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footer4.xml" ContentType="application/vnd.openxmlformats-officedocument.wordprocessingml.footer+xml"/>
  <Override PartName="/word/header35.xml" ContentType="application/vnd.openxmlformats-officedocument.wordprocessingml.header+xml"/>
  <Override PartName="/word/footer5.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p w14:paraId="3C161116" w14:textId="77777777" w:rsidR="003B473F" w:rsidRPr="00E67267" w:rsidRDefault="00E7487C" w:rsidP="000E52BA">
      <w:pPr>
        <w:pStyle w:val="a7"/>
        <w:spacing w:line="360" w:lineRule="auto"/>
        <w:rPr>
          <w:rFonts w:ascii="Arial" w:hAnsi="Arial" w:cs="Arial"/>
          <w:b/>
          <w:sz w:val="20"/>
          <w:szCs w:val="20"/>
          <w:lang w:val="en-US"/>
        </w:rPr>
      </w:pPr>
      <w:r>
        <w:object w:dxaOrig="7951" w:dyaOrig="2640" w14:anchorId="3BCECB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0.5pt;height:53.25pt" o:ole="">
            <v:imagedata r:id="rId8" o:title=""/>
          </v:shape>
          <o:OLEObject Type="Embed" ProgID="AcroExch.Document.DC" ShapeID="_x0000_i1025" DrawAspect="Content" ObjectID="_1735125120" r:id="rId9"/>
        </w:object>
      </w:r>
    </w:p>
    <w:p w14:paraId="359A408D" w14:textId="77777777" w:rsidR="003B473F" w:rsidRPr="00E67267" w:rsidRDefault="003B473F" w:rsidP="000E52BA">
      <w:pPr>
        <w:pStyle w:val="a7"/>
        <w:spacing w:line="360" w:lineRule="auto"/>
        <w:rPr>
          <w:rFonts w:ascii="Arial" w:hAnsi="Arial" w:cs="Arial"/>
          <w:b/>
          <w:sz w:val="20"/>
          <w:szCs w:val="20"/>
          <w:lang w:val="en-US"/>
        </w:rPr>
      </w:pPr>
    </w:p>
    <w:p w14:paraId="79AB3D9B" w14:textId="77777777" w:rsidR="003B473F" w:rsidRPr="00E67267" w:rsidRDefault="003B473F" w:rsidP="000E52BA">
      <w:pPr>
        <w:pStyle w:val="a7"/>
        <w:spacing w:line="360" w:lineRule="auto"/>
        <w:rPr>
          <w:rFonts w:ascii="Arial" w:hAnsi="Arial" w:cs="Arial"/>
          <w:b/>
          <w:sz w:val="20"/>
          <w:szCs w:val="20"/>
          <w:lang w:val="en-US"/>
        </w:rPr>
      </w:pPr>
    </w:p>
    <w:p w14:paraId="39676217" w14:textId="77777777" w:rsidR="00ED1AD9" w:rsidRPr="00E67267" w:rsidRDefault="00ED1AD9" w:rsidP="00C82124">
      <w:pPr>
        <w:pStyle w:val="a7"/>
        <w:spacing w:line="360" w:lineRule="auto"/>
        <w:ind w:left="5245"/>
        <w:rPr>
          <w:rFonts w:ascii="Arial" w:hAnsi="Arial" w:cs="Arial"/>
          <w:b/>
          <w:sz w:val="20"/>
          <w:szCs w:val="20"/>
        </w:rPr>
      </w:pPr>
      <w:r w:rsidRPr="00E67267">
        <w:rPr>
          <w:rFonts w:ascii="Arial" w:hAnsi="Arial" w:cs="Arial"/>
          <w:b/>
          <w:sz w:val="20"/>
          <w:szCs w:val="20"/>
        </w:rPr>
        <w:t>УТВЕРЖДЕН</w:t>
      </w:r>
      <w:r w:rsidR="008E05AC">
        <w:rPr>
          <w:rFonts w:ascii="Arial" w:hAnsi="Arial" w:cs="Arial"/>
          <w:b/>
          <w:sz w:val="20"/>
          <w:szCs w:val="20"/>
        </w:rPr>
        <w:t>А</w:t>
      </w:r>
    </w:p>
    <w:p w14:paraId="4E2ACCB8" w14:textId="66B2E63C" w:rsidR="00D8230B" w:rsidRPr="00E67267" w:rsidRDefault="00ED1AD9" w:rsidP="00C82124">
      <w:pPr>
        <w:pStyle w:val="a7"/>
        <w:spacing w:line="360" w:lineRule="auto"/>
        <w:ind w:left="5245"/>
        <w:rPr>
          <w:rFonts w:ascii="Arial" w:hAnsi="Arial" w:cs="Arial"/>
          <w:b/>
          <w:sz w:val="20"/>
          <w:szCs w:val="20"/>
        </w:rPr>
      </w:pPr>
      <w:r w:rsidRPr="00E67267">
        <w:rPr>
          <w:rFonts w:ascii="Arial" w:hAnsi="Arial" w:cs="Arial"/>
          <w:b/>
          <w:sz w:val="20"/>
          <w:szCs w:val="20"/>
        </w:rPr>
        <w:t xml:space="preserve">Приказом </w:t>
      </w:r>
      <w:r w:rsidR="006F673E">
        <w:rPr>
          <w:rFonts w:ascii="Arial" w:hAnsi="Arial" w:cs="Arial"/>
          <w:b/>
          <w:sz w:val="20"/>
          <w:szCs w:val="20"/>
        </w:rPr>
        <w:t>ООО «Славнефть-Красноярскнефтегаз»</w:t>
      </w:r>
      <w:r w:rsidR="00D8230B" w:rsidRPr="00E67267">
        <w:rPr>
          <w:rFonts w:ascii="Arial" w:hAnsi="Arial" w:cs="Arial"/>
          <w:b/>
          <w:sz w:val="20"/>
          <w:szCs w:val="20"/>
        </w:rPr>
        <w:t xml:space="preserve"> </w:t>
      </w:r>
    </w:p>
    <w:p w14:paraId="5AFC89CE" w14:textId="595C8F14" w:rsidR="00ED1AD9" w:rsidRPr="00E67267" w:rsidRDefault="00ED1AD9" w:rsidP="00C82124">
      <w:pPr>
        <w:pStyle w:val="a7"/>
        <w:spacing w:line="360" w:lineRule="auto"/>
        <w:ind w:left="5245"/>
        <w:rPr>
          <w:rFonts w:ascii="Arial" w:hAnsi="Arial" w:cs="Arial"/>
          <w:b/>
          <w:sz w:val="20"/>
          <w:szCs w:val="20"/>
        </w:rPr>
      </w:pPr>
      <w:r w:rsidRPr="00E67267">
        <w:rPr>
          <w:rFonts w:ascii="Arial" w:hAnsi="Arial" w:cs="Arial"/>
          <w:b/>
          <w:sz w:val="20"/>
          <w:szCs w:val="20"/>
        </w:rPr>
        <w:t xml:space="preserve">от </w:t>
      </w:r>
      <w:r w:rsidR="00045970">
        <w:rPr>
          <w:rFonts w:ascii="Arial" w:hAnsi="Arial" w:cs="Arial"/>
          <w:b/>
          <w:sz w:val="20"/>
          <w:szCs w:val="20"/>
        </w:rPr>
        <w:t>«23</w:t>
      </w:r>
      <w:r w:rsidRPr="00E67267">
        <w:rPr>
          <w:rFonts w:ascii="Arial" w:hAnsi="Arial" w:cs="Arial"/>
          <w:b/>
          <w:sz w:val="20"/>
          <w:szCs w:val="20"/>
        </w:rPr>
        <w:t>»</w:t>
      </w:r>
      <w:r w:rsidR="00045970">
        <w:rPr>
          <w:rFonts w:ascii="Arial" w:hAnsi="Arial" w:cs="Arial"/>
          <w:b/>
          <w:sz w:val="20"/>
          <w:szCs w:val="20"/>
        </w:rPr>
        <w:t xml:space="preserve"> декабря</w:t>
      </w:r>
      <w:r w:rsidRPr="00E67267">
        <w:rPr>
          <w:rFonts w:ascii="Arial" w:hAnsi="Arial" w:cs="Arial"/>
          <w:b/>
          <w:sz w:val="20"/>
          <w:szCs w:val="20"/>
        </w:rPr>
        <w:t xml:space="preserve"> 20</w:t>
      </w:r>
      <w:r w:rsidR="00045970">
        <w:rPr>
          <w:rFonts w:ascii="Arial" w:hAnsi="Arial" w:cs="Arial"/>
          <w:b/>
          <w:sz w:val="20"/>
          <w:szCs w:val="20"/>
        </w:rPr>
        <w:t>19</w:t>
      </w:r>
      <w:r w:rsidR="008F6127" w:rsidRPr="00E67267">
        <w:rPr>
          <w:rFonts w:ascii="Arial" w:hAnsi="Arial" w:cs="Arial"/>
          <w:b/>
          <w:sz w:val="20"/>
          <w:szCs w:val="20"/>
        </w:rPr>
        <w:t xml:space="preserve"> </w:t>
      </w:r>
      <w:r w:rsidRPr="00E67267">
        <w:rPr>
          <w:rFonts w:ascii="Arial" w:hAnsi="Arial" w:cs="Arial"/>
          <w:b/>
          <w:sz w:val="20"/>
          <w:szCs w:val="20"/>
        </w:rPr>
        <w:t xml:space="preserve">г. № </w:t>
      </w:r>
      <w:r w:rsidR="00045970">
        <w:rPr>
          <w:rFonts w:ascii="Arial" w:hAnsi="Arial" w:cs="Arial"/>
          <w:b/>
          <w:sz w:val="20"/>
          <w:szCs w:val="20"/>
        </w:rPr>
        <w:t>1934</w:t>
      </w:r>
      <w:r w:rsidRPr="00E67267">
        <w:rPr>
          <w:rFonts w:ascii="Arial" w:hAnsi="Arial" w:cs="Arial"/>
          <w:b/>
          <w:sz w:val="20"/>
          <w:szCs w:val="20"/>
        </w:rPr>
        <w:t xml:space="preserve">    </w:t>
      </w:r>
    </w:p>
    <w:p w14:paraId="253F914F" w14:textId="5F97E665" w:rsidR="00ED1AD9" w:rsidRPr="00E67267" w:rsidRDefault="00ED1AD9" w:rsidP="00C82124">
      <w:pPr>
        <w:pStyle w:val="a7"/>
        <w:spacing w:line="360" w:lineRule="auto"/>
        <w:ind w:left="5245"/>
      </w:pPr>
      <w:r w:rsidRPr="00E67267">
        <w:rPr>
          <w:rFonts w:ascii="Arial" w:hAnsi="Arial" w:cs="Arial"/>
          <w:b/>
          <w:sz w:val="20"/>
          <w:szCs w:val="20"/>
        </w:rPr>
        <w:t>Введен</w:t>
      </w:r>
      <w:r w:rsidR="008E05AC">
        <w:rPr>
          <w:rFonts w:ascii="Arial" w:hAnsi="Arial" w:cs="Arial"/>
          <w:b/>
          <w:sz w:val="20"/>
          <w:szCs w:val="20"/>
        </w:rPr>
        <w:t>а</w:t>
      </w:r>
      <w:r w:rsidRPr="00E67267">
        <w:rPr>
          <w:rFonts w:ascii="Arial" w:hAnsi="Arial" w:cs="Arial"/>
          <w:b/>
          <w:sz w:val="20"/>
          <w:szCs w:val="20"/>
        </w:rPr>
        <w:t xml:space="preserve"> в действие </w:t>
      </w:r>
      <w:r w:rsidR="00045970">
        <w:rPr>
          <w:rFonts w:ascii="Arial" w:hAnsi="Arial" w:cs="Arial"/>
          <w:b/>
          <w:sz w:val="20"/>
          <w:szCs w:val="20"/>
        </w:rPr>
        <w:t>«23</w:t>
      </w:r>
      <w:r w:rsidR="00045970" w:rsidRPr="00E67267">
        <w:rPr>
          <w:rFonts w:ascii="Arial" w:hAnsi="Arial" w:cs="Arial"/>
          <w:b/>
          <w:sz w:val="20"/>
          <w:szCs w:val="20"/>
        </w:rPr>
        <w:t>»</w:t>
      </w:r>
      <w:r w:rsidR="00045970">
        <w:rPr>
          <w:rFonts w:ascii="Arial" w:hAnsi="Arial" w:cs="Arial"/>
          <w:b/>
          <w:sz w:val="20"/>
          <w:szCs w:val="20"/>
        </w:rPr>
        <w:t xml:space="preserve"> декабря</w:t>
      </w:r>
      <w:r w:rsidR="00045970" w:rsidRPr="00E67267">
        <w:rPr>
          <w:rFonts w:ascii="Arial" w:hAnsi="Arial" w:cs="Arial"/>
          <w:b/>
          <w:sz w:val="20"/>
          <w:szCs w:val="20"/>
        </w:rPr>
        <w:t xml:space="preserve"> 20</w:t>
      </w:r>
      <w:r w:rsidR="00045970">
        <w:rPr>
          <w:rFonts w:ascii="Arial" w:hAnsi="Arial" w:cs="Arial"/>
          <w:b/>
          <w:sz w:val="20"/>
          <w:szCs w:val="20"/>
        </w:rPr>
        <w:t>19</w:t>
      </w:r>
      <w:r w:rsidR="00045970" w:rsidRPr="00E67267">
        <w:rPr>
          <w:rFonts w:ascii="Arial" w:hAnsi="Arial" w:cs="Arial"/>
          <w:b/>
          <w:sz w:val="20"/>
          <w:szCs w:val="20"/>
        </w:rPr>
        <w:t xml:space="preserve"> г.</w:t>
      </w:r>
    </w:p>
    <w:p w14:paraId="12B645A4" w14:textId="77777777" w:rsidR="004758E8" w:rsidRPr="00E67267" w:rsidRDefault="004758E8" w:rsidP="004758E8">
      <w:pPr>
        <w:jc w:val="center"/>
        <w:rPr>
          <w:rFonts w:ascii="Arial" w:hAnsi="Arial" w:cs="Arial"/>
          <w:color w:val="808080"/>
          <w:sz w:val="20"/>
          <w:szCs w:val="20"/>
        </w:rPr>
      </w:pPr>
    </w:p>
    <w:p w14:paraId="759A520F" w14:textId="77777777" w:rsidR="00ED1AD9" w:rsidRPr="00E67267" w:rsidRDefault="00ED1AD9" w:rsidP="007E6A8A">
      <w:pPr>
        <w:jc w:val="center"/>
      </w:pPr>
    </w:p>
    <w:p w14:paraId="3C4AED1B" w14:textId="77777777" w:rsidR="008F6127" w:rsidRPr="00E67267" w:rsidRDefault="008F6127" w:rsidP="007E6A8A">
      <w:pPr>
        <w:jc w:val="center"/>
      </w:pPr>
    </w:p>
    <w:p w14:paraId="2176EEC4" w14:textId="77777777" w:rsidR="008F6127" w:rsidRPr="00E67267" w:rsidRDefault="008F6127" w:rsidP="007E6A8A">
      <w:pPr>
        <w:jc w:val="center"/>
      </w:pPr>
    </w:p>
    <w:p w14:paraId="6AB29364" w14:textId="77777777" w:rsidR="008F6127" w:rsidRPr="00E67267" w:rsidRDefault="008F6127" w:rsidP="007E6A8A">
      <w:pPr>
        <w:jc w:val="center"/>
      </w:pPr>
    </w:p>
    <w:p w14:paraId="5FCD5A63" w14:textId="77777777" w:rsidR="008F6127" w:rsidRPr="00E67267" w:rsidRDefault="008F6127" w:rsidP="007E6A8A">
      <w:pPr>
        <w:jc w:val="center"/>
      </w:pPr>
    </w:p>
    <w:p w14:paraId="641179DB" w14:textId="77777777" w:rsidR="00ED1AD9" w:rsidRPr="00E67267" w:rsidRDefault="00ED1AD9" w:rsidP="007E6A8A">
      <w:pPr>
        <w:jc w:val="center"/>
      </w:pPr>
    </w:p>
    <w:p w14:paraId="0D7CA3FF" w14:textId="77777777" w:rsidR="00ED1AD9" w:rsidRPr="00E67267" w:rsidRDefault="00ED1AD9" w:rsidP="007E6A8A">
      <w:pPr>
        <w:jc w:val="center"/>
      </w:pPr>
    </w:p>
    <w:tbl>
      <w:tblPr>
        <w:tblW w:w="0" w:type="auto"/>
        <w:tblLook w:val="04A0" w:firstRow="1" w:lastRow="0" w:firstColumn="1" w:lastColumn="0" w:noHBand="0" w:noVBand="1"/>
      </w:tblPr>
      <w:tblGrid>
        <w:gridCol w:w="9638"/>
      </w:tblGrid>
      <w:tr w:rsidR="001B5B9B" w:rsidRPr="00E67267" w14:paraId="114D1755" w14:textId="77777777" w:rsidTr="001B5B9B">
        <w:tc>
          <w:tcPr>
            <w:tcW w:w="9854" w:type="dxa"/>
            <w:tcBorders>
              <w:bottom w:val="single" w:sz="12" w:space="0" w:color="0070C0"/>
            </w:tcBorders>
          </w:tcPr>
          <w:p w14:paraId="01AC3486" w14:textId="77777777" w:rsidR="001B5B9B" w:rsidRPr="00272563" w:rsidRDefault="0064190F" w:rsidP="006648E3">
            <w:pPr>
              <w:jc w:val="center"/>
              <w:rPr>
                <w:rFonts w:ascii="Arial" w:hAnsi="Arial" w:cs="Arial"/>
                <w:b/>
                <w:spacing w:val="-4"/>
                <w:sz w:val="36"/>
                <w:szCs w:val="36"/>
              </w:rPr>
            </w:pPr>
            <w:r w:rsidRPr="00272563">
              <w:rPr>
                <w:rFonts w:ascii="Arial" w:hAnsi="Arial" w:cs="Arial"/>
                <w:b/>
                <w:spacing w:val="-4"/>
                <w:sz w:val="36"/>
                <w:szCs w:val="36"/>
              </w:rPr>
              <w:t>ИНСТРУКЦИЯ</w:t>
            </w:r>
          </w:p>
          <w:p w14:paraId="4667A5B6" w14:textId="72BDEE8F" w:rsidR="001B5B9B" w:rsidRPr="00272563" w:rsidRDefault="001B5B9B" w:rsidP="006648E3">
            <w:pPr>
              <w:jc w:val="center"/>
              <w:rPr>
                <w:rFonts w:ascii="EuropeDemiC" w:hAnsi="EuropeDemiC"/>
                <w:b/>
              </w:rPr>
            </w:pPr>
            <w:r w:rsidRPr="00272563">
              <w:rPr>
                <w:rFonts w:ascii="Arial" w:hAnsi="Arial" w:cs="Arial"/>
                <w:b/>
                <w:spacing w:val="-4"/>
                <w:sz w:val="36"/>
                <w:szCs w:val="36"/>
              </w:rPr>
              <w:t xml:space="preserve">ООО «СЛАВНЕФТЬ </w:t>
            </w:r>
            <w:r w:rsidR="00FB0EBF" w:rsidRPr="00272563">
              <w:rPr>
                <w:rFonts w:ascii="Arial" w:hAnsi="Arial" w:cs="Arial"/>
                <w:b/>
                <w:spacing w:val="-4"/>
                <w:sz w:val="36"/>
                <w:szCs w:val="36"/>
              </w:rPr>
              <w:t>–</w:t>
            </w:r>
            <w:r w:rsidRPr="00272563">
              <w:rPr>
                <w:rFonts w:ascii="Arial" w:hAnsi="Arial" w:cs="Arial"/>
                <w:b/>
                <w:spacing w:val="-4"/>
                <w:sz w:val="36"/>
                <w:szCs w:val="36"/>
              </w:rPr>
              <w:t xml:space="preserve"> КРАСНОЯРСКНЕФТЕГАЗ</w:t>
            </w:r>
            <w:r w:rsidR="00FB0EBF" w:rsidRPr="00272563">
              <w:rPr>
                <w:rFonts w:ascii="Arial" w:hAnsi="Arial" w:cs="Arial"/>
                <w:b/>
                <w:spacing w:val="-4"/>
                <w:sz w:val="36"/>
                <w:szCs w:val="36"/>
              </w:rPr>
              <w:t>»</w:t>
            </w:r>
          </w:p>
        </w:tc>
      </w:tr>
      <w:tr w:rsidR="001B5B9B" w:rsidRPr="00E67267" w14:paraId="617A5F3D" w14:textId="77777777" w:rsidTr="001B5B9B">
        <w:trPr>
          <w:trHeight w:val="313"/>
        </w:trPr>
        <w:tc>
          <w:tcPr>
            <w:tcW w:w="9854" w:type="dxa"/>
            <w:tcBorders>
              <w:top w:val="single" w:sz="12" w:space="0" w:color="0070C0"/>
            </w:tcBorders>
          </w:tcPr>
          <w:p w14:paraId="5584C4AF" w14:textId="77777777" w:rsidR="001B5B9B" w:rsidRPr="00272563" w:rsidRDefault="001B5B9B" w:rsidP="001B5B9B">
            <w:pPr>
              <w:jc w:val="center"/>
              <w:rPr>
                <w:rFonts w:ascii="EuropeDemiC" w:hAnsi="EuropeDemiC"/>
                <w:b/>
                <w:spacing w:val="-4"/>
              </w:rPr>
            </w:pPr>
          </w:p>
        </w:tc>
      </w:tr>
      <w:tr w:rsidR="001B5B9B" w:rsidRPr="00E67267" w14:paraId="7B1D6A54" w14:textId="77777777" w:rsidTr="001B5B9B">
        <w:trPr>
          <w:trHeight w:val="447"/>
        </w:trPr>
        <w:tc>
          <w:tcPr>
            <w:tcW w:w="9854" w:type="dxa"/>
          </w:tcPr>
          <w:p w14:paraId="2EA4960E" w14:textId="77777777" w:rsidR="001B5B9B" w:rsidRPr="00272563" w:rsidRDefault="0064190F" w:rsidP="00DE3CCF">
            <w:pPr>
              <w:spacing w:before="120"/>
              <w:jc w:val="center"/>
              <w:rPr>
                <w:rFonts w:ascii="Arial" w:hAnsi="Arial"/>
                <w:b/>
              </w:rPr>
            </w:pPr>
            <w:r w:rsidRPr="00272563">
              <w:rPr>
                <w:rFonts w:ascii="Arial" w:hAnsi="Arial"/>
                <w:b/>
              </w:rPr>
              <w:t>ПОРЯДОК ОРГАНИЗАЦИИ РАБОТЫ БУРОВОГО СУПЕРВАЙЗЕРА ПРИ СТРОИТЕЛЬСТВЕ СКВАЖИН И ЗАРЕЗКЕ БОКОВЫХ СТВОЛОВ НА СУШЕ</w:t>
            </w:r>
          </w:p>
        </w:tc>
      </w:tr>
      <w:tr w:rsidR="006648E3" w:rsidRPr="006648E3" w14:paraId="5D2FA67F" w14:textId="77777777" w:rsidTr="001B5B9B">
        <w:tc>
          <w:tcPr>
            <w:tcW w:w="9854" w:type="dxa"/>
          </w:tcPr>
          <w:p w14:paraId="32851127" w14:textId="77777777" w:rsidR="00B47A59" w:rsidRPr="00272563" w:rsidRDefault="00B47A59" w:rsidP="008F6127">
            <w:pPr>
              <w:spacing w:before="120"/>
              <w:jc w:val="center"/>
              <w:rPr>
                <w:rFonts w:ascii="Arial" w:hAnsi="Arial" w:cs="Arial"/>
                <w:b/>
                <w:caps/>
              </w:rPr>
            </w:pPr>
            <w:bookmarkStart w:id="1" w:name="_Toc148949889"/>
            <w:bookmarkStart w:id="2" w:name="_Toc165971688"/>
            <w:bookmarkStart w:id="3" w:name="_Toc166065960"/>
            <w:bookmarkStart w:id="4" w:name="_Toc166066656"/>
            <w:bookmarkStart w:id="5" w:name="_Toc166067067"/>
          </w:p>
          <w:p w14:paraId="35EFC9BA" w14:textId="77777777" w:rsidR="00B47A59" w:rsidRPr="00272563" w:rsidRDefault="00B47A59" w:rsidP="008F6127">
            <w:pPr>
              <w:spacing w:before="120"/>
              <w:jc w:val="center"/>
              <w:rPr>
                <w:rFonts w:ascii="Arial" w:hAnsi="Arial" w:cs="Arial"/>
                <w:b/>
                <w:caps/>
              </w:rPr>
            </w:pPr>
          </w:p>
          <w:p w14:paraId="4B1AC620" w14:textId="46388D72" w:rsidR="001B5B9B" w:rsidRPr="00272563" w:rsidRDefault="001B5B9B" w:rsidP="008F6127">
            <w:pPr>
              <w:spacing w:before="120"/>
              <w:jc w:val="center"/>
              <w:rPr>
                <w:rFonts w:ascii="Arial" w:hAnsi="Arial" w:cs="Arial"/>
                <w:b/>
                <w:caps/>
              </w:rPr>
            </w:pPr>
            <w:r w:rsidRPr="00272563">
              <w:rPr>
                <w:rFonts w:ascii="Arial" w:hAnsi="Arial" w:cs="Arial"/>
                <w:b/>
                <w:caps/>
              </w:rPr>
              <w:t>№</w:t>
            </w:r>
            <w:bookmarkEnd w:id="1"/>
            <w:bookmarkEnd w:id="2"/>
            <w:bookmarkEnd w:id="3"/>
            <w:bookmarkEnd w:id="4"/>
            <w:bookmarkEnd w:id="5"/>
            <w:r w:rsidR="00045970">
              <w:rPr>
                <w:rFonts w:ascii="Arial" w:hAnsi="Arial" w:cs="Arial"/>
                <w:b/>
                <w:caps/>
              </w:rPr>
              <w:t xml:space="preserve"> П2-10 И-0002 ЮЛ-428</w:t>
            </w:r>
          </w:p>
        </w:tc>
      </w:tr>
      <w:tr w:rsidR="001B5B9B" w:rsidRPr="006648E3" w14:paraId="62B44089" w14:textId="77777777" w:rsidTr="001B5B9B">
        <w:tc>
          <w:tcPr>
            <w:tcW w:w="9854" w:type="dxa"/>
          </w:tcPr>
          <w:p w14:paraId="08132D0F" w14:textId="77777777" w:rsidR="001B5B9B" w:rsidRPr="00272563" w:rsidRDefault="001B5B9B" w:rsidP="0064190F">
            <w:pPr>
              <w:spacing w:before="200"/>
              <w:jc w:val="center"/>
              <w:rPr>
                <w:rFonts w:ascii="Arial" w:hAnsi="Arial" w:cs="Arial"/>
                <w:b/>
                <w:caps/>
                <w:snapToGrid w:val="0"/>
                <w:sz w:val="20"/>
                <w:szCs w:val="20"/>
                <w:lang w:val="en-US"/>
              </w:rPr>
            </w:pPr>
            <w:r w:rsidRPr="00272563">
              <w:rPr>
                <w:rFonts w:ascii="Arial" w:hAnsi="Arial" w:cs="Arial"/>
                <w:b/>
                <w:caps/>
                <w:snapToGrid w:val="0"/>
                <w:sz w:val="20"/>
                <w:szCs w:val="20"/>
              </w:rPr>
              <w:t xml:space="preserve">ВЕРСИЯ </w:t>
            </w:r>
            <w:r w:rsidR="0064190F" w:rsidRPr="00272563">
              <w:rPr>
                <w:rFonts w:ascii="Arial" w:hAnsi="Arial" w:cs="Arial"/>
                <w:b/>
                <w:caps/>
                <w:snapToGrid w:val="0"/>
                <w:sz w:val="20"/>
                <w:szCs w:val="20"/>
              </w:rPr>
              <w:t>2</w:t>
            </w:r>
            <w:r w:rsidRPr="00272563">
              <w:rPr>
                <w:rFonts w:ascii="Arial" w:hAnsi="Arial" w:cs="Arial"/>
                <w:b/>
                <w:caps/>
                <w:snapToGrid w:val="0"/>
                <w:sz w:val="20"/>
                <w:szCs w:val="20"/>
              </w:rPr>
              <w:t>.</w:t>
            </w:r>
            <w:r w:rsidR="0064190F" w:rsidRPr="00272563">
              <w:rPr>
                <w:rFonts w:ascii="Arial" w:hAnsi="Arial" w:cs="Arial"/>
                <w:b/>
                <w:caps/>
                <w:snapToGrid w:val="0"/>
                <w:sz w:val="20"/>
                <w:szCs w:val="20"/>
              </w:rPr>
              <w:t>00</w:t>
            </w:r>
          </w:p>
        </w:tc>
      </w:tr>
    </w:tbl>
    <w:p w14:paraId="381CA86E" w14:textId="77777777" w:rsidR="00ED1AD9" w:rsidRPr="006648E3" w:rsidRDefault="00ED1AD9" w:rsidP="007E6A8A">
      <w:pPr>
        <w:jc w:val="center"/>
      </w:pPr>
    </w:p>
    <w:p w14:paraId="5A0B4068" w14:textId="77777777" w:rsidR="00ED1AD9" w:rsidRPr="00E67267" w:rsidRDefault="00ED1AD9" w:rsidP="007E6A8A">
      <w:pPr>
        <w:jc w:val="center"/>
      </w:pPr>
    </w:p>
    <w:p w14:paraId="7CB2C618" w14:textId="77777777" w:rsidR="00ED1AD9" w:rsidRPr="00E67267" w:rsidRDefault="00ED1AD9" w:rsidP="007E6A8A">
      <w:pPr>
        <w:jc w:val="center"/>
      </w:pPr>
    </w:p>
    <w:p w14:paraId="0EAE8482" w14:textId="043F61FB" w:rsidR="00060C18" w:rsidRDefault="00060C18" w:rsidP="00060C18">
      <w:pPr>
        <w:jc w:val="center"/>
        <w:rPr>
          <w:bCs/>
        </w:rPr>
      </w:pPr>
      <w:r>
        <w:rPr>
          <w:bCs/>
        </w:rPr>
        <w:t xml:space="preserve">(с изменениями, внесенными приказом </w:t>
      </w:r>
      <w:r w:rsidR="006F673E">
        <w:rPr>
          <w:bCs/>
        </w:rPr>
        <w:t>ООО «Славнефть-Красноярскнефтегаз»</w:t>
      </w:r>
      <w:r>
        <w:rPr>
          <w:bCs/>
        </w:rPr>
        <w:t xml:space="preserve"> </w:t>
      </w:r>
    </w:p>
    <w:p w14:paraId="716691A2" w14:textId="478ADE03" w:rsidR="00ED1AD9" w:rsidRPr="00E67267" w:rsidRDefault="00060C18" w:rsidP="00060C18">
      <w:pPr>
        <w:jc w:val="center"/>
      </w:pPr>
      <w:r>
        <w:rPr>
          <w:bCs/>
        </w:rPr>
        <w:t>от 12.0</w:t>
      </w:r>
      <w:r w:rsidRPr="006A5A38">
        <w:rPr>
          <w:bCs/>
        </w:rPr>
        <w:t>2</w:t>
      </w:r>
      <w:r>
        <w:rPr>
          <w:bCs/>
        </w:rPr>
        <w:t>.2020 № 1</w:t>
      </w:r>
      <w:r w:rsidRPr="006A5A38">
        <w:rPr>
          <w:bCs/>
        </w:rPr>
        <w:t>99</w:t>
      </w:r>
      <w:r>
        <w:rPr>
          <w:bCs/>
        </w:rPr>
        <w:t>)</w:t>
      </w:r>
    </w:p>
    <w:p w14:paraId="2BEE77B1" w14:textId="72D8A7A2" w:rsidR="006A5A38" w:rsidRDefault="006A5A38" w:rsidP="006A5A38">
      <w:pPr>
        <w:jc w:val="center"/>
        <w:rPr>
          <w:bCs/>
        </w:rPr>
      </w:pPr>
      <w:r>
        <w:rPr>
          <w:bCs/>
        </w:rPr>
        <w:t xml:space="preserve">(с изменениями, внесенными приказом </w:t>
      </w:r>
      <w:r w:rsidR="006F673E">
        <w:rPr>
          <w:bCs/>
        </w:rPr>
        <w:t>ООО «Славнефть-Красноярскнефтегаз»</w:t>
      </w:r>
      <w:r>
        <w:rPr>
          <w:bCs/>
        </w:rPr>
        <w:t xml:space="preserve"> </w:t>
      </w:r>
    </w:p>
    <w:p w14:paraId="7672925F" w14:textId="61ABA031" w:rsidR="006A5A38" w:rsidRPr="00E67267" w:rsidRDefault="006A5A38" w:rsidP="006A5A38">
      <w:pPr>
        <w:jc w:val="center"/>
      </w:pPr>
      <w:r>
        <w:rPr>
          <w:bCs/>
        </w:rPr>
        <w:t xml:space="preserve">от </w:t>
      </w:r>
      <w:r w:rsidRPr="00FC18AC">
        <w:rPr>
          <w:bCs/>
        </w:rPr>
        <w:t>01</w:t>
      </w:r>
      <w:r>
        <w:rPr>
          <w:bCs/>
        </w:rPr>
        <w:t>.0</w:t>
      </w:r>
      <w:r w:rsidRPr="00FC18AC">
        <w:rPr>
          <w:bCs/>
        </w:rPr>
        <w:t>9</w:t>
      </w:r>
      <w:r>
        <w:rPr>
          <w:bCs/>
        </w:rPr>
        <w:t>.2020 № 1</w:t>
      </w:r>
      <w:r w:rsidRPr="00FC18AC">
        <w:rPr>
          <w:bCs/>
        </w:rPr>
        <w:t>099</w:t>
      </w:r>
      <w:r>
        <w:rPr>
          <w:bCs/>
        </w:rPr>
        <w:t>)</w:t>
      </w:r>
    </w:p>
    <w:p w14:paraId="3B464940" w14:textId="382DD8F9" w:rsidR="00FC18AC" w:rsidRDefault="00FC18AC" w:rsidP="00FC18AC">
      <w:pPr>
        <w:jc w:val="center"/>
        <w:rPr>
          <w:bCs/>
        </w:rPr>
      </w:pPr>
      <w:r>
        <w:rPr>
          <w:bCs/>
        </w:rPr>
        <w:t xml:space="preserve">(с изменениями, внесенными приказом </w:t>
      </w:r>
      <w:r w:rsidR="006F673E">
        <w:rPr>
          <w:bCs/>
        </w:rPr>
        <w:t>ООО «Славнефть-Красноярскнефтегаз»</w:t>
      </w:r>
      <w:r>
        <w:rPr>
          <w:bCs/>
        </w:rPr>
        <w:t xml:space="preserve"> </w:t>
      </w:r>
    </w:p>
    <w:p w14:paraId="1274E7B5" w14:textId="6CD89343" w:rsidR="00FC18AC" w:rsidRPr="00E67267" w:rsidRDefault="00FC18AC" w:rsidP="00FC18AC">
      <w:pPr>
        <w:jc w:val="center"/>
      </w:pPr>
      <w:r>
        <w:rPr>
          <w:bCs/>
        </w:rPr>
        <w:t xml:space="preserve">от </w:t>
      </w:r>
      <w:r w:rsidRPr="00A228CF">
        <w:rPr>
          <w:bCs/>
        </w:rPr>
        <w:t>18</w:t>
      </w:r>
      <w:r>
        <w:rPr>
          <w:bCs/>
        </w:rPr>
        <w:t>.0</w:t>
      </w:r>
      <w:r w:rsidRPr="00A228CF">
        <w:rPr>
          <w:bCs/>
        </w:rPr>
        <w:t>5</w:t>
      </w:r>
      <w:r>
        <w:rPr>
          <w:bCs/>
        </w:rPr>
        <w:t xml:space="preserve">.2021 № </w:t>
      </w:r>
      <w:r w:rsidRPr="00A228CF">
        <w:rPr>
          <w:bCs/>
        </w:rPr>
        <w:t>567</w:t>
      </w:r>
      <w:r>
        <w:rPr>
          <w:bCs/>
        </w:rPr>
        <w:t>)</w:t>
      </w:r>
    </w:p>
    <w:p w14:paraId="6E0C9725" w14:textId="77777777" w:rsidR="00A228CF" w:rsidRDefault="00A228CF" w:rsidP="00A228CF">
      <w:pPr>
        <w:jc w:val="center"/>
        <w:rPr>
          <w:bCs/>
        </w:rPr>
      </w:pPr>
      <w:r>
        <w:rPr>
          <w:bCs/>
        </w:rPr>
        <w:t xml:space="preserve">(с изменениями, внесенными приказом ООО «Славнефть-Красноярскнефтегаз» </w:t>
      </w:r>
    </w:p>
    <w:p w14:paraId="06EDEB11" w14:textId="7E74638C" w:rsidR="00ED1AD9" w:rsidRPr="00E67267" w:rsidRDefault="00A228CF" w:rsidP="00A228CF">
      <w:pPr>
        <w:jc w:val="center"/>
      </w:pPr>
      <w:r>
        <w:rPr>
          <w:bCs/>
        </w:rPr>
        <w:t>от 30.07.2021 № 957)</w:t>
      </w:r>
    </w:p>
    <w:p w14:paraId="5452CFDF" w14:textId="77777777" w:rsidR="00A2297A" w:rsidRDefault="00A2297A" w:rsidP="00A2297A">
      <w:pPr>
        <w:jc w:val="center"/>
        <w:rPr>
          <w:bCs/>
        </w:rPr>
      </w:pPr>
      <w:r>
        <w:rPr>
          <w:bCs/>
        </w:rPr>
        <w:t xml:space="preserve">(с изменениями, внесенными приказом ООО «Славнефть-Красноярскнефтегаз» </w:t>
      </w:r>
    </w:p>
    <w:p w14:paraId="07FD7F1F" w14:textId="76B7FEC9" w:rsidR="00A2297A" w:rsidRPr="00E67267" w:rsidRDefault="00A2297A" w:rsidP="00A2297A">
      <w:pPr>
        <w:jc w:val="center"/>
      </w:pPr>
      <w:r>
        <w:rPr>
          <w:bCs/>
        </w:rPr>
        <w:t>от 09.02.2022 № 155)</w:t>
      </w:r>
    </w:p>
    <w:p w14:paraId="2208E41E" w14:textId="77777777" w:rsidR="00732D4A" w:rsidRDefault="00732D4A" w:rsidP="00732D4A">
      <w:pPr>
        <w:jc w:val="center"/>
        <w:rPr>
          <w:bCs/>
        </w:rPr>
      </w:pPr>
      <w:r>
        <w:rPr>
          <w:bCs/>
        </w:rPr>
        <w:t xml:space="preserve">(с изменениями, внесенными приказом ООО «Славнефть-Красноярскнефтегаз» </w:t>
      </w:r>
    </w:p>
    <w:p w14:paraId="1188C196" w14:textId="1B62BBE5" w:rsidR="00E70701" w:rsidRPr="00E67267" w:rsidRDefault="00732D4A" w:rsidP="00732D4A">
      <w:pPr>
        <w:jc w:val="center"/>
      </w:pPr>
      <w:r>
        <w:rPr>
          <w:bCs/>
        </w:rPr>
        <w:t>от 12.08.2022 № 995)</w:t>
      </w:r>
    </w:p>
    <w:p w14:paraId="77C2E4AC" w14:textId="77777777" w:rsidR="00EA3EB0" w:rsidRPr="00E67267" w:rsidRDefault="00EA3EB0" w:rsidP="007E6A8A">
      <w:pPr>
        <w:jc w:val="center"/>
      </w:pPr>
    </w:p>
    <w:p w14:paraId="0ACB8C3B" w14:textId="77777777" w:rsidR="00EA3EB0" w:rsidRDefault="00EA3EB0" w:rsidP="007E6A8A">
      <w:pPr>
        <w:jc w:val="center"/>
      </w:pPr>
    </w:p>
    <w:p w14:paraId="2D3CA7BD" w14:textId="77777777" w:rsidR="00E70701" w:rsidRPr="00E67267" w:rsidRDefault="00E70701" w:rsidP="007E6A8A">
      <w:pPr>
        <w:jc w:val="center"/>
      </w:pPr>
    </w:p>
    <w:p w14:paraId="0AFBCB70" w14:textId="77777777" w:rsidR="00E70701" w:rsidRPr="00E67267" w:rsidRDefault="0094527B" w:rsidP="00E70701">
      <w:pPr>
        <w:jc w:val="center"/>
        <w:rPr>
          <w:rFonts w:ascii="Arial" w:hAnsi="Arial" w:cs="Arial"/>
          <w:b/>
          <w:sz w:val="18"/>
          <w:szCs w:val="18"/>
        </w:rPr>
      </w:pPr>
      <w:r>
        <w:rPr>
          <w:rFonts w:ascii="Arial" w:hAnsi="Arial" w:cs="Arial"/>
          <w:b/>
          <w:sz w:val="18"/>
          <w:szCs w:val="18"/>
        </w:rPr>
        <w:t>Г</w:t>
      </w:r>
      <w:r w:rsidR="00E70701" w:rsidRPr="00E67267">
        <w:rPr>
          <w:rFonts w:ascii="Arial" w:hAnsi="Arial" w:cs="Arial"/>
          <w:b/>
          <w:sz w:val="18"/>
          <w:szCs w:val="18"/>
        </w:rPr>
        <w:t>. КРАСНОЯРСК</w:t>
      </w:r>
    </w:p>
    <w:p w14:paraId="78B84FFD" w14:textId="77777777" w:rsidR="00607BFD" w:rsidRPr="00E67267" w:rsidRDefault="0064190F" w:rsidP="00EA3EB0">
      <w:pPr>
        <w:jc w:val="center"/>
      </w:pPr>
      <w:r>
        <w:rPr>
          <w:rFonts w:ascii="Arial" w:hAnsi="Arial" w:cs="Arial"/>
          <w:b/>
          <w:sz w:val="18"/>
          <w:szCs w:val="18"/>
        </w:rPr>
        <w:t>2019</w:t>
      </w:r>
    </w:p>
    <w:p w14:paraId="51E1A7FA" w14:textId="77777777" w:rsidR="00E70701" w:rsidRPr="00E67267" w:rsidRDefault="00E70701" w:rsidP="00607BFD">
      <w:pPr>
        <w:sectPr w:rsidR="00E70701" w:rsidRPr="00E67267" w:rsidSect="00F53209">
          <w:footerReference w:type="default" r:id="rId10"/>
          <w:pgSz w:w="11906" w:h="16838" w:code="9"/>
          <w:pgMar w:top="567" w:right="1021" w:bottom="227" w:left="1247" w:header="0" w:footer="0" w:gutter="0"/>
          <w:cols w:space="708"/>
          <w:docGrid w:linePitch="360"/>
        </w:sectPr>
      </w:pPr>
    </w:p>
    <w:p w14:paraId="58F60074" w14:textId="77777777" w:rsidR="00E70701" w:rsidRDefault="00E70701" w:rsidP="00F53209">
      <w:pPr>
        <w:spacing w:after="240"/>
        <w:rPr>
          <w:rFonts w:ascii="Arial" w:hAnsi="Arial" w:cs="Arial"/>
          <w:b/>
          <w:caps/>
          <w:sz w:val="32"/>
          <w:szCs w:val="32"/>
        </w:rPr>
      </w:pPr>
      <w:bookmarkStart w:id="6" w:name="_Toc286668714"/>
      <w:bookmarkStart w:id="7" w:name="_Toc286668798"/>
      <w:bookmarkStart w:id="8" w:name="_Toc286679744"/>
      <w:bookmarkStart w:id="9" w:name="_Toc287611791"/>
      <w:bookmarkStart w:id="10" w:name="_Toc326669172"/>
      <w:bookmarkEnd w:id="0"/>
      <w:r w:rsidRPr="000C470D">
        <w:rPr>
          <w:rFonts w:ascii="Arial" w:hAnsi="Arial" w:cs="Arial"/>
          <w:b/>
          <w:caps/>
          <w:sz w:val="32"/>
          <w:szCs w:val="32"/>
        </w:rPr>
        <w:lastRenderedPageBreak/>
        <w:t>Содержание</w:t>
      </w:r>
      <w:bookmarkEnd w:id="6"/>
      <w:bookmarkEnd w:id="7"/>
      <w:bookmarkEnd w:id="8"/>
      <w:bookmarkEnd w:id="9"/>
      <w:bookmarkEnd w:id="10"/>
    </w:p>
    <w:p w14:paraId="695B9175" w14:textId="56ECD3DB" w:rsidR="00834558" w:rsidRDefault="00205B74">
      <w:pPr>
        <w:pStyle w:val="11"/>
        <w:rPr>
          <w:rFonts w:asciiTheme="minorHAnsi" w:eastAsiaTheme="minorEastAsia" w:hAnsiTheme="minorHAnsi" w:cstheme="minorBidi"/>
          <w:b w:val="0"/>
          <w:bCs w:val="0"/>
          <w:caps w:val="0"/>
          <w:sz w:val="22"/>
          <w:szCs w:val="22"/>
          <w:lang w:eastAsia="ru-RU"/>
        </w:rPr>
      </w:pPr>
      <w:r>
        <w:rPr>
          <w:b w:val="0"/>
          <w:bCs w:val="0"/>
          <w:caps w:val="0"/>
        </w:rPr>
        <w:fldChar w:fldCharType="begin"/>
      </w:r>
      <w:r>
        <w:rPr>
          <w:b w:val="0"/>
          <w:bCs w:val="0"/>
          <w:caps w:val="0"/>
        </w:rPr>
        <w:instrText xml:space="preserve"> TOC \o "1-3" \h \z \u </w:instrText>
      </w:r>
      <w:r>
        <w:rPr>
          <w:b w:val="0"/>
          <w:bCs w:val="0"/>
          <w:caps w:val="0"/>
        </w:rPr>
        <w:fldChar w:fldCharType="separate"/>
      </w:r>
      <w:hyperlink w:anchor="_Toc32829801" w:history="1">
        <w:r w:rsidR="00834558" w:rsidRPr="00E76937">
          <w:rPr>
            <w:rStyle w:val="ad"/>
          </w:rPr>
          <w:t>ВВОДНЫЕ ПОЛОЖЕНИЯ</w:t>
        </w:r>
        <w:r w:rsidR="00834558">
          <w:rPr>
            <w:webHidden/>
          </w:rPr>
          <w:tab/>
        </w:r>
        <w:r w:rsidR="00834558">
          <w:rPr>
            <w:webHidden/>
          </w:rPr>
          <w:fldChar w:fldCharType="begin"/>
        </w:r>
        <w:r w:rsidR="00834558">
          <w:rPr>
            <w:webHidden/>
          </w:rPr>
          <w:instrText xml:space="preserve"> PAGEREF _Toc32829801 \h </w:instrText>
        </w:r>
        <w:r w:rsidR="00834558">
          <w:rPr>
            <w:webHidden/>
          </w:rPr>
        </w:r>
        <w:r w:rsidR="00834558">
          <w:rPr>
            <w:webHidden/>
          </w:rPr>
          <w:fldChar w:fldCharType="separate"/>
        </w:r>
        <w:r w:rsidR="00F36111">
          <w:rPr>
            <w:webHidden/>
          </w:rPr>
          <w:t>4</w:t>
        </w:r>
        <w:r w:rsidR="00834558">
          <w:rPr>
            <w:webHidden/>
          </w:rPr>
          <w:fldChar w:fldCharType="end"/>
        </w:r>
      </w:hyperlink>
    </w:p>
    <w:p w14:paraId="78E83016" w14:textId="0044AF90" w:rsidR="00834558" w:rsidRDefault="008A1F77">
      <w:pPr>
        <w:pStyle w:val="22"/>
        <w:rPr>
          <w:rFonts w:asciiTheme="minorHAnsi" w:eastAsiaTheme="minorEastAsia" w:hAnsiTheme="minorHAnsi" w:cstheme="minorBidi"/>
          <w:b w:val="0"/>
          <w:bCs w:val="0"/>
          <w:caps w:val="0"/>
          <w:sz w:val="22"/>
          <w:szCs w:val="22"/>
          <w:lang w:eastAsia="ru-RU"/>
        </w:rPr>
      </w:pPr>
      <w:hyperlink w:anchor="_Toc32829802" w:history="1">
        <w:r w:rsidR="00834558" w:rsidRPr="00E76937">
          <w:rPr>
            <w:rStyle w:val="ad"/>
          </w:rPr>
          <w:t>НАЗНАЧЕНИЕ</w:t>
        </w:r>
        <w:r w:rsidR="00834558">
          <w:rPr>
            <w:webHidden/>
          </w:rPr>
          <w:tab/>
        </w:r>
        <w:r w:rsidR="00834558">
          <w:rPr>
            <w:webHidden/>
          </w:rPr>
          <w:fldChar w:fldCharType="begin"/>
        </w:r>
        <w:r w:rsidR="00834558">
          <w:rPr>
            <w:webHidden/>
          </w:rPr>
          <w:instrText xml:space="preserve"> PAGEREF _Toc32829802 \h </w:instrText>
        </w:r>
        <w:r w:rsidR="00834558">
          <w:rPr>
            <w:webHidden/>
          </w:rPr>
        </w:r>
        <w:r w:rsidR="00834558">
          <w:rPr>
            <w:webHidden/>
          </w:rPr>
          <w:fldChar w:fldCharType="separate"/>
        </w:r>
        <w:r w:rsidR="00F36111">
          <w:rPr>
            <w:webHidden/>
          </w:rPr>
          <w:t>4</w:t>
        </w:r>
        <w:r w:rsidR="00834558">
          <w:rPr>
            <w:webHidden/>
          </w:rPr>
          <w:fldChar w:fldCharType="end"/>
        </w:r>
      </w:hyperlink>
    </w:p>
    <w:p w14:paraId="7E89A796" w14:textId="7F6448DF" w:rsidR="00834558" w:rsidRDefault="008A1F77">
      <w:pPr>
        <w:pStyle w:val="22"/>
        <w:rPr>
          <w:rFonts w:asciiTheme="minorHAnsi" w:eastAsiaTheme="minorEastAsia" w:hAnsiTheme="minorHAnsi" w:cstheme="minorBidi"/>
          <w:b w:val="0"/>
          <w:bCs w:val="0"/>
          <w:caps w:val="0"/>
          <w:sz w:val="22"/>
          <w:szCs w:val="22"/>
          <w:lang w:eastAsia="ru-RU"/>
        </w:rPr>
      </w:pPr>
      <w:hyperlink w:anchor="_Toc32829803" w:history="1">
        <w:r w:rsidR="00834558" w:rsidRPr="00E76937">
          <w:rPr>
            <w:rStyle w:val="ad"/>
          </w:rPr>
          <w:t>ОБЛАСТЬ ДЕЙСТВИЯ</w:t>
        </w:r>
        <w:r w:rsidR="00834558">
          <w:rPr>
            <w:webHidden/>
          </w:rPr>
          <w:tab/>
        </w:r>
        <w:r w:rsidR="00834558">
          <w:rPr>
            <w:webHidden/>
          </w:rPr>
          <w:fldChar w:fldCharType="begin"/>
        </w:r>
        <w:r w:rsidR="00834558">
          <w:rPr>
            <w:webHidden/>
          </w:rPr>
          <w:instrText xml:space="preserve"> PAGEREF _Toc32829803 \h </w:instrText>
        </w:r>
        <w:r w:rsidR="00834558">
          <w:rPr>
            <w:webHidden/>
          </w:rPr>
        </w:r>
        <w:r w:rsidR="00834558">
          <w:rPr>
            <w:webHidden/>
          </w:rPr>
          <w:fldChar w:fldCharType="separate"/>
        </w:r>
        <w:r w:rsidR="00F36111">
          <w:rPr>
            <w:webHidden/>
          </w:rPr>
          <w:t>4</w:t>
        </w:r>
        <w:r w:rsidR="00834558">
          <w:rPr>
            <w:webHidden/>
          </w:rPr>
          <w:fldChar w:fldCharType="end"/>
        </w:r>
      </w:hyperlink>
    </w:p>
    <w:p w14:paraId="01EF1F68" w14:textId="7FD93CD3" w:rsidR="00834558" w:rsidRDefault="008A1F77">
      <w:pPr>
        <w:pStyle w:val="22"/>
        <w:rPr>
          <w:rFonts w:asciiTheme="minorHAnsi" w:eastAsiaTheme="minorEastAsia" w:hAnsiTheme="minorHAnsi" w:cstheme="minorBidi"/>
          <w:b w:val="0"/>
          <w:bCs w:val="0"/>
          <w:caps w:val="0"/>
          <w:sz w:val="22"/>
          <w:szCs w:val="22"/>
          <w:lang w:eastAsia="ru-RU"/>
        </w:rPr>
      </w:pPr>
      <w:hyperlink w:anchor="_Toc32829804" w:history="1">
        <w:r w:rsidR="00834558" w:rsidRPr="00E76937">
          <w:rPr>
            <w:rStyle w:val="ad"/>
          </w:rPr>
          <w:t>ПЕРИОД ДЕЙСТВИЯ И ПОРЯДОК ВНЕСЕНИЯ ИЗМЕНЕНИЙ</w:t>
        </w:r>
        <w:r w:rsidR="00834558">
          <w:rPr>
            <w:webHidden/>
          </w:rPr>
          <w:tab/>
        </w:r>
        <w:r w:rsidR="00834558">
          <w:rPr>
            <w:webHidden/>
          </w:rPr>
          <w:fldChar w:fldCharType="begin"/>
        </w:r>
        <w:r w:rsidR="00834558">
          <w:rPr>
            <w:webHidden/>
          </w:rPr>
          <w:instrText xml:space="preserve"> PAGEREF _Toc32829804 \h </w:instrText>
        </w:r>
        <w:r w:rsidR="00834558">
          <w:rPr>
            <w:webHidden/>
          </w:rPr>
        </w:r>
        <w:r w:rsidR="00834558">
          <w:rPr>
            <w:webHidden/>
          </w:rPr>
          <w:fldChar w:fldCharType="separate"/>
        </w:r>
        <w:r w:rsidR="00F36111">
          <w:rPr>
            <w:webHidden/>
          </w:rPr>
          <w:t>4</w:t>
        </w:r>
        <w:r w:rsidR="00834558">
          <w:rPr>
            <w:webHidden/>
          </w:rPr>
          <w:fldChar w:fldCharType="end"/>
        </w:r>
      </w:hyperlink>
    </w:p>
    <w:p w14:paraId="4D947A46" w14:textId="21B256AA" w:rsidR="00834558" w:rsidRDefault="008A1F77">
      <w:pPr>
        <w:pStyle w:val="11"/>
        <w:rPr>
          <w:rFonts w:asciiTheme="minorHAnsi" w:eastAsiaTheme="minorEastAsia" w:hAnsiTheme="minorHAnsi" w:cstheme="minorBidi"/>
          <w:b w:val="0"/>
          <w:bCs w:val="0"/>
          <w:caps w:val="0"/>
          <w:sz w:val="22"/>
          <w:szCs w:val="22"/>
          <w:lang w:eastAsia="ru-RU"/>
        </w:rPr>
      </w:pPr>
      <w:hyperlink w:anchor="_Toc32829805" w:history="1">
        <w:r w:rsidR="00834558" w:rsidRPr="00E76937">
          <w:rPr>
            <w:rStyle w:val="ad"/>
          </w:rPr>
          <w:t>1.</w:t>
        </w:r>
        <w:r w:rsidR="00834558">
          <w:rPr>
            <w:rFonts w:asciiTheme="minorHAnsi" w:eastAsiaTheme="minorEastAsia" w:hAnsiTheme="minorHAnsi" w:cstheme="minorBidi"/>
            <w:b w:val="0"/>
            <w:bCs w:val="0"/>
            <w:caps w:val="0"/>
            <w:sz w:val="22"/>
            <w:szCs w:val="22"/>
            <w:lang w:eastAsia="ru-RU"/>
          </w:rPr>
          <w:tab/>
        </w:r>
        <w:r w:rsidR="00834558" w:rsidRPr="00E76937">
          <w:rPr>
            <w:rStyle w:val="ad"/>
          </w:rPr>
          <w:t>ТЕРМИНЫ И ОПРЕДЕЛЕНИЯ</w:t>
        </w:r>
        <w:r w:rsidR="00834558">
          <w:rPr>
            <w:webHidden/>
          </w:rPr>
          <w:tab/>
        </w:r>
        <w:r w:rsidR="00834558">
          <w:rPr>
            <w:webHidden/>
          </w:rPr>
          <w:fldChar w:fldCharType="begin"/>
        </w:r>
        <w:r w:rsidR="00834558">
          <w:rPr>
            <w:webHidden/>
          </w:rPr>
          <w:instrText xml:space="preserve"> PAGEREF _Toc32829805 \h </w:instrText>
        </w:r>
        <w:r w:rsidR="00834558">
          <w:rPr>
            <w:webHidden/>
          </w:rPr>
        </w:r>
        <w:r w:rsidR="00834558">
          <w:rPr>
            <w:webHidden/>
          </w:rPr>
          <w:fldChar w:fldCharType="separate"/>
        </w:r>
        <w:r w:rsidR="00F36111">
          <w:rPr>
            <w:webHidden/>
          </w:rPr>
          <w:t>5</w:t>
        </w:r>
        <w:r w:rsidR="00834558">
          <w:rPr>
            <w:webHidden/>
          </w:rPr>
          <w:fldChar w:fldCharType="end"/>
        </w:r>
      </w:hyperlink>
    </w:p>
    <w:p w14:paraId="5423B0B0" w14:textId="3DEE2515" w:rsidR="00834558" w:rsidRDefault="008A1F77">
      <w:pPr>
        <w:pStyle w:val="11"/>
        <w:rPr>
          <w:rFonts w:asciiTheme="minorHAnsi" w:eastAsiaTheme="minorEastAsia" w:hAnsiTheme="minorHAnsi" w:cstheme="minorBidi"/>
          <w:b w:val="0"/>
          <w:bCs w:val="0"/>
          <w:caps w:val="0"/>
          <w:sz w:val="22"/>
          <w:szCs w:val="22"/>
          <w:lang w:eastAsia="ru-RU"/>
        </w:rPr>
      </w:pPr>
      <w:hyperlink w:anchor="_Toc32829806" w:history="1">
        <w:r w:rsidR="00834558" w:rsidRPr="00E76937">
          <w:rPr>
            <w:rStyle w:val="ad"/>
          </w:rPr>
          <w:t>2.</w:t>
        </w:r>
        <w:r w:rsidR="00834558">
          <w:rPr>
            <w:rFonts w:asciiTheme="minorHAnsi" w:eastAsiaTheme="minorEastAsia" w:hAnsiTheme="minorHAnsi" w:cstheme="minorBidi"/>
            <w:b w:val="0"/>
            <w:bCs w:val="0"/>
            <w:caps w:val="0"/>
            <w:sz w:val="22"/>
            <w:szCs w:val="22"/>
            <w:lang w:eastAsia="ru-RU"/>
          </w:rPr>
          <w:tab/>
        </w:r>
        <w:r w:rsidR="00834558" w:rsidRPr="00E76937">
          <w:rPr>
            <w:rStyle w:val="ad"/>
          </w:rPr>
          <w:t>ОБОЗНАЧЕНИЯ И СОКРАЩЕНИЯ</w:t>
        </w:r>
        <w:r w:rsidR="00834558">
          <w:rPr>
            <w:webHidden/>
          </w:rPr>
          <w:tab/>
        </w:r>
        <w:r w:rsidR="00834558">
          <w:rPr>
            <w:webHidden/>
          </w:rPr>
          <w:fldChar w:fldCharType="begin"/>
        </w:r>
        <w:r w:rsidR="00834558">
          <w:rPr>
            <w:webHidden/>
          </w:rPr>
          <w:instrText xml:space="preserve"> PAGEREF _Toc32829806 \h </w:instrText>
        </w:r>
        <w:r w:rsidR="00834558">
          <w:rPr>
            <w:webHidden/>
          </w:rPr>
        </w:r>
        <w:r w:rsidR="00834558">
          <w:rPr>
            <w:webHidden/>
          </w:rPr>
          <w:fldChar w:fldCharType="separate"/>
        </w:r>
        <w:r w:rsidR="00F36111">
          <w:rPr>
            <w:webHidden/>
          </w:rPr>
          <w:t>8</w:t>
        </w:r>
        <w:r w:rsidR="00834558">
          <w:rPr>
            <w:webHidden/>
          </w:rPr>
          <w:fldChar w:fldCharType="end"/>
        </w:r>
      </w:hyperlink>
    </w:p>
    <w:p w14:paraId="783E37EF" w14:textId="08D2E446" w:rsidR="00834558" w:rsidRDefault="008A1F77">
      <w:pPr>
        <w:pStyle w:val="11"/>
        <w:rPr>
          <w:rFonts w:asciiTheme="minorHAnsi" w:eastAsiaTheme="minorEastAsia" w:hAnsiTheme="minorHAnsi" w:cstheme="minorBidi"/>
          <w:b w:val="0"/>
          <w:bCs w:val="0"/>
          <w:caps w:val="0"/>
          <w:sz w:val="22"/>
          <w:szCs w:val="22"/>
          <w:lang w:eastAsia="ru-RU"/>
        </w:rPr>
      </w:pPr>
      <w:hyperlink w:anchor="_Toc32829807" w:history="1">
        <w:r w:rsidR="00834558" w:rsidRPr="00E76937">
          <w:rPr>
            <w:rStyle w:val="ad"/>
          </w:rPr>
          <w:t>3.</w:t>
        </w:r>
        <w:r w:rsidR="00834558">
          <w:rPr>
            <w:rFonts w:asciiTheme="minorHAnsi" w:eastAsiaTheme="minorEastAsia" w:hAnsiTheme="minorHAnsi" w:cstheme="minorBidi"/>
            <w:b w:val="0"/>
            <w:bCs w:val="0"/>
            <w:caps w:val="0"/>
            <w:sz w:val="22"/>
            <w:szCs w:val="22"/>
            <w:lang w:eastAsia="ru-RU"/>
          </w:rPr>
          <w:tab/>
        </w:r>
        <w:r w:rsidR="00834558" w:rsidRPr="00E76937">
          <w:rPr>
            <w:rStyle w:val="ad"/>
          </w:rPr>
          <w:t>ОБЩИЕ ТРЕБОВАНИЯ</w:t>
        </w:r>
        <w:r w:rsidR="00834558">
          <w:rPr>
            <w:webHidden/>
          </w:rPr>
          <w:tab/>
        </w:r>
        <w:r w:rsidR="00834558">
          <w:rPr>
            <w:webHidden/>
          </w:rPr>
          <w:fldChar w:fldCharType="begin"/>
        </w:r>
        <w:r w:rsidR="00834558">
          <w:rPr>
            <w:webHidden/>
          </w:rPr>
          <w:instrText xml:space="preserve"> PAGEREF _Toc32829807 \h </w:instrText>
        </w:r>
        <w:r w:rsidR="00834558">
          <w:rPr>
            <w:webHidden/>
          </w:rPr>
        </w:r>
        <w:r w:rsidR="00834558">
          <w:rPr>
            <w:webHidden/>
          </w:rPr>
          <w:fldChar w:fldCharType="separate"/>
        </w:r>
        <w:r w:rsidR="00F36111">
          <w:rPr>
            <w:webHidden/>
          </w:rPr>
          <w:t>12</w:t>
        </w:r>
        <w:r w:rsidR="00834558">
          <w:rPr>
            <w:webHidden/>
          </w:rPr>
          <w:fldChar w:fldCharType="end"/>
        </w:r>
      </w:hyperlink>
    </w:p>
    <w:p w14:paraId="05F4D087" w14:textId="1F7794A8" w:rsidR="00834558" w:rsidRDefault="008A1F77">
      <w:pPr>
        <w:pStyle w:val="22"/>
        <w:rPr>
          <w:rFonts w:asciiTheme="minorHAnsi" w:eastAsiaTheme="minorEastAsia" w:hAnsiTheme="minorHAnsi" w:cstheme="minorBidi"/>
          <w:b w:val="0"/>
          <w:bCs w:val="0"/>
          <w:caps w:val="0"/>
          <w:sz w:val="22"/>
          <w:szCs w:val="22"/>
          <w:lang w:eastAsia="ru-RU"/>
        </w:rPr>
      </w:pPr>
      <w:hyperlink w:anchor="_Toc32829808" w:history="1">
        <w:r w:rsidR="00834558" w:rsidRPr="00E76937">
          <w:rPr>
            <w:rStyle w:val="ad"/>
          </w:rPr>
          <w:t>3.1. ЦЕЛЬ СУПЕРВАЙЗИНГА. ЗАДАЧИ СУПЕРВАЙЗЕРСКОЙ СЛУЖБЫ И БУРОВОГО СУПЕРВАЙЗЕРА</w:t>
        </w:r>
        <w:r w:rsidR="00834558">
          <w:rPr>
            <w:webHidden/>
          </w:rPr>
          <w:tab/>
        </w:r>
        <w:r w:rsidR="00834558">
          <w:rPr>
            <w:webHidden/>
          </w:rPr>
          <w:fldChar w:fldCharType="begin"/>
        </w:r>
        <w:r w:rsidR="00834558">
          <w:rPr>
            <w:webHidden/>
          </w:rPr>
          <w:instrText xml:space="preserve"> PAGEREF _Toc32829808 \h </w:instrText>
        </w:r>
        <w:r w:rsidR="00834558">
          <w:rPr>
            <w:webHidden/>
          </w:rPr>
        </w:r>
        <w:r w:rsidR="00834558">
          <w:rPr>
            <w:webHidden/>
          </w:rPr>
          <w:fldChar w:fldCharType="separate"/>
        </w:r>
        <w:r w:rsidR="00F36111">
          <w:rPr>
            <w:webHidden/>
          </w:rPr>
          <w:t>12</w:t>
        </w:r>
        <w:r w:rsidR="00834558">
          <w:rPr>
            <w:webHidden/>
          </w:rPr>
          <w:fldChar w:fldCharType="end"/>
        </w:r>
      </w:hyperlink>
    </w:p>
    <w:p w14:paraId="1BF07288" w14:textId="3F20DEE5" w:rsidR="00834558" w:rsidRDefault="008A1F77">
      <w:pPr>
        <w:pStyle w:val="22"/>
        <w:rPr>
          <w:rFonts w:asciiTheme="minorHAnsi" w:eastAsiaTheme="minorEastAsia" w:hAnsiTheme="minorHAnsi" w:cstheme="minorBidi"/>
          <w:b w:val="0"/>
          <w:bCs w:val="0"/>
          <w:caps w:val="0"/>
          <w:sz w:val="22"/>
          <w:szCs w:val="22"/>
          <w:lang w:eastAsia="ru-RU"/>
        </w:rPr>
      </w:pPr>
      <w:hyperlink w:anchor="_Toc32829809" w:history="1">
        <w:r w:rsidR="00834558" w:rsidRPr="00E76937">
          <w:rPr>
            <w:rStyle w:val="ad"/>
          </w:rPr>
          <w:t>3.2. ФУНКЦИИ СУПЕРВАЙЗЕРСКОЙ СЛУЖБЫ</w:t>
        </w:r>
        <w:r w:rsidR="00834558">
          <w:rPr>
            <w:webHidden/>
          </w:rPr>
          <w:tab/>
        </w:r>
        <w:r w:rsidR="00834558">
          <w:rPr>
            <w:webHidden/>
          </w:rPr>
          <w:fldChar w:fldCharType="begin"/>
        </w:r>
        <w:r w:rsidR="00834558">
          <w:rPr>
            <w:webHidden/>
          </w:rPr>
          <w:instrText xml:space="preserve"> PAGEREF _Toc32829809 \h </w:instrText>
        </w:r>
        <w:r w:rsidR="00834558">
          <w:rPr>
            <w:webHidden/>
          </w:rPr>
        </w:r>
        <w:r w:rsidR="00834558">
          <w:rPr>
            <w:webHidden/>
          </w:rPr>
          <w:fldChar w:fldCharType="separate"/>
        </w:r>
        <w:r w:rsidR="00F36111">
          <w:rPr>
            <w:webHidden/>
          </w:rPr>
          <w:t>13</w:t>
        </w:r>
        <w:r w:rsidR="00834558">
          <w:rPr>
            <w:webHidden/>
          </w:rPr>
          <w:fldChar w:fldCharType="end"/>
        </w:r>
      </w:hyperlink>
    </w:p>
    <w:p w14:paraId="72669AAD" w14:textId="0BB2BCC0" w:rsidR="00834558" w:rsidRDefault="008A1F77">
      <w:pPr>
        <w:pStyle w:val="22"/>
        <w:rPr>
          <w:rFonts w:asciiTheme="minorHAnsi" w:eastAsiaTheme="minorEastAsia" w:hAnsiTheme="minorHAnsi" w:cstheme="minorBidi"/>
          <w:b w:val="0"/>
          <w:bCs w:val="0"/>
          <w:caps w:val="0"/>
          <w:sz w:val="22"/>
          <w:szCs w:val="22"/>
          <w:lang w:eastAsia="ru-RU"/>
        </w:rPr>
      </w:pPr>
      <w:hyperlink w:anchor="_Toc32829810" w:history="1">
        <w:r w:rsidR="00834558" w:rsidRPr="00E76937">
          <w:rPr>
            <w:rStyle w:val="ad"/>
          </w:rPr>
          <w:t>3.3. ОТВЕТСТВЕННОСТЬ</w:t>
        </w:r>
        <w:r w:rsidR="00834558">
          <w:rPr>
            <w:webHidden/>
          </w:rPr>
          <w:tab/>
        </w:r>
        <w:r w:rsidR="00834558">
          <w:rPr>
            <w:webHidden/>
          </w:rPr>
          <w:fldChar w:fldCharType="begin"/>
        </w:r>
        <w:r w:rsidR="00834558">
          <w:rPr>
            <w:webHidden/>
          </w:rPr>
          <w:instrText xml:space="preserve"> PAGEREF _Toc32829810 \h </w:instrText>
        </w:r>
        <w:r w:rsidR="00834558">
          <w:rPr>
            <w:webHidden/>
          </w:rPr>
        </w:r>
        <w:r w:rsidR="00834558">
          <w:rPr>
            <w:webHidden/>
          </w:rPr>
          <w:fldChar w:fldCharType="separate"/>
        </w:r>
        <w:r w:rsidR="00F36111">
          <w:rPr>
            <w:webHidden/>
          </w:rPr>
          <w:t>15</w:t>
        </w:r>
        <w:r w:rsidR="00834558">
          <w:rPr>
            <w:webHidden/>
          </w:rPr>
          <w:fldChar w:fldCharType="end"/>
        </w:r>
      </w:hyperlink>
    </w:p>
    <w:p w14:paraId="6548E5CB" w14:textId="29D13B20" w:rsidR="00834558" w:rsidRDefault="008A1F77">
      <w:pPr>
        <w:pStyle w:val="22"/>
        <w:rPr>
          <w:rFonts w:asciiTheme="minorHAnsi" w:eastAsiaTheme="minorEastAsia" w:hAnsiTheme="minorHAnsi" w:cstheme="minorBidi"/>
          <w:b w:val="0"/>
          <w:bCs w:val="0"/>
          <w:caps w:val="0"/>
          <w:sz w:val="22"/>
          <w:szCs w:val="22"/>
          <w:lang w:eastAsia="ru-RU"/>
        </w:rPr>
      </w:pPr>
      <w:hyperlink w:anchor="_Toc32829811" w:history="1">
        <w:r w:rsidR="00834558" w:rsidRPr="00E76937">
          <w:rPr>
            <w:rStyle w:val="ad"/>
          </w:rPr>
          <w:t>3.4. ТРЕБОВАНИЯ К БУРОВОМУ СУПЕРВАЙЗЕРУ И ЕГО РАБОЧЕМУ МЕСТУ</w:t>
        </w:r>
        <w:r w:rsidR="00834558">
          <w:rPr>
            <w:webHidden/>
          </w:rPr>
          <w:tab/>
        </w:r>
        <w:r w:rsidR="00834558">
          <w:rPr>
            <w:webHidden/>
          </w:rPr>
          <w:fldChar w:fldCharType="begin"/>
        </w:r>
        <w:r w:rsidR="00834558">
          <w:rPr>
            <w:webHidden/>
          </w:rPr>
          <w:instrText xml:space="preserve"> PAGEREF _Toc32829811 \h </w:instrText>
        </w:r>
        <w:r w:rsidR="00834558">
          <w:rPr>
            <w:webHidden/>
          </w:rPr>
        </w:r>
        <w:r w:rsidR="00834558">
          <w:rPr>
            <w:webHidden/>
          </w:rPr>
          <w:fldChar w:fldCharType="separate"/>
        </w:r>
        <w:r w:rsidR="00F36111">
          <w:rPr>
            <w:webHidden/>
          </w:rPr>
          <w:t>16</w:t>
        </w:r>
        <w:r w:rsidR="00834558">
          <w:rPr>
            <w:webHidden/>
          </w:rPr>
          <w:fldChar w:fldCharType="end"/>
        </w:r>
      </w:hyperlink>
    </w:p>
    <w:p w14:paraId="38A47BD5" w14:textId="20BCF067" w:rsidR="00834558" w:rsidRDefault="008A1F77">
      <w:pPr>
        <w:pStyle w:val="22"/>
        <w:rPr>
          <w:rFonts w:asciiTheme="minorHAnsi" w:eastAsiaTheme="minorEastAsia" w:hAnsiTheme="minorHAnsi" w:cstheme="minorBidi"/>
          <w:b w:val="0"/>
          <w:bCs w:val="0"/>
          <w:caps w:val="0"/>
          <w:sz w:val="22"/>
          <w:szCs w:val="22"/>
          <w:lang w:eastAsia="ru-RU"/>
        </w:rPr>
      </w:pPr>
      <w:hyperlink w:anchor="_Toc32829812" w:history="1">
        <w:r w:rsidR="00834558" w:rsidRPr="00E76937">
          <w:rPr>
            <w:rStyle w:val="ad"/>
          </w:rPr>
          <w:t>3.5. ПОРЯДОК И ПРАВИЛА ДЕЛОВОГО ОБЩЕНИЯ. ЛИДЕРСТВО, КОММУНИКАТИВНОСТЬ И КОММУНИКАБЕЛЬНОСТЬ</w:t>
        </w:r>
        <w:r w:rsidR="00834558">
          <w:rPr>
            <w:webHidden/>
          </w:rPr>
          <w:tab/>
        </w:r>
        <w:r w:rsidR="00834558">
          <w:rPr>
            <w:webHidden/>
          </w:rPr>
          <w:fldChar w:fldCharType="begin"/>
        </w:r>
        <w:r w:rsidR="00834558">
          <w:rPr>
            <w:webHidden/>
          </w:rPr>
          <w:instrText xml:space="preserve"> PAGEREF _Toc32829812 \h </w:instrText>
        </w:r>
        <w:r w:rsidR="00834558">
          <w:rPr>
            <w:webHidden/>
          </w:rPr>
        </w:r>
        <w:r w:rsidR="00834558">
          <w:rPr>
            <w:webHidden/>
          </w:rPr>
          <w:fldChar w:fldCharType="separate"/>
        </w:r>
        <w:r w:rsidR="00F36111">
          <w:rPr>
            <w:webHidden/>
          </w:rPr>
          <w:t>18</w:t>
        </w:r>
        <w:r w:rsidR="00834558">
          <w:rPr>
            <w:webHidden/>
          </w:rPr>
          <w:fldChar w:fldCharType="end"/>
        </w:r>
      </w:hyperlink>
    </w:p>
    <w:p w14:paraId="192F611D" w14:textId="0B11EA36" w:rsidR="00834558" w:rsidRDefault="008A1F77">
      <w:pPr>
        <w:pStyle w:val="22"/>
        <w:rPr>
          <w:rFonts w:asciiTheme="minorHAnsi" w:eastAsiaTheme="minorEastAsia" w:hAnsiTheme="minorHAnsi" w:cstheme="minorBidi"/>
          <w:b w:val="0"/>
          <w:bCs w:val="0"/>
          <w:caps w:val="0"/>
          <w:sz w:val="22"/>
          <w:szCs w:val="22"/>
          <w:lang w:eastAsia="ru-RU"/>
        </w:rPr>
      </w:pPr>
      <w:hyperlink w:anchor="_Toc32829813" w:history="1">
        <w:r w:rsidR="00834558" w:rsidRPr="00E76937">
          <w:rPr>
            <w:rStyle w:val="ad"/>
          </w:rPr>
          <w:t>3.6. ПОРЯДОК ДОПУСКА НА ОБЪЕКТ КОНТРОЛЯ</w:t>
        </w:r>
        <w:r w:rsidR="00834558">
          <w:rPr>
            <w:webHidden/>
          </w:rPr>
          <w:tab/>
        </w:r>
        <w:r w:rsidR="00834558">
          <w:rPr>
            <w:webHidden/>
          </w:rPr>
          <w:fldChar w:fldCharType="begin"/>
        </w:r>
        <w:r w:rsidR="00834558">
          <w:rPr>
            <w:webHidden/>
          </w:rPr>
          <w:instrText xml:space="preserve"> PAGEREF _Toc32829813 \h </w:instrText>
        </w:r>
        <w:r w:rsidR="00834558">
          <w:rPr>
            <w:webHidden/>
          </w:rPr>
        </w:r>
        <w:r w:rsidR="00834558">
          <w:rPr>
            <w:webHidden/>
          </w:rPr>
          <w:fldChar w:fldCharType="separate"/>
        </w:r>
        <w:r w:rsidR="00F36111">
          <w:rPr>
            <w:webHidden/>
          </w:rPr>
          <w:t>20</w:t>
        </w:r>
        <w:r w:rsidR="00834558">
          <w:rPr>
            <w:webHidden/>
          </w:rPr>
          <w:fldChar w:fldCharType="end"/>
        </w:r>
      </w:hyperlink>
    </w:p>
    <w:p w14:paraId="49AD5AFE" w14:textId="3E119FE1" w:rsidR="00834558" w:rsidRDefault="008A1F77">
      <w:pPr>
        <w:pStyle w:val="22"/>
        <w:rPr>
          <w:rFonts w:asciiTheme="minorHAnsi" w:eastAsiaTheme="minorEastAsia" w:hAnsiTheme="minorHAnsi" w:cstheme="minorBidi"/>
          <w:b w:val="0"/>
          <w:bCs w:val="0"/>
          <w:caps w:val="0"/>
          <w:sz w:val="22"/>
          <w:szCs w:val="22"/>
          <w:lang w:eastAsia="ru-RU"/>
        </w:rPr>
      </w:pPr>
      <w:hyperlink w:anchor="_Toc32829821" w:history="1">
        <w:r w:rsidR="00834558" w:rsidRPr="00E76937">
          <w:rPr>
            <w:rStyle w:val="ad"/>
          </w:rPr>
          <w:t>3.7. РАСПОРЯДОК ДНЯ БУРОВОГО СУПЕРВАЙЗЕРА</w:t>
        </w:r>
        <w:r w:rsidR="00834558">
          <w:rPr>
            <w:webHidden/>
          </w:rPr>
          <w:tab/>
        </w:r>
        <w:r w:rsidR="00834558">
          <w:rPr>
            <w:webHidden/>
          </w:rPr>
          <w:fldChar w:fldCharType="begin"/>
        </w:r>
        <w:r w:rsidR="00834558">
          <w:rPr>
            <w:webHidden/>
          </w:rPr>
          <w:instrText xml:space="preserve"> PAGEREF _Toc32829821 \h </w:instrText>
        </w:r>
        <w:r w:rsidR="00834558">
          <w:rPr>
            <w:webHidden/>
          </w:rPr>
        </w:r>
        <w:r w:rsidR="00834558">
          <w:rPr>
            <w:webHidden/>
          </w:rPr>
          <w:fldChar w:fldCharType="separate"/>
        </w:r>
        <w:r w:rsidR="00F36111">
          <w:rPr>
            <w:webHidden/>
          </w:rPr>
          <w:t>21</w:t>
        </w:r>
        <w:r w:rsidR="00834558">
          <w:rPr>
            <w:webHidden/>
          </w:rPr>
          <w:fldChar w:fldCharType="end"/>
        </w:r>
      </w:hyperlink>
    </w:p>
    <w:p w14:paraId="1A88AABA" w14:textId="563E38C9" w:rsidR="00834558" w:rsidRDefault="008A1F77">
      <w:pPr>
        <w:pStyle w:val="22"/>
        <w:rPr>
          <w:rFonts w:asciiTheme="minorHAnsi" w:eastAsiaTheme="minorEastAsia" w:hAnsiTheme="minorHAnsi" w:cstheme="minorBidi"/>
          <w:b w:val="0"/>
          <w:bCs w:val="0"/>
          <w:caps w:val="0"/>
          <w:sz w:val="22"/>
          <w:szCs w:val="22"/>
          <w:lang w:eastAsia="ru-RU"/>
        </w:rPr>
      </w:pPr>
      <w:hyperlink w:anchor="_Toc32829822" w:history="1">
        <w:r w:rsidR="00834558" w:rsidRPr="00E76937">
          <w:rPr>
            <w:rStyle w:val="ad"/>
          </w:rPr>
          <w:t>3.8. ПЕРЕЧЕНЬ ДОКУМЕНТАЦИИ СУПЕРВАЙЗЕРСКОГО ПОСТА</w:t>
        </w:r>
        <w:r w:rsidR="00834558">
          <w:rPr>
            <w:webHidden/>
          </w:rPr>
          <w:tab/>
        </w:r>
        <w:r w:rsidR="00834558">
          <w:rPr>
            <w:webHidden/>
          </w:rPr>
          <w:fldChar w:fldCharType="begin"/>
        </w:r>
        <w:r w:rsidR="00834558">
          <w:rPr>
            <w:webHidden/>
          </w:rPr>
          <w:instrText xml:space="preserve"> PAGEREF _Toc32829822 \h </w:instrText>
        </w:r>
        <w:r w:rsidR="00834558">
          <w:rPr>
            <w:webHidden/>
          </w:rPr>
        </w:r>
        <w:r w:rsidR="00834558">
          <w:rPr>
            <w:webHidden/>
          </w:rPr>
          <w:fldChar w:fldCharType="separate"/>
        </w:r>
        <w:r w:rsidR="00F36111">
          <w:rPr>
            <w:webHidden/>
          </w:rPr>
          <w:t>21</w:t>
        </w:r>
        <w:r w:rsidR="00834558">
          <w:rPr>
            <w:webHidden/>
          </w:rPr>
          <w:fldChar w:fldCharType="end"/>
        </w:r>
      </w:hyperlink>
    </w:p>
    <w:p w14:paraId="080A5CFE" w14:textId="4E16E7FD" w:rsidR="00834558" w:rsidRDefault="008A1F77">
      <w:pPr>
        <w:pStyle w:val="22"/>
        <w:rPr>
          <w:rFonts w:asciiTheme="minorHAnsi" w:eastAsiaTheme="minorEastAsia" w:hAnsiTheme="minorHAnsi" w:cstheme="minorBidi"/>
          <w:b w:val="0"/>
          <w:bCs w:val="0"/>
          <w:caps w:val="0"/>
          <w:sz w:val="22"/>
          <w:szCs w:val="22"/>
          <w:lang w:eastAsia="ru-RU"/>
        </w:rPr>
      </w:pPr>
      <w:hyperlink w:anchor="_Toc32829823" w:history="1">
        <w:r w:rsidR="00834558" w:rsidRPr="00E76937">
          <w:rPr>
            <w:rStyle w:val="ad"/>
          </w:rPr>
          <w:t>3.9. ОТЧЕТНОСТЬ БУРОВОГО СУПЕРВАЙЗЕРА И СУПЕРВАЙЗЕРСКОЙ СЛУЖБЫ. ЖУРНАЛ СУПЕРВАЙЗЕРА</w:t>
        </w:r>
        <w:r w:rsidR="00834558">
          <w:rPr>
            <w:webHidden/>
          </w:rPr>
          <w:tab/>
        </w:r>
        <w:r w:rsidR="00834558">
          <w:rPr>
            <w:webHidden/>
          </w:rPr>
          <w:fldChar w:fldCharType="begin"/>
        </w:r>
        <w:r w:rsidR="00834558">
          <w:rPr>
            <w:webHidden/>
          </w:rPr>
          <w:instrText xml:space="preserve"> PAGEREF _Toc32829823 \h </w:instrText>
        </w:r>
        <w:r w:rsidR="00834558">
          <w:rPr>
            <w:webHidden/>
          </w:rPr>
        </w:r>
        <w:r w:rsidR="00834558">
          <w:rPr>
            <w:webHidden/>
          </w:rPr>
          <w:fldChar w:fldCharType="separate"/>
        </w:r>
        <w:r w:rsidR="00F36111">
          <w:rPr>
            <w:webHidden/>
          </w:rPr>
          <w:t>22</w:t>
        </w:r>
        <w:r w:rsidR="00834558">
          <w:rPr>
            <w:webHidden/>
          </w:rPr>
          <w:fldChar w:fldCharType="end"/>
        </w:r>
      </w:hyperlink>
    </w:p>
    <w:p w14:paraId="109E3153" w14:textId="0BE427E0" w:rsidR="00834558" w:rsidRDefault="008A1F77">
      <w:pPr>
        <w:pStyle w:val="11"/>
        <w:rPr>
          <w:rFonts w:asciiTheme="minorHAnsi" w:eastAsiaTheme="minorEastAsia" w:hAnsiTheme="minorHAnsi" w:cstheme="minorBidi"/>
          <w:b w:val="0"/>
          <w:bCs w:val="0"/>
          <w:caps w:val="0"/>
          <w:sz w:val="22"/>
          <w:szCs w:val="22"/>
          <w:lang w:eastAsia="ru-RU"/>
        </w:rPr>
      </w:pPr>
      <w:hyperlink w:anchor="_Toc32829824" w:history="1">
        <w:r w:rsidR="00834558" w:rsidRPr="00E76937">
          <w:rPr>
            <w:rStyle w:val="ad"/>
          </w:rPr>
          <w:t>4.</w:t>
        </w:r>
        <w:r w:rsidR="00834558">
          <w:rPr>
            <w:rFonts w:asciiTheme="minorHAnsi" w:eastAsiaTheme="minorEastAsia" w:hAnsiTheme="minorHAnsi" w:cstheme="minorBidi"/>
            <w:b w:val="0"/>
            <w:bCs w:val="0"/>
            <w:caps w:val="0"/>
            <w:sz w:val="22"/>
            <w:szCs w:val="22"/>
            <w:lang w:eastAsia="ru-RU"/>
          </w:rPr>
          <w:tab/>
        </w:r>
        <w:r w:rsidR="00834558" w:rsidRPr="00E76937">
          <w:rPr>
            <w:rStyle w:val="ad"/>
          </w:rPr>
          <w:t>ОРГАНИЗАЦИЯ РАБОТЫ ПОДРЯДЧИКОВ</w:t>
        </w:r>
        <w:r w:rsidR="00834558">
          <w:rPr>
            <w:webHidden/>
          </w:rPr>
          <w:tab/>
        </w:r>
        <w:r w:rsidR="00834558">
          <w:rPr>
            <w:webHidden/>
          </w:rPr>
          <w:fldChar w:fldCharType="begin"/>
        </w:r>
        <w:r w:rsidR="00834558">
          <w:rPr>
            <w:webHidden/>
          </w:rPr>
          <w:instrText xml:space="preserve"> PAGEREF _Toc32829824 \h </w:instrText>
        </w:r>
        <w:r w:rsidR="00834558">
          <w:rPr>
            <w:webHidden/>
          </w:rPr>
        </w:r>
        <w:r w:rsidR="00834558">
          <w:rPr>
            <w:webHidden/>
          </w:rPr>
          <w:fldChar w:fldCharType="separate"/>
        </w:r>
        <w:r w:rsidR="00F36111">
          <w:rPr>
            <w:webHidden/>
          </w:rPr>
          <w:t>25</w:t>
        </w:r>
        <w:r w:rsidR="00834558">
          <w:rPr>
            <w:webHidden/>
          </w:rPr>
          <w:fldChar w:fldCharType="end"/>
        </w:r>
      </w:hyperlink>
    </w:p>
    <w:p w14:paraId="1FD707B5" w14:textId="4BACB95D" w:rsidR="00834558" w:rsidRDefault="008A1F77">
      <w:pPr>
        <w:pStyle w:val="22"/>
        <w:tabs>
          <w:tab w:val="left" w:pos="720"/>
        </w:tabs>
        <w:rPr>
          <w:rFonts w:asciiTheme="minorHAnsi" w:eastAsiaTheme="minorEastAsia" w:hAnsiTheme="minorHAnsi" w:cstheme="minorBidi"/>
          <w:b w:val="0"/>
          <w:bCs w:val="0"/>
          <w:caps w:val="0"/>
          <w:sz w:val="22"/>
          <w:szCs w:val="22"/>
          <w:lang w:eastAsia="ru-RU"/>
        </w:rPr>
      </w:pPr>
      <w:hyperlink w:anchor="_Toc32829825" w:history="1">
        <w:r w:rsidR="00834558" w:rsidRPr="00E76937">
          <w:rPr>
            <w:rStyle w:val="ad"/>
          </w:rPr>
          <w:t>4.1.</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ПЛАНИРОВАНИЕ РАБОТ</w:t>
        </w:r>
        <w:r w:rsidR="00834558">
          <w:rPr>
            <w:webHidden/>
          </w:rPr>
          <w:tab/>
        </w:r>
        <w:r w:rsidR="00834558">
          <w:rPr>
            <w:webHidden/>
          </w:rPr>
          <w:fldChar w:fldCharType="begin"/>
        </w:r>
        <w:r w:rsidR="00834558">
          <w:rPr>
            <w:webHidden/>
          </w:rPr>
          <w:instrText xml:space="preserve"> PAGEREF _Toc32829825 \h </w:instrText>
        </w:r>
        <w:r w:rsidR="00834558">
          <w:rPr>
            <w:webHidden/>
          </w:rPr>
        </w:r>
        <w:r w:rsidR="00834558">
          <w:rPr>
            <w:webHidden/>
          </w:rPr>
          <w:fldChar w:fldCharType="separate"/>
        </w:r>
        <w:r w:rsidR="00F36111">
          <w:rPr>
            <w:webHidden/>
          </w:rPr>
          <w:t>25</w:t>
        </w:r>
        <w:r w:rsidR="00834558">
          <w:rPr>
            <w:webHidden/>
          </w:rPr>
          <w:fldChar w:fldCharType="end"/>
        </w:r>
      </w:hyperlink>
    </w:p>
    <w:p w14:paraId="174F7A55" w14:textId="4163441F" w:rsidR="00834558" w:rsidRDefault="008A1F77">
      <w:pPr>
        <w:pStyle w:val="22"/>
        <w:tabs>
          <w:tab w:val="left" w:pos="720"/>
        </w:tabs>
        <w:rPr>
          <w:rFonts w:asciiTheme="minorHAnsi" w:eastAsiaTheme="minorEastAsia" w:hAnsiTheme="minorHAnsi" w:cstheme="minorBidi"/>
          <w:b w:val="0"/>
          <w:bCs w:val="0"/>
          <w:caps w:val="0"/>
          <w:sz w:val="22"/>
          <w:szCs w:val="22"/>
          <w:lang w:eastAsia="ru-RU"/>
        </w:rPr>
      </w:pPr>
      <w:hyperlink w:anchor="_Toc32829826" w:history="1">
        <w:r w:rsidR="00834558" w:rsidRPr="00E76937">
          <w:rPr>
            <w:rStyle w:val="ad"/>
          </w:rPr>
          <w:t>4.2.</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МЕТОДИКА ПРОВЕДЕНИЯ ПРОИЗВОДСТВЕННЫХ СОВЕЩАНИЙ (ПЛАНЕРОК) С ПОДРЯДЧИКАМИ</w:t>
        </w:r>
        <w:r w:rsidR="00834558">
          <w:rPr>
            <w:webHidden/>
          </w:rPr>
          <w:tab/>
        </w:r>
        <w:r w:rsidR="00834558">
          <w:rPr>
            <w:webHidden/>
          </w:rPr>
          <w:fldChar w:fldCharType="begin"/>
        </w:r>
        <w:r w:rsidR="00834558">
          <w:rPr>
            <w:webHidden/>
          </w:rPr>
          <w:instrText xml:space="preserve"> PAGEREF _Toc32829826 \h </w:instrText>
        </w:r>
        <w:r w:rsidR="00834558">
          <w:rPr>
            <w:webHidden/>
          </w:rPr>
        </w:r>
        <w:r w:rsidR="00834558">
          <w:rPr>
            <w:webHidden/>
          </w:rPr>
          <w:fldChar w:fldCharType="separate"/>
        </w:r>
        <w:r w:rsidR="00F36111">
          <w:rPr>
            <w:webHidden/>
          </w:rPr>
          <w:t>28</w:t>
        </w:r>
        <w:r w:rsidR="00834558">
          <w:rPr>
            <w:webHidden/>
          </w:rPr>
          <w:fldChar w:fldCharType="end"/>
        </w:r>
      </w:hyperlink>
    </w:p>
    <w:p w14:paraId="5F14BE9B" w14:textId="4B572736" w:rsidR="00834558" w:rsidRDefault="008A1F77">
      <w:pPr>
        <w:pStyle w:val="22"/>
        <w:tabs>
          <w:tab w:val="left" w:pos="720"/>
        </w:tabs>
        <w:rPr>
          <w:rFonts w:asciiTheme="minorHAnsi" w:eastAsiaTheme="minorEastAsia" w:hAnsiTheme="minorHAnsi" w:cstheme="minorBidi"/>
          <w:b w:val="0"/>
          <w:bCs w:val="0"/>
          <w:caps w:val="0"/>
          <w:sz w:val="22"/>
          <w:szCs w:val="22"/>
          <w:lang w:eastAsia="ru-RU"/>
        </w:rPr>
      </w:pPr>
      <w:hyperlink w:anchor="_Toc32829827" w:history="1">
        <w:r w:rsidR="00834558" w:rsidRPr="00E76937">
          <w:rPr>
            <w:rStyle w:val="ad"/>
          </w:rPr>
          <w:t>4.3.</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МЕТОДИКА ПРОВЕДЕНИЯ ПРОИЗВОДСТВЕННЫХ СОВЕЩАНИЙ (ПЛАНЕРОК) С БУРОВОЙ ВАХТОЙ</w:t>
        </w:r>
        <w:r w:rsidR="00834558">
          <w:rPr>
            <w:webHidden/>
          </w:rPr>
          <w:tab/>
        </w:r>
        <w:r w:rsidR="00834558">
          <w:rPr>
            <w:webHidden/>
          </w:rPr>
          <w:fldChar w:fldCharType="begin"/>
        </w:r>
        <w:r w:rsidR="00834558">
          <w:rPr>
            <w:webHidden/>
          </w:rPr>
          <w:instrText xml:space="preserve"> PAGEREF _Toc32829827 \h </w:instrText>
        </w:r>
        <w:r w:rsidR="00834558">
          <w:rPr>
            <w:webHidden/>
          </w:rPr>
        </w:r>
        <w:r w:rsidR="00834558">
          <w:rPr>
            <w:webHidden/>
          </w:rPr>
          <w:fldChar w:fldCharType="separate"/>
        </w:r>
        <w:r w:rsidR="00F36111">
          <w:rPr>
            <w:webHidden/>
          </w:rPr>
          <w:t>29</w:t>
        </w:r>
        <w:r w:rsidR="00834558">
          <w:rPr>
            <w:webHidden/>
          </w:rPr>
          <w:fldChar w:fldCharType="end"/>
        </w:r>
      </w:hyperlink>
    </w:p>
    <w:p w14:paraId="39E13533" w14:textId="6FD77538" w:rsidR="00834558" w:rsidRDefault="008A1F77">
      <w:pPr>
        <w:pStyle w:val="22"/>
        <w:tabs>
          <w:tab w:val="left" w:pos="720"/>
        </w:tabs>
        <w:rPr>
          <w:rFonts w:asciiTheme="minorHAnsi" w:eastAsiaTheme="minorEastAsia" w:hAnsiTheme="minorHAnsi" w:cstheme="minorBidi"/>
          <w:b w:val="0"/>
          <w:bCs w:val="0"/>
          <w:caps w:val="0"/>
          <w:sz w:val="22"/>
          <w:szCs w:val="22"/>
          <w:lang w:eastAsia="ru-RU"/>
        </w:rPr>
      </w:pPr>
      <w:hyperlink w:anchor="_Toc32829828" w:history="1">
        <w:r w:rsidR="00834558" w:rsidRPr="00E76937">
          <w:rPr>
            <w:rStyle w:val="ad"/>
          </w:rPr>
          <w:t>4.4.</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ПРОИЗВОДСТВЕННОЕ СОВЕЩАНИЕ (СЕЛЕКТОР) С ОФИСОМ ЗАКАЗЧИКА</w:t>
        </w:r>
        <w:r w:rsidR="00834558">
          <w:rPr>
            <w:webHidden/>
          </w:rPr>
          <w:tab/>
        </w:r>
        <w:r w:rsidR="00834558">
          <w:rPr>
            <w:webHidden/>
          </w:rPr>
          <w:fldChar w:fldCharType="begin"/>
        </w:r>
        <w:r w:rsidR="00834558">
          <w:rPr>
            <w:webHidden/>
          </w:rPr>
          <w:instrText xml:space="preserve"> PAGEREF _Toc32829828 \h </w:instrText>
        </w:r>
        <w:r w:rsidR="00834558">
          <w:rPr>
            <w:webHidden/>
          </w:rPr>
        </w:r>
        <w:r w:rsidR="00834558">
          <w:rPr>
            <w:webHidden/>
          </w:rPr>
          <w:fldChar w:fldCharType="separate"/>
        </w:r>
        <w:r w:rsidR="00F36111">
          <w:rPr>
            <w:webHidden/>
          </w:rPr>
          <w:t>31</w:t>
        </w:r>
        <w:r w:rsidR="00834558">
          <w:rPr>
            <w:webHidden/>
          </w:rPr>
          <w:fldChar w:fldCharType="end"/>
        </w:r>
      </w:hyperlink>
    </w:p>
    <w:p w14:paraId="0FC2A6CB" w14:textId="215D93CE" w:rsidR="00834558" w:rsidRDefault="008A1F77">
      <w:pPr>
        <w:pStyle w:val="22"/>
        <w:tabs>
          <w:tab w:val="left" w:pos="720"/>
        </w:tabs>
        <w:rPr>
          <w:rFonts w:asciiTheme="minorHAnsi" w:eastAsiaTheme="minorEastAsia" w:hAnsiTheme="minorHAnsi" w:cstheme="minorBidi"/>
          <w:b w:val="0"/>
          <w:bCs w:val="0"/>
          <w:caps w:val="0"/>
          <w:sz w:val="22"/>
          <w:szCs w:val="22"/>
          <w:lang w:eastAsia="ru-RU"/>
        </w:rPr>
      </w:pPr>
      <w:hyperlink w:anchor="_Toc32829829" w:history="1">
        <w:r w:rsidR="00834558" w:rsidRPr="00E76937">
          <w:rPr>
            <w:rStyle w:val="ad"/>
          </w:rPr>
          <w:t>4.5.</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КОНТРОЛЬ НАД МТР</w:t>
        </w:r>
        <w:r w:rsidR="00834558">
          <w:rPr>
            <w:webHidden/>
          </w:rPr>
          <w:tab/>
        </w:r>
        <w:r w:rsidR="00834558">
          <w:rPr>
            <w:webHidden/>
          </w:rPr>
          <w:fldChar w:fldCharType="begin"/>
        </w:r>
        <w:r w:rsidR="00834558">
          <w:rPr>
            <w:webHidden/>
          </w:rPr>
          <w:instrText xml:space="preserve"> PAGEREF _Toc32829829 \h </w:instrText>
        </w:r>
        <w:r w:rsidR="00834558">
          <w:rPr>
            <w:webHidden/>
          </w:rPr>
        </w:r>
        <w:r w:rsidR="00834558">
          <w:rPr>
            <w:webHidden/>
          </w:rPr>
          <w:fldChar w:fldCharType="separate"/>
        </w:r>
        <w:r w:rsidR="00F36111">
          <w:rPr>
            <w:webHidden/>
          </w:rPr>
          <w:t>31</w:t>
        </w:r>
        <w:r w:rsidR="00834558">
          <w:rPr>
            <w:webHidden/>
          </w:rPr>
          <w:fldChar w:fldCharType="end"/>
        </w:r>
      </w:hyperlink>
    </w:p>
    <w:p w14:paraId="3985753D" w14:textId="3B473E9D" w:rsidR="00834558" w:rsidRDefault="008A1F77">
      <w:pPr>
        <w:pStyle w:val="22"/>
        <w:tabs>
          <w:tab w:val="left" w:pos="720"/>
        </w:tabs>
        <w:rPr>
          <w:rFonts w:asciiTheme="minorHAnsi" w:eastAsiaTheme="minorEastAsia" w:hAnsiTheme="minorHAnsi" w:cstheme="minorBidi"/>
          <w:b w:val="0"/>
          <w:bCs w:val="0"/>
          <w:caps w:val="0"/>
          <w:sz w:val="22"/>
          <w:szCs w:val="22"/>
          <w:lang w:eastAsia="ru-RU"/>
        </w:rPr>
      </w:pPr>
      <w:hyperlink w:anchor="_Toc32829830" w:history="1">
        <w:r w:rsidR="00834558" w:rsidRPr="00E76937">
          <w:rPr>
            <w:rStyle w:val="ad"/>
          </w:rPr>
          <w:t>4.6.</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КОНТРОЛЬ НАД ТЕХНИЧЕСКИМ ОБСЛУЖИВАНИЕМ</w:t>
        </w:r>
        <w:r w:rsidR="00834558">
          <w:rPr>
            <w:webHidden/>
          </w:rPr>
          <w:tab/>
        </w:r>
        <w:r w:rsidR="00834558">
          <w:rPr>
            <w:webHidden/>
          </w:rPr>
          <w:fldChar w:fldCharType="begin"/>
        </w:r>
        <w:r w:rsidR="00834558">
          <w:rPr>
            <w:webHidden/>
          </w:rPr>
          <w:instrText xml:space="preserve"> PAGEREF _Toc32829830 \h </w:instrText>
        </w:r>
        <w:r w:rsidR="00834558">
          <w:rPr>
            <w:webHidden/>
          </w:rPr>
        </w:r>
        <w:r w:rsidR="00834558">
          <w:rPr>
            <w:webHidden/>
          </w:rPr>
          <w:fldChar w:fldCharType="separate"/>
        </w:r>
        <w:r w:rsidR="00F36111">
          <w:rPr>
            <w:webHidden/>
          </w:rPr>
          <w:t>33</w:t>
        </w:r>
        <w:r w:rsidR="00834558">
          <w:rPr>
            <w:webHidden/>
          </w:rPr>
          <w:fldChar w:fldCharType="end"/>
        </w:r>
      </w:hyperlink>
    </w:p>
    <w:p w14:paraId="4FEF878A" w14:textId="02917BF1" w:rsidR="00834558" w:rsidRDefault="008A1F77">
      <w:pPr>
        <w:pStyle w:val="22"/>
        <w:tabs>
          <w:tab w:val="left" w:pos="720"/>
        </w:tabs>
        <w:rPr>
          <w:rFonts w:asciiTheme="minorHAnsi" w:eastAsiaTheme="minorEastAsia" w:hAnsiTheme="minorHAnsi" w:cstheme="minorBidi"/>
          <w:b w:val="0"/>
          <w:bCs w:val="0"/>
          <w:caps w:val="0"/>
          <w:sz w:val="22"/>
          <w:szCs w:val="22"/>
          <w:lang w:eastAsia="ru-RU"/>
        </w:rPr>
      </w:pPr>
      <w:hyperlink w:anchor="_Toc32829831" w:history="1">
        <w:r w:rsidR="00834558" w:rsidRPr="00E76937">
          <w:rPr>
            <w:rStyle w:val="ad"/>
          </w:rPr>
          <w:t>4.7.</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УЧЕТ НЕПРОИЗВОДИТЕЛЬНОГО ВРЕМЕНИ</w:t>
        </w:r>
        <w:r w:rsidR="00834558">
          <w:rPr>
            <w:webHidden/>
          </w:rPr>
          <w:tab/>
        </w:r>
        <w:r w:rsidR="00834558">
          <w:rPr>
            <w:webHidden/>
          </w:rPr>
          <w:fldChar w:fldCharType="begin"/>
        </w:r>
        <w:r w:rsidR="00834558">
          <w:rPr>
            <w:webHidden/>
          </w:rPr>
          <w:instrText xml:space="preserve"> PAGEREF _Toc32829831 \h </w:instrText>
        </w:r>
        <w:r w:rsidR="00834558">
          <w:rPr>
            <w:webHidden/>
          </w:rPr>
        </w:r>
        <w:r w:rsidR="00834558">
          <w:rPr>
            <w:webHidden/>
          </w:rPr>
          <w:fldChar w:fldCharType="separate"/>
        </w:r>
        <w:r w:rsidR="00F36111">
          <w:rPr>
            <w:webHidden/>
          </w:rPr>
          <w:t>33</w:t>
        </w:r>
        <w:r w:rsidR="00834558">
          <w:rPr>
            <w:webHidden/>
          </w:rPr>
          <w:fldChar w:fldCharType="end"/>
        </w:r>
      </w:hyperlink>
    </w:p>
    <w:p w14:paraId="332FA5EE" w14:textId="33111858" w:rsidR="00834558" w:rsidRDefault="008A1F77">
      <w:pPr>
        <w:pStyle w:val="22"/>
        <w:tabs>
          <w:tab w:val="left" w:pos="720"/>
        </w:tabs>
        <w:rPr>
          <w:rFonts w:asciiTheme="minorHAnsi" w:eastAsiaTheme="minorEastAsia" w:hAnsiTheme="minorHAnsi" w:cstheme="minorBidi"/>
          <w:b w:val="0"/>
          <w:bCs w:val="0"/>
          <w:caps w:val="0"/>
          <w:sz w:val="22"/>
          <w:szCs w:val="22"/>
          <w:lang w:eastAsia="ru-RU"/>
        </w:rPr>
      </w:pPr>
      <w:hyperlink w:anchor="_Toc32829832" w:history="1">
        <w:r w:rsidR="00834558" w:rsidRPr="00E76937">
          <w:rPr>
            <w:rStyle w:val="ad"/>
          </w:rPr>
          <w:t>4.8.</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ПОДТВЕРЖДЕНИЕ ВЫПОЛНЕННЫХ ПОДРЯДЧИКАМИ ОБЪЕМОВ РАБОТ</w:t>
        </w:r>
        <w:r w:rsidR="00834558">
          <w:rPr>
            <w:webHidden/>
          </w:rPr>
          <w:tab/>
        </w:r>
        <w:r w:rsidR="00834558">
          <w:rPr>
            <w:webHidden/>
          </w:rPr>
          <w:fldChar w:fldCharType="begin"/>
        </w:r>
        <w:r w:rsidR="00834558">
          <w:rPr>
            <w:webHidden/>
          </w:rPr>
          <w:instrText xml:space="preserve"> PAGEREF _Toc32829832 \h </w:instrText>
        </w:r>
        <w:r w:rsidR="00834558">
          <w:rPr>
            <w:webHidden/>
          </w:rPr>
        </w:r>
        <w:r w:rsidR="00834558">
          <w:rPr>
            <w:webHidden/>
          </w:rPr>
          <w:fldChar w:fldCharType="separate"/>
        </w:r>
        <w:r w:rsidR="00F36111">
          <w:rPr>
            <w:webHidden/>
          </w:rPr>
          <w:t>35</w:t>
        </w:r>
        <w:r w:rsidR="00834558">
          <w:rPr>
            <w:webHidden/>
          </w:rPr>
          <w:fldChar w:fldCharType="end"/>
        </w:r>
      </w:hyperlink>
    </w:p>
    <w:p w14:paraId="45FD6B69" w14:textId="61794714" w:rsidR="00834558" w:rsidRDefault="008A1F77">
      <w:pPr>
        <w:pStyle w:val="22"/>
        <w:tabs>
          <w:tab w:val="left" w:pos="720"/>
        </w:tabs>
        <w:rPr>
          <w:rFonts w:asciiTheme="minorHAnsi" w:eastAsiaTheme="minorEastAsia" w:hAnsiTheme="minorHAnsi" w:cstheme="minorBidi"/>
          <w:b w:val="0"/>
          <w:bCs w:val="0"/>
          <w:caps w:val="0"/>
          <w:sz w:val="22"/>
          <w:szCs w:val="22"/>
          <w:lang w:eastAsia="ru-RU"/>
        </w:rPr>
      </w:pPr>
      <w:hyperlink w:anchor="_Toc32829833" w:history="1">
        <w:r w:rsidR="00834558" w:rsidRPr="00E76937">
          <w:rPr>
            <w:rStyle w:val="ad"/>
          </w:rPr>
          <w:t>4.9.</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ИТОГОВОЕ СОВЕЩАНИЕ С ПОДРЯДЧИКАМИ</w:t>
        </w:r>
        <w:r w:rsidR="00834558">
          <w:rPr>
            <w:webHidden/>
          </w:rPr>
          <w:tab/>
        </w:r>
        <w:r w:rsidR="00834558">
          <w:rPr>
            <w:webHidden/>
          </w:rPr>
          <w:fldChar w:fldCharType="begin"/>
        </w:r>
        <w:r w:rsidR="00834558">
          <w:rPr>
            <w:webHidden/>
          </w:rPr>
          <w:instrText xml:space="preserve"> PAGEREF _Toc32829833 \h </w:instrText>
        </w:r>
        <w:r w:rsidR="00834558">
          <w:rPr>
            <w:webHidden/>
          </w:rPr>
        </w:r>
        <w:r w:rsidR="00834558">
          <w:rPr>
            <w:webHidden/>
          </w:rPr>
          <w:fldChar w:fldCharType="separate"/>
        </w:r>
        <w:r w:rsidR="00F36111">
          <w:rPr>
            <w:webHidden/>
          </w:rPr>
          <w:t>35</w:t>
        </w:r>
        <w:r w:rsidR="00834558">
          <w:rPr>
            <w:webHidden/>
          </w:rPr>
          <w:fldChar w:fldCharType="end"/>
        </w:r>
      </w:hyperlink>
    </w:p>
    <w:p w14:paraId="260E6DB8" w14:textId="083D670D" w:rsidR="00834558" w:rsidRDefault="008A1F77">
      <w:pPr>
        <w:pStyle w:val="22"/>
        <w:rPr>
          <w:rFonts w:asciiTheme="minorHAnsi" w:eastAsiaTheme="minorEastAsia" w:hAnsiTheme="minorHAnsi" w:cstheme="minorBidi"/>
          <w:b w:val="0"/>
          <w:bCs w:val="0"/>
          <w:caps w:val="0"/>
          <w:sz w:val="22"/>
          <w:szCs w:val="22"/>
          <w:lang w:eastAsia="ru-RU"/>
        </w:rPr>
      </w:pPr>
      <w:hyperlink w:anchor="_Toc32829834" w:history="1">
        <w:r w:rsidR="00834558" w:rsidRPr="00E76937">
          <w:rPr>
            <w:rStyle w:val="ad"/>
            <w:lang w:eastAsia="ru-RU"/>
          </w:rPr>
          <w:t>4.10. ЕЖЕКВАРТАЛЬНЫЕ ОБЗОРЫ ЭФФЕКТИВНОСТИ РАБОТЫ ПОДРЯДЧИКОВ</w:t>
        </w:r>
        <w:r w:rsidR="00834558">
          <w:rPr>
            <w:webHidden/>
          </w:rPr>
          <w:tab/>
        </w:r>
        <w:r w:rsidR="00834558">
          <w:rPr>
            <w:webHidden/>
          </w:rPr>
          <w:fldChar w:fldCharType="begin"/>
        </w:r>
        <w:r w:rsidR="00834558">
          <w:rPr>
            <w:webHidden/>
          </w:rPr>
          <w:instrText xml:space="preserve"> PAGEREF _Toc32829834 \h </w:instrText>
        </w:r>
        <w:r w:rsidR="00834558">
          <w:rPr>
            <w:webHidden/>
          </w:rPr>
        </w:r>
        <w:r w:rsidR="00834558">
          <w:rPr>
            <w:webHidden/>
          </w:rPr>
          <w:fldChar w:fldCharType="separate"/>
        </w:r>
        <w:r w:rsidR="00F36111">
          <w:rPr>
            <w:webHidden/>
          </w:rPr>
          <w:t>36</w:t>
        </w:r>
        <w:r w:rsidR="00834558">
          <w:rPr>
            <w:webHidden/>
          </w:rPr>
          <w:fldChar w:fldCharType="end"/>
        </w:r>
      </w:hyperlink>
    </w:p>
    <w:p w14:paraId="1293E5C4" w14:textId="325D2C1A" w:rsidR="00834558" w:rsidRDefault="008A1F77">
      <w:pPr>
        <w:pStyle w:val="11"/>
        <w:rPr>
          <w:rFonts w:asciiTheme="minorHAnsi" w:eastAsiaTheme="minorEastAsia" w:hAnsiTheme="minorHAnsi" w:cstheme="minorBidi"/>
          <w:b w:val="0"/>
          <w:bCs w:val="0"/>
          <w:caps w:val="0"/>
          <w:sz w:val="22"/>
          <w:szCs w:val="22"/>
          <w:lang w:eastAsia="ru-RU"/>
        </w:rPr>
      </w:pPr>
      <w:hyperlink w:anchor="_Toc32829835" w:history="1">
        <w:r w:rsidR="00834558" w:rsidRPr="00E76937">
          <w:rPr>
            <w:rStyle w:val="ad"/>
            <w:snapToGrid w:val="0"/>
          </w:rPr>
          <w:t>5.</w:t>
        </w:r>
        <w:r w:rsidR="00834558">
          <w:rPr>
            <w:rFonts w:asciiTheme="minorHAnsi" w:eastAsiaTheme="minorEastAsia" w:hAnsiTheme="minorHAnsi" w:cstheme="minorBidi"/>
            <w:b w:val="0"/>
            <w:bCs w:val="0"/>
            <w:caps w:val="0"/>
            <w:sz w:val="22"/>
            <w:szCs w:val="22"/>
            <w:lang w:eastAsia="ru-RU"/>
          </w:rPr>
          <w:tab/>
        </w:r>
        <w:r w:rsidR="00834558" w:rsidRPr="00E76937">
          <w:rPr>
            <w:rStyle w:val="ad"/>
            <w:snapToGrid w:val="0"/>
          </w:rPr>
          <w:t>ОБЕСПЕЧЕНИЕ БЕЗОПАСНОСТИ И КАЧЕСТВА РАБОТ</w:t>
        </w:r>
        <w:r w:rsidR="00834558">
          <w:rPr>
            <w:webHidden/>
          </w:rPr>
          <w:tab/>
        </w:r>
        <w:r w:rsidR="00834558">
          <w:rPr>
            <w:webHidden/>
          </w:rPr>
          <w:fldChar w:fldCharType="begin"/>
        </w:r>
        <w:r w:rsidR="00834558">
          <w:rPr>
            <w:webHidden/>
          </w:rPr>
          <w:instrText xml:space="preserve"> PAGEREF _Toc32829835 \h </w:instrText>
        </w:r>
        <w:r w:rsidR="00834558">
          <w:rPr>
            <w:webHidden/>
          </w:rPr>
        </w:r>
        <w:r w:rsidR="00834558">
          <w:rPr>
            <w:webHidden/>
          </w:rPr>
          <w:fldChar w:fldCharType="separate"/>
        </w:r>
        <w:r w:rsidR="00F36111">
          <w:rPr>
            <w:webHidden/>
          </w:rPr>
          <w:t>37</w:t>
        </w:r>
        <w:r w:rsidR="00834558">
          <w:rPr>
            <w:webHidden/>
          </w:rPr>
          <w:fldChar w:fldCharType="end"/>
        </w:r>
      </w:hyperlink>
    </w:p>
    <w:p w14:paraId="4EE25357" w14:textId="5A0E7E32" w:rsidR="00834558" w:rsidRDefault="008A1F77">
      <w:pPr>
        <w:pStyle w:val="22"/>
        <w:tabs>
          <w:tab w:val="left" w:pos="720"/>
        </w:tabs>
        <w:rPr>
          <w:rFonts w:asciiTheme="minorHAnsi" w:eastAsiaTheme="minorEastAsia" w:hAnsiTheme="minorHAnsi" w:cstheme="minorBidi"/>
          <w:b w:val="0"/>
          <w:bCs w:val="0"/>
          <w:caps w:val="0"/>
          <w:sz w:val="22"/>
          <w:szCs w:val="22"/>
          <w:lang w:eastAsia="ru-RU"/>
        </w:rPr>
      </w:pPr>
      <w:hyperlink w:anchor="_Toc32829836" w:history="1">
        <w:r w:rsidR="00834558" w:rsidRPr="00E76937">
          <w:rPr>
            <w:rStyle w:val="ad"/>
          </w:rPr>
          <w:t>5.1.</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ПОЛИТИКА КОМПАНИИ</w:t>
        </w:r>
        <w:r w:rsidR="00834558">
          <w:rPr>
            <w:webHidden/>
          </w:rPr>
          <w:tab/>
        </w:r>
        <w:r w:rsidR="00834558">
          <w:rPr>
            <w:webHidden/>
          </w:rPr>
          <w:fldChar w:fldCharType="begin"/>
        </w:r>
        <w:r w:rsidR="00834558">
          <w:rPr>
            <w:webHidden/>
          </w:rPr>
          <w:instrText xml:space="preserve"> PAGEREF _Toc32829836 \h </w:instrText>
        </w:r>
        <w:r w:rsidR="00834558">
          <w:rPr>
            <w:webHidden/>
          </w:rPr>
        </w:r>
        <w:r w:rsidR="00834558">
          <w:rPr>
            <w:webHidden/>
          </w:rPr>
          <w:fldChar w:fldCharType="separate"/>
        </w:r>
        <w:r w:rsidR="00F36111">
          <w:rPr>
            <w:webHidden/>
          </w:rPr>
          <w:t>37</w:t>
        </w:r>
        <w:r w:rsidR="00834558">
          <w:rPr>
            <w:webHidden/>
          </w:rPr>
          <w:fldChar w:fldCharType="end"/>
        </w:r>
      </w:hyperlink>
    </w:p>
    <w:p w14:paraId="5BA400DA" w14:textId="16C23732" w:rsidR="00834558" w:rsidRDefault="008A1F77">
      <w:pPr>
        <w:pStyle w:val="22"/>
        <w:tabs>
          <w:tab w:val="left" w:pos="720"/>
        </w:tabs>
        <w:rPr>
          <w:rFonts w:asciiTheme="minorHAnsi" w:eastAsiaTheme="minorEastAsia" w:hAnsiTheme="minorHAnsi" w:cstheme="minorBidi"/>
          <w:b w:val="0"/>
          <w:bCs w:val="0"/>
          <w:caps w:val="0"/>
          <w:sz w:val="22"/>
          <w:szCs w:val="22"/>
          <w:lang w:eastAsia="ru-RU"/>
        </w:rPr>
      </w:pPr>
      <w:hyperlink w:anchor="_Toc32829837" w:history="1">
        <w:r w:rsidR="00834558" w:rsidRPr="00E76937">
          <w:rPr>
            <w:rStyle w:val="ad"/>
          </w:rPr>
          <w:t>5.2.</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ОЦЕНКА РИСКА. УПРАВЛЕНИЕ РИСКАМИ</w:t>
        </w:r>
        <w:r w:rsidR="00834558">
          <w:rPr>
            <w:webHidden/>
          </w:rPr>
          <w:tab/>
        </w:r>
        <w:r w:rsidR="00834558">
          <w:rPr>
            <w:webHidden/>
          </w:rPr>
          <w:fldChar w:fldCharType="begin"/>
        </w:r>
        <w:r w:rsidR="00834558">
          <w:rPr>
            <w:webHidden/>
          </w:rPr>
          <w:instrText xml:space="preserve"> PAGEREF _Toc32829837 \h </w:instrText>
        </w:r>
        <w:r w:rsidR="00834558">
          <w:rPr>
            <w:webHidden/>
          </w:rPr>
        </w:r>
        <w:r w:rsidR="00834558">
          <w:rPr>
            <w:webHidden/>
          </w:rPr>
          <w:fldChar w:fldCharType="separate"/>
        </w:r>
        <w:r w:rsidR="00F36111">
          <w:rPr>
            <w:webHidden/>
          </w:rPr>
          <w:t>37</w:t>
        </w:r>
        <w:r w:rsidR="00834558">
          <w:rPr>
            <w:webHidden/>
          </w:rPr>
          <w:fldChar w:fldCharType="end"/>
        </w:r>
      </w:hyperlink>
    </w:p>
    <w:p w14:paraId="3DC199A4" w14:textId="7F800E30" w:rsidR="00834558" w:rsidRDefault="008A1F77">
      <w:pPr>
        <w:pStyle w:val="22"/>
        <w:tabs>
          <w:tab w:val="left" w:pos="720"/>
        </w:tabs>
        <w:rPr>
          <w:rFonts w:asciiTheme="minorHAnsi" w:eastAsiaTheme="minorEastAsia" w:hAnsiTheme="minorHAnsi" w:cstheme="minorBidi"/>
          <w:b w:val="0"/>
          <w:bCs w:val="0"/>
          <w:caps w:val="0"/>
          <w:sz w:val="22"/>
          <w:szCs w:val="22"/>
          <w:lang w:eastAsia="ru-RU"/>
        </w:rPr>
      </w:pPr>
      <w:hyperlink w:anchor="_Toc32829838" w:history="1">
        <w:r w:rsidR="00834558" w:rsidRPr="00E76937">
          <w:rPr>
            <w:rStyle w:val="ad"/>
          </w:rPr>
          <w:t>5.3.</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СИСТЕМА ЧЕК-ЛИСТОВ</w:t>
        </w:r>
        <w:r w:rsidR="00834558">
          <w:rPr>
            <w:webHidden/>
          </w:rPr>
          <w:tab/>
        </w:r>
        <w:r w:rsidR="00834558">
          <w:rPr>
            <w:webHidden/>
          </w:rPr>
          <w:fldChar w:fldCharType="begin"/>
        </w:r>
        <w:r w:rsidR="00834558">
          <w:rPr>
            <w:webHidden/>
          </w:rPr>
          <w:instrText xml:space="preserve"> PAGEREF _Toc32829838 \h </w:instrText>
        </w:r>
        <w:r w:rsidR="00834558">
          <w:rPr>
            <w:webHidden/>
          </w:rPr>
        </w:r>
        <w:r w:rsidR="00834558">
          <w:rPr>
            <w:webHidden/>
          </w:rPr>
          <w:fldChar w:fldCharType="separate"/>
        </w:r>
        <w:r w:rsidR="00F36111">
          <w:rPr>
            <w:webHidden/>
          </w:rPr>
          <w:t>37</w:t>
        </w:r>
        <w:r w:rsidR="00834558">
          <w:rPr>
            <w:webHidden/>
          </w:rPr>
          <w:fldChar w:fldCharType="end"/>
        </w:r>
      </w:hyperlink>
    </w:p>
    <w:p w14:paraId="472FF860" w14:textId="3AC8C845" w:rsidR="00834558" w:rsidRDefault="008A1F77">
      <w:pPr>
        <w:pStyle w:val="22"/>
        <w:rPr>
          <w:rFonts w:asciiTheme="minorHAnsi" w:eastAsiaTheme="minorEastAsia" w:hAnsiTheme="minorHAnsi" w:cstheme="minorBidi"/>
          <w:b w:val="0"/>
          <w:bCs w:val="0"/>
          <w:caps w:val="0"/>
          <w:sz w:val="22"/>
          <w:szCs w:val="22"/>
          <w:lang w:eastAsia="ru-RU"/>
        </w:rPr>
      </w:pPr>
      <w:hyperlink w:anchor="_Toc32829839" w:history="1">
        <w:r w:rsidR="00834558" w:rsidRPr="00E76937">
          <w:rPr>
            <w:rStyle w:val="ad"/>
          </w:rPr>
          <w:t>5.4. ЗАПРЕЩЕНИЕ (ОСТАНОВКА) РАБОТ</w:t>
        </w:r>
        <w:r w:rsidR="00834558">
          <w:rPr>
            <w:webHidden/>
          </w:rPr>
          <w:tab/>
        </w:r>
        <w:r w:rsidR="00834558">
          <w:rPr>
            <w:webHidden/>
          </w:rPr>
          <w:fldChar w:fldCharType="begin"/>
        </w:r>
        <w:r w:rsidR="00834558">
          <w:rPr>
            <w:webHidden/>
          </w:rPr>
          <w:instrText xml:space="preserve"> PAGEREF _Toc32829839 \h </w:instrText>
        </w:r>
        <w:r w:rsidR="00834558">
          <w:rPr>
            <w:webHidden/>
          </w:rPr>
        </w:r>
        <w:r w:rsidR="00834558">
          <w:rPr>
            <w:webHidden/>
          </w:rPr>
          <w:fldChar w:fldCharType="separate"/>
        </w:r>
        <w:r w:rsidR="00F36111">
          <w:rPr>
            <w:webHidden/>
          </w:rPr>
          <w:t>38</w:t>
        </w:r>
        <w:r w:rsidR="00834558">
          <w:rPr>
            <w:webHidden/>
          </w:rPr>
          <w:fldChar w:fldCharType="end"/>
        </w:r>
      </w:hyperlink>
    </w:p>
    <w:p w14:paraId="165865E0" w14:textId="24208B09" w:rsidR="00834558" w:rsidRDefault="008A1F77">
      <w:pPr>
        <w:pStyle w:val="22"/>
        <w:rPr>
          <w:rFonts w:asciiTheme="minorHAnsi" w:eastAsiaTheme="minorEastAsia" w:hAnsiTheme="minorHAnsi" w:cstheme="minorBidi"/>
          <w:b w:val="0"/>
          <w:bCs w:val="0"/>
          <w:caps w:val="0"/>
          <w:sz w:val="22"/>
          <w:szCs w:val="22"/>
          <w:lang w:eastAsia="ru-RU"/>
        </w:rPr>
      </w:pPr>
      <w:hyperlink w:anchor="_Toc32829840" w:history="1">
        <w:r w:rsidR="00834558" w:rsidRPr="00E76937">
          <w:rPr>
            <w:rStyle w:val="ad"/>
          </w:rPr>
          <w:t>5.5. ДОВЕДЕНИЕ ИЗВЛЕЧЕННЫХ УРОКОВ</w:t>
        </w:r>
        <w:r w:rsidR="00834558">
          <w:rPr>
            <w:webHidden/>
          </w:rPr>
          <w:tab/>
        </w:r>
        <w:r w:rsidR="00834558">
          <w:rPr>
            <w:webHidden/>
          </w:rPr>
          <w:fldChar w:fldCharType="begin"/>
        </w:r>
        <w:r w:rsidR="00834558">
          <w:rPr>
            <w:webHidden/>
          </w:rPr>
          <w:instrText xml:space="preserve"> PAGEREF _Toc32829840 \h </w:instrText>
        </w:r>
        <w:r w:rsidR="00834558">
          <w:rPr>
            <w:webHidden/>
          </w:rPr>
        </w:r>
        <w:r w:rsidR="00834558">
          <w:rPr>
            <w:webHidden/>
          </w:rPr>
          <w:fldChar w:fldCharType="separate"/>
        </w:r>
        <w:r w:rsidR="00F36111">
          <w:rPr>
            <w:webHidden/>
          </w:rPr>
          <w:t>39</w:t>
        </w:r>
        <w:r w:rsidR="00834558">
          <w:rPr>
            <w:webHidden/>
          </w:rPr>
          <w:fldChar w:fldCharType="end"/>
        </w:r>
      </w:hyperlink>
    </w:p>
    <w:p w14:paraId="58490489" w14:textId="639D2A70" w:rsidR="00834558" w:rsidRDefault="008A1F77">
      <w:pPr>
        <w:pStyle w:val="22"/>
        <w:rPr>
          <w:rFonts w:asciiTheme="minorHAnsi" w:eastAsiaTheme="minorEastAsia" w:hAnsiTheme="minorHAnsi" w:cstheme="minorBidi"/>
          <w:b w:val="0"/>
          <w:bCs w:val="0"/>
          <w:caps w:val="0"/>
          <w:sz w:val="22"/>
          <w:szCs w:val="22"/>
          <w:lang w:eastAsia="ru-RU"/>
        </w:rPr>
      </w:pPr>
      <w:hyperlink w:anchor="_Toc32829841" w:history="1">
        <w:r w:rsidR="00834558" w:rsidRPr="00E76937">
          <w:rPr>
            <w:rStyle w:val="ad"/>
          </w:rPr>
          <w:t>5.6. КРИТИЧЕСКИЕ ОПЕРАЦИИ. УПРАВЛЕНИЕ КРИТИЧЕСКИМИ ОПЕРАЦИЯМИ</w:t>
        </w:r>
        <w:r w:rsidR="00834558">
          <w:rPr>
            <w:webHidden/>
          </w:rPr>
          <w:tab/>
        </w:r>
        <w:r w:rsidR="00834558">
          <w:rPr>
            <w:webHidden/>
          </w:rPr>
          <w:fldChar w:fldCharType="begin"/>
        </w:r>
        <w:r w:rsidR="00834558">
          <w:rPr>
            <w:webHidden/>
          </w:rPr>
          <w:instrText xml:space="preserve"> PAGEREF _Toc32829841 \h </w:instrText>
        </w:r>
        <w:r w:rsidR="00834558">
          <w:rPr>
            <w:webHidden/>
          </w:rPr>
        </w:r>
        <w:r w:rsidR="00834558">
          <w:rPr>
            <w:webHidden/>
          </w:rPr>
          <w:fldChar w:fldCharType="separate"/>
        </w:r>
        <w:r w:rsidR="00F36111">
          <w:rPr>
            <w:webHidden/>
          </w:rPr>
          <w:t>40</w:t>
        </w:r>
        <w:r w:rsidR="00834558">
          <w:rPr>
            <w:webHidden/>
          </w:rPr>
          <w:fldChar w:fldCharType="end"/>
        </w:r>
      </w:hyperlink>
    </w:p>
    <w:p w14:paraId="043FE486" w14:textId="16C48827" w:rsidR="00834558" w:rsidRDefault="008A1F77">
      <w:pPr>
        <w:pStyle w:val="22"/>
        <w:rPr>
          <w:rFonts w:asciiTheme="minorHAnsi" w:eastAsiaTheme="minorEastAsia" w:hAnsiTheme="minorHAnsi" w:cstheme="minorBidi"/>
          <w:b w:val="0"/>
          <w:bCs w:val="0"/>
          <w:caps w:val="0"/>
          <w:sz w:val="22"/>
          <w:szCs w:val="22"/>
          <w:lang w:eastAsia="ru-RU"/>
        </w:rPr>
      </w:pPr>
      <w:hyperlink w:anchor="_Toc32829842" w:history="1">
        <w:r w:rsidR="00834558" w:rsidRPr="00E76937">
          <w:rPr>
            <w:rStyle w:val="ad"/>
          </w:rPr>
          <w:t>5.7. КЛЮЧЕВЫЕ МОМЕНТЫ ОПЕРАЦИЙ, НА КОТОРЫХ ОБЯЗАТЕЛЬНО ЛИЧНОЕ ПРИСУТСТВИЕ БУРОВОГО СУПЕРВАЙЗЕРА.</w:t>
        </w:r>
        <w:r w:rsidR="00834558">
          <w:rPr>
            <w:webHidden/>
          </w:rPr>
          <w:tab/>
        </w:r>
        <w:r w:rsidR="00834558">
          <w:rPr>
            <w:webHidden/>
          </w:rPr>
          <w:fldChar w:fldCharType="begin"/>
        </w:r>
        <w:r w:rsidR="00834558">
          <w:rPr>
            <w:webHidden/>
          </w:rPr>
          <w:instrText xml:space="preserve"> PAGEREF _Toc32829842 \h </w:instrText>
        </w:r>
        <w:r w:rsidR="00834558">
          <w:rPr>
            <w:webHidden/>
          </w:rPr>
        </w:r>
        <w:r w:rsidR="00834558">
          <w:rPr>
            <w:webHidden/>
          </w:rPr>
          <w:fldChar w:fldCharType="separate"/>
        </w:r>
        <w:r w:rsidR="00F36111">
          <w:rPr>
            <w:webHidden/>
          </w:rPr>
          <w:t>41</w:t>
        </w:r>
        <w:r w:rsidR="00834558">
          <w:rPr>
            <w:webHidden/>
          </w:rPr>
          <w:fldChar w:fldCharType="end"/>
        </w:r>
      </w:hyperlink>
    </w:p>
    <w:p w14:paraId="222E999C" w14:textId="2E45CA44" w:rsidR="00834558" w:rsidRDefault="008A1F77">
      <w:pPr>
        <w:pStyle w:val="22"/>
        <w:tabs>
          <w:tab w:val="left" w:pos="720"/>
        </w:tabs>
        <w:rPr>
          <w:rFonts w:asciiTheme="minorHAnsi" w:eastAsiaTheme="minorEastAsia" w:hAnsiTheme="minorHAnsi" w:cstheme="minorBidi"/>
          <w:b w:val="0"/>
          <w:bCs w:val="0"/>
          <w:caps w:val="0"/>
          <w:sz w:val="22"/>
          <w:szCs w:val="22"/>
          <w:lang w:eastAsia="ru-RU"/>
        </w:rPr>
      </w:pPr>
      <w:hyperlink w:anchor="_Toc32829843" w:history="1">
        <w:r w:rsidR="00834558" w:rsidRPr="00E76937">
          <w:rPr>
            <w:rStyle w:val="ad"/>
          </w:rPr>
          <w:t>5.8.</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ШКАЛА ОЦЕНКИ КАЧЕСТВА (ШОК)</w:t>
        </w:r>
        <w:r w:rsidR="00834558">
          <w:rPr>
            <w:webHidden/>
          </w:rPr>
          <w:tab/>
        </w:r>
        <w:r w:rsidR="00834558">
          <w:rPr>
            <w:webHidden/>
          </w:rPr>
          <w:fldChar w:fldCharType="begin"/>
        </w:r>
        <w:r w:rsidR="00834558">
          <w:rPr>
            <w:webHidden/>
          </w:rPr>
          <w:instrText xml:space="preserve"> PAGEREF _Toc32829843 \h </w:instrText>
        </w:r>
        <w:r w:rsidR="00834558">
          <w:rPr>
            <w:webHidden/>
          </w:rPr>
        </w:r>
        <w:r w:rsidR="00834558">
          <w:rPr>
            <w:webHidden/>
          </w:rPr>
          <w:fldChar w:fldCharType="separate"/>
        </w:r>
        <w:r w:rsidR="00F36111">
          <w:rPr>
            <w:webHidden/>
          </w:rPr>
          <w:t>42</w:t>
        </w:r>
        <w:r w:rsidR="00834558">
          <w:rPr>
            <w:webHidden/>
          </w:rPr>
          <w:fldChar w:fldCharType="end"/>
        </w:r>
      </w:hyperlink>
    </w:p>
    <w:p w14:paraId="70C7C099" w14:textId="12E55028" w:rsidR="00834558" w:rsidRDefault="008A1F77">
      <w:pPr>
        <w:pStyle w:val="11"/>
        <w:rPr>
          <w:rFonts w:asciiTheme="minorHAnsi" w:eastAsiaTheme="minorEastAsia" w:hAnsiTheme="minorHAnsi" w:cstheme="minorBidi"/>
          <w:b w:val="0"/>
          <w:bCs w:val="0"/>
          <w:caps w:val="0"/>
          <w:sz w:val="22"/>
          <w:szCs w:val="22"/>
          <w:lang w:eastAsia="ru-RU"/>
        </w:rPr>
      </w:pPr>
      <w:hyperlink w:anchor="_Toc32829844" w:history="1">
        <w:r w:rsidR="00834558" w:rsidRPr="00E76937">
          <w:rPr>
            <w:rStyle w:val="ad"/>
          </w:rPr>
          <w:t>6.</w:t>
        </w:r>
        <w:r w:rsidR="00834558">
          <w:rPr>
            <w:rFonts w:asciiTheme="minorHAnsi" w:eastAsiaTheme="minorEastAsia" w:hAnsiTheme="minorHAnsi" w:cstheme="minorBidi"/>
            <w:b w:val="0"/>
            <w:bCs w:val="0"/>
            <w:caps w:val="0"/>
            <w:sz w:val="22"/>
            <w:szCs w:val="22"/>
            <w:lang w:eastAsia="ru-RU"/>
          </w:rPr>
          <w:tab/>
        </w:r>
        <w:r w:rsidR="00834558" w:rsidRPr="00E76937">
          <w:rPr>
            <w:rStyle w:val="ad"/>
          </w:rPr>
          <w:t>АВАРИЙНЫЕ СИТУАЦИИ И ДЕЙСТВИЯ БУРОВОГО СУПЕРВАЙЗЕРА</w:t>
        </w:r>
        <w:r w:rsidR="00834558">
          <w:rPr>
            <w:webHidden/>
          </w:rPr>
          <w:tab/>
        </w:r>
        <w:r w:rsidR="00834558">
          <w:rPr>
            <w:webHidden/>
          </w:rPr>
          <w:fldChar w:fldCharType="begin"/>
        </w:r>
        <w:r w:rsidR="00834558">
          <w:rPr>
            <w:webHidden/>
          </w:rPr>
          <w:instrText xml:space="preserve"> PAGEREF _Toc32829844 \h </w:instrText>
        </w:r>
        <w:r w:rsidR="00834558">
          <w:rPr>
            <w:webHidden/>
          </w:rPr>
        </w:r>
        <w:r w:rsidR="00834558">
          <w:rPr>
            <w:webHidden/>
          </w:rPr>
          <w:fldChar w:fldCharType="separate"/>
        </w:r>
        <w:r w:rsidR="00F36111">
          <w:rPr>
            <w:webHidden/>
          </w:rPr>
          <w:t>43</w:t>
        </w:r>
        <w:r w:rsidR="00834558">
          <w:rPr>
            <w:webHidden/>
          </w:rPr>
          <w:fldChar w:fldCharType="end"/>
        </w:r>
      </w:hyperlink>
    </w:p>
    <w:p w14:paraId="3A34A000" w14:textId="6799D09C" w:rsidR="00834558" w:rsidRDefault="008A1F77">
      <w:pPr>
        <w:pStyle w:val="22"/>
        <w:tabs>
          <w:tab w:val="left" w:pos="720"/>
        </w:tabs>
        <w:rPr>
          <w:rFonts w:asciiTheme="minorHAnsi" w:eastAsiaTheme="minorEastAsia" w:hAnsiTheme="minorHAnsi" w:cstheme="minorBidi"/>
          <w:b w:val="0"/>
          <w:bCs w:val="0"/>
          <w:caps w:val="0"/>
          <w:sz w:val="22"/>
          <w:szCs w:val="22"/>
          <w:lang w:eastAsia="ru-RU"/>
        </w:rPr>
      </w:pPr>
      <w:hyperlink w:anchor="_Toc32829845" w:history="1">
        <w:r w:rsidR="00834558" w:rsidRPr="00E76937">
          <w:rPr>
            <w:rStyle w:val="ad"/>
          </w:rPr>
          <w:t>6.1.</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ГНВП И ОФ, ПОЖАРЫ, ВЗРЫВЫ, ПОРЫВЫ ТЕХНОЛОГИЧЕСКИХ ТРУБОПРОВОДОВ И ЛИНИЙ МАНИФОЛЬДА, РАЗЛИВЫ НЕФТЕПРОДУКТОВ, АВАРИИ С БУРОВЫМИ ВЫШКАМИ И ТАЛЕВОЙ СИСТЕМОЙ</w:t>
        </w:r>
        <w:r w:rsidR="00834558">
          <w:rPr>
            <w:webHidden/>
          </w:rPr>
          <w:tab/>
        </w:r>
        <w:r w:rsidR="00834558">
          <w:rPr>
            <w:webHidden/>
          </w:rPr>
          <w:fldChar w:fldCharType="begin"/>
        </w:r>
        <w:r w:rsidR="00834558">
          <w:rPr>
            <w:webHidden/>
          </w:rPr>
          <w:instrText xml:space="preserve"> PAGEREF _Toc32829845 \h </w:instrText>
        </w:r>
        <w:r w:rsidR="00834558">
          <w:rPr>
            <w:webHidden/>
          </w:rPr>
        </w:r>
        <w:r w:rsidR="00834558">
          <w:rPr>
            <w:webHidden/>
          </w:rPr>
          <w:fldChar w:fldCharType="separate"/>
        </w:r>
        <w:r w:rsidR="00F36111">
          <w:rPr>
            <w:webHidden/>
          </w:rPr>
          <w:t>43</w:t>
        </w:r>
        <w:r w:rsidR="00834558">
          <w:rPr>
            <w:webHidden/>
          </w:rPr>
          <w:fldChar w:fldCharType="end"/>
        </w:r>
      </w:hyperlink>
    </w:p>
    <w:p w14:paraId="0FEAE191" w14:textId="3CBBA58C" w:rsidR="00834558" w:rsidRDefault="008A1F77">
      <w:pPr>
        <w:pStyle w:val="22"/>
        <w:tabs>
          <w:tab w:val="left" w:pos="720"/>
        </w:tabs>
        <w:rPr>
          <w:rFonts w:asciiTheme="minorHAnsi" w:eastAsiaTheme="minorEastAsia" w:hAnsiTheme="minorHAnsi" w:cstheme="minorBidi"/>
          <w:b w:val="0"/>
          <w:bCs w:val="0"/>
          <w:caps w:val="0"/>
          <w:sz w:val="22"/>
          <w:szCs w:val="22"/>
          <w:lang w:eastAsia="ru-RU"/>
        </w:rPr>
      </w:pPr>
      <w:hyperlink w:anchor="_Toc32829846" w:history="1">
        <w:r w:rsidR="00834558" w:rsidRPr="00E76937">
          <w:rPr>
            <w:rStyle w:val="ad"/>
          </w:rPr>
          <w:t>6.2.</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ДЕЙСТВИЯ БУРОВОГО СУПЕРВАЙЗЕРА ПО ПРОФИЛАКТИКЕ И ЛИКВИДАЦИИ АВАРИИ, ОСЛОЖНЕНИЙ И БРАКА В БУРЕНИИ</w:t>
        </w:r>
        <w:r w:rsidR="00834558">
          <w:rPr>
            <w:webHidden/>
          </w:rPr>
          <w:tab/>
        </w:r>
        <w:r w:rsidR="00834558">
          <w:rPr>
            <w:webHidden/>
          </w:rPr>
          <w:fldChar w:fldCharType="begin"/>
        </w:r>
        <w:r w:rsidR="00834558">
          <w:rPr>
            <w:webHidden/>
          </w:rPr>
          <w:instrText xml:space="preserve"> PAGEREF _Toc32829846 \h </w:instrText>
        </w:r>
        <w:r w:rsidR="00834558">
          <w:rPr>
            <w:webHidden/>
          </w:rPr>
        </w:r>
        <w:r w:rsidR="00834558">
          <w:rPr>
            <w:webHidden/>
          </w:rPr>
          <w:fldChar w:fldCharType="separate"/>
        </w:r>
        <w:r w:rsidR="00F36111">
          <w:rPr>
            <w:webHidden/>
          </w:rPr>
          <w:t>44</w:t>
        </w:r>
        <w:r w:rsidR="00834558">
          <w:rPr>
            <w:webHidden/>
          </w:rPr>
          <w:fldChar w:fldCharType="end"/>
        </w:r>
      </w:hyperlink>
    </w:p>
    <w:p w14:paraId="40DC28AE" w14:textId="45EE9CB0" w:rsidR="00834558" w:rsidRDefault="008A1F77">
      <w:pPr>
        <w:pStyle w:val="11"/>
        <w:rPr>
          <w:rFonts w:asciiTheme="minorHAnsi" w:eastAsiaTheme="minorEastAsia" w:hAnsiTheme="minorHAnsi" w:cstheme="minorBidi"/>
          <w:b w:val="0"/>
          <w:bCs w:val="0"/>
          <w:caps w:val="0"/>
          <w:sz w:val="22"/>
          <w:szCs w:val="22"/>
          <w:lang w:eastAsia="ru-RU"/>
        </w:rPr>
      </w:pPr>
      <w:hyperlink w:anchor="_Toc32829847" w:history="1">
        <w:r w:rsidR="00834558" w:rsidRPr="00E76937">
          <w:rPr>
            <w:rStyle w:val="ad"/>
          </w:rPr>
          <w:t>7.</w:t>
        </w:r>
        <w:r w:rsidR="00834558">
          <w:rPr>
            <w:rFonts w:asciiTheme="minorHAnsi" w:eastAsiaTheme="minorEastAsia" w:hAnsiTheme="minorHAnsi" w:cstheme="minorBidi"/>
            <w:b w:val="0"/>
            <w:bCs w:val="0"/>
            <w:caps w:val="0"/>
            <w:sz w:val="22"/>
            <w:szCs w:val="22"/>
            <w:lang w:eastAsia="ru-RU"/>
          </w:rPr>
          <w:tab/>
        </w:r>
        <w:r w:rsidR="00834558" w:rsidRPr="00E76937">
          <w:rPr>
            <w:rStyle w:val="ad"/>
          </w:rPr>
          <w:t>ССЫЛКИ</w:t>
        </w:r>
        <w:r w:rsidR="00834558">
          <w:rPr>
            <w:webHidden/>
          </w:rPr>
          <w:tab/>
        </w:r>
        <w:r w:rsidR="00834558">
          <w:rPr>
            <w:webHidden/>
          </w:rPr>
          <w:fldChar w:fldCharType="begin"/>
        </w:r>
        <w:r w:rsidR="00834558">
          <w:rPr>
            <w:webHidden/>
          </w:rPr>
          <w:instrText xml:space="preserve"> PAGEREF _Toc32829847 \h </w:instrText>
        </w:r>
        <w:r w:rsidR="00834558">
          <w:rPr>
            <w:webHidden/>
          </w:rPr>
        </w:r>
        <w:r w:rsidR="00834558">
          <w:rPr>
            <w:webHidden/>
          </w:rPr>
          <w:fldChar w:fldCharType="separate"/>
        </w:r>
        <w:r w:rsidR="00F36111">
          <w:rPr>
            <w:webHidden/>
          </w:rPr>
          <w:t>49</w:t>
        </w:r>
        <w:r w:rsidR="00834558">
          <w:rPr>
            <w:webHidden/>
          </w:rPr>
          <w:fldChar w:fldCharType="end"/>
        </w:r>
      </w:hyperlink>
    </w:p>
    <w:p w14:paraId="59116D1B" w14:textId="318178BE" w:rsidR="00834558" w:rsidRDefault="008A1F77">
      <w:pPr>
        <w:pStyle w:val="11"/>
        <w:rPr>
          <w:rFonts w:asciiTheme="minorHAnsi" w:eastAsiaTheme="minorEastAsia" w:hAnsiTheme="minorHAnsi" w:cstheme="minorBidi"/>
          <w:b w:val="0"/>
          <w:bCs w:val="0"/>
          <w:caps w:val="0"/>
          <w:sz w:val="22"/>
          <w:szCs w:val="22"/>
          <w:lang w:eastAsia="ru-RU"/>
        </w:rPr>
      </w:pPr>
      <w:hyperlink w:anchor="_Toc32829848" w:history="1">
        <w:r w:rsidR="00834558" w:rsidRPr="00E76937">
          <w:rPr>
            <w:rStyle w:val="ad"/>
          </w:rPr>
          <w:t>8.</w:t>
        </w:r>
        <w:r w:rsidR="00834558">
          <w:rPr>
            <w:rFonts w:asciiTheme="minorHAnsi" w:eastAsiaTheme="minorEastAsia" w:hAnsiTheme="minorHAnsi" w:cstheme="minorBidi"/>
            <w:b w:val="0"/>
            <w:bCs w:val="0"/>
            <w:caps w:val="0"/>
            <w:sz w:val="22"/>
            <w:szCs w:val="22"/>
            <w:lang w:eastAsia="ru-RU"/>
          </w:rPr>
          <w:tab/>
        </w:r>
        <w:r w:rsidR="00834558" w:rsidRPr="00E76937">
          <w:rPr>
            <w:rStyle w:val="ad"/>
          </w:rPr>
          <w:t>РЕГИСТРАЦИЯ ИЗМЕНЕНИЙ ЛОКАЛЬНОГО НОРМАТИВНОГО ДОКУМЕНТА</w:t>
        </w:r>
        <w:r w:rsidR="00834558">
          <w:rPr>
            <w:webHidden/>
          </w:rPr>
          <w:tab/>
        </w:r>
        <w:r w:rsidR="00834558">
          <w:rPr>
            <w:webHidden/>
          </w:rPr>
          <w:fldChar w:fldCharType="begin"/>
        </w:r>
        <w:r w:rsidR="00834558">
          <w:rPr>
            <w:webHidden/>
          </w:rPr>
          <w:instrText xml:space="preserve"> PAGEREF _Toc32829848 \h </w:instrText>
        </w:r>
        <w:r w:rsidR="00834558">
          <w:rPr>
            <w:webHidden/>
          </w:rPr>
        </w:r>
        <w:r w:rsidR="00834558">
          <w:rPr>
            <w:webHidden/>
          </w:rPr>
          <w:fldChar w:fldCharType="separate"/>
        </w:r>
        <w:r w:rsidR="00F36111">
          <w:rPr>
            <w:webHidden/>
          </w:rPr>
          <w:t>52</w:t>
        </w:r>
        <w:r w:rsidR="00834558">
          <w:rPr>
            <w:webHidden/>
          </w:rPr>
          <w:fldChar w:fldCharType="end"/>
        </w:r>
      </w:hyperlink>
    </w:p>
    <w:p w14:paraId="0C93931B" w14:textId="2769FB9F" w:rsidR="00834558" w:rsidRDefault="008A1F77">
      <w:pPr>
        <w:pStyle w:val="11"/>
        <w:rPr>
          <w:rFonts w:asciiTheme="minorHAnsi" w:eastAsiaTheme="minorEastAsia" w:hAnsiTheme="minorHAnsi" w:cstheme="minorBidi"/>
          <w:b w:val="0"/>
          <w:bCs w:val="0"/>
          <w:caps w:val="0"/>
          <w:sz w:val="22"/>
          <w:szCs w:val="22"/>
          <w:lang w:eastAsia="ru-RU"/>
        </w:rPr>
      </w:pPr>
      <w:hyperlink w:anchor="_Toc32829849" w:history="1">
        <w:r w:rsidR="00834558" w:rsidRPr="00E76937">
          <w:rPr>
            <w:rStyle w:val="ad"/>
          </w:rPr>
          <w:t>ПРИЛОЖЕНИЯ</w:t>
        </w:r>
        <w:r w:rsidR="00834558">
          <w:rPr>
            <w:webHidden/>
          </w:rPr>
          <w:tab/>
        </w:r>
        <w:r w:rsidR="00834558">
          <w:rPr>
            <w:webHidden/>
          </w:rPr>
          <w:fldChar w:fldCharType="begin"/>
        </w:r>
        <w:r w:rsidR="00834558">
          <w:rPr>
            <w:webHidden/>
          </w:rPr>
          <w:instrText xml:space="preserve"> PAGEREF _Toc32829849 \h </w:instrText>
        </w:r>
        <w:r w:rsidR="00834558">
          <w:rPr>
            <w:webHidden/>
          </w:rPr>
        </w:r>
        <w:r w:rsidR="00834558">
          <w:rPr>
            <w:webHidden/>
          </w:rPr>
          <w:fldChar w:fldCharType="separate"/>
        </w:r>
        <w:r w:rsidR="00F36111">
          <w:rPr>
            <w:webHidden/>
          </w:rPr>
          <w:t>53</w:t>
        </w:r>
        <w:r w:rsidR="00834558">
          <w:rPr>
            <w:webHidden/>
          </w:rPr>
          <w:fldChar w:fldCharType="end"/>
        </w:r>
      </w:hyperlink>
    </w:p>
    <w:p w14:paraId="2E8BFFEA" w14:textId="012AFDE9" w:rsidR="00E91883" w:rsidRPr="0064190F" w:rsidRDefault="00205B74" w:rsidP="007464C1">
      <w:pPr>
        <w:tabs>
          <w:tab w:val="right" w:leader="dot" w:pos="9720"/>
        </w:tabs>
        <w:spacing w:after="120"/>
        <w:rPr>
          <w:color w:val="FF0000"/>
        </w:rPr>
      </w:pPr>
      <w:r>
        <w:rPr>
          <w:rFonts w:ascii="Arial" w:eastAsia="Calibri" w:hAnsi="Arial" w:cs="Arial"/>
          <w:b/>
          <w:bCs/>
          <w:caps/>
          <w:noProof/>
          <w:sz w:val="20"/>
          <w:szCs w:val="20"/>
        </w:rPr>
        <w:fldChar w:fldCharType="end"/>
      </w:r>
      <w:r w:rsidR="00DA049D" w:rsidRPr="0064190F">
        <w:rPr>
          <w:color w:val="FF0000"/>
        </w:rPr>
        <w:t xml:space="preserve"> </w:t>
      </w:r>
    </w:p>
    <w:p w14:paraId="4BE58082" w14:textId="77777777" w:rsidR="00E91883" w:rsidRPr="00E67267" w:rsidRDefault="00E91883" w:rsidP="00825258"/>
    <w:p w14:paraId="3E7FE686" w14:textId="77777777" w:rsidR="00E91883" w:rsidRPr="00E67267" w:rsidRDefault="00E91883" w:rsidP="00825258"/>
    <w:p w14:paraId="4BBB80B7" w14:textId="77777777" w:rsidR="00DE3CCF" w:rsidRDefault="00DE3CCF" w:rsidP="00825258"/>
    <w:p w14:paraId="7345C4BE" w14:textId="77777777" w:rsidR="00DE3CCF" w:rsidRPr="00DE3CCF" w:rsidRDefault="00DE3CCF" w:rsidP="00DE3CCF"/>
    <w:p w14:paraId="5699AC2D" w14:textId="77777777" w:rsidR="00DE3CCF" w:rsidRPr="00DE3CCF" w:rsidRDefault="00DE3CCF" w:rsidP="00DE3CCF"/>
    <w:p w14:paraId="606F1DA0" w14:textId="77777777" w:rsidR="00DE3CCF" w:rsidRPr="00DE3CCF" w:rsidRDefault="00DE3CCF" w:rsidP="00DE3CCF"/>
    <w:p w14:paraId="21D076D1" w14:textId="77777777" w:rsidR="00E91883" w:rsidRPr="00DE3CCF" w:rsidRDefault="00E91883" w:rsidP="00DE3CCF">
      <w:pPr>
        <w:sectPr w:rsidR="00E91883" w:rsidRPr="00DE3CCF" w:rsidSect="00DC73CD">
          <w:headerReference w:type="even" r:id="rId11"/>
          <w:headerReference w:type="default" r:id="rId12"/>
          <w:footerReference w:type="default" r:id="rId13"/>
          <w:headerReference w:type="first" r:id="rId14"/>
          <w:pgSz w:w="11906" w:h="16838" w:code="9"/>
          <w:pgMar w:top="510" w:right="1021" w:bottom="567" w:left="1247" w:header="737" w:footer="680" w:gutter="0"/>
          <w:cols w:space="708"/>
          <w:docGrid w:linePitch="360"/>
        </w:sectPr>
      </w:pPr>
    </w:p>
    <w:p w14:paraId="556AF4C9" w14:textId="111652CF" w:rsidR="00E70701" w:rsidRPr="00E67267" w:rsidRDefault="002959DD" w:rsidP="00F53209">
      <w:pPr>
        <w:pStyle w:val="1"/>
        <w:keepNext w:val="0"/>
        <w:spacing w:after="240"/>
        <w:jc w:val="both"/>
        <w:rPr>
          <w:rFonts w:ascii="Arial" w:hAnsi="Arial" w:cs="Arial"/>
          <w:caps/>
          <w:sz w:val="32"/>
          <w:szCs w:val="32"/>
          <w:lang w:val="ru-RU"/>
        </w:rPr>
      </w:pPr>
      <w:bookmarkStart w:id="11" w:name="_Toc32829801"/>
      <w:r w:rsidRPr="00E67267">
        <w:rPr>
          <w:rFonts w:ascii="Arial" w:hAnsi="Arial" w:cs="Arial"/>
          <w:sz w:val="32"/>
          <w:szCs w:val="32"/>
          <w:lang w:val="ru-RU"/>
        </w:rPr>
        <w:lastRenderedPageBreak/>
        <w:t>ВВОДНЫЕ ПОЛОЖЕНИЯ</w:t>
      </w:r>
      <w:bookmarkEnd w:id="11"/>
    </w:p>
    <w:p w14:paraId="033D9A17" w14:textId="77777777" w:rsidR="00E70701" w:rsidRPr="00E67267" w:rsidRDefault="008C16F8" w:rsidP="00861FEC">
      <w:pPr>
        <w:pStyle w:val="20"/>
        <w:keepNext w:val="0"/>
        <w:spacing w:before="120" w:after="240"/>
        <w:jc w:val="both"/>
        <w:rPr>
          <w:rFonts w:ascii="Arial" w:hAnsi="Arial" w:cs="Arial"/>
          <w:i w:val="0"/>
          <w:caps/>
          <w:sz w:val="24"/>
          <w:lang w:val="ru-RU"/>
        </w:rPr>
      </w:pPr>
      <w:bookmarkStart w:id="12" w:name="_Toc32829802"/>
      <w:r w:rsidRPr="00E67267">
        <w:rPr>
          <w:rFonts w:ascii="Arial" w:hAnsi="Arial" w:cs="Arial"/>
          <w:i w:val="0"/>
          <w:caps/>
          <w:sz w:val="24"/>
          <w:lang w:val="ru-RU"/>
        </w:rPr>
        <w:t>НАЗНАЧЕНИЕ</w:t>
      </w:r>
      <w:bookmarkEnd w:id="12"/>
    </w:p>
    <w:p w14:paraId="6D4D1A60" w14:textId="519AC013" w:rsidR="00DE3CCF" w:rsidRDefault="00DE3CCF" w:rsidP="00F53209">
      <w:pPr>
        <w:spacing w:before="240" w:after="240"/>
        <w:rPr>
          <w:rFonts w:ascii="Arial" w:hAnsi="Arial"/>
          <w:b/>
        </w:rPr>
      </w:pPr>
      <w:r>
        <w:t>Инструкци</w:t>
      </w:r>
      <w:r w:rsidR="00D24A92">
        <w:t>я</w:t>
      </w:r>
      <w:r>
        <w:t xml:space="preserve"> </w:t>
      </w:r>
      <w:r w:rsidR="006F673E">
        <w:t>ООО «Славнефть-Красноярскнефтегаз»</w:t>
      </w:r>
      <w:r w:rsidR="00D24A92">
        <w:t xml:space="preserve"> </w:t>
      </w:r>
      <w:r>
        <w:t xml:space="preserve">«Порядок организации работы бурового супервайзера при строительстве скважин и зарезке боковых стволов на суше» (далее </w:t>
      </w:r>
      <w:r w:rsidR="005F5277">
        <w:t>–</w:t>
      </w:r>
      <w:r>
        <w:t xml:space="preserve"> Инструкция) </w:t>
      </w:r>
      <w:r w:rsidR="00AC2E64">
        <w:t xml:space="preserve">устанавливает </w:t>
      </w:r>
      <w:r>
        <w:t xml:space="preserve">требования к организации трудового процесса бурового супервайзера в течение его рабочего дня, обеспечивающие необходимую производительность работы подрядчиков, должный уровень состояния промышленной безопасности и качества конечной продукции, а также определяет роль и функции </w:t>
      </w:r>
      <w:r w:rsidR="00FB3FD0">
        <w:t>отдела</w:t>
      </w:r>
      <w:r>
        <w:t xml:space="preserve"> супервайзинга </w:t>
      </w:r>
      <w:r w:rsidR="00FB3FD0">
        <w:t>бурения</w:t>
      </w:r>
      <w:r>
        <w:t xml:space="preserve"> </w:t>
      </w:r>
      <w:r w:rsidR="006F673E">
        <w:t>ООО «Славнефть-Красноярскнефтегаз»</w:t>
      </w:r>
      <w:r w:rsidR="00CE1D29">
        <w:t xml:space="preserve"> </w:t>
      </w:r>
      <w:r>
        <w:t xml:space="preserve">для обеспечения эффективного взаимодействия </w:t>
      </w:r>
      <w:r w:rsidR="00FB3FD0">
        <w:t>между структурными подразделениями управления супервайзинга бурения</w:t>
      </w:r>
      <w:r w:rsidR="00CE1D29">
        <w:t xml:space="preserve"> </w:t>
      </w:r>
      <w:r w:rsidR="006F673E">
        <w:t>ООО «Славнефть-Красноярскнефтегаз»</w:t>
      </w:r>
      <w:r>
        <w:t>.</w:t>
      </w:r>
    </w:p>
    <w:p w14:paraId="4E80C044" w14:textId="6665D661" w:rsidR="00EE2BF2" w:rsidRPr="00EE2BF2" w:rsidRDefault="00EE2BF2" w:rsidP="00F53209">
      <w:pPr>
        <w:spacing w:before="240" w:after="240"/>
      </w:pPr>
      <w:r w:rsidRPr="00EE2BF2">
        <w:rPr>
          <w:color w:val="000000" w:themeColor="text1"/>
        </w:rPr>
        <w:t>Настоящая Инструкция соответствует требованиям Положения Компании «Супервайзинг строительства скважин и зарезки боковых стволов на суше» № П2-10 Р-0122, а также требованиям Инструкции Компании «Порядок организации работы бурового супервайзера на объектах Обществ Группы при строительстве скважин и зарезке боковых стволов на суше</w:t>
      </w:r>
      <w:r>
        <w:rPr>
          <w:color w:val="000000" w:themeColor="text1"/>
        </w:rPr>
        <w:t>» № </w:t>
      </w:r>
      <w:r w:rsidRPr="00EE2BF2">
        <w:rPr>
          <w:color w:val="000000" w:themeColor="text1"/>
        </w:rPr>
        <w:t>П2-10 И-01168.</w:t>
      </w:r>
    </w:p>
    <w:p w14:paraId="2839AB79" w14:textId="05E6E10D" w:rsidR="00E70701" w:rsidRPr="00E67267" w:rsidRDefault="002959DD" w:rsidP="00C33843">
      <w:pPr>
        <w:pStyle w:val="20"/>
        <w:keepNext w:val="0"/>
        <w:spacing w:before="240" w:after="240"/>
        <w:jc w:val="both"/>
        <w:rPr>
          <w:rFonts w:ascii="Arial" w:hAnsi="Arial" w:cs="Arial"/>
          <w:i w:val="0"/>
          <w:caps/>
          <w:sz w:val="24"/>
          <w:lang w:val="ru-RU"/>
        </w:rPr>
      </w:pPr>
      <w:bookmarkStart w:id="13" w:name="_Toc32829803"/>
      <w:r w:rsidRPr="00E67267">
        <w:rPr>
          <w:rFonts w:ascii="Arial" w:hAnsi="Arial" w:cs="Arial"/>
          <w:i w:val="0"/>
          <w:sz w:val="24"/>
          <w:lang w:val="ru-RU"/>
        </w:rPr>
        <w:t>ОБЛАСТЬ ДЕЙСТВИЯ</w:t>
      </w:r>
      <w:bookmarkEnd w:id="13"/>
    </w:p>
    <w:p w14:paraId="477419D2" w14:textId="58F0D905" w:rsidR="00156974" w:rsidRPr="00156974" w:rsidRDefault="00156974" w:rsidP="00156974">
      <w:pPr>
        <w:pStyle w:val="S0"/>
      </w:pPr>
      <w:r w:rsidRPr="0030321E">
        <w:t>Настоящ</w:t>
      </w:r>
      <w:r>
        <w:t xml:space="preserve">ая Инструкция </w:t>
      </w:r>
      <w:r w:rsidRPr="00156974">
        <w:t xml:space="preserve">обязательна для исполнения работниками управления супервайзинга бурения </w:t>
      </w:r>
      <w:r w:rsidR="006F673E">
        <w:t>ООО «Славнефть-Красноярскнефтегаз»</w:t>
      </w:r>
      <w:r w:rsidRPr="00156974">
        <w:t>.</w:t>
      </w:r>
    </w:p>
    <w:p w14:paraId="4C0F7776" w14:textId="77777777" w:rsidR="00156974" w:rsidRPr="00156974" w:rsidRDefault="00156974" w:rsidP="00156974"/>
    <w:p w14:paraId="0866D279" w14:textId="001BF4B5" w:rsidR="00156974" w:rsidRDefault="00156974" w:rsidP="00156974">
      <w:pPr>
        <w:pStyle w:val="afc"/>
        <w:spacing w:after="240"/>
      </w:pPr>
      <w:r w:rsidRPr="00156974">
        <w:t>Настоящая Инструкция является обязательной для руководства в работе всеми</w:t>
      </w:r>
      <w:r w:rsidRPr="00611B3F">
        <w:t xml:space="preserve"> буровыми супервайзерами (собственными и привлеченными), задействованными в организации и проведении работ по строительству скважин и зарезке боковых стволов на суше</w:t>
      </w:r>
      <w:r>
        <w:t xml:space="preserve"> на объектах </w:t>
      </w:r>
      <w:r w:rsidR="006F673E">
        <w:t>ООО «Славнефть-Красноярскнефтегаз»</w:t>
      </w:r>
      <w:r w:rsidRPr="00611B3F">
        <w:t>.</w:t>
      </w:r>
    </w:p>
    <w:p w14:paraId="6BA50EF2" w14:textId="4891CCBE" w:rsidR="00A8210C" w:rsidRPr="00E67267" w:rsidRDefault="00A8210C" w:rsidP="00A8210C">
      <w:pPr>
        <w:pStyle w:val="afe"/>
        <w:spacing w:before="0" w:after="240"/>
      </w:pPr>
      <w:r w:rsidRPr="00E67267">
        <w:t>Распорядительные, локальные нормативные документы и иные внутренние документы не должны противоречить настояще</w:t>
      </w:r>
      <w:r w:rsidR="00225BE9">
        <w:t>й Инструкции</w:t>
      </w:r>
      <w:r w:rsidRPr="00E67267">
        <w:t>.</w:t>
      </w:r>
    </w:p>
    <w:p w14:paraId="363B5373" w14:textId="26E4A4E2" w:rsidR="00A8210C" w:rsidRPr="00E67267" w:rsidRDefault="00E70701" w:rsidP="00A8210C">
      <w:pPr>
        <w:pStyle w:val="afe"/>
        <w:spacing w:before="0" w:after="240"/>
      </w:pPr>
      <w:r w:rsidRPr="00E67267">
        <w:rPr>
          <w:szCs w:val="24"/>
        </w:rPr>
        <w:t xml:space="preserve">Структурные подразделения </w:t>
      </w:r>
      <w:r w:rsidR="006F673E">
        <w:t>ООО «Славнефть-Красноярскнефтегаз»</w:t>
      </w:r>
      <w:r w:rsidRPr="00E67267">
        <w:rPr>
          <w:szCs w:val="24"/>
        </w:rPr>
        <w:t xml:space="preserve"> при оформлении договоров с подрядными орга</w:t>
      </w:r>
      <w:r w:rsidR="00FB75B5">
        <w:rPr>
          <w:szCs w:val="24"/>
        </w:rPr>
        <w:t>низациями, оказывающими услуги по супервайзингу бурения</w:t>
      </w:r>
      <w:r w:rsidRPr="00E67267">
        <w:rPr>
          <w:szCs w:val="24"/>
        </w:rPr>
        <w:t xml:space="preserve">, </w:t>
      </w:r>
      <w:r w:rsidR="00D44E9D" w:rsidRPr="00D44E9D">
        <w:rPr>
          <w:szCs w:val="24"/>
        </w:rPr>
        <w:t xml:space="preserve">обязаны включать в </w:t>
      </w:r>
      <w:r w:rsidR="00AC2E64" w:rsidRPr="00E67267">
        <w:rPr>
          <w:szCs w:val="24"/>
        </w:rPr>
        <w:t>договоры соответствующие условия, для соблюдения подрядной (сервисной) организацией требований</w:t>
      </w:r>
      <w:r w:rsidR="00AC2E64">
        <w:rPr>
          <w:szCs w:val="24"/>
        </w:rPr>
        <w:t xml:space="preserve">, установленных </w:t>
      </w:r>
      <w:r w:rsidR="00D44E9D" w:rsidRPr="00D44E9D">
        <w:rPr>
          <w:szCs w:val="24"/>
        </w:rPr>
        <w:t>настоящей Инструкци</w:t>
      </w:r>
      <w:r w:rsidR="00797CAB">
        <w:rPr>
          <w:szCs w:val="24"/>
        </w:rPr>
        <w:t>ей</w:t>
      </w:r>
      <w:r w:rsidRPr="00E67267">
        <w:rPr>
          <w:szCs w:val="24"/>
        </w:rPr>
        <w:t>.</w:t>
      </w:r>
      <w:r w:rsidR="00A8210C" w:rsidRPr="00E67267">
        <w:t xml:space="preserve"> </w:t>
      </w:r>
    </w:p>
    <w:p w14:paraId="1CFD2E3C" w14:textId="348CB761" w:rsidR="00E70701" w:rsidRPr="00E67267" w:rsidRDefault="002959DD" w:rsidP="00C33843">
      <w:pPr>
        <w:pStyle w:val="20"/>
        <w:keepNext w:val="0"/>
        <w:spacing w:after="240"/>
        <w:jc w:val="both"/>
        <w:rPr>
          <w:rFonts w:ascii="Arial" w:hAnsi="Arial" w:cs="Arial"/>
          <w:i w:val="0"/>
          <w:caps/>
          <w:sz w:val="24"/>
          <w:lang w:val="ru-RU"/>
        </w:rPr>
      </w:pPr>
      <w:bookmarkStart w:id="14" w:name="_Toc32829804"/>
      <w:r w:rsidRPr="00E67267">
        <w:rPr>
          <w:rFonts w:ascii="Arial" w:hAnsi="Arial" w:cs="Arial"/>
          <w:i w:val="0"/>
          <w:sz w:val="24"/>
          <w:lang w:val="ru-RU"/>
        </w:rPr>
        <w:t>ПЕРИОД ДЕЙСТВИЯ И ПОРЯДОК ВНЕСЕНИЯ ИЗМЕНЕНИЙ</w:t>
      </w:r>
      <w:bookmarkEnd w:id="14"/>
    </w:p>
    <w:p w14:paraId="37E363E7" w14:textId="77777777" w:rsidR="00FB75B5" w:rsidRDefault="00FB75B5" w:rsidP="00FB75B5">
      <w:pPr>
        <w:tabs>
          <w:tab w:val="left" w:pos="0"/>
          <w:tab w:val="left" w:pos="851"/>
        </w:tabs>
        <w:spacing w:after="240"/>
      </w:pPr>
      <w:r>
        <w:t>Настоящая</w:t>
      </w:r>
      <w:r w:rsidRPr="006F2E4F">
        <w:t xml:space="preserve"> </w:t>
      </w:r>
      <w:r>
        <w:t>Инструкция</w:t>
      </w:r>
      <w:r w:rsidRPr="006F2E4F">
        <w:t xml:space="preserve"> является локальным нормативным документом постоянного действия</w:t>
      </w:r>
      <w:r w:rsidRPr="00E67267">
        <w:t xml:space="preserve"> </w:t>
      </w:r>
    </w:p>
    <w:p w14:paraId="297C5FEC" w14:textId="1CF7ADB5" w:rsidR="00FB75B5" w:rsidRDefault="00FB75B5" w:rsidP="00FB75B5">
      <w:pPr>
        <w:tabs>
          <w:tab w:val="left" w:pos="0"/>
          <w:tab w:val="left" w:pos="851"/>
        </w:tabs>
        <w:spacing w:after="240"/>
      </w:pPr>
      <w:r>
        <w:t>Настоящая</w:t>
      </w:r>
      <w:r w:rsidRPr="006F2E4F">
        <w:t xml:space="preserve"> </w:t>
      </w:r>
      <w:r>
        <w:t>Инструкция</w:t>
      </w:r>
      <w:r w:rsidRPr="006F2E4F">
        <w:t xml:space="preserve"> утверждается, вводится в действие, из</w:t>
      </w:r>
      <w:r>
        <w:t>меняется и признается утратившей</w:t>
      </w:r>
      <w:r w:rsidRPr="006F2E4F">
        <w:t xml:space="preserve"> силу на основании</w:t>
      </w:r>
      <w:r>
        <w:t xml:space="preserve"> приказа</w:t>
      </w:r>
      <w:r w:rsidR="00852398">
        <w:t xml:space="preserve"> </w:t>
      </w:r>
      <w:r w:rsidR="006F673E">
        <w:t>ООО «Славнефть-Красноярскнефтегаз»</w:t>
      </w:r>
      <w:r>
        <w:t>.</w:t>
      </w:r>
    </w:p>
    <w:p w14:paraId="2378B3C2" w14:textId="77777777" w:rsidR="00FB75B5" w:rsidRDefault="00FB75B5" w:rsidP="00A329F6">
      <w:pPr>
        <w:spacing w:after="240"/>
      </w:pPr>
      <w:r w:rsidRPr="006F2E4F">
        <w:t xml:space="preserve">Изменения в </w:t>
      </w:r>
      <w:r>
        <w:t>Инструкцию</w:t>
      </w:r>
      <w:r w:rsidRPr="006F2E4F">
        <w:t xml:space="preserve"> вносятся в случаях: изменения законодательства РФ</w:t>
      </w:r>
      <w:r>
        <w:t xml:space="preserve"> в области</w:t>
      </w:r>
      <w:r w:rsidRPr="007C6F79">
        <w:t xml:space="preserve"> недропользования, изменения организационной структуры или</w:t>
      </w:r>
      <w:r w:rsidR="00BE2E7F">
        <w:t xml:space="preserve"> полномочий руководителей </w:t>
      </w:r>
      <w:r w:rsidR="00BE2E7F" w:rsidRPr="00E67267">
        <w:t>и т.п.</w:t>
      </w:r>
    </w:p>
    <w:p w14:paraId="31A93722" w14:textId="77777777" w:rsidR="00E70701" w:rsidRPr="00E67267" w:rsidRDefault="00E70701" w:rsidP="00E70701"/>
    <w:p w14:paraId="43B4DA9C" w14:textId="77777777" w:rsidR="00E70701" w:rsidRPr="00E67267" w:rsidRDefault="00E70701" w:rsidP="00E70701">
      <w:pPr>
        <w:sectPr w:rsidR="00E70701" w:rsidRPr="00E67267" w:rsidSect="00DC73CD">
          <w:headerReference w:type="even" r:id="rId15"/>
          <w:headerReference w:type="default" r:id="rId16"/>
          <w:footerReference w:type="default" r:id="rId17"/>
          <w:headerReference w:type="first" r:id="rId18"/>
          <w:pgSz w:w="11906" w:h="16838" w:code="9"/>
          <w:pgMar w:top="510" w:right="1021" w:bottom="567" w:left="1247" w:header="737" w:footer="680" w:gutter="0"/>
          <w:cols w:space="708"/>
          <w:docGrid w:linePitch="360"/>
        </w:sectPr>
      </w:pPr>
    </w:p>
    <w:p w14:paraId="0C33628D" w14:textId="34281AB4" w:rsidR="00E70701" w:rsidRPr="00E67267" w:rsidRDefault="002959DD" w:rsidP="00F53209">
      <w:pPr>
        <w:pStyle w:val="1"/>
        <w:keepNext w:val="0"/>
        <w:tabs>
          <w:tab w:val="left" w:pos="360"/>
        </w:tabs>
        <w:spacing w:after="240"/>
        <w:jc w:val="both"/>
        <w:rPr>
          <w:rFonts w:ascii="Arial" w:hAnsi="Arial" w:cs="Arial"/>
          <w:caps/>
          <w:sz w:val="32"/>
          <w:szCs w:val="32"/>
          <w:lang w:val="ru-RU"/>
        </w:rPr>
      </w:pPr>
      <w:bookmarkStart w:id="15" w:name="_Toc149979454"/>
      <w:bookmarkStart w:id="16" w:name="_Toc149981755"/>
      <w:bookmarkStart w:id="17" w:name="_Toc149983143"/>
      <w:bookmarkStart w:id="18" w:name="_Toc150914942"/>
      <w:bookmarkStart w:id="19" w:name="_Toc156727019"/>
      <w:bookmarkStart w:id="20" w:name="_Toc164238418"/>
      <w:bookmarkStart w:id="21" w:name="_Toc32829805"/>
      <w:r w:rsidRPr="00E67267">
        <w:rPr>
          <w:rFonts w:ascii="Arial" w:hAnsi="Arial" w:cs="Arial"/>
          <w:sz w:val="32"/>
          <w:szCs w:val="32"/>
          <w:lang w:val="ru-RU"/>
        </w:rPr>
        <w:lastRenderedPageBreak/>
        <w:t>1.</w:t>
      </w:r>
      <w:r w:rsidRPr="00E67267">
        <w:rPr>
          <w:rFonts w:ascii="Arial" w:hAnsi="Arial" w:cs="Arial"/>
          <w:sz w:val="32"/>
          <w:szCs w:val="32"/>
          <w:lang w:val="ru-RU"/>
        </w:rPr>
        <w:tab/>
        <w:t>ТЕРМИНЫ И ОПРЕДЕЛЕНИЯ</w:t>
      </w:r>
      <w:bookmarkEnd w:id="15"/>
      <w:bookmarkEnd w:id="16"/>
      <w:bookmarkEnd w:id="17"/>
      <w:bookmarkEnd w:id="18"/>
      <w:bookmarkEnd w:id="19"/>
      <w:bookmarkEnd w:id="20"/>
      <w:bookmarkEnd w:id="21"/>
    </w:p>
    <w:p w14:paraId="2A586077" w14:textId="35113103" w:rsidR="00BE2E7F" w:rsidRDefault="00BE2E7F" w:rsidP="002F6FF7">
      <w:pPr>
        <w:spacing w:before="240" w:after="240"/>
      </w:pPr>
      <w:r>
        <w:rPr>
          <w:rFonts w:ascii="Arial" w:hAnsi="Arial" w:cs="Arial"/>
          <w:b/>
          <w:i/>
          <w:caps/>
          <w:sz w:val="20"/>
          <w:szCs w:val="20"/>
        </w:rPr>
        <w:t xml:space="preserve">АВАРИЯ ПРИ СТРОИТЕЛЬСТВЕ </w:t>
      </w:r>
      <w:r w:rsidRPr="004019B0">
        <w:rPr>
          <w:rFonts w:ascii="Arial" w:hAnsi="Arial" w:cs="Arial"/>
          <w:b/>
          <w:i/>
          <w:caps/>
          <w:sz w:val="20"/>
          <w:szCs w:val="20"/>
        </w:rPr>
        <w:t>С</w:t>
      </w:r>
      <w:r>
        <w:rPr>
          <w:rFonts w:ascii="Arial" w:hAnsi="Arial" w:cs="Arial"/>
          <w:b/>
          <w:i/>
          <w:caps/>
          <w:sz w:val="20"/>
          <w:szCs w:val="20"/>
        </w:rPr>
        <w:t>КВАЖИН И ЗАРЕЗКЕ БОКОВЫХ СТВОЛОВ (АВАРИЯ)</w:t>
      </w:r>
      <w:r w:rsidRPr="00C87D4F">
        <w:t xml:space="preserve"> – нарушение непрерывности технологического процесса строительства (бурения,</w:t>
      </w:r>
      <w:r>
        <w:t xml:space="preserve"> крепления,</w:t>
      </w:r>
      <w:r w:rsidRPr="00C87D4F">
        <w:t xml:space="preserve"> освоения и испытания</w:t>
      </w:r>
      <w:r>
        <w:t>, выполненных с буровой установки</w:t>
      </w:r>
      <w:r w:rsidRPr="00C87D4F">
        <w:t>) скважины</w:t>
      </w:r>
      <w:r>
        <w:t>/зарезки бокового ствола</w:t>
      </w:r>
      <w:r w:rsidRPr="00C87D4F">
        <w:t xml:space="preserve">, вызванное </w:t>
      </w:r>
      <w:r>
        <w:t xml:space="preserve">разрушением скважинного оборудования, </w:t>
      </w:r>
      <w:r w:rsidRPr="00C87D4F">
        <w:t xml:space="preserve">потерей подвижности колонны труб или ее поломкой с оставлением в скважине элементов колонны, а также различных предметов, для </w:t>
      </w:r>
      <w:r>
        <w:t>восстановления</w:t>
      </w:r>
      <w:r w:rsidRPr="00C87D4F">
        <w:t xml:space="preserve"> котор</w:t>
      </w:r>
      <w:r>
        <w:t>ого</w:t>
      </w:r>
      <w:r w:rsidRPr="00C87D4F">
        <w:t xml:space="preserve"> требуется проведение специальных работ, не предусмотренных проектом, программой, планом или графиком ведения работ.</w:t>
      </w:r>
    </w:p>
    <w:p w14:paraId="1D6F4D02" w14:textId="68E75B27" w:rsidR="00225BE9" w:rsidRDefault="002F6FF7" w:rsidP="002F6FF7">
      <w:pPr>
        <w:pStyle w:val="aff3"/>
        <w:spacing w:before="240" w:after="240"/>
        <w:ind w:left="0"/>
      </w:pPr>
      <w:r>
        <w:rPr>
          <w:rFonts w:ascii="Arial" w:hAnsi="Arial" w:cs="Arial"/>
          <w:b/>
          <w:i/>
          <w:sz w:val="20"/>
          <w:szCs w:val="20"/>
        </w:rPr>
        <w:t>БРАК</w:t>
      </w:r>
      <w:r w:rsidR="00225BE9" w:rsidRPr="007A279F">
        <w:rPr>
          <w:rFonts w:ascii="Arial" w:hAnsi="Arial" w:cs="Arial"/>
          <w:b/>
          <w:i/>
          <w:sz w:val="20"/>
          <w:szCs w:val="20"/>
        </w:rPr>
        <w:t xml:space="preserve"> </w:t>
      </w:r>
      <w:r w:rsidR="00225BE9" w:rsidRPr="007A279F">
        <w:t>– отклонение конструкции скважины от проекта, или отклонение выполнения технологического процесса от нормативного, снижающие эксплуатационные свойства объекта или достигнутые результаты.</w:t>
      </w:r>
    </w:p>
    <w:p w14:paraId="1D480731" w14:textId="51E9F8D4" w:rsidR="00BE2E7F" w:rsidRPr="000905F4" w:rsidRDefault="00BE2E7F" w:rsidP="002F6FF7">
      <w:pPr>
        <w:pStyle w:val="aff3"/>
        <w:spacing w:before="240" w:after="240"/>
        <w:ind w:left="0"/>
      </w:pPr>
      <w:r w:rsidRPr="007A279F">
        <w:rPr>
          <w:rFonts w:ascii="Arial" w:hAnsi="Arial" w:cs="Arial"/>
          <w:b/>
          <w:i/>
          <w:sz w:val="20"/>
          <w:szCs w:val="20"/>
        </w:rPr>
        <w:t xml:space="preserve">БУРОВОЙ СУПЕРВАЙЗЕР (СУПЕРВАЙЗЕР) </w:t>
      </w:r>
      <w:r w:rsidRPr="007A279F">
        <w:t xml:space="preserve">– специалист, представитель Заказчика на объектах строительства скважин и </w:t>
      </w:r>
      <w:r>
        <w:t>зарезки боковых стволов</w:t>
      </w:r>
      <w:r w:rsidRPr="007A279F">
        <w:t xml:space="preserve">, осуществляющий технологический контроль и управление процессом строительства скважин и </w:t>
      </w:r>
      <w:r>
        <w:t>зарезки боковых стволов</w:t>
      </w:r>
      <w:r w:rsidRPr="007A279F">
        <w:t xml:space="preserve"> в строгом соответствии с регламентирующими документами и интересами Заказчика.</w:t>
      </w:r>
    </w:p>
    <w:p w14:paraId="76028A3F" w14:textId="6DBF1863" w:rsidR="003F76A6" w:rsidRPr="008A2E61" w:rsidRDefault="002F6FF7" w:rsidP="003F76A6">
      <w:r w:rsidRPr="003E44F3">
        <w:rPr>
          <w:rFonts w:ascii="Arial" w:hAnsi="Arial" w:cs="Arial"/>
          <w:b/>
          <w:i/>
          <w:color w:val="000000" w:themeColor="text1"/>
          <w:sz w:val="18"/>
          <w:szCs w:val="20"/>
        </w:rPr>
        <w:t>ЗАРЕЗКА (БУРЕНИЕ) БОКОВОГО СТВОЛА (ЗБС)</w:t>
      </w:r>
      <w:r w:rsidR="00D44E9D">
        <w:rPr>
          <w:rFonts w:ascii="Arial" w:hAnsi="Arial" w:cs="Arial"/>
          <w:b/>
          <w:i/>
          <w:sz w:val="20"/>
          <w:szCs w:val="20"/>
        </w:rPr>
        <w:t xml:space="preserve"> </w:t>
      </w:r>
      <w:r w:rsidR="003F76A6" w:rsidRPr="002C096E">
        <w:t>–</w:t>
      </w:r>
      <w:r w:rsidR="003F76A6" w:rsidRPr="002C096E">
        <w:rPr>
          <w:rFonts w:ascii="Calibri" w:hAnsi="Calibri"/>
          <w:sz w:val="22"/>
          <w:szCs w:val="22"/>
        </w:rPr>
        <w:t xml:space="preserve"> </w:t>
      </w:r>
      <w:r w:rsidR="003F76A6" w:rsidRPr="008A2E61">
        <w:t>комплекс работ по восстановлению или повышению работоспособности скважин, а также в целях доразведки запасов методом зарезки (бурения) боковых стволов или углубления забоя</w:t>
      </w:r>
      <w:r w:rsidR="003F76A6">
        <w:t>,</w:t>
      </w:r>
      <w:r w:rsidR="003F76A6" w:rsidRPr="008A2E61">
        <w:t xml:space="preserve"> </w:t>
      </w:r>
      <w:r w:rsidR="003F76A6">
        <w:t>применяемый</w:t>
      </w:r>
      <w:r w:rsidR="003F76A6" w:rsidRPr="008A2E61">
        <w:t xml:space="preserve"> с целью доизвлечения неохваченных ранее разработкой остаточных (неразрабатываемых) запасов углеводородного сырья, вывода из бездействия скважин, а также ликвидации аварий, осложнений.</w:t>
      </w:r>
    </w:p>
    <w:p w14:paraId="44A42DB0" w14:textId="77777777" w:rsidR="00DC73CD" w:rsidRDefault="003F76A6" w:rsidP="002F6FF7">
      <w:pPr>
        <w:spacing w:before="240" w:after="240"/>
        <w:ind w:left="567"/>
      </w:pPr>
      <w:r w:rsidRPr="00717C9E">
        <w:rPr>
          <w:i/>
          <w:u w:val="single"/>
        </w:rPr>
        <w:t>Примечание:</w:t>
      </w:r>
      <w:r w:rsidRPr="00DC735B">
        <w:t xml:space="preserve"> </w:t>
      </w:r>
    </w:p>
    <w:p w14:paraId="69799EFD" w14:textId="77777777" w:rsidR="003F76A6" w:rsidRPr="00DC735B" w:rsidRDefault="003F76A6" w:rsidP="002F6FF7">
      <w:pPr>
        <w:spacing w:before="240" w:after="240"/>
        <w:ind w:left="567"/>
        <w:rPr>
          <w:i/>
        </w:rPr>
      </w:pPr>
      <w:r w:rsidRPr="00DC735B">
        <w:rPr>
          <w:i/>
        </w:rPr>
        <w:t>Комплекс работ подразумевает подготовку скважины к ведению в ней технологических операций, переезд и вышкомонтажные работы, вырезку окна, бурение бокового ствола и его крепление, освоение скважины, объед</w:t>
      </w:r>
      <w:r>
        <w:rPr>
          <w:i/>
        </w:rPr>
        <w:t>и</w:t>
      </w:r>
      <w:r w:rsidRPr="00DC735B">
        <w:rPr>
          <w:i/>
        </w:rPr>
        <w:t>няет в себе типы работ: восстановление, реконструкцию и углубление скважин методом бурения боковых стволов.</w:t>
      </w:r>
    </w:p>
    <w:p w14:paraId="52C643F1" w14:textId="77777777" w:rsidR="002F6FF7" w:rsidRDefault="002F6FF7" w:rsidP="002F6FF7">
      <w:pPr>
        <w:spacing w:before="240" w:after="240"/>
        <w:rPr>
          <w:rStyle w:val="urtxtemph"/>
        </w:rPr>
      </w:pPr>
      <w:r w:rsidRPr="004D1A6A">
        <w:rPr>
          <w:rFonts w:ascii="Arial" w:hAnsi="Arial" w:cs="Arial"/>
          <w:b/>
          <w:i/>
          <w:sz w:val="20"/>
          <w:szCs w:val="20"/>
        </w:rPr>
        <w:t xml:space="preserve">ИНЦИДЕНТ </w:t>
      </w:r>
      <w:r>
        <w:rPr>
          <w:rFonts w:ascii="Arial" w:hAnsi="Arial" w:cs="Arial"/>
          <w:b/>
          <w:i/>
          <w:sz w:val="20"/>
          <w:szCs w:val="20"/>
        </w:rPr>
        <w:t>–</w:t>
      </w:r>
      <w:r w:rsidRPr="004D1A6A">
        <w:rPr>
          <w:rFonts w:ascii="Arial" w:hAnsi="Arial" w:cs="Arial"/>
          <w:b/>
          <w:i/>
          <w:sz w:val="20"/>
          <w:szCs w:val="20"/>
        </w:rPr>
        <w:t xml:space="preserve"> </w:t>
      </w:r>
      <w:r>
        <w:rPr>
          <w:rStyle w:val="urtxtemph"/>
        </w:rPr>
        <w:t>отказ или повреждение технических устройств, применяемых на опасных производственных объектах, отклонение от установленного режима технологического процесса [Федеральный закон от 21.07.1997 № 116-ФЗ «О промышленной безопасности опасных производственных объектов»].</w:t>
      </w:r>
    </w:p>
    <w:p w14:paraId="1B2946C0" w14:textId="77777777" w:rsidR="002F6FF7" w:rsidRPr="007A279F" w:rsidRDefault="002F6FF7" w:rsidP="002F6FF7">
      <w:pPr>
        <w:pStyle w:val="S0"/>
        <w:spacing w:after="240"/>
      </w:pPr>
      <w:r w:rsidRPr="007A279F">
        <w:rPr>
          <w:rFonts w:ascii="Arial" w:hAnsi="Arial" w:cs="Arial"/>
          <w:b/>
          <w:i/>
          <w:sz w:val="20"/>
          <w:szCs w:val="20"/>
        </w:rPr>
        <w:t>МОНИТОРИНГ СТРОИТЕЛЬСТВА СКВАЖИН И З</w:t>
      </w:r>
      <w:r>
        <w:rPr>
          <w:rFonts w:ascii="Arial" w:hAnsi="Arial" w:cs="Arial"/>
          <w:b/>
          <w:i/>
          <w:sz w:val="20"/>
          <w:szCs w:val="20"/>
        </w:rPr>
        <w:t xml:space="preserve">АРЕЗКИ </w:t>
      </w:r>
      <w:r w:rsidRPr="007A279F">
        <w:rPr>
          <w:rFonts w:ascii="Arial" w:hAnsi="Arial" w:cs="Arial"/>
          <w:b/>
          <w:i/>
          <w:sz w:val="20"/>
          <w:szCs w:val="20"/>
        </w:rPr>
        <w:t>Б</w:t>
      </w:r>
      <w:r>
        <w:rPr>
          <w:rFonts w:ascii="Arial" w:hAnsi="Arial" w:cs="Arial"/>
          <w:b/>
          <w:i/>
          <w:sz w:val="20"/>
          <w:szCs w:val="20"/>
        </w:rPr>
        <w:t xml:space="preserve">ОКОВЫХ </w:t>
      </w:r>
      <w:r w:rsidRPr="007A279F">
        <w:rPr>
          <w:rFonts w:ascii="Arial" w:hAnsi="Arial" w:cs="Arial"/>
          <w:b/>
          <w:i/>
          <w:sz w:val="20"/>
          <w:szCs w:val="20"/>
        </w:rPr>
        <w:t>С</w:t>
      </w:r>
      <w:r>
        <w:rPr>
          <w:rFonts w:ascii="Arial" w:hAnsi="Arial" w:cs="Arial"/>
          <w:b/>
          <w:i/>
          <w:sz w:val="20"/>
          <w:szCs w:val="20"/>
        </w:rPr>
        <w:t>ТВОЛОВ</w:t>
      </w:r>
      <w:r w:rsidRPr="007A279F">
        <w:rPr>
          <w:rFonts w:ascii="Arial" w:hAnsi="Arial" w:cs="Arial"/>
          <w:b/>
          <w:i/>
          <w:sz w:val="20"/>
          <w:szCs w:val="20"/>
        </w:rPr>
        <w:t xml:space="preserve"> (МОНИТОРИНГ)</w:t>
      </w:r>
      <w:r>
        <w:rPr>
          <w:rFonts w:ascii="Arial" w:hAnsi="Arial" w:cs="Arial"/>
          <w:b/>
          <w:i/>
          <w:sz w:val="20"/>
          <w:szCs w:val="20"/>
        </w:rPr>
        <w:t xml:space="preserve"> </w:t>
      </w:r>
      <w:r w:rsidRPr="007A279F">
        <w:t>–</w:t>
      </w:r>
      <w:r w:rsidRPr="007A279F">
        <w:rPr>
          <w:rFonts w:ascii="Calibri" w:hAnsi="Calibri"/>
          <w:sz w:val="22"/>
          <w:szCs w:val="22"/>
        </w:rPr>
        <w:t xml:space="preserve"> </w:t>
      </w:r>
      <w:r w:rsidRPr="007A279F">
        <w:t>процесс сбора, обработки, прогнозирования, анализа и распределения информации о ходе строительства и реконструкции скважин на основе сравнения расчётных (плановых) и фактических параметров с использованием информационных технологий, корпоративных каналов связи.</w:t>
      </w:r>
    </w:p>
    <w:p w14:paraId="198BF132" w14:textId="77777777" w:rsidR="002F6FF7" w:rsidRDefault="002F6FF7" w:rsidP="002F6FF7">
      <w:pPr>
        <w:pStyle w:val="S0"/>
        <w:spacing w:after="240"/>
        <w:rPr>
          <w:rFonts w:cs="Calibri"/>
        </w:rPr>
      </w:pPr>
      <w:r w:rsidRPr="007A279F">
        <w:rPr>
          <w:rFonts w:ascii="Arial" w:hAnsi="Arial"/>
          <w:b/>
          <w:bCs/>
          <w:i/>
          <w:sz w:val="20"/>
          <w:szCs w:val="20"/>
        </w:rPr>
        <w:t>ОБЪЕКТ КАПИТАЛЬНОГО СТРОИТЕЛЬСТВА (ОБЪЕКТ)</w:t>
      </w:r>
      <w:r w:rsidRPr="007A279F">
        <w:rPr>
          <w:b/>
        </w:rPr>
        <w:t xml:space="preserve"> - </w:t>
      </w:r>
      <w:r w:rsidRPr="007A279F">
        <w:rPr>
          <w:rFonts w:cs="Calibri"/>
        </w:rPr>
        <w:t>здание, строение, сооружение, объекты, строительство которых не завершено, за исключением временных построек, киосков, навесов и других подобных построек.</w:t>
      </w:r>
    </w:p>
    <w:p w14:paraId="28B0BC8B" w14:textId="77777777" w:rsidR="002F6FF7" w:rsidRPr="00065B6F" w:rsidRDefault="002F6FF7" w:rsidP="002F6FF7">
      <w:pPr>
        <w:pStyle w:val="aff3"/>
        <w:spacing w:before="240" w:after="240"/>
        <w:ind w:left="0"/>
      </w:pPr>
      <w:r w:rsidRPr="00FF34FE">
        <w:rPr>
          <w:rFonts w:ascii="Arial" w:hAnsi="Arial" w:cs="Arial"/>
          <w:b/>
          <w:i/>
          <w:sz w:val="20"/>
          <w:szCs w:val="20"/>
        </w:rPr>
        <w:t xml:space="preserve">ОБЪЕКТ КОНТРОЛЯ </w:t>
      </w:r>
      <w:r w:rsidRPr="00FF34FE">
        <w:t xml:space="preserve">– буровая бригада, бригада </w:t>
      </w:r>
      <w:r>
        <w:t>зарезки боковых стволов</w:t>
      </w:r>
      <w:r w:rsidRPr="00FF34FE">
        <w:t xml:space="preserve">, бригада освоения или </w:t>
      </w:r>
      <w:r>
        <w:t>вышко-монтажных работ</w:t>
      </w:r>
      <w:r w:rsidRPr="00FF34FE">
        <w:t>, выполняющая работы в интересах Заказчика по договору подряда (субподряда), и контроль над работами в которой осуществляет буровой супервайзер.</w:t>
      </w:r>
    </w:p>
    <w:p w14:paraId="1F3DEEE0" w14:textId="77777777" w:rsidR="002F6FF7" w:rsidRPr="007A279F" w:rsidRDefault="002F6FF7" w:rsidP="002F6FF7">
      <w:pPr>
        <w:pStyle w:val="aff3"/>
        <w:spacing w:before="240" w:after="240"/>
        <w:ind w:left="0"/>
      </w:pPr>
      <w:r w:rsidRPr="008E1905">
        <w:rPr>
          <w:rFonts w:ascii="Arial" w:hAnsi="Arial" w:cs="Arial"/>
          <w:b/>
          <w:bCs/>
          <w:i/>
          <w:sz w:val="20"/>
          <w:szCs w:val="20"/>
        </w:rPr>
        <w:lastRenderedPageBreak/>
        <w:t>ОСВОЕНИЕ СКВАЖИНЫ</w:t>
      </w:r>
      <w:r w:rsidRPr="008E1905">
        <w:t xml:space="preserve"> – комплекс работ по вызову притока жидкости (газа) из пласта или опробование закачкой в него рабочего</w:t>
      </w:r>
      <w:r w:rsidRPr="007A279F">
        <w:t xml:space="preserve"> агента в соответствии с ожидаемой продуктивностью (</w:t>
      </w:r>
      <w:r w:rsidRPr="00423B8C">
        <w:t>приемистостью</w:t>
      </w:r>
      <w:r>
        <w:t>) пласта, а так</w:t>
      </w:r>
      <w:r w:rsidRPr="007A279F">
        <w:t>же работы по восстановлению работоспособности скважин, внутрискважинного оборудования.</w:t>
      </w:r>
    </w:p>
    <w:p w14:paraId="2601BAB4" w14:textId="77777777" w:rsidR="002F6FF7" w:rsidRDefault="002F6FF7" w:rsidP="002F6FF7">
      <w:pPr>
        <w:spacing w:before="240" w:after="240"/>
      </w:pPr>
      <w:r w:rsidRPr="001244C2">
        <w:rPr>
          <w:rFonts w:ascii="Arial" w:hAnsi="Arial" w:cs="Arial"/>
          <w:b/>
          <w:i/>
          <w:sz w:val="20"/>
          <w:szCs w:val="20"/>
        </w:rPr>
        <w:t xml:space="preserve">ОСЛОЖНЕНИЕ </w:t>
      </w:r>
      <w:r>
        <w:rPr>
          <w:rFonts w:ascii="Arial" w:hAnsi="Arial" w:cs="Arial"/>
          <w:b/>
          <w:i/>
          <w:sz w:val="20"/>
          <w:szCs w:val="20"/>
        </w:rPr>
        <w:t xml:space="preserve">ПРИ БУРЕНИИ (ОСЛОЖНЕНИЕ) </w:t>
      </w:r>
      <w:r w:rsidRPr="001244C2">
        <w:rPr>
          <w:rFonts w:ascii="Arial" w:hAnsi="Arial" w:cs="Arial"/>
          <w:b/>
          <w:i/>
          <w:sz w:val="20"/>
          <w:szCs w:val="20"/>
        </w:rPr>
        <w:t>–</w:t>
      </w:r>
      <w:r>
        <w:rPr>
          <w:rFonts w:ascii="Arial" w:hAnsi="Arial" w:cs="Arial"/>
          <w:b/>
          <w:i/>
        </w:rPr>
        <w:t xml:space="preserve"> </w:t>
      </w:r>
      <w:r w:rsidRPr="003E214E">
        <w:t>событие, связанное с нарушением</w:t>
      </w:r>
      <w:r>
        <w:t xml:space="preserve"> нормального хода производственного процесса</w:t>
      </w:r>
      <w:r w:rsidRPr="003E214E">
        <w:t xml:space="preserve"> (без разрушения оборудования), требующее</w:t>
      </w:r>
      <w:r>
        <w:t xml:space="preserve"> дополнительных </w:t>
      </w:r>
      <w:r w:rsidRPr="003E214E">
        <w:t>затрат времени на устранение</w:t>
      </w:r>
      <w:r>
        <w:t>.</w:t>
      </w:r>
    </w:p>
    <w:p w14:paraId="2B644F21" w14:textId="77777777" w:rsidR="002F6FF7" w:rsidRDefault="002F6FF7" w:rsidP="002F6FF7">
      <w:pPr>
        <w:spacing w:before="240" w:after="240"/>
      </w:pPr>
      <w:r w:rsidRPr="00903FE0">
        <w:rPr>
          <w:rFonts w:ascii="Arial" w:hAnsi="Arial" w:cs="Arial"/>
          <w:b/>
          <w:i/>
          <w:sz w:val="20"/>
          <w:szCs w:val="20"/>
        </w:rPr>
        <w:t xml:space="preserve">ПОДРЯДНАЯ ОРГАНИЗАЦИЯ (ПОДРЯДЧИК) </w:t>
      </w:r>
      <w:r w:rsidRPr="00903FE0">
        <w:t xml:space="preserve">– </w:t>
      </w:r>
      <w:hyperlink r:id="rId19" w:history="1">
        <w:r w:rsidRPr="00903FE0">
          <w:t>физическое или юридическое лицо, которое выполня</w:t>
        </w:r>
        <w:r>
          <w:t>е</w:t>
        </w:r>
        <w:r w:rsidRPr="00903FE0">
          <w:t>т работы по договору подряда, заключаемому с заказчиком в соответствии с Гражданским кодексом Российской Федерации.</w:t>
        </w:r>
      </w:hyperlink>
    </w:p>
    <w:p w14:paraId="423C6042" w14:textId="77777777" w:rsidR="002F6FF7" w:rsidRPr="003E44F3" w:rsidRDefault="002F6FF7" w:rsidP="002F6FF7">
      <w:pPr>
        <w:pStyle w:val="a0"/>
        <w:numPr>
          <w:ilvl w:val="0"/>
          <w:numId w:val="0"/>
        </w:numPr>
        <w:spacing w:before="240"/>
        <w:ind w:left="15"/>
        <w:rPr>
          <w:color w:val="000000" w:themeColor="text1"/>
        </w:rPr>
      </w:pPr>
      <w:r w:rsidRPr="002F6FF7">
        <w:rPr>
          <w:rFonts w:ascii="Arial" w:hAnsi="Arial" w:cs="Arial"/>
          <w:b/>
          <w:i/>
          <w:sz w:val="20"/>
          <w:szCs w:val="20"/>
          <w:lang w:eastAsia="en-US"/>
        </w:rPr>
        <w:t>ПУСКОВАЯ КОМИССИЯ</w:t>
      </w:r>
      <w:r w:rsidRPr="003E44F3">
        <w:rPr>
          <w:rFonts w:ascii="Arial" w:hAnsi="Arial" w:cs="Arial"/>
          <w:b/>
          <w:i/>
          <w:color w:val="000000" w:themeColor="text1"/>
          <w:sz w:val="18"/>
          <w:szCs w:val="20"/>
        </w:rPr>
        <w:t> </w:t>
      </w:r>
      <w:r w:rsidRPr="003E44F3">
        <w:rPr>
          <w:rFonts w:ascii="Arial" w:hAnsi="Arial" w:cs="Arial"/>
          <w:b/>
          <w:i/>
          <w:color w:val="000000" w:themeColor="text1"/>
          <w:sz w:val="18"/>
          <w:szCs w:val="20"/>
        </w:rPr>
        <w:noBreakHyphen/>
      </w:r>
      <w:r w:rsidRPr="003E44F3">
        <w:rPr>
          <w:color w:val="000000" w:themeColor="text1"/>
          <w:sz w:val="22"/>
          <w:szCs w:val="22"/>
        </w:rPr>
        <w:t> </w:t>
      </w:r>
      <w:r w:rsidRPr="002F6FF7">
        <w:rPr>
          <w:color w:val="000000" w:themeColor="text1"/>
        </w:rPr>
        <w:t>рабочая комиссия буровой подрядной организации с участием представителей Заказчика, подрядчиков и территориального органа Ростехнадзора, работа которой организуется с целью пуска в работу (эксплуатацию) буровой установки, вспомогательных сооружений и технических устройств на участке ведения буровых работ производится после завершения и проверки качества вышкомонтажных работ, опробования технических устройств, при наличии укомплектованной буровой бригады и положительных результатов испытаний и проверок, указанных в пункте 133 Федеральных норм и правил в области промышленной безопасности «Правила в области нефтяной и газовой промышленности», утвержденные приказом Ростехнадзора от 12.03.2013 № 101.</w:t>
      </w:r>
    </w:p>
    <w:p w14:paraId="2D1012A3" w14:textId="77777777" w:rsidR="002F6FF7" w:rsidRPr="003E44F3" w:rsidRDefault="002F6FF7" w:rsidP="002F6FF7">
      <w:pPr>
        <w:pStyle w:val="a0"/>
        <w:numPr>
          <w:ilvl w:val="0"/>
          <w:numId w:val="0"/>
        </w:numPr>
        <w:spacing w:before="240"/>
        <w:ind w:left="567"/>
        <w:rPr>
          <w:i/>
          <w:color w:val="000000" w:themeColor="text1"/>
          <w:sz w:val="22"/>
          <w:szCs w:val="22"/>
        </w:rPr>
      </w:pPr>
      <w:r w:rsidRPr="002F6FF7">
        <w:rPr>
          <w:i/>
          <w:color w:val="000000" w:themeColor="text1"/>
          <w:sz w:val="22"/>
          <w:szCs w:val="22"/>
          <w:u w:val="single"/>
        </w:rPr>
        <w:t>Примечание</w:t>
      </w:r>
      <w:r w:rsidRPr="003E44F3">
        <w:rPr>
          <w:i/>
          <w:color w:val="000000" w:themeColor="text1"/>
          <w:sz w:val="22"/>
          <w:szCs w:val="22"/>
        </w:rPr>
        <w:t xml:space="preserve">: </w:t>
      </w:r>
    </w:p>
    <w:p w14:paraId="627EEB87" w14:textId="5CA7B9C0" w:rsidR="002F6FF7" w:rsidRDefault="002F6FF7" w:rsidP="002F6FF7">
      <w:pPr>
        <w:spacing w:before="240" w:after="240"/>
        <w:ind w:left="567"/>
      </w:pPr>
      <w:r w:rsidRPr="003E44F3">
        <w:rPr>
          <w:i/>
          <w:color w:val="000000" w:themeColor="text1"/>
          <w:sz w:val="22"/>
          <w:szCs w:val="22"/>
        </w:rPr>
        <w:t>Работа пусковой комиссии регламентируется внутренними документами буровой</w:t>
      </w:r>
      <w:r w:rsidRPr="003E44F3">
        <w:rPr>
          <w:i/>
          <w:color w:val="000000" w:themeColor="text1"/>
        </w:rPr>
        <w:t xml:space="preserve"> подрядной организации.</w:t>
      </w:r>
    </w:p>
    <w:p w14:paraId="7EAFC7B5" w14:textId="77777777" w:rsidR="002F6FF7" w:rsidRDefault="002F6FF7" w:rsidP="002F6FF7">
      <w:pPr>
        <w:spacing w:before="240" w:after="240"/>
      </w:pPr>
      <w:r>
        <w:rPr>
          <w:rFonts w:ascii="Arial" w:hAnsi="Arial" w:cs="Arial"/>
          <w:b/>
          <w:i/>
          <w:sz w:val="20"/>
          <w:szCs w:val="20"/>
        </w:rPr>
        <w:t>РИСК</w:t>
      </w:r>
      <w:r w:rsidRPr="007A279F">
        <w:rPr>
          <w:rFonts w:ascii="Arial" w:hAnsi="Arial" w:cs="Arial"/>
          <w:b/>
          <w:i/>
          <w:sz w:val="20"/>
          <w:szCs w:val="20"/>
        </w:rPr>
        <w:t xml:space="preserve"> </w:t>
      </w:r>
      <w:r w:rsidRPr="00F334D9">
        <w:t>–</w:t>
      </w:r>
      <w:r w:rsidRPr="007A279F">
        <w:rPr>
          <w:rFonts w:ascii="Arial" w:hAnsi="Arial" w:cs="Arial"/>
          <w:b/>
          <w:i/>
          <w:sz w:val="20"/>
          <w:szCs w:val="20"/>
        </w:rPr>
        <w:t xml:space="preserve"> </w:t>
      </w:r>
      <w:r>
        <w:t>сочетание вероятности нежелательного события и его потенциальных последствий, угроза негативного влияния случайного события на достижение целей Компании.</w:t>
      </w:r>
    </w:p>
    <w:p w14:paraId="388D6E2E" w14:textId="77777777" w:rsidR="002F6FF7" w:rsidRDefault="002F6FF7" w:rsidP="002F6FF7">
      <w:pPr>
        <w:spacing w:before="240" w:after="240"/>
      </w:pPr>
      <w:r w:rsidRPr="007A279F">
        <w:rPr>
          <w:rFonts w:ascii="Arial" w:hAnsi="Arial" w:cs="Arial"/>
          <w:b/>
          <w:i/>
          <w:sz w:val="20"/>
          <w:szCs w:val="20"/>
        </w:rPr>
        <w:t xml:space="preserve">СКВАЖИНА </w:t>
      </w:r>
      <w:r w:rsidRPr="00F334D9">
        <w:t>–</w:t>
      </w:r>
      <w:r w:rsidRPr="007A279F">
        <w:rPr>
          <w:rFonts w:ascii="Arial" w:hAnsi="Arial" w:cs="Arial"/>
          <w:b/>
          <w:i/>
          <w:sz w:val="20"/>
          <w:szCs w:val="20"/>
        </w:rPr>
        <w:t xml:space="preserve"> </w:t>
      </w:r>
      <w:r w:rsidRPr="007A279F">
        <w:t>горная выработка круглого сечения, пробуренная с поверхности земли под любым углом к горизонту, диаметр которой много меньше ее глубины.</w:t>
      </w:r>
    </w:p>
    <w:p w14:paraId="24C8A544" w14:textId="77777777" w:rsidR="002F6FF7" w:rsidRPr="002F6FF7" w:rsidRDefault="002F6FF7" w:rsidP="002F6FF7">
      <w:pPr>
        <w:pStyle w:val="S0"/>
        <w:spacing w:after="240"/>
      </w:pPr>
      <w:r w:rsidRPr="007A279F">
        <w:rPr>
          <w:rFonts w:ascii="Arial" w:hAnsi="Arial" w:cs="Arial"/>
          <w:b/>
          <w:i/>
          <w:sz w:val="20"/>
          <w:szCs w:val="20"/>
        </w:rPr>
        <w:t>СТАРШИЙ (РЕГИОНАЛЬНЫЙ) БУРОВОЙ СУПЕРВАЙЗЕР</w:t>
      </w:r>
      <w:r>
        <w:rPr>
          <w:rFonts w:ascii="Arial" w:hAnsi="Arial" w:cs="Arial"/>
          <w:b/>
          <w:i/>
          <w:sz w:val="20"/>
          <w:szCs w:val="20"/>
        </w:rPr>
        <w:t xml:space="preserve"> (СТАРШИЙ СУПЕРВАЙЗЕР)</w:t>
      </w:r>
      <w:r w:rsidRPr="007A279F">
        <w:rPr>
          <w:rFonts w:ascii="Arial" w:hAnsi="Arial" w:cs="Arial"/>
          <w:b/>
          <w:i/>
        </w:rPr>
        <w:t xml:space="preserve"> </w:t>
      </w:r>
      <w:r w:rsidRPr="007A279F">
        <w:rPr>
          <w:b/>
          <w:i/>
        </w:rPr>
        <w:t>–</w:t>
      </w:r>
      <w:r w:rsidRPr="002F6FF7">
        <w:t xml:space="preserve"> </w:t>
      </w:r>
      <w:r w:rsidRPr="002F6FF7">
        <w:rPr>
          <w:color w:val="000000" w:themeColor="text1"/>
        </w:rPr>
        <w:t>специалист, представитель Заказчика на объектах строительства скважин и зарезки боковых стволов, осуществляющий технологический, производственный контроль и управление несколькими супервайзерскими постами, организует работу буровых супервайзеров в строгом соответствии с регламентирующими документами и интересами Заказчика.</w:t>
      </w:r>
    </w:p>
    <w:p w14:paraId="4078F147" w14:textId="77777777" w:rsidR="002F6FF7" w:rsidRDefault="002F6FF7" w:rsidP="002F6FF7">
      <w:pPr>
        <w:spacing w:before="240" w:after="240"/>
      </w:pPr>
      <w:r w:rsidRPr="00A774A8">
        <w:rPr>
          <w:rFonts w:ascii="Arial" w:hAnsi="Arial" w:cs="Arial"/>
          <w:b/>
          <w:bCs/>
          <w:i/>
          <w:iCs/>
          <w:sz w:val="20"/>
          <w:szCs w:val="20"/>
        </w:rPr>
        <w:t xml:space="preserve">СТРОИТЕЛЬСТВО СКВАЖИН </w:t>
      </w:r>
      <w:r w:rsidRPr="00F334D9">
        <w:t>–</w:t>
      </w:r>
      <w:r w:rsidRPr="00A774A8">
        <w:rPr>
          <w:b/>
          <w:i/>
        </w:rPr>
        <w:t xml:space="preserve"> </w:t>
      </w:r>
      <w:r w:rsidRPr="00A774A8">
        <w:rPr>
          <w:rStyle w:val="urtxtemph"/>
        </w:rPr>
        <w:t>комплекс работ по строительству скважин, включающий вышкомонтажные работы, бурение, крепление ствола и освоение скважины</w:t>
      </w:r>
      <w:r w:rsidRPr="00A774A8">
        <w:t>.</w:t>
      </w:r>
    </w:p>
    <w:p w14:paraId="7ACD06E2" w14:textId="1145401F" w:rsidR="002F6FF7" w:rsidRDefault="002F6FF7" w:rsidP="002F6FF7">
      <w:pPr>
        <w:pStyle w:val="S0"/>
        <w:spacing w:after="240"/>
      </w:pPr>
      <w:r w:rsidRPr="008E1905">
        <w:rPr>
          <w:rStyle w:val="aff7"/>
          <w:i/>
        </w:rPr>
        <w:t>СУПЕРВАЙЗЕРСКАЯ СЛУЖБА</w:t>
      </w:r>
      <w:r w:rsidRPr="008E1905">
        <w:t xml:space="preserve"> – </w:t>
      </w:r>
      <w:r>
        <w:t>у</w:t>
      </w:r>
      <w:r w:rsidRPr="00FB3FD0">
        <w:t>правление супервайзинга бурения</w:t>
      </w:r>
      <w:r w:rsidRPr="008E1905">
        <w:t xml:space="preserve"> </w:t>
      </w:r>
      <w:r w:rsidR="006F673E">
        <w:t>ООО «Славнефть-Красноярскнефтегаз»</w:t>
      </w:r>
      <w:r w:rsidRPr="008E1905">
        <w:t>, отвечающее за организацию, управление и контроль технологических процессов, связанных со строительством, освоением, ремонтом скважин и з</w:t>
      </w:r>
      <w:r>
        <w:t>арезкой боковых стволов на суше.</w:t>
      </w:r>
    </w:p>
    <w:p w14:paraId="268E00FE" w14:textId="74AC4ABE" w:rsidR="002F6FF7" w:rsidRDefault="002F6FF7" w:rsidP="002F6FF7">
      <w:pPr>
        <w:spacing w:before="240" w:after="240"/>
      </w:pPr>
      <w:r w:rsidRPr="00C87D4F">
        <w:rPr>
          <w:rFonts w:ascii="Arial" w:hAnsi="Arial" w:cs="Arial"/>
          <w:b/>
          <w:bCs/>
          <w:i/>
          <w:iCs/>
          <w:sz w:val="20"/>
          <w:szCs w:val="20"/>
        </w:rPr>
        <w:lastRenderedPageBreak/>
        <w:t>СУПЕРВАЙЗЕРСКИЙ ПОСТ</w:t>
      </w:r>
      <w:r>
        <w:t xml:space="preserve"> – </w:t>
      </w:r>
      <w:r w:rsidRPr="004019B0">
        <w:t xml:space="preserve">организационная структурная единица </w:t>
      </w:r>
      <w:r>
        <w:t xml:space="preserve">управления супервайзинга бурения </w:t>
      </w:r>
      <w:r w:rsidR="006F673E">
        <w:t>ООО «Славнефть-Красноярскнефтегаз»</w:t>
      </w:r>
      <w:r w:rsidRPr="004019B0">
        <w:t xml:space="preserve"> для осуществления супервайзинга непосредственно на объекте выполнения работ.</w:t>
      </w:r>
    </w:p>
    <w:p w14:paraId="30C8D18A" w14:textId="77777777" w:rsidR="002F6FF7" w:rsidRDefault="002F6FF7" w:rsidP="002F6FF7">
      <w:pPr>
        <w:spacing w:before="240" w:after="240"/>
      </w:pPr>
      <w:r w:rsidRPr="008E1905">
        <w:rPr>
          <w:rFonts w:ascii="Arial" w:hAnsi="Arial" w:cs="Arial"/>
          <w:b/>
          <w:bCs/>
          <w:i/>
          <w:iCs/>
          <w:sz w:val="20"/>
          <w:szCs w:val="20"/>
        </w:rPr>
        <w:t>СУПЕРВАЙЗИНГ</w:t>
      </w:r>
      <w:r w:rsidRPr="008E1905">
        <w:t xml:space="preserve"> </w:t>
      </w:r>
      <w:r w:rsidRPr="003946B5">
        <w:rPr>
          <w:rFonts w:ascii="Arial" w:hAnsi="Arial" w:cs="Arial"/>
          <w:b/>
          <w:i/>
          <w:caps/>
          <w:sz w:val="20"/>
          <w:szCs w:val="20"/>
        </w:rPr>
        <w:t xml:space="preserve">В СТРОИТЕЛЬСТВЕ СКВАЖИН И </w:t>
      </w:r>
      <w:r>
        <w:rPr>
          <w:rFonts w:ascii="Arial" w:hAnsi="Arial" w:cs="Arial"/>
          <w:b/>
          <w:i/>
          <w:caps/>
          <w:sz w:val="20"/>
          <w:szCs w:val="20"/>
        </w:rPr>
        <w:t xml:space="preserve">ЗАРЕЗКЕ БОКОВЫХ СТВОЛОВ (СУПЕРВАЙЗИНГ) </w:t>
      </w:r>
      <w:r w:rsidRPr="003946B5">
        <w:rPr>
          <w:rFonts w:ascii="Arial" w:hAnsi="Arial" w:cs="Arial"/>
          <w:b/>
          <w:i/>
          <w:caps/>
          <w:sz w:val="20"/>
          <w:szCs w:val="20"/>
        </w:rPr>
        <w:t>–</w:t>
      </w:r>
      <w:r w:rsidRPr="008E1905">
        <w:t xml:space="preserve"> осуществление заказчиком функции организации, управления и контроля</w:t>
      </w:r>
      <w:r w:rsidRPr="008E1905">
        <w:rPr>
          <w:b/>
          <w:bCs/>
          <w:i/>
          <w:iCs/>
        </w:rPr>
        <w:t xml:space="preserve"> </w:t>
      </w:r>
      <w:r w:rsidRPr="008E1905">
        <w:t>проведения подрядчиком производственных процессов при строительстве скважин и зарезке бокового ствола, ремонта, технического перевооружения, консервации и ликвидации скважин.</w:t>
      </w:r>
    </w:p>
    <w:p w14:paraId="231B56A1" w14:textId="77777777" w:rsidR="002F6FF7" w:rsidRPr="007A279F" w:rsidRDefault="002F6FF7" w:rsidP="002F6FF7">
      <w:pPr>
        <w:spacing w:before="240" w:after="240"/>
      </w:pPr>
      <w:r w:rsidRPr="00FF34FE">
        <w:rPr>
          <w:rFonts w:ascii="Arial" w:hAnsi="Arial" w:cs="Arial"/>
          <w:b/>
          <w:i/>
          <w:sz w:val="20"/>
          <w:szCs w:val="20"/>
        </w:rPr>
        <w:t>ТРУДОВОЙ ПРОЦЕСС</w:t>
      </w:r>
      <w:r w:rsidRPr="00FF34FE">
        <w:t xml:space="preserve"> –</w:t>
      </w:r>
      <w:r>
        <w:t xml:space="preserve"> </w:t>
      </w:r>
      <w:r w:rsidRPr="00FF34FE">
        <w:t>совокупность трудовых действий, осуществляемых в определенной последовательности исполнителем при производстве материальных благ или выполнении иных функций в других сферах деятельности.</w:t>
      </w:r>
    </w:p>
    <w:p w14:paraId="6AD71A81" w14:textId="77777777" w:rsidR="002F6FF7" w:rsidRDefault="002F6FF7" w:rsidP="002F6FF7">
      <w:pPr>
        <w:pStyle w:val="aff3"/>
        <w:spacing w:before="240" w:after="240"/>
        <w:ind w:left="0"/>
      </w:pPr>
      <w:r w:rsidRPr="007A279F">
        <w:rPr>
          <w:rFonts w:ascii="Arial" w:hAnsi="Arial" w:cs="Arial"/>
          <w:b/>
          <w:i/>
          <w:sz w:val="20"/>
          <w:szCs w:val="20"/>
        </w:rPr>
        <w:t xml:space="preserve">УПРАВЛЕНИЕ </w:t>
      </w:r>
      <w:r w:rsidRPr="007A279F">
        <w:t>–</w:t>
      </w:r>
      <w:r w:rsidRPr="007A279F">
        <w:rPr>
          <w:rFonts w:ascii="Arial" w:hAnsi="Arial" w:cs="Arial"/>
          <w:b/>
          <w:i/>
          <w:sz w:val="20"/>
          <w:szCs w:val="20"/>
        </w:rPr>
        <w:t xml:space="preserve"> </w:t>
      </w:r>
      <w:r w:rsidRPr="007A279F">
        <w:t xml:space="preserve">процесс, обеспечивающий контроль, планирование, организацию и мотивацию деятельности коллектива, выполняющего строительство скважин и </w:t>
      </w:r>
      <w:r>
        <w:t>зарезку боковых стволов</w:t>
      </w:r>
      <w:r w:rsidRPr="007A279F">
        <w:t>, а также обеспечивающий самостоятельную деятельность с определением задач собственной работы и подрядчика для достижения целей.</w:t>
      </w:r>
    </w:p>
    <w:p w14:paraId="3C139B22" w14:textId="77777777" w:rsidR="00E70701" w:rsidRPr="00E67267" w:rsidRDefault="00E70701" w:rsidP="001134DE">
      <w:pPr>
        <w:spacing w:after="240"/>
      </w:pPr>
    </w:p>
    <w:p w14:paraId="5733361A" w14:textId="77777777" w:rsidR="00E70701" w:rsidRPr="00E67267" w:rsidRDefault="00E70701" w:rsidP="00E70701">
      <w:pPr>
        <w:tabs>
          <w:tab w:val="left" w:pos="0"/>
          <w:tab w:val="left" w:pos="9899"/>
        </w:tabs>
        <w:ind w:right="-1"/>
        <w:sectPr w:rsidR="00E70701" w:rsidRPr="00E67267" w:rsidSect="00DC73CD">
          <w:headerReference w:type="even" r:id="rId20"/>
          <w:headerReference w:type="default" r:id="rId21"/>
          <w:headerReference w:type="first" r:id="rId22"/>
          <w:pgSz w:w="11906" w:h="16838" w:code="9"/>
          <w:pgMar w:top="510" w:right="1021" w:bottom="567" w:left="1247" w:header="737" w:footer="680" w:gutter="0"/>
          <w:cols w:space="708"/>
          <w:docGrid w:linePitch="360"/>
        </w:sectPr>
      </w:pPr>
      <w:bookmarkStart w:id="22" w:name="_Toc149983192"/>
      <w:bookmarkStart w:id="23" w:name="_Toc149985386"/>
    </w:p>
    <w:p w14:paraId="62AF599C" w14:textId="00ED1D30" w:rsidR="00E70701" w:rsidRPr="00E67267" w:rsidRDefault="002959DD" w:rsidP="00664362">
      <w:pPr>
        <w:pStyle w:val="1"/>
        <w:keepNext w:val="0"/>
        <w:tabs>
          <w:tab w:val="left" w:pos="360"/>
          <w:tab w:val="num" w:pos="540"/>
        </w:tabs>
        <w:spacing w:after="240"/>
        <w:jc w:val="both"/>
        <w:rPr>
          <w:rFonts w:ascii="Arial" w:hAnsi="Arial" w:cs="Arial"/>
          <w:caps/>
          <w:sz w:val="32"/>
          <w:szCs w:val="32"/>
          <w:lang w:val="ru-RU"/>
        </w:rPr>
      </w:pPr>
      <w:bookmarkStart w:id="24" w:name="_Toc153013094"/>
      <w:bookmarkStart w:id="25" w:name="_Toc156727020"/>
      <w:bookmarkStart w:id="26" w:name="_Toc164238419"/>
      <w:bookmarkStart w:id="27" w:name="_Toc32829806"/>
      <w:bookmarkEnd w:id="22"/>
      <w:bookmarkEnd w:id="23"/>
      <w:r w:rsidRPr="00E67267">
        <w:rPr>
          <w:rFonts w:ascii="Arial" w:hAnsi="Arial" w:cs="Arial"/>
          <w:sz w:val="32"/>
          <w:szCs w:val="32"/>
          <w:lang w:val="ru-RU"/>
        </w:rPr>
        <w:lastRenderedPageBreak/>
        <w:t>2.</w:t>
      </w:r>
      <w:r w:rsidRPr="00E67267">
        <w:rPr>
          <w:rFonts w:ascii="Arial" w:hAnsi="Arial" w:cs="Arial"/>
          <w:sz w:val="32"/>
          <w:szCs w:val="32"/>
          <w:lang w:val="ru-RU"/>
        </w:rPr>
        <w:tab/>
        <w:t>ОБОЗНАЧЕНИЯ И СОКРАЩЕНИЯ</w:t>
      </w:r>
      <w:bookmarkEnd w:id="24"/>
      <w:bookmarkEnd w:id="25"/>
      <w:bookmarkEnd w:id="26"/>
      <w:bookmarkEnd w:id="27"/>
    </w:p>
    <w:p w14:paraId="111C64E4" w14:textId="77777777" w:rsidR="00F971E3" w:rsidRPr="0062027E" w:rsidRDefault="00F971E3" w:rsidP="0062027E">
      <w:pPr>
        <w:tabs>
          <w:tab w:val="left" w:pos="540"/>
        </w:tabs>
        <w:spacing w:after="240"/>
        <w:ind w:right="-6"/>
        <w:rPr>
          <w:bCs/>
          <w:szCs w:val="20"/>
        </w:rPr>
      </w:pPr>
      <w:r w:rsidRPr="0062027E">
        <w:rPr>
          <w:rFonts w:ascii="Arial" w:hAnsi="Arial" w:cs="Arial"/>
          <w:b/>
          <w:bCs/>
          <w:i/>
          <w:sz w:val="20"/>
          <w:szCs w:val="20"/>
        </w:rPr>
        <w:t xml:space="preserve">АВПД </w:t>
      </w:r>
      <w:r>
        <w:rPr>
          <w:rFonts w:ascii="Arial" w:hAnsi="Arial" w:cs="Arial"/>
          <w:b/>
          <w:bCs/>
          <w:i/>
          <w:sz w:val="20"/>
          <w:szCs w:val="20"/>
        </w:rPr>
        <w:t>–</w:t>
      </w:r>
      <w:r w:rsidRPr="0062027E">
        <w:rPr>
          <w:rFonts w:ascii="Arial" w:hAnsi="Arial" w:cs="Arial"/>
          <w:b/>
          <w:bCs/>
          <w:i/>
          <w:sz w:val="20"/>
          <w:szCs w:val="20"/>
        </w:rPr>
        <w:t xml:space="preserve"> </w:t>
      </w:r>
      <w:r w:rsidRPr="0062027E">
        <w:rPr>
          <w:bCs/>
          <w:szCs w:val="20"/>
        </w:rPr>
        <w:t>аномально-высокое пластовое давление.</w:t>
      </w:r>
    </w:p>
    <w:p w14:paraId="0957318F" w14:textId="77777777" w:rsidR="00F971E3" w:rsidRPr="0062027E" w:rsidRDefault="00F971E3" w:rsidP="0062027E">
      <w:pPr>
        <w:tabs>
          <w:tab w:val="left" w:pos="540"/>
        </w:tabs>
        <w:spacing w:after="240"/>
        <w:ind w:right="-6"/>
        <w:rPr>
          <w:bCs/>
          <w:szCs w:val="20"/>
        </w:rPr>
      </w:pPr>
      <w:r w:rsidRPr="0062027E">
        <w:rPr>
          <w:rFonts w:ascii="Arial" w:hAnsi="Arial" w:cs="Arial"/>
          <w:b/>
          <w:bCs/>
          <w:i/>
          <w:sz w:val="20"/>
          <w:szCs w:val="20"/>
        </w:rPr>
        <w:t xml:space="preserve">АНПД </w:t>
      </w:r>
      <w:r>
        <w:rPr>
          <w:rFonts w:ascii="Arial" w:hAnsi="Arial" w:cs="Arial"/>
          <w:b/>
          <w:bCs/>
          <w:i/>
          <w:sz w:val="20"/>
          <w:szCs w:val="20"/>
        </w:rPr>
        <w:t>–</w:t>
      </w:r>
      <w:r w:rsidRPr="0062027E">
        <w:rPr>
          <w:rFonts w:ascii="Arial" w:hAnsi="Arial" w:cs="Arial"/>
          <w:b/>
          <w:bCs/>
          <w:i/>
          <w:sz w:val="20"/>
          <w:szCs w:val="20"/>
        </w:rPr>
        <w:t xml:space="preserve"> </w:t>
      </w:r>
      <w:r>
        <w:rPr>
          <w:bCs/>
          <w:szCs w:val="20"/>
        </w:rPr>
        <w:t>аномально-низкое пла</w:t>
      </w:r>
      <w:r w:rsidRPr="0062027E">
        <w:rPr>
          <w:bCs/>
          <w:szCs w:val="20"/>
        </w:rPr>
        <w:t>стовое давление.</w:t>
      </w:r>
    </w:p>
    <w:p w14:paraId="7114ED4C" w14:textId="77777777" w:rsidR="00F971E3" w:rsidRDefault="00F971E3" w:rsidP="0062027E">
      <w:pPr>
        <w:tabs>
          <w:tab w:val="left" w:pos="540"/>
        </w:tabs>
        <w:spacing w:after="240"/>
        <w:ind w:right="-6"/>
        <w:rPr>
          <w:bCs/>
          <w:szCs w:val="20"/>
        </w:rPr>
      </w:pPr>
      <w:r w:rsidRPr="000873CB">
        <w:rPr>
          <w:rFonts w:ascii="Arial" w:hAnsi="Arial" w:cs="Arial"/>
          <w:b/>
          <w:bCs/>
          <w:i/>
          <w:sz w:val="20"/>
          <w:szCs w:val="20"/>
        </w:rPr>
        <w:t>БНБ</w:t>
      </w:r>
      <w:r>
        <w:rPr>
          <w:bCs/>
          <w:szCs w:val="20"/>
        </w:rPr>
        <w:t xml:space="preserve"> – бурение на бумаге.</w:t>
      </w:r>
    </w:p>
    <w:p w14:paraId="4AE07F36" w14:textId="77777777" w:rsidR="00F971E3" w:rsidRDefault="00F971E3" w:rsidP="0062027E">
      <w:pPr>
        <w:tabs>
          <w:tab w:val="left" w:pos="540"/>
        </w:tabs>
        <w:spacing w:after="240"/>
        <w:ind w:right="-6"/>
        <w:rPr>
          <w:bCs/>
          <w:szCs w:val="20"/>
        </w:rPr>
      </w:pPr>
      <w:r w:rsidRPr="00544752">
        <w:rPr>
          <w:rFonts w:ascii="Arial" w:hAnsi="Arial" w:cs="Arial"/>
          <w:b/>
          <w:bCs/>
          <w:i/>
          <w:sz w:val="20"/>
          <w:szCs w:val="20"/>
        </w:rPr>
        <w:t>БПР</w:t>
      </w:r>
      <w:r>
        <w:rPr>
          <w:bCs/>
          <w:szCs w:val="20"/>
        </w:rPr>
        <w:t xml:space="preserve"> – блок приготовления раствора.</w:t>
      </w:r>
    </w:p>
    <w:p w14:paraId="217D052C" w14:textId="77777777" w:rsidR="00F971E3" w:rsidRDefault="00F971E3" w:rsidP="0062027E">
      <w:pPr>
        <w:tabs>
          <w:tab w:val="left" w:pos="540"/>
        </w:tabs>
        <w:spacing w:after="240"/>
        <w:ind w:right="-6"/>
        <w:rPr>
          <w:bCs/>
          <w:szCs w:val="20"/>
        </w:rPr>
      </w:pPr>
      <w:r w:rsidRPr="007E480D">
        <w:rPr>
          <w:rFonts w:ascii="Arial" w:hAnsi="Arial" w:cs="Arial"/>
          <w:b/>
          <w:bCs/>
          <w:i/>
          <w:sz w:val="20"/>
          <w:szCs w:val="20"/>
        </w:rPr>
        <w:t>БУ</w:t>
      </w:r>
      <w:r>
        <w:rPr>
          <w:bCs/>
          <w:szCs w:val="20"/>
        </w:rPr>
        <w:t xml:space="preserve"> – буровая установка.</w:t>
      </w:r>
    </w:p>
    <w:p w14:paraId="543C388F" w14:textId="77777777" w:rsidR="00F971E3" w:rsidRPr="0062027E" w:rsidRDefault="00F971E3" w:rsidP="0062027E">
      <w:pPr>
        <w:tabs>
          <w:tab w:val="left" w:pos="540"/>
        </w:tabs>
        <w:spacing w:after="240"/>
        <w:ind w:right="-6"/>
        <w:rPr>
          <w:bCs/>
          <w:szCs w:val="20"/>
        </w:rPr>
      </w:pPr>
      <w:r w:rsidRPr="00646546">
        <w:rPr>
          <w:rFonts w:ascii="Arial" w:hAnsi="Arial" w:cs="Arial"/>
          <w:b/>
          <w:bCs/>
          <w:i/>
          <w:sz w:val="20"/>
          <w:szCs w:val="20"/>
        </w:rPr>
        <w:t xml:space="preserve">ВЗД </w:t>
      </w:r>
      <w:r>
        <w:rPr>
          <w:bCs/>
          <w:szCs w:val="20"/>
        </w:rPr>
        <w:t>– винтовой забойный двигатель.</w:t>
      </w:r>
    </w:p>
    <w:p w14:paraId="25529C0B" w14:textId="77777777" w:rsidR="00F971E3" w:rsidRPr="0062027E" w:rsidRDefault="00F971E3" w:rsidP="0062027E">
      <w:pPr>
        <w:tabs>
          <w:tab w:val="left" w:pos="540"/>
        </w:tabs>
        <w:spacing w:after="240"/>
        <w:ind w:right="-6"/>
        <w:rPr>
          <w:rFonts w:ascii="Arial" w:hAnsi="Arial" w:cs="Arial"/>
          <w:b/>
          <w:bCs/>
          <w:i/>
          <w:sz w:val="20"/>
          <w:szCs w:val="20"/>
        </w:rPr>
      </w:pPr>
      <w:r w:rsidRPr="0062027E">
        <w:rPr>
          <w:rFonts w:ascii="Arial" w:hAnsi="Arial" w:cs="Arial"/>
          <w:b/>
          <w:bCs/>
          <w:i/>
          <w:sz w:val="20"/>
          <w:szCs w:val="20"/>
        </w:rPr>
        <w:t xml:space="preserve">ВМР – </w:t>
      </w:r>
      <w:r>
        <w:rPr>
          <w:bCs/>
          <w:szCs w:val="20"/>
        </w:rPr>
        <w:t>вышко-</w:t>
      </w:r>
      <w:r w:rsidRPr="00F837E2">
        <w:rPr>
          <w:bCs/>
          <w:szCs w:val="20"/>
        </w:rPr>
        <w:t>монтажные работы</w:t>
      </w:r>
      <w:r w:rsidRPr="0062027E">
        <w:rPr>
          <w:rFonts w:ascii="Arial" w:hAnsi="Arial" w:cs="Arial"/>
          <w:b/>
          <w:bCs/>
          <w:i/>
          <w:sz w:val="20"/>
          <w:szCs w:val="20"/>
        </w:rPr>
        <w:t>.</w:t>
      </w:r>
    </w:p>
    <w:p w14:paraId="6D392085" w14:textId="77777777" w:rsidR="00F971E3" w:rsidRDefault="00F971E3" w:rsidP="0062027E">
      <w:pPr>
        <w:tabs>
          <w:tab w:val="left" w:pos="540"/>
        </w:tabs>
        <w:spacing w:after="240"/>
        <w:ind w:right="-6"/>
        <w:rPr>
          <w:bCs/>
          <w:szCs w:val="20"/>
        </w:rPr>
      </w:pPr>
      <w:r>
        <w:rPr>
          <w:rFonts w:ascii="Arial" w:hAnsi="Arial" w:cs="Arial"/>
          <w:b/>
          <w:bCs/>
          <w:i/>
          <w:sz w:val="20"/>
          <w:szCs w:val="20"/>
        </w:rPr>
        <w:t xml:space="preserve">ВСП – </w:t>
      </w:r>
      <w:r w:rsidRPr="007E480D">
        <w:rPr>
          <w:bCs/>
          <w:szCs w:val="20"/>
        </w:rPr>
        <w:t>верхний силовой привод</w:t>
      </w:r>
      <w:r>
        <w:rPr>
          <w:bCs/>
          <w:szCs w:val="20"/>
        </w:rPr>
        <w:t>.</w:t>
      </w:r>
    </w:p>
    <w:p w14:paraId="43A175F1" w14:textId="77777777" w:rsidR="00F971E3" w:rsidRDefault="00F971E3" w:rsidP="0062027E">
      <w:pPr>
        <w:tabs>
          <w:tab w:val="left" w:pos="540"/>
        </w:tabs>
        <w:spacing w:after="240"/>
        <w:ind w:right="-6"/>
        <w:rPr>
          <w:bCs/>
          <w:szCs w:val="20"/>
        </w:rPr>
      </w:pPr>
      <w:r w:rsidRPr="00990B55">
        <w:rPr>
          <w:rFonts w:ascii="Arial" w:hAnsi="Arial" w:cs="Arial"/>
          <w:b/>
          <w:bCs/>
          <w:i/>
          <w:sz w:val="20"/>
          <w:szCs w:val="20"/>
        </w:rPr>
        <w:t>ГИВ</w:t>
      </w:r>
      <w:r>
        <w:rPr>
          <w:bCs/>
          <w:szCs w:val="20"/>
        </w:rPr>
        <w:t xml:space="preserve"> – гидравлический индикатор веса.</w:t>
      </w:r>
    </w:p>
    <w:p w14:paraId="2436807C" w14:textId="77777777" w:rsidR="00F971E3" w:rsidRPr="007E480D" w:rsidRDefault="00F971E3" w:rsidP="0062027E">
      <w:pPr>
        <w:tabs>
          <w:tab w:val="left" w:pos="540"/>
        </w:tabs>
        <w:spacing w:after="240"/>
        <w:ind w:right="-6"/>
        <w:rPr>
          <w:bCs/>
          <w:szCs w:val="20"/>
        </w:rPr>
      </w:pPr>
      <w:r w:rsidRPr="00C1711B">
        <w:rPr>
          <w:rFonts w:ascii="Arial" w:hAnsi="Arial" w:cs="Arial"/>
          <w:b/>
          <w:bCs/>
          <w:i/>
          <w:sz w:val="20"/>
          <w:szCs w:val="20"/>
        </w:rPr>
        <w:t>ГИС</w:t>
      </w:r>
      <w:r>
        <w:rPr>
          <w:bCs/>
          <w:szCs w:val="20"/>
        </w:rPr>
        <w:t xml:space="preserve"> – геофизические исследования скважин.</w:t>
      </w:r>
    </w:p>
    <w:p w14:paraId="59EBD808"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ГНВП – </w:t>
      </w:r>
      <w:r w:rsidRPr="00F837E2">
        <w:rPr>
          <w:bCs/>
          <w:szCs w:val="20"/>
        </w:rPr>
        <w:t>газонефтеводопроявление.</w:t>
      </w:r>
    </w:p>
    <w:p w14:paraId="47CB9395"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ГСМ </w:t>
      </w:r>
      <w:r w:rsidRPr="00F837E2">
        <w:rPr>
          <w:bCs/>
          <w:szCs w:val="20"/>
        </w:rPr>
        <w:t>– горюче-смазочные материалы.</w:t>
      </w:r>
    </w:p>
    <w:p w14:paraId="67E98B73"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ГТИ – </w:t>
      </w:r>
      <w:r w:rsidRPr="00F837E2">
        <w:rPr>
          <w:bCs/>
          <w:szCs w:val="20"/>
        </w:rPr>
        <w:t>геолого-технологические исследования.</w:t>
      </w:r>
    </w:p>
    <w:p w14:paraId="0597B032"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ГТН </w:t>
      </w:r>
      <w:r>
        <w:rPr>
          <w:rFonts w:ascii="Arial" w:hAnsi="Arial" w:cs="Arial"/>
          <w:b/>
          <w:bCs/>
          <w:i/>
          <w:sz w:val="20"/>
          <w:szCs w:val="20"/>
        </w:rPr>
        <w:t>–</w:t>
      </w:r>
      <w:r w:rsidRPr="0062027E">
        <w:rPr>
          <w:rFonts w:ascii="Arial" w:hAnsi="Arial" w:cs="Arial"/>
          <w:b/>
          <w:bCs/>
          <w:i/>
          <w:sz w:val="20"/>
          <w:szCs w:val="20"/>
        </w:rPr>
        <w:t xml:space="preserve"> </w:t>
      </w:r>
      <w:r w:rsidRPr="00F837E2">
        <w:rPr>
          <w:bCs/>
          <w:szCs w:val="20"/>
        </w:rPr>
        <w:t>геолого-технический наряд.</w:t>
      </w:r>
    </w:p>
    <w:p w14:paraId="274F137B" w14:textId="77777777" w:rsidR="00F971E3" w:rsidRDefault="00F971E3" w:rsidP="0062027E">
      <w:pPr>
        <w:tabs>
          <w:tab w:val="left" w:pos="540"/>
        </w:tabs>
        <w:spacing w:after="240"/>
        <w:ind w:right="-6"/>
        <w:rPr>
          <w:bCs/>
          <w:szCs w:val="20"/>
        </w:rPr>
      </w:pPr>
      <w:r w:rsidRPr="00544752">
        <w:rPr>
          <w:rFonts w:ascii="Arial" w:hAnsi="Arial" w:cs="Arial"/>
          <w:b/>
          <w:bCs/>
          <w:i/>
          <w:sz w:val="20"/>
          <w:szCs w:val="20"/>
        </w:rPr>
        <w:t>ГШН</w:t>
      </w:r>
      <w:r>
        <w:rPr>
          <w:bCs/>
          <w:szCs w:val="20"/>
        </w:rPr>
        <w:t xml:space="preserve"> – горизонтальный шланговый насос.</w:t>
      </w:r>
    </w:p>
    <w:p w14:paraId="1FAB1AB2" w14:textId="77777777" w:rsidR="00F971E3" w:rsidRPr="00F837E2" w:rsidRDefault="00F971E3" w:rsidP="0062027E">
      <w:pPr>
        <w:tabs>
          <w:tab w:val="left" w:pos="540"/>
        </w:tabs>
        <w:spacing w:after="240"/>
        <w:ind w:right="-6"/>
        <w:rPr>
          <w:bCs/>
          <w:szCs w:val="20"/>
        </w:rPr>
      </w:pPr>
      <w:r w:rsidRPr="00990B55">
        <w:rPr>
          <w:rFonts w:ascii="Arial" w:hAnsi="Arial" w:cs="Arial"/>
          <w:b/>
          <w:bCs/>
          <w:i/>
          <w:sz w:val="20"/>
          <w:szCs w:val="20"/>
        </w:rPr>
        <w:t>ДНС</w:t>
      </w:r>
      <w:r>
        <w:rPr>
          <w:bCs/>
          <w:szCs w:val="20"/>
        </w:rPr>
        <w:t xml:space="preserve"> – динамическое напряжение сдвига.</w:t>
      </w:r>
    </w:p>
    <w:p w14:paraId="022BDD4F"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ДЭС</w:t>
      </w:r>
      <w:r>
        <w:rPr>
          <w:rFonts w:ascii="Arial" w:hAnsi="Arial" w:cs="Arial"/>
          <w:b/>
          <w:bCs/>
          <w:i/>
          <w:sz w:val="20"/>
          <w:szCs w:val="20"/>
        </w:rPr>
        <w:t xml:space="preserve"> –</w:t>
      </w:r>
      <w:r w:rsidRPr="0062027E">
        <w:rPr>
          <w:rFonts w:ascii="Arial" w:hAnsi="Arial" w:cs="Arial"/>
          <w:b/>
          <w:bCs/>
          <w:i/>
          <w:sz w:val="20"/>
          <w:szCs w:val="20"/>
        </w:rPr>
        <w:t xml:space="preserve"> </w:t>
      </w:r>
      <w:r w:rsidRPr="00F837E2">
        <w:rPr>
          <w:bCs/>
          <w:szCs w:val="20"/>
        </w:rPr>
        <w:t>дизельная электростанция.</w:t>
      </w:r>
    </w:p>
    <w:p w14:paraId="67D5CD7A"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ЗАКАЗЧИК – </w:t>
      </w:r>
      <w:r w:rsidRPr="00F837E2">
        <w:rPr>
          <w:bCs/>
          <w:szCs w:val="20"/>
        </w:rPr>
        <w:t>ПАО «НК «Роснефть», либо Общество Группы, действующее от имени в интересах ПАО «НК «Роснефть» на основании доверенности или агентского договора.</w:t>
      </w:r>
    </w:p>
    <w:p w14:paraId="1038C0DB"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ЗБС – </w:t>
      </w:r>
      <w:r w:rsidRPr="00F837E2">
        <w:rPr>
          <w:bCs/>
          <w:szCs w:val="20"/>
        </w:rPr>
        <w:t>зарезка боковых стволов.</w:t>
      </w:r>
    </w:p>
    <w:p w14:paraId="6C4B3B84" w14:textId="77777777" w:rsidR="00F971E3" w:rsidRPr="00F837E2" w:rsidRDefault="00F971E3" w:rsidP="0062027E">
      <w:pPr>
        <w:tabs>
          <w:tab w:val="left" w:pos="540"/>
        </w:tabs>
        <w:spacing w:after="240"/>
        <w:ind w:right="-6"/>
        <w:rPr>
          <w:bCs/>
          <w:szCs w:val="20"/>
        </w:rPr>
      </w:pPr>
      <w:r w:rsidRPr="00990B55">
        <w:rPr>
          <w:rFonts w:ascii="Arial" w:hAnsi="Arial" w:cs="Arial"/>
          <w:b/>
          <w:bCs/>
          <w:i/>
          <w:sz w:val="20"/>
          <w:szCs w:val="20"/>
        </w:rPr>
        <w:t>ЗИП</w:t>
      </w:r>
      <w:r>
        <w:rPr>
          <w:bCs/>
          <w:szCs w:val="20"/>
        </w:rPr>
        <w:t xml:space="preserve"> – </w:t>
      </w:r>
      <w:r>
        <w:t>запасные части, инструменты и принадлежности.</w:t>
      </w:r>
    </w:p>
    <w:p w14:paraId="1D372C5E"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ИТР – </w:t>
      </w:r>
      <w:r w:rsidRPr="00F837E2">
        <w:rPr>
          <w:bCs/>
          <w:szCs w:val="20"/>
        </w:rPr>
        <w:t>инженерно-технический работник.</w:t>
      </w:r>
    </w:p>
    <w:p w14:paraId="68ADDDE6"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КИП – </w:t>
      </w:r>
      <w:r w:rsidRPr="00F837E2">
        <w:rPr>
          <w:bCs/>
          <w:szCs w:val="20"/>
        </w:rPr>
        <w:t>контрольно-измерительные приборы.</w:t>
      </w:r>
    </w:p>
    <w:p w14:paraId="7126B2E5"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КНБК – </w:t>
      </w:r>
      <w:r w:rsidRPr="00F837E2">
        <w:rPr>
          <w:bCs/>
          <w:szCs w:val="20"/>
        </w:rPr>
        <w:t>компоновка низа бурильной колонны.</w:t>
      </w:r>
    </w:p>
    <w:p w14:paraId="74A9DC12"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КОМПАНИЯ </w:t>
      </w:r>
      <w:r>
        <w:rPr>
          <w:bCs/>
          <w:szCs w:val="20"/>
        </w:rPr>
        <w:t>–</w:t>
      </w:r>
      <w:r w:rsidRPr="00F837E2">
        <w:rPr>
          <w:bCs/>
          <w:szCs w:val="20"/>
        </w:rPr>
        <w:t xml:space="preserve"> группа юридических лиц различных организационно-правовых форм, включая ПАО «НК «Роснефть», в отношении которых последнее выступает в качестве основного или преобладающего (участвующего) общества.</w:t>
      </w:r>
    </w:p>
    <w:p w14:paraId="336C997F" w14:textId="77777777" w:rsidR="00F971E3" w:rsidRDefault="00F971E3" w:rsidP="0062027E">
      <w:pPr>
        <w:tabs>
          <w:tab w:val="left" w:pos="540"/>
        </w:tabs>
        <w:spacing w:after="240"/>
        <w:ind w:right="-6"/>
        <w:rPr>
          <w:bCs/>
          <w:szCs w:val="20"/>
        </w:rPr>
      </w:pPr>
      <w:r w:rsidRPr="007E480D">
        <w:rPr>
          <w:rFonts w:ascii="Arial" w:hAnsi="Arial" w:cs="Arial"/>
          <w:b/>
          <w:bCs/>
          <w:i/>
          <w:sz w:val="20"/>
          <w:szCs w:val="20"/>
        </w:rPr>
        <w:lastRenderedPageBreak/>
        <w:t>КП</w:t>
      </w:r>
      <w:r>
        <w:rPr>
          <w:bCs/>
          <w:szCs w:val="20"/>
        </w:rPr>
        <w:t xml:space="preserve"> – кустовая площадка.</w:t>
      </w:r>
    </w:p>
    <w:p w14:paraId="684979D2" w14:textId="77777777" w:rsidR="00F971E3" w:rsidRDefault="00F971E3" w:rsidP="0062027E">
      <w:pPr>
        <w:tabs>
          <w:tab w:val="left" w:pos="540"/>
        </w:tabs>
        <w:spacing w:after="240"/>
        <w:ind w:right="-6"/>
        <w:rPr>
          <w:bCs/>
          <w:szCs w:val="20"/>
        </w:rPr>
      </w:pPr>
      <w:r w:rsidRPr="006948C1">
        <w:rPr>
          <w:rFonts w:ascii="Arial" w:hAnsi="Arial" w:cs="Arial"/>
          <w:b/>
          <w:bCs/>
          <w:i/>
          <w:sz w:val="20"/>
          <w:szCs w:val="20"/>
        </w:rPr>
        <w:t>КШЗ</w:t>
      </w:r>
      <w:r>
        <w:rPr>
          <w:bCs/>
          <w:szCs w:val="20"/>
        </w:rPr>
        <w:t xml:space="preserve"> – кран шаровый с замковой резьбой.</w:t>
      </w:r>
    </w:p>
    <w:p w14:paraId="65D36193" w14:textId="77777777" w:rsidR="00F971E3" w:rsidRPr="00F837E2" w:rsidRDefault="00F971E3" w:rsidP="0062027E">
      <w:pPr>
        <w:tabs>
          <w:tab w:val="left" w:pos="540"/>
        </w:tabs>
        <w:spacing w:after="240"/>
        <w:ind w:right="-6"/>
        <w:rPr>
          <w:bCs/>
          <w:szCs w:val="20"/>
        </w:rPr>
      </w:pPr>
      <w:r w:rsidRPr="00990B55">
        <w:rPr>
          <w:rFonts w:ascii="Arial" w:hAnsi="Arial" w:cs="Arial"/>
          <w:b/>
          <w:bCs/>
          <w:i/>
          <w:sz w:val="20"/>
          <w:szCs w:val="20"/>
        </w:rPr>
        <w:t xml:space="preserve">ЛБТ </w:t>
      </w:r>
      <w:r>
        <w:rPr>
          <w:bCs/>
          <w:szCs w:val="20"/>
        </w:rPr>
        <w:t>– легкосплавные бурильные трубы.</w:t>
      </w:r>
    </w:p>
    <w:p w14:paraId="79534101"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ЛНД </w:t>
      </w:r>
      <w:r>
        <w:rPr>
          <w:rFonts w:ascii="Arial" w:hAnsi="Arial" w:cs="Arial"/>
          <w:b/>
          <w:bCs/>
          <w:i/>
          <w:sz w:val="20"/>
          <w:szCs w:val="20"/>
        </w:rPr>
        <w:t>–</w:t>
      </w:r>
      <w:r w:rsidRPr="0062027E">
        <w:rPr>
          <w:rFonts w:ascii="Arial" w:hAnsi="Arial" w:cs="Arial"/>
          <w:b/>
          <w:bCs/>
          <w:i/>
          <w:sz w:val="20"/>
          <w:szCs w:val="20"/>
        </w:rPr>
        <w:t xml:space="preserve"> </w:t>
      </w:r>
      <w:r w:rsidRPr="00F837E2">
        <w:rPr>
          <w:bCs/>
          <w:szCs w:val="20"/>
        </w:rPr>
        <w:t>локально-нормативный документ.</w:t>
      </w:r>
    </w:p>
    <w:p w14:paraId="09F1C631" w14:textId="77777777" w:rsidR="00F971E3" w:rsidRDefault="00F971E3" w:rsidP="0062027E">
      <w:pPr>
        <w:tabs>
          <w:tab w:val="left" w:pos="540"/>
        </w:tabs>
        <w:spacing w:after="240"/>
        <w:ind w:right="-6"/>
        <w:rPr>
          <w:bCs/>
          <w:szCs w:val="20"/>
        </w:rPr>
      </w:pPr>
      <w:r w:rsidRPr="00FB362B">
        <w:rPr>
          <w:rFonts w:ascii="Arial" w:hAnsi="Arial" w:cs="Arial"/>
          <w:b/>
          <w:bCs/>
          <w:i/>
          <w:sz w:val="20"/>
          <w:szCs w:val="20"/>
        </w:rPr>
        <w:t>МБУ</w:t>
      </w:r>
      <w:r>
        <w:rPr>
          <w:bCs/>
          <w:szCs w:val="20"/>
        </w:rPr>
        <w:t xml:space="preserve"> – мобильная буровая установка.</w:t>
      </w:r>
    </w:p>
    <w:p w14:paraId="11A28753" w14:textId="77777777" w:rsidR="00045970" w:rsidRDefault="00045970" w:rsidP="00045970">
      <w:pPr>
        <w:tabs>
          <w:tab w:val="left" w:pos="540"/>
        </w:tabs>
        <w:spacing w:after="240"/>
        <w:ind w:right="-6"/>
        <w:rPr>
          <w:bCs/>
          <w:szCs w:val="20"/>
        </w:rPr>
      </w:pPr>
      <w:r w:rsidRPr="00990B55">
        <w:rPr>
          <w:rFonts w:ascii="Arial" w:hAnsi="Arial" w:cs="Arial"/>
          <w:b/>
          <w:bCs/>
          <w:i/>
          <w:sz w:val="20"/>
          <w:szCs w:val="20"/>
        </w:rPr>
        <w:t>MBT</w:t>
      </w:r>
      <w:r>
        <w:rPr>
          <w:bCs/>
          <w:szCs w:val="20"/>
        </w:rPr>
        <w:t xml:space="preserve"> – определение показателя метиленовой сини (</w:t>
      </w:r>
      <w:r>
        <w:rPr>
          <w:bCs/>
          <w:szCs w:val="20"/>
          <w:lang w:val="en-US"/>
        </w:rPr>
        <w:t>mud</w:t>
      </w:r>
      <w:r w:rsidRPr="00990B55">
        <w:rPr>
          <w:bCs/>
          <w:szCs w:val="20"/>
        </w:rPr>
        <w:t xml:space="preserve"> </w:t>
      </w:r>
      <w:r>
        <w:rPr>
          <w:bCs/>
          <w:szCs w:val="20"/>
          <w:lang w:val="en-US"/>
        </w:rPr>
        <w:t>bentonite</w:t>
      </w:r>
      <w:r w:rsidRPr="00990B55">
        <w:rPr>
          <w:bCs/>
          <w:szCs w:val="20"/>
        </w:rPr>
        <w:t xml:space="preserve"> </w:t>
      </w:r>
      <w:r>
        <w:rPr>
          <w:bCs/>
          <w:szCs w:val="20"/>
          <w:lang w:val="en-US"/>
        </w:rPr>
        <w:t>test</w:t>
      </w:r>
      <w:r w:rsidRPr="00990B55">
        <w:rPr>
          <w:bCs/>
          <w:szCs w:val="20"/>
        </w:rPr>
        <w:t>).</w:t>
      </w:r>
    </w:p>
    <w:p w14:paraId="1B4CFEF9" w14:textId="6DE4C7EB" w:rsidR="00F971E3" w:rsidRPr="000E7E4E" w:rsidRDefault="00F971E3" w:rsidP="0062027E">
      <w:pPr>
        <w:tabs>
          <w:tab w:val="left" w:pos="540"/>
        </w:tabs>
        <w:spacing w:after="240"/>
        <w:ind w:right="-6"/>
        <w:rPr>
          <w:bCs/>
          <w:szCs w:val="20"/>
        </w:rPr>
      </w:pPr>
      <w:r w:rsidRPr="00990B55">
        <w:rPr>
          <w:rFonts w:ascii="Arial" w:hAnsi="Arial" w:cs="Arial"/>
          <w:b/>
          <w:bCs/>
          <w:i/>
          <w:sz w:val="20"/>
          <w:szCs w:val="20"/>
        </w:rPr>
        <w:t>МСЦ</w:t>
      </w:r>
      <w:r>
        <w:rPr>
          <w:bCs/>
          <w:szCs w:val="20"/>
        </w:rPr>
        <w:t xml:space="preserve"> – муфта ступенчатого цементирования.</w:t>
      </w:r>
    </w:p>
    <w:p w14:paraId="73DE60A2"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МТР – </w:t>
      </w:r>
      <w:r w:rsidRPr="00F837E2">
        <w:rPr>
          <w:bCs/>
          <w:szCs w:val="20"/>
        </w:rPr>
        <w:t>материально-технические ресурсы.</w:t>
      </w:r>
    </w:p>
    <w:p w14:paraId="352E2050" w14:textId="77777777" w:rsidR="00F971E3" w:rsidRPr="00F837E2" w:rsidRDefault="00F971E3" w:rsidP="0062027E">
      <w:pPr>
        <w:tabs>
          <w:tab w:val="left" w:pos="540"/>
        </w:tabs>
        <w:spacing w:after="240"/>
        <w:ind w:right="-6"/>
        <w:rPr>
          <w:bCs/>
          <w:szCs w:val="20"/>
        </w:rPr>
      </w:pPr>
      <w:r w:rsidRPr="00990B55">
        <w:rPr>
          <w:rFonts w:ascii="Arial" w:hAnsi="Arial" w:cs="Arial"/>
          <w:b/>
          <w:bCs/>
          <w:i/>
          <w:sz w:val="20"/>
          <w:szCs w:val="20"/>
        </w:rPr>
        <w:t>НКТ</w:t>
      </w:r>
      <w:r>
        <w:rPr>
          <w:bCs/>
          <w:szCs w:val="20"/>
        </w:rPr>
        <w:t xml:space="preserve"> – насосно-компрессорные трубы.</w:t>
      </w:r>
    </w:p>
    <w:p w14:paraId="459A6179"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ННБ </w:t>
      </w:r>
      <w:r w:rsidRPr="00F837E2">
        <w:rPr>
          <w:bCs/>
          <w:szCs w:val="20"/>
        </w:rPr>
        <w:t>– наклонно-направленное бурение.</w:t>
      </w:r>
    </w:p>
    <w:p w14:paraId="4E9A3294" w14:textId="77777777" w:rsidR="00F971E3" w:rsidRDefault="00F971E3" w:rsidP="0062027E">
      <w:pPr>
        <w:tabs>
          <w:tab w:val="left" w:pos="540"/>
        </w:tabs>
        <w:spacing w:after="240"/>
        <w:ind w:right="-6"/>
        <w:rPr>
          <w:bCs/>
          <w:szCs w:val="20"/>
        </w:rPr>
      </w:pPr>
      <w:r w:rsidRPr="0062027E">
        <w:rPr>
          <w:rFonts w:ascii="Arial" w:hAnsi="Arial" w:cs="Arial"/>
          <w:b/>
          <w:bCs/>
          <w:i/>
          <w:sz w:val="20"/>
          <w:szCs w:val="20"/>
        </w:rPr>
        <w:t xml:space="preserve">НПВ – </w:t>
      </w:r>
      <w:r w:rsidRPr="00F837E2">
        <w:rPr>
          <w:bCs/>
          <w:szCs w:val="20"/>
        </w:rPr>
        <w:t>непроизводительное время.</w:t>
      </w:r>
    </w:p>
    <w:p w14:paraId="0C932685" w14:textId="77777777" w:rsidR="00F971E3" w:rsidRDefault="00F971E3" w:rsidP="00C52418">
      <w:pPr>
        <w:tabs>
          <w:tab w:val="left" w:pos="540"/>
        </w:tabs>
        <w:spacing w:after="240"/>
        <w:ind w:right="-6"/>
        <w:rPr>
          <w:bCs/>
          <w:szCs w:val="20"/>
        </w:rPr>
      </w:pPr>
      <w:r>
        <w:rPr>
          <w:rFonts w:ascii="Arial" w:hAnsi="Arial" w:cs="Arial"/>
          <w:b/>
          <w:bCs/>
          <w:i/>
          <w:sz w:val="20"/>
          <w:szCs w:val="20"/>
        </w:rPr>
        <w:t>НСЖ</w:t>
      </w:r>
      <w:r w:rsidRPr="0062027E">
        <w:rPr>
          <w:rFonts w:ascii="Arial" w:hAnsi="Arial" w:cs="Arial"/>
          <w:b/>
          <w:bCs/>
          <w:i/>
          <w:sz w:val="20"/>
          <w:szCs w:val="20"/>
        </w:rPr>
        <w:t xml:space="preserve"> – </w:t>
      </w:r>
      <w:r w:rsidRPr="00F837E2">
        <w:rPr>
          <w:bCs/>
          <w:szCs w:val="20"/>
        </w:rPr>
        <w:t>не</w:t>
      </w:r>
      <w:r>
        <w:rPr>
          <w:bCs/>
          <w:szCs w:val="20"/>
        </w:rPr>
        <w:t>фтесодержащие жидкости</w:t>
      </w:r>
      <w:r w:rsidRPr="00F837E2">
        <w:rPr>
          <w:bCs/>
          <w:szCs w:val="20"/>
        </w:rPr>
        <w:t>.</w:t>
      </w:r>
    </w:p>
    <w:p w14:paraId="04396C20" w14:textId="21727AF2" w:rsidR="00F971E3" w:rsidRPr="00F837E2" w:rsidRDefault="00F971E3" w:rsidP="0062027E">
      <w:pPr>
        <w:tabs>
          <w:tab w:val="left" w:pos="540"/>
        </w:tabs>
        <w:spacing w:after="240"/>
        <w:ind w:right="-6"/>
        <w:rPr>
          <w:bCs/>
          <w:szCs w:val="20"/>
        </w:rPr>
      </w:pPr>
      <w:r>
        <w:rPr>
          <w:rFonts w:ascii="Arial" w:hAnsi="Arial" w:cs="Arial"/>
          <w:b/>
          <w:bCs/>
          <w:i/>
          <w:sz w:val="20"/>
          <w:szCs w:val="20"/>
        </w:rPr>
        <w:t>ОБЩЕСТВО</w:t>
      </w:r>
      <w:r w:rsidRPr="0062027E">
        <w:rPr>
          <w:rFonts w:ascii="Arial" w:hAnsi="Arial" w:cs="Arial"/>
          <w:b/>
          <w:bCs/>
          <w:i/>
          <w:sz w:val="20"/>
          <w:szCs w:val="20"/>
        </w:rPr>
        <w:t xml:space="preserve"> </w:t>
      </w:r>
      <w:r>
        <w:rPr>
          <w:rFonts w:ascii="Arial" w:hAnsi="Arial" w:cs="Arial"/>
          <w:b/>
          <w:bCs/>
          <w:i/>
          <w:sz w:val="20"/>
          <w:szCs w:val="20"/>
        </w:rPr>
        <w:t>–</w:t>
      </w:r>
      <w:r w:rsidRPr="0062027E">
        <w:rPr>
          <w:rFonts w:ascii="Arial" w:hAnsi="Arial" w:cs="Arial"/>
          <w:b/>
          <w:bCs/>
          <w:i/>
          <w:sz w:val="20"/>
          <w:szCs w:val="20"/>
        </w:rPr>
        <w:t xml:space="preserve"> </w:t>
      </w:r>
      <w:r w:rsidR="006F673E">
        <w:rPr>
          <w:bCs/>
          <w:szCs w:val="20"/>
        </w:rPr>
        <w:t>ООО «Славнефть-Красноярскнефтегаз»</w:t>
      </w:r>
      <w:r>
        <w:rPr>
          <w:bCs/>
          <w:szCs w:val="20"/>
        </w:rPr>
        <w:t>.</w:t>
      </w:r>
    </w:p>
    <w:p w14:paraId="29F5B6C2"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ОГ </w:t>
      </w:r>
      <w:r>
        <w:rPr>
          <w:bCs/>
        </w:rPr>
        <w:t>–</w:t>
      </w:r>
      <w:r w:rsidRPr="00F837E2">
        <w:rPr>
          <w:bCs/>
        </w:rPr>
        <w:t xml:space="preserve"> Общество Группы, действующее от имени в интересах ПАО «НК «Роснефть» на основании доверенности или агентского договора.</w:t>
      </w:r>
    </w:p>
    <w:p w14:paraId="5270ED9E" w14:textId="5F898DF3" w:rsidR="00F971E3" w:rsidRDefault="00F971E3" w:rsidP="0062027E">
      <w:pPr>
        <w:tabs>
          <w:tab w:val="left" w:pos="540"/>
        </w:tabs>
        <w:spacing w:after="240"/>
        <w:ind w:right="-6"/>
        <w:rPr>
          <w:bCs/>
        </w:rPr>
      </w:pPr>
      <w:r w:rsidRPr="00990B55">
        <w:rPr>
          <w:rFonts w:ascii="Arial" w:hAnsi="Arial" w:cs="Arial"/>
          <w:b/>
          <w:bCs/>
          <w:i/>
          <w:sz w:val="20"/>
          <w:szCs w:val="20"/>
        </w:rPr>
        <w:t>ОЗЦ</w:t>
      </w:r>
      <w:r>
        <w:rPr>
          <w:bCs/>
        </w:rPr>
        <w:t xml:space="preserve"> – ожидание затвердевания цемента.</w:t>
      </w:r>
    </w:p>
    <w:p w14:paraId="3B1783C9" w14:textId="60F49FBA" w:rsidR="002F6FF7" w:rsidRDefault="002F6FF7" w:rsidP="0062027E">
      <w:pPr>
        <w:tabs>
          <w:tab w:val="left" w:pos="540"/>
        </w:tabs>
        <w:spacing w:after="240"/>
        <w:ind w:right="-6"/>
        <w:rPr>
          <w:bCs/>
        </w:rPr>
      </w:pPr>
      <w:r w:rsidRPr="003E44F3">
        <w:rPr>
          <w:rFonts w:ascii="Arial" w:hAnsi="Arial" w:cs="Arial"/>
          <w:b/>
          <w:bCs/>
          <w:i/>
          <w:color w:val="000000" w:themeColor="text1"/>
          <w:sz w:val="20"/>
          <w:szCs w:val="20"/>
          <w:lang w:eastAsia="ru-RU"/>
        </w:rPr>
        <w:t xml:space="preserve">ОК </w:t>
      </w:r>
      <w:r w:rsidRPr="003E44F3">
        <w:rPr>
          <w:color w:val="000000" w:themeColor="text1"/>
          <w:sz w:val="22"/>
          <w:szCs w:val="22"/>
        </w:rPr>
        <w:t xml:space="preserve">– </w:t>
      </w:r>
      <w:r w:rsidRPr="002F6FF7">
        <w:rPr>
          <w:color w:val="000000" w:themeColor="text1"/>
        </w:rPr>
        <w:t>обсадная колонна.</w:t>
      </w:r>
    </w:p>
    <w:p w14:paraId="5158A8A1" w14:textId="77777777" w:rsidR="00F971E3" w:rsidRPr="00F837E2" w:rsidRDefault="00F971E3" w:rsidP="0062027E">
      <w:pPr>
        <w:tabs>
          <w:tab w:val="left" w:pos="540"/>
        </w:tabs>
        <w:spacing w:after="240"/>
        <w:ind w:right="-6"/>
        <w:rPr>
          <w:bCs/>
        </w:rPr>
      </w:pPr>
      <w:r w:rsidRPr="00990B55">
        <w:rPr>
          <w:rFonts w:ascii="Arial" w:hAnsi="Arial" w:cs="Arial"/>
          <w:b/>
          <w:bCs/>
          <w:i/>
          <w:sz w:val="20"/>
          <w:szCs w:val="20"/>
        </w:rPr>
        <w:t>ОКК</w:t>
      </w:r>
      <w:r>
        <w:rPr>
          <w:bCs/>
        </w:rPr>
        <w:t xml:space="preserve"> – обвязка колонная клиньевая.</w:t>
      </w:r>
    </w:p>
    <w:p w14:paraId="514A0759"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ОПИ – </w:t>
      </w:r>
      <w:r w:rsidRPr="00F837E2">
        <w:rPr>
          <w:bCs/>
        </w:rPr>
        <w:t>опытно-промышленные исследования.</w:t>
      </w:r>
    </w:p>
    <w:p w14:paraId="2008B986"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ОПО – </w:t>
      </w:r>
      <w:r w:rsidRPr="00F837E2">
        <w:rPr>
          <w:bCs/>
        </w:rPr>
        <w:t>опасный производственный объект.</w:t>
      </w:r>
    </w:p>
    <w:p w14:paraId="09C21B81"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ОФ </w:t>
      </w:r>
      <w:r w:rsidRPr="00F837E2">
        <w:rPr>
          <w:bCs/>
        </w:rPr>
        <w:t>– открытый фонтан.</w:t>
      </w:r>
    </w:p>
    <w:p w14:paraId="76A5E4D3" w14:textId="77777777" w:rsidR="00F971E3" w:rsidRPr="00F837E2" w:rsidRDefault="00F971E3" w:rsidP="0062027E">
      <w:pPr>
        <w:tabs>
          <w:tab w:val="left" w:pos="540"/>
        </w:tabs>
        <w:spacing w:after="240"/>
        <w:ind w:right="-6"/>
        <w:rPr>
          <w:bCs/>
        </w:rPr>
      </w:pPr>
      <w:r w:rsidRPr="006948C1">
        <w:rPr>
          <w:rFonts w:ascii="Arial" w:hAnsi="Arial" w:cs="Arial"/>
          <w:b/>
          <w:bCs/>
          <w:i/>
          <w:sz w:val="20"/>
          <w:szCs w:val="20"/>
        </w:rPr>
        <w:t>ПАВ</w:t>
      </w:r>
      <w:r>
        <w:rPr>
          <w:bCs/>
        </w:rPr>
        <w:t xml:space="preserve"> – поверхностно-активные вещества.</w:t>
      </w:r>
    </w:p>
    <w:p w14:paraId="55485EFF"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ПБ – </w:t>
      </w:r>
      <w:r w:rsidRPr="00F837E2">
        <w:rPr>
          <w:bCs/>
        </w:rPr>
        <w:t>промышленная безопасность.</w:t>
      </w:r>
    </w:p>
    <w:p w14:paraId="54714FA7" w14:textId="764576FF"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ПБНИГП </w:t>
      </w:r>
      <w:r>
        <w:rPr>
          <w:rFonts w:ascii="Arial" w:hAnsi="Arial" w:cs="Arial"/>
          <w:b/>
          <w:bCs/>
          <w:i/>
          <w:sz w:val="20"/>
          <w:szCs w:val="20"/>
        </w:rPr>
        <w:t>–</w:t>
      </w:r>
      <w:r w:rsidRPr="0062027E">
        <w:rPr>
          <w:rFonts w:ascii="Arial" w:hAnsi="Arial" w:cs="Arial"/>
          <w:b/>
          <w:bCs/>
          <w:i/>
          <w:sz w:val="20"/>
          <w:szCs w:val="20"/>
        </w:rPr>
        <w:t xml:space="preserve"> </w:t>
      </w:r>
      <w:r w:rsidR="005220C9" w:rsidRPr="005220C9">
        <w:rPr>
          <w:bCs/>
        </w:rPr>
        <w:t>Правила безопасности в нефтяной и газовой промышленности, утвержденные приказом Федеральной службы по экологическому, технологическому и атомному надзору от 15.12.2020 № 534 «Об утверждении федеральных норм и правил в области промышленной безопасности «Правила безопасности в нефтяной и газовой промышленности»</w:t>
      </w:r>
      <w:r>
        <w:rPr>
          <w:bCs/>
        </w:rPr>
        <w:t>.</w:t>
      </w:r>
    </w:p>
    <w:p w14:paraId="1A098C8B"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ПБОТОС – </w:t>
      </w:r>
      <w:r w:rsidRPr="00F837E2">
        <w:rPr>
          <w:bCs/>
        </w:rPr>
        <w:t>промышленная безопасность, охрана труда и окружающей среды.</w:t>
      </w:r>
    </w:p>
    <w:p w14:paraId="7B615FEC" w14:textId="77777777" w:rsidR="00F971E3" w:rsidRPr="0062027E" w:rsidRDefault="00F971E3" w:rsidP="0062027E">
      <w:pPr>
        <w:tabs>
          <w:tab w:val="left" w:pos="540"/>
        </w:tabs>
        <w:spacing w:after="240"/>
        <w:ind w:right="-6"/>
        <w:rPr>
          <w:rFonts w:ascii="Arial" w:hAnsi="Arial" w:cs="Arial"/>
          <w:b/>
          <w:bCs/>
          <w:i/>
          <w:sz w:val="20"/>
          <w:szCs w:val="20"/>
        </w:rPr>
      </w:pPr>
      <w:r w:rsidRPr="0062027E">
        <w:rPr>
          <w:rFonts w:ascii="Arial" w:hAnsi="Arial" w:cs="Arial"/>
          <w:b/>
          <w:bCs/>
          <w:i/>
          <w:sz w:val="20"/>
          <w:szCs w:val="20"/>
        </w:rPr>
        <w:lastRenderedPageBreak/>
        <w:t xml:space="preserve">ПВО – </w:t>
      </w:r>
      <w:r w:rsidRPr="00F837E2">
        <w:rPr>
          <w:bCs/>
        </w:rPr>
        <w:t>противовыбросовое оборудование</w:t>
      </w:r>
      <w:r w:rsidRPr="0062027E">
        <w:rPr>
          <w:rFonts w:ascii="Arial" w:hAnsi="Arial" w:cs="Arial"/>
          <w:b/>
          <w:bCs/>
          <w:i/>
          <w:sz w:val="20"/>
          <w:szCs w:val="20"/>
        </w:rPr>
        <w:t>.</w:t>
      </w:r>
    </w:p>
    <w:p w14:paraId="61A9E01C" w14:textId="77777777" w:rsidR="00F971E3" w:rsidRDefault="00F971E3" w:rsidP="0062027E">
      <w:pPr>
        <w:tabs>
          <w:tab w:val="left" w:pos="540"/>
        </w:tabs>
        <w:spacing w:after="240"/>
        <w:ind w:right="-6"/>
        <w:rPr>
          <w:bCs/>
        </w:rPr>
      </w:pPr>
      <w:r>
        <w:rPr>
          <w:rFonts w:ascii="Arial" w:hAnsi="Arial" w:cs="Arial"/>
          <w:b/>
          <w:bCs/>
          <w:i/>
          <w:sz w:val="20"/>
          <w:szCs w:val="20"/>
        </w:rPr>
        <w:t xml:space="preserve">ПВР </w:t>
      </w:r>
      <w:r w:rsidRPr="00544752">
        <w:rPr>
          <w:bCs/>
        </w:rPr>
        <w:t>– прострелочно-взрывные работы</w:t>
      </w:r>
      <w:r>
        <w:rPr>
          <w:bCs/>
        </w:rPr>
        <w:t>.</w:t>
      </w:r>
    </w:p>
    <w:p w14:paraId="4D078A48" w14:textId="77777777" w:rsidR="00F971E3" w:rsidRPr="003536D5" w:rsidRDefault="00F971E3" w:rsidP="0062027E">
      <w:pPr>
        <w:tabs>
          <w:tab w:val="left" w:pos="540"/>
        </w:tabs>
        <w:spacing w:after="240"/>
        <w:ind w:right="-6"/>
        <w:rPr>
          <w:bCs/>
        </w:rPr>
      </w:pPr>
      <w:r>
        <w:rPr>
          <w:rFonts w:ascii="Arial" w:hAnsi="Arial" w:cs="Arial"/>
          <w:b/>
          <w:bCs/>
          <w:i/>
          <w:sz w:val="20"/>
          <w:szCs w:val="20"/>
        </w:rPr>
        <w:t xml:space="preserve">ПГА – </w:t>
      </w:r>
      <w:r w:rsidRPr="003536D5">
        <w:rPr>
          <w:bCs/>
        </w:rPr>
        <w:t>пневмогидроаккумулятор</w:t>
      </w:r>
      <w:r>
        <w:rPr>
          <w:bCs/>
        </w:rPr>
        <w:t>.</w:t>
      </w:r>
    </w:p>
    <w:p w14:paraId="3550CC84" w14:textId="77777777" w:rsidR="00F971E3" w:rsidRDefault="00F971E3" w:rsidP="0062027E">
      <w:pPr>
        <w:tabs>
          <w:tab w:val="left" w:pos="540"/>
        </w:tabs>
        <w:spacing w:after="240"/>
        <w:ind w:right="-6"/>
        <w:rPr>
          <w:bCs/>
        </w:rPr>
      </w:pPr>
      <w:r>
        <w:rPr>
          <w:rFonts w:ascii="Arial" w:hAnsi="Arial" w:cs="Arial"/>
          <w:b/>
          <w:bCs/>
          <w:i/>
          <w:sz w:val="20"/>
          <w:szCs w:val="20"/>
        </w:rPr>
        <w:t xml:space="preserve">ПДК </w:t>
      </w:r>
      <w:r w:rsidRPr="00FB362B">
        <w:rPr>
          <w:bCs/>
        </w:rPr>
        <w:t>– предельно-допустимая концентрация</w:t>
      </w:r>
      <w:r>
        <w:rPr>
          <w:bCs/>
        </w:rPr>
        <w:t>.</w:t>
      </w:r>
    </w:p>
    <w:p w14:paraId="77C2AE0E" w14:textId="77777777" w:rsidR="00F971E3" w:rsidRDefault="00F971E3" w:rsidP="0062027E">
      <w:pPr>
        <w:tabs>
          <w:tab w:val="left" w:pos="540"/>
        </w:tabs>
        <w:spacing w:after="240"/>
        <w:ind w:right="-6"/>
        <w:rPr>
          <w:bCs/>
        </w:rPr>
      </w:pPr>
      <w:r w:rsidRPr="00990B55">
        <w:rPr>
          <w:rFonts w:ascii="Arial" w:hAnsi="Arial" w:cs="Arial"/>
          <w:b/>
          <w:bCs/>
          <w:i/>
          <w:sz w:val="20"/>
          <w:szCs w:val="20"/>
        </w:rPr>
        <w:t xml:space="preserve">ПЗР </w:t>
      </w:r>
      <w:r>
        <w:rPr>
          <w:bCs/>
        </w:rPr>
        <w:t>– подготовительно-заключительные работы.</w:t>
      </w:r>
    </w:p>
    <w:p w14:paraId="029C4195" w14:textId="77777777" w:rsidR="00F971E3" w:rsidRDefault="00F971E3" w:rsidP="0062027E">
      <w:pPr>
        <w:tabs>
          <w:tab w:val="left" w:pos="540"/>
        </w:tabs>
        <w:spacing w:after="240"/>
        <w:ind w:right="-6"/>
        <w:rPr>
          <w:bCs/>
        </w:rPr>
      </w:pPr>
      <w:r w:rsidRPr="00C1711B">
        <w:rPr>
          <w:rFonts w:ascii="Arial" w:hAnsi="Arial" w:cs="Arial"/>
          <w:b/>
          <w:bCs/>
          <w:i/>
          <w:sz w:val="20"/>
          <w:szCs w:val="20"/>
        </w:rPr>
        <w:t>ПЗС</w:t>
      </w:r>
      <w:r>
        <w:rPr>
          <w:bCs/>
        </w:rPr>
        <w:t xml:space="preserve"> – предзабурочное совещание.</w:t>
      </w:r>
    </w:p>
    <w:p w14:paraId="3F8C9339" w14:textId="77777777" w:rsidR="00F971E3" w:rsidRDefault="00F971E3" w:rsidP="0062027E">
      <w:pPr>
        <w:tabs>
          <w:tab w:val="left" w:pos="540"/>
        </w:tabs>
        <w:spacing w:after="240"/>
        <w:ind w:right="-6"/>
        <w:rPr>
          <w:bCs/>
        </w:rPr>
      </w:pPr>
      <w:r w:rsidRPr="00990B55">
        <w:rPr>
          <w:rFonts w:ascii="Arial" w:hAnsi="Arial" w:cs="Arial"/>
          <w:b/>
          <w:bCs/>
          <w:i/>
          <w:sz w:val="20"/>
          <w:szCs w:val="20"/>
        </w:rPr>
        <w:t>ПКР</w:t>
      </w:r>
      <w:r>
        <w:rPr>
          <w:bCs/>
        </w:rPr>
        <w:t xml:space="preserve"> – пневматический клиновой захват.</w:t>
      </w:r>
    </w:p>
    <w:p w14:paraId="0EF8BDFD" w14:textId="77777777" w:rsidR="00F971E3" w:rsidRPr="00FB362B" w:rsidRDefault="00F971E3" w:rsidP="0062027E">
      <w:pPr>
        <w:tabs>
          <w:tab w:val="left" w:pos="540"/>
        </w:tabs>
        <w:spacing w:after="240"/>
        <w:ind w:right="-6"/>
        <w:rPr>
          <w:bCs/>
        </w:rPr>
      </w:pPr>
      <w:r w:rsidRPr="00544752">
        <w:rPr>
          <w:rFonts w:ascii="Arial" w:hAnsi="Arial" w:cs="Arial"/>
          <w:b/>
          <w:bCs/>
          <w:i/>
          <w:sz w:val="20"/>
          <w:szCs w:val="20"/>
        </w:rPr>
        <w:t>ПКС</w:t>
      </w:r>
      <w:r>
        <w:rPr>
          <w:bCs/>
        </w:rPr>
        <w:t xml:space="preserve"> – подъемно-каротажная станция.</w:t>
      </w:r>
    </w:p>
    <w:p w14:paraId="779D59F0" w14:textId="77777777" w:rsidR="00F971E3" w:rsidRPr="0062027E" w:rsidRDefault="00F971E3" w:rsidP="0062027E">
      <w:pPr>
        <w:tabs>
          <w:tab w:val="left" w:pos="540"/>
        </w:tabs>
        <w:spacing w:after="240"/>
        <w:ind w:right="-6"/>
        <w:rPr>
          <w:rFonts w:ascii="Arial" w:hAnsi="Arial" w:cs="Arial"/>
          <w:b/>
          <w:bCs/>
          <w:i/>
          <w:sz w:val="20"/>
          <w:szCs w:val="20"/>
        </w:rPr>
      </w:pPr>
      <w:r w:rsidRPr="0062027E">
        <w:rPr>
          <w:rFonts w:ascii="Arial" w:hAnsi="Arial" w:cs="Arial"/>
          <w:b/>
          <w:bCs/>
          <w:i/>
          <w:sz w:val="20"/>
          <w:szCs w:val="20"/>
        </w:rPr>
        <w:t xml:space="preserve">ПЛА – </w:t>
      </w:r>
      <w:r w:rsidRPr="00F837E2">
        <w:rPr>
          <w:bCs/>
        </w:rPr>
        <w:t xml:space="preserve">план мероприятий по локализации и ликвидации последствий аварий на </w:t>
      </w:r>
      <w:r>
        <w:rPr>
          <w:bCs/>
        </w:rPr>
        <w:t>опасном производственном объекте</w:t>
      </w:r>
      <w:r w:rsidRPr="00F837E2">
        <w:rPr>
          <w:bCs/>
        </w:rPr>
        <w:t>.</w:t>
      </w:r>
    </w:p>
    <w:p w14:paraId="6A9053E1"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ПО </w:t>
      </w:r>
      <w:r w:rsidRPr="00F837E2">
        <w:rPr>
          <w:bCs/>
        </w:rPr>
        <w:t>– программное обеспечение.</w:t>
      </w:r>
    </w:p>
    <w:p w14:paraId="3DEEDD25" w14:textId="77777777" w:rsidR="00F971E3" w:rsidRPr="0062027E" w:rsidRDefault="00F971E3" w:rsidP="0062027E">
      <w:pPr>
        <w:tabs>
          <w:tab w:val="left" w:pos="540"/>
        </w:tabs>
        <w:spacing w:after="240"/>
        <w:ind w:right="-6"/>
        <w:rPr>
          <w:rFonts w:ascii="Arial" w:hAnsi="Arial" w:cs="Arial"/>
          <w:b/>
          <w:bCs/>
          <w:i/>
          <w:sz w:val="20"/>
          <w:szCs w:val="20"/>
        </w:rPr>
      </w:pPr>
      <w:r w:rsidRPr="0062027E">
        <w:rPr>
          <w:rFonts w:ascii="Arial" w:hAnsi="Arial" w:cs="Arial"/>
          <w:b/>
          <w:bCs/>
          <w:i/>
          <w:sz w:val="20"/>
          <w:szCs w:val="20"/>
        </w:rPr>
        <w:t xml:space="preserve">ППР </w:t>
      </w:r>
      <w:r w:rsidRPr="00F837E2">
        <w:rPr>
          <w:bCs/>
        </w:rPr>
        <w:t>– планово-предупредительный ремонт.</w:t>
      </w:r>
    </w:p>
    <w:p w14:paraId="0FA69854"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ПР – </w:t>
      </w:r>
      <w:r w:rsidRPr="00F837E2">
        <w:rPr>
          <w:bCs/>
        </w:rPr>
        <w:t>подготовительные работы.</w:t>
      </w:r>
    </w:p>
    <w:p w14:paraId="052E97B9" w14:textId="77777777" w:rsidR="00F971E3" w:rsidRPr="00F837E2" w:rsidRDefault="00F971E3" w:rsidP="0062027E">
      <w:pPr>
        <w:tabs>
          <w:tab w:val="left" w:pos="540"/>
        </w:tabs>
        <w:spacing w:after="240"/>
        <w:ind w:right="-6"/>
        <w:rPr>
          <w:bCs/>
        </w:rPr>
      </w:pPr>
      <w:r w:rsidRPr="00662D47">
        <w:rPr>
          <w:rFonts w:ascii="Arial" w:hAnsi="Arial" w:cs="Arial"/>
          <w:b/>
          <w:bCs/>
          <w:i/>
          <w:sz w:val="20"/>
          <w:szCs w:val="20"/>
        </w:rPr>
        <w:t xml:space="preserve">ПС </w:t>
      </w:r>
      <w:r>
        <w:rPr>
          <w:bCs/>
        </w:rPr>
        <w:t>– подъемные сооружения.</w:t>
      </w:r>
    </w:p>
    <w:p w14:paraId="677F5970"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ПСД </w:t>
      </w:r>
      <w:r>
        <w:rPr>
          <w:rFonts w:ascii="Arial" w:hAnsi="Arial" w:cs="Arial"/>
          <w:b/>
          <w:bCs/>
          <w:i/>
          <w:sz w:val="20"/>
          <w:szCs w:val="20"/>
        </w:rPr>
        <w:t>–</w:t>
      </w:r>
      <w:r w:rsidRPr="0062027E">
        <w:rPr>
          <w:rFonts w:ascii="Arial" w:hAnsi="Arial" w:cs="Arial"/>
          <w:b/>
          <w:bCs/>
          <w:i/>
          <w:sz w:val="20"/>
          <w:szCs w:val="20"/>
        </w:rPr>
        <w:t xml:space="preserve"> </w:t>
      </w:r>
      <w:r w:rsidRPr="00F837E2">
        <w:rPr>
          <w:bCs/>
        </w:rPr>
        <w:t>проектно-сметная документация</w:t>
      </w:r>
      <w:r>
        <w:rPr>
          <w:bCs/>
        </w:rPr>
        <w:t>.</w:t>
      </w:r>
    </w:p>
    <w:p w14:paraId="1B971799" w14:textId="77777777" w:rsidR="00F971E3" w:rsidRDefault="00F971E3" w:rsidP="0062027E">
      <w:pPr>
        <w:tabs>
          <w:tab w:val="left" w:pos="540"/>
        </w:tabs>
        <w:spacing w:after="240"/>
        <w:ind w:right="-6"/>
        <w:rPr>
          <w:bCs/>
        </w:rPr>
      </w:pPr>
      <w:r w:rsidRPr="00990B55">
        <w:rPr>
          <w:rFonts w:ascii="Arial" w:hAnsi="Arial" w:cs="Arial"/>
          <w:b/>
          <w:bCs/>
          <w:i/>
          <w:sz w:val="20"/>
          <w:szCs w:val="20"/>
        </w:rPr>
        <w:t>ПХГМЦ</w:t>
      </w:r>
      <w:r>
        <w:rPr>
          <w:bCs/>
        </w:rPr>
        <w:t xml:space="preserve"> – подвеска хвостовика гидромеханическая цементируемая.</w:t>
      </w:r>
    </w:p>
    <w:p w14:paraId="0E71105E" w14:textId="77777777" w:rsidR="00F971E3" w:rsidRPr="00F837E2" w:rsidRDefault="00F971E3" w:rsidP="0062027E">
      <w:pPr>
        <w:tabs>
          <w:tab w:val="left" w:pos="540"/>
        </w:tabs>
        <w:spacing w:after="240"/>
        <w:ind w:right="-6"/>
        <w:rPr>
          <w:bCs/>
        </w:rPr>
      </w:pPr>
      <w:r w:rsidRPr="00990B55">
        <w:rPr>
          <w:rFonts w:ascii="Arial" w:hAnsi="Arial" w:cs="Arial"/>
          <w:b/>
          <w:bCs/>
          <w:i/>
          <w:sz w:val="20"/>
          <w:szCs w:val="20"/>
        </w:rPr>
        <w:t>РД</w:t>
      </w:r>
      <w:r>
        <w:rPr>
          <w:bCs/>
        </w:rPr>
        <w:t xml:space="preserve"> – руководящий документ.</w:t>
      </w:r>
    </w:p>
    <w:p w14:paraId="228D9A13"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РПЛА – </w:t>
      </w:r>
      <w:r w:rsidRPr="00F837E2">
        <w:rPr>
          <w:bCs/>
        </w:rPr>
        <w:t>работы по ликвидации аварии в бурении.</w:t>
      </w:r>
    </w:p>
    <w:p w14:paraId="2D5CA006" w14:textId="77777777" w:rsidR="00F971E3" w:rsidRDefault="00F971E3" w:rsidP="0062027E">
      <w:pPr>
        <w:tabs>
          <w:tab w:val="left" w:pos="540"/>
        </w:tabs>
        <w:spacing w:after="240"/>
        <w:ind w:right="-6"/>
        <w:rPr>
          <w:bCs/>
        </w:rPr>
      </w:pPr>
      <w:r w:rsidRPr="006948C1">
        <w:rPr>
          <w:rFonts w:ascii="Arial" w:hAnsi="Arial" w:cs="Arial"/>
          <w:b/>
          <w:bCs/>
          <w:i/>
          <w:sz w:val="20"/>
          <w:szCs w:val="20"/>
        </w:rPr>
        <w:t>РУО</w:t>
      </w:r>
      <w:r>
        <w:rPr>
          <w:bCs/>
        </w:rPr>
        <w:t xml:space="preserve"> – раствор на углеводородной основе.</w:t>
      </w:r>
    </w:p>
    <w:p w14:paraId="5573C6D8" w14:textId="77777777" w:rsidR="00F971E3" w:rsidRDefault="00F971E3" w:rsidP="0062027E">
      <w:pPr>
        <w:tabs>
          <w:tab w:val="left" w:pos="540"/>
        </w:tabs>
        <w:spacing w:after="240"/>
        <w:ind w:right="-6"/>
        <w:rPr>
          <w:bCs/>
        </w:rPr>
      </w:pPr>
      <w:r w:rsidRPr="00C1711B">
        <w:rPr>
          <w:rFonts w:ascii="Arial" w:hAnsi="Arial" w:cs="Arial"/>
          <w:b/>
          <w:bCs/>
          <w:i/>
          <w:sz w:val="20"/>
          <w:szCs w:val="20"/>
        </w:rPr>
        <w:t>РУС</w:t>
      </w:r>
      <w:r>
        <w:rPr>
          <w:bCs/>
        </w:rPr>
        <w:t xml:space="preserve"> – роторно-управляемая система.</w:t>
      </w:r>
    </w:p>
    <w:p w14:paraId="55A01CF1" w14:textId="77777777" w:rsidR="00F971E3" w:rsidRDefault="00F971E3" w:rsidP="0062027E">
      <w:pPr>
        <w:tabs>
          <w:tab w:val="left" w:pos="540"/>
        </w:tabs>
        <w:spacing w:after="240"/>
        <w:ind w:right="-6"/>
        <w:rPr>
          <w:bCs/>
        </w:rPr>
      </w:pPr>
      <w:r w:rsidRPr="00990B55">
        <w:rPr>
          <w:rFonts w:ascii="Arial" w:hAnsi="Arial" w:cs="Arial"/>
          <w:b/>
          <w:bCs/>
          <w:i/>
          <w:sz w:val="20"/>
          <w:szCs w:val="20"/>
        </w:rPr>
        <w:t>СБТ</w:t>
      </w:r>
      <w:r>
        <w:rPr>
          <w:bCs/>
        </w:rPr>
        <w:t xml:space="preserve"> – стальные бурильные трубы.</w:t>
      </w:r>
    </w:p>
    <w:p w14:paraId="7A832689" w14:textId="77777777" w:rsidR="00F971E3" w:rsidRPr="00F837E2" w:rsidRDefault="00F971E3" w:rsidP="0062027E">
      <w:pPr>
        <w:tabs>
          <w:tab w:val="left" w:pos="540"/>
        </w:tabs>
        <w:spacing w:after="240"/>
        <w:ind w:right="-6"/>
        <w:rPr>
          <w:bCs/>
        </w:rPr>
      </w:pPr>
      <w:r w:rsidRPr="003B4A12">
        <w:rPr>
          <w:rFonts w:ascii="Arial" w:hAnsi="Arial" w:cs="Arial"/>
          <w:b/>
          <w:bCs/>
          <w:i/>
          <w:sz w:val="20"/>
          <w:szCs w:val="20"/>
        </w:rPr>
        <w:t>СВП</w:t>
      </w:r>
      <w:r>
        <w:rPr>
          <w:bCs/>
        </w:rPr>
        <w:t xml:space="preserve"> – силовой верхний привод.</w:t>
      </w:r>
    </w:p>
    <w:p w14:paraId="146A3F92"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СИЗ – </w:t>
      </w:r>
      <w:r w:rsidRPr="00F837E2">
        <w:rPr>
          <w:bCs/>
        </w:rPr>
        <w:t>средства индивидуальной защиты.</w:t>
      </w:r>
    </w:p>
    <w:p w14:paraId="4B1589CC"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СКЗ – </w:t>
      </w:r>
      <w:r w:rsidRPr="00F837E2">
        <w:rPr>
          <w:bCs/>
        </w:rPr>
        <w:t>средства коллективной защиты.</w:t>
      </w:r>
    </w:p>
    <w:p w14:paraId="14543513" w14:textId="77777777" w:rsidR="00F971E3" w:rsidRDefault="00F971E3" w:rsidP="0062027E">
      <w:pPr>
        <w:tabs>
          <w:tab w:val="left" w:pos="540"/>
        </w:tabs>
        <w:spacing w:after="240"/>
        <w:ind w:right="-6"/>
        <w:rPr>
          <w:bCs/>
        </w:rPr>
      </w:pPr>
      <w:r w:rsidRPr="00990B55">
        <w:rPr>
          <w:rFonts w:ascii="Arial" w:hAnsi="Arial" w:cs="Arial"/>
          <w:b/>
          <w:bCs/>
          <w:i/>
          <w:sz w:val="20"/>
          <w:szCs w:val="20"/>
        </w:rPr>
        <w:t>СКЦ</w:t>
      </w:r>
      <w:r>
        <w:rPr>
          <w:bCs/>
        </w:rPr>
        <w:t xml:space="preserve"> – станция контроля цементирования.</w:t>
      </w:r>
    </w:p>
    <w:p w14:paraId="7D84C4D5" w14:textId="0F691D26" w:rsidR="00F971E3" w:rsidRDefault="00F971E3" w:rsidP="0062027E">
      <w:pPr>
        <w:tabs>
          <w:tab w:val="left" w:pos="540"/>
        </w:tabs>
        <w:spacing w:after="240"/>
        <w:ind w:right="-6"/>
        <w:rPr>
          <w:bCs/>
        </w:rPr>
      </w:pPr>
      <w:r w:rsidRPr="00307BD6">
        <w:rPr>
          <w:rFonts w:ascii="Arial" w:hAnsi="Arial" w:cs="Arial"/>
          <w:b/>
          <w:bCs/>
          <w:i/>
          <w:sz w:val="20"/>
          <w:szCs w:val="20"/>
        </w:rPr>
        <w:t>СЛУЖБА ЗГД ПО БУРЕНИЮ</w:t>
      </w:r>
      <w:r>
        <w:rPr>
          <w:rFonts w:eastAsia="Calibri"/>
        </w:rPr>
        <w:t xml:space="preserve"> – структурные подразделения, подчиненные заместителю </w:t>
      </w:r>
      <w:r w:rsidRPr="00307BD6">
        <w:rPr>
          <w:rFonts w:eastAsia="Calibri"/>
        </w:rPr>
        <w:t>генерального директора по бурению</w:t>
      </w:r>
      <w:r>
        <w:rPr>
          <w:rFonts w:eastAsia="Calibri"/>
        </w:rPr>
        <w:t xml:space="preserve"> </w:t>
      </w:r>
      <w:r w:rsidR="006F673E">
        <w:rPr>
          <w:rFonts w:eastAsia="Calibri"/>
        </w:rPr>
        <w:t>ООО «Славнефть-Красноярскнефтегаз»</w:t>
      </w:r>
      <w:r>
        <w:rPr>
          <w:rFonts w:eastAsia="Calibri"/>
        </w:rPr>
        <w:t>.</w:t>
      </w:r>
    </w:p>
    <w:p w14:paraId="698022A7" w14:textId="77777777" w:rsidR="00F971E3" w:rsidRPr="00F837E2" w:rsidRDefault="00F971E3" w:rsidP="0062027E">
      <w:pPr>
        <w:tabs>
          <w:tab w:val="left" w:pos="540"/>
        </w:tabs>
        <w:spacing w:after="240"/>
        <w:ind w:right="-6"/>
        <w:rPr>
          <w:bCs/>
        </w:rPr>
      </w:pPr>
      <w:r w:rsidRPr="00544752">
        <w:rPr>
          <w:rFonts w:ascii="Arial" w:hAnsi="Arial" w:cs="Arial"/>
          <w:b/>
          <w:bCs/>
          <w:i/>
          <w:sz w:val="20"/>
          <w:szCs w:val="20"/>
        </w:rPr>
        <w:lastRenderedPageBreak/>
        <w:t>СНС</w:t>
      </w:r>
      <w:r>
        <w:rPr>
          <w:bCs/>
        </w:rPr>
        <w:t xml:space="preserve"> – статическое напряжение сдвига.</w:t>
      </w:r>
    </w:p>
    <w:p w14:paraId="73BE437F"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СПО </w:t>
      </w:r>
      <w:r>
        <w:rPr>
          <w:rFonts w:ascii="Arial" w:hAnsi="Arial" w:cs="Arial"/>
          <w:b/>
          <w:bCs/>
          <w:i/>
          <w:sz w:val="20"/>
          <w:szCs w:val="20"/>
        </w:rPr>
        <w:t>–</w:t>
      </w:r>
      <w:r w:rsidRPr="0062027E">
        <w:rPr>
          <w:rFonts w:ascii="Arial" w:hAnsi="Arial" w:cs="Arial"/>
          <w:b/>
          <w:bCs/>
          <w:i/>
          <w:sz w:val="20"/>
          <w:szCs w:val="20"/>
        </w:rPr>
        <w:t xml:space="preserve"> </w:t>
      </w:r>
      <w:r w:rsidRPr="00F837E2">
        <w:rPr>
          <w:bCs/>
        </w:rPr>
        <w:t>спуско-подъемные операции</w:t>
      </w:r>
      <w:r>
        <w:rPr>
          <w:bCs/>
        </w:rPr>
        <w:t>.</w:t>
      </w:r>
    </w:p>
    <w:p w14:paraId="65304F61" w14:textId="01C0BCD3" w:rsidR="00F971E3" w:rsidRPr="00F837E2" w:rsidRDefault="00F971E3" w:rsidP="000F6747">
      <w:pPr>
        <w:tabs>
          <w:tab w:val="left" w:pos="540"/>
        </w:tabs>
        <w:spacing w:after="240"/>
        <w:ind w:right="-6"/>
        <w:rPr>
          <w:bCs/>
        </w:rPr>
      </w:pPr>
      <w:r w:rsidRPr="00E67267">
        <w:rPr>
          <w:rFonts w:ascii="Arial" w:hAnsi="Arial" w:cs="Arial"/>
          <w:b/>
          <w:bCs/>
          <w:i/>
          <w:caps/>
          <w:sz w:val="20"/>
          <w:szCs w:val="20"/>
        </w:rPr>
        <w:t>СТРУКТУРНОЕ ПОДРАЗДЕЛЕНИЕ</w:t>
      </w:r>
      <w:r w:rsidRPr="0062027E">
        <w:rPr>
          <w:rFonts w:ascii="Arial" w:hAnsi="Arial" w:cs="Arial"/>
          <w:b/>
          <w:bCs/>
          <w:i/>
          <w:sz w:val="20"/>
          <w:szCs w:val="20"/>
        </w:rPr>
        <w:t xml:space="preserve"> </w:t>
      </w:r>
      <w:r>
        <w:rPr>
          <w:rFonts w:ascii="Arial" w:hAnsi="Arial" w:cs="Arial"/>
          <w:b/>
          <w:bCs/>
          <w:i/>
          <w:sz w:val="20"/>
          <w:szCs w:val="20"/>
        </w:rPr>
        <w:t>(</w:t>
      </w:r>
      <w:r w:rsidRPr="0062027E">
        <w:rPr>
          <w:rFonts w:ascii="Arial" w:hAnsi="Arial" w:cs="Arial"/>
          <w:b/>
          <w:bCs/>
          <w:i/>
          <w:sz w:val="20"/>
          <w:szCs w:val="20"/>
        </w:rPr>
        <w:t>СП</w:t>
      </w:r>
      <w:r>
        <w:rPr>
          <w:rFonts w:ascii="Arial" w:hAnsi="Arial" w:cs="Arial"/>
          <w:b/>
          <w:bCs/>
          <w:i/>
          <w:sz w:val="20"/>
          <w:szCs w:val="20"/>
        </w:rPr>
        <w:t>)</w:t>
      </w:r>
      <w:r w:rsidRPr="0062027E">
        <w:rPr>
          <w:rFonts w:ascii="Arial" w:hAnsi="Arial" w:cs="Arial"/>
          <w:b/>
          <w:bCs/>
          <w:i/>
          <w:sz w:val="20"/>
          <w:szCs w:val="20"/>
        </w:rPr>
        <w:t xml:space="preserve"> </w:t>
      </w:r>
      <w:r>
        <w:rPr>
          <w:rFonts w:ascii="Arial" w:hAnsi="Arial" w:cs="Arial"/>
          <w:b/>
          <w:bCs/>
          <w:i/>
          <w:sz w:val="20"/>
          <w:szCs w:val="20"/>
        </w:rPr>
        <w:t>–</w:t>
      </w:r>
      <w:r w:rsidRPr="0062027E">
        <w:rPr>
          <w:rFonts w:ascii="Arial" w:hAnsi="Arial" w:cs="Arial"/>
          <w:b/>
          <w:bCs/>
          <w:i/>
          <w:sz w:val="20"/>
          <w:szCs w:val="20"/>
        </w:rPr>
        <w:t xml:space="preserve"> </w:t>
      </w:r>
      <w:r w:rsidRPr="00F837E2">
        <w:rPr>
          <w:bCs/>
        </w:rPr>
        <w:t xml:space="preserve">структурное подразделение </w:t>
      </w:r>
      <w:r w:rsidR="006F673E">
        <w:rPr>
          <w:bCs/>
        </w:rPr>
        <w:t>ООО «Славнефть-Красноярскнефтегаз»</w:t>
      </w:r>
      <w:r w:rsidRPr="00F837E2">
        <w:rPr>
          <w:bCs/>
        </w:rPr>
        <w:t xml:space="preserve"> с самостоятельными функциями, задачами и ответственностью, действующее в рамках своей компетенции, определенной Положением о структурном подразделении.</w:t>
      </w:r>
    </w:p>
    <w:p w14:paraId="096219FA" w14:textId="77777777" w:rsidR="00F971E3" w:rsidRDefault="00F971E3" w:rsidP="0062027E">
      <w:pPr>
        <w:tabs>
          <w:tab w:val="left" w:pos="540"/>
        </w:tabs>
        <w:spacing w:after="240"/>
        <w:ind w:right="-6"/>
        <w:rPr>
          <w:bCs/>
        </w:rPr>
      </w:pPr>
      <w:r w:rsidRPr="00C1711B">
        <w:rPr>
          <w:rFonts w:ascii="Arial" w:hAnsi="Arial" w:cs="Arial"/>
          <w:b/>
          <w:bCs/>
          <w:i/>
          <w:sz w:val="20"/>
          <w:szCs w:val="20"/>
        </w:rPr>
        <w:t>ТБТ</w:t>
      </w:r>
      <w:r>
        <w:rPr>
          <w:bCs/>
        </w:rPr>
        <w:t xml:space="preserve"> – толстостенные бурильные трубы.</w:t>
      </w:r>
    </w:p>
    <w:p w14:paraId="138B4837" w14:textId="77777777" w:rsidR="00F971E3" w:rsidRPr="00F837E2" w:rsidRDefault="00F971E3" w:rsidP="0062027E">
      <w:pPr>
        <w:tabs>
          <w:tab w:val="left" w:pos="540"/>
        </w:tabs>
        <w:spacing w:after="240"/>
        <w:ind w:right="-6"/>
        <w:rPr>
          <w:bCs/>
        </w:rPr>
      </w:pPr>
      <w:r w:rsidRPr="00662D47">
        <w:rPr>
          <w:rFonts w:ascii="Arial" w:hAnsi="Arial" w:cs="Arial"/>
          <w:b/>
          <w:bCs/>
          <w:i/>
          <w:sz w:val="20"/>
          <w:szCs w:val="20"/>
        </w:rPr>
        <w:t>ТК</w:t>
      </w:r>
      <w:r>
        <w:rPr>
          <w:bCs/>
        </w:rPr>
        <w:t xml:space="preserve"> – технологическая карта.</w:t>
      </w:r>
    </w:p>
    <w:p w14:paraId="615E28E4"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ТМЦ </w:t>
      </w:r>
      <w:r>
        <w:rPr>
          <w:rFonts w:ascii="Arial" w:hAnsi="Arial" w:cs="Arial"/>
          <w:b/>
          <w:bCs/>
          <w:i/>
          <w:sz w:val="20"/>
          <w:szCs w:val="20"/>
        </w:rPr>
        <w:t>–</w:t>
      </w:r>
      <w:r w:rsidRPr="0062027E">
        <w:rPr>
          <w:rFonts w:ascii="Arial" w:hAnsi="Arial" w:cs="Arial"/>
          <w:b/>
          <w:bCs/>
          <w:i/>
          <w:sz w:val="20"/>
          <w:szCs w:val="20"/>
        </w:rPr>
        <w:t xml:space="preserve"> </w:t>
      </w:r>
      <w:r w:rsidRPr="00F837E2">
        <w:rPr>
          <w:bCs/>
        </w:rPr>
        <w:t>товарно-материальная ценность</w:t>
      </w:r>
      <w:r>
        <w:rPr>
          <w:bCs/>
        </w:rPr>
        <w:t>.</w:t>
      </w:r>
    </w:p>
    <w:p w14:paraId="74539488" w14:textId="77777777" w:rsidR="00F971E3" w:rsidRDefault="00F971E3" w:rsidP="0062027E">
      <w:pPr>
        <w:tabs>
          <w:tab w:val="left" w:pos="540"/>
        </w:tabs>
        <w:spacing w:after="240"/>
        <w:ind w:right="-6"/>
        <w:rPr>
          <w:bCs/>
        </w:rPr>
      </w:pPr>
      <w:r w:rsidRPr="0062027E">
        <w:rPr>
          <w:rFonts w:ascii="Arial" w:hAnsi="Arial" w:cs="Arial"/>
          <w:b/>
          <w:bCs/>
          <w:i/>
          <w:sz w:val="20"/>
          <w:szCs w:val="20"/>
        </w:rPr>
        <w:t xml:space="preserve">ТО – </w:t>
      </w:r>
      <w:r w:rsidRPr="00F837E2">
        <w:rPr>
          <w:bCs/>
        </w:rPr>
        <w:t>техническое обслуживание.</w:t>
      </w:r>
    </w:p>
    <w:p w14:paraId="45762037" w14:textId="77777777" w:rsidR="00F971E3" w:rsidRDefault="00F971E3" w:rsidP="000E7E4E">
      <w:pPr>
        <w:tabs>
          <w:tab w:val="left" w:pos="540"/>
        </w:tabs>
        <w:spacing w:after="240"/>
        <w:ind w:right="-6"/>
        <w:rPr>
          <w:bCs/>
        </w:rPr>
      </w:pPr>
      <w:r w:rsidRPr="00990B55">
        <w:rPr>
          <w:rFonts w:ascii="Arial" w:hAnsi="Arial" w:cs="Arial"/>
          <w:b/>
          <w:bCs/>
          <w:i/>
          <w:sz w:val="20"/>
          <w:szCs w:val="20"/>
        </w:rPr>
        <w:t>ТТН</w:t>
      </w:r>
      <w:r>
        <w:rPr>
          <w:bCs/>
        </w:rPr>
        <w:t xml:space="preserve"> – товарно-транспортная накладная.</w:t>
      </w:r>
    </w:p>
    <w:p w14:paraId="5FBEACBA" w14:textId="77777777" w:rsidR="00F971E3" w:rsidRPr="00F837E2" w:rsidRDefault="00F971E3" w:rsidP="0062027E">
      <w:pPr>
        <w:tabs>
          <w:tab w:val="left" w:pos="540"/>
        </w:tabs>
        <w:spacing w:after="240"/>
        <w:ind w:right="-6"/>
        <w:rPr>
          <w:bCs/>
        </w:rPr>
      </w:pPr>
      <w:r w:rsidRPr="00C1711B">
        <w:rPr>
          <w:rFonts w:ascii="Arial" w:hAnsi="Arial" w:cs="Arial"/>
          <w:b/>
          <w:bCs/>
          <w:i/>
          <w:sz w:val="20"/>
          <w:szCs w:val="20"/>
        </w:rPr>
        <w:t>УБТ</w:t>
      </w:r>
      <w:r>
        <w:rPr>
          <w:bCs/>
        </w:rPr>
        <w:t xml:space="preserve"> – утяжеленные бурильные трубы.</w:t>
      </w:r>
    </w:p>
    <w:p w14:paraId="30F5581A" w14:textId="77777777" w:rsidR="00F971E3" w:rsidRDefault="00F971E3" w:rsidP="0062027E">
      <w:pPr>
        <w:tabs>
          <w:tab w:val="left" w:pos="540"/>
        </w:tabs>
        <w:spacing w:after="240"/>
        <w:ind w:right="-6"/>
        <w:rPr>
          <w:bCs/>
        </w:rPr>
      </w:pPr>
      <w:r>
        <w:rPr>
          <w:rFonts w:ascii="Arial" w:hAnsi="Arial" w:cs="Arial"/>
          <w:b/>
          <w:bCs/>
          <w:i/>
          <w:sz w:val="20"/>
          <w:szCs w:val="20"/>
        </w:rPr>
        <w:t xml:space="preserve">УЗД </w:t>
      </w:r>
      <w:r w:rsidRPr="00923BA2">
        <w:rPr>
          <w:bCs/>
        </w:rPr>
        <w:t>– ультразвуковая дефектоскопия</w:t>
      </w:r>
      <w:r>
        <w:rPr>
          <w:bCs/>
        </w:rPr>
        <w:t>.</w:t>
      </w:r>
    </w:p>
    <w:p w14:paraId="4F41B2F0" w14:textId="77777777" w:rsidR="00F971E3" w:rsidRDefault="00F971E3" w:rsidP="0062027E">
      <w:pPr>
        <w:tabs>
          <w:tab w:val="left" w:pos="540"/>
        </w:tabs>
        <w:spacing w:after="240"/>
        <w:ind w:right="-6"/>
        <w:rPr>
          <w:rFonts w:ascii="Arial" w:hAnsi="Arial" w:cs="Arial"/>
          <w:b/>
          <w:bCs/>
          <w:i/>
          <w:sz w:val="20"/>
          <w:szCs w:val="20"/>
        </w:rPr>
      </w:pPr>
      <w:r w:rsidRPr="00990B55">
        <w:rPr>
          <w:rFonts w:ascii="Arial" w:hAnsi="Arial" w:cs="Arial"/>
          <w:b/>
          <w:bCs/>
          <w:i/>
          <w:sz w:val="20"/>
          <w:szCs w:val="20"/>
        </w:rPr>
        <w:t xml:space="preserve">УМК </w:t>
      </w:r>
      <w:r>
        <w:rPr>
          <w:bCs/>
        </w:rPr>
        <w:t>– универсальный машинный ключ.</w:t>
      </w:r>
    </w:p>
    <w:p w14:paraId="267A84B2" w14:textId="7E2681C5" w:rsidR="00F971E3" w:rsidRPr="0062027E" w:rsidRDefault="00F971E3" w:rsidP="0062027E">
      <w:pPr>
        <w:tabs>
          <w:tab w:val="left" w:pos="540"/>
        </w:tabs>
        <w:spacing w:after="240"/>
        <w:ind w:right="-6"/>
        <w:rPr>
          <w:rFonts w:ascii="Arial" w:hAnsi="Arial" w:cs="Arial"/>
          <w:b/>
          <w:bCs/>
          <w:i/>
          <w:sz w:val="20"/>
          <w:szCs w:val="20"/>
        </w:rPr>
      </w:pPr>
      <w:r w:rsidRPr="0062027E">
        <w:rPr>
          <w:rFonts w:ascii="Arial" w:hAnsi="Arial" w:cs="Arial"/>
          <w:b/>
          <w:bCs/>
          <w:i/>
          <w:sz w:val="20"/>
          <w:szCs w:val="20"/>
        </w:rPr>
        <w:t xml:space="preserve">УСБ – </w:t>
      </w:r>
      <w:r w:rsidRPr="00F837E2">
        <w:rPr>
          <w:bCs/>
        </w:rPr>
        <w:t>управление супервайзинга бурения</w:t>
      </w:r>
      <w:r>
        <w:rPr>
          <w:bCs/>
        </w:rPr>
        <w:t xml:space="preserve"> </w:t>
      </w:r>
      <w:r w:rsidR="006F673E">
        <w:rPr>
          <w:bCs/>
        </w:rPr>
        <w:t>ООО «Славнефть-Красноярскнефтегаз»</w:t>
      </w:r>
      <w:r w:rsidRPr="00F837E2">
        <w:rPr>
          <w:bCs/>
        </w:rPr>
        <w:t>.</w:t>
      </w:r>
    </w:p>
    <w:p w14:paraId="45415C88" w14:textId="77777777" w:rsidR="00F971E3" w:rsidRPr="003536D5" w:rsidRDefault="00F971E3" w:rsidP="0062027E">
      <w:pPr>
        <w:tabs>
          <w:tab w:val="left" w:pos="540"/>
        </w:tabs>
        <w:spacing w:after="240"/>
        <w:ind w:right="-6"/>
      </w:pPr>
      <w:r w:rsidRPr="0062027E">
        <w:rPr>
          <w:rFonts w:ascii="Arial" w:hAnsi="Arial" w:cs="Arial"/>
          <w:b/>
          <w:bCs/>
          <w:i/>
          <w:sz w:val="20"/>
          <w:szCs w:val="20"/>
        </w:rPr>
        <w:t xml:space="preserve">УТЗ – </w:t>
      </w:r>
      <w:r w:rsidRPr="00F837E2">
        <w:rPr>
          <w:bCs/>
        </w:rPr>
        <w:t>учебно</w:t>
      </w:r>
      <w:r>
        <w:rPr>
          <w:bCs/>
        </w:rPr>
        <w:t>-</w:t>
      </w:r>
      <w:r w:rsidRPr="00F837E2">
        <w:rPr>
          <w:bCs/>
        </w:rPr>
        <w:t>тренировочное занятие.</w:t>
      </w:r>
    </w:p>
    <w:p w14:paraId="7787AC43" w14:textId="77777777" w:rsidR="00F971E3" w:rsidRPr="000E7E4E" w:rsidRDefault="00F971E3" w:rsidP="0062027E">
      <w:pPr>
        <w:tabs>
          <w:tab w:val="left" w:pos="540"/>
        </w:tabs>
        <w:spacing w:after="240"/>
        <w:ind w:right="-6"/>
        <w:rPr>
          <w:bCs/>
        </w:rPr>
      </w:pPr>
      <w:r w:rsidRPr="00990B55">
        <w:rPr>
          <w:rFonts w:ascii="Arial" w:hAnsi="Arial" w:cs="Arial"/>
          <w:b/>
          <w:bCs/>
          <w:i/>
          <w:sz w:val="20"/>
          <w:szCs w:val="20"/>
        </w:rPr>
        <w:t>ФА</w:t>
      </w:r>
      <w:r>
        <w:rPr>
          <w:bCs/>
        </w:rPr>
        <w:t xml:space="preserve"> – фонтанная арматура.</w:t>
      </w:r>
    </w:p>
    <w:p w14:paraId="2AE884E5" w14:textId="77777777" w:rsidR="00F971E3" w:rsidRDefault="00F971E3" w:rsidP="0062027E">
      <w:pPr>
        <w:tabs>
          <w:tab w:val="left" w:pos="540"/>
        </w:tabs>
        <w:spacing w:after="240"/>
        <w:ind w:right="-6"/>
        <w:rPr>
          <w:bCs/>
        </w:rPr>
      </w:pPr>
      <w:r w:rsidRPr="00990B55">
        <w:rPr>
          <w:rFonts w:ascii="Arial" w:hAnsi="Arial" w:cs="Arial"/>
          <w:b/>
          <w:bCs/>
          <w:i/>
          <w:sz w:val="20"/>
          <w:szCs w:val="20"/>
        </w:rPr>
        <w:t>ЦКОД</w:t>
      </w:r>
      <w:r>
        <w:rPr>
          <w:bCs/>
        </w:rPr>
        <w:t xml:space="preserve"> – цементировочный клапан обратного действия.</w:t>
      </w:r>
    </w:p>
    <w:p w14:paraId="353F1717" w14:textId="77777777" w:rsidR="00F971E3" w:rsidRPr="0062027E" w:rsidRDefault="00F971E3" w:rsidP="0062027E">
      <w:pPr>
        <w:tabs>
          <w:tab w:val="left" w:pos="540"/>
        </w:tabs>
        <w:spacing w:after="240"/>
        <w:ind w:right="-6"/>
        <w:rPr>
          <w:rFonts w:ascii="Arial" w:hAnsi="Arial" w:cs="Arial"/>
          <w:b/>
          <w:bCs/>
          <w:i/>
          <w:sz w:val="20"/>
          <w:szCs w:val="20"/>
        </w:rPr>
      </w:pPr>
      <w:r w:rsidRPr="00FB362B">
        <w:rPr>
          <w:rFonts w:ascii="Arial" w:hAnsi="Arial" w:cs="Arial"/>
          <w:b/>
          <w:bCs/>
          <w:i/>
          <w:sz w:val="20"/>
          <w:szCs w:val="20"/>
        </w:rPr>
        <w:t>ЦСГО</w:t>
      </w:r>
      <w:r>
        <w:rPr>
          <w:bCs/>
        </w:rPr>
        <w:t xml:space="preserve"> – циркуляционная система грубой очистки.</w:t>
      </w:r>
    </w:p>
    <w:p w14:paraId="50659549"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ЧС – </w:t>
      </w:r>
      <w:r w:rsidRPr="00F837E2">
        <w:rPr>
          <w:bCs/>
        </w:rPr>
        <w:t>чрезвычайная ситуация.</w:t>
      </w:r>
    </w:p>
    <w:p w14:paraId="641CF9BE" w14:textId="2C6BD007" w:rsidR="00F971E3" w:rsidRDefault="00F971E3" w:rsidP="0062027E">
      <w:pPr>
        <w:tabs>
          <w:tab w:val="left" w:pos="540"/>
        </w:tabs>
        <w:spacing w:after="240"/>
        <w:ind w:right="-6"/>
      </w:pPr>
      <w:r w:rsidRPr="0062027E">
        <w:rPr>
          <w:rFonts w:ascii="Arial" w:hAnsi="Arial" w:cs="Arial"/>
          <w:b/>
          <w:bCs/>
          <w:i/>
          <w:sz w:val="20"/>
          <w:szCs w:val="20"/>
        </w:rPr>
        <w:t xml:space="preserve">ШОК – </w:t>
      </w:r>
      <w:r w:rsidRPr="00F837E2">
        <w:rPr>
          <w:bCs/>
        </w:rPr>
        <w:t>шкала оценки качества</w:t>
      </w:r>
      <w:r w:rsidRPr="00F837E2">
        <w:t>.</w:t>
      </w:r>
    </w:p>
    <w:p w14:paraId="3F186141" w14:textId="54B3D3E4" w:rsidR="00423C47" w:rsidRDefault="00423C47" w:rsidP="0062027E">
      <w:pPr>
        <w:tabs>
          <w:tab w:val="left" w:pos="540"/>
        </w:tabs>
        <w:spacing w:after="240"/>
        <w:ind w:right="-6"/>
        <w:rPr>
          <w:bCs/>
          <w:szCs w:val="20"/>
        </w:rPr>
      </w:pPr>
      <w:r w:rsidRPr="00990B55">
        <w:rPr>
          <w:rFonts w:ascii="Arial" w:hAnsi="Arial" w:cs="Arial"/>
          <w:b/>
          <w:bCs/>
          <w:i/>
          <w:sz w:val="20"/>
          <w:szCs w:val="20"/>
        </w:rPr>
        <w:t>MBT</w:t>
      </w:r>
      <w:r>
        <w:rPr>
          <w:bCs/>
          <w:szCs w:val="20"/>
        </w:rPr>
        <w:t xml:space="preserve"> – определение показателя метиленовой сини (</w:t>
      </w:r>
      <w:r>
        <w:rPr>
          <w:bCs/>
          <w:szCs w:val="20"/>
          <w:lang w:val="en-US"/>
        </w:rPr>
        <w:t>mud</w:t>
      </w:r>
      <w:r w:rsidRPr="00990B55">
        <w:rPr>
          <w:bCs/>
          <w:szCs w:val="20"/>
        </w:rPr>
        <w:t xml:space="preserve"> </w:t>
      </w:r>
      <w:r>
        <w:rPr>
          <w:bCs/>
          <w:szCs w:val="20"/>
          <w:lang w:val="en-US"/>
        </w:rPr>
        <w:t>bentonite</w:t>
      </w:r>
      <w:r w:rsidRPr="00990B55">
        <w:rPr>
          <w:bCs/>
          <w:szCs w:val="20"/>
        </w:rPr>
        <w:t xml:space="preserve"> </w:t>
      </w:r>
      <w:r>
        <w:rPr>
          <w:bCs/>
          <w:szCs w:val="20"/>
          <w:lang w:val="en-US"/>
        </w:rPr>
        <w:t>test</w:t>
      </w:r>
      <w:r w:rsidRPr="00990B55">
        <w:rPr>
          <w:bCs/>
          <w:szCs w:val="20"/>
        </w:rPr>
        <w:t>).</w:t>
      </w:r>
    </w:p>
    <w:p w14:paraId="11D4BFE7" w14:textId="5C2C9130" w:rsidR="00045970" w:rsidRDefault="00045970" w:rsidP="0062027E">
      <w:pPr>
        <w:tabs>
          <w:tab w:val="left" w:pos="540"/>
        </w:tabs>
        <w:spacing w:after="240"/>
        <w:ind w:right="-6"/>
        <w:rPr>
          <w:bCs/>
          <w:szCs w:val="20"/>
        </w:rPr>
      </w:pPr>
    </w:p>
    <w:p w14:paraId="34CAD26D" w14:textId="77777777" w:rsidR="00045970" w:rsidRPr="00F837E2" w:rsidRDefault="00045970" w:rsidP="0062027E">
      <w:pPr>
        <w:tabs>
          <w:tab w:val="left" w:pos="540"/>
        </w:tabs>
        <w:spacing w:after="240"/>
        <w:ind w:right="-6"/>
      </w:pPr>
    </w:p>
    <w:p w14:paraId="3240E664" w14:textId="77777777" w:rsidR="00E70701" w:rsidRPr="00F837E2" w:rsidRDefault="00E70701" w:rsidP="005169BF">
      <w:pPr>
        <w:spacing w:after="240"/>
        <w:ind w:right="-7"/>
        <w:sectPr w:rsidR="00E70701" w:rsidRPr="00F837E2" w:rsidSect="00F53209">
          <w:headerReference w:type="even" r:id="rId23"/>
          <w:headerReference w:type="default" r:id="rId24"/>
          <w:headerReference w:type="first" r:id="rId25"/>
          <w:pgSz w:w="11906" w:h="16838" w:code="9"/>
          <w:pgMar w:top="510" w:right="1021" w:bottom="567" w:left="1247" w:header="737" w:footer="680" w:gutter="0"/>
          <w:cols w:space="708"/>
          <w:docGrid w:linePitch="360"/>
        </w:sectPr>
      </w:pPr>
    </w:p>
    <w:p w14:paraId="7ED34EBC" w14:textId="087100A4" w:rsidR="00E70701" w:rsidRPr="00E67267" w:rsidRDefault="002959DD" w:rsidP="00664362">
      <w:pPr>
        <w:pStyle w:val="1"/>
        <w:keepNext w:val="0"/>
        <w:tabs>
          <w:tab w:val="left" w:pos="360"/>
        </w:tabs>
        <w:spacing w:after="240"/>
        <w:jc w:val="both"/>
        <w:rPr>
          <w:rFonts w:ascii="Arial" w:hAnsi="Arial" w:cs="Arial"/>
          <w:caps/>
          <w:sz w:val="32"/>
          <w:szCs w:val="32"/>
          <w:lang w:val="ru-RU"/>
        </w:rPr>
      </w:pPr>
      <w:bookmarkStart w:id="28" w:name="_Toc32829807"/>
      <w:bookmarkStart w:id="29" w:name="_Toc153013095"/>
      <w:bookmarkStart w:id="30" w:name="_Toc156727021"/>
      <w:bookmarkStart w:id="31" w:name="_Toc164238420"/>
      <w:r w:rsidRPr="00E67267">
        <w:rPr>
          <w:rFonts w:ascii="Arial" w:hAnsi="Arial" w:cs="Arial"/>
          <w:sz w:val="32"/>
          <w:szCs w:val="32"/>
          <w:lang w:val="ru-RU"/>
        </w:rPr>
        <w:lastRenderedPageBreak/>
        <w:t>3.</w:t>
      </w:r>
      <w:r w:rsidRPr="00E67267">
        <w:rPr>
          <w:rFonts w:ascii="Arial" w:hAnsi="Arial" w:cs="Arial"/>
          <w:sz w:val="32"/>
          <w:szCs w:val="32"/>
          <w:lang w:val="ru-RU"/>
        </w:rPr>
        <w:tab/>
      </w:r>
      <w:r>
        <w:rPr>
          <w:rFonts w:ascii="Arial" w:hAnsi="Arial" w:cs="Arial"/>
          <w:sz w:val="32"/>
          <w:szCs w:val="32"/>
          <w:lang w:val="ru-RU"/>
        </w:rPr>
        <w:t>ОБЩИЕ ТРЕБОВАНИЯ</w:t>
      </w:r>
      <w:bookmarkEnd w:id="28"/>
      <w:r w:rsidRPr="00E67267">
        <w:rPr>
          <w:rFonts w:ascii="Arial" w:hAnsi="Arial" w:cs="Arial"/>
          <w:sz w:val="32"/>
          <w:szCs w:val="32"/>
          <w:lang w:val="ru-RU"/>
        </w:rPr>
        <w:t xml:space="preserve"> </w:t>
      </w:r>
      <w:bookmarkEnd w:id="29"/>
      <w:bookmarkEnd w:id="30"/>
      <w:bookmarkEnd w:id="31"/>
    </w:p>
    <w:p w14:paraId="0B807C49" w14:textId="73505239" w:rsidR="00F911A2" w:rsidRPr="00E67267" w:rsidRDefault="002959DD" w:rsidP="00F911A2">
      <w:pPr>
        <w:pStyle w:val="20"/>
        <w:keepNext w:val="0"/>
        <w:spacing w:after="240"/>
        <w:jc w:val="both"/>
        <w:rPr>
          <w:rFonts w:ascii="Arial" w:hAnsi="Arial" w:cs="Arial"/>
          <w:i w:val="0"/>
          <w:caps/>
          <w:sz w:val="24"/>
          <w:lang w:val="ru-RU"/>
        </w:rPr>
      </w:pPr>
      <w:bookmarkStart w:id="32" w:name="_Toc32829808"/>
      <w:bookmarkStart w:id="33" w:name="_Toc463275648"/>
      <w:bookmarkStart w:id="34" w:name="_Toc149983195"/>
      <w:bookmarkStart w:id="35" w:name="_Toc149985389"/>
      <w:r w:rsidRPr="00E67267">
        <w:rPr>
          <w:rFonts w:ascii="Arial" w:hAnsi="Arial" w:cs="Arial"/>
          <w:i w:val="0"/>
          <w:sz w:val="24"/>
          <w:lang w:val="ru-RU"/>
        </w:rPr>
        <w:t xml:space="preserve">3.1. </w:t>
      </w:r>
      <w:r>
        <w:rPr>
          <w:rFonts w:ascii="Arial" w:hAnsi="Arial" w:cs="Arial"/>
          <w:i w:val="0"/>
          <w:sz w:val="24"/>
          <w:lang w:val="ru-RU"/>
        </w:rPr>
        <w:t xml:space="preserve">ЦЕЛЬ СУПЕРВАЙЗИНГА. </w:t>
      </w:r>
      <w:r w:rsidRPr="00DC67CC">
        <w:rPr>
          <w:rFonts w:ascii="Arial" w:hAnsi="Arial" w:cs="Arial"/>
          <w:i w:val="0"/>
          <w:sz w:val="24"/>
          <w:lang w:val="ru-RU"/>
        </w:rPr>
        <w:t xml:space="preserve">ЗАДАЧИ </w:t>
      </w:r>
      <w:r w:rsidRPr="003536D5">
        <w:rPr>
          <w:rFonts w:ascii="Arial" w:hAnsi="Arial" w:cs="Arial"/>
          <w:i w:val="0"/>
          <w:sz w:val="24"/>
          <w:lang w:val="ru-RU"/>
        </w:rPr>
        <w:t>СУПЕРВАЙЗЕРСК</w:t>
      </w:r>
      <w:r>
        <w:rPr>
          <w:rFonts w:ascii="Arial" w:hAnsi="Arial" w:cs="Arial"/>
          <w:i w:val="0"/>
          <w:sz w:val="24"/>
          <w:lang w:val="ru-RU"/>
        </w:rPr>
        <w:t>ОЙ</w:t>
      </w:r>
      <w:r w:rsidRPr="003536D5">
        <w:rPr>
          <w:rFonts w:ascii="Arial" w:hAnsi="Arial" w:cs="Arial"/>
          <w:i w:val="0"/>
          <w:sz w:val="24"/>
          <w:lang w:val="ru-RU"/>
        </w:rPr>
        <w:t xml:space="preserve"> СЛУЖБ</w:t>
      </w:r>
      <w:r>
        <w:rPr>
          <w:rFonts w:ascii="Arial" w:hAnsi="Arial" w:cs="Arial"/>
          <w:i w:val="0"/>
          <w:sz w:val="24"/>
          <w:lang w:val="ru-RU"/>
        </w:rPr>
        <w:t>Ы</w:t>
      </w:r>
      <w:r w:rsidRPr="00DC67CC" w:rsidDel="00307BD6">
        <w:rPr>
          <w:rFonts w:ascii="Arial" w:hAnsi="Arial" w:cs="Arial"/>
          <w:i w:val="0"/>
          <w:sz w:val="24"/>
          <w:lang w:val="ru-RU"/>
        </w:rPr>
        <w:t xml:space="preserve"> </w:t>
      </w:r>
      <w:r w:rsidRPr="00DC67CC">
        <w:rPr>
          <w:rFonts w:ascii="Arial" w:hAnsi="Arial" w:cs="Arial"/>
          <w:i w:val="0"/>
          <w:sz w:val="24"/>
          <w:lang w:val="ru-RU"/>
        </w:rPr>
        <w:t>И БУРОВОГО СУПЕРВАЙЗЕРА</w:t>
      </w:r>
      <w:bookmarkEnd w:id="32"/>
    </w:p>
    <w:p w14:paraId="5B2CA4E8" w14:textId="77777777" w:rsidR="00C87FC8" w:rsidRPr="007A279F" w:rsidRDefault="00C87FC8" w:rsidP="00F53209">
      <w:pPr>
        <w:pStyle w:val="S0"/>
        <w:numPr>
          <w:ilvl w:val="2"/>
          <w:numId w:val="4"/>
        </w:numPr>
        <w:tabs>
          <w:tab w:val="clear" w:pos="1690"/>
        </w:tabs>
        <w:spacing w:before="0" w:after="240"/>
        <w:ind w:left="0" w:firstLine="0"/>
      </w:pPr>
      <w:r w:rsidRPr="007A279F">
        <w:t xml:space="preserve">Целью супервайзинга строительства скважин и ЗБС на суше является повышение эффективности вложения инвестиций в строительство </w:t>
      </w:r>
      <w:r>
        <w:t xml:space="preserve">скважин </w:t>
      </w:r>
      <w:r w:rsidRPr="007A279F">
        <w:t xml:space="preserve">и ЗБС путём непосредственного участия и влияния Заказчика на производственный </w:t>
      </w:r>
      <w:r w:rsidRPr="00E71531">
        <w:t>процесс посредством его планирования, организации, координации, мотивации и контроля подрядных организаций</w:t>
      </w:r>
      <w:r>
        <w:t>, при условии обеспечения качества построенной скважины (бокового ствола)</w:t>
      </w:r>
      <w:r w:rsidRPr="00E71531">
        <w:t>.</w:t>
      </w:r>
    </w:p>
    <w:p w14:paraId="5ABF2E73" w14:textId="299DF2BD" w:rsidR="00C87FC8" w:rsidRDefault="00C87FC8" w:rsidP="00F53209">
      <w:pPr>
        <w:pStyle w:val="S0"/>
        <w:numPr>
          <w:ilvl w:val="2"/>
          <w:numId w:val="4"/>
        </w:numPr>
        <w:tabs>
          <w:tab w:val="clear" w:pos="1690"/>
        </w:tabs>
        <w:spacing w:before="0" w:after="120"/>
        <w:ind w:left="0" w:firstLine="0"/>
      </w:pPr>
      <w:r>
        <w:t xml:space="preserve">Задачи </w:t>
      </w:r>
      <w:r w:rsidR="00307BD6" w:rsidRPr="00307BD6">
        <w:t>супервайзерск</w:t>
      </w:r>
      <w:r w:rsidR="00307BD6">
        <w:t>ой службы</w:t>
      </w:r>
      <w:r>
        <w:t>:</w:t>
      </w:r>
    </w:p>
    <w:p w14:paraId="7365C745" w14:textId="2B75F9A7" w:rsidR="00C87FC8" w:rsidRDefault="00C87FC8" w:rsidP="00F53209">
      <w:pPr>
        <w:pStyle w:val="aff1"/>
        <w:numPr>
          <w:ilvl w:val="0"/>
          <w:numId w:val="3"/>
        </w:numPr>
        <w:tabs>
          <w:tab w:val="clear" w:pos="786"/>
          <w:tab w:val="left" w:pos="539"/>
          <w:tab w:val="num" w:pos="567"/>
        </w:tabs>
        <w:spacing w:after="120"/>
        <w:ind w:left="538" w:hanging="396"/>
        <w:contextualSpacing w:val="0"/>
      </w:pPr>
      <w:r>
        <w:t xml:space="preserve">организация супервайзинга буровых работ при строительстве скважин и ЗБС </w:t>
      </w:r>
      <w:r w:rsidR="00852398">
        <w:t xml:space="preserve">на объектах </w:t>
      </w:r>
      <w:r w:rsidR="005F1920">
        <w:t>Общества</w:t>
      </w:r>
      <w:r>
        <w:t xml:space="preserve"> в соответствии с требованиями Положения Компании </w:t>
      </w:r>
      <w:r w:rsidRPr="008617CD">
        <w:t xml:space="preserve">«Супервайзинг строительства скважин и зарезки боковых стволов на суше» </w:t>
      </w:r>
      <w:r w:rsidRPr="00C170D2">
        <w:t>№</w:t>
      </w:r>
      <w:r w:rsidR="003577DD">
        <w:t> </w:t>
      </w:r>
      <w:r w:rsidRPr="008617CD">
        <w:t>П2-10 Р-0122</w:t>
      </w:r>
      <w:r>
        <w:t>;</w:t>
      </w:r>
    </w:p>
    <w:p w14:paraId="229A8593"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формирование технического задания на оказание услуг по супервайзингу буровых работ;</w:t>
      </w:r>
    </w:p>
    <w:p w14:paraId="1D031446"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планирование и управление буровыми работами при строительстве скважин и ЗБС в соответствии с требованиями утвержденной проектной документацией;</w:t>
      </w:r>
    </w:p>
    <w:p w14:paraId="1A2D79EE" w14:textId="15C37779" w:rsidR="00C87FC8" w:rsidRDefault="00C87FC8" w:rsidP="00F53209">
      <w:pPr>
        <w:pStyle w:val="aff1"/>
        <w:numPr>
          <w:ilvl w:val="0"/>
          <w:numId w:val="3"/>
        </w:numPr>
        <w:tabs>
          <w:tab w:val="clear" w:pos="786"/>
          <w:tab w:val="left" w:pos="539"/>
          <w:tab w:val="num" w:pos="567"/>
        </w:tabs>
        <w:spacing w:after="120"/>
        <w:ind w:left="538" w:hanging="396"/>
        <w:contextualSpacing w:val="0"/>
      </w:pPr>
      <w:r>
        <w:t xml:space="preserve">контроль качества и своевременного выполнения подрядными организациями работ по строительству скважин и ЗБС на объектах </w:t>
      </w:r>
      <w:r w:rsidR="005F1920">
        <w:t>Общества</w:t>
      </w:r>
      <w:r>
        <w:t>;</w:t>
      </w:r>
    </w:p>
    <w:p w14:paraId="5DAB5149"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формирование реестра учета НПВ и примененных штрафных санкций;</w:t>
      </w:r>
    </w:p>
    <w:p w14:paraId="105A55B5" w14:textId="36E64823" w:rsidR="00C87FC8" w:rsidRDefault="00C87FC8" w:rsidP="00F53209">
      <w:pPr>
        <w:pStyle w:val="aff1"/>
        <w:numPr>
          <w:ilvl w:val="0"/>
          <w:numId w:val="3"/>
        </w:numPr>
        <w:tabs>
          <w:tab w:val="clear" w:pos="786"/>
          <w:tab w:val="left" w:pos="539"/>
          <w:tab w:val="num" w:pos="567"/>
        </w:tabs>
        <w:spacing w:after="240"/>
        <w:ind w:left="538" w:hanging="396"/>
        <w:contextualSpacing w:val="0"/>
      </w:pPr>
      <w:r>
        <w:t xml:space="preserve">совместное </w:t>
      </w:r>
      <w:r w:rsidR="00852398">
        <w:t>с отделом</w:t>
      </w:r>
      <w:r>
        <w:t xml:space="preserve"> инжиниринга </w:t>
      </w:r>
      <w:r w:rsidR="005F1920">
        <w:t>бурения Общества</w:t>
      </w:r>
      <w:r>
        <w:t xml:space="preserve"> формирование мероприятий по оптимизации сроков строительства скважин и ЗБС и недопущения НПВ,</w:t>
      </w:r>
      <w:r w:rsidRPr="00183E0D">
        <w:t xml:space="preserve"> </w:t>
      </w:r>
      <w:r>
        <w:t>контроль их исполнения.</w:t>
      </w:r>
    </w:p>
    <w:p w14:paraId="7496C1B7" w14:textId="77777777" w:rsidR="00C87FC8" w:rsidRDefault="00C87FC8" w:rsidP="00F53209">
      <w:pPr>
        <w:pStyle w:val="S0"/>
        <w:numPr>
          <w:ilvl w:val="2"/>
          <w:numId w:val="4"/>
        </w:numPr>
        <w:tabs>
          <w:tab w:val="clear" w:pos="1690"/>
        </w:tabs>
        <w:spacing w:before="0" w:after="120"/>
        <w:ind w:left="0" w:firstLine="0"/>
      </w:pPr>
      <w:r>
        <w:t>Задачи старшего бурового супервайзера:</w:t>
      </w:r>
    </w:p>
    <w:p w14:paraId="569275D3"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организация, контроль и координация работы буровых супервайзеров на подконтрольных супервайзерских постах, а также контроль исполнения требований их должностных инструкций и настоящей Инструкции;</w:t>
      </w:r>
    </w:p>
    <w:p w14:paraId="4BBF12AB"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организация непрерывного производственного процесса на подконтрольных супервайзерских постах при строительстве скважин и ЗБС с целью обеспечения строительства скважин в соответствии с утверждёнными сроками;</w:t>
      </w:r>
    </w:p>
    <w:p w14:paraId="7C3BFCFD"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обеспечение недопущения НПВ, обусловленного простоями и авариями, на подконтрольных супервайзерских постах;</w:t>
      </w:r>
    </w:p>
    <w:p w14:paraId="24657211"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 xml:space="preserve">обеспечение проведения ответственных технологических операций буровых работ на закрепленных супервайзерских постах в соответствии с утвержденным планом работ; </w:t>
      </w:r>
    </w:p>
    <w:p w14:paraId="62D5CF44" w14:textId="77777777" w:rsidR="00C87FC8" w:rsidRDefault="00C87FC8" w:rsidP="00F53209">
      <w:pPr>
        <w:pStyle w:val="aff1"/>
        <w:numPr>
          <w:ilvl w:val="0"/>
          <w:numId w:val="3"/>
        </w:numPr>
        <w:tabs>
          <w:tab w:val="clear" w:pos="786"/>
          <w:tab w:val="left" w:pos="539"/>
          <w:tab w:val="num" w:pos="567"/>
        </w:tabs>
        <w:spacing w:after="240"/>
        <w:ind w:left="538" w:hanging="396"/>
        <w:contextualSpacing w:val="0"/>
      </w:pPr>
      <w:r>
        <w:t xml:space="preserve">подготовка рекомендаций по совершенствованию технологического контроля с целью повышению качества, эффективности бурения скважин. </w:t>
      </w:r>
    </w:p>
    <w:p w14:paraId="3F7D3C6B" w14:textId="77777777" w:rsidR="00C87FC8" w:rsidRDefault="00C87FC8" w:rsidP="00F53209">
      <w:pPr>
        <w:pStyle w:val="S0"/>
        <w:numPr>
          <w:ilvl w:val="2"/>
          <w:numId w:val="4"/>
        </w:numPr>
        <w:tabs>
          <w:tab w:val="clear" w:pos="1690"/>
        </w:tabs>
        <w:spacing w:before="0" w:after="120"/>
        <w:ind w:left="0" w:firstLine="0"/>
      </w:pPr>
      <w:r>
        <w:t>Задачи бурового супервайзера:</w:t>
      </w:r>
    </w:p>
    <w:p w14:paraId="4283B11C" w14:textId="6E17AE03" w:rsidR="00C87FC8" w:rsidRDefault="00C87FC8" w:rsidP="00F53209">
      <w:pPr>
        <w:pStyle w:val="aff1"/>
        <w:numPr>
          <w:ilvl w:val="0"/>
          <w:numId w:val="3"/>
        </w:numPr>
        <w:tabs>
          <w:tab w:val="clear" w:pos="786"/>
          <w:tab w:val="left" w:pos="539"/>
          <w:tab w:val="num" w:pos="567"/>
        </w:tabs>
        <w:spacing w:after="120"/>
        <w:ind w:left="538" w:hanging="396"/>
        <w:contextualSpacing w:val="0"/>
      </w:pPr>
      <w:r>
        <w:t>в</w:t>
      </w:r>
      <w:r w:rsidRPr="00807F18">
        <w:t xml:space="preserve">ыполнение производственной программы </w:t>
      </w:r>
      <w:r>
        <w:t>строительства скважин</w:t>
      </w:r>
      <w:r w:rsidRPr="00807F18">
        <w:t xml:space="preserve"> </w:t>
      </w:r>
      <w:r>
        <w:t xml:space="preserve">и ЗБС в </w:t>
      </w:r>
      <w:r w:rsidR="005F1920">
        <w:t>Обществе</w:t>
      </w:r>
      <w:r w:rsidRPr="00807F18">
        <w:t xml:space="preserve"> путем непосредственного </w:t>
      </w:r>
      <w:r>
        <w:t xml:space="preserve">его </w:t>
      </w:r>
      <w:r w:rsidRPr="00807F18">
        <w:t xml:space="preserve">участия </w:t>
      </w:r>
      <w:r>
        <w:t>в планировании и выполнении</w:t>
      </w:r>
      <w:r w:rsidRPr="00807F18">
        <w:t xml:space="preserve"> работ</w:t>
      </w:r>
      <w:r w:rsidRPr="00A75BD8">
        <w:t xml:space="preserve"> </w:t>
      </w:r>
      <w:r>
        <w:t>подрядными организациями</w:t>
      </w:r>
      <w:r w:rsidRPr="00807F18">
        <w:t xml:space="preserve">, оказывающих услуги по </w:t>
      </w:r>
      <w:r>
        <w:t>строительству</w:t>
      </w:r>
      <w:r w:rsidRPr="00807F18">
        <w:t xml:space="preserve"> скважин </w:t>
      </w:r>
      <w:r>
        <w:t xml:space="preserve">и ЗБС </w:t>
      </w:r>
      <w:r w:rsidRPr="00807F18">
        <w:t xml:space="preserve">на месторождениях </w:t>
      </w:r>
      <w:r w:rsidR="005F1920">
        <w:t>Общества</w:t>
      </w:r>
      <w:r>
        <w:t>;</w:t>
      </w:r>
    </w:p>
    <w:p w14:paraId="512E49A6"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lastRenderedPageBreak/>
        <w:t>к</w:t>
      </w:r>
      <w:r w:rsidRPr="00807F18">
        <w:t xml:space="preserve">онтроль и управление безопасностью и качеством работы </w:t>
      </w:r>
      <w:r>
        <w:t xml:space="preserve">подрядчиков </w:t>
      </w:r>
      <w:r w:rsidRPr="00807F18">
        <w:t>непосредственн</w:t>
      </w:r>
      <w:r>
        <w:t xml:space="preserve">о на объекте производства работ в соответствии с требованиями федеральных норм и правил, а также действующих ЛНД </w:t>
      </w:r>
      <w:r w:rsidR="00FC32D0">
        <w:t xml:space="preserve">Общества и </w:t>
      </w:r>
      <w:r>
        <w:t>Компании;</w:t>
      </w:r>
    </w:p>
    <w:p w14:paraId="77CC5445" w14:textId="5B366AE6" w:rsidR="00C87FC8" w:rsidRDefault="00C87FC8" w:rsidP="00F53209">
      <w:pPr>
        <w:pStyle w:val="aff1"/>
        <w:numPr>
          <w:ilvl w:val="0"/>
          <w:numId w:val="3"/>
        </w:numPr>
        <w:tabs>
          <w:tab w:val="clear" w:pos="786"/>
          <w:tab w:val="left" w:pos="539"/>
          <w:tab w:val="num" w:pos="567"/>
        </w:tabs>
        <w:spacing w:after="120"/>
        <w:ind w:left="538" w:hanging="396"/>
        <w:contextualSpacing w:val="0"/>
      </w:pPr>
      <w:r>
        <w:t xml:space="preserve">обеспечение </w:t>
      </w:r>
      <w:r w:rsidR="00FC32D0">
        <w:t xml:space="preserve">руководителей </w:t>
      </w:r>
      <w:r w:rsidR="00307BD6">
        <w:t>С</w:t>
      </w:r>
      <w:r w:rsidR="00FC32D0">
        <w:t xml:space="preserve">лужбы </w:t>
      </w:r>
      <w:r w:rsidR="00307BD6">
        <w:t xml:space="preserve">ЗГД по бурению </w:t>
      </w:r>
      <w:r>
        <w:t>объективной и достоверной информацией о ходе строительства скважин и зарезки боковых стволов, в т.ч. своевременное информирование обо всех отклонениях, выявленных в производственном процессе;</w:t>
      </w:r>
    </w:p>
    <w:p w14:paraId="74C9DBA4" w14:textId="77777777" w:rsidR="00C87FC8" w:rsidRPr="00EF1EBF" w:rsidRDefault="00C87FC8" w:rsidP="00F53209">
      <w:pPr>
        <w:pStyle w:val="aff1"/>
        <w:numPr>
          <w:ilvl w:val="0"/>
          <w:numId w:val="3"/>
        </w:numPr>
        <w:tabs>
          <w:tab w:val="clear" w:pos="786"/>
          <w:tab w:val="left" w:pos="539"/>
          <w:tab w:val="num" w:pos="567"/>
        </w:tabs>
        <w:spacing w:after="120"/>
        <w:ind w:left="538" w:hanging="396"/>
        <w:contextualSpacing w:val="0"/>
      </w:pPr>
      <w:r w:rsidRPr="00EF1EBF">
        <w:t>выполнение первичных действий по организации работ при ликвидации инцидентов;</w:t>
      </w:r>
    </w:p>
    <w:p w14:paraId="7EFC1717" w14:textId="77777777" w:rsidR="00C87FC8" w:rsidRPr="00EF1EBF" w:rsidRDefault="00C87FC8" w:rsidP="00F53209">
      <w:pPr>
        <w:pStyle w:val="aff1"/>
        <w:numPr>
          <w:ilvl w:val="0"/>
          <w:numId w:val="3"/>
        </w:numPr>
        <w:tabs>
          <w:tab w:val="clear" w:pos="786"/>
          <w:tab w:val="left" w:pos="539"/>
          <w:tab w:val="num" w:pos="567"/>
        </w:tabs>
        <w:spacing w:after="120"/>
        <w:ind w:left="538" w:hanging="396"/>
        <w:contextualSpacing w:val="0"/>
      </w:pPr>
      <w:r w:rsidRPr="00EF1EBF">
        <w:t>проведение первичного расследования причин произошедшего инцидента</w:t>
      </w:r>
      <w:r>
        <w:t>;</w:t>
      </w:r>
      <w:r w:rsidRPr="00EF1EBF">
        <w:t xml:space="preserve"> </w:t>
      </w:r>
    </w:p>
    <w:p w14:paraId="280EB894" w14:textId="77777777" w:rsidR="00C87FC8" w:rsidRDefault="00C87FC8" w:rsidP="00F53209">
      <w:pPr>
        <w:pStyle w:val="aff1"/>
        <w:numPr>
          <w:ilvl w:val="0"/>
          <w:numId w:val="3"/>
        </w:numPr>
        <w:tabs>
          <w:tab w:val="clear" w:pos="786"/>
          <w:tab w:val="left" w:pos="539"/>
          <w:tab w:val="num" w:pos="567"/>
        </w:tabs>
        <w:spacing w:after="240"/>
        <w:ind w:left="538" w:hanging="396"/>
        <w:contextualSpacing w:val="0"/>
      </w:pPr>
      <w:r>
        <w:t>подтверждение выполненных объемов работ и расхода материалов для исключения их необоснованного завышения.</w:t>
      </w:r>
    </w:p>
    <w:p w14:paraId="57CBDCE8" w14:textId="77777777" w:rsidR="00C87FC8" w:rsidRDefault="00C87FC8" w:rsidP="00F53209">
      <w:pPr>
        <w:pStyle w:val="S0"/>
        <w:numPr>
          <w:ilvl w:val="2"/>
          <w:numId w:val="4"/>
        </w:numPr>
        <w:tabs>
          <w:tab w:val="clear" w:pos="1690"/>
        </w:tabs>
        <w:spacing w:before="0" w:after="360"/>
        <w:ind w:left="0" w:firstLine="0"/>
      </w:pPr>
      <w:r>
        <w:t xml:space="preserve">Основные функции и права бурового супервайзера и старшего бурового супервайзера изложены в </w:t>
      </w:r>
      <w:r w:rsidRPr="008617CD">
        <w:t xml:space="preserve">Положении Компании «Супервайзинг строительства скважин и зарезки боковых стволов на суше» </w:t>
      </w:r>
      <w:r w:rsidRPr="00C170D2">
        <w:t xml:space="preserve">№ </w:t>
      </w:r>
      <w:r w:rsidRPr="008617CD">
        <w:t>П2-10 Р-0122</w:t>
      </w:r>
      <w:r>
        <w:t>.</w:t>
      </w:r>
    </w:p>
    <w:p w14:paraId="42E693A3" w14:textId="51AFF1F7" w:rsidR="00FC32D0" w:rsidRPr="00E67267" w:rsidRDefault="00FC32D0" w:rsidP="00FC32D0">
      <w:pPr>
        <w:pStyle w:val="20"/>
        <w:keepNext w:val="0"/>
        <w:spacing w:after="240"/>
        <w:jc w:val="both"/>
        <w:rPr>
          <w:rFonts w:ascii="Arial" w:hAnsi="Arial" w:cs="Arial"/>
          <w:i w:val="0"/>
          <w:caps/>
          <w:sz w:val="24"/>
          <w:lang w:val="ru-RU"/>
        </w:rPr>
      </w:pPr>
      <w:bookmarkStart w:id="36" w:name="_Toc32829809"/>
      <w:r w:rsidRPr="00E67267">
        <w:rPr>
          <w:rFonts w:ascii="Arial" w:hAnsi="Arial" w:cs="Arial"/>
          <w:i w:val="0"/>
          <w:caps/>
          <w:sz w:val="24"/>
          <w:lang w:val="ru-RU"/>
        </w:rPr>
        <w:t>3.</w:t>
      </w:r>
      <w:r>
        <w:rPr>
          <w:rFonts w:ascii="Arial" w:hAnsi="Arial" w:cs="Arial"/>
          <w:i w:val="0"/>
          <w:caps/>
          <w:sz w:val="24"/>
          <w:lang w:val="ru-RU"/>
        </w:rPr>
        <w:t>2</w:t>
      </w:r>
      <w:r w:rsidRPr="00E67267">
        <w:rPr>
          <w:rFonts w:ascii="Arial" w:hAnsi="Arial" w:cs="Arial"/>
          <w:i w:val="0"/>
          <w:caps/>
          <w:sz w:val="24"/>
          <w:lang w:val="ru-RU"/>
        </w:rPr>
        <w:t xml:space="preserve">. </w:t>
      </w:r>
      <w:r w:rsidRPr="00FC32D0">
        <w:rPr>
          <w:rFonts w:ascii="Arial" w:hAnsi="Arial" w:cs="Arial"/>
          <w:i w:val="0"/>
          <w:caps/>
          <w:sz w:val="24"/>
          <w:lang w:val="ru-RU"/>
        </w:rPr>
        <w:t xml:space="preserve">ФУНКЦИИ </w:t>
      </w:r>
      <w:r w:rsidR="00307BD6" w:rsidRPr="003536D5">
        <w:rPr>
          <w:rFonts w:ascii="Arial" w:hAnsi="Arial" w:cs="Arial"/>
          <w:i w:val="0"/>
          <w:caps/>
          <w:sz w:val="24"/>
          <w:lang w:val="ru-RU"/>
        </w:rPr>
        <w:t>СУПЕРВАЙЗЕРСК</w:t>
      </w:r>
      <w:r w:rsidR="00307BD6">
        <w:rPr>
          <w:rFonts w:ascii="Arial" w:hAnsi="Arial" w:cs="Arial"/>
          <w:i w:val="0"/>
          <w:caps/>
          <w:sz w:val="24"/>
          <w:lang w:val="ru-RU"/>
        </w:rPr>
        <w:t>ОЙ</w:t>
      </w:r>
      <w:r w:rsidR="00307BD6" w:rsidRPr="003536D5">
        <w:rPr>
          <w:rFonts w:ascii="Arial" w:hAnsi="Arial" w:cs="Arial"/>
          <w:i w:val="0"/>
          <w:caps/>
          <w:sz w:val="24"/>
          <w:lang w:val="ru-RU"/>
        </w:rPr>
        <w:t xml:space="preserve"> СЛУЖБ</w:t>
      </w:r>
      <w:r w:rsidR="00307BD6" w:rsidRPr="00307BD6">
        <w:rPr>
          <w:rFonts w:ascii="Arial" w:hAnsi="Arial" w:cs="Arial"/>
          <w:i w:val="0"/>
          <w:caps/>
          <w:sz w:val="24"/>
          <w:lang w:val="ru-RU"/>
        </w:rPr>
        <w:t>Ы</w:t>
      </w:r>
      <w:bookmarkEnd w:id="36"/>
    </w:p>
    <w:p w14:paraId="22BAA883" w14:textId="3986DB91" w:rsidR="00FC32D0" w:rsidRDefault="00FC32D0" w:rsidP="00FC32D0">
      <w:r>
        <w:t>3.2.1.</w:t>
      </w:r>
      <w:r w:rsidR="001E39EF">
        <w:t xml:space="preserve"> </w:t>
      </w:r>
      <w:r>
        <w:t xml:space="preserve">С целью эффективного выполнения буровым супервайзером своих функциональных задач и поддержки буровых супервайзеров на этапах планирования, реализации, анализа буровых работ, а также обеспечения эффективного взаимодействия между буровыми супервайзерами и </w:t>
      </w:r>
      <w:r w:rsidR="007A341C">
        <w:t>отделом супервайзинга бурения</w:t>
      </w:r>
      <w:r w:rsidR="001E39EF">
        <w:t xml:space="preserve"> </w:t>
      </w:r>
      <w:r w:rsidR="005F1920">
        <w:t>Общества</w:t>
      </w:r>
      <w:r w:rsidR="007A341C">
        <w:t>,</w:t>
      </w:r>
      <w:r>
        <w:t xml:space="preserve"> </w:t>
      </w:r>
      <w:r w:rsidR="007A341C">
        <w:t xml:space="preserve">отделом </w:t>
      </w:r>
      <w:r>
        <w:t>должно быть обеспечено выполнение следующих функций</w:t>
      </w:r>
      <w:r w:rsidR="00BD68E1">
        <w:t>.</w:t>
      </w:r>
    </w:p>
    <w:p w14:paraId="6DDF6A53" w14:textId="77777777" w:rsidR="001E39EF" w:rsidRDefault="001E39EF" w:rsidP="00FC32D0"/>
    <w:p w14:paraId="2EFEEFF5" w14:textId="72E29058" w:rsidR="001E39EF" w:rsidRPr="009F1070" w:rsidRDefault="009F1070" w:rsidP="00F53209">
      <w:r w:rsidRPr="00F53209">
        <w:t>3.2.1.1. Организационно-административная</w:t>
      </w:r>
      <w:r w:rsidRPr="009F1070">
        <w:t xml:space="preserve"> функция:</w:t>
      </w:r>
    </w:p>
    <w:p w14:paraId="054862F3"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обеспечение требуемой численности буровых и старших буровых</w:t>
      </w:r>
      <w:r w:rsidR="001E39EF">
        <w:t xml:space="preserve"> супервайзеров на объектах Общества</w:t>
      </w:r>
      <w:r>
        <w:t xml:space="preserve"> в соответствии с требованиями </w:t>
      </w:r>
      <w:r w:rsidRPr="008617CD">
        <w:t xml:space="preserve">Положении Компании «Супервайзинг строительства скважин и зарезки боковых стволов на суше» </w:t>
      </w:r>
      <w:r w:rsidRPr="00C464B8">
        <w:t xml:space="preserve">№ </w:t>
      </w:r>
      <w:r w:rsidRPr="008617CD">
        <w:t>П2-10 Р-0122</w:t>
      </w:r>
      <w:r>
        <w:t>;</w:t>
      </w:r>
    </w:p>
    <w:p w14:paraId="4508A8B1"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обеспечение входного контроля и проверки</w:t>
      </w:r>
      <w:r w:rsidRPr="007627D8">
        <w:t xml:space="preserve"> требуемых компетенций </w:t>
      </w:r>
      <w:r>
        <w:t xml:space="preserve">буровых </w:t>
      </w:r>
      <w:r w:rsidRPr="007627D8">
        <w:t xml:space="preserve">супервайзеров; </w:t>
      </w:r>
    </w:p>
    <w:p w14:paraId="783C72C7"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распределение</w:t>
      </w:r>
      <w:r>
        <w:t xml:space="preserve"> буровых</w:t>
      </w:r>
      <w:r w:rsidRPr="007627D8">
        <w:t xml:space="preserve"> супервайзеров на объекты с учетом обеспечения о</w:t>
      </w:r>
      <w:r>
        <w:t>птимального сочетания уровня</w:t>
      </w:r>
      <w:r w:rsidRPr="007627D8">
        <w:t xml:space="preserve"> компетенции</w:t>
      </w:r>
      <w:r>
        <w:t xml:space="preserve"> бурового супервайзера с категорией сложности</w:t>
      </w:r>
      <w:r w:rsidRPr="007627D8">
        <w:t xml:space="preserve"> скважины; </w:t>
      </w:r>
    </w:p>
    <w:p w14:paraId="420C2C63" w14:textId="77777777" w:rsidR="001E39EF" w:rsidRDefault="00FC32D0" w:rsidP="00F53209">
      <w:pPr>
        <w:pStyle w:val="aff1"/>
        <w:numPr>
          <w:ilvl w:val="0"/>
          <w:numId w:val="3"/>
        </w:numPr>
        <w:tabs>
          <w:tab w:val="clear" w:pos="786"/>
          <w:tab w:val="left" w:pos="539"/>
          <w:tab w:val="num" w:pos="567"/>
        </w:tabs>
        <w:spacing w:before="120"/>
        <w:ind w:left="538" w:hanging="396"/>
        <w:contextualSpacing w:val="0"/>
      </w:pPr>
      <w:r w:rsidRPr="007627D8">
        <w:t>обеспечение качественных бытовых и безопасных</w:t>
      </w:r>
      <w:r w:rsidRPr="00C464B8">
        <w:t xml:space="preserve"> </w:t>
      </w:r>
      <w:r w:rsidRPr="007627D8">
        <w:t xml:space="preserve">условий выполнения трудовых функций; </w:t>
      </w:r>
    </w:p>
    <w:p w14:paraId="680FA19D"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управление мотивацией буровых супервайзеров</w:t>
      </w:r>
      <w:r>
        <w:t>;</w:t>
      </w:r>
    </w:p>
    <w:p w14:paraId="3AB7E119"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участие в закупочных процедурах по отбору подрядчиков для оказания услуг по супервайзингу.</w:t>
      </w:r>
    </w:p>
    <w:p w14:paraId="3B43467D" w14:textId="77777777" w:rsidR="00FC32D0" w:rsidRDefault="00FC32D0" w:rsidP="00FC32D0">
      <w:pPr>
        <w:tabs>
          <w:tab w:val="left" w:pos="539"/>
        </w:tabs>
      </w:pPr>
    </w:p>
    <w:p w14:paraId="1EF3EB0D" w14:textId="78C86AE3" w:rsidR="00FC32D0" w:rsidRPr="009F1070" w:rsidRDefault="009F1070" w:rsidP="00F53209">
      <w:r w:rsidRPr="009F1070">
        <w:t xml:space="preserve">3.2.1.2. </w:t>
      </w:r>
      <w:r>
        <w:t>И</w:t>
      </w:r>
      <w:r w:rsidRPr="009F1070">
        <w:t>нженерно-техническая</w:t>
      </w:r>
      <w:r>
        <w:t xml:space="preserve"> функция:</w:t>
      </w:r>
    </w:p>
    <w:p w14:paraId="0E8D09B3" w14:textId="05A2174E" w:rsidR="00FC32D0" w:rsidRDefault="007A341C" w:rsidP="00F53209">
      <w:pPr>
        <w:pStyle w:val="aff1"/>
        <w:numPr>
          <w:ilvl w:val="0"/>
          <w:numId w:val="3"/>
        </w:numPr>
        <w:tabs>
          <w:tab w:val="clear" w:pos="786"/>
          <w:tab w:val="left" w:pos="539"/>
          <w:tab w:val="num" w:pos="567"/>
        </w:tabs>
        <w:spacing w:before="120"/>
        <w:ind w:left="538" w:hanging="396"/>
        <w:contextualSpacing w:val="0"/>
      </w:pPr>
      <w:r>
        <w:t xml:space="preserve">совместная с отделом </w:t>
      </w:r>
      <w:r w:rsidR="00FC32D0">
        <w:t xml:space="preserve">инжиниринга </w:t>
      </w:r>
      <w:r>
        <w:t xml:space="preserve">бурения </w:t>
      </w:r>
      <w:r w:rsidR="00CF0E3C">
        <w:t>Общества</w:t>
      </w:r>
      <w:r w:rsidR="00FC32D0">
        <w:t xml:space="preserve"> </w:t>
      </w:r>
      <w:r w:rsidR="00FC32D0" w:rsidRPr="007627D8">
        <w:t xml:space="preserve">подготовка проектной документации на скважину с учетом предварительной оценки рисков; </w:t>
      </w:r>
    </w:p>
    <w:p w14:paraId="53B9BF70" w14:textId="3664C5B5"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lastRenderedPageBreak/>
        <w:t>совместное</w:t>
      </w:r>
      <w:r>
        <w:t xml:space="preserve"> </w:t>
      </w:r>
      <w:r w:rsidR="007A341C">
        <w:t xml:space="preserve">с управлением технологий и инжиниринга бурения </w:t>
      </w:r>
      <w:r w:rsidR="00CF0E3C">
        <w:t>Общества</w:t>
      </w:r>
      <w:r w:rsidR="001E39EF">
        <w:t xml:space="preserve"> </w:t>
      </w:r>
      <w:r w:rsidRPr="007627D8">
        <w:t>обсуждение (</w:t>
      </w:r>
      <w:r>
        <w:t>совещание «Б</w:t>
      </w:r>
      <w:r w:rsidRPr="007627D8">
        <w:t>урение на бумаге</w:t>
      </w:r>
      <w:r>
        <w:t>»</w:t>
      </w:r>
      <w:r w:rsidRPr="007627D8">
        <w:t>)</w:t>
      </w:r>
      <w:r>
        <w:t xml:space="preserve"> решений Программы на бурение скважины или ЗБС (с обязательным</w:t>
      </w:r>
      <w:r w:rsidRPr="007627D8">
        <w:t xml:space="preserve"> </w:t>
      </w:r>
      <w:r>
        <w:t>подключением бурового супервайзера и представителей подрядных организаций</w:t>
      </w:r>
      <w:r w:rsidRPr="007627D8">
        <w:t>);</w:t>
      </w:r>
    </w:p>
    <w:p w14:paraId="17F21A5C"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поддержка бурового супервайзера при проведении им предзабурочного совещания;</w:t>
      </w:r>
    </w:p>
    <w:p w14:paraId="3DE9F9C3"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 xml:space="preserve">экспертная поддержка в решении ответственных инженерно-технологических </w:t>
      </w:r>
      <w:r>
        <w:t>плановых и оперативных задач, в том числе посредством организации оперативных совещаний с представителями бурового и сервисных подрядчиков;</w:t>
      </w:r>
    </w:p>
    <w:p w14:paraId="541F8C79"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2754B2">
        <w:t>подготовка предложений п</w:t>
      </w:r>
      <w:r>
        <w:t>о внедрению лучших технических с</w:t>
      </w:r>
      <w:r w:rsidRPr="002754B2">
        <w:t>редств и технологических ре</w:t>
      </w:r>
      <w:r>
        <w:t>шений, направленных на повышение</w:t>
      </w:r>
      <w:r w:rsidRPr="002754B2">
        <w:t xml:space="preserve"> качества</w:t>
      </w:r>
      <w:r>
        <w:t xml:space="preserve"> и снижение сроков</w:t>
      </w:r>
      <w:r w:rsidRPr="002754B2">
        <w:t xml:space="preserve"> строительства скважин </w:t>
      </w:r>
      <w:r>
        <w:t>и ЗБС, а также повышение безопасности и культуры производства работ</w:t>
      </w:r>
      <w:r w:rsidRPr="002754B2">
        <w:t>;</w:t>
      </w:r>
    </w:p>
    <w:p w14:paraId="595CE79B"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9F5DC4">
        <w:t>проведение технических аудитов подрядных организаций и сервисных компаний на объектах строительства скважин и ЗБС;</w:t>
      </w:r>
    </w:p>
    <w:p w14:paraId="5C2E037E"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контроль выполнения</w:t>
      </w:r>
      <w:r w:rsidRPr="00145F33">
        <w:t xml:space="preserve"> буровым</w:t>
      </w:r>
      <w:r>
        <w:t xml:space="preserve"> и сервисными подрядчиками</w:t>
      </w:r>
      <w:r w:rsidRPr="00145F33">
        <w:t xml:space="preserve"> профилактических мероприятий</w:t>
      </w:r>
      <w:r>
        <w:t>, направленных</w:t>
      </w:r>
      <w:r w:rsidRPr="00145F33">
        <w:t xml:space="preserve"> </w:t>
      </w:r>
      <w:r>
        <w:t>на снижение</w:t>
      </w:r>
      <w:r w:rsidRPr="00145F33">
        <w:t xml:space="preserve"> рисков</w:t>
      </w:r>
      <w:r>
        <w:t xml:space="preserve"> возникновения</w:t>
      </w:r>
      <w:r w:rsidRPr="00145F33">
        <w:t xml:space="preserve"> аварий, инцидентов и осложнений в процессе строительства скважин и ЗБС;</w:t>
      </w:r>
    </w:p>
    <w:p w14:paraId="6C48DEF9"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B74E72">
        <w:t>участие в расследовании аварий, инцидентов в бурении (осложнения, брак в раб</w:t>
      </w:r>
      <w:r>
        <w:t>оте, технологические нарушения);</w:t>
      </w:r>
    </w:p>
    <w:p w14:paraId="429EED5E" w14:textId="53017756" w:rsidR="00FC32D0" w:rsidRDefault="00FC32D0" w:rsidP="00F53209">
      <w:pPr>
        <w:pStyle w:val="aff1"/>
        <w:numPr>
          <w:ilvl w:val="0"/>
          <w:numId w:val="3"/>
        </w:numPr>
        <w:tabs>
          <w:tab w:val="clear" w:pos="786"/>
          <w:tab w:val="left" w:pos="539"/>
          <w:tab w:val="num" w:pos="567"/>
        </w:tabs>
        <w:spacing w:before="120"/>
        <w:ind w:left="538" w:hanging="396"/>
        <w:contextualSpacing w:val="0"/>
      </w:pPr>
      <w:r>
        <w:t xml:space="preserve">совместная </w:t>
      </w:r>
      <w:r w:rsidR="00CF46C4">
        <w:t xml:space="preserve">с управлением технологий и инжиниринга бурения </w:t>
      </w:r>
      <w:r w:rsidR="00CF0E3C">
        <w:t>Общества</w:t>
      </w:r>
      <w:r w:rsidR="007A341C">
        <w:t xml:space="preserve"> </w:t>
      </w:r>
      <w:r w:rsidRPr="007627D8">
        <w:t>оценка качества выполненных инженерно-</w:t>
      </w:r>
      <w:r>
        <w:t>технологических решений (с обязательным подключением бурового супервайзера к обсуждению результатов);</w:t>
      </w:r>
    </w:p>
    <w:p w14:paraId="6605132D"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проведение ежеквартальных обзоров эффективности выполненных буровых работ с буровым и сервисными подрядчиками.</w:t>
      </w:r>
    </w:p>
    <w:p w14:paraId="6BBD91FE" w14:textId="77777777" w:rsidR="00FC32D0" w:rsidRDefault="00FC32D0" w:rsidP="00FC32D0">
      <w:pPr>
        <w:tabs>
          <w:tab w:val="left" w:pos="539"/>
        </w:tabs>
      </w:pPr>
    </w:p>
    <w:p w14:paraId="6296A5A6" w14:textId="3BB98E76" w:rsidR="00FC32D0" w:rsidRPr="009F1070" w:rsidRDefault="009F1070" w:rsidP="00F53209">
      <w:r w:rsidRPr="009F1070">
        <w:t xml:space="preserve">3.2.1.3. </w:t>
      </w:r>
      <w:r>
        <w:t>К</w:t>
      </w:r>
      <w:r w:rsidRPr="009F1070">
        <w:t>оммуникативная функция</w:t>
      </w:r>
      <w:r>
        <w:t>:</w:t>
      </w:r>
    </w:p>
    <w:p w14:paraId="485DAC31"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обеспечение оперативного подключения ключевых офисных специалистов (в том числе</w:t>
      </w:r>
      <w:r>
        <w:t xml:space="preserve"> представителей</w:t>
      </w:r>
      <w:r w:rsidRPr="007627D8">
        <w:t xml:space="preserve"> сервисных компаний) к решению нестандартных задач</w:t>
      </w:r>
      <w:r>
        <w:t xml:space="preserve"> на объекте буровых работ</w:t>
      </w:r>
      <w:r w:rsidRPr="007627D8">
        <w:t xml:space="preserve">; </w:t>
      </w:r>
    </w:p>
    <w:p w14:paraId="4CA3BA4D"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обеспечение обратной связи буровым супервайзерам</w:t>
      </w:r>
      <w:r w:rsidRPr="007627D8">
        <w:t xml:space="preserve"> как по техническим, так и по организационным вопросам;</w:t>
      </w:r>
    </w:p>
    <w:p w14:paraId="402F0865"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ознакомление</w:t>
      </w:r>
      <w:r>
        <w:t xml:space="preserve"> буровых супервайзеров</w:t>
      </w:r>
      <w:r w:rsidRPr="007627D8">
        <w:t xml:space="preserve"> с извлеченными уроками технического и нетехнического характера; </w:t>
      </w:r>
    </w:p>
    <w:p w14:paraId="6761DE29"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системное посещение объектов проведения работ</w:t>
      </w:r>
      <w:r>
        <w:t>, в том числе с целью проверки полноты исполнения буровыми супервайзерами своих функциональных обязанностей</w:t>
      </w:r>
      <w:r w:rsidRPr="007627D8">
        <w:t xml:space="preserve">; </w:t>
      </w:r>
    </w:p>
    <w:p w14:paraId="3094B212"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ознакомление</w:t>
      </w:r>
      <w:r>
        <w:t xml:space="preserve"> буровых супервайзеров</w:t>
      </w:r>
      <w:r w:rsidRPr="007627D8">
        <w:t xml:space="preserve"> с опытом, извлеченными уроками других ОГ</w:t>
      </w:r>
      <w:r>
        <w:t>.</w:t>
      </w:r>
    </w:p>
    <w:p w14:paraId="53803AF3" w14:textId="77777777" w:rsidR="00FC32D0" w:rsidRDefault="00FC32D0" w:rsidP="00FC32D0">
      <w:pPr>
        <w:tabs>
          <w:tab w:val="left" w:pos="539"/>
        </w:tabs>
      </w:pPr>
    </w:p>
    <w:p w14:paraId="79625105" w14:textId="589B126B" w:rsidR="00FC32D0" w:rsidRPr="009F1070" w:rsidRDefault="009F1070" w:rsidP="00F53209">
      <w:r w:rsidRPr="009F1070">
        <w:t xml:space="preserve">3.2.1.4. </w:t>
      </w:r>
      <w:r>
        <w:t>М</w:t>
      </w:r>
      <w:r w:rsidRPr="009F1070">
        <w:t>етодологическая</w:t>
      </w:r>
      <w:r>
        <w:t xml:space="preserve"> функция:</w:t>
      </w:r>
    </w:p>
    <w:p w14:paraId="4BCB175D"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обеспечение оперативного подключения ключевых офисных специалистов (в том числе</w:t>
      </w:r>
      <w:r>
        <w:t xml:space="preserve"> представителей</w:t>
      </w:r>
      <w:r w:rsidRPr="007627D8">
        <w:t xml:space="preserve"> сервисных компаний) к решению нестандартных задач</w:t>
      </w:r>
      <w:r>
        <w:t xml:space="preserve"> на объекте буровых работ</w:t>
      </w:r>
      <w:r w:rsidRPr="007627D8">
        <w:t xml:space="preserve">; </w:t>
      </w:r>
    </w:p>
    <w:p w14:paraId="494C3003"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обеспечение обратной связи буровым супервайзерам</w:t>
      </w:r>
      <w:r w:rsidRPr="007627D8">
        <w:t xml:space="preserve"> как по техническим, так и по организационным вопросам;</w:t>
      </w:r>
    </w:p>
    <w:p w14:paraId="0ADACC25"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lastRenderedPageBreak/>
        <w:t>ознакомление</w:t>
      </w:r>
      <w:r>
        <w:t xml:space="preserve"> буровых супервайзеров</w:t>
      </w:r>
      <w:r w:rsidRPr="007627D8">
        <w:t xml:space="preserve"> с извлеченными уроками технического и нетехнического характера; </w:t>
      </w:r>
    </w:p>
    <w:p w14:paraId="06D64DE2"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системное посещение объектов проведения работ</w:t>
      </w:r>
      <w:r>
        <w:t>, в том числе с целью проверки полноты исполнения буровыми супервайзерами своих функциональных обязанностей</w:t>
      </w:r>
      <w:r w:rsidRPr="007627D8">
        <w:t xml:space="preserve">; </w:t>
      </w:r>
    </w:p>
    <w:p w14:paraId="6676918B"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перенос и ознакомление</w:t>
      </w:r>
      <w:r>
        <w:t xml:space="preserve"> буровых супервайзеров</w:t>
      </w:r>
      <w:r w:rsidRPr="007627D8">
        <w:t xml:space="preserve"> с опытом, извлеченными уроками других О</w:t>
      </w:r>
      <w:r w:rsidR="000D561E">
        <w:t>Г</w:t>
      </w:r>
      <w:r>
        <w:t>.</w:t>
      </w:r>
    </w:p>
    <w:p w14:paraId="6DBA7568" w14:textId="77777777" w:rsidR="00FC32D0" w:rsidRDefault="00FC32D0" w:rsidP="00FC32D0"/>
    <w:p w14:paraId="253716E9" w14:textId="501E6CA2" w:rsidR="00FC32D0" w:rsidRPr="009F1070" w:rsidRDefault="009F1070" w:rsidP="00F53209">
      <w:r w:rsidRPr="009F1070">
        <w:t xml:space="preserve">3.2.1.5. </w:t>
      </w:r>
      <w:r>
        <w:t>Р</w:t>
      </w:r>
      <w:r w:rsidRPr="009F1070">
        <w:t>азвивающая функция</w:t>
      </w:r>
      <w:r>
        <w:t>:</w:t>
      </w:r>
    </w:p>
    <w:p w14:paraId="4D76B37F"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оценка и мониторинг</w:t>
      </w:r>
      <w:r w:rsidRPr="007627D8">
        <w:t xml:space="preserve"> уровня компете</w:t>
      </w:r>
      <w:r>
        <w:t>нций буровых супервайзеров (</w:t>
      </w:r>
      <w:r w:rsidRPr="007627D8">
        <w:t>с использовани</w:t>
      </w:r>
      <w:r>
        <w:t>ем качественных и количественных показателей);</w:t>
      </w:r>
    </w:p>
    <w:p w14:paraId="5DD0FA95"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 xml:space="preserve">проведение ежеквартальных совещаний с буровыми супервайзерами по вопросам обсуждения достигнутых производственных результатов, оценки буровых супервайзеров, внедрения новых отраслевых требований и требований </w:t>
      </w:r>
      <w:r w:rsidR="00CF46C4" w:rsidRPr="00AF0387">
        <w:t>ПАО «НК «Роснефть»</w:t>
      </w:r>
      <w:r>
        <w:t xml:space="preserve"> («День супервайзера»);</w:t>
      </w:r>
    </w:p>
    <w:p w14:paraId="352A121A"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 xml:space="preserve">подготовка плана развития буровых супервайзеров; </w:t>
      </w:r>
    </w:p>
    <w:p w14:paraId="2A053F78"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обеспечение повышения квалификации буровых супервайзеров (тренинги,</w:t>
      </w:r>
      <w:r>
        <w:t xml:space="preserve"> семинары,</w:t>
      </w:r>
      <w:r w:rsidRPr="007627D8">
        <w:t xml:space="preserve"> учебно-практические занятия)</w:t>
      </w:r>
      <w:r>
        <w:t>.</w:t>
      </w:r>
    </w:p>
    <w:p w14:paraId="2660B823" w14:textId="77777777" w:rsidR="00FC32D0" w:rsidRDefault="00FC32D0" w:rsidP="00FC32D0">
      <w:pPr>
        <w:tabs>
          <w:tab w:val="left" w:pos="539"/>
        </w:tabs>
      </w:pPr>
    </w:p>
    <w:p w14:paraId="6784CC83" w14:textId="3A3A73EB" w:rsidR="00FC32D0" w:rsidRPr="009F1070" w:rsidRDefault="002C3085" w:rsidP="00F53209">
      <w:r w:rsidRPr="009F1070">
        <w:t xml:space="preserve">3.2.1.6. </w:t>
      </w:r>
      <w:r w:rsidR="009F1070" w:rsidRPr="009F1070">
        <w:t xml:space="preserve">Функция в </w:t>
      </w:r>
      <w:r w:rsidR="009F1070">
        <w:t>части</w:t>
      </w:r>
      <w:r w:rsidR="000C470D" w:rsidRPr="009F1070">
        <w:t xml:space="preserve"> ПБОТОС</w:t>
      </w:r>
      <w:r w:rsidR="009F1070">
        <w:t>:</w:t>
      </w:r>
    </w:p>
    <w:p w14:paraId="6CA6A776" w14:textId="50144851" w:rsidR="00FC32D0" w:rsidRDefault="00FC32D0" w:rsidP="00F53209">
      <w:pPr>
        <w:pStyle w:val="aff1"/>
        <w:numPr>
          <w:ilvl w:val="0"/>
          <w:numId w:val="3"/>
        </w:numPr>
        <w:tabs>
          <w:tab w:val="clear" w:pos="786"/>
          <w:tab w:val="left" w:pos="539"/>
          <w:tab w:val="num" w:pos="567"/>
        </w:tabs>
        <w:spacing w:before="120"/>
        <w:ind w:left="538" w:hanging="396"/>
        <w:contextualSpacing w:val="0"/>
      </w:pPr>
      <w:r>
        <w:t xml:space="preserve">контроль над выполнением работниками </w:t>
      </w:r>
      <w:r w:rsidR="00307BD6">
        <w:t xml:space="preserve">супервайзерской </w:t>
      </w:r>
      <w:r>
        <w:t xml:space="preserve">службы требований законодательных норм и правил, </w:t>
      </w:r>
      <w:r w:rsidRPr="00AF0387">
        <w:t xml:space="preserve">норм локальных нормативных </w:t>
      </w:r>
      <w:r>
        <w:t>документов</w:t>
      </w:r>
      <w:r w:rsidRPr="00AF0387">
        <w:t xml:space="preserve"> ПАО</w:t>
      </w:r>
      <w:r w:rsidR="00307BD6">
        <w:t> </w:t>
      </w:r>
      <w:r w:rsidRPr="00AF0387">
        <w:t>«НК</w:t>
      </w:r>
      <w:r w:rsidR="00307BD6">
        <w:t> </w:t>
      </w:r>
      <w:r w:rsidRPr="00AF0387">
        <w:t>«Роснефть»</w:t>
      </w:r>
      <w:r>
        <w:t xml:space="preserve"> в области охраны труда, промышленной и пожарной безопасности, охраны окружающей среды;</w:t>
      </w:r>
    </w:p>
    <w:p w14:paraId="50734CF5" w14:textId="0206AEFD" w:rsidR="00FC32D0" w:rsidRPr="00E94376" w:rsidRDefault="00E94376" w:rsidP="00F53209">
      <w:pPr>
        <w:pStyle w:val="aff1"/>
        <w:numPr>
          <w:ilvl w:val="0"/>
          <w:numId w:val="3"/>
        </w:numPr>
        <w:tabs>
          <w:tab w:val="clear" w:pos="786"/>
          <w:tab w:val="left" w:pos="539"/>
          <w:tab w:val="num" w:pos="567"/>
        </w:tabs>
        <w:spacing w:before="120"/>
        <w:ind w:left="538" w:hanging="396"/>
        <w:contextualSpacing w:val="0"/>
      </w:pPr>
      <w:r w:rsidRPr="00E94376">
        <w:rPr>
          <w:color w:val="000000" w:themeColor="text1"/>
        </w:rPr>
        <w:t xml:space="preserve">участие совместно с другими структурными подразделениями Общества в работе комиссии производственного контроля в области охраны труда, промышленной и пожарной безопасности, охраны окружающей среды в пределах профиля деятельности супервайзерской службы. Работа комиссии осуществляется </w:t>
      </w:r>
      <w:r w:rsidR="005220C9" w:rsidRPr="005220C9">
        <w:rPr>
          <w:color w:val="000000" w:themeColor="text1"/>
        </w:rPr>
        <w:t xml:space="preserve">в соответствии с Положением </w:t>
      </w:r>
      <w:r w:rsidR="006F673E">
        <w:rPr>
          <w:color w:val="000000" w:themeColor="text1"/>
        </w:rPr>
        <w:t>ООО «Славнефть-Красноярскнефтегаз»</w:t>
      </w:r>
      <w:r w:rsidR="005220C9" w:rsidRPr="005220C9">
        <w:rPr>
          <w:color w:val="000000" w:themeColor="text1"/>
        </w:rPr>
        <w:t xml:space="preserve"> № П3-05 Р-0248 ЮЛ-428 «Организация и осуществление производственного контроля в области промышленной безопасности, охраны труда и окружающей среды»</w:t>
      </w:r>
      <w:r w:rsidRPr="00E94376">
        <w:rPr>
          <w:color w:val="000000" w:themeColor="text1"/>
        </w:rPr>
        <w:t>.</w:t>
      </w:r>
    </w:p>
    <w:p w14:paraId="725C2CD7" w14:textId="77777777" w:rsidR="00FC32D0" w:rsidRDefault="00FC32D0" w:rsidP="00FC32D0">
      <w:pPr>
        <w:tabs>
          <w:tab w:val="left" w:pos="539"/>
        </w:tabs>
      </w:pPr>
    </w:p>
    <w:p w14:paraId="55312C24" w14:textId="18B82966" w:rsidR="00FC32D0" w:rsidRDefault="00FC32D0" w:rsidP="00FC32D0">
      <w:pPr>
        <w:tabs>
          <w:tab w:val="left" w:pos="539"/>
        </w:tabs>
      </w:pPr>
      <w:r>
        <w:t xml:space="preserve">3.2.2. Основные функции </w:t>
      </w:r>
      <w:r w:rsidR="00307BD6">
        <w:t xml:space="preserve">супервайзерской </w:t>
      </w:r>
      <w:r>
        <w:t xml:space="preserve">службы изложены также в </w:t>
      </w:r>
      <w:r w:rsidRPr="008617CD">
        <w:t xml:space="preserve">Положении Компании «Супервайзинг строительства скважин и зарезки боковых стволов на суше» </w:t>
      </w:r>
      <w:r w:rsidRPr="00C464B8">
        <w:t xml:space="preserve">№ </w:t>
      </w:r>
      <w:r>
        <w:t>П2-10 Р-0122</w:t>
      </w:r>
      <w:r w:rsidRPr="008617CD">
        <w:t>.</w:t>
      </w:r>
    </w:p>
    <w:p w14:paraId="5A773A9E" w14:textId="77777777" w:rsidR="00A33789" w:rsidRDefault="00A33789" w:rsidP="00FC32D0">
      <w:pPr>
        <w:tabs>
          <w:tab w:val="left" w:pos="539"/>
        </w:tabs>
      </w:pPr>
    </w:p>
    <w:p w14:paraId="2B109B90" w14:textId="77777777" w:rsidR="00A33789" w:rsidRDefault="00205B74" w:rsidP="00205B74">
      <w:pPr>
        <w:pStyle w:val="S20"/>
        <w:numPr>
          <w:ilvl w:val="0"/>
          <w:numId w:val="0"/>
        </w:numPr>
      </w:pPr>
      <w:bookmarkStart w:id="37" w:name="_Toc17376589"/>
      <w:bookmarkStart w:id="38" w:name="_Toc32829810"/>
      <w:r>
        <w:rPr>
          <w:caps w:val="0"/>
        </w:rPr>
        <w:t xml:space="preserve">3.3. </w:t>
      </w:r>
      <w:r w:rsidR="00A33789">
        <w:rPr>
          <w:caps w:val="0"/>
        </w:rPr>
        <w:t>ОТВЕТСТВЕННОСТЬ</w:t>
      </w:r>
      <w:bookmarkEnd w:id="37"/>
      <w:bookmarkEnd w:id="38"/>
    </w:p>
    <w:p w14:paraId="372CA6D3" w14:textId="77777777" w:rsidR="00A33789" w:rsidRPr="00357E96" w:rsidRDefault="00A33789" w:rsidP="00A33789">
      <w:pPr>
        <w:pStyle w:val="S0"/>
        <w:spacing w:before="0"/>
      </w:pPr>
    </w:p>
    <w:p w14:paraId="4708B961" w14:textId="0AF7DF75" w:rsidR="00A33789" w:rsidRPr="00426004" w:rsidRDefault="00426004" w:rsidP="00132B10">
      <w:r w:rsidRPr="00426004">
        <w:rPr>
          <w:color w:val="000000" w:themeColor="text1"/>
        </w:rPr>
        <w:t>Работники бурового участка и отдела супервайзинга бурения Общества несут всю полноту ответственности за качество и своевременность выполнения функциональных задач в рамках своих должностных обязанностей в соответствии с настоящей Инструкцией, ЛНД Компании в области строительства скважин и ЗБС: Положением Компании «Супервайзинг строительства скважин и зарезки боковых стволов на суше» № П2-10 Р 0122, Технологическим регламентом Компании «Формирование суточной отчетности при строительстве и реконструкции скважин с использованием Модуля «Журнал супервайзера» лицензионного программного обеспечения «Удаленный мониторинг бурения» № П2-10 ТР-1029, Положением Компании «Расследование аварий в процессе строительства скважин и зарезки боковых стволов на суше» № П2-10 Р-</w:t>
      </w:r>
      <w:r w:rsidRPr="00426004">
        <w:rPr>
          <w:color w:val="000000" w:themeColor="text1"/>
        </w:rPr>
        <w:lastRenderedPageBreak/>
        <w:t>0216, должностными инструкциями, а также за неправомерные действия или бездействие, приведшие к несоблюдению требований указанных документов.</w:t>
      </w:r>
    </w:p>
    <w:p w14:paraId="422308F0" w14:textId="77777777" w:rsidR="00A33789" w:rsidRPr="00B77818" w:rsidRDefault="00205B74" w:rsidP="00205B74">
      <w:pPr>
        <w:pStyle w:val="S20"/>
        <w:numPr>
          <w:ilvl w:val="0"/>
          <w:numId w:val="0"/>
        </w:numPr>
      </w:pPr>
      <w:bookmarkStart w:id="39" w:name="_Toc17376590"/>
      <w:bookmarkStart w:id="40" w:name="_Toc32829811"/>
      <w:bookmarkStart w:id="41" w:name="_Toc422833563"/>
      <w:bookmarkStart w:id="42" w:name="_Toc139773109"/>
      <w:bookmarkStart w:id="43" w:name="_Toc139965949"/>
      <w:r>
        <w:rPr>
          <w:caps w:val="0"/>
        </w:rPr>
        <w:t xml:space="preserve">3.4. </w:t>
      </w:r>
      <w:r w:rsidR="00A33789">
        <w:rPr>
          <w:caps w:val="0"/>
        </w:rPr>
        <w:t>ТРЕБОВАНИЯ К БУРОВОМУ СУПЕРВАЙЗЕРУ И ЕГО РАБОЧЕМУ МЕСТУ</w:t>
      </w:r>
      <w:bookmarkEnd w:id="39"/>
      <w:bookmarkEnd w:id="40"/>
      <w:r w:rsidR="00A33789">
        <w:rPr>
          <w:caps w:val="0"/>
        </w:rPr>
        <w:t xml:space="preserve"> </w:t>
      </w:r>
      <w:bookmarkEnd w:id="41"/>
    </w:p>
    <w:p w14:paraId="551AB893" w14:textId="13219491" w:rsidR="00A33789" w:rsidRDefault="00A33789" w:rsidP="00A33789">
      <w:pPr>
        <w:pStyle w:val="S0"/>
      </w:pPr>
      <w:r>
        <w:t>3.4.1</w:t>
      </w:r>
      <w:r w:rsidRPr="00B9600C">
        <w:rPr>
          <w:b/>
        </w:rPr>
        <w:t xml:space="preserve">. </w:t>
      </w:r>
      <w:r w:rsidRPr="008E6E05">
        <w:t xml:space="preserve">Буровой супервайзер </w:t>
      </w:r>
      <w:r>
        <w:t xml:space="preserve">является полномочным представителем </w:t>
      </w:r>
      <w:r w:rsidR="00CF0E3C">
        <w:t>Общества</w:t>
      </w:r>
      <w:r>
        <w:t xml:space="preserve"> на месторождении и </w:t>
      </w:r>
      <w:r w:rsidRPr="008E6E05">
        <w:t>выступает на объекте буровых работ в роли:</w:t>
      </w:r>
    </w:p>
    <w:p w14:paraId="7D27D3FD" w14:textId="545DB54C" w:rsidR="00A33789" w:rsidRDefault="0055252F" w:rsidP="00F53209">
      <w:pPr>
        <w:pStyle w:val="aff1"/>
        <w:numPr>
          <w:ilvl w:val="0"/>
          <w:numId w:val="3"/>
        </w:numPr>
        <w:tabs>
          <w:tab w:val="clear" w:pos="786"/>
          <w:tab w:val="left" w:pos="539"/>
          <w:tab w:val="num" w:pos="567"/>
        </w:tabs>
        <w:spacing w:before="120"/>
        <w:ind w:left="538" w:hanging="396"/>
        <w:contextualSpacing w:val="0"/>
      </w:pPr>
      <w:r>
        <w:t>л</w:t>
      </w:r>
      <w:r w:rsidR="00A33789" w:rsidRPr="00C464B8">
        <w:t>идера</w:t>
      </w:r>
      <w:r w:rsidR="00A33789">
        <w:t xml:space="preserve">: </w:t>
      </w:r>
      <w:r w:rsidR="00A33789" w:rsidRPr="00583CCD">
        <w:t>управление командой</w:t>
      </w:r>
      <w:r w:rsidR="00A33789">
        <w:t xml:space="preserve"> на буровой, направление работы коллектива на достижение конечного результата, разрешение сложных</w:t>
      </w:r>
      <w:r w:rsidR="00A33789" w:rsidRPr="00583CCD">
        <w:t xml:space="preserve"> ситуаций и поддержание благоприятного морального состояния команды, обеспечение эффективной коммуникации</w:t>
      </w:r>
      <w:r w:rsidR="00A33789">
        <w:t xml:space="preserve"> как внутри команды на бур</w:t>
      </w:r>
      <w:r w:rsidR="00132B10">
        <w:t>овой, так и с</w:t>
      </w:r>
      <w:r w:rsidR="00CF0E3C">
        <w:t xml:space="preserve"> </w:t>
      </w:r>
      <w:r w:rsidR="003E74C8">
        <w:t>работниками</w:t>
      </w:r>
      <w:r w:rsidR="00CF0E3C">
        <w:t xml:space="preserve"> других структурных </w:t>
      </w:r>
      <w:r w:rsidR="00B9342F">
        <w:t>подразделений</w:t>
      </w:r>
      <w:r w:rsidR="00CF0E3C">
        <w:t xml:space="preserve"> Общества</w:t>
      </w:r>
      <w:r>
        <w:t>;</w:t>
      </w:r>
    </w:p>
    <w:p w14:paraId="7BFC8306" w14:textId="0937E59E" w:rsidR="00A33789" w:rsidRDefault="0055252F" w:rsidP="00F53209">
      <w:pPr>
        <w:pStyle w:val="aff1"/>
        <w:numPr>
          <w:ilvl w:val="0"/>
          <w:numId w:val="3"/>
        </w:numPr>
        <w:tabs>
          <w:tab w:val="clear" w:pos="786"/>
          <w:tab w:val="left" w:pos="539"/>
          <w:tab w:val="num" w:pos="567"/>
        </w:tabs>
        <w:spacing w:before="120"/>
        <w:ind w:left="538" w:hanging="396"/>
        <w:contextualSpacing w:val="0"/>
      </w:pPr>
      <w:r>
        <w:t>т</w:t>
      </w:r>
      <w:r w:rsidR="00A33789" w:rsidRPr="00C464B8">
        <w:t>ехнического специалиста:</w:t>
      </w:r>
      <w:r w:rsidR="00A33789">
        <w:t xml:space="preserve"> </w:t>
      </w:r>
      <w:r w:rsidR="00A33789" w:rsidRPr="000655A3">
        <w:t>понимание процессов, происходящих в скважине,</w:t>
      </w:r>
      <w:r w:rsidR="00A33789">
        <w:t xml:space="preserve"> выполнение необходимых инженерных расчетов,</w:t>
      </w:r>
      <w:r w:rsidR="00A33789" w:rsidRPr="000655A3">
        <w:t xml:space="preserve"> </w:t>
      </w:r>
      <w:r w:rsidR="00A33789">
        <w:t>проведение профилактической работы с целью предупреждения</w:t>
      </w:r>
      <w:r w:rsidR="00A33789" w:rsidRPr="000655A3">
        <w:t xml:space="preserve"> аварийных ситуаций, знание технических спецификаций как наземного, так и сква</w:t>
      </w:r>
      <w:r w:rsidR="00A33789">
        <w:t>жинного оборудования, подготовка</w:t>
      </w:r>
      <w:r w:rsidR="00A33789" w:rsidRPr="000655A3">
        <w:t xml:space="preserve"> оперативных решений </w:t>
      </w:r>
      <w:r w:rsidR="00132B10">
        <w:t>в случае появления</w:t>
      </w:r>
      <w:r w:rsidR="00A33789" w:rsidRPr="000655A3">
        <w:t xml:space="preserve"> необходимости отклонения от проектной документации</w:t>
      </w:r>
      <w:r>
        <w:t>;</w:t>
      </w:r>
    </w:p>
    <w:p w14:paraId="213B6F99" w14:textId="3C61EFF9" w:rsidR="00A33789" w:rsidRDefault="0055252F" w:rsidP="00F53209">
      <w:pPr>
        <w:pStyle w:val="aff1"/>
        <w:numPr>
          <w:ilvl w:val="0"/>
          <w:numId w:val="3"/>
        </w:numPr>
        <w:tabs>
          <w:tab w:val="clear" w:pos="786"/>
          <w:tab w:val="left" w:pos="539"/>
          <w:tab w:val="num" w:pos="567"/>
        </w:tabs>
        <w:spacing w:before="120"/>
        <w:ind w:left="538" w:hanging="396"/>
        <w:contextualSpacing w:val="0"/>
      </w:pPr>
      <w:r>
        <w:t>у</w:t>
      </w:r>
      <w:r w:rsidR="00A33789" w:rsidRPr="00C464B8">
        <w:t>правленца</w:t>
      </w:r>
      <w:r w:rsidR="00A33789">
        <w:t>: организация процесса строительства скважины с целью обеспечения безостановочной</w:t>
      </w:r>
      <w:r w:rsidR="00A33789" w:rsidRPr="000655A3">
        <w:t xml:space="preserve"> работы</w:t>
      </w:r>
      <w:r w:rsidR="00A33789">
        <w:t xml:space="preserve"> буровой установки</w:t>
      </w:r>
      <w:r w:rsidR="00A33789" w:rsidRPr="000655A3">
        <w:t>, координация работы</w:t>
      </w:r>
      <w:r w:rsidR="00A33789">
        <w:t xml:space="preserve"> бурового и сервисных подрядчиков, обеспечение</w:t>
      </w:r>
      <w:r w:rsidR="00A33789" w:rsidRPr="000655A3">
        <w:t xml:space="preserve"> эффективного взаимодействия</w:t>
      </w:r>
      <w:r w:rsidR="00A33789">
        <w:t xml:space="preserve"> между подрядчиками</w:t>
      </w:r>
      <w:r w:rsidR="00A33789" w:rsidRPr="000655A3">
        <w:t xml:space="preserve">, </w:t>
      </w:r>
      <w:r w:rsidR="00A33789">
        <w:t>контроль</w:t>
      </w:r>
      <w:r w:rsidR="00A33789" w:rsidRPr="000655A3">
        <w:t xml:space="preserve"> наличия и качества МТР</w:t>
      </w:r>
      <w:r w:rsidR="00A33789">
        <w:t xml:space="preserve"> с учетом эффективного горизонта планирования, контроль проведения всех технологических процессов на предмет их соответствия утвержденной Программе на бурение скважины, умение принимать решения при необходимости оптимизации буровых процессов и во время нештатных ситуаций</w:t>
      </w:r>
      <w:r>
        <w:t>;</w:t>
      </w:r>
    </w:p>
    <w:p w14:paraId="00350226" w14:textId="56EB86F3" w:rsidR="00A33789" w:rsidRDefault="0055252F" w:rsidP="00F53209">
      <w:pPr>
        <w:pStyle w:val="aff1"/>
        <w:numPr>
          <w:ilvl w:val="0"/>
          <w:numId w:val="3"/>
        </w:numPr>
        <w:tabs>
          <w:tab w:val="clear" w:pos="786"/>
          <w:tab w:val="left" w:pos="539"/>
          <w:tab w:val="num" w:pos="567"/>
        </w:tabs>
        <w:spacing w:before="120"/>
        <w:ind w:left="538" w:hanging="396"/>
        <w:contextualSpacing w:val="0"/>
      </w:pPr>
      <w:r>
        <w:t>э</w:t>
      </w:r>
      <w:r w:rsidR="00A33789" w:rsidRPr="00C464B8">
        <w:t>кономиста</w:t>
      </w:r>
      <w:r w:rsidR="00A33789">
        <w:t>: контроль и управление затратами</w:t>
      </w:r>
      <w:r w:rsidR="00132B10">
        <w:t xml:space="preserve"> </w:t>
      </w:r>
      <w:r w:rsidR="00CF0E3C">
        <w:t>Общества</w:t>
      </w:r>
      <w:r w:rsidR="00A33789">
        <w:t>, недопущение наступ</w:t>
      </w:r>
      <w:r w:rsidR="00132B10">
        <w:t xml:space="preserve">ления репутационных рисков для </w:t>
      </w:r>
      <w:r w:rsidR="00CF0E3C">
        <w:t>Общества</w:t>
      </w:r>
      <w:r>
        <w:t>;</w:t>
      </w:r>
    </w:p>
    <w:p w14:paraId="0CA01CD0" w14:textId="5A045240" w:rsidR="00A33789" w:rsidRDefault="0055252F" w:rsidP="00F53209">
      <w:pPr>
        <w:pStyle w:val="aff1"/>
        <w:numPr>
          <w:ilvl w:val="0"/>
          <w:numId w:val="3"/>
        </w:numPr>
        <w:tabs>
          <w:tab w:val="clear" w:pos="786"/>
          <w:tab w:val="left" w:pos="539"/>
          <w:tab w:val="num" w:pos="567"/>
        </w:tabs>
        <w:spacing w:before="120"/>
        <w:ind w:left="538" w:hanging="396"/>
        <w:contextualSpacing w:val="0"/>
      </w:pPr>
      <w:r>
        <w:t>с</w:t>
      </w:r>
      <w:r w:rsidR="00A33789" w:rsidRPr="00C464B8">
        <w:t>пециалиста ПБОТОС</w:t>
      </w:r>
      <w:r w:rsidR="00A33789">
        <w:t>: обеспечение безопасных условий ведения буровых работ в соответствии с требованиями отраслевых и внутренних нормативных документов; остановка буровых работ в случае выявления риска угрозы жизни и здоровью персоналу, находящемуся на объекте контроля.</w:t>
      </w:r>
    </w:p>
    <w:p w14:paraId="757E0318" w14:textId="77777777" w:rsidR="00A33789" w:rsidRPr="00983F30" w:rsidRDefault="00A33789" w:rsidP="00A33789">
      <w:pPr>
        <w:pStyle w:val="S0"/>
      </w:pPr>
      <w:r>
        <w:t xml:space="preserve">3.4.2. Требования к квалификации и опыту работы бурового супервайзера, а также к оснащению его рабочего места изложены в Положении Компании «Супервайзинг строительства скважин и зарезки боковых стволов на суше» </w:t>
      </w:r>
      <w:r w:rsidRPr="0016027B">
        <w:t>№</w:t>
      </w:r>
      <w:r w:rsidRPr="00983F30">
        <w:rPr>
          <w:b/>
        </w:rPr>
        <w:t xml:space="preserve"> </w:t>
      </w:r>
      <w:r w:rsidRPr="00983F30">
        <w:t>П2-10 Р-0122</w:t>
      </w:r>
      <w:r>
        <w:t xml:space="preserve">. </w:t>
      </w:r>
    </w:p>
    <w:p w14:paraId="7E49AC63" w14:textId="689E26E9" w:rsidR="00A33789" w:rsidRDefault="00A33789" w:rsidP="00132B10">
      <w:pPr>
        <w:widowControl w:val="0"/>
        <w:spacing w:before="240"/>
      </w:pPr>
      <w:r>
        <w:t>3.4.3. Буровой с</w:t>
      </w:r>
      <w:r w:rsidRPr="006D5941">
        <w:t>упервайзер</w:t>
      </w:r>
      <w:r w:rsidR="00CF46C4">
        <w:t xml:space="preserve"> </w:t>
      </w:r>
      <w:r w:rsidRPr="006D5941">
        <w:t>является примером для</w:t>
      </w:r>
      <w:r>
        <w:t xml:space="preserve"> всех подрядчиков, его внешний вид и содержание рабочего места</w:t>
      </w:r>
      <w:r w:rsidRPr="006D5941">
        <w:t xml:space="preserve">, </w:t>
      </w:r>
      <w:r>
        <w:t>должны</w:t>
      </w:r>
      <w:r w:rsidRPr="00C45C20">
        <w:t xml:space="preserve"> внушать уважение и способствовать подражанию</w:t>
      </w:r>
      <w:r>
        <w:t>.</w:t>
      </w:r>
    </w:p>
    <w:p w14:paraId="6B674C9F" w14:textId="77777777" w:rsidR="00A33789" w:rsidRDefault="00A33789" w:rsidP="00132B10">
      <w:pPr>
        <w:pStyle w:val="S0"/>
      </w:pPr>
      <w:r>
        <w:t>3.4.4. Требования к внешнему виду, рабочему месту и месту отдыха бурового супервайзера:</w:t>
      </w:r>
    </w:p>
    <w:p w14:paraId="74F356EF"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 xml:space="preserve">спецодежда должна подходить по размеру, быть чистой и иметь отличительные знаки бурового супервайзера согласно Положению Компании «Супервайзинг строительства скважин и зарезки боковых стволов на суше» </w:t>
      </w:r>
      <w:r w:rsidRPr="00C464B8">
        <w:t xml:space="preserve">№ </w:t>
      </w:r>
      <w:r w:rsidRPr="00983F30">
        <w:t>П2-10 Р-0122</w:t>
      </w:r>
      <w:r>
        <w:t>;</w:t>
      </w:r>
    </w:p>
    <w:p w14:paraId="365B13AC"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место работы и отдыха должно содержаться в чистоте, спальное место должно быть заправлено;</w:t>
      </w:r>
    </w:p>
    <w:p w14:paraId="5F0E8945"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спецодежда, личные вещи и предметы гигиены должны быть убраны в соответствующие шкафы;</w:t>
      </w:r>
    </w:p>
    <w:p w14:paraId="4BB50976"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lastRenderedPageBreak/>
        <w:t>не допускается приготовление пищи в рабочем вагоне бурового супервайзера;</w:t>
      </w:r>
    </w:p>
    <w:p w14:paraId="7B38D532"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письменный стол должен быть не загроможден документами и журналами, неиспользуемая документация должна храниться в специальном шкафу или на полке;</w:t>
      </w:r>
    </w:p>
    <w:p w14:paraId="4E57DD7E"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информация на бумажном носителе, относящаяся к категории коммерческой тайны или для служебного пользования должна храниться в запираемом сейфе;</w:t>
      </w:r>
    </w:p>
    <w:p w14:paraId="1BD90E35"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осветительные и отопительные приборы должны быть в исправном состоянии;</w:t>
      </w:r>
    </w:p>
    <w:p w14:paraId="7102BC27"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на входе в вагон должен быть вывешен список проживающих работников и данные об ответственном лице за обеспечение пожарной безопасности;</w:t>
      </w:r>
    </w:p>
    <w:p w14:paraId="10F90727" w14:textId="43ABB9CF" w:rsidR="00A33789" w:rsidRDefault="00A33789" w:rsidP="00F53209">
      <w:pPr>
        <w:pStyle w:val="aff1"/>
        <w:numPr>
          <w:ilvl w:val="0"/>
          <w:numId w:val="3"/>
        </w:numPr>
        <w:tabs>
          <w:tab w:val="clear" w:pos="786"/>
          <w:tab w:val="left" w:pos="539"/>
          <w:tab w:val="num" w:pos="567"/>
        </w:tabs>
        <w:spacing w:before="120"/>
        <w:ind w:left="538" w:hanging="396"/>
        <w:contextualSpacing w:val="0"/>
      </w:pPr>
      <w:r>
        <w:t>доступ к персональному компьютеру должен осуществляться путем введения пароля, в режиме ожидания компьютер должен быть заблокирован</w:t>
      </w:r>
      <w:bookmarkEnd w:id="42"/>
      <w:bookmarkEnd w:id="43"/>
      <w:r w:rsidR="007D1CD1">
        <w:t>;</w:t>
      </w:r>
    </w:p>
    <w:p w14:paraId="2E0403EE" w14:textId="39A235A6" w:rsidR="007D1CD1" w:rsidRPr="007D1CD1" w:rsidRDefault="007D1CD1" w:rsidP="00F53209">
      <w:pPr>
        <w:pStyle w:val="aff1"/>
        <w:numPr>
          <w:ilvl w:val="0"/>
          <w:numId w:val="3"/>
        </w:numPr>
        <w:tabs>
          <w:tab w:val="clear" w:pos="786"/>
          <w:tab w:val="left" w:pos="539"/>
          <w:tab w:val="num" w:pos="567"/>
        </w:tabs>
        <w:spacing w:before="120"/>
        <w:ind w:left="538" w:hanging="396"/>
        <w:contextualSpacing w:val="0"/>
      </w:pPr>
      <w:r w:rsidRPr="007D1CD1">
        <w:rPr>
          <w:color w:val="000000" w:themeColor="text1"/>
        </w:rPr>
        <w:t>организация поста супервайзинга на кустовой площадке должна быть обеспечена отделом супервайзинга бурения до начала работ, предусмотренных в интересах Общества по договору подряда (субподряда), контроль над которыми осуществляет буровой супервайзер.</w:t>
      </w:r>
    </w:p>
    <w:p w14:paraId="3C9414B2" w14:textId="4632D3C7" w:rsidR="00A33789" w:rsidRPr="008A549F" w:rsidRDefault="002C3085" w:rsidP="00A33789">
      <w:pPr>
        <w:pStyle w:val="S0"/>
      </w:pPr>
      <w:r>
        <w:t>3.4.5</w:t>
      </w:r>
      <w:r w:rsidR="00A33789">
        <w:t xml:space="preserve">. </w:t>
      </w:r>
      <w:r w:rsidR="008A549F" w:rsidRPr="008A549F">
        <w:rPr>
          <w:color w:val="000000" w:themeColor="text1"/>
        </w:rPr>
        <w:t>В Обществе должна быть организована процедура отбора и проверки компетенций привлеченных буровых супервайзеров, впервые заезжающих на объекты Общества. Процедура входного контроля должна состоять как минимум из трёх этапов</w:t>
      </w:r>
      <w:r w:rsidR="00A33789" w:rsidRPr="008A549F">
        <w:t>:</w:t>
      </w:r>
    </w:p>
    <w:p w14:paraId="17EACCFA" w14:textId="300EFAEC" w:rsidR="00A33789" w:rsidRPr="008A549F" w:rsidRDefault="008A549F" w:rsidP="00F53209">
      <w:pPr>
        <w:pStyle w:val="S0"/>
        <w:numPr>
          <w:ilvl w:val="0"/>
          <w:numId w:val="6"/>
        </w:numPr>
        <w:tabs>
          <w:tab w:val="clear" w:pos="1690"/>
          <w:tab w:val="left" w:pos="539"/>
        </w:tabs>
        <w:spacing w:before="120"/>
        <w:ind w:left="538" w:hanging="396"/>
      </w:pPr>
      <w:r w:rsidRPr="008A549F">
        <w:rPr>
          <w:color w:val="000000" w:themeColor="text1"/>
        </w:rPr>
        <w:t>проверка резюме с целью определения соответствия опыта и квалификации кандидата требованиям Положения Компании «Супервайзинг строительства скважин и зарезки боковых стволов на суше» № П2-10 Р-0122;</w:t>
      </w:r>
    </w:p>
    <w:p w14:paraId="25C66445" w14:textId="77777777" w:rsidR="00A33789" w:rsidRDefault="00A33789" w:rsidP="00F53209">
      <w:pPr>
        <w:pStyle w:val="S0"/>
        <w:numPr>
          <w:ilvl w:val="0"/>
          <w:numId w:val="6"/>
        </w:numPr>
        <w:tabs>
          <w:tab w:val="clear" w:pos="1690"/>
          <w:tab w:val="left" w:pos="539"/>
        </w:tabs>
        <w:spacing w:before="120"/>
        <w:ind w:left="538" w:hanging="396"/>
      </w:pPr>
      <w:r w:rsidRPr="008A549F">
        <w:t>проверка технико-технологической</w:t>
      </w:r>
      <w:r>
        <w:t xml:space="preserve"> компетенции бурового супервайзера (методом тестирования, затрагивающим разные области знаний и навыков);</w:t>
      </w:r>
    </w:p>
    <w:p w14:paraId="47016F8D" w14:textId="77777777" w:rsidR="00A33789" w:rsidRDefault="00A33789" w:rsidP="00F53209">
      <w:pPr>
        <w:pStyle w:val="S0"/>
        <w:numPr>
          <w:ilvl w:val="0"/>
          <w:numId w:val="6"/>
        </w:numPr>
        <w:tabs>
          <w:tab w:val="clear" w:pos="1690"/>
          <w:tab w:val="left" w:pos="539"/>
        </w:tabs>
        <w:spacing w:before="120"/>
        <w:ind w:left="538" w:hanging="396"/>
      </w:pPr>
      <w:r>
        <w:t>личная беседа с кандидатом для обсуждения результатов тестирования и определения нетехнических навыков бурового супервайзера (лидерские качества, навыки коммуникативности и коммуникабельности, умение организовать командную работу).</w:t>
      </w:r>
    </w:p>
    <w:p w14:paraId="1710E6DB" w14:textId="77777777" w:rsidR="008A549F" w:rsidRPr="008A549F" w:rsidRDefault="008A549F" w:rsidP="008A549F">
      <w:pPr>
        <w:pStyle w:val="S0"/>
        <w:rPr>
          <w:color w:val="000000" w:themeColor="text1"/>
        </w:rPr>
      </w:pPr>
      <w:r w:rsidRPr="008A549F">
        <w:rPr>
          <w:color w:val="000000" w:themeColor="text1"/>
        </w:rPr>
        <w:t>Ответственные службы за проведение этапов входного контроля:</w:t>
      </w:r>
    </w:p>
    <w:p w14:paraId="7E751DF8" w14:textId="77777777" w:rsidR="008A549F" w:rsidRPr="008A549F" w:rsidRDefault="008A549F" w:rsidP="008A549F">
      <w:pPr>
        <w:pStyle w:val="S0"/>
        <w:numPr>
          <w:ilvl w:val="0"/>
          <w:numId w:val="6"/>
        </w:numPr>
        <w:tabs>
          <w:tab w:val="clear" w:pos="1690"/>
          <w:tab w:val="left" w:pos="539"/>
        </w:tabs>
        <w:spacing w:before="120" w:after="120"/>
        <w:ind w:left="538" w:hanging="357"/>
        <w:rPr>
          <w:color w:val="000000" w:themeColor="text1"/>
        </w:rPr>
      </w:pPr>
      <w:r w:rsidRPr="008A549F">
        <w:rPr>
          <w:color w:val="000000" w:themeColor="text1"/>
        </w:rPr>
        <w:tab/>
        <w:t>первый этап – супервайзерская служба;</w:t>
      </w:r>
    </w:p>
    <w:p w14:paraId="44B050EA" w14:textId="77777777" w:rsidR="008A549F" w:rsidRPr="008A549F" w:rsidRDefault="008A549F" w:rsidP="008A549F">
      <w:pPr>
        <w:pStyle w:val="S0"/>
        <w:numPr>
          <w:ilvl w:val="0"/>
          <w:numId w:val="6"/>
        </w:numPr>
        <w:tabs>
          <w:tab w:val="clear" w:pos="1690"/>
          <w:tab w:val="left" w:pos="539"/>
        </w:tabs>
        <w:spacing w:before="120" w:after="120"/>
        <w:ind w:left="538" w:hanging="357"/>
        <w:rPr>
          <w:color w:val="000000" w:themeColor="text1"/>
        </w:rPr>
      </w:pPr>
      <w:r w:rsidRPr="008A549F">
        <w:rPr>
          <w:color w:val="000000" w:themeColor="text1"/>
        </w:rPr>
        <w:t>второй этап – супервайзерская служба и управление технологий и инжиниринга бурения;</w:t>
      </w:r>
    </w:p>
    <w:p w14:paraId="54C0E12B" w14:textId="4AD41181" w:rsidR="008A549F" w:rsidRPr="008A549F" w:rsidRDefault="008A549F" w:rsidP="008A549F">
      <w:pPr>
        <w:pStyle w:val="S0"/>
        <w:numPr>
          <w:ilvl w:val="0"/>
          <w:numId w:val="6"/>
        </w:numPr>
        <w:tabs>
          <w:tab w:val="clear" w:pos="1690"/>
          <w:tab w:val="left" w:pos="539"/>
        </w:tabs>
        <w:spacing w:before="120" w:after="120"/>
        <w:ind w:left="538" w:hanging="357"/>
        <w:rPr>
          <w:color w:val="000000" w:themeColor="text1"/>
        </w:rPr>
      </w:pPr>
      <w:r w:rsidRPr="008A549F">
        <w:rPr>
          <w:color w:val="000000" w:themeColor="text1"/>
        </w:rPr>
        <w:t>третий этап – супервайзерская служба, управление технологий и инжиниринга бурения, отдел развития персонала.</w:t>
      </w:r>
    </w:p>
    <w:p w14:paraId="21D94C31" w14:textId="2C2E9650" w:rsidR="00A33789" w:rsidRPr="00F97AEC" w:rsidRDefault="00A33789" w:rsidP="00A33789">
      <w:pPr>
        <w:pStyle w:val="S0"/>
      </w:pPr>
      <w:r w:rsidRPr="00F97AEC">
        <w:t>3.4.</w:t>
      </w:r>
      <w:r w:rsidR="002C3085" w:rsidRPr="00F97AEC">
        <w:t>6</w:t>
      </w:r>
      <w:r w:rsidRPr="00F97AEC">
        <w:t xml:space="preserve">. </w:t>
      </w:r>
      <w:r w:rsidR="00F97AEC" w:rsidRPr="00F97AEC">
        <w:rPr>
          <w:color w:val="000000" w:themeColor="text1"/>
        </w:rPr>
        <w:t xml:space="preserve">Для буровых </w:t>
      </w:r>
      <w:r w:rsidR="00F97AEC" w:rsidRPr="007E3DC9">
        <w:rPr>
          <w:color w:val="000000" w:themeColor="text1"/>
        </w:rPr>
        <w:t xml:space="preserve">супервайзеров, впервые заезжающих на объекты Общества (после прохождения процедуры входного контроля), </w:t>
      </w:r>
      <w:r w:rsidR="007E3DC9" w:rsidRPr="007E3DC9">
        <w:t>старший региональный буровой супервайзер</w:t>
      </w:r>
      <w:r w:rsidR="00F97AEC" w:rsidRPr="007E3DC9">
        <w:rPr>
          <w:color w:val="000000" w:themeColor="text1"/>
        </w:rPr>
        <w:t xml:space="preserve"> организует процедуру стажировки на рабочем месте. Для реализации данной процедуры начальник управления супервайзинга бурения назначает инструкторов-наставников из числа опытных буровых супервайзеров распорядительным документом Общества. Для вновь принятых собственных, а также вновь прибывших привлеченных буровых супервайзеров </w:t>
      </w:r>
      <w:r w:rsidR="007E3DC9" w:rsidRPr="007E3DC9">
        <w:t>старший региональный буровой супервайзер</w:t>
      </w:r>
      <w:r w:rsidR="00F97AEC" w:rsidRPr="007E3DC9">
        <w:rPr>
          <w:color w:val="000000" w:themeColor="text1"/>
        </w:rPr>
        <w:t xml:space="preserve"> определяет инструктора-наставника из числа находящихся на рабочей вахте инструкторов.  Инструктор-наставник организовывает стажировку в соответствии с утвержденной программой, указанной в Листе стажировки. Шаблон листа стажировки представлен в </w:t>
      </w:r>
      <w:hyperlink w:anchor="Прил1" w:history="1">
        <w:r w:rsidR="00F97AEC" w:rsidRPr="007E3DC9">
          <w:rPr>
            <w:rStyle w:val="ad"/>
            <w:rFonts w:eastAsia="Calibri"/>
          </w:rPr>
          <w:t>Приложении 1</w:t>
        </w:r>
      </w:hyperlink>
      <w:r w:rsidR="00F97AEC" w:rsidRPr="007E3DC9">
        <w:rPr>
          <w:rFonts w:eastAsia="Calibri"/>
          <w:color w:val="000000" w:themeColor="text1"/>
        </w:rPr>
        <w:t>.</w:t>
      </w:r>
      <w:r w:rsidR="00F97AEC" w:rsidRPr="007E3DC9">
        <w:rPr>
          <w:color w:val="000000" w:themeColor="text1"/>
        </w:rPr>
        <w:t xml:space="preserve"> По окончании установленного срока стажировки инструктор-наставник заполняет</w:t>
      </w:r>
      <w:r w:rsidR="00F97AEC" w:rsidRPr="00F97AEC">
        <w:rPr>
          <w:color w:val="000000" w:themeColor="text1"/>
        </w:rPr>
        <w:t xml:space="preserve"> лист стажировки и предоставляет его на </w:t>
      </w:r>
      <w:r w:rsidR="00F97AEC" w:rsidRPr="00F97AEC">
        <w:rPr>
          <w:color w:val="000000" w:themeColor="text1"/>
        </w:rPr>
        <w:lastRenderedPageBreak/>
        <w:t xml:space="preserve">утверждение </w:t>
      </w:r>
      <w:r w:rsidR="00F66928">
        <w:rPr>
          <w:color w:val="000000" w:themeColor="text1"/>
        </w:rPr>
        <w:t>с</w:t>
      </w:r>
      <w:r w:rsidR="00EA7A19" w:rsidRPr="00EA7A19">
        <w:rPr>
          <w:color w:val="000000" w:themeColor="text1"/>
        </w:rPr>
        <w:t>тарш</w:t>
      </w:r>
      <w:r w:rsidR="00F66928">
        <w:rPr>
          <w:color w:val="000000" w:themeColor="text1"/>
        </w:rPr>
        <w:t>ему</w:t>
      </w:r>
      <w:r w:rsidR="00EA7A19" w:rsidRPr="00EA7A19">
        <w:rPr>
          <w:color w:val="000000" w:themeColor="text1"/>
        </w:rPr>
        <w:t xml:space="preserve"> региональн</w:t>
      </w:r>
      <w:r w:rsidR="00F66928">
        <w:rPr>
          <w:color w:val="000000" w:themeColor="text1"/>
        </w:rPr>
        <w:t>ому</w:t>
      </w:r>
      <w:r w:rsidR="00EA7A19" w:rsidRPr="00EA7A19">
        <w:rPr>
          <w:color w:val="000000" w:themeColor="text1"/>
        </w:rPr>
        <w:t xml:space="preserve"> бурово</w:t>
      </w:r>
      <w:r w:rsidR="00F66928">
        <w:rPr>
          <w:color w:val="000000" w:themeColor="text1"/>
        </w:rPr>
        <w:t>му</w:t>
      </w:r>
      <w:r w:rsidR="00EA7A19" w:rsidRPr="00EA7A19">
        <w:rPr>
          <w:color w:val="000000" w:themeColor="text1"/>
        </w:rPr>
        <w:t xml:space="preserve"> супервайзер</w:t>
      </w:r>
      <w:r w:rsidR="00F66928">
        <w:rPr>
          <w:color w:val="000000" w:themeColor="text1"/>
        </w:rPr>
        <w:t>у</w:t>
      </w:r>
      <w:r w:rsidR="00F97AEC" w:rsidRPr="00F97AEC">
        <w:rPr>
          <w:color w:val="000000" w:themeColor="text1"/>
        </w:rPr>
        <w:t xml:space="preserve"> и начальнику отдела/управления супервайзинга бурения.</w:t>
      </w:r>
    </w:p>
    <w:p w14:paraId="749076EC" w14:textId="232C61C1" w:rsidR="004B78AE" w:rsidRPr="004B78AE" w:rsidRDefault="00A33789" w:rsidP="00A33789">
      <w:pPr>
        <w:pStyle w:val="S0"/>
      </w:pPr>
      <w:r w:rsidRPr="004B78AE">
        <w:t>3</w:t>
      </w:r>
      <w:r w:rsidR="002C3085" w:rsidRPr="004B78AE">
        <w:t>.4.7</w:t>
      </w:r>
      <w:r w:rsidRPr="004B78AE">
        <w:t xml:space="preserve">. </w:t>
      </w:r>
      <w:r w:rsidR="004B78AE" w:rsidRPr="004B78AE">
        <w:rPr>
          <w:color w:val="000000" w:themeColor="text1"/>
        </w:rPr>
        <w:t xml:space="preserve">Начальник управления/отдела супервайзинга бурения Общества организовывает проведение периодических проверок буровых супервайзеров с целью оценки полноты исполнения буровыми супервайзерами своих функциональных обязанностей. Чек-лист для ИТР супервайзерской службы по проведению данных проверок приведен в </w:t>
      </w:r>
      <w:hyperlink w:anchor="Приложения" w:history="1">
        <w:r w:rsidR="004B78AE" w:rsidRPr="00EA7A19">
          <w:rPr>
            <w:rStyle w:val="ad"/>
            <w:rFonts w:eastAsia="Calibri"/>
          </w:rPr>
          <w:t>Приложении 2</w:t>
        </w:r>
      </w:hyperlink>
      <w:r w:rsidR="004B78AE" w:rsidRPr="004B78AE">
        <w:rPr>
          <w:color w:val="000000" w:themeColor="text1"/>
        </w:rPr>
        <w:t>. Отдел супервайзинга бурения разрабатывает график проведения данных проверок. Периодичность проведения проверок устанавливается из расчета обеспечения покрытия каждого супервайзерского поста как минимум 1 раз в полугодие. Состав рабочей группы по проверке определяется решением Заместителя генерального директора по бурению Общества, оформляется распорядительным документом Общества.</w:t>
      </w:r>
    </w:p>
    <w:p w14:paraId="5B35E373" w14:textId="77777777" w:rsidR="00A33789" w:rsidRPr="007A279F" w:rsidRDefault="00A33789" w:rsidP="00A33789"/>
    <w:p w14:paraId="3D6396E2" w14:textId="77777777" w:rsidR="00A33789" w:rsidRDefault="00205B74" w:rsidP="00205B74">
      <w:pPr>
        <w:pStyle w:val="S20"/>
        <w:numPr>
          <w:ilvl w:val="0"/>
          <w:numId w:val="0"/>
        </w:numPr>
        <w:rPr>
          <w:caps w:val="0"/>
        </w:rPr>
      </w:pPr>
      <w:bookmarkStart w:id="44" w:name="_Toc139773111"/>
      <w:bookmarkStart w:id="45" w:name="_Toc139965951"/>
      <w:bookmarkStart w:id="46" w:name="_Toc436126235"/>
      <w:bookmarkStart w:id="47" w:name="_Toc17376591"/>
      <w:bookmarkStart w:id="48" w:name="_Toc32829812"/>
      <w:r>
        <w:rPr>
          <w:caps w:val="0"/>
        </w:rPr>
        <w:t xml:space="preserve">3.5. </w:t>
      </w:r>
      <w:r w:rsidR="00A33789">
        <w:rPr>
          <w:caps w:val="0"/>
        </w:rPr>
        <w:t>ПОРЯДОК И ПРАВИЛА ДЕЛОВОГО ОБЩЕНИЯ</w:t>
      </w:r>
      <w:bookmarkEnd w:id="44"/>
      <w:bookmarkEnd w:id="45"/>
      <w:bookmarkEnd w:id="46"/>
      <w:r w:rsidR="00A33789">
        <w:rPr>
          <w:caps w:val="0"/>
        </w:rPr>
        <w:t>. ЛИДЕРСТВО, КОММУНИКАТИВНОСТЬ И КОММУНИКАБЕЛЬНОСТЬ</w:t>
      </w:r>
      <w:bookmarkEnd w:id="47"/>
      <w:bookmarkEnd w:id="48"/>
    </w:p>
    <w:p w14:paraId="30A0295B" w14:textId="48A5D05A" w:rsidR="008500E3" w:rsidRDefault="008500E3" w:rsidP="00F53209">
      <w:pPr>
        <w:pStyle w:val="aff3"/>
        <w:numPr>
          <w:ilvl w:val="2"/>
          <w:numId w:val="6"/>
        </w:numPr>
        <w:spacing w:before="240" w:after="0"/>
        <w:ind w:left="0" w:firstLine="0"/>
      </w:pPr>
      <w:r>
        <w:t>В процессе осуществления своей трудовой деятельности буровой супервайзер постоянно взаимодействует с большим числом работников подрядных организаций. Являясь полномочным представителем Заказчика, буровой супервайзер должен обладать способностью к деловому общению с подрядчиками –</w:t>
      </w:r>
      <w:r w:rsidR="00B814AC">
        <w:t xml:space="preserve"> деловыми партнерами </w:t>
      </w:r>
      <w:r w:rsidR="00CF0E3C">
        <w:t>Общества</w:t>
      </w:r>
      <w:r>
        <w:t xml:space="preserve">. При этом необходимо руководствоваться Кодексом деловой и корпоративной этики </w:t>
      </w:r>
      <w:r w:rsidR="00B814AC">
        <w:t>ПАО</w:t>
      </w:r>
      <w:r w:rsidR="003E74C8">
        <w:t> </w:t>
      </w:r>
      <w:r w:rsidR="00B814AC">
        <w:t>«</w:t>
      </w:r>
      <w:r>
        <w:t>НК</w:t>
      </w:r>
      <w:r w:rsidR="003E74C8">
        <w:t> </w:t>
      </w:r>
      <w:r>
        <w:t>«Роснефть» № П3-01.06 П-01.</w:t>
      </w:r>
    </w:p>
    <w:p w14:paraId="0B5F45F4" w14:textId="77777777" w:rsidR="008500E3" w:rsidRDefault="008500E3" w:rsidP="00F53209">
      <w:pPr>
        <w:pStyle w:val="aff3"/>
        <w:numPr>
          <w:ilvl w:val="2"/>
          <w:numId w:val="6"/>
        </w:numPr>
        <w:spacing w:before="240" w:after="0"/>
        <w:ind w:left="0" w:firstLine="0"/>
      </w:pPr>
      <w:r>
        <w:t>Буровой</w:t>
      </w:r>
      <w:r w:rsidRPr="008500E3">
        <w:rPr>
          <w:color w:val="2E2F2D"/>
        </w:rPr>
        <w:t xml:space="preserve"> супервайзер должен постоянно стремиться к повышению своего профессионального уровня, изучать законодательные и нормативные документы, ответственно и серьезно относиться к выполнению своих должностных обязанностей.</w:t>
      </w:r>
    </w:p>
    <w:p w14:paraId="610B5677" w14:textId="77777777" w:rsidR="008500E3" w:rsidRDefault="008500E3" w:rsidP="00F53209">
      <w:pPr>
        <w:pStyle w:val="aff3"/>
        <w:numPr>
          <w:ilvl w:val="2"/>
          <w:numId w:val="6"/>
        </w:numPr>
        <w:spacing w:before="240" w:after="0"/>
        <w:ind w:left="0" w:firstLine="0"/>
      </w:pPr>
      <w:r>
        <w:t>Буровой</w:t>
      </w:r>
      <w:r w:rsidRPr="008500E3">
        <w:rPr>
          <w:color w:val="2E2F2D"/>
        </w:rPr>
        <w:t xml:space="preserve"> супервайзер </w:t>
      </w:r>
      <w:r w:rsidRPr="00B00311">
        <w:t>должен обладать способностью, навыками и умениями передавать п</w:t>
      </w:r>
      <w:r>
        <w:t>равильно (доходчиво) свои мысли</w:t>
      </w:r>
      <w:r w:rsidRPr="00B00311">
        <w:t xml:space="preserve"> так, чтобы они были понятны, восприняты другим человеком. Для этого он должен использовать правила общения: </w:t>
      </w:r>
    </w:p>
    <w:p w14:paraId="0B00EF3F" w14:textId="77777777" w:rsidR="008500E3" w:rsidRPr="00B00311" w:rsidRDefault="008500E3" w:rsidP="00F53209">
      <w:pPr>
        <w:pStyle w:val="aff1"/>
        <w:numPr>
          <w:ilvl w:val="0"/>
          <w:numId w:val="3"/>
        </w:numPr>
        <w:tabs>
          <w:tab w:val="clear" w:pos="786"/>
          <w:tab w:val="left" w:pos="539"/>
          <w:tab w:val="num" w:pos="567"/>
        </w:tabs>
        <w:spacing w:before="120"/>
        <w:ind w:left="538" w:hanging="396"/>
        <w:contextualSpacing w:val="0"/>
      </w:pPr>
      <w:r>
        <w:t xml:space="preserve">сообщаемая мысль </w:t>
      </w:r>
      <w:r w:rsidRPr="00B00311">
        <w:t>должна быть понятна в первую очередь тому,</w:t>
      </w:r>
      <w:r>
        <w:t xml:space="preserve"> кто ее намеревается озвучивать;</w:t>
      </w:r>
    </w:p>
    <w:p w14:paraId="3DE6F976" w14:textId="77777777" w:rsidR="008500E3" w:rsidRDefault="008500E3" w:rsidP="00F53209">
      <w:pPr>
        <w:pStyle w:val="aff1"/>
        <w:numPr>
          <w:ilvl w:val="0"/>
          <w:numId w:val="3"/>
        </w:numPr>
        <w:tabs>
          <w:tab w:val="clear" w:pos="786"/>
          <w:tab w:val="left" w:pos="539"/>
          <w:tab w:val="num" w:pos="567"/>
        </w:tabs>
        <w:spacing w:before="120"/>
        <w:ind w:left="538" w:hanging="396"/>
        <w:contextualSpacing w:val="0"/>
      </w:pPr>
      <w:r w:rsidRPr="00B00311">
        <w:t>фразы должны</w:t>
      </w:r>
      <w:r>
        <w:t xml:space="preserve"> быть точными и не подразумевающими несколько смыслов;</w:t>
      </w:r>
    </w:p>
    <w:p w14:paraId="60FCF8D6" w14:textId="77777777" w:rsidR="008500E3" w:rsidRPr="00B00311" w:rsidRDefault="008500E3" w:rsidP="00F53209">
      <w:pPr>
        <w:pStyle w:val="aff1"/>
        <w:numPr>
          <w:ilvl w:val="0"/>
          <w:numId w:val="3"/>
        </w:numPr>
        <w:tabs>
          <w:tab w:val="clear" w:pos="786"/>
          <w:tab w:val="left" w:pos="539"/>
          <w:tab w:val="num" w:pos="567"/>
        </w:tabs>
        <w:spacing w:before="120"/>
        <w:ind w:left="538" w:hanging="396"/>
        <w:contextualSpacing w:val="0"/>
      </w:pPr>
      <w:r>
        <w:t>для понимания правильности восприятия ваших указаний подрядчиком</w:t>
      </w:r>
      <w:r w:rsidR="00770ABA">
        <w:t>, необходимо попросить</w:t>
      </w:r>
      <w:r>
        <w:t xml:space="preserve"> его сообщить вам смысл полученной им от вас информации;</w:t>
      </w:r>
    </w:p>
    <w:p w14:paraId="63E302D4" w14:textId="77777777" w:rsidR="008500E3" w:rsidRDefault="008500E3" w:rsidP="00F53209">
      <w:pPr>
        <w:pStyle w:val="aff1"/>
        <w:numPr>
          <w:ilvl w:val="0"/>
          <w:numId w:val="3"/>
        </w:numPr>
        <w:tabs>
          <w:tab w:val="clear" w:pos="786"/>
          <w:tab w:val="left" w:pos="539"/>
          <w:tab w:val="num" w:pos="567"/>
        </w:tabs>
        <w:spacing w:before="120"/>
        <w:ind w:left="538" w:hanging="396"/>
        <w:contextualSpacing w:val="0"/>
      </w:pPr>
      <w:r>
        <w:t xml:space="preserve">при общении </w:t>
      </w:r>
      <w:r w:rsidR="00770ABA">
        <w:t>стараться</w:t>
      </w:r>
      <w:r>
        <w:t xml:space="preserve"> внимательно слушать собеседника, не перебивать его, выслушивать его точку зрения до конца;</w:t>
      </w:r>
    </w:p>
    <w:p w14:paraId="16F07E19" w14:textId="77777777" w:rsidR="008500E3" w:rsidRDefault="008500E3" w:rsidP="00F53209">
      <w:pPr>
        <w:pStyle w:val="aff1"/>
        <w:numPr>
          <w:ilvl w:val="0"/>
          <w:numId w:val="3"/>
        </w:numPr>
        <w:tabs>
          <w:tab w:val="clear" w:pos="786"/>
          <w:tab w:val="left" w:pos="539"/>
          <w:tab w:val="num" w:pos="567"/>
        </w:tabs>
        <w:spacing w:before="120"/>
        <w:ind w:left="538" w:hanging="396"/>
        <w:contextualSpacing w:val="0"/>
      </w:pPr>
      <w:r>
        <w:t>общение должно носить уважительный характер,</w:t>
      </w:r>
      <w:r w:rsidRPr="004C2109">
        <w:t xml:space="preserve"> </w:t>
      </w:r>
      <w:r w:rsidR="00770ABA">
        <w:t>не должно проявлять</w:t>
      </w:r>
      <w:r>
        <w:t xml:space="preserve"> высокомерие к собеседникам;</w:t>
      </w:r>
    </w:p>
    <w:p w14:paraId="23223AF5" w14:textId="77777777" w:rsidR="008500E3" w:rsidRDefault="008500E3" w:rsidP="00F53209">
      <w:pPr>
        <w:pStyle w:val="aff1"/>
        <w:numPr>
          <w:ilvl w:val="0"/>
          <w:numId w:val="3"/>
        </w:numPr>
        <w:tabs>
          <w:tab w:val="clear" w:pos="786"/>
          <w:tab w:val="left" w:pos="539"/>
          <w:tab w:val="num" w:pos="567"/>
        </w:tabs>
        <w:spacing w:before="120"/>
        <w:ind w:left="538" w:hanging="396"/>
        <w:contextualSpacing w:val="0"/>
      </w:pPr>
      <w:r>
        <w:t>не вступат</w:t>
      </w:r>
      <w:r w:rsidR="00770ABA">
        <w:t>ь</w:t>
      </w:r>
      <w:r>
        <w:t xml:space="preserve"> в споры с подрядчиками, в случае их несоглас</w:t>
      </w:r>
      <w:r w:rsidR="00770ABA">
        <w:t>ия с вашей позицией постараться</w:t>
      </w:r>
      <w:r>
        <w:t xml:space="preserve"> её обосновать или, в противном случае, сообщит</w:t>
      </w:r>
      <w:r w:rsidR="00770ABA">
        <w:t>ь</w:t>
      </w:r>
      <w:r>
        <w:t xml:space="preserve"> об этом своему руководителю.</w:t>
      </w:r>
    </w:p>
    <w:p w14:paraId="733C937B" w14:textId="77777777" w:rsidR="00B814AC" w:rsidRPr="00B814AC" w:rsidRDefault="00B814AC" w:rsidP="00F53209">
      <w:pPr>
        <w:pStyle w:val="aff1"/>
        <w:numPr>
          <w:ilvl w:val="0"/>
          <w:numId w:val="7"/>
        </w:numPr>
        <w:tabs>
          <w:tab w:val="left" w:pos="539"/>
        </w:tabs>
        <w:spacing w:before="240"/>
        <w:ind w:left="0" w:firstLine="0"/>
        <w:contextualSpacing w:val="0"/>
        <w:rPr>
          <w:vanish/>
          <w:lang w:eastAsia="ru-RU"/>
        </w:rPr>
      </w:pPr>
    </w:p>
    <w:p w14:paraId="75F2C4A6" w14:textId="77777777" w:rsidR="00B814AC" w:rsidRPr="00B814AC" w:rsidRDefault="00B814AC" w:rsidP="00F53209">
      <w:pPr>
        <w:pStyle w:val="aff1"/>
        <w:numPr>
          <w:ilvl w:val="0"/>
          <w:numId w:val="7"/>
        </w:numPr>
        <w:tabs>
          <w:tab w:val="left" w:pos="539"/>
        </w:tabs>
        <w:spacing w:before="240"/>
        <w:ind w:left="0" w:firstLine="0"/>
        <w:contextualSpacing w:val="0"/>
        <w:rPr>
          <w:vanish/>
          <w:lang w:eastAsia="ru-RU"/>
        </w:rPr>
      </w:pPr>
    </w:p>
    <w:p w14:paraId="7D6F14F4" w14:textId="77777777" w:rsidR="00B814AC" w:rsidRPr="00B814AC" w:rsidRDefault="00B814AC" w:rsidP="00F53209">
      <w:pPr>
        <w:pStyle w:val="aff1"/>
        <w:numPr>
          <w:ilvl w:val="0"/>
          <w:numId w:val="7"/>
        </w:numPr>
        <w:tabs>
          <w:tab w:val="left" w:pos="539"/>
        </w:tabs>
        <w:spacing w:before="240"/>
        <w:ind w:left="0" w:firstLine="0"/>
        <w:contextualSpacing w:val="0"/>
        <w:rPr>
          <w:vanish/>
          <w:lang w:eastAsia="ru-RU"/>
        </w:rPr>
      </w:pPr>
    </w:p>
    <w:p w14:paraId="2983D033" w14:textId="77777777" w:rsidR="00B814AC" w:rsidRDefault="008500E3" w:rsidP="00F53209">
      <w:pPr>
        <w:pStyle w:val="aff1"/>
        <w:numPr>
          <w:ilvl w:val="0"/>
          <w:numId w:val="7"/>
        </w:numPr>
        <w:tabs>
          <w:tab w:val="left" w:pos="539"/>
        </w:tabs>
        <w:spacing w:before="240"/>
        <w:ind w:left="0" w:firstLine="0"/>
        <w:contextualSpacing w:val="0"/>
      </w:pPr>
      <w:r>
        <w:rPr>
          <w:lang w:eastAsia="ru-RU"/>
        </w:rPr>
        <w:t>Буровой</w:t>
      </w:r>
      <w:r w:rsidRPr="008500E3">
        <w:rPr>
          <w:lang w:eastAsia="ru-RU"/>
        </w:rPr>
        <w:t xml:space="preserve"> супервайзер </w:t>
      </w:r>
      <w:r>
        <w:rPr>
          <w:lang w:eastAsia="ru-RU"/>
        </w:rPr>
        <w:t>не должен употреблять в своей речи нецензурные выражения. Недопустимо также употребление выражений, оскорбляющих и унижающих достоинство работников подрядчика, а также угроз необоснованного применения</w:t>
      </w:r>
      <w:r>
        <w:t xml:space="preserve"> штрафных санкций.</w:t>
      </w:r>
    </w:p>
    <w:p w14:paraId="40D6FC3C" w14:textId="77777777" w:rsidR="00B814AC" w:rsidRDefault="008500E3" w:rsidP="00F53209">
      <w:pPr>
        <w:pStyle w:val="aff1"/>
        <w:numPr>
          <w:ilvl w:val="0"/>
          <w:numId w:val="7"/>
        </w:numPr>
        <w:tabs>
          <w:tab w:val="left" w:pos="539"/>
        </w:tabs>
        <w:spacing w:before="240"/>
        <w:ind w:left="0" w:firstLine="0"/>
        <w:contextualSpacing w:val="0"/>
      </w:pPr>
      <w:r>
        <w:lastRenderedPageBreak/>
        <w:t>Во всех ситуациях буровой супервайзер должен, в первую очередь, оставаться профессионалом и личным примером демонстрировать правильное поведение всем работникам подрядных организаций.</w:t>
      </w:r>
    </w:p>
    <w:p w14:paraId="12975D1F" w14:textId="77777777" w:rsidR="008500E3" w:rsidRDefault="008500E3" w:rsidP="00F53209">
      <w:pPr>
        <w:pStyle w:val="aff1"/>
        <w:numPr>
          <w:ilvl w:val="0"/>
          <w:numId w:val="7"/>
        </w:numPr>
        <w:tabs>
          <w:tab w:val="left" w:pos="539"/>
        </w:tabs>
        <w:spacing w:before="240"/>
        <w:ind w:left="0" w:firstLine="0"/>
        <w:contextualSpacing w:val="0"/>
      </w:pPr>
      <w:r>
        <w:t>В случае нарушения подрядчиком своих обязанностей буровой супервайзер должен, в первую очередь, предупредить его (подрядчика) о случившемся нарушении, объяснить причину и возможные последствия произошедшего отклонения.</w:t>
      </w:r>
    </w:p>
    <w:p w14:paraId="53DC2123" w14:textId="77777777" w:rsidR="00B814AC" w:rsidRDefault="008500E3" w:rsidP="00F53209">
      <w:pPr>
        <w:pStyle w:val="aff3"/>
        <w:numPr>
          <w:ilvl w:val="0"/>
          <w:numId w:val="7"/>
        </w:numPr>
        <w:spacing w:before="240" w:after="0"/>
        <w:ind w:left="0" w:firstLine="0"/>
      </w:pPr>
      <w:r>
        <w:t>Буровой супервайзер</w:t>
      </w:r>
      <w:r w:rsidRPr="00C0745D">
        <w:t xml:space="preserve"> должен быть лидером</w:t>
      </w:r>
      <w:r>
        <w:t xml:space="preserve"> на объекте.</w:t>
      </w:r>
      <w:r w:rsidRPr="00C0745D">
        <w:t xml:space="preserve"> Он должен помогать в решении повседневных задач и разрешении возникающих </w:t>
      </w:r>
      <w:r>
        <w:t>конфликтов. Необходимо способствовать формированию благоприятного психологического климата в трудовом коллективе.</w:t>
      </w:r>
    </w:p>
    <w:p w14:paraId="3EF0225E" w14:textId="77777777" w:rsidR="00B814AC" w:rsidRDefault="008500E3" w:rsidP="00F53209">
      <w:pPr>
        <w:pStyle w:val="aff3"/>
        <w:numPr>
          <w:ilvl w:val="0"/>
          <w:numId w:val="7"/>
        </w:numPr>
        <w:spacing w:before="240" w:after="0"/>
        <w:ind w:left="0" w:firstLine="0"/>
      </w:pPr>
      <w:r>
        <w:t>Лидерство бурового супервайзера должно осуществляться во всех аспектах производственной деятельности: в обеспечении безопасных условий труда и охраны окружающей среды, в соблюдении технологии процессов, в соблюдении трудовой дисциплины.</w:t>
      </w:r>
    </w:p>
    <w:p w14:paraId="1D634425" w14:textId="77777777" w:rsidR="00B814AC" w:rsidRPr="00DD7B81" w:rsidRDefault="008500E3" w:rsidP="00F53209">
      <w:pPr>
        <w:pStyle w:val="aff3"/>
        <w:numPr>
          <w:ilvl w:val="0"/>
          <w:numId w:val="7"/>
        </w:numPr>
        <w:spacing w:before="240" w:after="0"/>
        <w:ind w:left="0" w:firstLine="0"/>
      </w:pPr>
      <w:r>
        <w:t xml:space="preserve">Буровой супервайзер своими действиями должен сформировать на объекте атмосферу открытости и коммуникабельности. Объективная информация о ходе производственного процесса должна быть доступна всем его участникам. При этом буровой супервайзер должен быть </w:t>
      </w:r>
      <w:r w:rsidRPr="00F53209">
        <w:t>самым информированным</w:t>
      </w:r>
      <w:r w:rsidRPr="00DD7B81">
        <w:t xml:space="preserve"> специалистом на объекте. Необходимо организовать информационные потоки на объекте таким образом, чтобы </w:t>
      </w:r>
      <w:r w:rsidRPr="00F53209">
        <w:t>все</w:t>
      </w:r>
      <w:r w:rsidRPr="00DD7B81">
        <w:t xml:space="preserve"> происходящее там было </w:t>
      </w:r>
      <w:r w:rsidRPr="00F53209">
        <w:t>своевременно</w:t>
      </w:r>
      <w:r w:rsidRPr="00DD7B81">
        <w:t xml:space="preserve"> известно буровому супервайзеру.</w:t>
      </w:r>
    </w:p>
    <w:p w14:paraId="043A0AAC" w14:textId="77777777" w:rsidR="008500E3" w:rsidRDefault="008500E3" w:rsidP="00F53209">
      <w:pPr>
        <w:pStyle w:val="aff3"/>
        <w:numPr>
          <w:ilvl w:val="0"/>
          <w:numId w:val="7"/>
        </w:numPr>
        <w:spacing w:before="240" w:after="0"/>
        <w:ind w:left="0" w:firstLine="0"/>
      </w:pPr>
      <w:r>
        <w:t>Для обеспечения эффективного информационного обмена необходимо:</w:t>
      </w:r>
    </w:p>
    <w:p w14:paraId="41B82A0C" w14:textId="77777777" w:rsidR="008500E3" w:rsidRDefault="008500E3" w:rsidP="00F53209">
      <w:pPr>
        <w:pStyle w:val="aff1"/>
        <w:numPr>
          <w:ilvl w:val="0"/>
          <w:numId w:val="6"/>
        </w:numPr>
        <w:tabs>
          <w:tab w:val="left" w:pos="539"/>
          <w:tab w:val="num" w:pos="567"/>
        </w:tabs>
        <w:spacing w:before="120"/>
        <w:ind w:left="538" w:hanging="396"/>
        <w:contextualSpacing w:val="0"/>
      </w:pPr>
      <w:r>
        <w:t>распоряжения и указания выдавать при возможности в письменной форме;</w:t>
      </w:r>
    </w:p>
    <w:p w14:paraId="5131E5BA" w14:textId="77777777" w:rsidR="008500E3" w:rsidRDefault="008500E3" w:rsidP="00F53209">
      <w:pPr>
        <w:pStyle w:val="aff1"/>
        <w:numPr>
          <w:ilvl w:val="0"/>
          <w:numId w:val="6"/>
        </w:numPr>
        <w:tabs>
          <w:tab w:val="left" w:pos="539"/>
          <w:tab w:val="num" w:pos="567"/>
        </w:tabs>
        <w:spacing w:before="120"/>
        <w:ind w:left="538" w:hanging="396"/>
        <w:contextualSpacing w:val="0"/>
      </w:pPr>
      <w:r>
        <w:t>отдавать указания только через старшего представителя подрядчика;</w:t>
      </w:r>
    </w:p>
    <w:p w14:paraId="0246E279" w14:textId="77777777" w:rsidR="008500E3" w:rsidRDefault="008500E3" w:rsidP="00F53209">
      <w:pPr>
        <w:pStyle w:val="aff1"/>
        <w:numPr>
          <w:ilvl w:val="0"/>
          <w:numId w:val="6"/>
        </w:numPr>
        <w:tabs>
          <w:tab w:val="left" w:pos="539"/>
          <w:tab w:val="num" w:pos="567"/>
        </w:tabs>
        <w:spacing w:before="120"/>
        <w:ind w:left="538" w:hanging="396"/>
        <w:contextualSpacing w:val="0"/>
      </w:pPr>
      <w:r>
        <w:t>участвовать в обсуждении проекта Программы бурения скважины в рамках совещания «Бурение на бумаге»;</w:t>
      </w:r>
    </w:p>
    <w:p w14:paraId="746ADD86" w14:textId="77777777" w:rsidR="008500E3" w:rsidRDefault="008500E3" w:rsidP="00F53209">
      <w:pPr>
        <w:pStyle w:val="aff1"/>
        <w:numPr>
          <w:ilvl w:val="0"/>
          <w:numId w:val="6"/>
        </w:numPr>
        <w:tabs>
          <w:tab w:val="left" w:pos="539"/>
          <w:tab w:val="num" w:pos="567"/>
        </w:tabs>
        <w:spacing w:before="120"/>
        <w:ind w:left="538" w:hanging="396"/>
        <w:contextualSpacing w:val="0"/>
      </w:pPr>
      <w:r>
        <w:t>проводить предзабурочные совещания с представителями подрядчиков, находящимися на объекте буровых работ;</w:t>
      </w:r>
    </w:p>
    <w:p w14:paraId="42C145E8" w14:textId="77777777" w:rsidR="008500E3" w:rsidRDefault="008500E3" w:rsidP="00F53209">
      <w:pPr>
        <w:pStyle w:val="aff1"/>
        <w:numPr>
          <w:ilvl w:val="0"/>
          <w:numId w:val="6"/>
        </w:numPr>
        <w:tabs>
          <w:tab w:val="left" w:pos="539"/>
          <w:tab w:val="num" w:pos="567"/>
        </w:tabs>
        <w:spacing w:before="120"/>
        <w:ind w:left="538" w:hanging="396"/>
        <w:contextualSpacing w:val="0"/>
      </w:pPr>
      <w:r>
        <w:t xml:space="preserve">проводить ежедневные (ежесменные) совещания со всеми представителями подрядчиков; </w:t>
      </w:r>
    </w:p>
    <w:p w14:paraId="0BA3B92A" w14:textId="77777777" w:rsidR="008500E3" w:rsidRDefault="008500E3" w:rsidP="00F53209">
      <w:pPr>
        <w:pStyle w:val="aff1"/>
        <w:numPr>
          <w:ilvl w:val="0"/>
          <w:numId w:val="6"/>
        </w:numPr>
        <w:tabs>
          <w:tab w:val="left" w:pos="539"/>
          <w:tab w:val="num" w:pos="567"/>
        </w:tabs>
        <w:spacing w:before="120"/>
        <w:ind w:left="538" w:hanging="396"/>
        <w:contextualSpacing w:val="0"/>
      </w:pPr>
      <w:r>
        <w:t>участвовать в проведении предвахтовых совещаний с членами буровой бригады;</w:t>
      </w:r>
    </w:p>
    <w:p w14:paraId="2303389B" w14:textId="77777777" w:rsidR="008500E3" w:rsidRDefault="008500E3" w:rsidP="00F53209">
      <w:pPr>
        <w:pStyle w:val="aff1"/>
        <w:numPr>
          <w:ilvl w:val="0"/>
          <w:numId w:val="6"/>
        </w:numPr>
        <w:tabs>
          <w:tab w:val="left" w:pos="539"/>
          <w:tab w:val="num" w:pos="567"/>
        </w:tabs>
        <w:spacing w:before="120"/>
        <w:ind w:left="538" w:hanging="396"/>
        <w:contextualSpacing w:val="0"/>
      </w:pPr>
      <w:r>
        <w:t xml:space="preserve">проводить совещания перед критическими операциями с персоналом, задействованным в их выполнении; </w:t>
      </w:r>
    </w:p>
    <w:p w14:paraId="4D9F5C90" w14:textId="77777777" w:rsidR="008500E3" w:rsidRDefault="008500E3" w:rsidP="00F53209">
      <w:pPr>
        <w:pStyle w:val="aff1"/>
        <w:numPr>
          <w:ilvl w:val="0"/>
          <w:numId w:val="6"/>
        </w:numPr>
        <w:tabs>
          <w:tab w:val="left" w:pos="539"/>
          <w:tab w:val="num" w:pos="567"/>
        </w:tabs>
        <w:spacing w:before="120"/>
        <w:ind w:left="538" w:hanging="396"/>
        <w:contextualSpacing w:val="0"/>
      </w:pPr>
      <w:r>
        <w:t>ч</w:t>
      </w:r>
      <w:r w:rsidRPr="00C36D6B">
        <w:t>естно и открыто делит</w:t>
      </w:r>
      <w:r>
        <w:t>ь</w:t>
      </w:r>
      <w:r w:rsidRPr="00C36D6B">
        <w:t>ся информацией с соблю</w:t>
      </w:r>
      <w:r>
        <w:t>дением ограничений по конфиденциальности;</w:t>
      </w:r>
    </w:p>
    <w:p w14:paraId="75AEDA60" w14:textId="77777777" w:rsidR="008500E3" w:rsidRDefault="008500E3" w:rsidP="00F53209">
      <w:pPr>
        <w:pStyle w:val="aff1"/>
        <w:numPr>
          <w:ilvl w:val="0"/>
          <w:numId w:val="6"/>
        </w:numPr>
        <w:tabs>
          <w:tab w:val="left" w:pos="539"/>
          <w:tab w:val="num" w:pos="567"/>
        </w:tabs>
        <w:spacing w:before="120"/>
        <w:ind w:left="538" w:hanging="396"/>
        <w:contextualSpacing w:val="0"/>
      </w:pPr>
      <w:r>
        <w:t>организовать</w:t>
      </w:r>
      <w:r w:rsidRPr="00C36D6B">
        <w:t xml:space="preserve"> обратную связь с </w:t>
      </w:r>
      <w:r>
        <w:t>персоналом</w:t>
      </w:r>
      <w:r w:rsidRPr="00C36D6B">
        <w:t xml:space="preserve"> </w:t>
      </w:r>
      <w:r>
        <w:t>подрядчиков;</w:t>
      </w:r>
    </w:p>
    <w:p w14:paraId="4FFC7B74" w14:textId="77777777" w:rsidR="008500E3" w:rsidRDefault="008500E3" w:rsidP="00F53209">
      <w:pPr>
        <w:pStyle w:val="aff1"/>
        <w:numPr>
          <w:ilvl w:val="0"/>
          <w:numId w:val="6"/>
        </w:numPr>
        <w:tabs>
          <w:tab w:val="left" w:pos="539"/>
          <w:tab w:val="num" w:pos="567"/>
        </w:tabs>
        <w:spacing w:before="120"/>
        <w:ind w:left="538" w:hanging="396"/>
        <w:contextualSpacing w:val="0"/>
      </w:pPr>
      <w:r>
        <w:t>не оставлять без внимания не один случай искажения информации, всегда проводить разбор причин случившегося, извлекать уроки;</w:t>
      </w:r>
    </w:p>
    <w:p w14:paraId="2418DE3E" w14:textId="77777777" w:rsidR="008500E3" w:rsidRDefault="008500E3" w:rsidP="00F53209">
      <w:pPr>
        <w:pStyle w:val="aff1"/>
        <w:numPr>
          <w:ilvl w:val="0"/>
          <w:numId w:val="6"/>
        </w:numPr>
        <w:tabs>
          <w:tab w:val="left" w:pos="539"/>
          <w:tab w:val="num" w:pos="567"/>
        </w:tabs>
        <w:spacing w:before="120"/>
        <w:ind w:left="538" w:hanging="396"/>
        <w:contextualSpacing w:val="0"/>
      </w:pPr>
      <w:r>
        <w:t>проводить совещания по обсуждению результатов и извлеченных уроков строительства скважины со всеми представителями подрядчиков;</w:t>
      </w:r>
    </w:p>
    <w:p w14:paraId="6912C6D7" w14:textId="1876C742" w:rsidR="008500E3" w:rsidRDefault="008500E3" w:rsidP="00F53209">
      <w:pPr>
        <w:pStyle w:val="aff1"/>
        <w:numPr>
          <w:ilvl w:val="0"/>
          <w:numId w:val="6"/>
        </w:numPr>
        <w:tabs>
          <w:tab w:val="left" w:pos="539"/>
          <w:tab w:val="num" w:pos="567"/>
        </w:tabs>
        <w:spacing w:before="120"/>
        <w:ind w:left="538" w:hanging="396"/>
        <w:contextualSpacing w:val="0"/>
      </w:pPr>
      <w:r>
        <w:lastRenderedPageBreak/>
        <w:t>участвовать в обсуждении результатов и извлеченных у</w:t>
      </w:r>
      <w:r w:rsidR="00CF46C4">
        <w:t xml:space="preserve">роков строительства скважин с управлением технологий и инжиниринга бурения </w:t>
      </w:r>
      <w:r w:rsidR="00AA27E3">
        <w:t xml:space="preserve">и </w:t>
      </w:r>
      <w:r w:rsidR="00CF0E3C">
        <w:t xml:space="preserve">управлением </w:t>
      </w:r>
      <w:r w:rsidR="00AA27E3">
        <w:t>супервайзинга</w:t>
      </w:r>
      <w:r w:rsidR="00CF46C4">
        <w:t xml:space="preserve"> бурения</w:t>
      </w:r>
      <w:r w:rsidR="00AA27E3">
        <w:t xml:space="preserve"> </w:t>
      </w:r>
      <w:r w:rsidR="00CF0E3C">
        <w:t>Общества</w:t>
      </w:r>
      <w:r>
        <w:t>.</w:t>
      </w:r>
    </w:p>
    <w:p w14:paraId="1063098A" w14:textId="1D49BB0F" w:rsidR="008500E3" w:rsidRDefault="008500E3" w:rsidP="00746F86">
      <w:pPr>
        <w:pStyle w:val="aff3"/>
        <w:spacing w:before="240" w:after="0"/>
        <w:ind w:left="0"/>
        <w:rPr>
          <w:color w:val="000000" w:themeColor="text1"/>
        </w:rPr>
      </w:pPr>
      <w:r w:rsidRPr="00FF34FE">
        <w:t>3.</w:t>
      </w:r>
      <w:r w:rsidR="00AD76A4">
        <w:t>5</w:t>
      </w:r>
      <w:r w:rsidR="00B814AC">
        <w:t xml:space="preserve">.11. </w:t>
      </w:r>
      <w:r w:rsidR="004B78AE" w:rsidRPr="004B78AE">
        <w:rPr>
          <w:color w:val="000000" w:themeColor="text1"/>
        </w:rPr>
        <w:t>Для обучения буровых супервайзеров порядку делового общения, а также развития их коммуникабельности и коммуникативности, начальник управления супервайзинга бурения организовывает направление супервайзеров на соответствующие тренинги.</w:t>
      </w:r>
    </w:p>
    <w:p w14:paraId="592C857D" w14:textId="77777777" w:rsidR="004B78AE" w:rsidRPr="004B78AE" w:rsidRDefault="004B78AE" w:rsidP="004B78AE">
      <w:pPr>
        <w:pStyle w:val="aff3"/>
        <w:spacing w:before="240" w:after="0"/>
        <w:ind w:left="0"/>
        <w:rPr>
          <w:color w:val="000000" w:themeColor="text1"/>
        </w:rPr>
      </w:pPr>
      <w:r w:rsidRPr="004B78AE">
        <w:rPr>
          <w:color w:val="000000" w:themeColor="text1"/>
        </w:rPr>
        <w:t>3.5.12. Буровой супервайзер должен знать и выполнять относящиеся к его деятельности требования Стандарта Компании «Интегрированная система управления промышленной безопасностью, охраной труда и окружающей среды» № П3-05 С-0009, в частности:</w:t>
      </w:r>
    </w:p>
    <w:p w14:paraId="1C09E773" w14:textId="77777777" w:rsidR="004B78AE" w:rsidRPr="004B78AE" w:rsidRDefault="004B78AE" w:rsidP="004B78AE">
      <w:pPr>
        <w:pStyle w:val="aff3"/>
        <w:numPr>
          <w:ilvl w:val="0"/>
          <w:numId w:val="54"/>
        </w:numPr>
        <w:spacing w:before="120"/>
        <w:ind w:left="567" w:hanging="425"/>
        <w:rPr>
          <w:color w:val="000000" w:themeColor="text1"/>
        </w:rPr>
      </w:pPr>
      <w:r w:rsidRPr="004B78AE">
        <w:rPr>
          <w:color w:val="000000" w:themeColor="text1"/>
        </w:rPr>
        <w:t>знать, понимать и деятельно участвовать в реализации Обществом Группы стратегической цели, обязательств и принципов Политики Компании «В области промышленной безопасности, охраны труда и окружающей среды» № П3-05 П-11;</w:t>
      </w:r>
    </w:p>
    <w:p w14:paraId="4300F4DA" w14:textId="77777777" w:rsidR="004B78AE" w:rsidRPr="004B78AE" w:rsidRDefault="004B78AE" w:rsidP="004B78AE">
      <w:pPr>
        <w:pStyle w:val="aff3"/>
        <w:numPr>
          <w:ilvl w:val="0"/>
          <w:numId w:val="54"/>
        </w:numPr>
        <w:spacing w:before="120"/>
        <w:ind w:left="567" w:hanging="425"/>
        <w:rPr>
          <w:color w:val="000000" w:themeColor="text1"/>
        </w:rPr>
      </w:pPr>
      <w:r w:rsidRPr="004B78AE">
        <w:rPr>
          <w:color w:val="000000" w:themeColor="text1"/>
        </w:rPr>
        <w:t>знать, понимать и деятельно участвовать в достижении ежегодных целей и выполнении программ, планов и т.д. Общества в области ПБОТОС по своему направлению;</w:t>
      </w:r>
    </w:p>
    <w:p w14:paraId="16BE3361" w14:textId="77777777" w:rsidR="004B78AE" w:rsidRPr="004B78AE" w:rsidRDefault="004B78AE" w:rsidP="004B78AE">
      <w:pPr>
        <w:pStyle w:val="aff3"/>
        <w:numPr>
          <w:ilvl w:val="0"/>
          <w:numId w:val="54"/>
        </w:numPr>
        <w:spacing w:before="120"/>
        <w:ind w:left="567" w:hanging="425"/>
        <w:rPr>
          <w:color w:val="000000" w:themeColor="text1"/>
        </w:rPr>
      </w:pPr>
      <w:r w:rsidRPr="004B78AE">
        <w:rPr>
          <w:color w:val="000000" w:themeColor="text1"/>
        </w:rPr>
        <w:t>знать, понимать и деятельно участвовать в устранении/снижении рисков, и реализации возможностей в области ПБОТОС управления супервайзинга бурения и Общества в целом;</w:t>
      </w:r>
    </w:p>
    <w:p w14:paraId="19C5BE19" w14:textId="77777777" w:rsidR="004B78AE" w:rsidRPr="004B78AE" w:rsidRDefault="004B78AE" w:rsidP="004B78AE">
      <w:pPr>
        <w:pStyle w:val="aff3"/>
        <w:numPr>
          <w:ilvl w:val="0"/>
          <w:numId w:val="54"/>
        </w:numPr>
        <w:spacing w:before="120"/>
        <w:ind w:left="567" w:hanging="425"/>
        <w:rPr>
          <w:color w:val="000000" w:themeColor="text1"/>
        </w:rPr>
      </w:pPr>
      <w:r w:rsidRPr="004B78AE">
        <w:rPr>
          <w:color w:val="000000" w:themeColor="text1"/>
        </w:rPr>
        <w:t>разъяснять подчиненным работникам стратегическую цель, обязательства и принципы Политики Компании «В области промышленной безопасности, охраны труда и окружающей среды» № П3-05 П-11, методы и средства их реализации в своем структурном подразделении, а также работникам подрядных организаций;</w:t>
      </w:r>
    </w:p>
    <w:p w14:paraId="3B3BB3F5" w14:textId="77777777" w:rsidR="004B78AE" w:rsidRPr="004B78AE" w:rsidRDefault="004B78AE" w:rsidP="004B78AE">
      <w:pPr>
        <w:pStyle w:val="aff3"/>
        <w:numPr>
          <w:ilvl w:val="0"/>
          <w:numId w:val="54"/>
        </w:numPr>
        <w:spacing w:before="120"/>
        <w:ind w:left="567" w:hanging="425"/>
      </w:pPr>
      <w:r w:rsidRPr="004B78AE">
        <w:rPr>
          <w:color w:val="000000" w:themeColor="text1"/>
        </w:rPr>
        <w:t>участвовать в рамках своих компетенций в формировании целей и программ Общества в области ПБОТОС по направлению деятельности управления супервайзинга бурения;</w:t>
      </w:r>
    </w:p>
    <w:p w14:paraId="3099ECB7" w14:textId="1B26D164" w:rsidR="004B78AE" w:rsidRPr="004B78AE" w:rsidRDefault="004B78AE" w:rsidP="004B78AE">
      <w:pPr>
        <w:pStyle w:val="aff3"/>
        <w:numPr>
          <w:ilvl w:val="0"/>
          <w:numId w:val="54"/>
        </w:numPr>
        <w:spacing w:before="120"/>
        <w:ind w:left="567" w:hanging="425"/>
      </w:pPr>
      <w:r w:rsidRPr="004B78AE">
        <w:rPr>
          <w:color w:val="000000" w:themeColor="text1"/>
        </w:rPr>
        <w:t>участвовать в формировании реестра рисков в области ПБОТОС управления супервайзинга бурения, обеспечивать его надлежащее применение и выполнения в части мер управления.</w:t>
      </w:r>
    </w:p>
    <w:p w14:paraId="1D481DE4" w14:textId="77777777" w:rsidR="008500E3" w:rsidRPr="008810D8" w:rsidRDefault="00205B74" w:rsidP="00F53209">
      <w:pPr>
        <w:pStyle w:val="S20"/>
        <w:numPr>
          <w:ilvl w:val="0"/>
          <w:numId w:val="0"/>
        </w:numPr>
        <w:spacing w:before="240"/>
      </w:pPr>
      <w:bookmarkStart w:id="49" w:name="_Toc17376592"/>
      <w:bookmarkStart w:id="50" w:name="_Toc32829813"/>
      <w:r>
        <w:rPr>
          <w:caps w:val="0"/>
        </w:rPr>
        <w:t xml:space="preserve">3.6. </w:t>
      </w:r>
      <w:r w:rsidR="008500E3" w:rsidRPr="008810D8">
        <w:rPr>
          <w:caps w:val="0"/>
        </w:rPr>
        <w:t>ПОРЯДОК ДОПУСКА НА ОБЪЕКТ КОНТРОЛЯ</w:t>
      </w:r>
      <w:bookmarkEnd w:id="49"/>
      <w:bookmarkEnd w:id="50"/>
    </w:p>
    <w:p w14:paraId="72AF6547" w14:textId="58DD1EFD" w:rsidR="00AA27E3" w:rsidRDefault="00986C27" w:rsidP="00986C27">
      <w:pPr>
        <w:pStyle w:val="aff1"/>
        <w:spacing w:before="240"/>
        <w:ind w:left="0"/>
        <w:contextualSpacing w:val="0"/>
      </w:pPr>
      <w:r>
        <w:t xml:space="preserve">3.6.1 </w:t>
      </w:r>
      <w:r w:rsidR="00AA27E3" w:rsidRPr="00FF34FE">
        <w:t>Допуск подрядч</w:t>
      </w:r>
      <w:r w:rsidR="00AD76A4">
        <w:t xml:space="preserve">иков (субподрядчиков) на ОПО </w:t>
      </w:r>
      <w:r w:rsidR="00110B2C">
        <w:t>Общества</w:t>
      </w:r>
      <w:r w:rsidR="00AD76A4">
        <w:t xml:space="preserve"> </w:t>
      </w:r>
      <w:r w:rsidR="00AA27E3" w:rsidRPr="00FF34FE">
        <w:t xml:space="preserve">осуществляется согласно </w:t>
      </w:r>
      <w:r w:rsidR="00AD76A4">
        <w:t xml:space="preserve">Положению </w:t>
      </w:r>
      <w:r w:rsidR="006F673E">
        <w:t>ООО «Славнефть-Красноярскнефтегаз»</w:t>
      </w:r>
      <w:r w:rsidR="00AA27E3" w:rsidRPr="00FF34FE">
        <w:t xml:space="preserve"> «</w:t>
      </w:r>
      <w:r w:rsidR="00313573" w:rsidRPr="00313573">
        <w:t>Допуск и организация безопасного производства работ подрядными организациями на опасных производственных объектах</w:t>
      </w:r>
      <w:r w:rsidR="00AA27E3" w:rsidRPr="00FF34FE">
        <w:t>»</w:t>
      </w:r>
      <w:r w:rsidR="00AD76A4">
        <w:t xml:space="preserve"> </w:t>
      </w:r>
      <w:r w:rsidR="008A6ECD" w:rsidRPr="008A6ECD">
        <w:t>№</w:t>
      </w:r>
      <w:r w:rsidR="00AD76A4" w:rsidRPr="00AD76A4">
        <w:t>П3-</w:t>
      </w:r>
      <w:r w:rsidR="008A6ECD" w:rsidRPr="008A6ECD">
        <w:t>05</w:t>
      </w:r>
      <w:r w:rsidR="00AD76A4" w:rsidRPr="00AD76A4">
        <w:t xml:space="preserve"> Р-</w:t>
      </w:r>
      <w:r w:rsidR="008A6ECD" w:rsidRPr="008A6ECD">
        <w:t>1918</w:t>
      </w:r>
      <w:r w:rsidR="00AD76A4" w:rsidRPr="00AD76A4">
        <w:t xml:space="preserve"> ЮЛ-428</w:t>
      </w:r>
      <w:r w:rsidR="00AA27E3" w:rsidRPr="00FF34FE">
        <w:t>.</w:t>
      </w:r>
      <w:r w:rsidR="005E74B6">
        <w:t xml:space="preserve"> </w:t>
      </w:r>
      <w:r w:rsidR="00AA27E3">
        <w:t>При посещении территории объекта контроля представителями ПА</w:t>
      </w:r>
      <w:r w:rsidR="006C1F30">
        <w:t xml:space="preserve">О «НК «Роснефть», руководства </w:t>
      </w:r>
      <w:r w:rsidR="00CF0E3C">
        <w:t>Общества</w:t>
      </w:r>
      <w:r w:rsidR="00AA27E3">
        <w:t xml:space="preserve"> буровой супервайзер обязан:</w:t>
      </w:r>
    </w:p>
    <w:p w14:paraId="4DCD5080"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встретить представителей на въезде на территорию объекта;</w:t>
      </w:r>
    </w:p>
    <w:p w14:paraId="58961424" w14:textId="45F4B7D1" w:rsidR="00AA27E3" w:rsidRDefault="00AA27E3" w:rsidP="00F53209">
      <w:pPr>
        <w:pStyle w:val="aff1"/>
        <w:numPr>
          <w:ilvl w:val="0"/>
          <w:numId w:val="3"/>
        </w:numPr>
        <w:tabs>
          <w:tab w:val="clear" w:pos="786"/>
          <w:tab w:val="left" w:pos="539"/>
          <w:tab w:val="num" w:pos="567"/>
        </w:tabs>
        <w:spacing w:before="120"/>
        <w:ind w:left="538" w:hanging="396"/>
        <w:contextualSpacing w:val="0"/>
      </w:pPr>
      <w:r>
        <w:t xml:space="preserve">сделать доклад по </w:t>
      </w:r>
      <w:r w:rsidR="00C13075">
        <w:t xml:space="preserve">форме </w:t>
      </w:r>
      <w:r w:rsidR="00CF0E3C">
        <w:t>Обществ</w:t>
      </w:r>
      <w:r w:rsidR="00C13075">
        <w:t>а</w:t>
      </w:r>
      <w:r>
        <w:t>;</w:t>
      </w:r>
    </w:p>
    <w:p w14:paraId="108F9A86"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обеспечить проведение инструктажа по безопасности каждому посетителю;</w:t>
      </w:r>
    </w:p>
    <w:p w14:paraId="7027BA4D"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сопровождать представителей при передвижении по территории объекта на протяжении всего визита.</w:t>
      </w:r>
    </w:p>
    <w:p w14:paraId="3F2321F2" w14:textId="77777777" w:rsidR="00AA27E3" w:rsidRDefault="00986C27" w:rsidP="00986C27">
      <w:pPr>
        <w:spacing w:before="240"/>
      </w:pPr>
      <w:r>
        <w:t xml:space="preserve">3.6.2. </w:t>
      </w:r>
      <w:r w:rsidR="00AA27E3">
        <w:t xml:space="preserve">О факте посещения объекта контроля представителем государственных контролирующих органов необходимо немедленно сообщить своему непосредственному </w:t>
      </w:r>
      <w:r w:rsidR="00AA27E3">
        <w:lastRenderedPageBreak/>
        <w:t>руководителю. В течение всего времени нахождения данного представителя на объекте контроля буровой супервайзер должен его сопровождать и фиксировать его действия.</w:t>
      </w:r>
    </w:p>
    <w:p w14:paraId="41DA1210" w14:textId="77777777" w:rsidR="00AA27E3" w:rsidRDefault="00986C27" w:rsidP="00986C27">
      <w:pPr>
        <w:pStyle w:val="aff1"/>
        <w:widowControl w:val="0"/>
        <w:spacing w:before="240"/>
        <w:ind w:left="0"/>
        <w:contextualSpacing w:val="0"/>
      </w:pPr>
      <w:r>
        <w:t xml:space="preserve">3.6.3. </w:t>
      </w:r>
      <w:r w:rsidR="00AA27E3">
        <w:t>Буровой супервайзер должен быть проинформирован обо всех случаях и цел</w:t>
      </w:r>
      <w:r w:rsidR="00C505D5">
        <w:t>ях</w:t>
      </w:r>
      <w:r w:rsidR="00AA27E3">
        <w:t xml:space="preserve"> прибытия на объект контроля (и убытия с него) любых представителей подря</w:t>
      </w:r>
      <w:r w:rsidR="00C505D5">
        <w:t>дных (субподрядных) организаций</w:t>
      </w:r>
      <w:r w:rsidR="00AA27E3">
        <w:t>.</w:t>
      </w:r>
    </w:p>
    <w:p w14:paraId="65F3BEC9" w14:textId="2BD0681D" w:rsidR="00AA27E3" w:rsidRDefault="00986C27" w:rsidP="00986C27">
      <w:pPr>
        <w:pStyle w:val="aff1"/>
        <w:widowControl w:val="0"/>
        <w:spacing w:before="240"/>
        <w:ind w:left="0"/>
        <w:contextualSpacing w:val="0"/>
      </w:pPr>
      <w:r>
        <w:t xml:space="preserve">3.6.4. </w:t>
      </w:r>
      <w:r w:rsidR="00AA27E3">
        <w:t xml:space="preserve">Буровой супервайзер должен вести и поддерживать в актуальном состоянии список персонала, находящегося на подконтрольном ему объекте буровых работ (форма списка персонала приведена </w:t>
      </w:r>
      <w:r w:rsidR="00AA27E3" w:rsidRPr="001922BA">
        <w:t xml:space="preserve">в </w:t>
      </w:r>
      <w:hyperlink w:anchor="Прил3" w:history="1">
        <w:r w:rsidR="00AA27E3" w:rsidRPr="006A4DAA">
          <w:rPr>
            <w:rStyle w:val="ad"/>
            <w:rFonts w:eastAsia="Calibri"/>
          </w:rPr>
          <w:t>Приложении 3</w:t>
        </w:r>
      </w:hyperlink>
      <w:r w:rsidR="00AA27E3">
        <w:t xml:space="preserve">). К данному персоналу относятся как представители </w:t>
      </w:r>
      <w:r w:rsidR="00A72150">
        <w:t>Общества</w:t>
      </w:r>
      <w:r w:rsidR="00AA27E3">
        <w:t xml:space="preserve">, так и представители всех подрядных (субподрядных) организаций. </w:t>
      </w:r>
    </w:p>
    <w:p w14:paraId="1ED531DA" w14:textId="77777777" w:rsidR="00986C27" w:rsidRPr="00986C27" w:rsidRDefault="00986C27" w:rsidP="00F53209">
      <w:pPr>
        <w:pStyle w:val="aff1"/>
        <w:keepNext/>
        <w:numPr>
          <w:ilvl w:val="0"/>
          <w:numId w:val="9"/>
        </w:numPr>
        <w:contextualSpacing w:val="0"/>
        <w:outlineLvl w:val="1"/>
        <w:rPr>
          <w:rFonts w:ascii="Arial" w:hAnsi="Arial"/>
          <w:b/>
          <w:vanish/>
          <w:lang w:eastAsia="ru-RU"/>
        </w:rPr>
      </w:pPr>
      <w:bookmarkStart w:id="51" w:name="_Toc24651543"/>
      <w:bookmarkStart w:id="52" w:name="_Toc24651931"/>
      <w:bookmarkStart w:id="53" w:name="_Toc24652103"/>
      <w:bookmarkStart w:id="54" w:name="_Toc24652203"/>
      <w:bookmarkStart w:id="55" w:name="_Toc24652369"/>
      <w:bookmarkStart w:id="56" w:name="_Toc24652577"/>
      <w:bookmarkStart w:id="57" w:name="_Toc24652658"/>
      <w:bookmarkStart w:id="58" w:name="_Toc24652751"/>
      <w:bookmarkStart w:id="59" w:name="_Toc24652827"/>
      <w:bookmarkStart w:id="60" w:name="_Toc32829065"/>
      <w:bookmarkStart w:id="61" w:name="_Toc32829377"/>
      <w:bookmarkStart w:id="62" w:name="_Toc32829612"/>
      <w:bookmarkStart w:id="63" w:name="_Toc32829814"/>
      <w:bookmarkStart w:id="64" w:name="_Toc17376593"/>
      <w:bookmarkEnd w:id="51"/>
      <w:bookmarkEnd w:id="52"/>
      <w:bookmarkEnd w:id="53"/>
      <w:bookmarkEnd w:id="54"/>
      <w:bookmarkEnd w:id="55"/>
      <w:bookmarkEnd w:id="56"/>
      <w:bookmarkEnd w:id="57"/>
      <w:bookmarkEnd w:id="58"/>
      <w:bookmarkEnd w:id="59"/>
      <w:bookmarkEnd w:id="60"/>
      <w:bookmarkEnd w:id="61"/>
      <w:bookmarkEnd w:id="62"/>
      <w:bookmarkEnd w:id="63"/>
    </w:p>
    <w:p w14:paraId="73E63675" w14:textId="77777777" w:rsidR="00986C27" w:rsidRPr="00986C27" w:rsidRDefault="00986C27" w:rsidP="00F53209">
      <w:pPr>
        <w:pStyle w:val="aff1"/>
        <w:keepNext/>
        <w:numPr>
          <w:ilvl w:val="1"/>
          <w:numId w:val="9"/>
        </w:numPr>
        <w:contextualSpacing w:val="0"/>
        <w:outlineLvl w:val="1"/>
        <w:rPr>
          <w:rFonts w:ascii="Arial" w:hAnsi="Arial"/>
          <w:b/>
          <w:vanish/>
          <w:lang w:eastAsia="ru-RU"/>
        </w:rPr>
      </w:pPr>
      <w:bookmarkStart w:id="65" w:name="_Toc24651544"/>
      <w:bookmarkStart w:id="66" w:name="_Toc24651932"/>
      <w:bookmarkStart w:id="67" w:name="_Toc24652104"/>
      <w:bookmarkStart w:id="68" w:name="_Toc24652204"/>
      <w:bookmarkStart w:id="69" w:name="_Toc24652370"/>
      <w:bookmarkStart w:id="70" w:name="_Toc24652578"/>
      <w:bookmarkStart w:id="71" w:name="_Toc24652659"/>
      <w:bookmarkStart w:id="72" w:name="_Toc24652752"/>
      <w:bookmarkStart w:id="73" w:name="_Toc24652828"/>
      <w:bookmarkStart w:id="74" w:name="_Toc32829066"/>
      <w:bookmarkStart w:id="75" w:name="_Toc32829378"/>
      <w:bookmarkStart w:id="76" w:name="_Toc32829613"/>
      <w:bookmarkStart w:id="77" w:name="_Toc32829815"/>
      <w:bookmarkEnd w:id="65"/>
      <w:bookmarkEnd w:id="66"/>
      <w:bookmarkEnd w:id="67"/>
      <w:bookmarkEnd w:id="68"/>
      <w:bookmarkEnd w:id="69"/>
      <w:bookmarkEnd w:id="70"/>
      <w:bookmarkEnd w:id="71"/>
      <w:bookmarkEnd w:id="72"/>
      <w:bookmarkEnd w:id="73"/>
      <w:bookmarkEnd w:id="74"/>
      <w:bookmarkEnd w:id="75"/>
      <w:bookmarkEnd w:id="76"/>
      <w:bookmarkEnd w:id="77"/>
    </w:p>
    <w:p w14:paraId="61C42488" w14:textId="77777777" w:rsidR="00986C27" w:rsidRPr="00986C27" w:rsidRDefault="00986C27" w:rsidP="00F53209">
      <w:pPr>
        <w:pStyle w:val="aff1"/>
        <w:keepNext/>
        <w:numPr>
          <w:ilvl w:val="1"/>
          <w:numId w:val="9"/>
        </w:numPr>
        <w:contextualSpacing w:val="0"/>
        <w:outlineLvl w:val="1"/>
        <w:rPr>
          <w:rFonts w:ascii="Arial" w:hAnsi="Arial"/>
          <w:b/>
          <w:vanish/>
          <w:lang w:eastAsia="ru-RU"/>
        </w:rPr>
      </w:pPr>
      <w:bookmarkStart w:id="78" w:name="_Toc24651545"/>
      <w:bookmarkStart w:id="79" w:name="_Toc24651933"/>
      <w:bookmarkStart w:id="80" w:name="_Toc24652105"/>
      <w:bookmarkStart w:id="81" w:name="_Toc24652205"/>
      <w:bookmarkStart w:id="82" w:name="_Toc24652371"/>
      <w:bookmarkStart w:id="83" w:name="_Toc24652579"/>
      <w:bookmarkStart w:id="84" w:name="_Toc24652660"/>
      <w:bookmarkStart w:id="85" w:name="_Toc24652753"/>
      <w:bookmarkStart w:id="86" w:name="_Toc24652829"/>
      <w:bookmarkStart w:id="87" w:name="_Toc32829067"/>
      <w:bookmarkStart w:id="88" w:name="_Toc32829379"/>
      <w:bookmarkStart w:id="89" w:name="_Toc32829614"/>
      <w:bookmarkStart w:id="90" w:name="_Toc32829816"/>
      <w:bookmarkEnd w:id="78"/>
      <w:bookmarkEnd w:id="79"/>
      <w:bookmarkEnd w:id="80"/>
      <w:bookmarkEnd w:id="81"/>
      <w:bookmarkEnd w:id="82"/>
      <w:bookmarkEnd w:id="83"/>
      <w:bookmarkEnd w:id="84"/>
      <w:bookmarkEnd w:id="85"/>
      <w:bookmarkEnd w:id="86"/>
      <w:bookmarkEnd w:id="87"/>
      <w:bookmarkEnd w:id="88"/>
      <w:bookmarkEnd w:id="89"/>
      <w:bookmarkEnd w:id="90"/>
    </w:p>
    <w:p w14:paraId="3CBA6354" w14:textId="77777777" w:rsidR="00986C27" w:rsidRPr="00986C27" w:rsidRDefault="00986C27" w:rsidP="00F53209">
      <w:pPr>
        <w:pStyle w:val="aff1"/>
        <w:keepNext/>
        <w:numPr>
          <w:ilvl w:val="1"/>
          <w:numId w:val="9"/>
        </w:numPr>
        <w:contextualSpacing w:val="0"/>
        <w:outlineLvl w:val="1"/>
        <w:rPr>
          <w:rFonts w:ascii="Arial" w:hAnsi="Arial"/>
          <w:b/>
          <w:vanish/>
          <w:lang w:eastAsia="ru-RU"/>
        </w:rPr>
      </w:pPr>
      <w:bookmarkStart w:id="91" w:name="_Toc24651546"/>
      <w:bookmarkStart w:id="92" w:name="_Toc24651934"/>
      <w:bookmarkStart w:id="93" w:name="_Toc24652106"/>
      <w:bookmarkStart w:id="94" w:name="_Toc24652206"/>
      <w:bookmarkStart w:id="95" w:name="_Toc24652372"/>
      <w:bookmarkStart w:id="96" w:name="_Toc24652580"/>
      <w:bookmarkStart w:id="97" w:name="_Toc24652661"/>
      <w:bookmarkStart w:id="98" w:name="_Toc24652754"/>
      <w:bookmarkStart w:id="99" w:name="_Toc24652830"/>
      <w:bookmarkStart w:id="100" w:name="_Toc32829068"/>
      <w:bookmarkStart w:id="101" w:name="_Toc32829380"/>
      <w:bookmarkStart w:id="102" w:name="_Toc32829615"/>
      <w:bookmarkStart w:id="103" w:name="_Toc32829817"/>
      <w:bookmarkEnd w:id="91"/>
      <w:bookmarkEnd w:id="92"/>
      <w:bookmarkEnd w:id="93"/>
      <w:bookmarkEnd w:id="94"/>
      <w:bookmarkEnd w:id="95"/>
      <w:bookmarkEnd w:id="96"/>
      <w:bookmarkEnd w:id="97"/>
      <w:bookmarkEnd w:id="98"/>
      <w:bookmarkEnd w:id="99"/>
      <w:bookmarkEnd w:id="100"/>
      <w:bookmarkEnd w:id="101"/>
      <w:bookmarkEnd w:id="102"/>
      <w:bookmarkEnd w:id="103"/>
    </w:p>
    <w:p w14:paraId="558152E6" w14:textId="77777777" w:rsidR="00986C27" w:rsidRPr="00986C27" w:rsidRDefault="00986C27" w:rsidP="00F53209">
      <w:pPr>
        <w:pStyle w:val="aff1"/>
        <w:keepNext/>
        <w:numPr>
          <w:ilvl w:val="1"/>
          <w:numId w:val="9"/>
        </w:numPr>
        <w:contextualSpacing w:val="0"/>
        <w:outlineLvl w:val="1"/>
        <w:rPr>
          <w:rFonts w:ascii="Arial" w:hAnsi="Arial"/>
          <w:b/>
          <w:vanish/>
          <w:lang w:eastAsia="ru-RU"/>
        </w:rPr>
      </w:pPr>
      <w:bookmarkStart w:id="104" w:name="_Toc24651547"/>
      <w:bookmarkStart w:id="105" w:name="_Toc24651935"/>
      <w:bookmarkStart w:id="106" w:name="_Toc24652107"/>
      <w:bookmarkStart w:id="107" w:name="_Toc24652207"/>
      <w:bookmarkStart w:id="108" w:name="_Toc24652373"/>
      <w:bookmarkStart w:id="109" w:name="_Toc24652581"/>
      <w:bookmarkStart w:id="110" w:name="_Toc24652662"/>
      <w:bookmarkStart w:id="111" w:name="_Toc24652755"/>
      <w:bookmarkStart w:id="112" w:name="_Toc24652831"/>
      <w:bookmarkStart w:id="113" w:name="_Toc32829069"/>
      <w:bookmarkStart w:id="114" w:name="_Toc32829381"/>
      <w:bookmarkStart w:id="115" w:name="_Toc32829616"/>
      <w:bookmarkStart w:id="116" w:name="_Toc32829818"/>
      <w:bookmarkEnd w:id="104"/>
      <w:bookmarkEnd w:id="105"/>
      <w:bookmarkEnd w:id="106"/>
      <w:bookmarkEnd w:id="107"/>
      <w:bookmarkEnd w:id="108"/>
      <w:bookmarkEnd w:id="109"/>
      <w:bookmarkEnd w:id="110"/>
      <w:bookmarkEnd w:id="111"/>
      <w:bookmarkEnd w:id="112"/>
      <w:bookmarkEnd w:id="113"/>
      <w:bookmarkEnd w:id="114"/>
      <w:bookmarkEnd w:id="115"/>
      <w:bookmarkEnd w:id="116"/>
    </w:p>
    <w:p w14:paraId="5D562309" w14:textId="77777777" w:rsidR="00986C27" w:rsidRPr="00986C27" w:rsidRDefault="00986C27" w:rsidP="00F53209">
      <w:pPr>
        <w:pStyle w:val="aff1"/>
        <w:keepNext/>
        <w:numPr>
          <w:ilvl w:val="1"/>
          <w:numId w:val="9"/>
        </w:numPr>
        <w:contextualSpacing w:val="0"/>
        <w:outlineLvl w:val="1"/>
        <w:rPr>
          <w:rFonts w:ascii="Arial" w:hAnsi="Arial"/>
          <w:b/>
          <w:vanish/>
          <w:lang w:eastAsia="ru-RU"/>
        </w:rPr>
      </w:pPr>
      <w:bookmarkStart w:id="117" w:name="_Toc24651548"/>
      <w:bookmarkStart w:id="118" w:name="_Toc24651936"/>
      <w:bookmarkStart w:id="119" w:name="_Toc24652108"/>
      <w:bookmarkStart w:id="120" w:name="_Toc24652208"/>
      <w:bookmarkStart w:id="121" w:name="_Toc24652374"/>
      <w:bookmarkStart w:id="122" w:name="_Toc24652582"/>
      <w:bookmarkStart w:id="123" w:name="_Toc24652663"/>
      <w:bookmarkStart w:id="124" w:name="_Toc24652756"/>
      <w:bookmarkStart w:id="125" w:name="_Toc24652832"/>
      <w:bookmarkStart w:id="126" w:name="_Toc32829070"/>
      <w:bookmarkStart w:id="127" w:name="_Toc32829382"/>
      <w:bookmarkStart w:id="128" w:name="_Toc32829617"/>
      <w:bookmarkStart w:id="129" w:name="_Toc32829819"/>
      <w:bookmarkEnd w:id="117"/>
      <w:bookmarkEnd w:id="118"/>
      <w:bookmarkEnd w:id="119"/>
      <w:bookmarkEnd w:id="120"/>
      <w:bookmarkEnd w:id="121"/>
      <w:bookmarkEnd w:id="122"/>
      <w:bookmarkEnd w:id="123"/>
      <w:bookmarkEnd w:id="124"/>
      <w:bookmarkEnd w:id="125"/>
      <w:bookmarkEnd w:id="126"/>
      <w:bookmarkEnd w:id="127"/>
      <w:bookmarkEnd w:id="128"/>
      <w:bookmarkEnd w:id="129"/>
    </w:p>
    <w:p w14:paraId="4C8AF62C" w14:textId="77777777" w:rsidR="00986C27" w:rsidRPr="00986C27" w:rsidRDefault="00986C27" w:rsidP="00F53209">
      <w:pPr>
        <w:pStyle w:val="aff1"/>
        <w:keepNext/>
        <w:numPr>
          <w:ilvl w:val="1"/>
          <w:numId w:val="9"/>
        </w:numPr>
        <w:contextualSpacing w:val="0"/>
        <w:outlineLvl w:val="1"/>
        <w:rPr>
          <w:rFonts w:ascii="Arial" w:hAnsi="Arial"/>
          <w:b/>
          <w:vanish/>
          <w:lang w:eastAsia="ru-RU"/>
        </w:rPr>
      </w:pPr>
      <w:bookmarkStart w:id="130" w:name="_Toc24651549"/>
      <w:bookmarkStart w:id="131" w:name="_Toc24651937"/>
      <w:bookmarkStart w:id="132" w:name="_Toc24652109"/>
      <w:bookmarkStart w:id="133" w:name="_Toc24652209"/>
      <w:bookmarkStart w:id="134" w:name="_Toc24652375"/>
      <w:bookmarkStart w:id="135" w:name="_Toc24652583"/>
      <w:bookmarkStart w:id="136" w:name="_Toc24652664"/>
      <w:bookmarkStart w:id="137" w:name="_Toc24652757"/>
      <w:bookmarkStart w:id="138" w:name="_Toc24652833"/>
      <w:bookmarkStart w:id="139" w:name="_Toc32829071"/>
      <w:bookmarkStart w:id="140" w:name="_Toc32829383"/>
      <w:bookmarkStart w:id="141" w:name="_Toc32829618"/>
      <w:bookmarkStart w:id="142" w:name="_Toc32829820"/>
      <w:bookmarkEnd w:id="130"/>
      <w:bookmarkEnd w:id="131"/>
      <w:bookmarkEnd w:id="132"/>
      <w:bookmarkEnd w:id="133"/>
      <w:bookmarkEnd w:id="134"/>
      <w:bookmarkEnd w:id="135"/>
      <w:bookmarkEnd w:id="136"/>
      <w:bookmarkEnd w:id="137"/>
      <w:bookmarkEnd w:id="138"/>
      <w:bookmarkEnd w:id="139"/>
      <w:bookmarkEnd w:id="140"/>
      <w:bookmarkEnd w:id="141"/>
      <w:bookmarkEnd w:id="142"/>
    </w:p>
    <w:p w14:paraId="0A12D107" w14:textId="77777777" w:rsidR="00AA27E3" w:rsidRDefault="00205B74" w:rsidP="00F53209">
      <w:pPr>
        <w:pStyle w:val="S20"/>
        <w:numPr>
          <w:ilvl w:val="0"/>
          <w:numId w:val="0"/>
        </w:numPr>
        <w:spacing w:before="240" w:after="240"/>
      </w:pPr>
      <w:bookmarkStart w:id="143" w:name="_Toc32829821"/>
      <w:r>
        <w:rPr>
          <w:caps w:val="0"/>
        </w:rPr>
        <w:t xml:space="preserve">3.7. </w:t>
      </w:r>
      <w:r w:rsidR="00AA27E3">
        <w:rPr>
          <w:caps w:val="0"/>
        </w:rPr>
        <w:t>РАСПОРЯДОК ДНЯ БУРОВОГО СУПЕРВАЙЗЕРА</w:t>
      </w:r>
      <w:bookmarkEnd w:id="64"/>
      <w:bookmarkEnd w:id="143"/>
    </w:p>
    <w:p w14:paraId="5892332E" w14:textId="47EAE0F5" w:rsidR="004B78AE" w:rsidRPr="004B78AE" w:rsidRDefault="00986C27" w:rsidP="004B78AE">
      <w:pPr>
        <w:rPr>
          <w:color w:val="000000" w:themeColor="text1"/>
        </w:rPr>
      </w:pPr>
      <w:r>
        <w:t xml:space="preserve">3.7.1. </w:t>
      </w:r>
      <w:r w:rsidR="004B78AE" w:rsidRPr="004B78AE">
        <w:rPr>
          <w:color w:val="000000" w:themeColor="text1"/>
        </w:rPr>
        <w:t>В связи со спецификой работы распорядок дня бурового супервайзера носит гибкий характер и зависит от технологической операции, выполняемой на объекте контроля. При этом существуют трудовые действия, выполнение которых должно осуществляться супервайзером всегда. К ним относятся:</w:t>
      </w:r>
    </w:p>
    <w:p w14:paraId="7BC24FA9"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rPr>
          <w:color w:val="000000" w:themeColor="text1"/>
        </w:rPr>
      </w:pPr>
      <w:r w:rsidRPr="004B78AE">
        <w:rPr>
          <w:color w:val="000000" w:themeColor="text1"/>
        </w:rPr>
        <w:t>формирование суточной отчетности и передача её Заказчику;</w:t>
      </w:r>
    </w:p>
    <w:p w14:paraId="6877126F"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rPr>
          <w:color w:val="000000" w:themeColor="text1"/>
        </w:rPr>
      </w:pPr>
      <w:r w:rsidRPr="004B78AE">
        <w:rPr>
          <w:color w:val="000000" w:themeColor="text1"/>
        </w:rPr>
        <w:t>проведение ежесменного совещания с ИТР подрядчиков;</w:t>
      </w:r>
    </w:p>
    <w:p w14:paraId="3B0B18E5"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rPr>
          <w:color w:val="000000" w:themeColor="text1"/>
        </w:rPr>
      </w:pPr>
      <w:r w:rsidRPr="004B78AE">
        <w:rPr>
          <w:color w:val="000000" w:themeColor="text1"/>
        </w:rPr>
        <w:t>участие в ежесменном совещании с вахтой;</w:t>
      </w:r>
    </w:p>
    <w:p w14:paraId="33C6EA99"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rPr>
          <w:color w:val="000000" w:themeColor="text1"/>
        </w:rPr>
      </w:pPr>
      <w:r w:rsidRPr="004B78AE">
        <w:rPr>
          <w:color w:val="000000" w:themeColor="text1"/>
        </w:rPr>
        <w:t>контроль за качеством осуществления ежесменного обхода объекта контроля с целью проверки состояния оборудования и инструмента ответственными работниками подрядчика, а также соблюдения персоналом требований ПБОТОС и технологии работ;</w:t>
      </w:r>
    </w:p>
    <w:p w14:paraId="7122CE83"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rPr>
          <w:color w:val="000000" w:themeColor="text1"/>
        </w:rPr>
      </w:pPr>
      <w:r w:rsidRPr="004B78AE">
        <w:rPr>
          <w:color w:val="000000" w:themeColor="text1"/>
        </w:rPr>
        <w:t>ежесменный обход объекта контроля с целью проверки устранения ранее выданных замечаний;</w:t>
      </w:r>
    </w:p>
    <w:p w14:paraId="5F597D1C"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rPr>
          <w:color w:val="000000" w:themeColor="text1"/>
        </w:rPr>
      </w:pPr>
      <w:r w:rsidRPr="004B78AE">
        <w:rPr>
          <w:color w:val="000000" w:themeColor="text1"/>
        </w:rPr>
        <w:t>контроль над МТР и ТО;</w:t>
      </w:r>
    </w:p>
    <w:p w14:paraId="75A288A9"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pPr>
      <w:r w:rsidRPr="004B78AE">
        <w:rPr>
          <w:color w:val="000000" w:themeColor="text1"/>
        </w:rPr>
        <w:t>контроль ключевых операций, личное присутствие на которых обязательно;</w:t>
      </w:r>
    </w:p>
    <w:p w14:paraId="295257A6" w14:textId="0E97EE6D"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pPr>
      <w:r w:rsidRPr="004B78AE">
        <w:rPr>
          <w:color w:val="000000" w:themeColor="text1"/>
        </w:rPr>
        <w:t>проверка объема выполненных подрядчиками работ.</w:t>
      </w:r>
    </w:p>
    <w:p w14:paraId="03550241" w14:textId="77777777" w:rsidR="00AA27E3" w:rsidRDefault="00986C27" w:rsidP="00986C27">
      <w:pPr>
        <w:spacing w:before="240"/>
      </w:pPr>
      <w:r>
        <w:t xml:space="preserve">3.7.2. </w:t>
      </w:r>
      <w:r w:rsidR="008810D8">
        <w:t>Р</w:t>
      </w:r>
      <w:r w:rsidR="00AA27E3" w:rsidRPr="00FF34FE">
        <w:t>азработан</w:t>
      </w:r>
      <w:r w:rsidR="008810D8">
        <w:t>ный</w:t>
      </w:r>
      <w:r w:rsidR="00AA27E3" w:rsidRPr="00FF34FE">
        <w:t xml:space="preserve"> типовой распорядок рабочего дня бурового супе</w:t>
      </w:r>
      <w:r w:rsidR="00AA27E3">
        <w:t>р</w:t>
      </w:r>
      <w:r w:rsidR="00AA27E3" w:rsidRPr="00FF34FE">
        <w:t>вайзера, учитывающий требования п. 3.</w:t>
      </w:r>
      <w:r w:rsidR="008810D8">
        <w:t xml:space="preserve">7.1, </w:t>
      </w:r>
      <w:r w:rsidR="008810D8" w:rsidRPr="00C7426F">
        <w:t xml:space="preserve">приведен в </w:t>
      </w:r>
      <w:hyperlink w:anchor="Прил4" w:history="1">
        <w:r w:rsidR="008810D8" w:rsidRPr="00C7426F">
          <w:rPr>
            <w:rStyle w:val="ad"/>
          </w:rPr>
          <w:t xml:space="preserve">Приложении </w:t>
        </w:r>
        <w:r w:rsidR="007F50E8" w:rsidRPr="00C7426F">
          <w:rPr>
            <w:rStyle w:val="ad"/>
          </w:rPr>
          <w:t>4</w:t>
        </w:r>
      </w:hyperlink>
      <w:r w:rsidR="008810D8" w:rsidRPr="00C7426F">
        <w:t>.</w:t>
      </w:r>
    </w:p>
    <w:p w14:paraId="6F442BFC" w14:textId="77777777" w:rsidR="00AA27E3" w:rsidRDefault="00986C27" w:rsidP="00986C27">
      <w:pPr>
        <w:pStyle w:val="aff1"/>
        <w:spacing w:before="240"/>
        <w:ind w:left="0"/>
        <w:contextualSpacing w:val="0"/>
      </w:pPr>
      <w:r>
        <w:t xml:space="preserve">3.7.3. </w:t>
      </w:r>
      <w:r w:rsidR="00AA27E3">
        <w:t>Буровой супервайзер должен быть ознакомлен с типовым распорядком рабочего дня под роспись.</w:t>
      </w:r>
    </w:p>
    <w:p w14:paraId="2558617B" w14:textId="77777777" w:rsidR="00AA27E3" w:rsidRDefault="00986C27" w:rsidP="00986C27">
      <w:pPr>
        <w:spacing w:before="240"/>
      </w:pPr>
      <w:r>
        <w:t xml:space="preserve">3.7.4. </w:t>
      </w:r>
      <w:r w:rsidR="00AA27E3">
        <w:t>В случае обоснованной необходимости буровой супервайзер может инициировать пересмотр типового распорядка рабочего дня, подав соответствующую служебную записку своему непосредственному руководителю.</w:t>
      </w:r>
    </w:p>
    <w:p w14:paraId="072A25A7" w14:textId="77777777" w:rsidR="00AA27E3" w:rsidRPr="000C44BE" w:rsidRDefault="00205B74" w:rsidP="00F53209">
      <w:pPr>
        <w:pStyle w:val="S20"/>
        <w:numPr>
          <w:ilvl w:val="0"/>
          <w:numId w:val="0"/>
        </w:numPr>
        <w:spacing w:before="240"/>
      </w:pPr>
      <w:bookmarkStart w:id="144" w:name="_Toc17376594"/>
      <w:bookmarkStart w:id="145" w:name="_Toc32829822"/>
      <w:r>
        <w:rPr>
          <w:caps w:val="0"/>
        </w:rPr>
        <w:t xml:space="preserve">3.8. </w:t>
      </w:r>
      <w:r w:rsidR="00AA27E3">
        <w:rPr>
          <w:caps w:val="0"/>
        </w:rPr>
        <w:t>ПЕРЕЧЕНЬ ДОКУМЕНТАЦИИ СУПЕРВАЙЗЕРСКОГО ПОСТА</w:t>
      </w:r>
      <w:bookmarkEnd w:id="144"/>
      <w:bookmarkEnd w:id="145"/>
    </w:p>
    <w:p w14:paraId="76F33C39" w14:textId="6271F623" w:rsidR="00AA27E3" w:rsidRDefault="00986C27" w:rsidP="00986C27">
      <w:pPr>
        <w:spacing w:before="240"/>
      </w:pPr>
      <w:r>
        <w:t>3.8.1.</w:t>
      </w:r>
      <w:r w:rsidR="00AA27E3">
        <w:t xml:space="preserve"> </w:t>
      </w:r>
      <w:r w:rsidR="004B78AE" w:rsidRPr="004B78AE">
        <w:rPr>
          <w:color w:val="000000" w:themeColor="text1"/>
        </w:rPr>
        <w:t xml:space="preserve">С целью упорядочивания документооборота и систематизации делопроизводства разработан «Перечень документации поста супервайзинга», представленный в </w:t>
      </w:r>
      <w:hyperlink w:anchor="Прил5" w:history="1">
        <w:r w:rsidR="004B78AE" w:rsidRPr="004B78AE">
          <w:rPr>
            <w:rStyle w:val="ad"/>
          </w:rPr>
          <w:t>Приложении 5</w:t>
        </w:r>
      </w:hyperlink>
      <w:r w:rsidR="004B78AE" w:rsidRPr="004B78AE">
        <w:rPr>
          <w:color w:val="000000" w:themeColor="text1"/>
        </w:rPr>
        <w:t xml:space="preserve">. Отдел супервайзинга бурения должен обеспечить укомплектование каждого супервайзерского </w:t>
      </w:r>
      <w:r w:rsidR="004B78AE" w:rsidRPr="004B78AE">
        <w:rPr>
          <w:color w:val="000000" w:themeColor="text1"/>
        </w:rPr>
        <w:lastRenderedPageBreak/>
        <w:t>поста данным минимальным перечнем документации. Ответственность за содержание и ведение документации поста возлагается на бурового супервайзера.</w:t>
      </w:r>
    </w:p>
    <w:p w14:paraId="6C5A5EA0" w14:textId="77777777" w:rsidR="00AA27E3" w:rsidRDefault="00986C27" w:rsidP="00986C27">
      <w:pPr>
        <w:spacing w:before="240"/>
      </w:pPr>
      <w:r>
        <w:t xml:space="preserve">3.8.2. </w:t>
      </w:r>
      <w:r w:rsidR="00AA27E3">
        <w:t>Документация супервайзерского поста подразделяется на следующие группы:</w:t>
      </w:r>
    </w:p>
    <w:p w14:paraId="68D1A986" w14:textId="443B5FC4" w:rsidR="00C739DA" w:rsidRDefault="00C739DA" w:rsidP="00F53209">
      <w:pPr>
        <w:pStyle w:val="aff1"/>
        <w:widowControl w:val="0"/>
        <w:numPr>
          <w:ilvl w:val="0"/>
          <w:numId w:val="46"/>
        </w:numPr>
        <w:tabs>
          <w:tab w:val="left" w:pos="539"/>
        </w:tabs>
        <w:spacing w:before="120"/>
        <w:ind w:left="567" w:hanging="425"/>
        <w:contextualSpacing w:val="0"/>
      </w:pPr>
      <w:r w:rsidRPr="00F53209">
        <w:t>п</w:t>
      </w:r>
      <w:r w:rsidR="00AA27E3" w:rsidRPr="00F53209">
        <w:t>роектная и технологическая документация на скважину</w:t>
      </w:r>
      <w:r w:rsidR="00AA27E3">
        <w:t>, содержащая единую Программу на бурение скважины, программы работ бурового и сервисных подрядчиков, групповой рабочий проект, ГТН, график «глубина-день», сетевые графики, график «глубина-стоимость», планы на отдельные виды работ (например, план на подготовку ствола скважины к спуску обсадной колонны, план на спуск и крепление обсадной колонны, план на ликвидацию аварии и т.п.);</w:t>
      </w:r>
    </w:p>
    <w:p w14:paraId="323A28E2" w14:textId="065C8684" w:rsidR="00825EC4" w:rsidRDefault="00C739DA" w:rsidP="00F53209">
      <w:pPr>
        <w:pStyle w:val="aff1"/>
        <w:widowControl w:val="0"/>
        <w:numPr>
          <w:ilvl w:val="0"/>
          <w:numId w:val="46"/>
        </w:numPr>
        <w:tabs>
          <w:tab w:val="left" w:pos="539"/>
        </w:tabs>
        <w:spacing w:before="120"/>
        <w:ind w:left="567" w:hanging="425"/>
        <w:contextualSpacing w:val="0"/>
      </w:pPr>
      <w:r w:rsidRPr="00F53209">
        <w:t>о</w:t>
      </w:r>
      <w:r w:rsidR="00AA27E3" w:rsidRPr="00C739DA">
        <w:t>тчетность по скважине</w:t>
      </w:r>
      <w:r w:rsidR="00AA27E3">
        <w:t>, содержащая финальный отчет по скважине бурового супервайзера, акты, суточные рапорты, отчеты бурового и сервисных подрядчиков, заполненные чек-листы и прочее, входящее в перечень отчетности бурового супервайзера;</w:t>
      </w:r>
    </w:p>
    <w:p w14:paraId="591C1AF4" w14:textId="7B8047FD" w:rsidR="00825EC4" w:rsidRDefault="00825EC4" w:rsidP="00F53209">
      <w:pPr>
        <w:pStyle w:val="aff1"/>
        <w:widowControl w:val="0"/>
        <w:numPr>
          <w:ilvl w:val="0"/>
          <w:numId w:val="46"/>
        </w:numPr>
        <w:tabs>
          <w:tab w:val="left" w:pos="539"/>
        </w:tabs>
        <w:spacing w:before="120"/>
        <w:ind w:left="567" w:hanging="425"/>
        <w:contextualSpacing w:val="0"/>
      </w:pPr>
      <w:r w:rsidRPr="00F53209">
        <w:t>о</w:t>
      </w:r>
      <w:r w:rsidR="00AA27E3" w:rsidRPr="00825EC4">
        <w:t>рганизационная документация,</w:t>
      </w:r>
      <w:r w:rsidR="00AA27E3">
        <w:t xml:space="preserve"> содержащая договоры с подрядчиками, Положение Компании </w:t>
      </w:r>
      <w:r w:rsidR="00AA27E3" w:rsidRPr="008617CD">
        <w:t>«Супервайзинг строительства скважин и зарезки боковых стволов на суше»</w:t>
      </w:r>
      <w:r w:rsidR="00FF6E67">
        <w:t xml:space="preserve"> </w:t>
      </w:r>
      <w:r w:rsidR="00FF6E67" w:rsidRPr="00C170D2">
        <w:t xml:space="preserve">№ </w:t>
      </w:r>
      <w:r w:rsidR="00FF6E67" w:rsidRPr="008617CD">
        <w:t>П2-10 Р-0122</w:t>
      </w:r>
      <w:r w:rsidR="00AA27E3">
        <w:t>, настоящую Инструкцию,</w:t>
      </w:r>
      <w:r w:rsidR="00AA27E3" w:rsidRPr="008617CD">
        <w:t xml:space="preserve"> </w:t>
      </w:r>
      <w:r w:rsidR="00AA27E3">
        <w:t xml:space="preserve">положения о </w:t>
      </w:r>
      <w:r w:rsidR="00FF6E67">
        <w:t xml:space="preserve">структурных подразделениях </w:t>
      </w:r>
      <w:r w:rsidR="006B7C33">
        <w:t xml:space="preserve">супервайзерской </w:t>
      </w:r>
      <w:r w:rsidR="00FF6E67">
        <w:t xml:space="preserve">службы, </w:t>
      </w:r>
      <w:r w:rsidR="00AA27E3">
        <w:t>должностные инструкции, правила, стандарты, и т.п.;</w:t>
      </w:r>
    </w:p>
    <w:p w14:paraId="4007690B" w14:textId="1F035F40" w:rsidR="00825EC4" w:rsidRDefault="00825EC4" w:rsidP="00F53209">
      <w:pPr>
        <w:pStyle w:val="aff1"/>
        <w:widowControl w:val="0"/>
        <w:numPr>
          <w:ilvl w:val="0"/>
          <w:numId w:val="46"/>
        </w:numPr>
        <w:tabs>
          <w:tab w:val="left" w:pos="539"/>
        </w:tabs>
        <w:spacing w:before="120"/>
        <w:ind w:left="567" w:hanging="425"/>
        <w:contextualSpacing w:val="0"/>
      </w:pPr>
      <w:r w:rsidRPr="00F53209">
        <w:t>р</w:t>
      </w:r>
      <w:r w:rsidR="00AA27E3" w:rsidRPr="00825EC4">
        <w:t>аспорядительная документация</w:t>
      </w:r>
      <w:r w:rsidR="00AA27E3">
        <w:t>, содержащая приказы, указания, распоряжения, протоколы, решения и т.п.;</w:t>
      </w:r>
    </w:p>
    <w:p w14:paraId="084CC3A2" w14:textId="79A722FF" w:rsidR="00825EC4" w:rsidRDefault="00825EC4" w:rsidP="00F53209">
      <w:pPr>
        <w:pStyle w:val="aff1"/>
        <w:widowControl w:val="0"/>
        <w:numPr>
          <w:ilvl w:val="0"/>
          <w:numId w:val="46"/>
        </w:numPr>
        <w:tabs>
          <w:tab w:val="left" w:pos="539"/>
        </w:tabs>
        <w:spacing w:before="120"/>
        <w:ind w:left="567" w:hanging="425"/>
        <w:contextualSpacing w:val="0"/>
      </w:pPr>
      <w:r w:rsidRPr="00F53209">
        <w:t>д</w:t>
      </w:r>
      <w:r w:rsidR="00AA27E3" w:rsidRPr="00825EC4">
        <w:t>окуме</w:t>
      </w:r>
      <w:r w:rsidR="00AA27E3" w:rsidRPr="00F53209">
        <w:t>нтация по ПБОТОС</w:t>
      </w:r>
      <w:r w:rsidR="00AA27E3">
        <w:t>, содержащая соответствующие правила и ЛНД Общества и Компании;</w:t>
      </w:r>
    </w:p>
    <w:p w14:paraId="6516F802" w14:textId="5CF71BA9" w:rsidR="00825EC4" w:rsidRDefault="00825EC4" w:rsidP="00F53209">
      <w:pPr>
        <w:pStyle w:val="aff1"/>
        <w:widowControl w:val="0"/>
        <w:numPr>
          <w:ilvl w:val="0"/>
          <w:numId w:val="46"/>
        </w:numPr>
        <w:tabs>
          <w:tab w:val="left" w:pos="539"/>
        </w:tabs>
        <w:spacing w:before="120"/>
        <w:ind w:left="567" w:hanging="425"/>
        <w:contextualSpacing w:val="0"/>
      </w:pPr>
      <w:r w:rsidRPr="00F53209">
        <w:t>н</w:t>
      </w:r>
      <w:r w:rsidR="00AA27E3" w:rsidRPr="00825EC4">
        <w:t>ормативная документация</w:t>
      </w:r>
      <w:r w:rsidR="00AA27E3" w:rsidRPr="00F53209">
        <w:rPr>
          <w:i/>
        </w:rPr>
        <w:t xml:space="preserve">, </w:t>
      </w:r>
      <w:r w:rsidR="00AA27E3">
        <w:t xml:space="preserve">содержащая ЛНД Общества и Компании (кроме </w:t>
      </w:r>
      <w:r w:rsidR="00FF6E67">
        <w:t xml:space="preserve">ЛНД, </w:t>
      </w:r>
      <w:r w:rsidR="00AA27E3">
        <w:t>относящихся к ПБОТОС), а также отраслевые нормативные документы и нормативные документы подрядчиков;</w:t>
      </w:r>
    </w:p>
    <w:p w14:paraId="71430844" w14:textId="38750EDA" w:rsidR="00825EC4" w:rsidRDefault="00825EC4" w:rsidP="00F53209">
      <w:pPr>
        <w:pStyle w:val="aff1"/>
        <w:widowControl w:val="0"/>
        <w:numPr>
          <w:ilvl w:val="0"/>
          <w:numId w:val="46"/>
        </w:numPr>
        <w:tabs>
          <w:tab w:val="left" w:pos="539"/>
        </w:tabs>
        <w:spacing w:before="120"/>
        <w:ind w:left="567" w:hanging="425"/>
        <w:contextualSpacing w:val="0"/>
      </w:pPr>
      <w:r w:rsidRPr="00F53209">
        <w:t>и</w:t>
      </w:r>
      <w:r w:rsidR="00AA27E3" w:rsidRPr="00825EC4">
        <w:t>нформационно-справочная документация</w:t>
      </w:r>
      <w:r w:rsidR="00AA27E3" w:rsidRPr="00F53209">
        <w:rPr>
          <w:i/>
        </w:rPr>
        <w:t>,</w:t>
      </w:r>
      <w:r w:rsidR="00AA27E3">
        <w:t xml:space="preserve"> содержащая письма, служебные записки, молнии, памятки, контактную информацию, материалы с курсов повышения квалификации, обучающих курсов, семинаров, справочники и т.п.;</w:t>
      </w:r>
    </w:p>
    <w:p w14:paraId="18C87403" w14:textId="7DC79842" w:rsidR="00AA27E3" w:rsidRDefault="00825EC4" w:rsidP="00F53209">
      <w:pPr>
        <w:pStyle w:val="aff1"/>
        <w:widowControl w:val="0"/>
        <w:numPr>
          <w:ilvl w:val="0"/>
          <w:numId w:val="46"/>
        </w:numPr>
        <w:tabs>
          <w:tab w:val="left" w:pos="539"/>
        </w:tabs>
        <w:spacing w:before="120"/>
        <w:ind w:left="567" w:hanging="425"/>
        <w:contextualSpacing w:val="0"/>
      </w:pPr>
      <w:r w:rsidRPr="00F53209">
        <w:t>у</w:t>
      </w:r>
      <w:r w:rsidR="00AA27E3" w:rsidRPr="00C06A0C">
        <w:t>четная документация</w:t>
      </w:r>
      <w:r w:rsidR="00AA27E3">
        <w:t>, содержащая сведения о приходе/расходе ТМЦ (Заказчика или компенсируемых Заказчиком), входном контроле ТМЦ, образовании и вывозе буровых отходов (в т.ч. шламов).</w:t>
      </w:r>
    </w:p>
    <w:p w14:paraId="5D1743D2" w14:textId="77777777" w:rsidR="00AA27E3" w:rsidRDefault="00986C27" w:rsidP="00986C27">
      <w:pPr>
        <w:pStyle w:val="aff1"/>
        <w:spacing w:before="240"/>
        <w:ind w:left="0"/>
        <w:contextualSpacing w:val="0"/>
      </w:pPr>
      <w:r>
        <w:t xml:space="preserve">3.8.3. </w:t>
      </w:r>
      <w:r w:rsidR="00AA27E3">
        <w:t>Буровым супервайзером должно быть организовано упорядоченное хранение каждой группы документов. Документы на бумажном носителе должны храниться в соответствующей папке, имеющей название групп</w:t>
      </w:r>
      <w:r w:rsidR="00746F86">
        <w:t>ы и номер, как указано в п.3.8.2</w:t>
      </w:r>
      <w:r w:rsidR="00AA27E3">
        <w:t>. Документы в электронном виде должны быть сохранены на рабочем компьютере в соответствующей</w:t>
      </w:r>
      <w:r w:rsidR="00AA27E3" w:rsidRPr="00E979F5">
        <w:t xml:space="preserve"> </w:t>
      </w:r>
      <w:r w:rsidR="00AA27E3">
        <w:t>папке, имеющей название и ном</w:t>
      </w:r>
      <w:r w:rsidR="00746F86">
        <w:t>ер группы, как указано в п.3.8.2</w:t>
      </w:r>
      <w:r w:rsidR="00AA27E3">
        <w:t>.</w:t>
      </w:r>
    </w:p>
    <w:p w14:paraId="6091B9FC" w14:textId="0CAD241C" w:rsidR="00AA27E3" w:rsidRDefault="00986C27" w:rsidP="00986C27">
      <w:pPr>
        <w:pStyle w:val="aff1"/>
        <w:spacing w:before="240"/>
        <w:ind w:left="0"/>
        <w:contextualSpacing w:val="0"/>
      </w:pPr>
      <w:r>
        <w:t xml:space="preserve">3.8.4. </w:t>
      </w:r>
      <w:r w:rsidR="00AA27E3">
        <w:t>В случае необходимости буровой супервайзер может инициировать внеплановый пересмотр «Перечня документации поста супервайзинга», подав соответствующую служебную записку своему непосредственному руководителю.</w:t>
      </w:r>
    </w:p>
    <w:p w14:paraId="694F00D7" w14:textId="2391B609" w:rsidR="004B78AE" w:rsidRPr="004B78AE" w:rsidRDefault="004B78AE" w:rsidP="00986C27">
      <w:pPr>
        <w:pStyle w:val="aff1"/>
        <w:spacing w:before="240"/>
        <w:ind w:left="0"/>
        <w:contextualSpacing w:val="0"/>
      </w:pPr>
      <w:r w:rsidRPr="004B78AE">
        <w:rPr>
          <w:color w:val="000000" w:themeColor="text1"/>
        </w:rPr>
        <w:t>3.8.5. Ежегодно начальник управления супервайзинга бурения должен пересматривать «Перечень документации поста супервайзинга» с целью поддержания его в актуальном состоянии.</w:t>
      </w:r>
    </w:p>
    <w:p w14:paraId="7291C62E" w14:textId="0356AC93" w:rsidR="00AA27E3" w:rsidRDefault="00205B74" w:rsidP="00F53209">
      <w:pPr>
        <w:pStyle w:val="S20"/>
        <w:numPr>
          <w:ilvl w:val="0"/>
          <w:numId w:val="0"/>
        </w:numPr>
        <w:spacing w:before="240"/>
      </w:pPr>
      <w:bookmarkStart w:id="146" w:name="_Toc17376595"/>
      <w:bookmarkStart w:id="147" w:name="_Toc32829823"/>
      <w:r>
        <w:rPr>
          <w:caps w:val="0"/>
        </w:rPr>
        <w:lastRenderedPageBreak/>
        <w:t xml:space="preserve">3.9. </w:t>
      </w:r>
      <w:r w:rsidR="00AA27E3">
        <w:rPr>
          <w:caps w:val="0"/>
        </w:rPr>
        <w:t>ОТЧЕТНОСТЬ БУРОВОГО СУПЕРВ</w:t>
      </w:r>
      <w:r w:rsidR="007531B1">
        <w:rPr>
          <w:caps w:val="0"/>
        </w:rPr>
        <w:t xml:space="preserve">АЙЗЕРА И </w:t>
      </w:r>
      <w:r w:rsidR="000A0D5D">
        <w:rPr>
          <w:caps w:val="0"/>
        </w:rPr>
        <w:t xml:space="preserve">СУПЕРВАЙЗЕРСКОЙ </w:t>
      </w:r>
      <w:r w:rsidR="007531B1">
        <w:rPr>
          <w:caps w:val="0"/>
        </w:rPr>
        <w:t>СЛУЖБЫ</w:t>
      </w:r>
      <w:r w:rsidR="00AA27E3">
        <w:rPr>
          <w:caps w:val="0"/>
        </w:rPr>
        <w:t>. ЖУРНАЛ СУПЕРВАЙЗЕРА</w:t>
      </w:r>
      <w:bookmarkEnd w:id="146"/>
      <w:bookmarkEnd w:id="147"/>
    </w:p>
    <w:p w14:paraId="5D6CCEDE" w14:textId="77777777" w:rsidR="00AA27E3" w:rsidRDefault="00AA27E3" w:rsidP="00F53209">
      <w:pPr>
        <w:pStyle w:val="aff1"/>
        <w:numPr>
          <w:ilvl w:val="2"/>
          <w:numId w:val="9"/>
        </w:numPr>
        <w:spacing w:before="240"/>
        <w:ind w:left="0" w:firstLine="0"/>
        <w:contextualSpacing w:val="0"/>
      </w:pPr>
      <w:r w:rsidRPr="00FF34FE">
        <w:t xml:space="preserve">В соответствии с задачей по своевременному и достоверному информированию Заказчика о ходе производственного процесса, буровой супервайзер обеспечивает составление и передачу большого массива отчетной информации. С целью упорядочивания данного процесса </w:t>
      </w:r>
      <w:r>
        <w:t xml:space="preserve">внедрено программное обеспечение «Удаленный </w:t>
      </w:r>
      <w:r w:rsidRPr="00B1751A">
        <w:t xml:space="preserve">мониторинг бурения», с помощью которого осуществляется документирование всех </w:t>
      </w:r>
      <w:r w:rsidRPr="000D0DA3">
        <w:t>операций, выполняемых при бурении скважин и ЗБС.</w:t>
      </w:r>
    </w:p>
    <w:p w14:paraId="3248F3BD" w14:textId="6D291EB9" w:rsidR="00AA27E3" w:rsidRDefault="00AA27E3" w:rsidP="00F53209">
      <w:pPr>
        <w:pStyle w:val="aff1"/>
        <w:numPr>
          <w:ilvl w:val="2"/>
          <w:numId w:val="9"/>
        </w:numPr>
        <w:spacing w:before="240"/>
        <w:ind w:left="0" w:firstLine="0"/>
        <w:contextualSpacing w:val="0"/>
      </w:pPr>
      <w:r w:rsidRPr="000D0DA3">
        <w:t xml:space="preserve">Формирование суточной отчетности по скважине ведется подрядчиками и буровым супервайзером с использованием модуля «Журнал супервайзера» в соответствии с требованиями Технологического регламента Компании «Формирование суточной отчетности при строительстве и реконструкции скважин с использованием </w:t>
      </w:r>
      <w:r w:rsidR="00D76A93">
        <w:t>м</w:t>
      </w:r>
      <w:r w:rsidRPr="000D0DA3">
        <w:t xml:space="preserve">одуля «Журнал супервайзера» лицензионного программного обеспечения </w:t>
      </w:r>
      <w:r>
        <w:t xml:space="preserve">«Удаленный мониторинг бурения» </w:t>
      </w:r>
      <w:r w:rsidRPr="000D0DA3">
        <w:t>№ П2-10 ТР-1029.</w:t>
      </w:r>
    </w:p>
    <w:p w14:paraId="33BB7260" w14:textId="77777777" w:rsidR="00AA27E3" w:rsidRDefault="007531B1" w:rsidP="00F53209">
      <w:pPr>
        <w:pStyle w:val="aff1"/>
        <w:numPr>
          <w:ilvl w:val="2"/>
          <w:numId w:val="9"/>
        </w:numPr>
        <w:spacing w:before="240"/>
        <w:ind w:left="0" w:firstLine="0"/>
        <w:contextualSpacing w:val="0"/>
      </w:pPr>
      <w:r>
        <w:t>В</w:t>
      </w:r>
      <w:r w:rsidR="00AA27E3" w:rsidRPr="000D0DA3">
        <w:t xml:space="preserve"> ходе строительства скважины буровыми супервайзерами с помощью модуля «Журнал супервайзера» формируется финальный отчет по скважине/боковому стволу. В течение трех дней с момента окончания бурения скважины</w:t>
      </w:r>
      <w:r w:rsidR="00AA27E3">
        <w:t>/бокового ствола буровой супер</w:t>
      </w:r>
      <w:r>
        <w:t xml:space="preserve">вайзер должен предоставить </w:t>
      </w:r>
      <w:r w:rsidR="00AA27E3">
        <w:t xml:space="preserve">итоговую версию финального отчета по скважине. Финальный отчет </w:t>
      </w:r>
      <w:r>
        <w:t>по скважине должен содержать</w:t>
      </w:r>
      <w:r w:rsidR="00AA27E3">
        <w:t xml:space="preserve"> минимум следующую информацию:</w:t>
      </w:r>
    </w:p>
    <w:p w14:paraId="391FA91D"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общая информация по скважине (месторождение, номер, тип и назначение скважины, проектный пласт, даты начала и окончания строительства скважины, финальный забой скважины, тип буровой установки и т.п.);</w:t>
      </w:r>
    </w:p>
    <w:p w14:paraId="0EA78804"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информация о буровом и сервисных подрядчиках;</w:t>
      </w:r>
    </w:p>
    <w:p w14:paraId="4C19CA0F"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финальная траектория ствола скважины;</w:t>
      </w:r>
    </w:p>
    <w:p w14:paraId="14697BAA"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финальная конструкция скважины;</w:t>
      </w:r>
    </w:p>
    <w:p w14:paraId="2DB9F6E9"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мера и схема эксплуатационной колонны или эксплуатационного хвостовика;</w:t>
      </w:r>
    </w:p>
    <w:p w14:paraId="52420D6E"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акт активации оборудования заканчивания с диаграммой;</w:t>
      </w:r>
    </w:p>
    <w:p w14:paraId="4B0A050F"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акт цементирования с диаграммой;</w:t>
      </w:r>
    </w:p>
    <w:p w14:paraId="5A70F0F5"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анализ затрат времени (график глубина-день, баланс времени с выделением НПВ);</w:t>
      </w:r>
    </w:p>
    <w:p w14:paraId="39D8BF0C" w14:textId="2B8C97FC" w:rsidR="00AA27E3" w:rsidRDefault="00AA27E3" w:rsidP="00F53209">
      <w:pPr>
        <w:pStyle w:val="aff1"/>
        <w:numPr>
          <w:ilvl w:val="0"/>
          <w:numId w:val="3"/>
        </w:numPr>
        <w:tabs>
          <w:tab w:val="clear" w:pos="786"/>
          <w:tab w:val="left" w:pos="539"/>
          <w:tab w:val="num" w:pos="567"/>
        </w:tabs>
        <w:spacing w:before="120"/>
        <w:ind w:left="538" w:hanging="396"/>
        <w:contextualSpacing w:val="0"/>
      </w:pPr>
      <w:r>
        <w:t>положительные и отрицате</w:t>
      </w:r>
      <w:r w:rsidR="00FF53B9">
        <w:t>льные уроки по каждой из секций;</w:t>
      </w:r>
    </w:p>
    <w:p w14:paraId="4BAF74A4" w14:textId="35B5DF46" w:rsidR="00FF53B9" w:rsidRPr="00FF53B9" w:rsidRDefault="00FF53B9" w:rsidP="00F53209">
      <w:pPr>
        <w:pStyle w:val="aff1"/>
        <w:numPr>
          <w:ilvl w:val="0"/>
          <w:numId w:val="3"/>
        </w:numPr>
        <w:tabs>
          <w:tab w:val="clear" w:pos="786"/>
          <w:tab w:val="left" w:pos="539"/>
          <w:tab w:val="num" w:pos="567"/>
        </w:tabs>
        <w:spacing w:before="120"/>
        <w:ind w:left="538" w:hanging="396"/>
        <w:contextualSpacing w:val="0"/>
      </w:pPr>
      <w:r w:rsidRPr="00FF53B9">
        <w:rPr>
          <w:color w:val="000000" w:themeColor="text1"/>
        </w:rPr>
        <w:t>баланс буровых отходов (в объемах образования, использования, обезвреживания/утилизации, вывоза).</w:t>
      </w:r>
    </w:p>
    <w:p w14:paraId="4B25F33E" w14:textId="77777777" w:rsidR="00AA27E3" w:rsidRDefault="00AA27E3" w:rsidP="00AA27E3">
      <w:pPr>
        <w:tabs>
          <w:tab w:val="left" w:pos="539"/>
        </w:tabs>
      </w:pPr>
    </w:p>
    <w:p w14:paraId="09F18118" w14:textId="36C93E83" w:rsidR="00AA27E3" w:rsidRDefault="00AA27E3" w:rsidP="00AA27E3">
      <w:pPr>
        <w:widowControl w:val="0"/>
      </w:pPr>
      <w:r w:rsidRPr="00BD22F7">
        <w:t>3.9.</w:t>
      </w:r>
      <w:r>
        <w:t>4</w:t>
      </w:r>
      <w:r w:rsidRPr="00BD22F7">
        <w:t>.</w:t>
      </w:r>
      <w:r>
        <w:t xml:space="preserve"> С целью учета численности буровых супервайзеров, корректного закрытия объемов выполненных работ, в том числе с учетом оценки качества выполненных работ, а также для контроля над сроками расследования аварий при бурении скважин </w:t>
      </w:r>
      <w:r w:rsidR="000A0D5D">
        <w:t xml:space="preserve">супервайзерской </w:t>
      </w:r>
      <w:r>
        <w:t xml:space="preserve">службе следует подготавливать следующие отчетные документы </w:t>
      </w:r>
      <w:r w:rsidR="00452901">
        <w:t xml:space="preserve">согласно </w:t>
      </w:r>
      <w:r>
        <w:t>Таб</w:t>
      </w:r>
      <w:r w:rsidR="00452901">
        <w:t>лице 1. Шаблоны отчетов супервайз</w:t>
      </w:r>
      <w:r w:rsidR="000A0D5D">
        <w:t xml:space="preserve">ерской службы </w:t>
      </w:r>
      <w:r w:rsidR="00452901">
        <w:t xml:space="preserve">приведены </w:t>
      </w:r>
      <w:r w:rsidR="00452901" w:rsidRPr="00C7426F">
        <w:t xml:space="preserve">в </w:t>
      </w:r>
      <w:hyperlink w:anchor="Приложения" w:history="1">
        <w:r w:rsidR="00452901" w:rsidRPr="00C7426F">
          <w:rPr>
            <w:rStyle w:val="ad"/>
          </w:rPr>
          <w:t xml:space="preserve">Приложении </w:t>
        </w:r>
        <w:r w:rsidR="007F50E8" w:rsidRPr="00C7426F">
          <w:rPr>
            <w:rStyle w:val="ad"/>
          </w:rPr>
          <w:t>6</w:t>
        </w:r>
      </w:hyperlink>
      <w:r w:rsidR="00452901" w:rsidRPr="00C7426F">
        <w:t>.</w:t>
      </w:r>
    </w:p>
    <w:p w14:paraId="10F23AF5" w14:textId="77777777" w:rsidR="007531B1" w:rsidRPr="007531B1" w:rsidRDefault="007531B1" w:rsidP="00F53209">
      <w:pPr>
        <w:pStyle w:val="S0"/>
        <w:spacing w:after="60"/>
        <w:jc w:val="right"/>
        <w:rPr>
          <w:rFonts w:ascii="Arial" w:hAnsi="Arial" w:cs="Arial"/>
          <w:b/>
          <w:sz w:val="20"/>
          <w:szCs w:val="20"/>
          <w:lang w:eastAsia="en-US"/>
        </w:rPr>
      </w:pPr>
      <w:r w:rsidRPr="007531B1">
        <w:rPr>
          <w:rFonts w:ascii="Arial" w:hAnsi="Arial" w:cs="Arial"/>
          <w:b/>
          <w:sz w:val="20"/>
          <w:szCs w:val="20"/>
          <w:lang w:eastAsia="en-US"/>
        </w:rPr>
        <w:t>Таблица 1</w:t>
      </w:r>
    </w:p>
    <w:p w14:paraId="37CC7630" w14:textId="616FF8E3" w:rsidR="00AA27E3" w:rsidRPr="007531B1" w:rsidRDefault="007531B1" w:rsidP="00F53209">
      <w:pPr>
        <w:pStyle w:val="S0"/>
        <w:spacing w:before="0" w:after="60"/>
        <w:jc w:val="right"/>
        <w:rPr>
          <w:rFonts w:ascii="Arial" w:hAnsi="Arial" w:cs="Arial"/>
          <w:b/>
          <w:sz w:val="20"/>
          <w:szCs w:val="20"/>
          <w:lang w:eastAsia="en-US"/>
        </w:rPr>
      </w:pPr>
      <w:r w:rsidRPr="007531B1">
        <w:rPr>
          <w:rFonts w:ascii="Arial" w:hAnsi="Arial" w:cs="Arial"/>
          <w:b/>
          <w:sz w:val="20"/>
          <w:szCs w:val="20"/>
          <w:lang w:eastAsia="en-US"/>
        </w:rPr>
        <w:t xml:space="preserve">Список отчетных документов </w:t>
      </w:r>
      <w:r w:rsidR="000A0D5D" w:rsidRPr="007531B1">
        <w:rPr>
          <w:rFonts w:ascii="Arial" w:hAnsi="Arial" w:cs="Arial"/>
          <w:b/>
          <w:sz w:val="20"/>
          <w:szCs w:val="20"/>
          <w:lang w:eastAsia="en-US"/>
        </w:rPr>
        <w:t>супервайз</w:t>
      </w:r>
      <w:r w:rsidR="000A0D5D">
        <w:rPr>
          <w:rFonts w:ascii="Arial" w:hAnsi="Arial" w:cs="Arial"/>
          <w:b/>
          <w:sz w:val="20"/>
          <w:szCs w:val="20"/>
          <w:lang w:eastAsia="en-US"/>
        </w:rPr>
        <w:t>ерской</w:t>
      </w:r>
      <w:r w:rsidR="000A0D5D" w:rsidRPr="007531B1">
        <w:rPr>
          <w:rFonts w:ascii="Arial" w:hAnsi="Arial" w:cs="Arial"/>
          <w:b/>
          <w:sz w:val="20"/>
          <w:szCs w:val="20"/>
          <w:lang w:eastAsia="en-US"/>
        </w:rPr>
        <w:t xml:space="preserve"> </w:t>
      </w:r>
      <w:r w:rsidRPr="007531B1">
        <w:rPr>
          <w:rFonts w:ascii="Arial" w:hAnsi="Arial" w:cs="Arial"/>
          <w:b/>
          <w:sz w:val="20"/>
          <w:szCs w:val="20"/>
          <w:lang w:eastAsia="en-US"/>
        </w:rPr>
        <w:t xml:space="preserve">службы </w:t>
      </w:r>
    </w:p>
    <w:tbl>
      <w:tblPr>
        <w:tblW w:w="0" w:type="auto"/>
        <w:tblLook w:val="04A0" w:firstRow="1" w:lastRow="0" w:firstColumn="1" w:lastColumn="0" w:noHBand="0" w:noVBand="1"/>
      </w:tblPr>
      <w:tblGrid>
        <w:gridCol w:w="663"/>
        <w:gridCol w:w="2299"/>
        <w:gridCol w:w="4582"/>
        <w:gridCol w:w="2064"/>
      </w:tblGrid>
      <w:tr w:rsidR="006648E3" w:rsidRPr="006648E3" w14:paraId="462192CF" w14:textId="77777777" w:rsidTr="00452901">
        <w:trPr>
          <w:tblHeader/>
        </w:trPr>
        <w:tc>
          <w:tcPr>
            <w:tcW w:w="663" w:type="dxa"/>
            <w:tcBorders>
              <w:top w:val="single" w:sz="12" w:space="0" w:color="auto"/>
              <w:left w:val="single" w:sz="12" w:space="0" w:color="auto"/>
              <w:bottom w:val="single" w:sz="12" w:space="0" w:color="auto"/>
              <w:right w:val="single" w:sz="6" w:space="0" w:color="auto"/>
            </w:tcBorders>
            <w:shd w:val="clear" w:color="auto" w:fill="B8CCE4"/>
            <w:vAlign w:val="center"/>
          </w:tcPr>
          <w:p w14:paraId="39DED738" w14:textId="77777777" w:rsidR="007531B1" w:rsidRPr="00F53209" w:rsidRDefault="007531B1" w:rsidP="00986C27">
            <w:pPr>
              <w:widowControl w:val="0"/>
              <w:jc w:val="center"/>
              <w:rPr>
                <w:rFonts w:ascii="Arial" w:hAnsi="Arial" w:cs="Arial"/>
                <w:b/>
                <w:sz w:val="16"/>
                <w:szCs w:val="16"/>
              </w:rPr>
            </w:pPr>
            <w:r w:rsidRPr="00F53209">
              <w:rPr>
                <w:rFonts w:ascii="Arial" w:hAnsi="Arial" w:cs="Arial"/>
                <w:b/>
                <w:sz w:val="16"/>
                <w:szCs w:val="16"/>
              </w:rPr>
              <w:lastRenderedPageBreak/>
              <w:t>№ П/П</w:t>
            </w:r>
          </w:p>
        </w:tc>
        <w:tc>
          <w:tcPr>
            <w:tcW w:w="2299" w:type="dxa"/>
            <w:tcBorders>
              <w:top w:val="single" w:sz="12" w:space="0" w:color="auto"/>
              <w:left w:val="single" w:sz="6" w:space="0" w:color="auto"/>
              <w:bottom w:val="single" w:sz="12" w:space="0" w:color="auto"/>
              <w:right w:val="single" w:sz="6" w:space="0" w:color="auto"/>
            </w:tcBorders>
            <w:shd w:val="clear" w:color="auto" w:fill="B8CCE4"/>
            <w:vAlign w:val="center"/>
          </w:tcPr>
          <w:p w14:paraId="34F359A2" w14:textId="77777777" w:rsidR="007531B1" w:rsidRPr="00F53209" w:rsidRDefault="007531B1" w:rsidP="00986C27">
            <w:pPr>
              <w:widowControl w:val="0"/>
              <w:jc w:val="center"/>
              <w:rPr>
                <w:rFonts w:ascii="Arial" w:hAnsi="Arial" w:cs="Arial"/>
                <w:b/>
                <w:sz w:val="16"/>
                <w:szCs w:val="16"/>
              </w:rPr>
            </w:pPr>
            <w:r w:rsidRPr="00F53209">
              <w:rPr>
                <w:rFonts w:ascii="Arial" w:hAnsi="Arial" w:cs="Arial"/>
                <w:b/>
                <w:sz w:val="16"/>
                <w:szCs w:val="16"/>
              </w:rPr>
              <w:t>ОТЧЕТНЫЙ ДОКУМЕНТ</w:t>
            </w:r>
          </w:p>
        </w:tc>
        <w:tc>
          <w:tcPr>
            <w:tcW w:w="4582" w:type="dxa"/>
            <w:tcBorders>
              <w:top w:val="single" w:sz="12" w:space="0" w:color="auto"/>
              <w:left w:val="single" w:sz="6" w:space="0" w:color="auto"/>
              <w:bottom w:val="single" w:sz="12" w:space="0" w:color="auto"/>
              <w:right w:val="single" w:sz="6" w:space="0" w:color="auto"/>
            </w:tcBorders>
            <w:shd w:val="clear" w:color="auto" w:fill="B8CCE4"/>
            <w:vAlign w:val="center"/>
          </w:tcPr>
          <w:p w14:paraId="76C270F8" w14:textId="77777777" w:rsidR="007531B1" w:rsidRPr="00F53209" w:rsidRDefault="007531B1" w:rsidP="00986C27">
            <w:pPr>
              <w:widowControl w:val="0"/>
              <w:jc w:val="center"/>
              <w:rPr>
                <w:rFonts w:ascii="Arial" w:hAnsi="Arial" w:cs="Arial"/>
                <w:b/>
                <w:sz w:val="16"/>
                <w:szCs w:val="16"/>
              </w:rPr>
            </w:pPr>
            <w:r w:rsidRPr="00F53209">
              <w:rPr>
                <w:rFonts w:ascii="Arial" w:hAnsi="Arial" w:cs="Arial"/>
                <w:b/>
                <w:sz w:val="16"/>
                <w:szCs w:val="16"/>
              </w:rPr>
              <w:t>ЦЕЛЬ ДОКУМЕНТА</w:t>
            </w:r>
          </w:p>
        </w:tc>
        <w:tc>
          <w:tcPr>
            <w:tcW w:w="2064" w:type="dxa"/>
            <w:tcBorders>
              <w:top w:val="single" w:sz="12" w:space="0" w:color="auto"/>
              <w:left w:val="single" w:sz="6" w:space="0" w:color="auto"/>
              <w:bottom w:val="single" w:sz="12" w:space="0" w:color="auto"/>
              <w:right w:val="single" w:sz="12" w:space="0" w:color="auto"/>
            </w:tcBorders>
            <w:shd w:val="clear" w:color="auto" w:fill="B8CCE4"/>
            <w:vAlign w:val="center"/>
          </w:tcPr>
          <w:p w14:paraId="1C74C11F" w14:textId="77777777" w:rsidR="007531B1" w:rsidRPr="00F53209" w:rsidRDefault="007531B1" w:rsidP="00986C27">
            <w:pPr>
              <w:widowControl w:val="0"/>
              <w:jc w:val="center"/>
              <w:rPr>
                <w:rFonts w:ascii="Arial" w:hAnsi="Arial" w:cs="Arial"/>
                <w:b/>
                <w:sz w:val="16"/>
                <w:szCs w:val="16"/>
              </w:rPr>
            </w:pPr>
            <w:r w:rsidRPr="00F53209">
              <w:rPr>
                <w:rFonts w:ascii="Arial" w:hAnsi="Arial" w:cs="Arial"/>
                <w:b/>
                <w:sz w:val="16"/>
                <w:szCs w:val="16"/>
              </w:rPr>
              <w:t>ПЕРИОДИЧНОСТЬ СОСТАВЛЕНИЯ</w:t>
            </w:r>
          </w:p>
        </w:tc>
      </w:tr>
      <w:tr w:rsidR="006648E3" w:rsidRPr="005D7FFD" w14:paraId="1B4028AE" w14:textId="77777777" w:rsidTr="00452901">
        <w:trPr>
          <w:tblHeader/>
        </w:trPr>
        <w:tc>
          <w:tcPr>
            <w:tcW w:w="663" w:type="dxa"/>
            <w:tcBorders>
              <w:top w:val="single" w:sz="12" w:space="0" w:color="auto"/>
              <w:left w:val="single" w:sz="12" w:space="0" w:color="auto"/>
              <w:bottom w:val="single" w:sz="12" w:space="0" w:color="auto"/>
              <w:right w:val="single" w:sz="6" w:space="0" w:color="auto"/>
            </w:tcBorders>
            <w:shd w:val="clear" w:color="auto" w:fill="B8CCE4"/>
            <w:vAlign w:val="center"/>
          </w:tcPr>
          <w:p w14:paraId="1109F328" w14:textId="77777777" w:rsidR="007531B1" w:rsidRPr="00F53209" w:rsidRDefault="007531B1" w:rsidP="00986C27">
            <w:pPr>
              <w:widowControl w:val="0"/>
              <w:jc w:val="center"/>
              <w:rPr>
                <w:rFonts w:ascii="Arial" w:hAnsi="Arial" w:cs="Arial"/>
                <w:b/>
                <w:sz w:val="14"/>
                <w:szCs w:val="14"/>
              </w:rPr>
            </w:pPr>
            <w:r w:rsidRPr="00F53209">
              <w:rPr>
                <w:rFonts w:ascii="Arial" w:hAnsi="Arial" w:cs="Arial"/>
                <w:b/>
                <w:sz w:val="14"/>
                <w:szCs w:val="14"/>
              </w:rPr>
              <w:t>1</w:t>
            </w:r>
          </w:p>
        </w:tc>
        <w:tc>
          <w:tcPr>
            <w:tcW w:w="2299" w:type="dxa"/>
            <w:tcBorders>
              <w:top w:val="single" w:sz="12" w:space="0" w:color="auto"/>
              <w:left w:val="single" w:sz="6" w:space="0" w:color="auto"/>
              <w:bottom w:val="single" w:sz="12" w:space="0" w:color="auto"/>
              <w:right w:val="single" w:sz="6" w:space="0" w:color="auto"/>
            </w:tcBorders>
            <w:shd w:val="clear" w:color="auto" w:fill="B8CCE4"/>
            <w:vAlign w:val="center"/>
          </w:tcPr>
          <w:p w14:paraId="45C204D8" w14:textId="77777777" w:rsidR="007531B1" w:rsidRPr="00F53209" w:rsidRDefault="007531B1" w:rsidP="00986C27">
            <w:pPr>
              <w:widowControl w:val="0"/>
              <w:jc w:val="center"/>
              <w:rPr>
                <w:rFonts w:ascii="Arial" w:hAnsi="Arial" w:cs="Arial"/>
                <w:b/>
                <w:sz w:val="14"/>
                <w:szCs w:val="14"/>
              </w:rPr>
            </w:pPr>
            <w:r w:rsidRPr="00F53209">
              <w:rPr>
                <w:rFonts w:ascii="Arial" w:hAnsi="Arial" w:cs="Arial"/>
                <w:b/>
                <w:sz w:val="14"/>
                <w:szCs w:val="14"/>
              </w:rPr>
              <w:t>2</w:t>
            </w:r>
          </w:p>
        </w:tc>
        <w:tc>
          <w:tcPr>
            <w:tcW w:w="4582" w:type="dxa"/>
            <w:tcBorders>
              <w:top w:val="single" w:sz="12" w:space="0" w:color="auto"/>
              <w:left w:val="single" w:sz="6" w:space="0" w:color="auto"/>
              <w:bottom w:val="single" w:sz="12" w:space="0" w:color="auto"/>
              <w:right w:val="single" w:sz="6" w:space="0" w:color="auto"/>
            </w:tcBorders>
            <w:shd w:val="clear" w:color="auto" w:fill="B8CCE4"/>
            <w:vAlign w:val="center"/>
          </w:tcPr>
          <w:p w14:paraId="3F40BEF7" w14:textId="77777777" w:rsidR="007531B1" w:rsidRPr="00F53209" w:rsidRDefault="007531B1" w:rsidP="00986C27">
            <w:pPr>
              <w:widowControl w:val="0"/>
              <w:jc w:val="center"/>
              <w:rPr>
                <w:rFonts w:ascii="Arial" w:hAnsi="Arial" w:cs="Arial"/>
                <w:b/>
                <w:sz w:val="14"/>
                <w:szCs w:val="14"/>
              </w:rPr>
            </w:pPr>
            <w:r w:rsidRPr="00F53209">
              <w:rPr>
                <w:rFonts w:ascii="Arial" w:hAnsi="Arial" w:cs="Arial"/>
                <w:b/>
                <w:sz w:val="14"/>
                <w:szCs w:val="14"/>
              </w:rPr>
              <w:t>3</w:t>
            </w:r>
          </w:p>
        </w:tc>
        <w:tc>
          <w:tcPr>
            <w:tcW w:w="2064" w:type="dxa"/>
            <w:tcBorders>
              <w:top w:val="single" w:sz="12" w:space="0" w:color="auto"/>
              <w:left w:val="single" w:sz="6" w:space="0" w:color="auto"/>
              <w:bottom w:val="single" w:sz="12" w:space="0" w:color="auto"/>
              <w:right w:val="single" w:sz="12" w:space="0" w:color="auto"/>
            </w:tcBorders>
            <w:shd w:val="clear" w:color="auto" w:fill="B8CCE4"/>
            <w:vAlign w:val="center"/>
          </w:tcPr>
          <w:p w14:paraId="31EAE42C" w14:textId="77777777" w:rsidR="007531B1" w:rsidRPr="00F53209" w:rsidRDefault="007531B1" w:rsidP="00986C27">
            <w:pPr>
              <w:widowControl w:val="0"/>
              <w:jc w:val="center"/>
              <w:rPr>
                <w:rFonts w:ascii="Arial" w:hAnsi="Arial" w:cs="Arial"/>
                <w:b/>
                <w:sz w:val="14"/>
                <w:szCs w:val="14"/>
              </w:rPr>
            </w:pPr>
            <w:r w:rsidRPr="00F53209">
              <w:rPr>
                <w:rFonts w:ascii="Arial" w:hAnsi="Arial" w:cs="Arial"/>
                <w:b/>
                <w:sz w:val="14"/>
                <w:szCs w:val="14"/>
              </w:rPr>
              <w:t>4</w:t>
            </w:r>
          </w:p>
        </w:tc>
      </w:tr>
      <w:tr w:rsidR="006648E3" w:rsidRPr="006648E3" w14:paraId="5029E2BE" w14:textId="77777777" w:rsidTr="00452901">
        <w:tc>
          <w:tcPr>
            <w:tcW w:w="663" w:type="dxa"/>
            <w:tcBorders>
              <w:top w:val="single" w:sz="12" w:space="0" w:color="auto"/>
              <w:left w:val="single" w:sz="12" w:space="0" w:color="auto"/>
              <w:bottom w:val="single" w:sz="6" w:space="0" w:color="auto"/>
              <w:right w:val="single" w:sz="6" w:space="0" w:color="auto"/>
            </w:tcBorders>
          </w:tcPr>
          <w:p w14:paraId="076553A3" w14:textId="77777777" w:rsidR="007531B1" w:rsidRPr="009C2019" w:rsidRDefault="007531B1" w:rsidP="00986C27">
            <w:pPr>
              <w:widowControl w:val="0"/>
              <w:rPr>
                <w:sz w:val="20"/>
                <w:szCs w:val="20"/>
              </w:rPr>
            </w:pPr>
            <w:r w:rsidRPr="009C2019">
              <w:rPr>
                <w:sz w:val="20"/>
                <w:szCs w:val="20"/>
              </w:rPr>
              <w:t>1</w:t>
            </w:r>
          </w:p>
        </w:tc>
        <w:tc>
          <w:tcPr>
            <w:tcW w:w="2299" w:type="dxa"/>
            <w:tcBorders>
              <w:top w:val="single" w:sz="12" w:space="0" w:color="auto"/>
              <w:left w:val="single" w:sz="6" w:space="0" w:color="auto"/>
              <w:bottom w:val="single" w:sz="6" w:space="0" w:color="auto"/>
              <w:right w:val="single" w:sz="6" w:space="0" w:color="auto"/>
            </w:tcBorders>
          </w:tcPr>
          <w:p w14:paraId="55463F13" w14:textId="77777777" w:rsidR="007531B1" w:rsidRPr="009C2019" w:rsidRDefault="007531B1" w:rsidP="00574898">
            <w:pPr>
              <w:widowControl w:val="0"/>
              <w:rPr>
                <w:sz w:val="20"/>
                <w:szCs w:val="20"/>
              </w:rPr>
            </w:pPr>
            <w:r w:rsidRPr="009C2019">
              <w:rPr>
                <w:sz w:val="20"/>
                <w:szCs w:val="20"/>
              </w:rPr>
              <w:t>Отчет о численности супервайзерской службы</w:t>
            </w:r>
          </w:p>
        </w:tc>
        <w:tc>
          <w:tcPr>
            <w:tcW w:w="4582" w:type="dxa"/>
            <w:tcBorders>
              <w:top w:val="single" w:sz="12" w:space="0" w:color="auto"/>
              <w:left w:val="single" w:sz="6" w:space="0" w:color="auto"/>
              <w:bottom w:val="single" w:sz="6" w:space="0" w:color="auto"/>
              <w:right w:val="single" w:sz="6" w:space="0" w:color="auto"/>
            </w:tcBorders>
          </w:tcPr>
          <w:p w14:paraId="02EE91D9" w14:textId="77777777" w:rsidR="007531B1" w:rsidRPr="009C2019" w:rsidRDefault="007531B1" w:rsidP="00574898">
            <w:pPr>
              <w:widowControl w:val="0"/>
              <w:rPr>
                <w:sz w:val="20"/>
                <w:szCs w:val="20"/>
              </w:rPr>
            </w:pPr>
            <w:r w:rsidRPr="009C2019">
              <w:rPr>
                <w:sz w:val="20"/>
                <w:szCs w:val="20"/>
              </w:rPr>
              <w:t>Учет численности буровых супервайзеров для обеспечения требований Положения Компании «Супервайзинг строительства скважин и зарезки боковых стволов на суше».</w:t>
            </w:r>
          </w:p>
        </w:tc>
        <w:tc>
          <w:tcPr>
            <w:tcW w:w="2064" w:type="dxa"/>
            <w:tcBorders>
              <w:top w:val="single" w:sz="12" w:space="0" w:color="auto"/>
              <w:left w:val="single" w:sz="6" w:space="0" w:color="auto"/>
              <w:bottom w:val="single" w:sz="6" w:space="0" w:color="auto"/>
              <w:right w:val="single" w:sz="12" w:space="0" w:color="auto"/>
            </w:tcBorders>
          </w:tcPr>
          <w:p w14:paraId="155DF26C" w14:textId="1FABF961" w:rsidR="007531B1" w:rsidRPr="009C2019" w:rsidRDefault="009F0169" w:rsidP="00574898">
            <w:pPr>
              <w:widowControl w:val="0"/>
              <w:rPr>
                <w:sz w:val="20"/>
                <w:szCs w:val="20"/>
              </w:rPr>
            </w:pPr>
            <w:r>
              <w:rPr>
                <w:sz w:val="20"/>
                <w:szCs w:val="20"/>
              </w:rPr>
              <w:t>Еженедельно</w:t>
            </w:r>
          </w:p>
        </w:tc>
      </w:tr>
      <w:tr w:rsidR="006648E3" w:rsidRPr="006648E3" w14:paraId="0BD97031" w14:textId="77777777" w:rsidTr="00452901">
        <w:tc>
          <w:tcPr>
            <w:tcW w:w="663" w:type="dxa"/>
            <w:tcBorders>
              <w:top w:val="single" w:sz="6" w:space="0" w:color="auto"/>
              <w:left w:val="single" w:sz="12" w:space="0" w:color="auto"/>
              <w:bottom w:val="single" w:sz="6" w:space="0" w:color="auto"/>
              <w:right w:val="single" w:sz="6" w:space="0" w:color="auto"/>
            </w:tcBorders>
          </w:tcPr>
          <w:p w14:paraId="71EC64C4" w14:textId="77777777" w:rsidR="007531B1" w:rsidRPr="009C2019" w:rsidRDefault="007531B1" w:rsidP="00986C27">
            <w:pPr>
              <w:widowControl w:val="0"/>
              <w:rPr>
                <w:sz w:val="20"/>
                <w:szCs w:val="20"/>
              </w:rPr>
            </w:pPr>
            <w:r w:rsidRPr="009C2019">
              <w:rPr>
                <w:sz w:val="20"/>
                <w:szCs w:val="20"/>
              </w:rPr>
              <w:t>2</w:t>
            </w:r>
          </w:p>
        </w:tc>
        <w:tc>
          <w:tcPr>
            <w:tcW w:w="2299" w:type="dxa"/>
            <w:tcBorders>
              <w:top w:val="single" w:sz="6" w:space="0" w:color="auto"/>
              <w:left w:val="single" w:sz="6" w:space="0" w:color="auto"/>
              <w:bottom w:val="single" w:sz="6" w:space="0" w:color="auto"/>
              <w:right w:val="single" w:sz="6" w:space="0" w:color="auto"/>
            </w:tcBorders>
          </w:tcPr>
          <w:p w14:paraId="14E2B9ED" w14:textId="77777777" w:rsidR="007531B1" w:rsidRPr="009C2019" w:rsidRDefault="007531B1" w:rsidP="00574898">
            <w:pPr>
              <w:widowControl w:val="0"/>
              <w:rPr>
                <w:sz w:val="20"/>
                <w:szCs w:val="20"/>
              </w:rPr>
            </w:pPr>
            <w:r w:rsidRPr="009C2019">
              <w:rPr>
                <w:sz w:val="20"/>
                <w:szCs w:val="20"/>
              </w:rPr>
              <w:t>Отчет по учету НПВ при бурении скважин</w:t>
            </w:r>
          </w:p>
        </w:tc>
        <w:tc>
          <w:tcPr>
            <w:tcW w:w="4582" w:type="dxa"/>
            <w:tcBorders>
              <w:top w:val="single" w:sz="6" w:space="0" w:color="auto"/>
              <w:left w:val="single" w:sz="6" w:space="0" w:color="auto"/>
              <w:bottom w:val="single" w:sz="6" w:space="0" w:color="auto"/>
              <w:right w:val="single" w:sz="6" w:space="0" w:color="auto"/>
            </w:tcBorders>
          </w:tcPr>
          <w:p w14:paraId="5903835A" w14:textId="77777777" w:rsidR="007531B1" w:rsidRPr="009C2019" w:rsidRDefault="007531B1" w:rsidP="00574898">
            <w:pPr>
              <w:widowControl w:val="0"/>
              <w:rPr>
                <w:sz w:val="20"/>
                <w:szCs w:val="20"/>
              </w:rPr>
            </w:pPr>
            <w:r w:rsidRPr="009C2019">
              <w:rPr>
                <w:sz w:val="20"/>
                <w:szCs w:val="20"/>
              </w:rPr>
              <w:t>Учет отклонений от требований утвержденной проектно-рабочей документации для корректного закрытия объемов выполненных работ.</w:t>
            </w:r>
          </w:p>
        </w:tc>
        <w:tc>
          <w:tcPr>
            <w:tcW w:w="2064" w:type="dxa"/>
            <w:tcBorders>
              <w:top w:val="single" w:sz="6" w:space="0" w:color="auto"/>
              <w:left w:val="single" w:sz="6" w:space="0" w:color="auto"/>
              <w:bottom w:val="single" w:sz="6" w:space="0" w:color="auto"/>
              <w:right w:val="single" w:sz="12" w:space="0" w:color="auto"/>
            </w:tcBorders>
          </w:tcPr>
          <w:p w14:paraId="76D2EDC2" w14:textId="77777777" w:rsidR="007531B1" w:rsidRPr="009C2019" w:rsidRDefault="007531B1" w:rsidP="00574898">
            <w:pPr>
              <w:widowControl w:val="0"/>
              <w:rPr>
                <w:sz w:val="20"/>
                <w:szCs w:val="20"/>
              </w:rPr>
            </w:pPr>
            <w:r w:rsidRPr="009C2019">
              <w:rPr>
                <w:sz w:val="20"/>
                <w:szCs w:val="20"/>
              </w:rPr>
              <w:t>Ежемесячно</w:t>
            </w:r>
          </w:p>
          <w:p w14:paraId="14F8120E" w14:textId="77777777" w:rsidR="007531B1" w:rsidRPr="009C2019" w:rsidRDefault="007531B1" w:rsidP="00574898">
            <w:pPr>
              <w:widowControl w:val="0"/>
              <w:rPr>
                <w:sz w:val="20"/>
                <w:szCs w:val="20"/>
              </w:rPr>
            </w:pPr>
            <w:r w:rsidRPr="009C2019">
              <w:rPr>
                <w:sz w:val="20"/>
                <w:szCs w:val="20"/>
              </w:rPr>
              <w:t>(с учетом накопления с начала отчетного года)</w:t>
            </w:r>
          </w:p>
        </w:tc>
      </w:tr>
      <w:tr w:rsidR="006648E3" w:rsidRPr="006648E3" w14:paraId="0FA03A53" w14:textId="77777777" w:rsidTr="00452901">
        <w:tc>
          <w:tcPr>
            <w:tcW w:w="663" w:type="dxa"/>
            <w:tcBorders>
              <w:top w:val="single" w:sz="6" w:space="0" w:color="auto"/>
              <w:left w:val="single" w:sz="12" w:space="0" w:color="auto"/>
              <w:bottom w:val="single" w:sz="6" w:space="0" w:color="auto"/>
              <w:right w:val="single" w:sz="6" w:space="0" w:color="auto"/>
            </w:tcBorders>
          </w:tcPr>
          <w:p w14:paraId="2FB1B7C2" w14:textId="77777777" w:rsidR="007531B1" w:rsidRPr="009C2019" w:rsidRDefault="007531B1" w:rsidP="00986C27">
            <w:pPr>
              <w:widowControl w:val="0"/>
              <w:rPr>
                <w:sz w:val="20"/>
                <w:szCs w:val="20"/>
              </w:rPr>
            </w:pPr>
            <w:r w:rsidRPr="009C2019">
              <w:rPr>
                <w:sz w:val="20"/>
                <w:szCs w:val="20"/>
              </w:rPr>
              <w:t>3</w:t>
            </w:r>
          </w:p>
        </w:tc>
        <w:tc>
          <w:tcPr>
            <w:tcW w:w="2299" w:type="dxa"/>
            <w:tcBorders>
              <w:top w:val="single" w:sz="6" w:space="0" w:color="auto"/>
              <w:left w:val="single" w:sz="6" w:space="0" w:color="auto"/>
              <w:bottom w:val="single" w:sz="6" w:space="0" w:color="auto"/>
              <w:right w:val="single" w:sz="6" w:space="0" w:color="auto"/>
            </w:tcBorders>
          </w:tcPr>
          <w:p w14:paraId="4FE34A8B" w14:textId="77777777" w:rsidR="007531B1" w:rsidRPr="009C2019" w:rsidRDefault="007531B1" w:rsidP="00574898">
            <w:pPr>
              <w:widowControl w:val="0"/>
              <w:rPr>
                <w:sz w:val="20"/>
                <w:szCs w:val="20"/>
              </w:rPr>
            </w:pPr>
            <w:r w:rsidRPr="009C2019">
              <w:rPr>
                <w:sz w:val="20"/>
                <w:szCs w:val="20"/>
              </w:rPr>
              <w:t>Отчет по мониторингу штрафных санкций</w:t>
            </w:r>
          </w:p>
        </w:tc>
        <w:tc>
          <w:tcPr>
            <w:tcW w:w="4582" w:type="dxa"/>
            <w:tcBorders>
              <w:top w:val="single" w:sz="6" w:space="0" w:color="auto"/>
              <w:left w:val="single" w:sz="6" w:space="0" w:color="auto"/>
              <w:bottom w:val="single" w:sz="6" w:space="0" w:color="auto"/>
              <w:right w:val="single" w:sz="6" w:space="0" w:color="auto"/>
            </w:tcBorders>
          </w:tcPr>
          <w:p w14:paraId="5DAF91C2" w14:textId="77777777" w:rsidR="007531B1" w:rsidRPr="009C2019" w:rsidRDefault="007531B1" w:rsidP="00574898">
            <w:pPr>
              <w:widowControl w:val="0"/>
              <w:rPr>
                <w:sz w:val="20"/>
                <w:szCs w:val="20"/>
              </w:rPr>
            </w:pPr>
            <w:r w:rsidRPr="009C2019">
              <w:rPr>
                <w:sz w:val="20"/>
                <w:szCs w:val="20"/>
              </w:rPr>
              <w:t>Учет нарушений, допущенных подрядными организациями, предусмотренных условиями Договоров (ШОК).</w:t>
            </w:r>
          </w:p>
        </w:tc>
        <w:tc>
          <w:tcPr>
            <w:tcW w:w="2064" w:type="dxa"/>
            <w:tcBorders>
              <w:top w:val="single" w:sz="6" w:space="0" w:color="auto"/>
              <w:left w:val="single" w:sz="6" w:space="0" w:color="auto"/>
              <w:bottom w:val="single" w:sz="6" w:space="0" w:color="auto"/>
              <w:right w:val="single" w:sz="12" w:space="0" w:color="auto"/>
            </w:tcBorders>
          </w:tcPr>
          <w:p w14:paraId="3377A275" w14:textId="77777777" w:rsidR="007531B1" w:rsidRPr="009C2019" w:rsidRDefault="007531B1" w:rsidP="00574898">
            <w:pPr>
              <w:widowControl w:val="0"/>
              <w:rPr>
                <w:sz w:val="20"/>
                <w:szCs w:val="20"/>
              </w:rPr>
            </w:pPr>
            <w:r w:rsidRPr="009C2019">
              <w:rPr>
                <w:sz w:val="20"/>
                <w:szCs w:val="20"/>
              </w:rPr>
              <w:t>Ежемесячно</w:t>
            </w:r>
          </w:p>
        </w:tc>
      </w:tr>
      <w:tr w:rsidR="006648E3" w:rsidRPr="006648E3" w14:paraId="3A0B6400" w14:textId="77777777" w:rsidTr="00452901">
        <w:tc>
          <w:tcPr>
            <w:tcW w:w="663" w:type="dxa"/>
            <w:tcBorders>
              <w:top w:val="single" w:sz="6" w:space="0" w:color="auto"/>
              <w:left w:val="single" w:sz="12" w:space="0" w:color="auto"/>
              <w:bottom w:val="single" w:sz="12" w:space="0" w:color="auto"/>
              <w:right w:val="single" w:sz="6" w:space="0" w:color="auto"/>
            </w:tcBorders>
          </w:tcPr>
          <w:p w14:paraId="10EA3123" w14:textId="77777777" w:rsidR="007531B1" w:rsidRPr="009C2019" w:rsidRDefault="007531B1" w:rsidP="00986C27">
            <w:pPr>
              <w:widowControl w:val="0"/>
              <w:rPr>
                <w:sz w:val="20"/>
                <w:szCs w:val="20"/>
              </w:rPr>
            </w:pPr>
            <w:r w:rsidRPr="009C2019">
              <w:rPr>
                <w:sz w:val="20"/>
                <w:szCs w:val="20"/>
              </w:rPr>
              <w:t>4</w:t>
            </w:r>
          </w:p>
        </w:tc>
        <w:tc>
          <w:tcPr>
            <w:tcW w:w="2299" w:type="dxa"/>
            <w:tcBorders>
              <w:top w:val="single" w:sz="6" w:space="0" w:color="auto"/>
              <w:left w:val="single" w:sz="6" w:space="0" w:color="auto"/>
              <w:bottom w:val="single" w:sz="12" w:space="0" w:color="auto"/>
              <w:right w:val="single" w:sz="6" w:space="0" w:color="auto"/>
            </w:tcBorders>
          </w:tcPr>
          <w:p w14:paraId="036BBAEC" w14:textId="77777777" w:rsidR="007531B1" w:rsidRPr="009C2019" w:rsidRDefault="007531B1" w:rsidP="00574898">
            <w:pPr>
              <w:widowControl w:val="0"/>
              <w:rPr>
                <w:sz w:val="20"/>
                <w:szCs w:val="20"/>
              </w:rPr>
            </w:pPr>
            <w:r w:rsidRPr="009C2019">
              <w:rPr>
                <w:sz w:val="20"/>
                <w:szCs w:val="20"/>
              </w:rPr>
              <w:t>Отчет о расследовании аварий в бурении</w:t>
            </w:r>
          </w:p>
        </w:tc>
        <w:tc>
          <w:tcPr>
            <w:tcW w:w="4582" w:type="dxa"/>
            <w:tcBorders>
              <w:top w:val="single" w:sz="6" w:space="0" w:color="auto"/>
              <w:left w:val="single" w:sz="6" w:space="0" w:color="auto"/>
              <w:bottom w:val="single" w:sz="12" w:space="0" w:color="auto"/>
              <w:right w:val="single" w:sz="6" w:space="0" w:color="auto"/>
            </w:tcBorders>
          </w:tcPr>
          <w:p w14:paraId="56EEB3D8" w14:textId="77777777" w:rsidR="007531B1" w:rsidRPr="009C2019" w:rsidRDefault="007531B1" w:rsidP="00574898">
            <w:pPr>
              <w:widowControl w:val="0"/>
              <w:rPr>
                <w:sz w:val="20"/>
                <w:szCs w:val="20"/>
              </w:rPr>
            </w:pPr>
            <w:r w:rsidRPr="009C2019">
              <w:rPr>
                <w:sz w:val="20"/>
                <w:szCs w:val="20"/>
              </w:rPr>
              <w:t>Мониторинг установленных сроков проведения расследования согласно Положению Компании «Расследование аварий в процессе строительства скважин и зарезки боковых стволов»</w:t>
            </w:r>
          </w:p>
        </w:tc>
        <w:tc>
          <w:tcPr>
            <w:tcW w:w="2064" w:type="dxa"/>
            <w:tcBorders>
              <w:top w:val="single" w:sz="6" w:space="0" w:color="auto"/>
              <w:left w:val="single" w:sz="6" w:space="0" w:color="auto"/>
              <w:bottom w:val="single" w:sz="12" w:space="0" w:color="auto"/>
              <w:right w:val="single" w:sz="12" w:space="0" w:color="auto"/>
            </w:tcBorders>
          </w:tcPr>
          <w:p w14:paraId="1E764395" w14:textId="77777777" w:rsidR="007531B1" w:rsidRPr="009C2019" w:rsidRDefault="007531B1" w:rsidP="00574898">
            <w:pPr>
              <w:widowControl w:val="0"/>
              <w:rPr>
                <w:sz w:val="20"/>
                <w:szCs w:val="20"/>
              </w:rPr>
            </w:pPr>
            <w:r w:rsidRPr="009C2019">
              <w:rPr>
                <w:sz w:val="20"/>
                <w:szCs w:val="20"/>
              </w:rPr>
              <w:t>Ежемесячно</w:t>
            </w:r>
          </w:p>
        </w:tc>
      </w:tr>
    </w:tbl>
    <w:p w14:paraId="620828AB" w14:textId="77777777" w:rsidR="009F2CC4" w:rsidRDefault="009F2CC4">
      <w:pPr>
        <w:rPr>
          <w:rFonts w:ascii="Arial" w:hAnsi="Arial" w:cs="Arial"/>
          <w:b/>
          <w:bCs/>
          <w:caps/>
          <w:sz w:val="32"/>
          <w:szCs w:val="32"/>
          <w:highlight w:val="yellow"/>
        </w:rPr>
        <w:sectPr w:rsidR="009F2CC4" w:rsidSect="00DC73CD">
          <w:headerReference w:type="even" r:id="rId26"/>
          <w:headerReference w:type="default" r:id="rId27"/>
          <w:headerReference w:type="first" r:id="rId28"/>
          <w:pgSz w:w="11906" w:h="16838" w:code="9"/>
          <w:pgMar w:top="510" w:right="1021" w:bottom="567" w:left="1247" w:header="737" w:footer="680" w:gutter="0"/>
          <w:cols w:space="708"/>
          <w:docGrid w:linePitch="360"/>
        </w:sectPr>
      </w:pPr>
      <w:bookmarkStart w:id="148" w:name="_Toc17376596"/>
    </w:p>
    <w:p w14:paraId="6E0D0BB3" w14:textId="77777777" w:rsidR="008C1357" w:rsidRPr="00891852" w:rsidRDefault="008C1357" w:rsidP="00F53209">
      <w:pPr>
        <w:pStyle w:val="1"/>
        <w:keepNext w:val="0"/>
        <w:numPr>
          <w:ilvl w:val="0"/>
          <w:numId w:val="9"/>
        </w:numPr>
        <w:tabs>
          <w:tab w:val="left" w:pos="360"/>
        </w:tabs>
        <w:ind w:left="391" w:hanging="391"/>
        <w:jc w:val="both"/>
        <w:rPr>
          <w:rFonts w:ascii="Arial" w:hAnsi="Arial" w:cs="Arial"/>
          <w:caps/>
          <w:sz w:val="32"/>
          <w:szCs w:val="32"/>
          <w:lang w:val="ru-RU"/>
        </w:rPr>
      </w:pPr>
      <w:bookmarkStart w:id="149" w:name="_Toc32829824"/>
      <w:r w:rsidRPr="00891852">
        <w:rPr>
          <w:rFonts w:ascii="Arial" w:hAnsi="Arial" w:cs="Arial"/>
          <w:caps/>
          <w:sz w:val="32"/>
          <w:szCs w:val="32"/>
          <w:lang w:val="ru-RU"/>
        </w:rPr>
        <w:lastRenderedPageBreak/>
        <w:t>ОРГАНИЗАЦИЯ РАБОТЫ ПОДРЯДЧИКОВ</w:t>
      </w:r>
      <w:bookmarkEnd w:id="148"/>
      <w:bookmarkEnd w:id="149"/>
    </w:p>
    <w:p w14:paraId="1CC97AD0" w14:textId="77777777" w:rsidR="008C1357" w:rsidRPr="009D7563" w:rsidRDefault="008C1357" w:rsidP="00C81EFA">
      <w:pPr>
        <w:pStyle w:val="S20"/>
        <w:numPr>
          <w:ilvl w:val="0"/>
          <w:numId w:val="0"/>
        </w:numPr>
        <w:spacing w:before="240"/>
      </w:pPr>
      <w:bookmarkStart w:id="150" w:name="_Toc17376597"/>
      <w:bookmarkStart w:id="151" w:name="_Toc32829825"/>
      <w:r w:rsidRPr="009D7563">
        <w:t>4.1</w:t>
      </w:r>
      <w:r>
        <w:t>.</w:t>
      </w:r>
      <w:r>
        <w:tab/>
      </w:r>
      <w:r w:rsidRPr="009D7563">
        <w:t>ПЛАНИРОВАНИЕ РАБОТ</w:t>
      </w:r>
      <w:bookmarkEnd w:id="150"/>
      <w:bookmarkEnd w:id="151"/>
    </w:p>
    <w:p w14:paraId="78792FC3" w14:textId="77777777" w:rsidR="008C1357" w:rsidRDefault="008C1357" w:rsidP="008C1357">
      <w:pPr>
        <w:pStyle w:val="S0"/>
      </w:pPr>
      <w:r>
        <w:t>4.1.1. Цель планирования работ буровым супервайзером – обеспечение выполнения подрядчиками плановых производственных показателей строительства скважин и зарезки боковых стволов, исключив при этом риски возникновения простоев, повторных работ, осложнений и прочих непроизводительных затрат времени.</w:t>
      </w:r>
    </w:p>
    <w:p w14:paraId="5C2A4080" w14:textId="77777777" w:rsidR="008C1357" w:rsidRDefault="008C1357" w:rsidP="008C1357">
      <w:pPr>
        <w:pStyle w:val="S0"/>
      </w:pPr>
      <w:r>
        <w:t xml:space="preserve">4.1.2. Приехав на объект буровых работ, буровой супервайзер должен в максимально сжатые сроки получить полную информацию по текущему состоянию дел и необходимым потребностям с целью обеспечения бесперебойного выполнения буровых работ. Для этого его сменщик должен подготовить пересменный отчет супервайзера («хендовер»). Форма пересменного отчета супервайзера приведена в </w:t>
      </w:r>
      <w:hyperlink w:anchor="Приложения" w:history="1">
        <w:r w:rsidR="007F50E8" w:rsidRPr="00C7426F">
          <w:rPr>
            <w:rStyle w:val="ad"/>
            <w:rFonts w:eastAsia="Calibri"/>
          </w:rPr>
          <w:t>Приложении 7</w:t>
        </w:r>
      </w:hyperlink>
      <w:r w:rsidRPr="00C7426F">
        <w:t xml:space="preserve">. Памятка и чек-лист для бурового супервайзера по контролю ключевых точек при планировании и выполнении буровых работ приведены в </w:t>
      </w:r>
      <w:hyperlink w:anchor="Прил8" w:history="1">
        <w:r w:rsidR="007F50E8" w:rsidRPr="00C7426F">
          <w:rPr>
            <w:rStyle w:val="ad"/>
            <w:rFonts w:eastAsia="Calibri"/>
          </w:rPr>
          <w:t>Приложении 8</w:t>
        </w:r>
      </w:hyperlink>
      <w:r w:rsidRPr="00C7426F">
        <w:t>.</w:t>
      </w:r>
    </w:p>
    <w:p w14:paraId="5BF967A8" w14:textId="1C297BA3" w:rsidR="008C1357" w:rsidRDefault="008C1357" w:rsidP="008C1357">
      <w:pPr>
        <w:pStyle w:val="S0"/>
      </w:pPr>
      <w:r>
        <w:t xml:space="preserve">4.1.3. Буровой супервайзер должен знать плановое задание бригады бурового подрядчика по проходке на сутки и месяц, сроках сдачи скважин, а также их фактическое выполнение. Данная информация должна доводиться до него </w:t>
      </w:r>
      <w:r w:rsidR="00574898">
        <w:t xml:space="preserve">отделом супервайзинга бурения </w:t>
      </w:r>
      <w:r w:rsidR="00A72150">
        <w:t>Общества</w:t>
      </w:r>
      <w:r>
        <w:t>.</w:t>
      </w:r>
    </w:p>
    <w:p w14:paraId="0A0A8D39" w14:textId="77777777" w:rsidR="008C1357" w:rsidRDefault="008C1357" w:rsidP="008C1357">
      <w:pPr>
        <w:pStyle w:val="S0"/>
      </w:pPr>
      <w:r>
        <w:t>4.1.4. В процесс планирования работ должны быть вовлечены все подрядчики, оказывающие услуги. Организатором этого процесса на объекте контроля является буровой супервайзер.</w:t>
      </w:r>
    </w:p>
    <w:p w14:paraId="51D87A7B" w14:textId="77777777" w:rsidR="008C1357" w:rsidRDefault="008C1357" w:rsidP="008C1357">
      <w:pPr>
        <w:pStyle w:val="S0"/>
      </w:pPr>
      <w:r>
        <w:t xml:space="preserve">4.1.5. </w:t>
      </w:r>
      <w:r w:rsidRPr="00C25172">
        <w:rPr>
          <w:bCs/>
        </w:rPr>
        <w:t>Горизонт планирования</w:t>
      </w:r>
      <w:r w:rsidRPr="00C25172">
        <w:t xml:space="preserve"> — это срок, за который предполагается реализовать составленный план или программу действий.</w:t>
      </w:r>
      <w:r>
        <w:t xml:space="preserve"> Различают текущее краткосрочное (от суток до пяти суток), среднесрочное (от месяца до года) и долгосрочное планирование (более года и т.д.).</w:t>
      </w:r>
    </w:p>
    <w:p w14:paraId="78DF920D" w14:textId="77777777" w:rsidR="008C1357" w:rsidRDefault="008C1357" w:rsidP="008C1357">
      <w:pPr>
        <w:pStyle w:val="S0"/>
      </w:pPr>
      <w:r>
        <w:t>4.1.6. Основными исходными данными для планирования буровых работ являются:</w:t>
      </w:r>
    </w:p>
    <w:p w14:paraId="33F306F7"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план (программа) работ с детальным описанием очередности выполнения работ;</w:t>
      </w:r>
    </w:p>
    <w:p w14:paraId="0D5F1085"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график «глубина-день»;</w:t>
      </w:r>
    </w:p>
    <w:p w14:paraId="1309692E"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сетевой график строительства скважин (ЗБС);</w:t>
      </w:r>
    </w:p>
    <w:p w14:paraId="6B14B94A"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блок информации о наличии всех необходимых материально-технических и прочих ресурсов на объекте контроля, их годности и достаточности;</w:t>
      </w:r>
    </w:p>
    <w:p w14:paraId="151532D6"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блок информации о возможности и сроках доставки материально-технических и прочих ресурсов в случае их отсутствия, негодности или недостаточности;</w:t>
      </w:r>
    </w:p>
    <w:p w14:paraId="694C0565"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система подачи и контроля исполнения заявок.</w:t>
      </w:r>
    </w:p>
    <w:p w14:paraId="2477E2BD" w14:textId="77777777" w:rsidR="008752F7" w:rsidRDefault="008C1357" w:rsidP="008C1357">
      <w:pPr>
        <w:pStyle w:val="S0"/>
      </w:pPr>
      <w:r>
        <w:t xml:space="preserve">4.1.7. </w:t>
      </w:r>
      <w:r w:rsidRPr="00F53209">
        <w:t>Текущее суточное планирование</w:t>
      </w:r>
      <w:r>
        <w:t xml:space="preserve"> ведется буровым супервайзером непрерывно. Это самый напряженный вид планирования, т.к. отсутствует достаточный запас времени для устранения возникающих причин срыва работ. При планировании супервайзер обязан учесть все возможные варианты срыва запланированных работ и предусмотреть доступные меры для сн</w:t>
      </w:r>
      <w:r w:rsidR="008752F7">
        <w:t xml:space="preserve">ижения риска их возникновения. </w:t>
      </w:r>
    </w:p>
    <w:p w14:paraId="2642277B" w14:textId="77777777" w:rsidR="008C1357" w:rsidRDefault="008C1357" w:rsidP="008C1357">
      <w:pPr>
        <w:pStyle w:val="S0"/>
      </w:pPr>
      <w:r>
        <w:t xml:space="preserve">Буровой супервайзер не должен опираться только на работу по планированию, выполняемую подрядчиками и ограничиваться этим. Он должен проявлять инициативу и брать все под свой </w:t>
      </w:r>
      <w:r>
        <w:lastRenderedPageBreak/>
        <w:t>контроль. В свою очередь необходимо исключить возникновение ситуации, при которой все планирование будет осуществляться только буровым супервайзером. Именно параллельностью этих процессов, осуществляемых подрядчиками и супервайзером, достигается эффективность планирования.</w:t>
      </w:r>
    </w:p>
    <w:p w14:paraId="52F163B6" w14:textId="77777777" w:rsidR="008C1357" w:rsidRDefault="008C1357" w:rsidP="008C1357">
      <w:pPr>
        <w:pStyle w:val="S0"/>
      </w:pPr>
      <w:r>
        <w:t xml:space="preserve">4.1.8. </w:t>
      </w:r>
      <w:r w:rsidRPr="00F53209">
        <w:t>Краткосрочное пятидневное планирование</w:t>
      </w:r>
      <w:r>
        <w:rPr>
          <w:i/>
        </w:rPr>
        <w:t xml:space="preserve"> </w:t>
      </w:r>
      <w:r w:rsidRPr="00741A62">
        <w:t>отличается</w:t>
      </w:r>
      <w:r>
        <w:t xml:space="preserve"> от текущего суточного горизонтом планирования. Этот вид планирования закладывает основы для непрерывного безостановочного производственного процесса. С целью обеспечения качества планирования необходимо всегда поддерживать план (программу) работ, график «глубина – день», сетевой график в актуальном состоянии, своевременно внося в них все возникшие изменения. Корректно спланировав, на пять суток предстоящие работы, буровой супервайзер, наложив на них информацию о наличии или потребности в материально-технических и прочих ресурсах, должен выявить риски срыва производственного процесса и принять меры для их (рисков) устранения. То есть организовать подачу необходимых заявок, оповестить о наличии рисков всех участников процесса и свое руководство, инициировать при необходимости корректировку плана работ и т.п.</w:t>
      </w:r>
    </w:p>
    <w:p w14:paraId="118B28A4" w14:textId="2C8344FC" w:rsidR="008C1357" w:rsidRPr="00D741DB" w:rsidRDefault="008C1357" w:rsidP="008C1357">
      <w:pPr>
        <w:pStyle w:val="S0"/>
        <w:rPr>
          <w:b/>
        </w:rPr>
      </w:pPr>
      <w:r>
        <w:t xml:space="preserve">4.1.9. </w:t>
      </w:r>
      <w:r w:rsidR="00D741DB" w:rsidRPr="00D741DB">
        <w:rPr>
          <w:color w:val="000000" w:themeColor="text1"/>
          <w:spacing w:val="1"/>
        </w:rPr>
        <w:t>Начальнику управления супервайзинга бурения следует организовать обучение буровых супервайзеров принципам работы с данным специальным программным обеспечением.</w:t>
      </w:r>
    </w:p>
    <w:p w14:paraId="22A2E828" w14:textId="77777777" w:rsidR="008C1357" w:rsidRDefault="008C1357" w:rsidP="008C1357">
      <w:pPr>
        <w:pStyle w:val="S0"/>
      </w:pPr>
      <w:r>
        <w:t>4.1.10. Эффективными инструментами среднесрочного планирования являются:</w:t>
      </w:r>
    </w:p>
    <w:p w14:paraId="5EB1126F"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проведение совещания «Бурение на бумаге» по обсуждению проектных решений Программы бурения скважины;</w:t>
      </w:r>
    </w:p>
    <w:p w14:paraId="4A1D063D"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проведение буровым супервайзером предзабурочных совещаний со всеми представителями подрядчиков.</w:t>
      </w:r>
    </w:p>
    <w:p w14:paraId="56852ACD" w14:textId="77777777" w:rsidR="008C1357" w:rsidRDefault="008C1357" w:rsidP="008C1357">
      <w:pPr>
        <w:tabs>
          <w:tab w:val="left" w:pos="539"/>
        </w:tabs>
      </w:pPr>
    </w:p>
    <w:p w14:paraId="4DC7CFBE" w14:textId="77777777" w:rsidR="008C1357" w:rsidRPr="00C7426F" w:rsidRDefault="008C1357" w:rsidP="008C1357">
      <w:r>
        <w:t xml:space="preserve">4.1.11. Цель, задачи и методика проведения совещания на «Бурение на бумаге» представлены </w:t>
      </w:r>
      <w:r w:rsidRPr="00C7426F">
        <w:t xml:space="preserve">в </w:t>
      </w:r>
      <w:hyperlink w:anchor="прил9" w:history="1">
        <w:r w:rsidR="007F50E8" w:rsidRPr="00C7426F">
          <w:rPr>
            <w:rStyle w:val="ad"/>
            <w:rFonts w:eastAsia="Calibri"/>
          </w:rPr>
          <w:t>Приложении 9</w:t>
        </w:r>
      </w:hyperlink>
      <w:r w:rsidRPr="00C7426F">
        <w:t>.</w:t>
      </w:r>
    </w:p>
    <w:p w14:paraId="05797AA1" w14:textId="77777777" w:rsidR="008C1357" w:rsidRPr="00C7426F" w:rsidRDefault="008C1357" w:rsidP="008C1357"/>
    <w:p w14:paraId="2062145C" w14:textId="77777777" w:rsidR="008C1357" w:rsidRDefault="008C1357" w:rsidP="008C1357">
      <w:r w:rsidRPr="00C7426F">
        <w:t xml:space="preserve">4.1.12. Цель, задачи и методика проведения предзабурочного совещания представлены в </w:t>
      </w:r>
      <w:hyperlink w:anchor="прил10" w:history="1">
        <w:r w:rsidR="007F50E8" w:rsidRPr="00C7426F">
          <w:rPr>
            <w:rStyle w:val="ad"/>
            <w:rFonts w:eastAsia="Calibri"/>
          </w:rPr>
          <w:t>Приложении 10</w:t>
        </w:r>
      </w:hyperlink>
      <w:r w:rsidRPr="00C7426F">
        <w:t>.</w:t>
      </w:r>
      <w:r>
        <w:t xml:space="preserve"> </w:t>
      </w:r>
    </w:p>
    <w:p w14:paraId="6DB3C4CB" w14:textId="77777777" w:rsidR="008C1357" w:rsidRDefault="008C1357" w:rsidP="008C1357">
      <w:pPr>
        <w:pStyle w:val="S0"/>
      </w:pPr>
      <w:r>
        <w:t>4.1.13. Одними из эффективных инструментов краткосрочного планирования являются:</w:t>
      </w:r>
    </w:p>
    <w:p w14:paraId="24918281"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производственные совещания (планерки) с подрядчиками;</w:t>
      </w:r>
    </w:p>
    <w:p w14:paraId="7D4851EC"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производственные совещания (планерки) с буровой вахтой;</w:t>
      </w:r>
    </w:p>
    <w:p w14:paraId="5A7BBA60"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производственные совещания (селектор) с офисом Заказчика.</w:t>
      </w:r>
    </w:p>
    <w:p w14:paraId="57A9E797" w14:textId="77777777" w:rsidR="009F2CC4" w:rsidRDefault="008C1357" w:rsidP="00D15488">
      <w:pPr>
        <w:pStyle w:val="S0"/>
      </w:pPr>
      <w:r>
        <w:t xml:space="preserve">4.1.14. </w:t>
      </w:r>
      <w:r w:rsidRPr="004C4EF0">
        <w:t>Основная роль планёрок и их отличие от инструктажа, состоит в том, что при проведении инструктажа, рассматриваются только два основных аспекта, это «КТО будет делать» и «Как делать», а в планёрках обращается внимание на все необходимые аспекты</w:t>
      </w:r>
      <w:r w:rsidR="009F2CC4">
        <w:t>,</w:t>
      </w:r>
      <w:r w:rsidRPr="004C4EF0">
        <w:t xml:space="preserve"> позволяющие со</w:t>
      </w:r>
      <w:r>
        <w:t>здать качественное планирование. На планерке дополнительно (КТО и КАК) ставится цель (ЧТО делать), а также выявляют, оценивают риски и намечаю</w:t>
      </w:r>
      <w:r w:rsidR="00D15488">
        <w:t>т меры по их устранению (РИСК).</w:t>
      </w:r>
    </w:p>
    <w:p w14:paraId="2C266938" w14:textId="77777777" w:rsidR="0079243C" w:rsidRDefault="0079243C" w:rsidP="0079243C">
      <w:pPr>
        <w:pStyle w:val="S0"/>
      </w:pPr>
      <w:r>
        <w:t>4.1.15. Эффективные вопросы во время планерки:</w:t>
      </w:r>
    </w:p>
    <w:p w14:paraId="589F4942"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ч</w:t>
      </w:r>
      <w:r w:rsidRPr="004C4EF0">
        <w:t>то вы думали / что у вас получилось?</w:t>
      </w:r>
    </w:p>
    <w:p w14:paraId="71CA407D"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lastRenderedPageBreak/>
        <w:t>к</w:t>
      </w:r>
      <w:r w:rsidRPr="004C4EF0">
        <w:t>акие есть варианты / что лучше?</w:t>
      </w:r>
    </w:p>
    <w:p w14:paraId="7719019B"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к</w:t>
      </w:r>
      <w:r w:rsidRPr="004C4EF0">
        <w:t>ак сделали прошлый раз?</w:t>
      </w:r>
    </w:p>
    <w:p w14:paraId="155F7D70"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т</w:t>
      </w:r>
      <w:r w:rsidRPr="004C4EF0">
        <w:t>ы один справишься?</w:t>
      </w:r>
    </w:p>
    <w:p w14:paraId="0B5BFB58"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в</w:t>
      </w:r>
      <w:r w:rsidRPr="004C4EF0">
        <w:t>се заняты? Или можно еще что-то сделать?</w:t>
      </w:r>
    </w:p>
    <w:p w14:paraId="62C627A6"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 xml:space="preserve">можно ли это сделать </w:t>
      </w:r>
      <w:r w:rsidRPr="004C4EF0">
        <w:t>лучше?</w:t>
      </w:r>
    </w:p>
    <w:p w14:paraId="66EBEC7C"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 xml:space="preserve">всё ли продумал? </w:t>
      </w:r>
      <w:r w:rsidRPr="004C4EF0">
        <w:t>У тебя все готово?</w:t>
      </w:r>
    </w:p>
    <w:p w14:paraId="03DC4171"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в</w:t>
      </w:r>
      <w:r w:rsidRPr="004C4EF0">
        <w:t xml:space="preserve"> чем отличие от прошлой попытки?</w:t>
      </w:r>
    </w:p>
    <w:p w14:paraId="33C75136"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т</w:t>
      </w:r>
      <w:r w:rsidRPr="004C4EF0">
        <w:t>ебе удобно так делать?</w:t>
      </w:r>
    </w:p>
    <w:p w14:paraId="00835133"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в</w:t>
      </w:r>
      <w:r w:rsidRPr="004C4EF0">
        <w:t>ы объясните нам, как это сделать?</w:t>
      </w:r>
    </w:p>
    <w:p w14:paraId="48CEB711"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ч</w:t>
      </w:r>
      <w:r w:rsidRPr="004C4EF0">
        <w:t>то может пой</w:t>
      </w:r>
      <w:r>
        <w:t xml:space="preserve">ти не так, как ты спланировал? </w:t>
      </w:r>
      <w:r w:rsidRPr="004C4EF0">
        <w:t>Что делать в этой ситуации?</w:t>
      </w:r>
    </w:p>
    <w:p w14:paraId="3D51E117"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ч</w:t>
      </w:r>
      <w:r w:rsidRPr="004C4EF0">
        <w:t>то предусмотреть, чтобы ее избежать?</w:t>
      </w:r>
    </w:p>
    <w:p w14:paraId="09351377"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к</w:t>
      </w:r>
      <w:r w:rsidRPr="004C4EF0">
        <w:t>ак свести риски к минимуму?</w:t>
      </w:r>
    </w:p>
    <w:p w14:paraId="5438631E" w14:textId="77777777" w:rsidR="0079243C" w:rsidRDefault="0079243C" w:rsidP="0079243C">
      <w:pPr>
        <w:pStyle w:val="S0"/>
      </w:pPr>
      <w:r>
        <w:t>4.1.16. Поставленная задача (ЦЕЛЬ) должна:</w:t>
      </w:r>
    </w:p>
    <w:p w14:paraId="123F5A28"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 xml:space="preserve">быть максимально </w:t>
      </w:r>
      <w:r w:rsidRPr="00FD7DF1">
        <w:t>конкретной</w:t>
      </w:r>
      <w:r>
        <w:t xml:space="preserve"> и понятной исполнителю; </w:t>
      </w:r>
    </w:p>
    <w:p w14:paraId="2372655C" w14:textId="5D8C9E0F" w:rsidR="0079243C" w:rsidRDefault="0079243C" w:rsidP="00F53209">
      <w:pPr>
        <w:pStyle w:val="aff1"/>
        <w:numPr>
          <w:ilvl w:val="0"/>
          <w:numId w:val="3"/>
        </w:numPr>
        <w:tabs>
          <w:tab w:val="clear" w:pos="786"/>
          <w:tab w:val="left" w:pos="539"/>
          <w:tab w:val="num" w:pos="567"/>
        </w:tabs>
        <w:spacing w:before="120"/>
        <w:ind w:left="538" w:hanging="396"/>
        <w:contextualSpacing w:val="0"/>
      </w:pPr>
      <w:r>
        <w:t xml:space="preserve">иметь </w:t>
      </w:r>
      <w:r w:rsidRPr="00FD7DF1">
        <w:t>конечный результат</w:t>
      </w:r>
      <w:r>
        <w:t xml:space="preserve"> (по возможности он должен быть измеряемым в метрах проходки, в количестве поднятых/спущенных труб, м3 приготовленного раствора и т.п.)</w:t>
      </w:r>
      <w:r w:rsidR="005D7FFD">
        <w:t>;</w:t>
      </w:r>
    </w:p>
    <w:p w14:paraId="76A73011"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 xml:space="preserve">иметь </w:t>
      </w:r>
      <w:r w:rsidRPr="00FD7DF1">
        <w:t>конечный срок выполнения</w:t>
      </w:r>
      <w:r>
        <w:t>, т.е. ставя задачу всегда необходимо обозначить срок её исполнения. В противном случае у исполнителя теряется мотивация к достижению цели;</w:t>
      </w:r>
    </w:p>
    <w:p w14:paraId="06EBFE7B"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 xml:space="preserve">быть </w:t>
      </w:r>
      <w:r w:rsidRPr="00FD7DF1">
        <w:t>достижимой</w:t>
      </w:r>
      <w:r>
        <w:t>, то есть конечный исполнитель должен иметь возможность выполнить поставленную задачу в соответствии с имеющимися ресурсами и безопасными методами;</w:t>
      </w:r>
    </w:p>
    <w:p w14:paraId="268E635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807F18">
        <w:t xml:space="preserve">иметь </w:t>
      </w:r>
      <w:r w:rsidRPr="00FD7DF1">
        <w:t xml:space="preserve">отношение </w:t>
      </w:r>
      <w:r w:rsidRPr="00807F18">
        <w:t xml:space="preserve">к </w:t>
      </w:r>
      <w:r>
        <w:t>исполнителю, т.е.</w:t>
      </w:r>
      <w:r w:rsidRPr="00807F18">
        <w:t xml:space="preserve"> </w:t>
      </w:r>
      <w:r>
        <w:t>соответствовать его</w:t>
      </w:r>
      <w:r w:rsidRPr="00807F18">
        <w:t xml:space="preserve"> должностным инструкция</w:t>
      </w:r>
      <w:r>
        <w:t xml:space="preserve">м и функциональным обязанностям и при этом не </w:t>
      </w:r>
      <w:r w:rsidRPr="00807F18">
        <w:t>противоречить другим задачам исполнителя.</w:t>
      </w:r>
    </w:p>
    <w:p w14:paraId="3F86C6D8" w14:textId="77777777" w:rsidR="0079243C" w:rsidRDefault="0079243C" w:rsidP="0079243C">
      <w:pPr>
        <w:pStyle w:val="S0"/>
      </w:pPr>
      <w:r>
        <w:t>4.1.17. Качество проведенной</w:t>
      </w:r>
      <w:r w:rsidRPr="00EE706F">
        <w:t xml:space="preserve"> планёрки можно оценить </w:t>
      </w:r>
      <w:r>
        <w:t xml:space="preserve">по времени, </w:t>
      </w:r>
      <w:r w:rsidRPr="00EE706F">
        <w:t xml:space="preserve">через </w:t>
      </w:r>
      <w:r>
        <w:t xml:space="preserve">которое </w:t>
      </w:r>
      <w:r w:rsidRPr="00EE706F">
        <w:t xml:space="preserve">после планёрки, её участники пришли </w:t>
      </w:r>
      <w:r>
        <w:t xml:space="preserve">к буровому супервайзеру </w:t>
      </w:r>
      <w:r w:rsidRPr="00EE706F">
        <w:t xml:space="preserve">с вопросом «Что дальше делать?». </w:t>
      </w:r>
      <w:r>
        <w:t>Е</w:t>
      </w:r>
      <w:r w:rsidRPr="00EE706F">
        <w:t>сли пришли через</w:t>
      </w:r>
      <w:r>
        <w:t xml:space="preserve"> 30 минут, то планёрка «плохая». Е</w:t>
      </w:r>
      <w:r w:rsidRPr="00EE706F">
        <w:t>сли чере</w:t>
      </w:r>
      <w:r>
        <w:t>з 3 часа – «удовлетворительная». Е</w:t>
      </w:r>
      <w:r w:rsidRPr="00EE706F">
        <w:t xml:space="preserve">сли через 6 часов – «хорошая», а вот если вообще не пришли – </w:t>
      </w:r>
      <w:r>
        <w:t xml:space="preserve">то или </w:t>
      </w:r>
      <w:r w:rsidRPr="00EE706F">
        <w:t>«очень хорошая»</w:t>
      </w:r>
      <w:r>
        <w:t xml:space="preserve"> или она (планерка) вообще не проводилась.</w:t>
      </w:r>
    </w:p>
    <w:p w14:paraId="30872110" w14:textId="77777777" w:rsidR="0079243C" w:rsidRDefault="0079243C" w:rsidP="0079243C">
      <w:pPr>
        <w:pStyle w:val="S0"/>
      </w:pPr>
      <w:r w:rsidRPr="00625AAE">
        <w:t xml:space="preserve">4.1.18. </w:t>
      </w:r>
      <w:r>
        <w:t>При проведении планёрок буровому супервайзеру следует использовать инструменты визуального отображения анализа выполненных и планирования последующих буровых работ. В качестве инструмента визуального отображения данной информации следует использовать настенную маркерную доску. Пример содержания настенной доски при проведении планёрок с подр</w:t>
      </w:r>
      <w:r w:rsidR="007F50E8">
        <w:t xml:space="preserve">ядчиками приведен </w:t>
      </w:r>
      <w:r w:rsidR="007F50E8" w:rsidRPr="00C7426F">
        <w:t xml:space="preserve">в </w:t>
      </w:r>
      <w:hyperlink w:anchor="Прил8" w:history="1">
        <w:r w:rsidR="007F50E8" w:rsidRPr="00C7426F">
          <w:rPr>
            <w:rStyle w:val="ad"/>
          </w:rPr>
          <w:t>Приложении 8</w:t>
        </w:r>
      </w:hyperlink>
      <w:r w:rsidRPr="00C7426F">
        <w:t>.</w:t>
      </w:r>
    </w:p>
    <w:p w14:paraId="4B0C3F6C" w14:textId="7E78D36F" w:rsidR="0079243C" w:rsidRDefault="0079243C" w:rsidP="0079243C">
      <w:pPr>
        <w:pStyle w:val="S0"/>
      </w:pPr>
      <w:r>
        <w:t xml:space="preserve">4.1.19. </w:t>
      </w:r>
      <w:r w:rsidR="00DD2C49">
        <w:t>Обществу</w:t>
      </w:r>
      <w:r>
        <w:t xml:space="preserve"> либо подрядчику по оказанию услуг по супервайзингу следует обеспечить наличие настенных маркерных досок на каждом супервайзерском посте.</w:t>
      </w:r>
    </w:p>
    <w:p w14:paraId="2FE9FF8E" w14:textId="77777777" w:rsidR="0079243C" w:rsidRDefault="0079243C" w:rsidP="0079243C">
      <w:pPr>
        <w:pStyle w:val="S0"/>
      </w:pPr>
    </w:p>
    <w:p w14:paraId="3EFDC4F3" w14:textId="77777777" w:rsidR="0079243C" w:rsidRDefault="0079243C" w:rsidP="0079243C">
      <w:pPr>
        <w:pStyle w:val="S20"/>
        <w:numPr>
          <w:ilvl w:val="0"/>
          <w:numId w:val="0"/>
        </w:numPr>
      </w:pPr>
      <w:bookmarkStart w:id="152" w:name="_Toc17376598"/>
      <w:bookmarkStart w:id="153" w:name="_Toc32829826"/>
      <w:r>
        <w:t>4.2.</w:t>
      </w:r>
      <w:r>
        <w:tab/>
      </w:r>
      <w:r w:rsidRPr="004B1206">
        <w:t>МЕТОДИКА ПРОВЕДЕНИЯ ПРОИЗВОДСТВЕННЫХ СОВЕЩАНИЙ</w:t>
      </w:r>
      <w:r>
        <w:t xml:space="preserve"> (ПЛАНЕРОК) С ПОДРЯДЧИКАМИ</w:t>
      </w:r>
      <w:bookmarkEnd w:id="152"/>
      <w:bookmarkEnd w:id="153"/>
    </w:p>
    <w:p w14:paraId="28797A5E" w14:textId="7C544481" w:rsidR="0079243C" w:rsidRDefault="0079243C" w:rsidP="0079243C">
      <w:pPr>
        <w:spacing w:before="240"/>
      </w:pPr>
      <w:r>
        <w:t xml:space="preserve">4.2.1. Планерка проводится буровым супервайзером на объекте контроля с обязательным присутствием всех, участвующих в производственном процессе подрядчиков. Периодичность устанавливается не реже одного раза в сутки, но в случае необходимости, по распоряжению руководства </w:t>
      </w:r>
      <w:r w:rsidR="000A0D5D">
        <w:t xml:space="preserve">супервайзерской </w:t>
      </w:r>
      <w:r>
        <w:t>службы, совещания могут проводиться в ежесменном режиме. Основная цель планерки – обеспечить выполнение сменного задания буровым и сервисными подрядчиками.</w:t>
      </w:r>
    </w:p>
    <w:p w14:paraId="575824B0" w14:textId="77777777" w:rsidR="0079243C" w:rsidRDefault="0079243C" w:rsidP="0079243C">
      <w:pPr>
        <w:spacing w:before="240"/>
      </w:pPr>
      <w:r>
        <w:t>4.2.2. При проведении планерки с подрядчиками необходимо придерживаться следующей очередности рассмотрения блоков вопросов:</w:t>
      </w:r>
    </w:p>
    <w:p w14:paraId="7A0F342B" w14:textId="77777777" w:rsidR="00D741DB" w:rsidRPr="00D741DB" w:rsidRDefault="0079243C" w:rsidP="00D741DB">
      <w:pPr>
        <w:spacing w:before="240"/>
        <w:rPr>
          <w:color w:val="000000" w:themeColor="text1"/>
        </w:rPr>
      </w:pPr>
      <w:r w:rsidRPr="00D741DB">
        <w:t>4.2.2.1.</w:t>
      </w:r>
      <w:r w:rsidR="00D741DB" w:rsidRPr="00D741DB">
        <w:t xml:space="preserve"> </w:t>
      </w:r>
      <w:r w:rsidR="00D741DB" w:rsidRPr="00D741DB">
        <w:rPr>
          <w:color w:val="000000" w:themeColor="text1"/>
        </w:rPr>
        <w:t>Блок ПБОТОС:</w:t>
      </w:r>
    </w:p>
    <w:p w14:paraId="345148B6" w14:textId="77777777" w:rsidR="00D741DB" w:rsidRPr="00D741DB" w:rsidRDefault="00D741DB" w:rsidP="00D741DB">
      <w:pPr>
        <w:pStyle w:val="aff1"/>
        <w:numPr>
          <w:ilvl w:val="0"/>
          <w:numId w:val="3"/>
        </w:numPr>
        <w:tabs>
          <w:tab w:val="clear" w:pos="786"/>
          <w:tab w:val="left" w:pos="539"/>
        </w:tabs>
        <w:spacing w:before="120" w:after="120"/>
        <w:ind w:left="538" w:hanging="357"/>
        <w:contextualSpacing w:val="0"/>
        <w:rPr>
          <w:color w:val="000000" w:themeColor="text1"/>
        </w:rPr>
      </w:pPr>
      <w:r w:rsidRPr="00D741DB">
        <w:rPr>
          <w:color w:val="000000" w:themeColor="text1"/>
        </w:rPr>
        <w:t>информирование персонала о количестве дней без травм;</w:t>
      </w:r>
    </w:p>
    <w:p w14:paraId="2D5F47F5" w14:textId="77777777" w:rsidR="00D741DB" w:rsidRPr="00D741DB" w:rsidRDefault="00D741DB" w:rsidP="00D741DB">
      <w:pPr>
        <w:pStyle w:val="aff1"/>
        <w:numPr>
          <w:ilvl w:val="0"/>
          <w:numId w:val="3"/>
        </w:numPr>
        <w:tabs>
          <w:tab w:val="clear" w:pos="786"/>
          <w:tab w:val="left" w:pos="539"/>
        </w:tabs>
        <w:spacing w:before="120" w:after="120"/>
        <w:ind w:left="538" w:hanging="357"/>
        <w:contextualSpacing w:val="0"/>
        <w:rPr>
          <w:color w:val="000000" w:themeColor="text1"/>
        </w:rPr>
      </w:pPr>
      <w:r w:rsidRPr="00D741DB">
        <w:rPr>
          <w:color w:val="000000" w:themeColor="text1"/>
        </w:rPr>
        <w:t>если был случай получения травмы, то информирование персонала о данном случае (когда получена, какая травма, какие последствия);</w:t>
      </w:r>
    </w:p>
    <w:p w14:paraId="3B5853AD" w14:textId="77777777" w:rsidR="00D741DB" w:rsidRPr="00D741DB" w:rsidRDefault="00D741DB" w:rsidP="00D741DB">
      <w:pPr>
        <w:pStyle w:val="aff1"/>
        <w:numPr>
          <w:ilvl w:val="0"/>
          <w:numId w:val="3"/>
        </w:numPr>
        <w:tabs>
          <w:tab w:val="clear" w:pos="786"/>
          <w:tab w:val="left" w:pos="539"/>
        </w:tabs>
        <w:spacing w:before="120" w:after="120"/>
        <w:ind w:left="538" w:hanging="357"/>
        <w:contextualSpacing w:val="0"/>
        <w:rPr>
          <w:color w:val="000000" w:themeColor="text1"/>
        </w:rPr>
      </w:pPr>
      <w:r w:rsidRPr="00D741DB">
        <w:rPr>
          <w:color w:val="000000" w:themeColor="text1"/>
        </w:rPr>
        <w:t>обсуждение опасных условий и опасных действий, связанных со спецификой предстоящей работы, погодными условиями, а также мер по исключению данных рисков;</w:t>
      </w:r>
    </w:p>
    <w:p w14:paraId="468EED3D" w14:textId="77777777" w:rsidR="00D741DB" w:rsidRPr="00D741DB" w:rsidRDefault="00D741DB" w:rsidP="00D741DB">
      <w:pPr>
        <w:pStyle w:val="aff1"/>
        <w:numPr>
          <w:ilvl w:val="0"/>
          <w:numId w:val="3"/>
        </w:numPr>
        <w:tabs>
          <w:tab w:val="clear" w:pos="786"/>
          <w:tab w:val="left" w:pos="539"/>
        </w:tabs>
        <w:spacing w:before="120" w:after="120"/>
        <w:ind w:left="538" w:hanging="357"/>
        <w:contextualSpacing w:val="0"/>
        <w:rPr>
          <w:color w:val="000000" w:themeColor="text1"/>
        </w:rPr>
      </w:pPr>
      <w:r w:rsidRPr="00D741DB">
        <w:rPr>
          <w:color w:val="000000" w:themeColor="text1"/>
        </w:rPr>
        <w:t xml:space="preserve">обсуждение вопросов по операциям обращения с буровыми отходами (учет объемов образования/накопления, использования жидкой фазы, своевременность вывоза/утилизации, соответствие проектным решениям); </w:t>
      </w:r>
    </w:p>
    <w:p w14:paraId="74300B62" w14:textId="77777777" w:rsidR="00D741DB" w:rsidRPr="00D741DB" w:rsidRDefault="00D741DB" w:rsidP="00D741DB">
      <w:pPr>
        <w:pStyle w:val="aff1"/>
        <w:numPr>
          <w:ilvl w:val="0"/>
          <w:numId w:val="3"/>
        </w:numPr>
        <w:tabs>
          <w:tab w:val="clear" w:pos="786"/>
          <w:tab w:val="left" w:pos="539"/>
        </w:tabs>
        <w:spacing w:before="120" w:after="120"/>
        <w:ind w:left="538" w:hanging="357"/>
        <w:contextualSpacing w:val="0"/>
        <w:rPr>
          <w:color w:val="000000" w:themeColor="text1"/>
        </w:rPr>
      </w:pPr>
      <w:r w:rsidRPr="00D741DB">
        <w:rPr>
          <w:color w:val="000000" w:themeColor="text1"/>
        </w:rPr>
        <w:t>состояние шламонакопителя (целостность, запас объема наполнения, ликвидация, и пр.);</w:t>
      </w:r>
    </w:p>
    <w:p w14:paraId="77AF015E" w14:textId="77777777" w:rsidR="00D741DB" w:rsidRPr="00D741DB" w:rsidRDefault="00D741DB" w:rsidP="00D741DB">
      <w:pPr>
        <w:pStyle w:val="aff1"/>
        <w:numPr>
          <w:ilvl w:val="0"/>
          <w:numId w:val="3"/>
        </w:numPr>
        <w:tabs>
          <w:tab w:val="clear" w:pos="786"/>
          <w:tab w:val="left" w:pos="539"/>
        </w:tabs>
        <w:spacing w:before="120" w:after="120"/>
        <w:ind w:left="538" w:hanging="357"/>
        <w:contextualSpacing w:val="0"/>
      </w:pPr>
      <w:r w:rsidRPr="00D741DB">
        <w:rPr>
          <w:color w:val="000000" w:themeColor="text1"/>
        </w:rPr>
        <w:t>отчет по исполнению полученных предписаний по устранению выявленных нарушений требований ПБОТОС – докладывает каждый подрядчик;</w:t>
      </w:r>
    </w:p>
    <w:p w14:paraId="57672DF7" w14:textId="2E185CDB" w:rsidR="0079243C" w:rsidRPr="00D741DB" w:rsidRDefault="00D741DB" w:rsidP="00D741DB">
      <w:pPr>
        <w:pStyle w:val="aff1"/>
        <w:numPr>
          <w:ilvl w:val="0"/>
          <w:numId w:val="3"/>
        </w:numPr>
        <w:tabs>
          <w:tab w:val="clear" w:pos="786"/>
          <w:tab w:val="left" w:pos="539"/>
        </w:tabs>
        <w:spacing w:before="120" w:after="120"/>
        <w:ind w:left="538" w:hanging="357"/>
        <w:contextualSpacing w:val="0"/>
      </w:pPr>
      <w:r w:rsidRPr="00D741DB">
        <w:rPr>
          <w:color w:val="000000" w:themeColor="text1"/>
        </w:rPr>
        <w:t>вопросы по ПБОТОС (что, из выданных замечаний, не устранено подрядчиками) – докладывает буровой супервайзер.</w:t>
      </w:r>
    </w:p>
    <w:p w14:paraId="2C5B3BF7" w14:textId="77777777" w:rsidR="0079243C" w:rsidRDefault="0079243C" w:rsidP="0079243C">
      <w:pPr>
        <w:spacing w:before="240"/>
      </w:pPr>
      <w:r w:rsidRPr="00652701">
        <w:t>4.2.2.2.</w:t>
      </w:r>
      <w:r>
        <w:t xml:space="preserve"> </w:t>
      </w:r>
      <w:r w:rsidRPr="00F53209">
        <w:t>Блок анализа прошедших суток</w:t>
      </w:r>
      <w:r>
        <w:t>:</w:t>
      </w:r>
    </w:p>
    <w:p w14:paraId="43184766"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CC38BF">
        <w:t>рассмотрени</w:t>
      </w:r>
      <w:r>
        <w:t xml:space="preserve">е графика глубина/день (какие </w:t>
      </w:r>
      <w:r w:rsidRPr="00CC38BF">
        <w:t xml:space="preserve">сутки бурения, на какой глубине находимся, идём с отставанием или </w:t>
      </w:r>
      <w:r>
        <w:t>опережением) – докладывает буровой супервайзер;</w:t>
      </w:r>
    </w:p>
    <w:p w14:paraId="1577F7A3"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общий обзор прошедших</w:t>
      </w:r>
      <w:r w:rsidRPr="00807F18">
        <w:t xml:space="preserve"> суток (</w:t>
      </w:r>
      <w:r>
        <w:t>состояние дел на данный момент) – докладывает буровой супервайзер;</w:t>
      </w:r>
    </w:p>
    <w:p w14:paraId="3663EB0D"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обзор прошедших</w:t>
      </w:r>
      <w:r w:rsidRPr="00807F18">
        <w:t xml:space="preserve"> суток, что было запланировано и чт</w:t>
      </w:r>
      <w:r>
        <w:t>о выполнено – докладывает каждый подрядчик</w:t>
      </w:r>
      <w:r w:rsidRPr="00807F18">
        <w:t>;</w:t>
      </w:r>
    </w:p>
    <w:p w14:paraId="323D2C76"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807F18">
        <w:t xml:space="preserve">анализ </w:t>
      </w:r>
      <w:r>
        <w:t xml:space="preserve">выполнения запланированных работ </w:t>
      </w:r>
      <w:r w:rsidRPr="00807F18">
        <w:t>и выводы</w:t>
      </w:r>
      <w:r>
        <w:t xml:space="preserve"> о причинах неисполнения – докладывает каждый подрядчик;</w:t>
      </w:r>
    </w:p>
    <w:p w14:paraId="6FDF836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807F18">
        <w:t>обмен извлечёнными урокам</w:t>
      </w:r>
      <w:r>
        <w:t>и (что сделали неправильно, и к чему это привело, либо какой отмечен положительный опыт, какой получен эффект) – докладывает каждый подрядчик, допустивший срыв работ;</w:t>
      </w:r>
    </w:p>
    <w:p w14:paraId="6CC2079F"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общий вывод по результатам анализа исполнение запланированных работ в прошедшие сутки – докладывает буровой супервайзер.</w:t>
      </w:r>
    </w:p>
    <w:p w14:paraId="6AAB57EB" w14:textId="77777777" w:rsidR="0079243C" w:rsidRPr="00664B1C" w:rsidRDefault="0079243C" w:rsidP="0079243C">
      <w:pPr>
        <w:spacing w:before="240"/>
      </w:pPr>
      <w:r w:rsidRPr="00652701">
        <w:lastRenderedPageBreak/>
        <w:t>4.2.2.3.</w:t>
      </w:r>
      <w:r>
        <w:t xml:space="preserve"> </w:t>
      </w:r>
      <w:r w:rsidRPr="00F53209">
        <w:t>Блок текущего суточного планирования</w:t>
      </w:r>
      <w:r>
        <w:t xml:space="preserve"> </w:t>
      </w:r>
      <w:r w:rsidRPr="00CD5F45">
        <w:rPr>
          <w:i/>
        </w:rPr>
        <w:t>(</w:t>
      </w:r>
      <w:r w:rsidRPr="00F53209">
        <w:rPr>
          <w:i/>
        </w:rPr>
        <w:t>ЧТО – КТО – КАК – РИСК</w:t>
      </w:r>
      <w:r w:rsidRPr="00664B1C">
        <w:rPr>
          <w:i/>
        </w:rPr>
        <w:t>)</w:t>
      </w:r>
      <w:r w:rsidRPr="00664B1C">
        <w:t>:</w:t>
      </w:r>
    </w:p>
    <w:p w14:paraId="4A58C7A2" w14:textId="77777777" w:rsidR="0079243C" w:rsidRPr="00664B1C" w:rsidRDefault="0079243C" w:rsidP="00F53209">
      <w:pPr>
        <w:pStyle w:val="aff1"/>
        <w:numPr>
          <w:ilvl w:val="0"/>
          <w:numId w:val="16"/>
        </w:numPr>
        <w:tabs>
          <w:tab w:val="left" w:pos="539"/>
        </w:tabs>
        <w:spacing w:before="120"/>
        <w:ind w:left="538" w:hanging="396"/>
        <w:contextualSpacing w:val="0"/>
      </w:pPr>
      <w:r w:rsidRPr="00664B1C">
        <w:t>составление плана</w:t>
      </w:r>
      <w:r w:rsidRPr="001E4FAC">
        <w:t xml:space="preserve"> на предстоящие сутки (</w:t>
      </w:r>
      <w:r w:rsidRPr="00F53209">
        <w:rPr>
          <w:i/>
        </w:rPr>
        <w:t>ЧТО</w:t>
      </w:r>
      <w:r w:rsidRPr="00664B1C">
        <w:t>) – докладывает буровой супервайзер;</w:t>
      </w:r>
    </w:p>
    <w:p w14:paraId="4AEF75F5" w14:textId="77777777" w:rsidR="0079243C" w:rsidRPr="00557EE6" w:rsidRDefault="0079243C" w:rsidP="00F53209">
      <w:pPr>
        <w:pStyle w:val="aff1"/>
        <w:numPr>
          <w:ilvl w:val="0"/>
          <w:numId w:val="16"/>
        </w:numPr>
        <w:tabs>
          <w:tab w:val="left" w:pos="539"/>
        </w:tabs>
        <w:spacing w:before="120"/>
        <w:ind w:left="538" w:hanging="396"/>
        <w:contextualSpacing w:val="0"/>
      </w:pPr>
      <w:r w:rsidRPr="00664B1C">
        <w:t>определение ответственных за выполнение задач</w:t>
      </w:r>
      <w:r w:rsidRPr="001E4FAC">
        <w:t xml:space="preserve"> (</w:t>
      </w:r>
      <w:r w:rsidRPr="00F53209">
        <w:rPr>
          <w:i/>
        </w:rPr>
        <w:t>КТО</w:t>
      </w:r>
      <w:r w:rsidRPr="00664B1C">
        <w:t>) – докладывает каждый подрядчик</w:t>
      </w:r>
      <w:r w:rsidRPr="00311216">
        <w:t>;</w:t>
      </w:r>
    </w:p>
    <w:p w14:paraId="5F8D0541" w14:textId="77777777" w:rsidR="0079243C" w:rsidRPr="00664B1C" w:rsidRDefault="0079243C" w:rsidP="00F53209">
      <w:pPr>
        <w:pStyle w:val="aff1"/>
        <w:numPr>
          <w:ilvl w:val="0"/>
          <w:numId w:val="16"/>
        </w:numPr>
        <w:tabs>
          <w:tab w:val="left" w:pos="539"/>
        </w:tabs>
        <w:spacing w:before="120"/>
        <w:ind w:left="538" w:hanging="396"/>
        <w:contextualSpacing w:val="0"/>
      </w:pPr>
      <w:r w:rsidRPr="00664B1C">
        <w:t>каждый подрядчик подробно проговаривает, как он будет выполнять план на сутки (</w:t>
      </w:r>
      <w:r w:rsidRPr="00F53209">
        <w:rPr>
          <w:i/>
        </w:rPr>
        <w:t>КАК</w:t>
      </w:r>
      <w:r w:rsidRPr="00664B1C">
        <w:t>);</w:t>
      </w:r>
    </w:p>
    <w:p w14:paraId="400F72DE" w14:textId="77777777" w:rsidR="0079243C" w:rsidRDefault="0079243C" w:rsidP="00F53209">
      <w:pPr>
        <w:pStyle w:val="aff1"/>
        <w:numPr>
          <w:ilvl w:val="0"/>
          <w:numId w:val="16"/>
        </w:numPr>
        <w:tabs>
          <w:tab w:val="left" w:pos="539"/>
        </w:tabs>
        <w:spacing w:before="120"/>
        <w:ind w:left="538" w:hanging="396"/>
        <w:contextualSpacing w:val="0"/>
      </w:pPr>
      <w:r>
        <w:t xml:space="preserve">выявление и </w:t>
      </w:r>
      <w:r w:rsidRPr="00807F18">
        <w:t xml:space="preserve">рассмотрение </w:t>
      </w:r>
      <w:r>
        <w:t xml:space="preserve">возможных </w:t>
      </w:r>
      <w:r w:rsidRPr="00807F18">
        <w:t>рисков</w:t>
      </w:r>
      <w:r>
        <w:t xml:space="preserve"> срыва запланированных работ</w:t>
      </w:r>
      <w:r w:rsidRPr="00807F18">
        <w:t xml:space="preserve"> </w:t>
      </w:r>
      <w:r>
        <w:t>(что может пойти не так,</w:t>
      </w:r>
      <w:r w:rsidRPr="00807F18">
        <w:t xml:space="preserve"> как это повлияет на производительность</w:t>
      </w:r>
      <w:r>
        <w:t>) (</w:t>
      </w:r>
      <w:r w:rsidRPr="00F53209">
        <w:rPr>
          <w:i/>
        </w:rPr>
        <w:t>РИСК</w:t>
      </w:r>
      <w:r>
        <w:t>) – докладывает каждый подрядчик</w:t>
      </w:r>
      <w:r w:rsidRPr="00807F18">
        <w:t>;</w:t>
      </w:r>
    </w:p>
    <w:p w14:paraId="2BB689D6" w14:textId="77777777" w:rsidR="0079243C" w:rsidRDefault="0079243C" w:rsidP="00F53209">
      <w:pPr>
        <w:pStyle w:val="aff1"/>
        <w:numPr>
          <w:ilvl w:val="0"/>
          <w:numId w:val="16"/>
        </w:numPr>
        <w:tabs>
          <w:tab w:val="left" w:pos="539"/>
        </w:tabs>
        <w:spacing w:before="120"/>
        <w:ind w:left="538" w:hanging="396"/>
        <w:contextualSpacing w:val="0"/>
      </w:pPr>
      <w:r>
        <w:t>определение мер по снижению риска срыва запланированных работ (что можно сделать для снижения риска) и назначение ответственных за их реализацию – докладывает каждый подрядчик и буровой супервайзер.</w:t>
      </w:r>
    </w:p>
    <w:p w14:paraId="14D2B2C2" w14:textId="77777777" w:rsidR="0079243C" w:rsidRDefault="0079243C" w:rsidP="00E12E1D">
      <w:pPr>
        <w:spacing w:before="240"/>
        <w:rPr>
          <w:i/>
        </w:rPr>
      </w:pPr>
      <w:r w:rsidRPr="00652701">
        <w:t>4.2.2.4.</w:t>
      </w:r>
      <w:r>
        <w:t xml:space="preserve"> </w:t>
      </w:r>
      <w:r w:rsidRPr="00F53209">
        <w:t>Блок пятидневного планирования</w:t>
      </w:r>
      <w:r>
        <w:rPr>
          <w:i/>
        </w:rPr>
        <w:t>:</w:t>
      </w:r>
    </w:p>
    <w:p w14:paraId="7220720C" w14:textId="47D4FA61" w:rsidR="0079243C" w:rsidRPr="00CD5F45" w:rsidRDefault="0079243C" w:rsidP="00F53209">
      <w:pPr>
        <w:pStyle w:val="aff1"/>
        <w:numPr>
          <w:ilvl w:val="0"/>
          <w:numId w:val="3"/>
        </w:numPr>
        <w:tabs>
          <w:tab w:val="clear" w:pos="786"/>
          <w:tab w:val="left" w:pos="539"/>
          <w:tab w:val="num" w:pos="567"/>
        </w:tabs>
        <w:spacing w:before="120"/>
        <w:ind w:left="538" w:hanging="396"/>
        <w:contextualSpacing w:val="0"/>
      </w:pPr>
      <w:r>
        <w:t xml:space="preserve">составление (дополнение) </w:t>
      </w:r>
      <w:r w:rsidRPr="00807F18">
        <w:t>план</w:t>
      </w:r>
      <w:r>
        <w:t>а</w:t>
      </w:r>
      <w:r w:rsidRPr="00807F18">
        <w:t xml:space="preserve"> на</w:t>
      </w:r>
      <w:r>
        <w:t xml:space="preserve"> </w:t>
      </w:r>
      <w:r w:rsidR="003E74C8">
        <w:t xml:space="preserve">5 </w:t>
      </w:r>
      <w:r w:rsidR="00DD2C49">
        <w:t>календарных</w:t>
      </w:r>
      <w:r>
        <w:t xml:space="preserve"> дней – докладывает буровой супервайзер;</w:t>
      </w:r>
    </w:p>
    <w:p w14:paraId="61C431B1"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определение потребности и наличия всех необходимых для исполнения плана материально-технических и прочих ресурсов на объекте контроля, их годности и достаточности – докладывает каждый подрядчик</w:t>
      </w:r>
      <w:r w:rsidRPr="00807F18">
        <w:t>;</w:t>
      </w:r>
    </w:p>
    <w:p w14:paraId="3EB32C8A"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составление списка необходимых заявок и назначение ответственных за их подачу и контроль над их исполнением – докладывает буровой супервайзер.</w:t>
      </w:r>
    </w:p>
    <w:p w14:paraId="7AC090C8" w14:textId="77777777" w:rsidR="0079243C" w:rsidRPr="00FA7F66" w:rsidRDefault="0079243C" w:rsidP="00E12E1D">
      <w:pPr>
        <w:spacing w:before="240"/>
        <w:rPr>
          <w:i/>
        </w:rPr>
      </w:pPr>
      <w:r w:rsidRPr="00652701">
        <w:t>4.2.2.5</w:t>
      </w:r>
      <w:r w:rsidRPr="009D73A6">
        <w:rPr>
          <w:i/>
        </w:rPr>
        <w:t>.</w:t>
      </w:r>
      <w:r>
        <w:t xml:space="preserve"> </w:t>
      </w:r>
      <w:r w:rsidRPr="00F53209">
        <w:t>Заключительный блок:</w:t>
      </w:r>
    </w:p>
    <w:p w14:paraId="487F4304"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проверка статуса поданных заявок на обеспечение МТР – буровой супервайзер;</w:t>
      </w:r>
    </w:p>
    <w:p w14:paraId="553ABBC1"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общие вопросы – докладывает каждый подрядчик;</w:t>
      </w:r>
    </w:p>
    <w:p w14:paraId="4941CA02"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определение списка вопросов для вынесения их на селектор – ответственный буровой супервайзер.</w:t>
      </w:r>
    </w:p>
    <w:p w14:paraId="7BEF81F8" w14:textId="77777777" w:rsidR="0079243C" w:rsidRDefault="0079243C" w:rsidP="00E12E1D">
      <w:pPr>
        <w:spacing w:before="240"/>
      </w:pPr>
      <w:r>
        <w:t>4.2.3. Примерная продолжительность планерки – 20 – 30 мин.</w:t>
      </w:r>
    </w:p>
    <w:p w14:paraId="4DB46D7E" w14:textId="77777777" w:rsidR="0079243C" w:rsidRPr="009D7563" w:rsidRDefault="0079243C" w:rsidP="00F53209">
      <w:pPr>
        <w:pStyle w:val="S20"/>
        <w:numPr>
          <w:ilvl w:val="0"/>
          <w:numId w:val="0"/>
        </w:numPr>
        <w:spacing w:before="240"/>
      </w:pPr>
      <w:bookmarkStart w:id="154" w:name="_Toc17376599"/>
      <w:bookmarkStart w:id="155" w:name="_Toc32829827"/>
      <w:r w:rsidRPr="009D7563">
        <w:t>4.3.</w:t>
      </w:r>
      <w:r>
        <w:tab/>
      </w:r>
      <w:r w:rsidRPr="009D7563">
        <w:t>МЕТОДИКА ПРОВЕДЕНИЯ ПРОИЗВОДСТВЕННЫХ СОВЕЩАНИЙ (ПЛАНЕРОК) С БУРОВОЙ ВАХТОЙ</w:t>
      </w:r>
      <w:bookmarkEnd w:id="154"/>
      <w:bookmarkEnd w:id="155"/>
    </w:p>
    <w:p w14:paraId="1DD95C55" w14:textId="77777777" w:rsidR="0079243C" w:rsidRDefault="0079243C" w:rsidP="00E12E1D">
      <w:pPr>
        <w:spacing w:before="240"/>
        <w:rPr>
          <w:rFonts w:eastAsia="Calibri"/>
        </w:rPr>
      </w:pPr>
      <w:r>
        <w:t xml:space="preserve">4.3.1. </w:t>
      </w:r>
      <w:r w:rsidRPr="00807F18">
        <w:rPr>
          <w:rFonts w:eastAsia="Calibri"/>
        </w:rPr>
        <w:t xml:space="preserve">Планёрка </w:t>
      </w:r>
      <w:r>
        <w:rPr>
          <w:rFonts w:eastAsia="Calibri"/>
        </w:rPr>
        <w:t xml:space="preserve">с буровой </w:t>
      </w:r>
      <w:r w:rsidRPr="00807F18">
        <w:rPr>
          <w:rFonts w:eastAsia="Calibri"/>
        </w:rPr>
        <w:t xml:space="preserve">вахтой проводится </w:t>
      </w:r>
      <w:r>
        <w:rPr>
          <w:rFonts w:eastAsia="Calibri"/>
        </w:rPr>
        <w:t xml:space="preserve">ежесменно, </w:t>
      </w:r>
      <w:r w:rsidRPr="00807F18">
        <w:rPr>
          <w:rFonts w:eastAsia="Calibri"/>
        </w:rPr>
        <w:t>непосредственно перед выходом вахты на работу. Проводит</w:t>
      </w:r>
      <w:r>
        <w:rPr>
          <w:rFonts w:eastAsia="Calibri"/>
        </w:rPr>
        <w:t>ся буровым</w:t>
      </w:r>
      <w:r w:rsidRPr="00807F18">
        <w:rPr>
          <w:rFonts w:eastAsia="Calibri"/>
        </w:rPr>
        <w:t xml:space="preserve"> мастер</w:t>
      </w:r>
      <w:r>
        <w:rPr>
          <w:rFonts w:eastAsia="Calibri"/>
        </w:rPr>
        <w:t>ом</w:t>
      </w:r>
      <w:r w:rsidRPr="00807F18">
        <w:rPr>
          <w:rFonts w:eastAsia="Calibri"/>
        </w:rPr>
        <w:t xml:space="preserve"> </w:t>
      </w:r>
      <w:r>
        <w:rPr>
          <w:rFonts w:eastAsia="Calibri"/>
        </w:rPr>
        <w:t>с обязательным присутствием бурового супервайзера.</w:t>
      </w:r>
    </w:p>
    <w:p w14:paraId="36B7EF63" w14:textId="77777777" w:rsidR="0079243C" w:rsidRDefault="0079243C" w:rsidP="00E12E1D">
      <w:pPr>
        <w:spacing w:before="240"/>
        <w:rPr>
          <w:rFonts w:eastAsia="Calibri"/>
        </w:rPr>
      </w:pPr>
      <w:r>
        <w:rPr>
          <w:rFonts w:eastAsia="Calibri"/>
        </w:rPr>
        <w:t>4.3.2. Цель проведения планерки с вахтой – вовлечение персонала в процесс планирования, постановка задач на текущую смену, информирование работников о результатах их труда, установка обратной связи с рабочими, их вовлечение в работу по оценке риска.</w:t>
      </w:r>
    </w:p>
    <w:p w14:paraId="49677FE2" w14:textId="77777777" w:rsidR="0079243C" w:rsidRDefault="0079243C" w:rsidP="00E12E1D">
      <w:pPr>
        <w:spacing w:before="240"/>
      </w:pPr>
      <w:r>
        <w:rPr>
          <w:rFonts w:eastAsia="Calibri"/>
        </w:rPr>
        <w:t xml:space="preserve">4.3.3. </w:t>
      </w:r>
      <w:r>
        <w:t>При проведении планерки с подрядчиками необходимо придерживаться следующей очередности рассмотрения блоков вопросов:</w:t>
      </w:r>
    </w:p>
    <w:p w14:paraId="22A1CF8E" w14:textId="77777777" w:rsidR="0079243C" w:rsidRPr="00323D17" w:rsidRDefault="0079243C" w:rsidP="00E12E1D">
      <w:pPr>
        <w:spacing w:before="240"/>
        <w:rPr>
          <w:i/>
        </w:rPr>
      </w:pPr>
      <w:r w:rsidRPr="00652701">
        <w:t>4.3.3.1.</w:t>
      </w:r>
      <w:r w:rsidRPr="002C6FF1">
        <w:rPr>
          <w:i/>
        </w:rPr>
        <w:t xml:space="preserve"> </w:t>
      </w:r>
      <w:r w:rsidRPr="00F53209">
        <w:t>Блок ПБОТОС</w:t>
      </w:r>
      <w:r w:rsidRPr="00323D17">
        <w:rPr>
          <w:i/>
        </w:rPr>
        <w:t>:</w:t>
      </w:r>
    </w:p>
    <w:p w14:paraId="34A434E2"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lastRenderedPageBreak/>
        <w:t>информирование персонала о количестве дней без травм;</w:t>
      </w:r>
    </w:p>
    <w:p w14:paraId="1A8D81B8"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если был случай получения травмы, то информирование персонала о данном случае (когда получена, какая травма, какие последствия);</w:t>
      </w:r>
    </w:p>
    <w:p w14:paraId="41B62B7D"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определение наиболее опасных операций при выполнении сменного задания и необходимых мер по обеспечению безопасности при их выполнении – буровой мастер и буровой супервайзер;</w:t>
      </w:r>
    </w:p>
    <w:p w14:paraId="04AF245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каждый исполнитель подробно проговаривает, как он будет безопасно выполнять задание на смену, на что необходимо обратить особое внимание.</w:t>
      </w:r>
    </w:p>
    <w:p w14:paraId="4E12E857" w14:textId="77777777" w:rsidR="0079243C" w:rsidRDefault="0079243C" w:rsidP="00A57404">
      <w:pPr>
        <w:spacing w:before="240"/>
      </w:pPr>
      <w:r w:rsidRPr="00652701">
        <w:t>4.3.3.2.</w:t>
      </w:r>
      <w:r>
        <w:t xml:space="preserve"> </w:t>
      </w:r>
      <w:r w:rsidRPr="00F53209">
        <w:t>Блок анализа прошедших суток</w:t>
      </w:r>
      <w:r>
        <w:t>:</w:t>
      </w:r>
    </w:p>
    <w:p w14:paraId="4668224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CC38BF">
        <w:t>рассмотрени</w:t>
      </w:r>
      <w:r>
        <w:t xml:space="preserve">е графика глубина/день (какие </w:t>
      </w:r>
      <w:r w:rsidRPr="00CC38BF">
        <w:t xml:space="preserve">сутки бурения, на какой глубине находимся, идём с отставанием или </w:t>
      </w:r>
      <w:r>
        <w:t>опережением) – докладывает буровой супервайзер;</w:t>
      </w:r>
    </w:p>
    <w:p w14:paraId="23F8D5D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общий обзор прошедших</w:t>
      </w:r>
      <w:r w:rsidRPr="00807F18">
        <w:t xml:space="preserve"> суток (</w:t>
      </w:r>
      <w:r>
        <w:t>состояние дел на данный момент) – докладывает буровой мастер;</w:t>
      </w:r>
    </w:p>
    <w:p w14:paraId="1C315CB9"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обзор прошедшей вахты</w:t>
      </w:r>
      <w:r w:rsidRPr="00807F18">
        <w:t>, что было запланировано и чт</w:t>
      </w:r>
      <w:r>
        <w:t>о выполнено - докладывает каждый работник вахты</w:t>
      </w:r>
      <w:r w:rsidRPr="00807F18">
        <w:t>;</w:t>
      </w:r>
    </w:p>
    <w:p w14:paraId="2CBEEC17"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807F18">
        <w:t xml:space="preserve">провести анализ </w:t>
      </w:r>
      <w:r>
        <w:t>выполнения запланированных работ (</w:t>
      </w:r>
      <w:r w:rsidRPr="00807F18">
        <w:t>что получилось хорошо за прошлую вахту</w:t>
      </w:r>
      <w:r>
        <w:t>,</w:t>
      </w:r>
      <w:r w:rsidRPr="00807F18">
        <w:t xml:space="preserve"> а что нет</w:t>
      </w:r>
      <w:r>
        <w:t>)</w:t>
      </w:r>
      <w:r w:rsidRPr="00807F18">
        <w:t xml:space="preserve"> и сделать выводы</w:t>
      </w:r>
      <w:r>
        <w:t xml:space="preserve"> о причинах неисполнения – докладывает каждый работник вахты и буровой мастер;</w:t>
      </w:r>
    </w:p>
    <w:p w14:paraId="337401C0"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807F18">
        <w:t>обмен извлечёнными урокам</w:t>
      </w:r>
      <w:r>
        <w:t>и, (что сделали неправильно, и к чему это привело), записать уроки в журнал планерок – докладывает каждый работник вахты, допустивший срыв работ и буровой мастер;</w:t>
      </w:r>
    </w:p>
    <w:p w14:paraId="047402F6"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общий вывод по результатам анализа исполнение запланированных работ в прошедшую вахту, отметить отличившихся работников – докладывает буровой супервайзер, буровой мастер.</w:t>
      </w:r>
    </w:p>
    <w:p w14:paraId="71A25388" w14:textId="77777777" w:rsidR="0079243C" w:rsidRPr="00664B1C" w:rsidRDefault="0079243C" w:rsidP="00A57404">
      <w:pPr>
        <w:spacing w:before="240"/>
      </w:pPr>
      <w:r w:rsidRPr="00652701">
        <w:t>4.3.3.3.</w:t>
      </w:r>
      <w:r>
        <w:t xml:space="preserve"> </w:t>
      </w:r>
      <w:r w:rsidRPr="00F53209">
        <w:t>Блок текущего суточного планирования</w:t>
      </w:r>
      <w:r>
        <w:t xml:space="preserve"> </w:t>
      </w:r>
      <w:r w:rsidRPr="00664B1C">
        <w:rPr>
          <w:i/>
        </w:rPr>
        <w:t>(</w:t>
      </w:r>
      <w:r w:rsidRPr="00F53209">
        <w:rPr>
          <w:i/>
        </w:rPr>
        <w:t>ЧТО – КТО – КАК – РИСК</w:t>
      </w:r>
      <w:r w:rsidRPr="00664B1C">
        <w:rPr>
          <w:i/>
        </w:rPr>
        <w:t>)</w:t>
      </w:r>
      <w:r w:rsidRPr="00664B1C">
        <w:t>:</w:t>
      </w:r>
    </w:p>
    <w:p w14:paraId="7B6B8323" w14:textId="77777777" w:rsidR="0079243C" w:rsidRPr="00557EE6" w:rsidRDefault="0079243C" w:rsidP="00F53209">
      <w:pPr>
        <w:pStyle w:val="aff1"/>
        <w:numPr>
          <w:ilvl w:val="0"/>
          <w:numId w:val="17"/>
        </w:numPr>
        <w:tabs>
          <w:tab w:val="left" w:pos="539"/>
        </w:tabs>
        <w:spacing w:before="120"/>
        <w:ind w:left="538" w:hanging="396"/>
        <w:contextualSpacing w:val="0"/>
      </w:pPr>
      <w:r w:rsidRPr="00664B1C">
        <w:t>детальная постановка задач на предстоящую смену (</w:t>
      </w:r>
      <w:r w:rsidRPr="00F53209">
        <w:rPr>
          <w:i/>
        </w:rPr>
        <w:t>ЧТО</w:t>
      </w:r>
      <w:r w:rsidRPr="00664B1C">
        <w:t>) – буровой мастер, буровой супервайзер</w:t>
      </w:r>
      <w:r w:rsidRPr="00311216">
        <w:t>;</w:t>
      </w:r>
    </w:p>
    <w:p w14:paraId="6692C3EF" w14:textId="77777777" w:rsidR="0079243C" w:rsidRPr="00664B1C" w:rsidRDefault="0079243C" w:rsidP="00F53209">
      <w:pPr>
        <w:pStyle w:val="aff1"/>
        <w:numPr>
          <w:ilvl w:val="0"/>
          <w:numId w:val="17"/>
        </w:numPr>
        <w:tabs>
          <w:tab w:val="left" w:pos="539"/>
        </w:tabs>
        <w:spacing w:before="120"/>
        <w:ind w:left="538" w:hanging="396"/>
        <w:contextualSpacing w:val="0"/>
      </w:pPr>
      <w:r w:rsidRPr="00664B1C">
        <w:t>определение ответственных за выполнение задач (</w:t>
      </w:r>
      <w:r w:rsidRPr="00F53209">
        <w:rPr>
          <w:i/>
        </w:rPr>
        <w:t>КТО</w:t>
      </w:r>
      <w:r w:rsidRPr="00664B1C">
        <w:t>) – буровой мастер;</w:t>
      </w:r>
    </w:p>
    <w:p w14:paraId="27738928" w14:textId="77777777" w:rsidR="0079243C" w:rsidRPr="00664B1C" w:rsidRDefault="0079243C" w:rsidP="00F53209">
      <w:pPr>
        <w:pStyle w:val="aff1"/>
        <w:numPr>
          <w:ilvl w:val="0"/>
          <w:numId w:val="17"/>
        </w:numPr>
        <w:tabs>
          <w:tab w:val="left" w:pos="539"/>
        </w:tabs>
        <w:spacing w:before="120"/>
        <w:ind w:left="538" w:hanging="396"/>
        <w:contextualSpacing w:val="0"/>
      </w:pPr>
      <w:r w:rsidRPr="00311216">
        <w:t xml:space="preserve">каждый исполнитель подробно проговаривает, как он будет выполнять задание на смену, </w:t>
      </w:r>
      <w:r w:rsidRPr="00557EE6">
        <w:t>на что необходимо обратить особое внимание (</w:t>
      </w:r>
      <w:r w:rsidRPr="00F53209">
        <w:rPr>
          <w:i/>
        </w:rPr>
        <w:t>КАК</w:t>
      </w:r>
      <w:r w:rsidRPr="00664B1C">
        <w:t>);</w:t>
      </w:r>
    </w:p>
    <w:p w14:paraId="16619B80" w14:textId="77777777" w:rsidR="0079243C" w:rsidRPr="00664B1C" w:rsidRDefault="0079243C" w:rsidP="00F53209">
      <w:pPr>
        <w:pStyle w:val="aff1"/>
        <w:numPr>
          <w:ilvl w:val="0"/>
          <w:numId w:val="17"/>
        </w:numPr>
        <w:tabs>
          <w:tab w:val="left" w:pos="539"/>
        </w:tabs>
        <w:spacing w:before="120"/>
        <w:ind w:left="538" w:hanging="396"/>
        <w:contextualSpacing w:val="0"/>
      </w:pPr>
      <w:r w:rsidRPr="00311216">
        <w:t xml:space="preserve">выявление и </w:t>
      </w:r>
      <w:r w:rsidRPr="00557EE6">
        <w:t xml:space="preserve">рассмотрение </w:t>
      </w:r>
      <w:r w:rsidRPr="00664B1C">
        <w:t>возможных рисков невыполнения сменного задания (что может пойти не так, как этого избежать) (</w:t>
      </w:r>
      <w:r w:rsidRPr="00F53209">
        <w:rPr>
          <w:i/>
        </w:rPr>
        <w:t>РИСК</w:t>
      </w:r>
      <w:r w:rsidRPr="00664B1C">
        <w:t>) – докладывает каждый работник вахты;</w:t>
      </w:r>
    </w:p>
    <w:p w14:paraId="39973A6B" w14:textId="77777777" w:rsidR="0079243C" w:rsidRDefault="0079243C" w:rsidP="00F53209">
      <w:pPr>
        <w:pStyle w:val="aff1"/>
        <w:numPr>
          <w:ilvl w:val="0"/>
          <w:numId w:val="17"/>
        </w:numPr>
        <w:tabs>
          <w:tab w:val="left" w:pos="539"/>
        </w:tabs>
        <w:spacing w:before="120"/>
        <w:ind w:left="538" w:hanging="396"/>
        <w:contextualSpacing w:val="0"/>
      </w:pPr>
      <w:r w:rsidRPr="00311216">
        <w:t>обсуждение мер по снижению риска срыва сменно</w:t>
      </w:r>
      <w:r w:rsidRPr="00557EE6">
        <w:t>го</w:t>
      </w:r>
      <w:r>
        <w:t xml:space="preserve"> задания (что можно ещё сделать для снижения риска) и назначение ответственных за их реализацию</w:t>
      </w:r>
      <w:r w:rsidR="003329FE">
        <w:t xml:space="preserve"> – докладываю</w:t>
      </w:r>
      <w:r>
        <w:t>т буровой мастер и буровой супервайзер.</w:t>
      </w:r>
    </w:p>
    <w:p w14:paraId="5FE0B163" w14:textId="76989337" w:rsidR="0079243C" w:rsidRDefault="0079243C" w:rsidP="00F53209">
      <w:pPr>
        <w:spacing w:before="240"/>
      </w:pPr>
      <w:r w:rsidRPr="00652701">
        <w:t>4.3.3.4.</w:t>
      </w:r>
      <w:r>
        <w:t xml:space="preserve"> </w:t>
      </w:r>
      <w:r w:rsidRPr="00F53209">
        <w:t>Заключительный блок:</w:t>
      </w:r>
      <w:r w:rsidR="005D7FFD">
        <w:t xml:space="preserve"> </w:t>
      </w:r>
      <w:r>
        <w:t>общие вопросы.</w:t>
      </w:r>
    </w:p>
    <w:p w14:paraId="4A01FA1B" w14:textId="77777777" w:rsidR="0079243C" w:rsidRDefault="0079243C" w:rsidP="00A57404">
      <w:pPr>
        <w:spacing w:before="240"/>
      </w:pPr>
      <w:r>
        <w:t>4.3.4. Примерная продолжительность планерки – 20 – 30 мин. В случае необходимости на планерку приглашаются представители остальных подрядчиков.</w:t>
      </w:r>
    </w:p>
    <w:p w14:paraId="48E4C12A" w14:textId="77777777" w:rsidR="0079243C" w:rsidRDefault="0079243C" w:rsidP="00A57404">
      <w:pPr>
        <w:spacing w:before="240"/>
      </w:pPr>
      <w:r>
        <w:lastRenderedPageBreak/>
        <w:t>4.3.5. Буровой супервайзер должен обязательно участвовать в планерках с буровой вахтой. Участие в них дает возможность супервайзеру установить обратную связь с бригадой. При этом участие не должно быть пассивным, необходимо задавать вопросы работникам с целью определения степени понимания ими поставленных задач и знания порядка их исполнения.</w:t>
      </w:r>
    </w:p>
    <w:p w14:paraId="64C6D452" w14:textId="77777777" w:rsidR="0079243C" w:rsidRPr="009D7563" w:rsidRDefault="0079243C" w:rsidP="00F53209">
      <w:pPr>
        <w:pStyle w:val="S20"/>
        <w:numPr>
          <w:ilvl w:val="0"/>
          <w:numId w:val="0"/>
        </w:numPr>
        <w:spacing w:before="240"/>
      </w:pPr>
      <w:bookmarkStart w:id="156" w:name="_Toc17376600"/>
      <w:bookmarkStart w:id="157" w:name="_Toc32829828"/>
      <w:r>
        <w:t>4.4.</w:t>
      </w:r>
      <w:r>
        <w:tab/>
      </w:r>
      <w:r w:rsidRPr="009D7563">
        <w:t>ПРОИЗВОДСТВЕННОЕ СОВЕЩАНИЕ (СЕЛЕКТОР) С ОФИСОМ ЗАКАЗЧИКА</w:t>
      </w:r>
      <w:bookmarkEnd w:id="156"/>
      <w:bookmarkEnd w:id="157"/>
    </w:p>
    <w:p w14:paraId="3ACC4B98" w14:textId="77777777" w:rsidR="0079243C" w:rsidRDefault="0079243C" w:rsidP="00A57404">
      <w:pPr>
        <w:pStyle w:val="S0"/>
        <w:rPr>
          <w:rFonts w:eastAsia="Calibri"/>
          <w:lang w:eastAsia="en-US"/>
        </w:rPr>
      </w:pPr>
      <w:r w:rsidRPr="001052E7">
        <w:rPr>
          <w:rFonts w:eastAsia="Calibri"/>
          <w:lang w:eastAsia="en-US"/>
        </w:rPr>
        <w:t>4.4.1.</w:t>
      </w:r>
      <w:r>
        <w:rPr>
          <w:rFonts w:eastAsia="Calibri"/>
          <w:lang w:eastAsia="en-US"/>
        </w:rPr>
        <w:t xml:space="preserve"> Производственное совещание (селектор) между буровым супервайзером и офисом Заказчика производится с целью обеспечения эффективного информационного обмена между полем и офисом, привлечения дополнительных ресурсов и переноса положительных практик между супервайзерскими постами / месторождениями.</w:t>
      </w:r>
    </w:p>
    <w:p w14:paraId="4A7CDF15" w14:textId="77777777" w:rsidR="0079243C" w:rsidRDefault="0079243C" w:rsidP="00A57404">
      <w:pPr>
        <w:pStyle w:val="S0"/>
        <w:rPr>
          <w:rFonts w:eastAsia="Calibri"/>
          <w:lang w:eastAsia="en-US"/>
        </w:rPr>
      </w:pPr>
      <w:r>
        <w:rPr>
          <w:rFonts w:eastAsia="Calibri"/>
          <w:lang w:eastAsia="en-US"/>
        </w:rPr>
        <w:t xml:space="preserve">4.4.2. </w:t>
      </w:r>
      <w:r w:rsidR="00A57404">
        <w:rPr>
          <w:rFonts w:eastAsia="Calibri"/>
          <w:lang w:eastAsia="en-US"/>
        </w:rPr>
        <w:t xml:space="preserve">Отдел супервайзинга бурения должен </w:t>
      </w:r>
      <w:r>
        <w:rPr>
          <w:rFonts w:eastAsia="Calibri"/>
          <w:lang w:eastAsia="en-US"/>
        </w:rPr>
        <w:t>обеспечить организацию ежесуточного селекторного совещания с буровым супервайзером. Организация селекторного совещания должна обеспечить одновременное подключение всех супервайзерских постов (либо их максимально возможное количество в зависимости от технических возможностей оборудования).</w:t>
      </w:r>
    </w:p>
    <w:p w14:paraId="338712CE" w14:textId="77777777" w:rsidR="0079243C" w:rsidRDefault="0079243C" w:rsidP="00A57404">
      <w:pPr>
        <w:pStyle w:val="S0"/>
        <w:rPr>
          <w:rFonts w:eastAsia="Calibri"/>
          <w:lang w:eastAsia="en-US"/>
        </w:rPr>
      </w:pPr>
      <w:r>
        <w:rPr>
          <w:rFonts w:eastAsia="Calibri"/>
          <w:lang w:eastAsia="en-US"/>
        </w:rPr>
        <w:t xml:space="preserve">4.4.3. </w:t>
      </w:r>
      <w:r w:rsidR="00A57404">
        <w:rPr>
          <w:rFonts w:eastAsia="Calibri"/>
          <w:lang w:eastAsia="en-US"/>
        </w:rPr>
        <w:t>П</w:t>
      </w:r>
      <w:r>
        <w:rPr>
          <w:rFonts w:eastAsia="Calibri"/>
          <w:lang w:eastAsia="en-US"/>
        </w:rPr>
        <w:t xml:space="preserve">ериодичность селекторного совещания с буровым супервайзером – </w:t>
      </w:r>
      <w:r w:rsidR="00A57404">
        <w:rPr>
          <w:rFonts w:eastAsia="Calibri"/>
          <w:lang w:eastAsia="en-US"/>
        </w:rPr>
        <w:t xml:space="preserve">два раза в сутки </w:t>
      </w:r>
      <w:r>
        <w:rPr>
          <w:rFonts w:eastAsia="Calibri"/>
          <w:lang w:eastAsia="en-US"/>
        </w:rPr>
        <w:t>(утром и вечером).</w:t>
      </w:r>
    </w:p>
    <w:p w14:paraId="5FE92B12" w14:textId="2EADF875" w:rsidR="0079243C" w:rsidRDefault="0079243C" w:rsidP="0079243C">
      <w:pPr>
        <w:pStyle w:val="S0"/>
        <w:rPr>
          <w:rFonts w:eastAsia="Calibri"/>
          <w:lang w:eastAsia="en-US"/>
        </w:rPr>
      </w:pPr>
      <w:r>
        <w:rPr>
          <w:rFonts w:eastAsia="Calibri"/>
          <w:lang w:eastAsia="en-US"/>
        </w:rPr>
        <w:t xml:space="preserve">4.4.4. Селекторное совещание проводит начальник управления супервайзинга </w:t>
      </w:r>
      <w:r w:rsidR="00A57404">
        <w:rPr>
          <w:rFonts w:eastAsia="Calibri"/>
          <w:lang w:eastAsia="en-US"/>
        </w:rPr>
        <w:t xml:space="preserve">бурения </w:t>
      </w:r>
      <w:r>
        <w:rPr>
          <w:rFonts w:eastAsia="Calibri"/>
          <w:lang w:eastAsia="en-US"/>
        </w:rPr>
        <w:t>либо начальник отдела супервайзинга</w:t>
      </w:r>
      <w:r w:rsidR="00A57404">
        <w:rPr>
          <w:rFonts w:eastAsia="Calibri"/>
          <w:lang w:eastAsia="en-US"/>
        </w:rPr>
        <w:t xml:space="preserve"> бурения</w:t>
      </w:r>
      <w:r>
        <w:rPr>
          <w:rFonts w:eastAsia="Calibri"/>
          <w:lang w:eastAsia="en-US"/>
        </w:rPr>
        <w:t xml:space="preserve">. Со стороны </w:t>
      </w:r>
      <w:r w:rsidR="000A0D5D">
        <w:rPr>
          <w:rFonts w:eastAsia="Calibri"/>
          <w:lang w:eastAsia="en-US"/>
        </w:rPr>
        <w:t>Службы ЗГД по бурению</w:t>
      </w:r>
      <w:r>
        <w:rPr>
          <w:rFonts w:eastAsia="Calibri"/>
          <w:lang w:eastAsia="en-US"/>
        </w:rPr>
        <w:t xml:space="preserve"> на селекторном совещании в обязательном порядке должны присутствовать: </w:t>
      </w:r>
    </w:p>
    <w:p w14:paraId="0F264143" w14:textId="77777777" w:rsidR="0079243C" w:rsidRPr="00206ECC" w:rsidRDefault="0079243C" w:rsidP="00F53209">
      <w:pPr>
        <w:pStyle w:val="aff1"/>
        <w:numPr>
          <w:ilvl w:val="0"/>
          <w:numId w:val="3"/>
        </w:numPr>
        <w:tabs>
          <w:tab w:val="clear" w:pos="786"/>
          <w:tab w:val="left" w:pos="539"/>
          <w:tab w:val="num" w:pos="567"/>
        </w:tabs>
        <w:spacing w:before="120"/>
        <w:ind w:left="538" w:hanging="396"/>
        <w:contextualSpacing w:val="0"/>
      </w:pPr>
      <w:r w:rsidRPr="00206ECC">
        <w:t>начальник отдела супервайзинга</w:t>
      </w:r>
      <w:r w:rsidR="003329FE">
        <w:t xml:space="preserve"> бурения</w:t>
      </w:r>
      <w:r w:rsidRPr="00206ECC">
        <w:t>;</w:t>
      </w:r>
    </w:p>
    <w:p w14:paraId="13819F4E" w14:textId="77777777" w:rsidR="008A11A8" w:rsidRPr="008A11A8" w:rsidRDefault="008A11A8" w:rsidP="008A11A8">
      <w:pPr>
        <w:pStyle w:val="aff1"/>
        <w:numPr>
          <w:ilvl w:val="0"/>
          <w:numId w:val="3"/>
        </w:numPr>
        <w:tabs>
          <w:tab w:val="clear" w:pos="786"/>
          <w:tab w:val="left" w:pos="539"/>
          <w:tab w:val="num" w:pos="567"/>
        </w:tabs>
        <w:spacing w:before="120"/>
        <w:ind w:left="538" w:hanging="396"/>
        <w:contextualSpacing w:val="0"/>
      </w:pPr>
      <w:r w:rsidRPr="008A11A8">
        <w:t>старший региональный буровой супервайзер;</w:t>
      </w:r>
    </w:p>
    <w:p w14:paraId="725E9AF4" w14:textId="6EC92828" w:rsidR="00DD2C49" w:rsidRPr="00206ECC" w:rsidRDefault="008A11A8" w:rsidP="008A11A8">
      <w:pPr>
        <w:pStyle w:val="aff1"/>
        <w:numPr>
          <w:ilvl w:val="0"/>
          <w:numId w:val="3"/>
        </w:numPr>
        <w:tabs>
          <w:tab w:val="clear" w:pos="786"/>
          <w:tab w:val="left" w:pos="539"/>
          <w:tab w:val="num" w:pos="567"/>
        </w:tabs>
        <w:spacing w:before="120"/>
        <w:ind w:left="538" w:hanging="396"/>
        <w:contextualSpacing w:val="0"/>
      </w:pPr>
      <w:r w:rsidRPr="008A11A8">
        <w:t>региональный буровой супервайзер;</w:t>
      </w:r>
    </w:p>
    <w:p w14:paraId="49A25426" w14:textId="77777777" w:rsidR="0079243C" w:rsidRPr="00206ECC" w:rsidRDefault="0079243C" w:rsidP="00F53209">
      <w:pPr>
        <w:pStyle w:val="aff1"/>
        <w:numPr>
          <w:ilvl w:val="0"/>
          <w:numId w:val="3"/>
        </w:numPr>
        <w:tabs>
          <w:tab w:val="clear" w:pos="786"/>
          <w:tab w:val="left" w:pos="539"/>
          <w:tab w:val="num" w:pos="567"/>
        </w:tabs>
        <w:spacing w:before="120"/>
        <w:ind w:left="538" w:hanging="396"/>
        <w:contextualSpacing w:val="0"/>
      </w:pPr>
      <w:r w:rsidRPr="00206ECC">
        <w:t>начальник отдела технологий</w:t>
      </w:r>
      <w:r w:rsidR="003329FE">
        <w:t xml:space="preserve"> бурения (либо специалист отдела)</w:t>
      </w:r>
      <w:r w:rsidRPr="00206ECC">
        <w:t>;</w:t>
      </w:r>
    </w:p>
    <w:p w14:paraId="7383011B" w14:textId="77777777" w:rsidR="0079243C" w:rsidRPr="00206ECC" w:rsidRDefault="0079243C" w:rsidP="00F53209">
      <w:pPr>
        <w:pStyle w:val="aff1"/>
        <w:numPr>
          <w:ilvl w:val="0"/>
          <w:numId w:val="3"/>
        </w:numPr>
        <w:tabs>
          <w:tab w:val="clear" w:pos="786"/>
          <w:tab w:val="left" w:pos="539"/>
          <w:tab w:val="num" w:pos="567"/>
        </w:tabs>
        <w:spacing w:before="120"/>
        <w:ind w:left="538" w:hanging="396"/>
        <w:contextualSpacing w:val="0"/>
      </w:pPr>
      <w:r w:rsidRPr="00206ECC">
        <w:t>начальник отдела инжиниринга</w:t>
      </w:r>
      <w:r w:rsidR="003329FE">
        <w:t xml:space="preserve"> бурения (либо специалист отдела)</w:t>
      </w:r>
      <w:r w:rsidRPr="00206ECC">
        <w:t>;</w:t>
      </w:r>
    </w:p>
    <w:p w14:paraId="03CE57B5" w14:textId="77777777" w:rsidR="0079243C" w:rsidRPr="00206ECC" w:rsidRDefault="0079243C" w:rsidP="00F53209">
      <w:pPr>
        <w:pStyle w:val="aff1"/>
        <w:numPr>
          <w:ilvl w:val="0"/>
          <w:numId w:val="3"/>
        </w:numPr>
        <w:tabs>
          <w:tab w:val="clear" w:pos="786"/>
          <w:tab w:val="left" w:pos="539"/>
          <w:tab w:val="num" w:pos="567"/>
        </w:tabs>
        <w:spacing w:before="120"/>
        <w:ind w:left="538" w:hanging="396"/>
        <w:contextualSpacing w:val="0"/>
      </w:pPr>
      <w:r w:rsidRPr="00206ECC">
        <w:t>представители подрядных организаций, принимающих участие в строительстве скважин (координаторы, региональные представители, специалисты технической поддержки).</w:t>
      </w:r>
    </w:p>
    <w:p w14:paraId="1E0767A3" w14:textId="77777777" w:rsidR="0079243C" w:rsidRDefault="0079243C" w:rsidP="0079243C">
      <w:pPr>
        <w:pStyle w:val="S0"/>
        <w:rPr>
          <w:rFonts w:eastAsia="Calibri"/>
          <w:lang w:eastAsia="en-US"/>
        </w:rPr>
      </w:pPr>
      <w:r>
        <w:rPr>
          <w:rFonts w:eastAsia="Calibri"/>
          <w:lang w:eastAsia="en-US"/>
        </w:rPr>
        <w:t>4.4.5. Буровой супервайзер</w:t>
      </w:r>
      <w:r w:rsidR="003329FE">
        <w:rPr>
          <w:rFonts w:eastAsia="Calibri"/>
          <w:lang w:eastAsia="en-US"/>
        </w:rPr>
        <w:t>,</w:t>
      </w:r>
      <w:r>
        <w:rPr>
          <w:rFonts w:eastAsia="Calibri"/>
          <w:lang w:eastAsia="en-US"/>
        </w:rPr>
        <w:t xml:space="preserve"> при необходимости</w:t>
      </w:r>
      <w:r w:rsidR="003329FE">
        <w:rPr>
          <w:rFonts w:eastAsia="Calibri"/>
          <w:lang w:eastAsia="en-US"/>
        </w:rPr>
        <w:t>,</w:t>
      </w:r>
      <w:r>
        <w:rPr>
          <w:rFonts w:eastAsia="Calibri"/>
          <w:lang w:eastAsia="en-US"/>
        </w:rPr>
        <w:t xml:space="preserve"> может приглашать на селекторное совещание старших представителей подрядных организаций, находящихся на объекте работ.</w:t>
      </w:r>
    </w:p>
    <w:p w14:paraId="1D1FAA7D" w14:textId="77777777" w:rsidR="0079243C" w:rsidRPr="001052E7" w:rsidRDefault="0079243C" w:rsidP="0079243C">
      <w:pPr>
        <w:pStyle w:val="S0"/>
        <w:rPr>
          <w:rFonts w:eastAsia="Calibri"/>
          <w:lang w:eastAsia="en-US"/>
        </w:rPr>
      </w:pPr>
      <w:r>
        <w:rPr>
          <w:rFonts w:eastAsia="Calibri"/>
          <w:lang w:eastAsia="en-US"/>
        </w:rPr>
        <w:t xml:space="preserve">4.4.6. Доклад бурового супервайзера должен быть кратким и четким – не более 3 минут при штатном выполнении работ и 5-7 минут в случае выполнения нештатных работ.  В </w:t>
      </w:r>
      <w:hyperlink w:anchor="прил11" w:history="1">
        <w:r w:rsidR="007F50E8" w:rsidRPr="00C7426F">
          <w:rPr>
            <w:rStyle w:val="ad"/>
            <w:rFonts w:eastAsia="Calibri"/>
            <w:lang w:eastAsia="en-US"/>
          </w:rPr>
          <w:t>Приложении 11</w:t>
        </w:r>
      </w:hyperlink>
      <w:r>
        <w:rPr>
          <w:rFonts w:eastAsia="Calibri"/>
          <w:lang w:eastAsia="en-US"/>
        </w:rPr>
        <w:t xml:space="preserve"> представлена Памятка для бурового супервайзера по минимальным требованиям к форме и содержанию сводки бурового супервайзера на селекторе.</w:t>
      </w:r>
    </w:p>
    <w:p w14:paraId="36D5E8E9" w14:textId="77777777" w:rsidR="0079243C" w:rsidRPr="009D7563" w:rsidRDefault="0079243C" w:rsidP="00F53209">
      <w:pPr>
        <w:pStyle w:val="S20"/>
        <w:numPr>
          <w:ilvl w:val="0"/>
          <w:numId w:val="0"/>
        </w:numPr>
        <w:spacing w:before="240"/>
      </w:pPr>
      <w:bookmarkStart w:id="158" w:name="_Toc17376601"/>
      <w:bookmarkStart w:id="159" w:name="_Toc32829829"/>
      <w:r w:rsidRPr="009D7563">
        <w:t>4.5.</w:t>
      </w:r>
      <w:r>
        <w:tab/>
      </w:r>
      <w:r w:rsidRPr="009D7563">
        <w:t>КОНТРОЛЬ НАД МТР</w:t>
      </w:r>
      <w:bookmarkEnd w:id="158"/>
      <w:bookmarkEnd w:id="159"/>
    </w:p>
    <w:p w14:paraId="47550165" w14:textId="77777777" w:rsidR="0079243C" w:rsidRDefault="0079243C" w:rsidP="003329FE">
      <w:pPr>
        <w:spacing w:before="240"/>
        <w:rPr>
          <w:rFonts w:eastAsia="Calibri"/>
        </w:rPr>
      </w:pPr>
      <w:r>
        <w:rPr>
          <w:rFonts w:eastAsia="Calibri"/>
        </w:rPr>
        <w:t>4.5.1. Для эффективного планирования работ и обеспечения непрерывности производственного процесса буровой супервайзер должен установить контроль над материально-техническими ресурсами на объекте, для чего необходимо:</w:t>
      </w:r>
    </w:p>
    <w:p w14:paraId="232355DC" w14:textId="77777777" w:rsidR="0079243C" w:rsidRPr="002208C3" w:rsidRDefault="0079243C" w:rsidP="00F53209">
      <w:pPr>
        <w:pStyle w:val="aff1"/>
        <w:numPr>
          <w:ilvl w:val="0"/>
          <w:numId w:val="3"/>
        </w:numPr>
        <w:tabs>
          <w:tab w:val="clear" w:pos="786"/>
          <w:tab w:val="left" w:pos="539"/>
          <w:tab w:val="num" w:pos="567"/>
        </w:tabs>
        <w:spacing w:before="120"/>
        <w:ind w:left="538" w:hanging="396"/>
        <w:contextualSpacing w:val="0"/>
      </w:pPr>
      <w:r w:rsidRPr="002208C3">
        <w:t>располагать информацией о наличии МТР и их движении (приход-расход);</w:t>
      </w:r>
    </w:p>
    <w:p w14:paraId="1DA1AE6B" w14:textId="77777777" w:rsidR="0079243C" w:rsidRPr="002208C3" w:rsidRDefault="0079243C" w:rsidP="00F53209">
      <w:pPr>
        <w:pStyle w:val="aff1"/>
        <w:numPr>
          <w:ilvl w:val="0"/>
          <w:numId w:val="3"/>
        </w:numPr>
        <w:tabs>
          <w:tab w:val="clear" w:pos="786"/>
          <w:tab w:val="left" w:pos="539"/>
          <w:tab w:val="num" w:pos="567"/>
        </w:tabs>
        <w:spacing w:before="120"/>
        <w:ind w:left="538" w:hanging="396"/>
        <w:contextualSpacing w:val="0"/>
      </w:pPr>
      <w:r w:rsidRPr="002208C3">
        <w:lastRenderedPageBreak/>
        <w:t>обеспечить входной контроль и пересчет поступивших МТР;</w:t>
      </w:r>
    </w:p>
    <w:p w14:paraId="5EACFC03" w14:textId="77777777" w:rsidR="0079243C" w:rsidRPr="002208C3" w:rsidRDefault="0079243C" w:rsidP="00F53209">
      <w:pPr>
        <w:pStyle w:val="aff1"/>
        <w:numPr>
          <w:ilvl w:val="0"/>
          <w:numId w:val="3"/>
        </w:numPr>
        <w:tabs>
          <w:tab w:val="clear" w:pos="786"/>
          <w:tab w:val="left" w:pos="539"/>
          <w:tab w:val="num" w:pos="567"/>
        </w:tabs>
        <w:spacing w:before="120"/>
        <w:ind w:left="538" w:hanging="396"/>
        <w:contextualSpacing w:val="0"/>
      </w:pPr>
      <w:r w:rsidRPr="002208C3">
        <w:t>осуществлять проверку правильности хранения и расхода МТР;</w:t>
      </w:r>
    </w:p>
    <w:p w14:paraId="2D4CE153" w14:textId="77777777" w:rsidR="0079243C" w:rsidRPr="002208C3" w:rsidRDefault="0079243C" w:rsidP="00F53209">
      <w:pPr>
        <w:pStyle w:val="aff1"/>
        <w:numPr>
          <w:ilvl w:val="0"/>
          <w:numId w:val="3"/>
        </w:numPr>
        <w:tabs>
          <w:tab w:val="clear" w:pos="786"/>
          <w:tab w:val="left" w:pos="539"/>
          <w:tab w:val="num" w:pos="567"/>
        </w:tabs>
        <w:spacing w:before="120"/>
        <w:ind w:left="538" w:hanging="396"/>
        <w:contextualSpacing w:val="0"/>
      </w:pPr>
      <w:r w:rsidRPr="002208C3">
        <w:t>располагать информацией о реальных сроках доставки МТР в случае возникновения потребности;</w:t>
      </w:r>
    </w:p>
    <w:p w14:paraId="796CE5A5"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2208C3">
        <w:t>осуществлять контроль над подачей и исполнением заявок.</w:t>
      </w:r>
    </w:p>
    <w:p w14:paraId="61B2E97E" w14:textId="77777777" w:rsidR="0079243C" w:rsidRDefault="0079243C" w:rsidP="003329FE">
      <w:pPr>
        <w:spacing w:before="240"/>
      </w:pPr>
      <w:r>
        <w:rPr>
          <w:rFonts w:eastAsia="Calibri"/>
        </w:rPr>
        <w:t xml:space="preserve">4.5.2. В рамках </w:t>
      </w:r>
      <w:r>
        <w:t>м</w:t>
      </w:r>
      <w:r w:rsidRPr="003C164E">
        <w:t xml:space="preserve">одуля </w:t>
      </w:r>
      <w:r>
        <w:t>«Ж</w:t>
      </w:r>
      <w:r w:rsidRPr="003C164E">
        <w:t>урнал супервайзера»</w:t>
      </w:r>
      <w:r>
        <w:t xml:space="preserve"> предусмотрена возможность внесения данных о наличии и движении всех МТР на объекте контроля. Буровой супервайзер должен обеспечить своевременное занесение подрядчиками данной информации. В противном случае качество планирования буровых работ будет неудовлетворительным.</w:t>
      </w:r>
    </w:p>
    <w:p w14:paraId="27B47F09" w14:textId="77777777" w:rsidR="0079243C" w:rsidRDefault="0079243C" w:rsidP="003329FE">
      <w:pPr>
        <w:spacing w:before="240"/>
      </w:pPr>
      <w:r>
        <w:t xml:space="preserve">4.5.3. Все поступающие на объект контроля МТР должны подвергаться своевременному входному контролю, целью которого является определение количества и качества полученных ресурсов, а также проверка соответствия их характеристик требуемым. Не выполнение данного требования приводит к срыву работ и возникновению непроизводительного времени. Ответственным за организацию и проведение входного контроля МТР является буровой супервайзер. </w:t>
      </w:r>
    </w:p>
    <w:p w14:paraId="527A4433" w14:textId="36DE915E" w:rsidR="0079243C" w:rsidRPr="00F55FD7" w:rsidRDefault="0079243C" w:rsidP="003329FE">
      <w:pPr>
        <w:spacing w:before="240"/>
      </w:pPr>
      <w:r w:rsidRPr="00F55FD7">
        <w:t xml:space="preserve">4.5.4. </w:t>
      </w:r>
      <w:r w:rsidR="00F55FD7" w:rsidRPr="00F55FD7">
        <w:rPr>
          <w:color w:val="000000" w:themeColor="text1"/>
          <w:spacing w:val="1"/>
        </w:rPr>
        <w:t xml:space="preserve">Проведение буровым супервайзером входного контроля каждого вида МТР, поступающего на подконтрольный объект (по форме 17.10 Приложения 17), их учет и контроль расхода осуществляется по разработанной методике, приведенной в </w:t>
      </w:r>
      <w:r w:rsidR="00F55FD7" w:rsidRPr="00F55FD7">
        <w:rPr>
          <w:rStyle w:val="ad"/>
          <w:rFonts w:eastAsia="Calibri"/>
        </w:rPr>
        <w:t>П</w:t>
      </w:r>
      <w:r w:rsidR="00F55FD7">
        <w:rPr>
          <w:rStyle w:val="ad"/>
          <w:rFonts w:eastAsia="Calibri"/>
        </w:rPr>
        <w:t>риложении </w:t>
      </w:r>
      <w:r w:rsidR="00F55FD7" w:rsidRPr="00F55FD7">
        <w:rPr>
          <w:rStyle w:val="ad"/>
          <w:rFonts w:eastAsia="Calibri"/>
        </w:rPr>
        <w:t>12</w:t>
      </w:r>
      <w:r w:rsidR="00F55FD7" w:rsidRPr="00F55FD7">
        <w:rPr>
          <w:color w:val="000000" w:themeColor="text1"/>
          <w:spacing w:val="1"/>
        </w:rPr>
        <w:t>.</w:t>
      </w:r>
    </w:p>
    <w:p w14:paraId="379740C1" w14:textId="77777777" w:rsidR="0079243C" w:rsidRPr="00C7426F" w:rsidRDefault="0079243C" w:rsidP="003329FE">
      <w:pPr>
        <w:spacing w:before="240"/>
      </w:pPr>
      <w:r w:rsidRPr="00C7426F">
        <w:t>4.5.5. Хранение МТР должно осуществляться в соответствии с требованиями инструкций по их эксплуатации. Общими требованиями к правильной организации хранения являются:</w:t>
      </w:r>
    </w:p>
    <w:p w14:paraId="409BF8FD"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защита от механических повреждений и коррозии;</w:t>
      </w:r>
    </w:p>
    <w:p w14:paraId="3AABE9B0"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защита от атмосферных осадков при необходимости;</w:t>
      </w:r>
    </w:p>
    <w:p w14:paraId="7030CE5D"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предотвращение загрязнения окружающей среды;</w:t>
      </w:r>
    </w:p>
    <w:p w14:paraId="1B69C64A"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обеспечение необходимых противопожарных разрывов;</w:t>
      </w:r>
    </w:p>
    <w:p w14:paraId="43E8CC24"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обеспечение имеющихся ограничений по массе и габаритам при складировании;</w:t>
      </w:r>
    </w:p>
    <w:p w14:paraId="54EC50F3"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обеспечение необходимыми информационными знаками.</w:t>
      </w:r>
    </w:p>
    <w:p w14:paraId="08EA6C3F" w14:textId="77777777" w:rsidR="0079243C" w:rsidRPr="00C7426F" w:rsidRDefault="0079243C" w:rsidP="0079243C"/>
    <w:p w14:paraId="24476AEE" w14:textId="77777777" w:rsidR="0079243C" w:rsidRPr="00C7426F" w:rsidRDefault="0079243C" w:rsidP="0079243C">
      <w:r w:rsidRPr="00C7426F">
        <w:t>Буровой супервайзер обязан проверять правильность хранения МТР на объекте контроля. В случае выявления при этом нарушений, он обязан выдать предписание для их устранения, а также по истечении назначенного срока проверить его выполнение.</w:t>
      </w:r>
    </w:p>
    <w:p w14:paraId="62DDEF38" w14:textId="77777777" w:rsidR="0079243C" w:rsidRPr="00C7426F" w:rsidRDefault="0079243C" w:rsidP="0079243C"/>
    <w:p w14:paraId="772F3179" w14:textId="77777777" w:rsidR="0079243C" w:rsidRDefault="0079243C" w:rsidP="0079243C">
      <w:r w:rsidRPr="00C7426F">
        <w:t>4.5.6. Расход МТР, предоставляемых или компенсируемых Заказчиком, должен осуществляться под контролем бурового супервайзера. Важным элементом системы являет</w:t>
      </w:r>
      <w:r w:rsidR="00F876AD">
        <w:t>ся процедура инвентаризации МТР.</w:t>
      </w:r>
      <w:r w:rsidRPr="00C7426F">
        <w:t xml:space="preserve"> </w:t>
      </w:r>
      <w:r w:rsidR="00F876AD">
        <w:t>С</w:t>
      </w:r>
      <w:r w:rsidRPr="00C7426F">
        <w:t xml:space="preserve">упервайзер обязан ежесменно фиксировать в специальном журнале данные о приходе, расходе и остатке подобных МТР и сопоставлять эти данные с нормой их расхода. А в рамках процедуры инвентаризации буровой супервайзер должен сверять остатки МТР, полученные расчетным путем, с фактическими остатками, полученными на основании физического пересчета. Результаты сверки необходимо зафиксировать в Акте инвентаризации (Форма Акта приведена в </w:t>
      </w:r>
      <w:hyperlink w:anchor="прил13" w:history="1">
        <w:r w:rsidR="00742641" w:rsidRPr="00C7426F">
          <w:rPr>
            <w:rStyle w:val="ad"/>
            <w:rFonts w:eastAsia="Calibri"/>
          </w:rPr>
          <w:t>Приложении 13</w:t>
        </w:r>
      </w:hyperlink>
      <w:r w:rsidRPr="00C7426F">
        <w:t>). В случае выявления отклонений ему необходимо немедленно доложить об этом своему руководителю.</w:t>
      </w:r>
    </w:p>
    <w:p w14:paraId="6889F201" w14:textId="77777777" w:rsidR="0079243C" w:rsidRDefault="0079243C" w:rsidP="0079243C"/>
    <w:p w14:paraId="0F1604BB" w14:textId="77777777" w:rsidR="0079243C" w:rsidRDefault="0079243C" w:rsidP="0079243C">
      <w:pPr>
        <w:rPr>
          <w:rFonts w:eastAsia="Calibri"/>
        </w:rPr>
      </w:pPr>
      <w:r>
        <w:t xml:space="preserve">4.5.7. При планировании работы буровой супервайзер должен обладать информацией о реальных сроках </w:t>
      </w:r>
      <w:r>
        <w:rPr>
          <w:rFonts w:eastAsia="Calibri"/>
        </w:rPr>
        <w:t>доставки МТР в случае возникновения их потребности. Это позволит своевременно дать заявку на завоз и избежать возникновения простоя. При этом необходимо учитывать схему логистики, время года и состояние дорог.</w:t>
      </w:r>
    </w:p>
    <w:p w14:paraId="5AC030C8" w14:textId="77777777" w:rsidR="0079243C" w:rsidRDefault="0079243C" w:rsidP="0079243C">
      <w:pPr>
        <w:rPr>
          <w:rFonts w:eastAsia="Calibri"/>
        </w:rPr>
      </w:pPr>
    </w:p>
    <w:p w14:paraId="1A1C4100" w14:textId="77777777" w:rsidR="0079243C" w:rsidRDefault="0079243C" w:rsidP="0079243C">
      <w:pPr>
        <w:rPr>
          <w:rFonts w:eastAsia="Calibri"/>
        </w:rPr>
      </w:pPr>
      <w:r>
        <w:rPr>
          <w:rFonts w:eastAsia="Calibri"/>
        </w:rPr>
        <w:t xml:space="preserve">4.5.8. Буровой супервайзер осуществляет контроль над подачей и исполнением заявок на обеспечение объекта контроля МТР, для чего им проверятся факт подачи заявки, её статус и в случае риска её неисполнения, принимаются меры по его устранению. </w:t>
      </w:r>
    </w:p>
    <w:p w14:paraId="2D5D3FC7" w14:textId="77777777" w:rsidR="0079243C" w:rsidRDefault="0079243C" w:rsidP="0079243C">
      <w:pPr>
        <w:rPr>
          <w:rFonts w:eastAsia="Calibri"/>
        </w:rPr>
      </w:pPr>
    </w:p>
    <w:p w14:paraId="6D647C06" w14:textId="77777777" w:rsidR="0079243C" w:rsidRPr="009D7563" w:rsidRDefault="0079243C" w:rsidP="0079243C">
      <w:pPr>
        <w:pStyle w:val="S20"/>
        <w:numPr>
          <w:ilvl w:val="0"/>
          <w:numId w:val="0"/>
        </w:numPr>
      </w:pPr>
      <w:bookmarkStart w:id="160" w:name="_Toc17376602"/>
      <w:bookmarkStart w:id="161" w:name="_Toc32829830"/>
      <w:r w:rsidRPr="009D7563">
        <w:t>4.6.</w:t>
      </w:r>
      <w:r>
        <w:tab/>
      </w:r>
      <w:r w:rsidRPr="009D7563">
        <w:t>КОНТРОЛЬ НАД ТЕХНИЧЕСКИМ ОБСЛУЖИВАНИЕМ</w:t>
      </w:r>
      <w:bookmarkEnd w:id="160"/>
      <w:bookmarkEnd w:id="161"/>
    </w:p>
    <w:p w14:paraId="42F6DE00" w14:textId="77777777" w:rsidR="0079243C" w:rsidRDefault="0079243C" w:rsidP="0079243C">
      <w:pPr>
        <w:rPr>
          <w:rFonts w:eastAsia="Calibri"/>
        </w:rPr>
      </w:pPr>
    </w:p>
    <w:p w14:paraId="13AF8E87" w14:textId="77777777" w:rsidR="0079243C" w:rsidRDefault="0079243C" w:rsidP="0079243C">
      <w:pPr>
        <w:rPr>
          <w:rFonts w:eastAsia="Calibri"/>
        </w:rPr>
      </w:pPr>
      <w:r>
        <w:rPr>
          <w:rFonts w:eastAsia="Calibri"/>
        </w:rPr>
        <w:t>4.6.1. Важным элементом борьбы с непроизводительным временем при строительстве скважин и ЗБС является контроль над техническим обслуживанием инструмента и оборудования подрядчиков. Буровой супервайзер в своей повседневной работе должен уделять этому вопросу часть своего рабочего времени.</w:t>
      </w:r>
    </w:p>
    <w:p w14:paraId="50FB936E" w14:textId="77777777" w:rsidR="0079243C" w:rsidRDefault="0079243C" w:rsidP="0079243C">
      <w:pPr>
        <w:rPr>
          <w:rFonts w:eastAsia="Calibri"/>
        </w:rPr>
      </w:pPr>
    </w:p>
    <w:p w14:paraId="5E53BA40" w14:textId="77777777" w:rsidR="0079243C" w:rsidRDefault="0079243C" w:rsidP="0079243C">
      <w:pPr>
        <w:rPr>
          <w:rFonts w:eastAsia="Calibri"/>
        </w:rPr>
      </w:pPr>
      <w:r>
        <w:rPr>
          <w:rFonts w:eastAsia="Calibri"/>
        </w:rPr>
        <w:t>4.6.2. Подрядчики должны иметь функционирующую систему ППР, сущность которой состоит в том, что после отработки оборудованием установленного отрезка времени проводятся его профилактические осмотры, а также различные плановые обслуживания и ремонты. Данная система позволяет максимально снизить вероятность непланового отказа машин, оборудования и инструмента, что в условиях буровых работ снижает риск получения аварий и простоев, связанных с внезапным выходом из строя бурового оборудования и инструмента.</w:t>
      </w:r>
    </w:p>
    <w:p w14:paraId="4D1D1A8B" w14:textId="77777777" w:rsidR="0079243C" w:rsidRDefault="0079243C" w:rsidP="0079243C">
      <w:pPr>
        <w:rPr>
          <w:rFonts w:eastAsia="Calibri"/>
        </w:rPr>
      </w:pPr>
    </w:p>
    <w:p w14:paraId="7090128C" w14:textId="77777777" w:rsidR="0079243C" w:rsidRDefault="0079243C" w:rsidP="0079243C">
      <w:pPr>
        <w:rPr>
          <w:rFonts w:eastAsia="Calibri"/>
        </w:rPr>
      </w:pPr>
      <w:r>
        <w:rPr>
          <w:rFonts w:eastAsia="Calibri"/>
        </w:rPr>
        <w:t>4.6.3. На каждый вид оборудования и инструмента механической службой подрядчика составляется график проведения ППР и перечни с объемом регламентных работ при том, или ином виде ППР. После проведения планового обслуживания или ремонта в графике должна делаться соответствующая отметка и составляться акт о выполненной работе.</w:t>
      </w:r>
    </w:p>
    <w:p w14:paraId="62246CB5" w14:textId="77777777" w:rsidR="0079243C" w:rsidRDefault="0079243C" w:rsidP="0079243C">
      <w:pPr>
        <w:rPr>
          <w:rFonts w:eastAsia="Calibri"/>
        </w:rPr>
      </w:pPr>
    </w:p>
    <w:p w14:paraId="2A6B52AB" w14:textId="77777777" w:rsidR="0079243C" w:rsidRDefault="0079243C" w:rsidP="0079243C">
      <w:pPr>
        <w:rPr>
          <w:rFonts w:eastAsia="Calibri"/>
        </w:rPr>
      </w:pPr>
      <w:r>
        <w:rPr>
          <w:rFonts w:eastAsia="Calibri"/>
        </w:rPr>
        <w:t>4.6.4. Задача бурового супервайзера – отслеживать своевременность проведения ППР оборудования и инструмента подрядчиков, а также его полноту, т.е. контролировать выполнение графика ППР и запланированного объема работ.</w:t>
      </w:r>
    </w:p>
    <w:p w14:paraId="724F27B6" w14:textId="77777777" w:rsidR="0079243C" w:rsidRDefault="0079243C" w:rsidP="0079243C">
      <w:pPr>
        <w:rPr>
          <w:rFonts w:eastAsia="Calibri"/>
        </w:rPr>
      </w:pPr>
    </w:p>
    <w:p w14:paraId="61B356CB" w14:textId="77777777" w:rsidR="0079243C" w:rsidRDefault="0079243C" w:rsidP="0079243C">
      <w:pPr>
        <w:rPr>
          <w:rFonts w:eastAsia="Calibri"/>
        </w:rPr>
      </w:pPr>
      <w:r>
        <w:rPr>
          <w:rFonts w:eastAsia="Calibri"/>
        </w:rPr>
        <w:t>4.6.5. Перед спуском обсадных колонн буровой супервайзер должен заблаговременно потребовать от бурового подрядчика проведения внепланового технического осмотра всего оборудования буровой установки, задействованного при данной операции с целью исключения риска его отказа.</w:t>
      </w:r>
    </w:p>
    <w:p w14:paraId="38159651" w14:textId="77777777" w:rsidR="0079243C" w:rsidRDefault="0079243C" w:rsidP="0079243C">
      <w:pPr>
        <w:rPr>
          <w:rFonts w:eastAsia="Calibri"/>
        </w:rPr>
      </w:pPr>
    </w:p>
    <w:p w14:paraId="2F3482D5" w14:textId="77777777" w:rsidR="0079243C" w:rsidRDefault="0079243C" w:rsidP="0079243C">
      <w:pPr>
        <w:rPr>
          <w:rFonts w:eastAsia="Calibri"/>
        </w:rPr>
      </w:pPr>
      <w:r>
        <w:rPr>
          <w:rFonts w:eastAsia="Calibri"/>
        </w:rPr>
        <w:t>4.6.6. В случае выявления несоблюдения подрядчиками графика ППР или невыполнения объема регламентных работ при ТО и ремонте оборудования, буровой супервайзер должен зафиксировать данное нарушение, выдать предписание для его устранения и проверить исполнение. В случае неисполнения предписания он обязан сообщить о данном факте своему непосредственному руководителю.</w:t>
      </w:r>
    </w:p>
    <w:p w14:paraId="728E5038" w14:textId="77777777" w:rsidR="0079243C" w:rsidRDefault="0079243C" w:rsidP="0079243C">
      <w:pPr>
        <w:rPr>
          <w:rFonts w:eastAsia="Calibri"/>
        </w:rPr>
      </w:pPr>
    </w:p>
    <w:p w14:paraId="58A86868" w14:textId="77777777" w:rsidR="0079243C" w:rsidRPr="009D7563" w:rsidRDefault="0079243C" w:rsidP="0079243C">
      <w:pPr>
        <w:pStyle w:val="S20"/>
        <w:numPr>
          <w:ilvl w:val="0"/>
          <w:numId w:val="0"/>
        </w:numPr>
      </w:pPr>
      <w:bookmarkStart w:id="162" w:name="_Toc17376603"/>
      <w:bookmarkStart w:id="163" w:name="_Toc32829831"/>
      <w:r w:rsidRPr="000203D2">
        <w:t>4.7.</w:t>
      </w:r>
      <w:r w:rsidRPr="000203D2">
        <w:tab/>
        <w:t>УЧЕТ НЕПРОИЗВОДИТЕЛЬНОГО ВРЕМЕНИ</w:t>
      </w:r>
      <w:bookmarkEnd w:id="162"/>
      <w:bookmarkEnd w:id="163"/>
    </w:p>
    <w:p w14:paraId="4FBA458E" w14:textId="77777777" w:rsidR="0079243C" w:rsidRDefault="0079243C" w:rsidP="004567E6">
      <w:pPr>
        <w:spacing w:before="240"/>
        <w:rPr>
          <w:rFonts w:eastAsia="Calibri"/>
        </w:rPr>
      </w:pPr>
      <w:r>
        <w:rPr>
          <w:rFonts w:eastAsia="Calibri"/>
        </w:rPr>
        <w:t>4.7.1. К НПВ в процессе строительства скважин и боковых стволов относят:</w:t>
      </w:r>
    </w:p>
    <w:p w14:paraId="380B4861" w14:textId="77777777" w:rsidR="0079243C" w:rsidRPr="00052F33" w:rsidRDefault="0079243C" w:rsidP="00F53209">
      <w:pPr>
        <w:pStyle w:val="aff1"/>
        <w:numPr>
          <w:ilvl w:val="0"/>
          <w:numId w:val="3"/>
        </w:numPr>
        <w:tabs>
          <w:tab w:val="clear" w:pos="786"/>
          <w:tab w:val="left" w:pos="539"/>
          <w:tab w:val="num" w:pos="567"/>
        </w:tabs>
        <w:spacing w:before="120"/>
        <w:ind w:left="538" w:hanging="396"/>
        <w:contextualSpacing w:val="0"/>
      </w:pPr>
      <w:r w:rsidRPr="00052F33">
        <w:lastRenderedPageBreak/>
        <w:t>ремонтные работы, (за исключением ремонта или обслуживания в рамках ППР, проводящегося без остановки работ по строительству скважины, бокового ствола);</w:t>
      </w:r>
    </w:p>
    <w:p w14:paraId="23E48B61" w14:textId="77777777" w:rsidR="0079243C" w:rsidRPr="00052F33" w:rsidRDefault="0079243C" w:rsidP="00F53209">
      <w:pPr>
        <w:pStyle w:val="aff1"/>
        <w:numPr>
          <w:ilvl w:val="0"/>
          <w:numId w:val="3"/>
        </w:numPr>
        <w:tabs>
          <w:tab w:val="clear" w:pos="786"/>
          <w:tab w:val="left" w:pos="539"/>
          <w:tab w:val="num" w:pos="567"/>
        </w:tabs>
        <w:spacing w:before="120"/>
        <w:ind w:left="538" w:hanging="396"/>
        <w:contextualSpacing w:val="0"/>
      </w:pPr>
      <w:r w:rsidRPr="00052F33">
        <w:t>простои бурового подрядчика (по любой причине);</w:t>
      </w:r>
    </w:p>
    <w:p w14:paraId="11C3CF6C" w14:textId="77777777" w:rsidR="0079243C" w:rsidRPr="00052F33" w:rsidRDefault="0079243C" w:rsidP="00F53209">
      <w:pPr>
        <w:pStyle w:val="aff1"/>
        <w:numPr>
          <w:ilvl w:val="0"/>
          <w:numId w:val="3"/>
        </w:numPr>
        <w:tabs>
          <w:tab w:val="clear" w:pos="786"/>
          <w:tab w:val="left" w:pos="539"/>
          <w:tab w:val="num" w:pos="567"/>
        </w:tabs>
        <w:spacing w:before="120"/>
        <w:ind w:left="538" w:hanging="396"/>
        <w:contextualSpacing w:val="0"/>
      </w:pPr>
      <w:r w:rsidRPr="00052F33">
        <w:t>время ликвидации аварий, осложнений и брака;</w:t>
      </w:r>
    </w:p>
    <w:p w14:paraId="1FF92B24" w14:textId="77777777" w:rsidR="0079243C" w:rsidRPr="00052F33" w:rsidRDefault="0079243C" w:rsidP="00F53209">
      <w:pPr>
        <w:pStyle w:val="aff1"/>
        <w:numPr>
          <w:ilvl w:val="0"/>
          <w:numId w:val="3"/>
        </w:numPr>
        <w:tabs>
          <w:tab w:val="clear" w:pos="786"/>
          <w:tab w:val="left" w:pos="539"/>
          <w:tab w:val="num" w:pos="567"/>
        </w:tabs>
        <w:spacing w:before="120"/>
        <w:ind w:left="538" w:hanging="396"/>
        <w:contextualSpacing w:val="0"/>
      </w:pPr>
      <w:r w:rsidRPr="00052F33">
        <w:t>превышение установленных норм времени выполнения нормированных операций;</w:t>
      </w:r>
    </w:p>
    <w:p w14:paraId="34F8D3C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052F33">
        <w:t>повторные работы, в т.ч. «холостые» рейсы.</w:t>
      </w:r>
    </w:p>
    <w:p w14:paraId="48E24380" w14:textId="5654A927" w:rsidR="0079243C" w:rsidRDefault="0079243C" w:rsidP="004567E6">
      <w:pPr>
        <w:spacing w:before="240"/>
      </w:pPr>
      <w:r>
        <w:rPr>
          <w:rFonts w:eastAsia="Calibri"/>
        </w:rPr>
        <w:t xml:space="preserve">4.7.2. При составлении суточного баланса времени, отработанного бригадой необходимо руководствоваться </w:t>
      </w:r>
      <w:r w:rsidRPr="003C164E">
        <w:t>требованиями</w:t>
      </w:r>
      <w:r>
        <w:t xml:space="preserve"> Технологического регламента Компании «Ф</w:t>
      </w:r>
      <w:r w:rsidRPr="00FD7FF2">
        <w:t>ормирование</w:t>
      </w:r>
      <w:r>
        <w:t xml:space="preserve"> суточной отчетности при </w:t>
      </w:r>
      <w:r w:rsidRPr="00FD7FF2">
        <w:t>строительстве и реконструкции ск</w:t>
      </w:r>
      <w:r>
        <w:t xml:space="preserve">важин с использованием </w:t>
      </w:r>
      <w:r w:rsidR="00D76A93">
        <w:t>м</w:t>
      </w:r>
      <w:r>
        <w:t xml:space="preserve">одуля </w:t>
      </w:r>
      <w:r w:rsidRPr="0051761B">
        <w:t>«Журнал супервайзера» лицензионного программного обеспечения «Удаленный мониторинг бурения» №</w:t>
      </w:r>
      <w:r w:rsidRPr="0051761B">
        <w:rPr>
          <w:rFonts w:ascii="Arial" w:hAnsi="Arial" w:cs="Arial"/>
          <w:b/>
        </w:rPr>
        <w:t xml:space="preserve"> </w:t>
      </w:r>
      <w:r>
        <w:t>П2-10 ТР-1029</w:t>
      </w:r>
      <w:r w:rsidRPr="0051761B">
        <w:t>.</w:t>
      </w:r>
    </w:p>
    <w:p w14:paraId="2B447226" w14:textId="77777777" w:rsidR="0079243C" w:rsidRDefault="0079243C" w:rsidP="004567E6">
      <w:pPr>
        <w:spacing w:before="240"/>
      </w:pPr>
      <w:r>
        <w:t>4.7.3. Буровой супервайзер обязан фиксировать и учитывать все случаи НПВ</w:t>
      </w:r>
      <w:r w:rsidR="004567E6">
        <w:t xml:space="preserve">. </w:t>
      </w:r>
      <w:r>
        <w:t>По каждому факту возникновения НПВ буровой супервайзер составляет соответствующий акт, в котором в обязательном порядке должно быть указано:</w:t>
      </w:r>
    </w:p>
    <w:p w14:paraId="7BDBDDD0"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наименование объекта контроля;</w:t>
      </w:r>
    </w:p>
    <w:p w14:paraId="3CD975BD"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вид НПВ;</w:t>
      </w:r>
    </w:p>
    <w:p w14:paraId="7D86B331"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необходимые геолого-технические данные;</w:t>
      </w:r>
    </w:p>
    <w:p w14:paraId="33954F58"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данные о подрядчиках;</w:t>
      </w:r>
    </w:p>
    <w:p w14:paraId="0211B638"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дата, время начала и окончания НПВ;</w:t>
      </w:r>
    </w:p>
    <w:p w14:paraId="7C882E40"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описание обстоятельств возникновения и ликвидации НПВ;</w:t>
      </w:r>
    </w:p>
    <w:p w14:paraId="0F633807"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причина НПВ;</w:t>
      </w:r>
    </w:p>
    <w:p w14:paraId="6C6928CD"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затраченное время привлеченных сервисов;</w:t>
      </w:r>
    </w:p>
    <w:p w14:paraId="194F2C86"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затраченные МТР;</w:t>
      </w:r>
    </w:p>
    <w:p w14:paraId="0D6BC176" w14:textId="77777777" w:rsidR="0079243C" w:rsidRPr="00681A06" w:rsidRDefault="0079243C" w:rsidP="00F53209">
      <w:pPr>
        <w:pStyle w:val="aff1"/>
        <w:numPr>
          <w:ilvl w:val="0"/>
          <w:numId w:val="3"/>
        </w:numPr>
        <w:tabs>
          <w:tab w:val="clear" w:pos="786"/>
          <w:tab w:val="left" w:pos="539"/>
          <w:tab w:val="num" w:pos="567"/>
        </w:tabs>
        <w:spacing w:before="120"/>
        <w:ind w:left="538" w:hanging="396"/>
        <w:contextualSpacing w:val="0"/>
      </w:pPr>
      <w:r w:rsidRPr="00681A06">
        <w:t>виновная сторона (если вина очевидна и не требуется проведения расследования).</w:t>
      </w:r>
    </w:p>
    <w:p w14:paraId="79E988DB" w14:textId="77777777" w:rsidR="0079243C" w:rsidRDefault="0079243C" w:rsidP="004567E6">
      <w:pPr>
        <w:spacing w:before="240"/>
        <w:rPr>
          <w:rFonts w:eastAsia="Calibri"/>
        </w:rPr>
      </w:pPr>
      <w:r>
        <w:rPr>
          <w:rFonts w:eastAsia="Calibri"/>
        </w:rPr>
        <w:t>4.7.4. Акт об НПВ составляется как на момент начала, так и на момент его окончания. Исправления в актах не допускаются. В случае ошибки необходимо зачеркнуть неправильную запись и заново её внести, сделав соответствующую пометку «исправлено» и заверив её своей подписью.</w:t>
      </w:r>
    </w:p>
    <w:p w14:paraId="0F343438" w14:textId="7A26BD22" w:rsidR="0079243C" w:rsidRDefault="0079243C" w:rsidP="004567E6">
      <w:pPr>
        <w:spacing w:before="240"/>
        <w:rPr>
          <w:rFonts w:eastAsia="Calibri"/>
        </w:rPr>
      </w:pPr>
      <w:r>
        <w:rPr>
          <w:rFonts w:eastAsia="Calibri"/>
        </w:rPr>
        <w:t xml:space="preserve">4.7.5. </w:t>
      </w:r>
      <w:r w:rsidR="00F55FD7" w:rsidRPr="00F55FD7">
        <w:rPr>
          <w:rFonts w:eastAsia="Calibri"/>
          <w:color w:val="000000" w:themeColor="text1"/>
        </w:rPr>
        <w:t>Акт должен быть подписан представителями всех подрядных организаций, задействованных на момент возникновения НПВ, в т.ч. виновником. В случае его отказа от подписи, буровой супервайзер составляет соответствующий акт.</w:t>
      </w:r>
    </w:p>
    <w:p w14:paraId="60C40928" w14:textId="77777777" w:rsidR="0079243C" w:rsidRPr="00C7426F" w:rsidRDefault="0079243C" w:rsidP="004567E6">
      <w:pPr>
        <w:spacing w:before="240"/>
        <w:rPr>
          <w:rFonts w:eastAsia="Calibri"/>
        </w:rPr>
      </w:pPr>
      <w:r w:rsidRPr="00774BE5">
        <w:rPr>
          <w:rFonts w:eastAsia="Calibri"/>
        </w:rPr>
        <w:t xml:space="preserve">4.7.6. </w:t>
      </w:r>
      <w:r w:rsidR="00774BE5" w:rsidRPr="00774BE5">
        <w:rPr>
          <w:rFonts w:eastAsia="Calibri"/>
        </w:rPr>
        <w:t>Ф</w:t>
      </w:r>
      <w:r w:rsidR="00774BE5">
        <w:rPr>
          <w:rFonts w:eastAsia="Calibri"/>
        </w:rPr>
        <w:t>орма</w:t>
      </w:r>
      <w:r w:rsidRPr="00774BE5">
        <w:rPr>
          <w:rFonts w:eastAsia="Calibri"/>
        </w:rPr>
        <w:t xml:space="preserve"> </w:t>
      </w:r>
      <w:r w:rsidR="00774BE5">
        <w:rPr>
          <w:rFonts w:eastAsia="Calibri"/>
        </w:rPr>
        <w:t>а</w:t>
      </w:r>
      <w:r w:rsidRPr="00774BE5">
        <w:rPr>
          <w:rFonts w:eastAsia="Calibri"/>
        </w:rPr>
        <w:t>кт</w:t>
      </w:r>
      <w:r w:rsidR="00774BE5">
        <w:rPr>
          <w:rFonts w:eastAsia="Calibri"/>
        </w:rPr>
        <w:t xml:space="preserve">а </w:t>
      </w:r>
      <w:r w:rsidRPr="00774BE5">
        <w:rPr>
          <w:rFonts w:eastAsia="Calibri"/>
        </w:rPr>
        <w:t>для учета НПВ</w:t>
      </w:r>
      <w:r w:rsidR="00774BE5">
        <w:rPr>
          <w:rFonts w:eastAsia="Calibri"/>
        </w:rPr>
        <w:t xml:space="preserve"> с указанием лиц</w:t>
      </w:r>
      <w:r w:rsidR="00774BE5" w:rsidRPr="00774BE5">
        <w:rPr>
          <w:rFonts w:eastAsia="Calibri"/>
        </w:rPr>
        <w:t xml:space="preserve">, имеющих право подписывать данные акты, представлены </w:t>
      </w:r>
      <w:r w:rsidR="00774BE5" w:rsidRPr="00C7426F">
        <w:rPr>
          <w:rFonts w:eastAsia="Calibri"/>
        </w:rPr>
        <w:t xml:space="preserve">в </w:t>
      </w:r>
      <w:hyperlink w:anchor="прил14" w:history="1">
        <w:r w:rsidR="00742641" w:rsidRPr="00C7426F">
          <w:rPr>
            <w:rStyle w:val="ad"/>
            <w:rFonts w:eastAsia="Calibri"/>
          </w:rPr>
          <w:t>Приложении 14</w:t>
        </w:r>
      </w:hyperlink>
      <w:r w:rsidRPr="00C7426F">
        <w:rPr>
          <w:rFonts w:eastAsia="Calibri"/>
        </w:rPr>
        <w:t xml:space="preserve">. </w:t>
      </w:r>
      <w:r w:rsidR="00C375C3" w:rsidRPr="00C7426F">
        <w:rPr>
          <w:rFonts w:eastAsia="Calibri"/>
        </w:rPr>
        <w:t>Акт о начале НПВ должен быть составлен, подписан и направлен Заказчику в течение суток с момента начала НПВ</w:t>
      </w:r>
      <w:r w:rsidRPr="00C7426F">
        <w:rPr>
          <w:rFonts w:eastAsia="Calibri"/>
        </w:rPr>
        <w:t>.</w:t>
      </w:r>
      <w:r w:rsidR="00C375C3" w:rsidRPr="00C7426F">
        <w:rPr>
          <w:rFonts w:eastAsia="Calibri"/>
        </w:rPr>
        <w:t xml:space="preserve"> Акт об окончании НПВ должен быть составлен, подписан и направлен Заказчику в течение суток с момента окончания НПВ при отсутствии разногласий с виновной стороной.</w:t>
      </w:r>
    </w:p>
    <w:p w14:paraId="5BA021F1" w14:textId="63217373" w:rsidR="0079243C" w:rsidRPr="00C7426F" w:rsidRDefault="0079243C" w:rsidP="004567E6">
      <w:pPr>
        <w:spacing w:before="240"/>
        <w:rPr>
          <w:rFonts w:eastAsia="Calibri"/>
        </w:rPr>
      </w:pPr>
      <w:r w:rsidRPr="00C7426F">
        <w:rPr>
          <w:rFonts w:eastAsia="Calibri"/>
        </w:rPr>
        <w:lastRenderedPageBreak/>
        <w:t xml:space="preserve">4.7.7. Для объективного расследования причин возникновения НПВ, в случае отказа от подписи в акте НПВ одной из заинтересованных сторон и/или по требованию </w:t>
      </w:r>
      <w:r w:rsidR="000A0D5D" w:rsidRPr="00C7426F">
        <w:rPr>
          <w:rFonts w:eastAsia="Calibri"/>
        </w:rPr>
        <w:t>супервайз</w:t>
      </w:r>
      <w:r w:rsidR="000A0D5D">
        <w:rPr>
          <w:rFonts w:eastAsia="Calibri"/>
        </w:rPr>
        <w:t>ерской</w:t>
      </w:r>
      <w:r w:rsidR="000A0D5D" w:rsidRPr="00C7426F">
        <w:rPr>
          <w:rFonts w:eastAsia="Calibri"/>
        </w:rPr>
        <w:t xml:space="preserve"> </w:t>
      </w:r>
      <w:r w:rsidRPr="00C7426F">
        <w:rPr>
          <w:rFonts w:eastAsia="Calibri"/>
        </w:rPr>
        <w:t>службы, буровой супервайзер должен собрать первичные материалы, в которые входят:</w:t>
      </w:r>
    </w:p>
    <w:p w14:paraId="2942EF4C"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объяснительные записки всех подрядчиков, в т.ч. бурового супервайзера;</w:t>
      </w:r>
    </w:p>
    <w:p w14:paraId="07E2FACC"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диаграммы станции ГТИ;</w:t>
      </w:r>
    </w:p>
    <w:p w14:paraId="29BC22D3"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фото и видео материалы;</w:t>
      </w:r>
    </w:p>
    <w:p w14:paraId="3190D3C4"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копии необходимых паспортов, актов и т.п.</w:t>
      </w:r>
    </w:p>
    <w:p w14:paraId="009FDFF3" w14:textId="77777777" w:rsidR="0079243C" w:rsidRPr="00C7426F" w:rsidRDefault="0079243C" w:rsidP="004567E6">
      <w:pPr>
        <w:pStyle w:val="S20"/>
        <w:numPr>
          <w:ilvl w:val="0"/>
          <w:numId w:val="0"/>
        </w:numPr>
        <w:spacing w:before="240"/>
      </w:pPr>
      <w:bookmarkStart w:id="164" w:name="_Toc17376604"/>
      <w:bookmarkStart w:id="165" w:name="_Toc32829832"/>
      <w:r w:rsidRPr="00C7426F">
        <w:t>4.8.</w:t>
      </w:r>
      <w:r w:rsidRPr="00C7426F">
        <w:tab/>
        <w:t>ПОДТВЕРЖДЕНИЕ ВЫПОЛНЕННЫХ ПОДРЯДЧИКАМИ ОБЪЕМОВ РАБОТ</w:t>
      </w:r>
      <w:bookmarkEnd w:id="164"/>
      <w:bookmarkEnd w:id="165"/>
    </w:p>
    <w:p w14:paraId="105F1B83" w14:textId="77777777" w:rsidR="0079243C" w:rsidRPr="00C7426F" w:rsidRDefault="0079243C" w:rsidP="004567E6">
      <w:pPr>
        <w:spacing w:before="240"/>
        <w:rPr>
          <w:rFonts w:eastAsia="Calibri"/>
        </w:rPr>
      </w:pPr>
      <w:r w:rsidRPr="00C7426F">
        <w:rPr>
          <w:rFonts w:eastAsia="Calibri"/>
        </w:rPr>
        <w:t>4.8.1. Буровой супервайзер, являясь полномочным представителем Заказчика на объекте контроля, подтверждает объемы работ, выполненные подрядчиками в рамках своих договорных обязательств и требований Программы на бурение скважины. При этом он должен опираться на условия договора с подрядчиками. Процедура подтверждения заключается в проверке и подписи первичных документов, таких как:</w:t>
      </w:r>
    </w:p>
    <w:p w14:paraId="2BAF26D7"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суточные рапорты подрядчиков;</w:t>
      </w:r>
    </w:p>
    <w:p w14:paraId="7971D890"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акты по НПВ;</w:t>
      </w:r>
    </w:p>
    <w:p w14:paraId="1F8DF554"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акты расхода/перерасхода МТР;</w:t>
      </w:r>
    </w:p>
    <w:p w14:paraId="24094DB1"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акты выполненных подрядчиками работ и т.п.</w:t>
      </w:r>
    </w:p>
    <w:p w14:paraId="13F63F4B" w14:textId="77777777" w:rsidR="00E337BF" w:rsidRDefault="0079243C" w:rsidP="00774BE5">
      <w:pPr>
        <w:spacing w:before="240"/>
      </w:pPr>
      <w:r w:rsidRPr="00C7426F">
        <w:rPr>
          <w:rFonts w:eastAsia="Calibri"/>
        </w:rPr>
        <w:t xml:space="preserve">4.8.2. </w:t>
      </w:r>
      <w:r w:rsidR="00E337BF" w:rsidRPr="00C7426F">
        <w:rPr>
          <w:rFonts w:eastAsia="Calibri"/>
        </w:rPr>
        <w:t xml:space="preserve">Форма суточного рапорта по бурению и ЗБС представлена в </w:t>
      </w:r>
      <w:hyperlink w:anchor="прил15" w:history="1">
        <w:r w:rsidR="00742641" w:rsidRPr="00C7426F">
          <w:rPr>
            <w:rStyle w:val="ad"/>
            <w:rFonts w:eastAsia="Calibri"/>
          </w:rPr>
          <w:t>Приложении 15</w:t>
        </w:r>
      </w:hyperlink>
      <w:r w:rsidRPr="00C7426F">
        <w:rPr>
          <w:rFonts w:eastAsia="Calibri"/>
        </w:rPr>
        <w:t xml:space="preserve">. </w:t>
      </w:r>
      <w:r w:rsidR="00E337BF" w:rsidRPr="00C7426F">
        <w:t>Для</w:t>
      </w:r>
      <w:r w:rsidR="00E337BF">
        <w:t xml:space="preserve"> приемки выполненных объемов работ представители подрядных организаций также предоставляют на подпись буровому супервайзеру первичные документы по собственным формам:</w:t>
      </w:r>
    </w:p>
    <w:p w14:paraId="68E6D85D" w14:textId="77777777" w:rsidR="00E337BF" w:rsidRDefault="00E337BF" w:rsidP="00F53209">
      <w:pPr>
        <w:pStyle w:val="aff1"/>
        <w:numPr>
          <w:ilvl w:val="0"/>
          <w:numId w:val="3"/>
        </w:numPr>
        <w:tabs>
          <w:tab w:val="clear" w:pos="786"/>
          <w:tab w:val="left" w:pos="539"/>
          <w:tab w:val="num" w:pos="567"/>
        </w:tabs>
        <w:spacing w:before="120"/>
        <w:ind w:left="538" w:hanging="396"/>
        <w:contextualSpacing w:val="0"/>
      </w:pPr>
      <w:r>
        <w:t>акты выполненных работ;</w:t>
      </w:r>
    </w:p>
    <w:p w14:paraId="7B0769DB" w14:textId="77777777" w:rsidR="00E337BF" w:rsidRDefault="00E337BF" w:rsidP="00F53209">
      <w:pPr>
        <w:pStyle w:val="aff1"/>
        <w:numPr>
          <w:ilvl w:val="0"/>
          <w:numId w:val="3"/>
        </w:numPr>
        <w:tabs>
          <w:tab w:val="clear" w:pos="786"/>
          <w:tab w:val="left" w:pos="539"/>
          <w:tab w:val="num" w:pos="567"/>
        </w:tabs>
        <w:spacing w:before="120"/>
        <w:ind w:left="538" w:hanging="396"/>
        <w:contextualSpacing w:val="0"/>
      </w:pPr>
      <w:r>
        <w:t xml:space="preserve">акты о приемке оказанных услуг; </w:t>
      </w:r>
    </w:p>
    <w:p w14:paraId="66750359" w14:textId="77777777" w:rsidR="00E337BF" w:rsidRDefault="00E337BF" w:rsidP="00F53209">
      <w:pPr>
        <w:pStyle w:val="aff1"/>
        <w:numPr>
          <w:ilvl w:val="0"/>
          <w:numId w:val="3"/>
        </w:numPr>
        <w:tabs>
          <w:tab w:val="clear" w:pos="786"/>
          <w:tab w:val="left" w:pos="539"/>
          <w:tab w:val="num" w:pos="567"/>
        </w:tabs>
        <w:spacing w:before="120"/>
        <w:ind w:left="538" w:hanging="396"/>
        <w:contextualSpacing w:val="0"/>
      </w:pPr>
      <w:r>
        <w:t>акты об использовании химических реагентов;</w:t>
      </w:r>
    </w:p>
    <w:p w14:paraId="320E52DC" w14:textId="77777777" w:rsidR="00E337BF" w:rsidRDefault="00E337BF" w:rsidP="00F53209">
      <w:pPr>
        <w:pStyle w:val="aff1"/>
        <w:numPr>
          <w:ilvl w:val="0"/>
          <w:numId w:val="3"/>
        </w:numPr>
        <w:tabs>
          <w:tab w:val="clear" w:pos="786"/>
          <w:tab w:val="left" w:pos="539"/>
          <w:tab w:val="num" w:pos="567"/>
        </w:tabs>
        <w:spacing w:before="120"/>
        <w:ind w:left="538" w:hanging="396"/>
        <w:contextualSpacing w:val="0"/>
      </w:pPr>
      <w:r>
        <w:t>акт о списании сеток вибросит и другого оборудования.</w:t>
      </w:r>
    </w:p>
    <w:p w14:paraId="6A8DA07B" w14:textId="77777777" w:rsidR="0079243C" w:rsidRDefault="0079243C" w:rsidP="00774BE5">
      <w:pPr>
        <w:spacing w:before="240"/>
        <w:rPr>
          <w:rFonts w:eastAsia="Calibri"/>
        </w:rPr>
      </w:pPr>
      <w:r>
        <w:rPr>
          <w:rFonts w:eastAsia="Calibri"/>
        </w:rPr>
        <w:t xml:space="preserve">При их оформлении не допускаются любые исправления. В случае ошибки </w:t>
      </w:r>
      <w:r w:rsidRPr="006D1385">
        <w:rPr>
          <w:rFonts w:eastAsia="Calibri"/>
          <w:i/>
        </w:rPr>
        <w:t>при возможности</w:t>
      </w:r>
      <w:r>
        <w:rPr>
          <w:rFonts w:eastAsia="Calibri"/>
        </w:rPr>
        <w:t xml:space="preserve"> необходимо зачеркнуть неправильную запись и заново её внести, сделав соответствующую пометку «исправлено» и заверив её своей подписью. В противном случае необходимо оформить первичный документ заново.</w:t>
      </w:r>
    </w:p>
    <w:p w14:paraId="5652715D" w14:textId="77777777" w:rsidR="0079243C" w:rsidRDefault="0079243C" w:rsidP="00774BE5">
      <w:pPr>
        <w:spacing w:before="240"/>
        <w:rPr>
          <w:rFonts w:eastAsia="Calibri"/>
        </w:rPr>
      </w:pPr>
      <w:r>
        <w:rPr>
          <w:rFonts w:eastAsia="Calibri"/>
        </w:rPr>
        <w:t>4.8.3. При подтверждении объемов работ и расхода МТР буровой супервайзер должен:</w:t>
      </w:r>
    </w:p>
    <w:p w14:paraId="33D3DF18" w14:textId="77777777" w:rsidR="0079243C" w:rsidRPr="00E337BF" w:rsidRDefault="0079243C" w:rsidP="00F53209">
      <w:pPr>
        <w:pStyle w:val="aff1"/>
        <w:numPr>
          <w:ilvl w:val="0"/>
          <w:numId w:val="3"/>
        </w:numPr>
        <w:tabs>
          <w:tab w:val="clear" w:pos="786"/>
          <w:tab w:val="left" w:pos="539"/>
          <w:tab w:val="num" w:pos="567"/>
        </w:tabs>
        <w:spacing w:before="120"/>
        <w:ind w:left="538" w:hanging="396"/>
        <w:contextualSpacing w:val="0"/>
      </w:pPr>
      <w:r w:rsidRPr="00E337BF">
        <w:rPr>
          <w:rFonts w:eastAsia="Calibri"/>
        </w:rPr>
        <w:t>при сверке времени руководствоваться диаграммами записи регистрирующих приборов станции ГТИ или подобных им;</w:t>
      </w:r>
    </w:p>
    <w:p w14:paraId="62225B2E" w14:textId="77777777" w:rsidR="0079243C" w:rsidRPr="00681A06" w:rsidRDefault="0079243C" w:rsidP="00F53209">
      <w:pPr>
        <w:pStyle w:val="aff1"/>
        <w:numPr>
          <w:ilvl w:val="0"/>
          <w:numId w:val="3"/>
        </w:numPr>
        <w:tabs>
          <w:tab w:val="clear" w:pos="786"/>
          <w:tab w:val="left" w:pos="539"/>
          <w:tab w:val="num" w:pos="567"/>
        </w:tabs>
        <w:spacing w:before="120"/>
        <w:ind w:left="538" w:hanging="396"/>
        <w:contextualSpacing w:val="0"/>
      </w:pPr>
      <w:r w:rsidRPr="00681A06">
        <w:t>отметить все случаи НПВ за отчетный период и указать их продолжительность;</w:t>
      </w:r>
    </w:p>
    <w:p w14:paraId="5B10EE24" w14:textId="77777777" w:rsidR="0079243C" w:rsidRPr="00681A06" w:rsidRDefault="0079243C" w:rsidP="00F53209">
      <w:pPr>
        <w:pStyle w:val="aff1"/>
        <w:numPr>
          <w:ilvl w:val="0"/>
          <w:numId w:val="3"/>
        </w:numPr>
        <w:tabs>
          <w:tab w:val="clear" w:pos="786"/>
          <w:tab w:val="left" w:pos="539"/>
          <w:tab w:val="num" w:pos="567"/>
        </w:tabs>
        <w:spacing w:before="120"/>
        <w:ind w:left="538" w:hanging="396"/>
        <w:contextualSpacing w:val="0"/>
      </w:pPr>
      <w:r w:rsidRPr="00681A06">
        <w:t>производить сверку со своими данными по учету расхода МТР, в т.ч. по образованию бурового шлама и жидких отходов;</w:t>
      </w:r>
    </w:p>
    <w:p w14:paraId="338CD3A4" w14:textId="77777777" w:rsidR="0079243C" w:rsidRPr="00681A06" w:rsidRDefault="0079243C" w:rsidP="00F53209">
      <w:pPr>
        <w:pStyle w:val="aff1"/>
        <w:numPr>
          <w:ilvl w:val="0"/>
          <w:numId w:val="3"/>
        </w:numPr>
        <w:tabs>
          <w:tab w:val="clear" w:pos="786"/>
          <w:tab w:val="left" w:pos="539"/>
          <w:tab w:val="num" w:pos="567"/>
        </w:tabs>
        <w:spacing w:before="120"/>
        <w:ind w:left="538" w:hanging="396"/>
        <w:contextualSpacing w:val="0"/>
      </w:pPr>
      <w:r w:rsidRPr="00681A06">
        <w:t>проверить правильность заполнения отчетного документа;</w:t>
      </w:r>
    </w:p>
    <w:p w14:paraId="3C9FF805"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681A06">
        <w:t>обеспечить расшифровку всех подписей на первичном документе.</w:t>
      </w:r>
    </w:p>
    <w:p w14:paraId="5FFAAF8E" w14:textId="73B2FB92" w:rsidR="0079243C" w:rsidRDefault="0079243C" w:rsidP="00E337BF">
      <w:pPr>
        <w:spacing w:before="240"/>
        <w:rPr>
          <w:rFonts w:eastAsia="Calibri"/>
        </w:rPr>
      </w:pPr>
      <w:r>
        <w:rPr>
          <w:rFonts w:eastAsia="Calibri"/>
        </w:rPr>
        <w:lastRenderedPageBreak/>
        <w:t xml:space="preserve">4.8.4. </w:t>
      </w:r>
      <w:r w:rsidR="00CC5D8C" w:rsidRPr="003E44F3">
        <w:rPr>
          <w:rFonts w:eastAsia="Calibri"/>
          <w:color w:val="000000" w:themeColor="text1"/>
        </w:rPr>
        <w:t>Буровой супервайзер при визировании первичных документов, являющихся основанием для оплаты труда подрядчиков, несет ответственность за достоверность указанных в нем данных, в соответствии с законодательством Российской Федерации.</w:t>
      </w:r>
    </w:p>
    <w:p w14:paraId="0B777CD8" w14:textId="77777777" w:rsidR="0079243C" w:rsidRPr="009D7563" w:rsidRDefault="0079243C" w:rsidP="00E337BF">
      <w:pPr>
        <w:pStyle w:val="S20"/>
        <w:numPr>
          <w:ilvl w:val="0"/>
          <w:numId w:val="0"/>
        </w:numPr>
        <w:spacing w:before="240"/>
      </w:pPr>
      <w:bookmarkStart w:id="166" w:name="_Toc17376605"/>
      <w:bookmarkStart w:id="167" w:name="_Toc32829833"/>
      <w:r w:rsidRPr="009D7563">
        <w:t>4.9</w:t>
      </w:r>
      <w:r>
        <w:t>.</w:t>
      </w:r>
      <w:r>
        <w:tab/>
      </w:r>
      <w:r w:rsidRPr="009D7563">
        <w:t>ИТОГОВОЕ СОВЕЩАНИЕ С ПОДРЯДЧИКАМИ</w:t>
      </w:r>
      <w:bookmarkEnd w:id="166"/>
      <w:bookmarkEnd w:id="167"/>
    </w:p>
    <w:p w14:paraId="01FD2E35" w14:textId="77777777" w:rsidR="0079243C" w:rsidRDefault="0079243C" w:rsidP="00E337BF">
      <w:pPr>
        <w:spacing w:before="240"/>
      </w:pPr>
      <w:r>
        <w:t>4.9.1. Итоговое совещание – это собрание представителей Заказчика и Подрядчиков на объекте буровых работ после окончания строительства скважины.</w:t>
      </w:r>
    </w:p>
    <w:p w14:paraId="68E26285" w14:textId="77777777" w:rsidR="0079243C" w:rsidRDefault="0079243C" w:rsidP="00E337BF">
      <w:pPr>
        <w:spacing w:before="240"/>
      </w:pPr>
      <w:r>
        <w:t>4.9.2. Цель итогового совещания – обсудить результаты выполненных работ по строительству скважины, выявить возможности для улучшения программы производства работ, зафиксировать извлеченные уроки с целью их учета при планировании будущих скважин.</w:t>
      </w:r>
    </w:p>
    <w:p w14:paraId="4FEA7C28" w14:textId="77777777" w:rsidR="0079243C" w:rsidRDefault="0079243C" w:rsidP="00E337BF">
      <w:pPr>
        <w:spacing w:before="240"/>
      </w:pPr>
      <w:r>
        <w:t>4.9.3. Буровой супервайзер по окончанию строительства скважины назначает дату и организовывает совещание со старшими представителями подрядчиков, находящихся на объекте.</w:t>
      </w:r>
    </w:p>
    <w:p w14:paraId="71A9F454" w14:textId="77777777" w:rsidR="0079243C" w:rsidRDefault="0079243C" w:rsidP="00E337BF">
      <w:pPr>
        <w:spacing w:before="240"/>
      </w:pPr>
      <w:r>
        <w:t>4.9.4. В рамках итогового совещания рассматриваются следующие вопросы:</w:t>
      </w:r>
    </w:p>
    <w:p w14:paraId="200F26A4"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в полном ли объеме реализованы цели, задачи и требования Программы на бурение скважины (параметры режима бурения, параметры бурового раствора, траектория ствола скважины, износ буровых долот, выполнение отдельных технологических операций и т.п.);</w:t>
      </w:r>
    </w:p>
    <w:p w14:paraId="004A1941"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отставание/опережение графика «глубина-день», причины ускорения/отставания, НПВ, предложения по недопущению НПВ на следующих скважинах;</w:t>
      </w:r>
    </w:p>
    <w:p w14:paraId="35B78484"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причины возникших осложнений, инцидентов и аварий, предложения по их недопущению на следующих скважинах;</w:t>
      </w:r>
    </w:p>
    <w:p w14:paraId="5C6394B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замечания / поощрения к работе специалистов подрядных организаций;</w:t>
      </w:r>
    </w:p>
    <w:p w14:paraId="734E2E9D"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замечания к работе оборудования буровой установки, составление дефектной ведомости (при необходимости);</w:t>
      </w:r>
    </w:p>
    <w:p w14:paraId="195F24F7"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положительные и отрицательные извлеченные уроки, предложения по улучшению работ по строительству следующих скважин и оптимизации Программы на бурение.</w:t>
      </w:r>
    </w:p>
    <w:p w14:paraId="7219C8CE" w14:textId="3C3B4167" w:rsidR="00D15488" w:rsidRDefault="0079243C" w:rsidP="00C81EFA">
      <w:pPr>
        <w:spacing w:before="240"/>
      </w:pPr>
      <w:r>
        <w:t xml:space="preserve">4.9.5. Результаты итогового совещания (с обязательным указанием выделенных положительных/отрицательных извлеченных уроков и предложений по улучшению работ по строительству следующих скважин и оптимизации Программы на бурение) фиксируются в Протоколе проведения совещания и финальном отчете по скважине, которые затем отправляются </w:t>
      </w:r>
      <w:r w:rsidR="000F505D">
        <w:t>работникам</w:t>
      </w:r>
      <w:r w:rsidR="00F10DCD">
        <w:t xml:space="preserve"> отдела</w:t>
      </w:r>
      <w:r>
        <w:t xml:space="preserve"> супервайзинга </w:t>
      </w:r>
      <w:r w:rsidR="00F10DCD">
        <w:t xml:space="preserve">бурения, отдела технологий бурения </w:t>
      </w:r>
      <w:r>
        <w:t xml:space="preserve">и </w:t>
      </w:r>
      <w:r w:rsidR="00F10DCD">
        <w:t xml:space="preserve">отдела </w:t>
      </w:r>
      <w:r>
        <w:t>инжиниринга</w:t>
      </w:r>
      <w:r w:rsidR="00F10DCD">
        <w:t xml:space="preserve"> бурения.</w:t>
      </w:r>
    </w:p>
    <w:p w14:paraId="234B1592" w14:textId="14286EBE" w:rsidR="00F55FD7" w:rsidRPr="001D3B16" w:rsidRDefault="001D3B16" w:rsidP="00834558">
      <w:pPr>
        <w:pStyle w:val="20"/>
        <w:spacing w:before="240" w:after="240"/>
        <w:jc w:val="both"/>
        <w:rPr>
          <w:rFonts w:ascii="Arial" w:hAnsi="Arial"/>
          <w:bCs w:val="0"/>
          <w:i w:val="0"/>
          <w:iCs w:val="0"/>
          <w:caps/>
          <w:lang w:val="ru-RU" w:eastAsia="ru-RU"/>
        </w:rPr>
      </w:pPr>
      <w:bookmarkStart w:id="168" w:name="_Toc32829834"/>
      <w:r w:rsidRPr="001D3B16">
        <w:rPr>
          <w:rFonts w:ascii="Arial" w:hAnsi="Arial"/>
          <w:bCs w:val="0"/>
          <w:i w:val="0"/>
          <w:iCs w:val="0"/>
          <w:caps/>
          <w:lang w:val="ru-RU" w:eastAsia="ru-RU"/>
        </w:rPr>
        <w:t>4.10. ЕЖЕКВАРТАЛЬНЫЕ ОБЗОРЫ ЭФФЕКТИВНОСТИ РАБОТЫ ПОДРЯДЧИКОВ</w:t>
      </w:r>
      <w:bookmarkEnd w:id="168"/>
    </w:p>
    <w:p w14:paraId="128745A1" w14:textId="77777777" w:rsidR="00F55FD7" w:rsidRPr="003E44F3" w:rsidRDefault="00F55FD7" w:rsidP="00F55FD7">
      <w:pPr>
        <w:pStyle w:val="aff1"/>
        <w:numPr>
          <w:ilvl w:val="2"/>
          <w:numId w:val="55"/>
        </w:numPr>
        <w:spacing w:before="240" w:after="240"/>
        <w:ind w:left="41" w:hanging="3"/>
        <w:contextualSpacing w:val="0"/>
        <w:rPr>
          <w:color w:val="000000" w:themeColor="text1"/>
          <w:sz w:val="22"/>
          <w:szCs w:val="22"/>
        </w:rPr>
      </w:pPr>
      <w:r w:rsidRPr="003E44F3">
        <w:rPr>
          <w:color w:val="000000" w:themeColor="text1"/>
          <w:sz w:val="22"/>
          <w:szCs w:val="22"/>
        </w:rPr>
        <w:t>В Обществе должно быть организовано проведение совещаний по обзору эффективности работы бурового и сервисных подрядчиков по результатам их работы на объектах Общества.</w:t>
      </w:r>
    </w:p>
    <w:p w14:paraId="34AF8B8E" w14:textId="77777777" w:rsidR="00F55FD7" w:rsidRDefault="00F55FD7" w:rsidP="00F55FD7">
      <w:pPr>
        <w:pStyle w:val="aff1"/>
        <w:numPr>
          <w:ilvl w:val="2"/>
          <w:numId w:val="55"/>
        </w:numPr>
        <w:spacing w:before="240" w:after="240"/>
        <w:ind w:left="41" w:hanging="3"/>
        <w:contextualSpacing w:val="0"/>
        <w:rPr>
          <w:color w:val="000000" w:themeColor="text1"/>
          <w:sz w:val="22"/>
          <w:szCs w:val="22"/>
        </w:rPr>
      </w:pPr>
      <w:r w:rsidRPr="00F55FD7">
        <w:rPr>
          <w:color w:val="000000" w:themeColor="text1"/>
          <w:sz w:val="22"/>
          <w:szCs w:val="22"/>
        </w:rPr>
        <w:t>Периодичность проведения данных обзоров – каждый квартал.</w:t>
      </w:r>
    </w:p>
    <w:p w14:paraId="4848E655" w14:textId="7791EFF5" w:rsidR="00F55FD7" w:rsidRPr="00F55FD7" w:rsidRDefault="00F55FD7" w:rsidP="00F55FD7">
      <w:pPr>
        <w:pStyle w:val="aff1"/>
        <w:numPr>
          <w:ilvl w:val="2"/>
          <w:numId w:val="55"/>
        </w:numPr>
        <w:spacing w:before="240" w:after="240"/>
        <w:ind w:left="41" w:hanging="3"/>
        <w:contextualSpacing w:val="0"/>
        <w:rPr>
          <w:color w:val="000000" w:themeColor="text1"/>
          <w:sz w:val="22"/>
          <w:szCs w:val="22"/>
        </w:rPr>
      </w:pPr>
      <w:r w:rsidRPr="00F55FD7">
        <w:rPr>
          <w:color w:val="000000" w:themeColor="text1"/>
          <w:sz w:val="22"/>
          <w:szCs w:val="22"/>
        </w:rPr>
        <w:lastRenderedPageBreak/>
        <w:t>Для рассмотрения на совещании буровой и сервисные подрядчики должны подготовить материалы с аналитической информацией о результатах их работы за рассматриваемый период (количество выполненных работ, анализ ключевых показателей эффективности, анализ НПВ, предложения по улучшению производственных процессов и качества сервиса).</w:t>
      </w:r>
    </w:p>
    <w:p w14:paraId="669BB844" w14:textId="77777777" w:rsidR="00F55FD7" w:rsidRDefault="00F55FD7" w:rsidP="00F55FD7">
      <w:pPr>
        <w:spacing w:before="240"/>
      </w:pPr>
    </w:p>
    <w:p w14:paraId="62398610" w14:textId="77777777" w:rsidR="00C81EFA" w:rsidRDefault="00C81EFA" w:rsidP="00D15488">
      <w:pPr>
        <w:pStyle w:val="S0"/>
        <w:sectPr w:rsidR="00C81EFA" w:rsidSect="00DC73CD">
          <w:headerReference w:type="even" r:id="rId29"/>
          <w:headerReference w:type="default" r:id="rId30"/>
          <w:headerReference w:type="first" r:id="rId31"/>
          <w:pgSz w:w="11906" w:h="16838" w:code="9"/>
          <w:pgMar w:top="510" w:right="1021" w:bottom="567" w:left="1247" w:header="737" w:footer="680" w:gutter="0"/>
          <w:cols w:space="708"/>
          <w:docGrid w:linePitch="360"/>
        </w:sectPr>
      </w:pPr>
    </w:p>
    <w:p w14:paraId="53D8FE23" w14:textId="77777777" w:rsidR="00C81EFA" w:rsidRDefault="00C81EFA" w:rsidP="00C81EFA">
      <w:pPr>
        <w:pStyle w:val="S1"/>
        <w:rPr>
          <w:snapToGrid w:val="0"/>
        </w:rPr>
      </w:pPr>
      <w:bookmarkStart w:id="169" w:name="_Toc17376607"/>
      <w:bookmarkStart w:id="170" w:name="_Toc32829835"/>
      <w:r>
        <w:rPr>
          <w:snapToGrid w:val="0"/>
        </w:rPr>
        <w:lastRenderedPageBreak/>
        <w:t>ОБЕСПЕЧЕНИЕ БЕЗОПАСНОСТИ И КАЧЕСТВА РАБОТ</w:t>
      </w:r>
      <w:bookmarkEnd w:id="169"/>
      <w:bookmarkEnd w:id="170"/>
    </w:p>
    <w:p w14:paraId="29B76FF1" w14:textId="77777777" w:rsidR="00C81EFA" w:rsidRDefault="00C81EFA" w:rsidP="00F53209">
      <w:pPr>
        <w:pStyle w:val="S20"/>
        <w:numPr>
          <w:ilvl w:val="0"/>
          <w:numId w:val="0"/>
        </w:numPr>
        <w:spacing w:before="240"/>
      </w:pPr>
      <w:bookmarkStart w:id="171" w:name="_Toc17376608"/>
      <w:bookmarkStart w:id="172" w:name="_Toc32829836"/>
      <w:r>
        <w:t>5</w:t>
      </w:r>
      <w:r w:rsidRPr="00FA7F66">
        <w:t>.</w:t>
      </w:r>
      <w:r>
        <w:t>1</w:t>
      </w:r>
      <w:r w:rsidRPr="00FA7F66">
        <w:t>.</w:t>
      </w:r>
      <w:r>
        <w:tab/>
        <w:t>ПОЛИТИКА КОМПАНИИ</w:t>
      </w:r>
      <w:bookmarkEnd w:id="171"/>
      <w:bookmarkEnd w:id="172"/>
    </w:p>
    <w:p w14:paraId="7D4E4478" w14:textId="45BE7CBD" w:rsidR="00C81EFA" w:rsidRDefault="00C81EFA" w:rsidP="00C81EFA">
      <w:pPr>
        <w:pStyle w:val="S0"/>
      </w:pPr>
      <w:r>
        <w:t>5.1.1. Буровой супервайзер в своей работе по обеспечению безопасности на объекте контроля должен руководствоваться Политикой Компании в области промышленной безопасности</w:t>
      </w:r>
      <w:r w:rsidR="00F10DCD">
        <w:t>,</w:t>
      </w:r>
      <w:r>
        <w:t xml:space="preserve"> охраны труда </w:t>
      </w:r>
      <w:r w:rsidR="00F10DCD">
        <w:t>и</w:t>
      </w:r>
      <w:r>
        <w:t xml:space="preserve"> окружающей среды </w:t>
      </w:r>
      <w:r w:rsidRPr="00F53209">
        <w:t>№</w:t>
      </w:r>
      <w:r w:rsidRPr="00AF4C45">
        <w:rPr>
          <w:b/>
        </w:rPr>
        <w:t xml:space="preserve"> </w:t>
      </w:r>
      <w:r w:rsidRPr="00AF4C45">
        <w:t>П3-05 П-</w:t>
      </w:r>
      <w:r w:rsidR="00F10DCD">
        <w:t>1</w:t>
      </w:r>
      <w:r w:rsidRPr="00AF4C45">
        <w:t>1</w:t>
      </w:r>
      <w:r>
        <w:t>.</w:t>
      </w:r>
    </w:p>
    <w:p w14:paraId="3EA59A38" w14:textId="77777777" w:rsidR="00C81EFA" w:rsidRPr="00AF4C45" w:rsidRDefault="00C81EFA" w:rsidP="00C81EFA">
      <w:pPr>
        <w:pStyle w:val="S0"/>
      </w:pPr>
      <w:r>
        <w:t>5.1.2. Политика Компании должна быть вывешена на объекте контроля в доступном, для всего персонала, месте.</w:t>
      </w:r>
    </w:p>
    <w:p w14:paraId="6EB4EF67" w14:textId="77777777" w:rsidR="00C81EFA" w:rsidRPr="00681A06" w:rsidRDefault="00C81EFA" w:rsidP="00F53209">
      <w:pPr>
        <w:pStyle w:val="S20"/>
        <w:numPr>
          <w:ilvl w:val="0"/>
          <w:numId w:val="0"/>
        </w:numPr>
        <w:spacing w:before="240"/>
      </w:pPr>
      <w:bookmarkStart w:id="173" w:name="_Toc17376609"/>
      <w:bookmarkStart w:id="174" w:name="_Toc32829837"/>
      <w:r w:rsidRPr="00681A06">
        <w:t>5.2.</w:t>
      </w:r>
      <w:r>
        <w:tab/>
      </w:r>
      <w:r w:rsidRPr="00681A06">
        <w:t>ОЦЕНКА РИСКА. УПРАВЛЕНИЕ РИСКАМИ</w:t>
      </w:r>
      <w:bookmarkEnd w:id="173"/>
      <w:bookmarkEnd w:id="174"/>
    </w:p>
    <w:p w14:paraId="2E513A3B" w14:textId="77777777" w:rsidR="00C81EFA" w:rsidRDefault="00C81EFA" w:rsidP="00C81EFA">
      <w:pPr>
        <w:pStyle w:val="S0"/>
      </w:pPr>
      <w:r>
        <w:t xml:space="preserve">5.2.1. Оценка риска </w:t>
      </w:r>
      <w:r w:rsidR="002C239D">
        <w:t xml:space="preserve">- </w:t>
      </w:r>
      <w:r>
        <w:t>это система действий, направленных на выявление факторов, способных нанести вред здоровью и жизни работников на объекте контроля.</w:t>
      </w:r>
    </w:p>
    <w:p w14:paraId="7D33ADFD" w14:textId="77777777" w:rsidR="00C81EFA" w:rsidRDefault="00C81EFA" w:rsidP="00C81EFA">
      <w:pPr>
        <w:pStyle w:val="S0"/>
      </w:pPr>
      <w:r>
        <w:t xml:space="preserve">5.2.2. Управление рисками </w:t>
      </w:r>
      <w:r w:rsidR="002C239D">
        <w:t xml:space="preserve">- </w:t>
      </w:r>
      <w:r>
        <w:t>это непрерывный процесс</w:t>
      </w:r>
      <w:r w:rsidR="002C239D">
        <w:t>,</w:t>
      </w:r>
      <w:r>
        <w:t xml:space="preserve"> осуществляемый </w:t>
      </w:r>
      <w:r w:rsidR="002C239D">
        <w:t>Обществом</w:t>
      </w:r>
      <w:r>
        <w:t>, направленный на выявление, анализ и оценку рисков, а также разработку мероприятий по их минимизации.</w:t>
      </w:r>
    </w:p>
    <w:p w14:paraId="42A6CAD5" w14:textId="14572C6B" w:rsidR="00C81EFA" w:rsidRDefault="00C81EFA" w:rsidP="00C81EFA">
      <w:pPr>
        <w:pStyle w:val="S0"/>
      </w:pPr>
      <w:r>
        <w:t>5.2.</w:t>
      </w:r>
      <w:r w:rsidR="00662D9E">
        <w:t>3</w:t>
      </w:r>
      <w:r w:rsidR="00E926F2">
        <w:t xml:space="preserve">. </w:t>
      </w:r>
      <w:r w:rsidR="00E926F2" w:rsidRPr="00E926F2">
        <w:rPr>
          <w:color w:val="000000" w:themeColor="text1"/>
        </w:rPr>
        <w:t>Супервайзер в повседневной деятельности выявляет проблемные ситуации, решение которых не предусмотрено проектом и планами работ, связанные с высоким риском для персонала, оборудования, эксплуатационного качества скважины, экологии.</w:t>
      </w:r>
    </w:p>
    <w:p w14:paraId="26113AF7" w14:textId="12ED8E50" w:rsidR="00E926F2" w:rsidRPr="00E926F2" w:rsidRDefault="00C81EFA" w:rsidP="00E926F2">
      <w:pPr>
        <w:pStyle w:val="S0"/>
        <w:spacing w:before="120" w:after="120"/>
        <w:rPr>
          <w:color w:val="000000" w:themeColor="text1"/>
        </w:rPr>
      </w:pPr>
      <w:r w:rsidRPr="00E926F2">
        <w:t>5.2.</w:t>
      </w:r>
      <w:r w:rsidR="00662D9E" w:rsidRPr="00E926F2">
        <w:t>4</w:t>
      </w:r>
      <w:r w:rsidR="00E926F2" w:rsidRPr="00E926F2">
        <w:t xml:space="preserve">. </w:t>
      </w:r>
      <w:r w:rsidR="00E926F2" w:rsidRPr="00E926F2">
        <w:rPr>
          <w:color w:val="000000" w:themeColor="text1"/>
        </w:rPr>
        <w:t>Выявив опасности (нарушения), возникающие в процессе осуществления трудовых действий персоналом подрядчиков при бурении скважин и боковых стволов, супервайзер должен принять меры по организации устранения их причин с целью снижения риска причинения вреда здоровью работников, для чего необходимо:</w:t>
      </w:r>
    </w:p>
    <w:p w14:paraId="7E0FE839" w14:textId="77777777" w:rsidR="00E926F2" w:rsidRPr="00E926F2" w:rsidRDefault="00E926F2" w:rsidP="00E926F2">
      <w:pPr>
        <w:pStyle w:val="aff1"/>
        <w:numPr>
          <w:ilvl w:val="0"/>
          <w:numId w:val="13"/>
        </w:numPr>
        <w:tabs>
          <w:tab w:val="left" w:pos="539"/>
        </w:tabs>
        <w:spacing w:before="120" w:after="120"/>
        <w:ind w:left="538" w:hanging="357"/>
        <w:contextualSpacing w:val="0"/>
        <w:rPr>
          <w:color w:val="000000" w:themeColor="text1"/>
        </w:rPr>
      </w:pPr>
      <w:r w:rsidRPr="00E926F2">
        <w:rPr>
          <w:color w:val="000000" w:themeColor="text1"/>
        </w:rPr>
        <w:t>указать подрядчику на нарушение и принять меры по его немедленному устранению;</w:t>
      </w:r>
    </w:p>
    <w:p w14:paraId="434CD263" w14:textId="77777777" w:rsidR="00E926F2" w:rsidRPr="00E926F2" w:rsidRDefault="00E926F2" w:rsidP="00E926F2">
      <w:pPr>
        <w:pStyle w:val="aff1"/>
        <w:numPr>
          <w:ilvl w:val="0"/>
          <w:numId w:val="13"/>
        </w:numPr>
        <w:tabs>
          <w:tab w:val="left" w:pos="539"/>
        </w:tabs>
        <w:spacing w:before="120" w:after="120"/>
        <w:ind w:left="538" w:hanging="357"/>
        <w:contextualSpacing w:val="0"/>
        <w:rPr>
          <w:color w:val="000000" w:themeColor="text1"/>
        </w:rPr>
      </w:pPr>
      <w:r w:rsidRPr="00E926F2">
        <w:rPr>
          <w:color w:val="000000" w:themeColor="text1"/>
        </w:rPr>
        <w:t>зафиксировать нарушение (если его невозможно устранить незамедлительно) в журнале проверки состояния условий труда подрядчика;</w:t>
      </w:r>
    </w:p>
    <w:p w14:paraId="752FE738" w14:textId="77777777" w:rsidR="00E926F2" w:rsidRPr="00E926F2" w:rsidRDefault="00E926F2" w:rsidP="00E926F2">
      <w:pPr>
        <w:pStyle w:val="aff1"/>
        <w:numPr>
          <w:ilvl w:val="0"/>
          <w:numId w:val="13"/>
        </w:numPr>
        <w:tabs>
          <w:tab w:val="left" w:pos="539"/>
        </w:tabs>
        <w:spacing w:before="120" w:after="120"/>
        <w:ind w:left="538" w:hanging="357"/>
        <w:contextualSpacing w:val="0"/>
        <w:rPr>
          <w:color w:val="000000" w:themeColor="text1"/>
        </w:rPr>
      </w:pPr>
      <w:r w:rsidRPr="00E926F2">
        <w:rPr>
          <w:color w:val="000000" w:themeColor="text1"/>
        </w:rPr>
        <w:t>назначить ответственного за устранение нарушения;</w:t>
      </w:r>
    </w:p>
    <w:p w14:paraId="49C64595" w14:textId="77777777" w:rsidR="00E926F2" w:rsidRPr="00E926F2" w:rsidRDefault="00E926F2" w:rsidP="00E926F2">
      <w:pPr>
        <w:pStyle w:val="aff1"/>
        <w:numPr>
          <w:ilvl w:val="0"/>
          <w:numId w:val="13"/>
        </w:numPr>
        <w:tabs>
          <w:tab w:val="left" w:pos="539"/>
        </w:tabs>
        <w:spacing w:before="120" w:after="120"/>
        <w:ind w:left="538" w:hanging="357"/>
        <w:contextualSpacing w:val="0"/>
        <w:rPr>
          <w:color w:val="000000" w:themeColor="text1"/>
        </w:rPr>
      </w:pPr>
      <w:r w:rsidRPr="00E926F2">
        <w:rPr>
          <w:color w:val="000000" w:themeColor="text1"/>
        </w:rPr>
        <w:t>установить срок устранения;</w:t>
      </w:r>
    </w:p>
    <w:p w14:paraId="566830E1" w14:textId="77777777" w:rsidR="00E926F2" w:rsidRPr="00E926F2" w:rsidRDefault="00E926F2" w:rsidP="00E926F2">
      <w:pPr>
        <w:pStyle w:val="aff1"/>
        <w:numPr>
          <w:ilvl w:val="0"/>
          <w:numId w:val="13"/>
        </w:numPr>
        <w:tabs>
          <w:tab w:val="left" w:pos="539"/>
        </w:tabs>
        <w:spacing w:before="120" w:after="120"/>
        <w:ind w:left="538" w:hanging="357"/>
        <w:contextualSpacing w:val="0"/>
        <w:rPr>
          <w:color w:val="000000" w:themeColor="text1"/>
        </w:rPr>
      </w:pPr>
      <w:r w:rsidRPr="00E926F2">
        <w:rPr>
          <w:color w:val="000000" w:themeColor="text1"/>
        </w:rPr>
        <w:t>по истечению срока проверить исполнение предписания;</w:t>
      </w:r>
    </w:p>
    <w:p w14:paraId="10E489CA" w14:textId="77777777" w:rsidR="00E926F2" w:rsidRPr="00E926F2" w:rsidRDefault="00E926F2" w:rsidP="00E926F2">
      <w:pPr>
        <w:pStyle w:val="aff1"/>
        <w:numPr>
          <w:ilvl w:val="0"/>
          <w:numId w:val="13"/>
        </w:numPr>
        <w:tabs>
          <w:tab w:val="left" w:pos="539"/>
          <w:tab w:val="num" w:pos="567"/>
        </w:tabs>
        <w:spacing w:before="120" w:after="120"/>
        <w:ind w:left="538" w:hanging="357"/>
        <w:contextualSpacing w:val="0"/>
      </w:pPr>
      <w:r w:rsidRPr="00E926F2">
        <w:rPr>
          <w:color w:val="000000" w:themeColor="text1"/>
        </w:rPr>
        <w:t>в случае неисполнения, повторно выдать предписание, а также составить акт, для последующего применения его при оценке качества работ по шкале;</w:t>
      </w:r>
    </w:p>
    <w:p w14:paraId="29D6E3DD" w14:textId="6908C028" w:rsidR="00E926F2" w:rsidRPr="00E926F2" w:rsidRDefault="00E926F2" w:rsidP="00E926F2">
      <w:pPr>
        <w:pStyle w:val="aff1"/>
        <w:numPr>
          <w:ilvl w:val="0"/>
          <w:numId w:val="13"/>
        </w:numPr>
        <w:tabs>
          <w:tab w:val="left" w:pos="539"/>
          <w:tab w:val="num" w:pos="567"/>
        </w:tabs>
        <w:spacing w:before="120" w:after="120"/>
        <w:ind w:left="538" w:hanging="357"/>
        <w:contextualSpacing w:val="0"/>
      </w:pPr>
      <w:r w:rsidRPr="00E926F2">
        <w:rPr>
          <w:color w:val="000000" w:themeColor="text1"/>
        </w:rPr>
        <w:t>информировать о неисполнении предписаний подрядчиком своего руководителя, а также озвучивать данную информацию на ежедневном селекторе.</w:t>
      </w:r>
    </w:p>
    <w:p w14:paraId="37672A94" w14:textId="2F6AC844" w:rsidR="00C81EFA" w:rsidRDefault="00C81EFA" w:rsidP="00C81EFA">
      <w:pPr>
        <w:pStyle w:val="S0"/>
      </w:pPr>
      <w:r>
        <w:t>5.2.</w:t>
      </w:r>
      <w:r w:rsidR="00662D9E">
        <w:t>5</w:t>
      </w:r>
      <w:r>
        <w:t>. Каждое выданное предписание по устранению выявленных нарушений в итоге должно быть выполнено</w:t>
      </w:r>
      <w:r w:rsidR="002C239D">
        <w:t>,</w:t>
      </w:r>
      <w:r>
        <w:t xml:space="preserve"> и задача бурового супервайзера добиться этого.</w:t>
      </w:r>
    </w:p>
    <w:p w14:paraId="267718AF" w14:textId="77777777" w:rsidR="00C81EFA" w:rsidRPr="00681A06" w:rsidRDefault="00C81EFA" w:rsidP="00F53209">
      <w:pPr>
        <w:pStyle w:val="S20"/>
        <w:numPr>
          <w:ilvl w:val="0"/>
          <w:numId w:val="0"/>
        </w:numPr>
        <w:spacing w:before="240"/>
      </w:pPr>
      <w:bookmarkStart w:id="175" w:name="_Toc17376610"/>
      <w:bookmarkStart w:id="176" w:name="_Toc32829838"/>
      <w:r w:rsidRPr="00681A06">
        <w:t>5.3.</w:t>
      </w:r>
      <w:r>
        <w:tab/>
      </w:r>
      <w:r w:rsidRPr="00681A06">
        <w:t>СИСТЕМА ЧЕК-ЛИСТОВ</w:t>
      </w:r>
      <w:bookmarkEnd w:id="175"/>
      <w:bookmarkEnd w:id="176"/>
      <w:r w:rsidRPr="00681A06">
        <w:t xml:space="preserve"> </w:t>
      </w:r>
    </w:p>
    <w:p w14:paraId="41FACA24" w14:textId="77777777" w:rsidR="00C81EFA" w:rsidRDefault="00C81EFA" w:rsidP="002C239D">
      <w:pPr>
        <w:tabs>
          <w:tab w:val="left" w:pos="378"/>
        </w:tabs>
        <w:spacing w:before="240"/>
      </w:pPr>
      <w:r>
        <w:t xml:space="preserve">5.3.1. </w:t>
      </w:r>
      <w:r w:rsidRPr="00C52FDB">
        <w:t>Чек лист</w:t>
      </w:r>
      <w:r>
        <w:t xml:space="preserve"> – документ, содержащий перечень</w:t>
      </w:r>
      <w:r w:rsidRPr="00C52FDB">
        <w:t xml:space="preserve"> необходимых проверок для </w:t>
      </w:r>
      <w:r>
        <w:t xml:space="preserve">оценки безопасности и качества </w:t>
      </w:r>
      <w:r w:rsidRPr="00C52FDB">
        <w:t>какой-либо работы</w:t>
      </w:r>
      <w:r>
        <w:t>, операции или оборудования</w:t>
      </w:r>
      <w:r w:rsidRPr="00C52FDB">
        <w:t xml:space="preserve">. </w:t>
      </w:r>
      <w:r>
        <w:t>Проводя проверку по пунктам списка, буровой супервайзер может узнать о степени безопасности</w:t>
      </w:r>
      <w:r w:rsidRPr="00C52FDB">
        <w:t xml:space="preserve"> этой работы</w:t>
      </w:r>
      <w:r>
        <w:t xml:space="preserve"> </w:t>
      </w:r>
      <w:r>
        <w:lastRenderedPageBreak/>
        <w:t>или оборудования, а также может судить об их влиянии на качество конечного продукта</w:t>
      </w:r>
      <w:r w:rsidRPr="00C52FDB">
        <w:t>.</w:t>
      </w:r>
      <w:r>
        <w:t xml:space="preserve"> Соответственно чек-лист должен включать в себя как вопросы обеспечения ПБОТОС, так и соблюдения проектных требований.</w:t>
      </w:r>
    </w:p>
    <w:p w14:paraId="4D299561" w14:textId="77777777" w:rsidR="00C81EFA" w:rsidRDefault="00C81EFA" w:rsidP="00C81EFA">
      <w:pPr>
        <w:tabs>
          <w:tab w:val="left" w:pos="378"/>
        </w:tabs>
      </w:pPr>
    </w:p>
    <w:p w14:paraId="4F547CF5" w14:textId="77777777" w:rsidR="00C81EFA" w:rsidRDefault="00C81EFA" w:rsidP="00C81EFA">
      <w:pPr>
        <w:tabs>
          <w:tab w:val="left" w:pos="378"/>
        </w:tabs>
      </w:pPr>
      <w:r>
        <w:t>5.3.2. Использование чек-листа позволяет буровому супервайзеру провести оценку наиболее полно и качественно, т.к. полагаясь только на свою память, он может что-то упустить или забыть.</w:t>
      </w:r>
    </w:p>
    <w:p w14:paraId="774AB138" w14:textId="77777777" w:rsidR="00C81EFA" w:rsidRDefault="00C81EFA" w:rsidP="00C81EFA">
      <w:pPr>
        <w:tabs>
          <w:tab w:val="left" w:pos="378"/>
        </w:tabs>
      </w:pPr>
    </w:p>
    <w:p w14:paraId="077DB8F8" w14:textId="2E91A9A1" w:rsidR="00C81EFA" w:rsidRDefault="00C81EFA" w:rsidP="00C81EFA">
      <w:pPr>
        <w:tabs>
          <w:tab w:val="left" w:pos="378"/>
        </w:tabs>
      </w:pPr>
      <w:r>
        <w:t>5.3.</w:t>
      </w:r>
      <w:r w:rsidR="001227B3">
        <w:t>3</w:t>
      </w:r>
      <w:r>
        <w:t xml:space="preserve">. Система чек листов дает возможность произвести комплексную проверку объекта, результаты которой позволяют анализировать состояние ПБОТОС для выявления систематических, повторяющихся нарушений и разрабатывать корректные адресные мероприятия по их недопущению. </w:t>
      </w:r>
      <w:r w:rsidRPr="0093047E">
        <w:t xml:space="preserve">Также она дает возможность оценить применимость оборудования, адекватность его параметров и характеристик условиям предстоящей операции или процессу. </w:t>
      </w:r>
    </w:p>
    <w:p w14:paraId="7D2DACE0" w14:textId="77777777" w:rsidR="00C81EFA" w:rsidRDefault="00C81EFA" w:rsidP="00C81EFA">
      <w:pPr>
        <w:tabs>
          <w:tab w:val="left" w:pos="378"/>
        </w:tabs>
      </w:pPr>
    </w:p>
    <w:p w14:paraId="5C4E02B6" w14:textId="25253F8F" w:rsidR="00C81EFA" w:rsidRPr="00735E48" w:rsidRDefault="00C81EFA" w:rsidP="0070076E">
      <w:pPr>
        <w:tabs>
          <w:tab w:val="left" w:pos="378"/>
        </w:tabs>
      </w:pPr>
      <w:r>
        <w:t>5.3.</w:t>
      </w:r>
      <w:r w:rsidR="001227B3">
        <w:t>4</w:t>
      </w:r>
      <w:r>
        <w:t xml:space="preserve">. </w:t>
      </w:r>
      <w:r w:rsidR="0070076E">
        <w:t>П</w:t>
      </w:r>
      <w:r w:rsidRPr="00FF34FE">
        <w:t>еречень операций и действий при строительстве скважин и ЗБС, оценку которых буровой супервайзер должен проводить на основании чек-листов с указанием её периодичности</w:t>
      </w:r>
      <w:r w:rsidR="001E4FAC">
        <w:t>,</w:t>
      </w:r>
      <w:r w:rsidR="0070076E">
        <w:t xml:space="preserve"> </w:t>
      </w:r>
      <w:r w:rsidR="0070076E" w:rsidRPr="00742641">
        <w:t xml:space="preserve">представлен </w:t>
      </w:r>
      <w:r w:rsidR="00742641" w:rsidRPr="00735E48">
        <w:t xml:space="preserve">в </w:t>
      </w:r>
      <w:hyperlink w:anchor="прил16" w:history="1">
        <w:r w:rsidR="00742641" w:rsidRPr="00735E48">
          <w:rPr>
            <w:rStyle w:val="ad"/>
          </w:rPr>
          <w:t>Приложении 16</w:t>
        </w:r>
      </w:hyperlink>
      <w:r w:rsidRPr="00735E48">
        <w:t xml:space="preserve">. </w:t>
      </w:r>
    </w:p>
    <w:p w14:paraId="37CAEB57" w14:textId="77777777" w:rsidR="00C81EFA" w:rsidRPr="00735E48" w:rsidRDefault="00C81EFA" w:rsidP="00C81EFA">
      <w:pPr>
        <w:tabs>
          <w:tab w:val="left" w:pos="378"/>
        </w:tabs>
      </w:pPr>
    </w:p>
    <w:p w14:paraId="7EB33FAB" w14:textId="21042206" w:rsidR="00C81EFA" w:rsidRPr="00735E48" w:rsidRDefault="00C81EFA" w:rsidP="00C81EFA">
      <w:pPr>
        <w:tabs>
          <w:tab w:val="left" w:pos="378"/>
        </w:tabs>
      </w:pPr>
      <w:r w:rsidRPr="00735E48">
        <w:t>5.3.</w:t>
      </w:r>
      <w:r w:rsidR="001227B3">
        <w:t>5</w:t>
      </w:r>
      <w:r w:rsidRPr="00735E48">
        <w:t>. Формы всех необходимых чек-листов должны</w:t>
      </w:r>
      <w:r w:rsidR="0070076E" w:rsidRPr="00735E48">
        <w:t xml:space="preserve"> представлены в </w:t>
      </w:r>
      <w:hyperlink w:anchor="Приложения" w:history="1">
        <w:r w:rsidR="00742641" w:rsidRPr="00735E48">
          <w:rPr>
            <w:rStyle w:val="ad"/>
          </w:rPr>
          <w:t>Приложении 17</w:t>
        </w:r>
      </w:hyperlink>
      <w:r w:rsidRPr="00735E48">
        <w:t>.</w:t>
      </w:r>
    </w:p>
    <w:p w14:paraId="3D9E85DF" w14:textId="77777777" w:rsidR="00C81EFA" w:rsidRPr="00735E48" w:rsidRDefault="00C81EFA" w:rsidP="00C81EFA">
      <w:pPr>
        <w:tabs>
          <w:tab w:val="left" w:pos="378"/>
        </w:tabs>
      </w:pPr>
    </w:p>
    <w:p w14:paraId="05829482" w14:textId="369A0830" w:rsidR="00C81EFA" w:rsidRPr="00735E48" w:rsidRDefault="00C81EFA" w:rsidP="00C81EFA">
      <w:pPr>
        <w:tabs>
          <w:tab w:val="left" w:pos="378"/>
        </w:tabs>
      </w:pPr>
      <w:r w:rsidRPr="00735E48">
        <w:t>5.3.</w:t>
      </w:r>
      <w:r w:rsidR="001227B3">
        <w:t>6</w:t>
      </w:r>
      <w:r w:rsidRPr="00735E48">
        <w:t>. Результаты оценки согласно чек-листу буровой супервайзер обязан внести в журнал проверки состояния условий труда объекта контроля, назначить ответственных и установить сроки устранения выявленных несоответствий.</w:t>
      </w:r>
    </w:p>
    <w:p w14:paraId="60B0B501" w14:textId="77777777" w:rsidR="00C81EFA" w:rsidRPr="00735E48" w:rsidRDefault="00C81EFA" w:rsidP="00C81EFA">
      <w:pPr>
        <w:tabs>
          <w:tab w:val="left" w:pos="378"/>
        </w:tabs>
      </w:pPr>
    </w:p>
    <w:p w14:paraId="761CD548" w14:textId="77777777" w:rsidR="00C81EFA" w:rsidRPr="00735E48" w:rsidRDefault="00C81EFA" w:rsidP="00C81EFA">
      <w:pPr>
        <w:pStyle w:val="S20"/>
        <w:numPr>
          <w:ilvl w:val="0"/>
          <w:numId w:val="0"/>
        </w:numPr>
      </w:pPr>
      <w:bookmarkStart w:id="177" w:name="_Toc17376611"/>
      <w:bookmarkStart w:id="178" w:name="_Toc32829839"/>
      <w:r w:rsidRPr="00735E48">
        <w:t>5.4. ЗАПРЕЩЕНИЕ (ОСТАНОВКА) РАБОТ</w:t>
      </w:r>
      <w:bookmarkEnd w:id="177"/>
      <w:bookmarkEnd w:id="178"/>
      <w:r w:rsidRPr="00735E48">
        <w:t xml:space="preserve"> </w:t>
      </w:r>
    </w:p>
    <w:p w14:paraId="4B2F16E7" w14:textId="77777777" w:rsidR="00C81EFA" w:rsidRPr="00735E48" w:rsidRDefault="00C81EFA" w:rsidP="00C81EFA">
      <w:pPr>
        <w:tabs>
          <w:tab w:val="left" w:pos="378"/>
        </w:tabs>
      </w:pPr>
    </w:p>
    <w:p w14:paraId="688E7D8C" w14:textId="77777777" w:rsidR="00C81EFA" w:rsidRPr="00735E48" w:rsidRDefault="00C81EFA" w:rsidP="00C81EFA">
      <w:pPr>
        <w:tabs>
          <w:tab w:val="left" w:pos="378"/>
        </w:tabs>
      </w:pPr>
      <w:r w:rsidRPr="00735E48">
        <w:t>5.4.1. Запрещение (остановка) работ по строительству скважины или ЗБС может быть произведено буровым супервайзером в случаях:</w:t>
      </w:r>
    </w:p>
    <w:p w14:paraId="3D7357B3"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угрозы жизни и здоровью работников;</w:t>
      </w:r>
    </w:p>
    <w:p w14:paraId="0CF840D4"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опасности выхода из строя или разрушения инструмента и оборудования;</w:t>
      </w:r>
    </w:p>
    <w:p w14:paraId="2ADBAD7B"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риска нанесения вреда окружающей среде;</w:t>
      </w:r>
    </w:p>
    <w:p w14:paraId="489AFE75"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несоблюдения проектных решений, требований программ, планов работ.</w:t>
      </w:r>
    </w:p>
    <w:p w14:paraId="7D209FDF" w14:textId="77777777" w:rsidR="00C81EFA" w:rsidRPr="00735E48" w:rsidRDefault="00C81EFA" w:rsidP="00C81EFA">
      <w:pPr>
        <w:tabs>
          <w:tab w:val="left" w:pos="378"/>
        </w:tabs>
      </w:pPr>
    </w:p>
    <w:p w14:paraId="67A23841" w14:textId="2903A003" w:rsidR="00C81EFA" w:rsidRPr="00735E48" w:rsidRDefault="00C81EFA" w:rsidP="00C81EFA">
      <w:pPr>
        <w:tabs>
          <w:tab w:val="left" w:pos="378"/>
        </w:tabs>
      </w:pPr>
      <w:r w:rsidRPr="00735E48">
        <w:t xml:space="preserve">5.4.2. </w:t>
      </w:r>
      <w:r w:rsidR="00A53880" w:rsidRPr="00735E48">
        <w:t>П</w:t>
      </w:r>
      <w:r w:rsidRPr="00735E48">
        <w:t>еречень нарушений, при выявлении которых буровой супервайзер обязан запретить производство работ на объекте контроля</w:t>
      </w:r>
      <w:r w:rsidR="008661B9">
        <w:t>,</w:t>
      </w:r>
      <w:r w:rsidR="00A53880" w:rsidRPr="00735E48">
        <w:t xml:space="preserve"> представлен в </w:t>
      </w:r>
      <w:hyperlink w:anchor="прил18" w:history="1">
        <w:r w:rsidR="00742641" w:rsidRPr="00735E48">
          <w:rPr>
            <w:rStyle w:val="ad"/>
          </w:rPr>
          <w:t>Приложении 18</w:t>
        </w:r>
      </w:hyperlink>
      <w:r w:rsidRPr="00735E48">
        <w:t>.</w:t>
      </w:r>
    </w:p>
    <w:p w14:paraId="5554F466" w14:textId="77777777" w:rsidR="00C81EFA" w:rsidRPr="00735E48" w:rsidRDefault="00C81EFA" w:rsidP="00C81EFA">
      <w:pPr>
        <w:tabs>
          <w:tab w:val="left" w:pos="378"/>
        </w:tabs>
      </w:pPr>
    </w:p>
    <w:p w14:paraId="3730BE47" w14:textId="77777777" w:rsidR="00C81EFA" w:rsidRPr="00735E48" w:rsidRDefault="00C81EFA" w:rsidP="00C81EFA">
      <w:pPr>
        <w:tabs>
          <w:tab w:val="left" w:pos="378"/>
        </w:tabs>
      </w:pPr>
      <w:r w:rsidRPr="00735E48">
        <w:t>5.4.3. В случае выявления буровым супервайзером нарушения, относящегося к данному перечню, он должен:</w:t>
      </w:r>
    </w:p>
    <w:p w14:paraId="64007FBC"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предупредить об этом факте ответственного руководителя работ подрядчика;</w:t>
      </w:r>
    </w:p>
    <w:p w14:paraId="02313641"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сделать запись об остановке работ и её причине в вахтовом журнале бригады и журнале проверки состояния условий труда;</w:t>
      </w:r>
    </w:p>
    <w:p w14:paraId="34FAFEC1"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сообщить о факте остановки и её причинах своему руководителю;</w:t>
      </w:r>
    </w:p>
    <w:p w14:paraId="1C0C133A"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 xml:space="preserve">составить акт об остановке работ по установленной </w:t>
      </w:r>
      <w:r w:rsidR="00A53880" w:rsidRPr="00735E48">
        <w:t xml:space="preserve">в соответствии с формой </w:t>
      </w:r>
      <w:hyperlink w:anchor="прил19" w:history="1">
        <w:r w:rsidR="00A53880" w:rsidRPr="00735E48">
          <w:rPr>
            <w:rStyle w:val="ad"/>
          </w:rPr>
          <w:t xml:space="preserve">Приложения </w:t>
        </w:r>
        <w:r w:rsidR="00742641" w:rsidRPr="00735E48">
          <w:rPr>
            <w:rStyle w:val="ad"/>
          </w:rPr>
          <w:t>19</w:t>
        </w:r>
      </w:hyperlink>
      <w:r w:rsidRPr="00735E48">
        <w:t>;</w:t>
      </w:r>
    </w:p>
    <w:p w14:paraId="164A4BC6" w14:textId="77777777" w:rsidR="00C81EFA" w:rsidRDefault="00C81EFA" w:rsidP="00F53209">
      <w:pPr>
        <w:pStyle w:val="aff1"/>
        <w:numPr>
          <w:ilvl w:val="0"/>
          <w:numId w:val="13"/>
        </w:numPr>
        <w:tabs>
          <w:tab w:val="left" w:pos="539"/>
        </w:tabs>
        <w:spacing w:before="120"/>
        <w:ind w:left="538" w:hanging="396"/>
        <w:contextualSpacing w:val="0"/>
      </w:pPr>
      <w:r w:rsidRPr="00735E48">
        <w:lastRenderedPageBreak/>
        <w:t>предпринять все доступные и законные средства для фактической</w:t>
      </w:r>
      <w:r>
        <w:t xml:space="preserve"> остановки работ, при этом обязательно оценить риски усугубления опасности в случае немедленного прекращения работ.</w:t>
      </w:r>
    </w:p>
    <w:p w14:paraId="3B49AB25" w14:textId="77777777" w:rsidR="00C81EFA" w:rsidRDefault="00C81EFA" w:rsidP="00C81EFA">
      <w:pPr>
        <w:tabs>
          <w:tab w:val="left" w:pos="378"/>
        </w:tabs>
      </w:pPr>
    </w:p>
    <w:p w14:paraId="14377778" w14:textId="77777777" w:rsidR="00C81EFA" w:rsidRDefault="00C81EFA" w:rsidP="00C81EFA">
      <w:pPr>
        <w:tabs>
          <w:tab w:val="left" w:pos="378"/>
        </w:tabs>
      </w:pPr>
      <w:r>
        <w:t>5.4.4. В случае самовольного возобновления работ подрядчиком супервайзер обязан:</w:t>
      </w:r>
    </w:p>
    <w:p w14:paraId="2EEF05F2" w14:textId="77777777" w:rsidR="00C81EFA" w:rsidRDefault="00C81EFA" w:rsidP="00F53209">
      <w:pPr>
        <w:pStyle w:val="aff1"/>
        <w:numPr>
          <w:ilvl w:val="0"/>
          <w:numId w:val="13"/>
        </w:numPr>
        <w:tabs>
          <w:tab w:val="left" w:pos="539"/>
        </w:tabs>
        <w:spacing w:before="120"/>
        <w:ind w:left="538" w:hanging="396"/>
        <w:contextualSpacing w:val="0"/>
      </w:pPr>
      <w:r>
        <w:t>предупредить об этом факте ответственного руководителя работ подрядчика;</w:t>
      </w:r>
    </w:p>
    <w:p w14:paraId="22C3D61B" w14:textId="77777777" w:rsidR="00C81EFA" w:rsidRDefault="00C81EFA" w:rsidP="00F53209">
      <w:pPr>
        <w:pStyle w:val="aff1"/>
        <w:numPr>
          <w:ilvl w:val="0"/>
          <w:numId w:val="13"/>
        </w:numPr>
        <w:tabs>
          <w:tab w:val="left" w:pos="539"/>
        </w:tabs>
        <w:spacing w:before="120"/>
        <w:ind w:left="538" w:hanging="396"/>
        <w:contextualSpacing w:val="0"/>
      </w:pPr>
      <w:r>
        <w:t>сделать запись о самовольном возобновлении работ в вахтовом журнале бригады</w:t>
      </w:r>
      <w:r w:rsidRPr="00E736DD">
        <w:t xml:space="preserve"> </w:t>
      </w:r>
      <w:r>
        <w:t>и журнале проверки состояния условий труда;</w:t>
      </w:r>
    </w:p>
    <w:p w14:paraId="4DF97E55" w14:textId="77777777" w:rsidR="00C81EFA" w:rsidRDefault="00C81EFA" w:rsidP="00F53209">
      <w:pPr>
        <w:pStyle w:val="aff1"/>
        <w:numPr>
          <w:ilvl w:val="0"/>
          <w:numId w:val="13"/>
        </w:numPr>
        <w:tabs>
          <w:tab w:val="left" w:pos="539"/>
        </w:tabs>
        <w:spacing w:before="120"/>
        <w:ind w:left="538" w:hanging="396"/>
        <w:contextualSpacing w:val="0"/>
      </w:pPr>
      <w:r>
        <w:t>сообщить о факте самовольного возобновления работ своему руководителю;</w:t>
      </w:r>
    </w:p>
    <w:p w14:paraId="77706961" w14:textId="2AA087A5" w:rsidR="00C81EFA" w:rsidRPr="001244D9" w:rsidRDefault="001244D9" w:rsidP="00F53209">
      <w:pPr>
        <w:pStyle w:val="aff1"/>
        <w:numPr>
          <w:ilvl w:val="0"/>
          <w:numId w:val="13"/>
        </w:numPr>
        <w:tabs>
          <w:tab w:val="left" w:pos="539"/>
        </w:tabs>
        <w:spacing w:before="120"/>
        <w:ind w:left="538" w:hanging="396"/>
        <w:contextualSpacing w:val="0"/>
      </w:pPr>
      <w:r w:rsidRPr="001244D9">
        <w:rPr>
          <w:color w:val="000000" w:themeColor="text1"/>
        </w:rPr>
        <w:t xml:space="preserve">составить акт о самовольном возобновлении работ в соответствии с формой №1 </w:t>
      </w:r>
      <w:hyperlink w:anchor="прил19" w:history="1">
        <w:r w:rsidRPr="001244D9">
          <w:rPr>
            <w:rStyle w:val="ad"/>
          </w:rPr>
          <w:t>Приложения 19</w:t>
        </w:r>
      </w:hyperlink>
      <w:r w:rsidR="00C81EFA" w:rsidRPr="001244D9">
        <w:t>;</w:t>
      </w:r>
    </w:p>
    <w:p w14:paraId="2E879AA9"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предпринять все доступные и законные средства для фактической остановки работ.</w:t>
      </w:r>
    </w:p>
    <w:p w14:paraId="234518F1" w14:textId="77777777" w:rsidR="00C81EFA" w:rsidRPr="00735E48" w:rsidRDefault="00C81EFA" w:rsidP="00C81EFA">
      <w:pPr>
        <w:tabs>
          <w:tab w:val="left" w:pos="378"/>
        </w:tabs>
      </w:pPr>
    </w:p>
    <w:p w14:paraId="2CDA9D55" w14:textId="77777777" w:rsidR="00C81EFA" w:rsidRPr="00735E48" w:rsidRDefault="00C81EFA" w:rsidP="00C81EFA">
      <w:pPr>
        <w:tabs>
          <w:tab w:val="left" w:pos="378"/>
        </w:tabs>
      </w:pPr>
      <w:r w:rsidRPr="00735E48">
        <w:t>5.4.5. Возобновление работ производится буровым супервайзером после устранения подрядчиком нарушений, вызвавших остановку работ, для чего он после получения соответствующей информации должен:</w:t>
      </w:r>
    </w:p>
    <w:p w14:paraId="59D2A02B"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проверить фактическое исполнение предписания и наличие соответствующих отметок в журнале проверки состояния условий труда;</w:t>
      </w:r>
    </w:p>
    <w:p w14:paraId="005766BE" w14:textId="1188EF9D" w:rsidR="00C81EFA" w:rsidRPr="00735E48" w:rsidRDefault="00C81EFA" w:rsidP="00F53209">
      <w:pPr>
        <w:pStyle w:val="aff1"/>
        <w:numPr>
          <w:ilvl w:val="0"/>
          <w:numId w:val="13"/>
        </w:numPr>
        <w:tabs>
          <w:tab w:val="left" w:pos="539"/>
        </w:tabs>
        <w:spacing w:before="120"/>
        <w:ind w:left="538" w:hanging="396"/>
        <w:contextualSpacing w:val="0"/>
      </w:pPr>
      <w:r w:rsidRPr="00735E48">
        <w:t xml:space="preserve">выдать подрядчику письменное разрешение на возобновление работ </w:t>
      </w:r>
      <w:r w:rsidR="00A53880" w:rsidRPr="00735E48">
        <w:t xml:space="preserve">в соответствии с формой </w:t>
      </w:r>
      <w:hyperlink w:anchor="прил19" w:history="1">
        <w:r w:rsidR="00742641" w:rsidRPr="00735E48">
          <w:rPr>
            <w:rStyle w:val="ad"/>
          </w:rPr>
          <w:t>Приложения 19</w:t>
        </w:r>
      </w:hyperlink>
      <w:r w:rsidRPr="00735E48">
        <w:t>;</w:t>
      </w:r>
    </w:p>
    <w:p w14:paraId="340D47B0"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сделать запись о разрешении возобновления работ в вахтовом журнале бригады и журнале проверки состояния условий труда;</w:t>
      </w:r>
    </w:p>
    <w:p w14:paraId="7C83FB69" w14:textId="77777777" w:rsidR="00C81EFA" w:rsidRDefault="00C81EFA" w:rsidP="00F53209">
      <w:pPr>
        <w:pStyle w:val="aff1"/>
        <w:numPr>
          <w:ilvl w:val="0"/>
          <w:numId w:val="13"/>
        </w:numPr>
        <w:tabs>
          <w:tab w:val="left" w:pos="539"/>
        </w:tabs>
        <w:spacing w:before="120"/>
        <w:ind w:left="538" w:hanging="396"/>
        <w:contextualSpacing w:val="0"/>
      </w:pPr>
      <w:r>
        <w:t>сообщить о факте выдачи разрешения на возобновление работ своему руководителю.</w:t>
      </w:r>
    </w:p>
    <w:p w14:paraId="6E50D684" w14:textId="77777777" w:rsidR="00C81EFA" w:rsidRDefault="00C81EFA" w:rsidP="00C81EFA">
      <w:pPr>
        <w:widowControl w:val="0"/>
      </w:pPr>
    </w:p>
    <w:p w14:paraId="2E426B08" w14:textId="77777777" w:rsidR="00C81EFA" w:rsidRDefault="00C81EFA" w:rsidP="00C81EFA">
      <w:pPr>
        <w:widowControl w:val="0"/>
      </w:pPr>
      <w:r>
        <w:t xml:space="preserve">5.4.6. </w:t>
      </w:r>
      <w:r w:rsidRPr="00807F18">
        <w:t>Фактическое время простоя бригады, связанное с устра</w:t>
      </w:r>
      <w:r>
        <w:t xml:space="preserve">нением остановочных нарушений, </w:t>
      </w:r>
      <w:r w:rsidRPr="00807F18">
        <w:t xml:space="preserve">фиксируется </w:t>
      </w:r>
      <w:r>
        <w:t xml:space="preserve">буровым супервайзером </w:t>
      </w:r>
      <w:r w:rsidRPr="00807F18">
        <w:t>в соответствующем акте</w:t>
      </w:r>
      <w:r>
        <w:t xml:space="preserve"> о НПВ</w:t>
      </w:r>
      <w:r w:rsidRPr="00807F18">
        <w:t>.</w:t>
      </w:r>
    </w:p>
    <w:p w14:paraId="35648DBB" w14:textId="77777777" w:rsidR="00C81EFA" w:rsidRPr="00681A06" w:rsidRDefault="00C81EFA" w:rsidP="00737CA4">
      <w:pPr>
        <w:pStyle w:val="S20"/>
        <w:numPr>
          <w:ilvl w:val="0"/>
          <w:numId w:val="0"/>
        </w:numPr>
        <w:spacing w:before="240"/>
      </w:pPr>
      <w:bookmarkStart w:id="179" w:name="_Toc17376612"/>
      <w:bookmarkStart w:id="180" w:name="_Toc32829840"/>
      <w:r w:rsidRPr="00681A06">
        <w:t>5.5. ДОВЕДЕНИЕ ИЗВЛЕЧЕННЫХ УРОКОВ</w:t>
      </w:r>
      <w:bookmarkEnd w:id="179"/>
      <w:bookmarkEnd w:id="180"/>
    </w:p>
    <w:p w14:paraId="6D9E1ADE" w14:textId="77777777" w:rsidR="00C81EFA" w:rsidRDefault="00C81EFA" w:rsidP="00737CA4">
      <w:pPr>
        <w:tabs>
          <w:tab w:val="left" w:pos="378"/>
        </w:tabs>
        <w:spacing w:before="240"/>
      </w:pPr>
      <w:r>
        <w:t>5.5.1. Важной частью работы по обеспечению безопасности и качества является изучение извлеченных уроков, т.е. причин, приведших к возникновению происшествий.</w:t>
      </w:r>
    </w:p>
    <w:p w14:paraId="6579B1FA" w14:textId="63B5EF75" w:rsidR="00C81EFA" w:rsidRPr="00224754" w:rsidRDefault="00737CA4" w:rsidP="00737CA4">
      <w:pPr>
        <w:tabs>
          <w:tab w:val="left" w:pos="378"/>
        </w:tabs>
        <w:spacing w:before="240"/>
      </w:pPr>
      <w:r>
        <w:t>5.5.2</w:t>
      </w:r>
      <w:r w:rsidR="00C81EFA" w:rsidRPr="00183699">
        <w:t xml:space="preserve">. </w:t>
      </w:r>
      <w:r w:rsidR="005220C9" w:rsidRPr="005220C9">
        <w:rPr>
          <w:bCs/>
          <w:color w:val="000000" w:themeColor="text1"/>
        </w:rPr>
        <w:t xml:space="preserve">Для организации эффективного процесса изучения извлеченных уроков Общества супервайзеру необходимо контролировать распространение по всем бригадам подрядчика извлеченных уроков по итогам расследований аварий, инцидентов и осложнений, информационных писем, молний и лучших производственных практик и мероприятий по предупреждению и минимизации рисков, с обязательным информированием Департамента бурения ПАО «НК «Роснефть». </w:t>
      </w:r>
      <w:r w:rsidR="005220C9" w:rsidRPr="005220C9">
        <w:rPr>
          <w:bCs/>
          <w:iCs/>
          <w:color w:val="000000" w:themeColor="text1"/>
        </w:rPr>
        <w:t>Задачи рабочей группы</w:t>
      </w:r>
      <w:r w:rsidR="00C81EFA" w:rsidRPr="00183699">
        <w:rPr>
          <w:bCs/>
        </w:rPr>
        <w:t>:</w:t>
      </w:r>
    </w:p>
    <w:p w14:paraId="08ADC36D" w14:textId="77777777" w:rsidR="00C81EFA" w:rsidRPr="00A3395D" w:rsidRDefault="00C81EFA" w:rsidP="00F53209">
      <w:pPr>
        <w:pStyle w:val="aff1"/>
        <w:numPr>
          <w:ilvl w:val="0"/>
          <w:numId w:val="13"/>
        </w:numPr>
        <w:tabs>
          <w:tab w:val="left" w:pos="539"/>
        </w:tabs>
        <w:spacing w:before="120"/>
        <w:ind w:left="538" w:hanging="396"/>
        <w:contextualSpacing w:val="0"/>
      </w:pPr>
      <w:r w:rsidRPr="00A3395D">
        <w:t>при получении информационного сообщения об аварии, происшествии, несчастном случае и прочих инцидентах подготовить план проведения в буровых бригадах и бригадах ЗБС «СТОП-ЧАСА», контрольные вопросы для проверки качества усвоения информации персоналом, а также программу исполнения корректирующих мероприятий;</w:t>
      </w:r>
    </w:p>
    <w:p w14:paraId="0D2EECE4" w14:textId="77777777" w:rsidR="00C81EFA" w:rsidRPr="00A3395D" w:rsidRDefault="00C81EFA" w:rsidP="00F53209">
      <w:pPr>
        <w:pStyle w:val="aff1"/>
        <w:numPr>
          <w:ilvl w:val="0"/>
          <w:numId w:val="13"/>
        </w:numPr>
        <w:tabs>
          <w:tab w:val="left" w:pos="539"/>
        </w:tabs>
        <w:spacing w:before="120"/>
        <w:ind w:left="538" w:hanging="396"/>
        <w:contextualSpacing w:val="0"/>
      </w:pPr>
      <w:r w:rsidRPr="00A3395D">
        <w:lastRenderedPageBreak/>
        <w:t>обеспечить все буровые бригады средствами видеозаписи для видеофиксации, проводимого буровым супервайзером и мастером бригады «СТОП-ЧАСА»;</w:t>
      </w:r>
    </w:p>
    <w:p w14:paraId="5C429475" w14:textId="77777777" w:rsidR="00C81EFA" w:rsidRPr="00A3395D" w:rsidRDefault="00C81EFA" w:rsidP="00F53209">
      <w:pPr>
        <w:pStyle w:val="aff1"/>
        <w:numPr>
          <w:ilvl w:val="0"/>
          <w:numId w:val="13"/>
        </w:numPr>
        <w:tabs>
          <w:tab w:val="left" w:pos="539"/>
        </w:tabs>
        <w:spacing w:before="120"/>
        <w:ind w:left="538" w:hanging="396"/>
        <w:contextualSpacing w:val="0"/>
      </w:pPr>
      <w:r w:rsidRPr="00A3395D">
        <w:t>проведение выборочных контрольных опросов персонала буровых бригад и бригад ЗБС для определения степени знания обстоятельств и причин происшествий, аварий и пр.;</w:t>
      </w:r>
    </w:p>
    <w:p w14:paraId="01463E19" w14:textId="77777777" w:rsidR="00C81EFA" w:rsidRPr="00A3395D" w:rsidRDefault="00C81EFA" w:rsidP="00F53209">
      <w:pPr>
        <w:pStyle w:val="aff1"/>
        <w:numPr>
          <w:ilvl w:val="0"/>
          <w:numId w:val="13"/>
        </w:numPr>
        <w:tabs>
          <w:tab w:val="left" w:pos="539"/>
        </w:tabs>
        <w:spacing w:before="120"/>
        <w:ind w:left="538" w:hanging="396"/>
        <w:contextualSpacing w:val="0"/>
      </w:pPr>
      <w:r w:rsidRPr="00A3395D">
        <w:t>проведение проверок исполнения ответственными лицами корректирующих мероприятий, разработанных на основании извлеченных уроков по каждому инциденту;</w:t>
      </w:r>
    </w:p>
    <w:p w14:paraId="7EC906A4" w14:textId="77777777" w:rsidR="00C81EFA" w:rsidRPr="00A3395D" w:rsidRDefault="00C81EFA" w:rsidP="00F53209">
      <w:pPr>
        <w:pStyle w:val="aff1"/>
        <w:numPr>
          <w:ilvl w:val="0"/>
          <w:numId w:val="13"/>
        </w:numPr>
        <w:tabs>
          <w:tab w:val="left" w:pos="539"/>
        </w:tabs>
        <w:spacing w:before="120"/>
        <w:ind w:left="538" w:hanging="396"/>
        <w:contextualSpacing w:val="0"/>
      </w:pPr>
      <w:r w:rsidRPr="00A3395D">
        <w:t xml:space="preserve">вносить предложения руководству о наказании/поощрении ответственных лиц по итогам проведенной работы по каждому инциденту. </w:t>
      </w:r>
    </w:p>
    <w:p w14:paraId="0110BF50" w14:textId="77777777" w:rsidR="00C81EFA" w:rsidRDefault="00C81EFA" w:rsidP="00737CA4">
      <w:pPr>
        <w:tabs>
          <w:tab w:val="left" w:pos="378"/>
        </w:tabs>
        <w:spacing w:before="240"/>
      </w:pPr>
      <w:r>
        <w:t>5.5.</w:t>
      </w:r>
      <w:r w:rsidR="00737CA4">
        <w:t>3</w:t>
      </w:r>
      <w:r>
        <w:t>. В соответствии с вышеизложенными задачами буровой супервайзер при проведении «СТОП-ЧАСА» обязан:</w:t>
      </w:r>
    </w:p>
    <w:p w14:paraId="7A881722" w14:textId="77777777" w:rsidR="00C81EFA" w:rsidRDefault="00C81EFA" w:rsidP="00F53209">
      <w:pPr>
        <w:pStyle w:val="aff1"/>
        <w:numPr>
          <w:ilvl w:val="0"/>
          <w:numId w:val="13"/>
        </w:numPr>
        <w:tabs>
          <w:tab w:val="left" w:pos="539"/>
        </w:tabs>
        <w:spacing w:before="120"/>
        <w:ind w:left="538" w:hanging="396"/>
        <w:contextualSpacing w:val="0"/>
      </w:pPr>
      <w:r>
        <w:t>в соответствии с планом довести до всех работников бригады обстоятельства и причины происшествия;</w:t>
      </w:r>
    </w:p>
    <w:p w14:paraId="51EC6099" w14:textId="77777777" w:rsidR="00C81EFA" w:rsidRPr="00A3395D" w:rsidRDefault="00C81EFA" w:rsidP="00F53209">
      <w:pPr>
        <w:pStyle w:val="aff1"/>
        <w:numPr>
          <w:ilvl w:val="0"/>
          <w:numId w:val="13"/>
        </w:numPr>
        <w:tabs>
          <w:tab w:val="left" w:pos="539"/>
        </w:tabs>
        <w:spacing w:before="120"/>
        <w:ind w:left="538" w:hanging="396"/>
        <w:contextualSpacing w:val="0"/>
      </w:pPr>
      <w:r>
        <w:t>задать контрольные вопросы д</w:t>
      </w:r>
      <w:r w:rsidRPr="00A3395D">
        <w:t>ля проверки качества усвоения информации персоналом;</w:t>
      </w:r>
    </w:p>
    <w:p w14:paraId="7442AC83" w14:textId="77777777" w:rsidR="00C81EFA" w:rsidRPr="00A3395D" w:rsidRDefault="00C81EFA" w:rsidP="00F53209">
      <w:pPr>
        <w:pStyle w:val="aff1"/>
        <w:numPr>
          <w:ilvl w:val="0"/>
          <w:numId w:val="13"/>
        </w:numPr>
        <w:tabs>
          <w:tab w:val="left" w:pos="539"/>
        </w:tabs>
        <w:spacing w:before="120"/>
        <w:ind w:left="538" w:hanging="396"/>
        <w:contextualSpacing w:val="0"/>
      </w:pPr>
      <w:r w:rsidRPr="00A3395D">
        <w:t>разобрать корректирующие мероприятия с обязательным назначением ответственных за их исполнение и установлением сроков;</w:t>
      </w:r>
    </w:p>
    <w:p w14:paraId="3CE1231D" w14:textId="77777777" w:rsidR="00C81EFA" w:rsidRDefault="00C81EFA" w:rsidP="00F53209">
      <w:pPr>
        <w:pStyle w:val="aff1"/>
        <w:numPr>
          <w:ilvl w:val="0"/>
          <w:numId w:val="13"/>
        </w:numPr>
        <w:tabs>
          <w:tab w:val="left" w:pos="539"/>
        </w:tabs>
        <w:spacing w:before="120"/>
        <w:ind w:left="538" w:hanging="396"/>
        <w:contextualSpacing w:val="0"/>
      </w:pPr>
      <w:r w:rsidRPr="00A3395D">
        <w:t>по результатам изучения извлеченных уроков в случае необходимости дать предложения своему руководству о внесении изменений или дополнений в чек-листы.</w:t>
      </w:r>
    </w:p>
    <w:p w14:paraId="1C95EE3E" w14:textId="4E38E244" w:rsidR="00C81EFA" w:rsidRPr="00681A06" w:rsidRDefault="00C81EFA" w:rsidP="00737CA4">
      <w:pPr>
        <w:pStyle w:val="S20"/>
        <w:numPr>
          <w:ilvl w:val="0"/>
          <w:numId w:val="0"/>
        </w:numPr>
        <w:spacing w:before="240"/>
      </w:pPr>
      <w:bookmarkStart w:id="181" w:name="_Toc17376613"/>
      <w:bookmarkStart w:id="182" w:name="_Toc32829841"/>
      <w:r w:rsidRPr="00681A06">
        <w:t>5.6.</w:t>
      </w:r>
      <w:r>
        <w:t xml:space="preserve"> </w:t>
      </w:r>
      <w:r w:rsidRPr="00681A06">
        <w:t>КРИТИЧЕСКИЕ ОПЕРАЦИИ. УПРАВЛЕНИЕ КРИТИЧЕСКИМИ ОПЕРАЦИЯМИ</w:t>
      </w:r>
      <w:bookmarkEnd w:id="181"/>
      <w:bookmarkEnd w:id="182"/>
    </w:p>
    <w:p w14:paraId="3EE17ABE" w14:textId="77777777" w:rsidR="00C81EFA" w:rsidRDefault="00C81EFA" w:rsidP="00737CA4">
      <w:pPr>
        <w:tabs>
          <w:tab w:val="left" w:pos="378"/>
        </w:tabs>
        <w:spacing w:before="240"/>
      </w:pPr>
      <w:r>
        <w:t>5.6.1. Из перечня операций при строительстве скважин и зарезки боковых стволов необходимо выделить ряд критических операций, т.е. связанных с повышенными рисками возникновения опасностей при обеспечении безопасности персонала, охраны окружающей среды и качества конечной продукции (скважины, бокового ствола). Задача бурового супервайзера обеспечить управление критическими операциями с целью минимизации указанных рисков.</w:t>
      </w:r>
    </w:p>
    <w:p w14:paraId="6B2EAA08" w14:textId="77777777" w:rsidR="00C81EFA" w:rsidRDefault="00E717C0" w:rsidP="00737CA4">
      <w:pPr>
        <w:tabs>
          <w:tab w:val="left" w:pos="378"/>
        </w:tabs>
        <w:spacing w:before="240"/>
      </w:pPr>
      <w:r>
        <w:t>5.6.2</w:t>
      </w:r>
      <w:r w:rsidR="00C81EFA">
        <w:t xml:space="preserve">. </w:t>
      </w:r>
      <w:r>
        <w:t>Критическими операциями при бурении скважин и ЗБС являются</w:t>
      </w:r>
      <w:r w:rsidR="00C81EFA">
        <w:t xml:space="preserve"> следующие операции:</w:t>
      </w:r>
    </w:p>
    <w:p w14:paraId="783DDB08" w14:textId="77777777" w:rsidR="00C81EFA" w:rsidRDefault="00C81EFA" w:rsidP="00F53209">
      <w:pPr>
        <w:pStyle w:val="aff1"/>
        <w:numPr>
          <w:ilvl w:val="0"/>
          <w:numId w:val="13"/>
        </w:numPr>
        <w:tabs>
          <w:tab w:val="left" w:pos="539"/>
        </w:tabs>
        <w:spacing w:before="120"/>
        <w:ind w:left="538" w:hanging="396"/>
        <w:contextualSpacing w:val="0"/>
      </w:pPr>
      <w:r>
        <w:t>вскрытие продуктивных пластов;</w:t>
      </w:r>
    </w:p>
    <w:p w14:paraId="7808B1EC" w14:textId="77777777" w:rsidR="00C81EFA" w:rsidRDefault="00C81EFA" w:rsidP="00F53209">
      <w:pPr>
        <w:pStyle w:val="aff1"/>
        <w:numPr>
          <w:ilvl w:val="0"/>
          <w:numId w:val="13"/>
        </w:numPr>
        <w:tabs>
          <w:tab w:val="left" w:pos="539"/>
        </w:tabs>
        <w:spacing w:before="120"/>
        <w:ind w:left="538" w:hanging="396"/>
        <w:contextualSpacing w:val="0"/>
      </w:pPr>
      <w:r>
        <w:t>прохождение зон АВПД, АНПД;</w:t>
      </w:r>
    </w:p>
    <w:p w14:paraId="009E99DB" w14:textId="77777777" w:rsidR="00C81EFA" w:rsidRDefault="00C81EFA" w:rsidP="00F53209">
      <w:pPr>
        <w:pStyle w:val="aff1"/>
        <w:numPr>
          <w:ilvl w:val="0"/>
          <w:numId w:val="13"/>
        </w:numPr>
        <w:tabs>
          <w:tab w:val="left" w:pos="539"/>
        </w:tabs>
        <w:spacing w:before="120"/>
        <w:ind w:left="538" w:hanging="396"/>
        <w:contextualSpacing w:val="0"/>
      </w:pPr>
      <w:r>
        <w:t>глушение скважин при ГНВП;</w:t>
      </w:r>
    </w:p>
    <w:p w14:paraId="5F81286B" w14:textId="77777777" w:rsidR="00C81EFA" w:rsidRDefault="00C81EFA" w:rsidP="00F53209">
      <w:pPr>
        <w:pStyle w:val="aff1"/>
        <w:numPr>
          <w:ilvl w:val="0"/>
          <w:numId w:val="13"/>
        </w:numPr>
        <w:tabs>
          <w:tab w:val="left" w:pos="539"/>
        </w:tabs>
        <w:spacing w:before="120"/>
        <w:ind w:left="538" w:hanging="396"/>
        <w:contextualSpacing w:val="0"/>
      </w:pPr>
      <w:r>
        <w:t>ликвидация прихватов колонн;</w:t>
      </w:r>
    </w:p>
    <w:p w14:paraId="78F8841C" w14:textId="77777777" w:rsidR="00C81EFA" w:rsidRDefault="00C81EFA" w:rsidP="00F53209">
      <w:pPr>
        <w:pStyle w:val="aff1"/>
        <w:numPr>
          <w:ilvl w:val="0"/>
          <w:numId w:val="13"/>
        </w:numPr>
        <w:tabs>
          <w:tab w:val="left" w:pos="539"/>
        </w:tabs>
        <w:spacing w:before="120"/>
        <w:ind w:left="538" w:hanging="396"/>
        <w:contextualSpacing w:val="0"/>
      </w:pPr>
      <w:r>
        <w:t>спуск и крепление обсадных колонн;</w:t>
      </w:r>
    </w:p>
    <w:p w14:paraId="70F11969" w14:textId="77777777" w:rsidR="00C81EFA" w:rsidRDefault="00C81EFA" w:rsidP="00F53209">
      <w:pPr>
        <w:pStyle w:val="aff1"/>
        <w:numPr>
          <w:ilvl w:val="0"/>
          <w:numId w:val="13"/>
        </w:numPr>
        <w:tabs>
          <w:tab w:val="left" w:pos="539"/>
        </w:tabs>
        <w:spacing w:before="120"/>
        <w:ind w:left="538" w:hanging="396"/>
        <w:contextualSpacing w:val="0"/>
      </w:pPr>
      <w:r>
        <w:t>монтаж/демон</w:t>
      </w:r>
      <w:r w:rsidR="00E717C0">
        <w:t>таж мобильной буровой установки;</w:t>
      </w:r>
    </w:p>
    <w:p w14:paraId="6C68B911" w14:textId="77777777" w:rsidR="00E717C0" w:rsidRDefault="00E717C0" w:rsidP="00F53209">
      <w:pPr>
        <w:pStyle w:val="aff1"/>
        <w:numPr>
          <w:ilvl w:val="0"/>
          <w:numId w:val="13"/>
        </w:numPr>
        <w:tabs>
          <w:tab w:val="left" w:pos="539"/>
        </w:tabs>
        <w:spacing w:before="120"/>
        <w:ind w:left="538" w:hanging="396"/>
        <w:contextualSpacing w:val="0"/>
      </w:pPr>
      <w:r>
        <w:t>вышкомонтажные работы бурового станка.</w:t>
      </w:r>
    </w:p>
    <w:p w14:paraId="0890BEFC" w14:textId="774D39D2" w:rsidR="00E717C0" w:rsidRDefault="00E717C0" w:rsidP="00E717C0">
      <w:pPr>
        <w:tabs>
          <w:tab w:val="left" w:pos="378"/>
        </w:tabs>
        <w:spacing w:before="240"/>
      </w:pPr>
      <w:r>
        <w:t>5.6.</w:t>
      </w:r>
      <w:r w:rsidR="004A1436">
        <w:t>3</w:t>
      </w:r>
      <w:r>
        <w:t>. План (программа) выполнения подобных работ в обязательном порядке должен содержать раздел с описанием действий персонала в случае возникновения нештатных ситуаций и указанием ответственных за их осуществление.</w:t>
      </w:r>
    </w:p>
    <w:p w14:paraId="33FB7C20" w14:textId="77777777" w:rsidR="00E717C0" w:rsidRDefault="00E717C0" w:rsidP="00C81EFA">
      <w:pPr>
        <w:tabs>
          <w:tab w:val="left" w:pos="378"/>
        </w:tabs>
      </w:pPr>
    </w:p>
    <w:p w14:paraId="51D5A267" w14:textId="77777777" w:rsidR="00C81EFA" w:rsidRPr="00735E48" w:rsidRDefault="00C81EFA" w:rsidP="00C81EFA">
      <w:pPr>
        <w:tabs>
          <w:tab w:val="left" w:pos="378"/>
        </w:tabs>
      </w:pPr>
      <w:r>
        <w:t xml:space="preserve">5.6.4. </w:t>
      </w:r>
      <w:r w:rsidRPr="00D551D1">
        <w:t xml:space="preserve">Управление критическими операциями буровым </w:t>
      </w:r>
      <w:r w:rsidRPr="00735E48">
        <w:t xml:space="preserve">супервайзером предполагает нижеприведенную последовательность действий (формат рабочего листа </w:t>
      </w:r>
      <w:r w:rsidR="00742641" w:rsidRPr="00735E48">
        <w:t>в</w:t>
      </w:r>
      <w:r w:rsidRPr="00735E48">
        <w:t xml:space="preserve"> </w:t>
      </w:r>
      <w:hyperlink w:anchor="прил20" w:history="1">
        <w:r w:rsidR="00742641" w:rsidRPr="00735E48">
          <w:rPr>
            <w:rStyle w:val="ad"/>
            <w:rFonts w:eastAsia="Calibri"/>
          </w:rPr>
          <w:t>Приложении 20</w:t>
        </w:r>
      </w:hyperlink>
      <w:r w:rsidRPr="00735E48">
        <w:t>):</w:t>
      </w:r>
    </w:p>
    <w:p w14:paraId="0BC42DE6" w14:textId="77777777" w:rsidR="00C81EFA" w:rsidRPr="00735E48" w:rsidRDefault="00C81EFA" w:rsidP="00C81EFA"/>
    <w:p w14:paraId="00219A4A" w14:textId="77777777" w:rsidR="00C81EFA" w:rsidRPr="00735E48" w:rsidRDefault="00C81EFA" w:rsidP="00C81EFA">
      <w:r w:rsidRPr="00735E48">
        <w:lastRenderedPageBreak/>
        <w:t>5.6.4.1. Планирование операции (желательно с составлением полной блок-схемы процесса) и определение критериев и параметров качества, которые должны быть гарантированы и достигнуты.</w:t>
      </w:r>
    </w:p>
    <w:p w14:paraId="2428B22C" w14:textId="77777777" w:rsidR="00C81EFA" w:rsidRPr="00735E48" w:rsidRDefault="00C81EFA" w:rsidP="00C81EFA">
      <w:pPr>
        <w:tabs>
          <w:tab w:val="left" w:pos="378"/>
        </w:tabs>
      </w:pPr>
    </w:p>
    <w:p w14:paraId="4847F8AF" w14:textId="77777777" w:rsidR="00C81EFA" w:rsidRPr="00735E48" w:rsidRDefault="00C81EFA" w:rsidP="00C81EFA">
      <w:pPr>
        <w:tabs>
          <w:tab w:val="left" w:pos="378"/>
        </w:tabs>
      </w:pPr>
      <w:r w:rsidRPr="00735E48">
        <w:t>5.6.4.2. Идентификация опасностей при обеспечении безопасности и качества до начала выполнения операции по заранее составленным чек-листам. Цель – проверка задействованного в операции персонала (физическое и психологическое состояние, обученность, опыт, СИЗ и СКЗ и др.), бурового и вспомогательного оборудования, МТР; состояния площадки проведения операции и т.п. Определение точки сбора в случае ЧС, в зависимости от направления ветра и места выполнения операции.</w:t>
      </w:r>
    </w:p>
    <w:p w14:paraId="0C1C2A5E" w14:textId="77777777" w:rsidR="00C81EFA" w:rsidRPr="00735E48" w:rsidRDefault="00C81EFA" w:rsidP="00C81EFA">
      <w:pPr>
        <w:tabs>
          <w:tab w:val="left" w:pos="378"/>
        </w:tabs>
      </w:pPr>
    </w:p>
    <w:p w14:paraId="2F9214FE" w14:textId="77777777" w:rsidR="00C81EFA" w:rsidRPr="00735E48" w:rsidRDefault="00C81EFA" w:rsidP="00C81EFA">
      <w:pPr>
        <w:tabs>
          <w:tab w:val="left" w:pos="378"/>
        </w:tabs>
      </w:pPr>
      <w:r w:rsidRPr="00735E48">
        <w:t>5.6.4.3. Устранение всех выявленных опасностей до начала работ.</w:t>
      </w:r>
    </w:p>
    <w:p w14:paraId="123C1AA2" w14:textId="77777777" w:rsidR="00C81EFA" w:rsidRPr="00735E48" w:rsidRDefault="00C81EFA" w:rsidP="00C81EFA">
      <w:pPr>
        <w:tabs>
          <w:tab w:val="left" w:pos="378"/>
        </w:tabs>
      </w:pPr>
    </w:p>
    <w:p w14:paraId="26D681D5" w14:textId="77777777" w:rsidR="00C81EFA" w:rsidRPr="003B57E7" w:rsidRDefault="00C81EFA" w:rsidP="00C81EFA">
      <w:pPr>
        <w:tabs>
          <w:tab w:val="left" w:pos="378"/>
        </w:tabs>
      </w:pPr>
      <w:r w:rsidRPr="00735E48">
        <w:t>5.6.4.4. Подготовка и проведение собрания с персоналом, участвующим в критической операции. Обсуждение возможных рисков, взаимодействия, коммуникации, порядка действий при отклонении процесса от планируемого (</w:t>
      </w:r>
      <w:hyperlink w:anchor="прил21" w:history="1">
        <w:r w:rsidRPr="00735E48">
          <w:rPr>
            <w:rStyle w:val="ad"/>
            <w:rFonts w:eastAsia="Calibri"/>
          </w:rPr>
          <w:t>Приложени</w:t>
        </w:r>
        <w:r w:rsidR="00742641" w:rsidRPr="00735E48">
          <w:rPr>
            <w:rStyle w:val="ad"/>
            <w:rFonts w:eastAsia="Calibri"/>
          </w:rPr>
          <w:t>е 21</w:t>
        </w:r>
      </w:hyperlink>
      <w:r w:rsidRPr="00735E48">
        <w:t>).</w:t>
      </w:r>
      <w:r w:rsidRPr="003B57E7">
        <w:t xml:space="preserve"> </w:t>
      </w:r>
    </w:p>
    <w:p w14:paraId="0E3F9F13" w14:textId="77777777" w:rsidR="00C81EFA" w:rsidRDefault="00C81EFA" w:rsidP="00C81EFA"/>
    <w:p w14:paraId="39C65573" w14:textId="77777777" w:rsidR="00C81EFA" w:rsidRDefault="00C81EFA" w:rsidP="00C81EFA">
      <w:r>
        <w:t>5.6.4.5. Определение ключевых моментов операции, когда</w:t>
      </w:r>
      <w:r w:rsidRPr="003B57E7">
        <w:t xml:space="preserve"> требуется личное присутствие супервайзера. Делегирование полномочий и ответственности</w:t>
      </w:r>
      <w:r>
        <w:t xml:space="preserve"> только квалифицированным специалистам.</w:t>
      </w:r>
    </w:p>
    <w:p w14:paraId="08C8E370" w14:textId="77777777" w:rsidR="00C81EFA" w:rsidRDefault="00C81EFA" w:rsidP="00C81EFA"/>
    <w:p w14:paraId="1DC9FE2E" w14:textId="77777777" w:rsidR="00C81EFA" w:rsidRPr="00D551D1" w:rsidRDefault="00C81EFA" w:rsidP="00C81EFA">
      <w:r>
        <w:t xml:space="preserve">5.6.4.6. </w:t>
      </w:r>
      <w:r w:rsidRPr="003B57E7">
        <w:t>М</w:t>
      </w:r>
      <w:r>
        <w:t>ониторинг проведения операции (</w:t>
      </w:r>
      <w:r w:rsidRPr="003B57E7">
        <w:t>в т.ч. по</w:t>
      </w:r>
      <w:r>
        <w:t xml:space="preserve"> ключевым точкам). Своевременное</w:t>
      </w:r>
      <w:r w:rsidRPr="003B57E7">
        <w:t xml:space="preserve"> вмешательство при необходимости, реагирование при отклонениях на ранней стадии.</w:t>
      </w:r>
    </w:p>
    <w:p w14:paraId="6928F0EB" w14:textId="77777777" w:rsidR="00C81EFA" w:rsidRDefault="00C81EFA" w:rsidP="00C81EFA">
      <w:pPr>
        <w:tabs>
          <w:tab w:val="left" w:pos="378"/>
        </w:tabs>
      </w:pPr>
    </w:p>
    <w:p w14:paraId="62AF48C7" w14:textId="77777777" w:rsidR="00C81EFA" w:rsidRPr="00D551D1" w:rsidRDefault="00C81EFA" w:rsidP="00C81EFA">
      <w:pPr>
        <w:tabs>
          <w:tab w:val="left" w:pos="378"/>
        </w:tabs>
      </w:pPr>
      <w:r>
        <w:t xml:space="preserve">5.6.4.7. </w:t>
      </w:r>
      <w:r w:rsidRPr="003B57E7">
        <w:t xml:space="preserve">Фиксирование достигнутых </w:t>
      </w:r>
      <w:r>
        <w:t>значений параметров качества</w:t>
      </w:r>
      <w:r w:rsidRPr="003B57E7">
        <w:t>, сравнение</w:t>
      </w:r>
      <w:r>
        <w:t xml:space="preserve"> их</w:t>
      </w:r>
      <w:r w:rsidRPr="003B57E7">
        <w:t xml:space="preserve"> с</w:t>
      </w:r>
      <w:r>
        <w:t xml:space="preserve"> целевыми параметрами</w:t>
      </w:r>
      <w:r w:rsidRPr="003B57E7">
        <w:t>, анализ, изучение полученных уроков.</w:t>
      </w:r>
    </w:p>
    <w:p w14:paraId="7987D939" w14:textId="77777777" w:rsidR="00C81EFA" w:rsidRDefault="00C81EFA" w:rsidP="00C81EFA">
      <w:pPr>
        <w:tabs>
          <w:tab w:val="left" w:pos="378"/>
        </w:tabs>
      </w:pPr>
    </w:p>
    <w:p w14:paraId="6BA5653A" w14:textId="77777777" w:rsidR="00C81EFA" w:rsidRPr="003B57E7" w:rsidRDefault="00C81EFA" w:rsidP="00C81EFA">
      <w:pPr>
        <w:tabs>
          <w:tab w:val="left" w:pos="378"/>
        </w:tabs>
      </w:pPr>
      <w:r>
        <w:t xml:space="preserve">5.6.4.8. </w:t>
      </w:r>
      <w:r w:rsidRPr="003B57E7">
        <w:t xml:space="preserve">Проведение </w:t>
      </w:r>
      <w:r>
        <w:t xml:space="preserve">краткого </w:t>
      </w:r>
      <w:r w:rsidRPr="003B57E7">
        <w:t xml:space="preserve">собрания по окончанию операции с ИТР подрядчиков, обсуждение результатов. Выработка и обсуждение предложений по </w:t>
      </w:r>
      <w:r>
        <w:t xml:space="preserve">их </w:t>
      </w:r>
      <w:r w:rsidRPr="003B57E7">
        <w:t>улучшению.</w:t>
      </w:r>
    </w:p>
    <w:p w14:paraId="43295649" w14:textId="77777777" w:rsidR="00C81EFA" w:rsidRDefault="00C81EFA" w:rsidP="00C81EFA">
      <w:pPr>
        <w:tabs>
          <w:tab w:val="left" w:pos="378"/>
        </w:tabs>
      </w:pPr>
    </w:p>
    <w:p w14:paraId="23DFFDDF" w14:textId="77777777" w:rsidR="00C81EFA" w:rsidRPr="003B57E7" w:rsidRDefault="00C81EFA" w:rsidP="00C81EFA">
      <w:pPr>
        <w:tabs>
          <w:tab w:val="left" w:pos="378"/>
        </w:tabs>
      </w:pPr>
      <w:r>
        <w:t xml:space="preserve">5.6.4.9. </w:t>
      </w:r>
      <w:r w:rsidRPr="003B57E7">
        <w:t>Документирование и передача данных, фактически достигну</w:t>
      </w:r>
      <w:r>
        <w:t>тых во время операции. Выдача</w:t>
      </w:r>
      <w:r w:rsidRPr="003B57E7">
        <w:t xml:space="preserve"> предложений по улучшению (дизайна или процедуры) операции </w:t>
      </w:r>
      <w:r>
        <w:t>–</w:t>
      </w:r>
      <w:r w:rsidRPr="003B57E7">
        <w:t xml:space="preserve"> для совещания «</w:t>
      </w:r>
      <w:r>
        <w:t>Бурение</w:t>
      </w:r>
      <w:r w:rsidRPr="003B57E7">
        <w:t xml:space="preserve"> на бумаге» до бурения следующей скважины. </w:t>
      </w:r>
    </w:p>
    <w:p w14:paraId="631B1533" w14:textId="77777777" w:rsidR="00C81EFA" w:rsidRDefault="00C81EFA" w:rsidP="00C81EFA">
      <w:pPr>
        <w:tabs>
          <w:tab w:val="left" w:pos="378"/>
        </w:tabs>
      </w:pPr>
    </w:p>
    <w:p w14:paraId="2109206B" w14:textId="77777777" w:rsidR="00C81EFA" w:rsidRPr="003B57E7" w:rsidRDefault="00C81EFA" w:rsidP="00C81EFA">
      <w:pPr>
        <w:tabs>
          <w:tab w:val="left" w:pos="378"/>
        </w:tabs>
      </w:pPr>
      <w:r>
        <w:t>5.6.5. Выполнение критических операций под управлением бурового супервайзера, не снимает ответственности с подрядчиков за обеспечение требований технологии проведения работ, ПБОТОС и по качеству продукции (построенной скважины или бокового ствола).</w:t>
      </w:r>
    </w:p>
    <w:p w14:paraId="762D6902" w14:textId="77777777" w:rsidR="00C81EFA" w:rsidRDefault="00C81EFA" w:rsidP="00C81EFA">
      <w:pPr>
        <w:tabs>
          <w:tab w:val="left" w:pos="378"/>
        </w:tabs>
      </w:pPr>
    </w:p>
    <w:p w14:paraId="0C82AB5A" w14:textId="77777777" w:rsidR="00C81EFA" w:rsidRPr="00681A06" w:rsidRDefault="00C81EFA" w:rsidP="00C81EFA">
      <w:pPr>
        <w:pStyle w:val="S20"/>
        <w:numPr>
          <w:ilvl w:val="0"/>
          <w:numId w:val="0"/>
        </w:numPr>
      </w:pPr>
      <w:bookmarkStart w:id="183" w:name="_Toc17376614"/>
      <w:bookmarkStart w:id="184" w:name="_Toc32829842"/>
      <w:r w:rsidRPr="00681A06">
        <w:t>5.7.</w:t>
      </w:r>
      <w:r>
        <w:t xml:space="preserve"> </w:t>
      </w:r>
      <w:r w:rsidRPr="00681A06">
        <w:t>КЛЮЧЕВЫЕ МОМЕНТЫ ОПЕРАЦИЙ, НА КОТОРЫХ ОБЯЗАТЕЛЬНО ЛИЧНОЕ ПРИСУТСТВИЕ БУРОВОГО СУПЕРВАЙЗЕРА.</w:t>
      </w:r>
      <w:bookmarkEnd w:id="183"/>
      <w:bookmarkEnd w:id="184"/>
      <w:r w:rsidRPr="00681A06">
        <w:t xml:space="preserve"> </w:t>
      </w:r>
    </w:p>
    <w:p w14:paraId="0BF4637B" w14:textId="77777777" w:rsidR="00C81EFA" w:rsidRPr="00A3395D" w:rsidRDefault="00C81EFA" w:rsidP="00C81EFA">
      <w:pPr>
        <w:tabs>
          <w:tab w:val="left" w:pos="378"/>
        </w:tabs>
      </w:pPr>
    </w:p>
    <w:p w14:paraId="3999199C" w14:textId="77777777" w:rsidR="00C81EFA" w:rsidRDefault="00C81EFA" w:rsidP="00C81EFA">
      <w:pPr>
        <w:tabs>
          <w:tab w:val="left" w:pos="378"/>
        </w:tabs>
      </w:pPr>
      <w:r>
        <w:t>5.7.1. В соответствии со своими основными задачами, буровой супервайзер обеспечивает качество работ, выполняемых подрядчиками. При строительстве скважин и ЗБС существуют ключевые моменты при осуществлении производственных и технологических операций, порядок и правильность выполнения которых непосредственно влияет на безопасность персонала, качество конечной продукции (построенной скважины или бокового ствола) и сроки выполнения работ.</w:t>
      </w:r>
    </w:p>
    <w:p w14:paraId="41784ACA" w14:textId="77777777" w:rsidR="00C81EFA" w:rsidRDefault="00C81EFA" w:rsidP="00C81EFA">
      <w:pPr>
        <w:tabs>
          <w:tab w:val="left" w:pos="378"/>
        </w:tabs>
      </w:pPr>
    </w:p>
    <w:p w14:paraId="3EDA0E69" w14:textId="77777777" w:rsidR="00C81EFA" w:rsidRPr="00735E48" w:rsidRDefault="00C81EFA" w:rsidP="00C81EFA">
      <w:pPr>
        <w:tabs>
          <w:tab w:val="left" w:pos="378"/>
        </w:tabs>
      </w:pPr>
      <w:r>
        <w:lastRenderedPageBreak/>
        <w:t xml:space="preserve">5.7.2. </w:t>
      </w:r>
      <w:r w:rsidR="00EC333E">
        <w:t>П</w:t>
      </w:r>
      <w:r w:rsidRPr="00FF34FE">
        <w:t xml:space="preserve">еречень ключевых моментов операций, присутствие на которых обязательно для </w:t>
      </w:r>
      <w:r w:rsidRPr="00735E48">
        <w:t>бурового супервайзера, с указанием необходим</w:t>
      </w:r>
      <w:r w:rsidR="00EC333E" w:rsidRPr="00735E48">
        <w:t xml:space="preserve">ости актирования их результатов представлен в </w:t>
      </w:r>
      <w:hyperlink w:anchor="прил22" w:history="1">
        <w:r w:rsidR="00EC333E" w:rsidRPr="00735E48">
          <w:rPr>
            <w:rStyle w:val="ad"/>
          </w:rPr>
          <w:t xml:space="preserve">Приложении </w:t>
        </w:r>
        <w:r w:rsidR="00742641" w:rsidRPr="00735E48">
          <w:rPr>
            <w:rStyle w:val="ad"/>
          </w:rPr>
          <w:t>22</w:t>
        </w:r>
      </w:hyperlink>
      <w:r w:rsidRPr="00735E48">
        <w:t xml:space="preserve">. </w:t>
      </w:r>
    </w:p>
    <w:p w14:paraId="4E67A29E" w14:textId="77777777" w:rsidR="00C81EFA" w:rsidRPr="00735E48" w:rsidRDefault="00C81EFA" w:rsidP="00C81EFA">
      <w:pPr>
        <w:tabs>
          <w:tab w:val="left" w:pos="378"/>
        </w:tabs>
      </w:pPr>
    </w:p>
    <w:p w14:paraId="78D66462" w14:textId="77777777" w:rsidR="00C81EFA" w:rsidRPr="00735E48" w:rsidRDefault="00EC333E" w:rsidP="00C81EFA">
      <w:pPr>
        <w:tabs>
          <w:tab w:val="left" w:pos="378"/>
        </w:tabs>
      </w:pPr>
      <w:r w:rsidRPr="00735E48">
        <w:t>5.7.3</w:t>
      </w:r>
      <w:r w:rsidR="00C81EFA" w:rsidRPr="00735E48">
        <w:t>. При планировании своей работы буровой супервайзер должен учитывать данный перечень и заблаговременно предупреждать бурового мастера и персонал станции ГТИ о необходимости его оповещения для прибытия на буровую.</w:t>
      </w:r>
    </w:p>
    <w:p w14:paraId="53D5ED66" w14:textId="77777777" w:rsidR="00C81EFA" w:rsidRPr="00735E48" w:rsidRDefault="00C81EFA" w:rsidP="00C81EFA">
      <w:pPr>
        <w:tabs>
          <w:tab w:val="left" w:pos="378"/>
        </w:tabs>
      </w:pPr>
    </w:p>
    <w:p w14:paraId="51014E2D" w14:textId="77777777" w:rsidR="00C81EFA" w:rsidRPr="00735E48" w:rsidRDefault="00C81EFA" w:rsidP="00C81EFA">
      <w:pPr>
        <w:tabs>
          <w:tab w:val="left" w:pos="378"/>
        </w:tabs>
      </w:pPr>
      <w:r w:rsidRPr="00735E48">
        <w:t>5.7.</w:t>
      </w:r>
      <w:r w:rsidR="00EC333E" w:rsidRPr="00735E48">
        <w:t>4</w:t>
      </w:r>
      <w:r w:rsidRPr="00735E48">
        <w:t>. Личное присутствие супервайзера на ключевых моментах операций означает повышенный контроль над их осуществлением и предполагает недопущение каких-либо нарушений со стороны подрядчиков при их осуществлении, в цели обеспечения безопасности и качества.</w:t>
      </w:r>
    </w:p>
    <w:p w14:paraId="1CFC9200" w14:textId="77777777" w:rsidR="00C81EFA" w:rsidRPr="00735E48" w:rsidRDefault="00C81EFA" w:rsidP="00EC333E">
      <w:pPr>
        <w:pStyle w:val="S20"/>
        <w:numPr>
          <w:ilvl w:val="0"/>
          <w:numId w:val="0"/>
        </w:numPr>
        <w:spacing w:before="240"/>
      </w:pPr>
      <w:bookmarkStart w:id="185" w:name="_Toc17376615"/>
      <w:bookmarkStart w:id="186" w:name="_Toc32829843"/>
      <w:r w:rsidRPr="00735E48">
        <w:t>5.8.</w:t>
      </w:r>
      <w:r w:rsidRPr="00735E48">
        <w:tab/>
        <w:t>ШКАЛА ОЦЕНКИ КАЧЕСТВА (ШОК)</w:t>
      </w:r>
      <w:bookmarkEnd w:id="185"/>
      <w:bookmarkEnd w:id="186"/>
    </w:p>
    <w:p w14:paraId="2079C08D" w14:textId="77777777" w:rsidR="00C81EFA" w:rsidRPr="00735E48" w:rsidRDefault="00C81EFA" w:rsidP="00EC333E">
      <w:pPr>
        <w:tabs>
          <w:tab w:val="left" w:pos="378"/>
        </w:tabs>
        <w:spacing w:before="240"/>
      </w:pPr>
      <w:r w:rsidRPr="00735E48">
        <w:t xml:space="preserve">5.8.1. Для оценки качества работы подрядчиков при строительстве скважин и ЗБС используется ШОК, являющаяся приложением к договору подряда. </w:t>
      </w:r>
    </w:p>
    <w:p w14:paraId="79DC9DB0" w14:textId="77777777" w:rsidR="00C81EFA" w:rsidRPr="00735E48" w:rsidRDefault="00C81EFA" w:rsidP="00EC333E">
      <w:pPr>
        <w:tabs>
          <w:tab w:val="left" w:pos="378"/>
        </w:tabs>
        <w:spacing w:before="240"/>
      </w:pPr>
      <w:r w:rsidRPr="00735E48">
        <w:t xml:space="preserve">5.8.2. </w:t>
      </w:r>
      <w:r w:rsidR="00685D50" w:rsidRPr="00735E48">
        <w:t xml:space="preserve">Порядок применения ШОК представлен в </w:t>
      </w:r>
      <w:hyperlink w:anchor="прил23" w:history="1">
        <w:r w:rsidR="00742641" w:rsidRPr="00735E48">
          <w:rPr>
            <w:rStyle w:val="ad"/>
          </w:rPr>
          <w:t>Приложении 23</w:t>
        </w:r>
      </w:hyperlink>
      <w:r w:rsidR="00685D50" w:rsidRPr="00735E48">
        <w:t>.</w:t>
      </w:r>
    </w:p>
    <w:p w14:paraId="1F9A592F" w14:textId="77777777" w:rsidR="00C81EFA" w:rsidRDefault="00C81EFA" w:rsidP="00EC333E">
      <w:pPr>
        <w:tabs>
          <w:tab w:val="left" w:pos="378"/>
        </w:tabs>
        <w:spacing w:before="240"/>
      </w:pPr>
      <w:r w:rsidRPr="00735E48">
        <w:t>5.8.3. В случае выявления нарушения, попадающего под действие ШОК, буровой супервайзер обязан предупредить об этом представителя подрядчика</w:t>
      </w:r>
      <w:r>
        <w:t xml:space="preserve">, допустившего данное нарушение и составить соответствующий акт. При этом необходимо, при технической возможности, </w:t>
      </w:r>
      <w:r w:rsidRPr="009A524E">
        <w:rPr>
          <w:bCs/>
        </w:rPr>
        <w:t xml:space="preserve">обязательно </w:t>
      </w:r>
      <w:r>
        <w:t>зафиксировать данное нарушение фото, видеоаппаратурой или другим доступным способом.</w:t>
      </w:r>
    </w:p>
    <w:p w14:paraId="7F5C1771" w14:textId="77777777" w:rsidR="00C81EFA" w:rsidRDefault="00C81EFA" w:rsidP="00EC333E">
      <w:pPr>
        <w:tabs>
          <w:tab w:val="left" w:pos="378"/>
        </w:tabs>
        <w:spacing w:before="240"/>
      </w:pPr>
      <w:r>
        <w:t>5.8.4. Буровой супервайзер должен предпринять все имеющиеся у него возможности для устранения подобного нарушения (если это возможно) как можно быстрей.</w:t>
      </w:r>
    </w:p>
    <w:p w14:paraId="0AFC532C" w14:textId="7C064BB2" w:rsidR="00C81EFA" w:rsidRDefault="00C81EFA" w:rsidP="00EC333E">
      <w:pPr>
        <w:tabs>
          <w:tab w:val="left" w:pos="378"/>
        </w:tabs>
        <w:spacing w:before="240"/>
      </w:pPr>
      <w:r>
        <w:t>5.8.5. Применение ШОК должно быть неотвратимым в любом случае. Следует избегать выборочного применения ШОК, или использовать её для каких – либо угроз подрядчикам, «торгов» с подрядчиками или их «шантажа». Буровой супервайзер должен помнить, что</w:t>
      </w:r>
      <w:r w:rsidR="00EC333E">
        <w:t>,</w:t>
      </w:r>
      <w:r>
        <w:t xml:space="preserve"> вступая в сговор с подрядчиком, он тем самым подрывает не только свой авторитет, но и имидж </w:t>
      </w:r>
      <w:r w:rsidR="00A72150">
        <w:t>Общества</w:t>
      </w:r>
      <w:r>
        <w:t>, представителем которо</w:t>
      </w:r>
      <w:r w:rsidR="00685D50">
        <w:t>го</w:t>
      </w:r>
      <w:r>
        <w:t xml:space="preserve"> он является.</w:t>
      </w:r>
    </w:p>
    <w:p w14:paraId="0D0F820C" w14:textId="77777777" w:rsidR="00EC333E" w:rsidRDefault="00EC333E" w:rsidP="00EC333E">
      <w:pPr>
        <w:tabs>
          <w:tab w:val="left" w:pos="378"/>
        </w:tabs>
        <w:spacing w:before="240"/>
      </w:pPr>
    </w:p>
    <w:p w14:paraId="26FCCFA4" w14:textId="77777777" w:rsidR="00EC333E" w:rsidRDefault="00EC333E" w:rsidP="00C81EFA">
      <w:pPr>
        <w:sectPr w:rsidR="00EC333E" w:rsidSect="00DC73CD">
          <w:headerReference w:type="even" r:id="rId32"/>
          <w:headerReference w:type="default" r:id="rId33"/>
          <w:headerReference w:type="first" r:id="rId34"/>
          <w:pgSz w:w="11906" w:h="16838" w:code="9"/>
          <w:pgMar w:top="510" w:right="1021" w:bottom="567" w:left="1247" w:header="737" w:footer="680" w:gutter="0"/>
          <w:cols w:space="708"/>
          <w:docGrid w:linePitch="360"/>
        </w:sectPr>
      </w:pPr>
    </w:p>
    <w:p w14:paraId="4BB692C8" w14:textId="77777777" w:rsidR="00EC333E" w:rsidRDefault="00EC333E" w:rsidP="00EC333E">
      <w:pPr>
        <w:pStyle w:val="S1"/>
        <w:ind w:left="0" w:firstLine="0"/>
      </w:pPr>
      <w:bookmarkStart w:id="187" w:name="_Toc17376616"/>
      <w:bookmarkStart w:id="188" w:name="_Toc32829844"/>
      <w:r>
        <w:rPr>
          <w:caps w:val="0"/>
        </w:rPr>
        <w:lastRenderedPageBreak/>
        <w:t>АВАРИЙНЫЕ СИТУАЦИИ И ДЕЙСТВИЯ БУРОВОГО СУПЕРВАЙЗЕРА</w:t>
      </w:r>
      <w:bookmarkEnd w:id="187"/>
      <w:bookmarkEnd w:id="188"/>
    </w:p>
    <w:p w14:paraId="7D6D37C8" w14:textId="0F50524D" w:rsidR="00685D50" w:rsidRPr="0059147E" w:rsidRDefault="00685D50" w:rsidP="00F53209">
      <w:pPr>
        <w:pStyle w:val="S20"/>
        <w:numPr>
          <w:ilvl w:val="0"/>
          <w:numId w:val="0"/>
        </w:numPr>
        <w:spacing w:before="240"/>
      </w:pPr>
      <w:bookmarkStart w:id="189" w:name="_Toc32829845"/>
      <w:r w:rsidRPr="0059147E">
        <w:t>6.</w:t>
      </w:r>
      <w:r>
        <w:t>1</w:t>
      </w:r>
      <w:r w:rsidRPr="0059147E">
        <w:t>.</w:t>
      </w:r>
      <w:r>
        <w:tab/>
      </w:r>
      <w:r w:rsidR="002C1696" w:rsidRPr="002C1696">
        <w:rPr>
          <w:caps w:val="0"/>
        </w:rPr>
        <w:t>ГНВП И ОФ, ПОЖАРЫ, ВЗРЫВЫ, ПОРЫВЫ ТЕХНОЛОГИЧЕСКИХ ТРУБОПРОВОДОВ И ЛИНИЙ МАНИФОЛЬДА, РАЗЛИВЫ НЕФТЕПРОДУКТОВ, АВАРИИ С БУРОВЫМИ ВЫШКАМИ И ТАЛЕВОЙ СИСТЕМОЙ</w:t>
      </w:r>
      <w:bookmarkEnd w:id="189"/>
    </w:p>
    <w:p w14:paraId="7E75D67B" w14:textId="1EB6B413" w:rsidR="00A2297A" w:rsidRDefault="00EC333E" w:rsidP="00EC333E">
      <w:pPr>
        <w:pStyle w:val="S0"/>
      </w:pPr>
      <w:r>
        <w:t xml:space="preserve">6.1.1. </w:t>
      </w:r>
      <w:r w:rsidR="00A2297A">
        <w:rPr>
          <w:color w:val="000000" w:themeColor="text1"/>
          <w:sz w:val="22"/>
          <w:szCs w:val="22"/>
        </w:rPr>
        <w:t>По вопросам фонтанной безопасности бу</w:t>
      </w:r>
      <w:r w:rsidR="00A2297A" w:rsidRPr="00477F42">
        <w:rPr>
          <w:color w:val="000000" w:themeColor="text1"/>
          <w:sz w:val="22"/>
          <w:szCs w:val="22"/>
        </w:rPr>
        <w:t xml:space="preserve">ровому супервайзеру необходимо </w:t>
      </w:r>
      <w:r w:rsidR="00A2297A">
        <w:rPr>
          <w:color w:val="000000" w:themeColor="text1"/>
          <w:sz w:val="22"/>
          <w:szCs w:val="22"/>
        </w:rPr>
        <w:t>руководствоваться Типовыми требованиями Компании</w:t>
      </w:r>
      <w:r w:rsidR="00A2297A" w:rsidRPr="000C4931">
        <w:rPr>
          <w:color w:val="000000" w:themeColor="text1"/>
          <w:sz w:val="22"/>
          <w:szCs w:val="22"/>
        </w:rPr>
        <w:t xml:space="preserve"> </w:t>
      </w:r>
      <w:r w:rsidR="00A2297A">
        <w:rPr>
          <w:color w:val="000000" w:themeColor="text1"/>
          <w:sz w:val="22"/>
          <w:szCs w:val="22"/>
        </w:rPr>
        <w:t>№ П2-10 ТТР-0007 «О</w:t>
      </w:r>
      <w:r w:rsidR="00A2297A" w:rsidRPr="00477F42">
        <w:rPr>
          <w:color w:val="000000" w:themeColor="text1"/>
          <w:sz w:val="22"/>
          <w:szCs w:val="22"/>
        </w:rPr>
        <w:t>рганизация работ по контролю скважины при бурении и зарезке боковых стволов на суше</w:t>
      </w:r>
      <w:r w:rsidR="00A2297A">
        <w:rPr>
          <w:color w:val="000000" w:themeColor="text1"/>
          <w:sz w:val="22"/>
          <w:szCs w:val="22"/>
        </w:rPr>
        <w:t>».</w:t>
      </w:r>
    </w:p>
    <w:p w14:paraId="0596E9F4" w14:textId="77777777" w:rsidR="00A2297A" w:rsidRDefault="00A2297A" w:rsidP="00EC333E">
      <w:pPr>
        <w:pStyle w:val="S0"/>
      </w:pPr>
    </w:p>
    <w:p w14:paraId="6201F0C9" w14:textId="12B7A57D" w:rsidR="00EC333E" w:rsidRDefault="00A2297A" w:rsidP="00EC333E">
      <w:pPr>
        <w:pStyle w:val="S0"/>
      </w:pPr>
      <w:r>
        <w:t xml:space="preserve">6.1.2. </w:t>
      </w:r>
      <w:r w:rsidR="00EC333E">
        <w:t>Порядок действия персонала всех подрядчиков, находящихся на ОПО при возникновении ГНВП и ОФ, пожаров, порывов технологических трубопроводов и линий манифольда, розливов нефтепродуктов, аварий с буровыми вышками и талевой системой определен ПЛА, инструкциями по действию персонала при чрезвычайных ситуациях, планами практических действий и др. нормативными документами. Данными документами должны быть регламентированы действия всех работников, находящихся на объекте контроля. Буровой супервайзер до начала работ на объекте контроля обязан их изучить и подготовиться к их исполнению в случае возникновения аварии или инцидента.</w:t>
      </w:r>
      <w:r w:rsidR="00933C47">
        <w:t xml:space="preserve"> </w:t>
      </w:r>
    </w:p>
    <w:p w14:paraId="7F7F360B" w14:textId="35E1D810" w:rsidR="00EC333E" w:rsidRDefault="00EC333E" w:rsidP="00EC333E">
      <w:pPr>
        <w:pStyle w:val="S0"/>
      </w:pPr>
      <w:r>
        <w:t>6.1.</w:t>
      </w:r>
      <w:r w:rsidR="00A2297A">
        <w:t>3</w:t>
      </w:r>
      <w:r>
        <w:t xml:space="preserve">. При работе буровой супервайзер должен убедиться, что весь персонал, находящийся на объекте контроля знает свои действия при возникновении аварии или инцидента. Самым эффективным способом проверки, помимо опроса, является проведение УТЗ, при которых имитируются возможные аварийные ситуации. </w:t>
      </w:r>
      <w:r w:rsidR="00933C47">
        <w:t xml:space="preserve">Порядок проведения УТЗ на производственных объектах Общества определяет Инструкция </w:t>
      </w:r>
      <w:r w:rsidR="006F673E">
        <w:t>ООО «Славнефть-Красноярскнефтегаз»</w:t>
      </w:r>
      <w:r w:rsidR="00933C47">
        <w:t xml:space="preserve"> «Организация и проведение учебно-тренировочных занятий с персоналом производственных объект</w:t>
      </w:r>
      <w:r w:rsidR="00BC5B2C">
        <w:t>ов</w:t>
      </w:r>
      <w:r w:rsidR="00933C47">
        <w:t>» №П3-05 И-0070 ЮЛ-428.</w:t>
      </w:r>
    </w:p>
    <w:p w14:paraId="4E493AD5" w14:textId="55B59594" w:rsidR="00EC333E" w:rsidRDefault="00EC333E" w:rsidP="00EC333E">
      <w:pPr>
        <w:pStyle w:val="S0"/>
      </w:pPr>
      <w:r>
        <w:t>6.1.</w:t>
      </w:r>
      <w:r w:rsidR="00A2297A">
        <w:t>4</w:t>
      </w:r>
      <w:r>
        <w:t>. До начала проведения УТЗ буровой супервайзер должен быть оповещен буровым подрядчиком о времени его проведения и теме занятия.</w:t>
      </w:r>
    </w:p>
    <w:p w14:paraId="6A62DA83" w14:textId="54C13F6E" w:rsidR="00EC333E" w:rsidRDefault="00EC333E" w:rsidP="00EC333E">
      <w:pPr>
        <w:pStyle w:val="S0"/>
      </w:pPr>
      <w:r>
        <w:t>6.1.</w:t>
      </w:r>
      <w:r w:rsidR="00A2297A">
        <w:t>5</w:t>
      </w:r>
      <w:r>
        <w:t>. Перед проведением УТЗ буровой супервайзер должен убедиться в том, что при его выполнении исключен риск получения прихвата бурильной или обсадной колонн или иной аварии в бурении.</w:t>
      </w:r>
    </w:p>
    <w:p w14:paraId="6D65CB53" w14:textId="5DDAD80F" w:rsidR="00EC333E" w:rsidRDefault="00EC333E" w:rsidP="00EC333E">
      <w:pPr>
        <w:pStyle w:val="S0"/>
      </w:pPr>
      <w:r>
        <w:t>6.1.</w:t>
      </w:r>
      <w:r w:rsidR="00A2297A">
        <w:t>6</w:t>
      </w:r>
      <w:r>
        <w:t>. В процессе выполнения полученного вводного задания, исполнители должны озвучивать свои предпринимаемые действия, тем самым позволяя руководителю занятия объективно оценить уровень их подготовки. Для объективной оценки результатов УТЗ необходимо по возможности организовать видео (фото) съемку действий максимально возможного количества работников.</w:t>
      </w:r>
    </w:p>
    <w:p w14:paraId="75361307" w14:textId="108AC418" w:rsidR="00EC333E" w:rsidRDefault="00EC333E" w:rsidP="00EC333E">
      <w:pPr>
        <w:pStyle w:val="S0"/>
      </w:pPr>
      <w:r>
        <w:t>6.1.</w:t>
      </w:r>
      <w:r w:rsidR="00A2297A">
        <w:t>7</w:t>
      </w:r>
      <w:r>
        <w:t>. В случае если руководитель УТЗ – представитель бурового подрядчика, то буровой супервайзер обязан лично присутствовать на месте проведения УТЗ.</w:t>
      </w:r>
    </w:p>
    <w:p w14:paraId="3684F8B1" w14:textId="14CF10A2" w:rsidR="00EC333E" w:rsidRDefault="00EC333E" w:rsidP="00EC333E">
      <w:pPr>
        <w:pStyle w:val="S0"/>
      </w:pPr>
      <w:r>
        <w:t>6.1.</w:t>
      </w:r>
      <w:r w:rsidR="00A2297A">
        <w:t>8</w:t>
      </w:r>
      <w:r>
        <w:t xml:space="preserve">. После проведения УТЗ должен быть проведен разбор действий каждого работника, находящегося на объекте контроля и дана оценка их выполнения. Результаты должны быть занесены в журнал учета проведенных УТЗ по ПЛА. Выявленные нарушения при УТЗ обязательно заносятся в журнал проверки состояния условий труда буровой бригады и </w:t>
      </w:r>
      <w:r>
        <w:lastRenderedPageBreak/>
        <w:t>учитываются буровым подрядчиком при разработке корректирующих мероприятий. При проведении последующих УТЗ буровому супервайзеру необходимо проверять их исполнение.</w:t>
      </w:r>
    </w:p>
    <w:p w14:paraId="26456F9A" w14:textId="222BB94C" w:rsidR="00EC333E" w:rsidRDefault="00EC333E" w:rsidP="00EC333E">
      <w:pPr>
        <w:pStyle w:val="S0"/>
      </w:pPr>
      <w:r>
        <w:t>6.1.</w:t>
      </w:r>
      <w:r w:rsidR="00A2297A">
        <w:t>9</w:t>
      </w:r>
      <w:r>
        <w:t>. В случае отсутствия в ПЛА, инструкциях описания порядка действий любого работника любой подрядной организации, находящейся в процессе исполнения своих обязанностей на объекте контроля, буровой супервайзер обязан доложить об этом факте своему руководителю в письменной форме. До внесения необходимых дополнений в ПЛА, инструкции, действия такого работника в случае возникновения аварии или инцидента должны быть определены руководством организации, в чьем ведении находится ОПО и доведены письменно до бурового мастера и бурового супервайзера.</w:t>
      </w:r>
    </w:p>
    <w:p w14:paraId="50D71D7E" w14:textId="4F9C78C1" w:rsidR="00EC333E" w:rsidRDefault="00EC333E" w:rsidP="00EC333E">
      <w:pPr>
        <w:pStyle w:val="S0"/>
      </w:pPr>
      <w:r>
        <w:t>6.1.</w:t>
      </w:r>
      <w:r w:rsidR="00A2297A">
        <w:t>10</w:t>
      </w:r>
      <w:r>
        <w:t>. В случае выявления на ОПО возможности возникновения аварийной ситуации, порядок действий по ликвидации которой не определен в ПЛА, инструкциях, буровой супервайзер обязан доложить об этом факте своему руководителю в письменной форме. До внесения дополнения в ПЛА действия персонала в случае возникновения подобной аварии или инцидента должны быть определены руководством организации, в чьем ведении находится ОПО и доведены до бурового мастера и бурового супервайзера.</w:t>
      </w:r>
    </w:p>
    <w:p w14:paraId="1914FD31" w14:textId="77777777" w:rsidR="00EC333E" w:rsidRPr="0059147E" w:rsidRDefault="00EC333E" w:rsidP="00F53209">
      <w:pPr>
        <w:pStyle w:val="S20"/>
        <w:numPr>
          <w:ilvl w:val="0"/>
          <w:numId w:val="0"/>
        </w:numPr>
        <w:spacing w:before="240"/>
      </w:pPr>
      <w:bookmarkStart w:id="190" w:name="_Toc17376617"/>
      <w:bookmarkStart w:id="191" w:name="_Toc32829846"/>
      <w:r w:rsidRPr="0059147E">
        <w:t>6.2.</w:t>
      </w:r>
      <w:r>
        <w:tab/>
      </w:r>
      <w:r w:rsidRPr="0059147E">
        <w:t>ДЕЙСТВИЯ БУРОВОГО СУПЕРВАЙЗЕРА ПО ПРОФИЛАКТИКЕ И ЛИКВИДАЦИИ</w:t>
      </w:r>
      <w:r>
        <w:t xml:space="preserve"> </w:t>
      </w:r>
      <w:r w:rsidRPr="0059147E">
        <w:t>АВАРИИ, ОСЛОЖНЕНИЙ И БРАКА В БУРЕНИИ</w:t>
      </w:r>
      <w:bookmarkEnd w:id="190"/>
      <w:bookmarkEnd w:id="191"/>
    </w:p>
    <w:p w14:paraId="5541F806" w14:textId="1A67D9B9" w:rsidR="00EC333E" w:rsidRDefault="00EC333E" w:rsidP="00EC333E">
      <w:pPr>
        <w:pStyle w:val="S0"/>
      </w:pPr>
      <w:r>
        <w:t xml:space="preserve">6.2.1. </w:t>
      </w:r>
      <w:r w:rsidRPr="00FF34FE">
        <w:t xml:space="preserve">В </w:t>
      </w:r>
      <w:r w:rsidR="00311D62">
        <w:t xml:space="preserve">Обществе </w:t>
      </w:r>
      <w:r w:rsidR="00CC49E1">
        <w:t xml:space="preserve">действует </w:t>
      </w:r>
      <w:r w:rsidR="007D0EA4" w:rsidRPr="007D0EA4">
        <w:t>Технологическая инструкция ООО «Славнефть-Красноярскнефтегаз» № П2-10 ТИ-0001 ЮЛ-428 «Безаварийное ведение буровых работ на месторождениях ООО </w:t>
      </w:r>
      <w:r w:rsidR="007D0EA4">
        <w:t>«Славнефть-Красноярскнефтегаз»</w:t>
      </w:r>
      <w:r w:rsidRPr="00FF34FE">
        <w:t>, учитывающий горно-геологическ</w:t>
      </w:r>
      <w:r w:rsidR="00CC49E1">
        <w:t xml:space="preserve">ие условия региона деятельности, в котором </w:t>
      </w:r>
      <w:r>
        <w:t>указ</w:t>
      </w:r>
      <w:r w:rsidR="00CC49E1">
        <w:t>аны</w:t>
      </w:r>
      <w:r>
        <w:t xml:space="preserve"> действия персонала бурового подрядчика в случае обнаружения первичных признаков </w:t>
      </w:r>
      <w:r w:rsidR="00D7137F">
        <w:t>аварии в бурении или осложнения</w:t>
      </w:r>
      <w:r w:rsidR="00CC49E1">
        <w:t>.</w:t>
      </w:r>
    </w:p>
    <w:p w14:paraId="5ED4D2FF" w14:textId="77777777" w:rsidR="00EC333E" w:rsidRDefault="00EC333E" w:rsidP="00EC333E">
      <w:pPr>
        <w:pStyle w:val="S0"/>
      </w:pPr>
      <w:r>
        <w:t>6.2.2. Буровой супервайзер, приступив к работе на объекте, обязан изучить данный регламент и требовать его исполнения от всех подрядчиков. В случае выявления факта несоблюдения подрядчиком требований регламента по безаварийно</w:t>
      </w:r>
      <w:r w:rsidR="00D7137F">
        <w:t>му ведению</w:t>
      </w:r>
      <w:r>
        <w:t xml:space="preserve"> работ, буровой супервайзер обязан предупредить виновника, принять меры по устранению отклонения и сообщить о случившемся своему непосредственному руководителю.</w:t>
      </w:r>
    </w:p>
    <w:p w14:paraId="7A780ED6" w14:textId="4FC8D0A3" w:rsidR="00EC333E" w:rsidRDefault="00EC333E" w:rsidP="002C1696">
      <w:pPr>
        <w:pStyle w:val="S0"/>
      </w:pPr>
      <w:r>
        <w:t>6.2.3. Важным элементом системы профилактики аварийности в бурении является изучение персоналом подрядчиков первичных признаков осложнений и аварий в бурении, а также порядка первичных действий при их обнаружении. Задача бурового супервайзера организовать этот процесс для чего необходимо перед каждой рабочей сменой проводить краткий инструктаж и опрос персонала по вопросам предупреждения аварийности, в зависимости от предстоящей операции. Для закрепления знаний и получения практических навыков первичных дейс</w:t>
      </w:r>
      <w:r w:rsidR="002C1696">
        <w:t xml:space="preserve">твий необходимо проводить УТЗ. </w:t>
      </w:r>
    </w:p>
    <w:p w14:paraId="6ADE1D01" w14:textId="77777777" w:rsidR="00EC333E" w:rsidRDefault="00EC333E" w:rsidP="00EC333E">
      <w:pPr>
        <w:pStyle w:val="S0"/>
      </w:pPr>
      <w:r w:rsidRPr="00FF34FE">
        <w:t xml:space="preserve">6.2.4. </w:t>
      </w:r>
      <w:r w:rsidR="00D7137F">
        <w:t>П</w:t>
      </w:r>
      <w:r w:rsidRPr="00FF34FE">
        <w:t>еречень вводных заданий для проведения буровым супервайзером УТЗ по предупреждению аварий в бурении, с указанием их периодичности</w:t>
      </w:r>
      <w:r w:rsidR="00D7137F">
        <w:t xml:space="preserve"> представлен в </w:t>
      </w:r>
      <w:r w:rsidR="00742641">
        <w:br/>
      </w:r>
      <w:hyperlink w:anchor="Прил24" w:history="1">
        <w:r w:rsidR="00742641" w:rsidRPr="00735E48">
          <w:rPr>
            <w:rStyle w:val="ad"/>
          </w:rPr>
          <w:t>Приложении 24</w:t>
        </w:r>
      </w:hyperlink>
      <w:r w:rsidRPr="00735E48">
        <w:t>.</w:t>
      </w:r>
    </w:p>
    <w:p w14:paraId="660B938A" w14:textId="77777777" w:rsidR="00EC333E" w:rsidRDefault="00EC333E" w:rsidP="00EC333E">
      <w:pPr>
        <w:pStyle w:val="S0"/>
      </w:pPr>
      <w:r>
        <w:t>6.2.5. Более 70% от общего числа аварий при строительстве скважин и зарезке боковых стволов приходится на следующие виды: прихват обсадных колонн и компоновок заканчивания (хвостовик), а также прихват и сломы элементов КНБК и бурильного инструмента. В связи с этим буровому супервайзеру следует уделять особенное внимание выполнению работ по профилактике данных видов аварий.</w:t>
      </w:r>
    </w:p>
    <w:p w14:paraId="4CF29F7C" w14:textId="77777777" w:rsidR="00EC333E" w:rsidRDefault="00EC333E" w:rsidP="00EC333E">
      <w:pPr>
        <w:pStyle w:val="S0"/>
      </w:pPr>
      <w:r>
        <w:lastRenderedPageBreak/>
        <w:t xml:space="preserve">6.2.5.1. В отношении </w:t>
      </w:r>
      <w:r w:rsidRPr="00F53209">
        <w:t>профилактики аварийных ситуаций, связанных с потерей целостности (сломом) бурильного инструмента и элементов КНБК</w:t>
      </w:r>
      <w:r>
        <w:t>, буровой супервайзер должен:</w:t>
      </w:r>
    </w:p>
    <w:p w14:paraId="12DD2F7E" w14:textId="77777777" w:rsidR="00EC333E" w:rsidRDefault="00EC333E" w:rsidP="00F53209">
      <w:pPr>
        <w:pStyle w:val="aff1"/>
        <w:numPr>
          <w:ilvl w:val="0"/>
          <w:numId w:val="13"/>
        </w:numPr>
        <w:tabs>
          <w:tab w:val="left" w:pos="539"/>
        </w:tabs>
        <w:spacing w:before="120"/>
        <w:ind w:left="538" w:hanging="396"/>
        <w:contextualSpacing w:val="0"/>
      </w:pPr>
      <w:r>
        <w:t>убедиться в соответствии типоразмера и эксплуатационных характеристик элементов бурильной колонны и КНБК требованиям Договоров с Подрядчиками и требованиям Программы на бурение скважины;</w:t>
      </w:r>
    </w:p>
    <w:p w14:paraId="4A73A746" w14:textId="77777777" w:rsidR="00EC333E" w:rsidRDefault="00EC333E" w:rsidP="00F53209">
      <w:pPr>
        <w:pStyle w:val="aff1"/>
        <w:numPr>
          <w:ilvl w:val="0"/>
          <w:numId w:val="13"/>
        </w:numPr>
        <w:tabs>
          <w:tab w:val="left" w:pos="539"/>
        </w:tabs>
        <w:spacing w:before="120"/>
        <w:ind w:left="538" w:hanging="396"/>
        <w:contextualSpacing w:val="0"/>
      </w:pPr>
      <w:r>
        <w:t>убедиться в наличии на объекте ведения буровых работ запаса элементов бурильной колонны и КНБК в соответствии с требованиями Договоров (на случай, если потребуется замена по результатам опрессовок или инспекции);</w:t>
      </w:r>
    </w:p>
    <w:p w14:paraId="51E5129A" w14:textId="77777777" w:rsidR="00EC333E" w:rsidRDefault="00EC333E" w:rsidP="00F53209">
      <w:pPr>
        <w:pStyle w:val="aff1"/>
        <w:numPr>
          <w:ilvl w:val="0"/>
          <w:numId w:val="13"/>
        </w:numPr>
        <w:tabs>
          <w:tab w:val="left" w:pos="539"/>
        </w:tabs>
        <w:spacing w:before="120"/>
        <w:ind w:left="538" w:hanging="396"/>
        <w:contextualSpacing w:val="0"/>
      </w:pPr>
      <w:r>
        <w:t>убедиться в наличии информации по проведенной инспекции (инструментальный замер, дефектоскопия) с не истекшим сроком действия всех элементов бурильной колонны и КНБК;</w:t>
      </w:r>
    </w:p>
    <w:p w14:paraId="5C07868B" w14:textId="77777777" w:rsidR="00EC333E" w:rsidRDefault="00EC333E" w:rsidP="00F53209">
      <w:pPr>
        <w:pStyle w:val="aff1"/>
        <w:numPr>
          <w:ilvl w:val="0"/>
          <w:numId w:val="13"/>
        </w:numPr>
        <w:tabs>
          <w:tab w:val="left" w:pos="539"/>
        </w:tabs>
        <w:spacing w:before="120"/>
        <w:ind w:left="538" w:hanging="396"/>
        <w:contextualSpacing w:val="0"/>
      </w:pPr>
      <w:r>
        <w:t>проверить текущую наработку (до спуска в скважину) на элементы бурильной колонны и КНБК и дать заключение о возможности/невозможности использования данных элементов с точки зрения не превышения значений предельной наработки до следующей инспекции;</w:t>
      </w:r>
    </w:p>
    <w:p w14:paraId="27C17237" w14:textId="77777777" w:rsidR="00EC333E" w:rsidRDefault="00EC333E" w:rsidP="00F53209">
      <w:pPr>
        <w:pStyle w:val="aff1"/>
        <w:numPr>
          <w:ilvl w:val="0"/>
          <w:numId w:val="13"/>
        </w:numPr>
        <w:tabs>
          <w:tab w:val="left" w:pos="539"/>
        </w:tabs>
        <w:spacing w:before="120"/>
        <w:ind w:left="538" w:hanging="396"/>
        <w:contextualSpacing w:val="0"/>
      </w:pPr>
      <w:r>
        <w:t>произвести сверку элементов КНБК по заводским номерам;</w:t>
      </w:r>
    </w:p>
    <w:p w14:paraId="43477B27" w14:textId="77777777" w:rsidR="00EC333E" w:rsidRDefault="00EC333E" w:rsidP="00F53209">
      <w:pPr>
        <w:pStyle w:val="aff1"/>
        <w:numPr>
          <w:ilvl w:val="0"/>
          <w:numId w:val="13"/>
        </w:numPr>
        <w:tabs>
          <w:tab w:val="left" w:pos="539"/>
        </w:tabs>
        <w:spacing w:before="120"/>
        <w:ind w:left="538" w:hanging="396"/>
        <w:contextualSpacing w:val="0"/>
      </w:pPr>
      <w:r>
        <w:t>произвести инструментальный замер размеров (наружный диаметр по телу, по стабилизирующим элементам, длина, наружный и внутренний диаметры замковых соединений) всех элементов КНБК и убедиться в их соответствии требованиям Программы на бурение скважины;</w:t>
      </w:r>
    </w:p>
    <w:p w14:paraId="284C5279" w14:textId="77777777" w:rsidR="00EC333E" w:rsidRDefault="00EC333E" w:rsidP="00F53209">
      <w:pPr>
        <w:pStyle w:val="aff1"/>
        <w:numPr>
          <w:ilvl w:val="0"/>
          <w:numId w:val="13"/>
        </w:numPr>
        <w:tabs>
          <w:tab w:val="left" w:pos="539"/>
        </w:tabs>
        <w:spacing w:before="120"/>
        <w:ind w:left="538" w:hanging="396"/>
        <w:contextualSpacing w:val="0"/>
      </w:pPr>
      <w:r>
        <w:t>убедиться в наличии в паспортах на элементы бурильной колонны отметок о проведении контрольных замеров геометрических характеристик замковых соединений (муфты, ниппели), смены рабочих/нерабочих соединений;</w:t>
      </w:r>
    </w:p>
    <w:p w14:paraId="1304B47E" w14:textId="77777777" w:rsidR="00EC333E" w:rsidRDefault="00EC333E" w:rsidP="00F53209">
      <w:pPr>
        <w:pStyle w:val="aff1"/>
        <w:numPr>
          <w:ilvl w:val="0"/>
          <w:numId w:val="13"/>
        </w:numPr>
        <w:tabs>
          <w:tab w:val="left" w:pos="539"/>
        </w:tabs>
        <w:spacing w:before="120"/>
        <w:ind w:left="538" w:hanging="396"/>
        <w:contextualSpacing w:val="0"/>
      </w:pPr>
      <w:r>
        <w:t>убедиться в том, что персонал Подрядчиков ознакомлен с условиями эксплуатации элементов бурильной колонны и КНБК;</w:t>
      </w:r>
    </w:p>
    <w:p w14:paraId="368CF2A8" w14:textId="77777777" w:rsidR="00EC333E" w:rsidRDefault="00EC333E" w:rsidP="00F53209">
      <w:pPr>
        <w:pStyle w:val="aff1"/>
        <w:numPr>
          <w:ilvl w:val="0"/>
          <w:numId w:val="13"/>
        </w:numPr>
        <w:tabs>
          <w:tab w:val="left" w:pos="539"/>
        </w:tabs>
        <w:spacing w:before="120"/>
        <w:ind w:left="538" w:hanging="396"/>
        <w:contextualSpacing w:val="0"/>
      </w:pPr>
      <w:r>
        <w:t>убедиться в соответствии фактической сборки элементов бурильной колонны и КНБК требованиям Программы на бурение скважины;</w:t>
      </w:r>
    </w:p>
    <w:p w14:paraId="5845E94D" w14:textId="77777777" w:rsidR="00EC333E" w:rsidRDefault="00EC333E" w:rsidP="00F53209">
      <w:pPr>
        <w:pStyle w:val="aff1"/>
        <w:numPr>
          <w:ilvl w:val="0"/>
          <w:numId w:val="13"/>
        </w:numPr>
        <w:tabs>
          <w:tab w:val="left" w:pos="539"/>
        </w:tabs>
        <w:spacing w:before="120"/>
        <w:ind w:left="538" w:hanging="396"/>
        <w:contextualSpacing w:val="0"/>
      </w:pPr>
      <w:r>
        <w:t>организовать мониторинг фактической наработки в процессе бурения скважины;</w:t>
      </w:r>
    </w:p>
    <w:p w14:paraId="0D1419C0" w14:textId="77777777" w:rsidR="00EC333E" w:rsidRDefault="00EC333E" w:rsidP="00F53209">
      <w:pPr>
        <w:pStyle w:val="aff1"/>
        <w:numPr>
          <w:ilvl w:val="0"/>
          <w:numId w:val="13"/>
        </w:numPr>
        <w:tabs>
          <w:tab w:val="left" w:pos="539"/>
        </w:tabs>
        <w:spacing w:before="120"/>
        <w:ind w:left="538" w:hanging="396"/>
        <w:contextualSpacing w:val="0"/>
      </w:pPr>
      <w:r>
        <w:t>обеспечить эксплуатацию элементов бурильной колонны и КНБК (режимы бурения, проработки, СПО) в соответствии с их эксплуатационными характеристиками;</w:t>
      </w:r>
    </w:p>
    <w:p w14:paraId="572C8801" w14:textId="26BDA06A" w:rsidR="00EC333E" w:rsidRDefault="00EC333E" w:rsidP="00F53209">
      <w:pPr>
        <w:pStyle w:val="aff1"/>
        <w:numPr>
          <w:ilvl w:val="0"/>
          <w:numId w:val="13"/>
        </w:numPr>
        <w:tabs>
          <w:tab w:val="left" w:pos="539"/>
        </w:tabs>
        <w:spacing w:before="120"/>
        <w:ind w:left="538" w:hanging="396"/>
        <w:contextualSpacing w:val="0"/>
      </w:pPr>
      <w:r>
        <w:t xml:space="preserve">информировать </w:t>
      </w:r>
      <w:r w:rsidR="000F505D">
        <w:t>работников</w:t>
      </w:r>
      <w:r w:rsidR="00077A5E">
        <w:t xml:space="preserve"> отдела технологий</w:t>
      </w:r>
      <w:r>
        <w:t xml:space="preserve"> </w:t>
      </w:r>
      <w:r w:rsidR="00B33A8F">
        <w:t xml:space="preserve">бурения </w:t>
      </w:r>
      <w:r>
        <w:t xml:space="preserve">и </w:t>
      </w:r>
      <w:r w:rsidR="00077A5E">
        <w:t>начальника отдела супервайзинга</w:t>
      </w:r>
      <w:r>
        <w:t xml:space="preserve"> </w:t>
      </w:r>
      <w:r w:rsidR="00B33A8F">
        <w:t>бурения</w:t>
      </w:r>
      <w:r>
        <w:t xml:space="preserve"> о приближении к предельным значениям по наработке и эксплуатационным характеристикам элементов бурильной колонны и КНБК.</w:t>
      </w:r>
    </w:p>
    <w:p w14:paraId="626A8379" w14:textId="77777777" w:rsidR="00EC333E" w:rsidRPr="00735E48" w:rsidRDefault="00EC333E" w:rsidP="00EC333E">
      <w:pPr>
        <w:pStyle w:val="S0"/>
      </w:pPr>
      <w:r w:rsidRPr="00735E48">
        <w:t xml:space="preserve">6.2.5.2. Чек-лист для бурового супервайзера по проверке состояния и условий эксплуатации бурильного инструмента и элементов КНБК представлен в </w:t>
      </w:r>
      <w:hyperlink w:anchor="Прил25" w:history="1">
        <w:r w:rsidR="00742641" w:rsidRPr="00735E48">
          <w:rPr>
            <w:rStyle w:val="ad"/>
            <w:rFonts w:eastAsia="Calibri"/>
          </w:rPr>
          <w:t>Приложении 25</w:t>
        </w:r>
      </w:hyperlink>
      <w:r w:rsidRPr="00735E48">
        <w:t>.</w:t>
      </w:r>
    </w:p>
    <w:p w14:paraId="2B42B57D" w14:textId="77777777" w:rsidR="00EC333E" w:rsidRDefault="00EC333E" w:rsidP="00EC333E">
      <w:pPr>
        <w:pStyle w:val="S0"/>
      </w:pPr>
      <w:r w:rsidRPr="00735E48">
        <w:t xml:space="preserve">6.2.5.3. В отношении </w:t>
      </w:r>
      <w:r w:rsidRPr="00F53209">
        <w:t>профилактики аварийных ситуаций, связанных с потерей подвижности (прихватами) обсадных колонн и компоновок заканчивания (хвостовиков),</w:t>
      </w:r>
      <w:r>
        <w:t xml:space="preserve"> буровой супервайзер должен:</w:t>
      </w:r>
    </w:p>
    <w:p w14:paraId="393951E7" w14:textId="77777777" w:rsidR="00EC333E" w:rsidRDefault="00EC333E" w:rsidP="00F53209">
      <w:pPr>
        <w:pStyle w:val="aff1"/>
        <w:numPr>
          <w:ilvl w:val="0"/>
          <w:numId w:val="13"/>
        </w:numPr>
        <w:tabs>
          <w:tab w:val="left" w:pos="539"/>
        </w:tabs>
        <w:spacing w:before="120"/>
        <w:ind w:left="538" w:hanging="396"/>
        <w:contextualSpacing w:val="0"/>
      </w:pPr>
      <w:r>
        <w:t>убедиться в готовности ствола скважины к спуску обсадной колонны или компоновки заканчивания (хвостовика);</w:t>
      </w:r>
    </w:p>
    <w:p w14:paraId="6707EE6C" w14:textId="77777777" w:rsidR="00EC333E" w:rsidRDefault="00EC333E" w:rsidP="00F53209">
      <w:pPr>
        <w:pStyle w:val="aff1"/>
        <w:numPr>
          <w:ilvl w:val="0"/>
          <w:numId w:val="13"/>
        </w:numPr>
        <w:tabs>
          <w:tab w:val="left" w:pos="539"/>
        </w:tabs>
        <w:spacing w:before="120"/>
        <w:ind w:left="538" w:hanging="396"/>
        <w:contextualSpacing w:val="0"/>
      </w:pPr>
      <w:r>
        <w:lastRenderedPageBreak/>
        <w:t>убедиться в готовности оборудования буровой установки к спуску обсадной колонны или компоновки заканчивания (хвостовика);</w:t>
      </w:r>
    </w:p>
    <w:p w14:paraId="36528777" w14:textId="77777777" w:rsidR="00EC333E" w:rsidRDefault="00EC333E" w:rsidP="00F53209">
      <w:pPr>
        <w:pStyle w:val="aff1"/>
        <w:numPr>
          <w:ilvl w:val="0"/>
          <w:numId w:val="13"/>
        </w:numPr>
        <w:tabs>
          <w:tab w:val="left" w:pos="539"/>
        </w:tabs>
        <w:spacing w:before="120"/>
        <w:ind w:left="538" w:hanging="396"/>
        <w:contextualSpacing w:val="0"/>
      </w:pPr>
      <w:r>
        <w:t>убедиться в наличии Плана работ на спуск обсадной колонны</w:t>
      </w:r>
      <w:r w:rsidRPr="005A6A5E">
        <w:t xml:space="preserve"> </w:t>
      </w:r>
      <w:r>
        <w:t>или компоновки заканчивания (хвостовика);</w:t>
      </w:r>
    </w:p>
    <w:p w14:paraId="1723BF18" w14:textId="77777777" w:rsidR="00EC333E" w:rsidRDefault="00EC333E" w:rsidP="00F53209">
      <w:pPr>
        <w:pStyle w:val="aff1"/>
        <w:numPr>
          <w:ilvl w:val="0"/>
          <w:numId w:val="13"/>
        </w:numPr>
        <w:tabs>
          <w:tab w:val="left" w:pos="539"/>
        </w:tabs>
        <w:spacing w:before="120"/>
        <w:ind w:left="538" w:hanging="396"/>
        <w:contextualSpacing w:val="0"/>
      </w:pPr>
      <w:r>
        <w:t>обеспечить наличие Меры обсадной колонны или компоновки заканчивания (хвостовика) и её соответствия Плану работ;</w:t>
      </w:r>
    </w:p>
    <w:p w14:paraId="5166AD8C" w14:textId="77777777" w:rsidR="00EC333E" w:rsidRDefault="00EC333E" w:rsidP="00F53209">
      <w:pPr>
        <w:pStyle w:val="aff1"/>
        <w:numPr>
          <w:ilvl w:val="0"/>
          <w:numId w:val="13"/>
        </w:numPr>
        <w:tabs>
          <w:tab w:val="left" w:pos="539"/>
        </w:tabs>
        <w:spacing w:before="120"/>
        <w:ind w:left="538" w:hanging="396"/>
        <w:contextualSpacing w:val="0"/>
      </w:pPr>
      <w:r>
        <w:t>провести совещание с персоналом, который будет задействован в выполнении работ по спуску обсадной колонны или компоновки заканчивания (хвостовика) с целью рассмотрения последовательности действий, определения ответственных лиц, выявления возможных рисков и разработки плана</w:t>
      </w:r>
      <w:r w:rsidR="00077A5E">
        <w:t xml:space="preserve"> действий по минимизации рисков</w:t>
      </w:r>
      <w:r>
        <w:t xml:space="preserve"> и действий в случае реализации рисков;</w:t>
      </w:r>
    </w:p>
    <w:p w14:paraId="6B1CA5AE" w14:textId="77777777" w:rsidR="00EC333E" w:rsidRDefault="00EC333E" w:rsidP="00F53209">
      <w:pPr>
        <w:pStyle w:val="aff1"/>
        <w:numPr>
          <w:ilvl w:val="0"/>
          <w:numId w:val="13"/>
        </w:numPr>
        <w:tabs>
          <w:tab w:val="left" w:pos="539"/>
        </w:tabs>
        <w:spacing w:before="120"/>
        <w:ind w:left="538" w:hanging="396"/>
        <w:contextualSpacing w:val="0"/>
      </w:pPr>
      <w:r>
        <w:t>убедиться в наличии промывочного переводника, его соответствию типоразмеру спускаемой обсадной колонны;</w:t>
      </w:r>
    </w:p>
    <w:p w14:paraId="450CEB89" w14:textId="77777777" w:rsidR="00EC333E" w:rsidRDefault="00EC333E" w:rsidP="00F53209">
      <w:pPr>
        <w:pStyle w:val="aff1"/>
        <w:numPr>
          <w:ilvl w:val="0"/>
          <w:numId w:val="13"/>
        </w:numPr>
        <w:tabs>
          <w:tab w:val="left" w:pos="539"/>
        </w:tabs>
        <w:spacing w:before="120"/>
        <w:ind w:left="538" w:hanging="396"/>
        <w:contextualSpacing w:val="0"/>
      </w:pPr>
      <w:r>
        <w:t>осуществлять контроль сборки оснастки обсадной колонны, центраторов, подвески хвостовика и элементов компоновки заканчивания;</w:t>
      </w:r>
    </w:p>
    <w:p w14:paraId="1BB4D331" w14:textId="77777777" w:rsidR="00EC333E" w:rsidRDefault="00EC333E" w:rsidP="00F53209">
      <w:pPr>
        <w:pStyle w:val="aff1"/>
        <w:numPr>
          <w:ilvl w:val="0"/>
          <w:numId w:val="13"/>
        </w:numPr>
        <w:tabs>
          <w:tab w:val="left" w:pos="539"/>
        </w:tabs>
        <w:spacing w:before="120"/>
        <w:ind w:left="538" w:hanging="396"/>
        <w:contextualSpacing w:val="0"/>
      </w:pPr>
      <w:r>
        <w:t>организовать работу по контролю веса обсадной колонны посредством заполнения и анализа карты спуска обсадной колонны или хвостовика;</w:t>
      </w:r>
    </w:p>
    <w:p w14:paraId="0316D246" w14:textId="77777777" w:rsidR="00EC333E" w:rsidRDefault="00EC333E" w:rsidP="00F53209">
      <w:pPr>
        <w:pStyle w:val="aff1"/>
        <w:numPr>
          <w:ilvl w:val="0"/>
          <w:numId w:val="13"/>
        </w:numPr>
        <w:tabs>
          <w:tab w:val="left" w:pos="539"/>
        </w:tabs>
        <w:spacing w:before="120"/>
        <w:ind w:left="538" w:hanging="396"/>
        <w:contextualSpacing w:val="0"/>
      </w:pPr>
      <w:r>
        <w:t>в случае необходимости принимать решение о проведении дополнительных промывок;</w:t>
      </w:r>
    </w:p>
    <w:p w14:paraId="1D8D883F" w14:textId="017B0AC3" w:rsidR="00EC333E" w:rsidRDefault="00EC333E" w:rsidP="00F53209">
      <w:pPr>
        <w:pStyle w:val="aff1"/>
        <w:numPr>
          <w:ilvl w:val="0"/>
          <w:numId w:val="13"/>
        </w:numPr>
        <w:tabs>
          <w:tab w:val="left" w:pos="539"/>
        </w:tabs>
        <w:spacing w:before="120"/>
        <w:ind w:left="538" w:hanging="396"/>
        <w:contextualSpacing w:val="0"/>
      </w:pPr>
      <w:r>
        <w:t xml:space="preserve">информировать </w:t>
      </w:r>
      <w:r w:rsidR="000F505D">
        <w:t>работников</w:t>
      </w:r>
      <w:r w:rsidR="00077A5E">
        <w:t xml:space="preserve"> отдела технологий</w:t>
      </w:r>
      <w:r>
        <w:t xml:space="preserve"> </w:t>
      </w:r>
      <w:r w:rsidR="00B33A8F">
        <w:t>бурения</w:t>
      </w:r>
      <w:r>
        <w:t xml:space="preserve"> и начальника отдела супервайзинга</w:t>
      </w:r>
      <w:r w:rsidR="00B33A8F">
        <w:t xml:space="preserve"> бурения</w:t>
      </w:r>
      <w:r>
        <w:t xml:space="preserve"> о высоких рисках продолжения спуска обсадной колонны или хвостовика и необходимости выполнения работ по переподготовке ствола скважины.</w:t>
      </w:r>
    </w:p>
    <w:p w14:paraId="59B090EF" w14:textId="77777777" w:rsidR="00EC333E" w:rsidRDefault="00EC333E" w:rsidP="00EC333E">
      <w:pPr>
        <w:pStyle w:val="S0"/>
      </w:pPr>
      <w:r>
        <w:t xml:space="preserve">6.2.5.4. Чек-лист для бурового супервайзера по проверке готовности к спуску обсадной колонны или хвостовика представлен в </w:t>
      </w:r>
      <w:hyperlink w:anchor="Прил26" w:history="1">
        <w:r w:rsidR="00742641" w:rsidRPr="00735E48">
          <w:rPr>
            <w:rStyle w:val="ad"/>
            <w:rFonts w:eastAsia="Calibri"/>
          </w:rPr>
          <w:t>Приложении 26</w:t>
        </w:r>
      </w:hyperlink>
      <w:r w:rsidR="00742641">
        <w:rPr>
          <w:rFonts w:eastAsia="Calibri"/>
        </w:rPr>
        <w:t>.</w:t>
      </w:r>
    </w:p>
    <w:p w14:paraId="65B50C92" w14:textId="77777777" w:rsidR="00EC333E" w:rsidRDefault="00EC333E" w:rsidP="00EC333E">
      <w:pPr>
        <w:pStyle w:val="S0"/>
      </w:pPr>
      <w:r>
        <w:t xml:space="preserve">6.2.5.5. В отношении </w:t>
      </w:r>
      <w:r w:rsidRPr="00F53209">
        <w:t>профилактики аварийных ситуаций, связанных с потерей подвижности (прихватом) элементов бурильной колонны и КНБК</w:t>
      </w:r>
      <w:r>
        <w:t xml:space="preserve"> буровой супервайзер должен:</w:t>
      </w:r>
    </w:p>
    <w:p w14:paraId="6DB01E85" w14:textId="77777777" w:rsidR="00EC333E" w:rsidRDefault="00EC333E" w:rsidP="00F53209">
      <w:pPr>
        <w:pStyle w:val="aff1"/>
        <w:numPr>
          <w:ilvl w:val="0"/>
          <w:numId w:val="13"/>
        </w:numPr>
        <w:tabs>
          <w:tab w:val="left" w:pos="539"/>
        </w:tabs>
        <w:spacing w:before="120"/>
        <w:ind w:left="538" w:hanging="396"/>
        <w:contextualSpacing w:val="0"/>
      </w:pPr>
      <w:r>
        <w:t>обеспечить выполнение требований Программы на бурение скважины и Мероприятий по безаварийному бурению в части предотвращения рисков потери подвижности элементов бурильной колонны и КНБК;</w:t>
      </w:r>
    </w:p>
    <w:p w14:paraId="188FBA39" w14:textId="77777777" w:rsidR="00EC333E" w:rsidRDefault="00EC333E" w:rsidP="00F53209">
      <w:pPr>
        <w:pStyle w:val="aff1"/>
        <w:numPr>
          <w:ilvl w:val="0"/>
          <w:numId w:val="13"/>
        </w:numPr>
        <w:tabs>
          <w:tab w:val="left" w:pos="539"/>
        </w:tabs>
        <w:spacing w:before="120"/>
        <w:ind w:left="538" w:hanging="396"/>
        <w:contextualSpacing w:val="0"/>
      </w:pPr>
      <w:r>
        <w:t>убедиться в том, что персонал, задействованный в выполнении буровых работ (буровая бригада, инженер по наклонно-направленному бурению, инженер по буровым растворам, инженер станции ГТИ), понимают свои действия и зону ответственности в случае появления признаков наступления риска потери подвижности бурильной колонны;</w:t>
      </w:r>
    </w:p>
    <w:p w14:paraId="5CE7D161" w14:textId="77777777" w:rsidR="00EC333E" w:rsidRDefault="00EC333E" w:rsidP="00F53209">
      <w:pPr>
        <w:pStyle w:val="aff1"/>
        <w:numPr>
          <w:ilvl w:val="0"/>
          <w:numId w:val="13"/>
        </w:numPr>
        <w:tabs>
          <w:tab w:val="left" w:pos="539"/>
        </w:tabs>
        <w:spacing w:before="120"/>
        <w:ind w:left="538" w:hanging="396"/>
        <w:contextualSpacing w:val="0"/>
      </w:pPr>
      <w:r>
        <w:t>к таким признакам относятся: появление затяжек / посадок во время СПО, тенденция роста страгивающих нагрузок; тенденция увеличения коэффициента трения, появление случаев резкого увеличения крутящего момента и рабочего давления, появление обвальной горной породы на виброситах, резкое увеличение механической скорости проходки;</w:t>
      </w:r>
    </w:p>
    <w:p w14:paraId="44586AAD" w14:textId="77777777" w:rsidR="00EC333E" w:rsidRDefault="00EC333E" w:rsidP="00F53209">
      <w:pPr>
        <w:pStyle w:val="aff1"/>
        <w:numPr>
          <w:ilvl w:val="0"/>
          <w:numId w:val="13"/>
        </w:numPr>
        <w:tabs>
          <w:tab w:val="left" w:pos="539"/>
        </w:tabs>
        <w:spacing w:before="120"/>
        <w:ind w:left="538" w:hanging="396"/>
        <w:contextualSpacing w:val="0"/>
      </w:pPr>
      <w:r>
        <w:t>организовать систему оповещения на объекте буровых работ, предусматривающую незамедлительную связь с буровым супервайзером, в случае выявления признаков тенденций прихватоопасной ситуации;</w:t>
      </w:r>
    </w:p>
    <w:p w14:paraId="0F015308" w14:textId="77777777" w:rsidR="00EC333E" w:rsidRDefault="00EC333E" w:rsidP="00F53209">
      <w:pPr>
        <w:pStyle w:val="aff1"/>
        <w:numPr>
          <w:ilvl w:val="0"/>
          <w:numId w:val="13"/>
        </w:numPr>
        <w:tabs>
          <w:tab w:val="left" w:pos="539"/>
        </w:tabs>
        <w:spacing w:before="120"/>
        <w:ind w:left="538" w:hanging="396"/>
        <w:contextualSpacing w:val="0"/>
      </w:pPr>
      <w:r>
        <w:lastRenderedPageBreak/>
        <w:t>убедиться в готовности подрядчиков к проведению мероприятий по устранению негативных признаков прихватоопасной ситуации (наличие очищающих пачек, смазывающих добавок, химических материалов для обработки бурового раствора, и т.п.);</w:t>
      </w:r>
    </w:p>
    <w:p w14:paraId="40DB07C3" w14:textId="68588373" w:rsidR="00EC333E" w:rsidRPr="0077047A" w:rsidRDefault="00EC333E" w:rsidP="00F53209">
      <w:pPr>
        <w:pStyle w:val="aff1"/>
        <w:numPr>
          <w:ilvl w:val="0"/>
          <w:numId w:val="13"/>
        </w:numPr>
        <w:tabs>
          <w:tab w:val="left" w:pos="539"/>
        </w:tabs>
        <w:spacing w:before="120"/>
        <w:ind w:left="538" w:hanging="396"/>
        <w:contextualSpacing w:val="0"/>
      </w:pPr>
      <w:r>
        <w:t>принимать решения о проведении мероприятий по устранению негативных признаков прихватоопасной ситуации (прокачка очищающих пачек, обработка бурового раствора, увеличение времени промывок и числа расхаживаний, проведение шаблонировок и т.п.), данные решения следует предварительно согласовать с отдел</w:t>
      </w:r>
      <w:r w:rsidR="00923BA2">
        <w:t>ом</w:t>
      </w:r>
      <w:r>
        <w:t xml:space="preserve"> технологий </w:t>
      </w:r>
      <w:r w:rsidR="00923BA2">
        <w:t xml:space="preserve">бурения </w:t>
      </w:r>
      <w:r>
        <w:t>и начальником отдела супервайзинга</w:t>
      </w:r>
      <w:r w:rsidR="00923BA2">
        <w:t xml:space="preserve"> бурения</w:t>
      </w:r>
      <w:r>
        <w:t>.</w:t>
      </w:r>
    </w:p>
    <w:p w14:paraId="2DC5A3F9" w14:textId="4A16E985" w:rsidR="00EC333E" w:rsidRDefault="00EC333E" w:rsidP="00EC333E">
      <w:pPr>
        <w:pStyle w:val="S0"/>
      </w:pPr>
      <w:r>
        <w:t xml:space="preserve">6.2.6. </w:t>
      </w:r>
      <w:r w:rsidRPr="002C1696">
        <w:t xml:space="preserve">В </w:t>
      </w:r>
      <w:r w:rsidR="002C1696" w:rsidRPr="002C1696">
        <w:rPr>
          <w:color w:val="000000" w:themeColor="text1"/>
        </w:rPr>
        <w:t>случае возникновения на объекте аварии при бурении (осложнения, брака), буровой супервайзер обязан</w:t>
      </w:r>
      <w:r w:rsidRPr="002C1696">
        <w:t>:</w:t>
      </w:r>
      <w:r>
        <w:t xml:space="preserve"> </w:t>
      </w:r>
    </w:p>
    <w:p w14:paraId="12306306" w14:textId="4BAF9954" w:rsidR="00EC333E" w:rsidRPr="002C1696" w:rsidRDefault="002C1696" w:rsidP="00F53209">
      <w:pPr>
        <w:pStyle w:val="aff1"/>
        <w:numPr>
          <w:ilvl w:val="0"/>
          <w:numId w:val="13"/>
        </w:numPr>
        <w:tabs>
          <w:tab w:val="left" w:pos="539"/>
        </w:tabs>
        <w:spacing w:before="120"/>
        <w:ind w:left="538" w:hanging="396"/>
        <w:contextualSpacing w:val="0"/>
      </w:pPr>
      <w:r w:rsidRPr="002C1696">
        <w:rPr>
          <w:color w:val="000000" w:themeColor="text1"/>
        </w:rPr>
        <w:t>передать информацию об этом согласно Положению Компании «Расследование аварий в процессе строительства скважин и зарезки боковых стволов на суше» № П2-10 Р-0216</w:t>
      </w:r>
      <w:r w:rsidR="00EC333E" w:rsidRPr="002C1696">
        <w:t>;</w:t>
      </w:r>
    </w:p>
    <w:p w14:paraId="65538F4E" w14:textId="77777777" w:rsidR="00EC333E" w:rsidRDefault="00EC333E" w:rsidP="00F53209">
      <w:pPr>
        <w:pStyle w:val="aff1"/>
        <w:numPr>
          <w:ilvl w:val="0"/>
          <w:numId w:val="13"/>
        </w:numPr>
        <w:tabs>
          <w:tab w:val="left" w:pos="539"/>
        </w:tabs>
        <w:spacing w:before="120"/>
        <w:ind w:left="538" w:hanging="396"/>
        <w:contextualSpacing w:val="0"/>
      </w:pPr>
      <w:r>
        <w:t>обеспечить исполнение подрядчиками порядка первичных действий при возникновении аварии в бурении (осложнения, брака) согласно требованиям регламента по безаварийно</w:t>
      </w:r>
      <w:r w:rsidR="009C2019">
        <w:t>му ведению</w:t>
      </w:r>
      <w:r>
        <w:t xml:space="preserve"> работ;</w:t>
      </w:r>
    </w:p>
    <w:p w14:paraId="51AD9108" w14:textId="77777777" w:rsidR="00EC333E" w:rsidRDefault="00EC333E" w:rsidP="00F53209">
      <w:pPr>
        <w:pStyle w:val="aff1"/>
        <w:numPr>
          <w:ilvl w:val="0"/>
          <w:numId w:val="13"/>
        </w:numPr>
        <w:tabs>
          <w:tab w:val="left" w:pos="539"/>
        </w:tabs>
        <w:spacing w:before="120"/>
        <w:ind w:left="538" w:hanging="396"/>
        <w:contextualSpacing w:val="0"/>
      </w:pPr>
      <w:r>
        <w:t>составить схему текущего состояния скважины;</w:t>
      </w:r>
    </w:p>
    <w:p w14:paraId="0AA1B6C0" w14:textId="77777777" w:rsidR="00EC333E" w:rsidRDefault="00EC333E" w:rsidP="00F53209">
      <w:pPr>
        <w:pStyle w:val="aff1"/>
        <w:numPr>
          <w:ilvl w:val="0"/>
          <w:numId w:val="13"/>
        </w:numPr>
        <w:tabs>
          <w:tab w:val="left" w:pos="539"/>
        </w:tabs>
        <w:spacing w:before="120"/>
        <w:ind w:left="538" w:hanging="396"/>
        <w:contextualSpacing w:val="0"/>
      </w:pPr>
      <w:r>
        <w:t>провести сбор необходимых для расследования причин материалов (фото, видеоматериалы, планы работ, объяснительные, запись станций контроля технологических параметров и др.);</w:t>
      </w:r>
    </w:p>
    <w:p w14:paraId="78ECAB3A" w14:textId="77777777" w:rsidR="00EC333E" w:rsidRDefault="00EC333E" w:rsidP="00F53209">
      <w:pPr>
        <w:pStyle w:val="aff1"/>
        <w:numPr>
          <w:ilvl w:val="0"/>
          <w:numId w:val="13"/>
        </w:numPr>
        <w:tabs>
          <w:tab w:val="left" w:pos="539"/>
        </w:tabs>
        <w:spacing w:before="120"/>
        <w:ind w:left="538" w:hanging="396"/>
        <w:contextualSpacing w:val="0"/>
      </w:pPr>
      <w:r>
        <w:t>организовать разработку и исполнение плана РпЛА (ликвидации осложнения, брака);</w:t>
      </w:r>
    </w:p>
    <w:p w14:paraId="2A71DB37" w14:textId="77777777" w:rsidR="00EC333E" w:rsidRDefault="00EC333E" w:rsidP="00F53209">
      <w:pPr>
        <w:pStyle w:val="aff1"/>
        <w:numPr>
          <w:ilvl w:val="0"/>
          <w:numId w:val="13"/>
        </w:numPr>
        <w:tabs>
          <w:tab w:val="left" w:pos="539"/>
        </w:tabs>
        <w:spacing w:before="120"/>
        <w:ind w:left="538" w:hanging="396"/>
        <w:contextualSpacing w:val="0"/>
      </w:pPr>
      <w:r>
        <w:t>обеспечить информирование Заказчика о ходе выполнения плана РпЛА (ликвидации осложнения, брака);</w:t>
      </w:r>
    </w:p>
    <w:p w14:paraId="6CF38C4B" w14:textId="77777777" w:rsidR="00EC333E" w:rsidRDefault="00EC333E" w:rsidP="00F53209">
      <w:pPr>
        <w:pStyle w:val="aff1"/>
        <w:numPr>
          <w:ilvl w:val="0"/>
          <w:numId w:val="13"/>
        </w:numPr>
        <w:tabs>
          <w:tab w:val="left" w:pos="539"/>
        </w:tabs>
        <w:spacing w:before="120"/>
        <w:ind w:left="538" w:hanging="396"/>
        <w:contextualSpacing w:val="0"/>
      </w:pPr>
      <w:r>
        <w:t>в случае отклонения от утвержденного плана РпЛА (ликвидации осложнения, брака) принять меры по его исполнению или, в случае необходимости, пересмотру и дополнению;</w:t>
      </w:r>
    </w:p>
    <w:p w14:paraId="565A05BE" w14:textId="71FB28C9" w:rsidR="00EC333E" w:rsidRDefault="00EC333E" w:rsidP="00F53209">
      <w:pPr>
        <w:pStyle w:val="aff1"/>
        <w:numPr>
          <w:ilvl w:val="0"/>
          <w:numId w:val="13"/>
        </w:numPr>
        <w:tabs>
          <w:tab w:val="left" w:pos="539"/>
        </w:tabs>
        <w:spacing w:before="120"/>
        <w:ind w:left="538" w:hanging="396"/>
        <w:contextualSpacing w:val="0"/>
      </w:pPr>
      <w:r>
        <w:t>контролировать установленную максимальную продолжительность ведения РпЛА.</w:t>
      </w:r>
    </w:p>
    <w:p w14:paraId="569B2476" w14:textId="77777777" w:rsidR="00EC333E" w:rsidRDefault="00EC333E" w:rsidP="00EC333E">
      <w:pPr>
        <w:pStyle w:val="S0"/>
      </w:pPr>
      <w:r>
        <w:t>6.2.7</w:t>
      </w:r>
      <w:r w:rsidRPr="00CE4B8F">
        <w:t xml:space="preserve">. </w:t>
      </w:r>
      <w:r>
        <w:t>Буровой с</w:t>
      </w:r>
      <w:r w:rsidRPr="00CE4B8F">
        <w:t>упервайзер не должен дублировать или замещать аварийного мастера</w:t>
      </w:r>
      <w:r>
        <w:t xml:space="preserve"> (мастера по сложным работам)</w:t>
      </w:r>
      <w:r w:rsidRPr="00CE4B8F">
        <w:t xml:space="preserve">. </w:t>
      </w:r>
    </w:p>
    <w:p w14:paraId="18D2A5ED" w14:textId="77777777" w:rsidR="00EC333E" w:rsidRDefault="00EC333E" w:rsidP="00EC333E">
      <w:pPr>
        <w:pStyle w:val="S0"/>
      </w:pPr>
      <w:r>
        <w:t>6.2.8. При ведении РпЛА очень важно фиксировать все действия, предпринимаемые подрядчиками и соотносить их с планом. Для этого буровой супервайзер должен лично контролировать ключевые этапы РпЛА, такие как:</w:t>
      </w:r>
    </w:p>
    <w:p w14:paraId="64342D84" w14:textId="77777777" w:rsidR="00EC333E" w:rsidRDefault="00EC333E" w:rsidP="00F53209">
      <w:pPr>
        <w:pStyle w:val="aff1"/>
        <w:numPr>
          <w:ilvl w:val="0"/>
          <w:numId w:val="13"/>
        </w:numPr>
        <w:tabs>
          <w:tab w:val="left" w:pos="539"/>
        </w:tabs>
        <w:spacing w:before="120"/>
        <w:ind w:left="538" w:hanging="396"/>
        <w:contextualSpacing w:val="0"/>
      </w:pPr>
      <w:r>
        <w:t>сборка</w:t>
      </w:r>
      <w:r w:rsidRPr="003E0C11">
        <w:t xml:space="preserve"> </w:t>
      </w:r>
      <w:r>
        <w:t>КНБК для РпЛА, замер и фотосъемка элементов;</w:t>
      </w:r>
    </w:p>
    <w:p w14:paraId="40C3188A" w14:textId="77777777" w:rsidR="00EC333E" w:rsidRDefault="00EC333E" w:rsidP="00F53209">
      <w:pPr>
        <w:pStyle w:val="aff1"/>
        <w:numPr>
          <w:ilvl w:val="0"/>
          <w:numId w:val="13"/>
        </w:numPr>
        <w:tabs>
          <w:tab w:val="left" w:pos="539"/>
        </w:tabs>
        <w:spacing w:before="120"/>
        <w:ind w:left="538" w:hanging="396"/>
        <w:contextualSpacing w:val="0"/>
      </w:pPr>
      <w:r>
        <w:t>проведение ловильных работ, работ по отвороту, отстрелу или отрезанию бурильных (обсадных) колонн;</w:t>
      </w:r>
    </w:p>
    <w:p w14:paraId="17913C14" w14:textId="77777777" w:rsidR="00EC333E" w:rsidRDefault="00EC333E" w:rsidP="00F53209">
      <w:pPr>
        <w:pStyle w:val="aff1"/>
        <w:numPr>
          <w:ilvl w:val="0"/>
          <w:numId w:val="13"/>
        </w:numPr>
        <w:tabs>
          <w:tab w:val="left" w:pos="539"/>
        </w:tabs>
        <w:spacing w:before="120"/>
        <w:ind w:left="538" w:hanging="396"/>
        <w:contextualSpacing w:val="0"/>
      </w:pPr>
      <w:r>
        <w:t>установка противоприхватных ванн;</w:t>
      </w:r>
    </w:p>
    <w:p w14:paraId="39BA8BDB" w14:textId="77777777" w:rsidR="00EC333E" w:rsidRDefault="00EC333E" w:rsidP="00F53209">
      <w:pPr>
        <w:pStyle w:val="aff1"/>
        <w:numPr>
          <w:ilvl w:val="0"/>
          <w:numId w:val="13"/>
        </w:numPr>
        <w:tabs>
          <w:tab w:val="left" w:pos="539"/>
        </w:tabs>
        <w:spacing w:before="120"/>
        <w:ind w:left="538" w:hanging="396"/>
        <w:contextualSpacing w:val="0"/>
      </w:pPr>
      <w:r>
        <w:t>разборка КНБК для РпЛА, извлечение и разборка извлеченного аварийного оборудования или инструмента, их замер и фотосъемка.</w:t>
      </w:r>
    </w:p>
    <w:p w14:paraId="44941A10" w14:textId="77777777" w:rsidR="00EC333E" w:rsidRDefault="00EC333E" w:rsidP="00EC333E">
      <w:pPr>
        <w:pStyle w:val="S0"/>
      </w:pPr>
      <w:r>
        <w:t>6.2.9. В случае выявления несоответствия положений регламента по безаварийной работе фактическим условиям ведения работ, буровой супервайзер обязан доложить об этом своему руководителю и дать предложения по его устранению.</w:t>
      </w:r>
    </w:p>
    <w:p w14:paraId="499AF8CC" w14:textId="25DED1C2" w:rsidR="00C81EFA" w:rsidRDefault="00EC333E" w:rsidP="00F53209">
      <w:pPr>
        <w:pStyle w:val="S0"/>
      </w:pPr>
      <w:r>
        <w:lastRenderedPageBreak/>
        <w:t>6.2.10. Буровой супервайзер в своей повседневной работе должен руководствоваться принципом, что аварию в бурении легче предупредить, чем ликвидировать. Но если она произошла, то необходимо её ликвидировать максимально быстро, с минимальными затратами.</w:t>
      </w:r>
    </w:p>
    <w:p w14:paraId="59477364" w14:textId="77777777" w:rsidR="00EC333E" w:rsidRDefault="00EC333E" w:rsidP="00C81EFA">
      <w:pPr>
        <w:sectPr w:rsidR="00EC333E" w:rsidSect="00DC73CD">
          <w:headerReference w:type="even" r:id="rId35"/>
          <w:headerReference w:type="default" r:id="rId36"/>
          <w:headerReference w:type="first" r:id="rId37"/>
          <w:pgSz w:w="11906" w:h="16838" w:code="9"/>
          <w:pgMar w:top="510" w:right="1021" w:bottom="567" w:left="1247" w:header="737" w:footer="680" w:gutter="0"/>
          <w:cols w:space="708"/>
          <w:docGrid w:linePitch="360"/>
        </w:sectPr>
      </w:pPr>
    </w:p>
    <w:p w14:paraId="25229AFF" w14:textId="3EDD2B41" w:rsidR="00AA5181" w:rsidRPr="00E67267" w:rsidRDefault="002959DD" w:rsidP="00F53209">
      <w:pPr>
        <w:pStyle w:val="1"/>
        <w:keepNext w:val="0"/>
        <w:tabs>
          <w:tab w:val="left" w:pos="360"/>
        </w:tabs>
        <w:spacing w:after="240"/>
        <w:jc w:val="both"/>
        <w:rPr>
          <w:rFonts w:ascii="Arial" w:hAnsi="Arial" w:cs="Arial"/>
          <w:caps/>
          <w:sz w:val="32"/>
          <w:szCs w:val="32"/>
          <w:lang w:val="ru-RU"/>
        </w:rPr>
      </w:pPr>
      <w:bookmarkStart w:id="192" w:name="_Toc153013102"/>
      <w:bookmarkStart w:id="193" w:name="_Toc156727027"/>
      <w:bookmarkStart w:id="194" w:name="_Toc164238421"/>
      <w:bookmarkStart w:id="195" w:name="_Toc32829847"/>
      <w:r>
        <w:rPr>
          <w:rFonts w:ascii="Arial" w:hAnsi="Arial" w:cs="Arial"/>
          <w:sz w:val="32"/>
          <w:szCs w:val="32"/>
          <w:lang w:val="ru-RU"/>
        </w:rPr>
        <w:lastRenderedPageBreak/>
        <w:t>7</w:t>
      </w:r>
      <w:r w:rsidRPr="00E67267">
        <w:rPr>
          <w:rFonts w:ascii="Arial" w:hAnsi="Arial" w:cs="Arial"/>
          <w:sz w:val="32"/>
          <w:szCs w:val="32"/>
          <w:lang w:val="ru-RU"/>
        </w:rPr>
        <w:t>.</w:t>
      </w:r>
      <w:r w:rsidRPr="00E67267">
        <w:rPr>
          <w:rFonts w:ascii="Arial" w:hAnsi="Arial" w:cs="Arial"/>
          <w:sz w:val="32"/>
          <w:szCs w:val="32"/>
          <w:lang w:val="ru-RU"/>
        </w:rPr>
        <w:tab/>
      </w:r>
      <w:bookmarkEnd w:id="192"/>
      <w:bookmarkEnd w:id="193"/>
      <w:bookmarkEnd w:id="194"/>
      <w:r>
        <w:rPr>
          <w:rFonts w:ascii="Arial" w:hAnsi="Arial" w:cs="Arial"/>
          <w:sz w:val="32"/>
          <w:szCs w:val="32"/>
          <w:lang w:val="ru-RU"/>
        </w:rPr>
        <w:t>ССЫЛКИ</w:t>
      </w:r>
      <w:bookmarkEnd w:id="195"/>
    </w:p>
    <w:p w14:paraId="2825B3CF" w14:textId="77777777" w:rsidR="00AA5181" w:rsidRDefault="00AA5181" w:rsidP="00AA5181">
      <w:pPr>
        <w:pStyle w:val="a0"/>
        <w:spacing w:before="240" w:after="0"/>
        <w:ind w:left="567" w:hanging="567"/>
      </w:pPr>
      <w:r>
        <w:t>Федеральный закон от 21.07.1997 № 116-ФЗ «О промышленной безопасности на опасных производственных объектах».</w:t>
      </w:r>
    </w:p>
    <w:p w14:paraId="630D2DF7" w14:textId="2F82B227" w:rsidR="0098630B" w:rsidRDefault="006F673E" w:rsidP="00AA5181">
      <w:pPr>
        <w:pStyle w:val="a0"/>
        <w:spacing w:before="240" w:after="0"/>
        <w:ind w:left="567" w:hanging="567"/>
      </w:pPr>
      <w:r w:rsidRPr="006F673E">
        <w:t>Приказ Ростехнадзора от 15.12.2020 №534 «Об утверждении федеральных норм и правил в области промышленной безопасности «Правила безопасности в нефтяной и газовой промышленности»</w:t>
      </w:r>
      <w:r w:rsidR="00766AF3">
        <w:t>.</w:t>
      </w:r>
    </w:p>
    <w:p w14:paraId="496FCF8F" w14:textId="0B8F9F38" w:rsidR="00AA5181" w:rsidRDefault="0098630B" w:rsidP="003536D5">
      <w:pPr>
        <w:pStyle w:val="a0"/>
        <w:spacing w:before="240"/>
        <w:ind w:left="567" w:hanging="567"/>
      </w:pPr>
      <w:r>
        <w:t>Федеральный з</w:t>
      </w:r>
      <w:r w:rsidRPr="0098630B">
        <w:t xml:space="preserve">акон </w:t>
      </w:r>
      <w:r>
        <w:t xml:space="preserve">от 01.10.2002 </w:t>
      </w:r>
      <w:r w:rsidRPr="0098630B">
        <w:t>№7</w:t>
      </w:r>
      <w:r>
        <w:t>-ФЗ «Об охране окружающей среды».</w:t>
      </w:r>
    </w:p>
    <w:p w14:paraId="08251D7B" w14:textId="05EC33B0" w:rsidR="00D834F4" w:rsidRDefault="00D834F4" w:rsidP="00AA5181">
      <w:pPr>
        <w:pStyle w:val="a0"/>
        <w:spacing w:before="240" w:after="0"/>
        <w:ind w:left="567" w:hanging="567"/>
      </w:pPr>
      <w:r w:rsidRPr="003E4D8F">
        <w:t>ГОСТ ИСО 14310-2014 «Нефтяная и газовая промышленность. Оборудование скважинное. Пакеры и мостовые пробки. Общие технические требования»</w:t>
      </w:r>
      <w:r>
        <w:t>.</w:t>
      </w:r>
    </w:p>
    <w:p w14:paraId="1F26B7B8" w14:textId="0A1D303F" w:rsidR="00D834F4" w:rsidRDefault="00D834F4" w:rsidP="00AA5181">
      <w:pPr>
        <w:pStyle w:val="a0"/>
        <w:spacing w:before="240" w:after="0"/>
        <w:ind w:left="567" w:hanging="567"/>
      </w:pPr>
      <w:r w:rsidRPr="003E4D8F">
        <w:t>ГОСТ 21964-76 (СТ СЭВ 2603-80) «Внешние воздействующие факторы. Номенклатура и характеристики»</w:t>
      </w:r>
      <w:r>
        <w:t>.</w:t>
      </w:r>
    </w:p>
    <w:p w14:paraId="46A0B432" w14:textId="1FD1FA01" w:rsidR="006139B7" w:rsidRDefault="006139B7" w:rsidP="00AA5181">
      <w:pPr>
        <w:pStyle w:val="a0"/>
        <w:spacing w:before="240" w:after="0"/>
        <w:ind w:left="567" w:hanging="567"/>
      </w:pPr>
      <w:r w:rsidRPr="004C56FD">
        <w:t>ГОСТ 632-80</w:t>
      </w:r>
      <w:r>
        <w:t xml:space="preserve"> «Трубы обсадные и муфты к ним. Технические условия».</w:t>
      </w:r>
    </w:p>
    <w:p w14:paraId="7E1CF4DA" w14:textId="1FDBE3E3" w:rsidR="00D838DC" w:rsidRDefault="00D838DC" w:rsidP="00AA5181">
      <w:pPr>
        <w:pStyle w:val="a0"/>
        <w:spacing w:before="240" w:after="0"/>
        <w:ind w:left="567" w:hanging="567"/>
      </w:pPr>
      <w:r>
        <w:t>ГОСТ</w:t>
      </w:r>
      <w:r w:rsidR="006153F6">
        <w:t xml:space="preserve"> </w:t>
      </w:r>
      <w:r>
        <w:t>11928-83 «Системы аварийно-предупредительной сигнализации и защиты автоматизированных дизелей и газовых двигателей. Общие технические условия».</w:t>
      </w:r>
    </w:p>
    <w:p w14:paraId="752A3074" w14:textId="77777777" w:rsidR="006F673E" w:rsidRDefault="003F6309" w:rsidP="00EA7A19">
      <w:pPr>
        <w:pStyle w:val="a0"/>
        <w:tabs>
          <w:tab w:val="left" w:pos="900"/>
        </w:tabs>
        <w:spacing w:before="240"/>
        <w:ind w:left="567" w:hanging="567"/>
      </w:pPr>
      <w:r>
        <w:t>ГОСТ 13862-90 «</w:t>
      </w:r>
      <w:r w:rsidR="006F673E" w:rsidRPr="006F673E">
        <w:t>Оборудование противовыбросовое. Типовые схемы, основные параметры и технические требования к конструкции</w:t>
      </w:r>
      <w:r>
        <w:t>».</w:t>
      </w:r>
    </w:p>
    <w:p w14:paraId="5B6F606D" w14:textId="77777777" w:rsidR="006F673E" w:rsidRDefault="006F673E" w:rsidP="00EA7A19">
      <w:pPr>
        <w:pStyle w:val="a0"/>
        <w:tabs>
          <w:tab w:val="left" w:pos="900"/>
        </w:tabs>
        <w:spacing w:before="240"/>
        <w:ind w:left="567" w:hanging="567"/>
      </w:pPr>
      <w:r w:rsidRPr="006F673E">
        <w:t>ГОСТ 12.2.115-2002 «Система стандартов безопасности труда. Оборудование противовыбросовое».</w:t>
      </w:r>
    </w:p>
    <w:p w14:paraId="4D2392BF" w14:textId="77777777" w:rsidR="006F673E" w:rsidRDefault="006F673E" w:rsidP="00EA7A19">
      <w:pPr>
        <w:pStyle w:val="a0"/>
        <w:tabs>
          <w:tab w:val="left" w:pos="900"/>
        </w:tabs>
        <w:spacing w:before="240"/>
        <w:ind w:left="567" w:hanging="567"/>
      </w:pPr>
      <w:r w:rsidRPr="006F673E">
        <w:t>ГОСТ 12.2.115-86 «Система стандартов безопасности труда. Оборудование противовыбросовое».</w:t>
      </w:r>
    </w:p>
    <w:p w14:paraId="2232BF6E" w14:textId="77777777" w:rsidR="006F673E" w:rsidRDefault="006F673E" w:rsidP="00EA7A19">
      <w:pPr>
        <w:pStyle w:val="a0"/>
        <w:tabs>
          <w:tab w:val="left" w:pos="900"/>
        </w:tabs>
        <w:spacing w:before="240"/>
        <w:ind w:left="567" w:hanging="567"/>
      </w:pPr>
      <w:r w:rsidRPr="006F673E">
        <w:t>ГОСТ Р 51365-2009 (ИСО 10423:2003) «Нефтяная и газовая промышленность Оборудование для бурения и добычи. Оборудование устья скважины и фонтанное устьевое оборудование».</w:t>
      </w:r>
    </w:p>
    <w:p w14:paraId="29FEA50E" w14:textId="1808BC76" w:rsidR="006F673E" w:rsidRPr="006F673E" w:rsidRDefault="006F673E" w:rsidP="00EA7A19">
      <w:pPr>
        <w:pStyle w:val="a0"/>
        <w:tabs>
          <w:tab w:val="left" w:pos="900"/>
        </w:tabs>
        <w:spacing w:before="240"/>
        <w:ind w:left="567" w:hanging="567"/>
      </w:pPr>
      <w:r w:rsidRPr="006F673E">
        <w:t>ГОСТ 28919-91 «Фланцевые соединения устьевого оборудования»</w:t>
      </w:r>
    </w:p>
    <w:p w14:paraId="2292ADAD" w14:textId="0B352048" w:rsidR="006F673E" w:rsidRDefault="006F673E" w:rsidP="006F673E">
      <w:pPr>
        <w:pStyle w:val="a0"/>
        <w:spacing w:before="240"/>
        <w:ind w:left="567" w:hanging="567"/>
      </w:pPr>
      <w:r w:rsidRPr="006F673E">
        <w:t>ГОСТ 12.2.132-93 «Система стандартов безопасности труда. Оборудование</w:t>
      </w:r>
      <w:r w:rsidRPr="00CB0BC4">
        <w:rPr>
          <w:color w:val="000000" w:themeColor="text1"/>
          <w:sz w:val="22"/>
          <w:szCs w:val="22"/>
        </w:rPr>
        <w:t xml:space="preserve"> нефтепромысловое добычное устьевое»</w:t>
      </w:r>
    </w:p>
    <w:p w14:paraId="14514114" w14:textId="5504102C" w:rsidR="000F505D" w:rsidRDefault="000F505D" w:rsidP="000F505D">
      <w:pPr>
        <w:pStyle w:val="a0"/>
        <w:spacing w:before="240" w:after="0"/>
        <w:ind w:left="567" w:hanging="567"/>
      </w:pPr>
      <w:r>
        <w:t xml:space="preserve">Кодекс Компании «Кодекс деловой и корпоративной этики НК «Роснефть» № П3-01.06 П-01 версия 1.00, утвержденный решением Совета директоров ОАО «НК «Роснефть» (протокол от 05.06.2015 № 35), введенный в действие приказом </w:t>
      </w:r>
      <w:r w:rsidR="006F673E">
        <w:t>ООО «Славнефть-Красноярскнефтегаз»</w:t>
      </w:r>
      <w:r>
        <w:t xml:space="preserve"> от 24.06.2016 № 171.</w:t>
      </w:r>
    </w:p>
    <w:p w14:paraId="2283824B" w14:textId="0539965D" w:rsidR="00441561" w:rsidRDefault="00441561" w:rsidP="00AA5181">
      <w:pPr>
        <w:pStyle w:val="a0"/>
        <w:spacing w:before="240" w:after="0"/>
        <w:ind w:left="567" w:hanging="567"/>
      </w:pPr>
      <w:r>
        <w:t xml:space="preserve">Политика Компании </w:t>
      </w:r>
      <w:r w:rsidR="000F505D">
        <w:t>в</w:t>
      </w:r>
      <w:r>
        <w:t xml:space="preserve"> области промышленной безопасности, охраны труда и окружающей </w:t>
      </w:r>
      <w:r w:rsidRPr="00CB1B96">
        <w:t xml:space="preserve">среды </w:t>
      </w:r>
      <w:r w:rsidRPr="00F53209">
        <w:t>№</w:t>
      </w:r>
      <w:r w:rsidRPr="00AF4C45">
        <w:rPr>
          <w:b/>
        </w:rPr>
        <w:t xml:space="preserve"> </w:t>
      </w:r>
      <w:r w:rsidRPr="00AF4C45">
        <w:t>П3-05 П-</w:t>
      </w:r>
      <w:r>
        <w:t xml:space="preserve">11 версия 1.00, утвержденная решением Совета директоров ПАО «НК «Роснефть» (протокол от 25.10.2018 № 10), введенная в действие приказом </w:t>
      </w:r>
      <w:r w:rsidR="006F673E">
        <w:t>ООО «Славнефть-Красноярскнефтегаз»</w:t>
      </w:r>
      <w:r>
        <w:t xml:space="preserve"> от 19.12.2018 № 1239.</w:t>
      </w:r>
    </w:p>
    <w:p w14:paraId="283852B5" w14:textId="70C82F0D" w:rsidR="003F02EC" w:rsidRDefault="003F02EC" w:rsidP="00AA5181">
      <w:pPr>
        <w:pStyle w:val="a0"/>
        <w:spacing w:before="240" w:after="0"/>
        <w:ind w:left="567" w:hanging="567"/>
      </w:pPr>
      <w:r w:rsidRPr="002C1696">
        <w:rPr>
          <w:color w:val="000000" w:themeColor="text1"/>
        </w:rPr>
        <w:lastRenderedPageBreak/>
        <w:t xml:space="preserve">Стандарт Компании «Интегрированная система управления промышленной безопасностью, охраной труда и окружающей среды» № П3-05 С-0009 версия 3.00, утвержденный приказом ПАО «НК «Роснефть» от 16.10.2018 № 647, введенный в действие приказом </w:t>
      </w:r>
      <w:r w:rsidR="006F673E">
        <w:rPr>
          <w:color w:val="000000" w:themeColor="text1"/>
        </w:rPr>
        <w:t>ООО «Славнефть-Красноярскнефтегаз»</w:t>
      </w:r>
      <w:r w:rsidRPr="002C1696">
        <w:rPr>
          <w:color w:val="000000" w:themeColor="text1"/>
        </w:rPr>
        <w:t xml:space="preserve"> от 29.10.2018 № 1003</w:t>
      </w:r>
      <w:r>
        <w:rPr>
          <w:color w:val="000000" w:themeColor="text1"/>
        </w:rPr>
        <w:t>.</w:t>
      </w:r>
    </w:p>
    <w:p w14:paraId="617A861A" w14:textId="0EC959AD" w:rsidR="00AA5181" w:rsidRDefault="00AA5181" w:rsidP="00AA5181">
      <w:pPr>
        <w:pStyle w:val="a0"/>
        <w:spacing w:before="240" w:after="0"/>
        <w:ind w:left="567" w:hanging="567"/>
      </w:pPr>
      <w:r w:rsidRPr="00501E97">
        <w:t>Положени</w:t>
      </w:r>
      <w:r>
        <w:t>е</w:t>
      </w:r>
      <w:r w:rsidRPr="00501E97">
        <w:t xml:space="preserve"> Компании «Супервайзинг строительства скважин и зарезки боковых стволов на суше» № П2-10 Р-0122</w:t>
      </w:r>
      <w:r w:rsidR="00B33A8F">
        <w:t xml:space="preserve"> версия 1.00, утвержденное приказом ПАО «НК «Роснефть» от 23.09.2016 № 512, введенное в действие приказом </w:t>
      </w:r>
      <w:r w:rsidR="006F673E">
        <w:t>ООО «Славнефть-Красноярскнефтегаз»</w:t>
      </w:r>
      <w:r w:rsidR="00B33A8F">
        <w:t xml:space="preserve"> от </w:t>
      </w:r>
      <w:r w:rsidR="00FA59AF" w:rsidRPr="003536D5">
        <w:t xml:space="preserve">28.11.2019 </w:t>
      </w:r>
      <w:r w:rsidR="00B33A8F" w:rsidRPr="003536D5">
        <w:t>№</w:t>
      </w:r>
      <w:r w:rsidR="00FA59AF" w:rsidRPr="003536D5">
        <w:t xml:space="preserve"> 1764</w:t>
      </w:r>
      <w:r w:rsidRPr="00E44C81">
        <w:t>.</w:t>
      </w:r>
    </w:p>
    <w:p w14:paraId="1DA5AE4A" w14:textId="5D42E79C" w:rsidR="000024BD" w:rsidRPr="000024BD" w:rsidRDefault="000024BD" w:rsidP="00AA5181">
      <w:pPr>
        <w:pStyle w:val="a0"/>
        <w:spacing w:before="240" w:after="0"/>
        <w:ind w:left="567" w:hanging="567"/>
      </w:pPr>
      <w:r>
        <w:t xml:space="preserve">Положение </w:t>
      </w:r>
      <w:r w:rsidRPr="000024BD">
        <w:t>Компании «</w:t>
      </w:r>
      <w:r w:rsidRPr="003536D5">
        <w:rPr>
          <w:bCs/>
          <w:color w:val="000000"/>
        </w:rPr>
        <w:t>Расследование аварий в процессе строительства скважин и зарезки боковых стволов на суше</w:t>
      </w:r>
      <w:r w:rsidRPr="000024BD">
        <w:t xml:space="preserve">» </w:t>
      </w:r>
      <w:r>
        <w:t xml:space="preserve">П2-10 Р-0216 версия 1.00, утвержденное приказом ПАО «НК «Роснефть» от 05.11.2019 № 620, введенное в действие приказом </w:t>
      </w:r>
      <w:r w:rsidR="006F673E">
        <w:t>ООО «Славнефть-Красноярскнефтегаз»</w:t>
      </w:r>
      <w:r>
        <w:t xml:space="preserve"> от 21.11.2019 № 1724.</w:t>
      </w:r>
    </w:p>
    <w:p w14:paraId="245392D0" w14:textId="4EC146B8" w:rsidR="003F6309" w:rsidRDefault="003F6309" w:rsidP="003D686F">
      <w:pPr>
        <w:pStyle w:val="a0"/>
        <w:spacing w:before="240" w:after="0"/>
        <w:ind w:left="567" w:hanging="567"/>
      </w:pPr>
      <w:r>
        <w:t xml:space="preserve">Положение Компании «Предупреждение и ликвидация газонефтеводопроявлений и открытых фонтанов скважин» </w:t>
      </w:r>
      <w:r w:rsidR="00F406DA">
        <w:t xml:space="preserve">П3-05 С-0257 </w:t>
      </w:r>
      <w:r>
        <w:t>версия 1.00, утвержденная</w:t>
      </w:r>
      <w:r w:rsidR="0016191D">
        <w:t xml:space="preserve"> </w:t>
      </w:r>
      <w:r>
        <w:t>ОАО</w:t>
      </w:r>
      <w:r w:rsidR="007E342E">
        <w:t> </w:t>
      </w:r>
      <w:r>
        <w:t>«НК</w:t>
      </w:r>
      <w:r w:rsidR="007E342E">
        <w:t> </w:t>
      </w:r>
      <w:r>
        <w:t xml:space="preserve">«Роснефть» </w:t>
      </w:r>
      <w:r w:rsidR="00F406DA">
        <w:t>(протокол от 17.10.2014 № Пр-ИС-42п)</w:t>
      </w:r>
      <w:r>
        <w:t xml:space="preserve">, введенная в действие приказом </w:t>
      </w:r>
      <w:r w:rsidR="006F673E">
        <w:t>ООО «Славнефть-Красноярскнефтегаз»</w:t>
      </w:r>
      <w:r>
        <w:t xml:space="preserve"> от 24.06.2016 № 171</w:t>
      </w:r>
      <w:r w:rsidR="006B0A78">
        <w:t>.</w:t>
      </w:r>
    </w:p>
    <w:p w14:paraId="3533F10E" w14:textId="39775B4F" w:rsidR="0016191D" w:rsidRDefault="0016191D" w:rsidP="008B39C0">
      <w:pPr>
        <w:pStyle w:val="a0"/>
        <w:spacing w:before="240" w:after="0"/>
        <w:ind w:left="567" w:hanging="567"/>
      </w:pPr>
      <w:r>
        <w:t xml:space="preserve">Положение Компании </w:t>
      </w:r>
      <w:r w:rsidR="00E91A7E">
        <w:t>«</w:t>
      </w:r>
      <w:r w:rsidRPr="00DF604A">
        <w:t>Требования к средствам индивидуальной защиты и порядок обеспечения ими работников Компании</w:t>
      </w:r>
      <w:r w:rsidR="00E91A7E">
        <w:t>»</w:t>
      </w:r>
      <w:r w:rsidR="00E62590">
        <w:t xml:space="preserve"> № </w:t>
      </w:r>
      <w:r w:rsidR="00E62590" w:rsidRPr="00DF604A">
        <w:t>П3-05 Р-0888</w:t>
      </w:r>
      <w:r w:rsidR="00E62590">
        <w:t xml:space="preserve"> версия 1.00, утвержденное приказом ПАО «НК «Роснефть» от </w:t>
      </w:r>
      <w:r w:rsidR="00CE777A">
        <w:t>27.12.2018</w:t>
      </w:r>
      <w:r w:rsidR="00E62590">
        <w:t xml:space="preserve"> № </w:t>
      </w:r>
      <w:r w:rsidR="00CE777A">
        <w:t>898</w:t>
      </w:r>
      <w:r w:rsidR="00E62590">
        <w:t xml:space="preserve">, введенное в действие приказом </w:t>
      </w:r>
      <w:r w:rsidR="006F673E">
        <w:t>ООО «Славнефть-Красноярскнефтегаз»</w:t>
      </w:r>
      <w:r w:rsidR="00E62590">
        <w:t xml:space="preserve"> от </w:t>
      </w:r>
      <w:r w:rsidR="00CE777A">
        <w:t>24.01.2019</w:t>
      </w:r>
      <w:r w:rsidR="00E62590">
        <w:t xml:space="preserve"> № </w:t>
      </w:r>
      <w:r w:rsidR="00CE777A">
        <w:t>77</w:t>
      </w:r>
      <w:r w:rsidR="00E62590">
        <w:t>.</w:t>
      </w:r>
    </w:p>
    <w:p w14:paraId="2D84EEA3" w14:textId="3B89EC0F" w:rsidR="003D686F" w:rsidRDefault="003D686F" w:rsidP="003D686F">
      <w:pPr>
        <w:pStyle w:val="a0"/>
        <w:spacing w:before="240" w:after="0"/>
        <w:ind w:left="567" w:hanging="567"/>
      </w:pPr>
      <w:r>
        <w:t xml:space="preserve">Инструкция Компании «Золотые правила безопасности труда» и порядок их доведения №П3-05 И-0016 версия 2.00, утвержденная ПАО «НК «Роснефть» от 21.08.2019 № 424, введенная в действие приказом </w:t>
      </w:r>
      <w:r w:rsidR="006F673E">
        <w:t>ООО «Славнефть-Красноярскнефтегаз»</w:t>
      </w:r>
      <w:r w:rsidR="007E342E">
        <w:t xml:space="preserve"> от 05.09.2019 № </w:t>
      </w:r>
      <w:r>
        <w:t>1267</w:t>
      </w:r>
      <w:r w:rsidRPr="0051761B">
        <w:t>.</w:t>
      </w:r>
    </w:p>
    <w:p w14:paraId="13D1984A" w14:textId="25AB6651" w:rsidR="003F02EC" w:rsidRDefault="003F02EC" w:rsidP="003D686F">
      <w:pPr>
        <w:pStyle w:val="a0"/>
        <w:spacing w:before="240" w:after="0"/>
        <w:ind w:left="567" w:hanging="567"/>
      </w:pPr>
      <w:r w:rsidRPr="002C1696">
        <w:t xml:space="preserve">Инструкция Компании «Порядок организации работы бурового супервайзера на объектах Обществ группы при строительстве скважин и зарезке боковых стволов на суше» № П2-10 И-01168 версия 1.00, утвержденная приказом ПАО «НК «Роснефть» от 16.01.2020 № 28, введенная в действие приказом </w:t>
      </w:r>
      <w:r w:rsidR="006F673E">
        <w:t>ООО «Славнефть-Красноярскнефтегаз»</w:t>
      </w:r>
      <w:r w:rsidRPr="002C1696">
        <w:t xml:space="preserve"> от 27.01.2020 № 77</w:t>
      </w:r>
      <w:r>
        <w:t>.</w:t>
      </w:r>
    </w:p>
    <w:p w14:paraId="3B80F6A9" w14:textId="6BD9C2E9" w:rsidR="00307D51" w:rsidRDefault="00307D51" w:rsidP="003D686F">
      <w:pPr>
        <w:pStyle w:val="a0"/>
        <w:spacing w:before="240" w:after="0"/>
        <w:ind w:left="567" w:hanging="567"/>
      </w:pPr>
      <w:r w:rsidRPr="00307D51">
        <w:t>Типовые требования Компании № П2-10 ТТР-0007 «Организация работ по контролю скважины при бурении и зарезке боковых стволов на суше»</w:t>
      </w:r>
      <w:r>
        <w:t>.</w:t>
      </w:r>
    </w:p>
    <w:p w14:paraId="0C00C02B" w14:textId="4A1BF1F4" w:rsidR="00AA5181" w:rsidRDefault="00AA5181" w:rsidP="003D686F">
      <w:pPr>
        <w:pStyle w:val="a0"/>
        <w:spacing w:before="240" w:after="0"/>
        <w:ind w:left="567" w:hanging="567"/>
      </w:pPr>
      <w:r>
        <w:t>Технологическ</w:t>
      </w:r>
      <w:r w:rsidR="00A5390C">
        <w:t>ий</w:t>
      </w:r>
      <w:r>
        <w:t xml:space="preserve"> регламент Компании «Ф</w:t>
      </w:r>
      <w:r w:rsidRPr="00FD7FF2">
        <w:t>ормирование</w:t>
      </w:r>
      <w:r>
        <w:t xml:space="preserve"> суточной отчетности при </w:t>
      </w:r>
      <w:r w:rsidRPr="00FD7FF2">
        <w:t>строительстве и реконструкции ск</w:t>
      </w:r>
      <w:r>
        <w:t xml:space="preserve">важин с использованием </w:t>
      </w:r>
      <w:r w:rsidR="00A5390C">
        <w:t>м</w:t>
      </w:r>
      <w:r>
        <w:t xml:space="preserve">одуля </w:t>
      </w:r>
      <w:r w:rsidRPr="0051761B">
        <w:t>«Журнал супервайзера» лицензионного программного обеспечения «Удаленный мониторинг бурения» №</w:t>
      </w:r>
      <w:r w:rsidRPr="0051761B">
        <w:rPr>
          <w:rFonts w:ascii="Arial" w:hAnsi="Arial" w:cs="Arial"/>
          <w:b/>
        </w:rPr>
        <w:t xml:space="preserve"> </w:t>
      </w:r>
      <w:r>
        <w:t>П2-10 ТР-1029</w:t>
      </w:r>
      <w:r w:rsidR="00A5390C">
        <w:t xml:space="preserve"> версия 1.00, утвержденный </w:t>
      </w:r>
      <w:r w:rsidR="00E91A7E">
        <w:t>приказом</w:t>
      </w:r>
      <w:r w:rsidR="00A5390C">
        <w:t xml:space="preserve"> ОАО «НК «Роснефть» от 28.03.2016 № 119, введенный в действие приказом </w:t>
      </w:r>
      <w:r w:rsidR="006F673E">
        <w:t>ООО «Славнефть-Красноярскнефтегаз»</w:t>
      </w:r>
      <w:r w:rsidR="00A5390C">
        <w:t xml:space="preserve"> от 24.06.2016 № 171</w:t>
      </w:r>
      <w:r w:rsidRPr="0051761B">
        <w:t>.</w:t>
      </w:r>
    </w:p>
    <w:p w14:paraId="7A88B440" w14:textId="6FE653E4" w:rsidR="00D70764" w:rsidRPr="00E67267" w:rsidRDefault="006F673E" w:rsidP="00F53209">
      <w:pPr>
        <w:pStyle w:val="a0"/>
        <w:spacing w:before="240"/>
        <w:ind w:left="567" w:hanging="567"/>
      </w:pPr>
      <w:r w:rsidRPr="006F673E">
        <w:t xml:space="preserve">Положение </w:t>
      </w:r>
      <w:r>
        <w:t>ООО «Славнефть-Красноярскнефтегаз»</w:t>
      </w:r>
      <w:r w:rsidRPr="006F673E">
        <w:t xml:space="preserve"> № П3-05 Р-0248 ЮЛ-428 «Организация и осуществление производственного контроля в области промышленной безопасности, охраны труда и окружающей среды»</w:t>
      </w:r>
      <w:r w:rsidR="00534F22">
        <w:t>.</w:t>
      </w:r>
    </w:p>
    <w:p w14:paraId="430C1D7E" w14:textId="77D140BB" w:rsidR="00AB396E" w:rsidRDefault="00AB396E" w:rsidP="00923BA2">
      <w:pPr>
        <w:pStyle w:val="a0"/>
        <w:spacing w:before="240"/>
        <w:ind w:left="567" w:hanging="567"/>
      </w:pPr>
      <w:r>
        <w:lastRenderedPageBreak/>
        <w:t xml:space="preserve">Положение </w:t>
      </w:r>
      <w:r w:rsidR="006F673E">
        <w:t>ООО «Славнефть-Красноярскнефтегаз»</w:t>
      </w:r>
      <w:r w:rsidRPr="00FF34FE">
        <w:t xml:space="preserve"> «</w:t>
      </w:r>
      <w:r w:rsidRPr="00313573">
        <w:t>Допуск и организация безопасного производства работ подрядными организациями на опасных производственных объектах</w:t>
      </w:r>
      <w:r w:rsidRPr="00FF34FE">
        <w:t>»</w:t>
      </w:r>
      <w:r w:rsidRPr="00AD76A4">
        <w:t xml:space="preserve"> </w:t>
      </w:r>
      <w:r w:rsidRPr="008A6ECD">
        <w:t>№ П3-05 Р-1918 ЮЛ-428</w:t>
      </w:r>
      <w:r>
        <w:t xml:space="preserve"> версия 1.00, утвержденное и введенное в действие приказом </w:t>
      </w:r>
      <w:r w:rsidR="006F673E">
        <w:t>ООО «Славнефть-Красноярскнефтегаз»</w:t>
      </w:r>
      <w:r>
        <w:t xml:space="preserve"> от 12.08.2019 № 1111.</w:t>
      </w:r>
    </w:p>
    <w:p w14:paraId="39ACEAC4" w14:textId="7417DA8D" w:rsidR="00933C47" w:rsidRDefault="006B0A78" w:rsidP="00B641DC">
      <w:pPr>
        <w:pStyle w:val="a0"/>
        <w:spacing w:before="240"/>
        <w:ind w:left="567" w:hanging="567"/>
      </w:pPr>
      <w:r>
        <w:t xml:space="preserve">Инструкция </w:t>
      </w:r>
      <w:r w:rsidR="006F673E">
        <w:t>ООО «Славнефть-Красноярскнефтегаз»</w:t>
      </w:r>
      <w:r>
        <w:t xml:space="preserve"> «</w:t>
      </w:r>
      <w:r w:rsidRPr="006B0A78">
        <w:t>Предупреждение газонефтеводопроявлений, открытых фонтанов при бурении, реконструкции, ремонте, освоении, испытании, проведении исследований, ликвидации и эксплуатации скважин</w:t>
      </w:r>
      <w:r>
        <w:t>» №</w:t>
      </w:r>
      <w:r w:rsidR="0016191D">
        <w:t xml:space="preserve"> П3-05 И-0001 ЮЛ-428 версия 2.00, утвержденная и введенная в действие приказом </w:t>
      </w:r>
      <w:r w:rsidR="006F673E">
        <w:t>ООО «Славнефть-Красноярскнефтегаз»</w:t>
      </w:r>
      <w:r w:rsidR="0016191D">
        <w:t xml:space="preserve"> от 28.03.2019 № 383.</w:t>
      </w:r>
    </w:p>
    <w:p w14:paraId="0D80687E" w14:textId="3F120786" w:rsidR="002C1696" w:rsidRDefault="00B641DC" w:rsidP="00130C58">
      <w:pPr>
        <w:pStyle w:val="a0"/>
        <w:ind w:left="567" w:hanging="567"/>
      </w:pPr>
      <w:bookmarkStart w:id="196" w:name="_Toc153013103"/>
      <w:bookmarkStart w:id="197" w:name="_Toc156727028"/>
      <w:bookmarkStart w:id="198" w:name="_Toc164238422"/>
      <w:r>
        <w:t xml:space="preserve">Инструкция </w:t>
      </w:r>
      <w:r w:rsidR="006F673E">
        <w:t>ООО «Славнефть-Красноярскнефтегаз»</w:t>
      </w:r>
      <w:r>
        <w:t xml:space="preserve"> «Организация и проведение учебно-тренировочных занятий с персоналом производственных объект</w:t>
      </w:r>
      <w:r w:rsidR="00BC5B2C">
        <w:t>ов</w:t>
      </w:r>
      <w:r>
        <w:t xml:space="preserve">» №П3-05 И-0070 ЮЛ-428 версия 1.00, утвержденная и введенная в действие приказом </w:t>
      </w:r>
      <w:r w:rsidR="006F673E">
        <w:t>ООО «Славнефть-Красноярскнефтегаз»</w:t>
      </w:r>
      <w:r w:rsidRPr="002C1696">
        <w:t xml:space="preserve"> от 03.04.2018 № 252</w:t>
      </w:r>
      <w:r w:rsidR="00BC5B2C" w:rsidRPr="002C1696">
        <w:t>.</w:t>
      </w:r>
    </w:p>
    <w:p w14:paraId="31B76D4E" w14:textId="5685ED5B" w:rsidR="007D0EA4" w:rsidRPr="00B641DC" w:rsidRDefault="007D0EA4" w:rsidP="00130C58">
      <w:pPr>
        <w:pStyle w:val="a0"/>
        <w:ind w:left="567" w:hanging="567"/>
      </w:pPr>
      <w:r w:rsidRPr="007D0EA4">
        <w:t>Технологическая инструкция ООО «Славнефть-Красноярскнефтегаз» № П2-10 ТИ-0001 ЮЛ-428 «Безаварийное ведение буровых работ на месторождениях ООО «Славнефть-Красноярскнефтегаз»</w:t>
      </w:r>
      <w:r>
        <w:t>.</w:t>
      </w:r>
    </w:p>
    <w:p w14:paraId="1D099782" w14:textId="77777777" w:rsidR="00B641DC" w:rsidRPr="003536D5" w:rsidRDefault="00B641DC" w:rsidP="004B118D">
      <w:pPr>
        <w:pStyle w:val="a0"/>
        <w:numPr>
          <w:ilvl w:val="0"/>
          <w:numId w:val="0"/>
        </w:numPr>
        <w:ind w:left="426"/>
        <w:sectPr w:rsidR="00B641DC" w:rsidRPr="003536D5" w:rsidSect="00F53209">
          <w:headerReference w:type="even" r:id="rId38"/>
          <w:headerReference w:type="default" r:id="rId39"/>
          <w:headerReference w:type="first" r:id="rId40"/>
          <w:pgSz w:w="11906" w:h="16838" w:code="9"/>
          <w:pgMar w:top="510" w:right="1021" w:bottom="567" w:left="1247" w:header="737" w:footer="680" w:gutter="0"/>
          <w:cols w:space="708"/>
          <w:docGrid w:linePitch="360"/>
        </w:sectPr>
      </w:pPr>
    </w:p>
    <w:p w14:paraId="18B20471" w14:textId="1673CF5E" w:rsidR="00AA5181" w:rsidRPr="00243A81" w:rsidRDefault="002959DD" w:rsidP="00F53209">
      <w:pPr>
        <w:pStyle w:val="1"/>
        <w:keepNext w:val="0"/>
        <w:tabs>
          <w:tab w:val="left" w:pos="360"/>
        </w:tabs>
        <w:spacing w:after="240"/>
        <w:jc w:val="both"/>
        <w:rPr>
          <w:rFonts w:ascii="Arial" w:hAnsi="Arial" w:cs="Arial"/>
          <w:b w:val="0"/>
          <w:caps/>
          <w:sz w:val="32"/>
          <w:szCs w:val="32"/>
          <w:lang w:val="ru-RU"/>
        </w:rPr>
      </w:pPr>
      <w:bookmarkStart w:id="199" w:name="_Toc32829848"/>
      <w:bookmarkEnd w:id="196"/>
      <w:bookmarkEnd w:id="197"/>
      <w:bookmarkEnd w:id="198"/>
      <w:r>
        <w:rPr>
          <w:rFonts w:ascii="Arial" w:hAnsi="Arial" w:cs="Arial"/>
          <w:sz w:val="32"/>
          <w:szCs w:val="32"/>
          <w:lang w:val="ru-RU"/>
        </w:rPr>
        <w:lastRenderedPageBreak/>
        <w:t>8</w:t>
      </w:r>
      <w:r w:rsidRPr="00E67267">
        <w:rPr>
          <w:rFonts w:ascii="Arial" w:hAnsi="Arial" w:cs="Arial"/>
          <w:sz w:val="32"/>
          <w:szCs w:val="32"/>
          <w:lang w:val="ru-RU"/>
        </w:rPr>
        <w:t>.</w:t>
      </w:r>
      <w:r w:rsidRPr="00E67267">
        <w:rPr>
          <w:rFonts w:ascii="Arial" w:hAnsi="Arial" w:cs="Arial"/>
          <w:sz w:val="32"/>
          <w:szCs w:val="32"/>
          <w:lang w:val="ru-RU"/>
        </w:rPr>
        <w:tab/>
        <w:t>РЕГИСТРАЦИЯ ИЗМЕНЕНИЙ ЛОКАЛЬНОГО НОРМАТИВНОГО ДОКУМЕНТА</w:t>
      </w:r>
      <w:bookmarkEnd w:id="199"/>
    </w:p>
    <w:p w14:paraId="00611140" w14:textId="77777777" w:rsidR="00AA5181" w:rsidRPr="00E67267" w:rsidRDefault="00AA5181" w:rsidP="00AA5181">
      <w:pPr>
        <w:pStyle w:val="14"/>
        <w:spacing w:after="60"/>
        <w:jc w:val="right"/>
        <w:rPr>
          <w:rFonts w:ascii="Arial" w:hAnsi="Arial" w:cs="Arial"/>
          <w:color w:val="auto"/>
        </w:rPr>
      </w:pPr>
      <w:r>
        <w:rPr>
          <w:rFonts w:ascii="Arial" w:hAnsi="Arial" w:cs="Arial"/>
          <w:color w:val="auto"/>
        </w:rPr>
        <w:t>Таблица 2</w:t>
      </w:r>
    </w:p>
    <w:p w14:paraId="26DF63D6" w14:textId="40B4E07E" w:rsidR="00AA5181" w:rsidRPr="00E67267" w:rsidRDefault="00AA5181" w:rsidP="00AA5181">
      <w:pPr>
        <w:pStyle w:val="14"/>
        <w:spacing w:after="60"/>
        <w:jc w:val="right"/>
        <w:rPr>
          <w:rFonts w:ascii="Arial" w:hAnsi="Arial" w:cs="Arial"/>
          <w:color w:val="auto"/>
        </w:rPr>
      </w:pPr>
      <w:r w:rsidRPr="00E67267">
        <w:rPr>
          <w:rFonts w:ascii="Arial" w:hAnsi="Arial" w:cs="Arial"/>
          <w:color w:val="auto"/>
        </w:rPr>
        <w:t xml:space="preserve">Перечень изменений </w:t>
      </w:r>
      <w:r>
        <w:rPr>
          <w:rFonts w:ascii="Arial" w:hAnsi="Arial" w:cs="Arial"/>
          <w:color w:val="auto"/>
        </w:rPr>
        <w:t>Инструкции</w:t>
      </w:r>
      <w:r w:rsidRPr="00E67267">
        <w:rPr>
          <w:rFonts w:ascii="Arial" w:hAnsi="Arial" w:cs="Arial"/>
          <w:color w:val="auto"/>
        </w:rPr>
        <w:t xml:space="preserve"> </w:t>
      </w:r>
      <w:r w:rsidR="006F673E">
        <w:rPr>
          <w:rFonts w:ascii="Arial" w:hAnsi="Arial" w:cs="Arial"/>
          <w:color w:val="auto"/>
        </w:rPr>
        <w:t>ООО «Славнефть-Красноярскнефтегаз»</w:t>
      </w:r>
    </w:p>
    <w:tbl>
      <w:tblPr>
        <w:tblW w:w="5000" w:type="pct"/>
        <w:tblInd w:w="-15" w:type="dxa"/>
        <w:tblLayout w:type="fixed"/>
        <w:tblLook w:val="0000" w:firstRow="0" w:lastRow="0" w:firstColumn="0" w:lastColumn="0" w:noHBand="0" w:noVBand="0"/>
      </w:tblPr>
      <w:tblGrid>
        <w:gridCol w:w="1014"/>
        <w:gridCol w:w="2385"/>
        <w:gridCol w:w="1272"/>
        <w:gridCol w:w="1555"/>
        <w:gridCol w:w="1287"/>
        <w:gridCol w:w="2095"/>
      </w:tblGrid>
      <w:tr w:rsidR="00AA5181" w:rsidRPr="00E67267" w14:paraId="461DBAD3" w14:textId="77777777" w:rsidTr="00003F7A">
        <w:tc>
          <w:tcPr>
            <w:tcW w:w="528"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14:paraId="6305BE94" w14:textId="77777777" w:rsidR="00AA5181" w:rsidRPr="00E67267" w:rsidRDefault="00AA5181" w:rsidP="00AA5181">
            <w:pPr>
              <w:snapToGrid w:val="0"/>
              <w:spacing w:before="60" w:after="60"/>
              <w:jc w:val="center"/>
              <w:rPr>
                <w:rFonts w:ascii="Arial" w:hAnsi="Arial" w:cs="Arial"/>
                <w:b/>
                <w:caps/>
                <w:sz w:val="16"/>
                <w:szCs w:val="16"/>
                <w:u w:color="000000"/>
              </w:rPr>
            </w:pPr>
            <w:r w:rsidRPr="00E67267">
              <w:rPr>
                <w:rFonts w:ascii="Arial" w:hAnsi="Arial" w:cs="Arial"/>
                <w:b/>
                <w:caps/>
                <w:sz w:val="16"/>
                <w:szCs w:val="16"/>
                <w:u w:color="000000"/>
              </w:rPr>
              <w:t>версия</w:t>
            </w:r>
          </w:p>
        </w:tc>
        <w:tc>
          <w:tcPr>
            <w:tcW w:w="1241"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6E6D1C53" w14:textId="77777777" w:rsidR="00AA5181" w:rsidRPr="00E67267" w:rsidRDefault="00AA5181" w:rsidP="00AA5181">
            <w:pPr>
              <w:snapToGrid w:val="0"/>
              <w:spacing w:before="60" w:after="60"/>
              <w:jc w:val="center"/>
              <w:rPr>
                <w:rFonts w:ascii="Arial" w:hAnsi="Arial" w:cs="Arial"/>
                <w:b/>
                <w:caps/>
                <w:sz w:val="16"/>
                <w:szCs w:val="16"/>
                <w:u w:color="000000"/>
              </w:rPr>
            </w:pPr>
            <w:r w:rsidRPr="00E67267">
              <w:rPr>
                <w:rFonts w:ascii="Arial" w:hAnsi="Arial" w:cs="Arial"/>
                <w:b/>
                <w:caps/>
                <w:sz w:val="16"/>
                <w:szCs w:val="16"/>
                <w:u w:color="000000"/>
              </w:rPr>
              <w:t>вид и наименование документа</w:t>
            </w:r>
          </w:p>
        </w:tc>
        <w:tc>
          <w:tcPr>
            <w:tcW w:w="662"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6AE49B87" w14:textId="77777777" w:rsidR="00AA5181" w:rsidRPr="00E67267" w:rsidRDefault="00AA5181" w:rsidP="00AA5181">
            <w:pPr>
              <w:snapToGrid w:val="0"/>
              <w:spacing w:before="60" w:after="60"/>
              <w:jc w:val="center"/>
              <w:rPr>
                <w:rFonts w:ascii="Arial" w:hAnsi="Arial" w:cs="Arial"/>
                <w:b/>
                <w:caps/>
                <w:sz w:val="16"/>
                <w:szCs w:val="16"/>
                <w:u w:color="000000"/>
              </w:rPr>
            </w:pPr>
            <w:r w:rsidRPr="00E67267">
              <w:rPr>
                <w:rFonts w:ascii="Arial" w:hAnsi="Arial" w:cs="Arial"/>
                <w:b/>
                <w:caps/>
                <w:sz w:val="16"/>
                <w:szCs w:val="16"/>
                <w:u w:color="000000"/>
              </w:rPr>
              <w:t>номер документа</w:t>
            </w:r>
          </w:p>
        </w:tc>
        <w:tc>
          <w:tcPr>
            <w:tcW w:w="809"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5F2F8227" w14:textId="77777777" w:rsidR="00AA5181" w:rsidRPr="00E67267" w:rsidRDefault="00AA5181" w:rsidP="00AA5181">
            <w:pPr>
              <w:snapToGrid w:val="0"/>
              <w:spacing w:before="60" w:after="60"/>
              <w:jc w:val="center"/>
              <w:rPr>
                <w:rFonts w:ascii="Arial" w:hAnsi="Arial" w:cs="Arial"/>
                <w:b/>
                <w:caps/>
                <w:sz w:val="16"/>
                <w:szCs w:val="16"/>
                <w:u w:color="000000"/>
              </w:rPr>
            </w:pPr>
            <w:r w:rsidRPr="00E67267">
              <w:rPr>
                <w:rFonts w:ascii="Arial" w:hAnsi="Arial" w:cs="Arial"/>
                <w:b/>
                <w:caps/>
                <w:sz w:val="16"/>
                <w:szCs w:val="16"/>
                <w:u w:color="000000"/>
              </w:rPr>
              <w:t>ДАТА УТВЕРЖДЕНИЯ</w:t>
            </w:r>
          </w:p>
        </w:tc>
        <w:tc>
          <w:tcPr>
            <w:tcW w:w="670"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3CA0F29A" w14:textId="77777777" w:rsidR="00AA5181" w:rsidRPr="00E67267" w:rsidRDefault="00AA5181" w:rsidP="00AA5181">
            <w:pPr>
              <w:snapToGrid w:val="0"/>
              <w:spacing w:before="60" w:after="60"/>
              <w:jc w:val="center"/>
              <w:rPr>
                <w:rFonts w:ascii="Arial" w:hAnsi="Arial" w:cs="Arial"/>
                <w:b/>
                <w:caps/>
                <w:sz w:val="16"/>
                <w:szCs w:val="16"/>
                <w:u w:color="000000"/>
              </w:rPr>
            </w:pPr>
            <w:r w:rsidRPr="00E67267">
              <w:rPr>
                <w:rFonts w:ascii="Arial" w:hAnsi="Arial" w:cs="Arial"/>
                <w:b/>
                <w:caps/>
                <w:sz w:val="16"/>
                <w:szCs w:val="16"/>
                <w:u w:color="000000"/>
              </w:rPr>
              <w:t>дата ввЕДЕНИЯ в действие</w:t>
            </w:r>
          </w:p>
        </w:tc>
        <w:tc>
          <w:tcPr>
            <w:tcW w:w="1090"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tcPr>
          <w:p w14:paraId="0587CF06" w14:textId="77777777" w:rsidR="00AA5181" w:rsidRPr="00E67267" w:rsidRDefault="00AA5181" w:rsidP="00AA5181">
            <w:pPr>
              <w:snapToGrid w:val="0"/>
              <w:spacing w:before="60" w:after="60"/>
              <w:jc w:val="center"/>
              <w:rPr>
                <w:rFonts w:ascii="Arial" w:hAnsi="Arial" w:cs="Arial"/>
                <w:b/>
                <w:caps/>
                <w:sz w:val="16"/>
                <w:szCs w:val="16"/>
                <w:u w:color="000000"/>
              </w:rPr>
            </w:pPr>
            <w:r w:rsidRPr="00E67267">
              <w:rPr>
                <w:rFonts w:ascii="Arial" w:hAnsi="Arial" w:cs="Arial"/>
                <w:b/>
                <w:caps/>
                <w:sz w:val="16"/>
                <w:szCs w:val="16"/>
                <w:u w:color="000000"/>
              </w:rPr>
              <w:t>РЕКВИЗИТЫ РД</w:t>
            </w:r>
          </w:p>
        </w:tc>
      </w:tr>
      <w:tr w:rsidR="00AA5181" w:rsidRPr="00E67267" w14:paraId="2324B6A4" w14:textId="77777777" w:rsidTr="00003F7A">
        <w:tc>
          <w:tcPr>
            <w:tcW w:w="528"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14:paraId="7D94F97B" w14:textId="77777777" w:rsidR="00AA5181" w:rsidRPr="003E52C4" w:rsidRDefault="00AA5181" w:rsidP="00AA5181">
            <w:pPr>
              <w:snapToGrid w:val="0"/>
              <w:spacing w:before="60" w:after="60"/>
              <w:jc w:val="center"/>
              <w:rPr>
                <w:rFonts w:ascii="Arial" w:hAnsi="Arial" w:cs="Arial"/>
                <w:b/>
                <w:caps/>
                <w:sz w:val="14"/>
                <w:szCs w:val="14"/>
                <w:u w:color="000000"/>
              </w:rPr>
            </w:pPr>
            <w:r w:rsidRPr="003E52C4">
              <w:rPr>
                <w:rFonts w:ascii="Arial" w:hAnsi="Arial" w:cs="Arial"/>
                <w:b/>
                <w:caps/>
                <w:sz w:val="14"/>
                <w:szCs w:val="14"/>
                <w:u w:color="000000"/>
              </w:rPr>
              <w:t>1</w:t>
            </w:r>
          </w:p>
        </w:tc>
        <w:tc>
          <w:tcPr>
            <w:tcW w:w="1241"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5733D2CD" w14:textId="77777777" w:rsidR="00AA5181" w:rsidRPr="003E52C4" w:rsidRDefault="00AA5181" w:rsidP="00AA5181">
            <w:pPr>
              <w:snapToGrid w:val="0"/>
              <w:spacing w:before="60" w:after="60"/>
              <w:jc w:val="center"/>
              <w:rPr>
                <w:rFonts w:ascii="Arial" w:hAnsi="Arial" w:cs="Arial"/>
                <w:b/>
                <w:caps/>
                <w:sz w:val="14"/>
                <w:szCs w:val="14"/>
                <w:u w:color="000000"/>
              </w:rPr>
            </w:pPr>
            <w:r w:rsidRPr="003E52C4">
              <w:rPr>
                <w:rFonts w:ascii="Arial" w:hAnsi="Arial" w:cs="Arial"/>
                <w:b/>
                <w:caps/>
                <w:sz w:val="14"/>
                <w:szCs w:val="14"/>
                <w:u w:color="000000"/>
              </w:rPr>
              <w:t>2</w:t>
            </w:r>
          </w:p>
        </w:tc>
        <w:tc>
          <w:tcPr>
            <w:tcW w:w="662"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7A2AEAB2" w14:textId="77777777" w:rsidR="00AA5181" w:rsidRPr="003E52C4" w:rsidRDefault="00AA5181" w:rsidP="00AA5181">
            <w:pPr>
              <w:snapToGrid w:val="0"/>
              <w:spacing w:before="60" w:after="60"/>
              <w:jc w:val="center"/>
              <w:rPr>
                <w:rFonts w:ascii="Arial" w:hAnsi="Arial" w:cs="Arial"/>
                <w:b/>
                <w:caps/>
                <w:sz w:val="14"/>
                <w:szCs w:val="14"/>
                <w:u w:color="000000"/>
              </w:rPr>
            </w:pPr>
            <w:r w:rsidRPr="003E52C4">
              <w:rPr>
                <w:rFonts w:ascii="Arial" w:hAnsi="Arial" w:cs="Arial"/>
                <w:b/>
                <w:caps/>
                <w:sz w:val="14"/>
                <w:szCs w:val="14"/>
                <w:u w:color="000000"/>
              </w:rPr>
              <w:t>3</w:t>
            </w:r>
          </w:p>
        </w:tc>
        <w:tc>
          <w:tcPr>
            <w:tcW w:w="809" w:type="pct"/>
            <w:tcBorders>
              <w:top w:val="single" w:sz="12" w:space="0" w:color="auto"/>
              <w:left w:val="single" w:sz="6" w:space="0" w:color="auto"/>
              <w:bottom w:val="single" w:sz="12" w:space="0" w:color="auto"/>
              <w:right w:val="single" w:sz="6" w:space="0" w:color="auto"/>
            </w:tcBorders>
            <w:shd w:val="clear" w:color="auto" w:fill="B8CCE4" w:themeFill="accent1" w:themeFillTint="66"/>
          </w:tcPr>
          <w:p w14:paraId="5B7AA1E7" w14:textId="77777777" w:rsidR="00AA5181" w:rsidRPr="003E52C4" w:rsidRDefault="00AA5181" w:rsidP="00AA5181">
            <w:pPr>
              <w:snapToGrid w:val="0"/>
              <w:spacing w:before="60" w:after="60"/>
              <w:jc w:val="center"/>
              <w:rPr>
                <w:rFonts w:ascii="Arial" w:hAnsi="Arial" w:cs="Arial"/>
                <w:b/>
                <w:caps/>
                <w:sz w:val="14"/>
                <w:szCs w:val="14"/>
                <w:u w:color="000000"/>
              </w:rPr>
            </w:pPr>
            <w:r w:rsidRPr="003E52C4">
              <w:rPr>
                <w:rFonts w:ascii="Arial" w:hAnsi="Arial" w:cs="Arial"/>
                <w:b/>
                <w:caps/>
                <w:sz w:val="14"/>
                <w:szCs w:val="14"/>
                <w:u w:color="000000"/>
              </w:rPr>
              <w:t>4</w:t>
            </w:r>
          </w:p>
        </w:tc>
        <w:tc>
          <w:tcPr>
            <w:tcW w:w="670"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0AA202D9" w14:textId="77777777" w:rsidR="00AA5181" w:rsidRPr="003E52C4" w:rsidRDefault="00AA5181" w:rsidP="00AA5181">
            <w:pPr>
              <w:snapToGrid w:val="0"/>
              <w:spacing w:before="60" w:after="60"/>
              <w:jc w:val="center"/>
              <w:rPr>
                <w:rFonts w:ascii="Arial" w:hAnsi="Arial" w:cs="Arial"/>
                <w:b/>
                <w:caps/>
                <w:sz w:val="14"/>
                <w:szCs w:val="14"/>
                <w:u w:color="000000"/>
              </w:rPr>
            </w:pPr>
            <w:r w:rsidRPr="003E52C4">
              <w:rPr>
                <w:rFonts w:ascii="Arial" w:hAnsi="Arial" w:cs="Arial"/>
                <w:b/>
                <w:caps/>
                <w:sz w:val="14"/>
                <w:szCs w:val="14"/>
                <w:u w:color="000000"/>
              </w:rPr>
              <w:t>5</w:t>
            </w:r>
          </w:p>
        </w:tc>
        <w:tc>
          <w:tcPr>
            <w:tcW w:w="1090"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tcPr>
          <w:p w14:paraId="0453EFD7" w14:textId="77777777" w:rsidR="00AA5181" w:rsidRPr="003E52C4" w:rsidRDefault="00AA5181" w:rsidP="00AA5181">
            <w:pPr>
              <w:snapToGrid w:val="0"/>
              <w:spacing w:before="60" w:after="60"/>
              <w:jc w:val="center"/>
              <w:rPr>
                <w:rFonts w:ascii="Arial" w:hAnsi="Arial" w:cs="Arial"/>
                <w:b/>
                <w:caps/>
                <w:sz w:val="14"/>
                <w:szCs w:val="14"/>
                <w:u w:color="000000"/>
              </w:rPr>
            </w:pPr>
            <w:r w:rsidRPr="003E52C4">
              <w:rPr>
                <w:rFonts w:ascii="Arial" w:hAnsi="Arial" w:cs="Arial"/>
                <w:b/>
                <w:caps/>
                <w:sz w:val="14"/>
                <w:szCs w:val="14"/>
                <w:u w:color="000000"/>
              </w:rPr>
              <w:t>6</w:t>
            </w:r>
          </w:p>
        </w:tc>
      </w:tr>
      <w:tr w:rsidR="00AA5181" w:rsidRPr="00E67267" w14:paraId="1AA81AF3" w14:textId="77777777" w:rsidTr="00003F7A">
        <w:tc>
          <w:tcPr>
            <w:tcW w:w="528" w:type="pct"/>
            <w:tcBorders>
              <w:top w:val="single" w:sz="12" w:space="0" w:color="auto"/>
              <w:left w:val="single" w:sz="12" w:space="0" w:color="auto"/>
              <w:bottom w:val="single" w:sz="12" w:space="0" w:color="auto"/>
            </w:tcBorders>
            <w:shd w:val="clear" w:color="auto" w:fill="auto"/>
          </w:tcPr>
          <w:p w14:paraId="527F7982" w14:textId="77777777" w:rsidR="00AA5181" w:rsidRPr="00E67267" w:rsidRDefault="00AA5181" w:rsidP="00AA5181">
            <w:pPr>
              <w:snapToGrid w:val="0"/>
              <w:rPr>
                <w:sz w:val="20"/>
                <w:szCs w:val="20"/>
              </w:rPr>
            </w:pPr>
            <w:r w:rsidRPr="00E67267">
              <w:rPr>
                <w:sz w:val="20"/>
                <w:szCs w:val="20"/>
              </w:rPr>
              <w:t>1.00</w:t>
            </w:r>
          </w:p>
        </w:tc>
        <w:tc>
          <w:tcPr>
            <w:tcW w:w="1241" w:type="pct"/>
            <w:tcBorders>
              <w:top w:val="single" w:sz="12" w:space="0" w:color="auto"/>
              <w:left w:val="single" w:sz="4" w:space="0" w:color="000000"/>
              <w:bottom w:val="single" w:sz="12" w:space="0" w:color="auto"/>
            </w:tcBorders>
            <w:shd w:val="clear" w:color="auto" w:fill="auto"/>
          </w:tcPr>
          <w:p w14:paraId="7F655873" w14:textId="03C1F974" w:rsidR="00AA5181" w:rsidRPr="00E67267" w:rsidRDefault="00AA5181" w:rsidP="007A5FD4">
            <w:pPr>
              <w:snapToGrid w:val="0"/>
              <w:rPr>
                <w:sz w:val="20"/>
                <w:szCs w:val="20"/>
              </w:rPr>
            </w:pPr>
            <w:r>
              <w:rPr>
                <w:sz w:val="20"/>
                <w:szCs w:val="20"/>
              </w:rPr>
              <w:t>Инструкция</w:t>
            </w:r>
            <w:r w:rsidRPr="00E67267">
              <w:rPr>
                <w:sz w:val="20"/>
                <w:szCs w:val="20"/>
              </w:rPr>
              <w:t xml:space="preserve"> ООО</w:t>
            </w:r>
            <w:r w:rsidR="007A5FD4">
              <w:rPr>
                <w:sz w:val="20"/>
                <w:szCs w:val="20"/>
              </w:rPr>
              <w:t> </w:t>
            </w:r>
            <w:r w:rsidRPr="00E67267">
              <w:rPr>
                <w:sz w:val="20"/>
                <w:szCs w:val="20"/>
              </w:rPr>
              <w:t>«Славнефть- Красноярскнефтегаз» «</w:t>
            </w:r>
            <w:r>
              <w:rPr>
                <w:sz w:val="20"/>
                <w:szCs w:val="20"/>
              </w:rPr>
              <w:t>Порядок организации работы бурового супервайзера при строительстве скважин и зарезке боковых стволов на суше</w:t>
            </w:r>
            <w:r w:rsidRPr="00E67267">
              <w:rPr>
                <w:sz w:val="20"/>
                <w:szCs w:val="20"/>
              </w:rPr>
              <w:t>»</w:t>
            </w:r>
          </w:p>
        </w:tc>
        <w:tc>
          <w:tcPr>
            <w:tcW w:w="662" w:type="pct"/>
            <w:tcBorders>
              <w:top w:val="single" w:sz="12" w:space="0" w:color="auto"/>
              <w:left w:val="single" w:sz="4" w:space="0" w:color="000000"/>
              <w:bottom w:val="single" w:sz="12" w:space="0" w:color="auto"/>
            </w:tcBorders>
            <w:shd w:val="clear" w:color="auto" w:fill="auto"/>
          </w:tcPr>
          <w:p w14:paraId="6DFF2704" w14:textId="77777777" w:rsidR="00AA5181" w:rsidRPr="00E67267" w:rsidRDefault="00AA5181" w:rsidP="00AA5181">
            <w:pPr>
              <w:snapToGrid w:val="0"/>
              <w:rPr>
                <w:sz w:val="20"/>
                <w:szCs w:val="20"/>
              </w:rPr>
            </w:pPr>
            <w:r w:rsidRPr="00AA5181">
              <w:rPr>
                <w:sz w:val="20"/>
                <w:szCs w:val="20"/>
              </w:rPr>
              <w:t>П2-10 И-0002 ЮЛ-428</w:t>
            </w:r>
          </w:p>
        </w:tc>
        <w:tc>
          <w:tcPr>
            <w:tcW w:w="809" w:type="pct"/>
            <w:tcBorders>
              <w:top w:val="single" w:sz="12" w:space="0" w:color="auto"/>
              <w:left w:val="single" w:sz="4" w:space="0" w:color="000000"/>
              <w:bottom w:val="single" w:sz="12" w:space="0" w:color="auto"/>
              <w:right w:val="single" w:sz="4" w:space="0" w:color="000000"/>
            </w:tcBorders>
          </w:tcPr>
          <w:p w14:paraId="7088AC60" w14:textId="77777777" w:rsidR="00AA5181" w:rsidRPr="00E67267" w:rsidRDefault="00AA5181" w:rsidP="00AA5181">
            <w:pPr>
              <w:snapToGrid w:val="0"/>
              <w:rPr>
                <w:sz w:val="20"/>
                <w:szCs w:val="20"/>
              </w:rPr>
            </w:pPr>
            <w:r>
              <w:rPr>
                <w:sz w:val="20"/>
                <w:szCs w:val="20"/>
              </w:rPr>
              <w:t>04.07.2017</w:t>
            </w:r>
          </w:p>
        </w:tc>
        <w:tc>
          <w:tcPr>
            <w:tcW w:w="670" w:type="pct"/>
            <w:tcBorders>
              <w:top w:val="single" w:sz="12" w:space="0" w:color="auto"/>
              <w:left w:val="single" w:sz="4" w:space="0" w:color="000000"/>
              <w:bottom w:val="single" w:sz="12" w:space="0" w:color="auto"/>
            </w:tcBorders>
            <w:shd w:val="clear" w:color="auto" w:fill="auto"/>
          </w:tcPr>
          <w:p w14:paraId="4649DCAE" w14:textId="77777777" w:rsidR="00AA5181" w:rsidRPr="00E67267" w:rsidRDefault="00AA5181" w:rsidP="00AA5181">
            <w:pPr>
              <w:snapToGrid w:val="0"/>
              <w:rPr>
                <w:sz w:val="20"/>
                <w:szCs w:val="20"/>
              </w:rPr>
            </w:pPr>
            <w:r>
              <w:rPr>
                <w:sz w:val="20"/>
                <w:szCs w:val="20"/>
              </w:rPr>
              <w:t>04.07.2017</w:t>
            </w:r>
          </w:p>
        </w:tc>
        <w:tc>
          <w:tcPr>
            <w:tcW w:w="1090" w:type="pct"/>
            <w:tcBorders>
              <w:top w:val="single" w:sz="12" w:space="0" w:color="auto"/>
              <w:left w:val="single" w:sz="4" w:space="0" w:color="000000"/>
              <w:bottom w:val="single" w:sz="12" w:space="0" w:color="auto"/>
              <w:right w:val="single" w:sz="12" w:space="0" w:color="auto"/>
            </w:tcBorders>
            <w:shd w:val="clear" w:color="auto" w:fill="auto"/>
          </w:tcPr>
          <w:p w14:paraId="1AA3D827" w14:textId="58B0FF55" w:rsidR="00AA5181" w:rsidRPr="00E67267" w:rsidRDefault="00AA5181" w:rsidP="008D03F1">
            <w:pPr>
              <w:snapToGrid w:val="0"/>
              <w:rPr>
                <w:sz w:val="20"/>
                <w:szCs w:val="20"/>
              </w:rPr>
            </w:pPr>
            <w:r w:rsidRPr="00E67267">
              <w:rPr>
                <w:sz w:val="20"/>
                <w:szCs w:val="20"/>
              </w:rPr>
              <w:t>Приказ ООО</w:t>
            </w:r>
            <w:r w:rsidR="007A5FD4">
              <w:rPr>
                <w:sz w:val="20"/>
                <w:szCs w:val="20"/>
              </w:rPr>
              <w:t> </w:t>
            </w:r>
            <w:r w:rsidRPr="00E67267">
              <w:rPr>
                <w:sz w:val="20"/>
                <w:szCs w:val="20"/>
              </w:rPr>
              <w:t>«Славнефть- Красноярскнефтегаз»</w:t>
            </w:r>
            <w:r>
              <w:rPr>
                <w:sz w:val="20"/>
                <w:szCs w:val="20"/>
              </w:rPr>
              <w:t xml:space="preserve"> от 04.07.2017</w:t>
            </w:r>
            <w:r w:rsidRPr="00E67267">
              <w:rPr>
                <w:sz w:val="20"/>
                <w:szCs w:val="20"/>
              </w:rPr>
              <w:t xml:space="preserve"> №</w:t>
            </w:r>
            <w:r>
              <w:rPr>
                <w:sz w:val="20"/>
                <w:szCs w:val="20"/>
              </w:rPr>
              <w:t xml:space="preserve"> 315</w:t>
            </w:r>
          </w:p>
        </w:tc>
      </w:tr>
    </w:tbl>
    <w:p w14:paraId="3E1E9A65" w14:textId="77777777" w:rsidR="00AA5181" w:rsidRDefault="00AA5181">
      <w:pPr>
        <w:jc w:val="left"/>
        <w:rPr>
          <w:rFonts w:ascii="Arial" w:hAnsi="Arial" w:cs="Arial"/>
          <w:b/>
          <w:bCs/>
          <w:caps/>
          <w:sz w:val="32"/>
          <w:szCs w:val="32"/>
        </w:rPr>
      </w:pPr>
    </w:p>
    <w:p w14:paraId="3715DE6C" w14:textId="77777777" w:rsidR="00AA5181" w:rsidRDefault="00AA5181" w:rsidP="00895C86">
      <w:pPr>
        <w:pStyle w:val="1"/>
        <w:keepNext w:val="0"/>
        <w:spacing w:before="240" w:after="240"/>
        <w:jc w:val="both"/>
        <w:rPr>
          <w:rFonts w:ascii="Arial" w:hAnsi="Arial" w:cs="Arial"/>
          <w:caps/>
          <w:sz w:val="32"/>
          <w:szCs w:val="32"/>
          <w:lang w:val="ru-RU"/>
        </w:rPr>
        <w:sectPr w:rsidR="00AA5181" w:rsidSect="00DC73CD">
          <w:headerReference w:type="even" r:id="rId41"/>
          <w:headerReference w:type="default" r:id="rId42"/>
          <w:headerReference w:type="first" r:id="rId43"/>
          <w:pgSz w:w="11906" w:h="16838" w:code="9"/>
          <w:pgMar w:top="510" w:right="1021" w:bottom="567" w:left="1247" w:header="737" w:footer="680" w:gutter="0"/>
          <w:cols w:space="708"/>
          <w:docGrid w:linePitch="360"/>
        </w:sectPr>
      </w:pPr>
    </w:p>
    <w:p w14:paraId="5D02A4E2" w14:textId="77777777" w:rsidR="00895C86" w:rsidRPr="00E67267" w:rsidRDefault="00895C86" w:rsidP="00AA5181">
      <w:pPr>
        <w:pStyle w:val="1"/>
        <w:keepNext w:val="0"/>
        <w:tabs>
          <w:tab w:val="left" w:pos="360"/>
        </w:tabs>
        <w:spacing w:before="240" w:after="240"/>
        <w:jc w:val="both"/>
        <w:rPr>
          <w:rFonts w:ascii="Arial" w:hAnsi="Arial" w:cs="Arial"/>
          <w:caps/>
          <w:sz w:val="32"/>
          <w:szCs w:val="32"/>
          <w:lang w:val="ru-RU"/>
        </w:rPr>
      </w:pPr>
      <w:bookmarkStart w:id="200" w:name="_ПРИЛОЖЕНИЯ"/>
      <w:bookmarkStart w:id="201" w:name="Приложения"/>
      <w:bookmarkStart w:id="202" w:name="_Toc32829849"/>
      <w:bookmarkEnd w:id="200"/>
      <w:r w:rsidRPr="00E67267">
        <w:rPr>
          <w:rFonts w:ascii="Arial" w:hAnsi="Arial" w:cs="Arial"/>
          <w:caps/>
          <w:sz w:val="32"/>
          <w:szCs w:val="32"/>
          <w:lang w:val="ru-RU"/>
        </w:rPr>
        <w:lastRenderedPageBreak/>
        <w:t>ПРИЛОЖЕНИЯ</w:t>
      </w:r>
      <w:bookmarkEnd w:id="201"/>
      <w:bookmarkEnd w:id="202"/>
    </w:p>
    <w:p w14:paraId="497C4F2A" w14:textId="77777777" w:rsidR="00895C86" w:rsidRPr="009C2019" w:rsidRDefault="009C2019" w:rsidP="00F53209">
      <w:pPr>
        <w:pStyle w:val="14"/>
        <w:spacing w:after="60"/>
        <w:jc w:val="right"/>
        <w:rPr>
          <w:rFonts w:ascii="Arial" w:hAnsi="Arial" w:cs="Arial"/>
          <w:color w:val="auto"/>
        </w:rPr>
      </w:pPr>
      <w:r w:rsidRPr="009C2019">
        <w:rPr>
          <w:rFonts w:ascii="Arial" w:hAnsi="Arial" w:cs="Arial"/>
          <w:color w:val="auto"/>
        </w:rPr>
        <w:t xml:space="preserve">Таблица </w:t>
      </w:r>
      <w:r w:rsidR="00AA5181">
        <w:rPr>
          <w:rFonts w:ascii="Arial" w:hAnsi="Arial" w:cs="Arial"/>
          <w:color w:val="auto"/>
        </w:rPr>
        <w:t>3</w:t>
      </w:r>
    </w:p>
    <w:p w14:paraId="40F5C8A9" w14:textId="77777777" w:rsidR="00895C86" w:rsidRPr="009C2019" w:rsidRDefault="00895C86" w:rsidP="00A1509D">
      <w:pPr>
        <w:spacing w:after="60"/>
        <w:jc w:val="right"/>
        <w:rPr>
          <w:rFonts w:ascii="Arial" w:hAnsi="Arial" w:cs="Arial"/>
          <w:b/>
          <w:sz w:val="20"/>
          <w:szCs w:val="20"/>
        </w:rPr>
      </w:pPr>
      <w:r w:rsidRPr="009C2019">
        <w:rPr>
          <w:rFonts w:ascii="Arial" w:hAnsi="Arial" w:cs="Arial"/>
          <w:b/>
          <w:sz w:val="20"/>
          <w:szCs w:val="20"/>
        </w:rPr>
        <w:t>Перечень Приложений к Инструкции</w:t>
      </w:r>
    </w:p>
    <w:tbl>
      <w:tblPr>
        <w:tblW w:w="4946" w:type="pct"/>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A0" w:firstRow="1" w:lastRow="0" w:firstColumn="1" w:lastColumn="0" w:noHBand="0" w:noVBand="0"/>
      </w:tblPr>
      <w:tblGrid>
        <w:gridCol w:w="1153"/>
        <w:gridCol w:w="5659"/>
        <w:gridCol w:w="2692"/>
      </w:tblGrid>
      <w:tr w:rsidR="00895C86" w:rsidRPr="00E67267" w14:paraId="252E7C19" w14:textId="77777777" w:rsidTr="00742641">
        <w:trPr>
          <w:tblHeader/>
        </w:trPr>
        <w:tc>
          <w:tcPr>
            <w:tcW w:w="607" w:type="pct"/>
            <w:tcBorders>
              <w:top w:val="single" w:sz="12" w:space="0" w:color="auto"/>
              <w:bottom w:val="single" w:sz="12" w:space="0" w:color="auto"/>
            </w:tcBorders>
            <w:shd w:val="clear" w:color="auto" w:fill="B8CCE4" w:themeFill="accent1" w:themeFillTint="66"/>
            <w:vAlign w:val="center"/>
          </w:tcPr>
          <w:p w14:paraId="301FE365" w14:textId="77777777" w:rsidR="00895C86" w:rsidRPr="00F53209" w:rsidRDefault="00895C86" w:rsidP="00AA27E3">
            <w:pPr>
              <w:spacing w:before="60" w:after="60"/>
              <w:jc w:val="center"/>
              <w:rPr>
                <w:rFonts w:ascii="Arial" w:hAnsi="Arial" w:cs="Arial"/>
                <w:b/>
                <w:bCs/>
                <w:sz w:val="16"/>
                <w:szCs w:val="16"/>
              </w:rPr>
            </w:pPr>
            <w:r w:rsidRPr="00F53209">
              <w:rPr>
                <w:rFonts w:ascii="Arial" w:hAnsi="Arial" w:cs="Arial"/>
                <w:b/>
                <w:bCs/>
                <w:sz w:val="16"/>
                <w:szCs w:val="16"/>
              </w:rPr>
              <w:t>НОМЕР ПРИЛОЖЕНИЯ</w:t>
            </w:r>
          </w:p>
        </w:tc>
        <w:tc>
          <w:tcPr>
            <w:tcW w:w="2977" w:type="pct"/>
            <w:tcBorders>
              <w:top w:val="single" w:sz="12" w:space="0" w:color="auto"/>
              <w:bottom w:val="single" w:sz="12" w:space="0" w:color="auto"/>
            </w:tcBorders>
            <w:shd w:val="clear" w:color="auto" w:fill="B8CCE4"/>
            <w:vAlign w:val="center"/>
          </w:tcPr>
          <w:p w14:paraId="52637806" w14:textId="77777777" w:rsidR="00895C86" w:rsidRPr="00F53209" w:rsidRDefault="00895C86" w:rsidP="00AA27E3">
            <w:pPr>
              <w:spacing w:before="60" w:after="60"/>
              <w:jc w:val="center"/>
              <w:rPr>
                <w:rFonts w:ascii="Arial" w:hAnsi="Arial" w:cs="Arial"/>
                <w:b/>
                <w:bCs/>
                <w:sz w:val="16"/>
                <w:szCs w:val="16"/>
              </w:rPr>
            </w:pPr>
            <w:r w:rsidRPr="00F53209">
              <w:rPr>
                <w:rFonts w:ascii="Arial" w:hAnsi="Arial" w:cs="Arial"/>
                <w:b/>
                <w:bCs/>
                <w:sz w:val="16"/>
                <w:szCs w:val="16"/>
              </w:rPr>
              <w:t>НАИМЕНОВАНИЕ ПРИЛОЖЕНИЯ</w:t>
            </w:r>
          </w:p>
        </w:tc>
        <w:tc>
          <w:tcPr>
            <w:tcW w:w="1416" w:type="pct"/>
            <w:tcBorders>
              <w:top w:val="single" w:sz="12" w:space="0" w:color="auto"/>
              <w:bottom w:val="single" w:sz="12" w:space="0" w:color="auto"/>
              <w:right w:val="single" w:sz="12" w:space="0" w:color="auto"/>
            </w:tcBorders>
            <w:shd w:val="clear" w:color="auto" w:fill="B8CCE4" w:themeFill="accent1" w:themeFillTint="66"/>
            <w:vAlign w:val="center"/>
          </w:tcPr>
          <w:p w14:paraId="4D007251" w14:textId="77777777" w:rsidR="00895C86" w:rsidRPr="00F53209" w:rsidRDefault="00895C86" w:rsidP="00AA27E3">
            <w:pPr>
              <w:spacing w:before="60" w:after="60"/>
              <w:jc w:val="center"/>
              <w:rPr>
                <w:rFonts w:ascii="Arial" w:hAnsi="Arial" w:cs="Arial"/>
                <w:b/>
                <w:bCs/>
                <w:sz w:val="16"/>
                <w:szCs w:val="16"/>
              </w:rPr>
            </w:pPr>
            <w:r w:rsidRPr="00F53209">
              <w:rPr>
                <w:rFonts w:ascii="Arial" w:hAnsi="Arial" w:cs="Arial"/>
                <w:b/>
                <w:bCs/>
                <w:sz w:val="16"/>
                <w:szCs w:val="16"/>
              </w:rPr>
              <w:t>ПРИМЕЧАНИЕ</w:t>
            </w:r>
          </w:p>
        </w:tc>
      </w:tr>
      <w:tr w:rsidR="00895C86" w:rsidRPr="007A5FD4" w14:paraId="43ECD9CB" w14:textId="77777777" w:rsidTr="00742641">
        <w:trPr>
          <w:trHeight w:val="50"/>
          <w:tblHeader/>
        </w:trPr>
        <w:tc>
          <w:tcPr>
            <w:tcW w:w="607" w:type="pct"/>
            <w:tcBorders>
              <w:top w:val="single" w:sz="12" w:space="0" w:color="auto"/>
              <w:bottom w:val="single" w:sz="12" w:space="0" w:color="auto"/>
            </w:tcBorders>
            <w:shd w:val="clear" w:color="auto" w:fill="B8CCE4" w:themeFill="accent1" w:themeFillTint="66"/>
            <w:vAlign w:val="center"/>
          </w:tcPr>
          <w:p w14:paraId="035B896D" w14:textId="77777777" w:rsidR="00895C86" w:rsidRPr="00F53209" w:rsidRDefault="00895C86" w:rsidP="00742641">
            <w:pPr>
              <w:jc w:val="center"/>
              <w:rPr>
                <w:rFonts w:ascii="Arial" w:hAnsi="Arial" w:cs="Arial"/>
                <w:b/>
                <w:bCs/>
                <w:sz w:val="14"/>
                <w:szCs w:val="14"/>
              </w:rPr>
            </w:pPr>
            <w:r w:rsidRPr="00F53209">
              <w:rPr>
                <w:rFonts w:ascii="Arial" w:hAnsi="Arial" w:cs="Arial"/>
                <w:b/>
                <w:bCs/>
                <w:sz w:val="14"/>
                <w:szCs w:val="14"/>
              </w:rPr>
              <w:t>1</w:t>
            </w:r>
          </w:p>
        </w:tc>
        <w:tc>
          <w:tcPr>
            <w:tcW w:w="2977" w:type="pct"/>
            <w:tcBorders>
              <w:top w:val="single" w:sz="12" w:space="0" w:color="auto"/>
              <w:bottom w:val="single" w:sz="12" w:space="0" w:color="auto"/>
            </w:tcBorders>
            <w:shd w:val="clear" w:color="auto" w:fill="B8CCE4" w:themeFill="accent1" w:themeFillTint="66"/>
            <w:vAlign w:val="center"/>
          </w:tcPr>
          <w:p w14:paraId="69B3D2DE" w14:textId="77777777" w:rsidR="00895C86" w:rsidRPr="00F53209" w:rsidRDefault="00895C86" w:rsidP="00742641">
            <w:pPr>
              <w:jc w:val="center"/>
              <w:rPr>
                <w:rFonts w:ascii="Arial" w:hAnsi="Arial" w:cs="Arial"/>
                <w:b/>
                <w:bCs/>
                <w:sz w:val="14"/>
                <w:szCs w:val="14"/>
              </w:rPr>
            </w:pPr>
            <w:r w:rsidRPr="00F53209">
              <w:rPr>
                <w:rFonts w:ascii="Arial" w:hAnsi="Arial" w:cs="Arial"/>
                <w:b/>
                <w:bCs/>
                <w:sz w:val="14"/>
                <w:szCs w:val="14"/>
              </w:rPr>
              <w:t>2</w:t>
            </w:r>
          </w:p>
        </w:tc>
        <w:tc>
          <w:tcPr>
            <w:tcW w:w="1416" w:type="pct"/>
            <w:tcBorders>
              <w:top w:val="single" w:sz="12" w:space="0" w:color="auto"/>
              <w:bottom w:val="single" w:sz="12" w:space="0" w:color="auto"/>
              <w:right w:val="single" w:sz="12" w:space="0" w:color="auto"/>
            </w:tcBorders>
            <w:shd w:val="clear" w:color="auto" w:fill="B8CCE4" w:themeFill="accent1" w:themeFillTint="66"/>
            <w:vAlign w:val="center"/>
          </w:tcPr>
          <w:p w14:paraId="32AD784C" w14:textId="77777777" w:rsidR="00895C86" w:rsidRPr="00F53209" w:rsidRDefault="00895C86" w:rsidP="00742641">
            <w:pPr>
              <w:jc w:val="center"/>
              <w:rPr>
                <w:rFonts w:ascii="Arial" w:hAnsi="Arial" w:cs="Arial"/>
                <w:b/>
                <w:bCs/>
                <w:sz w:val="14"/>
                <w:szCs w:val="14"/>
              </w:rPr>
            </w:pPr>
            <w:r w:rsidRPr="00F53209">
              <w:rPr>
                <w:rFonts w:ascii="Arial" w:hAnsi="Arial" w:cs="Arial"/>
                <w:b/>
                <w:bCs/>
                <w:sz w:val="14"/>
                <w:szCs w:val="14"/>
              </w:rPr>
              <w:t>3</w:t>
            </w:r>
          </w:p>
        </w:tc>
      </w:tr>
      <w:tr w:rsidR="00895C86" w:rsidRPr="00E67267" w14:paraId="0EE381DD" w14:textId="77777777" w:rsidTr="00466DE5">
        <w:tc>
          <w:tcPr>
            <w:tcW w:w="607" w:type="pct"/>
            <w:tcBorders>
              <w:top w:val="single" w:sz="12" w:space="0" w:color="auto"/>
              <w:bottom w:val="single" w:sz="6" w:space="0" w:color="auto"/>
              <w:right w:val="single" w:sz="6" w:space="0" w:color="auto"/>
            </w:tcBorders>
          </w:tcPr>
          <w:p w14:paraId="706C26F2" w14:textId="77777777" w:rsidR="00895C86" w:rsidRPr="00466DE5" w:rsidRDefault="00895C86" w:rsidP="00895C86">
            <w:r w:rsidRPr="00466DE5">
              <w:t>1</w:t>
            </w:r>
          </w:p>
        </w:tc>
        <w:tc>
          <w:tcPr>
            <w:tcW w:w="2977" w:type="pct"/>
            <w:tcBorders>
              <w:top w:val="single" w:sz="12" w:space="0" w:color="auto"/>
              <w:left w:val="single" w:sz="6" w:space="0" w:color="auto"/>
              <w:bottom w:val="single" w:sz="6" w:space="0" w:color="auto"/>
              <w:right w:val="single" w:sz="6" w:space="0" w:color="auto"/>
            </w:tcBorders>
          </w:tcPr>
          <w:p w14:paraId="001F08D4" w14:textId="0D93947B" w:rsidR="00895C86" w:rsidRPr="00466DE5" w:rsidRDefault="00895C86" w:rsidP="00895C86">
            <w:r w:rsidRPr="00466DE5">
              <w:t>Шаблон листа с</w:t>
            </w:r>
            <w:r w:rsidR="009D14DD">
              <w:t>тажировки бурового супервайзера</w:t>
            </w:r>
          </w:p>
        </w:tc>
        <w:tc>
          <w:tcPr>
            <w:tcW w:w="1416" w:type="pct"/>
            <w:tcBorders>
              <w:top w:val="single" w:sz="12" w:space="0" w:color="auto"/>
              <w:left w:val="single" w:sz="6" w:space="0" w:color="auto"/>
              <w:bottom w:val="single" w:sz="6" w:space="0" w:color="auto"/>
              <w:right w:val="single" w:sz="12" w:space="0" w:color="auto"/>
            </w:tcBorders>
          </w:tcPr>
          <w:p w14:paraId="41A26AAF" w14:textId="77777777" w:rsidR="00895C86" w:rsidRPr="00466DE5" w:rsidRDefault="00895C86" w:rsidP="00895C86">
            <w:pPr>
              <w:rPr>
                <w:bCs/>
              </w:rPr>
            </w:pPr>
            <w:r w:rsidRPr="00466DE5">
              <w:rPr>
                <w:bCs/>
              </w:rPr>
              <w:t>Включено в настоящий документ</w:t>
            </w:r>
          </w:p>
        </w:tc>
      </w:tr>
      <w:tr w:rsidR="00895C86" w:rsidRPr="00E67267" w14:paraId="62BF83DC" w14:textId="77777777" w:rsidTr="00DD716C">
        <w:tc>
          <w:tcPr>
            <w:tcW w:w="607" w:type="pct"/>
            <w:tcBorders>
              <w:top w:val="single" w:sz="6" w:space="0" w:color="auto"/>
              <w:bottom w:val="single" w:sz="6" w:space="0" w:color="auto"/>
              <w:right w:val="single" w:sz="6" w:space="0" w:color="auto"/>
            </w:tcBorders>
            <w:shd w:val="clear" w:color="auto" w:fill="auto"/>
          </w:tcPr>
          <w:p w14:paraId="48F9A552" w14:textId="77777777" w:rsidR="00895C86" w:rsidRPr="00466DE5" w:rsidRDefault="00895C86" w:rsidP="00895C86">
            <w:r w:rsidRPr="00466DE5">
              <w:t>2</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2C4810CF" w14:textId="7BE2B3C8" w:rsidR="00895C86" w:rsidRPr="00466DE5" w:rsidRDefault="00895C86" w:rsidP="007E5E90">
            <w:r w:rsidRPr="00466DE5">
              <w:t>Форма Чек-листа проверк</w:t>
            </w:r>
            <w:r w:rsidR="007E5E90">
              <w:t>и</w:t>
            </w:r>
            <w:r w:rsidRPr="00466DE5">
              <w:t xml:space="preserve"> полноты исполнения буровым супервайзером св</w:t>
            </w:r>
            <w:r w:rsidR="009D14DD">
              <w:t>оих функциональных обязанностей</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63B99CC1" w14:textId="77777777" w:rsidR="00895C86" w:rsidRPr="00466DE5" w:rsidRDefault="00895C86" w:rsidP="00895C86">
            <w:pPr>
              <w:rPr>
                <w:bCs/>
              </w:rPr>
            </w:pPr>
            <w:r w:rsidRPr="00466DE5">
              <w:rPr>
                <w:bCs/>
              </w:rPr>
              <w:t xml:space="preserve">Приложено отдельным файлом в формате </w:t>
            </w:r>
            <w:r w:rsidRPr="00466DE5">
              <w:rPr>
                <w:bCs/>
                <w:lang w:val="en-US"/>
              </w:rPr>
              <w:t>Excel</w:t>
            </w:r>
          </w:p>
        </w:tc>
      </w:tr>
      <w:tr w:rsidR="00895C86" w:rsidRPr="00E67267" w14:paraId="0E22942B" w14:textId="77777777" w:rsidTr="00DD716C">
        <w:tc>
          <w:tcPr>
            <w:tcW w:w="607" w:type="pct"/>
            <w:tcBorders>
              <w:top w:val="single" w:sz="6" w:space="0" w:color="auto"/>
              <w:bottom w:val="single" w:sz="6" w:space="0" w:color="auto"/>
              <w:right w:val="single" w:sz="6" w:space="0" w:color="auto"/>
            </w:tcBorders>
            <w:shd w:val="clear" w:color="auto" w:fill="auto"/>
          </w:tcPr>
          <w:p w14:paraId="68327067" w14:textId="77777777" w:rsidR="00895C86" w:rsidRPr="00466DE5" w:rsidRDefault="00895C86" w:rsidP="00895C86">
            <w:r w:rsidRPr="00466DE5">
              <w:t>3</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720F0551" w14:textId="37041BEC" w:rsidR="00895C86" w:rsidRPr="00466DE5" w:rsidRDefault="00895C86" w:rsidP="00895C86">
            <w:r w:rsidRPr="00466DE5">
              <w:t>Форма списка персонала, находящегося</w:t>
            </w:r>
            <w:r w:rsidR="009D14DD">
              <w:t xml:space="preserve"> на объекте буровых работ</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454BF5D4" w14:textId="77777777" w:rsidR="00895C86" w:rsidRPr="00466DE5" w:rsidRDefault="00895C86" w:rsidP="00895C86">
            <w:pPr>
              <w:rPr>
                <w:bCs/>
              </w:rPr>
            </w:pPr>
            <w:r w:rsidRPr="00466DE5">
              <w:rPr>
                <w:bCs/>
              </w:rPr>
              <w:t>Включено в настоящий документ</w:t>
            </w:r>
          </w:p>
        </w:tc>
      </w:tr>
      <w:tr w:rsidR="00742641" w:rsidRPr="00E67267" w14:paraId="7FC6AFED" w14:textId="77777777" w:rsidTr="00DD716C">
        <w:tc>
          <w:tcPr>
            <w:tcW w:w="607" w:type="pct"/>
            <w:tcBorders>
              <w:top w:val="single" w:sz="6" w:space="0" w:color="auto"/>
              <w:bottom w:val="single" w:sz="6" w:space="0" w:color="auto"/>
              <w:right w:val="single" w:sz="6" w:space="0" w:color="auto"/>
            </w:tcBorders>
            <w:shd w:val="clear" w:color="auto" w:fill="auto"/>
          </w:tcPr>
          <w:p w14:paraId="5F9AFA67" w14:textId="77777777" w:rsidR="00742641" w:rsidRPr="00466DE5" w:rsidRDefault="00742641" w:rsidP="00AE4578">
            <w:r>
              <w:t>4</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578537E1" w14:textId="53E77054" w:rsidR="00742641" w:rsidRPr="00466DE5" w:rsidRDefault="00742641" w:rsidP="00AE4578">
            <w:r w:rsidRPr="00466DE5">
              <w:t>Типовой распо</w:t>
            </w:r>
            <w:r w:rsidR="009D14DD">
              <w:t>рядок дня бурового супервайзера</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2CBD933F" w14:textId="77777777" w:rsidR="00742641" w:rsidRPr="00466DE5" w:rsidRDefault="00742641" w:rsidP="00AE4578">
            <w:pPr>
              <w:rPr>
                <w:bCs/>
              </w:rPr>
            </w:pPr>
            <w:r w:rsidRPr="00466DE5">
              <w:rPr>
                <w:bCs/>
              </w:rPr>
              <w:t>Включено в настоящий документ</w:t>
            </w:r>
          </w:p>
        </w:tc>
      </w:tr>
      <w:tr w:rsidR="00742641" w:rsidRPr="00E67267" w14:paraId="24C5E07A" w14:textId="77777777" w:rsidTr="00DD716C">
        <w:tc>
          <w:tcPr>
            <w:tcW w:w="607" w:type="pct"/>
            <w:tcBorders>
              <w:top w:val="single" w:sz="6" w:space="0" w:color="auto"/>
              <w:bottom w:val="single" w:sz="6" w:space="0" w:color="auto"/>
              <w:right w:val="single" w:sz="6" w:space="0" w:color="auto"/>
            </w:tcBorders>
            <w:shd w:val="clear" w:color="auto" w:fill="auto"/>
          </w:tcPr>
          <w:p w14:paraId="0458015A" w14:textId="77777777" w:rsidR="00742641" w:rsidRPr="00466DE5" w:rsidRDefault="00742641" w:rsidP="00AE4578">
            <w:r>
              <w:t>5</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3F387CB0" w14:textId="0FFAD3E8" w:rsidR="00742641" w:rsidRPr="00466DE5" w:rsidRDefault="00742641" w:rsidP="00AE4578">
            <w:r w:rsidRPr="00466DE5">
              <w:t>Перечень д</w:t>
            </w:r>
            <w:r w:rsidR="009D14DD">
              <w:t>окументации поста супервайзинга</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75143F1B" w14:textId="77777777" w:rsidR="00742641" w:rsidRPr="00466DE5" w:rsidRDefault="00742641" w:rsidP="00AE4578">
            <w:pPr>
              <w:rPr>
                <w:bCs/>
              </w:rPr>
            </w:pPr>
            <w:r w:rsidRPr="00466DE5">
              <w:rPr>
                <w:bCs/>
              </w:rPr>
              <w:t>Включено в настоящий документ</w:t>
            </w:r>
          </w:p>
        </w:tc>
      </w:tr>
      <w:tr w:rsidR="00895C86" w:rsidRPr="00E67267" w14:paraId="705FBFC3" w14:textId="77777777" w:rsidTr="00DD716C">
        <w:tc>
          <w:tcPr>
            <w:tcW w:w="607" w:type="pct"/>
            <w:tcBorders>
              <w:top w:val="single" w:sz="6" w:space="0" w:color="auto"/>
              <w:bottom w:val="single" w:sz="6" w:space="0" w:color="auto"/>
              <w:right w:val="single" w:sz="6" w:space="0" w:color="auto"/>
            </w:tcBorders>
            <w:shd w:val="clear" w:color="auto" w:fill="auto"/>
          </w:tcPr>
          <w:p w14:paraId="564170ED" w14:textId="77777777" w:rsidR="00895C86" w:rsidRPr="00466DE5" w:rsidRDefault="00742641" w:rsidP="00895C86">
            <w:r>
              <w:t>6</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27960E50" w14:textId="7E53F14E" w:rsidR="00895C86" w:rsidRPr="00466DE5" w:rsidRDefault="00895C86" w:rsidP="000A0D5D">
            <w:r w:rsidRPr="00466DE5">
              <w:t>Шабло</w:t>
            </w:r>
            <w:r w:rsidR="00847ADB">
              <w:t>ны отчетов супервайз</w:t>
            </w:r>
            <w:r w:rsidR="000A0D5D">
              <w:t>ерской службы</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42AFE136" w14:textId="77777777" w:rsidR="00895C86" w:rsidRPr="00466DE5" w:rsidRDefault="00895C86" w:rsidP="00895C86">
            <w:pPr>
              <w:rPr>
                <w:bCs/>
              </w:rPr>
            </w:pPr>
          </w:p>
        </w:tc>
      </w:tr>
      <w:tr w:rsidR="00895C86" w:rsidRPr="00E67267" w14:paraId="482B8F59" w14:textId="77777777" w:rsidTr="00DD716C">
        <w:tc>
          <w:tcPr>
            <w:tcW w:w="607" w:type="pct"/>
            <w:tcBorders>
              <w:top w:val="single" w:sz="6" w:space="0" w:color="auto"/>
              <w:bottom w:val="single" w:sz="6" w:space="0" w:color="auto"/>
              <w:right w:val="single" w:sz="6" w:space="0" w:color="auto"/>
            </w:tcBorders>
            <w:shd w:val="clear" w:color="auto" w:fill="auto"/>
          </w:tcPr>
          <w:p w14:paraId="244C924E" w14:textId="77777777" w:rsidR="00895C86" w:rsidRPr="00F53209" w:rsidRDefault="00742641" w:rsidP="00895C86">
            <w:r w:rsidRPr="00F53209">
              <w:t>6.1</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2895748F" w14:textId="26A9AFF5" w:rsidR="00895C86" w:rsidRPr="00F53209" w:rsidRDefault="00895C86" w:rsidP="00895C86">
            <w:r w:rsidRPr="00F53209">
              <w:t>Форма Отчета о численности управления (отдела) супервайзинга бурения и охват на объек</w:t>
            </w:r>
            <w:r w:rsidR="009D14DD">
              <w:t>тах строительства скважин и ЗБС</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08A54A99" w14:textId="77777777" w:rsidR="00895C86" w:rsidRPr="00F53209" w:rsidRDefault="00895C86" w:rsidP="00895C86">
            <w:pPr>
              <w:rPr>
                <w:bCs/>
              </w:rPr>
            </w:pPr>
            <w:r w:rsidRPr="00F53209">
              <w:rPr>
                <w:bCs/>
              </w:rPr>
              <w:t xml:space="preserve">Приложено отдельным файлом в формате </w:t>
            </w:r>
            <w:r w:rsidRPr="00F53209">
              <w:rPr>
                <w:bCs/>
                <w:lang w:val="en-US"/>
              </w:rPr>
              <w:t>Excel</w:t>
            </w:r>
          </w:p>
        </w:tc>
      </w:tr>
      <w:tr w:rsidR="00895C86" w:rsidRPr="00E67267" w14:paraId="1DFF4F76" w14:textId="77777777" w:rsidTr="00DD716C">
        <w:tc>
          <w:tcPr>
            <w:tcW w:w="607" w:type="pct"/>
            <w:tcBorders>
              <w:top w:val="single" w:sz="6" w:space="0" w:color="auto"/>
              <w:bottom w:val="single" w:sz="6" w:space="0" w:color="auto"/>
              <w:right w:val="single" w:sz="6" w:space="0" w:color="auto"/>
            </w:tcBorders>
            <w:shd w:val="clear" w:color="auto" w:fill="auto"/>
          </w:tcPr>
          <w:p w14:paraId="4A2712E9" w14:textId="77777777" w:rsidR="00895C86" w:rsidRPr="00F53209" w:rsidRDefault="00742641" w:rsidP="00895C86">
            <w:r w:rsidRPr="00F53209">
              <w:t>6</w:t>
            </w:r>
            <w:r w:rsidR="00895C86" w:rsidRPr="00F53209">
              <w:t>.2</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580D5CB8" w14:textId="755D3AFD" w:rsidR="00895C86" w:rsidRPr="00F53209" w:rsidRDefault="00895C86" w:rsidP="00A53880">
            <w:r w:rsidRPr="00F53209">
              <w:t xml:space="preserve">Форма </w:t>
            </w:r>
            <w:r w:rsidR="00382C2A" w:rsidRPr="00F53209">
              <w:t>учёта непроизводительного времени при бурении скважин и мониторинг компенсации убытков общества</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13AAE426" w14:textId="77777777" w:rsidR="00895C86" w:rsidRPr="00F53209" w:rsidRDefault="00895C86" w:rsidP="00895C86">
            <w:pPr>
              <w:rPr>
                <w:bCs/>
              </w:rPr>
            </w:pPr>
            <w:r w:rsidRPr="00F53209">
              <w:rPr>
                <w:bCs/>
              </w:rPr>
              <w:t xml:space="preserve">Приложено отдельным файлом в формате </w:t>
            </w:r>
            <w:r w:rsidRPr="00F53209">
              <w:rPr>
                <w:bCs/>
                <w:lang w:val="en-US"/>
              </w:rPr>
              <w:t>Excel</w:t>
            </w:r>
          </w:p>
        </w:tc>
      </w:tr>
      <w:tr w:rsidR="00895C86" w:rsidRPr="00E67267" w14:paraId="04B70FB5" w14:textId="77777777" w:rsidTr="00DD716C">
        <w:tc>
          <w:tcPr>
            <w:tcW w:w="607" w:type="pct"/>
            <w:tcBorders>
              <w:top w:val="single" w:sz="6" w:space="0" w:color="auto"/>
              <w:bottom w:val="single" w:sz="6" w:space="0" w:color="auto"/>
              <w:right w:val="single" w:sz="6" w:space="0" w:color="auto"/>
            </w:tcBorders>
            <w:shd w:val="clear" w:color="auto" w:fill="auto"/>
          </w:tcPr>
          <w:p w14:paraId="66982A8C" w14:textId="77777777" w:rsidR="00895C86" w:rsidRPr="00F53209" w:rsidRDefault="00742641" w:rsidP="00895C86">
            <w:r w:rsidRPr="00F53209">
              <w:t>6</w:t>
            </w:r>
            <w:r w:rsidR="00895C86" w:rsidRPr="00F53209">
              <w:t>.3</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76A51E0A" w14:textId="6E7E9739" w:rsidR="00895C86" w:rsidRPr="00F53209" w:rsidRDefault="00895C86" w:rsidP="00895C86">
            <w:r w:rsidRPr="00F53209">
              <w:t xml:space="preserve">Форма </w:t>
            </w:r>
            <w:r w:rsidR="00A53880" w:rsidRPr="00F53209">
              <w:t>Сведения о применённых</w:t>
            </w:r>
            <w:r w:rsidRPr="00F53209">
              <w:t xml:space="preserve"> санкциях к Подрядным организациям за допущенные нарушения, брак, аварии при выполнении Договорных </w:t>
            </w:r>
            <w:r w:rsidR="00A53880" w:rsidRPr="00F53209">
              <w:t xml:space="preserve">обязательств при строительстве </w:t>
            </w:r>
            <w:r w:rsidRPr="00F53209">
              <w:t>скважин и зарезке</w:t>
            </w:r>
            <w:r w:rsidR="009D14DD">
              <w:t xml:space="preserve"> боковых стволов</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377E5607" w14:textId="77777777" w:rsidR="00895C86" w:rsidRPr="00F53209" w:rsidRDefault="00895C86" w:rsidP="00895C86">
            <w:pPr>
              <w:rPr>
                <w:bCs/>
              </w:rPr>
            </w:pPr>
            <w:r w:rsidRPr="00F53209">
              <w:rPr>
                <w:bCs/>
              </w:rPr>
              <w:t xml:space="preserve">Приложено отдельным файлом в формате </w:t>
            </w:r>
            <w:r w:rsidRPr="00F53209">
              <w:rPr>
                <w:bCs/>
                <w:lang w:val="en-US"/>
              </w:rPr>
              <w:t>Excel</w:t>
            </w:r>
          </w:p>
        </w:tc>
      </w:tr>
      <w:tr w:rsidR="00895C86" w:rsidRPr="00E67267" w14:paraId="71571EBB" w14:textId="77777777" w:rsidTr="00DD716C">
        <w:tc>
          <w:tcPr>
            <w:tcW w:w="607" w:type="pct"/>
            <w:tcBorders>
              <w:top w:val="single" w:sz="6" w:space="0" w:color="auto"/>
              <w:bottom w:val="single" w:sz="6" w:space="0" w:color="auto"/>
              <w:right w:val="single" w:sz="6" w:space="0" w:color="auto"/>
            </w:tcBorders>
            <w:shd w:val="clear" w:color="auto" w:fill="auto"/>
          </w:tcPr>
          <w:p w14:paraId="7DE238F7" w14:textId="77777777" w:rsidR="00895C86" w:rsidRPr="00F53209" w:rsidRDefault="00742641" w:rsidP="00895C86">
            <w:r w:rsidRPr="00F53209">
              <w:t>6</w:t>
            </w:r>
            <w:r w:rsidR="00895C86" w:rsidRPr="00F53209">
              <w:t>.4</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6AB04DFE" w14:textId="22EF24A1" w:rsidR="00895C86" w:rsidRPr="00F53209" w:rsidRDefault="00895C86" w:rsidP="00895C86">
            <w:r w:rsidRPr="00F53209">
              <w:t>Форма Отчета о расследовании аварий в процессе строит</w:t>
            </w:r>
            <w:r w:rsidR="009D14DD">
              <w:t>ельства и реконструкции скважин</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08AD09A1" w14:textId="77777777" w:rsidR="00895C86" w:rsidRPr="00F53209" w:rsidRDefault="00895C86" w:rsidP="00895C86">
            <w:pPr>
              <w:rPr>
                <w:bCs/>
              </w:rPr>
            </w:pPr>
            <w:r w:rsidRPr="00F53209">
              <w:rPr>
                <w:bCs/>
              </w:rPr>
              <w:t xml:space="preserve">Приложено отдельным файлом в формате </w:t>
            </w:r>
            <w:r w:rsidRPr="00F53209">
              <w:rPr>
                <w:bCs/>
                <w:lang w:val="en-US"/>
              </w:rPr>
              <w:t>Excel</w:t>
            </w:r>
          </w:p>
        </w:tc>
      </w:tr>
      <w:tr w:rsidR="00742641" w:rsidRPr="00E67267" w14:paraId="628242A7" w14:textId="77777777" w:rsidTr="00DD716C">
        <w:tc>
          <w:tcPr>
            <w:tcW w:w="607" w:type="pct"/>
            <w:tcBorders>
              <w:top w:val="single" w:sz="6" w:space="0" w:color="auto"/>
              <w:bottom w:val="single" w:sz="6" w:space="0" w:color="auto"/>
              <w:right w:val="single" w:sz="6" w:space="0" w:color="auto"/>
            </w:tcBorders>
            <w:shd w:val="clear" w:color="auto" w:fill="auto"/>
          </w:tcPr>
          <w:p w14:paraId="3642E372" w14:textId="77777777" w:rsidR="00742641" w:rsidRPr="00466DE5" w:rsidRDefault="00742641" w:rsidP="00AE4578">
            <w:r>
              <w:t>7</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3F1C5B77" w14:textId="7534A3E6" w:rsidR="00742641" w:rsidRPr="00466DE5" w:rsidRDefault="00742641" w:rsidP="00AE4578">
            <w:r w:rsidRPr="00466DE5">
              <w:t>Форма пересменного о</w:t>
            </w:r>
            <w:r w:rsidR="009D14DD">
              <w:t>тчета супервайзера («хендовер»)</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3DEDAFE9" w14:textId="77777777" w:rsidR="00742641" w:rsidRPr="00466DE5" w:rsidRDefault="00742641" w:rsidP="00AE4578">
            <w:pPr>
              <w:rPr>
                <w:bCs/>
              </w:rPr>
            </w:pPr>
            <w:r w:rsidRPr="00466DE5">
              <w:rPr>
                <w:bCs/>
              </w:rPr>
              <w:t xml:space="preserve">Приложено отдельным файлом в формате </w:t>
            </w:r>
            <w:r w:rsidRPr="00466DE5">
              <w:rPr>
                <w:bCs/>
                <w:lang w:val="en-US"/>
              </w:rPr>
              <w:t>Excel</w:t>
            </w:r>
          </w:p>
        </w:tc>
      </w:tr>
      <w:tr w:rsidR="00742641" w:rsidRPr="00E67267" w14:paraId="18C6BE5B" w14:textId="77777777" w:rsidTr="00AE4578">
        <w:tc>
          <w:tcPr>
            <w:tcW w:w="607" w:type="pct"/>
            <w:tcBorders>
              <w:top w:val="single" w:sz="6" w:space="0" w:color="auto"/>
              <w:bottom w:val="single" w:sz="6" w:space="0" w:color="auto"/>
              <w:right w:val="single" w:sz="6" w:space="0" w:color="auto"/>
            </w:tcBorders>
          </w:tcPr>
          <w:p w14:paraId="3A43E5AC" w14:textId="77777777" w:rsidR="00742641" w:rsidRPr="00466DE5" w:rsidRDefault="00742641" w:rsidP="00AE4578">
            <w:r>
              <w:t>8</w:t>
            </w:r>
          </w:p>
        </w:tc>
        <w:tc>
          <w:tcPr>
            <w:tcW w:w="2977" w:type="pct"/>
            <w:tcBorders>
              <w:top w:val="single" w:sz="6" w:space="0" w:color="auto"/>
              <w:left w:val="single" w:sz="6" w:space="0" w:color="auto"/>
              <w:bottom w:val="single" w:sz="6" w:space="0" w:color="auto"/>
              <w:right w:val="single" w:sz="6" w:space="0" w:color="auto"/>
            </w:tcBorders>
          </w:tcPr>
          <w:p w14:paraId="59CECBA1" w14:textId="3F3D9F1B" w:rsidR="00742641" w:rsidRPr="00466DE5" w:rsidRDefault="00742641" w:rsidP="00AE4578">
            <w:r w:rsidRPr="00466DE5">
              <w:t>Памятка для бурового супервайзера по контролю ключевых точек при планиров</w:t>
            </w:r>
            <w:r w:rsidR="009D14DD">
              <w:t>ании и выполнении буровых работ</w:t>
            </w:r>
          </w:p>
        </w:tc>
        <w:tc>
          <w:tcPr>
            <w:tcW w:w="1416" w:type="pct"/>
            <w:tcBorders>
              <w:top w:val="single" w:sz="6" w:space="0" w:color="auto"/>
              <w:left w:val="single" w:sz="6" w:space="0" w:color="auto"/>
              <w:bottom w:val="single" w:sz="6" w:space="0" w:color="auto"/>
              <w:right w:val="single" w:sz="12" w:space="0" w:color="auto"/>
            </w:tcBorders>
          </w:tcPr>
          <w:p w14:paraId="6D66B8A7" w14:textId="77777777" w:rsidR="00742641" w:rsidRPr="00466DE5" w:rsidRDefault="00742641" w:rsidP="00AE4578">
            <w:pPr>
              <w:rPr>
                <w:bCs/>
              </w:rPr>
            </w:pPr>
            <w:r w:rsidRPr="00466DE5">
              <w:rPr>
                <w:bCs/>
              </w:rPr>
              <w:t>Включено в настоящий документ</w:t>
            </w:r>
          </w:p>
        </w:tc>
      </w:tr>
      <w:tr w:rsidR="00742641" w:rsidRPr="00E67267" w14:paraId="585B2DD0" w14:textId="77777777" w:rsidTr="00AE4578">
        <w:tc>
          <w:tcPr>
            <w:tcW w:w="607" w:type="pct"/>
            <w:tcBorders>
              <w:top w:val="single" w:sz="6" w:space="0" w:color="auto"/>
              <w:bottom w:val="single" w:sz="6" w:space="0" w:color="auto"/>
              <w:right w:val="single" w:sz="6" w:space="0" w:color="auto"/>
            </w:tcBorders>
          </w:tcPr>
          <w:p w14:paraId="1B815AE3" w14:textId="77777777" w:rsidR="00742641" w:rsidRPr="00466DE5" w:rsidRDefault="00742641" w:rsidP="00AE4578">
            <w:r>
              <w:t>9</w:t>
            </w:r>
          </w:p>
        </w:tc>
        <w:tc>
          <w:tcPr>
            <w:tcW w:w="2977" w:type="pct"/>
            <w:tcBorders>
              <w:top w:val="single" w:sz="6" w:space="0" w:color="auto"/>
              <w:left w:val="single" w:sz="6" w:space="0" w:color="auto"/>
              <w:bottom w:val="single" w:sz="6" w:space="0" w:color="auto"/>
              <w:right w:val="single" w:sz="6" w:space="0" w:color="auto"/>
            </w:tcBorders>
          </w:tcPr>
          <w:p w14:paraId="4C888849" w14:textId="4EDB1990" w:rsidR="00742641" w:rsidRPr="00466DE5" w:rsidRDefault="00742641" w:rsidP="00AE4578">
            <w:r w:rsidRPr="00466DE5">
              <w:t>Памятка по проведени</w:t>
            </w:r>
            <w:r w:rsidR="009D14DD">
              <w:t>ю совещания «Бурение на бумаге»</w:t>
            </w:r>
          </w:p>
        </w:tc>
        <w:tc>
          <w:tcPr>
            <w:tcW w:w="1416" w:type="pct"/>
            <w:tcBorders>
              <w:top w:val="single" w:sz="6" w:space="0" w:color="auto"/>
              <w:left w:val="single" w:sz="6" w:space="0" w:color="auto"/>
              <w:bottom w:val="single" w:sz="6" w:space="0" w:color="auto"/>
              <w:right w:val="single" w:sz="12" w:space="0" w:color="auto"/>
            </w:tcBorders>
          </w:tcPr>
          <w:p w14:paraId="2CE13FD9" w14:textId="77777777" w:rsidR="00742641" w:rsidRPr="00466DE5" w:rsidRDefault="00742641" w:rsidP="00AE4578">
            <w:pPr>
              <w:rPr>
                <w:bCs/>
              </w:rPr>
            </w:pPr>
            <w:r w:rsidRPr="00466DE5">
              <w:rPr>
                <w:bCs/>
              </w:rPr>
              <w:t>Включено в настоящий документ</w:t>
            </w:r>
          </w:p>
        </w:tc>
      </w:tr>
      <w:tr w:rsidR="00742641" w:rsidRPr="00E67267" w14:paraId="49422F56" w14:textId="77777777" w:rsidTr="00AE4578">
        <w:tc>
          <w:tcPr>
            <w:tcW w:w="607" w:type="pct"/>
            <w:tcBorders>
              <w:top w:val="single" w:sz="6" w:space="0" w:color="auto"/>
              <w:bottom w:val="single" w:sz="6" w:space="0" w:color="auto"/>
              <w:right w:val="single" w:sz="6" w:space="0" w:color="auto"/>
            </w:tcBorders>
          </w:tcPr>
          <w:p w14:paraId="3CF9776E" w14:textId="77777777" w:rsidR="00742641" w:rsidRPr="00466DE5" w:rsidRDefault="00742641" w:rsidP="00AE4578">
            <w:r>
              <w:t>10</w:t>
            </w:r>
          </w:p>
        </w:tc>
        <w:tc>
          <w:tcPr>
            <w:tcW w:w="2977" w:type="pct"/>
            <w:tcBorders>
              <w:top w:val="single" w:sz="6" w:space="0" w:color="auto"/>
              <w:left w:val="single" w:sz="6" w:space="0" w:color="auto"/>
              <w:bottom w:val="single" w:sz="6" w:space="0" w:color="auto"/>
              <w:right w:val="single" w:sz="6" w:space="0" w:color="auto"/>
            </w:tcBorders>
          </w:tcPr>
          <w:p w14:paraId="49677BE5" w14:textId="6F1AB789" w:rsidR="00742641" w:rsidRPr="00466DE5" w:rsidRDefault="00742641" w:rsidP="00AE4578">
            <w:r w:rsidRPr="00466DE5">
              <w:t>Памятка по прове</w:t>
            </w:r>
            <w:r w:rsidR="009D14DD">
              <w:t>дению предзабурочного совещания</w:t>
            </w:r>
          </w:p>
        </w:tc>
        <w:tc>
          <w:tcPr>
            <w:tcW w:w="1416" w:type="pct"/>
            <w:tcBorders>
              <w:top w:val="single" w:sz="6" w:space="0" w:color="auto"/>
              <w:left w:val="single" w:sz="6" w:space="0" w:color="auto"/>
              <w:bottom w:val="single" w:sz="6" w:space="0" w:color="auto"/>
              <w:right w:val="single" w:sz="12" w:space="0" w:color="auto"/>
            </w:tcBorders>
          </w:tcPr>
          <w:p w14:paraId="2208DE3B" w14:textId="77777777" w:rsidR="00742641" w:rsidRPr="00466DE5" w:rsidRDefault="00742641" w:rsidP="00AE4578">
            <w:pPr>
              <w:rPr>
                <w:bCs/>
              </w:rPr>
            </w:pPr>
            <w:r w:rsidRPr="00466DE5">
              <w:rPr>
                <w:bCs/>
              </w:rPr>
              <w:t>Включено в настоящий документ</w:t>
            </w:r>
          </w:p>
        </w:tc>
      </w:tr>
      <w:tr w:rsidR="00742641" w:rsidRPr="00E67267" w14:paraId="6F7A512B" w14:textId="77777777" w:rsidTr="00AE4578">
        <w:tc>
          <w:tcPr>
            <w:tcW w:w="607" w:type="pct"/>
            <w:tcBorders>
              <w:top w:val="single" w:sz="6" w:space="0" w:color="auto"/>
              <w:bottom w:val="single" w:sz="6" w:space="0" w:color="auto"/>
              <w:right w:val="single" w:sz="6" w:space="0" w:color="auto"/>
            </w:tcBorders>
          </w:tcPr>
          <w:p w14:paraId="0B1ECF09" w14:textId="77777777" w:rsidR="00742641" w:rsidRPr="00466DE5" w:rsidRDefault="00742641" w:rsidP="00AE4578">
            <w:r>
              <w:t>11</w:t>
            </w:r>
          </w:p>
        </w:tc>
        <w:tc>
          <w:tcPr>
            <w:tcW w:w="2977" w:type="pct"/>
            <w:tcBorders>
              <w:top w:val="single" w:sz="6" w:space="0" w:color="auto"/>
              <w:left w:val="single" w:sz="6" w:space="0" w:color="auto"/>
              <w:bottom w:val="single" w:sz="6" w:space="0" w:color="auto"/>
              <w:right w:val="single" w:sz="6" w:space="0" w:color="auto"/>
            </w:tcBorders>
          </w:tcPr>
          <w:p w14:paraId="37F9491D" w14:textId="6649E89F" w:rsidR="00742641" w:rsidRPr="00466DE5" w:rsidRDefault="00742641" w:rsidP="00AE4578">
            <w:r w:rsidRPr="00466DE5">
              <w:t>Памятка для бурового супервайзера по минимальным требованиям к форме и содержанию сводки бурового суперв</w:t>
            </w:r>
            <w:r w:rsidR="009D14DD">
              <w:t>айзера на селекторном совещании</w:t>
            </w:r>
          </w:p>
        </w:tc>
        <w:tc>
          <w:tcPr>
            <w:tcW w:w="1416" w:type="pct"/>
            <w:tcBorders>
              <w:top w:val="single" w:sz="6" w:space="0" w:color="auto"/>
              <w:left w:val="single" w:sz="6" w:space="0" w:color="auto"/>
              <w:bottom w:val="single" w:sz="6" w:space="0" w:color="auto"/>
              <w:right w:val="single" w:sz="12" w:space="0" w:color="auto"/>
            </w:tcBorders>
          </w:tcPr>
          <w:p w14:paraId="7176A3E4" w14:textId="77777777" w:rsidR="00742641" w:rsidRPr="00466DE5" w:rsidRDefault="00742641" w:rsidP="00AE4578">
            <w:pPr>
              <w:rPr>
                <w:bCs/>
              </w:rPr>
            </w:pPr>
            <w:r w:rsidRPr="00466DE5">
              <w:rPr>
                <w:bCs/>
              </w:rPr>
              <w:t>Включено в настоящий документ</w:t>
            </w:r>
          </w:p>
        </w:tc>
      </w:tr>
      <w:tr w:rsidR="00742641" w:rsidRPr="00E67267" w14:paraId="07314F81" w14:textId="77777777" w:rsidTr="00AE4578">
        <w:tc>
          <w:tcPr>
            <w:tcW w:w="607" w:type="pct"/>
            <w:tcBorders>
              <w:top w:val="single" w:sz="6" w:space="0" w:color="auto"/>
              <w:bottom w:val="single" w:sz="6" w:space="0" w:color="auto"/>
              <w:right w:val="single" w:sz="6" w:space="0" w:color="auto"/>
            </w:tcBorders>
          </w:tcPr>
          <w:p w14:paraId="4288DBD4" w14:textId="77777777" w:rsidR="00742641" w:rsidRPr="00466DE5" w:rsidRDefault="00742641" w:rsidP="00AE4578">
            <w:r>
              <w:t>12</w:t>
            </w:r>
          </w:p>
        </w:tc>
        <w:tc>
          <w:tcPr>
            <w:tcW w:w="2977" w:type="pct"/>
            <w:tcBorders>
              <w:top w:val="single" w:sz="6" w:space="0" w:color="auto"/>
              <w:left w:val="single" w:sz="6" w:space="0" w:color="auto"/>
              <w:bottom w:val="single" w:sz="6" w:space="0" w:color="auto"/>
              <w:right w:val="single" w:sz="6" w:space="0" w:color="auto"/>
            </w:tcBorders>
          </w:tcPr>
          <w:p w14:paraId="17661B93" w14:textId="6ED108B8" w:rsidR="00742641" w:rsidRPr="00466DE5" w:rsidRDefault="00742641" w:rsidP="00AE4578">
            <w:r w:rsidRPr="00466DE5">
              <w:t>Порядок проведения буровым супервайзером входного контрол</w:t>
            </w:r>
            <w:r w:rsidR="009D14DD">
              <w:t>я МТР, учета и контроля расхода</w:t>
            </w:r>
          </w:p>
        </w:tc>
        <w:tc>
          <w:tcPr>
            <w:tcW w:w="1416" w:type="pct"/>
            <w:tcBorders>
              <w:top w:val="single" w:sz="6" w:space="0" w:color="auto"/>
              <w:left w:val="single" w:sz="6" w:space="0" w:color="auto"/>
              <w:bottom w:val="single" w:sz="6" w:space="0" w:color="auto"/>
              <w:right w:val="single" w:sz="12" w:space="0" w:color="auto"/>
            </w:tcBorders>
          </w:tcPr>
          <w:p w14:paraId="433C9BC9" w14:textId="77777777" w:rsidR="00742641" w:rsidRPr="00466DE5" w:rsidRDefault="00742641" w:rsidP="00AE4578">
            <w:pPr>
              <w:rPr>
                <w:bCs/>
              </w:rPr>
            </w:pPr>
            <w:r w:rsidRPr="00466DE5">
              <w:rPr>
                <w:bCs/>
              </w:rPr>
              <w:t>Включено в настоящий документ</w:t>
            </w:r>
          </w:p>
        </w:tc>
      </w:tr>
      <w:tr w:rsidR="00742641" w:rsidRPr="00E67267" w14:paraId="010F4CF3" w14:textId="77777777" w:rsidTr="00AE4578">
        <w:tc>
          <w:tcPr>
            <w:tcW w:w="607" w:type="pct"/>
            <w:tcBorders>
              <w:top w:val="single" w:sz="6" w:space="0" w:color="auto"/>
              <w:bottom w:val="single" w:sz="6" w:space="0" w:color="auto"/>
              <w:right w:val="single" w:sz="6" w:space="0" w:color="auto"/>
            </w:tcBorders>
          </w:tcPr>
          <w:p w14:paraId="09C3C768" w14:textId="77777777" w:rsidR="00742641" w:rsidRPr="00466DE5" w:rsidRDefault="00742641" w:rsidP="00AE4578">
            <w:r>
              <w:lastRenderedPageBreak/>
              <w:t>13</w:t>
            </w:r>
          </w:p>
        </w:tc>
        <w:tc>
          <w:tcPr>
            <w:tcW w:w="2977" w:type="pct"/>
            <w:tcBorders>
              <w:top w:val="single" w:sz="6" w:space="0" w:color="auto"/>
              <w:left w:val="single" w:sz="6" w:space="0" w:color="auto"/>
              <w:bottom w:val="single" w:sz="6" w:space="0" w:color="auto"/>
              <w:right w:val="single" w:sz="6" w:space="0" w:color="auto"/>
            </w:tcBorders>
          </w:tcPr>
          <w:p w14:paraId="36C59575" w14:textId="5E3C7E4B" w:rsidR="00742641" w:rsidRPr="00466DE5" w:rsidRDefault="009D14DD" w:rsidP="00AE4578">
            <w:r>
              <w:t>Форма Акта инвентаризации МТР</w:t>
            </w:r>
          </w:p>
        </w:tc>
        <w:tc>
          <w:tcPr>
            <w:tcW w:w="1416" w:type="pct"/>
            <w:tcBorders>
              <w:top w:val="single" w:sz="6" w:space="0" w:color="auto"/>
              <w:left w:val="single" w:sz="6" w:space="0" w:color="auto"/>
              <w:bottom w:val="single" w:sz="6" w:space="0" w:color="auto"/>
              <w:right w:val="single" w:sz="12" w:space="0" w:color="auto"/>
            </w:tcBorders>
          </w:tcPr>
          <w:p w14:paraId="55037794" w14:textId="77777777" w:rsidR="00742641" w:rsidRPr="00466DE5" w:rsidRDefault="00742641" w:rsidP="00AE4578">
            <w:pPr>
              <w:rPr>
                <w:bCs/>
              </w:rPr>
            </w:pPr>
            <w:r w:rsidRPr="00466DE5">
              <w:rPr>
                <w:bCs/>
              </w:rPr>
              <w:t>Включено в настоящий документ</w:t>
            </w:r>
          </w:p>
        </w:tc>
      </w:tr>
      <w:tr w:rsidR="0070076E" w:rsidRPr="00E67267" w14:paraId="5EE1F160" w14:textId="77777777" w:rsidTr="00466DE5">
        <w:tc>
          <w:tcPr>
            <w:tcW w:w="607" w:type="pct"/>
            <w:tcBorders>
              <w:top w:val="single" w:sz="6" w:space="0" w:color="auto"/>
              <w:bottom w:val="single" w:sz="6" w:space="0" w:color="auto"/>
              <w:right w:val="single" w:sz="6" w:space="0" w:color="auto"/>
            </w:tcBorders>
          </w:tcPr>
          <w:p w14:paraId="4307B422" w14:textId="77777777" w:rsidR="0070076E" w:rsidRPr="00466DE5" w:rsidRDefault="00742641" w:rsidP="00895C86">
            <w:r>
              <w:t>14</w:t>
            </w:r>
          </w:p>
        </w:tc>
        <w:tc>
          <w:tcPr>
            <w:tcW w:w="2977" w:type="pct"/>
            <w:tcBorders>
              <w:top w:val="single" w:sz="6" w:space="0" w:color="auto"/>
              <w:left w:val="single" w:sz="6" w:space="0" w:color="auto"/>
              <w:bottom w:val="single" w:sz="6" w:space="0" w:color="auto"/>
              <w:right w:val="single" w:sz="6" w:space="0" w:color="auto"/>
            </w:tcBorders>
          </w:tcPr>
          <w:p w14:paraId="19965C7D" w14:textId="11927377" w:rsidR="0070076E" w:rsidRPr="00466DE5" w:rsidRDefault="00A53880" w:rsidP="000B3185">
            <w:r w:rsidRPr="00466DE5">
              <w:t>Формы акт</w:t>
            </w:r>
            <w:r w:rsidR="000B3185">
              <w:t>а</w:t>
            </w:r>
            <w:r w:rsidR="009D14DD">
              <w:t xml:space="preserve"> для учета НПВ</w:t>
            </w:r>
          </w:p>
        </w:tc>
        <w:tc>
          <w:tcPr>
            <w:tcW w:w="1416" w:type="pct"/>
            <w:tcBorders>
              <w:top w:val="single" w:sz="6" w:space="0" w:color="auto"/>
              <w:left w:val="single" w:sz="6" w:space="0" w:color="auto"/>
              <w:bottom w:val="single" w:sz="6" w:space="0" w:color="auto"/>
              <w:right w:val="single" w:sz="12" w:space="0" w:color="auto"/>
            </w:tcBorders>
          </w:tcPr>
          <w:p w14:paraId="3866E813" w14:textId="77777777" w:rsidR="0070076E" w:rsidRPr="00466DE5" w:rsidRDefault="0070076E" w:rsidP="00895C86">
            <w:pPr>
              <w:rPr>
                <w:bCs/>
              </w:rPr>
            </w:pPr>
            <w:r w:rsidRPr="00466DE5">
              <w:rPr>
                <w:bCs/>
              </w:rPr>
              <w:t>Включено в настоящий документ</w:t>
            </w:r>
          </w:p>
        </w:tc>
      </w:tr>
      <w:tr w:rsidR="0070076E" w:rsidRPr="00E67267" w14:paraId="4CEB4CB1" w14:textId="77777777" w:rsidTr="00466DE5">
        <w:tc>
          <w:tcPr>
            <w:tcW w:w="607" w:type="pct"/>
            <w:tcBorders>
              <w:top w:val="single" w:sz="6" w:space="0" w:color="auto"/>
              <w:bottom w:val="single" w:sz="6" w:space="0" w:color="auto"/>
              <w:right w:val="single" w:sz="6" w:space="0" w:color="auto"/>
            </w:tcBorders>
          </w:tcPr>
          <w:p w14:paraId="1CF5CCDD" w14:textId="77777777" w:rsidR="0070076E" w:rsidRPr="00466DE5" w:rsidRDefault="00742641" w:rsidP="00895C86">
            <w:r>
              <w:t>15</w:t>
            </w:r>
          </w:p>
        </w:tc>
        <w:tc>
          <w:tcPr>
            <w:tcW w:w="2977" w:type="pct"/>
            <w:tcBorders>
              <w:top w:val="single" w:sz="6" w:space="0" w:color="auto"/>
              <w:left w:val="single" w:sz="6" w:space="0" w:color="auto"/>
              <w:bottom w:val="single" w:sz="6" w:space="0" w:color="auto"/>
              <w:right w:val="single" w:sz="6" w:space="0" w:color="auto"/>
            </w:tcBorders>
          </w:tcPr>
          <w:p w14:paraId="1CC0FDB9" w14:textId="3C2ED71D" w:rsidR="0070076E" w:rsidRPr="00466DE5" w:rsidRDefault="00A53880" w:rsidP="00895C86">
            <w:r w:rsidRPr="00466DE5">
              <w:t>Формы первичных документов для пр</w:t>
            </w:r>
            <w:r w:rsidR="009D14DD">
              <w:t>иемки выполненных объемов работ</w:t>
            </w:r>
          </w:p>
        </w:tc>
        <w:tc>
          <w:tcPr>
            <w:tcW w:w="1416" w:type="pct"/>
            <w:tcBorders>
              <w:top w:val="single" w:sz="6" w:space="0" w:color="auto"/>
              <w:left w:val="single" w:sz="6" w:space="0" w:color="auto"/>
              <w:bottom w:val="single" w:sz="6" w:space="0" w:color="auto"/>
              <w:right w:val="single" w:sz="12" w:space="0" w:color="auto"/>
            </w:tcBorders>
          </w:tcPr>
          <w:p w14:paraId="32D267F7" w14:textId="77777777" w:rsidR="0070076E" w:rsidRPr="00466DE5" w:rsidRDefault="0070076E" w:rsidP="00895C86">
            <w:pPr>
              <w:rPr>
                <w:bCs/>
              </w:rPr>
            </w:pPr>
            <w:r w:rsidRPr="00466DE5">
              <w:rPr>
                <w:bCs/>
              </w:rPr>
              <w:t>Включено в настоящий документ</w:t>
            </w:r>
          </w:p>
        </w:tc>
      </w:tr>
      <w:tr w:rsidR="0070076E" w:rsidRPr="00E67267" w14:paraId="0E6B9131" w14:textId="77777777" w:rsidTr="00466DE5">
        <w:tc>
          <w:tcPr>
            <w:tcW w:w="607" w:type="pct"/>
            <w:tcBorders>
              <w:top w:val="single" w:sz="6" w:space="0" w:color="auto"/>
              <w:bottom w:val="single" w:sz="6" w:space="0" w:color="auto"/>
              <w:right w:val="single" w:sz="6" w:space="0" w:color="auto"/>
            </w:tcBorders>
          </w:tcPr>
          <w:p w14:paraId="79E9F398" w14:textId="77777777" w:rsidR="0070076E" w:rsidRPr="00466DE5" w:rsidRDefault="00742641" w:rsidP="00895C86">
            <w:r>
              <w:t>16</w:t>
            </w:r>
          </w:p>
        </w:tc>
        <w:tc>
          <w:tcPr>
            <w:tcW w:w="2977" w:type="pct"/>
            <w:tcBorders>
              <w:top w:val="single" w:sz="6" w:space="0" w:color="auto"/>
              <w:left w:val="single" w:sz="6" w:space="0" w:color="auto"/>
              <w:bottom w:val="single" w:sz="6" w:space="0" w:color="auto"/>
              <w:right w:val="single" w:sz="6" w:space="0" w:color="auto"/>
            </w:tcBorders>
          </w:tcPr>
          <w:p w14:paraId="1F33117F" w14:textId="55A2AF8B" w:rsidR="0070076E" w:rsidRPr="00466DE5" w:rsidRDefault="00A53880" w:rsidP="00895C86">
            <w:r w:rsidRPr="00466DE5">
              <w:t>Перечень операций и действий при строительстве скважин и ЗБС, оценку которых буровой супервайзер должен пр</w:t>
            </w:r>
            <w:r w:rsidR="009D14DD">
              <w:t>оводить на основании чек-листов</w:t>
            </w:r>
          </w:p>
        </w:tc>
        <w:tc>
          <w:tcPr>
            <w:tcW w:w="1416" w:type="pct"/>
            <w:tcBorders>
              <w:top w:val="single" w:sz="6" w:space="0" w:color="auto"/>
              <w:left w:val="single" w:sz="6" w:space="0" w:color="auto"/>
              <w:bottom w:val="single" w:sz="6" w:space="0" w:color="auto"/>
              <w:right w:val="single" w:sz="12" w:space="0" w:color="auto"/>
            </w:tcBorders>
          </w:tcPr>
          <w:p w14:paraId="0532F19C" w14:textId="77777777" w:rsidR="0070076E" w:rsidRPr="00466DE5" w:rsidRDefault="0070076E" w:rsidP="00895C86">
            <w:pPr>
              <w:rPr>
                <w:bCs/>
              </w:rPr>
            </w:pPr>
            <w:r w:rsidRPr="00466DE5">
              <w:rPr>
                <w:bCs/>
              </w:rPr>
              <w:t>Включено в настоящий документ</w:t>
            </w:r>
          </w:p>
        </w:tc>
      </w:tr>
      <w:tr w:rsidR="0070076E" w:rsidRPr="00E67267" w14:paraId="77F5F71F" w14:textId="77777777" w:rsidTr="00DD716C">
        <w:tc>
          <w:tcPr>
            <w:tcW w:w="607" w:type="pct"/>
            <w:tcBorders>
              <w:top w:val="single" w:sz="6" w:space="0" w:color="auto"/>
              <w:bottom w:val="single" w:sz="6" w:space="0" w:color="auto"/>
              <w:right w:val="single" w:sz="6" w:space="0" w:color="auto"/>
            </w:tcBorders>
            <w:shd w:val="clear" w:color="auto" w:fill="auto"/>
          </w:tcPr>
          <w:p w14:paraId="4FADBC06" w14:textId="77777777" w:rsidR="0070076E" w:rsidRPr="00466DE5" w:rsidRDefault="00742641" w:rsidP="00895C86">
            <w:r>
              <w:t>17</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571306FF" w14:textId="71BA125A" w:rsidR="0070076E" w:rsidRPr="00466DE5" w:rsidRDefault="009D14DD" w:rsidP="00895C86">
            <w:r>
              <w:t>Формы чек-листов</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10005628" w14:textId="77777777" w:rsidR="0070076E" w:rsidRPr="00466DE5" w:rsidRDefault="00A53880" w:rsidP="00895C86">
            <w:pPr>
              <w:rPr>
                <w:bCs/>
              </w:rPr>
            </w:pPr>
            <w:r w:rsidRPr="00466DE5">
              <w:rPr>
                <w:bCs/>
              </w:rPr>
              <w:t xml:space="preserve">Приложено отдельным файлом в формате </w:t>
            </w:r>
            <w:r w:rsidRPr="00466DE5">
              <w:rPr>
                <w:bCs/>
                <w:lang w:val="en-US"/>
              </w:rPr>
              <w:t>Excel</w:t>
            </w:r>
          </w:p>
        </w:tc>
      </w:tr>
      <w:tr w:rsidR="0070076E" w:rsidRPr="00E67267" w14:paraId="18E46447" w14:textId="77777777" w:rsidTr="00466DE5">
        <w:tc>
          <w:tcPr>
            <w:tcW w:w="607" w:type="pct"/>
            <w:tcBorders>
              <w:top w:val="single" w:sz="6" w:space="0" w:color="auto"/>
              <w:bottom w:val="single" w:sz="6" w:space="0" w:color="auto"/>
              <w:right w:val="single" w:sz="6" w:space="0" w:color="auto"/>
            </w:tcBorders>
          </w:tcPr>
          <w:p w14:paraId="3216621D" w14:textId="77777777" w:rsidR="0070076E" w:rsidRPr="00466DE5" w:rsidRDefault="00742641" w:rsidP="00895C86">
            <w:r>
              <w:t>18</w:t>
            </w:r>
          </w:p>
        </w:tc>
        <w:tc>
          <w:tcPr>
            <w:tcW w:w="2977" w:type="pct"/>
            <w:tcBorders>
              <w:top w:val="single" w:sz="6" w:space="0" w:color="auto"/>
              <w:left w:val="single" w:sz="6" w:space="0" w:color="auto"/>
              <w:bottom w:val="single" w:sz="6" w:space="0" w:color="auto"/>
              <w:right w:val="single" w:sz="6" w:space="0" w:color="auto"/>
            </w:tcBorders>
          </w:tcPr>
          <w:p w14:paraId="1FBEC422" w14:textId="0A98A0DD" w:rsidR="0070076E" w:rsidRPr="00466DE5" w:rsidRDefault="00A53880" w:rsidP="00895C86">
            <w:r w:rsidRPr="00466DE5">
              <w:t>Перечень нарушений, при выявлении которых буровой супервайзер обязан запретить произво</w:t>
            </w:r>
            <w:r w:rsidR="009D14DD">
              <w:t>дство работ на объекте контроля</w:t>
            </w:r>
          </w:p>
        </w:tc>
        <w:tc>
          <w:tcPr>
            <w:tcW w:w="1416" w:type="pct"/>
            <w:tcBorders>
              <w:top w:val="single" w:sz="6" w:space="0" w:color="auto"/>
              <w:left w:val="single" w:sz="6" w:space="0" w:color="auto"/>
              <w:bottom w:val="single" w:sz="6" w:space="0" w:color="auto"/>
              <w:right w:val="single" w:sz="12" w:space="0" w:color="auto"/>
            </w:tcBorders>
          </w:tcPr>
          <w:p w14:paraId="74771EC5" w14:textId="77777777" w:rsidR="0070076E" w:rsidRPr="00466DE5" w:rsidRDefault="00A53880" w:rsidP="00895C86">
            <w:pPr>
              <w:rPr>
                <w:bCs/>
              </w:rPr>
            </w:pPr>
            <w:r w:rsidRPr="00466DE5">
              <w:rPr>
                <w:bCs/>
              </w:rPr>
              <w:t>Включено в настоящий документ</w:t>
            </w:r>
          </w:p>
        </w:tc>
      </w:tr>
      <w:tr w:rsidR="0070076E" w:rsidRPr="00E67267" w14:paraId="19C4BCD6" w14:textId="77777777" w:rsidTr="00466DE5">
        <w:tc>
          <w:tcPr>
            <w:tcW w:w="607" w:type="pct"/>
            <w:tcBorders>
              <w:top w:val="single" w:sz="6" w:space="0" w:color="auto"/>
              <w:bottom w:val="single" w:sz="6" w:space="0" w:color="auto"/>
              <w:right w:val="single" w:sz="6" w:space="0" w:color="auto"/>
            </w:tcBorders>
          </w:tcPr>
          <w:p w14:paraId="0CE7C340" w14:textId="77777777" w:rsidR="0070076E" w:rsidRPr="00466DE5" w:rsidRDefault="00742641" w:rsidP="00895C86">
            <w:r>
              <w:t>19</w:t>
            </w:r>
          </w:p>
        </w:tc>
        <w:tc>
          <w:tcPr>
            <w:tcW w:w="2977" w:type="pct"/>
            <w:tcBorders>
              <w:top w:val="single" w:sz="6" w:space="0" w:color="auto"/>
              <w:left w:val="single" w:sz="6" w:space="0" w:color="auto"/>
              <w:bottom w:val="single" w:sz="6" w:space="0" w:color="auto"/>
              <w:right w:val="single" w:sz="6" w:space="0" w:color="auto"/>
            </w:tcBorders>
          </w:tcPr>
          <w:p w14:paraId="323A1E5B" w14:textId="70DFD4D3" w:rsidR="0070076E" w:rsidRPr="00466DE5" w:rsidRDefault="00A53880" w:rsidP="00895C86">
            <w:r w:rsidRPr="00466DE5">
              <w:t>Формы актов на остановку работ, самовольное возобновление работ, ра</w:t>
            </w:r>
            <w:r w:rsidR="009D14DD">
              <w:t>зрешение на возобновление работ</w:t>
            </w:r>
          </w:p>
        </w:tc>
        <w:tc>
          <w:tcPr>
            <w:tcW w:w="1416" w:type="pct"/>
            <w:tcBorders>
              <w:top w:val="single" w:sz="6" w:space="0" w:color="auto"/>
              <w:left w:val="single" w:sz="6" w:space="0" w:color="auto"/>
              <w:bottom w:val="single" w:sz="6" w:space="0" w:color="auto"/>
              <w:right w:val="single" w:sz="12" w:space="0" w:color="auto"/>
            </w:tcBorders>
          </w:tcPr>
          <w:p w14:paraId="7AAB540F" w14:textId="77777777" w:rsidR="0070076E" w:rsidRPr="00466DE5" w:rsidRDefault="00A53880" w:rsidP="00895C86">
            <w:pPr>
              <w:rPr>
                <w:bCs/>
              </w:rPr>
            </w:pPr>
            <w:r w:rsidRPr="00466DE5">
              <w:rPr>
                <w:bCs/>
              </w:rPr>
              <w:t>Включено в настоящий документ</w:t>
            </w:r>
          </w:p>
        </w:tc>
      </w:tr>
      <w:tr w:rsidR="00742641" w:rsidRPr="00E67267" w14:paraId="69E3AC75" w14:textId="77777777" w:rsidTr="00AE4578">
        <w:tc>
          <w:tcPr>
            <w:tcW w:w="607" w:type="pct"/>
            <w:tcBorders>
              <w:top w:val="single" w:sz="6" w:space="0" w:color="auto"/>
              <w:bottom w:val="single" w:sz="6" w:space="0" w:color="auto"/>
              <w:right w:val="single" w:sz="6" w:space="0" w:color="auto"/>
            </w:tcBorders>
          </w:tcPr>
          <w:p w14:paraId="2B8D1B1C" w14:textId="77777777" w:rsidR="00742641" w:rsidRPr="00466DE5" w:rsidRDefault="00742641" w:rsidP="00AE4578">
            <w:r>
              <w:t>20</w:t>
            </w:r>
          </w:p>
        </w:tc>
        <w:tc>
          <w:tcPr>
            <w:tcW w:w="2977" w:type="pct"/>
            <w:tcBorders>
              <w:top w:val="single" w:sz="6" w:space="0" w:color="auto"/>
              <w:left w:val="single" w:sz="6" w:space="0" w:color="auto"/>
              <w:bottom w:val="single" w:sz="6" w:space="0" w:color="auto"/>
              <w:right w:val="single" w:sz="6" w:space="0" w:color="auto"/>
            </w:tcBorders>
          </w:tcPr>
          <w:p w14:paraId="5F55D1F1" w14:textId="317E7E5D" w:rsidR="00742641" w:rsidRPr="00466DE5" w:rsidRDefault="00742641" w:rsidP="00AE4578">
            <w:r w:rsidRPr="00466DE5">
              <w:t>Форма рабочего листа у</w:t>
            </w:r>
            <w:r w:rsidR="009D14DD">
              <w:t>правления критической операцией</w:t>
            </w:r>
          </w:p>
        </w:tc>
        <w:tc>
          <w:tcPr>
            <w:tcW w:w="1416" w:type="pct"/>
            <w:tcBorders>
              <w:top w:val="single" w:sz="6" w:space="0" w:color="auto"/>
              <w:left w:val="single" w:sz="6" w:space="0" w:color="auto"/>
              <w:bottom w:val="single" w:sz="6" w:space="0" w:color="auto"/>
              <w:right w:val="single" w:sz="12" w:space="0" w:color="auto"/>
            </w:tcBorders>
          </w:tcPr>
          <w:p w14:paraId="7A640368" w14:textId="77777777" w:rsidR="00742641" w:rsidRPr="00466DE5" w:rsidRDefault="00742641" w:rsidP="00AE4578">
            <w:pPr>
              <w:rPr>
                <w:bCs/>
              </w:rPr>
            </w:pPr>
            <w:r w:rsidRPr="00466DE5">
              <w:rPr>
                <w:bCs/>
              </w:rPr>
              <w:t>Включено в настоящий документ</w:t>
            </w:r>
          </w:p>
        </w:tc>
      </w:tr>
      <w:tr w:rsidR="00742641" w:rsidRPr="00E67267" w14:paraId="3CE808DA" w14:textId="77777777" w:rsidTr="00AE4578">
        <w:tc>
          <w:tcPr>
            <w:tcW w:w="607" w:type="pct"/>
            <w:tcBorders>
              <w:top w:val="single" w:sz="6" w:space="0" w:color="auto"/>
              <w:bottom w:val="single" w:sz="6" w:space="0" w:color="auto"/>
              <w:right w:val="single" w:sz="6" w:space="0" w:color="auto"/>
            </w:tcBorders>
          </w:tcPr>
          <w:p w14:paraId="5E5BF21F" w14:textId="77777777" w:rsidR="00742641" w:rsidRPr="00466DE5" w:rsidRDefault="00742641" w:rsidP="00AE4578">
            <w:r>
              <w:t>21</w:t>
            </w:r>
          </w:p>
        </w:tc>
        <w:tc>
          <w:tcPr>
            <w:tcW w:w="2977" w:type="pct"/>
            <w:tcBorders>
              <w:top w:val="single" w:sz="6" w:space="0" w:color="auto"/>
              <w:left w:val="single" w:sz="6" w:space="0" w:color="auto"/>
              <w:bottom w:val="single" w:sz="6" w:space="0" w:color="auto"/>
              <w:right w:val="single" w:sz="6" w:space="0" w:color="auto"/>
            </w:tcBorders>
          </w:tcPr>
          <w:p w14:paraId="08648581" w14:textId="1972CF61" w:rsidR="00742641" w:rsidRPr="00466DE5" w:rsidRDefault="00742641" w:rsidP="00AE4578">
            <w:r w:rsidRPr="00466DE5">
              <w:t>План проведения совещания с подрядчиками перед в</w:t>
            </w:r>
            <w:r w:rsidR="009D14DD">
              <w:t>ыполнением критической операции</w:t>
            </w:r>
          </w:p>
        </w:tc>
        <w:tc>
          <w:tcPr>
            <w:tcW w:w="1416" w:type="pct"/>
            <w:tcBorders>
              <w:top w:val="single" w:sz="6" w:space="0" w:color="auto"/>
              <w:left w:val="single" w:sz="6" w:space="0" w:color="auto"/>
              <w:bottom w:val="single" w:sz="6" w:space="0" w:color="auto"/>
              <w:right w:val="single" w:sz="12" w:space="0" w:color="auto"/>
            </w:tcBorders>
          </w:tcPr>
          <w:p w14:paraId="13624B1B" w14:textId="77777777" w:rsidR="00742641" w:rsidRPr="00466DE5" w:rsidRDefault="00742641" w:rsidP="00AE4578">
            <w:pPr>
              <w:rPr>
                <w:bCs/>
              </w:rPr>
            </w:pPr>
            <w:r w:rsidRPr="00466DE5">
              <w:rPr>
                <w:bCs/>
              </w:rPr>
              <w:t>Включено в настоящий документ</w:t>
            </w:r>
          </w:p>
        </w:tc>
      </w:tr>
      <w:tr w:rsidR="0070076E" w:rsidRPr="00E67267" w14:paraId="1D40E654" w14:textId="77777777" w:rsidTr="00466DE5">
        <w:tc>
          <w:tcPr>
            <w:tcW w:w="607" w:type="pct"/>
            <w:tcBorders>
              <w:top w:val="single" w:sz="6" w:space="0" w:color="auto"/>
              <w:bottom w:val="single" w:sz="6" w:space="0" w:color="auto"/>
              <w:right w:val="single" w:sz="6" w:space="0" w:color="auto"/>
            </w:tcBorders>
          </w:tcPr>
          <w:p w14:paraId="2CA855F5" w14:textId="77777777" w:rsidR="0070076E" w:rsidRPr="00466DE5" w:rsidRDefault="00742641" w:rsidP="00895C86">
            <w:r>
              <w:t>22</w:t>
            </w:r>
          </w:p>
        </w:tc>
        <w:tc>
          <w:tcPr>
            <w:tcW w:w="2977" w:type="pct"/>
            <w:tcBorders>
              <w:top w:val="single" w:sz="6" w:space="0" w:color="auto"/>
              <w:left w:val="single" w:sz="6" w:space="0" w:color="auto"/>
              <w:bottom w:val="single" w:sz="6" w:space="0" w:color="auto"/>
              <w:right w:val="single" w:sz="6" w:space="0" w:color="auto"/>
            </w:tcBorders>
          </w:tcPr>
          <w:p w14:paraId="50F66BC6" w14:textId="268E86E5" w:rsidR="0070076E" w:rsidRPr="00466DE5" w:rsidRDefault="00A53880" w:rsidP="00895C86">
            <w:r w:rsidRPr="00466DE5">
              <w:t>Перечень ключевых моментов операций, присутствие на которых обязат</w:t>
            </w:r>
            <w:r w:rsidR="009D14DD">
              <w:t>ельно для бурового супервайзера</w:t>
            </w:r>
          </w:p>
        </w:tc>
        <w:tc>
          <w:tcPr>
            <w:tcW w:w="1416" w:type="pct"/>
            <w:tcBorders>
              <w:top w:val="single" w:sz="6" w:space="0" w:color="auto"/>
              <w:left w:val="single" w:sz="6" w:space="0" w:color="auto"/>
              <w:bottom w:val="single" w:sz="6" w:space="0" w:color="auto"/>
              <w:right w:val="single" w:sz="12" w:space="0" w:color="auto"/>
            </w:tcBorders>
          </w:tcPr>
          <w:p w14:paraId="1891679E" w14:textId="77777777" w:rsidR="0070076E" w:rsidRPr="00466DE5" w:rsidRDefault="00A53880" w:rsidP="00895C86">
            <w:pPr>
              <w:rPr>
                <w:bCs/>
              </w:rPr>
            </w:pPr>
            <w:r w:rsidRPr="00466DE5">
              <w:rPr>
                <w:bCs/>
              </w:rPr>
              <w:t>Включено в настоящий документ</w:t>
            </w:r>
          </w:p>
        </w:tc>
      </w:tr>
      <w:tr w:rsidR="0070076E" w:rsidRPr="00E67267" w14:paraId="240AD9D5" w14:textId="77777777" w:rsidTr="00466DE5">
        <w:tc>
          <w:tcPr>
            <w:tcW w:w="607" w:type="pct"/>
            <w:tcBorders>
              <w:top w:val="single" w:sz="6" w:space="0" w:color="auto"/>
              <w:bottom w:val="single" w:sz="6" w:space="0" w:color="auto"/>
              <w:right w:val="single" w:sz="6" w:space="0" w:color="auto"/>
            </w:tcBorders>
          </w:tcPr>
          <w:p w14:paraId="5DD0D465" w14:textId="77777777" w:rsidR="0070076E" w:rsidRPr="00466DE5" w:rsidRDefault="00742641" w:rsidP="00895C86">
            <w:r>
              <w:t>23</w:t>
            </w:r>
          </w:p>
        </w:tc>
        <w:tc>
          <w:tcPr>
            <w:tcW w:w="2977" w:type="pct"/>
            <w:tcBorders>
              <w:top w:val="single" w:sz="6" w:space="0" w:color="auto"/>
              <w:left w:val="single" w:sz="6" w:space="0" w:color="auto"/>
              <w:bottom w:val="single" w:sz="6" w:space="0" w:color="auto"/>
              <w:right w:val="single" w:sz="6" w:space="0" w:color="auto"/>
            </w:tcBorders>
          </w:tcPr>
          <w:p w14:paraId="2F710327" w14:textId="1C423BD6" w:rsidR="0070076E" w:rsidRPr="00466DE5" w:rsidRDefault="009D14DD" w:rsidP="00895C86">
            <w:r>
              <w:t>Порядок применения ШОК</w:t>
            </w:r>
          </w:p>
        </w:tc>
        <w:tc>
          <w:tcPr>
            <w:tcW w:w="1416" w:type="pct"/>
            <w:tcBorders>
              <w:top w:val="single" w:sz="6" w:space="0" w:color="auto"/>
              <w:left w:val="single" w:sz="6" w:space="0" w:color="auto"/>
              <w:bottom w:val="single" w:sz="6" w:space="0" w:color="auto"/>
              <w:right w:val="single" w:sz="12" w:space="0" w:color="auto"/>
            </w:tcBorders>
          </w:tcPr>
          <w:p w14:paraId="1D92CE8E" w14:textId="77777777" w:rsidR="0070076E" w:rsidRPr="00466DE5" w:rsidRDefault="00A53880" w:rsidP="00895C86">
            <w:pPr>
              <w:rPr>
                <w:bCs/>
              </w:rPr>
            </w:pPr>
            <w:r w:rsidRPr="00466DE5">
              <w:rPr>
                <w:bCs/>
              </w:rPr>
              <w:t>Включено в настоящий документ</w:t>
            </w:r>
          </w:p>
        </w:tc>
      </w:tr>
      <w:tr w:rsidR="0070076E" w:rsidRPr="00E67267" w14:paraId="18C8DAEF" w14:textId="77777777" w:rsidTr="00466DE5">
        <w:tc>
          <w:tcPr>
            <w:tcW w:w="607" w:type="pct"/>
            <w:tcBorders>
              <w:top w:val="single" w:sz="6" w:space="0" w:color="auto"/>
              <w:bottom w:val="single" w:sz="6" w:space="0" w:color="auto"/>
              <w:right w:val="single" w:sz="6" w:space="0" w:color="auto"/>
            </w:tcBorders>
          </w:tcPr>
          <w:p w14:paraId="4F53755A" w14:textId="77777777" w:rsidR="0070076E" w:rsidRPr="00466DE5" w:rsidRDefault="00742641" w:rsidP="00895C86">
            <w:r>
              <w:t>24</w:t>
            </w:r>
          </w:p>
        </w:tc>
        <w:tc>
          <w:tcPr>
            <w:tcW w:w="2977" w:type="pct"/>
            <w:tcBorders>
              <w:top w:val="single" w:sz="6" w:space="0" w:color="auto"/>
              <w:left w:val="single" w:sz="6" w:space="0" w:color="auto"/>
              <w:bottom w:val="single" w:sz="6" w:space="0" w:color="auto"/>
              <w:right w:val="single" w:sz="6" w:space="0" w:color="auto"/>
            </w:tcBorders>
          </w:tcPr>
          <w:p w14:paraId="4FC9E7A5" w14:textId="68532177" w:rsidR="0070076E" w:rsidRPr="00466DE5" w:rsidRDefault="00A53880" w:rsidP="00895C86">
            <w:r w:rsidRPr="00466DE5">
              <w:t xml:space="preserve">Перечень вводных заданий для проведения буровым супервайзером УТЗ по </w:t>
            </w:r>
            <w:r w:rsidR="009D14DD">
              <w:t>предупреждению аварий в бурении</w:t>
            </w:r>
          </w:p>
        </w:tc>
        <w:tc>
          <w:tcPr>
            <w:tcW w:w="1416" w:type="pct"/>
            <w:tcBorders>
              <w:top w:val="single" w:sz="6" w:space="0" w:color="auto"/>
              <w:left w:val="single" w:sz="6" w:space="0" w:color="auto"/>
              <w:bottom w:val="single" w:sz="6" w:space="0" w:color="auto"/>
              <w:right w:val="single" w:sz="12" w:space="0" w:color="auto"/>
            </w:tcBorders>
          </w:tcPr>
          <w:p w14:paraId="0FC878A4" w14:textId="77777777" w:rsidR="0070076E" w:rsidRPr="00466DE5" w:rsidRDefault="00A53880" w:rsidP="00895C86">
            <w:pPr>
              <w:rPr>
                <w:bCs/>
              </w:rPr>
            </w:pPr>
            <w:r w:rsidRPr="00466DE5">
              <w:rPr>
                <w:bCs/>
              </w:rPr>
              <w:t>Включено в настоящий документ</w:t>
            </w:r>
          </w:p>
        </w:tc>
      </w:tr>
      <w:tr w:rsidR="00895C86" w:rsidRPr="00E67267" w14:paraId="7A488592" w14:textId="77777777" w:rsidTr="00466DE5">
        <w:tc>
          <w:tcPr>
            <w:tcW w:w="607" w:type="pct"/>
            <w:tcBorders>
              <w:top w:val="single" w:sz="6" w:space="0" w:color="auto"/>
              <w:bottom w:val="single" w:sz="6" w:space="0" w:color="auto"/>
              <w:right w:val="single" w:sz="6" w:space="0" w:color="auto"/>
            </w:tcBorders>
          </w:tcPr>
          <w:p w14:paraId="6C83D4DE" w14:textId="77777777" w:rsidR="00895C86" w:rsidRPr="00466DE5" w:rsidRDefault="00742641" w:rsidP="00895C86">
            <w:r>
              <w:t>25</w:t>
            </w:r>
          </w:p>
        </w:tc>
        <w:tc>
          <w:tcPr>
            <w:tcW w:w="2977" w:type="pct"/>
            <w:tcBorders>
              <w:top w:val="single" w:sz="6" w:space="0" w:color="auto"/>
              <w:left w:val="single" w:sz="6" w:space="0" w:color="auto"/>
              <w:bottom w:val="single" w:sz="6" w:space="0" w:color="auto"/>
              <w:right w:val="single" w:sz="6" w:space="0" w:color="auto"/>
            </w:tcBorders>
          </w:tcPr>
          <w:p w14:paraId="188A44E2" w14:textId="6E929FF3" w:rsidR="00895C86" w:rsidRPr="00466DE5" w:rsidRDefault="00895C86" w:rsidP="000B3185">
            <w:r w:rsidRPr="00466DE5">
              <w:t>Чек-лист проверк</w:t>
            </w:r>
            <w:r w:rsidR="000B3185">
              <w:t>и</w:t>
            </w:r>
            <w:r w:rsidRPr="00466DE5">
              <w:t xml:space="preserve"> состояния и условий эксплуатации бурильно</w:t>
            </w:r>
            <w:r w:rsidR="009D14DD">
              <w:t>го инструмента и элементов КНБК</w:t>
            </w:r>
          </w:p>
        </w:tc>
        <w:tc>
          <w:tcPr>
            <w:tcW w:w="1416" w:type="pct"/>
            <w:tcBorders>
              <w:top w:val="single" w:sz="6" w:space="0" w:color="auto"/>
              <w:left w:val="single" w:sz="6" w:space="0" w:color="auto"/>
              <w:bottom w:val="single" w:sz="6" w:space="0" w:color="auto"/>
              <w:right w:val="single" w:sz="12" w:space="0" w:color="auto"/>
            </w:tcBorders>
          </w:tcPr>
          <w:p w14:paraId="0B814BE0" w14:textId="77777777" w:rsidR="00895C86" w:rsidRPr="00466DE5" w:rsidRDefault="00895C86" w:rsidP="00895C86">
            <w:pPr>
              <w:rPr>
                <w:bCs/>
              </w:rPr>
            </w:pPr>
            <w:r w:rsidRPr="00466DE5">
              <w:rPr>
                <w:bCs/>
              </w:rPr>
              <w:t>Включено в настоящий документ</w:t>
            </w:r>
          </w:p>
        </w:tc>
      </w:tr>
      <w:tr w:rsidR="005932A5" w:rsidRPr="00E67267" w14:paraId="018E6D0E" w14:textId="77777777" w:rsidTr="00972B52">
        <w:tc>
          <w:tcPr>
            <w:tcW w:w="607" w:type="pct"/>
            <w:tcBorders>
              <w:top w:val="single" w:sz="6" w:space="0" w:color="auto"/>
              <w:bottom w:val="single" w:sz="6" w:space="0" w:color="auto"/>
              <w:right w:val="single" w:sz="6" w:space="0" w:color="auto"/>
            </w:tcBorders>
          </w:tcPr>
          <w:p w14:paraId="4B3930E4" w14:textId="77777777" w:rsidR="005932A5" w:rsidRPr="00466DE5" w:rsidRDefault="00742641" w:rsidP="005932A5">
            <w:r>
              <w:t>26</w:t>
            </w:r>
          </w:p>
        </w:tc>
        <w:tc>
          <w:tcPr>
            <w:tcW w:w="2977" w:type="pct"/>
            <w:tcBorders>
              <w:top w:val="single" w:sz="6" w:space="0" w:color="auto"/>
              <w:left w:val="single" w:sz="6" w:space="0" w:color="auto"/>
              <w:bottom w:val="single" w:sz="6" w:space="0" w:color="auto"/>
              <w:right w:val="single" w:sz="6" w:space="0" w:color="auto"/>
            </w:tcBorders>
          </w:tcPr>
          <w:p w14:paraId="6C158899" w14:textId="2643BBB9" w:rsidR="005932A5" w:rsidRPr="00466DE5" w:rsidRDefault="005932A5" w:rsidP="005932A5">
            <w:r w:rsidRPr="00466DE5">
              <w:t xml:space="preserve">Чек-лист проверки готовности к спуску </w:t>
            </w:r>
            <w:r w:rsidR="009D14DD">
              <w:t>обсадной колонны или хвостовика</w:t>
            </w:r>
          </w:p>
        </w:tc>
        <w:tc>
          <w:tcPr>
            <w:tcW w:w="1416" w:type="pct"/>
            <w:tcBorders>
              <w:top w:val="single" w:sz="6" w:space="0" w:color="auto"/>
              <w:left w:val="single" w:sz="6" w:space="0" w:color="auto"/>
              <w:bottom w:val="single" w:sz="6" w:space="0" w:color="auto"/>
              <w:right w:val="single" w:sz="12" w:space="0" w:color="auto"/>
            </w:tcBorders>
          </w:tcPr>
          <w:p w14:paraId="11263365" w14:textId="77777777" w:rsidR="005932A5" w:rsidRPr="00466DE5" w:rsidRDefault="005932A5" w:rsidP="005932A5">
            <w:pPr>
              <w:rPr>
                <w:bCs/>
              </w:rPr>
            </w:pPr>
            <w:r w:rsidRPr="00466DE5">
              <w:rPr>
                <w:bCs/>
              </w:rPr>
              <w:t>Включено в настоящий документ</w:t>
            </w:r>
          </w:p>
        </w:tc>
      </w:tr>
      <w:tr w:rsidR="004B118D" w:rsidRPr="00E67267" w14:paraId="2D9382B2" w14:textId="77777777" w:rsidTr="00466DE5">
        <w:tc>
          <w:tcPr>
            <w:tcW w:w="607" w:type="pct"/>
            <w:tcBorders>
              <w:top w:val="single" w:sz="6" w:space="0" w:color="auto"/>
              <w:bottom w:val="single" w:sz="12" w:space="0" w:color="auto"/>
              <w:right w:val="single" w:sz="6" w:space="0" w:color="auto"/>
            </w:tcBorders>
          </w:tcPr>
          <w:p w14:paraId="7E54C26D" w14:textId="0F09B591" w:rsidR="004B118D" w:rsidRDefault="004B118D" w:rsidP="005932A5">
            <w:r>
              <w:t>27</w:t>
            </w:r>
          </w:p>
        </w:tc>
        <w:tc>
          <w:tcPr>
            <w:tcW w:w="2977" w:type="pct"/>
            <w:tcBorders>
              <w:top w:val="single" w:sz="6" w:space="0" w:color="auto"/>
              <w:left w:val="single" w:sz="6" w:space="0" w:color="auto"/>
              <w:bottom w:val="single" w:sz="12" w:space="0" w:color="auto"/>
              <w:right w:val="single" w:sz="6" w:space="0" w:color="auto"/>
            </w:tcBorders>
          </w:tcPr>
          <w:p w14:paraId="14B3C16B" w14:textId="6A096D1B" w:rsidR="004B118D" w:rsidRPr="00466DE5" w:rsidRDefault="004B118D" w:rsidP="005932A5">
            <w:r>
              <w:t xml:space="preserve">Форма Акта </w:t>
            </w:r>
            <w:r w:rsidRPr="004B118D">
              <w:t>снятия натурных остатков нефти и дизельного топлива</w:t>
            </w:r>
          </w:p>
        </w:tc>
        <w:tc>
          <w:tcPr>
            <w:tcW w:w="1416" w:type="pct"/>
            <w:tcBorders>
              <w:top w:val="single" w:sz="6" w:space="0" w:color="auto"/>
              <w:left w:val="single" w:sz="6" w:space="0" w:color="auto"/>
              <w:bottom w:val="single" w:sz="12" w:space="0" w:color="auto"/>
              <w:right w:val="single" w:sz="12" w:space="0" w:color="auto"/>
            </w:tcBorders>
          </w:tcPr>
          <w:p w14:paraId="4F0FD60D" w14:textId="11F76274" w:rsidR="004B118D" w:rsidRPr="00466DE5" w:rsidRDefault="004B118D" w:rsidP="005932A5">
            <w:pPr>
              <w:rPr>
                <w:bCs/>
              </w:rPr>
            </w:pPr>
            <w:r w:rsidRPr="00466DE5">
              <w:rPr>
                <w:bCs/>
              </w:rPr>
              <w:t>Включено в настоящий документ</w:t>
            </w:r>
          </w:p>
        </w:tc>
      </w:tr>
    </w:tbl>
    <w:p w14:paraId="4FFA70E0" w14:textId="77777777" w:rsidR="00895C86" w:rsidRPr="00E67267" w:rsidRDefault="00895C86" w:rsidP="00895C86">
      <w:pPr>
        <w:rPr>
          <w:rFonts w:ascii="Arial" w:hAnsi="Arial" w:cs="Arial"/>
          <w:sz w:val="18"/>
          <w:szCs w:val="18"/>
        </w:rPr>
        <w:sectPr w:rsidR="00895C86" w:rsidRPr="00E67267" w:rsidSect="00DC73CD">
          <w:headerReference w:type="even" r:id="rId44"/>
          <w:headerReference w:type="default" r:id="rId45"/>
          <w:headerReference w:type="first" r:id="rId46"/>
          <w:pgSz w:w="11906" w:h="16838" w:code="9"/>
          <w:pgMar w:top="510" w:right="1021" w:bottom="567" w:left="1247" w:header="737" w:footer="680" w:gutter="0"/>
          <w:cols w:space="708"/>
          <w:docGrid w:linePitch="360"/>
        </w:sectPr>
      </w:pPr>
    </w:p>
    <w:p w14:paraId="55C92375" w14:textId="77777777" w:rsidR="00895C86" w:rsidRPr="00895C86" w:rsidRDefault="00895C86" w:rsidP="00895C86">
      <w:pPr>
        <w:spacing w:after="240"/>
        <w:rPr>
          <w:rFonts w:ascii="Arial" w:hAnsi="Arial" w:cs="Arial"/>
          <w:b/>
          <w:bCs/>
          <w:caps/>
        </w:rPr>
      </w:pPr>
      <w:bookmarkStart w:id="203" w:name="_ПРИЛОЖЕНИЕ_ХХ._НАЗВАНИЕ_1"/>
      <w:bookmarkStart w:id="204" w:name="Прил1"/>
      <w:bookmarkStart w:id="205" w:name="_Toc17362399"/>
      <w:bookmarkStart w:id="206" w:name="_Toc17376620"/>
      <w:bookmarkEnd w:id="203"/>
      <w:r w:rsidRPr="00895C86">
        <w:rPr>
          <w:rFonts w:ascii="Arial" w:hAnsi="Arial" w:cs="Arial"/>
          <w:b/>
          <w:bCs/>
          <w:caps/>
        </w:rPr>
        <w:lastRenderedPageBreak/>
        <w:t>ПРИЛОЖЕНИЕ 1</w:t>
      </w:r>
      <w:bookmarkEnd w:id="204"/>
      <w:r w:rsidRPr="00895C86">
        <w:rPr>
          <w:rFonts w:ascii="Arial" w:hAnsi="Arial" w:cs="Arial"/>
          <w:b/>
          <w:bCs/>
          <w:caps/>
        </w:rPr>
        <w:t>. ШАБЛОН ЛИСТА СТАЖИРОВКИ БУРОВОГО СУПЕРВАЙЗЕРА</w:t>
      </w:r>
      <w:bookmarkEnd w:id="205"/>
      <w:bookmarkEnd w:id="206"/>
    </w:p>
    <w:p w14:paraId="20621BE5" w14:textId="77777777" w:rsidR="00895C86" w:rsidRPr="002F3901" w:rsidRDefault="00895C86" w:rsidP="00895C86">
      <w:pPr>
        <w:pBdr>
          <w:top w:val="nil"/>
          <w:left w:val="nil"/>
          <w:bottom w:val="nil"/>
          <w:right w:val="nil"/>
          <w:between w:val="nil"/>
        </w:pBdr>
        <w:shd w:val="clear" w:color="auto" w:fill="FFFFFF"/>
        <w:spacing w:after="240"/>
        <w:rPr>
          <w:rFonts w:eastAsia="Arial"/>
          <w:color w:val="000000"/>
          <w:sz w:val="22"/>
          <w:szCs w:val="21"/>
        </w:rPr>
      </w:pPr>
      <w:r w:rsidRPr="002F3901">
        <w:rPr>
          <w:rFonts w:eastAsia="Arial"/>
          <w:color w:val="000000"/>
          <w:sz w:val="22"/>
          <w:szCs w:val="21"/>
        </w:rPr>
        <w:t>СТАЖИРОВОЧНЫЙ ЛИСТ</w:t>
      </w:r>
    </w:p>
    <w:p w14:paraId="6ED4D23E" w14:textId="77777777" w:rsidR="00895C86" w:rsidRPr="002F3901" w:rsidRDefault="00895C86" w:rsidP="00895C86">
      <w:pPr>
        <w:pBdr>
          <w:top w:val="nil"/>
          <w:left w:val="nil"/>
          <w:bottom w:val="nil"/>
          <w:right w:val="nil"/>
          <w:between w:val="nil"/>
        </w:pBdr>
        <w:shd w:val="clear" w:color="auto" w:fill="FFFFFF"/>
        <w:spacing w:before="375" w:after="240"/>
        <w:rPr>
          <w:rFonts w:ascii="Arial" w:eastAsia="Arial" w:hAnsi="Arial" w:cs="Arial"/>
          <w:color w:val="000000"/>
          <w:sz w:val="21"/>
          <w:szCs w:val="21"/>
        </w:rPr>
      </w:pPr>
      <w:r w:rsidRPr="002F3901">
        <w:rPr>
          <w:rFonts w:eastAsia="Arial"/>
          <w:color w:val="000000"/>
          <w:sz w:val="22"/>
          <w:szCs w:val="21"/>
        </w:rPr>
        <w:t>ПОДРАЗДЕЛЕНИЕ:</w:t>
      </w:r>
      <w:r w:rsidRPr="002F3901">
        <w:rPr>
          <w:rFonts w:ascii="Arial" w:eastAsia="Arial" w:hAnsi="Arial" w:cs="Arial"/>
          <w:color w:val="000000"/>
          <w:sz w:val="21"/>
          <w:szCs w:val="21"/>
        </w:rPr>
        <w:t xml:space="preserve"> _______________________________________________________________</w:t>
      </w:r>
    </w:p>
    <w:p w14:paraId="75927B3F" w14:textId="77777777" w:rsidR="00895C86" w:rsidRPr="002F3901" w:rsidRDefault="00895C86" w:rsidP="00F53209">
      <w:pPr>
        <w:pBdr>
          <w:top w:val="nil"/>
          <w:left w:val="nil"/>
          <w:bottom w:val="nil"/>
          <w:right w:val="nil"/>
          <w:between w:val="nil"/>
        </w:pBdr>
        <w:shd w:val="clear" w:color="auto" w:fill="FFFFFF"/>
        <w:spacing w:before="375" w:after="240"/>
        <w:jc w:val="left"/>
        <w:rPr>
          <w:rFonts w:ascii="Arial" w:eastAsia="Arial" w:hAnsi="Arial" w:cs="Arial"/>
          <w:color w:val="000000"/>
          <w:sz w:val="21"/>
          <w:szCs w:val="21"/>
          <w:u w:val="single"/>
        </w:rPr>
      </w:pPr>
      <w:r w:rsidRPr="002F3901">
        <w:rPr>
          <w:rFonts w:eastAsia="Arial"/>
          <w:color w:val="000000"/>
          <w:sz w:val="22"/>
          <w:szCs w:val="21"/>
        </w:rPr>
        <w:t>Руководитель подразделения:</w:t>
      </w:r>
      <w:r w:rsidRPr="002F3901">
        <w:rPr>
          <w:rFonts w:ascii="Arial" w:eastAsia="Arial" w:hAnsi="Arial" w:cs="Arial"/>
          <w:color w:val="000000"/>
          <w:sz w:val="22"/>
          <w:szCs w:val="21"/>
        </w:rPr>
        <w:t xml:space="preserve"> </w:t>
      </w:r>
      <w:r w:rsidRPr="002F3901">
        <w:rPr>
          <w:rFonts w:ascii="Arial" w:eastAsia="Arial" w:hAnsi="Arial" w:cs="Arial"/>
          <w:color w:val="000000"/>
          <w:sz w:val="21"/>
          <w:szCs w:val="21"/>
        </w:rPr>
        <w:t xml:space="preserve">________________________________________________________________________________                                                                                                                                                                                                                                                                                                       </w:t>
      </w:r>
      <w:r w:rsidRPr="002F3901">
        <w:rPr>
          <w:rFonts w:ascii="Arial" w:eastAsia="Arial" w:hAnsi="Arial" w:cs="Arial"/>
          <w:color w:val="FFFFFF"/>
          <w:sz w:val="21"/>
          <w:szCs w:val="21"/>
        </w:rPr>
        <w:t>х</w:t>
      </w:r>
      <w:r w:rsidRPr="002F3901">
        <w:rPr>
          <w:rFonts w:ascii="Arial" w:eastAsia="Arial" w:hAnsi="Arial" w:cs="Arial"/>
          <w:color w:val="000000"/>
          <w:sz w:val="21"/>
          <w:szCs w:val="21"/>
        </w:rPr>
        <w:t xml:space="preserve">                                                              </w:t>
      </w:r>
      <w:r w:rsidRPr="00047D51">
        <w:rPr>
          <w:rFonts w:eastAsia="Arial"/>
          <w:color w:val="000000"/>
          <w:sz w:val="22"/>
          <w:szCs w:val="21"/>
        </w:rPr>
        <w:t>(ФИО, должность, подпись)</w:t>
      </w:r>
    </w:p>
    <w:p w14:paraId="0F8F214B" w14:textId="77777777" w:rsidR="00895C86" w:rsidRPr="00047D51" w:rsidRDefault="00895C86" w:rsidP="00895C86">
      <w:pPr>
        <w:pBdr>
          <w:top w:val="nil"/>
          <w:left w:val="nil"/>
          <w:bottom w:val="nil"/>
          <w:right w:val="nil"/>
          <w:between w:val="nil"/>
        </w:pBdr>
        <w:shd w:val="clear" w:color="auto" w:fill="FFFFFF"/>
        <w:spacing w:before="375" w:after="240"/>
        <w:rPr>
          <w:rFonts w:eastAsia="Arial"/>
          <w:color w:val="000000"/>
          <w:sz w:val="22"/>
          <w:szCs w:val="21"/>
        </w:rPr>
      </w:pPr>
      <w:r w:rsidRPr="00047D51">
        <w:rPr>
          <w:rFonts w:eastAsia="Arial"/>
          <w:color w:val="000000"/>
          <w:sz w:val="22"/>
          <w:szCs w:val="21"/>
        </w:rPr>
        <w:t xml:space="preserve">Выдал: « _______ » _____________20____ г. </w:t>
      </w:r>
    </w:p>
    <w:p w14:paraId="00FCE20A" w14:textId="77777777" w:rsidR="00895C86" w:rsidRPr="00047D51" w:rsidRDefault="00895C86" w:rsidP="00895C86">
      <w:pPr>
        <w:pBdr>
          <w:top w:val="nil"/>
          <w:left w:val="nil"/>
          <w:bottom w:val="nil"/>
          <w:right w:val="nil"/>
          <w:between w:val="nil"/>
        </w:pBdr>
        <w:shd w:val="clear" w:color="auto" w:fill="FFFFFF"/>
        <w:spacing w:before="375" w:after="240"/>
        <w:rPr>
          <w:rFonts w:eastAsia="Arial"/>
          <w:color w:val="000000"/>
          <w:sz w:val="22"/>
          <w:szCs w:val="21"/>
        </w:rPr>
      </w:pPr>
      <w:r w:rsidRPr="00047D51">
        <w:rPr>
          <w:rFonts w:eastAsia="Arial"/>
          <w:color w:val="000000"/>
          <w:sz w:val="22"/>
          <w:szCs w:val="21"/>
        </w:rPr>
        <w:t>Получил: «____ » ________________20____ г.</w:t>
      </w:r>
    </w:p>
    <w:p w14:paraId="0078380F" w14:textId="3EC3B3BF" w:rsidR="00895C86" w:rsidRPr="002F3901" w:rsidRDefault="00895C86" w:rsidP="00F53209">
      <w:pPr>
        <w:pBdr>
          <w:top w:val="nil"/>
          <w:left w:val="nil"/>
          <w:bottom w:val="nil"/>
          <w:right w:val="nil"/>
          <w:between w:val="nil"/>
        </w:pBdr>
        <w:shd w:val="clear" w:color="auto" w:fill="FFFFFF"/>
        <w:spacing w:before="375" w:after="240"/>
        <w:jc w:val="left"/>
        <w:rPr>
          <w:rFonts w:ascii="Arial" w:eastAsia="Arial" w:hAnsi="Arial" w:cs="Arial"/>
          <w:i/>
          <w:color w:val="000000"/>
          <w:sz w:val="21"/>
          <w:szCs w:val="21"/>
          <w:u w:val="single"/>
        </w:rPr>
      </w:pPr>
      <w:r w:rsidRPr="00047D51">
        <w:rPr>
          <w:rFonts w:eastAsia="Arial"/>
          <w:color w:val="000000"/>
          <w:sz w:val="22"/>
          <w:szCs w:val="21"/>
        </w:rPr>
        <w:t>Работник</w:t>
      </w:r>
      <w:r w:rsidR="002010DA">
        <w:rPr>
          <w:rFonts w:eastAsia="Arial"/>
          <w:color w:val="000000"/>
          <w:sz w:val="22"/>
          <w:szCs w:val="21"/>
        </w:rPr>
        <w:t>,</w:t>
      </w:r>
      <w:r w:rsidRPr="00047D51">
        <w:rPr>
          <w:rFonts w:eastAsia="Arial"/>
          <w:color w:val="000000"/>
          <w:sz w:val="22"/>
          <w:szCs w:val="21"/>
        </w:rPr>
        <w:t xml:space="preserve"> проходящий стажировку:</w:t>
      </w:r>
      <w:r w:rsidRPr="00047D51">
        <w:rPr>
          <w:rFonts w:ascii="Arial" w:eastAsia="Arial" w:hAnsi="Arial" w:cs="Arial"/>
          <w:color w:val="000000"/>
          <w:sz w:val="22"/>
          <w:szCs w:val="21"/>
        </w:rPr>
        <w:t xml:space="preserve"> </w:t>
      </w:r>
      <w:r w:rsidRPr="002F3901">
        <w:rPr>
          <w:rFonts w:ascii="Arial" w:eastAsia="Arial" w:hAnsi="Arial" w:cs="Arial"/>
          <w:color w:val="000000"/>
          <w:sz w:val="21"/>
          <w:szCs w:val="21"/>
        </w:rPr>
        <w:t xml:space="preserve">________________________________________________________________________________                                                                                                                                                                                                                                                                                                       </w:t>
      </w:r>
      <w:r w:rsidRPr="002F3901">
        <w:rPr>
          <w:rFonts w:ascii="Arial" w:eastAsia="Arial" w:hAnsi="Arial" w:cs="Arial"/>
          <w:color w:val="FFFFFF"/>
          <w:sz w:val="21"/>
          <w:szCs w:val="21"/>
        </w:rPr>
        <w:t>х</w:t>
      </w:r>
      <w:r w:rsidRPr="002F3901">
        <w:rPr>
          <w:rFonts w:ascii="Arial" w:eastAsia="Arial" w:hAnsi="Arial" w:cs="Arial"/>
          <w:color w:val="000000"/>
          <w:sz w:val="21"/>
          <w:szCs w:val="21"/>
        </w:rPr>
        <w:t xml:space="preserve">                                                              </w:t>
      </w:r>
      <w:r w:rsidRPr="00047D51">
        <w:rPr>
          <w:rFonts w:eastAsia="Arial"/>
          <w:color w:val="000000"/>
          <w:sz w:val="22"/>
          <w:szCs w:val="21"/>
        </w:rPr>
        <w:t>(ФИО, должность, подпись)</w:t>
      </w:r>
    </w:p>
    <w:p w14:paraId="1F0B4130" w14:textId="77777777" w:rsidR="00895C86" w:rsidRPr="00047D51" w:rsidRDefault="00895C86" w:rsidP="00895C86">
      <w:pPr>
        <w:pBdr>
          <w:top w:val="nil"/>
          <w:left w:val="nil"/>
          <w:bottom w:val="nil"/>
          <w:right w:val="nil"/>
          <w:between w:val="nil"/>
        </w:pBdr>
        <w:shd w:val="clear" w:color="auto" w:fill="FFFFFF"/>
        <w:spacing w:before="375" w:after="240"/>
        <w:rPr>
          <w:rFonts w:eastAsia="Arial"/>
          <w:color w:val="000000"/>
          <w:sz w:val="22"/>
          <w:szCs w:val="21"/>
        </w:rPr>
      </w:pPr>
      <w:r w:rsidRPr="00047D51">
        <w:rPr>
          <w:rFonts w:eastAsia="Arial"/>
          <w:color w:val="000000"/>
          <w:sz w:val="22"/>
          <w:szCs w:val="21"/>
        </w:rPr>
        <w:t>Срок стажировки с «</w:t>
      </w:r>
      <w:r w:rsidRPr="00047D51">
        <w:rPr>
          <w:rFonts w:eastAsia="Arial"/>
          <w:b/>
          <w:color w:val="000000"/>
          <w:sz w:val="22"/>
          <w:szCs w:val="21"/>
        </w:rPr>
        <w:t xml:space="preserve"> _</w:t>
      </w:r>
      <w:r w:rsidRPr="00047D51">
        <w:rPr>
          <w:rFonts w:eastAsia="Arial"/>
          <w:b/>
          <w:i/>
          <w:color w:val="000000"/>
          <w:sz w:val="22"/>
          <w:szCs w:val="21"/>
        </w:rPr>
        <w:t xml:space="preserve">__ </w:t>
      </w:r>
      <w:r w:rsidRPr="00047D51">
        <w:rPr>
          <w:rFonts w:eastAsia="Arial"/>
          <w:color w:val="000000"/>
          <w:sz w:val="22"/>
          <w:szCs w:val="21"/>
        </w:rPr>
        <w:t xml:space="preserve">» по « </w:t>
      </w:r>
      <w:r w:rsidRPr="00047D51">
        <w:rPr>
          <w:rFonts w:eastAsia="Arial"/>
          <w:b/>
          <w:i/>
          <w:color w:val="000000"/>
          <w:sz w:val="22"/>
          <w:szCs w:val="21"/>
        </w:rPr>
        <w:t>____</w:t>
      </w:r>
      <w:r w:rsidRPr="00047D51">
        <w:rPr>
          <w:rFonts w:eastAsia="Arial"/>
          <w:color w:val="000000"/>
          <w:sz w:val="22"/>
          <w:szCs w:val="21"/>
        </w:rPr>
        <w:t>» 20</w:t>
      </w:r>
      <w:r w:rsidRPr="00047D51">
        <w:rPr>
          <w:rFonts w:eastAsia="Arial"/>
          <w:b/>
          <w:color w:val="000000"/>
          <w:sz w:val="22"/>
          <w:szCs w:val="21"/>
        </w:rPr>
        <w:t>_____</w:t>
      </w:r>
      <w:r w:rsidRPr="00047D51">
        <w:rPr>
          <w:rFonts w:eastAsia="Arial"/>
          <w:color w:val="000000"/>
          <w:sz w:val="22"/>
          <w:szCs w:val="21"/>
        </w:rPr>
        <w:t xml:space="preserve"> г.</w:t>
      </w:r>
    </w:p>
    <w:p w14:paraId="0DD09416" w14:textId="77777777" w:rsidR="00895C86" w:rsidRPr="00047D51" w:rsidRDefault="00895C86" w:rsidP="00F53209">
      <w:pPr>
        <w:pBdr>
          <w:top w:val="nil"/>
          <w:left w:val="nil"/>
          <w:bottom w:val="nil"/>
          <w:right w:val="nil"/>
          <w:between w:val="nil"/>
        </w:pBdr>
        <w:shd w:val="clear" w:color="auto" w:fill="FFFFFF"/>
        <w:spacing w:before="375" w:after="240"/>
        <w:jc w:val="left"/>
        <w:rPr>
          <w:rFonts w:eastAsia="Arial"/>
          <w:i/>
          <w:color w:val="000000"/>
          <w:sz w:val="22"/>
          <w:szCs w:val="21"/>
          <w:u w:val="single"/>
        </w:rPr>
      </w:pPr>
      <w:r w:rsidRPr="00047D51">
        <w:rPr>
          <w:rFonts w:eastAsia="Arial"/>
          <w:color w:val="000000"/>
          <w:sz w:val="22"/>
          <w:szCs w:val="21"/>
        </w:rPr>
        <w:t xml:space="preserve">Закреплен инструктор (наставник): ________________________________________________________________________________                                                                                                                                                                                                                                                                                                       </w:t>
      </w:r>
      <w:r w:rsidRPr="00047D51">
        <w:rPr>
          <w:rFonts w:eastAsia="Arial"/>
          <w:color w:val="FFFFFF"/>
          <w:sz w:val="22"/>
          <w:szCs w:val="21"/>
        </w:rPr>
        <w:t>х</w:t>
      </w:r>
      <w:r w:rsidRPr="00047D51">
        <w:rPr>
          <w:rFonts w:eastAsia="Arial"/>
          <w:color w:val="000000"/>
          <w:sz w:val="22"/>
          <w:szCs w:val="21"/>
        </w:rPr>
        <w:t xml:space="preserve">                                                              (ФИО, должность, подпись)</w:t>
      </w:r>
    </w:p>
    <w:p w14:paraId="15CDB951" w14:textId="77777777" w:rsidR="00895C86" w:rsidRPr="00047D51" w:rsidRDefault="00895C86" w:rsidP="00895C86">
      <w:pPr>
        <w:pBdr>
          <w:top w:val="nil"/>
          <w:left w:val="nil"/>
          <w:bottom w:val="nil"/>
          <w:right w:val="nil"/>
          <w:between w:val="nil"/>
        </w:pBdr>
        <w:shd w:val="clear" w:color="auto" w:fill="FFFFFF"/>
        <w:spacing w:before="375" w:after="240"/>
        <w:rPr>
          <w:rFonts w:eastAsia="Arial"/>
          <w:color w:val="000000"/>
          <w:sz w:val="22"/>
          <w:szCs w:val="21"/>
        </w:rPr>
      </w:pPr>
      <w:r w:rsidRPr="00047D51">
        <w:rPr>
          <w:rFonts w:eastAsia="Arial"/>
          <w:color w:val="000000"/>
          <w:sz w:val="22"/>
          <w:szCs w:val="21"/>
        </w:rPr>
        <w:t>ПРОГРАММА СТАЖИРОВКИ:</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912"/>
        <w:gridCol w:w="1276"/>
        <w:gridCol w:w="1418"/>
      </w:tblGrid>
      <w:tr w:rsidR="00895C86" w:rsidRPr="002F3901" w14:paraId="1FD42D2C" w14:textId="77777777" w:rsidTr="003536D5">
        <w:trPr>
          <w:trHeight w:val="608"/>
        </w:trPr>
        <w:tc>
          <w:tcPr>
            <w:tcW w:w="6912" w:type="dxa"/>
            <w:shd w:val="clear" w:color="auto" w:fill="B8CCE4" w:themeFill="accent1" w:themeFillTint="66"/>
            <w:vAlign w:val="center"/>
          </w:tcPr>
          <w:p w14:paraId="104B25CB" w14:textId="77777777" w:rsidR="00895C86" w:rsidRPr="00047D51" w:rsidRDefault="00895C86" w:rsidP="00AA27E3">
            <w:pPr>
              <w:pBdr>
                <w:top w:val="nil"/>
                <w:left w:val="nil"/>
                <w:bottom w:val="nil"/>
                <w:right w:val="nil"/>
                <w:between w:val="nil"/>
              </w:pBdr>
              <w:jc w:val="center"/>
              <w:rPr>
                <w:rFonts w:eastAsia="Arial"/>
                <w:color w:val="000000"/>
                <w:sz w:val="20"/>
                <w:szCs w:val="20"/>
              </w:rPr>
            </w:pPr>
            <w:r w:rsidRPr="00047D51">
              <w:rPr>
                <w:rFonts w:eastAsia="Arial"/>
                <w:color w:val="000000"/>
                <w:sz w:val="22"/>
                <w:szCs w:val="20"/>
              </w:rPr>
              <w:t>ТЕМА СТАЖИРОВКИ</w:t>
            </w:r>
          </w:p>
        </w:tc>
        <w:tc>
          <w:tcPr>
            <w:tcW w:w="1276" w:type="dxa"/>
            <w:shd w:val="clear" w:color="auto" w:fill="B8CCE4" w:themeFill="accent1" w:themeFillTint="66"/>
            <w:vAlign w:val="center"/>
          </w:tcPr>
          <w:p w14:paraId="2DF591E9" w14:textId="77777777" w:rsidR="00895C86" w:rsidRPr="00047D51" w:rsidRDefault="00895C86" w:rsidP="00AA27E3">
            <w:pPr>
              <w:pBdr>
                <w:top w:val="nil"/>
                <w:left w:val="nil"/>
                <w:bottom w:val="nil"/>
                <w:right w:val="nil"/>
                <w:between w:val="nil"/>
              </w:pBdr>
              <w:jc w:val="center"/>
              <w:rPr>
                <w:rFonts w:eastAsia="Arial"/>
                <w:color w:val="000000"/>
                <w:sz w:val="18"/>
                <w:szCs w:val="16"/>
              </w:rPr>
            </w:pPr>
            <w:r w:rsidRPr="00047D51">
              <w:rPr>
                <w:rFonts w:eastAsia="Arial"/>
                <w:color w:val="000000"/>
                <w:sz w:val="18"/>
                <w:szCs w:val="17"/>
              </w:rPr>
              <w:t>Роспись инструктора (наставника)</w:t>
            </w:r>
          </w:p>
        </w:tc>
        <w:tc>
          <w:tcPr>
            <w:tcW w:w="1418" w:type="dxa"/>
            <w:shd w:val="clear" w:color="auto" w:fill="B8CCE4" w:themeFill="accent1" w:themeFillTint="66"/>
            <w:vAlign w:val="center"/>
          </w:tcPr>
          <w:p w14:paraId="40EB5978" w14:textId="702E3628" w:rsidR="00895C86" w:rsidRPr="00047D51" w:rsidRDefault="00895C86" w:rsidP="00AA27E3">
            <w:pPr>
              <w:pBdr>
                <w:top w:val="nil"/>
                <w:left w:val="nil"/>
                <w:bottom w:val="nil"/>
                <w:right w:val="nil"/>
                <w:between w:val="nil"/>
              </w:pBdr>
              <w:jc w:val="center"/>
              <w:rPr>
                <w:rFonts w:eastAsia="Arial"/>
                <w:color w:val="000000"/>
                <w:sz w:val="18"/>
                <w:szCs w:val="16"/>
              </w:rPr>
            </w:pPr>
            <w:r w:rsidRPr="00047D51">
              <w:rPr>
                <w:rFonts w:eastAsia="Arial"/>
                <w:color w:val="000000"/>
                <w:sz w:val="18"/>
                <w:szCs w:val="17"/>
              </w:rPr>
              <w:t>Роспись работника</w:t>
            </w:r>
            <w:r w:rsidR="00F61D29">
              <w:rPr>
                <w:rFonts w:eastAsia="Arial"/>
                <w:color w:val="000000"/>
                <w:sz w:val="18"/>
                <w:szCs w:val="17"/>
              </w:rPr>
              <w:t>,</w:t>
            </w:r>
            <w:r w:rsidRPr="00047D51">
              <w:rPr>
                <w:rFonts w:eastAsia="Arial"/>
                <w:color w:val="000000"/>
                <w:sz w:val="18"/>
                <w:szCs w:val="17"/>
              </w:rPr>
              <w:t xml:space="preserve"> проходящего стажировку</w:t>
            </w:r>
          </w:p>
        </w:tc>
      </w:tr>
      <w:tr w:rsidR="00895C86" w:rsidRPr="002F3901" w14:paraId="17462930" w14:textId="77777777" w:rsidTr="00D8264B">
        <w:trPr>
          <w:trHeight w:val="180"/>
        </w:trPr>
        <w:tc>
          <w:tcPr>
            <w:tcW w:w="6912" w:type="dxa"/>
            <w:vAlign w:val="center"/>
          </w:tcPr>
          <w:p w14:paraId="29D5A13D" w14:textId="13A2D635" w:rsidR="00895C86" w:rsidRPr="00047D51" w:rsidRDefault="00813592" w:rsidP="00D8264B">
            <w:pPr>
              <w:pBdr>
                <w:top w:val="nil"/>
                <w:left w:val="nil"/>
                <w:bottom w:val="nil"/>
                <w:right w:val="nil"/>
                <w:between w:val="nil"/>
              </w:pBdr>
              <w:spacing w:before="120" w:after="120"/>
              <w:rPr>
                <w:rFonts w:eastAsia="Arial"/>
                <w:color w:val="000000"/>
                <w:sz w:val="18"/>
                <w:szCs w:val="16"/>
              </w:rPr>
            </w:pPr>
            <w:r w:rsidRPr="00813592">
              <w:rPr>
                <w:rFonts w:eastAsia="Arial"/>
                <w:color w:val="000000"/>
                <w:sz w:val="18"/>
                <w:szCs w:val="16"/>
              </w:rPr>
              <w:t>Ознакомление со структурой Общества и подрядчиков, схемой взаимодействия при принятии решений и контактной информацией. Ознакомление с типовым распорядком рабочего дня бурового супервайзера.</w:t>
            </w:r>
          </w:p>
        </w:tc>
        <w:tc>
          <w:tcPr>
            <w:tcW w:w="1276" w:type="dxa"/>
            <w:vAlign w:val="center"/>
          </w:tcPr>
          <w:p w14:paraId="03977A1B" w14:textId="77777777" w:rsidR="00895C86" w:rsidRPr="002F3901" w:rsidRDefault="00895C86" w:rsidP="00AA27E3">
            <w:pPr>
              <w:pBdr>
                <w:top w:val="nil"/>
                <w:left w:val="nil"/>
                <w:bottom w:val="nil"/>
                <w:right w:val="nil"/>
                <w:between w:val="nil"/>
              </w:pBdr>
              <w:spacing w:after="450"/>
              <w:jc w:val="center"/>
              <w:rPr>
                <w:rFonts w:ascii="Arial" w:eastAsia="Arial" w:hAnsi="Arial" w:cs="Arial"/>
                <w:color w:val="000000"/>
                <w:sz w:val="16"/>
                <w:szCs w:val="16"/>
              </w:rPr>
            </w:pPr>
          </w:p>
        </w:tc>
        <w:tc>
          <w:tcPr>
            <w:tcW w:w="1418" w:type="dxa"/>
            <w:vAlign w:val="center"/>
          </w:tcPr>
          <w:p w14:paraId="65340239" w14:textId="77777777" w:rsidR="00895C86" w:rsidRPr="002F3901" w:rsidRDefault="00895C86" w:rsidP="00AA27E3">
            <w:pPr>
              <w:pBdr>
                <w:top w:val="nil"/>
                <w:left w:val="nil"/>
                <w:bottom w:val="nil"/>
                <w:right w:val="nil"/>
                <w:between w:val="nil"/>
              </w:pBdr>
              <w:spacing w:after="450"/>
              <w:jc w:val="center"/>
              <w:rPr>
                <w:rFonts w:ascii="Arial" w:eastAsia="Arial" w:hAnsi="Arial" w:cs="Arial"/>
                <w:color w:val="000000"/>
                <w:sz w:val="16"/>
                <w:szCs w:val="16"/>
              </w:rPr>
            </w:pPr>
          </w:p>
        </w:tc>
      </w:tr>
      <w:tr w:rsidR="00895C86" w:rsidRPr="002F3901" w14:paraId="1983D4AC" w14:textId="77777777" w:rsidTr="00AA27E3">
        <w:trPr>
          <w:trHeight w:val="1000"/>
        </w:trPr>
        <w:tc>
          <w:tcPr>
            <w:tcW w:w="6912" w:type="dxa"/>
            <w:vAlign w:val="center"/>
          </w:tcPr>
          <w:p w14:paraId="79A6E02A" w14:textId="77777777" w:rsidR="00895C86" w:rsidRPr="00047D51" w:rsidRDefault="00895C86" w:rsidP="00D8264B">
            <w:pPr>
              <w:pBdr>
                <w:top w:val="nil"/>
                <w:left w:val="nil"/>
                <w:bottom w:val="nil"/>
                <w:right w:val="nil"/>
                <w:between w:val="nil"/>
              </w:pBdr>
              <w:spacing w:before="120"/>
              <w:rPr>
                <w:rFonts w:eastAsia="Arial"/>
                <w:color w:val="000000"/>
                <w:sz w:val="18"/>
                <w:szCs w:val="16"/>
              </w:rPr>
            </w:pPr>
            <w:r w:rsidRPr="00047D51">
              <w:rPr>
                <w:rFonts w:eastAsia="Arial"/>
                <w:color w:val="000000"/>
                <w:sz w:val="18"/>
                <w:szCs w:val="16"/>
              </w:rPr>
              <w:t>Ознакомление с оборудованием буровой установки:</w:t>
            </w:r>
          </w:p>
          <w:p w14:paraId="11F2A146" w14:textId="77777777" w:rsidR="00895C86" w:rsidRPr="00047D51" w:rsidRDefault="00895C86" w:rsidP="00D8264B">
            <w:pPr>
              <w:pBdr>
                <w:top w:val="nil"/>
                <w:left w:val="nil"/>
                <w:bottom w:val="nil"/>
                <w:right w:val="nil"/>
                <w:between w:val="nil"/>
              </w:pBdr>
              <w:rPr>
                <w:rFonts w:eastAsia="Arial"/>
                <w:color w:val="000000"/>
                <w:sz w:val="18"/>
                <w:szCs w:val="16"/>
              </w:rPr>
            </w:pPr>
            <w:r w:rsidRPr="00047D51">
              <w:rPr>
                <w:rFonts w:eastAsia="Arial"/>
                <w:color w:val="000000"/>
                <w:sz w:val="18"/>
                <w:szCs w:val="16"/>
              </w:rPr>
              <w:t>- вышко – лебедочный блок;</w:t>
            </w:r>
          </w:p>
          <w:p w14:paraId="2421B134" w14:textId="77777777" w:rsidR="00895C86" w:rsidRPr="00047D51" w:rsidRDefault="00895C86" w:rsidP="00D8264B">
            <w:pPr>
              <w:pBdr>
                <w:top w:val="nil"/>
                <w:left w:val="nil"/>
                <w:bottom w:val="nil"/>
                <w:right w:val="nil"/>
                <w:between w:val="nil"/>
              </w:pBdr>
              <w:rPr>
                <w:rFonts w:eastAsia="Arial"/>
                <w:color w:val="000000"/>
                <w:sz w:val="18"/>
                <w:szCs w:val="16"/>
              </w:rPr>
            </w:pPr>
            <w:r w:rsidRPr="00047D51">
              <w:rPr>
                <w:rFonts w:eastAsia="Arial"/>
                <w:color w:val="000000"/>
                <w:sz w:val="18"/>
                <w:szCs w:val="16"/>
              </w:rPr>
              <w:t xml:space="preserve">- </w:t>
            </w:r>
            <w:r>
              <w:rPr>
                <w:rFonts w:eastAsia="Arial"/>
                <w:color w:val="000000"/>
                <w:sz w:val="18"/>
                <w:szCs w:val="16"/>
              </w:rPr>
              <w:t>насосно</w:t>
            </w:r>
            <w:r w:rsidRPr="00047D51">
              <w:rPr>
                <w:rFonts w:eastAsia="Arial"/>
                <w:color w:val="000000"/>
                <w:sz w:val="18"/>
                <w:szCs w:val="16"/>
              </w:rPr>
              <w:t xml:space="preserve"> – емкостной блок;</w:t>
            </w:r>
          </w:p>
          <w:p w14:paraId="3B97E943" w14:textId="77777777" w:rsidR="00D8264B" w:rsidRDefault="00895C86" w:rsidP="00D8264B">
            <w:pPr>
              <w:pBdr>
                <w:top w:val="nil"/>
                <w:left w:val="nil"/>
                <w:bottom w:val="nil"/>
                <w:right w:val="nil"/>
                <w:between w:val="nil"/>
              </w:pBdr>
              <w:rPr>
                <w:rFonts w:eastAsia="Arial"/>
                <w:color w:val="000000"/>
                <w:sz w:val="18"/>
                <w:szCs w:val="16"/>
              </w:rPr>
            </w:pPr>
            <w:r w:rsidRPr="00047D51">
              <w:rPr>
                <w:rFonts w:eastAsia="Arial"/>
                <w:color w:val="000000"/>
                <w:sz w:val="18"/>
                <w:szCs w:val="16"/>
              </w:rPr>
              <w:t>- блок очистки и приготовления бурового раствора;</w:t>
            </w:r>
          </w:p>
          <w:p w14:paraId="4DDC9338" w14:textId="77777777" w:rsidR="00895C86" w:rsidRPr="00047D51" w:rsidRDefault="00895C86" w:rsidP="00D8264B">
            <w:pPr>
              <w:pBdr>
                <w:top w:val="nil"/>
                <w:left w:val="nil"/>
                <w:bottom w:val="nil"/>
                <w:right w:val="nil"/>
                <w:between w:val="nil"/>
              </w:pBdr>
              <w:spacing w:after="120"/>
              <w:rPr>
                <w:rFonts w:eastAsia="Arial"/>
                <w:color w:val="000000"/>
                <w:sz w:val="18"/>
                <w:szCs w:val="16"/>
                <w:lang w:val="en-US"/>
              </w:rPr>
            </w:pPr>
            <w:r w:rsidRPr="00047D51">
              <w:rPr>
                <w:rFonts w:eastAsia="Arial"/>
                <w:color w:val="000000"/>
                <w:sz w:val="18"/>
                <w:szCs w:val="16"/>
              </w:rPr>
              <w:t>- противофонтанное оборудование.</w:t>
            </w:r>
          </w:p>
        </w:tc>
        <w:tc>
          <w:tcPr>
            <w:tcW w:w="1276" w:type="dxa"/>
            <w:vAlign w:val="center"/>
          </w:tcPr>
          <w:p w14:paraId="2208AA0E" w14:textId="77777777" w:rsidR="00895C86" w:rsidRPr="002F3901" w:rsidRDefault="00895C86" w:rsidP="00AA27E3">
            <w:pPr>
              <w:pBdr>
                <w:top w:val="nil"/>
                <w:left w:val="nil"/>
                <w:bottom w:val="nil"/>
                <w:right w:val="nil"/>
                <w:between w:val="nil"/>
              </w:pBdr>
              <w:spacing w:after="450"/>
              <w:jc w:val="center"/>
              <w:rPr>
                <w:rFonts w:ascii="Arial" w:eastAsia="Arial" w:hAnsi="Arial" w:cs="Arial"/>
                <w:color w:val="000000"/>
                <w:sz w:val="16"/>
                <w:szCs w:val="16"/>
              </w:rPr>
            </w:pPr>
          </w:p>
        </w:tc>
        <w:tc>
          <w:tcPr>
            <w:tcW w:w="1418" w:type="dxa"/>
            <w:vAlign w:val="center"/>
          </w:tcPr>
          <w:p w14:paraId="4170A557" w14:textId="77777777" w:rsidR="00895C86" w:rsidRPr="002F3901" w:rsidRDefault="00895C86" w:rsidP="00AA27E3">
            <w:pPr>
              <w:pBdr>
                <w:top w:val="nil"/>
                <w:left w:val="nil"/>
                <w:bottom w:val="nil"/>
                <w:right w:val="nil"/>
                <w:between w:val="nil"/>
              </w:pBdr>
              <w:spacing w:after="450"/>
              <w:jc w:val="center"/>
              <w:rPr>
                <w:rFonts w:ascii="Arial" w:eastAsia="Arial" w:hAnsi="Arial" w:cs="Arial"/>
                <w:color w:val="000000"/>
                <w:sz w:val="16"/>
                <w:szCs w:val="16"/>
              </w:rPr>
            </w:pPr>
          </w:p>
        </w:tc>
      </w:tr>
      <w:tr w:rsidR="00895C86" w:rsidRPr="002F3901" w14:paraId="0A9123E1" w14:textId="77777777" w:rsidTr="00AA27E3">
        <w:trPr>
          <w:trHeight w:val="840"/>
        </w:trPr>
        <w:tc>
          <w:tcPr>
            <w:tcW w:w="6912" w:type="dxa"/>
            <w:vAlign w:val="center"/>
          </w:tcPr>
          <w:p w14:paraId="71828AB2" w14:textId="4AE5BFE5" w:rsidR="00895C86" w:rsidRPr="00047D51" w:rsidRDefault="00895C86" w:rsidP="009E7CF2">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 xml:space="preserve">Изучение и навыки </w:t>
            </w:r>
            <w:r w:rsidR="00D8264B">
              <w:rPr>
                <w:rFonts w:eastAsia="Arial"/>
                <w:color w:val="000000"/>
                <w:sz w:val="18"/>
                <w:szCs w:val="16"/>
              </w:rPr>
              <w:t xml:space="preserve">применения в работе Инструкции </w:t>
            </w:r>
            <w:r w:rsidRPr="00047D51">
              <w:rPr>
                <w:rFonts w:eastAsia="Arial"/>
                <w:color w:val="000000"/>
                <w:sz w:val="18"/>
                <w:szCs w:val="16"/>
              </w:rPr>
              <w:t>«</w:t>
            </w:r>
            <w:r w:rsidR="00002E24" w:rsidRPr="003536D5">
              <w:rPr>
                <w:rFonts w:eastAsia="Arial"/>
                <w:color w:val="000000"/>
                <w:sz w:val="18"/>
                <w:szCs w:val="16"/>
              </w:rPr>
              <w:t>Порядок организации работы бурового супервайзера при строительстве скважин и зарезке боковых стволов на суше</w:t>
            </w:r>
            <w:r w:rsidR="00D8264B">
              <w:rPr>
                <w:rFonts w:eastAsia="Arial"/>
                <w:color w:val="000000"/>
                <w:sz w:val="18"/>
                <w:szCs w:val="16"/>
              </w:rPr>
              <w:t>»</w:t>
            </w:r>
            <w:r w:rsidRPr="00047D51">
              <w:rPr>
                <w:rFonts w:eastAsia="Arial"/>
                <w:color w:val="000000"/>
                <w:sz w:val="18"/>
                <w:szCs w:val="16"/>
              </w:rPr>
              <w:t xml:space="preserve"> (заполнение чек-листов, проведение УТЗ, п</w:t>
            </w:r>
            <w:r w:rsidR="009E7CF2">
              <w:rPr>
                <w:rFonts w:eastAsia="Arial"/>
                <w:color w:val="000000"/>
                <w:sz w:val="18"/>
                <w:szCs w:val="16"/>
              </w:rPr>
              <w:t xml:space="preserve">роверок в области </w:t>
            </w:r>
            <w:r w:rsidRPr="00047D51">
              <w:rPr>
                <w:rFonts w:eastAsia="Arial"/>
                <w:color w:val="000000"/>
                <w:sz w:val="18"/>
                <w:szCs w:val="16"/>
              </w:rPr>
              <w:t>ПБ</w:t>
            </w:r>
            <w:r w:rsidR="009E7CF2">
              <w:rPr>
                <w:rFonts w:eastAsia="Arial"/>
                <w:color w:val="000000"/>
                <w:sz w:val="18"/>
                <w:szCs w:val="16"/>
              </w:rPr>
              <w:t>ОТ</w:t>
            </w:r>
            <w:r w:rsidRPr="00047D51">
              <w:rPr>
                <w:rFonts w:eastAsia="Arial"/>
                <w:color w:val="000000"/>
                <w:sz w:val="18"/>
                <w:szCs w:val="16"/>
              </w:rPr>
              <w:t>ОС, проведение входного контроля МТР – их учет и контроль расхода, учет НПВ, прием выполненных работ подрядчиков и т.д.).</w:t>
            </w:r>
          </w:p>
        </w:tc>
        <w:tc>
          <w:tcPr>
            <w:tcW w:w="1276" w:type="dxa"/>
            <w:vAlign w:val="center"/>
          </w:tcPr>
          <w:p w14:paraId="380FC20E" w14:textId="77777777" w:rsidR="00895C86" w:rsidRPr="002F3901" w:rsidRDefault="00895C86" w:rsidP="00AA27E3">
            <w:pPr>
              <w:pBdr>
                <w:top w:val="nil"/>
                <w:left w:val="nil"/>
                <w:bottom w:val="nil"/>
                <w:right w:val="nil"/>
                <w:between w:val="nil"/>
              </w:pBdr>
              <w:jc w:val="center"/>
              <w:rPr>
                <w:rFonts w:ascii="Arial" w:eastAsia="Arial" w:hAnsi="Arial" w:cs="Arial"/>
                <w:color w:val="000000"/>
                <w:sz w:val="16"/>
                <w:szCs w:val="16"/>
              </w:rPr>
            </w:pPr>
          </w:p>
        </w:tc>
        <w:tc>
          <w:tcPr>
            <w:tcW w:w="1418" w:type="dxa"/>
            <w:vAlign w:val="center"/>
          </w:tcPr>
          <w:p w14:paraId="4F94626F" w14:textId="77777777" w:rsidR="00895C86" w:rsidRPr="002F3901" w:rsidRDefault="00895C86" w:rsidP="00AA27E3">
            <w:pPr>
              <w:pBdr>
                <w:top w:val="nil"/>
                <w:left w:val="nil"/>
                <w:bottom w:val="nil"/>
                <w:right w:val="nil"/>
                <w:between w:val="nil"/>
              </w:pBdr>
              <w:jc w:val="center"/>
              <w:rPr>
                <w:rFonts w:ascii="Arial" w:eastAsia="Arial" w:hAnsi="Arial" w:cs="Arial"/>
                <w:color w:val="000000"/>
                <w:sz w:val="16"/>
                <w:szCs w:val="16"/>
              </w:rPr>
            </w:pPr>
          </w:p>
        </w:tc>
      </w:tr>
      <w:tr w:rsidR="00895C86" w:rsidRPr="002F3901" w14:paraId="27EC4197" w14:textId="77777777" w:rsidTr="00AA27E3">
        <w:trPr>
          <w:trHeight w:val="580"/>
        </w:trPr>
        <w:tc>
          <w:tcPr>
            <w:tcW w:w="6912" w:type="dxa"/>
            <w:vAlign w:val="center"/>
          </w:tcPr>
          <w:p w14:paraId="7D1A2342" w14:textId="21FF5126" w:rsidR="00895C86" w:rsidRPr="00047D51" w:rsidRDefault="00895C86" w:rsidP="00D8264B">
            <w:pPr>
              <w:pBdr>
                <w:top w:val="nil"/>
                <w:left w:val="nil"/>
                <w:bottom w:val="nil"/>
                <w:right w:val="nil"/>
                <w:between w:val="nil"/>
              </w:pBdr>
              <w:spacing w:before="120" w:after="120"/>
              <w:rPr>
                <w:rFonts w:eastAsia="Arial"/>
                <w:color w:val="000000"/>
                <w:sz w:val="18"/>
                <w:szCs w:val="16"/>
              </w:rPr>
            </w:pPr>
            <w:bookmarkStart w:id="207" w:name="_gjdgxs" w:colFirst="0" w:colLast="0"/>
            <w:bookmarkEnd w:id="207"/>
            <w:r w:rsidRPr="00047D51">
              <w:rPr>
                <w:rFonts w:eastAsia="Arial"/>
                <w:color w:val="000000"/>
                <w:sz w:val="18"/>
                <w:szCs w:val="16"/>
              </w:rPr>
              <w:t xml:space="preserve">Изучение </w:t>
            </w:r>
            <w:r w:rsidR="00D8264B">
              <w:rPr>
                <w:rFonts w:eastAsia="Arial"/>
                <w:color w:val="000000"/>
                <w:sz w:val="18"/>
                <w:szCs w:val="16"/>
              </w:rPr>
              <w:t>Регламента</w:t>
            </w:r>
            <w:r w:rsidRPr="00047D51">
              <w:rPr>
                <w:rFonts w:eastAsia="Arial"/>
                <w:color w:val="000000"/>
                <w:sz w:val="18"/>
                <w:szCs w:val="16"/>
              </w:rPr>
              <w:t xml:space="preserve"> по безаварийному </w:t>
            </w:r>
            <w:r w:rsidR="00D8264B">
              <w:rPr>
                <w:rFonts w:eastAsia="Arial"/>
                <w:color w:val="000000"/>
                <w:sz w:val="18"/>
                <w:szCs w:val="16"/>
              </w:rPr>
              <w:t xml:space="preserve">ведению буровых работ на месторождениях </w:t>
            </w:r>
            <w:r w:rsidR="006F673E">
              <w:rPr>
                <w:rFonts w:eastAsia="Arial"/>
                <w:color w:val="000000"/>
                <w:sz w:val="18"/>
                <w:szCs w:val="16"/>
              </w:rPr>
              <w:t>ООО «Славнефть-Красноярскнефтегаз»</w:t>
            </w:r>
            <w:r w:rsidRPr="00047D51">
              <w:rPr>
                <w:rFonts w:eastAsia="Arial"/>
                <w:color w:val="000000"/>
                <w:sz w:val="18"/>
                <w:szCs w:val="16"/>
              </w:rPr>
              <w:t>.</w:t>
            </w:r>
          </w:p>
        </w:tc>
        <w:tc>
          <w:tcPr>
            <w:tcW w:w="1276" w:type="dxa"/>
            <w:vAlign w:val="center"/>
          </w:tcPr>
          <w:p w14:paraId="6EC7A7D7" w14:textId="77777777" w:rsidR="00895C86" w:rsidRPr="002F3901" w:rsidRDefault="00895C86" w:rsidP="00AA27E3">
            <w:pPr>
              <w:pBdr>
                <w:top w:val="nil"/>
                <w:left w:val="nil"/>
                <w:bottom w:val="nil"/>
                <w:right w:val="nil"/>
                <w:between w:val="nil"/>
              </w:pBdr>
              <w:jc w:val="center"/>
              <w:rPr>
                <w:rFonts w:ascii="Arial" w:eastAsia="Arial" w:hAnsi="Arial" w:cs="Arial"/>
                <w:color w:val="000000"/>
                <w:sz w:val="16"/>
                <w:szCs w:val="16"/>
              </w:rPr>
            </w:pPr>
          </w:p>
        </w:tc>
        <w:tc>
          <w:tcPr>
            <w:tcW w:w="1418" w:type="dxa"/>
            <w:vAlign w:val="center"/>
          </w:tcPr>
          <w:p w14:paraId="7C7ECF86" w14:textId="77777777" w:rsidR="00895C86" w:rsidRPr="002F3901" w:rsidRDefault="00895C86" w:rsidP="00AA27E3">
            <w:pPr>
              <w:pBdr>
                <w:top w:val="nil"/>
                <w:left w:val="nil"/>
                <w:bottom w:val="nil"/>
                <w:right w:val="nil"/>
                <w:between w:val="nil"/>
              </w:pBdr>
              <w:jc w:val="center"/>
              <w:rPr>
                <w:rFonts w:ascii="Arial" w:eastAsia="Arial" w:hAnsi="Arial" w:cs="Arial"/>
                <w:color w:val="000000"/>
                <w:sz w:val="16"/>
                <w:szCs w:val="16"/>
              </w:rPr>
            </w:pPr>
          </w:p>
        </w:tc>
      </w:tr>
      <w:tr w:rsidR="00895C86" w:rsidRPr="002F3901" w14:paraId="3CEC917D" w14:textId="77777777" w:rsidTr="00AA27E3">
        <w:trPr>
          <w:trHeight w:val="560"/>
        </w:trPr>
        <w:tc>
          <w:tcPr>
            <w:tcW w:w="6912" w:type="dxa"/>
            <w:vAlign w:val="center"/>
          </w:tcPr>
          <w:p w14:paraId="2D9D05B7"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Изучение и навыки формирования документации поста супервайзера, отчетности бурового супервайзера – согласно перечню.</w:t>
            </w:r>
          </w:p>
        </w:tc>
        <w:tc>
          <w:tcPr>
            <w:tcW w:w="1276" w:type="dxa"/>
            <w:vAlign w:val="center"/>
          </w:tcPr>
          <w:p w14:paraId="7BF0F85F" w14:textId="77777777" w:rsidR="00895C86" w:rsidRPr="002F3901" w:rsidRDefault="00895C86" w:rsidP="00AA27E3">
            <w:pPr>
              <w:pBdr>
                <w:top w:val="nil"/>
                <w:left w:val="nil"/>
                <w:bottom w:val="nil"/>
                <w:right w:val="nil"/>
                <w:between w:val="nil"/>
              </w:pBdr>
              <w:jc w:val="center"/>
              <w:rPr>
                <w:rFonts w:ascii="Arial" w:eastAsia="Arial" w:hAnsi="Arial" w:cs="Arial"/>
                <w:color w:val="000000"/>
                <w:sz w:val="16"/>
                <w:szCs w:val="16"/>
              </w:rPr>
            </w:pPr>
          </w:p>
        </w:tc>
        <w:tc>
          <w:tcPr>
            <w:tcW w:w="1418" w:type="dxa"/>
            <w:vAlign w:val="center"/>
          </w:tcPr>
          <w:p w14:paraId="66754BDF" w14:textId="77777777" w:rsidR="00895C86" w:rsidRPr="002F3901" w:rsidRDefault="00895C86" w:rsidP="00AA27E3">
            <w:pPr>
              <w:pBdr>
                <w:top w:val="nil"/>
                <w:left w:val="nil"/>
                <w:bottom w:val="nil"/>
                <w:right w:val="nil"/>
                <w:between w:val="nil"/>
              </w:pBdr>
              <w:jc w:val="center"/>
              <w:rPr>
                <w:rFonts w:ascii="Arial" w:eastAsia="Arial" w:hAnsi="Arial" w:cs="Arial"/>
                <w:color w:val="000000"/>
                <w:sz w:val="16"/>
                <w:szCs w:val="16"/>
              </w:rPr>
            </w:pPr>
          </w:p>
        </w:tc>
      </w:tr>
      <w:tr w:rsidR="00895C86" w:rsidRPr="002F3901" w14:paraId="1511C6D6" w14:textId="77777777" w:rsidTr="00AA27E3">
        <w:trPr>
          <w:trHeight w:val="560"/>
        </w:trPr>
        <w:tc>
          <w:tcPr>
            <w:tcW w:w="6912" w:type="dxa"/>
            <w:vAlign w:val="center"/>
          </w:tcPr>
          <w:p w14:paraId="5A963C54"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lastRenderedPageBreak/>
              <w:t>Изучение договоров подрядчиков – права и обязанности, виды с</w:t>
            </w:r>
            <w:r w:rsidR="00D003B3">
              <w:rPr>
                <w:rFonts w:eastAsia="Arial"/>
                <w:color w:val="000000"/>
                <w:sz w:val="18"/>
                <w:szCs w:val="16"/>
              </w:rPr>
              <w:t>тавок, порядок применения ШОК.</w:t>
            </w:r>
          </w:p>
        </w:tc>
        <w:tc>
          <w:tcPr>
            <w:tcW w:w="1276" w:type="dxa"/>
            <w:vAlign w:val="center"/>
          </w:tcPr>
          <w:p w14:paraId="50954D23"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c>
          <w:tcPr>
            <w:tcW w:w="1418" w:type="dxa"/>
            <w:vAlign w:val="center"/>
          </w:tcPr>
          <w:p w14:paraId="0ABD23C4"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r>
      <w:tr w:rsidR="00895C86" w:rsidRPr="002F3901" w14:paraId="5CDEFFBB" w14:textId="77777777" w:rsidTr="00AA27E3">
        <w:trPr>
          <w:trHeight w:val="560"/>
        </w:trPr>
        <w:tc>
          <w:tcPr>
            <w:tcW w:w="6912" w:type="dxa"/>
            <w:vAlign w:val="center"/>
          </w:tcPr>
          <w:p w14:paraId="6605AECC"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Проведение совещаний с подрядчиками перед выполнением критических операций (под руководством наставника).</w:t>
            </w:r>
          </w:p>
        </w:tc>
        <w:tc>
          <w:tcPr>
            <w:tcW w:w="1276" w:type="dxa"/>
            <w:vAlign w:val="center"/>
          </w:tcPr>
          <w:p w14:paraId="030FA4A6"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c>
          <w:tcPr>
            <w:tcW w:w="1418" w:type="dxa"/>
            <w:vAlign w:val="center"/>
          </w:tcPr>
          <w:p w14:paraId="0A2C344C"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r>
      <w:tr w:rsidR="00895C86" w:rsidRPr="002F3901" w14:paraId="3CDF4ACB" w14:textId="77777777" w:rsidTr="00AA27E3">
        <w:trPr>
          <w:trHeight w:val="540"/>
        </w:trPr>
        <w:tc>
          <w:tcPr>
            <w:tcW w:w="6912" w:type="dxa"/>
            <w:vAlign w:val="center"/>
          </w:tcPr>
          <w:p w14:paraId="72059BA3"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 xml:space="preserve">Проведение производственных совещаний (планерок) с ИТР подрядчиков и буровой вахтой </w:t>
            </w:r>
            <w:r w:rsidR="00D003B3">
              <w:rPr>
                <w:rFonts w:eastAsia="Arial"/>
                <w:color w:val="000000"/>
                <w:sz w:val="18"/>
                <w:szCs w:val="16"/>
              </w:rPr>
              <w:t>(под руководством наставника).</w:t>
            </w:r>
          </w:p>
        </w:tc>
        <w:tc>
          <w:tcPr>
            <w:tcW w:w="1276" w:type="dxa"/>
            <w:vAlign w:val="center"/>
          </w:tcPr>
          <w:p w14:paraId="5C30B0A7"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c>
          <w:tcPr>
            <w:tcW w:w="1418" w:type="dxa"/>
            <w:vAlign w:val="center"/>
          </w:tcPr>
          <w:p w14:paraId="52F5DAFF"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r>
      <w:tr w:rsidR="00895C86" w:rsidRPr="002F3901" w14:paraId="02560C43" w14:textId="77777777" w:rsidTr="00AA27E3">
        <w:trPr>
          <w:trHeight w:val="820"/>
        </w:trPr>
        <w:tc>
          <w:tcPr>
            <w:tcW w:w="6912" w:type="dxa"/>
            <w:vAlign w:val="center"/>
          </w:tcPr>
          <w:p w14:paraId="5D4525A3"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Планирование работ по строительству скважины согласно графику “глубина-день”.</w:t>
            </w:r>
          </w:p>
        </w:tc>
        <w:tc>
          <w:tcPr>
            <w:tcW w:w="1276" w:type="dxa"/>
            <w:vAlign w:val="center"/>
          </w:tcPr>
          <w:p w14:paraId="40C1BA87"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c>
          <w:tcPr>
            <w:tcW w:w="1418" w:type="dxa"/>
            <w:vAlign w:val="center"/>
          </w:tcPr>
          <w:p w14:paraId="631D9E7D"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r>
      <w:tr w:rsidR="00895C86" w:rsidRPr="002F3901" w14:paraId="0CAE9F03" w14:textId="77777777" w:rsidTr="00AA27E3">
        <w:trPr>
          <w:trHeight w:val="820"/>
        </w:trPr>
        <w:tc>
          <w:tcPr>
            <w:tcW w:w="6912" w:type="dxa"/>
            <w:vAlign w:val="center"/>
          </w:tcPr>
          <w:p w14:paraId="3A211A91"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Проведение селекторных совещаний, формирование оперативной и суточной отчетности бурового супервайзера</w:t>
            </w:r>
            <w:r w:rsidR="00D003B3">
              <w:rPr>
                <w:rFonts w:eastAsia="Arial"/>
                <w:color w:val="000000"/>
                <w:sz w:val="18"/>
                <w:szCs w:val="16"/>
              </w:rPr>
              <w:t>,</w:t>
            </w:r>
            <w:r w:rsidRPr="00047D51">
              <w:rPr>
                <w:rFonts w:eastAsia="Arial"/>
                <w:color w:val="000000"/>
                <w:sz w:val="18"/>
                <w:szCs w:val="16"/>
              </w:rPr>
              <w:t xml:space="preserve"> в т.ч. с применением модуля «Журнал супервайзера» (</w:t>
            </w:r>
            <w:r w:rsidR="00D003B3">
              <w:rPr>
                <w:rFonts w:eastAsia="Arial"/>
                <w:color w:val="000000"/>
                <w:sz w:val="18"/>
                <w:szCs w:val="16"/>
              </w:rPr>
              <w:t>под руководством наставника).</w:t>
            </w:r>
          </w:p>
        </w:tc>
        <w:tc>
          <w:tcPr>
            <w:tcW w:w="1276" w:type="dxa"/>
            <w:vAlign w:val="center"/>
          </w:tcPr>
          <w:p w14:paraId="2304F74F"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c>
          <w:tcPr>
            <w:tcW w:w="1418" w:type="dxa"/>
            <w:vAlign w:val="center"/>
          </w:tcPr>
          <w:p w14:paraId="109058E2"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r>
      <w:tr w:rsidR="00895C86" w:rsidRPr="002F3901" w14:paraId="785DC80E" w14:textId="77777777" w:rsidTr="00AA27E3">
        <w:trPr>
          <w:trHeight w:val="820"/>
        </w:trPr>
        <w:tc>
          <w:tcPr>
            <w:tcW w:w="6912" w:type="dxa"/>
            <w:vAlign w:val="center"/>
          </w:tcPr>
          <w:p w14:paraId="2216DF74"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Умение оценить и управлять рисками при строительстве скважины. Выявление проблемных ситуаций, решение которых не предусмотрено проектом и планами работ, связанных с высоким риском для персонала, оборудования, техн</w:t>
            </w:r>
            <w:r w:rsidR="00D003B3">
              <w:rPr>
                <w:rFonts w:eastAsia="Arial"/>
                <w:color w:val="000000"/>
                <w:sz w:val="18"/>
                <w:szCs w:val="16"/>
              </w:rPr>
              <w:t>ологического процесса, экологии</w:t>
            </w:r>
            <w:r w:rsidRPr="00047D51">
              <w:rPr>
                <w:rFonts w:eastAsia="Arial"/>
                <w:color w:val="000000"/>
                <w:sz w:val="18"/>
                <w:szCs w:val="16"/>
              </w:rPr>
              <w:t xml:space="preserve"> и принятие мер по их разрешению. </w:t>
            </w:r>
          </w:p>
        </w:tc>
        <w:tc>
          <w:tcPr>
            <w:tcW w:w="1276" w:type="dxa"/>
            <w:vAlign w:val="center"/>
          </w:tcPr>
          <w:p w14:paraId="628722CE"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c>
          <w:tcPr>
            <w:tcW w:w="1418" w:type="dxa"/>
            <w:vAlign w:val="center"/>
          </w:tcPr>
          <w:p w14:paraId="754F257B"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r>
    </w:tbl>
    <w:p w14:paraId="40D0C256" w14:textId="77777777" w:rsidR="00D003B3" w:rsidRDefault="00895C86" w:rsidP="00895C86">
      <w:pPr>
        <w:pBdr>
          <w:top w:val="nil"/>
          <w:left w:val="nil"/>
          <w:bottom w:val="nil"/>
          <w:right w:val="nil"/>
          <w:between w:val="nil"/>
        </w:pBdr>
        <w:shd w:val="clear" w:color="auto" w:fill="FFFFFF"/>
        <w:spacing w:before="375" w:after="450"/>
        <w:rPr>
          <w:rFonts w:eastAsia="Arial"/>
          <w:color w:val="000000"/>
          <w:sz w:val="22"/>
          <w:szCs w:val="17"/>
        </w:rPr>
      </w:pPr>
      <w:r w:rsidRPr="00047D51">
        <w:rPr>
          <w:rFonts w:eastAsia="Arial"/>
          <w:color w:val="000000"/>
          <w:sz w:val="22"/>
          <w:szCs w:val="17"/>
          <w:u w:val="single"/>
        </w:rPr>
        <w:t>Комментарии</w:t>
      </w:r>
      <w:r w:rsidR="009E7CF2">
        <w:rPr>
          <w:rFonts w:eastAsia="Arial"/>
          <w:color w:val="000000"/>
          <w:sz w:val="22"/>
          <w:szCs w:val="17"/>
          <w:u w:val="single"/>
        </w:rPr>
        <w:t xml:space="preserve"> </w:t>
      </w:r>
      <w:r w:rsidRPr="00047D51">
        <w:rPr>
          <w:rFonts w:eastAsia="Arial"/>
          <w:color w:val="000000"/>
          <w:sz w:val="22"/>
          <w:szCs w:val="17"/>
          <w:u w:val="single"/>
        </w:rPr>
        <w:t>инструкто</w:t>
      </w:r>
      <w:r w:rsidR="009E7CF2">
        <w:rPr>
          <w:rFonts w:eastAsia="Arial"/>
          <w:color w:val="000000"/>
          <w:sz w:val="22"/>
          <w:szCs w:val="17"/>
          <w:u w:val="single"/>
        </w:rPr>
        <w:t xml:space="preserve">ра </w:t>
      </w:r>
      <w:r w:rsidRPr="00047D51">
        <w:rPr>
          <w:rFonts w:eastAsia="Arial"/>
          <w:color w:val="000000"/>
          <w:sz w:val="22"/>
          <w:szCs w:val="17"/>
          <w:u w:val="single"/>
        </w:rPr>
        <w:t>(наставника):</w:t>
      </w:r>
      <w:r w:rsidR="009E7CF2">
        <w:rPr>
          <w:rFonts w:eastAsia="Arial"/>
          <w:color w:val="000000"/>
          <w:sz w:val="22"/>
          <w:szCs w:val="17"/>
          <w:u w:val="single"/>
        </w:rPr>
        <w:t xml:space="preserve">   </w:t>
      </w:r>
      <w:r w:rsidRPr="00047D51">
        <w:rPr>
          <w:rFonts w:eastAsia="Arial"/>
          <w:color w:val="000000"/>
          <w:sz w:val="22"/>
          <w:szCs w:val="17"/>
          <w:u w:val="single"/>
        </w:rPr>
        <w:t>___</w:t>
      </w:r>
      <w:r>
        <w:rPr>
          <w:rFonts w:eastAsia="Arial"/>
          <w:color w:val="000000"/>
          <w:sz w:val="22"/>
          <w:szCs w:val="17"/>
          <w:u w:val="single"/>
        </w:rPr>
        <w:t>__________________</w:t>
      </w:r>
      <w:r w:rsidRPr="00047D51">
        <w:rPr>
          <w:rFonts w:eastAsia="Arial"/>
          <w:color w:val="000000"/>
          <w:sz w:val="22"/>
          <w:szCs w:val="17"/>
          <w:u w:val="single"/>
        </w:rPr>
        <w:t>___</w:t>
      </w:r>
      <w:r w:rsidR="009E7CF2">
        <w:rPr>
          <w:rFonts w:eastAsia="Arial"/>
          <w:color w:val="000000"/>
          <w:sz w:val="22"/>
          <w:szCs w:val="17"/>
          <w:u w:val="single"/>
        </w:rPr>
        <w:t>___________________________</w:t>
      </w:r>
      <w:r w:rsidRPr="00047D51">
        <w:rPr>
          <w:rFonts w:eastAsia="Arial"/>
          <w:color w:val="000000"/>
          <w:sz w:val="22"/>
          <w:szCs w:val="17"/>
        </w:rPr>
        <w:t xml:space="preserve"> </w:t>
      </w:r>
    </w:p>
    <w:p w14:paraId="23BC43D2" w14:textId="77777777" w:rsidR="00895C86" w:rsidRPr="00047D51" w:rsidRDefault="00895C86" w:rsidP="00895C86">
      <w:pPr>
        <w:pBdr>
          <w:top w:val="nil"/>
          <w:left w:val="nil"/>
          <w:bottom w:val="nil"/>
          <w:right w:val="nil"/>
          <w:between w:val="nil"/>
        </w:pBdr>
        <w:shd w:val="clear" w:color="auto" w:fill="FFFFFF"/>
        <w:spacing w:before="375" w:after="450"/>
        <w:rPr>
          <w:rFonts w:eastAsia="Arial"/>
          <w:color w:val="000000"/>
          <w:sz w:val="20"/>
          <w:szCs w:val="17"/>
        </w:rPr>
      </w:pPr>
      <w:r w:rsidRPr="00047D51">
        <w:rPr>
          <w:rFonts w:eastAsia="Arial"/>
          <w:color w:val="000000"/>
          <w:sz w:val="22"/>
          <w:szCs w:val="17"/>
        </w:rPr>
        <w:t xml:space="preserve">Сильные стороны:   </w:t>
      </w:r>
    </w:p>
    <w:p w14:paraId="08829C52" w14:textId="77777777" w:rsidR="00895C86" w:rsidRPr="002F3901" w:rsidRDefault="00895C86" w:rsidP="00895C86">
      <w:pPr>
        <w:pBdr>
          <w:top w:val="nil"/>
          <w:left w:val="nil"/>
          <w:bottom w:val="nil"/>
          <w:right w:val="nil"/>
          <w:between w:val="nil"/>
        </w:pBdr>
        <w:shd w:val="clear" w:color="auto" w:fill="FFFFFF"/>
        <w:spacing w:before="375" w:after="450"/>
        <w:rPr>
          <w:rFonts w:ascii="Arial" w:eastAsia="Arial" w:hAnsi="Arial" w:cs="Arial"/>
          <w:color w:val="000000"/>
          <w:sz w:val="17"/>
          <w:szCs w:val="17"/>
        </w:rPr>
      </w:pPr>
    </w:p>
    <w:p w14:paraId="15B39EC7" w14:textId="77777777" w:rsidR="00895C86" w:rsidRPr="002F3901" w:rsidRDefault="00895C86" w:rsidP="00895C86">
      <w:pPr>
        <w:pBdr>
          <w:top w:val="nil"/>
          <w:left w:val="nil"/>
          <w:bottom w:val="nil"/>
          <w:right w:val="nil"/>
          <w:between w:val="nil"/>
        </w:pBdr>
        <w:shd w:val="clear" w:color="auto" w:fill="FFFFFF"/>
        <w:spacing w:before="375" w:after="450"/>
        <w:rPr>
          <w:rFonts w:ascii="Arial" w:eastAsia="Arial" w:hAnsi="Arial" w:cs="Arial"/>
          <w:color w:val="000000"/>
          <w:sz w:val="17"/>
          <w:szCs w:val="17"/>
        </w:rPr>
      </w:pPr>
    </w:p>
    <w:p w14:paraId="26DEF97C" w14:textId="77777777" w:rsidR="00895C86" w:rsidRPr="00047D51" w:rsidRDefault="00895C86" w:rsidP="00895C86">
      <w:pPr>
        <w:pBdr>
          <w:top w:val="nil"/>
          <w:left w:val="nil"/>
          <w:bottom w:val="nil"/>
          <w:right w:val="nil"/>
          <w:between w:val="nil"/>
        </w:pBdr>
        <w:shd w:val="clear" w:color="auto" w:fill="FFFFFF"/>
        <w:spacing w:before="375" w:after="450"/>
        <w:rPr>
          <w:rFonts w:eastAsia="Arial"/>
          <w:color w:val="000000"/>
          <w:sz w:val="22"/>
          <w:szCs w:val="17"/>
        </w:rPr>
      </w:pPr>
      <w:r w:rsidRPr="00047D51">
        <w:rPr>
          <w:rFonts w:eastAsia="Arial"/>
          <w:color w:val="000000"/>
          <w:sz w:val="22"/>
          <w:szCs w:val="17"/>
        </w:rPr>
        <w:t xml:space="preserve">Области с потенциалом развития:              </w:t>
      </w:r>
    </w:p>
    <w:p w14:paraId="5315BE92" w14:textId="77777777" w:rsidR="00895C86" w:rsidRPr="00014130" w:rsidRDefault="00895C86" w:rsidP="00895C86">
      <w:pPr>
        <w:pBdr>
          <w:top w:val="nil"/>
          <w:left w:val="nil"/>
          <w:bottom w:val="nil"/>
          <w:right w:val="nil"/>
          <w:between w:val="nil"/>
        </w:pBdr>
        <w:shd w:val="clear" w:color="auto" w:fill="FFFFFF"/>
        <w:spacing w:before="375" w:after="450"/>
        <w:rPr>
          <w:rFonts w:ascii="Arial" w:eastAsia="Arial" w:hAnsi="Arial" w:cs="Arial"/>
          <w:color w:val="000000"/>
          <w:sz w:val="17"/>
          <w:szCs w:val="17"/>
        </w:rPr>
      </w:pPr>
    </w:p>
    <w:p w14:paraId="043CCD8C" w14:textId="77777777" w:rsidR="00895C86" w:rsidRPr="002F3901" w:rsidRDefault="00895C86" w:rsidP="00895C86">
      <w:pPr>
        <w:pBdr>
          <w:top w:val="nil"/>
          <w:left w:val="nil"/>
          <w:bottom w:val="nil"/>
          <w:right w:val="nil"/>
          <w:between w:val="nil"/>
        </w:pBdr>
        <w:shd w:val="clear" w:color="auto" w:fill="FFFFFF"/>
        <w:spacing w:before="375" w:after="450"/>
        <w:rPr>
          <w:rFonts w:ascii="Arial" w:eastAsia="Arial" w:hAnsi="Arial" w:cs="Arial"/>
          <w:color w:val="000000"/>
          <w:sz w:val="17"/>
          <w:szCs w:val="17"/>
        </w:rPr>
      </w:pPr>
    </w:p>
    <w:p w14:paraId="2BA6138E" w14:textId="77777777" w:rsidR="00895C86" w:rsidRPr="002F3901" w:rsidRDefault="00895C86" w:rsidP="00895C86">
      <w:pPr>
        <w:pBdr>
          <w:top w:val="nil"/>
          <w:left w:val="nil"/>
          <w:bottom w:val="nil"/>
          <w:right w:val="nil"/>
          <w:between w:val="nil"/>
        </w:pBdr>
        <w:shd w:val="clear" w:color="auto" w:fill="FFFFFF"/>
        <w:spacing w:before="375" w:after="450"/>
        <w:rPr>
          <w:rFonts w:ascii="Arial" w:eastAsia="Arial" w:hAnsi="Arial" w:cs="Arial"/>
          <w:color w:val="000000"/>
          <w:sz w:val="17"/>
          <w:szCs w:val="17"/>
        </w:rPr>
      </w:pPr>
      <w:r>
        <w:rPr>
          <w:rFonts w:ascii="Arial" w:eastAsia="Arial" w:hAnsi="Arial" w:cs="Arial"/>
          <w:color w:val="000000"/>
          <w:sz w:val="17"/>
          <w:szCs w:val="17"/>
        </w:rPr>
        <w:t>___</w:t>
      </w:r>
      <w:r w:rsidRPr="002F3901">
        <w:rPr>
          <w:rFonts w:ascii="Arial" w:eastAsia="Arial" w:hAnsi="Arial" w:cs="Arial"/>
          <w:color w:val="000000"/>
          <w:sz w:val="17"/>
          <w:szCs w:val="17"/>
        </w:rPr>
        <w:t>_____________________________________________________________</w:t>
      </w:r>
      <w:r>
        <w:rPr>
          <w:rFonts w:ascii="Arial" w:eastAsia="Arial" w:hAnsi="Arial" w:cs="Arial"/>
          <w:color w:val="000000"/>
          <w:sz w:val="17"/>
          <w:szCs w:val="17"/>
        </w:rPr>
        <w:t>_____________________________</w:t>
      </w:r>
      <w:r w:rsidRPr="002F3901">
        <w:rPr>
          <w:rFonts w:ascii="Arial" w:eastAsia="Arial" w:hAnsi="Arial" w:cs="Arial"/>
          <w:color w:val="000000"/>
          <w:sz w:val="17"/>
          <w:szCs w:val="17"/>
        </w:rPr>
        <w:t>_____</w:t>
      </w:r>
    </w:p>
    <w:p w14:paraId="1D49020F" w14:textId="77777777" w:rsidR="00895C86" w:rsidRPr="0000499E" w:rsidRDefault="00895C86" w:rsidP="00895C86">
      <w:pPr>
        <w:pBdr>
          <w:top w:val="nil"/>
          <w:left w:val="nil"/>
          <w:bottom w:val="nil"/>
          <w:right w:val="nil"/>
          <w:between w:val="nil"/>
        </w:pBdr>
        <w:shd w:val="clear" w:color="auto" w:fill="FFFFFF"/>
        <w:spacing w:before="375" w:after="450"/>
        <w:rPr>
          <w:rFonts w:eastAsia="Arial"/>
          <w:color w:val="000000"/>
          <w:sz w:val="22"/>
          <w:szCs w:val="17"/>
        </w:rPr>
      </w:pPr>
      <w:r w:rsidRPr="00AA2C78">
        <w:rPr>
          <w:rFonts w:eastAsia="Arial"/>
          <w:color w:val="000000"/>
          <w:sz w:val="22"/>
          <w:szCs w:val="17"/>
        </w:rPr>
        <w:t>Стажировка окончена. Знания практических навыков проверены, к самостоятельной работе готов/не готов (нужное подчеркнуть)</w:t>
      </w:r>
    </w:p>
    <w:p w14:paraId="14E0BA44" w14:textId="7B5927E9" w:rsidR="00895C86" w:rsidRPr="002F3901" w:rsidRDefault="00895C86" w:rsidP="00895C86">
      <w:pPr>
        <w:pBdr>
          <w:top w:val="nil"/>
          <w:left w:val="nil"/>
          <w:bottom w:val="nil"/>
          <w:right w:val="nil"/>
          <w:between w:val="nil"/>
        </w:pBdr>
        <w:shd w:val="clear" w:color="auto" w:fill="FFFFFF"/>
        <w:spacing w:before="375" w:after="450"/>
        <w:rPr>
          <w:rFonts w:ascii="Arial" w:eastAsia="Arial" w:hAnsi="Arial" w:cs="Arial"/>
          <w:color w:val="000000"/>
          <w:sz w:val="16"/>
          <w:szCs w:val="16"/>
        </w:rPr>
      </w:pPr>
      <w:r w:rsidRPr="00AA2C78">
        <w:rPr>
          <w:rFonts w:eastAsia="Arial"/>
          <w:color w:val="000000"/>
          <w:sz w:val="22"/>
          <w:szCs w:val="17"/>
        </w:rPr>
        <w:t>Лицо</w:t>
      </w:r>
      <w:r w:rsidR="008568CE">
        <w:rPr>
          <w:rFonts w:eastAsia="Arial"/>
          <w:color w:val="000000"/>
          <w:sz w:val="22"/>
          <w:szCs w:val="17"/>
        </w:rPr>
        <w:t>,</w:t>
      </w:r>
      <w:r w:rsidRPr="00AA2C78">
        <w:rPr>
          <w:rFonts w:eastAsia="Arial"/>
          <w:color w:val="000000"/>
          <w:sz w:val="22"/>
          <w:szCs w:val="17"/>
        </w:rPr>
        <w:t xml:space="preserve"> ответственное за стажировку (инструктор)</w:t>
      </w:r>
      <w:r>
        <w:rPr>
          <w:rFonts w:eastAsia="Arial"/>
          <w:color w:val="000000"/>
          <w:sz w:val="22"/>
          <w:szCs w:val="17"/>
        </w:rPr>
        <w:t>:</w:t>
      </w:r>
      <w:r w:rsidRPr="00AA2C78">
        <w:rPr>
          <w:rFonts w:eastAsia="Arial"/>
          <w:color w:val="000000"/>
          <w:sz w:val="20"/>
          <w:szCs w:val="17"/>
        </w:rPr>
        <w:t xml:space="preserve"> </w:t>
      </w:r>
      <w:r>
        <w:rPr>
          <w:rFonts w:eastAsia="Arial"/>
          <w:color w:val="000000"/>
          <w:sz w:val="20"/>
          <w:szCs w:val="17"/>
        </w:rPr>
        <w:t>_____________________________________________</w:t>
      </w:r>
      <w:r w:rsidRPr="00AA2C78">
        <w:rPr>
          <w:rFonts w:eastAsia="Arial"/>
          <w:color w:val="000000"/>
          <w:sz w:val="16"/>
          <w:szCs w:val="16"/>
        </w:rPr>
        <w:t xml:space="preserve">     </w:t>
      </w:r>
      <w:r w:rsidRPr="00AA2C78">
        <w:rPr>
          <w:rFonts w:eastAsia="Arial"/>
          <w:color w:val="000000"/>
          <w:sz w:val="20"/>
          <w:szCs w:val="16"/>
        </w:rPr>
        <w:t xml:space="preserve">                                                                                                                                                                                                                                                                                                  </w:t>
      </w:r>
      <w:r w:rsidRPr="002F3901">
        <w:rPr>
          <w:rFonts w:ascii="Arial" w:eastAsia="Arial" w:hAnsi="Arial" w:cs="Arial"/>
          <w:color w:val="FFFFFF"/>
          <w:sz w:val="16"/>
          <w:szCs w:val="16"/>
        </w:rPr>
        <w:t>х</w:t>
      </w:r>
      <w:r w:rsidRPr="002F3901">
        <w:rPr>
          <w:rFonts w:ascii="Arial" w:eastAsia="Arial" w:hAnsi="Arial" w:cs="Arial"/>
          <w:color w:val="000000"/>
          <w:sz w:val="16"/>
          <w:szCs w:val="16"/>
        </w:rPr>
        <w:t xml:space="preserve">                                                                                                           (ФИО, дата, подпись)</w:t>
      </w:r>
    </w:p>
    <w:p w14:paraId="0C567AC1" w14:textId="4C47AE0B" w:rsidR="00895C86" w:rsidRPr="003536D5" w:rsidRDefault="00895C86" w:rsidP="00F53209">
      <w:pPr>
        <w:pBdr>
          <w:top w:val="nil"/>
          <w:left w:val="nil"/>
          <w:bottom w:val="nil"/>
          <w:right w:val="nil"/>
          <w:between w:val="nil"/>
        </w:pBdr>
        <w:shd w:val="clear" w:color="auto" w:fill="FFFFFF"/>
        <w:spacing w:before="375" w:after="450"/>
        <w:jc w:val="left"/>
        <w:rPr>
          <w:rFonts w:eastAsia="Arial"/>
          <w:color w:val="000000"/>
          <w:sz w:val="20"/>
        </w:rPr>
      </w:pPr>
      <w:r w:rsidRPr="00AA2C78">
        <w:rPr>
          <w:rFonts w:eastAsia="Arial"/>
          <w:color w:val="000000"/>
          <w:sz w:val="22"/>
          <w:szCs w:val="17"/>
        </w:rPr>
        <w:t xml:space="preserve">Допущен к самостоятельной работе </w:t>
      </w:r>
      <w:r>
        <w:rPr>
          <w:rFonts w:eastAsia="Arial"/>
          <w:color w:val="000000"/>
          <w:sz w:val="22"/>
          <w:szCs w:val="17"/>
        </w:rPr>
        <w:t xml:space="preserve">                                                                   </w:t>
      </w:r>
      <w:r>
        <w:rPr>
          <w:rFonts w:eastAsia="Arial"/>
          <w:color w:val="000000"/>
          <w:sz w:val="20"/>
          <w:szCs w:val="17"/>
        </w:rPr>
        <w:t xml:space="preserve">  </w:t>
      </w:r>
      <w:r w:rsidRPr="00AA2C78">
        <w:rPr>
          <w:rFonts w:eastAsia="Arial"/>
          <w:color w:val="000000"/>
          <w:sz w:val="20"/>
          <w:szCs w:val="17"/>
        </w:rPr>
        <w:t xml:space="preserve">           </w:t>
      </w:r>
      <w:r>
        <w:rPr>
          <w:rFonts w:eastAsia="Arial"/>
          <w:color w:val="000000"/>
          <w:sz w:val="20"/>
          <w:szCs w:val="17"/>
        </w:rPr>
        <w:t xml:space="preserve">            </w:t>
      </w:r>
      <w:r w:rsidR="000873CB">
        <w:rPr>
          <w:rFonts w:eastAsia="Arial"/>
          <w:color w:val="000000"/>
          <w:sz w:val="20"/>
          <w:szCs w:val="17"/>
        </w:rPr>
        <w:br/>
      </w:r>
      <w:r w:rsidR="00A57E85" w:rsidRPr="00A57E85">
        <w:rPr>
          <w:rFonts w:eastAsia="Arial"/>
          <w:color w:val="000000"/>
          <w:sz w:val="22"/>
          <w:szCs w:val="17"/>
        </w:rPr>
        <w:t>Старший региональный буровой супервайзер</w:t>
      </w:r>
      <w:r w:rsidR="00A57E85">
        <w:rPr>
          <w:rFonts w:ascii="Arial" w:eastAsia="Arial" w:hAnsi="Arial" w:cs="Arial"/>
          <w:color w:val="000000"/>
          <w:sz w:val="16"/>
          <w:szCs w:val="16"/>
        </w:rPr>
        <w:t xml:space="preserve"> </w:t>
      </w:r>
      <w:r>
        <w:rPr>
          <w:rFonts w:ascii="Arial" w:eastAsia="Arial" w:hAnsi="Arial" w:cs="Arial"/>
          <w:color w:val="000000"/>
          <w:sz w:val="16"/>
          <w:szCs w:val="16"/>
        </w:rPr>
        <w:t>_____________</w:t>
      </w:r>
      <w:r w:rsidRPr="002F3901">
        <w:rPr>
          <w:rFonts w:ascii="Arial" w:eastAsia="Arial" w:hAnsi="Arial" w:cs="Arial"/>
          <w:color w:val="000000"/>
          <w:sz w:val="16"/>
          <w:szCs w:val="16"/>
        </w:rPr>
        <w:t xml:space="preserve">______________________________________________                                                                                                                                                                                                                                                                                                       </w:t>
      </w:r>
      <w:r w:rsidRPr="002F3901">
        <w:rPr>
          <w:rFonts w:ascii="Arial" w:eastAsia="Arial" w:hAnsi="Arial" w:cs="Arial"/>
          <w:color w:val="FFFFFF"/>
          <w:sz w:val="16"/>
          <w:szCs w:val="16"/>
        </w:rPr>
        <w:t>х</w:t>
      </w:r>
      <w:r w:rsidRPr="002F3901">
        <w:rPr>
          <w:rFonts w:ascii="Arial" w:eastAsia="Arial" w:hAnsi="Arial" w:cs="Arial"/>
          <w:color w:val="000000"/>
          <w:sz w:val="16"/>
          <w:szCs w:val="16"/>
        </w:rPr>
        <w:t xml:space="preserve">                                                                                                           (ФИО, дата, подпись)</w:t>
      </w:r>
    </w:p>
    <w:p w14:paraId="6CAFEC7E" w14:textId="77777777" w:rsidR="009F2CC4" w:rsidRDefault="00895C86" w:rsidP="00895C86">
      <w:pPr>
        <w:rPr>
          <w:rFonts w:eastAsia="Arial"/>
          <w:color w:val="000000"/>
          <w:sz w:val="16"/>
          <w:szCs w:val="14"/>
          <w:u w:val="single"/>
        </w:rPr>
      </w:pPr>
      <w:r w:rsidRPr="00675DF2">
        <w:rPr>
          <w:rFonts w:eastAsia="Arial"/>
          <w:color w:val="000000"/>
          <w:sz w:val="16"/>
          <w:szCs w:val="14"/>
          <w:u w:val="single"/>
        </w:rPr>
        <w:lastRenderedPageBreak/>
        <w:t xml:space="preserve">Печатать: 1 лист 2-е страницы (двухсторонняя печать) </w:t>
      </w:r>
    </w:p>
    <w:p w14:paraId="34108853" w14:textId="77777777" w:rsidR="009F2CC4" w:rsidRDefault="009F2CC4">
      <w:pPr>
        <w:rPr>
          <w:rFonts w:eastAsia="Arial"/>
          <w:color w:val="000000"/>
          <w:sz w:val="16"/>
          <w:szCs w:val="14"/>
          <w:u w:val="single"/>
        </w:rPr>
      </w:pPr>
      <w:r>
        <w:rPr>
          <w:rFonts w:eastAsia="Arial"/>
          <w:color w:val="000000"/>
          <w:sz w:val="16"/>
          <w:szCs w:val="14"/>
          <w:u w:val="single"/>
        </w:rPr>
        <w:br w:type="page"/>
      </w:r>
    </w:p>
    <w:p w14:paraId="794A9704" w14:textId="77777777" w:rsidR="00895C86" w:rsidRPr="000C470D" w:rsidRDefault="00895C86" w:rsidP="000C470D">
      <w:pPr>
        <w:spacing w:after="240"/>
        <w:rPr>
          <w:rFonts w:ascii="Arial" w:hAnsi="Arial" w:cs="Arial"/>
          <w:b/>
          <w:bCs/>
          <w:caps/>
        </w:rPr>
      </w:pPr>
      <w:bookmarkStart w:id="208" w:name="Прил3"/>
      <w:bookmarkStart w:id="209" w:name="_Toc17362400"/>
      <w:bookmarkStart w:id="210" w:name="_Toc17376621"/>
      <w:r w:rsidRPr="000C470D">
        <w:rPr>
          <w:rFonts w:ascii="Arial" w:hAnsi="Arial" w:cs="Arial"/>
          <w:b/>
          <w:bCs/>
          <w:caps/>
        </w:rPr>
        <w:lastRenderedPageBreak/>
        <w:t>ПРИЛОЖЕНИЕ 3</w:t>
      </w:r>
      <w:bookmarkEnd w:id="208"/>
      <w:r w:rsidRPr="000C470D">
        <w:rPr>
          <w:rFonts w:ascii="Arial" w:hAnsi="Arial" w:cs="Arial"/>
          <w:b/>
          <w:bCs/>
          <w:caps/>
        </w:rPr>
        <w:t>. ФОРМА СПИСКА ПЕРСОНАЛА, НАХОДЯЩЕГОСЯ НА ОБЪЕКТЕ БУРОВЫХ РАБОТ</w:t>
      </w:r>
      <w:bookmarkEnd w:id="209"/>
      <w:bookmarkEnd w:id="2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
        <w:gridCol w:w="1672"/>
        <w:gridCol w:w="1791"/>
        <w:gridCol w:w="1783"/>
        <w:gridCol w:w="1689"/>
        <w:gridCol w:w="1104"/>
        <w:gridCol w:w="1081"/>
      </w:tblGrid>
      <w:tr w:rsidR="00205A3B" w:rsidRPr="0013559E" w14:paraId="548F0766" w14:textId="77777777" w:rsidTr="003536D5">
        <w:tc>
          <w:tcPr>
            <w:tcW w:w="508" w:type="dxa"/>
            <w:shd w:val="clear" w:color="auto" w:fill="B8CCE4" w:themeFill="accent1" w:themeFillTint="66"/>
            <w:vAlign w:val="center"/>
          </w:tcPr>
          <w:p w14:paraId="665FEAD0" w14:textId="20C4853C" w:rsidR="00895C86" w:rsidRPr="00F53209" w:rsidRDefault="00D9324E" w:rsidP="00AA27E3">
            <w:pPr>
              <w:jc w:val="center"/>
              <w:rPr>
                <w:rFonts w:ascii="Arial" w:hAnsi="Arial" w:cs="Arial"/>
                <w:b/>
                <w:sz w:val="16"/>
                <w:szCs w:val="16"/>
              </w:rPr>
            </w:pPr>
            <w:r w:rsidRPr="00D9324E">
              <w:rPr>
                <w:rFonts w:ascii="Arial" w:hAnsi="Arial" w:cs="Arial"/>
                <w:b/>
                <w:sz w:val="16"/>
                <w:szCs w:val="16"/>
              </w:rPr>
              <w:t>№</w:t>
            </w:r>
          </w:p>
          <w:p w14:paraId="08C01C4F" w14:textId="372638CF" w:rsidR="00895C86" w:rsidRPr="00F53209" w:rsidRDefault="00D9324E" w:rsidP="00AA27E3">
            <w:pPr>
              <w:jc w:val="center"/>
              <w:rPr>
                <w:rFonts w:ascii="Arial" w:hAnsi="Arial" w:cs="Arial"/>
                <w:b/>
                <w:sz w:val="16"/>
                <w:szCs w:val="16"/>
              </w:rPr>
            </w:pPr>
            <w:r w:rsidRPr="00D9324E">
              <w:rPr>
                <w:rFonts w:ascii="Arial" w:hAnsi="Arial" w:cs="Arial"/>
                <w:b/>
                <w:sz w:val="16"/>
                <w:szCs w:val="16"/>
              </w:rPr>
              <w:t>ПП</w:t>
            </w:r>
          </w:p>
        </w:tc>
        <w:tc>
          <w:tcPr>
            <w:tcW w:w="1672" w:type="dxa"/>
            <w:shd w:val="clear" w:color="auto" w:fill="B8CCE4" w:themeFill="accent1" w:themeFillTint="66"/>
            <w:vAlign w:val="center"/>
          </w:tcPr>
          <w:p w14:paraId="4D0AC802" w14:textId="70FE1B91" w:rsidR="00895C86" w:rsidRPr="00F53209" w:rsidRDefault="00E86880" w:rsidP="00205A3B">
            <w:pPr>
              <w:pStyle w:val="afff5"/>
              <w:rPr>
                <w:rFonts w:cs="Arial"/>
                <w:b/>
                <w:sz w:val="16"/>
                <w:szCs w:val="16"/>
              </w:rPr>
            </w:pPr>
            <w:r w:rsidRPr="00E86880">
              <w:rPr>
                <w:rFonts w:cs="Arial"/>
                <w:b/>
                <w:sz w:val="16"/>
                <w:szCs w:val="16"/>
              </w:rPr>
              <w:t>ОРГАНИЗАЦИЯ</w:t>
            </w:r>
          </w:p>
        </w:tc>
        <w:tc>
          <w:tcPr>
            <w:tcW w:w="1791" w:type="dxa"/>
            <w:shd w:val="clear" w:color="auto" w:fill="B8CCE4" w:themeFill="accent1" w:themeFillTint="66"/>
            <w:vAlign w:val="center"/>
          </w:tcPr>
          <w:p w14:paraId="31A7CF3E" w14:textId="3CCA6605" w:rsidR="00895C86" w:rsidRPr="00F53209" w:rsidRDefault="00D9324E" w:rsidP="00205A3B">
            <w:pPr>
              <w:pStyle w:val="afff5"/>
              <w:rPr>
                <w:rFonts w:cs="Arial"/>
                <w:b/>
                <w:sz w:val="16"/>
                <w:szCs w:val="16"/>
              </w:rPr>
            </w:pPr>
            <w:r w:rsidRPr="00D9324E">
              <w:rPr>
                <w:rFonts w:cs="Arial"/>
                <w:b/>
                <w:sz w:val="16"/>
                <w:szCs w:val="16"/>
              </w:rPr>
              <w:t>ДОЛЖНОСТЬ</w:t>
            </w:r>
          </w:p>
        </w:tc>
        <w:tc>
          <w:tcPr>
            <w:tcW w:w="1783" w:type="dxa"/>
            <w:shd w:val="clear" w:color="auto" w:fill="B8CCE4" w:themeFill="accent1" w:themeFillTint="66"/>
            <w:vAlign w:val="center"/>
          </w:tcPr>
          <w:p w14:paraId="0DC64130" w14:textId="37F31376" w:rsidR="00895C86" w:rsidRPr="00F53209" w:rsidRDefault="00D9324E" w:rsidP="00205A3B">
            <w:pPr>
              <w:pStyle w:val="afff5"/>
              <w:rPr>
                <w:rFonts w:cs="Arial"/>
                <w:b/>
                <w:sz w:val="16"/>
                <w:szCs w:val="16"/>
              </w:rPr>
            </w:pPr>
            <w:r w:rsidRPr="00D9324E">
              <w:rPr>
                <w:rFonts w:cs="Arial"/>
                <w:b/>
                <w:sz w:val="16"/>
                <w:szCs w:val="16"/>
              </w:rPr>
              <w:t>Ф.И.О. РАБОТНИКА</w:t>
            </w:r>
          </w:p>
        </w:tc>
        <w:tc>
          <w:tcPr>
            <w:tcW w:w="1689" w:type="dxa"/>
            <w:shd w:val="clear" w:color="auto" w:fill="B8CCE4" w:themeFill="accent1" w:themeFillTint="66"/>
          </w:tcPr>
          <w:p w14:paraId="09BF82BE" w14:textId="0A81A4C3" w:rsidR="00895C86" w:rsidRPr="00F53209" w:rsidRDefault="00D9324E" w:rsidP="00F61D29">
            <w:pPr>
              <w:pStyle w:val="afff5"/>
              <w:rPr>
                <w:rFonts w:cs="Arial"/>
                <w:b/>
                <w:sz w:val="16"/>
                <w:szCs w:val="16"/>
              </w:rPr>
            </w:pPr>
            <w:r w:rsidRPr="00D9324E">
              <w:rPr>
                <w:rFonts w:cs="Arial"/>
                <w:b/>
                <w:sz w:val="16"/>
                <w:szCs w:val="16"/>
              </w:rPr>
              <w:t>МЕСТО ПРОЖИВАНИЯ*</w:t>
            </w:r>
          </w:p>
        </w:tc>
        <w:tc>
          <w:tcPr>
            <w:tcW w:w="1104" w:type="dxa"/>
            <w:shd w:val="clear" w:color="auto" w:fill="B8CCE4" w:themeFill="accent1" w:themeFillTint="66"/>
            <w:vAlign w:val="center"/>
          </w:tcPr>
          <w:p w14:paraId="13075E43" w14:textId="03539671" w:rsidR="00895C86" w:rsidRPr="00F53209" w:rsidRDefault="00D9324E" w:rsidP="00205A3B">
            <w:pPr>
              <w:pStyle w:val="afff5"/>
              <w:rPr>
                <w:rFonts w:cs="Arial"/>
                <w:b/>
                <w:sz w:val="16"/>
                <w:szCs w:val="16"/>
              </w:rPr>
            </w:pPr>
            <w:r w:rsidRPr="00D9324E">
              <w:rPr>
                <w:rFonts w:cs="Arial"/>
                <w:b/>
                <w:sz w:val="16"/>
                <w:szCs w:val="16"/>
              </w:rPr>
              <w:t>ДАТА ЗАЕЗДА</w:t>
            </w:r>
          </w:p>
        </w:tc>
        <w:tc>
          <w:tcPr>
            <w:tcW w:w="1081" w:type="dxa"/>
            <w:shd w:val="clear" w:color="auto" w:fill="B8CCE4" w:themeFill="accent1" w:themeFillTint="66"/>
            <w:vAlign w:val="center"/>
          </w:tcPr>
          <w:p w14:paraId="1CB7DC66" w14:textId="17038026" w:rsidR="00895C86" w:rsidRPr="00F53209" w:rsidRDefault="00D9324E" w:rsidP="00205A3B">
            <w:pPr>
              <w:pStyle w:val="afff5"/>
              <w:rPr>
                <w:rFonts w:cs="Arial"/>
                <w:b/>
                <w:sz w:val="16"/>
                <w:szCs w:val="16"/>
              </w:rPr>
            </w:pPr>
            <w:r w:rsidRPr="00D9324E">
              <w:rPr>
                <w:rFonts w:cs="Arial"/>
                <w:b/>
                <w:sz w:val="16"/>
                <w:szCs w:val="16"/>
              </w:rPr>
              <w:t>ДАТА ВЫЕЗ</w:t>
            </w:r>
            <w:r w:rsidRPr="007B5939">
              <w:rPr>
                <w:rFonts w:cs="Arial"/>
                <w:b/>
                <w:sz w:val="16"/>
                <w:szCs w:val="16"/>
              </w:rPr>
              <w:t>ДА</w:t>
            </w:r>
          </w:p>
        </w:tc>
      </w:tr>
      <w:tr w:rsidR="00205A3B" w:rsidRPr="00205A3B" w14:paraId="3833E6DD" w14:textId="77777777" w:rsidTr="00205A3B">
        <w:tc>
          <w:tcPr>
            <w:tcW w:w="508" w:type="dxa"/>
            <w:vAlign w:val="center"/>
          </w:tcPr>
          <w:p w14:paraId="0E1BC5CD" w14:textId="77777777" w:rsidR="00895C86" w:rsidRPr="00205A3B" w:rsidRDefault="00895C86" w:rsidP="00AA27E3">
            <w:pPr>
              <w:jc w:val="center"/>
            </w:pPr>
            <w:r w:rsidRPr="00205A3B">
              <w:t>1</w:t>
            </w:r>
          </w:p>
        </w:tc>
        <w:tc>
          <w:tcPr>
            <w:tcW w:w="1672" w:type="dxa"/>
          </w:tcPr>
          <w:p w14:paraId="5A7FF29B" w14:textId="77777777" w:rsidR="00895C86" w:rsidRPr="00205A3B" w:rsidRDefault="00895C86" w:rsidP="00AA27E3"/>
        </w:tc>
        <w:tc>
          <w:tcPr>
            <w:tcW w:w="1791" w:type="dxa"/>
          </w:tcPr>
          <w:p w14:paraId="798B19CB" w14:textId="77777777" w:rsidR="00895C86" w:rsidRPr="00205A3B" w:rsidRDefault="00895C86" w:rsidP="00AA27E3"/>
        </w:tc>
        <w:tc>
          <w:tcPr>
            <w:tcW w:w="1783" w:type="dxa"/>
          </w:tcPr>
          <w:p w14:paraId="686979C1" w14:textId="77777777" w:rsidR="00895C86" w:rsidRPr="00205A3B" w:rsidRDefault="00895C86" w:rsidP="00AA27E3"/>
        </w:tc>
        <w:tc>
          <w:tcPr>
            <w:tcW w:w="1689" w:type="dxa"/>
          </w:tcPr>
          <w:p w14:paraId="3170C871" w14:textId="77777777" w:rsidR="00895C86" w:rsidRPr="00205A3B" w:rsidRDefault="00895C86" w:rsidP="00AA27E3"/>
        </w:tc>
        <w:tc>
          <w:tcPr>
            <w:tcW w:w="1104" w:type="dxa"/>
          </w:tcPr>
          <w:p w14:paraId="4EC65D09" w14:textId="77777777" w:rsidR="00895C86" w:rsidRPr="00205A3B" w:rsidRDefault="00895C86" w:rsidP="00AA27E3"/>
        </w:tc>
        <w:tc>
          <w:tcPr>
            <w:tcW w:w="1081" w:type="dxa"/>
          </w:tcPr>
          <w:p w14:paraId="2AEBEEC6" w14:textId="77777777" w:rsidR="00895C86" w:rsidRPr="00205A3B" w:rsidRDefault="00895C86" w:rsidP="00AA27E3"/>
        </w:tc>
      </w:tr>
      <w:tr w:rsidR="00205A3B" w:rsidRPr="00205A3B" w14:paraId="7868E1B9" w14:textId="77777777" w:rsidTr="00205A3B">
        <w:tc>
          <w:tcPr>
            <w:tcW w:w="508" w:type="dxa"/>
            <w:vAlign w:val="center"/>
          </w:tcPr>
          <w:p w14:paraId="3A2C8A52" w14:textId="77777777" w:rsidR="00895C86" w:rsidRPr="00205A3B" w:rsidRDefault="00895C86" w:rsidP="00AA27E3">
            <w:pPr>
              <w:jc w:val="center"/>
            </w:pPr>
            <w:r w:rsidRPr="00205A3B">
              <w:t>2</w:t>
            </w:r>
          </w:p>
        </w:tc>
        <w:tc>
          <w:tcPr>
            <w:tcW w:w="1672" w:type="dxa"/>
          </w:tcPr>
          <w:p w14:paraId="59C3440E" w14:textId="77777777" w:rsidR="00895C86" w:rsidRPr="00205A3B" w:rsidRDefault="00895C86" w:rsidP="00AA27E3"/>
        </w:tc>
        <w:tc>
          <w:tcPr>
            <w:tcW w:w="1791" w:type="dxa"/>
          </w:tcPr>
          <w:p w14:paraId="3316A5E1" w14:textId="77777777" w:rsidR="00895C86" w:rsidRPr="00205A3B" w:rsidRDefault="00895C86" w:rsidP="00AA27E3"/>
        </w:tc>
        <w:tc>
          <w:tcPr>
            <w:tcW w:w="1783" w:type="dxa"/>
          </w:tcPr>
          <w:p w14:paraId="06E66595" w14:textId="77777777" w:rsidR="00895C86" w:rsidRPr="00205A3B" w:rsidRDefault="00895C86" w:rsidP="00AA27E3"/>
        </w:tc>
        <w:tc>
          <w:tcPr>
            <w:tcW w:w="1689" w:type="dxa"/>
          </w:tcPr>
          <w:p w14:paraId="4FD3CB7C" w14:textId="77777777" w:rsidR="00895C86" w:rsidRPr="00205A3B" w:rsidRDefault="00895C86" w:rsidP="00AA27E3"/>
        </w:tc>
        <w:tc>
          <w:tcPr>
            <w:tcW w:w="1104" w:type="dxa"/>
          </w:tcPr>
          <w:p w14:paraId="0B324365" w14:textId="77777777" w:rsidR="00895C86" w:rsidRPr="00205A3B" w:rsidRDefault="00895C86" w:rsidP="00AA27E3"/>
        </w:tc>
        <w:tc>
          <w:tcPr>
            <w:tcW w:w="1081" w:type="dxa"/>
          </w:tcPr>
          <w:p w14:paraId="22502A06" w14:textId="77777777" w:rsidR="00895C86" w:rsidRPr="00205A3B" w:rsidRDefault="00895C86" w:rsidP="00AA27E3"/>
        </w:tc>
      </w:tr>
      <w:tr w:rsidR="00205A3B" w:rsidRPr="00205A3B" w14:paraId="07341EDD" w14:textId="77777777" w:rsidTr="00205A3B">
        <w:tc>
          <w:tcPr>
            <w:tcW w:w="508" w:type="dxa"/>
            <w:vAlign w:val="center"/>
          </w:tcPr>
          <w:p w14:paraId="6AA8633A" w14:textId="77777777" w:rsidR="00895C86" w:rsidRPr="00205A3B" w:rsidRDefault="00895C86" w:rsidP="00AA27E3">
            <w:pPr>
              <w:jc w:val="center"/>
            </w:pPr>
            <w:r w:rsidRPr="00205A3B">
              <w:t>3</w:t>
            </w:r>
          </w:p>
        </w:tc>
        <w:tc>
          <w:tcPr>
            <w:tcW w:w="1672" w:type="dxa"/>
          </w:tcPr>
          <w:p w14:paraId="58F38CFF" w14:textId="77777777" w:rsidR="00895C86" w:rsidRPr="00205A3B" w:rsidRDefault="00895C86" w:rsidP="00AA27E3"/>
        </w:tc>
        <w:tc>
          <w:tcPr>
            <w:tcW w:w="1791" w:type="dxa"/>
          </w:tcPr>
          <w:p w14:paraId="1275062E" w14:textId="77777777" w:rsidR="00895C86" w:rsidRPr="00205A3B" w:rsidRDefault="00895C86" w:rsidP="00AA27E3"/>
        </w:tc>
        <w:tc>
          <w:tcPr>
            <w:tcW w:w="1783" w:type="dxa"/>
          </w:tcPr>
          <w:p w14:paraId="2E7AC9A3" w14:textId="77777777" w:rsidR="00895C86" w:rsidRPr="00205A3B" w:rsidRDefault="00895C86" w:rsidP="00AA27E3"/>
        </w:tc>
        <w:tc>
          <w:tcPr>
            <w:tcW w:w="1689" w:type="dxa"/>
          </w:tcPr>
          <w:p w14:paraId="37962B29" w14:textId="77777777" w:rsidR="00895C86" w:rsidRPr="00205A3B" w:rsidRDefault="00895C86" w:rsidP="00AA27E3"/>
        </w:tc>
        <w:tc>
          <w:tcPr>
            <w:tcW w:w="1104" w:type="dxa"/>
          </w:tcPr>
          <w:p w14:paraId="17029F89" w14:textId="77777777" w:rsidR="00895C86" w:rsidRPr="00205A3B" w:rsidRDefault="00895C86" w:rsidP="00AA27E3"/>
        </w:tc>
        <w:tc>
          <w:tcPr>
            <w:tcW w:w="1081" w:type="dxa"/>
          </w:tcPr>
          <w:p w14:paraId="5AAF03DD" w14:textId="77777777" w:rsidR="00895C86" w:rsidRPr="00205A3B" w:rsidRDefault="00895C86" w:rsidP="00AA27E3"/>
        </w:tc>
      </w:tr>
      <w:tr w:rsidR="00205A3B" w:rsidRPr="00205A3B" w14:paraId="49460C00" w14:textId="77777777" w:rsidTr="00205A3B">
        <w:tc>
          <w:tcPr>
            <w:tcW w:w="508" w:type="dxa"/>
            <w:vAlign w:val="center"/>
          </w:tcPr>
          <w:p w14:paraId="7590B523" w14:textId="77777777" w:rsidR="00895C86" w:rsidRPr="00205A3B" w:rsidRDefault="00895C86" w:rsidP="00AA27E3">
            <w:pPr>
              <w:jc w:val="center"/>
            </w:pPr>
            <w:r w:rsidRPr="00205A3B">
              <w:t>4</w:t>
            </w:r>
          </w:p>
        </w:tc>
        <w:tc>
          <w:tcPr>
            <w:tcW w:w="1672" w:type="dxa"/>
          </w:tcPr>
          <w:p w14:paraId="4B81EA0A" w14:textId="77777777" w:rsidR="00895C86" w:rsidRPr="00205A3B" w:rsidRDefault="00895C86" w:rsidP="00AA27E3"/>
        </w:tc>
        <w:tc>
          <w:tcPr>
            <w:tcW w:w="1791" w:type="dxa"/>
          </w:tcPr>
          <w:p w14:paraId="51FC51E1" w14:textId="77777777" w:rsidR="00895C86" w:rsidRPr="00205A3B" w:rsidRDefault="00895C86" w:rsidP="00AA27E3"/>
        </w:tc>
        <w:tc>
          <w:tcPr>
            <w:tcW w:w="1783" w:type="dxa"/>
          </w:tcPr>
          <w:p w14:paraId="57DE132E" w14:textId="77777777" w:rsidR="00895C86" w:rsidRPr="00205A3B" w:rsidRDefault="00895C86" w:rsidP="00AA27E3"/>
        </w:tc>
        <w:tc>
          <w:tcPr>
            <w:tcW w:w="1689" w:type="dxa"/>
          </w:tcPr>
          <w:p w14:paraId="7D92C1DF" w14:textId="77777777" w:rsidR="00895C86" w:rsidRPr="00205A3B" w:rsidRDefault="00895C86" w:rsidP="00AA27E3"/>
        </w:tc>
        <w:tc>
          <w:tcPr>
            <w:tcW w:w="1104" w:type="dxa"/>
          </w:tcPr>
          <w:p w14:paraId="02247303" w14:textId="77777777" w:rsidR="00895C86" w:rsidRPr="00205A3B" w:rsidRDefault="00895C86" w:rsidP="00AA27E3"/>
        </w:tc>
        <w:tc>
          <w:tcPr>
            <w:tcW w:w="1081" w:type="dxa"/>
          </w:tcPr>
          <w:p w14:paraId="4B5CFC40" w14:textId="77777777" w:rsidR="00895C86" w:rsidRPr="00205A3B" w:rsidRDefault="00895C86" w:rsidP="00AA27E3"/>
        </w:tc>
      </w:tr>
      <w:tr w:rsidR="00205A3B" w:rsidRPr="00205A3B" w14:paraId="4DE8A941" w14:textId="77777777" w:rsidTr="00205A3B">
        <w:tc>
          <w:tcPr>
            <w:tcW w:w="508" w:type="dxa"/>
            <w:vAlign w:val="center"/>
          </w:tcPr>
          <w:p w14:paraId="1F474A4C" w14:textId="77777777" w:rsidR="00895C86" w:rsidRPr="00205A3B" w:rsidRDefault="00895C86" w:rsidP="00AA27E3">
            <w:pPr>
              <w:jc w:val="center"/>
            </w:pPr>
            <w:r w:rsidRPr="00205A3B">
              <w:t>5</w:t>
            </w:r>
          </w:p>
        </w:tc>
        <w:tc>
          <w:tcPr>
            <w:tcW w:w="1672" w:type="dxa"/>
          </w:tcPr>
          <w:p w14:paraId="0CFA077A" w14:textId="77777777" w:rsidR="00895C86" w:rsidRPr="00205A3B" w:rsidRDefault="00895C86" w:rsidP="00AA27E3"/>
        </w:tc>
        <w:tc>
          <w:tcPr>
            <w:tcW w:w="1791" w:type="dxa"/>
          </w:tcPr>
          <w:p w14:paraId="6EFD79D5" w14:textId="77777777" w:rsidR="00895C86" w:rsidRPr="00205A3B" w:rsidRDefault="00895C86" w:rsidP="00AA27E3"/>
        </w:tc>
        <w:tc>
          <w:tcPr>
            <w:tcW w:w="1783" w:type="dxa"/>
          </w:tcPr>
          <w:p w14:paraId="0D37C828" w14:textId="77777777" w:rsidR="00895C86" w:rsidRPr="00205A3B" w:rsidRDefault="00895C86" w:rsidP="00AA27E3"/>
        </w:tc>
        <w:tc>
          <w:tcPr>
            <w:tcW w:w="1689" w:type="dxa"/>
          </w:tcPr>
          <w:p w14:paraId="3006700A" w14:textId="77777777" w:rsidR="00895C86" w:rsidRPr="00205A3B" w:rsidRDefault="00895C86" w:rsidP="00AA27E3"/>
        </w:tc>
        <w:tc>
          <w:tcPr>
            <w:tcW w:w="1104" w:type="dxa"/>
          </w:tcPr>
          <w:p w14:paraId="0204EA61" w14:textId="77777777" w:rsidR="00895C86" w:rsidRPr="00205A3B" w:rsidRDefault="00895C86" w:rsidP="00AA27E3"/>
        </w:tc>
        <w:tc>
          <w:tcPr>
            <w:tcW w:w="1081" w:type="dxa"/>
          </w:tcPr>
          <w:p w14:paraId="11A04E4D" w14:textId="77777777" w:rsidR="00895C86" w:rsidRPr="00205A3B" w:rsidRDefault="00895C86" w:rsidP="00AA27E3"/>
        </w:tc>
      </w:tr>
      <w:tr w:rsidR="00205A3B" w:rsidRPr="00205A3B" w14:paraId="5E18019F" w14:textId="77777777" w:rsidTr="00205A3B">
        <w:tc>
          <w:tcPr>
            <w:tcW w:w="508" w:type="dxa"/>
            <w:vAlign w:val="center"/>
          </w:tcPr>
          <w:p w14:paraId="71B205D1" w14:textId="77777777" w:rsidR="00895C86" w:rsidRPr="00205A3B" w:rsidRDefault="00895C86" w:rsidP="00AA27E3">
            <w:pPr>
              <w:jc w:val="center"/>
            </w:pPr>
            <w:r w:rsidRPr="00205A3B">
              <w:t>6</w:t>
            </w:r>
          </w:p>
        </w:tc>
        <w:tc>
          <w:tcPr>
            <w:tcW w:w="1672" w:type="dxa"/>
          </w:tcPr>
          <w:p w14:paraId="55960FA5" w14:textId="77777777" w:rsidR="00895C86" w:rsidRPr="00205A3B" w:rsidRDefault="00895C86" w:rsidP="00AA27E3"/>
        </w:tc>
        <w:tc>
          <w:tcPr>
            <w:tcW w:w="1791" w:type="dxa"/>
          </w:tcPr>
          <w:p w14:paraId="78E31C5B" w14:textId="77777777" w:rsidR="00895C86" w:rsidRPr="00205A3B" w:rsidRDefault="00895C86" w:rsidP="00AA27E3"/>
        </w:tc>
        <w:tc>
          <w:tcPr>
            <w:tcW w:w="1783" w:type="dxa"/>
          </w:tcPr>
          <w:p w14:paraId="3BC3D315" w14:textId="77777777" w:rsidR="00895C86" w:rsidRPr="00205A3B" w:rsidRDefault="00895C86" w:rsidP="00AA27E3"/>
        </w:tc>
        <w:tc>
          <w:tcPr>
            <w:tcW w:w="1689" w:type="dxa"/>
          </w:tcPr>
          <w:p w14:paraId="6285A890" w14:textId="77777777" w:rsidR="00895C86" w:rsidRPr="00205A3B" w:rsidRDefault="00895C86" w:rsidP="00AA27E3"/>
        </w:tc>
        <w:tc>
          <w:tcPr>
            <w:tcW w:w="1104" w:type="dxa"/>
          </w:tcPr>
          <w:p w14:paraId="3CA097A5" w14:textId="77777777" w:rsidR="00895C86" w:rsidRPr="00205A3B" w:rsidRDefault="00895C86" w:rsidP="00AA27E3"/>
        </w:tc>
        <w:tc>
          <w:tcPr>
            <w:tcW w:w="1081" w:type="dxa"/>
          </w:tcPr>
          <w:p w14:paraId="77E66E07" w14:textId="77777777" w:rsidR="00895C86" w:rsidRPr="00205A3B" w:rsidRDefault="00895C86" w:rsidP="00AA27E3"/>
        </w:tc>
      </w:tr>
      <w:tr w:rsidR="00205A3B" w:rsidRPr="00205A3B" w14:paraId="056B2F95" w14:textId="77777777" w:rsidTr="00205A3B">
        <w:tc>
          <w:tcPr>
            <w:tcW w:w="508" w:type="dxa"/>
            <w:vAlign w:val="center"/>
          </w:tcPr>
          <w:p w14:paraId="5A030CFF" w14:textId="77777777" w:rsidR="00895C86" w:rsidRPr="00205A3B" w:rsidRDefault="00895C86" w:rsidP="00AA27E3">
            <w:pPr>
              <w:jc w:val="center"/>
            </w:pPr>
            <w:r w:rsidRPr="00205A3B">
              <w:t>7</w:t>
            </w:r>
          </w:p>
        </w:tc>
        <w:tc>
          <w:tcPr>
            <w:tcW w:w="1672" w:type="dxa"/>
          </w:tcPr>
          <w:p w14:paraId="4216837B" w14:textId="77777777" w:rsidR="00895C86" w:rsidRPr="00205A3B" w:rsidRDefault="00895C86" w:rsidP="00AA27E3"/>
        </w:tc>
        <w:tc>
          <w:tcPr>
            <w:tcW w:w="1791" w:type="dxa"/>
          </w:tcPr>
          <w:p w14:paraId="74BECE49" w14:textId="77777777" w:rsidR="00895C86" w:rsidRPr="00205A3B" w:rsidRDefault="00895C86" w:rsidP="00AA27E3"/>
        </w:tc>
        <w:tc>
          <w:tcPr>
            <w:tcW w:w="1783" w:type="dxa"/>
          </w:tcPr>
          <w:p w14:paraId="56FCC718" w14:textId="77777777" w:rsidR="00895C86" w:rsidRPr="00205A3B" w:rsidRDefault="00895C86" w:rsidP="00AA27E3"/>
        </w:tc>
        <w:tc>
          <w:tcPr>
            <w:tcW w:w="1689" w:type="dxa"/>
          </w:tcPr>
          <w:p w14:paraId="3A6ED83C" w14:textId="77777777" w:rsidR="00895C86" w:rsidRPr="00205A3B" w:rsidRDefault="00895C86" w:rsidP="00AA27E3"/>
        </w:tc>
        <w:tc>
          <w:tcPr>
            <w:tcW w:w="1104" w:type="dxa"/>
          </w:tcPr>
          <w:p w14:paraId="496A3A95" w14:textId="77777777" w:rsidR="00895C86" w:rsidRPr="00205A3B" w:rsidRDefault="00895C86" w:rsidP="00AA27E3"/>
        </w:tc>
        <w:tc>
          <w:tcPr>
            <w:tcW w:w="1081" w:type="dxa"/>
          </w:tcPr>
          <w:p w14:paraId="0B56363B" w14:textId="77777777" w:rsidR="00895C86" w:rsidRPr="00205A3B" w:rsidRDefault="00895C86" w:rsidP="00AA27E3"/>
        </w:tc>
      </w:tr>
      <w:tr w:rsidR="00205A3B" w:rsidRPr="00205A3B" w14:paraId="40A62130" w14:textId="77777777" w:rsidTr="00205A3B">
        <w:tc>
          <w:tcPr>
            <w:tcW w:w="508" w:type="dxa"/>
            <w:vAlign w:val="center"/>
          </w:tcPr>
          <w:p w14:paraId="7C0D18CE" w14:textId="77777777" w:rsidR="00895C86" w:rsidRPr="00205A3B" w:rsidRDefault="00895C86" w:rsidP="00AA27E3">
            <w:pPr>
              <w:jc w:val="center"/>
            </w:pPr>
            <w:r w:rsidRPr="00205A3B">
              <w:t>8</w:t>
            </w:r>
          </w:p>
        </w:tc>
        <w:tc>
          <w:tcPr>
            <w:tcW w:w="1672" w:type="dxa"/>
          </w:tcPr>
          <w:p w14:paraId="1D7D8116" w14:textId="77777777" w:rsidR="00895C86" w:rsidRPr="00205A3B" w:rsidRDefault="00895C86" w:rsidP="00AA27E3"/>
        </w:tc>
        <w:tc>
          <w:tcPr>
            <w:tcW w:w="1791" w:type="dxa"/>
          </w:tcPr>
          <w:p w14:paraId="72CDF258" w14:textId="77777777" w:rsidR="00895C86" w:rsidRPr="00205A3B" w:rsidRDefault="00895C86" w:rsidP="00AA27E3"/>
        </w:tc>
        <w:tc>
          <w:tcPr>
            <w:tcW w:w="1783" w:type="dxa"/>
          </w:tcPr>
          <w:p w14:paraId="61D71380" w14:textId="77777777" w:rsidR="00895C86" w:rsidRPr="00205A3B" w:rsidRDefault="00895C86" w:rsidP="00AA27E3"/>
        </w:tc>
        <w:tc>
          <w:tcPr>
            <w:tcW w:w="1689" w:type="dxa"/>
          </w:tcPr>
          <w:p w14:paraId="13140752" w14:textId="77777777" w:rsidR="00895C86" w:rsidRPr="00205A3B" w:rsidRDefault="00895C86" w:rsidP="00AA27E3"/>
        </w:tc>
        <w:tc>
          <w:tcPr>
            <w:tcW w:w="1104" w:type="dxa"/>
          </w:tcPr>
          <w:p w14:paraId="026984E6" w14:textId="77777777" w:rsidR="00895C86" w:rsidRPr="00205A3B" w:rsidRDefault="00895C86" w:rsidP="00AA27E3"/>
        </w:tc>
        <w:tc>
          <w:tcPr>
            <w:tcW w:w="1081" w:type="dxa"/>
          </w:tcPr>
          <w:p w14:paraId="251C1032" w14:textId="77777777" w:rsidR="00895C86" w:rsidRPr="00205A3B" w:rsidRDefault="00895C86" w:rsidP="00AA27E3"/>
        </w:tc>
      </w:tr>
      <w:tr w:rsidR="00205A3B" w:rsidRPr="00205A3B" w14:paraId="1BFD2EF1" w14:textId="77777777" w:rsidTr="00205A3B">
        <w:tc>
          <w:tcPr>
            <w:tcW w:w="508" w:type="dxa"/>
            <w:vAlign w:val="center"/>
          </w:tcPr>
          <w:p w14:paraId="405402CF" w14:textId="77777777" w:rsidR="00895C86" w:rsidRPr="00205A3B" w:rsidRDefault="00895C86" w:rsidP="00AA27E3">
            <w:pPr>
              <w:jc w:val="center"/>
            </w:pPr>
            <w:r w:rsidRPr="00205A3B">
              <w:t>9</w:t>
            </w:r>
          </w:p>
        </w:tc>
        <w:tc>
          <w:tcPr>
            <w:tcW w:w="1672" w:type="dxa"/>
          </w:tcPr>
          <w:p w14:paraId="71FC86E7" w14:textId="77777777" w:rsidR="00895C86" w:rsidRPr="00205A3B" w:rsidRDefault="00895C86" w:rsidP="00AA27E3"/>
        </w:tc>
        <w:tc>
          <w:tcPr>
            <w:tcW w:w="1791" w:type="dxa"/>
          </w:tcPr>
          <w:p w14:paraId="7FD04599" w14:textId="77777777" w:rsidR="00895C86" w:rsidRPr="00205A3B" w:rsidRDefault="00895C86" w:rsidP="00AA27E3"/>
        </w:tc>
        <w:tc>
          <w:tcPr>
            <w:tcW w:w="1783" w:type="dxa"/>
          </w:tcPr>
          <w:p w14:paraId="740AFE2F" w14:textId="77777777" w:rsidR="00895C86" w:rsidRPr="00205A3B" w:rsidRDefault="00895C86" w:rsidP="00AA27E3"/>
        </w:tc>
        <w:tc>
          <w:tcPr>
            <w:tcW w:w="1689" w:type="dxa"/>
          </w:tcPr>
          <w:p w14:paraId="64C637CD" w14:textId="77777777" w:rsidR="00895C86" w:rsidRPr="00205A3B" w:rsidRDefault="00895C86" w:rsidP="00AA27E3"/>
        </w:tc>
        <w:tc>
          <w:tcPr>
            <w:tcW w:w="1104" w:type="dxa"/>
          </w:tcPr>
          <w:p w14:paraId="23578E83" w14:textId="77777777" w:rsidR="00895C86" w:rsidRPr="00205A3B" w:rsidRDefault="00895C86" w:rsidP="00AA27E3"/>
        </w:tc>
        <w:tc>
          <w:tcPr>
            <w:tcW w:w="1081" w:type="dxa"/>
          </w:tcPr>
          <w:p w14:paraId="710305AA" w14:textId="77777777" w:rsidR="00895C86" w:rsidRPr="00205A3B" w:rsidRDefault="00895C86" w:rsidP="00AA27E3"/>
        </w:tc>
      </w:tr>
      <w:tr w:rsidR="00205A3B" w:rsidRPr="00205A3B" w14:paraId="531824E9" w14:textId="77777777" w:rsidTr="00205A3B">
        <w:tc>
          <w:tcPr>
            <w:tcW w:w="508" w:type="dxa"/>
            <w:vAlign w:val="center"/>
          </w:tcPr>
          <w:p w14:paraId="5AFE817B" w14:textId="77777777" w:rsidR="00895C86" w:rsidRPr="00205A3B" w:rsidRDefault="00895C86" w:rsidP="00AA27E3">
            <w:pPr>
              <w:jc w:val="center"/>
            </w:pPr>
            <w:r w:rsidRPr="00205A3B">
              <w:t>10</w:t>
            </w:r>
          </w:p>
        </w:tc>
        <w:tc>
          <w:tcPr>
            <w:tcW w:w="1672" w:type="dxa"/>
          </w:tcPr>
          <w:p w14:paraId="70BA32C8" w14:textId="77777777" w:rsidR="00895C86" w:rsidRPr="00205A3B" w:rsidRDefault="00895C86" w:rsidP="00AA27E3"/>
        </w:tc>
        <w:tc>
          <w:tcPr>
            <w:tcW w:w="1791" w:type="dxa"/>
          </w:tcPr>
          <w:p w14:paraId="323B2076" w14:textId="77777777" w:rsidR="00895C86" w:rsidRPr="00205A3B" w:rsidRDefault="00895C86" w:rsidP="00AA27E3"/>
        </w:tc>
        <w:tc>
          <w:tcPr>
            <w:tcW w:w="1783" w:type="dxa"/>
          </w:tcPr>
          <w:p w14:paraId="215927CF" w14:textId="77777777" w:rsidR="00895C86" w:rsidRPr="00205A3B" w:rsidRDefault="00895C86" w:rsidP="00AA27E3"/>
        </w:tc>
        <w:tc>
          <w:tcPr>
            <w:tcW w:w="1689" w:type="dxa"/>
          </w:tcPr>
          <w:p w14:paraId="7458FAFA" w14:textId="77777777" w:rsidR="00895C86" w:rsidRPr="00205A3B" w:rsidRDefault="00895C86" w:rsidP="00AA27E3"/>
        </w:tc>
        <w:tc>
          <w:tcPr>
            <w:tcW w:w="1104" w:type="dxa"/>
          </w:tcPr>
          <w:p w14:paraId="14A12D4D" w14:textId="77777777" w:rsidR="00895C86" w:rsidRPr="00205A3B" w:rsidRDefault="00895C86" w:rsidP="00AA27E3"/>
        </w:tc>
        <w:tc>
          <w:tcPr>
            <w:tcW w:w="1081" w:type="dxa"/>
          </w:tcPr>
          <w:p w14:paraId="0653ACC8" w14:textId="77777777" w:rsidR="00895C86" w:rsidRPr="00205A3B" w:rsidRDefault="00895C86" w:rsidP="00AA27E3"/>
        </w:tc>
      </w:tr>
      <w:tr w:rsidR="00205A3B" w:rsidRPr="00205A3B" w14:paraId="163D4013" w14:textId="77777777" w:rsidTr="00205A3B">
        <w:tc>
          <w:tcPr>
            <w:tcW w:w="508" w:type="dxa"/>
            <w:vAlign w:val="center"/>
          </w:tcPr>
          <w:p w14:paraId="604CD795" w14:textId="77777777" w:rsidR="00895C86" w:rsidRPr="00205A3B" w:rsidRDefault="00895C86" w:rsidP="00AA27E3">
            <w:pPr>
              <w:jc w:val="center"/>
            </w:pPr>
            <w:r w:rsidRPr="00205A3B">
              <w:t>11</w:t>
            </w:r>
          </w:p>
        </w:tc>
        <w:tc>
          <w:tcPr>
            <w:tcW w:w="1672" w:type="dxa"/>
          </w:tcPr>
          <w:p w14:paraId="7EF76044" w14:textId="77777777" w:rsidR="00895C86" w:rsidRPr="00205A3B" w:rsidRDefault="00895C86" w:rsidP="00AA27E3"/>
        </w:tc>
        <w:tc>
          <w:tcPr>
            <w:tcW w:w="1791" w:type="dxa"/>
          </w:tcPr>
          <w:p w14:paraId="73351B8B" w14:textId="77777777" w:rsidR="00895C86" w:rsidRPr="00205A3B" w:rsidRDefault="00895C86" w:rsidP="00AA27E3"/>
        </w:tc>
        <w:tc>
          <w:tcPr>
            <w:tcW w:w="1783" w:type="dxa"/>
          </w:tcPr>
          <w:p w14:paraId="576E93AA" w14:textId="77777777" w:rsidR="00895C86" w:rsidRPr="00205A3B" w:rsidRDefault="00895C86" w:rsidP="00AA27E3"/>
        </w:tc>
        <w:tc>
          <w:tcPr>
            <w:tcW w:w="1689" w:type="dxa"/>
          </w:tcPr>
          <w:p w14:paraId="4823B773" w14:textId="77777777" w:rsidR="00895C86" w:rsidRPr="00205A3B" w:rsidRDefault="00895C86" w:rsidP="00AA27E3"/>
        </w:tc>
        <w:tc>
          <w:tcPr>
            <w:tcW w:w="1104" w:type="dxa"/>
          </w:tcPr>
          <w:p w14:paraId="1D4196B0" w14:textId="77777777" w:rsidR="00895C86" w:rsidRPr="00205A3B" w:rsidRDefault="00895C86" w:rsidP="00AA27E3"/>
        </w:tc>
        <w:tc>
          <w:tcPr>
            <w:tcW w:w="1081" w:type="dxa"/>
          </w:tcPr>
          <w:p w14:paraId="783EA497" w14:textId="77777777" w:rsidR="00895C86" w:rsidRPr="00205A3B" w:rsidRDefault="00895C86" w:rsidP="00AA27E3"/>
        </w:tc>
      </w:tr>
      <w:tr w:rsidR="00205A3B" w:rsidRPr="00205A3B" w14:paraId="65FC18FC" w14:textId="77777777" w:rsidTr="00205A3B">
        <w:tc>
          <w:tcPr>
            <w:tcW w:w="508" w:type="dxa"/>
            <w:vAlign w:val="center"/>
          </w:tcPr>
          <w:p w14:paraId="46CFDF43" w14:textId="77777777" w:rsidR="00895C86" w:rsidRPr="00205A3B" w:rsidRDefault="00895C86" w:rsidP="00AA27E3">
            <w:pPr>
              <w:jc w:val="center"/>
            </w:pPr>
            <w:r w:rsidRPr="00205A3B">
              <w:t>12</w:t>
            </w:r>
          </w:p>
        </w:tc>
        <w:tc>
          <w:tcPr>
            <w:tcW w:w="1672" w:type="dxa"/>
          </w:tcPr>
          <w:p w14:paraId="2FB4D652" w14:textId="77777777" w:rsidR="00895C86" w:rsidRPr="00205A3B" w:rsidRDefault="00895C86" w:rsidP="00AA27E3"/>
        </w:tc>
        <w:tc>
          <w:tcPr>
            <w:tcW w:w="1791" w:type="dxa"/>
          </w:tcPr>
          <w:p w14:paraId="478EDE7B" w14:textId="77777777" w:rsidR="00895C86" w:rsidRPr="00205A3B" w:rsidRDefault="00895C86" w:rsidP="00AA27E3"/>
        </w:tc>
        <w:tc>
          <w:tcPr>
            <w:tcW w:w="1783" w:type="dxa"/>
          </w:tcPr>
          <w:p w14:paraId="4EF9F497" w14:textId="77777777" w:rsidR="00895C86" w:rsidRPr="00205A3B" w:rsidRDefault="00895C86" w:rsidP="00AA27E3"/>
        </w:tc>
        <w:tc>
          <w:tcPr>
            <w:tcW w:w="1689" w:type="dxa"/>
          </w:tcPr>
          <w:p w14:paraId="662931E0" w14:textId="77777777" w:rsidR="00895C86" w:rsidRPr="00205A3B" w:rsidRDefault="00895C86" w:rsidP="00AA27E3"/>
        </w:tc>
        <w:tc>
          <w:tcPr>
            <w:tcW w:w="1104" w:type="dxa"/>
          </w:tcPr>
          <w:p w14:paraId="556B433A" w14:textId="77777777" w:rsidR="00895C86" w:rsidRPr="00205A3B" w:rsidRDefault="00895C86" w:rsidP="00AA27E3"/>
        </w:tc>
        <w:tc>
          <w:tcPr>
            <w:tcW w:w="1081" w:type="dxa"/>
          </w:tcPr>
          <w:p w14:paraId="0EFEF4A5" w14:textId="77777777" w:rsidR="00895C86" w:rsidRPr="00205A3B" w:rsidRDefault="00895C86" w:rsidP="00AA27E3"/>
        </w:tc>
      </w:tr>
      <w:tr w:rsidR="00205A3B" w:rsidRPr="00205A3B" w14:paraId="60236A0A" w14:textId="77777777" w:rsidTr="00205A3B">
        <w:tc>
          <w:tcPr>
            <w:tcW w:w="508" w:type="dxa"/>
            <w:vAlign w:val="center"/>
          </w:tcPr>
          <w:p w14:paraId="13575A7C" w14:textId="77777777" w:rsidR="00895C86" w:rsidRPr="00205A3B" w:rsidRDefault="00895C86" w:rsidP="00AA27E3">
            <w:pPr>
              <w:jc w:val="center"/>
            </w:pPr>
            <w:r w:rsidRPr="00205A3B">
              <w:t>13</w:t>
            </w:r>
          </w:p>
        </w:tc>
        <w:tc>
          <w:tcPr>
            <w:tcW w:w="1672" w:type="dxa"/>
          </w:tcPr>
          <w:p w14:paraId="1936FFD8" w14:textId="77777777" w:rsidR="00895C86" w:rsidRPr="00205A3B" w:rsidRDefault="00895C86" w:rsidP="00AA27E3"/>
        </w:tc>
        <w:tc>
          <w:tcPr>
            <w:tcW w:w="1791" w:type="dxa"/>
          </w:tcPr>
          <w:p w14:paraId="6E01CF2B" w14:textId="77777777" w:rsidR="00895C86" w:rsidRPr="00205A3B" w:rsidRDefault="00895C86" w:rsidP="00AA27E3"/>
        </w:tc>
        <w:tc>
          <w:tcPr>
            <w:tcW w:w="1783" w:type="dxa"/>
          </w:tcPr>
          <w:p w14:paraId="56758C52" w14:textId="77777777" w:rsidR="00895C86" w:rsidRPr="00205A3B" w:rsidRDefault="00895C86" w:rsidP="00AA27E3"/>
        </w:tc>
        <w:tc>
          <w:tcPr>
            <w:tcW w:w="1689" w:type="dxa"/>
          </w:tcPr>
          <w:p w14:paraId="76950E9C" w14:textId="77777777" w:rsidR="00895C86" w:rsidRPr="00205A3B" w:rsidRDefault="00895C86" w:rsidP="00AA27E3"/>
        </w:tc>
        <w:tc>
          <w:tcPr>
            <w:tcW w:w="1104" w:type="dxa"/>
          </w:tcPr>
          <w:p w14:paraId="4F5E7B4B" w14:textId="77777777" w:rsidR="00895C86" w:rsidRPr="00205A3B" w:rsidRDefault="00895C86" w:rsidP="00AA27E3"/>
        </w:tc>
        <w:tc>
          <w:tcPr>
            <w:tcW w:w="1081" w:type="dxa"/>
          </w:tcPr>
          <w:p w14:paraId="76ACD990" w14:textId="77777777" w:rsidR="00895C86" w:rsidRPr="00205A3B" w:rsidRDefault="00895C86" w:rsidP="00AA27E3"/>
        </w:tc>
      </w:tr>
      <w:tr w:rsidR="00205A3B" w:rsidRPr="00205A3B" w14:paraId="30E522DF" w14:textId="77777777" w:rsidTr="00205A3B">
        <w:tc>
          <w:tcPr>
            <w:tcW w:w="508" w:type="dxa"/>
            <w:vAlign w:val="center"/>
          </w:tcPr>
          <w:p w14:paraId="49A7DDDF" w14:textId="77777777" w:rsidR="00895C86" w:rsidRPr="00205A3B" w:rsidRDefault="00895C86" w:rsidP="00AA27E3">
            <w:pPr>
              <w:jc w:val="center"/>
            </w:pPr>
            <w:r w:rsidRPr="00205A3B">
              <w:t>14</w:t>
            </w:r>
          </w:p>
        </w:tc>
        <w:tc>
          <w:tcPr>
            <w:tcW w:w="1672" w:type="dxa"/>
          </w:tcPr>
          <w:p w14:paraId="47F77E7E" w14:textId="77777777" w:rsidR="00895C86" w:rsidRPr="00205A3B" w:rsidRDefault="00895C86" w:rsidP="00AA27E3"/>
        </w:tc>
        <w:tc>
          <w:tcPr>
            <w:tcW w:w="1791" w:type="dxa"/>
          </w:tcPr>
          <w:p w14:paraId="7CBC7060" w14:textId="77777777" w:rsidR="00895C86" w:rsidRPr="00205A3B" w:rsidRDefault="00895C86" w:rsidP="00AA27E3"/>
        </w:tc>
        <w:tc>
          <w:tcPr>
            <w:tcW w:w="1783" w:type="dxa"/>
          </w:tcPr>
          <w:p w14:paraId="64301373" w14:textId="77777777" w:rsidR="00895C86" w:rsidRPr="00205A3B" w:rsidRDefault="00895C86" w:rsidP="00AA27E3"/>
        </w:tc>
        <w:tc>
          <w:tcPr>
            <w:tcW w:w="1689" w:type="dxa"/>
          </w:tcPr>
          <w:p w14:paraId="2367174B" w14:textId="77777777" w:rsidR="00895C86" w:rsidRPr="00205A3B" w:rsidRDefault="00895C86" w:rsidP="00AA27E3"/>
        </w:tc>
        <w:tc>
          <w:tcPr>
            <w:tcW w:w="1104" w:type="dxa"/>
          </w:tcPr>
          <w:p w14:paraId="44F55D08" w14:textId="77777777" w:rsidR="00895C86" w:rsidRPr="00205A3B" w:rsidRDefault="00895C86" w:rsidP="00AA27E3"/>
        </w:tc>
        <w:tc>
          <w:tcPr>
            <w:tcW w:w="1081" w:type="dxa"/>
          </w:tcPr>
          <w:p w14:paraId="13FECC02" w14:textId="77777777" w:rsidR="00895C86" w:rsidRPr="00205A3B" w:rsidRDefault="00895C86" w:rsidP="00AA27E3"/>
        </w:tc>
      </w:tr>
      <w:tr w:rsidR="00205A3B" w:rsidRPr="00205A3B" w14:paraId="105304F4" w14:textId="77777777" w:rsidTr="00205A3B">
        <w:tc>
          <w:tcPr>
            <w:tcW w:w="508" w:type="dxa"/>
            <w:vAlign w:val="center"/>
          </w:tcPr>
          <w:p w14:paraId="61779D0D" w14:textId="77777777" w:rsidR="00895C86" w:rsidRPr="00205A3B" w:rsidRDefault="00895C86" w:rsidP="00AA27E3">
            <w:pPr>
              <w:jc w:val="center"/>
            </w:pPr>
            <w:r w:rsidRPr="00205A3B">
              <w:t>15</w:t>
            </w:r>
          </w:p>
        </w:tc>
        <w:tc>
          <w:tcPr>
            <w:tcW w:w="1672" w:type="dxa"/>
          </w:tcPr>
          <w:p w14:paraId="44D0E5F9" w14:textId="77777777" w:rsidR="00895C86" w:rsidRPr="00205A3B" w:rsidRDefault="00895C86" w:rsidP="00AA27E3"/>
        </w:tc>
        <w:tc>
          <w:tcPr>
            <w:tcW w:w="1791" w:type="dxa"/>
          </w:tcPr>
          <w:p w14:paraId="1D134AAA" w14:textId="77777777" w:rsidR="00895C86" w:rsidRPr="00205A3B" w:rsidRDefault="00895C86" w:rsidP="00AA27E3"/>
        </w:tc>
        <w:tc>
          <w:tcPr>
            <w:tcW w:w="1783" w:type="dxa"/>
          </w:tcPr>
          <w:p w14:paraId="082420FF" w14:textId="77777777" w:rsidR="00895C86" w:rsidRPr="00205A3B" w:rsidRDefault="00895C86" w:rsidP="00AA27E3"/>
        </w:tc>
        <w:tc>
          <w:tcPr>
            <w:tcW w:w="1689" w:type="dxa"/>
          </w:tcPr>
          <w:p w14:paraId="6D1283D1" w14:textId="77777777" w:rsidR="00895C86" w:rsidRPr="00205A3B" w:rsidRDefault="00895C86" w:rsidP="00AA27E3"/>
        </w:tc>
        <w:tc>
          <w:tcPr>
            <w:tcW w:w="1104" w:type="dxa"/>
          </w:tcPr>
          <w:p w14:paraId="7A57D711" w14:textId="77777777" w:rsidR="00895C86" w:rsidRPr="00205A3B" w:rsidRDefault="00895C86" w:rsidP="00AA27E3"/>
        </w:tc>
        <w:tc>
          <w:tcPr>
            <w:tcW w:w="1081" w:type="dxa"/>
          </w:tcPr>
          <w:p w14:paraId="16E2A7FB" w14:textId="77777777" w:rsidR="00895C86" w:rsidRPr="00205A3B" w:rsidRDefault="00895C86" w:rsidP="00AA27E3"/>
        </w:tc>
      </w:tr>
      <w:tr w:rsidR="00205A3B" w:rsidRPr="00205A3B" w14:paraId="7BA40095" w14:textId="77777777" w:rsidTr="00205A3B">
        <w:tc>
          <w:tcPr>
            <w:tcW w:w="508" w:type="dxa"/>
            <w:vAlign w:val="center"/>
          </w:tcPr>
          <w:p w14:paraId="5BF1C407" w14:textId="77777777" w:rsidR="00895C86" w:rsidRPr="00205A3B" w:rsidRDefault="00895C86" w:rsidP="00AA27E3">
            <w:pPr>
              <w:jc w:val="center"/>
            </w:pPr>
            <w:r w:rsidRPr="00205A3B">
              <w:t>16</w:t>
            </w:r>
          </w:p>
        </w:tc>
        <w:tc>
          <w:tcPr>
            <w:tcW w:w="1672" w:type="dxa"/>
          </w:tcPr>
          <w:p w14:paraId="64FA3401" w14:textId="77777777" w:rsidR="00895C86" w:rsidRPr="00205A3B" w:rsidRDefault="00895C86" w:rsidP="00AA27E3"/>
        </w:tc>
        <w:tc>
          <w:tcPr>
            <w:tcW w:w="1791" w:type="dxa"/>
          </w:tcPr>
          <w:p w14:paraId="6DAA070B" w14:textId="77777777" w:rsidR="00895C86" w:rsidRPr="00205A3B" w:rsidRDefault="00895C86" w:rsidP="00AA27E3"/>
        </w:tc>
        <w:tc>
          <w:tcPr>
            <w:tcW w:w="1783" w:type="dxa"/>
          </w:tcPr>
          <w:p w14:paraId="2EDD146D" w14:textId="77777777" w:rsidR="00895C86" w:rsidRPr="00205A3B" w:rsidRDefault="00895C86" w:rsidP="00AA27E3"/>
        </w:tc>
        <w:tc>
          <w:tcPr>
            <w:tcW w:w="1689" w:type="dxa"/>
          </w:tcPr>
          <w:p w14:paraId="726574EF" w14:textId="77777777" w:rsidR="00895C86" w:rsidRPr="00205A3B" w:rsidRDefault="00895C86" w:rsidP="00AA27E3"/>
        </w:tc>
        <w:tc>
          <w:tcPr>
            <w:tcW w:w="1104" w:type="dxa"/>
          </w:tcPr>
          <w:p w14:paraId="3943DEC6" w14:textId="77777777" w:rsidR="00895C86" w:rsidRPr="00205A3B" w:rsidRDefault="00895C86" w:rsidP="00AA27E3"/>
        </w:tc>
        <w:tc>
          <w:tcPr>
            <w:tcW w:w="1081" w:type="dxa"/>
          </w:tcPr>
          <w:p w14:paraId="7BC625C5" w14:textId="77777777" w:rsidR="00895C86" w:rsidRPr="00205A3B" w:rsidRDefault="00895C86" w:rsidP="00AA27E3"/>
        </w:tc>
      </w:tr>
      <w:tr w:rsidR="00205A3B" w:rsidRPr="00205A3B" w14:paraId="3699DFD6" w14:textId="77777777" w:rsidTr="00205A3B">
        <w:tc>
          <w:tcPr>
            <w:tcW w:w="508" w:type="dxa"/>
            <w:vAlign w:val="center"/>
          </w:tcPr>
          <w:p w14:paraId="5DB74472" w14:textId="77777777" w:rsidR="00895C86" w:rsidRPr="00205A3B" w:rsidRDefault="00895C86" w:rsidP="00AA27E3">
            <w:pPr>
              <w:jc w:val="center"/>
            </w:pPr>
            <w:r w:rsidRPr="00205A3B">
              <w:t>17</w:t>
            </w:r>
          </w:p>
        </w:tc>
        <w:tc>
          <w:tcPr>
            <w:tcW w:w="1672" w:type="dxa"/>
          </w:tcPr>
          <w:p w14:paraId="5AC9AE0B" w14:textId="77777777" w:rsidR="00895C86" w:rsidRPr="00205A3B" w:rsidRDefault="00895C86" w:rsidP="00AA27E3"/>
        </w:tc>
        <w:tc>
          <w:tcPr>
            <w:tcW w:w="1791" w:type="dxa"/>
          </w:tcPr>
          <w:p w14:paraId="0626B3AB" w14:textId="77777777" w:rsidR="00895C86" w:rsidRPr="00205A3B" w:rsidRDefault="00895C86" w:rsidP="00AA27E3"/>
        </w:tc>
        <w:tc>
          <w:tcPr>
            <w:tcW w:w="1783" w:type="dxa"/>
          </w:tcPr>
          <w:p w14:paraId="15C7482B" w14:textId="77777777" w:rsidR="00895C86" w:rsidRPr="00205A3B" w:rsidRDefault="00895C86" w:rsidP="00AA27E3"/>
        </w:tc>
        <w:tc>
          <w:tcPr>
            <w:tcW w:w="1689" w:type="dxa"/>
          </w:tcPr>
          <w:p w14:paraId="19285112" w14:textId="77777777" w:rsidR="00895C86" w:rsidRPr="00205A3B" w:rsidRDefault="00895C86" w:rsidP="00AA27E3"/>
        </w:tc>
        <w:tc>
          <w:tcPr>
            <w:tcW w:w="1104" w:type="dxa"/>
          </w:tcPr>
          <w:p w14:paraId="3ABAE2E6" w14:textId="77777777" w:rsidR="00895C86" w:rsidRPr="00205A3B" w:rsidRDefault="00895C86" w:rsidP="00AA27E3"/>
        </w:tc>
        <w:tc>
          <w:tcPr>
            <w:tcW w:w="1081" w:type="dxa"/>
          </w:tcPr>
          <w:p w14:paraId="2E9F76B6" w14:textId="77777777" w:rsidR="00895C86" w:rsidRPr="00205A3B" w:rsidRDefault="00895C86" w:rsidP="00AA27E3"/>
        </w:tc>
      </w:tr>
      <w:tr w:rsidR="00205A3B" w:rsidRPr="00205A3B" w14:paraId="5044DB4C" w14:textId="77777777" w:rsidTr="00205A3B">
        <w:tc>
          <w:tcPr>
            <w:tcW w:w="508" w:type="dxa"/>
            <w:vAlign w:val="center"/>
          </w:tcPr>
          <w:p w14:paraId="482CE5AA" w14:textId="77777777" w:rsidR="00895C86" w:rsidRPr="00205A3B" w:rsidRDefault="00895C86" w:rsidP="00AA27E3">
            <w:pPr>
              <w:jc w:val="center"/>
            </w:pPr>
            <w:r w:rsidRPr="00205A3B">
              <w:t>18</w:t>
            </w:r>
          </w:p>
        </w:tc>
        <w:tc>
          <w:tcPr>
            <w:tcW w:w="1672" w:type="dxa"/>
          </w:tcPr>
          <w:p w14:paraId="7D738B30" w14:textId="77777777" w:rsidR="00895C86" w:rsidRPr="00205A3B" w:rsidRDefault="00895C86" w:rsidP="00AA27E3"/>
        </w:tc>
        <w:tc>
          <w:tcPr>
            <w:tcW w:w="1791" w:type="dxa"/>
          </w:tcPr>
          <w:p w14:paraId="54AFA7DF" w14:textId="77777777" w:rsidR="00895C86" w:rsidRPr="00205A3B" w:rsidRDefault="00895C86" w:rsidP="00AA27E3"/>
        </w:tc>
        <w:tc>
          <w:tcPr>
            <w:tcW w:w="1783" w:type="dxa"/>
          </w:tcPr>
          <w:p w14:paraId="71C80487" w14:textId="77777777" w:rsidR="00895C86" w:rsidRPr="00205A3B" w:rsidRDefault="00895C86" w:rsidP="00AA27E3"/>
        </w:tc>
        <w:tc>
          <w:tcPr>
            <w:tcW w:w="1689" w:type="dxa"/>
          </w:tcPr>
          <w:p w14:paraId="2162AC2D" w14:textId="77777777" w:rsidR="00895C86" w:rsidRPr="00205A3B" w:rsidRDefault="00895C86" w:rsidP="00AA27E3"/>
        </w:tc>
        <w:tc>
          <w:tcPr>
            <w:tcW w:w="1104" w:type="dxa"/>
          </w:tcPr>
          <w:p w14:paraId="6173FB02" w14:textId="77777777" w:rsidR="00895C86" w:rsidRPr="00205A3B" w:rsidRDefault="00895C86" w:rsidP="00AA27E3"/>
        </w:tc>
        <w:tc>
          <w:tcPr>
            <w:tcW w:w="1081" w:type="dxa"/>
          </w:tcPr>
          <w:p w14:paraId="39717290" w14:textId="77777777" w:rsidR="00895C86" w:rsidRPr="00205A3B" w:rsidRDefault="00895C86" w:rsidP="00AA27E3"/>
        </w:tc>
      </w:tr>
      <w:tr w:rsidR="00205A3B" w:rsidRPr="00205A3B" w14:paraId="25EA935E" w14:textId="77777777" w:rsidTr="00205A3B">
        <w:tc>
          <w:tcPr>
            <w:tcW w:w="508" w:type="dxa"/>
            <w:vAlign w:val="center"/>
          </w:tcPr>
          <w:p w14:paraId="7C9DDC68" w14:textId="77777777" w:rsidR="00895C86" w:rsidRPr="00205A3B" w:rsidRDefault="00895C86" w:rsidP="00AA27E3">
            <w:pPr>
              <w:jc w:val="center"/>
            </w:pPr>
            <w:r w:rsidRPr="00205A3B">
              <w:t>19</w:t>
            </w:r>
          </w:p>
        </w:tc>
        <w:tc>
          <w:tcPr>
            <w:tcW w:w="1672" w:type="dxa"/>
          </w:tcPr>
          <w:p w14:paraId="4F1D6DE7" w14:textId="77777777" w:rsidR="00895C86" w:rsidRPr="00205A3B" w:rsidRDefault="00895C86" w:rsidP="00AA27E3"/>
        </w:tc>
        <w:tc>
          <w:tcPr>
            <w:tcW w:w="1791" w:type="dxa"/>
          </w:tcPr>
          <w:p w14:paraId="370E14F4" w14:textId="77777777" w:rsidR="00895C86" w:rsidRPr="00205A3B" w:rsidRDefault="00895C86" w:rsidP="00AA27E3"/>
        </w:tc>
        <w:tc>
          <w:tcPr>
            <w:tcW w:w="1783" w:type="dxa"/>
          </w:tcPr>
          <w:p w14:paraId="3246ACE8" w14:textId="77777777" w:rsidR="00895C86" w:rsidRPr="00205A3B" w:rsidRDefault="00895C86" w:rsidP="00AA27E3"/>
        </w:tc>
        <w:tc>
          <w:tcPr>
            <w:tcW w:w="1689" w:type="dxa"/>
          </w:tcPr>
          <w:p w14:paraId="5C641912" w14:textId="77777777" w:rsidR="00895C86" w:rsidRPr="00205A3B" w:rsidRDefault="00895C86" w:rsidP="00AA27E3"/>
        </w:tc>
        <w:tc>
          <w:tcPr>
            <w:tcW w:w="1104" w:type="dxa"/>
          </w:tcPr>
          <w:p w14:paraId="0722AABF" w14:textId="77777777" w:rsidR="00895C86" w:rsidRPr="00205A3B" w:rsidRDefault="00895C86" w:rsidP="00AA27E3"/>
        </w:tc>
        <w:tc>
          <w:tcPr>
            <w:tcW w:w="1081" w:type="dxa"/>
          </w:tcPr>
          <w:p w14:paraId="57FD27BE" w14:textId="77777777" w:rsidR="00895C86" w:rsidRPr="00205A3B" w:rsidRDefault="00895C86" w:rsidP="00AA27E3"/>
        </w:tc>
      </w:tr>
      <w:tr w:rsidR="00205A3B" w:rsidRPr="00205A3B" w14:paraId="75B10463" w14:textId="77777777" w:rsidTr="00205A3B">
        <w:tc>
          <w:tcPr>
            <w:tcW w:w="508" w:type="dxa"/>
            <w:vAlign w:val="center"/>
          </w:tcPr>
          <w:p w14:paraId="332453D7" w14:textId="77777777" w:rsidR="00895C86" w:rsidRPr="00205A3B" w:rsidRDefault="00895C86" w:rsidP="00AA27E3">
            <w:pPr>
              <w:jc w:val="center"/>
            </w:pPr>
            <w:r w:rsidRPr="00205A3B">
              <w:t>20</w:t>
            </w:r>
          </w:p>
        </w:tc>
        <w:tc>
          <w:tcPr>
            <w:tcW w:w="1672" w:type="dxa"/>
          </w:tcPr>
          <w:p w14:paraId="13B13F04" w14:textId="77777777" w:rsidR="00895C86" w:rsidRPr="00205A3B" w:rsidRDefault="00895C86" w:rsidP="00AA27E3"/>
        </w:tc>
        <w:tc>
          <w:tcPr>
            <w:tcW w:w="1791" w:type="dxa"/>
          </w:tcPr>
          <w:p w14:paraId="11CB431D" w14:textId="77777777" w:rsidR="00895C86" w:rsidRPr="00205A3B" w:rsidRDefault="00895C86" w:rsidP="00AA27E3"/>
        </w:tc>
        <w:tc>
          <w:tcPr>
            <w:tcW w:w="1783" w:type="dxa"/>
          </w:tcPr>
          <w:p w14:paraId="3DDA6E07" w14:textId="77777777" w:rsidR="00895C86" w:rsidRPr="00205A3B" w:rsidRDefault="00895C86" w:rsidP="00AA27E3"/>
        </w:tc>
        <w:tc>
          <w:tcPr>
            <w:tcW w:w="1689" w:type="dxa"/>
          </w:tcPr>
          <w:p w14:paraId="7FBBC8BF" w14:textId="77777777" w:rsidR="00895C86" w:rsidRPr="00205A3B" w:rsidRDefault="00895C86" w:rsidP="00AA27E3"/>
        </w:tc>
        <w:tc>
          <w:tcPr>
            <w:tcW w:w="1104" w:type="dxa"/>
          </w:tcPr>
          <w:p w14:paraId="62114F28" w14:textId="77777777" w:rsidR="00895C86" w:rsidRPr="00205A3B" w:rsidRDefault="00895C86" w:rsidP="00AA27E3"/>
        </w:tc>
        <w:tc>
          <w:tcPr>
            <w:tcW w:w="1081" w:type="dxa"/>
          </w:tcPr>
          <w:p w14:paraId="4D169077" w14:textId="77777777" w:rsidR="00895C86" w:rsidRPr="00205A3B" w:rsidRDefault="00895C86" w:rsidP="00AA27E3"/>
        </w:tc>
      </w:tr>
      <w:tr w:rsidR="00205A3B" w:rsidRPr="00205A3B" w14:paraId="61ACDA8B" w14:textId="77777777" w:rsidTr="00205A3B">
        <w:tc>
          <w:tcPr>
            <w:tcW w:w="508" w:type="dxa"/>
            <w:vAlign w:val="center"/>
          </w:tcPr>
          <w:p w14:paraId="23023E08" w14:textId="77777777" w:rsidR="00895C86" w:rsidRPr="00205A3B" w:rsidRDefault="00895C86" w:rsidP="00AA27E3">
            <w:pPr>
              <w:jc w:val="center"/>
            </w:pPr>
            <w:r w:rsidRPr="00205A3B">
              <w:t>21</w:t>
            </w:r>
          </w:p>
        </w:tc>
        <w:tc>
          <w:tcPr>
            <w:tcW w:w="1672" w:type="dxa"/>
          </w:tcPr>
          <w:p w14:paraId="28127A52" w14:textId="77777777" w:rsidR="00895C86" w:rsidRPr="00205A3B" w:rsidRDefault="00895C86" w:rsidP="00AA27E3"/>
        </w:tc>
        <w:tc>
          <w:tcPr>
            <w:tcW w:w="1791" w:type="dxa"/>
          </w:tcPr>
          <w:p w14:paraId="67EB6537" w14:textId="77777777" w:rsidR="00895C86" w:rsidRPr="00205A3B" w:rsidRDefault="00895C86" w:rsidP="00AA27E3"/>
        </w:tc>
        <w:tc>
          <w:tcPr>
            <w:tcW w:w="1783" w:type="dxa"/>
          </w:tcPr>
          <w:p w14:paraId="4C96EF7B" w14:textId="77777777" w:rsidR="00895C86" w:rsidRPr="00205A3B" w:rsidRDefault="00895C86" w:rsidP="00AA27E3"/>
        </w:tc>
        <w:tc>
          <w:tcPr>
            <w:tcW w:w="1689" w:type="dxa"/>
          </w:tcPr>
          <w:p w14:paraId="556E2F3A" w14:textId="77777777" w:rsidR="00895C86" w:rsidRPr="00205A3B" w:rsidRDefault="00895C86" w:rsidP="00AA27E3"/>
        </w:tc>
        <w:tc>
          <w:tcPr>
            <w:tcW w:w="1104" w:type="dxa"/>
          </w:tcPr>
          <w:p w14:paraId="7F16B356" w14:textId="77777777" w:rsidR="00895C86" w:rsidRPr="00205A3B" w:rsidRDefault="00895C86" w:rsidP="00AA27E3"/>
        </w:tc>
        <w:tc>
          <w:tcPr>
            <w:tcW w:w="1081" w:type="dxa"/>
          </w:tcPr>
          <w:p w14:paraId="24EAE055" w14:textId="77777777" w:rsidR="00895C86" w:rsidRPr="00205A3B" w:rsidRDefault="00895C86" w:rsidP="00AA27E3"/>
        </w:tc>
      </w:tr>
      <w:tr w:rsidR="00205A3B" w:rsidRPr="00205A3B" w14:paraId="30BD9850" w14:textId="77777777" w:rsidTr="00205A3B">
        <w:tc>
          <w:tcPr>
            <w:tcW w:w="508" w:type="dxa"/>
            <w:vAlign w:val="center"/>
          </w:tcPr>
          <w:p w14:paraId="3F48F324" w14:textId="77777777" w:rsidR="00895C86" w:rsidRPr="00205A3B" w:rsidRDefault="00895C86" w:rsidP="00AA27E3">
            <w:pPr>
              <w:jc w:val="center"/>
            </w:pPr>
            <w:r w:rsidRPr="00205A3B">
              <w:t>22</w:t>
            </w:r>
          </w:p>
        </w:tc>
        <w:tc>
          <w:tcPr>
            <w:tcW w:w="1672" w:type="dxa"/>
          </w:tcPr>
          <w:p w14:paraId="6CA49473" w14:textId="77777777" w:rsidR="00895C86" w:rsidRPr="00205A3B" w:rsidRDefault="00895C86" w:rsidP="00AA27E3"/>
        </w:tc>
        <w:tc>
          <w:tcPr>
            <w:tcW w:w="1791" w:type="dxa"/>
          </w:tcPr>
          <w:p w14:paraId="00E000F5" w14:textId="77777777" w:rsidR="00895C86" w:rsidRPr="00205A3B" w:rsidRDefault="00895C86" w:rsidP="00AA27E3"/>
        </w:tc>
        <w:tc>
          <w:tcPr>
            <w:tcW w:w="1783" w:type="dxa"/>
          </w:tcPr>
          <w:p w14:paraId="2C91702D" w14:textId="77777777" w:rsidR="00895C86" w:rsidRPr="00205A3B" w:rsidRDefault="00895C86" w:rsidP="00AA27E3"/>
        </w:tc>
        <w:tc>
          <w:tcPr>
            <w:tcW w:w="1689" w:type="dxa"/>
          </w:tcPr>
          <w:p w14:paraId="62893887" w14:textId="77777777" w:rsidR="00895C86" w:rsidRPr="00205A3B" w:rsidRDefault="00895C86" w:rsidP="00AA27E3"/>
        </w:tc>
        <w:tc>
          <w:tcPr>
            <w:tcW w:w="1104" w:type="dxa"/>
          </w:tcPr>
          <w:p w14:paraId="454A71A4" w14:textId="77777777" w:rsidR="00895C86" w:rsidRPr="00205A3B" w:rsidRDefault="00895C86" w:rsidP="00AA27E3"/>
        </w:tc>
        <w:tc>
          <w:tcPr>
            <w:tcW w:w="1081" w:type="dxa"/>
          </w:tcPr>
          <w:p w14:paraId="53F67399" w14:textId="77777777" w:rsidR="00895C86" w:rsidRPr="00205A3B" w:rsidRDefault="00895C86" w:rsidP="00AA27E3"/>
        </w:tc>
      </w:tr>
      <w:tr w:rsidR="00205A3B" w:rsidRPr="00205A3B" w14:paraId="754536A3" w14:textId="77777777" w:rsidTr="00205A3B">
        <w:tc>
          <w:tcPr>
            <w:tcW w:w="508" w:type="dxa"/>
            <w:vAlign w:val="center"/>
          </w:tcPr>
          <w:p w14:paraId="748905D5" w14:textId="77777777" w:rsidR="00895C86" w:rsidRPr="00205A3B" w:rsidRDefault="00895C86" w:rsidP="00AA27E3">
            <w:pPr>
              <w:jc w:val="center"/>
            </w:pPr>
            <w:r w:rsidRPr="00205A3B">
              <w:t>23</w:t>
            </w:r>
          </w:p>
        </w:tc>
        <w:tc>
          <w:tcPr>
            <w:tcW w:w="1672" w:type="dxa"/>
          </w:tcPr>
          <w:p w14:paraId="47B1B53D" w14:textId="77777777" w:rsidR="00895C86" w:rsidRPr="00205A3B" w:rsidRDefault="00895C86" w:rsidP="00AA27E3"/>
        </w:tc>
        <w:tc>
          <w:tcPr>
            <w:tcW w:w="1791" w:type="dxa"/>
          </w:tcPr>
          <w:p w14:paraId="0782BE8E" w14:textId="77777777" w:rsidR="00895C86" w:rsidRPr="00205A3B" w:rsidRDefault="00895C86" w:rsidP="00AA27E3"/>
        </w:tc>
        <w:tc>
          <w:tcPr>
            <w:tcW w:w="1783" w:type="dxa"/>
          </w:tcPr>
          <w:p w14:paraId="3DD4F573" w14:textId="77777777" w:rsidR="00895C86" w:rsidRPr="00205A3B" w:rsidRDefault="00895C86" w:rsidP="00AA27E3"/>
        </w:tc>
        <w:tc>
          <w:tcPr>
            <w:tcW w:w="1689" w:type="dxa"/>
          </w:tcPr>
          <w:p w14:paraId="2DD90888" w14:textId="77777777" w:rsidR="00895C86" w:rsidRPr="00205A3B" w:rsidRDefault="00895C86" w:rsidP="00AA27E3"/>
        </w:tc>
        <w:tc>
          <w:tcPr>
            <w:tcW w:w="1104" w:type="dxa"/>
          </w:tcPr>
          <w:p w14:paraId="7A291561" w14:textId="77777777" w:rsidR="00895C86" w:rsidRPr="00205A3B" w:rsidRDefault="00895C86" w:rsidP="00AA27E3"/>
        </w:tc>
        <w:tc>
          <w:tcPr>
            <w:tcW w:w="1081" w:type="dxa"/>
          </w:tcPr>
          <w:p w14:paraId="1526317D" w14:textId="77777777" w:rsidR="00895C86" w:rsidRPr="00205A3B" w:rsidRDefault="00895C86" w:rsidP="00AA27E3"/>
        </w:tc>
      </w:tr>
      <w:tr w:rsidR="00205A3B" w:rsidRPr="00205A3B" w14:paraId="0DA83A9E" w14:textId="77777777" w:rsidTr="00205A3B">
        <w:tc>
          <w:tcPr>
            <w:tcW w:w="508" w:type="dxa"/>
            <w:vAlign w:val="center"/>
          </w:tcPr>
          <w:p w14:paraId="7B4E0E30" w14:textId="77777777" w:rsidR="00895C86" w:rsidRPr="00205A3B" w:rsidRDefault="00895C86" w:rsidP="00AA27E3">
            <w:pPr>
              <w:jc w:val="center"/>
            </w:pPr>
            <w:r w:rsidRPr="00205A3B">
              <w:t>24</w:t>
            </w:r>
          </w:p>
        </w:tc>
        <w:tc>
          <w:tcPr>
            <w:tcW w:w="1672" w:type="dxa"/>
          </w:tcPr>
          <w:p w14:paraId="7C8334C1" w14:textId="77777777" w:rsidR="00895C86" w:rsidRPr="00205A3B" w:rsidRDefault="00895C86" w:rsidP="00AA27E3"/>
        </w:tc>
        <w:tc>
          <w:tcPr>
            <w:tcW w:w="1791" w:type="dxa"/>
          </w:tcPr>
          <w:p w14:paraId="508BD0EA" w14:textId="77777777" w:rsidR="00895C86" w:rsidRPr="00205A3B" w:rsidRDefault="00895C86" w:rsidP="00AA27E3"/>
        </w:tc>
        <w:tc>
          <w:tcPr>
            <w:tcW w:w="1783" w:type="dxa"/>
          </w:tcPr>
          <w:p w14:paraId="1EDA8424" w14:textId="77777777" w:rsidR="00895C86" w:rsidRPr="00205A3B" w:rsidRDefault="00895C86" w:rsidP="00AA27E3"/>
        </w:tc>
        <w:tc>
          <w:tcPr>
            <w:tcW w:w="1689" w:type="dxa"/>
          </w:tcPr>
          <w:p w14:paraId="400C1878" w14:textId="77777777" w:rsidR="00895C86" w:rsidRPr="00205A3B" w:rsidRDefault="00895C86" w:rsidP="00AA27E3"/>
        </w:tc>
        <w:tc>
          <w:tcPr>
            <w:tcW w:w="1104" w:type="dxa"/>
          </w:tcPr>
          <w:p w14:paraId="2B1380B2" w14:textId="77777777" w:rsidR="00895C86" w:rsidRPr="00205A3B" w:rsidRDefault="00895C86" w:rsidP="00AA27E3"/>
        </w:tc>
        <w:tc>
          <w:tcPr>
            <w:tcW w:w="1081" w:type="dxa"/>
          </w:tcPr>
          <w:p w14:paraId="263D02FC" w14:textId="77777777" w:rsidR="00895C86" w:rsidRPr="00205A3B" w:rsidRDefault="00895C86" w:rsidP="00AA27E3"/>
        </w:tc>
      </w:tr>
      <w:tr w:rsidR="00205A3B" w:rsidRPr="00205A3B" w14:paraId="3E446340" w14:textId="77777777" w:rsidTr="00205A3B">
        <w:tc>
          <w:tcPr>
            <w:tcW w:w="508" w:type="dxa"/>
            <w:vAlign w:val="center"/>
          </w:tcPr>
          <w:p w14:paraId="09DD744D" w14:textId="77777777" w:rsidR="00895C86" w:rsidRPr="00205A3B" w:rsidRDefault="00895C86" w:rsidP="00AA27E3">
            <w:pPr>
              <w:jc w:val="center"/>
            </w:pPr>
            <w:r w:rsidRPr="00205A3B">
              <w:t>25</w:t>
            </w:r>
          </w:p>
        </w:tc>
        <w:tc>
          <w:tcPr>
            <w:tcW w:w="1672" w:type="dxa"/>
          </w:tcPr>
          <w:p w14:paraId="0FC36A98" w14:textId="77777777" w:rsidR="00895C86" w:rsidRPr="00205A3B" w:rsidRDefault="00895C86" w:rsidP="00AA27E3"/>
        </w:tc>
        <w:tc>
          <w:tcPr>
            <w:tcW w:w="1791" w:type="dxa"/>
          </w:tcPr>
          <w:p w14:paraId="56DCFAAC" w14:textId="77777777" w:rsidR="00895C86" w:rsidRPr="00205A3B" w:rsidRDefault="00895C86" w:rsidP="00AA27E3"/>
        </w:tc>
        <w:tc>
          <w:tcPr>
            <w:tcW w:w="1783" w:type="dxa"/>
          </w:tcPr>
          <w:p w14:paraId="76896DD3" w14:textId="77777777" w:rsidR="00895C86" w:rsidRPr="00205A3B" w:rsidRDefault="00895C86" w:rsidP="00AA27E3"/>
        </w:tc>
        <w:tc>
          <w:tcPr>
            <w:tcW w:w="1689" w:type="dxa"/>
          </w:tcPr>
          <w:p w14:paraId="11473396" w14:textId="77777777" w:rsidR="00895C86" w:rsidRPr="00205A3B" w:rsidRDefault="00895C86" w:rsidP="00AA27E3"/>
        </w:tc>
        <w:tc>
          <w:tcPr>
            <w:tcW w:w="1104" w:type="dxa"/>
          </w:tcPr>
          <w:p w14:paraId="7392C5C0" w14:textId="77777777" w:rsidR="00895C86" w:rsidRPr="00205A3B" w:rsidRDefault="00895C86" w:rsidP="00AA27E3"/>
        </w:tc>
        <w:tc>
          <w:tcPr>
            <w:tcW w:w="1081" w:type="dxa"/>
          </w:tcPr>
          <w:p w14:paraId="60B942CC" w14:textId="77777777" w:rsidR="00895C86" w:rsidRPr="00205A3B" w:rsidRDefault="00895C86" w:rsidP="00AA27E3"/>
        </w:tc>
      </w:tr>
      <w:tr w:rsidR="00205A3B" w:rsidRPr="00205A3B" w14:paraId="41CAE9BB" w14:textId="77777777" w:rsidTr="00205A3B">
        <w:tc>
          <w:tcPr>
            <w:tcW w:w="508" w:type="dxa"/>
            <w:vAlign w:val="center"/>
          </w:tcPr>
          <w:p w14:paraId="60A0719A" w14:textId="77777777" w:rsidR="00895C86" w:rsidRPr="00205A3B" w:rsidRDefault="00895C86" w:rsidP="00AA27E3">
            <w:pPr>
              <w:jc w:val="center"/>
            </w:pPr>
            <w:r w:rsidRPr="00205A3B">
              <w:t>26</w:t>
            </w:r>
          </w:p>
        </w:tc>
        <w:tc>
          <w:tcPr>
            <w:tcW w:w="1672" w:type="dxa"/>
          </w:tcPr>
          <w:p w14:paraId="06331B9B" w14:textId="77777777" w:rsidR="00895C86" w:rsidRPr="00205A3B" w:rsidRDefault="00895C86" w:rsidP="00AA27E3"/>
        </w:tc>
        <w:tc>
          <w:tcPr>
            <w:tcW w:w="1791" w:type="dxa"/>
          </w:tcPr>
          <w:p w14:paraId="71B6CA0B" w14:textId="77777777" w:rsidR="00895C86" w:rsidRPr="00205A3B" w:rsidRDefault="00895C86" w:rsidP="00AA27E3"/>
        </w:tc>
        <w:tc>
          <w:tcPr>
            <w:tcW w:w="1783" w:type="dxa"/>
          </w:tcPr>
          <w:p w14:paraId="0C7205CE" w14:textId="77777777" w:rsidR="00895C86" w:rsidRPr="00205A3B" w:rsidRDefault="00895C86" w:rsidP="00AA27E3"/>
        </w:tc>
        <w:tc>
          <w:tcPr>
            <w:tcW w:w="1689" w:type="dxa"/>
          </w:tcPr>
          <w:p w14:paraId="0D55626A" w14:textId="77777777" w:rsidR="00895C86" w:rsidRPr="00205A3B" w:rsidRDefault="00895C86" w:rsidP="00AA27E3"/>
        </w:tc>
        <w:tc>
          <w:tcPr>
            <w:tcW w:w="1104" w:type="dxa"/>
          </w:tcPr>
          <w:p w14:paraId="1FAD474A" w14:textId="77777777" w:rsidR="00895C86" w:rsidRPr="00205A3B" w:rsidRDefault="00895C86" w:rsidP="00AA27E3"/>
        </w:tc>
        <w:tc>
          <w:tcPr>
            <w:tcW w:w="1081" w:type="dxa"/>
          </w:tcPr>
          <w:p w14:paraId="55949FFF" w14:textId="77777777" w:rsidR="00895C86" w:rsidRPr="00205A3B" w:rsidRDefault="00895C86" w:rsidP="00AA27E3"/>
        </w:tc>
      </w:tr>
      <w:tr w:rsidR="00205A3B" w:rsidRPr="00205A3B" w14:paraId="003F0DDA" w14:textId="77777777" w:rsidTr="00205A3B">
        <w:tc>
          <w:tcPr>
            <w:tcW w:w="508" w:type="dxa"/>
            <w:vAlign w:val="center"/>
          </w:tcPr>
          <w:p w14:paraId="20757A96" w14:textId="77777777" w:rsidR="00895C86" w:rsidRPr="00205A3B" w:rsidRDefault="00895C86" w:rsidP="00AA27E3">
            <w:pPr>
              <w:jc w:val="center"/>
            </w:pPr>
            <w:r w:rsidRPr="00205A3B">
              <w:t>27</w:t>
            </w:r>
          </w:p>
        </w:tc>
        <w:tc>
          <w:tcPr>
            <w:tcW w:w="1672" w:type="dxa"/>
          </w:tcPr>
          <w:p w14:paraId="55EC8330" w14:textId="77777777" w:rsidR="00895C86" w:rsidRPr="00205A3B" w:rsidRDefault="00895C86" w:rsidP="00AA27E3"/>
        </w:tc>
        <w:tc>
          <w:tcPr>
            <w:tcW w:w="1791" w:type="dxa"/>
          </w:tcPr>
          <w:p w14:paraId="6D71B934" w14:textId="77777777" w:rsidR="00895C86" w:rsidRPr="00205A3B" w:rsidRDefault="00895C86" w:rsidP="00AA27E3"/>
        </w:tc>
        <w:tc>
          <w:tcPr>
            <w:tcW w:w="1783" w:type="dxa"/>
          </w:tcPr>
          <w:p w14:paraId="3EDAE7E4" w14:textId="77777777" w:rsidR="00895C86" w:rsidRPr="00205A3B" w:rsidRDefault="00895C86" w:rsidP="00AA27E3"/>
        </w:tc>
        <w:tc>
          <w:tcPr>
            <w:tcW w:w="1689" w:type="dxa"/>
          </w:tcPr>
          <w:p w14:paraId="6EFEF429" w14:textId="77777777" w:rsidR="00895C86" w:rsidRPr="00205A3B" w:rsidRDefault="00895C86" w:rsidP="00AA27E3"/>
        </w:tc>
        <w:tc>
          <w:tcPr>
            <w:tcW w:w="1104" w:type="dxa"/>
          </w:tcPr>
          <w:p w14:paraId="45E9BD09" w14:textId="77777777" w:rsidR="00895C86" w:rsidRPr="00205A3B" w:rsidRDefault="00895C86" w:rsidP="00AA27E3"/>
        </w:tc>
        <w:tc>
          <w:tcPr>
            <w:tcW w:w="1081" w:type="dxa"/>
          </w:tcPr>
          <w:p w14:paraId="3305CABA" w14:textId="77777777" w:rsidR="00895C86" w:rsidRPr="00205A3B" w:rsidRDefault="00895C86" w:rsidP="00AA27E3"/>
        </w:tc>
      </w:tr>
      <w:tr w:rsidR="00205A3B" w:rsidRPr="00205A3B" w14:paraId="15EEF335" w14:textId="77777777" w:rsidTr="00205A3B">
        <w:tc>
          <w:tcPr>
            <w:tcW w:w="508" w:type="dxa"/>
            <w:vAlign w:val="center"/>
          </w:tcPr>
          <w:p w14:paraId="0E03143A" w14:textId="77777777" w:rsidR="00895C86" w:rsidRPr="00205A3B" w:rsidRDefault="00895C86" w:rsidP="00AA27E3">
            <w:pPr>
              <w:jc w:val="center"/>
            </w:pPr>
            <w:r w:rsidRPr="00205A3B">
              <w:t>28</w:t>
            </w:r>
          </w:p>
        </w:tc>
        <w:tc>
          <w:tcPr>
            <w:tcW w:w="1672" w:type="dxa"/>
          </w:tcPr>
          <w:p w14:paraId="272BB91C" w14:textId="77777777" w:rsidR="00895C86" w:rsidRPr="00205A3B" w:rsidRDefault="00895C86" w:rsidP="00AA27E3"/>
        </w:tc>
        <w:tc>
          <w:tcPr>
            <w:tcW w:w="1791" w:type="dxa"/>
          </w:tcPr>
          <w:p w14:paraId="53692651" w14:textId="77777777" w:rsidR="00895C86" w:rsidRPr="00205A3B" w:rsidRDefault="00895C86" w:rsidP="00AA27E3"/>
        </w:tc>
        <w:tc>
          <w:tcPr>
            <w:tcW w:w="1783" w:type="dxa"/>
          </w:tcPr>
          <w:p w14:paraId="03EFD7DB" w14:textId="77777777" w:rsidR="00895C86" w:rsidRPr="00205A3B" w:rsidRDefault="00895C86" w:rsidP="00AA27E3"/>
        </w:tc>
        <w:tc>
          <w:tcPr>
            <w:tcW w:w="1689" w:type="dxa"/>
          </w:tcPr>
          <w:p w14:paraId="2338ABA6" w14:textId="77777777" w:rsidR="00895C86" w:rsidRPr="00205A3B" w:rsidRDefault="00895C86" w:rsidP="00AA27E3"/>
        </w:tc>
        <w:tc>
          <w:tcPr>
            <w:tcW w:w="1104" w:type="dxa"/>
          </w:tcPr>
          <w:p w14:paraId="501DD6E5" w14:textId="77777777" w:rsidR="00895C86" w:rsidRPr="00205A3B" w:rsidRDefault="00895C86" w:rsidP="00AA27E3"/>
        </w:tc>
        <w:tc>
          <w:tcPr>
            <w:tcW w:w="1081" w:type="dxa"/>
          </w:tcPr>
          <w:p w14:paraId="23C9F5FF" w14:textId="77777777" w:rsidR="00895C86" w:rsidRPr="00205A3B" w:rsidRDefault="00895C86" w:rsidP="00AA27E3"/>
        </w:tc>
      </w:tr>
      <w:tr w:rsidR="00205A3B" w:rsidRPr="00205A3B" w14:paraId="5A3F5C08" w14:textId="77777777" w:rsidTr="00205A3B">
        <w:tc>
          <w:tcPr>
            <w:tcW w:w="508" w:type="dxa"/>
            <w:vAlign w:val="center"/>
          </w:tcPr>
          <w:p w14:paraId="0AF4FB3E" w14:textId="77777777" w:rsidR="00895C86" w:rsidRPr="00205A3B" w:rsidRDefault="00895C86" w:rsidP="00AA27E3">
            <w:pPr>
              <w:jc w:val="center"/>
            </w:pPr>
            <w:r w:rsidRPr="00205A3B">
              <w:t>29</w:t>
            </w:r>
          </w:p>
        </w:tc>
        <w:tc>
          <w:tcPr>
            <w:tcW w:w="1672" w:type="dxa"/>
          </w:tcPr>
          <w:p w14:paraId="73573BD5" w14:textId="77777777" w:rsidR="00895C86" w:rsidRPr="00205A3B" w:rsidRDefault="00895C86" w:rsidP="00AA27E3"/>
        </w:tc>
        <w:tc>
          <w:tcPr>
            <w:tcW w:w="1791" w:type="dxa"/>
          </w:tcPr>
          <w:p w14:paraId="749F5110" w14:textId="77777777" w:rsidR="00895C86" w:rsidRPr="00205A3B" w:rsidRDefault="00895C86" w:rsidP="00AA27E3"/>
        </w:tc>
        <w:tc>
          <w:tcPr>
            <w:tcW w:w="1783" w:type="dxa"/>
          </w:tcPr>
          <w:p w14:paraId="1EF5C83A" w14:textId="77777777" w:rsidR="00895C86" w:rsidRPr="00205A3B" w:rsidRDefault="00895C86" w:rsidP="00AA27E3"/>
        </w:tc>
        <w:tc>
          <w:tcPr>
            <w:tcW w:w="1689" w:type="dxa"/>
          </w:tcPr>
          <w:p w14:paraId="560F24D2" w14:textId="77777777" w:rsidR="00895C86" w:rsidRPr="00205A3B" w:rsidRDefault="00895C86" w:rsidP="00AA27E3"/>
        </w:tc>
        <w:tc>
          <w:tcPr>
            <w:tcW w:w="1104" w:type="dxa"/>
          </w:tcPr>
          <w:p w14:paraId="1E047EA2" w14:textId="77777777" w:rsidR="00895C86" w:rsidRPr="00205A3B" w:rsidRDefault="00895C86" w:rsidP="00AA27E3"/>
        </w:tc>
        <w:tc>
          <w:tcPr>
            <w:tcW w:w="1081" w:type="dxa"/>
          </w:tcPr>
          <w:p w14:paraId="2D7AC75F" w14:textId="77777777" w:rsidR="00895C86" w:rsidRPr="00205A3B" w:rsidRDefault="00895C86" w:rsidP="00AA27E3"/>
        </w:tc>
      </w:tr>
      <w:tr w:rsidR="00205A3B" w:rsidRPr="00205A3B" w14:paraId="26913262" w14:textId="77777777" w:rsidTr="00205A3B">
        <w:tc>
          <w:tcPr>
            <w:tcW w:w="508" w:type="dxa"/>
            <w:vAlign w:val="center"/>
          </w:tcPr>
          <w:p w14:paraId="4BBA748D" w14:textId="77777777" w:rsidR="00895C86" w:rsidRPr="00205A3B" w:rsidRDefault="00895C86" w:rsidP="00AA27E3">
            <w:pPr>
              <w:jc w:val="center"/>
            </w:pPr>
            <w:r w:rsidRPr="00205A3B">
              <w:t>30</w:t>
            </w:r>
          </w:p>
        </w:tc>
        <w:tc>
          <w:tcPr>
            <w:tcW w:w="1672" w:type="dxa"/>
          </w:tcPr>
          <w:p w14:paraId="4B16104D" w14:textId="77777777" w:rsidR="00895C86" w:rsidRPr="00205A3B" w:rsidRDefault="00895C86" w:rsidP="00AA27E3"/>
        </w:tc>
        <w:tc>
          <w:tcPr>
            <w:tcW w:w="1791" w:type="dxa"/>
          </w:tcPr>
          <w:p w14:paraId="287C33F7" w14:textId="77777777" w:rsidR="00895C86" w:rsidRPr="00205A3B" w:rsidRDefault="00895C86" w:rsidP="00AA27E3"/>
        </w:tc>
        <w:tc>
          <w:tcPr>
            <w:tcW w:w="1783" w:type="dxa"/>
          </w:tcPr>
          <w:p w14:paraId="3FE243FA" w14:textId="77777777" w:rsidR="00895C86" w:rsidRPr="00205A3B" w:rsidRDefault="00895C86" w:rsidP="00AA27E3"/>
        </w:tc>
        <w:tc>
          <w:tcPr>
            <w:tcW w:w="1689" w:type="dxa"/>
          </w:tcPr>
          <w:p w14:paraId="66569EF7" w14:textId="77777777" w:rsidR="00895C86" w:rsidRPr="00205A3B" w:rsidRDefault="00895C86" w:rsidP="00AA27E3"/>
        </w:tc>
        <w:tc>
          <w:tcPr>
            <w:tcW w:w="1104" w:type="dxa"/>
          </w:tcPr>
          <w:p w14:paraId="241D5F12" w14:textId="77777777" w:rsidR="00895C86" w:rsidRPr="00205A3B" w:rsidRDefault="00895C86" w:rsidP="00AA27E3"/>
        </w:tc>
        <w:tc>
          <w:tcPr>
            <w:tcW w:w="1081" w:type="dxa"/>
          </w:tcPr>
          <w:p w14:paraId="15D4FA40" w14:textId="77777777" w:rsidR="00895C86" w:rsidRPr="00205A3B" w:rsidRDefault="00895C86" w:rsidP="00AA27E3"/>
        </w:tc>
      </w:tr>
      <w:tr w:rsidR="00205A3B" w:rsidRPr="00205A3B" w14:paraId="2314310D" w14:textId="77777777" w:rsidTr="00205A3B">
        <w:tc>
          <w:tcPr>
            <w:tcW w:w="508" w:type="dxa"/>
            <w:vAlign w:val="center"/>
          </w:tcPr>
          <w:p w14:paraId="2B4697DE" w14:textId="77777777" w:rsidR="00895C86" w:rsidRPr="00205A3B" w:rsidRDefault="00895C86" w:rsidP="00AA27E3">
            <w:pPr>
              <w:jc w:val="center"/>
            </w:pPr>
            <w:r w:rsidRPr="00205A3B">
              <w:t>31</w:t>
            </w:r>
          </w:p>
        </w:tc>
        <w:tc>
          <w:tcPr>
            <w:tcW w:w="1672" w:type="dxa"/>
          </w:tcPr>
          <w:p w14:paraId="4E3CF750" w14:textId="77777777" w:rsidR="00895C86" w:rsidRPr="00205A3B" w:rsidRDefault="00895C86" w:rsidP="00AA27E3"/>
        </w:tc>
        <w:tc>
          <w:tcPr>
            <w:tcW w:w="1791" w:type="dxa"/>
          </w:tcPr>
          <w:p w14:paraId="13E8A5D6" w14:textId="77777777" w:rsidR="00895C86" w:rsidRPr="00205A3B" w:rsidRDefault="00895C86" w:rsidP="00AA27E3"/>
        </w:tc>
        <w:tc>
          <w:tcPr>
            <w:tcW w:w="1783" w:type="dxa"/>
          </w:tcPr>
          <w:p w14:paraId="5F2EBA30" w14:textId="77777777" w:rsidR="00895C86" w:rsidRPr="00205A3B" w:rsidRDefault="00895C86" w:rsidP="00AA27E3"/>
        </w:tc>
        <w:tc>
          <w:tcPr>
            <w:tcW w:w="1689" w:type="dxa"/>
          </w:tcPr>
          <w:p w14:paraId="1EA9AD2A" w14:textId="77777777" w:rsidR="00895C86" w:rsidRPr="00205A3B" w:rsidRDefault="00895C86" w:rsidP="00AA27E3"/>
        </w:tc>
        <w:tc>
          <w:tcPr>
            <w:tcW w:w="1104" w:type="dxa"/>
          </w:tcPr>
          <w:p w14:paraId="6E64E30C" w14:textId="77777777" w:rsidR="00895C86" w:rsidRPr="00205A3B" w:rsidRDefault="00895C86" w:rsidP="00AA27E3"/>
        </w:tc>
        <w:tc>
          <w:tcPr>
            <w:tcW w:w="1081" w:type="dxa"/>
          </w:tcPr>
          <w:p w14:paraId="2F672571" w14:textId="77777777" w:rsidR="00895C86" w:rsidRPr="00205A3B" w:rsidRDefault="00895C86" w:rsidP="00AA27E3"/>
        </w:tc>
      </w:tr>
      <w:tr w:rsidR="00205A3B" w:rsidRPr="00205A3B" w14:paraId="100DA0AD" w14:textId="77777777" w:rsidTr="00205A3B">
        <w:tc>
          <w:tcPr>
            <w:tcW w:w="508" w:type="dxa"/>
            <w:vAlign w:val="center"/>
          </w:tcPr>
          <w:p w14:paraId="58AA80C2" w14:textId="77777777" w:rsidR="00895C86" w:rsidRPr="00205A3B" w:rsidRDefault="00895C86" w:rsidP="00AA27E3">
            <w:pPr>
              <w:jc w:val="center"/>
            </w:pPr>
            <w:r w:rsidRPr="00205A3B">
              <w:t>32</w:t>
            </w:r>
          </w:p>
        </w:tc>
        <w:tc>
          <w:tcPr>
            <w:tcW w:w="1672" w:type="dxa"/>
          </w:tcPr>
          <w:p w14:paraId="201A85CB" w14:textId="77777777" w:rsidR="00895C86" w:rsidRPr="00205A3B" w:rsidRDefault="00895C86" w:rsidP="00AA27E3"/>
        </w:tc>
        <w:tc>
          <w:tcPr>
            <w:tcW w:w="1791" w:type="dxa"/>
          </w:tcPr>
          <w:p w14:paraId="348B8521" w14:textId="77777777" w:rsidR="00895C86" w:rsidRPr="00205A3B" w:rsidRDefault="00895C86" w:rsidP="00AA27E3"/>
        </w:tc>
        <w:tc>
          <w:tcPr>
            <w:tcW w:w="1783" w:type="dxa"/>
          </w:tcPr>
          <w:p w14:paraId="677F084B" w14:textId="77777777" w:rsidR="00895C86" w:rsidRPr="00205A3B" w:rsidRDefault="00895C86" w:rsidP="00AA27E3"/>
        </w:tc>
        <w:tc>
          <w:tcPr>
            <w:tcW w:w="1689" w:type="dxa"/>
          </w:tcPr>
          <w:p w14:paraId="0F6E2620" w14:textId="77777777" w:rsidR="00895C86" w:rsidRPr="00205A3B" w:rsidRDefault="00895C86" w:rsidP="00AA27E3"/>
        </w:tc>
        <w:tc>
          <w:tcPr>
            <w:tcW w:w="1104" w:type="dxa"/>
          </w:tcPr>
          <w:p w14:paraId="0FB95D4A" w14:textId="77777777" w:rsidR="00895C86" w:rsidRPr="00205A3B" w:rsidRDefault="00895C86" w:rsidP="00AA27E3"/>
        </w:tc>
        <w:tc>
          <w:tcPr>
            <w:tcW w:w="1081" w:type="dxa"/>
          </w:tcPr>
          <w:p w14:paraId="553C942F" w14:textId="77777777" w:rsidR="00895C86" w:rsidRPr="00205A3B" w:rsidRDefault="00895C86" w:rsidP="00AA27E3"/>
        </w:tc>
      </w:tr>
      <w:tr w:rsidR="00205A3B" w:rsidRPr="00205A3B" w14:paraId="6CFCF4BB" w14:textId="77777777" w:rsidTr="00205A3B">
        <w:tc>
          <w:tcPr>
            <w:tcW w:w="508" w:type="dxa"/>
            <w:vAlign w:val="center"/>
          </w:tcPr>
          <w:p w14:paraId="75D9B8E7" w14:textId="77777777" w:rsidR="00895C86" w:rsidRPr="00205A3B" w:rsidRDefault="00895C86" w:rsidP="00AA27E3">
            <w:pPr>
              <w:jc w:val="center"/>
            </w:pPr>
            <w:r w:rsidRPr="00205A3B">
              <w:t>33</w:t>
            </w:r>
          </w:p>
        </w:tc>
        <w:tc>
          <w:tcPr>
            <w:tcW w:w="1672" w:type="dxa"/>
          </w:tcPr>
          <w:p w14:paraId="3C976EA1" w14:textId="77777777" w:rsidR="00895C86" w:rsidRPr="00205A3B" w:rsidRDefault="00895C86" w:rsidP="00AA27E3"/>
        </w:tc>
        <w:tc>
          <w:tcPr>
            <w:tcW w:w="1791" w:type="dxa"/>
          </w:tcPr>
          <w:p w14:paraId="187BE1F2" w14:textId="77777777" w:rsidR="00895C86" w:rsidRPr="00205A3B" w:rsidRDefault="00895C86" w:rsidP="00AA27E3"/>
        </w:tc>
        <w:tc>
          <w:tcPr>
            <w:tcW w:w="1783" w:type="dxa"/>
          </w:tcPr>
          <w:p w14:paraId="6397B104" w14:textId="77777777" w:rsidR="00895C86" w:rsidRPr="00205A3B" w:rsidRDefault="00895C86" w:rsidP="00AA27E3"/>
        </w:tc>
        <w:tc>
          <w:tcPr>
            <w:tcW w:w="1689" w:type="dxa"/>
          </w:tcPr>
          <w:p w14:paraId="4D6ED7D2" w14:textId="77777777" w:rsidR="00895C86" w:rsidRPr="00205A3B" w:rsidRDefault="00895C86" w:rsidP="00AA27E3"/>
        </w:tc>
        <w:tc>
          <w:tcPr>
            <w:tcW w:w="1104" w:type="dxa"/>
          </w:tcPr>
          <w:p w14:paraId="305A6650" w14:textId="77777777" w:rsidR="00895C86" w:rsidRPr="00205A3B" w:rsidRDefault="00895C86" w:rsidP="00AA27E3"/>
        </w:tc>
        <w:tc>
          <w:tcPr>
            <w:tcW w:w="1081" w:type="dxa"/>
          </w:tcPr>
          <w:p w14:paraId="1713C86E" w14:textId="77777777" w:rsidR="00895C86" w:rsidRPr="00205A3B" w:rsidRDefault="00895C86" w:rsidP="00AA27E3"/>
        </w:tc>
      </w:tr>
      <w:tr w:rsidR="00205A3B" w:rsidRPr="00205A3B" w14:paraId="75BC7CF7" w14:textId="77777777" w:rsidTr="00205A3B">
        <w:tc>
          <w:tcPr>
            <w:tcW w:w="508" w:type="dxa"/>
            <w:vAlign w:val="center"/>
          </w:tcPr>
          <w:p w14:paraId="3F45A2CB" w14:textId="77777777" w:rsidR="00895C86" w:rsidRPr="00205A3B" w:rsidRDefault="00895C86" w:rsidP="00AA27E3">
            <w:pPr>
              <w:jc w:val="center"/>
            </w:pPr>
            <w:r w:rsidRPr="00205A3B">
              <w:t>34</w:t>
            </w:r>
          </w:p>
        </w:tc>
        <w:tc>
          <w:tcPr>
            <w:tcW w:w="1672" w:type="dxa"/>
          </w:tcPr>
          <w:p w14:paraId="6D831F22" w14:textId="77777777" w:rsidR="00895C86" w:rsidRPr="00205A3B" w:rsidRDefault="00895C86" w:rsidP="00AA27E3"/>
        </w:tc>
        <w:tc>
          <w:tcPr>
            <w:tcW w:w="1791" w:type="dxa"/>
          </w:tcPr>
          <w:p w14:paraId="5A4E4FF0" w14:textId="77777777" w:rsidR="00895C86" w:rsidRPr="00205A3B" w:rsidRDefault="00895C86" w:rsidP="00AA27E3"/>
        </w:tc>
        <w:tc>
          <w:tcPr>
            <w:tcW w:w="1783" w:type="dxa"/>
          </w:tcPr>
          <w:p w14:paraId="095D9C4F" w14:textId="77777777" w:rsidR="00895C86" w:rsidRPr="00205A3B" w:rsidRDefault="00895C86" w:rsidP="00AA27E3"/>
        </w:tc>
        <w:tc>
          <w:tcPr>
            <w:tcW w:w="1689" w:type="dxa"/>
          </w:tcPr>
          <w:p w14:paraId="67422850" w14:textId="77777777" w:rsidR="00895C86" w:rsidRPr="00205A3B" w:rsidRDefault="00895C86" w:rsidP="00AA27E3"/>
        </w:tc>
        <w:tc>
          <w:tcPr>
            <w:tcW w:w="1104" w:type="dxa"/>
          </w:tcPr>
          <w:p w14:paraId="701165F1" w14:textId="77777777" w:rsidR="00895C86" w:rsidRPr="00205A3B" w:rsidRDefault="00895C86" w:rsidP="00AA27E3"/>
        </w:tc>
        <w:tc>
          <w:tcPr>
            <w:tcW w:w="1081" w:type="dxa"/>
          </w:tcPr>
          <w:p w14:paraId="6680C96E" w14:textId="77777777" w:rsidR="00895C86" w:rsidRPr="00205A3B" w:rsidRDefault="00895C86" w:rsidP="00AA27E3"/>
        </w:tc>
      </w:tr>
      <w:tr w:rsidR="00205A3B" w:rsidRPr="00205A3B" w14:paraId="1A8E9976" w14:textId="77777777" w:rsidTr="00205A3B">
        <w:tc>
          <w:tcPr>
            <w:tcW w:w="508" w:type="dxa"/>
            <w:vAlign w:val="center"/>
          </w:tcPr>
          <w:p w14:paraId="5B13012C" w14:textId="77777777" w:rsidR="00895C86" w:rsidRPr="00205A3B" w:rsidRDefault="00895C86" w:rsidP="00AA27E3">
            <w:pPr>
              <w:jc w:val="center"/>
            </w:pPr>
            <w:r w:rsidRPr="00205A3B">
              <w:t>35</w:t>
            </w:r>
          </w:p>
        </w:tc>
        <w:tc>
          <w:tcPr>
            <w:tcW w:w="1672" w:type="dxa"/>
          </w:tcPr>
          <w:p w14:paraId="0320CF21" w14:textId="77777777" w:rsidR="00895C86" w:rsidRPr="00205A3B" w:rsidRDefault="00895C86" w:rsidP="00AA27E3"/>
        </w:tc>
        <w:tc>
          <w:tcPr>
            <w:tcW w:w="1791" w:type="dxa"/>
          </w:tcPr>
          <w:p w14:paraId="1CB6C5CF" w14:textId="77777777" w:rsidR="00895C86" w:rsidRPr="00205A3B" w:rsidRDefault="00895C86" w:rsidP="00AA27E3"/>
        </w:tc>
        <w:tc>
          <w:tcPr>
            <w:tcW w:w="1783" w:type="dxa"/>
          </w:tcPr>
          <w:p w14:paraId="2ACF5F1C" w14:textId="77777777" w:rsidR="00895C86" w:rsidRPr="00205A3B" w:rsidRDefault="00895C86" w:rsidP="00AA27E3"/>
        </w:tc>
        <w:tc>
          <w:tcPr>
            <w:tcW w:w="1689" w:type="dxa"/>
          </w:tcPr>
          <w:p w14:paraId="70807588" w14:textId="77777777" w:rsidR="00895C86" w:rsidRPr="00205A3B" w:rsidRDefault="00895C86" w:rsidP="00AA27E3"/>
        </w:tc>
        <w:tc>
          <w:tcPr>
            <w:tcW w:w="1104" w:type="dxa"/>
          </w:tcPr>
          <w:p w14:paraId="0B29E3BC" w14:textId="77777777" w:rsidR="00895C86" w:rsidRPr="00205A3B" w:rsidRDefault="00895C86" w:rsidP="00AA27E3"/>
        </w:tc>
        <w:tc>
          <w:tcPr>
            <w:tcW w:w="1081" w:type="dxa"/>
          </w:tcPr>
          <w:p w14:paraId="61126A8D" w14:textId="77777777" w:rsidR="00895C86" w:rsidRPr="00205A3B" w:rsidRDefault="00895C86" w:rsidP="00AA27E3"/>
        </w:tc>
      </w:tr>
      <w:tr w:rsidR="00205A3B" w:rsidRPr="00205A3B" w14:paraId="574520F0" w14:textId="77777777" w:rsidTr="00205A3B">
        <w:tc>
          <w:tcPr>
            <w:tcW w:w="508" w:type="dxa"/>
            <w:vAlign w:val="center"/>
          </w:tcPr>
          <w:p w14:paraId="6BA20F78" w14:textId="77777777" w:rsidR="00895C86" w:rsidRPr="00205A3B" w:rsidRDefault="00895C86" w:rsidP="00AA27E3">
            <w:pPr>
              <w:jc w:val="center"/>
            </w:pPr>
            <w:r w:rsidRPr="00205A3B">
              <w:t>36</w:t>
            </w:r>
          </w:p>
        </w:tc>
        <w:tc>
          <w:tcPr>
            <w:tcW w:w="1672" w:type="dxa"/>
          </w:tcPr>
          <w:p w14:paraId="433852FF" w14:textId="77777777" w:rsidR="00895C86" w:rsidRPr="00205A3B" w:rsidRDefault="00895C86" w:rsidP="00AA27E3"/>
        </w:tc>
        <w:tc>
          <w:tcPr>
            <w:tcW w:w="1791" w:type="dxa"/>
          </w:tcPr>
          <w:p w14:paraId="62D4E9C2" w14:textId="77777777" w:rsidR="00895C86" w:rsidRPr="00205A3B" w:rsidRDefault="00895C86" w:rsidP="00AA27E3"/>
        </w:tc>
        <w:tc>
          <w:tcPr>
            <w:tcW w:w="1783" w:type="dxa"/>
          </w:tcPr>
          <w:p w14:paraId="1D18B19D" w14:textId="77777777" w:rsidR="00895C86" w:rsidRPr="00205A3B" w:rsidRDefault="00895C86" w:rsidP="00AA27E3"/>
        </w:tc>
        <w:tc>
          <w:tcPr>
            <w:tcW w:w="1689" w:type="dxa"/>
          </w:tcPr>
          <w:p w14:paraId="57628A5B" w14:textId="77777777" w:rsidR="00895C86" w:rsidRPr="00205A3B" w:rsidRDefault="00895C86" w:rsidP="00AA27E3"/>
        </w:tc>
        <w:tc>
          <w:tcPr>
            <w:tcW w:w="1104" w:type="dxa"/>
          </w:tcPr>
          <w:p w14:paraId="7A62B958" w14:textId="77777777" w:rsidR="00895C86" w:rsidRPr="00205A3B" w:rsidRDefault="00895C86" w:rsidP="00AA27E3"/>
        </w:tc>
        <w:tc>
          <w:tcPr>
            <w:tcW w:w="1081" w:type="dxa"/>
          </w:tcPr>
          <w:p w14:paraId="386D6193" w14:textId="77777777" w:rsidR="00895C86" w:rsidRPr="00205A3B" w:rsidRDefault="00895C86" w:rsidP="00AA27E3"/>
        </w:tc>
      </w:tr>
      <w:tr w:rsidR="00205A3B" w:rsidRPr="00205A3B" w14:paraId="14A56A24" w14:textId="77777777" w:rsidTr="00205A3B">
        <w:tc>
          <w:tcPr>
            <w:tcW w:w="508" w:type="dxa"/>
            <w:vAlign w:val="center"/>
          </w:tcPr>
          <w:p w14:paraId="120D7D8B" w14:textId="77777777" w:rsidR="00895C86" w:rsidRPr="00205A3B" w:rsidRDefault="00895C86" w:rsidP="00AA27E3">
            <w:pPr>
              <w:jc w:val="center"/>
            </w:pPr>
            <w:r w:rsidRPr="00205A3B">
              <w:t>37</w:t>
            </w:r>
          </w:p>
        </w:tc>
        <w:tc>
          <w:tcPr>
            <w:tcW w:w="1672" w:type="dxa"/>
          </w:tcPr>
          <w:p w14:paraId="2A95F59E" w14:textId="77777777" w:rsidR="00895C86" w:rsidRPr="00205A3B" w:rsidRDefault="00895C86" w:rsidP="00AA27E3"/>
        </w:tc>
        <w:tc>
          <w:tcPr>
            <w:tcW w:w="1791" w:type="dxa"/>
          </w:tcPr>
          <w:p w14:paraId="55FC8A1C" w14:textId="77777777" w:rsidR="00895C86" w:rsidRPr="00205A3B" w:rsidRDefault="00895C86" w:rsidP="00AA27E3"/>
        </w:tc>
        <w:tc>
          <w:tcPr>
            <w:tcW w:w="1783" w:type="dxa"/>
          </w:tcPr>
          <w:p w14:paraId="544B3A99" w14:textId="77777777" w:rsidR="00895C86" w:rsidRPr="00205A3B" w:rsidRDefault="00895C86" w:rsidP="00AA27E3"/>
        </w:tc>
        <w:tc>
          <w:tcPr>
            <w:tcW w:w="1689" w:type="dxa"/>
          </w:tcPr>
          <w:p w14:paraId="6513E508" w14:textId="77777777" w:rsidR="00895C86" w:rsidRPr="00205A3B" w:rsidRDefault="00895C86" w:rsidP="00AA27E3"/>
        </w:tc>
        <w:tc>
          <w:tcPr>
            <w:tcW w:w="1104" w:type="dxa"/>
          </w:tcPr>
          <w:p w14:paraId="474661DC" w14:textId="77777777" w:rsidR="00895C86" w:rsidRPr="00205A3B" w:rsidRDefault="00895C86" w:rsidP="00AA27E3"/>
        </w:tc>
        <w:tc>
          <w:tcPr>
            <w:tcW w:w="1081" w:type="dxa"/>
          </w:tcPr>
          <w:p w14:paraId="72251BB9" w14:textId="77777777" w:rsidR="00895C86" w:rsidRPr="00205A3B" w:rsidRDefault="00895C86" w:rsidP="00AA27E3"/>
        </w:tc>
      </w:tr>
      <w:tr w:rsidR="00205A3B" w:rsidRPr="00205A3B" w14:paraId="11342D10" w14:textId="77777777" w:rsidTr="00205A3B">
        <w:tc>
          <w:tcPr>
            <w:tcW w:w="508" w:type="dxa"/>
            <w:vAlign w:val="center"/>
          </w:tcPr>
          <w:p w14:paraId="28E5AA24" w14:textId="77777777" w:rsidR="00895C86" w:rsidRPr="00205A3B" w:rsidRDefault="00895C86" w:rsidP="00AA27E3">
            <w:pPr>
              <w:jc w:val="center"/>
            </w:pPr>
            <w:r w:rsidRPr="00205A3B">
              <w:t>38</w:t>
            </w:r>
          </w:p>
        </w:tc>
        <w:tc>
          <w:tcPr>
            <w:tcW w:w="1672" w:type="dxa"/>
          </w:tcPr>
          <w:p w14:paraId="0DBCF05D" w14:textId="77777777" w:rsidR="00895C86" w:rsidRPr="00205A3B" w:rsidRDefault="00895C86" w:rsidP="00AA27E3"/>
        </w:tc>
        <w:tc>
          <w:tcPr>
            <w:tcW w:w="1791" w:type="dxa"/>
          </w:tcPr>
          <w:p w14:paraId="245DC5A0" w14:textId="77777777" w:rsidR="00895C86" w:rsidRPr="00205A3B" w:rsidRDefault="00895C86" w:rsidP="00AA27E3"/>
        </w:tc>
        <w:tc>
          <w:tcPr>
            <w:tcW w:w="1783" w:type="dxa"/>
          </w:tcPr>
          <w:p w14:paraId="3C735A8D" w14:textId="77777777" w:rsidR="00895C86" w:rsidRPr="00205A3B" w:rsidRDefault="00895C86" w:rsidP="00AA27E3"/>
        </w:tc>
        <w:tc>
          <w:tcPr>
            <w:tcW w:w="1689" w:type="dxa"/>
          </w:tcPr>
          <w:p w14:paraId="30659B61" w14:textId="77777777" w:rsidR="00895C86" w:rsidRPr="00205A3B" w:rsidRDefault="00895C86" w:rsidP="00AA27E3"/>
        </w:tc>
        <w:tc>
          <w:tcPr>
            <w:tcW w:w="1104" w:type="dxa"/>
          </w:tcPr>
          <w:p w14:paraId="4506AF01" w14:textId="77777777" w:rsidR="00895C86" w:rsidRPr="00205A3B" w:rsidRDefault="00895C86" w:rsidP="00AA27E3"/>
        </w:tc>
        <w:tc>
          <w:tcPr>
            <w:tcW w:w="1081" w:type="dxa"/>
          </w:tcPr>
          <w:p w14:paraId="2C74A03E" w14:textId="77777777" w:rsidR="00895C86" w:rsidRPr="00205A3B" w:rsidRDefault="00895C86" w:rsidP="00AA27E3"/>
        </w:tc>
      </w:tr>
      <w:tr w:rsidR="00205A3B" w:rsidRPr="00205A3B" w14:paraId="48120FDD" w14:textId="77777777" w:rsidTr="00205A3B">
        <w:tc>
          <w:tcPr>
            <w:tcW w:w="508" w:type="dxa"/>
            <w:vAlign w:val="center"/>
          </w:tcPr>
          <w:p w14:paraId="19B17DAE" w14:textId="77777777" w:rsidR="00895C86" w:rsidRPr="00205A3B" w:rsidRDefault="00895C86" w:rsidP="00AA27E3">
            <w:pPr>
              <w:jc w:val="center"/>
            </w:pPr>
            <w:r w:rsidRPr="00205A3B">
              <w:t>39</w:t>
            </w:r>
          </w:p>
        </w:tc>
        <w:tc>
          <w:tcPr>
            <w:tcW w:w="1672" w:type="dxa"/>
          </w:tcPr>
          <w:p w14:paraId="492F3EE6" w14:textId="77777777" w:rsidR="00895C86" w:rsidRPr="00205A3B" w:rsidRDefault="00895C86" w:rsidP="00AA27E3"/>
        </w:tc>
        <w:tc>
          <w:tcPr>
            <w:tcW w:w="1791" w:type="dxa"/>
          </w:tcPr>
          <w:p w14:paraId="348CCA5B" w14:textId="77777777" w:rsidR="00895C86" w:rsidRPr="00205A3B" w:rsidRDefault="00895C86" w:rsidP="00AA27E3"/>
        </w:tc>
        <w:tc>
          <w:tcPr>
            <w:tcW w:w="1783" w:type="dxa"/>
          </w:tcPr>
          <w:p w14:paraId="183BE5DE" w14:textId="77777777" w:rsidR="00895C86" w:rsidRPr="00205A3B" w:rsidRDefault="00895C86" w:rsidP="00AA27E3"/>
        </w:tc>
        <w:tc>
          <w:tcPr>
            <w:tcW w:w="1689" w:type="dxa"/>
          </w:tcPr>
          <w:p w14:paraId="4CEE4333" w14:textId="77777777" w:rsidR="00895C86" w:rsidRPr="00205A3B" w:rsidRDefault="00895C86" w:rsidP="00AA27E3"/>
        </w:tc>
        <w:tc>
          <w:tcPr>
            <w:tcW w:w="1104" w:type="dxa"/>
          </w:tcPr>
          <w:p w14:paraId="6B94D54A" w14:textId="77777777" w:rsidR="00895C86" w:rsidRPr="00205A3B" w:rsidRDefault="00895C86" w:rsidP="00AA27E3"/>
        </w:tc>
        <w:tc>
          <w:tcPr>
            <w:tcW w:w="1081" w:type="dxa"/>
          </w:tcPr>
          <w:p w14:paraId="47C768F3" w14:textId="77777777" w:rsidR="00895C86" w:rsidRPr="00205A3B" w:rsidRDefault="00895C86" w:rsidP="00AA27E3"/>
        </w:tc>
      </w:tr>
      <w:tr w:rsidR="00205A3B" w:rsidRPr="00205A3B" w14:paraId="5E96D816" w14:textId="77777777" w:rsidTr="00205A3B">
        <w:tc>
          <w:tcPr>
            <w:tcW w:w="508" w:type="dxa"/>
            <w:vAlign w:val="center"/>
          </w:tcPr>
          <w:p w14:paraId="77F7661A" w14:textId="77777777" w:rsidR="00895C86" w:rsidRPr="00205A3B" w:rsidRDefault="00895C86" w:rsidP="00AA27E3">
            <w:pPr>
              <w:jc w:val="center"/>
            </w:pPr>
            <w:r w:rsidRPr="00205A3B">
              <w:t>40</w:t>
            </w:r>
          </w:p>
        </w:tc>
        <w:tc>
          <w:tcPr>
            <w:tcW w:w="1672" w:type="dxa"/>
          </w:tcPr>
          <w:p w14:paraId="6914E4F6" w14:textId="77777777" w:rsidR="00895C86" w:rsidRPr="00205A3B" w:rsidRDefault="00895C86" w:rsidP="00AA27E3"/>
        </w:tc>
        <w:tc>
          <w:tcPr>
            <w:tcW w:w="1791" w:type="dxa"/>
          </w:tcPr>
          <w:p w14:paraId="61A09266" w14:textId="77777777" w:rsidR="00895C86" w:rsidRPr="00205A3B" w:rsidRDefault="00895C86" w:rsidP="00AA27E3"/>
        </w:tc>
        <w:tc>
          <w:tcPr>
            <w:tcW w:w="1783" w:type="dxa"/>
          </w:tcPr>
          <w:p w14:paraId="681D3582" w14:textId="77777777" w:rsidR="00895C86" w:rsidRPr="00205A3B" w:rsidRDefault="00895C86" w:rsidP="00AA27E3"/>
        </w:tc>
        <w:tc>
          <w:tcPr>
            <w:tcW w:w="1689" w:type="dxa"/>
          </w:tcPr>
          <w:p w14:paraId="439AAFFE" w14:textId="77777777" w:rsidR="00895C86" w:rsidRPr="00205A3B" w:rsidRDefault="00895C86" w:rsidP="00AA27E3"/>
        </w:tc>
        <w:tc>
          <w:tcPr>
            <w:tcW w:w="1104" w:type="dxa"/>
          </w:tcPr>
          <w:p w14:paraId="205E6F1A" w14:textId="77777777" w:rsidR="00895C86" w:rsidRPr="00205A3B" w:rsidRDefault="00895C86" w:rsidP="00AA27E3"/>
        </w:tc>
        <w:tc>
          <w:tcPr>
            <w:tcW w:w="1081" w:type="dxa"/>
          </w:tcPr>
          <w:p w14:paraId="61D90B64" w14:textId="77777777" w:rsidR="00895C86" w:rsidRPr="00205A3B" w:rsidRDefault="00895C86" w:rsidP="00AA27E3"/>
        </w:tc>
      </w:tr>
    </w:tbl>
    <w:p w14:paraId="5BECBF3F" w14:textId="77777777" w:rsidR="00C10D67" w:rsidRDefault="00895C86">
      <w:r>
        <w:t>*- если применимо (№ комнаты, вагона, прочее)</w:t>
      </w:r>
    </w:p>
    <w:p w14:paraId="2471CC60" w14:textId="77777777" w:rsidR="00C10D67" w:rsidRDefault="00C10D67">
      <w:r>
        <w:br w:type="page"/>
      </w:r>
    </w:p>
    <w:p w14:paraId="3CBA3559" w14:textId="77777777" w:rsidR="00C10D67" w:rsidRPr="000C470D" w:rsidRDefault="00742641" w:rsidP="000C470D">
      <w:pPr>
        <w:spacing w:after="240"/>
        <w:rPr>
          <w:rFonts w:ascii="Arial" w:hAnsi="Arial" w:cs="Arial"/>
          <w:b/>
          <w:bCs/>
          <w:caps/>
        </w:rPr>
      </w:pPr>
      <w:bookmarkStart w:id="211" w:name="Прил4"/>
      <w:r>
        <w:rPr>
          <w:rFonts w:ascii="Arial" w:hAnsi="Arial" w:cs="Arial"/>
          <w:b/>
          <w:bCs/>
          <w:caps/>
        </w:rPr>
        <w:lastRenderedPageBreak/>
        <w:t>ПРИЛОЖЕНИЕ 4</w:t>
      </w:r>
      <w:bookmarkEnd w:id="211"/>
      <w:r w:rsidR="00466DE5" w:rsidRPr="000C470D">
        <w:rPr>
          <w:rFonts w:ascii="Arial" w:hAnsi="Arial" w:cs="Arial"/>
          <w:b/>
          <w:bCs/>
          <w:caps/>
        </w:rPr>
        <w:t>. ТИПОВОЙ РАСПОРЯДОК РАБОЧЕГО ДНЯ БУРОВОГО СУПЕРВАЙЗЕРА (1 СМЕННЫЙ ПОСТ)</w:t>
      </w:r>
    </w:p>
    <w:p w14:paraId="4E9D7332" w14:textId="77777777" w:rsidR="00466DE5" w:rsidRPr="00F53209" w:rsidRDefault="00466DE5" w:rsidP="00466DE5">
      <w:pPr>
        <w:spacing w:line="276" w:lineRule="auto"/>
        <w:jc w:val="center"/>
        <w:rPr>
          <w:b/>
        </w:rPr>
      </w:pPr>
      <w:r w:rsidRPr="00F53209">
        <w:rPr>
          <w:b/>
        </w:rPr>
        <w:t xml:space="preserve">ТИПОВОЙ РАСПОРЯДОК РАБОЧЕГО ДНЯ БУРОВОГО СУПЕРВАЙЗЕРА </w:t>
      </w:r>
    </w:p>
    <w:p w14:paraId="0959132B" w14:textId="77777777" w:rsidR="00466DE5" w:rsidRPr="00F53209" w:rsidRDefault="00466DE5" w:rsidP="00466DE5">
      <w:pPr>
        <w:spacing w:line="276" w:lineRule="auto"/>
        <w:jc w:val="center"/>
        <w:rPr>
          <w:b/>
        </w:rPr>
      </w:pPr>
      <w:r w:rsidRPr="00F53209">
        <w:rPr>
          <w:b/>
        </w:rPr>
        <w:t>(1 СМЕННЫЙ РЕЖИМ)</w:t>
      </w:r>
    </w:p>
    <w:p w14:paraId="39410F78" w14:textId="77777777" w:rsidR="00466DE5" w:rsidRPr="002009C3" w:rsidRDefault="00466DE5" w:rsidP="00466DE5">
      <w:pPr>
        <w:rPr>
          <w:b/>
        </w:rPr>
      </w:pPr>
    </w:p>
    <w:tbl>
      <w:tblPr>
        <w:tblStyle w:val="aff0"/>
        <w:tblW w:w="9810" w:type="dxa"/>
        <w:tblInd w:w="-34" w:type="dxa"/>
        <w:tblLayout w:type="fixed"/>
        <w:tblLook w:val="04A0" w:firstRow="1" w:lastRow="0" w:firstColumn="1" w:lastColumn="0" w:noHBand="0" w:noVBand="1"/>
      </w:tblPr>
      <w:tblGrid>
        <w:gridCol w:w="880"/>
        <w:gridCol w:w="850"/>
        <w:gridCol w:w="1276"/>
        <w:gridCol w:w="6804"/>
      </w:tblGrid>
      <w:tr w:rsidR="00466DE5" w:rsidRPr="002009C3" w14:paraId="6F6E46F0" w14:textId="77777777" w:rsidTr="003536D5">
        <w:trPr>
          <w:tblHeader/>
        </w:trPr>
        <w:tc>
          <w:tcPr>
            <w:tcW w:w="880" w:type="dxa"/>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14:paraId="0FFB46F0" w14:textId="2145B0A7" w:rsidR="00466DE5" w:rsidRPr="00F53209" w:rsidRDefault="007B5939" w:rsidP="00466DE5">
            <w:pPr>
              <w:jc w:val="center"/>
              <w:rPr>
                <w:rFonts w:ascii="Arial" w:hAnsi="Arial" w:cs="Arial"/>
                <w:b/>
                <w:bCs/>
                <w:color w:val="000000"/>
                <w:sz w:val="16"/>
                <w:szCs w:val="16"/>
              </w:rPr>
            </w:pPr>
            <w:r w:rsidRPr="007B5939">
              <w:rPr>
                <w:rFonts w:ascii="Arial" w:hAnsi="Arial" w:cs="Arial"/>
                <w:b/>
                <w:bCs/>
                <w:color w:val="000000"/>
                <w:sz w:val="16"/>
                <w:szCs w:val="16"/>
              </w:rPr>
              <w:t>ОТ</w:t>
            </w:r>
          </w:p>
        </w:tc>
        <w:tc>
          <w:tcPr>
            <w:tcW w:w="850" w:type="dxa"/>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35DD1E95" w14:textId="74FB943F" w:rsidR="00466DE5" w:rsidRPr="00F53209" w:rsidRDefault="007B5939" w:rsidP="00466DE5">
            <w:pPr>
              <w:jc w:val="center"/>
              <w:rPr>
                <w:rFonts w:ascii="Arial" w:hAnsi="Arial" w:cs="Arial"/>
                <w:b/>
                <w:bCs/>
                <w:color w:val="000000"/>
                <w:sz w:val="16"/>
                <w:szCs w:val="16"/>
              </w:rPr>
            </w:pPr>
            <w:r w:rsidRPr="007B5939">
              <w:rPr>
                <w:rFonts w:ascii="Arial" w:hAnsi="Arial" w:cs="Arial"/>
                <w:b/>
                <w:bCs/>
                <w:color w:val="000000"/>
                <w:sz w:val="16"/>
                <w:szCs w:val="16"/>
              </w:rPr>
              <w:t>ДО</w:t>
            </w:r>
          </w:p>
        </w:tc>
        <w:tc>
          <w:tcPr>
            <w:tcW w:w="1276" w:type="dxa"/>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7EEB1936" w14:textId="4894C76E" w:rsidR="00466DE5" w:rsidRPr="00F53209" w:rsidRDefault="007B5939" w:rsidP="00466DE5">
            <w:pPr>
              <w:jc w:val="center"/>
              <w:rPr>
                <w:rFonts w:ascii="Arial" w:hAnsi="Arial" w:cs="Arial"/>
                <w:b/>
                <w:bCs/>
                <w:color w:val="000000"/>
                <w:sz w:val="16"/>
                <w:szCs w:val="16"/>
              </w:rPr>
            </w:pPr>
            <w:r w:rsidRPr="007B5939">
              <w:rPr>
                <w:rFonts w:ascii="Arial" w:hAnsi="Arial" w:cs="Arial"/>
                <w:b/>
                <w:bCs/>
                <w:color w:val="000000"/>
                <w:sz w:val="16"/>
                <w:szCs w:val="16"/>
              </w:rPr>
              <w:t>ПРОДОЛЖИТЕЛЬНОСТЬ</w:t>
            </w:r>
          </w:p>
        </w:tc>
        <w:tc>
          <w:tcPr>
            <w:tcW w:w="6804" w:type="dxa"/>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tcPr>
          <w:p w14:paraId="1C3319B7" w14:textId="1CC7E32A" w:rsidR="00466DE5" w:rsidRPr="00F53209" w:rsidRDefault="007B5939" w:rsidP="00466DE5">
            <w:pPr>
              <w:jc w:val="center"/>
              <w:rPr>
                <w:rFonts w:ascii="Arial" w:hAnsi="Arial" w:cs="Arial"/>
                <w:b/>
                <w:iCs/>
                <w:color w:val="000000"/>
                <w:sz w:val="16"/>
                <w:szCs w:val="16"/>
              </w:rPr>
            </w:pPr>
            <w:r w:rsidRPr="007B5939">
              <w:rPr>
                <w:rFonts w:ascii="Arial" w:hAnsi="Arial" w:cs="Arial"/>
                <w:b/>
                <w:iCs/>
                <w:color w:val="000000"/>
                <w:sz w:val="16"/>
                <w:szCs w:val="16"/>
              </w:rPr>
              <w:t>ВИД ДЕЯТЕЛЬНОСТИ</w:t>
            </w:r>
          </w:p>
        </w:tc>
      </w:tr>
      <w:tr w:rsidR="00F467AB" w:rsidRPr="00D94FFC" w14:paraId="7D8AABA9" w14:textId="77777777" w:rsidTr="003536D5">
        <w:trPr>
          <w:tblHeader/>
        </w:trPr>
        <w:tc>
          <w:tcPr>
            <w:tcW w:w="880" w:type="dxa"/>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14:paraId="74A44DA2" w14:textId="77777777" w:rsidR="00F467AB" w:rsidRPr="00F53209" w:rsidRDefault="00F467AB" w:rsidP="00466DE5">
            <w:pPr>
              <w:jc w:val="center"/>
              <w:rPr>
                <w:rFonts w:ascii="Arial" w:hAnsi="Arial" w:cs="Arial"/>
                <w:b/>
                <w:bCs/>
                <w:color w:val="000000"/>
                <w:sz w:val="14"/>
                <w:szCs w:val="14"/>
              </w:rPr>
            </w:pPr>
            <w:r w:rsidRPr="00F53209">
              <w:rPr>
                <w:rFonts w:ascii="Arial" w:hAnsi="Arial" w:cs="Arial"/>
                <w:b/>
                <w:bCs/>
                <w:color w:val="000000"/>
                <w:sz w:val="14"/>
                <w:szCs w:val="14"/>
              </w:rPr>
              <w:t>1</w:t>
            </w:r>
          </w:p>
        </w:tc>
        <w:tc>
          <w:tcPr>
            <w:tcW w:w="850" w:type="dxa"/>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5E434825" w14:textId="77777777" w:rsidR="00F467AB" w:rsidRPr="00F53209" w:rsidRDefault="00F467AB" w:rsidP="00466DE5">
            <w:pPr>
              <w:jc w:val="center"/>
              <w:rPr>
                <w:rFonts w:ascii="Arial" w:hAnsi="Arial" w:cs="Arial"/>
                <w:b/>
                <w:bCs/>
                <w:color w:val="000000"/>
                <w:sz w:val="14"/>
                <w:szCs w:val="14"/>
              </w:rPr>
            </w:pPr>
            <w:r w:rsidRPr="00F53209">
              <w:rPr>
                <w:rFonts w:ascii="Arial" w:hAnsi="Arial" w:cs="Arial"/>
                <w:b/>
                <w:bCs/>
                <w:color w:val="000000"/>
                <w:sz w:val="14"/>
                <w:szCs w:val="14"/>
              </w:rPr>
              <w:t>2</w:t>
            </w:r>
          </w:p>
        </w:tc>
        <w:tc>
          <w:tcPr>
            <w:tcW w:w="1276" w:type="dxa"/>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56339CDD" w14:textId="77777777" w:rsidR="00F467AB" w:rsidRPr="00F53209" w:rsidRDefault="00F467AB" w:rsidP="00466DE5">
            <w:pPr>
              <w:jc w:val="center"/>
              <w:rPr>
                <w:rFonts w:ascii="Arial" w:hAnsi="Arial" w:cs="Arial"/>
                <w:b/>
                <w:bCs/>
                <w:color w:val="000000"/>
                <w:sz w:val="14"/>
                <w:szCs w:val="14"/>
              </w:rPr>
            </w:pPr>
            <w:r w:rsidRPr="00F53209">
              <w:rPr>
                <w:rFonts w:ascii="Arial" w:hAnsi="Arial" w:cs="Arial"/>
                <w:b/>
                <w:bCs/>
                <w:color w:val="000000"/>
                <w:sz w:val="14"/>
                <w:szCs w:val="14"/>
              </w:rPr>
              <w:t>3</w:t>
            </w:r>
          </w:p>
        </w:tc>
        <w:tc>
          <w:tcPr>
            <w:tcW w:w="6804" w:type="dxa"/>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tcPr>
          <w:p w14:paraId="1515B9EE" w14:textId="77777777" w:rsidR="00F467AB" w:rsidRPr="00F53209" w:rsidRDefault="00F467AB" w:rsidP="00466DE5">
            <w:pPr>
              <w:jc w:val="center"/>
              <w:rPr>
                <w:rFonts w:ascii="Arial" w:hAnsi="Arial" w:cs="Arial"/>
                <w:b/>
                <w:iCs/>
                <w:color w:val="000000"/>
                <w:sz w:val="14"/>
                <w:szCs w:val="14"/>
              </w:rPr>
            </w:pPr>
            <w:r w:rsidRPr="00F53209">
              <w:rPr>
                <w:rFonts w:ascii="Arial" w:hAnsi="Arial" w:cs="Arial"/>
                <w:b/>
                <w:iCs/>
                <w:color w:val="000000"/>
                <w:sz w:val="14"/>
                <w:szCs w:val="14"/>
              </w:rPr>
              <w:t>4</w:t>
            </w:r>
          </w:p>
        </w:tc>
      </w:tr>
      <w:tr w:rsidR="00466DE5" w:rsidRPr="00466DE5" w14:paraId="7D807C50" w14:textId="77777777" w:rsidTr="00F53209">
        <w:trPr>
          <w:trHeight w:val="60"/>
        </w:trPr>
        <w:tc>
          <w:tcPr>
            <w:tcW w:w="880" w:type="dxa"/>
            <w:tcBorders>
              <w:top w:val="single" w:sz="12" w:space="0" w:color="auto"/>
              <w:left w:val="single" w:sz="12" w:space="0" w:color="auto"/>
            </w:tcBorders>
            <w:vAlign w:val="center"/>
          </w:tcPr>
          <w:p w14:paraId="4BE8682E" w14:textId="77777777" w:rsidR="00466DE5" w:rsidRPr="00F467AB" w:rsidRDefault="00466DE5" w:rsidP="00466DE5">
            <w:pPr>
              <w:jc w:val="center"/>
              <w:rPr>
                <w:i/>
                <w:iCs/>
                <w:color w:val="000000"/>
                <w:sz w:val="20"/>
                <w:szCs w:val="20"/>
              </w:rPr>
            </w:pPr>
            <w:r w:rsidRPr="00F467AB">
              <w:rPr>
                <w:i/>
                <w:iCs/>
                <w:color w:val="000000"/>
                <w:sz w:val="20"/>
                <w:szCs w:val="20"/>
              </w:rPr>
              <w:t>5:30</w:t>
            </w:r>
          </w:p>
        </w:tc>
        <w:tc>
          <w:tcPr>
            <w:tcW w:w="850" w:type="dxa"/>
            <w:tcBorders>
              <w:top w:val="single" w:sz="12" w:space="0" w:color="auto"/>
            </w:tcBorders>
            <w:vAlign w:val="center"/>
          </w:tcPr>
          <w:p w14:paraId="2DF19B3B" w14:textId="77777777" w:rsidR="00466DE5" w:rsidRPr="00F467AB" w:rsidRDefault="00466DE5" w:rsidP="00466DE5">
            <w:pPr>
              <w:jc w:val="center"/>
              <w:rPr>
                <w:i/>
                <w:iCs/>
                <w:color w:val="000000"/>
                <w:sz w:val="20"/>
                <w:szCs w:val="20"/>
              </w:rPr>
            </w:pPr>
            <w:r w:rsidRPr="00F467AB">
              <w:rPr>
                <w:i/>
                <w:iCs/>
                <w:color w:val="000000"/>
                <w:sz w:val="20"/>
                <w:szCs w:val="20"/>
              </w:rPr>
              <w:t>6:00</w:t>
            </w:r>
          </w:p>
        </w:tc>
        <w:tc>
          <w:tcPr>
            <w:tcW w:w="1276" w:type="dxa"/>
            <w:tcBorders>
              <w:top w:val="single" w:sz="12" w:space="0" w:color="auto"/>
            </w:tcBorders>
            <w:vAlign w:val="center"/>
          </w:tcPr>
          <w:p w14:paraId="28DCFD34" w14:textId="77777777" w:rsidR="00466DE5" w:rsidRPr="00F467AB" w:rsidRDefault="00466DE5" w:rsidP="00466DE5">
            <w:pPr>
              <w:jc w:val="center"/>
              <w:rPr>
                <w:i/>
                <w:iCs/>
                <w:color w:val="000000"/>
                <w:sz w:val="20"/>
                <w:szCs w:val="20"/>
              </w:rPr>
            </w:pPr>
            <w:r w:rsidRPr="00F467AB">
              <w:rPr>
                <w:i/>
                <w:iCs/>
                <w:color w:val="000000"/>
                <w:sz w:val="20"/>
                <w:szCs w:val="20"/>
              </w:rPr>
              <w:t>0:30</w:t>
            </w:r>
          </w:p>
        </w:tc>
        <w:tc>
          <w:tcPr>
            <w:tcW w:w="6804" w:type="dxa"/>
            <w:tcBorders>
              <w:top w:val="single" w:sz="12" w:space="0" w:color="auto"/>
              <w:right w:val="single" w:sz="12" w:space="0" w:color="auto"/>
            </w:tcBorders>
            <w:vAlign w:val="center"/>
          </w:tcPr>
          <w:p w14:paraId="40EA7467" w14:textId="77777777" w:rsidR="00466DE5" w:rsidRPr="00F467AB" w:rsidRDefault="00466DE5" w:rsidP="00466DE5">
            <w:pPr>
              <w:rPr>
                <w:i/>
                <w:iCs/>
                <w:color w:val="000000"/>
                <w:sz w:val="20"/>
                <w:szCs w:val="20"/>
              </w:rPr>
            </w:pPr>
            <w:r w:rsidRPr="00F467AB">
              <w:rPr>
                <w:i/>
                <w:iCs/>
                <w:color w:val="000000"/>
                <w:sz w:val="20"/>
                <w:szCs w:val="20"/>
              </w:rPr>
              <w:t>Подготовка и отправка суточного рапорта по работам на скважине.</w:t>
            </w:r>
          </w:p>
        </w:tc>
      </w:tr>
      <w:tr w:rsidR="00466DE5" w:rsidRPr="00466DE5" w14:paraId="3DF06B81" w14:textId="77777777" w:rsidTr="00F53209">
        <w:trPr>
          <w:trHeight w:val="60"/>
        </w:trPr>
        <w:tc>
          <w:tcPr>
            <w:tcW w:w="880" w:type="dxa"/>
            <w:vMerge w:val="restart"/>
            <w:tcBorders>
              <w:left w:val="single" w:sz="12" w:space="0" w:color="auto"/>
            </w:tcBorders>
            <w:vAlign w:val="center"/>
          </w:tcPr>
          <w:p w14:paraId="452E14A7" w14:textId="77777777" w:rsidR="00466DE5" w:rsidRPr="00F467AB" w:rsidRDefault="00466DE5" w:rsidP="00466DE5">
            <w:pPr>
              <w:jc w:val="center"/>
              <w:rPr>
                <w:i/>
                <w:iCs/>
                <w:sz w:val="20"/>
                <w:szCs w:val="20"/>
              </w:rPr>
            </w:pPr>
            <w:r w:rsidRPr="00F467AB">
              <w:rPr>
                <w:i/>
                <w:iCs/>
                <w:sz w:val="20"/>
                <w:szCs w:val="20"/>
              </w:rPr>
              <w:t>6:00</w:t>
            </w:r>
          </w:p>
        </w:tc>
        <w:tc>
          <w:tcPr>
            <w:tcW w:w="850" w:type="dxa"/>
            <w:vMerge w:val="restart"/>
            <w:vAlign w:val="center"/>
          </w:tcPr>
          <w:p w14:paraId="13DB33CC" w14:textId="77777777" w:rsidR="00466DE5" w:rsidRPr="00F467AB" w:rsidRDefault="00466DE5" w:rsidP="00466DE5">
            <w:pPr>
              <w:jc w:val="center"/>
              <w:rPr>
                <w:i/>
                <w:iCs/>
                <w:sz w:val="20"/>
                <w:szCs w:val="20"/>
              </w:rPr>
            </w:pPr>
            <w:r w:rsidRPr="00F467AB">
              <w:rPr>
                <w:i/>
                <w:iCs/>
                <w:sz w:val="20"/>
                <w:szCs w:val="20"/>
              </w:rPr>
              <w:t>7:00</w:t>
            </w:r>
          </w:p>
        </w:tc>
        <w:tc>
          <w:tcPr>
            <w:tcW w:w="1276" w:type="dxa"/>
            <w:vMerge w:val="restart"/>
            <w:vAlign w:val="center"/>
          </w:tcPr>
          <w:p w14:paraId="5B5EC684" w14:textId="77777777" w:rsidR="00466DE5" w:rsidRPr="00F467AB" w:rsidRDefault="00466DE5" w:rsidP="00466DE5">
            <w:pPr>
              <w:jc w:val="center"/>
              <w:rPr>
                <w:i/>
                <w:iCs/>
                <w:sz w:val="20"/>
                <w:szCs w:val="20"/>
              </w:rPr>
            </w:pPr>
            <w:r w:rsidRPr="00F467AB">
              <w:rPr>
                <w:i/>
                <w:iCs/>
                <w:sz w:val="20"/>
                <w:szCs w:val="20"/>
              </w:rPr>
              <w:t>1:00</w:t>
            </w:r>
          </w:p>
        </w:tc>
        <w:tc>
          <w:tcPr>
            <w:tcW w:w="6804" w:type="dxa"/>
            <w:tcBorders>
              <w:right w:val="single" w:sz="12" w:space="0" w:color="auto"/>
            </w:tcBorders>
            <w:vAlign w:val="bottom"/>
          </w:tcPr>
          <w:p w14:paraId="5DF292A3" w14:textId="77777777" w:rsidR="00466DE5" w:rsidRPr="00F467AB" w:rsidRDefault="00466DE5" w:rsidP="00466DE5">
            <w:pPr>
              <w:rPr>
                <w:sz w:val="20"/>
                <w:szCs w:val="20"/>
              </w:rPr>
            </w:pPr>
            <w:r w:rsidRPr="00F467AB">
              <w:rPr>
                <w:sz w:val="20"/>
                <w:szCs w:val="20"/>
              </w:rPr>
              <w:t xml:space="preserve">Обход и осмотр производственного объекта, проверка выполнения работ (в том числе, но не ограничиваясь на соответствие проектной документации, состояние бурового оборудования), проверка состояния ПБОТОС. </w:t>
            </w:r>
          </w:p>
        </w:tc>
      </w:tr>
      <w:tr w:rsidR="00466DE5" w:rsidRPr="00466DE5" w14:paraId="2AE388F1" w14:textId="77777777" w:rsidTr="00F53209">
        <w:trPr>
          <w:trHeight w:val="60"/>
        </w:trPr>
        <w:tc>
          <w:tcPr>
            <w:tcW w:w="880" w:type="dxa"/>
            <w:vMerge/>
            <w:tcBorders>
              <w:left w:val="single" w:sz="12" w:space="0" w:color="auto"/>
            </w:tcBorders>
            <w:vAlign w:val="center"/>
          </w:tcPr>
          <w:p w14:paraId="4B590A1B" w14:textId="77777777" w:rsidR="00466DE5" w:rsidRPr="00F467AB" w:rsidRDefault="00466DE5" w:rsidP="00466DE5">
            <w:pPr>
              <w:jc w:val="center"/>
              <w:rPr>
                <w:i/>
                <w:iCs/>
                <w:sz w:val="20"/>
                <w:szCs w:val="20"/>
              </w:rPr>
            </w:pPr>
          </w:p>
        </w:tc>
        <w:tc>
          <w:tcPr>
            <w:tcW w:w="850" w:type="dxa"/>
            <w:vMerge/>
            <w:vAlign w:val="center"/>
          </w:tcPr>
          <w:p w14:paraId="31E58A45" w14:textId="77777777" w:rsidR="00466DE5" w:rsidRPr="00F467AB" w:rsidRDefault="00466DE5" w:rsidP="00466DE5">
            <w:pPr>
              <w:jc w:val="center"/>
              <w:rPr>
                <w:i/>
                <w:iCs/>
                <w:sz w:val="20"/>
                <w:szCs w:val="20"/>
              </w:rPr>
            </w:pPr>
          </w:p>
        </w:tc>
        <w:tc>
          <w:tcPr>
            <w:tcW w:w="1276" w:type="dxa"/>
            <w:vMerge/>
            <w:vAlign w:val="center"/>
          </w:tcPr>
          <w:p w14:paraId="4DF65873" w14:textId="77777777" w:rsidR="00466DE5" w:rsidRPr="00F467AB" w:rsidRDefault="00466DE5" w:rsidP="00466DE5">
            <w:pPr>
              <w:jc w:val="center"/>
              <w:rPr>
                <w:i/>
                <w:iCs/>
                <w:sz w:val="20"/>
                <w:szCs w:val="20"/>
              </w:rPr>
            </w:pPr>
          </w:p>
        </w:tc>
        <w:tc>
          <w:tcPr>
            <w:tcW w:w="6804" w:type="dxa"/>
            <w:tcBorders>
              <w:right w:val="single" w:sz="12" w:space="0" w:color="auto"/>
            </w:tcBorders>
            <w:vAlign w:val="bottom"/>
          </w:tcPr>
          <w:p w14:paraId="7EAC1661" w14:textId="77777777" w:rsidR="00466DE5" w:rsidRPr="00F467AB" w:rsidRDefault="00466DE5" w:rsidP="00466DE5">
            <w:pPr>
              <w:rPr>
                <w:sz w:val="20"/>
                <w:szCs w:val="20"/>
              </w:rPr>
            </w:pPr>
            <w:r w:rsidRPr="00F467AB">
              <w:rPr>
                <w:sz w:val="20"/>
                <w:szCs w:val="20"/>
              </w:rPr>
              <w:t>Анализ информации по выполненным работам. Подготовка плана работ на сутки (плановые задачи, замечания в работе, корректирующие меры).</w:t>
            </w:r>
          </w:p>
        </w:tc>
      </w:tr>
      <w:tr w:rsidR="00466DE5" w:rsidRPr="00466DE5" w14:paraId="747039E5" w14:textId="77777777" w:rsidTr="00F53209">
        <w:tc>
          <w:tcPr>
            <w:tcW w:w="880" w:type="dxa"/>
            <w:tcBorders>
              <w:left w:val="single" w:sz="12" w:space="0" w:color="auto"/>
            </w:tcBorders>
            <w:vAlign w:val="center"/>
          </w:tcPr>
          <w:p w14:paraId="76094935" w14:textId="77777777" w:rsidR="00466DE5" w:rsidRPr="00F467AB" w:rsidRDefault="00466DE5" w:rsidP="00466DE5">
            <w:pPr>
              <w:jc w:val="center"/>
              <w:rPr>
                <w:sz w:val="20"/>
                <w:szCs w:val="20"/>
              </w:rPr>
            </w:pPr>
            <w:r w:rsidRPr="00F467AB">
              <w:rPr>
                <w:sz w:val="20"/>
                <w:szCs w:val="20"/>
              </w:rPr>
              <w:t>7:00</w:t>
            </w:r>
          </w:p>
        </w:tc>
        <w:tc>
          <w:tcPr>
            <w:tcW w:w="850" w:type="dxa"/>
            <w:vAlign w:val="center"/>
          </w:tcPr>
          <w:p w14:paraId="5D4A7747" w14:textId="77777777" w:rsidR="00466DE5" w:rsidRPr="00F467AB" w:rsidRDefault="00466DE5" w:rsidP="00466DE5">
            <w:pPr>
              <w:jc w:val="center"/>
              <w:rPr>
                <w:sz w:val="20"/>
                <w:szCs w:val="20"/>
              </w:rPr>
            </w:pPr>
            <w:r w:rsidRPr="00F467AB">
              <w:rPr>
                <w:sz w:val="20"/>
                <w:szCs w:val="20"/>
              </w:rPr>
              <w:t>7:15</w:t>
            </w:r>
          </w:p>
        </w:tc>
        <w:tc>
          <w:tcPr>
            <w:tcW w:w="1276" w:type="dxa"/>
            <w:vAlign w:val="center"/>
          </w:tcPr>
          <w:p w14:paraId="0CCED6E8"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vAlign w:val="bottom"/>
          </w:tcPr>
          <w:p w14:paraId="76173C46" w14:textId="77777777" w:rsidR="00466DE5" w:rsidRPr="00F467AB" w:rsidRDefault="00466DE5" w:rsidP="00466DE5">
            <w:pPr>
              <w:rPr>
                <w:sz w:val="20"/>
                <w:szCs w:val="20"/>
              </w:rPr>
            </w:pPr>
            <w:r w:rsidRPr="00F467AB">
              <w:rPr>
                <w:sz w:val="20"/>
                <w:szCs w:val="20"/>
              </w:rPr>
              <w:t>Проведение планёрки с ИТР сервисных подрядчиков и бурового подрядчика, подведение итогов выполненных работ, планирование на сутки, 5-дневного планирования.</w:t>
            </w:r>
          </w:p>
        </w:tc>
      </w:tr>
      <w:tr w:rsidR="00466DE5" w:rsidRPr="00466DE5" w14:paraId="73895D33" w14:textId="77777777" w:rsidTr="00F53209">
        <w:tc>
          <w:tcPr>
            <w:tcW w:w="880" w:type="dxa"/>
            <w:tcBorders>
              <w:left w:val="single" w:sz="12" w:space="0" w:color="auto"/>
            </w:tcBorders>
            <w:vAlign w:val="center"/>
          </w:tcPr>
          <w:p w14:paraId="1069F8C3" w14:textId="77777777" w:rsidR="00466DE5" w:rsidRPr="00F467AB" w:rsidRDefault="00466DE5" w:rsidP="00466DE5">
            <w:pPr>
              <w:jc w:val="center"/>
              <w:rPr>
                <w:sz w:val="20"/>
                <w:szCs w:val="20"/>
              </w:rPr>
            </w:pPr>
            <w:r w:rsidRPr="00F467AB">
              <w:rPr>
                <w:sz w:val="20"/>
                <w:szCs w:val="20"/>
              </w:rPr>
              <w:t>7:15</w:t>
            </w:r>
          </w:p>
        </w:tc>
        <w:tc>
          <w:tcPr>
            <w:tcW w:w="850" w:type="dxa"/>
            <w:vAlign w:val="center"/>
          </w:tcPr>
          <w:p w14:paraId="4C78F9FA" w14:textId="77777777" w:rsidR="00466DE5" w:rsidRPr="00F467AB" w:rsidRDefault="00466DE5" w:rsidP="00466DE5">
            <w:pPr>
              <w:jc w:val="center"/>
              <w:rPr>
                <w:sz w:val="20"/>
                <w:szCs w:val="20"/>
              </w:rPr>
            </w:pPr>
            <w:r w:rsidRPr="00F467AB">
              <w:rPr>
                <w:sz w:val="20"/>
                <w:szCs w:val="20"/>
              </w:rPr>
              <w:t>7:30</w:t>
            </w:r>
          </w:p>
        </w:tc>
        <w:tc>
          <w:tcPr>
            <w:tcW w:w="1276" w:type="dxa"/>
            <w:vAlign w:val="center"/>
          </w:tcPr>
          <w:p w14:paraId="581ABAF2"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vAlign w:val="bottom"/>
          </w:tcPr>
          <w:p w14:paraId="1482A890" w14:textId="77777777" w:rsidR="00466DE5" w:rsidRPr="00F467AB" w:rsidRDefault="00466DE5" w:rsidP="00466DE5">
            <w:pPr>
              <w:rPr>
                <w:sz w:val="20"/>
                <w:szCs w:val="20"/>
              </w:rPr>
            </w:pPr>
            <w:r w:rsidRPr="00F467AB">
              <w:rPr>
                <w:sz w:val="20"/>
                <w:szCs w:val="20"/>
              </w:rPr>
              <w:t>Подготовка к селекторному совещанию.</w:t>
            </w:r>
          </w:p>
        </w:tc>
      </w:tr>
      <w:tr w:rsidR="00466DE5" w:rsidRPr="00466DE5" w14:paraId="4072B8D3" w14:textId="77777777" w:rsidTr="00F53209">
        <w:trPr>
          <w:trHeight w:val="60"/>
        </w:trPr>
        <w:tc>
          <w:tcPr>
            <w:tcW w:w="880" w:type="dxa"/>
            <w:vMerge w:val="restart"/>
            <w:tcBorders>
              <w:left w:val="single" w:sz="12" w:space="0" w:color="auto"/>
            </w:tcBorders>
            <w:vAlign w:val="center"/>
          </w:tcPr>
          <w:p w14:paraId="77C952E7" w14:textId="77777777" w:rsidR="00466DE5" w:rsidRPr="00F467AB" w:rsidRDefault="00466DE5" w:rsidP="00466DE5">
            <w:pPr>
              <w:jc w:val="center"/>
              <w:rPr>
                <w:sz w:val="20"/>
                <w:szCs w:val="20"/>
              </w:rPr>
            </w:pPr>
            <w:r w:rsidRPr="00F467AB">
              <w:rPr>
                <w:sz w:val="20"/>
                <w:szCs w:val="20"/>
              </w:rPr>
              <w:t>7:30</w:t>
            </w:r>
          </w:p>
        </w:tc>
        <w:tc>
          <w:tcPr>
            <w:tcW w:w="850" w:type="dxa"/>
            <w:vMerge w:val="restart"/>
            <w:vAlign w:val="center"/>
          </w:tcPr>
          <w:p w14:paraId="017E5EFC" w14:textId="77777777" w:rsidR="00466DE5" w:rsidRPr="00F467AB" w:rsidRDefault="00466DE5" w:rsidP="00466DE5">
            <w:pPr>
              <w:jc w:val="center"/>
              <w:rPr>
                <w:sz w:val="20"/>
                <w:szCs w:val="20"/>
              </w:rPr>
            </w:pPr>
            <w:r w:rsidRPr="00F467AB">
              <w:rPr>
                <w:sz w:val="20"/>
                <w:szCs w:val="20"/>
              </w:rPr>
              <w:t>8:15</w:t>
            </w:r>
          </w:p>
        </w:tc>
        <w:tc>
          <w:tcPr>
            <w:tcW w:w="1276" w:type="dxa"/>
            <w:vMerge w:val="restart"/>
            <w:vAlign w:val="center"/>
          </w:tcPr>
          <w:p w14:paraId="680E8EC9" w14:textId="77777777" w:rsidR="00466DE5" w:rsidRPr="00F467AB" w:rsidRDefault="00466DE5" w:rsidP="00466DE5">
            <w:pPr>
              <w:jc w:val="center"/>
              <w:rPr>
                <w:sz w:val="20"/>
                <w:szCs w:val="20"/>
              </w:rPr>
            </w:pPr>
            <w:r w:rsidRPr="00F467AB">
              <w:rPr>
                <w:sz w:val="20"/>
                <w:szCs w:val="20"/>
              </w:rPr>
              <w:t>0:45</w:t>
            </w:r>
          </w:p>
        </w:tc>
        <w:tc>
          <w:tcPr>
            <w:tcW w:w="6804" w:type="dxa"/>
            <w:tcBorders>
              <w:right w:val="single" w:sz="12" w:space="0" w:color="auto"/>
            </w:tcBorders>
            <w:vAlign w:val="bottom"/>
          </w:tcPr>
          <w:p w14:paraId="1188996E" w14:textId="77777777" w:rsidR="00466DE5" w:rsidRPr="00F467AB" w:rsidRDefault="00466DE5" w:rsidP="00466DE5">
            <w:pPr>
              <w:rPr>
                <w:sz w:val="20"/>
                <w:szCs w:val="20"/>
              </w:rPr>
            </w:pPr>
            <w:r w:rsidRPr="00F467AB">
              <w:rPr>
                <w:i/>
                <w:iCs/>
                <w:sz w:val="20"/>
                <w:szCs w:val="20"/>
              </w:rPr>
              <w:t xml:space="preserve">Проведение утреннего селекторного совещания с офисом г. Красноярск. </w:t>
            </w:r>
          </w:p>
        </w:tc>
      </w:tr>
      <w:tr w:rsidR="00466DE5" w:rsidRPr="00466DE5" w14:paraId="6E138E31" w14:textId="77777777" w:rsidTr="00F53209">
        <w:trPr>
          <w:trHeight w:val="60"/>
        </w:trPr>
        <w:tc>
          <w:tcPr>
            <w:tcW w:w="880" w:type="dxa"/>
            <w:vMerge/>
            <w:tcBorders>
              <w:left w:val="single" w:sz="12" w:space="0" w:color="auto"/>
            </w:tcBorders>
            <w:vAlign w:val="center"/>
          </w:tcPr>
          <w:p w14:paraId="0C294269" w14:textId="77777777" w:rsidR="00466DE5" w:rsidRPr="00F467AB" w:rsidRDefault="00466DE5" w:rsidP="00466DE5">
            <w:pPr>
              <w:jc w:val="center"/>
              <w:rPr>
                <w:sz w:val="20"/>
                <w:szCs w:val="20"/>
              </w:rPr>
            </w:pPr>
          </w:p>
        </w:tc>
        <w:tc>
          <w:tcPr>
            <w:tcW w:w="850" w:type="dxa"/>
            <w:vMerge/>
            <w:vAlign w:val="center"/>
          </w:tcPr>
          <w:p w14:paraId="25E55BC3" w14:textId="77777777" w:rsidR="00466DE5" w:rsidRPr="00F467AB" w:rsidRDefault="00466DE5" w:rsidP="00466DE5">
            <w:pPr>
              <w:jc w:val="center"/>
              <w:rPr>
                <w:sz w:val="20"/>
                <w:szCs w:val="20"/>
              </w:rPr>
            </w:pPr>
          </w:p>
        </w:tc>
        <w:tc>
          <w:tcPr>
            <w:tcW w:w="1276" w:type="dxa"/>
            <w:vMerge/>
            <w:vAlign w:val="center"/>
          </w:tcPr>
          <w:p w14:paraId="6AFE025B" w14:textId="77777777" w:rsidR="00466DE5" w:rsidRPr="00F467AB" w:rsidRDefault="00466DE5" w:rsidP="00466DE5">
            <w:pPr>
              <w:jc w:val="center"/>
              <w:rPr>
                <w:sz w:val="20"/>
                <w:szCs w:val="20"/>
              </w:rPr>
            </w:pPr>
          </w:p>
        </w:tc>
        <w:tc>
          <w:tcPr>
            <w:tcW w:w="6804" w:type="dxa"/>
            <w:tcBorders>
              <w:right w:val="single" w:sz="12" w:space="0" w:color="auto"/>
            </w:tcBorders>
            <w:vAlign w:val="bottom"/>
          </w:tcPr>
          <w:p w14:paraId="2DAD57F1" w14:textId="77777777" w:rsidR="00466DE5" w:rsidRPr="00F467AB" w:rsidRDefault="00466DE5" w:rsidP="00466DE5">
            <w:pPr>
              <w:rPr>
                <w:i/>
                <w:iCs/>
                <w:sz w:val="20"/>
                <w:szCs w:val="20"/>
              </w:rPr>
            </w:pPr>
            <w:r w:rsidRPr="00F467AB">
              <w:rPr>
                <w:i/>
                <w:iCs/>
                <w:sz w:val="20"/>
                <w:szCs w:val="20"/>
              </w:rPr>
              <w:t>(дневной супервайзер участвует в Проведение планёрки с заступающей на работу дневной вахтой)</w:t>
            </w:r>
          </w:p>
        </w:tc>
      </w:tr>
      <w:tr w:rsidR="00466DE5" w:rsidRPr="00466DE5" w14:paraId="2774531F" w14:textId="77777777" w:rsidTr="00F53209">
        <w:tc>
          <w:tcPr>
            <w:tcW w:w="880" w:type="dxa"/>
            <w:tcBorders>
              <w:left w:val="single" w:sz="12" w:space="0" w:color="auto"/>
            </w:tcBorders>
            <w:vAlign w:val="center"/>
          </w:tcPr>
          <w:p w14:paraId="7F42DF3D" w14:textId="77777777" w:rsidR="00466DE5" w:rsidRPr="00F467AB" w:rsidRDefault="00466DE5" w:rsidP="00466DE5">
            <w:pPr>
              <w:jc w:val="center"/>
              <w:rPr>
                <w:sz w:val="20"/>
                <w:szCs w:val="20"/>
              </w:rPr>
            </w:pPr>
            <w:r w:rsidRPr="00F467AB">
              <w:rPr>
                <w:sz w:val="20"/>
                <w:szCs w:val="20"/>
              </w:rPr>
              <w:t>08:15</w:t>
            </w:r>
          </w:p>
        </w:tc>
        <w:tc>
          <w:tcPr>
            <w:tcW w:w="850" w:type="dxa"/>
            <w:vAlign w:val="center"/>
          </w:tcPr>
          <w:p w14:paraId="437B27AA" w14:textId="77777777" w:rsidR="00466DE5" w:rsidRPr="00F467AB" w:rsidRDefault="00466DE5" w:rsidP="00466DE5">
            <w:pPr>
              <w:jc w:val="center"/>
              <w:rPr>
                <w:sz w:val="20"/>
                <w:szCs w:val="20"/>
              </w:rPr>
            </w:pPr>
            <w:r w:rsidRPr="00F467AB">
              <w:rPr>
                <w:sz w:val="20"/>
                <w:szCs w:val="20"/>
              </w:rPr>
              <w:t>09:00</w:t>
            </w:r>
          </w:p>
        </w:tc>
        <w:tc>
          <w:tcPr>
            <w:tcW w:w="1276" w:type="dxa"/>
            <w:vAlign w:val="center"/>
          </w:tcPr>
          <w:p w14:paraId="66AD6C03" w14:textId="77777777" w:rsidR="00466DE5" w:rsidRPr="00F467AB" w:rsidRDefault="00466DE5" w:rsidP="00466DE5">
            <w:pPr>
              <w:jc w:val="center"/>
              <w:rPr>
                <w:sz w:val="20"/>
                <w:szCs w:val="20"/>
              </w:rPr>
            </w:pPr>
            <w:r w:rsidRPr="00F467AB">
              <w:rPr>
                <w:sz w:val="20"/>
                <w:szCs w:val="20"/>
              </w:rPr>
              <w:t>0:45</w:t>
            </w:r>
          </w:p>
        </w:tc>
        <w:tc>
          <w:tcPr>
            <w:tcW w:w="6804" w:type="dxa"/>
            <w:tcBorders>
              <w:right w:val="single" w:sz="12" w:space="0" w:color="auto"/>
            </w:tcBorders>
            <w:vAlign w:val="bottom"/>
          </w:tcPr>
          <w:p w14:paraId="2615A554" w14:textId="77777777" w:rsidR="00466DE5" w:rsidRPr="00F467AB" w:rsidRDefault="00466DE5" w:rsidP="00466DE5">
            <w:pPr>
              <w:rPr>
                <w:i/>
                <w:iCs/>
                <w:sz w:val="20"/>
                <w:szCs w:val="20"/>
              </w:rPr>
            </w:pPr>
            <w:r w:rsidRPr="00F467AB">
              <w:rPr>
                <w:i/>
                <w:iCs/>
                <w:sz w:val="20"/>
                <w:szCs w:val="20"/>
              </w:rPr>
              <w:t>Проверка по чек-листу ежедневного аудита</w:t>
            </w:r>
          </w:p>
        </w:tc>
      </w:tr>
      <w:tr w:rsidR="00466DE5" w:rsidRPr="00466DE5" w14:paraId="668D4206" w14:textId="77777777" w:rsidTr="00F53209">
        <w:tc>
          <w:tcPr>
            <w:tcW w:w="880" w:type="dxa"/>
            <w:tcBorders>
              <w:left w:val="single" w:sz="12" w:space="0" w:color="auto"/>
            </w:tcBorders>
            <w:vAlign w:val="center"/>
          </w:tcPr>
          <w:p w14:paraId="34A58A4E" w14:textId="77777777" w:rsidR="00466DE5" w:rsidRPr="00F467AB" w:rsidRDefault="00466DE5" w:rsidP="00466DE5">
            <w:pPr>
              <w:jc w:val="center"/>
              <w:rPr>
                <w:sz w:val="20"/>
                <w:szCs w:val="20"/>
              </w:rPr>
            </w:pPr>
            <w:r w:rsidRPr="00F467AB">
              <w:rPr>
                <w:sz w:val="20"/>
                <w:szCs w:val="20"/>
              </w:rPr>
              <w:t>9:00</w:t>
            </w:r>
          </w:p>
        </w:tc>
        <w:tc>
          <w:tcPr>
            <w:tcW w:w="850" w:type="dxa"/>
            <w:vAlign w:val="center"/>
          </w:tcPr>
          <w:p w14:paraId="4DB79519" w14:textId="77777777" w:rsidR="00466DE5" w:rsidRPr="00F467AB" w:rsidRDefault="00466DE5" w:rsidP="00466DE5">
            <w:pPr>
              <w:jc w:val="center"/>
              <w:rPr>
                <w:sz w:val="20"/>
                <w:szCs w:val="20"/>
              </w:rPr>
            </w:pPr>
            <w:r w:rsidRPr="00F467AB">
              <w:rPr>
                <w:sz w:val="20"/>
                <w:szCs w:val="20"/>
              </w:rPr>
              <w:t>11:30</w:t>
            </w:r>
          </w:p>
        </w:tc>
        <w:tc>
          <w:tcPr>
            <w:tcW w:w="1276" w:type="dxa"/>
            <w:vAlign w:val="center"/>
          </w:tcPr>
          <w:p w14:paraId="16DFB3DB" w14:textId="77777777" w:rsidR="00466DE5" w:rsidRPr="00F467AB" w:rsidRDefault="00466DE5" w:rsidP="00466DE5">
            <w:pPr>
              <w:jc w:val="center"/>
              <w:rPr>
                <w:sz w:val="20"/>
                <w:szCs w:val="20"/>
              </w:rPr>
            </w:pPr>
            <w:r w:rsidRPr="00F467AB">
              <w:rPr>
                <w:sz w:val="20"/>
                <w:szCs w:val="20"/>
              </w:rPr>
              <w:t>02:30</w:t>
            </w:r>
          </w:p>
        </w:tc>
        <w:tc>
          <w:tcPr>
            <w:tcW w:w="6804" w:type="dxa"/>
            <w:tcBorders>
              <w:right w:val="single" w:sz="12" w:space="0" w:color="auto"/>
            </w:tcBorders>
            <w:vAlign w:val="bottom"/>
          </w:tcPr>
          <w:p w14:paraId="1F038EE2"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w:t>
            </w:r>
          </w:p>
        </w:tc>
      </w:tr>
      <w:tr w:rsidR="00466DE5" w:rsidRPr="00466DE5" w14:paraId="46B48AFE" w14:textId="77777777" w:rsidTr="00F53209">
        <w:tc>
          <w:tcPr>
            <w:tcW w:w="880" w:type="dxa"/>
            <w:tcBorders>
              <w:left w:val="single" w:sz="12" w:space="0" w:color="auto"/>
            </w:tcBorders>
            <w:vAlign w:val="center"/>
          </w:tcPr>
          <w:p w14:paraId="542ADCC9" w14:textId="77777777" w:rsidR="00466DE5" w:rsidRPr="00F467AB" w:rsidRDefault="00466DE5" w:rsidP="00466DE5">
            <w:pPr>
              <w:jc w:val="center"/>
              <w:rPr>
                <w:i/>
                <w:iCs/>
                <w:sz w:val="20"/>
                <w:szCs w:val="20"/>
              </w:rPr>
            </w:pPr>
            <w:r w:rsidRPr="00F467AB">
              <w:rPr>
                <w:i/>
                <w:iCs/>
                <w:sz w:val="20"/>
                <w:szCs w:val="20"/>
              </w:rPr>
              <w:t>11:30</w:t>
            </w:r>
          </w:p>
        </w:tc>
        <w:tc>
          <w:tcPr>
            <w:tcW w:w="850" w:type="dxa"/>
            <w:vAlign w:val="center"/>
          </w:tcPr>
          <w:p w14:paraId="0B64E77C" w14:textId="77777777" w:rsidR="00466DE5" w:rsidRPr="00F467AB" w:rsidRDefault="00466DE5" w:rsidP="00466DE5">
            <w:pPr>
              <w:jc w:val="center"/>
              <w:rPr>
                <w:i/>
                <w:iCs/>
                <w:sz w:val="20"/>
                <w:szCs w:val="20"/>
              </w:rPr>
            </w:pPr>
            <w:r w:rsidRPr="00F467AB">
              <w:rPr>
                <w:i/>
                <w:iCs/>
                <w:sz w:val="20"/>
                <w:szCs w:val="20"/>
              </w:rPr>
              <w:t>12:00</w:t>
            </w:r>
          </w:p>
        </w:tc>
        <w:tc>
          <w:tcPr>
            <w:tcW w:w="1276" w:type="dxa"/>
            <w:vAlign w:val="center"/>
          </w:tcPr>
          <w:p w14:paraId="39113911" w14:textId="77777777" w:rsidR="00466DE5" w:rsidRPr="00F467AB" w:rsidRDefault="00466DE5" w:rsidP="00466DE5">
            <w:pPr>
              <w:jc w:val="center"/>
              <w:rPr>
                <w:i/>
                <w:iCs/>
                <w:sz w:val="20"/>
                <w:szCs w:val="20"/>
              </w:rPr>
            </w:pPr>
            <w:r w:rsidRPr="00F467AB">
              <w:rPr>
                <w:i/>
                <w:iCs/>
                <w:sz w:val="20"/>
                <w:szCs w:val="20"/>
              </w:rPr>
              <w:t>0:30</w:t>
            </w:r>
          </w:p>
        </w:tc>
        <w:tc>
          <w:tcPr>
            <w:tcW w:w="6804" w:type="dxa"/>
            <w:tcBorders>
              <w:right w:val="single" w:sz="12" w:space="0" w:color="auto"/>
            </w:tcBorders>
            <w:vAlign w:val="bottom"/>
          </w:tcPr>
          <w:p w14:paraId="64C723C8" w14:textId="77777777" w:rsidR="00466DE5" w:rsidRPr="00F467AB" w:rsidRDefault="00466DE5" w:rsidP="00466DE5">
            <w:pPr>
              <w:rPr>
                <w:i/>
                <w:iCs/>
                <w:sz w:val="20"/>
                <w:szCs w:val="20"/>
              </w:rPr>
            </w:pPr>
            <w:r w:rsidRPr="00F467AB">
              <w:rPr>
                <w:i/>
                <w:iCs/>
                <w:sz w:val="20"/>
                <w:szCs w:val="20"/>
              </w:rPr>
              <w:t>Подготовка и отправка оперативной сводки по работам на скважине с 00:00ч. до 12:00ч.</w:t>
            </w:r>
          </w:p>
        </w:tc>
      </w:tr>
      <w:tr w:rsidR="00466DE5" w:rsidRPr="00466DE5" w14:paraId="42C7BDB5" w14:textId="77777777" w:rsidTr="00F53209">
        <w:tc>
          <w:tcPr>
            <w:tcW w:w="880" w:type="dxa"/>
            <w:tcBorders>
              <w:left w:val="single" w:sz="12" w:space="0" w:color="auto"/>
            </w:tcBorders>
            <w:vAlign w:val="center"/>
          </w:tcPr>
          <w:p w14:paraId="17451C3A" w14:textId="77777777" w:rsidR="00466DE5" w:rsidRPr="00F467AB" w:rsidRDefault="00466DE5" w:rsidP="00466DE5">
            <w:pPr>
              <w:jc w:val="center"/>
              <w:rPr>
                <w:sz w:val="20"/>
                <w:szCs w:val="20"/>
              </w:rPr>
            </w:pPr>
            <w:r w:rsidRPr="00F467AB">
              <w:rPr>
                <w:sz w:val="20"/>
                <w:szCs w:val="20"/>
              </w:rPr>
              <w:t>12:00</w:t>
            </w:r>
          </w:p>
        </w:tc>
        <w:tc>
          <w:tcPr>
            <w:tcW w:w="850" w:type="dxa"/>
            <w:vAlign w:val="center"/>
          </w:tcPr>
          <w:p w14:paraId="51588A67" w14:textId="77777777" w:rsidR="00466DE5" w:rsidRPr="00F467AB" w:rsidRDefault="00466DE5" w:rsidP="00466DE5">
            <w:pPr>
              <w:jc w:val="center"/>
              <w:rPr>
                <w:sz w:val="20"/>
                <w:szCs w:val="20"/>
              </w:rPr>
            </w:pPr>
            <w:r w:rsidRPr="00F467AB">
              <w:rPr>
                <w:sz w:val="20"/>
                <w:szCs w:val="20"/>
              </w:rPr>
              <w:t>12:30</w:t>
            </w:r>
          </w:p>
        </w:tc>
        <w:tc>
          <w:tcPr>
            <w:tcW w:w="1276" w:type="dxa"/>
            <w:vAlign w:val="center"/>
          </w:tcPr>
          <w:p w14:paraId="4CC26723" w14:textId="77777777" w:rsidR="00466DE5" w:rsidRPr="00F467AB" w:rsidRDefault="00466DE5" w:rsidP="00466DE5">
            <w:pPr>
              <w:jc w:val="center"/>
              <w:rPr>
                <w:sz w:val="20"/>
                <w:szCs w:val="20"/>
              </w:rPr>
            </w:pPr>
            <w:r w:rsidRPr="00F467AB">
              <w:rPr>
                <w:sz w:val="20"/>
                <w:szCs w:val="20"/>
              </w:rPr>
              <w:t>0:30</w:t>
            </w:r>
          </w:p>
        </w:tc>
        <w:tc>
          <w:tcPr>
            <w:tcW w:w="6804" w:type="dxa"/>
            <w:tcBorders>
              <w:right w:val="single" w:sz="12" w:space="0" w:color="auto"/>
            </w:tcBorders>
            <w:vAlign w:val="bottom"/>
          </w:tcPr>
          <w:p w14:paraId="58FB7BC3"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w:t>
            </w:r>
          </w:p>
        </w:tc>
      </w:tr>
      <w:tr w:rsidR="00466DE5" w:rsidRPr="00466DE5" w14:paraId="379E310D" w14:textId="77777777" w:rsidTr="00F53209">
        <w:tc>
          <w:tcPr>
            <w:tcW w:w="880" w:type="dxa"/>
            <w:tcBorders>
              <w:left w:val="single" w:sz="12" w:space="0" w:color="auto"/>
            </w:tcBorders>
            <w:vAlign w:val="center"/>
          </w:tcPr>
          <w:p w14:paraId="03C5A8BE" w14:textId="77777777" w:rsidR="00466DE5" w:rsidRPr="00F467AB" w:rsidRDefault="00466DE5" w:rsidP="00466DE5">
            <w:pPr>
              <w:jc w:val="center"/>
              <w:rPr>
                <w:sz w:val="20"/>
                <w:szCs w:val="20"/>
              </w:rPr>
            </w:pPr>
            <w:r w:rsidRPr="00F467AB">
              <w:rPr>
                <w:sz w:val="20"/>
                <w:szCs w:val="20"/>
              </w:rPr>
              <w:t>13:15</w:t>
            </w:r>
          </w:p>
        </w:tc>
        <w:tc>
          <w:tcPr>
            <w:tcW w:w="850" w:type="dxa"/>
            <w:vAlign w:val="center"/>
          </w:tcPr>
          <w:p w14:paraId="50E72849" w14:textId="77777777" w:rsidR="00466DE5" w:rsidRPr="00F467AB" w:rsidRDefault="00466DE5" w:rsidP="00466DE5">
            <w:pPr>
              <w:jc w:val="center"/>
              <w:rPr>
                <w:sz w:val="20"/>
                <w:szCs w:val="20"/>
              </w:rPr>
            </w:pPr>
            <w:r w:rsidRPr="00F467AB">
              <w:rPr>
                <w:sz w:val="20"/>
                <w:szCs w:val="20"/>
              </w:rPr>
              <w:t>16:00</w:t>
            </w:r>
          </w:p>
        </w:tc>
        <w:tc>
          <w:tcPr>
            <w:tcW w:w="1276" w:type="dxa"/>
            <w:vAlign w:val="center"/>
          </w:tcPr>
          <w:p w14:paraId="4F015940" w14:textId="77777777" w:rsidR="00466DE5" w:rsidRPr="00F467AB" w:rsidRDefault="00466DE5" w:rsidP="00466DE5">
            <w:pPr>
              <w:jc w:val="center"/>
              <w:rPr>
                <w:sz w:val="20"/>
                <w:szCs w:val="20"/>
              </w:rPr>
            </w:pPr>
            <w:r w:rsidRPr="00F467AB">
              <w:rPr>
                <w:sz w:val="20"/>
                <w:szCs w:val="20"/>
              </w:rPr>
              <w:t>2:45</w:t>
            </w:r>
          </w:p>
        </w:tc>
        <w:tc>
          <w:tcPr>
            <w:tcW w:w="6804" w:type="dxa"/>
            <w:tcBorders>
              <w:right w:val="single" w:sz="12" w:space="0" w:color="auto"/>
            </w:tcBorders>
            <w:vAlign w:val="bottom"/>
          </w:tcPr>
          <w:p w14:paraId="01C9D933"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w:t>
            </w:r>
          </w:p>
        </w:tc>
      </w:tr>
      <w:tr w:rsidR="00466DE5" w:rsidRPr="00466DE5" w14:paraId="159CA621" w14:textId="77777777" w:rsidTr="00F53209">
        <w:tc>
          <w:tcPr>
            <w:tcW w:w="880" w:type="dxa"/>
            <w:tcBorders>
              <w:left w:val="single" w:sz="12" w:space="0" w:color="auto"/>
            </w:tcBorders>
            <w:vAlign w:val="center"/>
          </w:tcPr>
          <w:p w14:paraId="4ACC8A0E" w14:textId="77777777" w:rsidR="00466DE5" w:rsidRPr="00F467AB" w:rsidRDefault="00466DE5" w:rsidP="00466DE5">
            <w:pPr>
              <w:jc w:val="center"/>
              <w:rPr>
                <w:sz w:val="20"/>
                <w:szCs w:val="20"/>
              </w:rPr>
            </w:pPr>
            <w:r w:rsidRPr="00F467AB">
              <w:rPr>
                <w:sz w:val="20"/>
                <w:szCs w:val="20"/>
              </w:rPr>
              <w:t>16:00</w:t>
            </w:r>
          </w:p>
        </w:tc>
        <w:tc>
          <w:tcPr>
            <w:tcW w:w="850" w:type="dxa"/>
            <w:vAlign w:val="center"/>
          </w:tcPr>
          <w:p w14:paraId="23D90CC3" w14:textId="77777777" w:rsidR="00466DE5" w:rsidRPr="00F467AB" w:rsidRDefault="00466DE5" w:rsidP="00466DE5">
            <w:pPr>
              <w:jc w:val="center"/>
              <w:rPr>
                <w:sz w:val="20"/>
                <w:szCs w:val="20"/>
              </w:rPr>
            </w:pPr>
            <w:r w:rsidRPr="00F467AB">
              <w:rPr>
                <w:sz w:val="20"/>
                <w:szCs w:val="20"/>
              </w:rPr>
              <w:t>16:45</w:t>
            </w:r>
          </w:p>
        </w:tc>
        <w:tc>
          <w:tcPr>
            <w:tcW w:w="1276" w:type="dxa"/>
            <w:vAlign w:val="center"/>
          </w:tcPr>
          <w:p w14:paraId="58CB47DD" w14:textId="77777777" w:rsidR="00466DE5" w:rsidRPr="00F467AB" w:rsidRDefault="00466DE5" w:rsidP="00466DE5">
            <w:pPr>
              <w:jc w:val="center"/>
              <w:rPr>
                <w:sz w:val="20"/>
                <w:szCs w:val="20"/>
              </w:rPr>
            </w:pPr>
            <w:r w:rsidRPr="00F467AB">
              <w:rPr>
                <w:sz w:val="20"/>
                <w:szCs w:val="20"/>
              </w:rPr>
              <w:t>0:45</w:t>
            </w:r>
          </w:p>
        </w:tc>
        <w:tc>
          <w:tcPr>
            <w:tcW w:w="6804" w:type="dxa"/>
            <w:tcBorders>
              <w:right w:val="single" w:sz="12" w:space="0" w:color="auto"/>
            </w:tcBorders>
            <w:vAlign w:val="bottom"/>
          </w:tcPr>
          <w:p w14:paraId="0990DDE1" w14:textId="77777777" w:rsidR="00466DE5" w:rsidRPr="00F467AB" w:rsidRDefault="00466DE5" w:rsidP="00466DE5">
            <w:pPr>
              <w:rPr>
                <w:sz w:val="20"/>
                <w:szCs w:val="20"/>
              </w:rPr>
            </w:pPr>
            <w:r w:rsidRPr="00F467AB">
              <w:rPr>
                <w:sz w:val="20"/>
                <w:szCs w:val="20"/>
              </w:rPr>
              <w:t xml:space="preserve">Работа с документацией по скважине. </w:t>
            </w:r>
          </w:p>
        </w:tc>
      </w:tr>
      <w:tr w:rsidR="00466DE5" w:rsidRPr="00466DE5" w14:paraId="3D100D83" w14:textId="77777777" w:rsidTr="00F53209">
        <w:tc>
          <w:tcPr>
            <w:tcW w:w="880" w:type="dxa"/>
            <w:tcBorders>
              <w:left w:val="single" w:sz="12" w:space="0" w:color="auto"/>
            </w:tcBorders>
            <w:vAlign w:val="center"/>
          </w:tcPr>
          <w:p w14:paraId="359E0BF7" w14:textId="77777777" w:rsidR="00466DE5" w:rsidRPr="00F467AB" w:rsidRDefault="00466DE5" w:rsidP="00466DE5">
            <w:pPr>
              <w:jc w:val="center"/>
              <w:rPr>
                <w:i/>
                <w:iCs/>
                <w:sz w:val="20"/>
                <w:szCs w:val="20"/>
              </w:rPr>
            </w:pPr>
            <w:r w:rsidRPr="00F467AB">
              <w:rPr>
                <w:i/>
                <w:iCs/>
                <w:sz w:val="20"/>
                <w:szCs w:val="20"/>
              </w:rPr>
              <w:t>16:45</w:t>
            </w:r>
          </w:p>
        </w:tc>
        <w:tc>
          <w:tcPr>
            <w:tcW w:w="850" w:type="dxa"/>
            <w:vAlign w:val="center"/>
          </w:tcPr>
          <w:p w14:paraId="0B3DE39E" w14:textId="77777777" w:rsidR="00466DE5" w:rsidRPr="00F467AB" w:rsidRDefault="00466DE5" w:rsidP="00466DE5">
            <w:pPr>
              <w:jc w:val="center"/>
              <w:rPr>
                <w:i/>
                <w:iCs/>
                <w:sz w:val="20"/>
                <w:szCs w:val="20"/>
              </w:rPr>
            </w:pPr>
            <w:r w:rsidRPr="00F467AB">
              <w:rPr>
                <w:i/>
                <w:iCs/>
                <w:sz w:val="20"/>
                <w:szCs w:val="20"/>
              </w:rPr>
              <w:t>17:00</w:t>
            </w:r>
          </w:p>
        </w:tc>
        <w:tc>
          <w:tcPr>
            <w:tcW w:w="1276" w:type="dxa"/>
            <w:vAlign w:val="center"/>
          </w:tcPr>
          <w:p w14:paraId="6051D28D" w14:textId="77777777" w:rsidR="00466DE5" w:rsidRPr="00F467AB" w:rsidRDefault="00466DE5" w:rsidP="00466DE5">
            <w:pPr>
              <w:jc w:val="center"/>
              <w:rPr>
                <w:i/>
                <w:iCs/>
                <w:sz w:val="20"/>
                <w:szCs w:val="20"/>
              </w:rPr>
            </w:pPr>
            <w:r w:rsidRPr="00F467AB">
              <w:rPr>
                <w:i/>
                <w:iCs/>
                <w:sz w:val="20"/>
                <w:szCs w:val="20"/>
              </w:rPr>
              <w:t>0:15</w:t>
            </w:r>
          </w:p>
        </w:tc>
        <w:tc>
          <w:tcPr>
            <w:tcW w:w="6804" w:type="dxa"/>
            <w:tcBorders>
              <w:right w:val="single" w:sz="12" w:space="0" w:color="auto"/>
            </w:tcBorders>
            <w:vAlign w:val="bottom"/>
          </w:tcPr>
          <w:p w14:paraId="3E07673B" w14:textId="77777777" w:rsidR="00466DE5" w:rsidRPr="00F467AB" w:rsidRDefault="00466DE5" w:rsidP="00466DE5">
            <w:pPr>
              <w:rPr>
                <w:i/>
                <w:iCs/>
                <w:sz w:val="20"/>
                <w:szCs w:val="20"/>
              </w:rPr>
            </w:pPr>
            <w:r w:rsidRPr="00F467AB">
              <w:rPr>
                <w:i/>
                <w:iCs/>
                <w:sz w:val="20"/>
                <w:szCs w:val="20"/>
              </w:rPr>
              <w:t>Подготовка и сбор информации для вечернего селекторного совещания.</w:t>
            </w:r>
          </w:p>
        </w:tc>
      </w:tr>
      <w:tr w:rsidR="00466DE5" w:rsidRPr="00466DE5" w14:paraId="00EC0D3F" w14:textId="77777777" w:rsidTr="00F53209">
        <w:tc>
          <w:tcPr>
            <w:tcW w:w="880" w:type="dxa"/>
            <w:tcBorders>
              <w:left w:val="single" w:sz="12" w:space="0" w:color="auto"/>
            </w:tcBorders>
            <w:vAlign w:val="center"/>
          </w:tcPr>
          <w:p w14:paraId="2BE33495" w14:textId="77777777" w:rsidR="00466DE5" w:rsidRPr="00F467AB" w:rsidRDefault="00466DE5" w:rsidP="00466DE5">
            <w:pPr>
              <w:jc w:val="center"/>
              <w:rPr>
                <w:i/>
                <w:iCs/>
                <w:sz w:val="20"/>
                <w:szCs w:val="20"/>
              </w:rPr>
            </w:pPr>
            <w:r w:rsidRPr="00F467AB">
              <w:rPr>
                <w:i/>
                <w:iCs/>
                <w:sz w:val="20"/>
                <w:szCs w:val="20"/>
              </w:rPr>
              <w:t>17:00</w:t>
            </w:r>
          </w:p>
        </w:tc>
        <w:tc>
          <w:tcPr>
            <w:tcW w:w="850" w:type="dxa"/>
            <w:vAlign w:val="center"/>
          </w:tcPr>
          <w:p w14:paraId="4664F160" w14:textId="77777777" w:rsidR="00466DE5" w:rsidRPr="00F467AB" w:rsidRDefault="00466DE5" w:rsidP="00466DE5">
            <w:pPr>
              <w:jc w:val="center"/>
              <w:rPr>
                <w:i/>
                <w:iCs/>
                <w:sz w:val="20"/>
                <w:szCs w:val="20"/>
              </w:rPr>
            </w:pPr>
            <w:r w:rsidRPr="00F467AB">
              <w:rPr>
                <w:i/>
                <w:iCs/>
                <w:sz w:val="20"/>
                <w:szCs w:val="20"/>
              </w:rPr>
              <w:t>17:45</w:t>
            </w:r>
          </w:p>
        </w:tc>
        <w:tc>
          <w:tcPr>
            <w:tcW w:w="1276" w:type="dxa"/>
            <w:vAlign w:val="center"/>
          </w:tcPr>
          <w:p w14:paraId="298CC106" w14:textId="77777777" w:rsidR="00466DE5" w:rsidRPr="00F467AB" w:rsidRDefault="00466DE5" w:rsidP="00466DE5">
            <w:pPr>
              <w:jc w:val="center"/>
              <w:rPr>
                <w:i/>
                <w:iCs/>
                <w:sz w:val="20"/>
                <w:szCs w:val="20"/>
              </w:rPr>
            </w:pPr>
            <w:r w:rsidRPr="00F467AB">
              <w:rPr>
                <w:i/>
                <w:iCs/>
                <w:sz w:val="20"/>
                <w:szCs w:val="20"/>
              </w:rPr>
              <w:t>0:45</w:t>
            </w:r>
          </w:p>
        </w:tc>
        <w:tc>
          <w:tcPr>
            <w:tcW w:w="6804" w:type="dxa"/>
            <w:tcBorders>
              <w:right w:val="single" w:sz="12" w:space="0" w:color="auto"/>
            </w:tcBorders>
            <w:vAlign w:val="bottom"/>
          </w:tcPr>
          <w:p w14:paraId="17D5D228" w14:textId="77777777" w:rsidR="00466DE5" w:rsidRPr="00F467AB" w:rsidRDefault="00466DE5" w:rsidP="00466DE5">
            <w:pPr>
              <w:rPr>
                <w:i/>
                <w:iCs/>
                <w:sz w:val="20"/>
                <w:szCs w:val="20"/>
              </w:rPr>
            </w:pPr>
            <w:r w:rsidRPr="00F467AB">
              <w:rPr>
                <w:i/>
                <w:iCs/>
                <w:sz w:val="20"/>
                <w:szCs w:val="20"/>
              </w:rPr>
              <w:t>Проведение вечернего селекторного совещания.</w:t>
            </w:r>
          </w:p>
        </w:tc>
      </w:tr>
      <w:tr w:rsidR="00466DE5" w:rsidRPr="00466DE5" w14:paraId="20C6D457" w14:textId="77777777" w:rsidTr="00F53209">
        <w:tc>
          <w:tcPr>
            <w:tcW w:w="880" w:type="dxa"/>
            <w:tcBorders>
              <w:left w:val="single" w:sz="12" w:space="0" w:color="auto"/>
            </w:tcBorders>
            <w:vAlign w:val="center"/>
          </w:tcPr>
          <w:p w14:paraId="7AC4CCA6" w14:textId="77777777" w:rsidR="00466DE5" w:rsidRPr="00F467AB" w:rsidRDefault="00466DE5" w:rsidP="00466DE5">
            <w:pPr>
              <w:jc w:val="center"/>
              <w:rPr>
                <w:sz w:val="20"/>
                <w:szCs w:val="20"/>
              </w:rPr>
            </w:pPr>
            <w:r w:rsidRPr="00F467AB">
              <w:rPr>
                <w:sz w:val="20"/>
                <w:szCs w:val="20"/>
              </w:rPr>
              <w:t>17:45</w:t>
            </w:r>
          </w:p>
        </w:tc>
        <w:tc>
          <w:tcPr>
            <w:tcW w:w="850" w:type="dxa"/>
            <w:vAlign w:val="center"/>
          </w:tcPr>
          <w:p w14:paraId="6AEC074C" w14:textId="77777777" w:rsidR="00466DE5" w:rsidRPr="00F467AB" w:rsidRDefault="00466DE5" w:rsidP="00466DE5">
            <w:pPr>
              <w:jc w:val="center"/>
              <w:rPr>
                <w:sz w:val="20"/>
                <w:szCs w:val="20"/>
              </w:rPr>
            </w:pPr>
            <w:r w:rsidRPr="00F467AB">
              <w:rPr>
                <w:sz w:val="20"/>
                <w:szCs w:val="20"/>
              </w:rPr>
              <w:t>19:15</w:t>
            </w:r>
          </w:p>
        </w:tc>
        <w:tc>
          <w:tcPr>
            <w:tcW w:w="1276" w:type="dxa"/>
            <w:vAlign w:val="center"/>
          </w:tcPr>
          <w:p w14:paraId="7BE0D1E3" w14:textId="77777777" w:rsidR="00466DE5" w:rsidRPr="00F467AB" w:rsidRDefault="00466DE5" w:rsidP="00466DE5">
            <w:pPr>
              <w:jc w:val="center"/>
              <w:rPr>
                <w:sz w:val="20"/>
                <w:szCs w:val="20"/>
              </w:rPr>
            </w:pPr>
            <w:r w:rsidRPr="00F467AB">
              <w:rPr>
                <w:sz w:val="20"/>
                <w:szCs w:val="20"/>
              </w:rPr>
              <w:t>1:35</w:t>
            </w:r>
          </w:p>
        </w:tc>
        <w:tc>
          <w:tcPr>
            <w:tcW w:w="6804" w:type="dxa"/>
            <w:tcBorders>
              <w:right w:val="single" w:sz="12" w:space="0" w:color="auto"/>
            </w:tcBorders>
            <w:vAlign w:val="bottom"/>
          </w:tcPr>
          <w:p w14:paraId="7AE0E53A"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w:t>
            </w:r>
          </w:p>
        </w:tc>
      </w:tr>
      <w:tr w:rsidR="00466DE5" w:rsidRPr="00466DE5" w14:paraId="4191F274" w14:textId="77777777" w:rsidTr="00F53209">
        <w:tc>
          <w:tcPr>
            <w:tcW w:w="880" w:type="dxa"/>
            <w:tcBorders>
              <w:left w:val="single" w:sz="12" w:space="0" w:color="auto"/>
            </w:tcBorders>
            <w:vAlign w:val="center"/>
          </w:tcPr>
          <w:p w14:paraId="06CCC13C" w14:textId="77777777" w:rsidR="00466DE5" w:rsidRPr="00F467AB" w:rsidRDefault="00466DE5" w:rsidP="00466DE5">
            <w:pPr>
              <w:jc w:val="center"/>
              <w:rPr>
                <w:sz w:val="20"/>
                <w:szCs w:val="20"/>
              </w:rPr>
            </w:pPr>
            <w:r w:rsidRPr="00F467AB">
              <w:rPr>
                <w:sz w:val="20"/>
                <w:szCs w:val="20"/>
              </w:rPr>
              <w:t>19:15</w:t>
            </w:r>
          </w:p>
        </w:tc>
        <w:tc>
          <w:tcPr>
            <w:tcW w:w="850" w:type="dxa"/>
            <w:vAlign w:val="center"/>
          </w:tcPr>
          <w:p w14:paraId="781DD40A" w14:textId="77777777" w:rsidR="00466DE5" w:rsidRPr="00F467AB" w:rsidRDefault="00466DE5" w:rsidP="00466DE5">
            <w:pPr>
              <w:jc w:val="center"/>
              <w:rPr>
                <w:sz w:val="20"/>
                <w:szCs w:val="20"/>
              </w:rPr>
            </w:pPr>
            <w:r w:rsidRPr="00F467AB">
              <w:rPr>
                <w:sz w:val="20"/>
                <w:szCs w:val="20"/>
              </w:rPr>
              <w:t>19:30</w:t>
            </w:r>
          </w:p>
        </w:tc>
        <w:tc>
          <w:tcPr>
            <w:tcW w:w="1276" w:type="dxa"/>
            <w:vAlign w:val="center"/>
          </w:tcPr>
          <w:p w14:paraId="2B5C7B25"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vAlign w:val="bottom"/>
          </w:tcPr>
          <w:p w14:paraId="15ED097E" w14:textId="77777777" w:rsidR="00466DE5" w:rsidRPr="00F467AB" w:rsidRDefault="00466DE5" w:rsidP="00466DE5">
            <w:pPr>
              <w:rPr>
                <w:sz w:val="20"/>
                <w:szCs w:val="20"/>
              </w:rPr>
            </w:pPr>
            <w:r w:rsidRPr="00F467AB">
              <w:rPr>
                <w:sz w:val="20"/>
                <w:szCs w:val="20"/>
              </w:rPr>
              <w:t>Проведение планёрки с ИТР сервисных подрядчиков и бурового подрядчика, подведение итогов выполненных работ, планирование на сутки и неделю.</w:t>
            </w:r>
          </w:p>
        </w:tc>
      </w:tr>
      <w:tr w:rsidR="00466DE5" w:rsidRPr="00466DE5" w14:paraId="1E306D0A" w14:textId="77777777" w:rsidTr="00F53209">
        <w:tc>
          <w:tcPr>
            <w:tcW w:w="880" w:type="dxa"/>
            <w:tcBorders>
              <w:left w:val="single" w:sz="12" w:space="0" w:color="auto"/>
            </w:tcBorders>
            <w:vAlign w:val="center"/>
          </w:tcPr>
          <w:p w14:paraId="170F1127" w14:textId="77777777" w:rsidR="00466DE5" w:rsidRPr="00F467AB" w:rsidRDefault="00466DE5" w:rsidP="00466DE5">
            <w:pPr>
              <w:jc w:val="center"/>
              <w:rPr>
                <w:sz w:val="20"/>
                <w:szCs w:val="20"/>
              </w:rPr>
            </w:pPr>
            <w:r w:rsidRPr="00F467AB">
              <w:rPr>
                <w:sz w:val="20"/>
                <w:szCs w:val="20"/>
              </w:rPr>
              <w:t>19:30</w:t>
            </w:r>
          </w:p>
        </w:tc>
        <w:tc>
          <w:tcPr>
            <w:tcW w:w="850" w:type="dxa"/>
            <w:vAlign w:val="center"/>
          </w:tcPr>
          <w:p w14:paraId="3811C3CF" w14:textId="77777777" w:rsidR="00466DE5" w:rsidRPr="00F467AB" w:rsidRDefault="00466DE5" w:rsidP="00466DE5">
            <w:pPr>
              <w:jc w:val="center"/>
              <w:rPr>
                <w:sz w:val="20"/>
                <w:szCs w:val="20"/>
              </w:rPr>
            </w:pPr>
            <w:r w:rsidRPr="00F467AB">
              <w:rPr>
                <w:sz w:val="20"/>
                <w:szCs w:val="20"/>
              </w:rPr>
              <w:t>19:45</w:t>
            </w:r>
          </w:p>
        </w:tc>
        <w:tc>
          <w:tcPr>
            <w:tcW w:w="1276" w:type="dxa"/>
            <w:vAlign w:val="center"/>
          </w:tcPr>
          <w:p w14:paraId="1C91B059"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vAlign w:val="bottom"/>
          </w:tcPr>
          <w:p w14:paraId="1C26F923" w14:textId="77777777" w:rsidR="00466DE5" w:rsidRPr="00F467AB" w:rsidRDefault="00466DE5" w:rsidP="00466DE5">
            <w:pPr>
              <w:rPr>
                <w:sz w:val="20"/>
                <w:szCs w:val="20"/>
              </w:rPr>
            </w:pPr>
            <w:r w:rsidRPr="00F467AB">
              <w:rPr>
                <w:sz w:val="20"/>
                <w:szCs w:val="20"/>
              </w:rPr>
              <w:t>Проведение планёрки с заступающей на работу ночной вахтой (совместно с ИТР бурового подрядчика).</w:t>
            </w:r>
          </w:p>
        </w:tc>
      </w:tr>
      <w:tr w:rsidR="00466DE5" w:rsidRPr="00466DE5" w14:paraId="7F69DC11" w14:textId="77777777" w:rsidTr="00F53209">
        <w:tc>
          <w:tcPr>
            <w:tcW w:w="880" w:type="dxa"/>
            <w:tcBorders>
              <w:left w:val="single" w:sz="12" w:space="0" w:color="auto"/>
            </w:tcBorders>
            <w:vAlign w:val="center"/>
          </w:tcPr>
          <w:p w14:paraId="42D3CA63" w14:textId="77777777" w:rsidR="00466DE5" w:rsidRPr="00F467AB" w:rsidRDefault="00466DE5" w:rsidP="00466DE5">
            <w:pPr>
              <w:jc w:val="center"/>
              <w:rPr>
                <w:sz w:val="20"/>
                <w:szCs w:val="20"/>
              </w:rPr>
            </w:pPr>
            <w:r w:rsidRPr="00F467AB">
              <w:rPr>
                <w:sz w:val="20"/>
                <w:szCs w:val="20"/>
              </w:rPr>
              <w:t>19:45</w:t>
            </w:r>
          </w:p>
        </w:tc>
        <w:tc>
          <w:tcPr>
            <w:tcW w:w="850" w:type="dxa"/>
            <w:vAlign w:val="center"/>
          </w:tcPr>
          <w:p w14:paraId="520802D1" w14:textId="77777777" w:rsidR="00466DE5" w:rsidRPr="00F467AB" w:rsidRDefault="00466DE5" w:rsidP="00466DE5">
            <w:pPr>
              <w:jc w:val="center"/>
              <w:rPr>
                <w:sz w:val="20"/>
                <w:szCs w:val="20"/>
              </w:rPr>
            </w:pPr>
            <w:r w:rsidRPr="00F467AB">
              <w:rPr>
                <w:sz w:val="20"/>
                <w:szCs w:val="20"/>
              </w:rPr>
              <w:t>20:00</w:t>
            </w:r>
          </w:p>
        </w:tc>
        <w:tc>
          <w:tcPr>
            <w:tcW w:w="1276" w:type="dxa"/>
            <w:vAlign w:val="center"/>
          </w:tcPr>
          <w:p w14:paraId="1860F760" w14:textId="77777777" w:rsidR="00466DE5" w:rsidRPr="00F467AB" w:rsidRDefault="00466DE5" w:rsidP="00466DE5">
            <w:pPr>
              <w:jc w:val="center"/>
              <w:rPr>
                <w:sz w:val="20"/>
                <w:szCs w:val="20"/>
              </w:rPr>
            </w:pPr>
            <w:r w:rsidRPr="00F467AB">
              <w:rPr>
                <w:sz w:val="20"/>
                <w:szCs w:val="20"/>
              </w:rPr>
              <w:t>0:10</w:t>
            </w:r>
          </w:p>
        </w:tc>
        <w:tc>
          <w:tcPr>
            <w:tcW w:w="6804" w:type="dxa"/>
            <w:tcBorders>
              <w:right w:val="single" w:sz="12" w:space="0" w:color="auto"/>
            </w:tcBorders>
            <w:vAlign w:val="bottom"/>
          </w:tcPr>
          <w:p w14:paraId="5AFEE37B" w14:textId="77777777" w:rsidR="00466DE5" w:rsidRPr="00F467AB" w:rsidRDefault="00466DE5" w:rsidP="00466DE5">
            <w:pPr>
              <w:rPr>
                <w:sz w:val="20"/>
                <w:szCs w:val="20"/>
              </w:rPr>
            </w:pPr>
            <w:r w:rsidRPr="00F467AB">
              <w:rPr>
                <w:i/>
                <w:iCs/>
                <w:sz w:val="20"/>
                <w:szCs w:val="20"/>
              </w:rPr>
              <w:t>Подготовка и отправка оперативной сводки по работам на скважине с 11:00ч. до 20:00ч.</w:t>
            </w:r>
          </w:p>
        </w:tc>
      </w:tr>
      <w:tr w:rsidR="00466DE5" w:rsidRPr="00466DE5" w14:paraId="717A8FB0" w14:textId="77777777" w:rsidTr="00F53209">
        <w:tc>
          <w:tcPr>
            <w:tcW w:w="880" w:type="dxa"/>
            <w:tcBorders>
              <w:left w:val="single" w:sz="12" w:space="0" w:color="auto"/>
            </w:tcBorders>
            <w:vAlign w:val="center"/>
          </w:tcPr>
          <w:p w14:paraId="1B2C7815" w14:textId="77777777" w:rsidR="00466DE5" w:rsidRPr="00F467AB" w:rsidRDefault="00466DE5" w:rsidP="00466DE5">
            <w:pPr>
              <w:jc w:val="center"/>
              <w:rPr>
                <w:i/>
                <w:iCs/>
                <w:sz w:val="20"/>
                <w:szCs w:val="20"/>
              </w:rPr>
            </w:pPr>
            <w:r w:rsidRPr="00F467AB">
              <w:rPr>
                <w:i/>
                <w:iCs/>
                <w:sz w:val="20"/>
                <w:szCs w:val="20"/>
              </w:rPr>
              <w:lastRenderedPageBreak/>
              <w:t>20:00</w:t>
            </w:r>
          </w:p>
        </w:tc>
        <w:tc>
          <w:tcPr>
            <w:tcW w:w="850" w:type="dxa"/>
            <w:vAlign w:val="center"/>
          </w:tcPr>
          <w:p w14:paraId="14077381" w14:textId="77777777" w:rsidR="00466DE5" w:rsidRPr="00F467AB" w:rsidRDefault="00466DE5" w:rsidP="00466DE5">
            <w:pPr>
              <w:jc w:val="center"/>
              <w:rPr>
                <w:i/>
                <w:iCs/>
                <w:sz w:val="20"/>
                <w:szCs w:val="20"/>
              </w:rPr>
            </w:pPr>
            <w:r w:rsidRPr="00F467AB">
              <w:rPr>
                <w:i/>
                <w:iCs/>
                <w:sz w:val="20"/>
                <w:szCs w:val="20"/>
              </w:rPr>
              <w:t>21:00</w:t>
            </w:r>
          </w:p>
        </w:tc>
        <w:tc>
          <w:tcPr>
            <w:tcW w:w="1276" w:type="dxa"/>
            <w:vAlign w:val="center"/>
          </w:tcPr>
          <w:p w14:paraId="7CE6E657" w14:textId="77777777" w:rsidR="00466DE5" w:rsidRPr="00F467AB" w:rsidRDefault="00466DE5" w:rsidP="00466DE5">
            <w:pPr>
              <w:jc w:val="center"/>
              <w:rPr>
                <w:i/>
                <w:iCs/>
                <w:sz w:val="20"/>
                <w:szCs w:val="20"/>
              </w:rPr>
            </w:pPr>
            <w:r w:rsidRPr="00F467AB">
              <w:rPr>
                <w:i/>
                <w:iCs/>
                <w:sz w:val="20"/>
                <w:szCs w:val="20"/>
              </w:rPr>
              <w:t>1:00</w:t>
            </w:r>
          </w:p>
        </w:tc>
        <w:tc>
          <w:tcPr>
            <w:tcW w:w="6804" w:type="dxa"/>
            <w:tcBorders>
              <w:right w:val="single" w:sz="12" w:space="0" w:color="auto"/>
            </w:tcBorders>
            <w:vAlign w:val="bottom"/>
          </w:tcPr>
          <w:p w14:paraId="411F8693" w14:textId="77777777" w:rsidR="00466DE5" w:rsidRPr="00F467AB" w:rsidRDefault="00466DE5" w:rsidP="009E7CF2">
            <w:pPr>
              <w:rPr>
                <w:i/>
                <w:iCs/>
                <w:sz w:val="20"/>
                <w:szCs w:val="20"/>
              </w:rPr>
            </w:pPr>
            <w:r w:rsidRPr="00F467AB">
              <w:rPr>
                <w:sz w:val="20"/>
                <w:szCs w:val="20"/>
              </w:rPr>
              <w:t>Оформление предписаний по не выполняемым задачам, нарушениям П</w:t>
            </w:r>
            <w:r w:rsidR="009E7CF2">
              <w:rPr>
                <w:sz w:val="20"/>
                <w:szCs w:val="20"/>
              </w:rPr>
              <w:t>БНиГП, ПСД, ПБОТ</w:t>
            </w:r>
            <w:r w:rsidRPr="00F467AB">
              <w:rPr>
                <w:sz w:val="20"/>
                <w:szCs w:val="20"/>
              </w:rPr>
              <w:t>ОС.</w:t>
            </w:r>
          </w:p>
        </w:tc>
      </w:tr>
      <w:tr w:rsidR="00466DE5" w:rsidRPr="00466DE5" w14:paraId="398DAAD8" w14:textId="77777777" w:rsidTr="00F53209">
        <w:tc>
          <w:tcPr>
            <w:tcW w:w="880" w:type="dxa"/>
            <w:tcBorders>
              <w:left w:val="single" w:sz="12" w:space="0" w:color="auto"/>
            </w:tcBorders>
            <w:vAlign w:val="center"/>
          </w:tcPr>
          <w:p w14:paraId="05E74E6C" w14:textId="77777777" w:rsidR="00466DE5" w:rsidRPr="00F467AB" w:rsidRDefault="00466DE5" w:rsidP="00466DE5">
            <w:pPr>
              <w:jc w:val="center"/>
              <w:rPr>
                <w:sz w:val="20"/>
                <w:szCs w:val="20"/>
              </w:rPr>
            </w:pPr>
            <w:r w:rsidRPr="00F467AB">
              <w:rPr>
                <w:sz w:val="20"/>
                <w:szCs w:val="20"/>
              </w:rPr>
              <w:t>21:00</w:t>
            </w:r>
          </w:p>
        </w:tc>
        <w:tc>
          <w:tcPr>
            <w:tcW w:w="850" w:type="dxa"/>
            <w:vAlign w:val="center"/>
          </w:tcPr>
          <w:p w14:paraId="15B845E7" w14:textId="77777777" w:rsidR="00466DE5" w:rsidRPr="00F467AB" w:rsidRDefault="00466DE5" w:rsidP="00466DE5">
            <w:pPr>
              <w:jc w:val="center"/>
              <w:rPr>
                <w:sz w:val="20"/>
                <w:szCs w:val="20"/>
              </w:rPr>
            </w:pPr>
            <w:r w:rsidRPr="00F467AB">
              <w:rPr>
                <w:sz w:val="20"/>
                <w:szCs w:val="20"/>
              </w:rPr>
              <w:t>21:30</w:t>
            </w:r>
          </w:p>
        </w:tc>
        <w:tc>
          <w:tcPr>
            <w:tcW w:w="1276" w:type="dxa"/>
            <w:vAlign w:val="center"/>
          </w:tcPr>
          <w:p w14:paraId="595E5907" w14:textId="77777777" w:rsidR="00466DE5" w:rsidRPr="00F467AB" w:rsidRDefault="00466DE5" w:rsidP="00466DE5">
            <w:pPr>
              <w:jc w:val="center"/>
              <w:rPr>
                <w:sz w:val="20"/>
                <w:szCs w:val="20"/>
              </w:rPr>
            </w:pPr>
            <w:r w:rsidRPr="00F467AB">
              <w:rPr>
                <w:sz w:val="20"/>
                <w:szCs w:val="20"/>
              </w:rPr>
              <w:t>1:00</w:t>
            </w:r>
          </w:p>
        </w:tc>
        <w:tc>
          <w:tcPr>
            <w:tcW w:w="6804" w:type="dxa"/>
            <w:tcBorders>
              <w:right w:val="single" w:sz="12" w:space="0" w:color="auto"/>
            </w:tcBorders>
            <w:vAlign w:val="bottom"/>
          </w:tcPr>
          <w:p w14:paraId="138A3E88" w14:textId="77777777" w:rsidR="00466DE5" w:rsidRPr="00F467AB" w:rsidRDefault="00466DE5" w:rsidP="00466DE5">
            <w:pPr>
              <w:rPr>
                <w:sz w:val="20"/>
                <w:szCs w:val="20"/>
              </w:rPr>
            </w:pPr>
            <w:r w:rsidRPr="00F467AB">
              <w:rPr>
                <w:iCs/>
                <w:sz w:val="20"/>
                <w:szCs w:val="20"/>
              </w:rPr>
              <w:t>Подготовка и отправка в 24:00 суточной сводки по работам на скважине</w:t>
            </w:r>
            <w:r w:rsidRPr="00F467AB">
              <w:rPr>
                <w:i/>
                <w:iCs/>
                <w:sz w:val="20"/>
                <w:szCs w:val="20"/>
              </w:rPr>
              <w:t>.</w:t>
            </w:r>
            <w:r w:rsidRPr="00F467AB">
              <w:rPr>
                <w:sz w:val="20"/>
                <w:szCs w:val="20"/>
              </w:rPr>
              <w:t xml:space="preserve"> Подведение итогов работы за день. Планирование работ на следующие сутки.</w:t>
            </w:r>
          </w:p>
        </w:tc>
      </w:tr>
      <w:tr w:rsidR="00466DE5" w:rsidRPr="00466DE5" w14:paraId="07E3FB4F" w14:textId="77777777" w:rsidTr="00F53209">
        <w:tc>
          <w:tcPr>
            <w:tcW w:w="880" w:type="dxa"/>
            <w:tcBorders>
              <w:left w:val="single" w:sz="12" w:space="0" w:color="auto"/>
              <w:bottom w:val="single" w:sz="12" w:space="0" w:color="auto"/>
            </w:tcBorders>
            <w:vAlign w:val="center"/>
          </w:tcPr>
          <w:p w14:paraId="0ADFE63B" w14:textId="77777777" w:rsidR="00466DE5" w:rsidRPr="00F467AB" w:rsidRDefault="00466DE5" w:rsidP="00466DE5">
            <w:pPr>
              <w:jc w:val="center"/>
              <w:rPr>
                <w:sz w:val="20"/>
                <w:szCs w:val="20"/>
              </w:rPr>
            </w:pPr>
            <w:r w:rsidRPr="00F467AB">
              <w:rPr>
                <w:sz w:val="20"/>
                <w:szCs w:val="20"/>
              </w:rPr>
              <w:t>21:30</w:t>
            </w:r>
          </w:p>
        </w:tc>
        <w:tc>
          <w:tcPr>
            <w:tcW w:w="850" w:type="dxa"/>
            <w:tcBorders>
              <w:bottom w:val="single" w:sz="12" w:space="0" w:color="auto"/>
            </w:tcBorders>
            <w:vAlign w:val="center"/>
          </w:tcPr>
          <w:p w14:paraId="4A901D08" w14:textId="77777777" w:rsidR="00466DE5" w:rsidRPr="00F467AB" w:rsidRDefault="00466DE5" w:rsidP="00466DE5">
            <w:pPr>
              <w:jc w:val="center"/>
              <w:rPr>
                <w:sz w:val="20"/>
                <w:szCs w:val="20"/>
              </w:rPr>
            </w:pPr>
            <w:r w:rsidRPr="00F467AB">
              <w:rPr>
                <w:sz w:val="20"/>
                <w:szCs w:val="20"/>
              </w:rPr>
              <w:t>5:30</w:t>
            </w:r>
          </w:p>
        </w:tc>
        <w:tc>
          <w:tcPr>
            <w:tcW w:w="1276" w:type="dxa"/>
            <w:tcBorders>
              <w:bottom w:val="single" w:sz="12" w:space="0" w:color="auto"/>
            </w:tcBorders>
            <w:vAlign w:val="center"/>
          </w:tcPr>
          <w:p w14:paraId="15B68D35" w14:textId="77777777" w:rsidR="00466DE5" w:rsidRPr="00F467AB" w:rsidRDefault="00466DE5" w:rsidP="00466DE5">
            <w:pPr>
              <w:jc w:val="center"/>
              <w:rPr>
                <w:sz w:val="20"/>
                <w:szCs w:val="20"/>
              </w:rPr>
            </w:pPr>
            <w:r w:rsidRPr="00F467AB">
              <w:rPr>
                <w:sz w:val="20"/>
                <w:szCs w:val="20"/>
              </w:rPr>
              <w:t>08:00</w:t>
            </w:r>
          </w:p>
        </w:tc>
        <w:tc>
          <w:tcPr>
            <w:tcW w:w="6804" w:type="dxa"/>
            <w:tcBorders>
              <w:bottom w:val="single" w:sz="12" w:space="0" w:color="auto"/>
              <w:right w:val="single" w:sz="12" w:space="0" w:color="auto"/>
            </w:tcBorders>
            <w:vAlign w:val="bottom"/>
          </w:tcPr>
          <w:p w14:paraId="1753E0CE" w14:textId="77777777" w:rsidR="00466DE5" w:rsidRPr="00F467AB" w:rsidRDefault="00466DE5" w:rsidP="00466DE5">
            <w:pPr>
              <w:rPr>
                <w:sz w:val="20"/>
                <w:szCs w:val="20"/>
              </w:rPr>
            </w:pPr>
            <w:r w:rsidRPr="00F467AB">
              <w:rPr>
                <w:sz w:val="20"/>
                <w:szCs w:val="20"/>
              </w:rPr>
              <w:t>Отдых (при необходимости управление и корректировка работ сервисных подрядчиков и бурового подрядчика).</w:t>
            </w:r>
          </w:p>
        </w:tc>
      </w:tr>
    </w:tbl>
    <w:p w14:paraId="502CA937" w14:textId="77777777" w:rsidR="00466DE5" w:rsidRPr="00466DE5" w:rsidRDefault="00466DE5" w:rsidP="00466DE5">
      <w:pPr>
        <w:jc w:val="center"/>
        <w:rPr>
          <w:b/>
        </w:rPr>
      </w:pPr>
    </w:p>
    <w:p w14:paraId="5C648091" w14:textId="77777777" w:rsidR="00466DE5" w:rsidRPr="00F53209" w:rsidRDefault="00466DE5" w:rsidP="00466DE5">
      <w:pPr>
        <w:spacing w:line="276" w:lineRule="auto"/>
        <w:jc w:val="center"/>
        <w:rPr>
          <w:b/>
        </w:rPr>
      </w:pPr>
      <w:r w:rsidRPr="00F53209">
        <w:rPr>
          <w:b/>
        </w:rPr>
        <w:t xml:space="preserve">ТИПОВОЙ РАСПОРЯДОК РАБОЧЕГО ДНЯ БУРОВОГО СУПЕРВАЙЗЕРА </w:t>
      </w:r>
    </w:p>
    <w:p w14:paraId="16A50F7F" w14:textId="77777777" w:rsidR="00466DE5" w:rsidRPr="00F53209" w:rsidRDefault="00466DE5" w:rsidP="00466DE5">
      <w:pPr>
        <w:spacing w:line="276" w:lineRule="auto"/>
        <w:jc w:val="center"/>
        <w:rPr>
          <w:b/>
        </w:rPr>
      </w:pPr>
      <w:r w:rsidRPr="00F53209">
        <w:rPr>
          <w:b/>
        </w:rPr>
        <w:t>(2-Х СМЕННЫЙ РЕЖИМ)</w:t>
      </w:r>
    </w:p>
    <w:tbl>
      <w:tblPr>
        <w:tblStyle w:val="aff0"/>
        <w:tblW w:w="9810" w:type="dxa"/>
        <w:tblInd w:w="-34" w:type="dxa"/>
        <w:tblLayout w:type="fixed"/>
        <w:tblLook w:val="04A0" w:firstRow="1" w:lastRow="0" w:firstColumn="1" w:lastColumn="0" w:noHBand="0" w:noVBand="1"/>
      </w:tblPr>
      <w:tblGrid>
        <w:gridCol w:w="880"/>
        <w:gridCol w:w="850"/>
        <w:gridCol w:w="1276"/>
        <w:gridCol w:w="6804"/>
      </w:tblGrid>
      <w:tr w:rsidR="00466DE5" w:rsidRPr="00384008" w14:paraId="1235607B" w14:textId="77777777" w:rsidTr="003536D5">
        <w:trPr>
          <w:tblHeader/>
        </w:trPr>
        <w:tc>
          <w:tcPr>
            <w:tcW w:w="880" w:type="dxa"/>
            <w:tcBorders>
              <w:top w:val="single" w:sz="12" w:space="0" w:color="auto"/>
              <w:left w:val="single" w:sz="12" w:space="0" w:color="auto"/>
              <w:bottom w:val="single" w:sz="12" w:space="0" w:color="auto"/>
              <w:right w:val="single" w:sz="6" w:space="0" w:color="auto"/>
            </w:tcBorders>
            <w:shd w:val="clear" w:color="auto" w:fill="B8CCE4" w:themeFill="accent1" w:themeFillTint="66"/>
          </w:tcPr>
          <w:p w14:paraId="5550464A" w14:textId="4C5F728E" w:rsidR="00466DE5" w:rsidRPr="00F53209" w:rsidRDefault="007B5939" w:rsidP="00466DE5">
            <w:pPr>
              <w:jc w:val="center"/>
              <w:rPr>
                <w:rFonts w:ascii="Arial" w:hAnsi="Arial" w:cs="Arial"/>
                <w:b/>
                <w:bCs/>
                <w:sz w:val="16"/>
                <w:szCs w:val="16"/>
              </w:rPr>
            </w:pPr>
            <w:r w:rsidRPr="007B5939">
              <w:rPr>
                <w:rFonts w:ascii="Arial" w:hAnsi="Arial" w:cs="Arial"/>
                <w:b/>
                <w:bCs/>
                <w:sz w:val="16"/>
                <w:szCs w:val="16"/>
              </w:rPr>
              <w:t>ОТ</w:t>
            </w:r>
          </w:p>
        </w:tc>
        <w:tc>
          <w:tcPr>
            <w:tcW w:w="850" w:type="dxa"/>
            <w:tcBorders>
              <w:top w:val="single" w:sz="12" w:space="0" w:color="auto"/>
              <w:left w:val="single" w:sz="6" w:space="0" w:color="auto"/>
              <w:bottom w:val="single" w:sz="12" w:space="0" w:color="auto"/>
              <w:right w:val="single" w:sz="6" w:space="0" w:color="auto"/>
            </w:tcBorders>
            <w:shd w:val="clear" w:color="auto" w:fill="B8CCE4" w:themeFill="accent1" w:themeFillTint="66"/>
          </w:tcPr>
          <w:p w14:paraId="03A565D8" w14:textId="01A67BBE" w:rsidR="00466DE5" w:rsidRPr="00F53209" w:rsidRDefault="007B5939" w:rsidP="00466DE5">
            <w:pPr>
              <w:jc w:val="center"/>
              <w:rPr>
                <w:rFonts w:ascii="Arial" w:hAnsi="Arial" w:cs="Arial"/>
                <w:b/>
                <w:bCs/>
                <w:sz w:val="16"/>
                <w:szCs w:val="16"/>
              </w:rPr>
            </w:pPr>
            <w:r w:rsidRPr="007B5939">
              <w:rPr>
                <w:rFonts w:ascii="Arial" w:hAnsi="Arial" w:cs="Arial"/>
                <w:b/>
                <w:bCs/>
                <w:sz w:val="16"/>
                <w:szCs w:val="16"/>
              </w:rPr>
              <w:t>ДО</w:t>
            </w:r>
          </w:p>
        </w:tc>
        <w:tc>
          <w:tcPr>
            <w:tcW w:w="1276" w:type="dxa"/>
            <w:tcBorders>
              <w:top w:val="single" w:sz="12" w:space="0" w:color="auto"/>
              <w:left w:val="single" w:sz="6" w:space="0" w:color="auto"/>
              <w:bottom w:val="single" w:sz="12" w:space="0" w:color="auto"/>
              <w:right w:val="single" w:sz="6" w:space="0" w:color="auto"/>
            </w:tcBorders>
            <w:shd w:val="clear" w:color="auto" w:fill="B8CCE4" w:themeFill="accent1" w:themeFillTint="66"/>
          </w:tcPr>
          <w:p w14:paraId="7B40C497" w14:textId="0E1A1B13" w:rsidR="00466DE5" w:rsidRPr="00F53209" w:rsidRDefault="007B5939" w:rsidP="00466DE5">
            <w:pPr>
              <w:jc w:val="center"/>
              <w:rPr>
                <w:rFonts w:ascii="Arial" w:hAnsi="Arial" w:cs="Arial"/>
                <w:b/>
                <w:bCs/>
                <w:sz w:val="16"/>
                <w:szCs w:val="16"/>
              </w:rPr>
            </w:pPr>
            <w:r w:rsidRPr="007B5939">
              <w:rPr>
                <w:rFonts w:ascii="Arial" w:hAnsi="Arial" w:cs="Arial"/>
                <w:b/>
                <w:bCs/>
                <w:sz w:val="16"/>
                <w:szCs w:val="16"/>
              </w:rPr>
              <w:t>ПРОДОЛЖИТЕЛЬНОСТЬ</w:t>
            </w:r>
          </w:p>
        </w:tc>
        <w:tc>
          <w:tcPr>
            <w:tcW w:w="6804" w:type="dxa"/>
            <w:tcBorders>
              <w:top w:val="single" w:sz="12" w:space="0" w:color="auto"/>
              <w:left w:val="single" w:sz="6" w:space="0" w:color="auto"/>
              <w:bottom w:val="single" w:sz="12" w:space="0" w:color="auto"/>
              <w:right w:val="single" w:sz="12" w:space="0" w:color="auto"/>
            </w:tcBorders>
            <w:shd w:val="clear" w:color="auto" w:fill="B8CCE4" w:themeFill="accent1" w:themeFillTint="66"/>
          </w:tcPr>
          <w:p w14:paraId="7EC2CCBD" w14:textId="3CF45E88" w:rsidR="00466DE5" w:rsidRPr="00F53209" w:rsidRDefault="007B5939" w:rsidP="00466DE5">
            <w:pPr>
              <w:jc w:val="center"/>
              <w:rPr>
                <w:rFonts w:ascii="Arial" w:hAnsi="Arial" w:cs="Arial"/>
                <w:b/>
                <w:iCs/>
                <w:sz w:val="16"/>
                <w:szCs w:val="16"/>
              </w:rPr>
            </w:pPr>
            <w:r w:rsidRPr="007B5939">
              <w:rPr>
                <w:rFonts w:ascii="Arial" w:hAnsi="Arial" w:cs="Arial"/>
                <w:b/>
                <w:iCs/>
                <w:sz w:val="16"/>
                <w:szCs w:val="16"/>
              </w:rPr>
              <w:t>ВИД ДЕЯТЕЛЬНОСТИ</w:t>
            </w:r>
          </w:p>
        </w:tc>
      </w:tr>
      <w:tr w:rsidR="00F467AB" w:rsidRPr="00384008" w14:paraId="27628CF0" w14:textId="77777777" w:rsidTr="003536D5">
        <w:trPr>
          <w:tblHeader/>
        </w:trPr>
        <w:tc>
          <w:tcPr>
            <w:tcW w:w="880" w:type="dxa"/>
            <w:tcBorders>
              <w:top w:val="single" w:sz="12" w:space="0" w:color="auto"/>
              <w:left w:val="single" w:sz="12" w:space="0" w:color="auto"/>
              <w:bottom w:val="single" w:sz="12" w:space="0" w:color="auto"/>
              <w:right w:val="single" w:sz="6" w:space="0" w:color="auto"/>
            </w:tcBorders>
            <w:shd w:val="clear" w:color="auto" w:fill="B8CCE4" w:themeFill="accent1" w:themeFillTint="66"/>
          </w:tcPr>
          <w:p w14:paraId="24C2FEDD" w14:textId="77777777" w:rsidR="00F467AB" w:rsidRPr="00F53209" w:rsidRDefault="00F467AB" w:rsidP="00466DE5">
            <w:pPr>
              <w:jc w:val="center"/>
              <w:rPr>
                <w:rFonts w:ascii="Arial" w:hAnsi="Arial" w:cs="Arial"/>
                <w:b/>
                <w:bCs/>
                <w:sz w:val="14"/>
                <w:szCs w:val="14"/>
              </w:rPr>
            </w:pPr>
            <w:r w:rsidRPr="00F53209">
              <w:rPr>
                <w:rFonts w:ascii="Arial" w:hAnsi="Arial" w:cs="Arial"/>
                <w:b/>
                <w:bCs/>
                <w:sz w:val="14"/>
                <w:szCs w:val="14"/>
              </w:rPr>
              <w:t>1</w:t>
            </w:r>
          </w:p>
        </w:tc>
        <w:tc>
          <w:tcPr>
            <w:tcW w:w="850" w:type="dxa"/>
            <w:tcBorders>
              <w:top w:val="single" w:sz="12" w:space="0" w:color="auto"/>
              <w:left w:val="single" w:sz="6" w:space="0" w:color="auto"/>
              <w:bottom w:val="single" w:sz="12" w:space="0" w:color="auto"/>
              <w:right w:val="single" w:sz="6" w:space="0" w:color="auto"/>
            </w:tcBorders>
            <w:shd w:val="clear" w:color="auto" w:fill="B8CCE4" w:themeFill="accent1" w:themeFillTint="66"/>
          </w:tcPr>
          <w:p w14:paraId="67B83641" w14:textId="77777777" w:rsidR="00F467AB" w:rsidRPr="00F53209" w:rsidRDefault="00F467AB" w:rsidP="00466DE5">
            <w:pPr>
              <w:jc w:val="center"/>
              <w:rPr>
                <w:rFonts w:ascii="Arial" w:hAnsi="Arial" w:cs="Arial"/>
                <w:b/>
                <w:bCs/>
                <w:sz w:val="14"/>
                <w:szCs w:val="14"/>
              </w:rPr>
            </w:pPr>
            <w:r w:rsidRPr="00F53209">
              <w:rPr>
                <w:rFonts w:ascii="Arial" w:hAnsi="Arial" w:cs="Arial"/>
                <w:b/>
                <w:bCs/>
                <w:sz w:val="14"/>
                <w:szCs w:val="14"/>
              </w:rPr>
              <w:t>2</w:t>
            </w:r>
          </w:p>
        </w:tc>
        <w:tc>
          <w:tcPr>
            <w:tcW w:w="1276" w:type="dxa"/>
            <w:tcBorders>
              <w:top w:val="single" w:sz="12" w:space="0" w:color="auto"/>
              <w:left w:val="single" w:sz="6" w:space="0" w:color="auto"/>
              <w:bottom w:val="single" w:sz="12" w:space="0" w:color="auto"/>
              <w:right w:val="single" w:sz="6" w:space="0" w:color="auto"/>
            </w:tcBorders>
            <w:shd w:val="clear" w:color="auto" w:fill="B8CCE4" w:themeFill="accent1" w:themeFillTint="66"/>
          </w:tcPr>
          <w:p w14:paraId="210650E1" w14:textId="77777777" w:rsidR="00F467AB" w:rsidRPr="00F53209" w:rsidRDefault="00F467AB" w:rsidP="00466DE5">
            <w:pPr>
              <w:jc w:val="center"/>
              <w:rPr>
                <w:rFonts w:ascii="Arial" w:hAnsi="Arial" w:cs="Arial"/>
                <w:b/>
                <w:bCs/>
                <w:sz w:val="14"/>
                <w:szCs w:val="14"/>
              </w:rPr>
            </w:pPr>
            <w:r w:rsidRPr="00F53209">
              <w:rPr>
                <w:rFonts w:ascii="Arial" w:hAnsi="Arial" w:cs="Arial"/>
                <w:b/>
                <w:bCs/>
                <w:sz w:val="14"/>
                <w:szCs w:val="14"/>
              </w:rPr>
              <w:t>3</w:t>
            </w:r>
          </w:p>
        </w:tc>
        <w:tc>
          <w:tcPr>
            <w:tcW w:w="6804" w:type="dxa"/>
            <w:tcBorders>
              <w:top w:val="single" w:sz="12" w:space="0" w:color="auto"/>
              <w:left w:val="single" w:sz="6" w:space="0" w:color="auto"/>
              <w:bottom w:val="single" w:sz="12" w:space="0" w:color="auto"/>
              <w:right w:val="single" w:sz="12" w:space="0" w:color="auto"/>
            </w:tcBorders>
            <w:shd w:val="clear" w:color="auto" w:fill="B8CCE4" w:themeFill="accent1" w:themeFillTint="66"/>
          </w:tcPr>
          <w:p w14:paraId="0A59857C" w14:textId="77777777" w:rsidR="00F467AB" w:rsidRPr="00F53209" w:rsidRDefault="00F467AB" w:rsidP="00466DE5">
            <w:pPr>
              <w:jc w:val="center"/>
              <w:rPr>
                <w:rFonts w:ascii="Arial" w:hAnsi="Arial" w:cs="Arial"/>
                <w:b/>
                <w:iCs/>
                <w:sz w:val="14"/>
                <w:szCs w:val="14"/>
              </w:rPr>
            </w:pPr>
            <w:r w:rsidRPr="00F53209">
              <w:rPr>
                <w:rFonts w:ascii="Arial" w:hAnsi="Arial" w:cs="Arial"/>
                <w:b/>
                <w:iCs/>
                <w:sz w:val="14"/>
                <w:szCs w:val="14"/>
              </w:rPr>
              <w:t>4</w:t>
            </w:r>
          </w:p>
        </w:tc>
      </w:tr>
      <w:tr w:rsidR="00466DE5" w:rsidRPr="00466DE5" w14:paraId="185A95C8" w14:textId="77777777" w:rsidTr="00F53209">
        <w:trPr>
          <w:trHeight w:val="313"/>
        </w:trPr>
        <w:tc>
          <w:tcPr>
            <w:tcW w:w="880" w:type="dxa"/>
            <w:tcBorders>
              <w:top w:val="single" w:sz="12" w:space="0" w:color="auto"/>
              <w:left w:val="single" w:sz="12" w:space="0" w:color="auto"/>
            </w:tcBorders>
          </w:tcPr>
          <w:p w14:paraId="0AC59115" w14:textId="77777777" w:rsidR="00466DE5" w:rsidRPr="00F467AB" w:rsidRDefault="00466DE5" w:rsidP="00466DE5">
            <w:pPr>
              <w:jc w:val="center"/>
              <w:rPr>
                <w:i/>
                <w:iCs/>
                <w:sz w:val="20"/>
                <w:szCs w:val="20"/>
              </w:rPr>
            </w:pPr>
            <w:r w:rsidRPr="00F467AB">
              <w:rPr>
                <w:i/>
                <w:iCs/>
                <w:sz w:val="20"/>
                <w:szCs w:val="20"/>
              </w:rPr>
              <w:t>5:30</w:t>
            </w:r>
          </w:p>
        </w:tc>
        <w:tc>
          <w:tcPr>
            <w:tcW w:w="850" w:type="dxa"/>
            <w:tcBorders>
              <w:top w:val="single" w:sz="12" w:space="0" w:color="auto"/>
            </w:tcBorders>
          </w:tcPr>
          <w:p w14:paraId="585B8774" w14:textId="77777777" w:rsidR="00466DE5" w:rsidRPr="00F467AB" w:rsidRDefault="00466DE5" w:rsidP="00466DE5">
            <w:pPr>
              <w:jc w:val="center"/>
              <w:rPr>
                <w:i/>
                <w:iCs/>
                <w:sz w:val="20"/>
                <w:szCs w:val="20"/>
              </w:rPr>
            </w:pPr>
            <w:r w:rsidRPr="00F467AB">
              <w:rPr>
                <w:i/>
                <w:iCs/>
                <w:sz w:val="20"/>
                <w:szCs w:val="20"/>
              </w:rPr>
              <w:t>6:00</w:t>
            </w:r>
          </w:p>
        </w:tc>
        <w:tc>
          <w:tcPr>
            <w:tcW w:w="1276" w:type="dxa"/>
            <w:tcBorders>
              <w:top w:val="single" w:sz="12" w:space="0" w:color="auto"/>
            </w:tcBorders>
          </w:tcPr>
          <w:p w14:paraId="4A684927" w14:textId="77777777" w:rsidR="00466DE5" w:rsidRPr="00F467AB" w:rsidRDefault="00466DE5" w:rsidP="00466DE5">
            <w:pPr>
              <w:jc w:val="center"/>
              <w:rPr>
                <w:i/>
                <w:iCs/>
                <w:sz w:val="20"/>
                <w:szCs w:val="20"/>
              </w:rPr>
            </w:pPr>
            <w:r w:rsidRPr="00F467AB">
              <w:rPr>
                <w:i/>
                <w:iCs/>
                <w:sz w:val="20"/>
                <w:szCs w:val="20"/>
              </w:rPr>
              <w:t>0:30</w:t>
            </w:r>
          </w:p>
        </w:tc>
        <w:tc>
          <w:tcPr>
            <w:tcW w:w="6804" w:type="dxa"/>
            <w:tcBorders>
              <w:top w:val="single" w:sz="12" w:space="0" w:color="auto"/>
              <w:right w:val="single" w:sz="12" w:space="0" w:color="auto"/>
            </w:tcBorders>
          </w:tcPr>
          <w:p w14:paraId="1DCB391B" w14:textId="77777777" w:rsidR="00466DE5" w:rsidRPr="00F467AB" w:rsidRDefault="00466DE5" w:rsidP="00466DE5">
            <w:pPr>
              <w:rPr>
                <w:i/>
                <w:iCs/>
                <w:sz w:val="20"/>
                <w:szCs w:val="20"/>
              </w:rPr>
            </w:pPr>
            <w:r w:rsidRPr="00F467AB">
              <w:rPr>
                <w:i/>
                <w:iCs/>
                <w:sz w:val="20"/>
                <w:szCs w:val="20"/>
              </w:rPr>
              <w:t>Подготовка и отправка суточного рапорта по работам на скважине.</w:t>
            </w:r>
          </w:p>
        </w:tc>
      </w:tr>
      <w:tr w:rsidR="00466DE5" w:rsidRPr="00466DE5" w14:paraId="53AEEBA3" w14:textId="77777777" w:rsidTr="00F53209">
        <w:trPr>
          <w:trHeight w:val="555"/>
        </w:trPr>
        <w:tc>
          <w:tcPr>
            <w:tcW w:w="880" w:type="dxa"/>
            <w:vMerge w:val="restart"/>
            <w:tcBorders>
              <w:left w:val="single" w:sz="12" w:space="0" w:color="auto"/>
            </w:tcBorders>
          </w:tcPr>
          <w:p w14:paraId="6630CC61" w14:textId="77777777" w:rsidR="00466DE5" w:rsidRPr="00F467AB" w:rsidRDefault="00466DE5" w:rsidP="00466DE5">
            <w:pPr>
              <w:jc w:val="center"/>
              <w:rPr>
                <w:sz w:val="20"/>
                <w:szCs w:val="20"/>
              </w:rPr>
            </w:pPr>
            <w:r w:rsidRPr="00F467AB">
              <w:rPr>
                <w:sz w:val="20"/>
                <w:szCs w:val="20"/>
              </w:rPr>
              <w:t>06:00</w:t>
            </w:r>
          </w:p>
        </w:tc>
        <w:tc>
          <w:tcPr>
            <w:tcW w:w="850" w:type="dxa"/>
            <w:vMerge w:val="restart"/>
          </w:tcPr>
          <w:p w14:paraId="791DA450" w14:textId="77777777" w:rsidR="00466DE5" w:rsidRPr="00F467AB" w:rsidRDefault="00466DE5" w:rsidP="00466DE5">
            <w:pPr>
              <w:jc w:val="center"/>
              <w:rPr>
                <w:sz w:val="20"/>
                <w:szCs w:val="20"/>
              </w:rPr>
            </w:pPr>
            <w:r w:rsidRPr="00F467AB">
              <w:rPr>
                <w:sz w:val="20"/>
                <w:szCs w:val="20"/>
              </w:rPr>
              <w:t>07:00</w:t>
            </w:r>
          </w:p>
        </w:tc>
        <w:tc>
          <w:tcPr>
            <w:tcW w:w="1276" w:type="dxa"/>
            <w:vMerge w:val="restart"/>
          </w:tcPr>
          <w:p w14:paraId="013593AB" w14:textId="77777777" w:rsidR="00466DE5" w:rsidRPr="00F467AB" w:rsidRDefault="00466DE5" w:rsidP="00466DE5">
            <w:pPr>
              <w:jc w:val="center"/>
              <w:rPr>
                <w:sz w:val="20"/>
                <w:szCs w:val="20"/>
              </w:rPr>
            </w:pPr>
            <w:r w:rsidRPr="00F467AB">
              <w:rPr>
                <w:sz w:val="20"/>
                <w:szCs w:val="20"/>
              </w:rPr>
              <w:t>1:00</w:t>
            </w:r>
          </w:p>
        </w:tc>
        <w:tc>
          <w:tcPr>
            <w:tcW w:w="6804" w:type="dxa"/>
            <w:tcBorders>
              <w:right w:val="single" w:sz="12" w:space="0" w:color="auto"/>
            </w:tcBorders>
          </w:tcPr>
          <w:p w14:paraId="7F6EAB4F" w14:textId="77777777" w:rsidR="00466DE5" w:rsidRPr="00F467AB" w:rsidRDefault="00466DE5" w:rsidP="00466DE5">
            <w:pPr>
              <w:rPr>
                <w:sz w:val="20"/>
                <w:szCs w:val="20"/>
              </w:rPr>
            </w:pPr>
            <w:r w:rsidRPr="00F467AB">
              <w:rPr>
                <w:sz w:val="20"/>
                <w:szCs w:val="20"/>
              </w:rPr>
              <w:t>Обход и осмотр производственного объекта, проверка выполнения работ (в том числе, но не ограничиваясь на соответствие проектной документации, состояние бурового оборудования), проверка состояния ПБОТОС.</w:t>
            </w:r>
          </w:p>
        </w:tc>
      </w:tr>
      <w:tr w:rsidR="00466DE5" w:rsidRPr="00466DE5" w14:paraId="3781D449" w14:textId="77777777" w:rsidTr="00F53209">
        <w:trPr>
          <w:trHeight w:val="555"/>
        </w:trPr>
        <w:tc>
          <w:tcPr>
            <w:tcW w:w="880" w:type="dxa"/>
            <w:vMerge/>
            <w:tcBorders>
              <w:left w:val="single" w:sz="12" w:space="0" w:color="auto"/>
            </w:tcBorders>
          </w:tcPr>
          <w:p w14:paraId="7892ADD8" w14:textId="77777777" w:rsidR="00466DE5" w:rsidRPr="00F467AB" w:rsidRDefault="00466DE5" w:rsidP="00466DE5">
            <w:pPr>
              <w:jc w:val="center"/>
              <w:rPr>
                <w:sz w:val="20"/>
                <w:szCs w:val="20"/>
              </w:rPr>
            </w:pPr>
          </w:p>
        </w:tc>
        <w:tc>
          <w:tcPr>
            <w:tcW w:w="850" w:type="dxa"/>
            <w:vMerge/>
          </w:tcPr>
          <w:p w14:paraId="2E242B4F" w14:textId="77777777" w:rsidR="00466DE5" w:rsidRPr="00F467AB" w:rsidRDefault="00466DE5" w:rsidP="00466DE5">
            <w:pPr>
              <w:jc w:val="center"/>
              <w:rPr>
                <w:sz w:val="20"/>
                <w:szCs w:val="20"/>
              </w:rPr>
            </w:pPr>
          </w:p>
        </w:tc>
        <w:tc>
          <w:tcPr>
            <w:tcW w:w="1276" w:type="dxa"/>
            <w:vMerge/>
          </w:tcPr>
          <w:p w14:paraId="3C9E48A5" w14:textId="77777777" w:rsidR="00466DE5" w:rsidRPr="00F467AB" w:rsidRDefault="00466DE5" w:rsidP="00466DE5">
            <w:pPr>
              <w:jc w:val="center"/>
              <w:rPr>
                <w:sz w:val="20"/>
                <w:szCs w:val="20"/>
              </w:rPr>
            </w:pPr>
          </w:p>
        </w:tc>
        <w:tc>
          <w:tcPr>
            <w:tcW w:w="6804" w:type="dxa"/>
            <w:tcBorders>
              <w:right w:val="single" w:sz="12" w:space="0" w:color="auto"/>
            </w:tcBorders>
          </w:tcPr>
          <w:p w14:paraId="1F55BEB4" w14:textId="77777777" w:rsidR="00466DE5" w:rsidRPr="00F467AB" w:rsidRDefault="00466DE5" w:rsidP="00466DE5">
            <w:pPr>
              <w:rPr>
                <w:sz w:val="20"/>
                <w:szCs w:val="20"/>
              </w:rPr>
            </w:pPr>
            <w:r w:rsidRPr="00F467AB">
              <w:rPr>
                <w:sz w:val="20"/>
                <w:szCs w:val="20"/>
              </w:rPr>
              <w:t>Анализ информации по выполненным работам. Подготовка плана работ на сутки (плановые задачи, замечания в работе, корректирующие меры).</w:t>
            </w:r>
          </w:p>
        </w:tc>
      </w:tr>
      <w:tr w:rsidR="00466DE5" w:rsidRPr="00466DE5" w14:paraId="12D624CE" w14:textId="77777777" w:rsidTr="00F53209">
        <w:trPr>
          <w:trHeight w:val="259"/>
        </w:trPr>
        <w:tc>
          <w:tcPr>
            <w:tcW w:w="880" w:type="dxa"/>
            <w:tcBorders>
              <w:left w:val="single" w:sz="12" w:space="0" w:color="auto"/>
            </w:tcBorders>
            <w:vAlign w:val="center"/>
          </w:tcPr>
          <w:p w14:paraId="0AB9C6A5" w14:textId="77777777" w:rsidR="00466DE5" w:rsidRPr="00F467AB" w:rsidRDefault="00466DE5" w:rsidP="00466DE5">
            <w:pPr>
              <w:jc w:val="center"/>
              <w:rPr>
                <w:sz w:val="20"/>
                <w:szCs w:val="20"/>
              </w:rPr>
            </w:pPr>
            <w:r w:rsidRPr="00F467AB">
              <w:rPr>
                <w:sz w:val="20"/>
                <w:szCs w:val="20"/>
              </w:rPr>
              <w:t>7:00</w:t>
            </w:r>
          </w:p>
        </w:tc>
        <w:tc>
          <w:tcPr>
            <w:tcW w:w="850" w:type="dxa"/>
            <w:vAlign w:val="center"/>
          </w:tcPr>
          <w:p w14:paraId="14065E6B" w14:textId="77777777" w:rsidR="00466DE5" w:rsidRPr="00F467AB" w:rsidRDefault="00466DE5" w:rsidP="00466DE5">
            <w:pPr>
              <w:jc w:val="center"/>
              <w:rPr>
                <w:sz w:val="20"/>
                <w:szCs w:val="20"/>
              </w:rPr>
            </w:pPr>
            <w:r w:rsidRPr="00F467AB">
              <w:rPr>
                <w:sz w:val="20"/>
                <w:szCs w:val="20"/>
              </w:rPr>
              <w:t>7:15</w:t>
            </w:r>
          </w:p>
        </w:tc>
        <w:tc>
          <w:tcPr>
            <w:tcW w:w="1276" w:type="dxa"/>
            <w:vAlign w:val="center"/>
          </w:tcPr>
          <w:p w14:paraId="5360E45E"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vAlign w:val="bottom"/>
          </w:tcPr>
          <w:p w14:paraId="4725DE83" w14:textId="77777777" w:rsidR="00466DE5" w:rsidRPr="00F467AB" w:rsidRDefault="00466DE5" w:rsidP="009E7CF2">
            <w:pPr>
              <w:rPr>
                <w:sz w:val="20"/>
                <w:szCs w:val="20"/>
                <w:lang w:val="en-US"/>
              </w:rPr>
            </w:pPr>
            <w:r w:rsidRPr="00F467AB">
              <w:rPr>
                <w:sz w:val="20"/>
                <w:szCs w:val="20"/>
              </w:rPr>
              <w:t>П</w:t>
            </w:r>
            <w:r w:rsidR="009E7CF2">
              <w:rPr>
                <w:sz w:val="20"/>
                <w:szCs w:val="20"/>
              </w:rPr>
              <w:t>е</w:t>
            </w:r>
            <w:r w:rsidRPr="00F467AB">
              <w:rPr>
                <w:sz w:val="20"/>
                <w:szCs w:val="20"/>
              </w:rPr>
              <w:t>редача информации дневному супервайзеру</w:t>
            </w:r>
          </w:p>
        </w:tc>
      </w:tr>
      <w:tr w:rsidR="00466DE5" w:rsidRPr="00466DE5" w14:paraId="6EE372A1" w14:textId="77777777" w:rsidTr="00F53209">
        <w:tc>
          <w:tcPr>
            <w:tcW w:w="880" w:type="dxa"/>
            <w:tcBorders>
              <w:left w:val="single" w:sz="12" w:space="0" w:color="auto"/>
            </w:tcBorders>
          </w:tcPr>
          <w:p w14:paraId="3C4EA4D0" w14:textId="77777777" w:rsidR="00466DE5" w:rsidRPr="00F467AB" w:rsidRDefault="00466DE5" w:rsidP="00466DE5">
            <w:pPr>
              <w:jc w:val="center"/>
              <w:rPr>
                <w:sz w:val="20"/>
                <w:szCs w:val="20"/>
              </w:rPr>
            </w:pPr>
            <w:r w:rsidRPr="00F467AB">
              <w:rPr>
                <w:sz w:val="20"/>
                <w:szCs w:val="20"/>
              </w:rPr>
              <w:t>7:15</w:t>
            </w:r>
          </w:p>
        </w:tc>
        <w:tc>
          <w:tcPr>
            <w:tcW w:w="850" w:type="dxa"/>
          </w:tcPr>
          <w:p w14:paraId="30159F52" w14:textId="77777777" w:rsidR="00466DE5" w:rsidRPr="00F467AB" w:rsidRDefault="00466DE5" w:rsidP="00466DE5">
            <w:pPr>
              <w:jc w:val="center"/>
              <w:rPr>
                <w:sz w:val="20"/>
                <w:szCs w:val="20"/>
              </w:rPr>
            </w:pPr>
            <w:r w:rsidRPr="00F467AB">
              <w:rPr>
                <w:sz w:val="20"/>
                <w:szCs w:val="20"/>
              </w:rPr>
              <w:t>7:30</w:t>
            </w:r>
          </w:p>
        </w:tc>
        <w:tc>
          <w:tcPr>
            <w:tcW w:w="1276" w:type="dxa"/>
          </w:tcPr>
          <w:p w14:paraId="488DEBDF"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tcPr>
          <w:p w14:paraId="079EB71C" w14:textId="77777777" w:rsidR="00466DE5" w:rsidRPr="00F467AB" w:rsidRDefault="00466DE5" w:rsidP="00466DE5">
            <w:pPr>
              <w:rPr>
                <w:sz w:val="20"/>
                <w:szCs w:val="20"/>
              </w:rPr>
            </w:pPr>
            <w:r w:rsidRPr="00F467AB">
              <w:rPr>
                <w:sz w:val="20"/>
                <w:szCs w:val="20"/>
              </w:rPr>
              <w:t>Проведение планёрки с ИТР сервисных подрядчиков и бурового подрядчика, подведение итогов выполненных работ, планирование на сутки, 5-дневного планирования.</w:t>
            </w:r>
          </w:p>
        </w:tc>
      </w:tr>
      <w:tr w:rsidR="00466DE5" w:rsidRPr="00466DE5" w14:paraId="3E21BC23" w14:textId="77777777" w:rsidTr="00F53209">
        <w:trPr>
          <w:trHeight w:val="278"/>
        </w:trPr>
        <w:tc>
          <w:tcPr>
            <w:tcW w:w="880" w:type="dxa"/>
            <w:vMerge w:val="restart"/>
            <w:tcBorders>
              <w:left w:val="single" w:sz="12" w:space="0" w:color="auto"/>
            </w:tcBorders>
          </w:tcPr>
          <w:p w14:paraId="26B172F1" w14:textId="77777777" w:rsidR="00466DE5" w:rsidRPr="00F467AB" w:rsidRDefault="00466DE5" w:rsidP="00466DE5">
            <w:pPr>
              <w:jc w:val="center"/>
              <w:rPr>
                <w:sz w:val="20"/>
                <w:szCs w:val="20"/>
              </w:rPr>
            </w:pPr>
            <w:r w:rsidRPr="00F467AB">
              <w:rPr>
                <w:sz w:val="20"/>
                <w:szCs w:val="20"/>
              </w:rPr>
              <w:t>7:30</w:t>
            </w:r>
          </w:p>
        </w:tc>
        <w:tc>
          <w:tcPr>
            <w:tcW w:w="850" w:type="dxa"/>
            <w:vMerge w:val="restart"/>
          </w:tcPr>
          <w:p w14:paraId="0093431F" w14:textId="77777777" w:rsidR="00466DE5" w:rsidRPr="00F467AB" w:rsidRDefault="00466DE5" w:rsidP="00466DE5">
            <w:pPr>
              <w:jc w:val="center"/>
              <w:rPr>
                <w:sz w:val="20"/>
                <w:szCs w:val="20"/>
              </w:rPr>
            </w:pPr>
            <w:r w:rsidRPr="00F467AB">
              <w:rPr>
                <w:sz w:val="20"/>
                <w:szCs w:val="20"/>
              </w:rPr>
              <w:t>8:15</w:t>
            </w:r>
          </w:p>
        </w:tc>
        <w:tc>
          <w:tcPr>
            <w:tcW w:w="1276" w:type="dxa"/>
            <w:vMerge w:val="restart"/>
          </w:tcPr>
          <w:p w14:paraId="2C82BF40" w14:textId="77777777" w:rsidR="00466DE5" w:rsidRPr="00F467AB" w:rsidRDefault="00466DE5" w:rsidP="00466DE5">
            <w:pPr>
              <w:jc w:val="center"/>
              <w:rPr>
                <w:sz w:val="20"/>
                <w:szCs w:val="20"/>
              </w:rPr>
            </w:pPr>
            <w:r w:rsidRPr="00F467AB">
              <w:rPr>
                <w:sz w:val="20"/>
                <w:szCs w:val="20"/>
              </w:rPr>
              <w:t>0:45</w:t>
            </w:r>
          </w:p>
        </w:tc>
        <w:tc>
          <w:tcPr>
            <w:tcW w:w="6804" w:type="dxa"/>
            <w:tcBorders>
              <w:right w:val="single" w:sz="12" w:space="0" w:color="auto"/>
            </w:tcBorders>
          </w:tcPr>
          <w:p w14:paraId="2EEFBC90" w14:textId="77777777" w:rsidR="00466DE5" w:rsidRPr="00F467AB" w:rsidRDefault="00466DE5" w:rsidP="00466DE5">
            <w:pPr>
              <w:rPr>
                <w:sz w:val="20"/>
                <w:szCs w:val="20"/>
              </w:rPr>
            </w:pPr>
            <w:r w:rsidRPr="00F467AB">
              <w:rPr>
                <w:i/>
                <w:iCs/>
                <w:sz w:val="20"/>
                <w:szCs w:val="20"/>
              </w:rPr>
              <w:t>Проведение утреннего селекторного совещания с офисом г. Красноярск.</w:t>
            </w:r>
          </w:p>
        </w:tc>
      </w:tr>
      <w:tr w:rsidR="00466DE5" w:rsidRPr="00466DE5" w14:paraId="5508043B" w14:textId="77777777" w:rsidTr="00F53209">
        <w:trPr>
          <w:trHeight w:val="277"/>
        </w:trPr>
        <w:tc>
          <w:tcPr>
            <w:tcW w:w="880" w:type="dxa"/>
            <w:vMerge/>
            <w:tcBorders>
              <w:left w:val="single" w:sz="12" w:space="0" w:color="auto"/>
            </w:tcBorders>
          </w:tcPr>
          <w:p w14:paraId="2F3B686A" w14:textId="77777777" w:rsidR="00466DE5" w:rsidRPr="00F467AB" w:rsidRDefault="00466DE5" w:rsidP="00466DE5">
            <w:pPr>
              <w:jc w:val="center"/>
              <w:rPr>
                <w:sz w:val="20"/>
                <w:szCs w:val="20"/>
              </w:rPr>
            </w:pPr>
          </w:p>
        </w:tc>
        <w:tc>
          <w:tcPr>
            <w:tcW w:w="850" w:type="dxa"/>
            <w:vMerge/>
          </w:tcPr>
          <w:p w14:paraId="152176A3" w14:textId="77777777" w:rsidR="00466DE5" w:rsidRPr="00F467AB" w:rsidRDefault="00466DE5" w:rsidP="00466DE5">
            <w:pPr>
              <w:jc w:val="center"/>
              <w:rPr>
                <w:sz w:val="20"/>
                <w:szCs w:val="20"/>
              </w:rPr>
            </w:pPr>
          </w:p>
        </w:tc>
        <w:tc>
          <w:tcPr>
            <w:tcW w:w="1276" w:type="dxa"/>
            <w:vMerge/>
          </w:tcPr>
          <w:p w14:paraId="3FD113AC" w14:textId="77777777" w:rsidR="00466DE5" w:rsidRPr="00F467AB" w:rsidRDefault="00466DE5" w:rsidP="00466DE5">
            <w:pPr>
              <w:jc w:val="center"/>
              <w:rPr>
                <w:sz w:val="20"/>
                <w:szCs w:val="20"/>
              </w:rPr>
            </w:pPr>
          </w:p>
        </w:tc>
        <w:tc>
          <w:tcPr>
            <w:tcW w:w="6804" w:type="dxa"/>
            <w:tcBorders>
              <w:right w:val="single" w:sz="12" w:space="0" w:color="auto"/>
            </w:tcBorders>
            <w:vAlign w:val="bottom"/>
          </w:tcPr>
          <w:p w14:paraId="52EC79C3" w14:textId="77777777" w:rsidR="00466DE5" w:rsidRPr="00F467AB" w:rsidRDefault="00466DE5" w:rsidP="00466DE5">
            <w:pPr>
              <w:rPr>
                <w:i/>
                <w:iCs/>
                <w:sz w:val="20"/>
                <w:szCs w:val="20"/>
              </w:rPr>
            </w:pPr>
            <w:r w:rsidRPr="00F467AB">
              <w:rPr>
                <w:i/>
                <w:iCs/>
                <w:sz w:val="20"/>
                <w:szCs w:val="20"/>
              </w:rPr>
              <w:t>(дневной супервайзер участвует в Проведение планёрки с заступающей на работу дневной вахтой)</w:t>
            </w:r>
          </w:p>
        </w:tc>
      </w:tr>
      <w:tr w:rsidR="00466DE5" w:rsidRPr="00466DE5" w14:paraId="5F52D365" w14:textId="77777777" w:rsidTr="00F53209">
        <w:tc>
          <w:tcPr>
            <w:tcW w:w="880" w:type="dxa"/>
            <w:tcBorders>
              <w:left w:val="single" w:sz="12" w:space="0" w:color="auto"/>
            </w:tcBorders>
          </w:tcPr>
          <w:p w14:paraId="2F9735D5" w14:textId="77777777" w:rsidR="00466DE5" w:rsidRPr="00F467AB" w:rsidRDefault="00466DE5" w:rsidP="00466DE5">
            <w:pPr>
              <w:jc w:val="center"/>
              <w:rPr>
                <w:sz w:val="20"/>
                <w:szCs w:val="20"/>
              </w:rPr>
            </w:pPr>
            <w:r w:rsidRPr="00F467AB">
              <w:rPr>
                <w:sz w:val="20"/>
                <w:szCs w:val="20"/>
              </w:rPr>
              <w:t>08:15</w:t>
            </w:r>
          </w:p>
        </w:tc>
        <w:tc>
          <w:tcPr>
            <w:tcW w:w="850" w:type="dxa"/>
          </w:tcPr>
          <w:p w14:paraId="56F90385" w14:textId="77777777" w:rsidR="00466DE5" w:rsidRPr="00F467AB" w:rsidRDefault="00466DE5" w:rsidP="00466DE5">
            <w:pPr>
              <w:jc w:val="center"/>
              <w:rPr>
                <w:sz w:val="20"/>
                <w:szCs w:val="20"/>
              </w:rPr>
            </w:pPr>
            <w:r w:rsidRPr="00F467AB">
              <w:rPr>
                <w:sz w:val="20"/>
                <w:szCs w:val="20"/>
              </w:rPr>
              <w:t>09:00</w:t>
            </w:r>
          </w:p>
        </w:tc>
        <w:tc>
          <w:tcPr>
            <w:tcW w:w="1276" w:type="dxa"/>
          </w:tcPr>
          <w:p w14:paraId="2A08E8AC"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tcPr>
          <w:p w14:paraId="32D2E2C8" w14:textId="77777777" w:rsidR="00466DE5" w:rsidRPr="00F467AB" w:rsidRDefault="00466DE5" w:rsidP="00466DE5">
            <w:pPr>
              <w:rPr>
                <w:i/>
                <w:iCs/>
                <w:sz w:val="20"/>
                <w:szCs w:val="20"/>
              </w:rPr>
            </w:pPr>
            <w:r w:rsidRPr="00F467AB">
              <w:rPr>
                <w:i/>
                <w:iCs/>
                <w:sz w:val="20"/>
                <w:szCs w:val="20"/>
              </w:rPr>
              <w:t>Проверка по чек-листу ежедневного аудита</w:t>
            </w:r>
          </w:p>
        </w:tc>
      </w:tr>
      <w:tr w:rsidR="00466DE5" w:rsidRPr="00466DE5" w14:paraId="424E9CEC" w14:textId="77777777" w:rsidTr="00F53209">
        <w:tc>
          <w:tcPr>
            <w:tcW w:w="880" w:type="dxa"/>
            <w:tcBorders>
              <w:left w:val="single" w:sz="12" w:space="0" w:color="auto"/>
            </w:tcBorders>
          </w:tcPr>
          <w:p w14:paraId="0784A123" w14:textId="77777777" w:rsidR="00466DE5" w:rsidRPr="00F467AB" w:rsidRDefault="00466DE5" w:rsidP="00466DE5">
            <w:pPr>
              <w:jc w:val="center"/>
              <w:rPr>
                <w:sz w:val="20"/>
                <w:szCs w:val="20"/>
              </w:rPr>
            </w:pPr>
            <w:r w:rsidRPr="00F467AB">
              <w:rPr>
                <w:sz w:val="20"/>
                <w:szCs w:val="20"/>
              </w:rPr>
              <w:t>9:00</w:t>
            </w:r>
          </w:p>
        </w:tc>
        <w:tc>
          <w:tcPr>
            <w:tcW w:w="850" w:type="dxa"/>
          </w:tcPr>
          <w:p w14:paraId="06266E38" w14:textId="77777777" w:rsidR="00466DE5" w:rsidRPr="00F467AB" w:rsidRDefault="00466DE5" w:rsidP="00466DE5">
            <w:pPr>
              <w:jc w:val="center"/>
              <w:rPr>
                <w:sz w:val="20"/>
                <w:szCs w:val="20"/>
              </w:rPr>
            </w:pPr>
            <w:r w:rsidRPr="00F467AB">
              <w:rPr>
                <w:sz w:val="20"/>
                <w:szCs w:val="20"/>
              </w:rPr>
              <w:t>11:50</w:t>
            </w:r>
          </w:p>
        </w:tc>
        <w:tc>
          <w:tcPr>
            <w:tcW w:w="1276" w:type="dxa"/>
          </w:tcPr>
          <w:p w14:paraId="0B5F1E28" w14:textId="77777777" w:rsidR="00466DE5" w:rsidRPr="00F467AB" w:rsidRDefault="00466DE5" w:rsidP="00466DE5">
            <w:pPr>
              <w:jc w:val="center"/>
              <w:rPr>
                <w:sz w:val="20"/>
                <w:szCs w:val="20"/>
              </w:rPr>
            </w:pPr>
            <w:r w:rsidRPr="00F467AB">
              <w:rPr>
                <w:sz w:val="20"/>
                <w:szCs w:val="20"/>
              </w:rPr>
              <w:t>02:20</w:t>
            </w:r>
          </w:p>
        </w:tc>
        <w:tc>
          <w:tcPr>
            <w:tcW w:w="6804" w:type="dxa"/>
            <w:tcBorders>
              <w:right w:val="single" w:sz="12" w:space="0" w:color="auto"/>
            </w:tcBorders>
          </w:tcPr>
          <w:p w14:paraId="5B14A6C4"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w:t>
            </w:r>
          </w:p>
        </w:tc>
      </w:tr>
      <w:tr w:rsidR="00466DE5" w:rsidRPr="00466DE5" w14:paraId="14595EDF" w14:textId="77777777" w:rsidTr="00F53209">
        <w:tc>
          <w:tcPr>
            <w:tcW w:w="880" w:type="dxa"/>
            <w:tcBorders>
              <w:left w:val="single" w:sz="12" w:space="0" w:color="auto"/>
            </w:tcBorders>
          </w:tcPr>
          <w:p w14:paraId="5CE6DCE7" w14:textId="77777777" w:rsidR="00466DE5" w:rsidRPr="00F467AB" w:rsidRDefault="00466DE5" w:rsidP="00466DE5">
            <w:pPr>
              <w:jc w:val="center"/>
              <w:rPr>
                <w:i/>
                <w:iCs/>
                <w:sz w:val="20"/>
                <w:szCs w:val="20"/>
              </w:rPr>
            </w:pPr>
            <w:r w:rsidRPr="00F467AB">
              <w:rPr>
                <w:i/>
                <w:iCs/>
                <w:sz w:val="20"/>
                <w:szCs w:val="20"/>
              </w:rPr>
              <w:t>11:50</w:t>
            </w:r>
          </w:p>
        </w:tc>
        <w:tc>
          <w:tcPr>
            <w:tcW w:w="850" w:type="dxa"/>
          </w:tcPr>
          <w:p w14:paraId="1FB57B96" w14:textId="77777777" w:rsidR="00466DE5" w:rsidRPr="00F467AB" w:rsidRDefault="00466DE5" w:rsidP="00466DE5">
            <w:pPr>
              <w:jc w:val="center"/>
              <w:rPr>
                <w:i/>
                <w:iCs/>
                <w:sz w:val="20"/>
                <w:szCs w:val="20"/>
              </w:rPr>
            </w:pPr>
            <w:r w:rsidRPr="00F467AB">
              <w:rPr>
                <w:i/>
                <w:iCs/>
                <w:sz w:val="20"/>
                <w:szCs w:val="20"/>
              </w:rPr>
              <w:t>12:00</w:t>
            </w:r>
          </w:p>
        </w:tc>
        <w:tc>
          <w:tcPr>
            <w:tcW w:w="1276" w:type="dxa"/>
          </w:tcPr>
          <w:p w14:paraId="1052F207" w14:textId="77777777" w:rsidR="00466DE5" w:rsidRPr="00F467AB" w:rsidRDefault="00466DE5" w:rsidP="00466DE5">
            <w:pPr>
              <w:jc w:val="center"/>
              <w:rPr>
                <w:i/>
                <w:iCs/>
                <w:sz w:val="20"/>
                <w:szCs w:val="20"/>
              </w:rPr>
            </w:pPr>
            <w:r w:rsidRPr="00F467AB">
              <w:rPr>
                <w:i/>
                <w:iCs/>
                <w:sz w:val="20"/>
                <w:szCs w:val="20"/>
              </w:rPr>
              <w:t>0:10</w:t>
            </w:r>
          </w:p>
        </w:tc>
        <w:tc>
          <w:tcPr>
            <w:tcW w:w="6804" w:type="dxa"/>
            <w:tcBorders>
              <w:right w:val="single" w:sz="12" w:space="0" w:color="auto"/>
            </w:tcBorders>
          </w:tcPr>
          <w:p w14:paraId="591BA36C" w14:textId="77777777" w:rsidR="00466DE5" w:rsidRPr="00F467AB" w:rsidRDefault="00466DE5" w:rsidP="00466DE5">
            <w:pPr>
              <w:rPr>
                <w:i/>
                <w:iCs/>
                <w:sz w:val="20"/>
                <w:szCs w:val="20"/>
              </w:rPr>
            </w:pPr>
            <w:r w:rsidRPr="00F467AB">
              <w:rPr>
                <w:i/>
                <w:iCs/>
                <w:sz w:val="20"/>
                <w:szCs w:val="20"/>
              </w:rPr>
              <w:t>Подготовка и отправка оперативной сводки по работам на скважине с 00:00ч. до 12:00ч.</w:t>
            </w:r>
          </w:p>
        </w:tc>
      </w:tr>
      <w:tr w:rsidR="00466DE5" w:rsidRPr="00466DE5" w14:paraId="5B248516" w14:textId="77777777" w:rsidTr="00F53209">
        <w:tc>
          <w:tcPr>
            <w:tcW w:w="880" w:type="dxa"/>
            <w:tcBorders>
              <w:left w:val="single" w:sz="12" w:space="0" w:color="auto"/>
            </w:tcBorders>
          </w:tcPr>
          <w:p w14:paraId="4399556C" w14:textId="77777777" w:rsidR="00466DE5" w:rsidRPr="00F467AB" w:rsidRDefault="00466DE5" w:rsidP="00466DE5">
            <w:pPr>
              <w:jc w:val="center"/>
              <w:rPr>
                <w:sz w:val="20"/>
                <w:szCs w:val="20"/>
              </w:rPr>
            </w:pPr>
            <w:r w:rsidRPr="00F467AB">
              <w:rPr>
                <w:sz w:val="20"/>
                <w:szCs w:val="20"/>
              </w:rPr>
              <w:t>12:00</w:t>
            </w:r>
          </w:p>
        </w:tc>
        <w:tc>
          <w:tcPr>
            <w:tcW w:w="850" w:type="dxa"/>
          </w:tcPr>
          <w:p w14:paraId="6C6EE3DA" w14:textId="77777777" w:rsidR="00466DE5" w:rsidRPr="00F467AB" w:rsidRDefault="00466DE5" w:rsidP="00466DE5">
            <w:pPr>
              <w:jc w:val="center"/>
              <w:rPr>
                <w:sz w:val="20"/>
                <w:szCs w:val="20"/>
              </w:rPr>
            </w:pPr>
            <w:r w:rsidRPr="00F467AB">
              <w:rPr>
                <w:sz w:val="20"/>
                <w:szCs w:val="20"/>
              </w:rPr>
              <w:t>12:30</w:t>
            </w:r>
          </w:p>
        </w:tc>
        <w:tc>
          <w:tcPr>
            <w:tcW w:w="1276" w:type="dxa"/>
          </w:tcPr>
          <w:p w14:paraId="7528174E" w14:textId="77777777" w:rsidR="00466DE5" w:rsidRPr="00F467AB" w:rsidRDefault="00466DE5" w:rsidP="00466DE5">
            <w:pPr>
              <w:jc w:val="center"/>
              <w:rPr>
                <w:sz w:val="20"/>
                <w:szCs w:val="20"/>
              </w:rPr>
            </w:pPr>
            <w:r w:rsidRPr="00F467AB">
              <w:rPr>
                <w:sz w:val="20"/>
                <w:szCs w:val="20"/>
              </w:rPr>
              <w:t>0:30</w:t>
            </w:r>
          </w:p>
        </w:tc>
        <w:tc>
          <w:tcPr>
            <w:tcW w:w="6804" w:type="dxa"/>
            <w:tcBorders>
              <w:right w:val="single" w:sz="12" w:space="0" w:color="auto"/>
            </w:tcBorders>
          </w:tcPr>
          <w:p w14:paraId="1E1307F2"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w:t>
            </w:r>
          </w:p>
        </w:tc>
      </w:tr>
      <w:tr w:rsidR="00466DE5" w:rsidRPr="00466DE5" w14:paraId="40438437" w14:textId="77777777" w:rsidTr="00F53209">
        <w:tc>
          <w:tcPr>
            <w:tcW w:w="880" w:type="dxa"/>
            <w:tcBorders>
              <w:left w:val="single" w:sz="12" w:space="0" w:color="auto"/>
            </w:tcBorders>
          </w:tcPr>
          <w:p w14:paraId="23128359" w14:textId="77777777" w:rsidR="00466DE5" w:rsidRPr="00F467AB" w:rsidRDefault="00466DE5" w:rsidP="00466DE5">
            <w:pPr>
              <w:jc w:val="center"/>
              <w:rPr>
                <w:sz w:val="20"/>
                <w:szCs w:val="20"/>
              </w:rPr>
            </w:pPr>
            <w:r w:rsidRPr="00F467AB">
              <w:rPr>
                <w:sz w:val="20"/>
                <w:szCs w:val="20"/>
              </w:rPr>
              <w:t>13:15</w:t>
            </w:r>
          </w:p>
        </w:tc>
        <w:tc>
          <w:tcPr>
            <w:tcW w:w="850" w:type="dxa"/>
          </w:tcPr>
          <w:p w14:paraId="1845A575" w14:textId="77777777" w:rsidR="00466DE5" w:rsidRPr="00F467AB" w:rsidRDefault="00466DE5" w:rsidP="00466DE5">
            <w:pPr>
              <w:jc w:val="center"/>
              <w:rPr>
                <w:sz w:val="20"/>
                <w:szCs w:val="20"/>
              </w:rPr>
            </w:pPr>
            <w:r w:rsidRPr="00F467AB">
              <w:rPr>
                <w:sz w:val="20"/>
                <w:szCs w:val="20"/>
              </w:rPr>
              <w:t>16:00</w:t>
            </w:r>
          </w:p>
        </w:tc>
        <w:tc>
          <w:tcPr>
            <w:tcW w:w="1276" w:type="dxa"/>
          </w:tcPr>
          <w:p w14:paraId="42E92EDA" w14:textId="77777777" w:rsidR="00466DE5" w:rsidRPr="00F467AB" w:rsidRDefault="00466DE5" w:rsidP="00466DE5">
            <w:pPr>
              <w:jc w:val="center"/>
              <w:rPr>
                <w:sz w:val="20"/>
                <w:szCs w:val="20"/>
              </w:rPr>
            </w:pPr>
            <w:r w:rsidRPr="00F467AB">
              <w:rPr>
                <w:sz w:val="20"/>
                <w:szCs w:val="20"/>
              </w:rPr>
              <w:t>2:45</w:t>
            </w:r>
          </w:p>
        </w:tc>
        <w:tc>
          <w:tcPr>
            <w:tcW w:w="6804" w:type="dxa"/>
            <w:tcBorders>
              <w:right w:val="single" w:sz="12" w:space="0" w:color="auto"/>
            </w:tcBorders>
          </w:tcPr>
          <w:p w14:paraId="06B747A0"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w:t>
            </w:r>
          </w:p>
        </w:tc>
      </w:tr>
      <w:tr w:rsidR="00466DE5" w:rsidRPr="00466DE5" w14:paraId="50FA3639" w14:textId="77777777" w:rsidTr="00F53209">
        <w:tc>
          <w:tcPr>
            <w:tcW w:w="880" w:type="dxa"/>
            <w:tcBorders>
              <w:left w:val="single" w:sz="12" w:space="0" w:color="auto"/>
            </w:tcBorders>
          </w:tcPr>
          <w:p w14:paraId="79340992" w14:textId="77777777" w:rsidR="00466DE5" w:rsidRPr="00F467AB" w:rsidRDefault="00466DE5" w:rsidP="00466DE5">
            <w:pPr>
              <w:jc w:val="center"/>
              <w:rPr>
                <w:sz w:val="20"/>
                <w:szCs w:val="20"/>
              </w:rPr>
            </w:pPr>
            <w:r w:rsidRPr="00F467AB">
              <w:rPr>
                <w:sz w:val="20"/>
                <w:szCs w:val="20"/>
              </w:rPr>
              <w:t>16:00</w:t>
            </w:r>
          </w:p>
        </w:tc>
        <w:tc>
          <w:tcPr>
            <w:tcW w:w="850" w:type="dxa"/>
          </w:tcPr>
          <w:p w14:paraId="5C600CD7" w14:textId="77777777" w:rsidR="00466DE5" w:rsidRPr="00F467AB" w:rsidRDefault="00466DE5" w:rsidP="00466DE5">
            <w:pPr>
              <w:jc w:val="center"/>
              <w:rPr>
                <w:sz w:val="20"/>
                <w:szCs w:val="20"/>
              </w:rPr>
            </w:pPr>
            <w:r w:rsidRPr="00F467AB">
              <w:rPr>
                <w:sz w:val="20"/>
                <w:szCs w:val="20"/>
              </w:rPr>
              <w:t>16:45</w:t>
            </w:r>
          </w:p>
        </w:tc>
        <w:tc>
          <w:tcPr>
            <w:tcW w:w="1276" w:type="dxa"/>
          </w:tcPr>
          <w:p w14:paraId="6BD97609" w14:textId="77777777" w:rsidR="00466DE5" w:rsidRPr="00F467AB" w:rsidRDefault="00466DE5" w:rsidP="00466DE5">
            <w:pPr>
              <w:jc w:val="center"/>
              <w:rPr>
                <w:sz w:val="20"/>
                <w:szCs w:val="20"/>
              </w:rPr>
            </w:pPr>
            <w:r w:rsidRPr="00F467AB">
              <w:rPr>
                <w:sz w:val="20"/>
                <w:szCs w:val="20"/>
              </w:rPr>
              <w:t>0:45</w:t>
            </w:r>
          </w:p>
        </w:tc>
        <w:tc>
          <w:tcPr>
            <w:tcW w:w="6804" w:type="dxa"/>
            <w:tcBorders>
              <w:right w:val="single" w:sz="12" w:space="0" w:color="auto"/>
            </w:tcBorders>
          </w:tcPr>
          <w:p w14:paraId="1092209F" w14:textId="77777777" w:rsidR="00466DE5" w:rsidRPr="00F467AB" w:rsidRDefault="00466DE5" w:rsidP="00466DE5">
            <w:pPr>
              <w:rPr>
                <w:sz w:val="20"/>
                <w:szCs w:val="20"/>
              </w:rPr>
            </w:pPr>
            <w:r w:rsidRPr="00F467AB">
              <w:rPr>
                <w:sz w:val="20"/>
                <w:szCs w:val="20"/>
              </w:rPr>
              <w:t xml:space="preserve">Работа с документацией по скважине. </w:t>
            </w:r>
          </w:p>
        </w:tc>
      </w:tr>
      <w:tr w:rsidR="00466DE5" w:rsidRPr="00466DE5" w14:paraId="421D59C4" w14:textId="77777777" w:rsidTr="00F53209">
        <w:tc>
          <w:tcPr>
            <w:tcW w:w="880" w:type="dxa"/>
            <w:tcBorders>
              <w:left w:val="single" w:sz="12" w:space="0" w:color="auto"/>
            </w:tcBorders>
          </w:tcPr>
          <w:p w14:paraId="29FF06F8" w14:textId="77777777" w:rsidR="00466DE5" w:rsidRPr="00F467AB" w:rsidRDefault="00466DE5" w:rsidP="00466DE5">
            <w:pPr>
              <w:jc w:val="center"/>
              <w:rPr>
                <w:i/>
                <w:iCs/>
                <w:sz w:val="20"/>
                <w:szCs w:val="20"/>
              </w:rPr>
            </w:pPr>
            <w:r w:rsidRPr="00F467AB">
              <w:rPr>
                <w:i/>
                <w:iCs/>
                <w:sz w:val="20"/>
                <w:szCs w:val="20"/>
              </w:rPr>
              <w:t>16:45</w:t>
            </w:r>
          </w:p>
        </w:tc>
        <w:tc>
          <w:tcPr>
            <w:tcW w:w="850" w:type="dxa"/>
          </w:tcPr>
          <w:p w14:paraId="37BB1EE7" w14:textId="77777777" w:rsidR="00466DE5" w:rsidRPr="00F467AB" w:rsidRDefault="00466DE5" w:rsidP="00466DE5">
            <w:pPr>
              <w:jc w:val="center"/>
              <w:rPr>
                <w:i/>
                <w:iCs/>
                <w:sz w:val="20"/>
                <w:szCs w:val="20"/>
              </w:rPr>
            </w:pPr>
            <w:r w:rsidRPr="00F467AB">
              <w:rPr>
                <w:i/>
                <w:iCs/>
                <w:sz w:val="20"/>
                <w:szCs w:val="20"/>
              </w:rPr>
              <w:t>17:00</w:t>
            </w:r>
          </w:p>
        </w:tc>
        <w:tc>
          <w:tcPr>
            <w:tcW w:w="1276" w:type="dxa"/>
          </w:tcPr>
          <w:p w14:paraId="209D5059" w14:textId="77777777" w:rsidR="00466DE5" w:rsidRPr="00F467AB" w:rsidRDefault="00466DE5" w:rsidP="00466DE5">
            <w:pPr>
              <w:jc w:val="center"/>
              <w:rPr>
                <w:i/>
                <w:iCs/>
                <w:sz w:val="20"/>
                <w:szCs w:val="20"/>
              </w:rPr>
            </w:pPr>
            <w:r w:rsidRPr="00F467AB">
              <w:rPr>
                <w:i/>
                <w:iCs/>
                <w:sz w:val="20"/>
                <w:szCs w:val="20"/>
              </w:rPr>
              <w:t>0:15</w:t>
            </w:r>
          </w:p>
        </w:tc>
        <w:tc>
          <w:tcPr>
            <w:tcW w:w="6804" w:type="dxa"/>
            <w:tcBorders>
              <w:right w:val="single" w:sz="12" w:space="0" w:color="auto"/>
            </w:tcBorders>
          </w:tcPr>
          <w:p w14:paraId="4E20244C" w14:textId="77777777" w:rsidR="00466DE5" w:rsidRPr="00F467AB" w:rsidRDefault="00466DE5" w:rsidP="00466DE5">
            <w:pPr>
              <w:rPr>
                <w:i/>
                <w:iCs/>
                <w:sz w:val="20"/>
                <w:szCs w:val="20"/>
              </w:rPr>
            </w:pPr>
            <w:r w:rsidRPr="00F467AB">
              <w:rPr>
                <w:i/>
                <w:iCs/>
                <w:sz w:val="20"/>
                <w:szCs w:val="20"/>
              </w:rPr>
              <w:t>Подготовка и сбор информации для вечернего селекторного совещания.</w:t>
            </w:r>
          </w:p>
        </w:tc>
      </w:tr>
      <w:tr w:rsidR="00466DE5" w:rsidRPr="00466DE5" w14:paraId="0DD1D33D" w14:textId="77777777" w:rsidTr="00F53209">
        <w:tc>
          <w:tcPr>
            <w:tcW w:w="880" w:type="dxa"/>
            <w:tcBorders>
              <w:left w:val="single" w:sz="12" w:space="0" w:color="auto"/>
            </w:tcBorders>
          </w:tcPr>
          <w:p w14:paraId="7B098C17" w14:textId="77777777" w:rsidR="00466DE5" w:rsidRPr="00F467AB" w:rsidRDefault="00466DE5" w:rsidP="00466DE5">
            <w:pPr>
              <w:jc w:val="center"/>
              <w:rPr>
                <w:i/>
                <w:iCs/>
                <w:sz w:val="20"/>
                <w:szCs w:val="20"/>
              </w:rPr>
            </w:pPr>
            <w:r w:rsidRPr="00F467AB">
              <w:rPr>
                <w:i/>
                <w:iCs/>
                <w:sz w:val="20"/>
                <w:szCs w:val="20"/>
              </w:rPr>
              <w:t>17:00</w:t>
            </w:r>
          </w:p>
        </w:tc>
        <w:tc>
          <w:tcPr>
            <w:tcW w:w="850" w:type="dxa"/>
          </w:tcPr>
          <w:p w14:paraId="38505108" w14:textId="77777777" w:rsidR="00466DE5" w:rsidRPr="00F467AB" w:rsidRDefault="00466DE5" w:rsidP="00466DE5">
            <w:pPr>
              <w:jc w:val="center"/>
              <w:rPr>
                <w:i/>
                <w:iCs/>
                <w:sz w:val="20"/>
                <w:szCs w:val="20"/>
              </w:rPr>
            </w:pPr>
            <w:r w:rsidRPr="00F467AB">
              <w:rPr>
                <w:i/>
                <w:iCs/>
                <w:sz w:val="20"/>
                <w:szCs w:val="20"/>
              </w:rPr>
              <w:t>17:45</w:t>
            </w:r>
          </w:p>
        </w:tc>
        <w:tc>
          <w:tcPr>
            <w:tcW w:w="1276" w:type="dxa"/>
          </w:tcPr>
          <w:p w14:paraId="7C41715A" w14:textId="77777777" w:rsidR="00466DE5" w:rsidRPr="00F467AB" w:rsidRDefault="00466DE5" w:rsidP="00466DE5">
            <w:pPr>
              <w:jc w:val="center"/>
              <w:rPr>
                <w:i/>
                <w:iCs/>
                <w:sz w:val="20"/>
                <w:szCs w:val="20"/>
              </w:rPr>
            </w:pPr>
            <w:r w:rsidRPr="00F467AB">
              <w:rPr>
                <w:i/>
                <w:iCs/>
                <w:sz w:val="20"/>
                <w:szCs w:val="20"/>
              </w:rPr>
              <w:t>0:45</w:t>
            </w:r>
          </w:p>
        </w:tc>
        <w:tc>
          <w:tcPr>
            <w:tcW w:w="6804" w:type="dxa"/>
            <w:tcBorders>
              <w:right w:val="single" w:sz="12" w:space="0" w:color="auto"/>
            </w:tcBorders>
          </w:tcPr>
          <w:p w14:paraId="75A6748A" w14:textId="77777777" w:rsidR="00466DE5" w:rsidRPr="00F467AB" w:rsidRDefault="00466DE5" w:rsidP="00466DE5">
            <w:pPr>
              <w:rPr>
                <w:i/>
                <w:iCs/>
                <w:sz w:val="20"/>
                <w:szCs w:val="20"/>
              </w:rPr>
            </w:pPr>
            <w:r w:rsidRPr="00F467AB">
              <w:rPr>
                <w:i/>
                <w:iCs/>
                <w:sz w:val="20"/>
                <w:szCs w:val="20"/>
              </w:rPr>
              <w:t>Проведение вечернего селекторного совещания.</w:t>
            </w:r>
          </w:p>
        </w:tc>
      </w:tr>
      <w:tr w:rsidR="00466DE5" w:rsidRPr="00466DE5" w14:paraId="76F2D0DE" w14:textId="77777777" w:rsidTr="00F53209">
        <w:tc>
          <w:tcPr>
            <w:tcW w:w="880" w:type="dxa"/>
            <w:tcBorders>
              <w:left w:val="single" w:sz="12" w:space="0" w:color="auto"/>
            </w:tcBorders>
          </w:tcPr>
          <w:p w14:paraId="45A17D70" w14:textId="77777777" w:rsidR="00466DE5" w:rsidRPr="00F467AB" w:rsidRDefault="00466DE5" w:rsidP="00466DE5">
            <w:pPr>
              <w:jc w:val="center"/>
              <w:rPr>
                <w:sz w:val="20"/>
                <w:szCs w:val="20"/>
              </w:rPr>
            </w:pPr>
            <w:r w:rsidRPr="00F467AB">
              <w:rPr>
                <w:sz w:val="20"/>
                <w:szCs w:val="20"/>
              </w:rPr>
              <w:t>17:45</w:t>
            </w:r>
          </w:p>
        </w:tc>
        <w:tc>
          <w:tcPr>
            <w:tcW w:w="850" w:type="dxa"/>
          </w:tcPr>
          <w:p w14:paraId="5F5606F4" w14:textId="77777777" w:rsidR="00466DE5" w:rsidRPr="00F467AB" w:rsidRDefault="00466DE5" w:rsidP="00466DE5">
            <w:pPr>
              <w:jc w:val="center"/>
              <w:rPr>
                <w:sz w:val="20"/>
                <w:szCs w:val="20"/>
              </w:rPr>
            </w:pPr>
            <w:r w:rsidRPr="00F467AB">
              <w:rPr>
                <w:sz w:val="20"/>
                <w:szCs w:val="20"/>
              </w:rPr>
              <w:t>19:15</w:t>
            </w:r>
          </w:p>
        </w:tc>
        <w:tc>
          <w:tcPr>
            <w:tcW w:w="1276" w:type="dxa"/>
          </w:tcPr>
          <w:p w14:paraId="0255B39C" w14:textId="77777777" w:rsidR="00466DE5" w:rsidRPr="00F467AB" w:rsidRDefault="00466DE5" w:rsidP="00466DE5">
            <w:pPr>
              <w:jc w:val="center"/>
              <w:rPr>
                <w:sz w:val="20"/>
                <w:szCs w:val="20"/>
              </w:rPr>
            </w:pPr>
            <w:r w:rsidRPr="00F467AB">
              <w:rPr>
                <w:sz w:val="20"/>
                <w:szCs w:val="20"/>
              </w:rPr>
              <w:t>1:35</w:t>
            </w:r>
          </w:p>
        </w:tc>
        <w:tc>
          <w:tcPr>
            <w:tcW w:w="6804" w:type="dxa"/>
            <w:tcBorders>
              <w:right w:val="single" w:sz="12" w:space="0" w:color="auto"/>
            </w:tcBorders>
          </w:tcPr>
          <w:p w14:paraId="2CD8098A"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 xml:space="preserve">НиГП, ПСД, программ на бурение, планов работ. Обратная связь с технологической и супервайзерской службами. Управление и </w:t>
            </w:r>
            <w:r w:rsidRPr="00F467AB">
              <w:rPr>
                <w:sz w:val="20"/>
                <w:szCs w:val="20"/>
              </w:rPr>
              <w:lastRenderedPageBreak/>
              <w:t>корректировка работ сервисных подрядчиков и бурового подрядчика. Обход и осмотр производственного объекта, проверка выполнения работ.</w:t>
            </w:r>
          </w:p>
        </w:tc>
      </w:tr>
      <w:tr w:rsidR="00466DE5" w:rsidRPr="00466DE5" w14:paraId="7FDCC124" w14:textId="77777777" w:rsidTr="00F53209">
        <w:tc>
          <w:tcPr>
            <w:tcW w:w="880" w:type="dxa"/>
            <w:tcBorders>
              <w:left w:val="single" w:sz="12" w:space="0" w:color="auto"/>
            </w:tcBorders>
          </w:tcPr>
          <w:p w14:paraId="5C43CE68" w14:textId="77777777" w:rsidR="00466DE5" w:rsidRPr="00F467AB" w:rsidRDefault="00466DE5" w:rsidP="00466DE5">
            <w:pPr>
              <w:jc w:val="center"/>
              <w:rPr>
                <w:sz w:val="20"/>
                <w:szCs w:val="20"/>
              </w:rPr>
            </w:pPr>
            <w:r w:rsidRPr="00F467AB">
              <w:rPr>
                <w:sz w:val="20"/>
                <w:szCs w:val="20"/>
              </w:rPr>
              <w:lastRenderedPageBreak/>
              <w:t>19:15</w:t>
            </w:r>
          </w:p>
        </w:tc>
        <w:tc>
          <w:tcPr>
            <w:tcW w:w="850" w:type="dxa"/>
          </w:tcPr>
          <w:p w14:paraId="30524C11" w14:textId="77777777" w:rsidR="00466DE5" w:rsidRPr="00F467AB" w:rsidRDefault="00466DE5" w:rsidP="00466DE5">
            <w:pPr>
              <w:jc w:val="center"/>
              <w:rPr>
                <w:sz w:val="20"/>
                <w:szCs w:val="20"/>
              </w:rPr>
            </w:pPr>
            <w:r w:rsidRPr="00F467AB">
              <w:rPr>
                <w:sz w:val="20"/>
                <w:szCs w:val="20"/>
              </w:rPr>
              <w:t>19:30</w:t>
            </w:r>
          </w:p>
        </w:tc>
        <w:tc>
          <w:tcPr>
            <w:tcW w:w="1276" w:type="dxa"/>
          </w:tcPr>
          <w:p w14:paraId="603CEB4F"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tcPr>
          <w:p w14:paraId="1C1C2C50" w14:textId="77777777" w:rsidR="00466DE5" w:rsidRPr="00F467AB" w:rsidRDefault="00466DE5" w:rsidP="00466DE5">
            <w:pPr>
              <w:rPr>
                <w:sz w:val="20"/>
                <w:szCs w:val="20"/>
              </w:rPr>
            </w:pPr>
            <w:r w:rsidRPr="00F467AB">
              <w:rPr>
                <w:sz w:val="20"/>
                <w:szCs w:val="20"/>
              </w:rPr>
              <w:t>Проведение планёрки с ИТР сервисных подрядчиков и бурового подрядчика, подведение итогов выполненных работ, планирование на сутки и неделю.</w:t>
            </w:r>
          </w:p>
        </w:tc>
      </w:tr>
      <w:tr w:rsidR="00466DE5" w:rsidRPr="00466DE5" w14:paraId="644F384F" w14:textId="77777777" w:rsidTr="00F53209">
        <w:tc>
          <w:tcPr>
            <w:tcW w:w="880" w:type="dxa"/>
            <w:tcBorders>
              <w:left w:val="single" w:sz="12" w:space="0" w:color="auto"/>
            </w:tcBorders>
          </w:tcPr>
          <w:p w14:paraId="52EA783D" w14:textId="77777777" w:rsidR="00466DE5" w:rsidRPr="00F467AB" w:rsidRDefault="00466DE5" w:rsidP="00466DE5">
            <w:pPr>
              <w:jc w:val="center"/>
              <w:rPr>
                <w:sz w:val="20"/>
                <w:szCs w:val="20"/>
              </w:rPr>
            </w:pPr>
            <w:r w:rsidRPr="00F467AB">
              <w:rPr>
                <w:sz w:val="20"/>
                <w:szCs w:val="20"/>
              </w:rPr>
              <w:t>19:30</w:t>
            </w:r>
          </w:p>
        </w:tc>
        <w:tc>
          <w:tcPr>
            <w:tcW w:w="850" w:type="dxa"/>
          </w:tcPr>
          <w:p w14:paraId="0813A73D" w14:textId="77777777" w:rsidR="00466DE5" w:rsidRPr="00F467AB" w:rsidRDefault="00466DE5" w:rsidP="00466DE5">
            <w:pPr>
              <w:jc w:val="center"/>
              <w:rPr>
                <w:sz w:val="20"/>
                <w:szCs w:val="20"/>
              </w:rPr>
            </w:pPr>
            <w:r w:rsidRPr="00F467AB">
              <w:rPr>
                <w:sz w:val="20"/>
                <w:szCs w:val="20"/>
              </w:rPr>
              <w:t>19:45</w:t>
            </w:r>
          </w:p>
        </w:tc>
        <w:tc>
          <w:tcPr>
            <w:tcW w:w="1276" w:type="dxa"/>
          </w:tcPr>
          <w:p w14:paraId="750371ED"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tcPr>
          <w:p w14:paraId="203675BB" w14:textId="77777777" w:rsidR="00466DE5" w:rsidRPr="00F467AB" w:rsidRDefault="00466DE5" w:rsidP="00466DE5">
            <w:pPr>
              <w:rPr>
                <w:sz w:val="20"/>
                <w:szCs w:val="20"/>
              </w:rPr>
            </w:pPr>
            <w:r w:rsidRPr="00F467AB">
              <w:rPr>
                <w:sz w:val="20"/>
                <w:szCs w:val="20"/>
              </w:rPr>
              <w:t>Проведение планёрки с заступающей на работу ночной вахтой (совместно с ИТР бурового подрядчика).</w:t>
            </w:r>
          </w:p>
        </w:tc>
      </w:tr>
      <w:tr w:rsidR="00466DE5" w:rsidRPr="00466DE5" w14:paraId="5AC8D2D4" w14:textId="77777777" w:rsidTr="00F53209">
        <w:tc>
          <w:tcPr>
            <w:tcW w:w="880" w:type="dxa"/>
            <w:tcBorders>
              <w:left w:val="single" w:sz="12" w:space="0" w:color="auto"/>
            </w:tcBorders>
          </w:tcPr>
          <w:p w14:paraId="4E302370" w14:textId="77777777" w:rsidR="00466DE5" w:rsidRPr="00F467AB" w:rsidRDefault="00466DE5" w:rsidP="00466DE5">
            <w:pPr>
              <w:jc w:val="center"/>
              <w:rPr>
                <w:sz w:val="20"/>
                <w:szCs w:val="20"/>
              </w:rPr>
            </w:pPr>
            <w:r w:rsidRPr="00F467AB">
              <w:rPr>
                <w:sz w:val="20"/>
                <w:szCs w:val="20"/>
              </w:rPr>
              <w:t>19:45</w:t>
            </w:r>
          </w:p>
        </w:tc>
        <w:tc>
          <w:tcPr>
            <w:tcW w:w="850" w:type="dxa"/>
          </w:tcPr>
          <w:p w14:paraId="27CC5961" w14:textId="77777777" w:rsidR="00466DE5" w:rsidRPr="00F467AB" w:rsidRDefault="00466DE5" w:rsidP="00466DE5">
            <w:pPr>
              <w:jc w:val="center"/>
              <w:rPr>
                <w:sz w:val="20"/>
                <w:szCs w:val="20"/>
              </w:rPr>
            </w:pPr>
            <w:r w:rsidRPr="00F467AB">
              <w:rPr>
                <w:sz w:val="20"/>
                <w:szCs w:val="20"/>
              </w:rPr>
              <w:t>20:00</w:t>
            </w:r>
          </w:p>
        </w:tc>
        <w:tc>
          <w:tcPr>
            <w:tcW w:w="1276" w:type="dxa"/>
          </w:tcPr>
          <w:p w14:paraId="658DA1F9"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tcPr>
          <w:p w14:paraId="058BAF18" w14:textId="77777777" w:rsidR="00466DE5" w:rsidRPr="00F467AB" w:rsidRDefault="00466DE5" w:rsidP="00466DE5">
            <w:pPr>
              <w:rPr>
                <w:sz w:val="20"/>
                <w:szCs w:val="20"/>
              </w:rPr>
            </w:pPr>
            <w:r w:rsidRPr="00F467AB">
              <w:rPr>
                <w:i/>
                <w:iCs/>
                <w:sz w:val="20"/>
                <w:szCs w:val="20"/>
              </w:rPr>
              <w:t>Подготовка и отправка оперативной сводки по работам на скважине с 11:00ч. до 20:00ч.</w:t>
            </w:r>
          </w:p>
        </w:tc>
      </w:tr>
      <w:tr w:rsidR="00466DE5" w:rsidRPr="00466DE5" w14:paraId="294E2EBC" w14:textId="77777777" w:rsidTr="00F53209">
        <w:tc>
          <w:tcPr>
            <w:tcW w:w="880" w:type="dxa"/>
            <w:tcBorders>
              <w:left w:val="single" w:sz="12" w:space="0" w:color="auto"/>
            </w:tcBorders>
          </w:tcPr>
          <w:p w14:paraId="654D082C" w14:textId="77777777" w:rsidR="00466DE5" w:rsidRPr="00F467AB" w:rsidRDefault="00466DE5" w:rsidP="00466DE5">
            <w:pPr>
              <w:jc w:val="center"/>
              <w:rPr>
                <w:i/>
                <w:iCs/>
                <w:sz w:val="20"/>
                <w:szCs w:val="20"/>
              </w:rPr>
            </w:pPr>
            <w:r w:rsidRPr="00F467AB">
              <w:rPr>
                <w:i/>
                <w:iCs/>
                <w:sz w:val="20"/>
                <w:szCs w:val="20"/>
              </w:rPr>
              <w:t>20:00</w:t>
            </w:r>
          </w:p>
        </w:tc>
        <w:tc>
          <w:tcPr>
            <w:tcW w:w="850" w:type="dxa"/>
          </w:tcPr>
          <w:p w14:paraId="573F752C" w14:textId="77777777" w:rsidR="00466DE5" w:rsidRPr="00F467AB" w:rsidRDefault="00466DE5" w:rsidP="00466DE5">
            <w:pPr>
              <w:jc w:val="center"/>
              <w:rPr>
                <w:i/>
                <w:iCs/>
                <w:sz w:val="20"/>
                <w:szCs w:val="20"/>
              </w:rPr>
            </w:pPr>
            <w:r w:rsidRPr="00F467AB">
              <w:rPr>
                <w:i/>
                <w:iCs/>
                <w:sz w:val="20"/>
                <w:szCs w:val="20"/>
              </w:rPr>
              <w:t>21:00</w:t>
            </w:r>
          </w:p>
        </w:tc>
        <w:tc>
          <w:tcPr>
            <w:tcW w:w="1276" w:type="dxa"/>
          </w:tcPr>
          <w:p w14:paraId="387EF61F" w14:textId="77777777" w:rsidR="00466DE5" w:rsidRPr="00F467AB" w:rsidRDefault="00466DE5" w:rsidP="00466DE5">
            <w:pPr>
              <w:jc w:val="center"/>
              <w:rPr>
                <w:i/>
                <w:iCs/>
                <w:sz w:val="20"/>
                <w:szCs w:val="20"/>
              </w:rPr>
            </w:pPr>
            <w:r w:rsidRPr="00F467AB">
              <w:rPr>
                <w:i/>
                <w:iCs/>
                <w:sz w:val="20"/>
                <w:szCs w:val="20"/>
              </w:rPr>
              <w:t>1:00</w:t>
            </w:r>
          </w:p>
        </w:tc>
        <w:tc>
          <w:tcPr>
            <w:tcW w:w="6804" w:type="dxa"/>
            <w:tcBorders>
              <w:right w:val="single" w:sz="12" w:space="0" w:color="auto"/>
            </w:tcBorders>
          </w:tcPr>
          <w:p w14:paraId="79B4D4A1" w14:textId="77777777" w:rsidR="00466DE5" w:rsidRPr="00F467AB" w:rsidRDefault="00466DE5" w:rsidP="009E7CF2">
            <w:pPr>
              <w:rPr>
                <w:i/>
                <w:iCs/>
                <w:sz w:val="20"/>
                <w:szCs w:val="20"/>
              </w:rPr>
            </w:pPr>
            <w:r w:rsidRPr="00F467AB">
              <w:rPr>
                <w:sz w:val="20"/>
                <w:szCs w:val="20"/>
              </w:rPr>
              <w:t>Оформление предписаний по не выполняемым задачам, нарушениям П</w:t>
            </w:r>
            <w:r w:rsidR="009E7CF2">
              <w:rPr>
                <w:sz w:val="20"/>
                <w:szCs w:val="20"/>
              </w:rPr>
              <w:t>Б</w:t>
            </w:r>
            <w:r w:rsidRPr="00F467AB">
              <w:rPr>
                <w:sz w:val="20"/>
                <w:szCs w:val="20"/>
              </w:rPr>
              <w:t xml:space="preserve">НиГП, ПСД, </w:t>
            </w:r>
            <w:r w:rsidR="009E7CF2">
              <w:rPr>
                <w:sz w:val="20"/>
                <w:szCs w:val="20"/>
              </w:rPr>
              <w:t>ПБОТОС</w:t>
            </w:r>
            <w:r w:rsidRPr="00F467AB">
              <w:rPr>
                <w:sz w:val="20"/>
                <w:szCs w:val="20"/>
              </w:rPr>
              <w:t>.</w:t>
            </w:r>
          </w:p>
        </w:tc>
      </w:tr>
      <w:tr w:rsidR="00466DE5" w:rsidRPr="00466DE5" w14:paraId="4B1BDCB4" w14:textId="77777777" w:rsidTr="00F53209">
        <w:tc>
          <w:tcPr>
            <w:tcW w:w="880" w:type="dxa"/>
            <w:tcBorders>
              <w:left w:val="single" w:sz="12" w:space="0" w:color="auto"/>
            </w:tcBorders>
            <w:vAlign w:val="center"/>
          </w:tcPr>
          <w:p w14:paraId="37639AB8" w14:textId="77777777" w:rsidR="00466DE5" w:rsidRPr="00F467AB" w:rsidRDefault="00466DE5" w:rsidP="00466DE5">
            <w:pPr>
              <w:jc w:val="center"/>
              <w:rPr>
                <w:sz w:val="20"/>
                <w:szCs w:val="20"/>
              </w:rPr>
            </w:pPr>
            <w:r w:rsidRPr="00F467AB">
              <w:rPr>
                <w:sz w:val="20"/>
                <w:szCs w:val="20"/>
              </w:rPr>
              <w:t>21:00</w:t>
            </w:r>
          </w:p>
        </w:tc>
        <w:tc>
          <w:tcPr>
            <w:tcW w:w="850" w:type="dxa"/>
            <w:vAlign w:val="center"/>
          </w:tcPr>
          <w:p w14:paraId="03335612" w14:textId="77777777" w:rsidR="00466DE5" w:rsidRPr="00F467AB" w:rsidRDefault="00466DE5" w:rsidP="00466DE5">
            <w:pPr>
              <w:jc w:val="center"/>
              <w:rPr>
                <w:sz w:val="20"/>
                <w:szCs w:val="20"/>
              </w:rPr>
            </w:pPr>
            <w:r w:rsidRPr="00F467AB">
              <w:rPr>
                <w:sz w:val="20"/>
                <w:szCs w:val="20"/>
              </w:rPr>
              <w:t>22:00</w:t>
            </w:r>
          </w:p>
        </w:tc>
        <w:tc>
          <w:tcPr>
            <w:tcW w:w="1276" w:type="dxa"/>
            <w:vAlign w:val="center"/>
          </w:tcPr>
          <w:p w14:paraId="6379A01E" w14:textId="77777777" w:rsidR="00466DE5" w:rsidRPr="00F467AB" w:rsidRDefault="00466DE5" w:rsidP="00466DE5">
            <w:pPr>
              <w:jc w:val="center"/>
              <w:rPr>
                <w:sz w:val="20"/>
                <w:szCs w:val="20"/>
              </w:rPr>
            </w:pPr>
            <w:r w:rsidRPr="00F467AB">
              <w:rPr>
                <w:sz w:val="20"/>
                <w:szCs w:val="20"/>
              </w:rPr>
              <w:t>1:00</w:t>
            </w:r>
          </w:p>
        </w:tc>
        <w:tc>
          <w:tcPr>
            <w:tcW w:w="6804" w:type="dxa"/>
            <w:tcBorders>
              <w:right w:val="single" w:sz="12" w:space="0" w:color="auto"/>
            </w:tcBorders>
            <w:vAlign w:val="bottom"/>
          </w:tcPr>
          <w:p w14:paraId="4C0085DA" w14:textId="77777777" w:rsidR="00466DE5" w:rsidRPr="00F467AB" w:rsidRDefault="00466DE5" w:rsidP="00466DE5">
            <w:pPr>
              <w:rPr>
                <w:iCs/>
                <w:sz w:val="20"/>
                <w:szCs w:val="20"/>
              </w:rPr>
            </w:pPr>
            <w:r w:rsidRPr="00F467AB">
              <w:rPr>
                <w:sz w:val="20"/>
                <w:szCs w:val="20"/>
              </w:rPr>
              <w:t>Работа с документацией по скважине.</w:t>
            </w:r>
          </w:p>
        </w:tc>
      </w:tr>
      <w:tr w:rsidR="00466DE5" w:rsidRPr="00466DE5" w14:paraId="45FAFA03" w14:textId="77777777" w:rsidTr="00F53209">
        <w:tc>
          <w:tcPr>
            <w:tcW w:w="880" w:type="dxa"/>
            <w:tcBorders>
              <w:left w:val="single" w:sz="12" w:space="0" w:color="auto"/>
            </w:tcBorders>
            <w:vAlign w:val="center"/>
          </w:tcPr>
          <w:p w14:paraId="06EEBD6F" w14:textId="77777777" w:rsidR="00466DE5" w:rsidRPr="00F467AB" w:rsidRDefault="00466DE5" w:rsidP="00466DE5">
            <w:pPr>
              <w:jc w:val="center"/>
              <w:rPr>
                <w:sz w:val="20"/>
                <w:szCs w:val="20"/>
              </w:rPr>
            </w:pPr>
            <w:r w:rsidRPr="00F467AB">
              <w:rPr>
                <w:sz w:val="20"/>
                <w:szCs w:val="20"/>
              </w:rPr>
              <w:t>22:00</w:t>
            </w:r>
          </w:p>
        </w:tc>
        <w:tc>
          <w:tcPr>
            <w:tcW w:w="850" w:type="dxa"/>
            <w:vAlign w:val="center"/>
          </w:tcPr>
          <w:p w14:paraId="0FE60F36" w14:textId="77777777" w:rsidR="00466DE5" w:rsidRPr="00F467AB" w:rsidRDefault="00466DE5" w:rsidP="00466DE5">
            <w:pPr>
              <w:jc w:val="center"/>
              <w:rPr>
                <w:sz w:val="20"/>
                <w:szCs w:val="20"/>
              </w:rPr>
            </w:pPr>
            <w:r w:rsidRPr="00F467AB">
              <w:rPr>
                <w:sz w:val="20"/>
                <w:szCs w:val="20"/>
              </w:rPr>
              <w:t>23:00</w:t>
            </w:r>
          </w:p>
        </w:tc>
        <w:tc>
          <w:tcPr>
            <w:tcW w:w="1276" w:type="dxa"/>
            <w:vAlign w:val="center"/>
          </w:tcPr>
          <w:p w14:paraId="07E253D3" w14:textId="77777777" w:rsidR="00466DE5" w:rsidRPr="00F467AB" w:rsidRDefault="00466DE5" w:rsidP="00466DE5">
            <w:pPr>
              <w:jc w:val="center"/>
              <w:rPr>
                <w:sz w:val="20"/>
                <w:szCs w:val="20"/>
              </w:rPr>
            </w:pPr>
          </w:p>
        </w:tc>
        <w:tc>
          <w:tcPr>
            <w:tcW w:w="6804" w:type="dxa"/>
            <w:tcBorders>
              <w:right w:val="single" w:sz="12" w:space="0" w:color="auto"/>
            </w:tcBorders>
            <w:vAlign w:val="bottom"/>
          </w:tcPr>
          <w:p w14:paraId="10B68AE4"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 Составление отчета по скважине.</w:t>
            </w:r>
          </w:p>
        </w:tc>
      </w:tr>
      <w:tr w:rsidR="00466DE5" w:rsidRPr="00466DE5" w14:paraId="3C6A9113" w14:textId="77777777" w:rsidTr="00F53209">
        <w:tc>
          <w:tcPr>
            <w:tcW w:w="880" w:type="dxa"/>
            <w:tcBorders>
              <w:left w:val="single" w:sz="12" w:space="0" w:color="auto"/>
            </w:tcBorders>
            <w:vAlign w:val="center"/>
          </w:tcPr>
          <w:p w14:paraId="48560CDF" w14:textId="77777777" w:rsidR="00466DE5" w:rsidRPr="00F467AB" w:rsidRDefault="00466DE5" w:rsidP="00466DE5">
            <w:pPr>
              <w:jc w:val="center"/>
              <w:rPr>
                <w:sz w:val="20"/>
                <w:szCs w:val="20"/>
              </w:rPr>
            </w:pPr>
            <w:r w:rsidRPr="00F467AB">
              <w:rPr>
                <w:sz w:val="20"/>
                <w:szCs w:val="20"/>
              </w:rPr>
              <w:t>23:00</w:t>
            </w:r>
          </w:p>
        </w:tc>
        <w:tc>
          <w:tcPr>
            <w:tcW w:w="850" w:type="dxa"/>
            <w:vAlign w:val="center"/>
          </w:tcPr>
          <w:p w14:paraId="2838A14D" w14:textId="77777777" w:rsidR="00466DE5" w:rsidRPr="00F467AB" w:rsidRDefault="00466DE5" w:rsidP="00466DE5">
            <w:pPr>
              <w:jc w:val="center"/>
              <w:rPr>
                <w:sz w:val="20"/>
                <w:szCs w:val="20"/>
              </w:rPr>
            </w:pPr>
            <w:r w:rsidRPr="00F467AB">
              <w:rPr>
                <w:sz w:val="20"/>
                <w:szCs w:val="20"/>
              </w:rPr>
              <w:t>01:00</w:t>
            </w:r>
          </w:p>
        </w:tc>
        <w:tc>
          <w:tcPr>
            <w:tcW w:w="1276" w:type="dxa"/>
            <w:vAlign w:val="center"/>
          </w:tcPr>
          <w:p w14:paraId="1F90DC18" w14:textId="77777777" w:rsidR="00466DE5" w:rsidRPr="00F467AB" w:rsidRDefault="00466DE5" w:rsidP="00466DE5">
            <w:pPr>
              <w:jc w:val="center"/>
              <w:rPr>
                <w:sz w:val="20"/>
                <w:szCs w:val="20"/>
              </w:rPr>
            </w:pPr>
            <w:r w:rsidRPr="00F467AB">
              <w:rPr>
                <w:sz w:val="20"/>
                <w:szCs w:val="20"/>
              </w:rPr>
              <w:t>02:00</w:t>
            </w:r>
          </w:p>
        </w:tc>
        <w:tc>
          <w:tcPr>
            <w:tcW w:w="6804" w:type="dxa"/>
            <w:tcBorders>
              <w:right w:val="single" w:sz="12" w:space="0" w:color="auto"/>
            </w:tcBorders>
            <w:vAlign w:val="bottom"/>
          </w:tcPr>
          <w:p w14:paraId="13584563" w14:textId="77777777" w:rsidR="00466DE5" w:rsidRPr="00F467AB" w:rsidRDefault="00466DE5" w:rsidP="00466DE5">
            <w:pPr>
              <w:rPr>
                <w:sz w:val="20"/>
                <w:szCs w:val="20"/>
              </w:rPr>
            </w:pPr>
            <w:r w:rsidRPr="00F467AB">
              <w:rPr>
                <w:iCs/>
                <w:sz w:val="20"/>
                <w:szCs w:val="20"/>
              </w:rPr>
              <w:t>Подготовка и отправка в 24:00 суточной сводки по работам на скважине</w:t>
            </w:r>
            <w:r w:rsidRPr="00F467AB">
              <w:rPr>
                <w:i/>
                <w:iCs/>
                <w:sz w:val="20"/>
                <w:szCs w:val="20"/>
              </w:rPr>
              <w:t>.</w:t>
            </w:r>
            <w:r w:rsidRPr="00F467AB">
              <w:rPr>
                <w:sz w:val="20"/>
                <w:szCs w:val="20"/>
              </w:rPr>
              <w:t xml:space="preserve"> Подведение итогов работы за день. Планирование работ на следующие сутки.</w:t>
            </w:r>
          </w:p>
        </w:tc>
      </w:tr>
      <w:tr w:rsidR="00466DE5" w:rsidRPr="002009C3" w14:paraId="65574050" w14:textId="77777777" w:rsidTr="00F53209">
        <w:tc>
          <w:tcPr>
            <w:tcW w:w="880" w:type="dxa"/>
            <w:tcBorders>
              <w:left w:val="single" w:sz="12" w:space="0" w:color="auto"/>
              <w:bottom w:val="single" w:sz="12" w:space="0" w:color="auto"/>
            </w:tcBorders>
            <w:vAlign w:val="center"/>
          </w:tcPr>
          <w:p w14:paraId="5F4C62E3" w14:textId="77777777" w:rsidR="00466DE5" w:rsidRPr="00F467AB" w:rsidRDefault="00466DE5" w:rsidP="00466DE5">
            <w:pPr>
              <w:jc w:val="center"/>
              <w:rPr>
                <w:sz w:val="20"/>
                <w:szCs w:val="20"/>
              </w:rPr>
            </w:pPr>
            <w:r w:rsidRPr="00F467AB">
              <w:rPr>
                <w:sz w:val="20"/>
                <w:szCs w:val="20"/>
              </w:rPr>
              <w:t>24:00</w:t>
            </w:r>
          </w:p>
        </w:tc>
        <w:tc>
          <w:tcPr>
            <w:tcW w:w="850" w:type="dxa"/>
            <w:tcBorders>
              <w:bottom w:val="single" w:sz="12" w:space="0" w:color="auto"/>
            </w:tcBorders>
            <w:vAlign w:val="center"/>
          </w:tcPr>
          <w:p w14:paraId="107A8844" w14:textId="77777777" w:rsidR="00466DE5" w:rsidRPr="00F467AB" w:rsidRDefault="00466DE5" w:rsidP="00466DE5">
            <w:pPr>
              <w:jc w:val="center"/>
              <w:rPr>
                <w:sz w:val="20"/>
                <w:szCs w:val="20"/>
              </w:rPr>
            </w:pPr>
            <w:r w:rsidRPr="00F467AB">
              <w:rPr>
                <w:sz w:val="20"/>
                <w:szCs w:val="20"/>
              </w:rPr>
              <w:t>5:30</w:t>
            </w:r>
          </w:p>
        </w:tc>
        <w:tc>
          <w:tcPr>
            <w:tcW w:w="1276" w:type="dxa"/>
            <w:tcBorders>
              <w:bottom w:val="single" w:sz="12" w:space="0" w:color="auto"/>
            </w:tcBorders>
            <w:vAlign w:val="center"/>
          </w:tcPr>
          <w:p w14:paraId="47CA5E76" w14:textId="77777777" w:rsidR="00466DE5" w:rsidRPr="00F467AB" w:rsidRDefault="00466DE5" w:rsidP="00466DE5">
            <w:pPr>
              <w:jc w:val="center"/>
              <w:rPr>
                <w:sz w:val="20"/>
                <w:szCs w:val="20"/>
              </w:rPr>
            </w:pPr>
            <w:r w:rsidRPr="00F467AB">
              <w:rPr>
                <w:sz w:val="20"/>
                <w:szCs w:val="20"/>
              </w:rPr>
              <w:t>5:30</w:t>
            </w:r>
          </w:p>
        </w:tc>
        <w:tc>
          <w:tcPr>
            <w:tcW w:w="6804" w:type="dxa"/>
            <w:tcBorders>
              <w:bottom w:val="single" w:sz="12" w:space="0" w:color="auto"/>
              <w:right w:val="single" w:sz="12" w:space="0" w:color="auto"/>
            </w:tcBorders>
            <w:vAlign w:val="bottom"/>
          </w:tcPr>
          <w:p w14:paraId="3996B2D4" w14:textId="77777777" w:rsidR="00466DE5" w:rsidRPr="00F467AB" w:rsidRDefault="00466DE5" w:rsidP="00466DE5">
            <w:pPr>
              <w:rPr>
                <w:color w:val="FF0000"/>
                <w:sz w:val="20"/>
                <w:szCs w:val="20"/>
              </w:rPr>
            </w:pPr>
            <w:r w:rsidRPr="00F467AB">
              <w:rPr>
                <w:color w:val="000000"/>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color w:val="000000"/>
                <w:sz w:val="20"/>
                <w:szCs w:val="20"/>
              </w:rPr>
              <w:t>Б</w:t>
            </w:r>
            <w:r w:rsidRPr="00F467AB">
              <w:rPr>
                <w:color w:val="000000"/>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 Составление отчета по скважине.</w:t>
            </w:r>
          </w:p>
        </w:tc>
      </w:tr>
    </w:tbl>
    <w:p w14:paraId="439F49B4" w14:textId="77777777" w:rsidR="00384008" w:rsidRDefault="00466DE5" w:rsidP="00F53209">
      <w:pPr>
        <w:spacing w:before="240"/>
        <w:ind w:left="567"/>
        <w:rPr>
          <w:i/>
        </w:rPr>
      </w:pPr>
      <w:r w:rsidRPr="00F53209">
        <w:rPr>
          <w:i/>
          <w:u w:val="single"/>
        </w:rPr>
        <w:t>Примечание:</w:t>
      </w:r>
      <w:r w:rsidRPr="00F53209">
        <w:rPr>
          <w:i/>
        </w:rPr>
        <w:t xml:space="preserve"> </w:t>
      </w:r>
    </w:p>
    <w:p w14:paraId="5F4B19F9" w14:textId="1ECBF151" w:rsidR="00466DE5" w:rsidRDefault="00384008" w:rsidP="00F53209">
      <w:pPr>
        <w:spacing w:before="240"/>
        <w:ind w:left="567"/>
        <w:rPr>
          <w:i/>
        </w:rPr>
      </w:pPr>
      <w:r>
        <w:rPr>
          <w:i/>
        </w:rPr>
        <w:t>П</w:t>
      </w:r>
      <w:r w:rsidR="00466DE5" w:rsidRPr="00F53209">
        <w:rPr>
          <w:i/>
        </w:rPr>
        <w:t>ри двух сменном режиме работы, смена супервайзеров происходит в 7:30 (и 19:30) с перехлестом в 30 минут, при проведении планерок с подрядчиками.</w:t>
      </w:r>
    </w:p>
    <w:p w14:paraId="10F57789" w14:textId="0BDA55AB" w:rsidR="006A5A38" w:rsidRDefault="006A5A38" w:rsidP="00F53209">
      <w:pPr>
        <w:spacing w:before="240"/>
        <w:ind w:left="567"/>
        <w:rPr>
          <w:i/>
        </w:rPr>
      </w:pPr>
    </w:p>
    <w:p w14:paraId="5215496D" w14:textId="77777777" w:rsidR="006A5A38" w:rsidRPr="00F53209" w:rsidRDefault="006A5A38" w:rsidP="00F53209">
      <w:pPr>
        <w:spacing w:before="240"/>
        <w:ind w:left="567"/>
        <w:rPr>
          <w:i/>
        </w:rPr>
      </w:pPr>
    </w:p>
    <w:p w14:paraId="5F304849" w14:textId="693F491A" w:rsidR="00466DE5" w:rsidRDefault="00466DE5" w:rsidP="00466DE5">
      <w:pPr>
        <w:pStyle w:val="S0"/>
      </w:pPr>
      <w:r>
        <w:br w:type="page"/>
      </w:r>
    </w:p>
    <w:p w14:paraId="5E12FBFE" w14:textId="77777777" w:rsidR="006A5A38" w:rsidRDefault="006A5A38" w:rsidP="00466DE5">
      <w:pPr>
        <w:pStyle w:val="S0"/>
        <w:sectPr w:rsidR="006A5A38" w:rsidSect="00F53209">
          <w:pgSz w:w="11906" w:h="16838" w:code="9"/>
          <w:pgMar w:top="510" w:right="1021" w:bottom="567" w:left="1247" w:header="737" w:footer="680" w:gutter="0"/>
          <w:cols w:space="708"/>
          <w:docGrid w:linePitch="360"/>
        </w:sectPr>
      </w:pPr>
    </w:p>
    <w:p w14:paraId="2C4A85A2" w14:textId="77777777" w:rsidR="006A5A38" w:rsidRDefault="006A5A38" w:rsidP="006A5A38">
      <w:pPr>
        <w:shd w:val="clear" w:color="auto" w:fill="FFFFFF"/>
        <w:spacing w:after="120" w:line="298" w:lineRule="exact"/>
        <w:jc w:val="center"/>
        <w:rPr>
          <w:bCs/>
          <w:noProof/>
          <w:color w:val="000000" w:themeColor="text1"/>
        </w:rPr>
      </w:pPr>
      <w:r w:rsidRPr="00F53209">
        <w:rPr>
          <w:b/>
        </w:rPr>
        <w:lastRenderedPageBreak/>
        <w:t>ТИПОВ</w:t>
      </w:r>
      <w:r>
        <w:rPr>
          <w:b/>
        </w:rPr>
        <w:t xml:space="preserve">ЫЕ ЗАДАЧИ </w:t>
      </w:r>
      <w:r w:rsidRPr="00F53209">
        <w:rPr>
          <w:b/>
        </w:rPr>
        <w:t>БУРОВОГО СУПЕРВАЙЗЕРА</w:t>
      </w:r>
    </w:p>
    <w:tbl>
      <w:tblPr>
        <w:tblW w:w="14600" w:type="dxa"/>
        <w:tblInd w:w="6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0"/>
        <w:gridCol w:w="1425"/>
        <w:gridCol w:w="3402"/>
        <w:gridCol w:w="992"/>
        <w:gridCol w:w="1276"/>
        <w:gridCol w:w="850"/>
        <w:gridCol w:w="992"/>
        <w:gridCol w:w="851"/>
        <w:gridCol w:w="850"/>
        <w:gridCol w:w="851"/>
        <w:gridCol w:w="850"/>
        <w:gridCol w:w="851"/>
        <w:gridCol w:w="850"/>
      </w:tblGrid>
      <w:tr w:rsidR="006A5A38" w:rsidRPr="00C8230D" w14:paraId="5D783FA0" w14:textId="77777777" w:rsidTr="006A5A38">
        <w:trPr>
          <w:trHeight w:val="75"/>
          <w:tblHeader/>
        </w:trPr>
        <w:tc>
          <w:tcPr>
            <w:tcW w:w="560" w:type="dxa"/>
            <w:vMerge w:val="restart"/>
            <w:tcBorders>
              <w:top w:val="single" w:sz="12" w:space="0" w:color="auto"/>
              <w:left w:val="single" w:sz="12" w:space="0" w:color="auto"/>
            </w:tcBorders>
            <w:shd w:val="clear" w:color="auto" w:fill="B8CCE4" w:themeFill="accent1" w:themeFillTint="66"/>
            <w:vAlign w:val="center"/>
            <w:hideMark/>
          </w:tcPr>
          <w:p w14:paraId="7D5724A7"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 п/п</w:t>
            </w:r>
          </w:p>
        </w:tc>
        <w:tc>
          <w:tcPr>
            <w:tcW w:w="1425" w:type="dxa"/>
            <w:vMerge w:val="restart"/>
            <w:tcBorders>
              <w:top w:val="single" w:sz="12" w:space="0" w:color="auto"/>
            </w:tcBorders>
            <w:shd w:val="clear" w:color="auto" w:fill="B8CCE4" w:themeFill="accent1" w:themeFillTint="66"/>
            <w:vAlign w:val="center"/>
            <w:hideMark/>
          </w:tcPr>
          <w:p w14:paraId="132626A3"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Раздел функционала</w:t>
            </w:r>
          </w:p>
        </w:tc>
        <w:tc>
          <w:tcPr>
            <w:tcW w:w="3402" w:type="dxa"/>
            <w:vMerge w:val="restart"/>
            <w:tcBorders>
              <w:top w:val="single" w:sz="12" w:space="0" w:color="auto"/>
            </w:tcBorders>
            <w:shd w:val="clear" w:color="auto" w:fill="B8CCE4" w:themeFill="accent1" w:themeFillTint="66"/>
            <w:vAlign w:val="center"/>
            <w:hideMark/>
          </w:tcPr>
          <w:p w14:paraId="39A4FA61"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Функционал супервайзерского поста</w:t>
            </w:r>
          </w:p>
        </w:tc>
        <w:tc>
          <w:tcPr>
            <w:tcW w:w="992" w:type="dxa"/>
            <w:vMerge w:val="restart"/>
            <w:tcBorders>
              <w:top w:val="single" w:sz="12" w:space="0" w:color="auto"/>
            </w:tcBorders>
            <w:shd w:val="clear" w:color="auto" w:fill="B8CCE4" w:themeFill="accent1" w:themeFillTint="66"/>
            <w:vAlign w:val="center"/>
            <w:hideMark/>
          </w:tcPr>
          <w:p w14:paraId="092639CD"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Оформление</w:t>
            </w:r>
            <w:r w:rsidRPr="00C8230D">
              <w:rPr>
                <w:b/>
                <w:color w:val="000000"/>
                <w:sz w:val="20"/>
                <w:szCs w:val="20"/>
                <w:lang w:eastAsia="ru-RU"/>
              </w:rPr>
              <w:br/>
              <w:t>результата</w:t>
            </w:r>
          </w:p>
        </w:tc>
        <w:tc>
          <w:tcPr>
            <w:tcW w:w="1276" w:type="dxa"/>
            <w:vMerge w:val="restart"/>
            <w:tcBorders>
              <w:top w:val="single" w:sz="12" w:space="0" w:color="auto"/>
            </w:tcBorders>
            <w:shd w:val="clear" w:color="auto" w:fill="B8CCE4" w:themeFill="accent1" w:themeFillTint="66"/>
            <w:noWrap/>
            <w:vAlign w:val="center"/>
            <w:hideMark/>
          </w:tcPr>
          <w:p w14:paraId="1A8429CB" w14:textId="6E4A25DA" w:rsidR="006A5A38" w:rsidRPr="00C8230D" w:rsidRDefault="006A5A38" w:rsidP="008B4E4B">
            <w:pPr>
              <w:jc w:val="center"/>
              <w:rPr>
                <w:b/>
                <w:color w:val="000000"/>
                <w:sz w:val="20"/>
                <w:szCs w:val="20"/>
                <w:lang w:eastAsia="ru-RU"/>
              </w:rPr>
            </w:pPr>
            <w:r w:rsidRPr="00C8230D">
              <w:rPr>
                <w:b/>
                <w:color w:val="000000"/>
                <w:sz w:val="20"/>
                <w:szCs w:val="20"/>
                <w:lang w:eastAsia="ru-RU"/>
              </w:rPr>
              <w:t>Периодичность</w:t>
            </w:r>
          </w:p>
        </w:tc>
        <w:tc>
          <w:tcPr>
            <w:tcW w:w="850" w:type="dxa"/>
            <w:vMerge w:val="restart"/>
            <w:tcBorders>
              <w:top w:val="single" w:sz="12" w:space="0" w:color="auto"/>
            </w:tcBorders>
            <w:shd w:val="clear" w:color="auto" w:fill="B8CCE4" w:themeFill="accent1" w:themeFillTint="66"/>
            <w:vAlign w:val="center"/>
            <w:hideMark/>
          </w:tcPr>
          <w:p w14:paraId="5B440CB0"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 xml:space="preserve">Количество </w:t>
            </w:r>
            <w:r w:rsidRPr="00C8230D">
              <w:rPr>
                <w:b/>
                <w:color w:val="000000"/>
                <w:sz w:val="20"/>
                <w:szCs w:val="20"/>
                <w:lang w:eastAsia="ru-RU"/>
              </w:rPr>
              <w:br/>
              <w:t>за месяц</w:t>
            </w:r>
          </w:p>
        </w:tc>
        <w:tc>
          <w:tcPr>
            <w:tcW w:w="2693" w:type="dxa"/>
            <w:gridSpan w:val="3"/>
            <w:tcBorders>
              <w:top w:val="single" w:sz="12" w:space="0" w:color="auto"/>
              <w:right w:val="single" w:sz="12" w:space="0" w:color="auto"/>
            </w:tcBorders>
            <w:shd w:val="clear" w:color="auto" w:fill="B8CCE4" w:themeFill="accent1" w:themeFillTint="66"/>
            <w:vAlign w:val="center"/>
          </w:tcPr>
          <w:p w14:paraId="5CA7A1C3" w14:textId="77777777" w:rsidR="006A5A38" w:rsidRPr="00C8230D" w:rsidRDefault="006A5A38" w:rsidP="006A5A38">
            <w:pPr>
              <w:jc w:val="center"/>
              <w:rPr>
                <w:b/>
                <w:color w:val="000000"/>
                <w:sz w:val="20"/>
                <w:szCs w:val="20"/>
                <w:lang w:eastAsia="ru-RU"/>
              </w:rPr>
            </w:pPr>
            <w:r>
              <w:rPr>
                <w:b/>
                <w:color w:val="000000"/>
                <w:sz w:val="20"/>
                <w:szCs w:val="20"/>
                <w:lang w:eastAsia="ru-RU"/>
              </w:rPr>
              <w:t>Продолжительность, час</w:t>
            </w:r>
          </w:p>
        </w:tc>
        <w:tc>
          <w:tcPr>
            <w:tcW w:w="3402" w:type="dxa"/>
            <w:gridSpan w:val="4"/>
            <w:tcBorders>
              <w:top w:val="single" w:sz="12" w:space="0" w:color="auto"/>
              <w:left w:val="single" w:sz="12" w:space="0" w:color="auto"/>
              <w:right w:val="single" w:sz="12" w:space="0" w:color="auto"/>
            </w:tcBorders>
            <w:shd w:val="clear" w:color="auto" w:fill="B8CCE4" w:themeFill="accent1" w:themeFillTint="66"/>
            <w:noWrap/>
            <w:vAlign w:val="center"/>
            <w:hideMark/>
          </w:tcPr>
          <w:p w14:paraId="25F5B046"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Супервайзер, ответственный за выполнение</w:t>
            </w:r>
          </w:p>
        </w:tc>
      </w:tr>
      <w:tr w:rsidR="006A5A38" w:rsidRPr="00C8230D" w14:paraId="3F017EB1" w14:textId="77777777" w:rsidTr="006A5A38">
        <w:trPr>
          <w:trHeight w:val="85"/>
          <w:tblHeader/>
        </w:trPr>
        <w:tc>
          <w:tcPr>
            <w:tcW w:w="560" w:type="dxa"/>
            <w:vMerge/>
            <w:tcBorders>
              <w:left w:val="single" w:sz="12" w:space="0" w:color="auto"/>
            </w:tcBorders>
            <w:shd w:val="clear" w:color="auto" w:fill="B8CCE4" w:themeFill="accent1" w:themeFillTint="66"/>
            <w:vAlign w:val="center"/>
            <w:hideMark/>
          </w:tcPr>
          <w:p w14:paraId="692DC0ED" w14:textId="77777777" w:rsidR="006A5A38" w:rsidRPr="00C8230D" w:rsidRDefault="006A5A38" w:rsidP="006A5A38">
            <w:pPr>
              <w:rPr>
                <w:b/>
                <w:color w:val="000000"/>
                <w:sz w:val="20"/>
                <w:szCs w:val="20"/>
                <w:lang w:eastAsia="ru-RU"/>
              </w:rPr>
            </w:pPr>
          </w:p>
        </w:tc>
        <w:tc>
          <w:tcPr>
            <w:tcW w:w="1425" w:type="dxa"/>
            <w:vMerge/>
            <w:shd w:val="clear" w:color="auto" w:fill="B8CCE4" w:themeFill="accent1" w:themeFillTint="66"/>
            <w:vAlign w:val="center"/>
            <w:hideMark/>
          </w:tcPr>
          <w:p w14:paraId="1B4F4234" w14:textId="77777777" w:rsidR="006A5A38" w:rsidRPr="00C8230D" w:rsidRDefault="006A5A38" w:rsidP="006A5A38">
            <w:pPr>
              <w:rPr>
                <w:b/>
                <w:bCs/>
                <w:color w:val="000000"/>
                <w:sz w:val="20"/>
                <w:szCs w:val="20"/>
                <w:lang w:eastAsia="ru-RU"/>
              </w:rPr>
            </w:pPr>
          </w:p>
        </w:tc>
        <w:tc>
          <w:tcPr>
            <w:tcW w:w="3402" w:type="dxa"/>
            <w:vMerge/>
            <w:shd w:val="clear" w:color="auto" w:fill="B8CCE4" w:themeFill="accent1" w:themeFillTint="66"/>
            <w:vAlign w:val="center"/>
            <w:hideMark/>
          </w:tcPr>
          <w:p w14:paraId="4AAB9344" w14:textId="77777777" w:rsidR="006A5A38" w:rsidRPr="00C8230D" w:rsidRDefault="006A5A38" w:rsidP="006A5A38">
            <w:pPr>
              <w:rPr>
                <w:b/>
                <w:bCs/>
                <w:color w:val="000000"/>
                <w:sz w:val="20"/>
                <w:szCs w:val="20"/>
                <w:lang w:eastAsia="ru-RU"/>
              </w:rPr>
            </w:pPr>
          </w:p>
        </w:tc>
        <w:tc>
          <w:tcPr>
            <w:tcW w:w="992" w:type="dxa"/>
            <w:vMerge/>
            <w:shd w:val="clear" w:color="auto" w:fill="B8CCE4" w:themeFill="accent1" w:themeFillTint="66"/>
            <w:vAlign w:val="center"/>
            <w:hideMark/>
          </w:tcPr>
          <w:p w14:paraId="333D7165" w14:textId="77777777" w:rsidR="006A5A38" w:rsidRPr="00C8230D" w:rsidRDefault="006A5A38" w:rsidP="006A5A38">
            <w:pPr>
              <w:rPr>
                <w:b/>
                <w:color w:val="000000"/>
                <w:sz w:val="20"/>
                <w:szCs w:val="20"/>
                <w:lang w:eastAsia="ru-RU"/>
              </w:rPr>
            </w:pPr>
          </w:p>
        </w:tc>
        <w:tc>
          <w:tcPr>
            <w:tcW w:w="1276" w:type="dxa"/>
            <w:vMerge/>
            <w:shd w:val="clear" w:color="auto" w:fill="B8CCE4" w:themeFill="accent1" w:themeFillTint="66"/>
            <w:vAlign w:val="center"/>
            <w:hideMark/>
          </w:tcPr>
          <w:p w14:paraId="5733F36D" w14:textId="77777777" w:rsidR="006A5A38" w:rsidRPr="00C8230D" w:rsidRDefault="006A5A38" w:rsidP="006A5A38">
            <w:pPr>
              <w:rPr>
                <w:b/>
                <w:color w:val="000000"/>
                <w:sz w:val="20"/>
                <w:szCs w:val="20"/>
                <w:lang w:eastAsia="ru-RU"/>
              </w:rPr>
            </w:pPr>
          </w:p>
        </w:tc>
        <w:tc>
          <w:tcPr>
            <w:tcW w:w="850" w:type="dxa"/>
            <w:vMerge/>
            <w:shd w:val="clear" w:color="auto" w:fill="B8CCE4" w:themeFill="accent1" w:themeFillTint="66"/>
            <w:vAlign w:val="center"/>
            <w:hideMark/>
          </w:tcPr>
          <w:p w14:paraId="7F0E7E3A" w14:textId="77777777" w:rsidR="006A5A38" w:rsidRPr="00C8230D" w:rsidRDefault="006A5A38" w:rsidP="006A5A38">
            <w:pPr>
              <w:rPr>
                <w:b/>
                <w:color w:val="000000"/>
                <w:sz w:val="20"/>
                <w:szCs w:val="20"/>
                <w:lang w:eastAsia="ru-RU"/>
              </w:rPr>
            </w:pPr>
          </w:p>
        </w:tc>
        <w:tc>
          <w:tcPr>
            <w:tcW w:w="992" w:type="dxa"/>
            <w:shd w:val="clear" w:color="auto" w:fill="B8CCE4" w:themeFill="accent1" w:themeFillTint="66"/>
            <w:vAlign w:val="center"/>
          </w:tcPr>
          <w:p w14:paraId="6A0D6AE8" w14:textId="77777777" w:rsidR="006A5A38" w:rsidRPr="00C8230D" w:rsidRDefault="006A5A38" w:rsidP="006A5A38">
            <w:pPr>
              <w:jc w:val="center"/>
              <w:rPr>
                <w:b/>
                <w:color w:val="000000"/>
                <w:sz w:val="20"/>
                <w:szCs w:val="20"/>
                <w:lang w:eastAsia="ru-RU"/>
              </w:rPr>
            </w:pPr>
            <w:r>
              <w:rPr>
                <w:b/>
                <w:color w:val="000000"/>
                <w:sz w:val="20"/>
                <w:szCs w:val="20"/>
                <w:lang w:eastAsia="ru-RU"/>
              </w:rPr>
              <w:t>за операцию</w:t>
            </w:r>
          </w:p>
        </w:tc>
        <w:tc>
          <w:tcPr>
            <w:tcW w:w="851" w:type="dxa"/>
            <w:shd w:val="clear" w:color="auto" w:fill="B8CCE4" w:themeFill="accent1" w:themeFillTint="66"/>
            <w:vAlign w:val="center"/>
          </w:tcPr>
          <w:p w14:paraId="1FCB3F98" w14:textId="77777777" w:rsidR="006A5A38" w:rsidRPr="00C8230D" w:rsidRDefault="006A5A38" w:rsidP="006A5A38">
            <w:pPr>
              <w:jc w:val="center"/>
              <w:rPr>
                <w:b/>
                <w:color w:val="000000"/>
                <w:sz w:val="20"/>
                <w:szCs w:val="20"/>
                <w:lang w:eastAsia="ru-RU"/>
              </w:rPr>
            </w:pPr>
            <w:r>
              <w:rPr>
                <w:b/>
                <w:color w:val="000000"/>
                <w:sz w:val="20"/>
                <w:szCs w:val="20"/>
                <w:lang w:eastAsia="ru-RU"/>
              </w:rPr>
              <w:t>за неделю</w:t>
            </w:r>
          </w:p>
        </w:tc>
        <w:tc>
          <w:tcPr>
            <w:tcW w:w="850" w:type="dxa"/>
            <w:tcBorders>
              <w:right w:val="single" w:sz="12" w:space="0" w:color="auto"/>
            </w:tcBorders>
            <w:shd w:val="clear" w:color="auto" w:fill="B8CCE4" w:themeFill="accent1" w:themeFillTint="66"/>
            <w:vAlign w:val="center"/>
          </w:tcPr>
          <w:p w14:paraId="5353609E" w14:textId="77777777" w:rsidR="006A5A38" w:rsidRDefault="006A5A38" w:rsidP="006A5A38">
            <w:pPr>
              <w:jc w:val="center"/>
              <w:rPr>
                <w:b/>
                <w:color w:val="000000"/>
                <w:sz w:val="20"/>
                <w:szCs w:val="20"/>
                <w:lang w:eastAsia="ru-RU"/>
              </w:rPr>
            </w:pPr>
            <w:r>
              <w:rPr>
                <w:b/>
                <w:color w:val="000000"/>
                <w:sz w:val="20"/>
                <w:szCs w:val="20"/>
                <w:lang w:eastAsia="ru-RU"/>
              </w:rPr>
              <w:t xml:space="preserve">за </w:t>
            </w:r>
          </w:p>
          <w:p w14:paraId="40AE624B" w14:textId="77777777" w:rsidR="006A5A38" w:rsidRPr="00C8230D" w:rsidRDefault="006A5A38" w:rsidP="006A5A38">
            <w:pPr>
              <w:jc w:val="center"/>
              <w:rPr>
                <w:b/>
                <w:color w:val="000000"/>
                <w:sz w:val="20"/>
                <w:szCs w:val="20"/>
                <w:lang w:eastAsia="ru-RU"/>
              </w:rPr>
            </w:pPr>
            <w:r>
              <w:rPr>
                <w:b/>
                <w:color w:val="000000"/>
                <w:sz w:val="20"/>
                <w:szCs w:val="20"/>
                <w:lang w:eastAsia="ru-RU"/>
              </w:rPr>
              <w:t>месяц</w:t>
            </w:r>
          </w:p>
        </w:tc>
        <w:tc>
          <w:tcPr>
            <w:tcW w:w="851" w:type="dxa"/>
            <w:tcBorders>
              <w:left w:val="single" w:sz="12" w:space="0" w:color="auto"/>
            </w:tcBorders>
            <w:shd w:val="clear" w:color="auto" w:fill="B8CCE4" w:themeFill="accent1" w:themeFillTint="66"/>
            <w:vAlign w:val="center"/>
            <w:hideMark/>
          </w:tcPr>
          <w:p w14:paraId="7CFDA95D"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1-я неделя</w:t>
            </w:r>
          </w:p>
        </w:tc>
        <w:tc>
          <w:tcPr>
            <w:tcW w:w="850" w:type="dxa"/>
            <w:shd w:val="clear" w:color="auto" w:fill="B8CCE4" w:themeFill="accent1" w:themeFillTint="66"/>
            <w:vAlign w:val="center"/>
            <w:hideMark/>
          </w:tcPr>
          <w:p w14:paraId="2A5757FC"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2-я неделя</w:t>
            </w:r>
          </w:p>
        </w:tc>
        <w:tc>
          <w:tcPr>
            <w:tcW w:w="851" w:type="dxa"/>
            <w:shd w:val="clear" w:color="auto" w:fill="B8CCE4" w:themeFill="accent1" w:themeFillTint="66"/>
            <w:vAlign w:val="center"/>
            <w:hideMark/>
          </w:tcPr>
          <w:p w14:paraId="73D73A7B"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3-я неделя</w:t>
            </w:r>
          </w:p>
        </w:tc>
        <w:tc>
          <w:tcPr>
            <w:tcW w:w="850" w:type="dxa"/>
            <w:tcBorders>
              <w:right w:val="single" w:sz="12" w:space="0" w:color="auto"/>
            </w:tcBorders>
            <w:shd w:val="clear" w:color="auto" w:fill="B8CCE4" w:themeFill="accent1" w:themeFillTint="66"/>
            <w:vAlign w:val="center"/>
            <w:hideMark/>
          </w:tcPr>
          <w:p w14:paraId="22EB7C05"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4-я неделя</w:t>
            </w:r>
          </w:p>
        </w:tc>
      </w:tr>
      <w:tr w:rsidR="006A5A38" w:rsidRPr="00C8230D" w14:paraId="44313F82" w14:textId="77777777" w:rsidTr="006A5A38">
        <w:trPr>
          <w:trHeight w:val="75"/>
          <w:tblHeader/>
        </w:trPr>
        <w:tc>
          <w:tcPr>
            <w:tcW w:w="560" w:type="dxa"/>
            <w:tcBorders>
              <w:left w:val="single" w:sz="12" w:space="0" w:color="auto"/>
              <w:bottom w:val="single" w:sz="12" w:space="0" w:color="auto"/>
            </w:tcBorders>
            <w:shd w:val="clear" w:color="auto" w:fill="B8CCE4" w:themeFill="accent1" w:themeFillTint="66"/>
            <w:vAlign w:val="center"/>
          </w:tcPr>
          <w:p w14:paraId="376632F4"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1</w:t>
            </w:r>
          </w:p>
        </w:tc>
        <w:tc>
          <w:tcPr>
            <w:tcW w:w="1425" w:type="dxa"/>
            <w:tcBorders>
              <w:bottom w:val="single" w:sz="12" w:space="0" w:color="auto"/>
            </w:tcBorders>
            <w:shd w:val="clear" w:color="auto" w:fill="B8CCE4" w:themeFill="accent1" w:themeFillTint="66"/>
            <w:vAlign w:val="center"/>
          </w:tcPr>
          <w:p w14:paraId="66BD8EA2"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2</w:t>
            </w:r>
          </w:p>
        </w:tc>
        <w:tc>
          <w:tcPr>
            <w:tcW w:w="3402" w:type="dxa"/>
            <w:tcBorders>
              <w:bottom w:val="single" w:sz="12" w:space="0" w:color="auto"/>
            </w:tcBorders>
            <w:shd w:val="clear" w:color="auto" w:fill="B8CCE4" w:themeFill="accent1" w:themeFillTint="66"/>
            <w:vAlign w:val="center"/>
          </w:tcPr>
          <w:p w14:paraId="1115CE72"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3</w:t>
            </w:r>
          </w:p>
        </w:tc>
        <w:tc>
          <w:tcPr>
            <w:tcW w:w="992" w:type="dxa"/>
            <w:tcBorders>
              <w:bottom w:val="single" w:sz="12" w:space="0" w:color="auto"/>
            </w:tcBorders>
            <w:shd w:val="clear" w:color="auto" w:fill="B8CCE4" w:themeFill="accent1" w:themeFillTint="66"/>
            <w:vAlign w:val="center"/>
          </w:tcPr>
          <w:p w14:paraId="0C9DACFB"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4</w:t>
            </w:r>
          </w:p>
        </w:tc>
        <w:tc>
          <w:tcPr>
            <w:tcW w:w="1276" w:type="dxa"/>
            <w:tcBorders>
              <w:bottom w:val="single" w:sz="12" w:space="0" w:color="auto"/>
            </w:tcBorders>
            <w:shd w:val="clear" w:color="auto" w:fill="B8CCE4" w:themeFill="accent1" w:themeFillTint="66"/>
            <w:vAlign w:val="center"/>
          </w:tcPr>
          <w:p w14:paraId="1801CA31"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5</w:t>
            </w:r>
          </w:p>
        </w:tc>
        <w:tc>
          <w:tcPr>
            <w:tcW w:w="850" w:type="dxa"/>
            <w:tcBorders>
              <w:bottom w:val="single" w:sz="12" w:space="0" w:color="auto"/>
            </w:tcBorders>
            <w:shd w:val="clear" w:color="auto" w:fill="B8CCE4" w:themeFill="accent1" w:themeFillTint="66"/>
            <w:vAlign w:val="center"/>
          </w:tcPr>
          <w:p w14:paraId="17B66556"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6</w:t>
            </w:r>
          </w:p>
        </w:tc>
        <w:tc>
          <w:tcPr>
            <w:tcW w:w="992" w:type="dxa"/>
            <w:tcBorders>
              <w:bottom w:val="single" w:sz="12" w:space="0" w:color="auto"/>
            </w:tcBorders>
            <w:shd w:val="clear" w:color="auto" w:fill="B8CCE4" w:themeFill="accent1" w:themeFillTint="66"/>
            <w:vAlign w:val="center"/>
          </w:tcPr>
          <w:p w14:paraId="4B5A5C2C"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7</w:t>
            </w:r>
          </w:p>
        </w:tc>
        <w:tc>
          <w:tcPr>
            <w:tcW w:w="851" w:type="dxa"/>
            <w:tcBorders>
              <w:bottom w:val="single" w:sz="12" w:space="0" w:color="auto"/>
            </w:tcBorders>
            <w:shd w:val="clear" w:color="auto" w:fill="B8CCE4" w:themeFill="accent1" w:themeFillTint="66"/>
            <w:vAlign w:val="center"/>
          </w:tcPr>
          <w:p w14:paraId="648EEC35"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8</w:t>
            </w:r>
          </w:p>
        </w:tc>
        <w:tc>
          <w:tcPr>
            <w:tcW w:w="850" w:type="dxa"/>
            <w:tcBorders>
              <w:bottom w:val="single" w:sz="12" w:space="0" w:color="auto"/>
              <w:right w:val="single" w:sz="12" w:space="0" w:color="auto"/>
            </w:tcBorders>
            <w:shd w:val="clear" w:color="auto" w:fill="B8CCE4" w:themeFill="accent1" w:themeFillTint="66"/>
            <w:vAlign w:val="center"/>
          </w:tcPr>
          <w:p w14:paraId="5A08A07E"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9</w:t>
            </w:r>
          </w:p>
        </w:tc>
        <w:tc>
          <w:tcPr>
            <w:tcW w:w="851" w:type="dxa"/>
            <w:tcBorders>
              <w:left w:val="single" w:sz="12" w:space="0" w:color="auto"/>
              <w:bottom w:val="single" w:sz="12" w:space="0" w:color="auto"/>
            </w:tcBorders>
            <w:shd w:val="clear" w:color="auto" w:fill="B8CCE4" w:themeFill="accent1" w:themeFillTint="66"/>
            <w:vAlign w:val="center"/>
          </w:tcPr>
          <w:p w14:paraId="1801E98D"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10</w:t>
            </w:r>
          </w:p>
        </w:tc>
        <w:tc>
          <w:tcPr>
            <w:tcW w:w="850" w:type="dxa"/>
            <w:tcBorders>
              <w:bottom w:val="single" w:sz="12" w:space="0" w:color="auto"/>
            </w:tcBorders>
            <w:shd w:val="clear" w:color="auto" w:fill="B8CCE4" w:themeFill="accent1" w:themeFillTint="66"/>
            <w:vAlign w:val="center"/>
          </w:tcPr>
          <w:p w14:paraId="1C698FA8"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11</w:t>
            </w:r>
          </w:p>
        </w:tc>
        <w:tc>
          <w:tcPr>
            <w:tcW w:w="851" w:type="dxa"/>
            <w:tcBorders>
              <w:bottom w:val="single" w:sz="12" w:space="0" w:color="auto"/>
            </w:tcBorders>
            <w:shd w:val="clear" w:color="auto" w:fill="B8CCE4" w:themeFill="accent1" w:themeFillTint="66"/>
            <w:vAlign w:val="center"/>
          </w:tcPr>
          <w:p w14:paraId="18B8D3CF"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12</w:t>
            </w:r>
          </w:p>
        </w:tc>
        <w:tc>
          <w:tcPr>
            <w:tcW w:w="850" w:type="dxa"/>
            <w:tcBorders>
              <w:bottom w:val="single" w:sz="12" w:space="0" w:color="auto"/>
              <w:right w:val="single" w:sz="12" w:space="0" w:color="auto"/>
            </w:tcBorders>
            <w:shd w:val="clear" w:color="auto" w:fill="B8CCE4" w:themeFill="accent1" w:themeFillTint="66"/>
            <w:vAlign w:val="center"/>
          </w:tcPr>
          <w:p w14:paraId="05A27363"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13</w:t>
            </w:r>
          </w:p>
        </w:tc>
      </w:tr>
      <w:tr w:rsidR="006A5A38" w:rsidRPr="00C8230D" w14:paraId="5569847D" w14:textId="77777777" w:rsidTr="006A5A38">
        <w:trPr>
          <w:trHeight w:val="300"/>
        </w:trPr>
        <w:tc>
          <w:tcPr>
            <w:tcW w:w="560" w:type="dxa"/>
            <w:tcBorders>
              <w:top w:val="single" w:sz="12" w:space="0" w:color="auto"/>
              <w:left w:val="single" w:sz="12" w:space="0" w:color="auto"/>
            </w:tcBorders>
            <w:shd w:val="clear" w:color="auto" w:fill="auto"/>
            <w:vAlign w:val="center"/>
            <w:hideMark/>
          </w:tcPr>
          <w:p w14:paraId="305E2DF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1425" w:type="dxa"/>
            <w:vMerge w:val="restart"/>
            <w:tcBorders>
              <w:top w:val="single" w:sz="12" w:space="0" w:color="auto"/>
            </w:tcBorders>
            <w:shd w:val="clear" w:color="auto" w:fill="auto"/>
            <w:vAlign w:val="center"/>
            <w:hideMark/>
          </w:tcPr>
          <w:p w14:paraId="2815A74F"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Общие требования</w:t>
            </w:r>
          </w:p>
        </w:tc>
        <w:tc>
          <w:tcPr>
            <w:tcW w:w="3402" w:type="dxa"/>
            <w:tcBorders>
              <w:top w:val="single" w:sz="12" w:space="0" w:color="auto"/>
            </w:tcBorders>
            <w:shd w:val="clear" w:color="auto" w:fill="auto"/>
            <w:vAlign w:val="center"/>
            <w:hideMark/>
          </w:tcPr>
          <w:p w14:paraId="61C047FB" w14:textId="77777777" w:rsidR="006A5A38" w:rsidRPr="00C8230D" w:rsidRDefault="006A5A38" w:rsidP="006A5A38">
            <w:pPr>
              <w:rPr>
                <w:color w:val="000000"/>
                <w:sz w:val="20"/>
                <w:szCs w:val="20"/>
                <w:lang w:eastAsia="ru-RU"/>
              </w:rPr>
            </w:pPr>
            <w:r w:rsidRPr="00C8230D">
              <w:rPr>
                <w:color w:val="000000"/>
                <w:sz w:val="20"/>
                <w:szCs w:val="20"/>
                <w:lang w:eastAsia="ru-RU"/>
              </w:rPr>
              <w:t>Перевахтовка супервайзера</w:t>
            </w:r>
          </w:p>
        </w:tc>
        <w:tc>
          <w:tcPr>
            <w:tcW w:w="992" w:type="dxa"/>
            <w:tcBorders>
              <w:top w:val="single" w:sz="12" w:space="0" w:color="auto"/>
            </w:tcBorders>
            <w:shd w:val="clear" w:color="auto" w:fill="auto"/>
            <w:vAlign w:val="center"/>
            <w:hideMark/>
          </w:tcPr>
          <w:p w14:paraId="2896508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tcBorders>
              <w:top w:val="single" w:sz="12" w:space="0" w:color="auto"/>
            </w:tcBorders>
            <w:shd w:val="clear" w:color="auto" w:fill="auto"/>
            <w:vAlign w:val="center"/>
            <w:hideMark/>
          </w:tcPr>
          <w:p w14:paraId="299D58C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 раза в месяц</w:t>
            </w:r>
          </w:p>
        </w:tc>
        <w:tc>
          <w:tcPr>
            <w:tcW w:w="850" w:type="dxa"/>
            <w:tcBorders>
              <w:top w:val="single" w:sz="12" w:space="0" w:color="auto"/>
            </w:tcBorders>
            <w:shd w:val="clear" w:color="auto" w:fill="auto"/>
            <w:vAlign w:val="center"/>
            <w:hideMark/>
          </w:tcPr>
          <w:p w14:paraId="1463106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992" w:type="dxa"/>
            <w:tcBorders>
              <w:top w:val="single" w:sz="12" w:space="0" w:color="auto"/>
            </w:tcBorders>
            <w:shd w:val="clear" w:color="auto" w:fill="auto"/>
            <w:vAlign w:val="center"/>
            <w:hideMark/>
          </w:tcPr>
          <w:p w14:paraId="3777FD0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w:t>
            </w:r>
          </w:p>
        </w:tc>
        <w:tc>
          <w:tcPr>
            <w:tcW w:w="851" w:type="dxa"/>
            <w:tcBorders>
              <w:top w:val="single" w:sz="12" w:space="0" w:color="auto"/>
            </w:tcBorders>
            <w:shd w:val="clear" w:color="auto" w:fill="auto"/>
            <w:vAlign w:val="center"/>
            <w:hideMark/>
          </w:tcPr>
          <w:p w14:paraId="1133D52F"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top w:val="single" w:sz="12" w:space="0" w:color="auto"/>
              <w:right w:val="single" w:sz="12" w:space="0" w:color="auto"/>
            </w:tcBorders>
            <w:shd w:val="clear" w:color="auto" w:fill="auto"/>
            <w:vAlign w:val="center"/>
            <w:hideMark/>
          </w:tcPr>
          <w:p w14:paraId="0C86306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tcBorders>
              <w:top w:val="single" w:sz="12" w:space="0" w:color="auto"/>
              <w:left w:val="single" w:sz="12" w:space="0" w:color="auto"/>
            </w:tcBorders>
            <w:shd w:val="clear" w:color="auto" w:fill="auto"/>
            <w:vAlign w:val="center"/>
            <w:hideMark/>
          </w:tcPr>
          <w:p w14:paraId="12FBF8C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Оба</w:t>
            </w:r>
          </w:p>
        </w:tc>
        <w:tc>
          <w:tcPr>
            <w:tcW w:w="850" w:type="dxa"/>
            <w:tcBorders>
              <w:top w:val="single" w:sz="12" w:space="0" w:color="auto"/>
            </w:tcBorders>
            <w:shd w:val="clear" w:color="auto" w:fill="auto"/>
            <w:vAlign w:val="center"/>
            <w:hideMark/>
          </w:tcPr>
          <w:p w14:paraId="67847CF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1" w:type="dxa"/>
            <w:tcBorders>
              <w:top w:val="single" w:sz="12" w:space="0" w:color="auto"/>
            </w:tcBorders>
            <w:shd w:val="clear" w:color="auto" w:fill="auto"/>
            <w:vAlign w:val="center"/>
            <w:hideMark/>
          </w:tcPr>
          <w:p w14:paraId="60BB7EF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Оба</w:t>
            </w:r>
          </w:p>
        </w:tc>
        <w:tc>
          <w:tcPr>
            <w:tcW w:w="850" w:type="dxa"/>
            <w:tcBorders>
              <w:top w:val="single" w:sz="12" w:space="0" w:color="auto"/>
              <w:right w:val="single" w:sz="12" w:space="0" w:color="auto"/>
            </w:tcBorders>
            <w:shd w:val="clear" w:color="auto" w:fill="auto"/>
            <w:vAlign w:val="center"/>
            <w:hideMark/>
          </w:tcPr>
          <w:p w14:paraId="140315D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r>
      <w:tr w:rsidR="006A5A38" w:rsidRPr="00C8230D" w14:paraId="06B505D7" w14:textId="77777777" w:rsidTr="006A5A38">
        <w:trPr>
          <w:trHeight w:val="900"/>
        </w:trPr>
        <w:tc>
          <w:tcPr>
            <w:tcW w:w="560" w:type="dxa"/>
            <w:tcBorders>
              <w:left w:val="single" w:sz="12" w:space="0" w:color="auto"/>
            </w:tcBorders>
            <w:shd w:val="clear" w:color="auto" w:fill="auto"/>
            <w:vAlign w:val="center"/>
            <w:hideMark/>
          </w:tcPr>
          <w:p w14:paraId="4C0C8FC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1425" w:type="dxa"/>
            <w:vMerge/>
            <w:vAlign w:val="center"/>
            <w:hideMark/>
          </w:tcPr>
          <w:p w14:paraId="18F442AC"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6DAE8C9C" w14:textId="77777777" w:rsidR="006A5A38" w:rsidRPr="00C8230D" w:rsidRDefault="006A5A38" w:rsidP="006A5A38">
            <w:pPr>
              <w:rPr>
                <w:color w:val="000000"/>
                <w:sz w:val="20"/>
                <w:szCs w:val="20"/>
                <w:lang w:eastAsia="ru-RU"/>
              </w:rPr>
            </w:pPr>
            <w:r w:rsidRPr="00C8230D">
              <w:rPr>
                <w:color w:val="000000"/>
                <w:sz w:val="20"/>
                <w:szCs w:val="20"/>
                <w:lang w:eastAsia="ru-RU"/>
              </w:rPr>
              <w:t>Изучение документации (ПСД, ЛНД Компании и Общества, договора с ПО, программы на бурение, программы сервисов)</w:t>
            </w:r>
          </w:p>
        </w:tc>
        <w:tc>
          <w:tcPr>
            <w:tcW w:w="992" w:type="dxa"/>
            <w:shd w:val="clear" w:color="auto" w:fill="auto"/>
            <w:vAlign w:val="center"/>
            <w:hideMark/>
          </w:tcPr>
          <w:p w14:paraId="5C552B7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1276" w:type="dxa"/>
            <w:shd w:val="clear" w:color="auto" w:fill="auto"/>
            <w:vAlign w:val="center"/>
            <w:hideMark/>
          </w:tcPr>
          <w:p w14:paraId="4A724D2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в месяц</w:t>
            </w:r>
          </w:p>
        </w:tc>
        <w:tc>
          <w:tcPr>
            <w:tcW w:w="850" w:type="dxa"/>
            <w:shd w:val="clear" w:color="auto" w:fill="auto"/>
            <w:vAlign w:val="center"/>
            <w:hideMark/>
          </w:tcPr>
          <w:p w14:paraId="1E05A1F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992" w:type="dxa"/>
            <w:shd w:val="clear" w:color="auto" w:fill="auto"/>
            <w:vAlign w:val="center"/>
            <w:hideMark/>
          </w:tcPr>
          <w:p w14:paraId="592426D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851" w:type="dxa"/>
            <w:shd w:val="clear" w:color="auto" w:fill="auto"/>
            <w:vAlign w:val="center"/>
            <w:hideMark/>
          </w:tcPr>
          <w:p w14:paraId="5AF2442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r>
              <w:rPr>
                <w:color w:val="000000"/>
                <w:sz w:val="20"/>
                <w:szCs w:val="20"/>
                <w:lang w:eastAsia="ru-RU"/>
              </w:rPr>
              <w:t>-</w:t>
            </w:r>
          </w:p>
        </w:tc>
        <w:tc>
          <w:tcPr>
            <w:tcW w:w="850" w:type="dxa"/>
            <w:tcBorders>
              <w:right w:val="single" w:sz="12" w:space="0" w:color="auto"/>
            </w:tcBorders>
            <w:shd w:val="clear" w:color="auto" w:fill="auto"/>
            <w:vAlign w:val="center"/>
            <w:hideMark/>
          </w:tcPr>
          <w:p w14:paraId="1B2E057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8,0</w:t>
            </w:r>
          </w:p>
        </w:tc>
        <w:tc>
          <w:tcPr>
            <w:tcW w:w="851" w:type="dxa"/>
            <w:tcBorders>
              <w:left w:val="single" w:sz="12" w:space="0" w:color="auto"/>
            </w:tcBorders>
            <w:shd w:val="clear" w:color="auto" w:fill="auto"/>
            <w:vAlign w:val="center"/>
            <w:hideMark/>
          </w:tcPr>
          <w:p w14:paraId="4F94193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Оба</w:t>
            </w:r>
          </w:p>
        </w:tc>
        <w:tc>
          <w:tcPr>
            <w:tcW w:w="850" w:type="dxa"/>
            <w:shd w:val="clear" w:color="auto" w:fill="auto"/>
            <w:vAlign w:val="center"/>
            <w:hideMark/>
          </w:tcPr>
          <w:p w14:paraId="7F9755C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1" w:type="dxa"/>
            <w:shd w:val="clear" w:color="auto" w:fill="auto"/>
            <w:vAlign w:val="center"/>
            <w:hideMark/>
          </w:tcPr>
          <w:p w14:paraId="6BC2792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Оба</w:t>
            </w:r>
          </w:p>
        </w:tc>
        <w:tc>
          <w:tcPr>
            <w:tcW w:w="850" w:type="dxa"/>
            <w:tcBorders>
              <w:right w:val="single" w:sz="12" w:space="0" w:color="auto"/>
            </w:tcBorders>
            <w:shd w:val="clear" w:color="auto" w:fill="auto"/>
            <w:vAlign w:val="center"/>
            <w:hideMark/>
          </w:tcPr>
          <w:p w14:paraId="1EADA58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r>
      <w:tr w:rsidR="006A5A38" w:rsidRPr="00C8230D" w14:paraId="3B9CBCC3" w14:textId="77777777" w:rsidTr="006A5A38">
        <w:trPr>
          <w:trHeight w:val="300"/>
        </w:trPr>
        <w:tc>
          <w:tcPr>
            <w:tcW w:w="560" w:type="dxa"/>
            <w:tcBorders>
              <w:left w:val="single" w:sz="12" w:space="0" w:color="auto"/>
            </w:tcBorders>
            <w:shd w:val="clear" w:color="auto" w:fill="auto"/>
            <w:vAlign w:val="center"/>
            <w:hideMark/>
          </w:tcPr>
          <w:p w14:paraId="69ADC6F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w:t>
            </w:r>
          </w:p>
        </w:tc>
        <w:tc>
          <w:tcPr>
            <w:tcW w:w="1425" w:type="dxa"/>
            <w:vMerge/>
            <w:vAlign w:val="center"/>
            <w:hideMark/>
          </w:tcPr>
          <w:p w14:paraId="4AB7FFD3"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FDE1DAB" w14:textId="77777777" w:rsidR="006A5A38" w:rsidRPr="00C8230D" w:rsidRDefault="006A5A38" w:rsidP="006A5A38">
            <w:pPr>
              <w:rPr>
                <w:color w:val="000000"/>
                <w:sz w:val="20"/>
                <w:szCs w:val="20"/>
                <w:lang w:eastAsia="ru-RU"/>
              </w:rPr>
            </w:pPr>
            <w:r w:rsidRPr="00C8230D">
              <w:rPr>
                <w:color w:val="000000"/>
                <w:sz w:val="20"/>
                <w:szCs w:val="20"/>
                <w:lang w:eastAsia="ru-RU"/>
              </w:rPr>
              <w:t>Контроль численности персонала на объекте</w:t>
            </w:r>
          </w:p>
        </w:tc>
        <w:tc>
          <w:tcPr>
            <w:tcW w:w="992" w:type="dxa"/>
            <w:shd w:val="clear" w:color="auto" w:fill="auto"/>
            <w:vAlign w:val="center"/>
            <w:hideMark/>
          </w:tcPr>
          <w:p w14:paraId="5724DEB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xml:space="preserve">Список </w:t>
            </w:r>
          </w:p>
        </w:tc>
        <w:tc>
          <w:tcPr>
            <w:tcW w:w="1276" w:type="dxa"/>
            <w:shd w:val="clear" w:color="auto" w:fill="auto"/>
            <w:vAlign w:val="center"/>
            <w:hideMark/>
          </w:tcPr>
          <w:p w14:paraId="3C8027A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1B7D4AF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30B0D84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0,2</w:t>
            </w:r>
          </w:p>
        </w:tc>
        <w:tc>
          <w:tcPr>
            <w:tcW w:w="851" w:type="dxa"/>
            <w:shd w:val="clear" w:color="auto" w:fill="auto"/>
            <w:vAlign w:val="center"/>
            <w:hideMark/>
          </w:tcPr>
          <w:p w14:paraId="0B6584F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w:t>
            </w:r>
          </w:p>
        </w:tc>
        <w:tc>
          <w:tcPr>
            <w:tcW w:w="850" w:type="dxa"/>
            <w:tcBorders>
              <w:right w:val="single" w:sz="12" w:space="0" w:color="auto"/>
            </w:tcBorders>
            <w:shd w:val="clear" w:color="auto" w:fill="auto"/>
            <w:vAlign w:val="center"/>
            <w:hideMark/>
          </w:tcPr>
          <w:p w14:paraId="50A9DC0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w:t>
            </w:r>
          </w:p>
        </w:tc>
        <w:tc>
          <w:tcPr>
            <w:tcW w:w="851" w:type="dxa"/>
            <w:tcBorders>
              <w:left w:val="single" w:sz="12" w:space="0" w:color="auto"/>
            </w:tcBorders>
            <w:shd w:val="clear" w:color="auto" w:fill="95B3D7" w:themeFill="accent1" w:themeFillTint="99"/>
            <w:vAlign w:val="center"/>
            <w:hideMark/>
          </w:tcPr>
          <w:p w14:paraId="1F6AE78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shd w:val="clear" w:color="auto" w:fill="95B3D7" w:themeFill="accent1" w:themeFillTint="99"/>
            <w:vAlign w:val="center"/>
            <w:hideMark/>
          </w:tcPr>
          <w:p w14:paraId="634066C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1" w:type="dxa"/>
            <w:shd w:val="clear" w:color="auto" w:fill="95B3D7" w:themeFill="accent1" w:themeFillTint="99"/>
            <w:vAlign w:val="center"/>
            <w:hideMark/>
          </w:tcPr>
          <w:p w14:paraId="38B4BAF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tcBorders>
              <w:right w:val="single" w:sz="12" w:space="0" w:color="auto"/>
            </w:tcBorders>
            <w:shd w:val="clear" w:color="auto" w:fill="95B3D7" w:themeFill="accent1" w:themeFillTint="99"/>
            <w:vAlign w:val="center"/>
            <w:hideMark/>
          </w:tcPr>
          <w:p w14:paraId="087640B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r>
      <w:tr w:rsidR="006A5A38" w:rsidRPr="00C8230D" w14:paraId="497411DE" w14:textId="77777777" w:rsidTr="006A5A38">
        <w:trPr>
          <w:trHeight w:val="600"/>
        </w:trPr>
        <w:tc>
          <w:tcPr>
            <w:tcW w:w="560" w:type="dxa"/>
            <w:tcBorders>
              <w:left w:val="single" w:sz="12" w:space="0" w:color="auto"/>
            </w:tcBorders>
            <w:shd w:val="clear" w:color="auto" w:fill="auto"/>
            <w:vAlign w:val="center"/>
            <w:hideMark/>
          </w:tcPr>
          <w:p w14:paraId="0702655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1425" w:type="dxa"/>
            <w:vMerge/>
            <w:vAlign w:val="center"/>
            <w:hideMark/>
          </w:tcPr>
          <w:p w14:paraId="01F6DF60"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6E429C2" w14:textId="77777777" w:rsidR="006A5A38" w:rsidRPr="00C8230D" w:rsidRDefault="006A5A38" w:rsidP="006A5A38">
            <w:pPr>
              <w:rPr>
                <w:color w:val="000000"/>
                <w:sz w:val="20"/>
                <w:szCs w:val="20"/>
                <w:lang w:eastAsia="ru-RU"/>
              </w:rPr>
            </w:pPr>
            <w:r w:rsidRPr="00C8230D">
              <w:rPr>
                <w:color w:val="000000"/>
                <w:sz w:val="20"/>
                <w:szCs w:val="20"/>
                <w:lang w:eastAsia="ru-RU"/>
              </w:rPr>
              <w:t>Информирование о состоянии и оснащённости рабочего места, бытовых условий</w:t>
            </w:r>
          </w:p>
        </w:tc>
        <w:tc>
          <w:tcPr>
            <w:tcW w:w="992" w:type="dxa"/>
            <w:shd w:val="clear" w:color="auto" w:fill="auto"/>
            <w:vAlign w:val="center"/>
            <w:hideMark/>
          </w:tcPr>
          <w:p w14:paraId="2A22E70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Фотоотчёт</w:t>
            </w:r>
          </w:p>
        </w:tc>
        <w:tc>
          <w:tcPr>
            <w:tcW w:w="1276" w:type="dxa"/>
            <w:shd w:val="clear" w:color="auto" w:fill="auto"/>
            <w:vAlign w:val="center"/>
            <w:hideMark/>
          </w:tcPr>
          <w:p w14:paraId="1806939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в месяц</w:t>
            </w:r>
          </w:p>
        </w:tc>
        <w:tc>
          <w:tcPr>
            <w:tcW w:w="850" w:type="dxa"/>
            <w:shd w:val="clear" w:color="auto" w:fill="auto"/>
            <w:vAlign w:val="center"/>
            <w:hideMark/>
          </w:tcPr>
          <w:p w14:paraId="4F591F0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2909716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6A50F01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r>
              <w:rPr>
                <w:color w:val="000000"/>
                <w:sz w:val="20"/>
                <w:szCs w:val="20"/>
                <w:lang w:eastAsia="ru-RU"/>
              </w:rPr>
              <w:t>-</w:t>
            </w:r>
          </w:p>
        </w:tc>
        <w:tc>
          <w:tcPr>
            <w:tcW w:w="850" w:type="dxa"/>
            <w:tcBorders>
              <w:right w:val="single" w:sz="12" w:space="0" w:color="auto"/>
            </w:tcBorders>
            <w:shd w:val="clear" w:color="auto" w:fill="auto"/>
            <w:vAlign w:val="center"/>
            <w:hideMark/>
          </w:tcPr>
          <w:p w14:paraId="3E174A2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tcBorders>
              <w:left w:val="single" w:sz="12" w:space="0" w:color="auto"/>
            </w:tcBorders>
            <w:shd w:val="clear" w:color="auto" w:fill="95B3D7" w:themeFill="accent1" w:themeFillTint="99"/>
            <w:vAlign w:val="center"/>
            <w:hideMark/>
          </w:tcPr>
          <w:p w14:paraId="1E84323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shd w:val="clear" w:color="auto" w:fill="auto"/>
            <w:vAlign w:val="center"/>
            <w:hideMark/>
          </w:tcPr>
          <w:p w14:paraId="5087AB2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1" w:type="dxa"/>
            <w:shd w:val="clear" w:color="auto" w:fill="auto"/>
            <w:vAlign w:val="center"/>
            <w:hideMark/>
          </w:tcPr>
          <w:p w14:paraId="7FBE712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4806D70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r>
      <w:tr w:rsidR="006A5A38" w:rsidRPr="00C8230D" w14:paraId="42AECD3E" w14:textId="77777777" w:rsidTr="006A5A38">
        <w:trPr>
          <w:trHeight w:val="600"/>
        </w:trPr>
        <w:tc>
          <w:tcPr>
            <w:tcW w:w="560" w:type="dxa"/>
            <w:tcBorders>
              <w:left w:val="single" w:sz="12" w:space="0" w:color="auto"/>
            </w:tcBorders>
            <w:shd w:val="clear" w:color="auto" w:fill="auto"/>
            <w:vAlign w:val="center"/>
            <w:hideMark/>
          </w:tcPr>
          <w:p w14:paraId="04DE41D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w:t>
            </w:r>
          </w:p>
        </w:tc>
        <w:tc>
          <w:tcPr>
            <w:tcW w:w="1425" w:type="dxa"/>
            <w:vMerge/>
            <w:vAlign w:val="center"/>
            <w:hideMark/>
          </w:tcPr>
          <w:p w14:paraId="5D8FFCC3"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7E0BF1F"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и информирование о состоянии и комплектности документации супервайзера</w:t>
            </w:r>
          </w:p>
        </w:tc>
        <w:tc>
          <w:tcPr>
            <w:tcW w:w="992" w:type="dxa"/>
            <w:shd w:val="clear" w:color="auto" w:fill="auto"/>
            <w:vAlign w:val="center"/>
            <w:hideMark/>
          </w:tcPr>
          <w:p w14:paraId="0410F2E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Фотоотчёт</w:t>
            </w:r>
          </w:p>
        </w:tc>
        <w:tc>
          <w:tcPr>
            <w:tcW w:w="1276" w:type="dxa"/>
            <w:shd w:val="clear" w:color="auto" w:fill="auto"/>
            <w:vAlign w:val="center"/>
            <w:hideMark/>
          </w:tcPr>
          <w:p w14:paraId="1942B43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в месяц</w:t>
            </w:r>
          </w:p>
        </w:tc>
        <w:tc>
          <w:tcPr>
            <w:tcW w:w="850" w:type="dxa"/>
            <w:shd w:val="clear" w:color="auto" w:fill="auto"/>
            <w:vAlign w:val="center"/>
            <w:hideMark/>
          </w:tcPr>
          <w:p w14:paraId="2F08CCA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7FA08D6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4D5E1EC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r>
              <w:rPr>
                <w:color w:val="000000"/>
                <w:sz w:val="20"/>
                <w:szCs w:val="20"/>
                <w:lang w:eastAsia="ru-RU"/>
              </w:rPr>
              <w:t>-</w:t>
            </w:r>
          </w:p>
        </w:tc>
        <w:tc>
          <w:tcPr>
            <w:tcW w:w="850" w:type="dxa"/>
            <w:tcBorders>
              <w:right w:val="single" w:sz="12" w:space="0" w:color="auto"/>
            </w:tcBorders>
            <w:shd w:val="clear" w:color="auto" w:fill="auto"/>
            <w:vAlign w:val="center"/>
            <w:hideMark/>
          </w:tcPr>
          <w:p w14:paraId="2ECFC17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tcBorders>
              <w:left w:val="single" w:sz="12" w:space="0" w:color="auto"/>
            </w:tcBorders>
            <w:shd w:val="clear" w:color="auto" w:fill="95B3D7" w:themeFill="accent1" w:themeFillTint="99"/>
            <w:vAlign w:val="center"/>
            <w:hideMark/>
          </w:tcPr>
          <w:p w14:paraId="733EA24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shd w:val="clear" w:color="auto" w:fill="auto"/>
            <w:vAlign w:val="center"/>
            <w:hideMark/>
          </w:tcPr>
          <w:p w14:paraId="44E4CE7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1" w:type="dxa"/>
            <w:shd w:val="clear" w:color="auto" w:fill="auto"/>
            <w:vAlign w:val="center"/>
            <w:hideMark/>
          </w:tcPr>
          <w:p w14:paraId="18D1A67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3DECDB8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r>
      <w:tr w:rsidR="006A5A38" w:rsidRPr="00C8230D" w14:paraId="572E0099" w14:textId="77777777" w:rsidTr="006A5A38">
        <w:trPr>
          <w:trHeight w:val="300"/>
        </w:trPr>
        <w:tc>
          <w:tcPr>
            <w:tcW w:w="560" w:type="dxa"/>
            <w:tcBorders>
              <w:left w:val="single" w:sz="12" w:space="0" w:color="auto"/>
            </w:tcBorders>
            <w:shd w:val="clear" w:color="auto" w:fill="auto"/>
            <w:vAlign w:val="center"/>
            <w:hideMark/>
          </w:tcPr>
          <w:p w14:paraId="47049F6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w:t>
            </w:r>
          </w:p>
        </w:tc>
        <w:tc>
          <w:tcPr>
            <w:tcW w:w="1425" w:type="dxa"/>
            <w:vMerge/>
            <w:vAlign w:val="center"/>
            <w:hideMark/>
          </w:tcPr>
          <w:p w14:paraId="176366F8"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5B71EEF1" w14:textId="77777777" w:rsidR="006A5A38" w:rsidRPr="00C8230D" w:rsidRDefault="006A5A38" w:rsidP="006A5A38">
            <w:pPr>
              <w:rPr>
                <w:color w:val="000000"/>
                <w:sz w:val="20"/>
                <w:szCs w:val="20"/>
                <w:lang w:eastAsia="ru-RU"/>
              </w:rPr>
            </w:pPr>
            <w:r w:rsidRPr="00C8230D">
              <w:rPr>
                <w:color w:val="000000"/>
                <w:sz w:val="20"/>
                <w:szCs w:val="20"/>
                <w:lang w:eastAsia="ru-RU"/>
              </w:rPr>
              <w:t>Подтверждение выполненных объёмов работ</w:t>
            </w:r>
          </w:p>
        </w:tc>
        <w:tc>
          <w:tcPr>
            <w:tcW w:w="992" w:type="dxa"/>
            <w:shd w:val="clear" w:color="auto" w:fill="auto"/>
            <w:vAlign w:val="center"/>
            <w:hideMark/>
          </w:tcPr>
          <w:p w14:paraId="3CE86BE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Подписание</w:t>
            </w:r>
          </w:p>
        </w:tc>
        <w:tc>
          <w:tcPr>
            <w:tcW w:w="1276" w:type="dxa"/>
            <w:shd w:val="clear" w:color="auto" w:fill="auto"/>
            <w:vAlign w:val="center"/>
            <w:hideMark/>
          </w:tcPr>
          <w:p w14:paraId="3B7FE99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3530FE9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33A33A8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0,7</w:t>
            </w:r>
          </w:p>
        </w:tc>
        <w:tc>
          <w:tcPr>
            <w:tcW w:w="851" w:type="dxa"/>
            <w:shd w:val="clear" w:color="auto" w:fill="auto"/>
            <w:vAlign w:val="center"/>
            <w:hideMark/>
          </w:tcPr>
          <w:p w14:paraId="180805F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5,3</w:t>
            </w:r>
          </w:p>
        </w:tc>
        <w:tc>
          <w:tcPr>
            <w:tcW w:w="850" w:type="dxa"/>
            <w:tcBorders>
              <w:right w:val="single" w:sz="12" w:space="0" w:color="auto"/>
            </w:tcBorders>
            <w:shd w:val="clear" w:color="auto" w:fill="auto"/>
            <w:vAlign w:val="center"/>
            <w:hideMark/>
          </w:tcPr>
          <w:p w14:paraId="06D9707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21,0</w:t>
            </w:r>
          </w:p>
        </w:tc>
        <w:tc>
          <w:tcPr>
            <w:tcW w:w="851" w:type="dxa"/>
            <w:tcBorders>
              <w:left w:val="single" w:sz="12" w:space="0" w:color="auto"/>
            </w:tcBorders>
            <w:shd w:val="clear" w:color="000000" w:fill="FFC7CE"/>
            <w:vAlign w:val="center"/>
            <w:hideMark/>
          </w:tcPr>
          <w:p w14:paraId="5EBBF3EC"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c>
          <w:tcPr>
            <w:tcW w:w="850" w:type="dxa"/>
            <w:shd w:val="clear" w:color="000000" w:fill="FFC7CE"/>
            <w:vAlign w:val="center"/>
            <w:hideMark/>
          </w:tcPr>
          <w:p w14:paraId="6B898025"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c>
          <w:tcPr>
            <w:tcW w:w="851" w:type="dxa"/>
            <w:shd w:val="clear" w:color="000000" w:fill="FFC7CE"/>
            <w:vAlign w:val="center"/>
            <w:hideMark/>
          </w:tcPr>
          <w:p w14:paraId="1505FC5C"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c>
          <w:tcPr>
            <w:tcW w:w="850" w:type="dxa"/>
            <w:tcBorders>
              <w:right w:val="single" w:sz="12" w:space="0" w:color="auto"/>
            </w:tcBorders>
            <w:shd w:val="clear" w:color="000000" w:fill="FFC7CE"/>
            <w:vAlign w:val="center"/>
            <w:hideMark/>
          </w:tcPr>
          <w:p w14:paraId="21AF2513"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r>
      <w:tr w:rsidR="006A5A38" w:rsidRPr="00C8230D" w14:paraId="55A04E59" w14:textId="77777777" w:rsidTr="006A5A38">
        <w:trPr>
          <w:trHeight w:val="300"/>
        </w:trPr>
        <w:tc>
          <w:tcPr>
            <w:tcW w:w="560" w:type="dxa"/>
            <w:tcBorders>
              <w:left w:val="single" w:sz="12" w:space="0" w:color="auto"/>
            </w:tcBorders>
            <w:shd w:val="clear" w:color="auto" w:fill="auto"/>
            <w:vAlign w:val="center"/>
            <w:hideMark/>
          </w:tcPr>
          <w:p w14:paraId="1AD9DE5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7</w:t>
            </w:r>
          </w:p>
        </w:tc>
        <w:tc>
          <w:tcPr>
            <w:tcW w:w="1425" w:type="dxa"/>
            <w:vMerge/>
            <w:vAlign w:val="center"/>
            <w:hideMark/>
          </w:tcPr>
          <w:p w14:paraId="3333E455"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68CB6F36" w14:textId="77777777" w:rsidR="006A5A38" w:rsidRPr="00C8230D" w:rsidRDefault="006A5A38" w:rsidP="006A5A38">
            <w:pPr>
              <w:rPr>
                <w:color w:val="000000"/>
                <w:sz w:val="20"/>
                <w:szCs w:val="20"/>
                <w:lang w:eastAsia="ru-RU"/>
              </w:rPr>
            </w:pPr>
            <w:r w:rsidRPr="00C8230D">
              <w:rPr>
                <w:color w:val="000000"/>
                <w:sz w:val="20"/>
                <w:szCs w:val="20"/>
                <w:lang w:eastAsia="ru-RU"/>
              </w:rPr>
              <w:t>Актирование непроизводительного времени</w:t>
            </w:r>
          </w:p>
        </w:tc>
        <w:tc>
          <w:tcPr>
            <w:tcW w:w="992" w:type="dxa"/>
            <w:shd w:val="clear" w:color="auto" w:fill="auto"/>
            <w:vAlign w:val="center"/>
            <w:hideMark/>
          </w:tcPr>
          <w:p w14:paraId="5F765EC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5B1E00C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2910DD5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992" w:type="dxa"/>
            <w:shd w:val="clear" w:color="auto" w:fill="auto"/>
            <w:vAlign w:val="center"/>
            <w:hideMark/>
          </w:tcPr>
          <w:p w14:paraId="0708F10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7D148FB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1,3</w:t>
            </w:r>
          </w:p>
        </w:tc>
        <w:tc>
          <w:tcPr>
            <w:tcW w:w="850" w:type="dxa"/>
            <w:tcBorders>
              <w:right w:val="single" w:sz="12" w:space="0" w:color="auto"/>
            </w:tcBorders>
            <w:shd w:val="clear" w:color="auto" w:fill="auto"/>
            <w:vAlign w:val="center"/>
            <w:hideMark/>
          </w:tcPr>
          <w:p w14:paraId="18DAFD7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5,0</w:t>
            </w:r>
          </w:p>
        </w:tc>
        <w:tc>
          <w:tcPr>
            <w:tcW w:w="851" w:type="dxa"/>
            <w:tcBorders>
              <w:left w:val="single" w:sz="12" w:space="0" w:color="auto"/>
            </w:tcBorders>
            <w:shd w:val="clear" w:color="auto" w:fill="auto"/>
            <w:vAlign w:val="center"/>
            <w:hideMark/>
          </w:tcPr>
          <w:p w14:paraId="243B3DF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0FC4DDE3"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0E8106F0"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06F3E4E1"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4725737E" w14:textId="77777777" w:rsidTr="006A5A38">
        <w:trPr>
          <w:trHeight w:val="300"/>
        </w:trPr>
        <w:tc>
          <w:tcPr>
            <w:tcW w:w="560" w:type="dxa"/>
            <w:tcBorders>
              <w:left w:val="single" w:sz="12" w:space="0" w:color="auto"/>
            </w:tcBorders>
            <w:shd w:val="clear" w:color="auto" w:fill="auto"/>
            <w:vAlign w:val="center"/>
            <w:hideMark/>
          </w:tcPr>
          <w:p w14:paraId="01EA988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8</w:t>
            </w:r>
          </w:p>
        </w:tc>
        <w:tc>
          <w:tcPr>
            <w:tcW w:w="1425" w:type="dxa"/>
            <w:vMerge/>
            <w:vAlign w:val="center"/>
            <w:hideMark/>
          </w:tcPr>
          <w:p w14:paraId="1FEA57F9"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C3DB8A2" w14:textId="77777777" w:rsidR="006A5A38" w:rsidRPr="00C8230D" w:rsidRDefault="006A5A38" w:rsidP="006A5A38">
            <w:pPr>
              <w:rPr>
                <w:color w:val="000000"/>
                <w:sz w:val="20"/>
                <w:szCs w:val="20"/>
                <w:lang w:eastAsia="ru-RU"/>
              </w:rPr>
            </w:pPr>
            <w:r w:rsidRPr="00C8230D">
              <w:rPr>
                <w:color w:val="000000"/>
                <w:sz w:val="20"/>
                <w:szCs w:val="20"/>
                <w:lang w:eastAsia="ru-RU"/>
              </w:rPr>
              <w:t>Составление отчёта за неделю</w:t>
            </w:r>
          </w:p>
        </w:tc>
        <w:tc>
          <w:tcPr>
            <w:tcW w:w="992" w:type="dxa"/>
            <w:shd w:val="clear" w:color="auto" w:fill="auto"/>
            <w:vAlign w:val="center"/>
            <w:hideMark/>
          </w:tcPr>
          <w:p w14:paraId="66E1132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63A8225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4439804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6CF9F6A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4C77877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0" w:type="dxa"/>
            <w:tcBorders>
              <w:right w:val="single" w:sz="12" w:space="0" w:color="auto"/>
            </w:tcBorders>
            <w:shd w:val="clear" w:color="auto" w:fill="auto"/>
            <w:vAlign w:val="center"/>
            <w:hideMark/>
          </w:tcPr>
          <w:p w14:paraId="20946ED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tcBorders>
              <w:left w:val="single" w:sz="12" w:space="0" w:color="auto"/>
            </w:tcBorders>
            <w:shd w:val="clear" w:color="auto" w:fill="95B3D7" w:themeFill="accent1" w:themeFillTint="99"/>
            <w:vAlign w:val="center"/>
            <w:hideMark/>
          </w:tcPr>
          <w:p w14:paraId="796D180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shd w:val="clear" w:color="auto" w:fill="95B3D7" w:themeFill="accent1" w:themeFillTint="99"/>
            <w:vAlign w:val="center"/>
            <w:hideMark/>
          </w:tcPr>
          <w:p w14:paraId="6940A4C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1" w:type="dxa"/>
            <w:shd w:val="clear" w:color="auto" w:fill="95B3D7" w:themeFill="accent1" w:themeFillTint="99"/>
            <w:vAlign w:val="center"/>
            <w:hideMark/>
          </w:tcPr>
          <w:p w14:paraId="6FFE627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tcBorders>
              <w:right w:val="single" w:sz="12" w:space="0" w:color="auto"/>
            </w:tcBorders>
            <w:shd w:val="clear" w:color="auto" w:fill="95B3D7" w:themeFill="accent1" w:themeFillTint="99"/>
            <w:vAlign w:val="center"/>
            <w:hideMark/>
          </w:tcPr>
          <w:p w14:paraId="0D13AEC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r>
      <w:tr w:rsidR="006A5A38" w:rsidRPr="00C8230D" w14:paraId="5AF3DB1B" w14:textId="77777777" w:rsidTr="006A5A38">
        <w:trPr>
          <w:trHeight w:val="300"/>
        </w:trPr>
        <w:tc>
          <w:tcPr>
            <w:tcW w:w="560" w:type="dxa"/>
            <w:tcBorders>
              <w:left w:val="single" w:sz="12" w:space="0" w:color="auto"/>
            </w:tcBorders>
            <w:shd w:val="clear" w:color="auto" w:fill="auto"/>
            <w:vAlign w:val="center"/>
            <w:hideMark/>
          </w:tcPr>
          <w:p w14:paraId="02CC892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9</w:t>
            </w:r>
          </w:p>
        </w:tc>
        <w:tc>
          <w:tcPr>
            <w:tcW w:w="1425" w:type="dxa"/>
            <w:vMerge/>
            <w:vAlign w:val="center"/>
            <w:hideMark/>
          </w:tcPr>
          <w:p w14:paraId="7BB5A774"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2E5FFA3" w14:textId="77777777" w:rsidR="006A5A38" w:rsidRPr="00C8230D" w:rsidRDefault="006A5A38" w:rsidP="006A5A38">
            <w:pPr>
              <w:rPr>
                <w:color w:val="000000"/>
                <w:sz w:val="20"/>
                <w:szCs w:val="20"/>
                <w:lang w:eastAsia="ru-RU"/>
              </w:rPr>
            </w:pPr>
            <w:r w:rsidRPr="00C8230D">
              <w:rPr>
                <w:color w:val="000000"/>
                <w:sz w:val="20"/>
                <w:szCs w:val="20"/>
                <w:lang w:eastAsia="ru-RU"/>
              </w:rPr>
              <w:t>Внесение информации в журнал супервайзера</w:t>
            </w:r>
          </w:p>
        </w:tc>
        <w:tc>
          <w:tcPr>
            <w:tcW w:w="992" w:type="dxa"/>
            <w:shd w:val="clear" w:color="auto" w:fill="auto"/>
            <w:vAlign w:val="center"/>
            <w:hideMark/>
          </w:tcPr>
          <w:p w14:paraId="4C8CC96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Информ</w:t>
            </w:r>
            <w:r>
              <w:rPr>
                <w:color w:val="000000"/>
                <w:sz w:val="20"/>
                <w:szCs w:val="20"/>
                <w:lang w:eastAsia="ru-RU"/>
              </w:rPr>
              <w:t>ация</w:t>
            </w:r>
          </w:p>
        </w:tc>
        <w:tc>
          <w:tcPr>
            <w:tcW w:w="1276" w:type="dxa"/>
            <w:shd w:val="clear" w:color="auto" w:fill="auto"/>
            <w:vAlign w:val="center"/>
            <w:hideMark/>
          </w:tcPr>
          <w:p w14:paraId="5016A52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0FCA668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62CC9DC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5ECD35A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3,8</w:t>
            </w:r>
          </w:p>
        </w:tc>
        <w:tc>
          <w:tcPr>
            <w:tcW w:w="850" w:type="dxa"/>
            <w:tcBorders>
              <w:right w:val="single" w:sz="12" w:space="0" w:color="auto"/>
            </w:tcBorders>
            <w:shd w:val="clear" w:color="auto" w:fill="auto"/>
            <w:vAlign w:val="center"/>
            <w:hideMark/>
          </w:tcPr>
          <w:p w14:paraId="0191270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15,0</w:t>
            </w:r>
          </w:p>
        </w:tc>
        <w:tc>
          <w:tcPr>
            <w:tcW w:w="851" w:type="dxa"/>
            <w:tcBorders>
              <w:left w:val="single" w:sz="12" w:space="0" w:color="auto"/>
            </w:tcBorders>
            <w:shd w:val="clear" w:color="auto" w:fill="95B3D7" w:themeFill="accent1" w:themeFillTint="99"/>
            <w:vAlign w:val="center"/>
            <w:hideMark/>
          </w:tcPr>
          <w:p w14:paraId="3892468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shd w:val="clear" w:color="auto" w:fill="95B3D7" w:themeFill="accent1" w:themeFillTint="99"/>
            <w:vAlign w:val="center"/>
            <w:hideMark/>
          </w:tcPr>
          <w:p w14:paraId="5EA96C5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1" w:type="dxa"/>
            <w:shd w:val="clear" w:color="auto" w:fill="95B3D7" w:themeFill="accent1" w:themeFillTint="99"/>
            <w:vAlign w:val="center"/>
            <w:hideMark/>
          </w:tcPr>
          <w:p w14:paraId="24AEE24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tcBorders>
              <w:right w:val="single" w:sz="12" w:space="0" w:color="auto"/>
            </w:tcBorders>
            <w:shd w:val="clear" w:color="auto" w:fill="95B3D7" w:themeFill="accent1" w:themeFillTint="99"/>
            <w:vAlign w:val="center"/>
            <w:hideMark/>
          </w:tcPr>
          <w:p w14:paraId="642AD9D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r>
      <w:tr w:rsidR="006A5A38" w:rsidRPr="00C8230D" w14:paraId="21B5586C" w14:textId="77777777" w:rsidTr="006A5A38">
        <w:trPr>
          <w:trHeight w:val="300"/>
        </w:trPr>
        <w:tc>
          <w:tcPr>
            <w:tcW w:w="560" w:type="dxa"/>
            <w:tcBorders>
              <w:left w:val="single" w:sz="12" w:space="0" w:color="auto"/>
            </w:tcBorders>
            <w:shd w:val="clear" w:color="auto" w:fill="auto"/>
            <w:vAlign w:val="center"/>
            <w:hideMark/>
          </w:tcPr>
          <w:p w14:paraId="5829780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1425" w:type="dxa"/>
            <w:vMerge/>
            <w:vAlign w:val="center"/>
            <w:hideMark/>
          </w:tcPr>
          <w:p w14:paraId="49EE3028"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51BA4E4A" w14:textId="77777777" w:rsidR="006A5A38" w:rsidRPr="00C8230D" w:rsidRDefault="006A5A38" w:rsidP="006A5A38">
            <w:pPr>
              <w:rPr>
                <w:color w:val="000000"/>
                <w:sz w:val="20"/>
                <w:szCs w:val="20"/>
                <w:lang w:eastAsia="ru-RU"/>
              </w:rPr>
            </w:pPr>
            <w:r w:rsidRPr="00C8230D">
              <w:rPr>
                <w:color w:val="000000"/>
                <w:sz w:val="20"/>
                <w:szCs w:val="20"/>
                <w:lang w:eastAsia="ru-RU"/>
              </w:rPr>
              <w:t>Оформление суточного рапорта</w:t>
            </w:r>
          </w:p>
        </w:tc>
        <w:tc>
          <w:tcPr>
            <w:tcW w:w="992" w:type="dxa"/>
            <w:shd w:val="clear" w:color="auto" w:fill="auto"/>
            <w:vAlign w:val="center"/>
            <w:hideMark/>
          </w:tcPr>
          <w:p w14:paraId="735A4BF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Рапорт</w:t>
            </w:r>
          </w:p>
        </w:tc>
        <w:tc>
          <w:tcPr>
            <w:tcW w:w="1276" w:type="dxa"/>
            <w:shd w:val="clear" w:color="auto" w:fill="auto"/>
            <w:vAlign w:val="center"/>
            <w:hideMark/>
          </w:tcPr>
          <w:p w14:paraId="6A212FD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16349D7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7B8A136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7B175E8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3,8</w:t>
            </w:r>
          </w:p>
        </w:tc>
        <w:tc>
          <w:tcPr>
            <w:tcW w:w="850" w:type="dxa"/>
            <w:tcBorders>
              <w:right w:val="single" w:sz="12" w:space="0" w:color="auto"/>
            </w:tcBorders>
            <w:shd w:val="clear" w:color="auto" w:fill="auto"/>
            <w:vAlign w:val="center"/>
            <w:hideMark/>
          </w:tcPr>
          <w:p w14:paraId="4A9395C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15,0</w:t>
            </w:r>
          </w:p>
        </w:tc>
        <w:tc>
          <w:tcPr>
            <w:tcW w:w="851" w:type="dxa"/>
            <w:tcBorders>
              <w:left w:val="single" w:sz="12" w:space="0" w:color="auto"/>
            </w:tcBorders>
            <w:shd w:val="clear" w:color="auto" w:fill="auto"/>
            <w:vAlign w:val="center"/>
            <w:hideMark/>
          </w:tcPr>
          <w:p w14:paraId="1AE6AB12"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1E3DA3F6"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3DC7E6B7"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38EAC5DC"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3C654F38" w14:textId="77777777" w:rsidTr="006A5A38">
        <w:trPr>
          <w:trHeight w:val="300"/>
        </w:trPr>
        <w:tc>
          <w:tcPr>
            <w:tcW w:w="560" w:type="dxa"/>
            <w:tcBorders>
              <w:left w:val="single" w:sz="12" w:space="0" w:color="auto"/>
            </w:tcBorders>
            <w:shd w:val="clear" w:color="auto" w:fill="auto"/>
            <w:vAlign w:val="center"/>
            <w:hideMark/>
          </w:tcPr>
          <w:p w14:paraId="450DF65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11</w:t>
            </w:r>
          </w:p>
        </w:tc>
        <w:tc>
          <w:tcPr>
            <w:tcW w:w="1425" w:type="dxa"/>
            <w:vMerge/>
            <w:vAlign w:val="center"/>
            <w:hideMark/>
          </w:tcPr>
          <w:p w14:paraId="43B0FA11"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776456D" w14:textId="77777777" w:rsidR="006A5A38" w:rsidRPr="00C8230D" w:rsidRDefault="006A5A38" w:rsidP="006A5A38">
            <w:pPr>
              <w:rPr>
                <w:color w:val="000000"/>
                <w:sz w:val="20"/>
                <w:szCs w:val="20"/>
                <w:lang w:eastAsia="ru-RU"/>
              </w:rPr>
            </w:pPr>
            <w:r w:rsidRPr="00C8230D">
              <w:rPr>
                <w:color w:val="000000"/>
                <w:sz w:val="20"/>
                <w:szCs w:val="20"/>
                <w:lang w:eastAsia="ru-RU"/>
              </w:rPr>
              <w:t>Оформление графика глубина-день</w:t>
            </w:r>
          </w:p>
        </w:tc>
        <w:tc>
          <w:tcPr>
            <w:tcW w:w="992" w:type="dxa"/>
            <w:shd w:val="clear" w:color="auto" w:fill="auto"/>
            <w:vAlign w:val="center"/>
            <w:hideMark/>
          </w:tcPr>
          <w:p w14:paraId="0F524BF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График</w:t>
            </w:r>
          </w:p>
        </w:tc>
        <w:tc>
          <w:tcPr>
            <w:tcW w:w="1276" w:type="dxa"/>
            <w:shd w:val="clear" w:color="auto" w:fill="auto"/>
            <w:vAlign w:val="center"/>
            <w:hideMark/>
          </w:tcPr>
          <w:p w14:paraId="6339868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30EA67D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2B9EA6E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0,1</w:t>
            </w:r>
          </w:p>
        </w:tc>
        <w:tc>
          <w:tcPr>
            <w:tcW w:w="851" w:type="dxa"/>
            <w:shd w:val="clear" w:color="auto" w:fill="auto"/>
            <w:vAlign w:val="center"/>
            <w:hideMark/>
          </w:tcPr>
          <w:p w14:paraId="0075D92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0,8</w:t>
            </w:r>
          </w:p>
        </w:tc>
        <w:tc>
          <w:tcPr>
            <w:tcW w:w="850" w:type="dxa"/>
            <w:tcBorders>
              <w:right w:val="single" w:sz="12" w:space="0" w:color="auto"/>
            </w:tcBorders>
            <w:shd w:val="clear" w:color="auto" w:fill="auto"/>
            <w:vAlign w:val="center"/>
            <w:hideMark/>
          </w:tcPr>
          <w:p w14:paraId="4418F3A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tcBorders>
              <w:left w:val="single" w:sz="12" w:space="0" w:color="auto"/>
            </w:tcBorders>
            <w:shd w:val="clear" w:color="auto" w:fill="95B3D7" w:themeFill="accent1" w:themeFillTint="99"/>
            <w:vAlign w:val="center"/>
            <w:hideMark/>
          </w:tcPr>
          <w:p w14:paraId="0C482DE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shd w:val="clear" w:color="auto" w:fill="95B3D7" w:themeFill="accent1" w:themeFillTint="99"/>
            <w:vAlign w:val="center"/>
            <w:hideMark/>
          </w:tcPr>
          <w:p w14:paraId="4814D85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1" w:type="dxa"/>
            <w:shd w:val="clear" w:color="auto" w:fill="95B3D7" w:themeFill="accent1" w:themeFillTint="99"/>
            <w:vAlign w:val="center"/>
            <w:hideMark/>
          </w:tcPr>
          <w:p w14:paraId="62BD80D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tcBorders>
              <w:right w:val="single" w:sz="12" w:space="0" w:color="auto"/>
            </w:tcBorders>
            <w:shd w:val="clear" w:color="auto" w:fill="95B3D7" w:themeFill="accent1" w:themeFillTint="99"/>
            <w:vAlign w:val="center"/>
            <w:hideMark/>
          </w:tcPr>
          <w:p w14:paraId="1B057BA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r>
      <w:tr w:rsidR="006A5A38" w:rsidRPr="00C8230D" w14:paraId="53B1CF55" w14:textId="77777777" w:rsidTr="006A5A38">
        <w:trPr>
          <w:trHeight w:val="300"/>
        </w:trPr>
        <w:tc>
          <w:tcPr>
            <w:tcW w:w="560" w:type="dxa"/>
            <w:tcBorders>
              <w:left w:val="single" w:sz="12" w:space="0" w:color="auto"/>
            </w:tcBorders>
            <w:shd w:val="clear" w:color="auto" w:fill="auto"/>
            <w:vAlign w:val="center"/>
            <w:hideMark/>
          </w:tcPr>
          <w:p w14:paraId="159CEED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12</w:t>
            </w:r>
          </w:p>
        </w:tc>
        <w:tc>
          <w:tcPr>
            <w:tcW w:w="1425" w:type="dxa"/>
            <w:vMerge/>
            <w:vAlign w:val="center"/>
            <w:hideMark/>
          </w:tcPr>
          <w:p w14:paraId="40844DC1"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2EA7CB2B" w14:textId="77777777" w:rsidR="006A5A38" w:rsidRPr="00C8230D" w:rsidRDefault="006A5A38" w:rsidP="006A5A38">
            <w:pPr>
              <w:rPr>
                <w:color w:val="000000"/>
                <w:sz w:val="20"/>
                <w:szCs w:val="20"/>
                <w:lang w:eastAsia="ru-RU"/>
              </w:rPr>
            </w:pPr>
            <w:r w:rsidRPr="00C8230D">
              <w:rPr>
                <w:color w:val="000000"/>
                <w:sz w:val="20"/>
                <w:szCs w:val="20"/>
                <w:lang w:eastAsia="ru-RU"/>
              </w:rPr>
              <w:t>Подготовка и участие в селекторе</w:t>
            </w:r>
          </w:p>
        </w:tc>
        <w:tc>
          <w:tcPr>
            <w:tcW w:w="992" w:type="dxa"/>
            <w:shd w:val="clear" w:color="auto" w:fill="auto"/>
            <w:vAlign w:val="center"/>
            <w:hideMark/>
          </w:tcPr>
          <w:p w14:paraId="7629F33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Доклад</w:t>
            </w:r>
          </w:p>
        </w:tc>
        <w:tc>
          <w:tcPr>
            <w:tcW w:w="1276" w:type="dxa"/>
            <w:shd w:val="clear" w:color="auto" w:fill="auto"/>
            <w:vAlign w:val="center"/>
            <w:hideMark/>
          </w:tcPr>
          <w:p w14:paraId="42650AA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 раза в сутки</w:t>
            </w:r>
          </w:p>
        </w:tc>
        <w:tc>
          <w:tcPr>
            <w:tcW w:w="850" w:type="dxa"/>
            <w:shd w:val="clear" w:color="auto" w:fill="auto"/>
            <w:vAlign w:val="center"/>
            <w:hideMark/>
          </w:tcPr>
          <w:p w14:paraId="3955A76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w:t>
            </w:r>
          </w:p>
        </w:tc>
        <w:tc>
          <w:tcPr>
            <w:tcW w:w="992" w:type="dxa"/>
            <w:shd w:val="clear" w:color="auto" w:fill="auto"/>
            <w:vAlign w:val="center"/>
            <w:hideMark/>
          </w:tcPr>
          <w:p w14:paraId="2604810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15D786A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15,0</w:t>
            </w:r>
          </w:p>
        </w:tc>
        <w:tc>
          <w:tcPr>
            <w:tcW w:w="850" w:type="dxa"/>
            <w:tcBorders>
              <w:right w:val="single" w:sz="12" w:space="0" w:color="auto"/>
            </w:tcBorders>
            <w:shd w:val="clear" w:color="auto" w:fill="auto"/>
            <w:vAlign w:val="center"/>
            <w:hideMark/>
          </w:tcPr>
          <w:p w14:paraId="0855474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60,0</w:t>
            </w:r>
          </w:p>
        </w:tc>
        <w:tc>
          <w:tcPr>
            <w:tcW w:w="851" w:type="dxa"/>
            <w:tcBorders>
              <w:left w:val="single" w:sz="12" w:space="0" w:color="auto"/>
            </w:tcBorders>
            <w:shd w:val="clear" w:color="000000" w:fill="FFC7CE"/>
            <w:vAlign w:val="center"/>
            <w:hideMark/>
          </w:tcPr>
          <w:p w14:paraId="4A9B3DE3"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c>
          <w:tcPr>
            <w:tcW w:w="850" w:type="dxa"/>
            <w:shd w:val="clear" w:color="000000" w:fill="FFC7CE"/>
            <w:vAlign w:val="center"/>
            <w:hideMark/>
          </w:tcPr>
          <w:p w14:paraId="40A20CEC"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c>
          <w:tcPr>
            <w:tcW w:w="851" w:type="dxa"/>
            <w:shd w:val="clear" w:color="000000" w:fill="FFC7CE"/>
            <w:vAlign w:val="center"/>
            <w:hideMark/>
          </w:tcPr>
          <w:p w14:paraId="23D6A34F"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c>
          <w:tcPr>
            <w:tcW w:w="850" w:type="dxa"/>
            <w:tcBorders>
              <w:right w:val="single" w:sz="12" w:space="0" w:color="auto"/>
            </w:tcBorders>
            <w:shd w:val="clear" w:color="000000" w:fill="FFC7CE"/>
            <w:vAlign w:val="center"/>
            <w:hideMark/>
          </w:tcPr>
          <w:p w14:paraId="7C43E4EA"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r>
      <w:tr w:rsidR="006A5A38" w:rsidRPr="00C8230D" w14:paraId="0A276024" w14:textId="77777777" w:rsidTr="006A5A38">
        <w:trPr>
          <w:trHeight w:val="300"/>
        </w:trPr>
        <w:tc>
          <w:tcPr>
            <w:tcW w:w="560" w:type="dxa"/>
            <w:tcBorders>
              <w:left w:val="single" w:sz="12" w:space="0" w:color="auto"/>
            </w:tcBorders>
            <w:shd w:val="clear" w:color="auto" w:fill="auto"/>
            <w:vAlign w:val="center"/>
            <w:hideMark/>
          </w:tcPr>
          <w:p w14:paraId="676BC02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13</w:t>
            </w:r>
          </w:p>
        </w:tc>
        <w:tc>
          <w:tcPr>
            <w:tcW w:w="1425" w:type="dxa"/>
            <w:vMerge/>
            <w:vAlign w:val="center"/>
            <w:hideMark/>
          </w:tcPr>
          <w:p w14:paraId="2BB67A12"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1275D457" w14:textId="77777777" w:rsidR="006A5A38" w:rsidRPr="00C8230D" w:rsidRDefault="006A5A38" w:rsidP="006A5A38">
            <w:pPr>
              <w:rPr>
                <w:color w:val="000000"/>
                <w:sz w:val="20"/>
                <w:szCs w:val="20"/>
                <w:lang w:eastAsia="ru-RU"/>
              </w:rPr>
            </w:pPr>
            <w:r w:rsidRPr="00C8230D">
              <w:rPr>
                <w:color w:val="000000"/>
                <w:sz w:val="20"/>
                <w:szCs w:val="20"/>
                <w:lang w:eastAsia="ru-RU"/>
              </w:rPr>
              <w:t>Формирование оперативной сводки</w:t>
            </w:r>
          </w:p>
        </w:tc>
        <w:tc>
          <w:tcPr>
            <w:tcW w:w="992" w:type="dxa"/>
            <w:shd w:val="clear" w:color="auto" w:fill="auto"/>
            <w:vAlign w:val="center"/>
            <w:hideMark/>
          </w:tcPr>
          <w:p w14:paraId="4D5FD23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Сводка</w:t>
            </w:r>
          </w:p>
        </w:tc>
        <w:tc>
          <w:tcPr>
            <w:tcW w:w="1276" w:type="dxa"/>
            <w:shd w:val="clear" w:color="auto" w:fill="auto"/>
            <w:vAlign w:val="center"/>
            <w:hideMark/>
          </w:tcPr>
          <w:p w14:paraId="701156A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 раза в сутки</w:t>
            </w:r>
          </w:p>
        </w:tc>
        <w:tc>
          <w:tcPr>
            <w:tcW w:w="850" w:type="dxa"/>
            <w:shd w:val="clear" w:color="auto" w:fill="auto"/>
            <w:vAlign w:val="center"/>
            <w:hideMark/>
          </w:tcPr>
          <w:p w14:paraId="6437605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90</w:t>
            </w:r>
          </w:p>
        </w:tc>
        <w:tc>
          <w:tcPr>
            <w:tcW w:w="992" w:type="dxa"/>
            <w:shd w:val="clear" w:color="auto" w:fill="auto"/>
            <w:vAlign w:val="center"/>
            <w:hideMark/>
          </w:tcPr>
          <w:p w14:paraId="3B77279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0,4</w:t>
            </w:r>
          </w:p>
        </w:tc>
        <w:tc>
          <w:tcPr>
            <w:tcW w:w="851" w:type="dxa"/>
            <w:shd w:val="clear" w:color="auto" w:fill="auto"/>
            <w:vAlign w:val="center"/>
            <w:hideMark/>
          </w:tcPr>
          <w:p w14:paraId="6536CB1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9,0</w:t>
            </w:r>
          </w:p>
        </w:tc>
        <w:tc>
          <w:tcPr>
            <w:tcW w:w="850" w:type="dxa"/>
            <w:tcBorders>
              <w:right w:val="single" w:sz="12" w:space="0" w:color="auto"/>
            </w:tcBorders>
            <w:shd w:val="clear" w:color="auto" w:fill="auto"/>
            <w:vAlign w:val="center"/>
            <w:hideMark/>
          </w:tcPr>
          <w:p w14:paraId="0219CEC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36,0</w:t>
            </w:r>
          </w:p>
        </w:tc>
        <w:tc>
          <w:tcPr>
            <w:tcW w:w="851" w:type="dxa"/>
            <w:tcBorders>
              <w:left w:val="single" w:sz="12" w:space="0" w:color="auto"/>
            </w:tcBorders>
            <w:shd w:val="clear" w:color="auto" w:fill="auto"/>
            <w:vAlign w:val="center"/>
            <w:hideMark/>
          </w:tcPr>
          <w:p w14:paraId="331F7713"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5927DD42"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69601726"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2664F568"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5229FE17" w14:textId="77777777" w:rsidTr="006A5A38">
        <w:trPr>
          <w:trHeight w:val="300"/>
        </w:trPr>
        <w:tc>
          <w:tcPr>
            <w:tcW w:w="560" w:type="dxa"/>
            <w:tcBorders>
              <w:left w:val="single" w:sz="12" w:space="0" w:color="auto"/>
            </w:tcBorders>
            <w:shd w:val="clear" w:color="auto" w:fill="auto"/>
            <w:vAlign w:val="center"/>
            <w:hideMark/>
          </w:tcPr>
          <w:p w14:paraId="239FF1E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14</w:t>
            </w:r>
          </w:p>
        </w:tc>
        <w:tc>
          <w:tcPr>
            <w:tcW w:w="1425" w:type="dxa"/>
            <w:vMerge/>
            <w:vAlign w:val="center"/>
            <w:hideMark/>
          </w:tcPr>
          <w:p w14:paraId="4A0F5CC4"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4A66BA19" w14:textId="77777777" w:rsidR="006A5A38" w:rsidRPr="00C8230D" w:rsidRDefault="006A5A38" w:rsidP="006A5A38">
            <w:pPr>
              <w:rPr>
                <w:color w:val="000000"/>
                <w:sz w:val="20"/>
                <w:szCs w:val="20"/>
                <w:lang w:eastAsia="ru-RU"/>
              </w:rPr>
            </w:pPr>
            <w:r w:rsidRPr="00C8230D">
              <w:rPr>
                <w:color w:val="000000"/>
                <w:sz w:val="20"/>
                <w:szCs w:val="20"/>
                <w:lang w:eastAsia="ru-RU"/>
              </w:rPr>
              <w:t>Ознакомление с планом работ</w:t>
            </w:r>
          </w:p>
        </w:tc>
        <w:tc>
          <w:tcPr>
            <w:tcW w:w="992" w:type="dxa"/>
            <w:shd w:val="clear" w:color="auto" w:fill="auto"/>
            <w:vAlign w:val="center"/>
            <w:hideMark/>
          </w:tcPr>
          <w:p w14:paraId="61FE245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Подписание</w:t>
            </w:r>
          </w:p>
        </w:tc>
        <w:tc>
          <w:tcPr>
            <w:tcW w:w="1276" w:type="dxa"/>
            <w:shd w:val="clear" w:color="auto" w:fill="auto"/>
            <w:vAlign w:val="center"/>
            <w:hideMark/>
          </w:tcPr>
          <w:p w14:paraId="6DC47CC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25F415C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w:t>
            </w:r>
          </w:p>
        </w:tc>
        <w:tc>
          <w:tcPr>
            <w:tcW w:w="992" w:type="dxa"/>
            <w:shd w:val="clear" w:color="auto" w:fill="auto"/>
            <w:vAlign w:val="center"/>
            <w:hideMark/>
          </w:tcPr>
          <w:p w14:paraId="1FF4E07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105324C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0,6</w:t>
            </w:r>
          </w:p>
        </w:tc>
        <w:tc>
          <w:tcPr>
            <w:tcW w:w="850" w:type="dxa"/>
            <w:tcBorders>
              <w:right w:val="single" w:sz="12" w:space="0" w:color="auto"/>
            </w:tcBorders>
            <w:shd w:val="clear" w:color="auto" w:fill="auto"/>
            <w:vAlign w:val="center"/>
            <w:hideMark/>
          </w:tcPr>
          <w:p w14:paraId="60B66B9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2,5</w:t>
            </w:r>
          </w:p>
        </w:tc>
        <w:tc>
          <w:tcPr>
            <w:tcW w:w="851" w:type="dxa"/>
            <w:tcBorders>
              <w:left w:val="single" w:sz="12" w:space="0" w:color="auto"/>
            </w:tcBorders>
            <w:shd w:val="clear" w:color="auto" w:fill="auto"/>
            <w:vAlign w:val="center"/>
            <w:hideMark/>
          </w:tcPr>
          <w:p w14:paraId="514B3BE7"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4E45ECE7"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6B9E278B"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2D5FE03B"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44053F87" w14:textId="77777777" w:rsidTr="006A5A38">
        <w:trPr>
          <w:trHeight w:val="300"/>
        </w:trPr>
        <w:tc>
          <w:tcPr>
            <w:tcW w:w="560" w:type="dxa"/>
            <w:tcBorders>
              <w:left w:val="single" w:sz="12" w:space="0" w:color="auto"/>
            </w:tcBorders>
            <w:shd w:val="clear" w:color="auto" w:fill="auto"/>
            <w:vAlign w:val="center"/>
            <w:hideMark/>
          </w:tcPr>
          <w:p w14:paraId="30059D3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w:t>
            </w:r>
          </w:p>
        </w:tc>
        <w:tc>
          <w:tcPr>
            <w:tcW w:w="1425" w:type="dxa"/>
            <w:vMerge/>
            <w:vAlign w:val="center"/>
            <w:hideMark/>
          </w:tcPr>
          <w:p w14:paraId="626CE6D3"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6E00E10" w14:textId="77777777" w:rsidR="006A5A38" w:rsidRPr="00C8230D" w:rsidRDefault="006A5A38" w:rsidP="006A5A38">
            <w:pPr>
              <w:rPr>
                <w:color w:val="000000"/>
                <w:sz w:val="20"/>
                <w:szCs w:val="20"/>
                <w:lang w:eastAsia="ru-RU"/>
              </w:rPr>
            </w:pPr>
            <w:r w:rsidRPr="00C8230D">
              <w:rPr>
                <w:color w:val="000000"/>
                <w:sz w:val="20"/>
                <w:szCs w:val="20"/>
                <w:lang w:eastAsia="ru-RU"/>
              </w:rPr>
              <w:t>Заполнение журнала лучших практик и извлеченных уроков</w:t>
            </w:r>
          </w:p>
        </w:tc>
        <w:tc>
          <w:tcPr>
            <w:tcW w:w="992" w:type="dxa"/>
            <w:shd w:val="clear" w:color="auto" w:fill="auto"/>
            <w:vAlign w:val="center"/>
            <w:hideMark/>
          </w:tcPr>
          <w:p w14:paraId="5C88346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Журнал</w:t>
            </w:r>
          </w:p>
        </w:tc>
        <w:tc>
          <w:tcPr>
            <w:tcW w:w="1276" w:type="dxa"/>
            <w:shd w:val="clear" w:color="auto" w:fill="auto"/>
            <w:vAlign w:val="center"/>
            <w:hideMark/>
          </w:tcPr>
          <w:p w14:paraId="704E72C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0C95708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992" w:type="dxa"/>
            <w:shd w:val="clear" w:color="auto" w:fill="auto"/>
            <w:vAlign w:val="center"/>
            <w:hideMark/>
          </w:tcPr>
          <w:p w14:paraId="5C0B45E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3785C51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1,3</w:t>
            </w:r>
          </w:p>
        </w:tc>
        <w:tc>
          <w:tcPr>
            <w:tcW w:w="850" w:type="dxa"/>
            <w:tcBorders>
              <w:right w:val="single" w:sz="12" w:space="0" w:color="auto"/>
            </w:tcBorders>
            <w:shd w:val="clear" w:color="auto" w:fill="auto"/>
            <w:vAlign w:val="center"/>
            <w:hideMark/>
          </w:tcPr>
          <w:p w14:paraId="21E6440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5,0</w:t>
            </w:r>
          </w:p>
        </w:tc>
        <w:tc>
          <w:tcPr>
            <w:tcW w:w="851" w:type="dxa"/>
            <w:tcBorders>
              <w:left w:val="single" w:sz="12" w:space="0" w:color="auto"/>
            </w:tcBorders>
            <w:shd w:val="clear" w:color="auto" w:fill="auto"/>
            <w:vAlign w:val="center"/>
            <w:hideMark/>
          </w:tcPr>
          <w:p w14:paraId="19CD212E"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6D7EAA9D"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2F643F20"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33D66C4B"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08CAA88C" w14:textId="77777777" w:rsidTr="006A5A38">
        <w:trPr>
          <w:trHeight w:val="315"/>
        </w:trPr>
        <w:tc>
          <w:tcPr>
            <w:tcW w:w="560" w:type="dxa"/>
            <w:tcBorders>
              <w:left w:val="single" w:sz="12" w:space="0" w:color="auto"/>
            </w:tcBorders>
            <w:shd w:val="clear" w:color="auto" w:fill="auto"/>
            <w:vAlign w:val="center"/>
            <w:hideMark/>
          </w:tcPr>
          <w:p w14:paraId="1863066C" w14:textId="77777777" w:rsidR="006A5A38" w:rsidRPr="00C8230D" w:rsidRDefault="006A5A38" w:rsidP="006A5A38">
            <w:pPr>
              <w:jc w:val="center"/>
              <w:rPr>
                <w:color w:val="000000"/>
                <w:sz w:val="20"/>
                <w:szCs w:val="20"/>
                <w:lang w:eastAsia="ru-RU"/>
              </w:rPr>
            </w:pPr>
            <w:r w:rsidRPr="00C8230D">
              <w:rPr>
                <w:color w:val="000000"/>
                <w:sz w:val="20"/>
                <w:szCs w:val="20"/>
                <w:lang w:eastAsia="ru-RU"/>
              </w:rPr>
              <w:lastRenderedPageBreak/>
              <w:t>16</w:t>
            </w:r>
          </w:p>
        </w:tc>
        <w:tc>
          <w:tcPr>
            <w:tcW w:w="1425" w:type="dxa"/>
            <w:vMerge/>
            <w:vAlign w:val="center"/>
            <w:hideMark/>
          </w:tcPr>
          <w:p w14:paraId="29FA11B0"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985461B" w14:textId="77777777" w:rsidR="006A5A38" w:rsidRPr="00C8230D" w:rsidRDefault="006A5A38" w:rsidP="006A5A38">
            <w:pPr>
              <w:rPr>
                <w:color w:val="000000"/>
                <w:sz w:val="20"/>
                <w:szCs w:val="20"/>
                <w:lang w:eastAsia="ru-RU"/>
              </w:rPr>
            </w:pPr>
            <w:r w:rsidRPr="00C8230D">
              <w:rPr>
                <w:color w:val="000000"/>
                <w:sz w:val="20"/>
                <w:szCs w:val="20"/>
                <w:lang w:eastAsia="ru-RU"/>
              </w:rPr>
              <w:t>Финальный отчёт по скважине</w:t>
            </w:r>
          </w:p>
        </w:tc>
        <w:tc>
          <w:tcPr>
            <w:tcW w:w="992" w:type="dxa"/>
            <w:shd w:val="clear" w:color="auto" w:fill="auto"/>
            <w:vAlign w:val="center"/>
            <w:hideMark/>
          </w:tcPr>
          <w:p w14:paraId="08DF6A5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7DFFD1F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за скв</w:t>
            </w:r>
            <w:r>
              <w:rPr>
                <w:color w:val="000000"/>
                <w:sz w:val="20"/>
                <w:szCs w:val="20"/>
                <w:lang w:eastAsia="ru-RU"/>
              </w:rPr>
              <w:t>ажину</w:t>
            </w:r>
          </w:p>
        </w:tc>
        <w:tc>
          <w:tcPr>
            <w:tcW w:w="850" w:type="dxa"/>
            <w:shd w:val="clear" w:color="auto" w:fill="auto"/>
            <w:vAlign w:val="center"/>
            <w:hideMark/>
          </w:tcPr>
          <w:p w14:paraId="5A25DCD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79954F3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shd w:val="clear" w:color="auto" w:fill="auto"/>
            <w:vAlign w:val="center"/>
            <w:hideMark/>
          </w:tcPr>
          <w:p w14:paraId="700CAC2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3136010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tcBorders>
              <w:left w:val="single" w:sz="12" w:space="0" w:color="auto"/>
            </w:tcBorders>
            <w:shd w:val="clear" w:color="auto" w:fill="auto"/>
            <w:vAlign w:val="center"/>
            <w:hideMark/>
          </w:tcPr>
          <w:p w14:paraId="7FD1684A"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shd w:val="clear" w:color="auto" w:fill="auto"/>
            <w:vAlign w:val="center"/>
            <w:hideMark/>
          </w:tcPr>
          <w:p w14:paraId="1F9AD26D"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auto" w:fill="auto"/>
            <w:vAlign w:val="center"/>
            <w:hideMark/>
          </w:tcPr>
          <w:p w14:paraId="118756AC"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tcBorders>
              <w:right w:val="single" w:sz="12" w:space="0" w:color="auto"/>
            </w:tcBorders>
            <w:shd w:val="clear" w:color="auto" w:fill="95B3D7" w:themeFill="accent1" w:themeFillTint="99"/>
            <w:vAlign w:val="center"/>
            <w:hideMark/>
          </w:tcPr>
          <w:p w14:paraId="1014CB5F" w14:textId="77777777" w:rsidR="006A5A38" w:rsidRPr="006D2709" w:rsidRDefault="006A5A38" w:rsidP="006A5A38">
            <w:pPr>
              <w:jc w:val="center"/>
              <w:rPr>
                <w:sz w:val="20"/>
                <w:szCs w:val="20"/>
                <w:lang w:eastAsia="ru-RU"/>
              </w:rPr>
            </w:pPr>
            <w:r w:rsidRPr="006D2709">
              <w:rPr>
                <w:sz w:val="20"/>
                <w:szCs w:val="20"/>
                <w:lang w:eastAsia="ru-RU"/>
              </w:rPr>
              <w:t>Ночной</w:t>
            </w:r>
          </w:p>
        </w:tc>
      </w:tr>
      <w:tr w:rsidR="006A5A38" w:rsidRPr="00C8230D" w14:paraId="7091083B" w14:textId="77777777" w:rsidTr="006A5A38">
        <w:trPr>
          <w:trHeight w:val="300"/>
        </w:trPr>
        <w:tc>
          <w:tcPr>
            <w:tcW w:w="560" w:type="dxa"/>
            <w:tcBorders>
              <w:left w:val="single" w:sz="12" w:space="0" w:color="auto"/>
            </w:tcBorders>
            <w:shd w:val="clear" w:color="auto" w:fill="auto"/>
            <w:vAlign w:val="center"/>
            <w:hideMark/>
          </w:tcPr>
          <w:p w14:paraId="61B0BCB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17</w:t>
            </w:r>
          </w:p>
        </w:tc>
        <w:tc>
          <w:tcPr>
            <w:tcW w:w="1425" w:type="dxa"/>
            <w:vMerge w:val="restart"/>
            <w:shd w:val="clear" w:color="auto" w:fill="auto"/>
            <w:vAlign w:val="center"/>
            <w:hideMark/>
          </w:tcPr>
          <w:p w14:paraId="544427EC"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Организация работы подрядчиков</w:t>
            </w:r>
          </w:p>
        </w:tc>
        <w:tc>
          <w:tcPr>
            <w:tcW w:w="3402" w:type="dxa"/>
            <w:shd w:val="clear" w:color="auto" w:fill="auto"/>
            <w:vAlign w:val="center"/>
            <w:hideMark/>
          </w:tcPr>
          <w:p w14:paraId="55BC5D1A"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планёрки с подрядчиками</w:t>
            </w:r>
          </w:p>
        </w:tc>
        <w:tc>
          <w:tcPr>
            <w:tcW w:w="992" w:type="dxa"/>
            <w:shd w:val="clear" w:color="auto" w:fill="auto"/>
            <w:vAlign w:val="center"/>
            <w:hideMark/>
          </w:tcPr>
          <w:p w14:paraId="364C9C8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Протокол</w:t>
            </w:r>
          </w:p>
        </w:tc>
        <w:tc>
          <w:tcPr>
            <w:tcW w:w="1276" w:type="dxa"/>
            <w:shd w:val="clear" w:color="auto" w:fill="auto"/>
            <w:vAlign w:val="center"/>
            <w:hideMark/>
          </w:tcPr>
          <w:p w14:paraId="341D474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 раза в сутки</w:t>
            </w:r>
          </w:p>
        </w:tc>
        <w:tc>
          <w:tcPr>
            <w:tcW w:w="850" w:type="dxa"/>
            <w:shd w:val="clear" w:color="auto" w:fill="auto"/>
            <w:vAlign w:val="center"/>
            <w:hideMark/>
          </w:tcPr>
          <w:p w14:paraId="624421A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w:t>
            </w:r>
          </w:p>
        </w:tc>
        <w:tc>
          <w:tcPr>
            <w:tcW w:w="992" w:type="dxa"/>
            <w:shd w:val="clear" w:color="auto" w:fill="auto"/>
            <w:vAlign w:val="center"/>
            <w:hideMark/>
          </w:tcPr>
          <w:p w14:paraId="6ACC83C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42E816E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7,5</w:t>
            </w:r>
          </w:p>
        </w:tc>
        <w:tc>
          <w:tcPr>
            <w:tcW w:w="850" w:type="dxa"/>
            <w:tcBorders>
              <w:right w:val="single" w:sz="12" w:space="0" w:color="auto"/>
            </w:tcBorders>
            <w:shd w:val="clear" w:color="auto" w:fill="auto"/>
            <w:vAlign w:val="center"/>
            <w:hideMark/>
          </w:tcPr>
          <w:p w14:paraId="5CC44D6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30,0</w:t>
            </w:r>
          </w:p>
        </w:tc>
        <w:tc>
          <w:tcPr>
            <w:tcW w:w="851" w:type="dxa"/>
            <w:tcBorders>
              <w:left w:val="single" w:sz="12" w:space="0" w:color="auto"/>
            </w:tcBorders>
            <w:shd w:val="clear" w:color="auto" w:fill="auto"/>
            <w:vAlign w:val="center"/>
            <w:hideMark/>
          </w:tcPr>
          <w:p w14:paraId="71DA30F2"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5A94AD85"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14D1C007"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4DC097EC"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150DB137" w14:textId="77777777" w:rsidTr="006A5A38">
        <w:trPr>
          <w:trHeight w:val="300"/>
        </w:trPr>
        <w:tc>
          <w:tcPr>
            <w:tcW w:w="560" w:type="dxa"/>
            <w:tcBorders>
              <w:left w:val="single" w:sz="12" w:space="0" w:color="auto"/>
            </w:tcBorders>
            <w:shd w:val="clear" w:color="auto" w:fill="auto"/>
            <w:vAlign w:val="center"/>
            <w:hideMark/>
          </w:tcPr>
          <w:p w14:paraId="06F5B4E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18</w:t>
            </w:r>
          </w:p>
        </w:tc>
        <w:tc>
          <w:tcPr>
            <w:tcW w:w="1425" w:type="dxa"/>
            <w:vMerge/>
            <w:vAlign w:val="center"/>
            <w:hideMark/>
          </w:tcPr>
          <w:p w14:paraId="1B2A9462"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4B8B347D" w14:textId="77777777" w:rsidR="006A5A38" w:rsidRPr="00C8230D" w:rsidRDefault="006A5A38" w:rsidP="006A5A38">
            <w:pPr>
              <w:rPr>
                <w:color w:val="000000"/>
                <w:sz w:val="20"/>
                <w:szCs w:val="20"/>
                <w:lang w:eastAsia="ru-RU"/>
              </w:rPr>
            </w:pPr>
            <w:r w:rsidRPr="00C8230D">
              <w:rPr>
                <w:color w:val="000000"/>
                <w:sz w:val="20"/>
                <w:szCs w:val="20"/>
                <w:lang w:eastAsia="ru-RU"/>
              </w:rPr>
              <w:t>Планирование на 5 суток</w:t>
            </w:r>
          </w:p>
        </w:tc>
        <w:tc>
          <w:tcPr>
            <w:tcW w:w="992" w:type="dxa"/>
            <w:shd w:val="clear" w:color="auto" w:fill="auto"/>
            <w:vAlign w:val="center"/>
            <w:hideMark/>
          </w:tcPr>
          <w:p w14:paraId="366984C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Магнитная доска</w:t>
            </w:r>
          </w:p>
        </w:tc>
        <w:tc>
          <w:tcPr>
            <w:tcW w:w="1276" w:type="dxa"/>
            <w:shd w:val="clear" w:color="auto" w:fill="auto"/>
            <w:vAlign w:val="center"/>
            <w:hideMark/>
          </w:tcPr>
          <w:p w14:paraId="09180A0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7A44B34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389ED91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0,2</w:t>
            </w:r>
          </w:p>
        </w:tc>
        <w:tc>
          <w:tcPr>
            <w:tcW w:w="851" w:type="dxa"/>
            <w:shd w:val="clear" w:color="auto" w:fill="auto"/>
            <w:vAlign w:val="center"/>
            <w:hideMark/>
          </w:tcPr>
          <w:p w14:paraId="40FA9AE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w:t>
            </w:r>
          </w:p>
        </w:tc>
        <w:tc>
          <w:tcPr>
            <w:tcW w:w="850" w:type="dxa"/>
            <w:tcBorders>
              <w:right w:val="single" w:sz="12" w:space="0" w:color="auto"/>
            </w:tcBorders>
            <w:shd w:val="clear" w:color="auto" w:fill="auto"/>
            <w:vAlign w:val="center"/>
            <w:hideMark/>
          </w:tcPr>
          <w:p w14:paraId="6916349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w:t>
            </w:r>
          </w:p>
        </w:tc>
        <w:tc>
          <w:tcPr>
            <w:tcW w:w="851" w:type="dxa"/>
            <w:tcBorders>
              <w:left w:val="single" w:sz="12" w:space="0" w:color="auto"/>
            </w:tcBorders>
            <w:shd w:val="clear" w:color="auto" w:fill="auto"/>
            <w:vAlign w:val="center"/>
            <w:hideMark/>
          </w:tcPr>
          <w:p w14:paraId="13EC4B11"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6B088638"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4111F147"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68621006"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1103468D" w14:textId="77777777" w:rsidTr="006A5A38">
        <w:trPr>
          <w:trHeight w:val="300"/>
        </w:trPr>
        <w:tc>
          <w:tcPr>
            <w:tcW w:w="560" w:type="dxa"/>
            <w:tcBorders>
              <w:left w:val="single" w:sz="12" w:space="0" w:color="auto"/>
            </w:tcBorders>
            <w:shd w:val="clear" w:color="auto" w:fill="auto"/>
            <w:vAlign w:val="center"/>
            <w:hideMark/>
          </w:tcPr>
          <w:p w14:paraId="4954483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19</w:t>
            </w:r>
          </w:p>
        </w:tc>
        <w:tc>
          <w:tcPr>
            <w:tcW w:w="1425" w:type="dxa"/>
            <w:vMerge/>
            <w:vAlign w:val="center"/>
            <w:hideMark/>
          </w:tcPr>
          <w:p w14:paraId="41628F5D"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D22BD85" w14:textId="77777777" w:rsidR="006A5A38" w:rsidRPr="00C8230D" w:rsidRDefault="006A5A38" w:rsidP="006A5A38">
            <w:pPr>
              <w:rPr>
                <w:color w:val="000000"/>
                <w:sz w:val="20"/>
                <w:szCs w:val="20"/>
                <w:lang w:eastAsia="ru-RU"/>
              </w:rPr>
            </w:pPr>
            <w:r w:rsidRPr="00C8230D">
              <w:rPr>
                <w:color w:val="000000"/>
                <w:sz w:val="20"/>
                <w:szCs w:val="20"/>
                <w:lang w:eastAsia="ru-RU"/>
              </w:rPr>
              <w:t>Аудит подрядчиков</w:t>
            </w:r>
          </w:p>
        </w:tc>
        <w:tc>
          <w:tcPr>
            <w:tcW w:w="992" w:type="dxa"/>
            <w:shd w:val="clear" w:color="auto" w:fill="auto"/>
            <w:vAlign w:val="center"/>
            <w:hideMark/>
          </w:tcPr>
          <w:p w14:paraId="38CD963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4209BD5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в месяц</w:t>
            </w:r>
          </w:p>
        </w:tc>
        <w:tc>
          <w:tcPr>
            <w:tcW w:w="850" w:type="dxa"/>
            <w:shd w:val="clear" w:color="auto" w:fill="auto"/>
            <w:vAlign w:val="center"/>
            <w:hideMark/>
          </w:tcPr>
          <w:p w14:paraId="0AB16CE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53AB998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851" w:type="dxa"/>
            <w:shd w:val="clear" w:color="auto" w:fill="auto"/>
            <w:vAlign w:val="center"/>
            <w:hideMark/>
          </w:tcPr>
          <w:p w14:paraId="792DD86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0" w:type="dxa"/>
            <w:tcBorders>
              <w:right w:val="single" w:sz="12" w:space="0" w:color="auto"/>
            </w:tcBorders>
            <w:shd w:val="clear" w:color="auto" w:fill="auto"/>
            <w:vAlign w:val="center"/>
            <w:hideMark/>
          </w:tcPr>
          <w:p w14:paraId="6ED4247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851" w:type="dxa"/>
            <w:tcBorders>
              <w:left w:val="single" w:sz="12" w:space="0" w:color="auto"/>
            </w:tcBorders>
            <w:shd w:val="clear" w:color="auto" w:fill="auto"/>
            <w:vAlign w:val="center"/>
            <w:hideMark/>
          </w:tcPr>
          <w:p w14:paraId="5B87A77F"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shd w:val="clear" w:color="000000" w:fill="FFC7CE"/>
            <w:vAlign w:val="center"/>
            <w:hideMark/>
          </w:tcPr>
          <w:p w14:paraId="7E318AE0"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auto" w:fill="auto"/>
            <w:vAlign w:val="center"/>
            <w:hideMark/>
          </w:tcPr>
          <w:p w14:paraId="4DA9A81D"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tcBorders>
              <w:right w:val="single" w:sz="12" w:space="0" w:color="auto"/>
            </w:tcBorders>
            <w:shd w:val="clear" w:color="auto" w:fill="auto"/>
            <w:vAlign w:val="center"/>
            <w:hideMark/>
          </w:tcPr>
          <w:p w14:paraId="00A33A61" w14:textId="77777777" w:rsidR="006A5A38" w:rsidRPr="006D2709" w:rsidRDefault="006A5A38" w:rsidP="006A5A38">
            <w:pPr>
              <w:jc w:val="center"/>
              <w:rPr>
                <w:sz w:val="20"/>
                <w:szCs w:val="20"/>
                <w:lang w:eastAsia="ru-RU"/>
              </w:rPr>
            </w:pPr>
            <w:r w:rsidRPr="006D2709">
              <w:rPr>
                <w:sz w:val="20"/>
                <w:szCs w:val="20"/>
                <w:lang w:eastAsia="ru-RU"/>
              </w:rPr>
              <w:t> </w:t>
            </w:r>
          </w:p>
        </w:tc>
      </w:tr>
      <w:tr w:rsidR="006A5A38" w:rsidRPr="00C8230D" w14:paraId="4A90C78D" w14:textId="77777777" w:rsidTr="006A5A38">
        <w:trPr>
          <w:trHeight w:val="315"/>
        </w:trPr>
        <w:tc>
          <w:tcPr>
            <w:tcW w:w="560" w:type="dxa"/>
            <w:tcBorders>
              <w:left w:val="single" w:sz="12" w:space="0" w:color="auto"/>
            </w:tcBorders>
            <w:shd w:val="clear" w:color="auto" w:fill="auto"/>
            <w:vAlign w:val="center"/>
            <w:hideMark/>
          </w:tcPr>
          <w:p w14:paraId="45B6424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1425" w:type="dxa"/>
            <w:vMerge/>
            <w:vAlign w:val="center"/>
            <w:hideMark/>
          </w:tcPr>
          <w:p w14:paraId="7C186AF9"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4FCCD32F"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СТОП-часов (молнии, уроки, мероприятия)</w:t>
            </w:r>
          </w:p>
        </w:tc>
        <w:tc>
          <w:tcPr>
            <w:tcW w:w="992" w:type="dxa"/>
            <w:shd w:val="clear" w:color="auto" w:fill="auto"/>
            <w:vAlign w:val="center"/>
            <w:hideMark/>
          </w:tcPr>
          <w:p w14:paraId="7FCE8E4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32365D8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6AAF664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65F28D6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25276E5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0" w:type="dxa"/>
            <w:tcBorders>
              <w:right w:val="single" w:sz="12" w:space="0" w:color="auto"/>
            </w:tcBorders>
            <w:shd w:val="clear" w:color="auto" w:fill="auto"/>
            <w:vAlign w:val="center"/>
            <w:hideMark/>
          </w:tcPr>
          <w:p w14:paraId="74C0520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851" w:type="dxa"/>
            <w:tcBorders>
              <w:left w:val="single" w:sz="12" w:space="0" w:color="auto"/>
            </w:tcBorders>
            <w:shd w:val="clear" w:color="auto" w:fill="auto"/>
            <w:vAlign w:val="center"/>
            <w:hideMark/>
          </w:tcPr>
          <w:p w14:paraId="111885C8"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74D10106"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11214C4D"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4578E909"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73BA995A" w14:textId="77777777" w:rsidTr="006A5A38">
        <w:trPr>
          <w:trHeight w:val="300"/>
        </w:trPr>
        <w:tc>
          <w:tcPr>
            <w:tcW w:w="560" w:type="dxa"/>
            <w:tcBorders>
              <w:left w:val="single" w:sz="12" w:space="0" w:color="auto"/>
            </w:tcBorders>
            <w:shd w:val="clear" w:color="auto" w:fill="auto"/>
            <w:vAlign w:val="center"/>
            <w:hideMark/>
          </w:tcPr>
          <w:p w14:paraId="2F44386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21</w:t>
            </w:r>
          </w:p>
        </w:tc>
        <w:tc>
          <w:tcPr>
            <w:tcW w:w="1425" w:type="dxa"/>
            <w:vMerge/>
            <w:vAlign w:val="center"/>
            <w:hideMark/>
          </w:tcPr>
          <w:p w14:paraId="67357D05"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A0A1757" w14:textId="77777777" w:rsidR="006A5A38" w:rsidRPr="00C8230D" w:rsidRDefault="006A5A38" w:rsidP="006A5A38">
            <w:pPr>
              <w:rPr>
                <w:color w:val="000000"/>
                <w:sz w:val="20"/>
                <w:szCs w:val="20"/>
                <w:lang w:eastAsia="ru-RU"/>
              </w:rPr>
            </w:pPr>
            <w:r w:rsidRPr="00C8230D">
              <w:rPr>
                <w:color w:val="000000"/>
                <w:sz w:val="20"/>
                <w:szCs w:val="20"/>
                <w:lang w:eastAsia="ru-RU"/>
              </w:rPr>
              <w:t>Подготовка и проведение предзабурочного совещания</w:t>
            </w:r>
          </w:p>
        </w:tc>
        <w:tc>
          <w:tcPr>
            <w:tcW w:w="992" w:type="dxa"/>
            <w:shd w:val="clear" w:color="auto" w:fill="auto"/>
            <w:vAlign w:val="center"/>
            <w:hideMark/>
          </w:tcPr>
          <w:p w14:paraId="402E150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42E8D49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за скважину</w:t>
            </w:r>
          </w:p>
        </w:tc>
        <w:tc>
          <w:tcPr>
            <w:tcW w:w="850" w:type="dxa"/>
            <w:shd w:val="clear" w:color="auto" w:fill="auto"/>
            <w:vAlign w:val="center"/>
            <w:hideMark/>
          </w:tcPr>
          <w:p w14:paraId="793100D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67FA43B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shd w:val="clear" w:color="auto" w:fill="auto"/>
            <w:vAlign w:val="center"/>
            <w:hideMark/>
          </w:tcPr>
          <w:p w14:paraId="0703ECC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3C9FD52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tcBorders>
              <w:left w:val="single" w:sz="12" w:space="0" w:color="auto"/>
            </w:tcBorders>
            <w:shd w:val="clear" w:color="000000" w:fill="FFC7CE"/>
            <w:vAlign w:val="center"/>
            <w:hideMark/>
          </w:tcPr>
          <w:p w14:paraId="5AC115DA"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auto" w:fill="auto"/>
            <w:vAlign w:val="center"/>
            <w:hideMark/>
          </w:tcPr>
          <w:p w14:paraId="3C70407C"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auto" w:fill="auto"/>
            <w:vAlign w:val="center"/>
            <w:hideMark/>
          </w:tcPr>
          <w:p w14:paraId="3966AB4A"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tcBorders>
              <w:right w:val="single" w:sz="12" w:space="0" w:color="auto"/>
            </w:tcBorders>
            <w:shd w:val="clear" w:color="auto" w:fill="auto"/>
            <w:vAlign w:val="center"/>
            <w:hideMark/>
          </w:tcPr>
          <w:p w14:paraId="32C61258" w14:textId="77777777" w:rsidR="006A5A38" w:rsidRPr="006D2709" w:rsidRDefault="006A5A38" w:rsidP="006A5A38">
            <w:pPr>
              <w:jc w:val="center"/>
              <w:rPr>
                <w:sz w:val="20"/>
                <w:szCs w:val="20"/>
                <w:lang w:eastAsia="ru-RU"/>
              </w:rPr>
            </w:pPr>
            <w:r w:rsidRPr="006D2709">
              <w:rPr>
                <w:sz w:val="20"/>
                <w:szCs w:val="20"/>
                <w:lang w:eastAsia="ru-RU"/>
              </w:rPr>
              <w:t> </w:t>
            </w:r>
          </w:p>
        </w:tc>
      </w:tr>
      <w:tr w:rsidR="006A5A38" w:rsidRPr="00C8230D" w14:paraId="20BCC2C2" w14:textId="77777777" w:rsidTr="006A5A38">
        <w:trPr>
          <w:trHeight w:val="300"/>
        </w:trPr>
        <w:tc>
          <w:tcPr>
            <w:tcW w:w="560" w:type="dxa"/>
            <w:tcBorders>
              <w:left w:val="single" w:sz="12" w:space="0" w:color="auto"/>
            </w:tcBorders>
            <w:shd w:val="clear" w:color="auto" w:fill="auto"/>
            <w:vAlign w:val="center"/>
            <w:hideMark/>
          </w:tcPr>
          <w:p w14:paraId="5899F44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22</w:t>
            </w:r>
          </w:p>
        </w:tc>
        <w:tc>
          <w:tcPr>
            <w:tcW w:w="1425" w:type="dxa"/>
            <w:vMerge/>
            <w:vAlign w:val="center"/>
            <w:hideMark/>
          </w:tcPr>
          <w:p w14:paraId="253E0950"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57F805A6"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готовности к работе сервисов</w:t>
            </w:r>
          </w:p>
        </w:tc>
        <w:tc>
          <w:tcPr>
            <w:tcW w:w="992" w:type="dxa"/>
            <w:shd w:val="clear" w:color="auto" w:fill="auto"/>
            <w:vAlign w:val="center"/>
            <w:hideMark/>
          </w:tcPr>
          <w:p w14:paraId="60FD84F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78E426B7" w14:textId="77777777" w:rsidR="006A5A38" w:rsidRPr="00C8230D" w:rsidRDefault="006A5A38" w:rsidP="006A5A38">
            <w:pPr>
              <w:jc w:val="center"/>
              <w:rPr>
                <w:color w:val="000000"/>
                <w:sz w:val="20"/>
                <w:szCs w:val="20"/>
                <w:lang w:eastAsia="ru-RU"/>
              </w:rPr>
            </w:pPr>
            <w:r w:rsidRPr="0011569B">
              <w:rPr>
                <w:color w:val="000000"/>
                <w:sz w:val="20"/>
                <w:szCs w:val="20"/>
                <w:lang w:eastAsia="ru-RU"/>
              </w:rPr>
              <w:t>1 раз за скважину</w:t>
            </w:r>
          </w:p>
        </w:tc>
        <w:tc>
          <w:tcPr>
            <w:tcW w:w="850" w:type="dxa"/>
            <w:shd w:val="clear" w:color="auto" w:fill="auto"/>
            <w:vAlign w:val="center"/>
            <w:hideMark/>
          </w:tcPr>
          <w:p w14:paraId="63AE32E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2CE32AC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shd w:val="clear" w:color="auto" w:fill="auto"/>
            <w:vAlign w:val="center"/>
            <w:hideMark/>
          </w:tcPr>
          <w:p w14:paraId="21ECAE8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0FEFEDD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tcBorders>
              <w:left w:val="single" w:sz="12" w:space="0" w:color="auto"/>
            </w:tcBorders>
            <w:shd w:val="clear" w:color="000000" w:fill="FFC7CE"/>
            <w:vAlign w:val="center"/>
            <w:hideMark/>
          </w:tcPr>
          <w:p w14:paraId="02837266"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auto" w:fill="auto"/>
            <w:vAlign w:val="center"/>
            <w:hideMark/>
          </w:tcPr>
          <w:p w14:paraId="07C8761F"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auto" w:fill="auto"/>
            <w:vAlign w:val="center"/>
            <w:hideMark/>
          </w:tcPr>
          <w:p w14:paraId="3068262F"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tcBorders>
              <w:right w:val="single" w:sz="12" w:space="0" w:color="auto"/>
            </w:tcBorders>
            <w:shd w:val="clear" w:color="auto" w:fill="auto"/>
            <w:vAlign w:val="center"/>
            <w:hideMark/>
          </w:tcPr>
          <w:p w14:paraId="268D95E9" w14:textId="77777777" w:rsidR="006A5A38" w:rsidRPr="006D2709" w:rsidRDefault="006A5A38" w:rsidP="006A5A38">
            <w:pPr>
              <w:jc w:val="center"/>
              <w:rPr>
                <w:sz w:val="20"/>
                <w:szCs w:val="20"/>
                <w:lang w:eastAsia="ru-RU"/>
              </w:rPr>
            </w:pPr>
            <w:r w:rsidRPr="006D2709">
              <w:rPr>
                <w:sz w:val="20"/>
                <w:szCs w:val="20"/>
                <w:lang w:eastAsia="ru-RU"/>
              </w:rPr>
              <w:t> </w:t>
            </w:r>
          </w:p>
        </w:tc>
      </w:tr>
      <w:tr w:rsidR="006A5A38" w:rsidRPr="00C8230D" w14:paraId="3EA28C0B" w14:textId="77777777" w:rsidTr="006A5A38">
        <w:trPr>
          <w:trHeight w:val="300"/>
        </w:trPr>
        <w:tc>
          <w:tcPr>
            <w:tcW w:w="560" w:type="dxa"/>
            <w:tcBorders>
              <w:left w:val="single" w:sz="12" w:space="0" w:color="auto"/>
            </w:tcBorders>
            <w:shd w:val="clear" w:color="auto" w:fill="auto"/>
            <w:vAlign w:val="center"/>
            <w:hideMark/>
          </w:tcPr>
          <w:p w14:paraId="048843A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23</w:t>
            </w:r>
          </w:p>
        </w:tc>
        <w:tc>
          <w:tcPr>
            <w:tcW w:w="1425" w:type="dxa"/>
            <w:vMerge/>
            <w:vAlign w:val="center"/>
            <w:hideMark/>
          </w:tcPr>
          <w:p w14:paraId="7A988EE8"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49AF610A"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итогового совещания по скважине</w:t>
            </w:r>
          </w:p>
        </w:tc>
        <w:tc>
          <w:tcPr>
            <w:tcW w:w="992" w:type="dxa"/>
            <w:shd w:val="clear" w:color="auto" w:fill="auto"/>
            <w:vAlign w:val="center"/>
            <w:hideMark/>
          </w:tcPr>
          <w:p w14:paraId="682A9D8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45E9A579" w14:textId="77777777" w:rsidR="006A5A38" w:rsidRPr="00C8230D" w:rsidRDefault="006A5A38" w:rsidP="006A5A38">
            <w:pPr>
              <w:jc w:val="center"/>
              <w:rPr>
                <w:color w:val="000000"/>
                <w:sz w:val="20"/>
                <w:szCs w:val="20"/>
                <w:lang w:eastAsia="ru-RU"/>
              </w:rPr>
            </w:pPr>
            <w:r w:rsidRPr="0011569B">
              <w:rPr>
                <w:color w:val="000000"/>
                <w:sz w:val="20"/>
                <w:szCs w:val="20"/>
                <w:lang w:eastAsia="ru-RU"/>
              </w:rPr>
              <w:t>1 раз за скважину</w:t>
            </w:r>
          </w:p>
        </w:tc>
        <w:tc>
          <w:tcPr>
            <w:tcW w:w="850" w:type="dxa"/>
            <w:shd w:val="clear" w:color="auto" w:fill="auto"/>
            <w:vAlign w:val="center"/>
            <w:hideMark/>
          </w:tcPr>
          <w:p w14:paraId="2F7DE89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0C51270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2052EB2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2814B03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tcBorders>
              <w:left w:val="single" w:sz="12" w:space="0" w:color="auto"/>
            </w:tcBorders>
            <w:shd w:val="clear" w:color="auto" w:fill="auto"/>
            <w:vAlign w:val="center"/>
            <w:hideMark/>
          </w:tcPr>
          <w:p w14:paraId="3CB99895"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shd w:val="clear" w:color="auto" w:fill="auto"/>
            <w:vAlign w:val="center"/>
            <w:hideMark/>
          </w:tcPr>
          <w:p w14:paraId="371F5B1B"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auto" w:fill="auto"/>
            <w:vAlign w:val="center"/>
            <w:hideMark/>
          </w:tcPr>
          <w:p w14:paraId="48F6DF85"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tcBorders>
              <w:right w:val="single" w:sz="12" w:space="0" w:color="auto"/>
            </w:tcBorders>
            <w:shd w:val="clear" w:color="000000" w:fill="FFC7CE"/>
            <w:vAlign w:val="center"/>
            <w:hideMark/>
          </w:tcPr>
          <w:p w14:paraId="41E9BA72"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2F3E582C" w14:textId="77777777" w:rsidTr="006A5A38">
        <w:trPr>
          <w:trHeight w:val="300"/>
        </w:trPr>
        <w:tc>
          <w:tcPr>
            <w:tcW w:w="560" w:type="dxa"/>
            <w:tcBorders>
              <w:left w:val="single" w:sz="12" w:space="0" w:color="auto"/>
            </w:tcBorders>
            <w:shd w:val="clear" w:color="auto" w:fill="auto"/>
            <w:vAlign w:val="center"/>
            <w:hideMark/>
          </w:tcPr>
          <w:p w14:paraId="7CE359A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24</w:t>
            </w:r>
          </w:p>
        </w:tc>
        <w:tc>
          <w:tcPr>
            <w:tcW w:w="1425" w:type="dxa"/>
            <w:vMerge/>
            <w:vAlign w:val="center"/>
            <w:hideMark/>
          </w:tcPr>
          <w:p w14:paraId="38F3962A"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3D4A724" w14:textId="77777777" w:rsidR="006A5A38" w:rsidRPr="00C8230D" w:rsidRDefault="006A5A38" w:rsidP="006A5A38">
            <w:pPr>
              <w:rPr>
                <w:color w:val="000000"/>
                <w:sz w:val="20"/>
                <w:szCs w:val="20"/>
                <w:lang w:eastAsia="ru-RU"/>
              </w:rPr>
            </w:pPr>
            <w:r w:rsidRPr="00C8230D">
              <w:rPr>
                <w:color w:val="000000"/>
                <w:sz w:val="20"/>
                <w:szCs w:val="20"/>
                <w:lang w:eastAsia="ru-RU"/>
              </w:rPr>
              <w:t>Непосредственное сопровождение работ</w:t>
            </w:r>
          </w:p>
        </w:tc>
        <w:tc>
          <w:tcPr>
            <w:tcW w:w="992" w:type="dxa"/>
            <w:shd w:val="clear" w:color="auto" w:fill="auto"/>
            <w:vAlign w:val="center"/>
            <w:hideMark/>
          </w:tcPr>
          <w:p w14:paraId="401D00C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33B3669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0473DE0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6C19F30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w:t>
            </w:r>
          </w:p>
        </w:tc>
        <w:tc>
          <w:tcPr>
            <w:tcW w:w="851" w:type="dxa"/>
            <w:shd w:val="clear" w:color="auto" w:fill="auto"/>
            <w:vAlign w:val="center"/>
            <w:hideMark/>
          </w:tcPr>
          <w:p w14:paraId="3A8D6C1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45,0</w:t>
            </w:r>
          </w:p>
        </w:tc>
        <w:tc>
          <w:tcPr>
            <w:tcW w:w="850" w:type="dxa"/>
            <w:tcBorders>
              <w:right w:val="single" w:sz="12" w:space="0" w:color="auto"/>
            </w:tcBorders>
            <w:shd w:val="clear" w:color="auto" w:fill="auto"/>
            <w:vAlign w:val="center"/>
            <w:hideMark/>
          </w:tcPr>
          <w:p w14:paraId="5E78CE0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180,0</w:t>
            </w:r>
          </w:p>
        </w:tc>
        <w:tc>
          <w:tcPr>
            <w:tcW w:w="851" w:type="dxa"/>
            <w:tcBorders>
              <w:left w:val="single" w:sz="12" w:space="0" w:color="auto"/>
            </w:tcBorders>
            <w:shd w:val="clear" w:color="auto" w:fill="auto"/>
            <w:vAlign w:val="center"/>
            <w:hideMark/>
          </w:tcPr>
          <w:p w14:paraId="5B84BF4E"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0EABE83C"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73F8F18D"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3057B16C"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37B26636" w14:textId="77777777" w:rsidTr="006A5A38">
        <w:trPr>
          <w:trHeight w:val="300"/>
        </w:trPr>
        <w:tc>
          <w:tcPr>
            <w:tcW w:w="560" w:type="dxa"/>
            <w:tcBorders>
              <w:left w:val="single" w:sz="12" w:space="0" w:color="auto"/>
            </w:tcBorders>
            <w:shd w:val="clear" w:color="auto" w:fill="auto"/>
            <w:vAlign w:val="center"/>
            <w:hideMark/>
          </w:tcPr>
          <w:p w14:paraId="05C964F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25</w:t>
            </w:r>
          </w:p>
        </w:tc>
        <w:tc>
          <w:tcPr>
            <w:tcW w:w="1425" w:type="dxa"/>
            <w:vMerge/>
            <w:vAlign w:val="center"/>
            <w:hideMark/>
          </w:tcPr>
          <w:p w14:paraId="1A32BDBC"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27A587A7"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входного контроля МТР</w:t>
            </w:r>
          </w:p>
        </w:tc>
        <w:tc>
          <w:tcPr>
            <w:tcW w:w="992" w:type="dxa"/>
            <w:shd w:val="clear" w:color="auto" w:fill="auto"/>
            <w:vAlign w:val="center"/>
            <w:hideMark/>
          </w:tcPr>
          <w:p w14:paraId="1451C78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2060E9F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40FCE46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992" w:type="dxa"/>
            <w:shd w:val="clear" w:color="auto" w:fill="auto"/>
            <w:vAlign w:val="center"/>
            <w:hideMark/>
          </w:tcPr>
          <w:p w14:paraId="40D403D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20A310B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1,3</w:t>
            </w:r>
          </w:p>
        </w:tc>
        <w:tc>
          <w:tcPr>
            <w:tcW w:w="850" w:type="dxa"/>
            <w:tcBorders>
              <w:right w:val="single" w:sz="12" w:space="0" w:color="auto"/>
            </w:tcBorders>
            <w:shd w:val="clear" w:color="auto" w:fill="auto"/>
            <w:vAlign w:val="center"/>
            <w:hideMark/>
          </w:tcPr>
          <w:p w14:paraId="2AC5014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5,0</w:t>
            </w:r>
          </w:p>
        </w:tc>
        <w:tc>
          <w:tcPr>
            <w:tcW w:w="851" w:type="dxa"/>
            <w:tcBorders>
              <w:left w:val="single" w:sz="12" w:space="0" w:color="auto"/>
            </w:tcBorders>
            <w:shd w:val="clear" w:color="auto" w:fill="auto"/>
            <w:vAlign w:val="center"/>
            <w:hideMark/>
          </w:tcPr>
          <w:p w14:paraId="62CE5DCD"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21F161FC"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4448B239"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33EA1EF5"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577216D4" w14:textId="77777777" w:rsidTr="006A5A38">
        <w:trPr>
          <w:trHeight w:val="300"/>
        </w:trPr>
        <w:tc>
          <w:tcPr>
            <w:tcW w:w="560" w:type="dxa"/>
            <w:tcBorders>
              <w:left w:val="single" w:sz="12" w:space="0" w:color="auto"/>
            </w:tcBorders>
            <w:shd w:val="clear" w:color="auto" w:fill="auto"/>
            <w:vAlign w:val="center"/>
            <w:hideMark/>
          </w:tcPr>
          <w:p w14:paraId="5207EAD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26</w:t>
            </w:r>
          </w:p>
        </w:tc>
        <w:tc>
          <w:tcPr>
            <w:tcW w:w="1425" w:type="dxa"/>
            <w:vMerge/>
            <w:vAlign w:val="center"/>
            <w:hideMark/>
          </w:tcPr>
          <w:p w14:paraId="14C980BE"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115CC0CF" w14:textId="77777777" w:rsidR="006A5A38" w:rsidRPr="00C8230D" w:rsidRDefault="006A5A38" w:rsidP="006A5A38">
            <w:pPr>
              <w:rPr>
                <w:color w:val="000000"/>
                <w:sz w:val="20"/>
                <w:szCs w:val="20"/>
                <w:lang w:eastAsia="ru-RU"/>
              </w:rPr>
            </w:pPr>
            <w:r w:rsidRPr="00C8230D">
              <w:rPr>
                <w:color w:val="000000"/>
                <w:sz w:val="20"/>
                <w:szCs w:val="20"/>
                <w:lang w:eastAsia="ru-RU"/>
              </w:rPr>
              <w:t>Учёт расхода МТР</w:t>
            </w:r>
          </w:p>
        </w:tc>
        <w:tc>
          <w:tcPr>
            <w:tcW w:w="992" w:type="dxa"/>
            <w:shd w:val="clear" w:color="auto" w:fill="auto"/>
            <w:vAlign w:val="center"/>
            <w:hideMark/>
          </w:tcPr>
          <w:p w14:paraId="2E5D792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Сводка</w:t>
            </w:r>
          </w:p>
        </w:tc>
        <w:tc>
          <w:tcPr>
            <w:tcW w:w="1276" w:type="dxa"/>
            <w:shd w:val="clear" w:color="auto" w:fill="auto"/>
            <w:vAlign w:val="center"/>
            <w:hideMark/>
          </w:tcPr>
          <w:p w14:paraId="52FC95B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3F09810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6AA8A03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0,3</w:t>
            </w:r>
          </w:p>
        </w:tc>
        <w:tc>
          <w:tcPr>
            <w:tcW w:w="851" w:type="dxa"/>
            <w:shd w:val="clear" w:color="auto" w:fill="auto"/>
            <w:vAlign w:val="center"/>
            <w:hideMark/>
          </w:tcPr>
          <w:p w14:paraId="62167B2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2,3</w:t>
            </w:r>
          </w:p>
        </w:tc>
        <w:tc>
          <w:tcPr>
            <w:tcW w:w="850" w:type="dxa"/>
            <w:tcBorders>
              <w:right w:val="single" w:sz="12" w:space="0" w:color="auto"/>
            </w:tcBorders>
            <w:shd w:val="clear" w:color="auto" w:fill="auto"/>
            <w:vAlign w:val="center"/>
            <w:hideMark/>
          </w:tcPr>
          <w:p w14:paraId="137F4A9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9,0</w:t>
            </w:r>
          </w:p>
        </w:tc>
        <w:tc>
          <w:tcPr>
            <w:tcW w:w="851" w:type="dxa"/>
            <w:tcBorders>
              <w:left w:val="single" w:sz="12" w:space="0" w:color="auto"/>
            </w:tcBorders>
            <w:shd w:val="clear" w:color="auto" w:fill="95B3D7" w:themeFill="accent1" w:themeFillTint="99"/>
            <w:vAlign w:val="center"/>
            <w:hideMark/>
          </w:tcPr>
          <w:p w14:paraId="155DE212" w14:textId="77777777" w:rsidR="006A5A38" w:rsidRPr="006D2709" w:rsidRDefault="006A5A38" w:rsidP="006A5A38">
            <w:pPr>
              <w:jc w:val="center"/>
              <w:rPr>
                <w:sz w:val="20"/>
                <w:szCs w:val="20"/>
                <w:lang w:eastAsia="ru-RU"/>
              </w:rPr>
            </w:pPr>
            <w:r w:rsidRPr="006D2709">
              <w:rPr>
                <w:sz w:val="20"/>
                <w:szCs w:val="20"/>
                <w:lang w:eastAsia="ru-RU"/>
              </w:rPr>
              <w:t>Ночной</w:t>
            </w:r>
          </w:p>
        </w:tc>
        <w:tc>
          <w:tcPr>
            <w:tcW w:w="850" w:type="dxa"/>
            <w:shd w:val="clear" w:color="auto" w:fill="95B3D7" w:themeFill="accent1" w:themeFillTint="99"/>
            <w:vAlign w:val="center"/>
            <w:hideMark/>
          </w:tcPr>
          <w:p w14:paraId="4DB68423" w14:textId="77777777" w:rsidR="006A5A38" w:rsidRPr="006D2709" w:rsidRDefault="006A5A38" w:rsidP="006A5A38">
            <w:pPr>
              <w:jc w:val="center"/>
              <w:rPr>
                <w:sz w:val="20"/>
                <w:szCs w:val="20"/>
                <w:lang w:eastAsia="ru-RU"/>
              </w:rPr>
            </w:pPr>
            <w:r w:rsidRPr="006D2709">
              <w:rPr>
                <w:sz w:val="20"/>
                <w:szCs w:val="20"/>
                <w:lang w:eastAsia="ru-RU"/>
              </w:rPr>
              <w:t>Ночной</w:t>
            </w:r>
          </w:p>
        </w:tc>
        <w:tc>
          <w:tcPr>
            <w:tcW w:w="851" w:type="dxa"/>
            <w:shd w:val="clear" w:color="auto" w:fill="95B3D7" w:themeFill="accent1" w:themeFillTint="99"/>
            <w:vAlign w:val="center"/>
            <w:hideMark/>
          </w:tcPr>
          <w:p w14:paraId="6DF80402" w14:textId="77777777" w:rsidR="006A5A38" w:rsidRPr="006D2709" w:rsidRDefault="006A5A38" w:rsidP="006A5A38">
            <w:pPr>
              <w:jc w:val="center"/>
              <w:rPr>
                <w:sz w:val="20"/>
                <w:szCs w:val="20"/>
                <w:lang w:eastAsia="ru-RU"/>
              </w:rPr>
            </w:pPr>
            <w:r w:rsidRPr="006D2709">
              <w:rPr>
                <w:sz w:val="20"/>
                <w:szCs w:val="20"/>
                <w:lang w:eastAsia="ru-RU"/>
              </w:rPr>
              <w:t>Ночной</w:t>
            </w:r>
          </w:p>
        </w:tc>
        <w:tc>
          <w:tcPr>
            <w:tcW w:w="850" w:type="dxa"/>
            <w:tcBorders>
              <w:right w:val="single" w:sz="12" w:space="0" w:color="auto"/>
            </w:tcBorders>
            <w:shd w:val="clear" w:color="auto" w:fill="95B3D7" w:themeFill="accent1" w:themeFillTint="99"/>
            <w:vAlign w:val="center"/>
            <w:hideMark/>
          </w:tcPr>
          <w:p w14:paraId="5EBEC400" w14:textId="77777777" w:rsidR="006A5A38" w:rsidRPr="006D2709" w:rsidRDefault="006A5A38" w:rsidP="006A5A38">
            <w:pPr>
              <w:jc w:val="center"/>
              <w:rPr>
                <w:sz w:val="20"/>
                <w:szCs w:val="20"/>
                <w:lang w:eastAsia="ru-RU"/>
              </w:rPr>
            </w:pPr>
            <w:r w:rsidRPr="006D2709">
              <w:rPr>
                <w:sz w:val="20"/>
                <w:szCs w:val="20"/>
                <w:lang w:eastAsia="ru-RU"/>
              </w:rPr>
              <w:t>Ночной</w:t>
            </w:r>
          </w:p>
        </w:tc>
      </w:tr>
      <w:tr w:rsidR="006A5A38" w:rsidRPr="00C8230D" w14:paraId="069EBA86" w14:textId="77777777" w:rsidTr="006A5A38">
        <w:trPr>
          <w:trHeight w:val="300"/>
        </w:trPr>
        <w:tc>
          <w:tcPr>
            <w:tcW w:w="560" w:type="dxa"/>
            <w:tcBorders>
              <w:left w:val="single" w:sz="12" w:space="0" w:color="auto"/>
            </w:tcBorders>
            <w:shd w:val="clear" w:color="auto" w:fill="auto"/>
            <w:vAlign w:val="center"/>
            <w:hideMark/>
          </w:tcPr>
          <w:p w14:paraId="4EE2B34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27</w:t>
            </w:r>
          </w:p>
        </w:tc>
        <w:tc>
          <w:tcPr>
            <w:tcW w:w="1425" w:type="dxa"/>
            <w:vMerge/>
            <w:vAlign w:val="center"/>
            <w:hideMark/>
          </w:tcPr>
          <w:p w14:paraId="6A03C88F"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2E321122" w14:textId="77777777" w:rsidR="006A5A38" w:rsidRPr="00C8230D" w:rsidRDefault="006A5A38" w:rsidP="006A5A38">
            <w:pPr>
              <w:rPr>
                <w:color w:val="000000"/>
                <w:sz w:val="20"/>
                <w:szCs w:val="20"/>
                <w:lang w:eastAsia="ru-RU"/>
              </w:rPr>
            </w:pPr>
            <w:r w:rsidRPr="00C8230D">
              <w:rPr>
                <w:color w:val="000000"/>
                <w:sz w:val="20"/>
                <w:szCs w:val="20"/>
                <w:lang w:eastAsia="ru-RU"/>
              </w:rPr>
              <w:t>Контроль подачи и исполнения заявок</w:t>
            </w:r>
          </w:p>
        </w:tc>
        <w:tc>
          <w:tcPr>
            <w:tcW w:w="992" w:type="dxa"/>
            <w:shd w:val="clear" w:color="auto" w:fill="auto"/>
            <w:vAlign w:val="center"/>
            <w:hideMark/>
          </w:tcPr>
          <w:p w14:paraId="51C8108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032E05D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17A224C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4269B7D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0,1</w:t>
            </w:r>
          </w:p>
        </w:tc>
        <w:tc>
          <w:tcPr>
            <w:tcW w:w="851" w:type="dxa"/>
            <w:shd w:val="clear" w:color="auto" w:fill="auto"/>
            <w:vAlign w:val="center"/>
            <w:hideMark/>
          </w:tcPr>
          <w:p w14:paraId="6CBDAF6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0,1</w:t>
            </w:r>
          </w:p>
        </w:tc>
        <w:tc>
          <w:tcPr>
            <w:tcW w:w="850" w:type="dxa"/>
            <w:tcBorders>
              <w:right w:val="single" w:sz="12" w:space="0" w:color="auto"/>
            </w:tcBorders>
            <w:shd w:val="clear" w:color="auto" w:fill="auto"/>
            <w:vAlign w:val="center"/>
            <w:hideMark/>
          </w:tcPr>
          <w:p w14:paraId="43FE100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0,4</w:t>
            </w:r>
          </w:p>
        </w:tc>
        <w:tc>
          <w:tcPr>
            <w:tcW w:w="851" w:type="dxa"/>
            <w:tcBorders>
              <w:left w:val="single" w:sz="12" w:space="0" w:color="auto"/>
            </w:tcBorders>
            <w:shd w:val="clear" w:color="auto" w:fill="95B3D7" w:themeFill="accent1" w:themeFillTint="99"/>
            <w:vAlign w:val="center"/>
            <w:hideMark/>
          </w:tcPr>
          <w:p w14:paraId="04B8C245" w14:textId="77777777" w:rsidR="006A5A38" w:rsidRPr="006D2709" w:rsidRDefault="006A5A38" w:rsidP="006A5A38">
            <w:pPr>
              <w:jc w:val="center"/>
              <w:rPr>
                <w:sz w:val="20"/>
                <w:szCs w:val="20"/>
                <w:lang w:eastAsia="ru-RU"/>
              </w:rPr>
            </w:pPr>
            <w:r w:rsidRPr="006D2709">
              <w:rPr>
                <w:sz w:val="20"/>
                <w:szCs w:val="20"/>
                <w:lang w:eastAsia="ru-RU"/>
              </w:rPr>
              <w:t>Ночной</w:t>
            </w:r>
          </w:p>
        </w:tc>
        <w:tc>
          <w:tcPr>
            <w:tcW w:w="850" w:type="dxa"/>
            <w:shd w:val="clear" w:color="auto" w:fill="95B3D7" w:themeFill="accent1" w:themeFillTint="99"/>
            <w:vAlign w:val="center"/>
            <w:hideMark/>
          </w:tcPr>
          <w:p w14:paraId="3F01849E" w14:textId="77777777" w:rsidR="006A5A38" w:rsidRPr="006D2709" w:rsidRDefault="006A5A38" w:rsidP="006A5A38">
            <w:pPr>
              <w:jc w:val="center"/>
              <w:rPr>
                <w:sz w:val="20"/>
                <w:szCs w:val="20"/>
                <w:lang w:eastAsia="ru-RU"/>
              </w:rPr>
            </w:pPr>
            <w:r w:rsidRPr="006D2709">
              <w:rPr>
                <w:sz w:val="20"/>
                <w:szCs w:val="20"/>
                <w:lang w:eastAsia="ru-RU"/>
              </w:rPr>
              <w:t>Ночной</w:t>
            </w:r>
          </w:p>
        </w:tc>
        <w:tc>
          <w:tcPr>
            <w:tcW w:w="851" w:type="dxa"/>
            <w:shd w:val="clear" w:color="auto" w:fill="95B3D7" w:themeFill="accent1" w:themeFillTint="99"/>
            <w:vAlign w:val="center"/>
            <w:hideMark/>
          </w:tcPr>
          <w:p w14:paraId="38497A0A" w14:textId="77777777" w:rsidR="006A5A38" w:rsidRPr="006D2709" w:rsidRDefault="006A5A38" w:rsidP="006A5A38">
            <w:pPr>
              <w:jc w:val="center"/>
              <w:rPr>
                <w:sz w:val="20"/>
                <w:szCs w:val="20"/>
                <w:lang w:eastAsia="ru-RU"/>
              </w:rPr>
            </w:pPr>
            <w:r w:rsidRPr="006D2709">
              <w:rPr>
                <w:sz w:val="20"/>
                <w:szCs w:val="20"/>
                <w:lang w:eastAsia="ru-RU"/>
              </w:rPr>
              <w:t>Ночной</w:t>
            </w:r>
          </w:p>
        </w:tc>
        <w:tc>
          <w:tcPr>
            <w:tcW w:w="850" w:type="dxa"/>
            <w:tcBorders>
              <w:right w:val="single" w:sz="12" w:space="0" w:color="auto"/>
            </w:tcBorders>
            <w:shd w:val="clear" w:color="auto" w:fill="95B3D7" w:themeFill="accent1" w:themeFillTint="99"/>
            <w:vAlign w:val="center"/>
            <w:hideMark/>
          </w:tcPr>
          <w:p w14:paraId="75DBA6E6" w14:textId="77777777" w:rsidR="006A5A38" w:rsidRPr="006D2709" w:rsidRDefault="006A5A38" w:rsidP="006A5A38">
            <w:pPr>
              <w:jc w:val="center"/>
              <w:rPr>
                <w:sz w:val="20"/>
                <w:szCs w:val="20"/>
                <w:lang w:eastAsia="ru-RU"/>
              </w:rPr>
            </w:pPr>
            <w:r w:rsidRPr="006D2709">
              <w:rPr>
                <w:sz w:val="20"/>
                <w:szCs w:val="20"/>
                <w:lang w:eastAsia="ru-RU"/>
              </w:rPr>
              <w:t>Ночной</w:t>
            </w:r>
          </w:p>
        </w:tc>
      </w:tr>
      <w:tr w:rsidR="006A5A38" w:rsidRPr="00C8230D" w14:paraId="3971E444" w14:textId="77777777" w:rsidTr="006A5A38">
        <w:trPr>
          <w:trHeight w:val="315"/>
        </w:trPr>
        <w:tc>
          <w:tcPr>
            <w:tcW w:w="560" w:type="dxa"/>
            <w:tcBorders>
              <w:left w:val="single" w:sz="12" w:space="0" w:color="auto"/>
            </w:tcBorders>
            <w:shd w:val="clear" w:color="auto" w:fill="auto"/>
            <w:vAlign w:val="center"/>
            <w:hideMark/>
          </w:tcPr>
          <w:p w14:paraId="126648A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28</w:t>
            </w:r>
          </w:p>
        </w:tc>
        <w:tc>
          <w:tcPr>
            <w:tcW w:w="1425" w:type="dxa"/>
            <w:vMerge/>
            <w:vAlign w:val="center"/>
            <w:hideMark/>
          </w:tcPr>
          <w:p w14:paraId="78FCE076"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183C13DE"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проведения технического обслуживания</w:t>
            </w:r>
          </w:p>
        </w:tc>
        <w:tc>
          <w:tcPr>
            <w:tcW w:w="992" w:type="dxa"/>
            <w:shd w:val="clear" w:color="auto" w:fill="auto"/>
            <w:vAlign w:val="center"/>
            <w:hideMark/>
          </w:tcPr>
          <w:p w14:paraId="53D2EF0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5E2804E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40500DD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5A2F023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0,3</w:t>
            </w:r>
          </w:p>
        </w:tc>
        <w:tc>
          <w:tcPr>
            <w:tcW w:w="851" w:type="dxa"/>
            <w:shd w:val="clear" w:color="auto" w:fill="auto"/>
            <w:vAlign w:val="center"/>
            <w:hideMark/>
          </w:tcPr>
          <w:p w14:paraId="5874B20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0,3</w:t>
            </w:r>
          </w:p>
        </w:tc>
        <w:tc>
          <w:tcPr>
            <w:tcW w:w="850" w:type="dxa"/>
            <w:tcBorders>
              <w:right w:val="single" w:sz="12" w:space="0" w:color="auto"/>
            </w:tcBorders>
            <w:shd w:val="clear" w:color="auto" w:fill="auto"/>
            <w:vAlign w:val="center"/>
            <w:hideMark/>
          </w:tcPr>
          <w:p w14:paraId="0FDF6DC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1,2</w:t>
            </w:r>
          </w:p>
        </w:tc>
        <w:tc>
          <w:tcPr>
            <w:tcW w:w="851" w:type="dxa"/>
            <w:tcBorders>
              <w:left w:val="single" w:sz="12" w:space="0" w:color="auto"/>
            </w:tcBorders>
            <w:shd w:val="clear" w:color="000000" w:fill="FFC7CE"/>
            <w:vAlign w:val="center"/>
            <w:hideMark/>
          </w:tcPr>
          <w:p w14:paraId="0983F31E"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000000" w:fill="FFC7CE"/>
            <w:vAlign w:val="center"/>
            <w:hideMark/>
          </w:tcPr>
          <w:p w14:paraId="26128EBB"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000000" w:fill="FFC7CE"/>
            <w:vAlign w:val="center"/>
            <w:hideMark/>
          </w:tcPr>
          <w:p w14:paraId="30FA64B1"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000000" w:fill="FFC7CE"/>
            <w:vAlign w:val="center"/>
            <w:hideMark/>
          </w:tcPr>
          <w:p w14:paraId="10F59C17"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4F14595C" w14:textId="77777777" w:rsidTr="006A5A38">
        <w:trPr>
          <w:trHeight w:val="300"/>
        </w:trPr>
        <w:tc>
          <w:tcPr>
            <w:tcW w:w="560" w:type="dxa"/>
            <w:tcBorders>
              <w:left w:val="single" w:sz="12" w:space="0" w:color="auto"/>
            </w:tcBorders>
            <w:shd w:val="clear" w:color="auto" w:fill="auto"/>
            <w:vAlign w:val="center"/>
            <w:hideMark/>
          </w:tcPr>
          <w:p w14:paraId="614ECA3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29</w:t>
            </w:r>
          </w:p>
        </w:tc>
        <w:tc>
          <w:tcPr>
            <w:tcW w:w="1425" w:type="dxa"/>
            <w:vMerge w:val="restart"/>
            <w:shd w:val="clear" w:color="auto" w:fill="auto"/>
            <w:vAlign w:val="center"/>
            <w:hideMark/>
          </w:tcPr>
          <w:p w14:paraId="26B14F38"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Обеспечение безопасности и качества работ</w:t>
            </w:r>
          </w:p>
        </w:tc>
        <w:tc>
          <w:tcPr>
            <w:tcW w:w="3402" w:type="dxa"/>
            <w:shd w:val="clear" w:color="auto" w:fill="auto"/>
            <w:vAlign w:val="center"/>
            <w:hideMark/>
          </w:tcPr>
          <w:p w14:paraId="7B38CEA3"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состояния объекта по чек-листу</w:t>
            </w:r>
          </w:p>
        </w:tc>
        <w:tc>
          <w:tcPr>
            <w:tcW w:w="992" w:type="dxa"/>
            <w:shd w:val="clear" w:color="auto" w:fill="auto"/>
            <w:vAlign w:val="center"/>
            <w:hideMark/>
          </w:tcPr>
          <w:p w14:paraId="4D5C455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Чек лист</w:t>
            </w:r>
          </w:p>
        </w:tc>
        <w:tc>
          <w:tcPr>
            <w:tcW w:w="1276" w:type="dxa"/>
            <w:shd w:val="clear" w:color="auto" w:fill="auto"/>
            <w:vAlign w:val="center"/>
            <w:hideMark/>
          </w:tcPr>
          <w:p w14:paraId="67DDEE4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480A1BE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46DDB3D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424995D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7,5</w:t>
            </w:r>
          </w:p>
        </w:tc>
        <w:tc>
          <w:tcPr>
            <w:tcW w:w="850" w:type="dxa"/>
            <w:tcBorders>
              <w:right w:val="single" w:sz="12" w:space="0" w:color="auto"/>
            </w:tcBorders>
            <w:shd w:val="clear" w:color="auto" w:fill="auto"/>
            <w:vAlign w:val="center"/>
            <w:hideMark/>
          </w:tcPr>
          <w:p w14:paraId="1C06960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30,0</w:t>
            </w:r>
          </w:p>
        </w:tc>
        <w:tc>
          <w:tcPr>
            <w:tcW w:w="851" w:type="dxa"/>
            <w:tcBorders>
              <w:left w:val="single" w:sz="12" w:space="0" w:color="auto"/>
            </w:tcBorders>
            <w:shd w:val="clear" w:color="000000" w:fill="FFC7CE"/>
            <w:vAlign w:val="center"/>
            <w:hideMark/>
          </w:tcPr>
          <w:p w14:paraId="43B5549E"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000000" w:fill="FFC7CE"/>
            <w:vAlign w:val="center"/>
            <w:hideMark/>
          </w:tcPr>
          <w:p w14:paraId="1E7C0A57"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000000" w:fill="FFC7CE"/>
            <w:vAlign w:val="center"/>
            <w:hideMark/>
          </w:tcPr>
          <w:p w14:paraId="17A57663"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000000" w:fill="FFC7CE"/>
            <w:vAlign w:val="center"/>
            <w:hideMark/>
          </w:tcPr>
          <w:p w14:paraId="41BB7215"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55188348" w14:textId="77777777" w:rsidTr="006A5A38">
        <w:trPr>
          <w:trHeight w:val="300"/>
        </w:trPr>
        <w:tc>
          <w:tcPr>
            <w:tcW w:w="560" w:type="dxa"/>
            <w:tcBorders>
              <w:left w:val="single" w:sz="12" w:space="0" w:color="auto"/>
            </w:tcBorders>
            <w:shd w:val="clear" w:color="auto" w:fill="auto"/>
            <w:vAlign w:val="center"/>
            <w:hideMark/>
          </w:tcPr>
          <w:p w14:paraId="5AB4EE1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1425" w:type="dxa"/>
            <w:vMerge/>
            <w:vAlign w:val="center"/>
            <w:hideMark/>
          </w:tcPr>
          <w:p w14:paraId="6A1E0599"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1CC9AF5A"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производственного контроля (2 этап)</w:t>
            </w:r>
          </w:p>
        </w:tc>
        <w:tc>
          <w:tcPr>
            <w:tcW w:w="992" w:type="dxa"/>
            <w:shd w:val="clear" w:color="auto" w:fill="auto"/>
            <w:vAlign w:val="center"/>
            <w:hideMark/>
          </w:tcPr>
          <w:p w14:paraId="0058D15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6A63883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в месяц</w:t>
            </w:r>
          </w:p>
        </w:tc>
        <w:tc>
          <w:tcPr>
            <w:tcW w:w="850" w:type="dxa"/>
            <w:shd w:val="clear" w:color="auto" w:fill="auto"/>
            <w:vAlign w:val="center"/>
            <w:hideMark/>
          </w:tcPr>
          <w:p w14:paraId="076D73C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0CFEB02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shd w:val="clear" w:color="auto" w:fill="auto"/>
            <w:vAlign w:val="center"/>
            <w:hideMark/>
          </w:tcPr>
          <w:p w14:paraId="21B9418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0,8</w:t>
            </w:r>
          </w:p>
        </w:tc>
        <w:tc>
          <w:tcPr>
            <w:tcW w:w="850" w:type="dxa"/>
            <w:tcBorders>
              <w:right w:val="single" w:sz="12" w:space="0" w:color="auto"/>
            </w:tcBorders>
            <w:shd w:val="clear" w:color="auto" w:fill="auto"/>
            <w:vAlign w:val="center"/>
            <w:hideMark/>
          </w:tcPr>
          <w:p w14:paraId="5B13C51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tcBorders>
              <w:left w:val="single" w:sz="12" w:space="0" w:color="auto"/>
            </w:tcBorders>
            <w:shd w:val="clear" w:color="auto" w:fill="auto"/>
            <w:vAlign w:val="center"/>
            <w:hideMark/>
          </w:tcPr>
          <w:p w14:paraId="207BDBAB"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shd w:val="clear" w:color="auto" w:fill="auto"/>
            <w:vAlign w:val="center"/>
            <w:hideMark/>
          </w:tcPr>
          <w:p w14:paraId="4AA6F554"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000000" w:fill="FFC7CE"/>
            <w:vAlign w:val="center"/>
            <w:hideMark/>
          </w:tcPr>
          <w:p w14:paraId="021E78ED"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auto" w:fill="auto"/>
            <w:vAlign w:val="center"/>
            <w:hideMark/>
          </w:tcPr>
          <w:p w14:paraId="6611D4AB" w14:textId="77777777" w:rsidR="006A5A38" w:rsidRPr="006D2709" w:rsidRDefault="006A5A38" w:rsidP="006A5A38">
            <w:pPr>
              <w:jc w:val="center"/>
              <w:rPr>
                <w:sz w:val="20"/>
                <w:szCs w:val="20"/>
                <w:lang w:eastAsia="ru-RU"/>
              </w:rPr>
            </w:pPr>
            <w:r w:rsidRPr="006D2709">
              <w:rPr>
                <w:sz w:val="20"/>
                <w:szCs w:val="20"/>
                <w:lang w:eastAsia="ru-RU"/>
              </w:rPr>
              <w:t> </w:t>
            </w:r>
          </w:p>
        </w:tc>
      </w:tr>
      <w:tr w:rsidR="006A5A38" w:rsidRPr="00C8230D" w14:paraId="26CE8BEC" w14:textId="77777777" w:rsidTr="006A5A38">
        <w:trPr>
          <w:trHeight w:val="300"/>
        </w:trPr>
        <w:tc>
          <w:tcPr>
            <w:tcW w:w="560" w:type="dxa"/>
            <w:tcBorders>
              <w:left w:val="single" w:sz="12" w:space="0" w:color="auto"/>
            </w:tcBorders>
            <w:shd w:val="clear" w:color="auto" w:fill="auto"/>
            <w:vAlign w:val="center"/>
            <w:hideMark/>
          </w:tcPr>
          <w:p w14:paraId="287145D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31</w:t>
            </w:r>
          </w:p>
        </w:tc>
        <w:tc>
          <w:tcPr>
            <w:tcW w:w="1425" w:type="dxa"/>
            <w:vMerge/>
            <w:vAlign w:val="center"/>
            <w:hideMark/>
          </w:tcPr>
          <w:p w14:paraId="1C91E78F"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246D1C3D" w14:textId="77777777" w:rsidR="006A5A38" w:rsidRPr="00C8230D" w:rsidRDefault="006A5A38" w:rsidP="006A5A38">
            <w:pPr>
              <w:rPr>
                <w:color w:val="000000"/>
                <w:sz w:val="20"/>
                <w:szCs w:val="20"/>
                <w:lang w:eastAsia="ru-RU"/>
              </w:rPr>
            </w:pPr>
            <w:r w:rsidRPr="00C8230D">
              <w:rPr>
                <w:color w:val="000000"/>
                <w:sz w:val="20"/>
                <w:szCs w:val="20"/>
                <w:lang w:eastAsia="ru-RU"/>
              </w:rPr>
              <w:t xml:space="preserve">Проверка состояния </w:t>
            </w:r>
            <w:r>
              <w:rPr>
                <w:color w:val="000000"/>
                <w:sz w:val="20"/>
                <w:szCs w:val="20"/>
                <w:lang w:eastAsia="ru-RU"/>
              </w:rPr>
              <w:t>противофонтанной безопасности</w:t>
            </w:r>
          </w:p>
        </w:tc>
        <w:tc>
          <w:tcPr>
            <w:tcW w:w="992" w:type="dxa"/>
            <w:shd w:val="clear" w:color="auto" w:fill="auto"/>
            <w:vAlign w:val="center"/>
            <w:hideMark/>
          </w:tcPr>
          <w:p w14:paraId="08E107F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Чек лист</w:t>
            </w:r>
          </w:p>
        </w:tc>
        <w:tc>
          <w:tcPr>
            <w:tcW w:w="1276" w:type="dxa"/>
            <w:shd w:val="clear" w:color="auto" w:fill="auto"/>
            <w:vAlign w:val="center"/>
            <w:hideMark/>
          </w:tcPr>
          <w:p w14:paraId="3BFC0E6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4FC0BC8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300CD18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shd w:val="clear" w:color="auto" w:fill="auto"/>
            <w:vAlign w:val="center"/>
            <w:hideMark/>
          </w:tcPr>
          <w:p w14:paraId="76CFA72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0" w:type="dxa"/>
            <w:tcBorders>
              <w:right w:val="single" w:sz="12" w:space="0" w:color="auto"/>
            </w:tcBorders>
            <w:shd w:val="clear" w:color="auto" w:fill="auto"/>
            <w:vAlign w:val="center"/>
            <w:hideMark/>
          </w:tcPr>
          <w:p w14:paraId="174D2F7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8,0</w:t>
            </w:r>
          </w:p>
        </w:tc>
        <w:tc>
          <w:tcPr>
            <w:tcW w:w="851" w:type="dxa"/>
            <w:tcBorders>
              <w:left w:val="single" w:sz="12" w:space="0" w:color="auto"/>
            </w:tcBorders>
            <w:shd w:val="clear" w:color="000000" w:fill="FFC7CE"/>
            <w:vAlign w:val="center"/>
            <w:hideMark/>
          </w:tcPr>
          <w:p w14:paraId="07235C20"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000000" w:fill="FFC7CE"/>
            <w:vAlign w:val="center"/>
            <w:hideMark/>
          </w:tcPr>
          <w:p w14:paraId="7291F450"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000000" w:fill="FFC7CE"/>
            <w:vAlign w:val="center"/>
            <w:hideMark/>
          </w:tcPr>
          <w:p w14:paraId="6456A635"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000000" w:fill="FFC7CE"/>
            <w:vAlign w:val="center"/>
            <w:hideMark/>
          </w:tcPr>
          <w:p w14:paraId="6B3336E9"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543FE82C" w14:textId="77777777" w:rsidTr="006A5A38">
        <w:trPr>
          <w:trHeight w:val="300"/>
        </w:trPr>
        <w:tc>
          <w:tcPr>
            <w:tcW w:w="560" w:type="dxa"/>
            <w:tcBorders>
              <w:left w:val="single" w:sz="12" w:space="0" w:color="auto"/>
            </w:tcBorders>
            <w:shd w:val="clear" w:color="auto" w:fill="auto"/>
            <w:vAlign w:val="center"/>
            <w:hideMark/>
          </w:tcPr>
          <w:p w14:paraId="5CDA993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32</w:t>
            </w:r>
          </w:p>
        </w:tc>
        <w:tc>
          <w:tcPr>
            <w:tcW w:w="1425" w:type="dxa"/>
            <w:vMerge/>
            <w:vAlign w:val="center"/>
            <w:hideMark/>
          </w:tcPr>
          <w:p w14:paraId="493429C5"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1334826"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тренировочных занятий по ПФБ</w:t>
            </w:r>
          </w:p>
        </w:tc>
        <w:tc>
          <w:tcPr>
            <w:tcW w:w="992" w:type="dxa"/>
            <w:shd w:val="clear" w:color="auto" w:fill="auto"/>
            <w:vAlign w:val="center"/>
            <w:hideMark/>
          </w:tcPr>
          <w:p w14:paraId="5763D4F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2BEEB91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003E7BC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781F100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5AB7BA9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0" w:type="dxa"/>
            <w:tcBorders>
              <w:right w:val="single" w:sz="12" w:space="0" w:color="auto"/>
            </w:tcBorders>
            <w:shd w:val="clear" w:color="auto" w:fill="auto"/>
            <w:vAlign w:val="center"/>
            <w:hideMark/>
          </w:tcPr>
          <w:p w14:paraId="557ECC8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851" w:type="dxa"/>
            <w:tcBorders>
              <w:left w:val="single" w:sz="12" w:space="0" w:color="auto"/>
            </w:tcBorders>
            <w:shd w:val="clear" w:color="auto" w:fill="auto"/>
            <w:vAlign w:val="center"/>
            <w:hideMark/>
          </w:tcPr>
          <w:p w14:paraId="7C788F42"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381CD6BB"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4566923C"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0B04DA85"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6A591C70" w14:textId="77777777" w:rsidTr="006A5A38">
        <w:trPr>
          <w:trHeight w:val="300"/>
        </w:trPr>
        <w:tc>
          <w:tcPr>
            <w:tcW w:w="560" w:type="dxa"/>
            <w:tcBorders>
              <w:left w:val="single" w:sz="12" w:space="0" w:color="auto"/>
            </w:tcBorders>
            <w:shd w:val="clear" w:color="auto" w:fill="auto"/>
            <w:vAlign w:val="center"/>
            <w:hideMark/>
          </w:tcPr>
          <w:p w14:paraId="32BAC13E" w14:textId="77777777" w:rsidR="006A5A38" w:rsidRPr="00C8230D" w:rsidRDefault="006A5A38" w:rsidP="006A5A38">
            <w:pPr>
              <w:jc w:val="center"/>
              <w:rPr>
                <w:color w:val="000000"/>
                <w:sz w:val="20"/>
                <w:szCs w:val="20"/>
                <w:lang w:eastAsia="ru-RU"/>
              </w:rPr>
            </w:pPr>
            <w:r w:rsidRPr="00C8230D">
              <w:rPr>
                <w:color w:val="000000"/>
                <w:sz w:val="20"/>
                <w:szCs w:val="20"/>
                <w:lang w:eastAsia="ru-RU"/>
              </w:rPr>
              <w:lastRenderedPageBreak/>
              <w:t>33</w:t>
            </w:r>
          </w:p>
        </w:tc>
        <w:tc>
          <w:tcPr>
            <w:tcW w:w="1425" w:type="dxa"/>
            <w:vMerge/>
            <w:vAlign w:val="center"/>
            <w:hideMark/>
          </w:tcPr>
          <w:p w14:paraId="41943885"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6E492DB7"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состояния пожарной безопасности</w:t>
            </w:r>
          </w:p>
        </w:tc>
        <w:tc>
          <w:tcPr>
            <w:tcW w:w="992" w:type="dxa"/>
            <w:shd w:val="clear" w:color="auto" w:fill="auto"/>
            <w:vAlign w:val="center"/>
            <w:hideMark/>
          </w:tcPr>
          <w:p w14:paraId="086BB8C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Чек лист</w:t>
            </w:r>
          </w:p>
        </w:tc>
        <w:tc>
          <w:tcPr>
            <w:tcW w:w="1276" w:type="dxa"/>
            <w:shd w:val="clear" w:color="auto" w:fill="auto"/>
            <w:vAlign w:val="center"/>
            <w:hideMark/>
          </w:tcPr>
          <w:p w14:paraId="279D329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54A9B0F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0CF6570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shd w:val="clear" w:color="auto" w:fill="auto"/>
            <w:vAlign w:val="center"/>
            <w:hideMark/>
          </w:tcPr>
          <w:p w14:paraId="6175B84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0" w:type="dxa"/>
            <w:tcBorders>
              <w:right w:val="single" w:sz="12" w:space="0" w:color="auto"/>
            </w:tcBorders>
            <w:shd w:val="clear" w:color="auto" w:fill="auto"/>
            <w:vAlign w:val="center"/>
            <w:hideMark/>
          </w:tcPr>
          <w:p w14:paraId="7C2C5F7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8,0</w:t>
            </w:r>
          </w:p>
        </w:tc>
        <w:tc>
          <w:tcPr>
            <w:tcW w:w="851" w:type="dxa"/>
            <w:tcBorders>
              <w:left w:val="single" w:sz="12" w:space="0" w:color="auto"/>
            </w:tcBorders>
            <w:shd w:val="clear" w:color="000000" w:fill="FFC7CE"/>
            <w:vAlign w:val="center"/>
            <w:hideMark/>
          </w:tcPr>
          <w:p w14:paraId="4D57AEAD"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000000" w:fill="FFC7CE"/>
            <w:vAlign w:val="center"/>
            <w:hideMark/>
          </w:tcPr>
          <w:p w14:paraId="37D4F74B"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000000" w:fill="FFC7CE"/>
            <w:vAlign w:val="center"/>
            <w:hideMark/>
          </w:tcPr>
          <w:p w14:paraId="001FC6ED"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000000" w:fill="FFC7CE"/>
            <w:vAlign w:val="center"/>
            <w:hideMark/>
          </w:tcPr>
          <w:p w14:paraId="5E1F1AEF"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55CE4ED3" w14:textId="77777777" w:rsidTr="006A5A38">
        <w:trPr>
          <w:trHeight w:val="300"/>
        </w:trPr>
        <w:tc>
          <w:tcPr>
            <w:tcW w:w="560" w:type="dxa"/>
            <w:tcBorders>
              <w:left w:val="single" w:sz="12" w:space="0" w:color="auto"/>
            </w:tcBorders>
            <w:shd w:val="clear" w:color="auto" w:fill="auto"/>
            <w:vAlign w:val="center"/>
            <w:hideMark/>
          </w:tcPr>
          <w:p w14:paraId="77A4E63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34</w:t>
            </w:r>
          </w:p>
        </w:tc>
        <w:tc>
          <w:tcPr>
            <w:tcW w:w="1425" w:type="dxa"/>
            <w:vMerge/>
            <w:vAlign w:val="center"/>
            <w:hideMark/>
          </w:tcPr>
          <w:p w14:paraId="0C2039DA"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4B581578"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УТЗ по пожарной безопасности</w:t>
            </w:r>
          </w:p>
        </w:tc>
        <w:tc>
          <w:tcPr>
            <w:tcW w:w="992" w:type="dxa"/>
            <w:shd w:val="clear" w:color="auto" w:fill="auto"/>
            <w:vAlign w:val="center"/>
            <w:hideMark/>
          </w:tcPr>
          <w:p w14:paraId="0D3C7C0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646FE84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342F82D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1DBAC2F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20D6C0F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0" w:type="dxa"/>
            <w:tcBorders>
              <w:right w:val="single" w:sz="12" w:space="0" w:color="auto"/>
            </w:tcBorders>
            <w:shd w:val="clear" w:color="auto" w:fill="auto"/>
            <w:vAlign w:val="center"/>
            <w:hideMark/>
          </w:tcPr>
          <w:p w14:paraId="69B6B7B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851" w:type="dxa"/>
            <w:tcBorders>
              <w:left w:val="single" w:sz="12" w:space="0" w:color="auto"/>
            </w:tcBorders>
            <w:shd w:val="clear" w:color="auto" w:fill="auto"/>
            <w:vAlign w:val="center"/>
            <w:hideMark/>
          </w:tcPr>
          <w:p w14:paraId="21B414AC"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1489CEBF"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05CD3B13"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2D5FF888"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05356B0D" w14:textId="77777777" w:rsidTr="006A5A38">
        <w:trPr>
          <w:trHeight w:val="330"/>
        </w:trPr>
        <w:tc>
          <w:tcPr>
            <w:tcW w:w="560" w:type="dxa"/>
            <w:tcBorders>
              <w:left w:val="single" w:sz="12" w:space="0" w:color="auto"/>
            </w:tcBorders>
            <w:shd w:val="clear" w:color="auto" w:fill="auto"/>
            <w:vAlign w:val="center"/>
            <w:hideMark/>
          </w:tcPr>
          <w:p w14:paraId="66B2D13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35</w:t>
            </w:r>
          </w:p>
        </w:tc>
        <w:tc>
          <w:tcPr>
            <w:tcW w:w="1425" w:type="dxa"/>
            <w:vMerge/>
            <w:vAlign w:val="center"/>
            <w:hideMark/>
          </w:tcPr>
          <w:p w14:paraId="751004C9"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29497DF" w14:textId="77777777" w:rsidR="006A5A38" w:rsidRPr="00C8230D" w:rsidRDefault="006A5A38" w:rsidP="006A5A38">
            <w:pPr>
              <w:rPr>
                <w:color w:val="000000"/>
                <w:sz w:val="20"/>
                <w:szCs w:val="20"/>
                <w:lang w:eastAsia="ru-RU"/>
              </w:rPr>
            </w:pPr>
            <w:r>
              <w:rPr>
                <w:color w:val="000000"/>
                <w:sz w:val="20"/>
                <w:szCs w:val="20"/>
                <w:lang w:eastAsia="ru-RU"/>
              </w:rPr>
              <w:t>У</w:t>
            </w:r>
            <w:r w:rsidRPr="00C8230D">
              <w:rPr>
                <w:color w:val="000000"/>
                <w:sz w:val="20"/>
                <w:szCs w:val="20"/>
                <w:lang w:eastAsia="ru-RU"/>
              </w:rPr>
              <w:t>правлени</w:t>
            </w:r>
            <w:r>
              <w:rPr>
                <w:color w:val="000000"/>
                <w:sz w:val="20"/>
                <w:szCs w:val="20"/>
                <w:lang w:eastAsia="ru-RU"/>
              </w:rPr>
              <w:t>е</w:t>
            </w:r>
            <w:r w:rsidRPr="00C8230D">
              <w:rPr>
                <w:color w:val="000000"/>
                <w:sz w:val="20"/>
                <w:szCs w:val="20"/>
                <w:lang w:eastAsia="ru-RU"/>
              </w:rPr>
              <w:t xml:space="preserve"> критическими операциями</w:t>
            </w:r>
          </w:p>
        </w:tc>
        <w:tc>
          <w:tcPr>
            <w:tcW w:w="992" w:type="dxa"/>
            <w:shd w:val="clear" w:color="auto" w:fill="auto"/>
            <w:vAlign w:val="center"/>
            <w:hideMark/>
          </w:tcPr>
          <w:p w14:paraId="1992FB7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xml:space="preserve">Лист управления </w:t>
            </w:r>
          </w:p>
        </w:tc>
        <w:tc>
          <w:tcPr>
            <w:tcW w:w="1276" w:type="dxa"/>
            <w:shd w:val="clear" w:color="auto" w:fill="auto"/>
            <w:vAlign w:val="center"/>
            <w:hideMark/>
          </w:tcPr>
          <w:p w14:paraId="36C4BEB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34D5912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w:t>
            </w:r>
          </w:p>
        </w:tc>
        <w:tc>
          <w:tcPr>
            <w:tcW w:w="992" w:type="dxa"/>
            <w:shd w:val="clear" w:color="auto" w:fill="auto"/>
            <w:vAlign w:val="center"/>
            <w:hideMark/>
          </w:tcPr>
          <w:p w14:paraId="002F609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349A24C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0,6</w:t>
            </w:r>
          </w:p>
        </w:tc>
        <w:tc>
          <w:tcPr>
            <w:tcW w:w="850" w:type="dxa"/>
            <w:tcBorders>
              <w:right w:val="single" w:sz="12" w:space="0" w:color="auto"/>
            </w:tcBorders>
            <w:shd w:val="clear" w:color="auto" w:fill="auto"/>
            <w:vAlign w:val="center"/>
            <w:hideMark/>
          </w:tcPr>
          <w:p w14:paraId="1881B38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2,5</w:t>
            </w:r>
          </w:p>
        </w:tc>
        <w:tc>
          <w:tcPr>
            <w:tcW w:w="851" w:type="dxa"/>
            <w:tcBorders>
              <w:left w:val="single" w:sz="12" w:space="0" w:color="auto"/>
            </w:tcBorders>
            <w:shd w:val="clear" w:color="auto" w:fill="auto"/>
            <w:vAlign w:val="center"/>
            <w:hideMark/>
          </w:tcPr>
          <w:p w14:paraId="42D1CE23"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05DDEB1C"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2D915535"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3B7EA965"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0B77143D" w14:textId="77777777" w:rsidTr="006A5A38">
        <w:trPr>
          <w:trHeight w:val="330"/>
        </w:trPr>
        <w:tc>
          <w:tcPr>
            <w:tcW w:w="560" w:type="dxa"/>
            <w:tcBorders>
              <w:left w:val="single" w:sz="12" w:space="0" w:color="auto"/>
            </w:tcBorders>
            <w:shd w:val="clear" w:color="auto" w:fill="auto"/>
            <w:vAlign w:val="center"/>
            <w:hideMark/>
          </w:tcPr>
          <w:p w14:paraId="6D587FA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36</w:t>
            </w:r>
          </w:p>
        </w:tc>
        <w:tc>
          <w:tcPr>
            <w:tcW w:w="1425" w:type="dxa"/>
            <w:vMerge/>
            <w:vAlign w:val="center"/>
            <w:hideMark/>
          </w:tcPr>
          <w:p w14:paraId="772610C4"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A5E2D03" w14:textId="77777777" w:rsidR="006A5A38" w:rsidRPr="00C8230D" w:rsidRDefault="006A5A38" w:rsidP="006A5A38">
            <w:pPr>
              <w:rPr>
                <w:color w:val="000000"/>
                <w:sz w:val="20"/>
                <w:szCs w:val="20"/>
                <w:lang w:eastAsia="ru-RU"/>
              </w:rPr>
            </w:pPr>
            <w:r w:rsidRPr="00C8230D">
              <w:rPr>
                <w:color w:val="000000"/>
                <w:sz w:val="20"/>
                <w:szCs w:val="20"/>
                <w:lang w:eastAsia="ru-RU"/>
              </w:rPr>
              <w:t>Совещание перед выполнением критической операцией</w:t>
            </w:r>
          </w:p>
        </w:tc>
        <w:tc>
          <w:tcPr>
            <w:tcW w:w="992" w:type="dxa"/>
            <w:shd w:val="clear" w:color="auto" w:fill="auto"/>
            <w:vAlign w:val="center"/>
            <w:hideMark/>
          </w:tcPr>
          <w:p w14:paraId="59F17EA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Протокол</w:t>
            </w:r>
          </w:p>
        </w:tc>
        <w:tc>
          <w:tcPr>
            <w:tcW w:w="1276" w:type="dxa"/>
            <w:shd w:val="clear" w:color="auto" w:fill="auto"/>
            <w:vAlign w:val="center"/>
            <w:hideMark/>
          </w:tcPr>
          <w:p w14:paraId="209530E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1681CC0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w:t>
            </w:r>
          </w:p>
        </w:tc>
        <w:tc>
          <w:tcPr>
            <w:tcW w:w="992" w:type="dxa"/>
            <w:shd w:val="clear" w:color="auto" w:fill="auto"/>
            <w:vAlign w:val="center"/>
            <w:hideMark/>
          </w:tcPr>
          <w:p w14:paraId="0C7D3F0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3BE6B2A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0,6</w:t>
            </w:r>
          </w:p>
        </w:tc>
        <w:tc>
          <w:tcPr>
            <w:tcW w:w="850" w:type="dxa"/>
            <w:tcBorders>
              <w:right w:val="single" w:sz="12" w:space="0" w:color="auto"/>
            </w:tcBorders>
            <w:shd w:val="clear" w:color="auto" w:fill="auto"/>
            <w:vAlign w:val="center"/>
            <w:hideMark/>
          </w:tcPr>
          <w:p w14:paraId="1C60675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2,5</w:t>
            </w:r>
          </w:p>
        </w:tc>
        <w:tc>
          <w:tcPr>
            <w:tcW w:w="851" w:type="dxa"/>
            <w:tcBorders>
              <w:left w:val="single" w:sz="12" w:space="0" w:color="auto"/>
            </w:tcBorders>
            <w:shd w:val="clear" w:color="auto" w:fill="auto"/>
            <w:vAlign w:val="center"/>
            <w:hideMark/>
          </w:tcPr>
          <w:p w14:paraId="396A4B8E"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3DE14839"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069C910C"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3F7520C6"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0929FF42" w14:textId="77777777" w:rsidTr="006A5A38">
        <w:trPr>
          <w:trHeight w:val="300"/>
        </w:trPr>
        <w:tc>
          <w:tcPr>
            <w:tcW w:w="560" w:type="dxa"/>
            <w:tcBorders>
              <w:left w:val="single" w:sz="12" w:space="0" w:color="auto"/>
            </w:tcBorders>
            <w:shd w:val="clear" w:color="auto" w:fill="auto"/>
            <w:vAlign w:val="center"/>
            <w:hideMark/>
          </w:tcPr>
          <w:p w14:paraId="7250267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37</w:t>
            </w:r>
          </w:p>
        </w:tc>
        <w:tc>
          <w:tcPr>
            <w:tcW w:w="1425" w:type="dxa"/>
            <w:vMerge/>
            <w:vAlign w:val="center"/>
            <w:hideMark/>
          </w:tcPr>
          <w:p w14:paraId="07E1DB23"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EA09112"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готовности к выполнению критической операции</w:t>
            </w:r>
          </w:p>
        </w:tc>
        <w:tc>
          <w:tcPr>
            <w:tcW w:w="992" w:type="dxa"/>
            <w:shd w:val="clear" w:color="auto" w:fill="auto"/>
            <w:vAlign w:val="center"/>
            <w:hideMark/>
          </w:tcPr>
          <w:p w14:paraId="70EA6B0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6C19DA5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36D9345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w:t>
            </w:r>
          </w:p>
        </w:tc>
        <w:tc>
          <w:tcPr>
            <w:tcW w:w="992" w:type="dxa"/>
            <w:shd w:val="clear" w:color="auto" w:fill="auto"/>
            <w:vAlign w:val="center"/>
            <w:hideMark/>
          </w:tcPr>
          <w:p w14:paraId="45BA8CA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20B2DDB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0,6</w:t>
            </w:r>
          </w:p>
        </w:tc>
        <w:tc>
          <w:tcPr>
            <w:tcW w:w="850" w:type="dxa"/>
            <w:tcBorders>
              <w:right w:val="single" w:sz="12" w:space="0" w:color="auto"/>
            </w:tcBorders>
            <w:shd w:val="clear" w:color="auto" w:fill="auto"/>
            <w:vAlign w:val="center"/>
            <w:hideMark/>
          </w:tcPr>
          <w:p w14:paraId="08EFFF9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2,5</w:t>
            </w:r>
          </w:p>
        </w:tc>
        <w:tc>
          <w:tcPr>
            <w:tcW w:w="851" w:type="dxa"/>
            <w:tcBorders>
              <w:left w:val="single" w:sz="12" w:space="0" w:color="auto"/>
            </w:tcBorders>
            <w:shd w:val="clear" w:color="auto" w:fill="auto"/>
            <w:vAlign w:val="center"/>
            <w:hideMark/>
          </w:tcPr>
          <w:p w14:paraId="7A2DC681"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492543F7"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35AD335F"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509898C8"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17BADBDC" w14:textId="77777777" w:rsidTr="006A5A38">
        <w:trPr>
          <w:trHeight w:val="315"/>
        </w:trPr>
        <w:tc>
          <w:tcPr>
            <w:tcW w:w="560" w:type="dxa"/>
            <w:tcBorders>
              <w:left w:val="single" w:sz="12" w:space="0" w:color="auto"/>
            </w:tcBorders>
            <w:shd w:val="clear" w:color="auto" w:fill="auto"/>
            <w:vAlign w:val="center"/>
            <w:hideMark/>
          </w:tcPr>
          <w:p w14:paraId="2B324F3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38</w:t>
            </w:r>
          </w:p>
        </w:tc>
        <w:tc>
          <w:tcPr>
            <w:tcW w:w="1425" w:type="dxa"/>
            <w:vMerge/>
            <w:vAlign w:val="center"/>
            <w:hideMark/>
          </w:tcPr>
          <w:p w14:paraId="441581FD"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828A9AB" w14:textId="77777777" w:rsidR="006A5A38" w:rsidRPr="00C8230D" w:rsidRDefault="006A5A38" w:rsidP="006A5A38">
            <w:pPr>
              <w:rPr>
                <w:color w:val="000000"/>
                <w:sz w:val="20"/>
                <w:szCs w:val="20"/>
                <w:lang w:eastAsia="ru-RU"/>
              </w:rPr>
            </w:pPr>
            <w:r w:rsidRPr="00C8230D">
              <w:rPr>
                <w:color w:val="000000"/>
                <w:sz w:val="20"/>
                <w:szCs w:val="20"/>
                <w:lang w:eastAsia="ru-RU"/>
              </w:rPr>
              <w:t xml:space="preserve">Проведение </w:t>
            </w:r>
            <w:r>
              <w:rPr>
                <w:color w:val="000000"/>
                <w:sz w:val="20"/>
                <w:szCs w:val="20"/>
                <w:lang w:eastAsia="ru-RU"/>
              </w:rPr>
              <w:t>поведенческого аудита безопасности</w:t>
            </w:r>
          </w:p>
        </w:tc>
        <w:tc>
          <w:tcPr>
            <w:tcW w:w="992" w:type="dxa"/>
            <w:shd w:val="clear" w:color="auto" w:fill="auto"/>
            <w:vAlign w:val="center"/>
            <w:hideMark/>
          </w:tcPr>
          <w:p w14:paraId="1B01C80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2E63BC9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 раза в месяц</w:t>
            </w:r>
          </w:p>
        </w:tc>
        <w:tc>
          <w:tcPr>
            <w:tcW w:w="850" w:type="dxa"/>
            <w:shd w:val="clear" w:color="auto" w:fill="auto"/>
            <w:vAlign w:val="center"/>
            <w:hideMark/>
          </w:tcPr>
          <w:p w14:paraId="4347A77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992" w:type="dxa"/>
            <w:shd w:val="clear" w:color="auto" w:fill="auto"/>
            <w:vAlign w:val="center"/>
            <w:hideMark/>
          </w:tcPr>
          <w:p w14:paraId="2EF0E85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shd w:val="clear" w:color="auto" w:fill="auto"/>
            <w:vAlign w:val="center"/>
            <w:hideMark/>
          </w:tcPr>
          <w:p w14:paraId="6B0EE09E"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34CC0D6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w:t>
            </w:r>
          </w:p>
        </w:tc>
        <w:tc>
          <w:tcPr>
            <w:tcW w:w="851" w:type="dxa"/>
            <w:tcBorders>
              <w:left w:val="single" w:sz="12" w:space="0" w:color="auto"/>
            </w:tcBorders>
            <w:shd w:val="clear" w:color="auto" w:fill="auto"/>
            <w:vAlign w:val="center"/>
            <w:hideMark/>
          </w:tcPr>
          <w:p w14:paraId="1329FF0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shd w:val="clear" w:color="auto" w:fill="auto"/>
            <w:vAlign w:val="center"/>
            <w:hideMark/>
          </w:tcPr>
          <w:p w14:paraId="4D28AF1E"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2CD2DF0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30C1D952"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36B264C8" w14:textId="77777777" w:rsidTr="006A5A38">
        <w:trPr>
          <w:trHeight w:val="300"/>
        </w:trPr>
        <w:tc>
          <w:tcPr>
            <w:tcW w:w="560" w:type="dxa"/>
            <w:tcBorders>
              <w:left w:val="single" w:sz="12" w:space="0" w:color="auto"/>
            </w:tcBorders>
            <w:shd w:val="clear" w:color="auto" w:fill="auto"/>
            <w:vAlign w:val="center"/>
            <w:hideMark/>
          </w:tcPr>
          <w:p w14:paraId="76913BD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39</w:t>
            </w:r>
          </w:p>
        </w:tc>
        <w:tc>
          <w:tcPr>
            <w:tcW w:w="1425" w:type="dxa"/>
            <w:vMerge w:val="restart"/>
            <w:shd w:val="clear" w:color="auto" w:fill="auto"/>
            <w:vAlign w:val="center"/>
            <w:hideMark/>
          </w:tcPr>
          <w:p w14:paraId="3CB0CA45"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Профилактика аварийности</w:t>
            </w:r>
          </w:p>
        </w:tc>
        <w:tc>
          <w:tcPr>
            <w:tcW w:w="3402" w:type="dxa"/>
            <w:shd w:val="clear" w:color="auto" w:fill="auto"/>
            <w:vAlign w:val="center"/>
            <w:hideMark/>
          </w:tcPr>
          <w:p w14:paraId="654C90F5"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УТЗ по предупреждению аварий</w:t>
            </w:r>
          </w:p>
        </w:tc>
        <w:tc>
          <w:tcPr>
            <w:tcW w:w="992" w:type="dxa"/>
            <w:shd w:val="clear" w:color="auto" w:fill="auto"/>
            <w:vAlign w:val="center"/>
            <w:hideMark/>
          </w:tcPr>
          <w:p w14:paraId="4561E35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575A6BD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42E934D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079DB68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486F8A3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0" w:type="dxa"/>
            <w:tcBorders>
              <w:right w:val="single" w:sz="12" w:space="0" w:color="auto"/>
            </w:tcBorders>
            <w:shd w:val="clear" w:color="auto" w:fill="auto"/>
            <w:vAlign w:val="center"/>
            <w:hideMark/>
          </w:tcPr>
          <w:p w14:paraId="7A165CE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tcBorders>
              <w:left w:val="single" w:sz="12" w:space="0" w:color="auto"/>
            </w:tcBorders>
            <w:shd w:val="clear" w:color="auto" w:fill="auto"/>
            <w:vAlign w:val="center"/>
            <w:hideMark/>
          </w:tcPr>
          <w:p w14:paraId="46F64270"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705F91BC"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1D66CB57"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0B938DC5"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3AFA49A4" w14:textId="77777777" w:rsidTr="006A5A38">
        <w:trPr>
          <w:trHeight w:val="600"/>
        </w:trPr>
        <w:tc>
          <w:tcPr>
            <w:tcW w:w="560" w:type="dxa"/>
            <w:tcBorders>
              <w:left w:val="single" w:sz="12" w:space="0" w:color="auto"/>
            </w:tcBorders>
            <w:shd w:val="clear" w:color="auto" w:fill="auto"/>
            <w:vAlign w:val="center"/>
            <w:hideMark/>
          </w:tcPr>
          <w:p w14:paraId="74D1188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1425" w:type="dxa"/>
            <w:vMerge/>
            <w:vAlign w:val="center"/>
            <w:hideMark/>
          </w:tcPr>
          <w:p w14:paraId="14A7FFDE"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C0F99EE"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состояния и условий эксплуатации бурильного инструмента и элементов КНБК</w:t>
            </w:r>
          </w:p>
        </w:tc>
        <w:tc>
          <w:tcPr>
            <w:tcW w:w="992" w:type="dxa"/>
            <w:shd w:val="clear" w:color="auto" w:fill="auto"/>
            <w:vAlign w:val="center"/>
            <w:hideMark/>
          </w:tcPr>
          <w:p w14:paraId="4D90EE5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4C155AB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 раза в месяц</w:t>
            </w:r>
          </w:p>
        </w:tc>
        <w:tc>
          <w:tcPr>
            <w:tcW w:w="850" w:type="dxa"/>
            <w:shd w:val="clear" w:color="auto" w:fill="auto"/>
            <w:vAlign w:val="center"/>
            <w:hideMark/>
          </w:tcPr>
          <w:p w14:paraId="6A473FF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992" w:type="dxa"/>
            <w:shd w:val="clear" w:color="auto" w:fill="auto"/>
            <w:vAlign w:val="center"/>
            <w:hideMark/>
          </w:tcPr>
          <w:p w14:paraId="4A6E5DE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0715E321"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6DB72BE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tcBorders>
              <w:left w:val="single" w:sz="12" w:space="0" w:color="auto"/>
            </w:tcBorders>
            <w:shd w:val="clear" w:color="auto" w:fill="auto"/>
            <w:vAlign w:val="center"/>
            <w:hideMark/>
          </w:tcPr>
          <w:p w14:paraId="271BF843"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shd w:val="clear" w:color="000000" w:fill="FFC7CE"/>
            <w:vAlign w:val="center"/>
            <w:hideMark/>
          </w:tcPr>
          <w:p w14:paraId="770FF6C8"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auto" w:fill="auto"/>
            <w:vAlign w:val="center"/>
            <w:hideMark/>
          </w:tcPr>
          <w:p w14:paraId="3A7B4BB2"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tcBorders>
              <w:right w:val="single" w:sz="12" w:space="0" w:color="auto"/>
            </w:tcBorders>
            <w:shd w:val="clear" w:color="000000" w:fill="FFC7CE"/>
            <w:vAlign w:val="center"/>
            <w:hideMark/>
          </w:tcPr>
          <w:p w14:paraId="2713BB04"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35290B73" w14:textId="77777777" w:rsidTr="006A5A38">
        <w:trPr>
          <w:trHeight w:val="300"/>
        </w:trPr>
        <w:tc>
          <w:tcPr>
            <w:tcW w:w="560" w:type="dxa"/>
            <w:tcBorders>
              <w:left w:val="single" w:sz="12" w:space="0" w:color="auto"/>
            </w:tcBorders>
            <w:shd w:val="clear" w:color="auto" w:fill="auto"/>
            <w:vAlign w:val="center"/>
            <w:hideMark/>
          </w:tcPr>
          <w:p w14:paraId="2EE7F37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41</w:t>
            </w:r>
          </w:p>
        </w:tc>
        <w:tc>
          <w:tcPr>
            <w:tcW w:w="1425" w:type="dxa"/>
            <w:vMerge/>
            <w:vAlign w:val="center"/>
            <w:hideMark/>
          </w:tcPr>
          <w:p w14:paraId="137402BC"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6499AC5A"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готовности к работе на РУО</w:t>
            </w:r>
          </w:p>
        </w:tc>
        <w:tc>
          <w:tcPr>
            <w:tcW w:w="992" w:type="dxa"/>
            <w:shd w:val="clear" w:color="auto" w:fill="auto"/>
            <w:vAlign w:val="center"/>
            <w:hideMark/>
          </w:tcPr>
          <w:p w14:paraId="7675F28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25E60C3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в месяц</w:t>
            </w:r>
          </w:p>
        </w:tc>
        <w:tc>
          <w:tcPr>
            <w:tcW w:w="850" w:type="dxa"/>
            <w:shd w:val="clear" w:color="auto" w:fill="auto"/>
            <w:vAlign w:val="center"/>
            <w:hideMark/>
          </w:tcPr>
          <w:p w14:paraId="056F9ED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262D06B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2867F400"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3708631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tcBorders>
              <w:left w:val="single" w:sz="12" w:space="0" w:color="auto"/>
            </w:tcBorders>
            <w:shd w:val="clear" w:color="auto" w:fill="auto"/>
            <w:vAlign w:val="center"/>
            <w:hideMark/>
          </w:tcPr>
          <w:p w14:paraId="57CE40F2"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shd w:val="clear" w:color="auto" w:fill="auto"/>
            <w:vAlign w:val="center"/>
            <w:hideMark/>
          </w:tcPr>
          <w:p w14:paraId="1E9E6AB8"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000000" w:fill="FFC7CE"/>
            <w:vAlign w:val="center"/>
            <w:hideMark/>
          </w:tcPr>
          <w:p w14:paraId="3E70D06A"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auto" w:fill="auto"/>
            <w:vAlign w:val="center"/>
            <w:hideMark/>
          </w:tcPr>
          <w:p w14:paraId="08F8357F" w14:textId="77777777" w:rsidR="006A5A38" w:rsidRPr="006D2709" w:rsidRDefault="006A5A38" w:rsidP="006A5A38">
            <w:pPr>
              <w:jc w:val="center"/>
              <w:rPr>
                <w:sz w:val="20"/>
                <w:szCs w:val="20"/>
                <w:lang w:eastAsia="ru-RU"/>
              </w:rPr>
            </w:pPr>
            <w:r w:rsidRPr="006D2709">
              <w:rPr>
                <w:sz w:val="20"/>
                <w:szCs w:val="20"/>
                <w:lang w:eastAsia="ru-RU"/>
              </w:rPr>
              <w:t> </w:t>
            </w:r>
          </w:p>
        </w:tc>
      </w:tr>
      <w:tr w:rsidR="006A5A38" w:rsidRPr="00C8230D" w14:paraId="5824A18F" w14:textId="77777777" w:rsidTr="006A5A38">
        <w:trPr>
          <w:trHeight w:val="315"/>
        </w:trPr>
        <w:tc>
          <w:tcPr>
            <w:tcW w:w="560" w:type="dxa"/>
            <w:tcBorders>
              <w:left w:val="single" w:sz="12" w:space="0" w:color="auto"/>
            </w:tcBorders>
            <w:shd w:val="clear" w:color="auto" w:fill="auto"/>
            <w:vAlign w:val="center"/>
            <w:hideMark/>
          </w:tcPr>
          <w:p w14:paraId="02A90B1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42</w:t>
            </w:r>
          </w:p>
        </w:tc>
        <w:tc>
          <w:tcPr>
            <w:tcW w:w="1425" w:type="dxa"/>
            <w:vMerge/>
            <w:vAlign w:val="center"/>
            <w:hideMark/>
          </w:tcPr>
          <w:p w14:paraId="2A1BB37F"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3C1DAD2"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состояния талевой системы</w:t>
            </w:r>
          </w:p>
        </w:tc>
        <w:tc>
          <w:tcPr>
            <w:tcW w:w="992" w:type="dxa"/>
            <w:shd w:val="clear" w:color="auto" w:fill="auto"/>
            <w:vAlign w:val="center"/>
            <w:hideMark/>
          </w:tcPr>
          <w:p w14:paraId="3EF45FF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4011562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 раз в месяц</w:t>
            </w:r>
          </w:p>
        </w:tc>
        <w:tc>
          <w:tcPr>
            <w:tcW w:w="850" w:type="dxa"/>
            <w:shd w:val="clear" w:color="auto" w:fill="auto"/>
            <w:vAlign w:val="center"/>
            <w:hideMark/>
          </w:tcPr>
          <w:p w14:paraId="7421DE9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992" w:type="dxa"/>
            <w:shd w:val="clear" w:color="auto" w:fill="auto"/>
            <w:vAlign w:val="center"/>
            <w:hideMark/>
          </w:tcPr>
          <w:p w14:paraId="5265464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12471D7E"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4D43279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tcBorders>
              <w:left w:val="single" w:sz="12" w:space="0" w:color="auto"/>
            </w:tcBorders>
            <w:shd w:val="clear" w:color="000000" w:fill="FFC7CE"/>
            <w:vAlign w:val="center"/>
            <w:hideMark/>
          </w:tcPr>
          <w:p w14:paraId="24539EC2"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auto" w:fill="auto"/>
            <w:vAlign w:val="center"/>
            <w:hideMark/>
          </w:tcPr>
          <w:p w14:paraId="36FE4175"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000000" w:fill="FFC7CE"/>
            <w:vAlign w:val="center"/>
            <w:hideMark/>
          </w:tcPr>
          <w:p w14:paraId="5321FC32"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auto" w:fill="auto"/>
            <w:vAlign w:val="center"/>
            <w:hideMark/>
          </w:tcPr>
          <w:p w14:paraId="59D4EA12" w14:textId="77777777" w:rsidR="006A5A38" w:rsidRPr="006D2709" w:rsidRDefault="006A5A38" w:rsidP="006A5A38">
            <w:pPr>
              <w:jc w:val="center"/>
              <w:rPr>
                <w:sz w:val="20"/>
                <w:szCs w:val="20"/>
                <w:lang w:eastAsia="ru-RU"/>
              </w:rPr>
            </w:pPr>
            <w:r w:rsidRPr="006D2709">
              <w:rPr>
                <w:sz w:val="20"/>
                <w:szCs w:val="20"/>
                <w:lang w:eastAsia="ru-RU"/>
              </w:rPr>
              <w:t> </w:t>
            </w:r>
          </w:p>
        </w:tc>
      </w:tr>
      <w:tr w:rsidR="006A5A38" w:rsidRPr="00C8230D" w14:paraId="05424BF3" w14:textId="77777777" w:rsidTr="006A5A38">
        <w:trPr>
          <w:trHeight w:val="600"/>
        </w:trPr>
        <w:tc>
          <w:tcPr>
            <w:tcW w:w="560" w:type="dxa"/>
            <w:tcBorders>
              <w:left w:val="single" w:sz="12" w:space="0" w:color="auto"/>
            </w:tcBorders>
            <w:shd w:val="clear" w:color="auto" w:fill="auto"/>
            <w:vAlign w:val="center"/>
            <w:hideMark/>
          </w:tcPr>
          <w:p w14:paraId="1056CFC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43</w:t>
            </w:r>
          </w:p>
        </w:tc>
        <w:tc>
          <w:tcPr>
            <w:tcW w:w="1425" w:type="dxa"/>
            <w:vMerge w:val="restart"/>
            <w:shd w:val="clear" w:color="auto" w:fill="auto"/>
            <w:vAlign w:val="center"/>
            <w:hideMark/>
          </w:tcPr>
          <w:p w14:paraId="6D6ED80B"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Внеплановые задачи</w:t>
            </w:r>
          </w:p>
        </w:tc>
        <w:tc>
          <w:tcPr>
            <w:tcW w:w="3402" w:type="dxa"/>
            <w:shd w:val="clear" w:color="auto" w:fill="auto"/>
            <w:vAlign w:val="center"/>
            <w:hideMark/>
          </w:tcPr>
          <w:p w14:paraId="5062FF67" w14:textId="77777777" w:rsidR="006A5A38" w:rsidRPr="00C8230D" w:rsidRDefault="006A5A38" w:rsidP="006A5A38">
            <w:pPr>
              <w:rPr>
                <w:color w:val="000000"/>
                <w:sz w:val="20"/>
                <w:szCs w:val="20"/>
                <w:lang w:eastAsia="ru-RU"/>
              </w:rPr>
            </w:pPr>
            <w:r w:rsidRPr="00C8230D">
              <w:rPr>
                <w:color w:val="000000"/>
                <w:sz w:val="20"/>
                <w:szCs w:val="20"/>
                <w:lang w:eastAsia="ru-RU"/>
              </w:rPr>
              <w:t>Повышение квалификации и периодическая проверка знаний</w:t>
            </w:r>
          </w:p>
        </w:tc>
        <w:tc>
          <w:tcPr>
            <w:tcW w:w="992" w:type="dxa"/>
            <w:shd w:val="clear" w:color="auto" w:fill="auto"/>
            <w:vAlign w:val="center"/>
            <w:hideMark/>
          </w:tcPr>
          <w:p w14:paraId="00ECF15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Удостовирение / протокол</w:t>
            </w:r>
          </w:p>
        </w:tc>
        <w:tc>
          <w:tcPr>
            <w:tcW w:w="1276" w:type="dxa"/>
            <w:shd w:val="clear" w:color="auto" w:fill="auto"/>
            <w:vAlign w:val="center"/>
            <w:hideMark/>
          </w:tcPr>
          <w:p w14:paraId="1CF3E8D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noWrap/>
            <w:vAlign w:val="center"/>
            <w:hideMark/>
          </w:tcPr>
          <w:p w14:paraId="5438E74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noWrap/>
            <w:vAlign w:val="center"/>
            <w:hideMark/>
          </w:tcPr>
          <w:p w14:paraId="260CC22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w:t>
            </w:r>
          </w:p>
        </w:tc>
        <w:tc>
          <w:tcPr>
            <w:tcW w:w="851" w:type="dxa"/>
            <w:shd w:val="clear" w:color="auto" w:fill="auto"/>
            <w:noWrap/>
            <w:vAlign w:val="center"/>
            <w:hideMark/>
          </w:tcPr>
          <w:p w14:paraId="52822FC8"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noWrap/>
            <w:vAlign w:val="center"/>
            <w:hideMark/>
          </w:tcPr>
          <w:p w14:paraId="676FFA0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w:t>
            </w:r>
          </w:p>
        </w:tc>
        <w:tc>
          <w:tcPr>
            <w:tcW w:w="851" w:type="dxa"/>
            <w:tcBorders>
              <w:left w:val="single" w:sz="12" w:space="0" w:color="auto"/>
            </w:tcBorders>
            <w:shd w:val="clear" w:color="auto" w:fill="auto"/>
            <w:vAlign w:val="center"/>
            <w:hideMark/>
          </w:tcPr>
          <w:p w14:paraId="4DD7A75F"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653CD6A1"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6A02C6A3"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078B477D"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47936349" w14:textId="77777777" w:rsidTr="006A5A38">
        <w:trPr>
          <w:trHeight w:val="900"/>
        </w:trPr>
        <w:tc>
          <w:tcPr>
            <w:tcW w:w="560" w:type="dxa"/>
            <w:tcBorders>
              <w:left w:val="single" w:sz="12" w:space="0" w:color="auto"/>
            </w:tcBorders>
            <w:shd w:val="clear" w:color="auto" w:fill="auto"/>
            <w:vAlign w:val="center"/>
            <w:hideMark/>
          </w:tcPr>
          <w:p w14:paraId="5B684BF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44</w:t>
            </w:r>
          </w:p>
        </w:tc>
        <w:tc>
          <w:tcPr>
            <w:tcW w:w="1425" w:type="dxa"/>
            <w:vMerge/>
            <w:vAlign w:val="center"/>
            <w:hideMark/>
          </w:tcPr>
          <w:p w14:paraId="4B3746C1"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22A235E7" w14:textId="77777777" w:rsidR="006A5A38" w:rsidRPr="00C8230D" w:rsidRDefault="006A5A38" w:rsidP="006A5A38">
            <w:pPr>
              <w:rPr>
                <w:color w:val="000000"/>
                <w:sz w:val="20"/>
                <w:szCs w:val="20"/>
                <w:lang w:eastAsia="ru-RU"/>
              </w:rPr>
            </w:pPr>
            <w:r w:rsidRPr="00C8230D">
              <w:rPr>
                <w:color w:val="000000"/>
                <w:sz w:val="20"/>
                <w:szCs w:val="20"/>
                <w:lang w:eastAsia="ru-RU"/>
              </w:rPr>
              <w:t>Участие в комиссионных проверках производственного контроля (целевые, внеплановые). Доклад, сопровождение комиссии.</w:t>
            </w:r>
          </w:p>
        </w:tc>
        <w:tc>
          <w:tcPr>
            <w:tcW w:w="992" w:type="dxa"/>
            <w:shd w:val="clear" w:color="auto" w:fill="auto"/>
            <w:vAlign w:val="center"/>
            <w:hideMark/>
          </w:tcPr>
          <w:p w14:paraId="43FAA5F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01BD3C9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noWrap/>
            <w:vAlign w:val="center"/>
            <w:hideMark/>
          </w:tcPr>
          <w:p w14:paraId="53CB04A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noWrap/>
            <w:vAlign w:val="center"/>
            <w:hideMark/>
          </w:tcPr>
          <w:p w14:paraId="2E7DC48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851" w:type="dxa"/>
            <w:shd w:val="clear" w:color="auto" w:fill="auto"/>
            <w:noWrap/>
            <w:vAlign w:val="center"/>
            <w:hideMark/>
          </w:tcPr>
          <w:p w14:paraId="29E82078"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noWrap/>
            <w:vAlign w:val="center"/>
            <w:hideMark/>
          </w:tcPr>
          <w:p w14:paraId="4932576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851" w:type="dxa"/>
            <w:tcBorders>
              <w:left w:val="single" w:sz="12" w:space="0" w:color="auto"/>
            </w:tcBorders>
            <w:shd w:val="clear" w:color="000000" w:fill="FFC7CE"/>
            <w:vAlign w:val="center"/>
            <w:hideMark/>
          </w:tcPr>
          <w:p w14:paraId="2B4F48DB"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000000" w:fill="FFC7CE"/>
            <w:vAlign w:val="center"/>
            <w:hideMark/>
          </w:tcPr>
          <w:p w14:paraId="1BAAD5DF"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000000" w:fill="FFC7CE"/>
            <w:vAlign w:val="center"/>
            <w:hideMark/>
          </w:tcPr>
          <w:p w14:paraId="03DB9D76"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000000" w:fill="FFC7CE"/>
            <w:vAlign w:val="center"/>
            <w:hideMark/>
          </w:tcPr>
          <w:p w14:paraId="1B347C5B"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24B656B7" w14:textId="77777777" w:rsidTr="006A5A38">
        <w:trPr>
          <w:trHeight w:val="315"/>
        </w:trPr>
        <w:tc>
          <w:tcPr>
            <w:tcW w:w="560" w:type="dxa"/>
            <w:tcBorders>
              <w:left w:val="single" w:sz="12" w:space="0" w:color="auto"/>
            </w:tcBorders>
            <w:shd w:val="clear" w:color="auto" w:fill="auto"/>
            <w:vAlign w:val="center"/>
            <w:hideMark/>
          </w:tcPr>
          <w:p w14:paraId="7C54B22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45</w:t>
            </w:r>
          </w:p>
        </w:tc>
        <w:tc>
          <w:tcPr>
            <w:tcW w:w="1425" w:type="dxa"/>
            <w:vMerge/>
            <w:vAlign w:val="center"/>
            <w:hideMark/>
          </w:tcPr>
          <w:p w14:paraId="58433259"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24EF5261" w14:textId="77777777" w:rsidR="006A5A38" w:rsidRPr="00C8230D" w:rsidRDefault="006A5A38" w:rsidP="006A5A38">
            <w:pPr>
              <w:rPr>
                <w:color w:val="000000"/>
                <w:sz w:val="20"/>
                <w:szCs w:val="20"/>
                <w:lang w:eastAsia="ru-RU"/>
              </w:rPr>
            </w:pPr>
            <w:r w:rsidRPr="00C8230D">
              <w:rPr>
                <w:color w:val="000000"/>
                <w:sz w:val="20"/>
                <w:szCs w:val="20"/>
                <w:lang w:eastAsia="ru-RU"/>
              </w:rPr>
              <w:t>Расследование аварий и инцидентов</w:t>
            </w:r>
          </w:p>
        </w:tc>
        <w:tc>
          <w:tcPr>
            <w:tcW w:w="992" w:type="dxa"/>
            <w:shd w:val="clear" w:color="auto" w:fill="auto"/>
            <w:vAlign w:val="center"/>
            <w:hideMark/>
          </w:tcPr>
          <w:p w14:paraId="0C38291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618DD0C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noWrap/>
            <w:vAlign w:val="center"/>
            <w:hideMark/>
          </w:tcPr>
          <w:p w14:paraId="188FC96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992" w:type="dxa"/>
            <w:shd w:val="clear" w:color="auto" w:fill="auto"/>
            <w:noWrap/>
            <w:vAlign w:val="center"/>
            <w:hideMark/>
          </w:tcPr>
          <w:p w14:paraId="5F2D223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w:t>
            </w:r>
          </w:p>
        </w:tc>
        <w:tc>
          <w:tcPr>
            <w:tcW w:w="851" w:type="dxa"/>
            <w:shd w:val="clear" w:color="auto" w:fill="auto"/>
            <w:noWrap/>
            <w:vAlign w:val="center"/>
            <w:hideMark/>
          </w:tcPr>
          <w:p w14:paraId="61879178"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noWrap/>
            <w:vAlign w:val="center"/>
            <w:hideMark/>
          </w:tcPr>
          <w:p w14:paraId="28E4867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w:t>
            </w:r>
          </w:p>
        </w:tc>
        <w:tc>
          <w:tcPr>
            <w:tcW w:w="851" w:type="dxa"/>
            <w:tcBorders>
              <w:left w:val="single" w:sz="12" w:space="0" w:color="auto"/>
            </w:tcBorders>
            <w:shd w:val="clear" w:color="auto" w:fill="auto"/>
            <w:vAlign w:val="center"/>
            <w:hideMark/>
          </w:tcPr>
          <w:p w14:paraId="6207E703"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64363F1F"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10206AB9"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46AAE23F"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0CBD9B5D" w14:textId="77777777" w:rsidTr="006A5A38">
        <w:trPr>
          <w:trHeight w:val="315"/>
        </w:trPr>
        <w:tc>
          <w:tcPr>
            <w:tcW w:w="14600" w:type="dxa"/>
            <w:gridSpan w:val="13"/>
            <w:tcBorders>
              <w:left w:val="single" w:sz="12" w:space="0" w:color="auto"/>
              <w:bottom w:val="single" w:sz="12" w:space="0" w:color="auto"/>
              <w:right w:val="single" w:sz="12" w:space="0" w:color="auto"/>
            </w:tcBorders>
            <w:shd w:val="clear" w:color="auto" w:fill="auto"/>
            <w:vAlign w:val="center"/>
          </w:tcPr>
          <w:p w14:paraId="02297D6E" w14:textId="77777777" w:rsidR="006A5A38" w:rsidRPr="00C8230D" w:rsidRDefault="006A5A38" w:rsidP="006A5A38">
            <w:pPr>
              <w:rPr>
                <w:color w:val="000000"/>
                <w:sz w:val="20"/>
                <w:szCs w:val="20"/>
                <w:lang w:eastAsia="ru-RU"/>
              </w:rPr>
            </w:pPr>
            <w:r>
              <w:rPr>
                <w:color w:val="000000"/>
                <w:sz w:val="20"/>
                <w:szCs w:val="20"/>
                <w:lang w:eastAsia="ru-RU"/>
              </w:rPr>
              <w:t>Примечание: *в</w:t>
            </w:r>
            <w:r w:rsidRPr="00C8230D">
              <w:rPr>
                <w:color w:val="000000"/>
                <w:sz w:val="20"/>
                <w:szCs w:val="20"/>
                <w:lang w:eastAsia="ru-RU"/>
              </w:rPr>
              <w:t xml:space="preserve"> случае выявления нарушений</w:t>
            </w:r>
            <w:r>
              <w:rPr>
                <w:color w:val="000000"/>
                <w:sz w:val="20"/>
                <w:szCs w:val="20"/>
                <w:lang w:eastAsia="ru-RU"/>
              </w:rPr>
              <w:t>.</w:t>
            </w:r>
          </w:p>
        </w:tc>
      </w:tr>
    </w:tbl>
    <w:p w14:paraId="0A62CE74" w14:textId="77777777" w:rsidR="006A5A38" w:rsidRDefault="006A5A38" w:rsidP="000C470D">
      <w:pPr>
        <w:spacing w:after="240"/>
        <w:rPr>
          <w:rFonts w:ascii="Arial" w:hAnsi="Arial" w:cs="Arial"/>
          <w:b/>
          <w:bCs/>
          <w:caps/>
        </w:rPr>
        <w:sectPr w:rsidR="006A5A38" w:rsidSect="006A5A38">
          <w:headerReference w:type="default" r:id="rId47"/>
          <w:footerReference w:type="default" r:id="rId48"/>
          <w:pgSz w:w="16838" w:h="11906" w:orient="landscape" w:code="9"/>
          <w:pgMar w:top="1247" w:right="510" w:bottom="1021" w:left="567" w:header="737" w:footer="680" w:gutter="0"/>
          <w:cols w:space="708"/>
          <w:docGrid w:linePitch="360"/>
        </w:sectPr>
      </w:pPr>
      <w:bookmarkStart w:id="212" w:name="Прил5"/>
    </w:p>
    <w:p w14:paraId="5A5208C3" w14:textId="2DD61EA8" w:rsidR="00466DE5" w:rsidRPr="000C470D" w:rsidRDefault="00466DE5" w:rsidP="000C470D">
      <w:pPr>
        <w:spacing w:after="240"/>
        <w:rPr>
          <w:rFonts w:ascii="Arial" w:hAnsi="Arial" w:cs="Arial"/>
          <w:b/>
          <w:bCs/>
          <w:caps/>
        </w:rPr>
      </w:pPr>
      <w:r w:rsidRPr="000C470D">
        <w:rPr>
          <w:rFonts w:ascii="Arial" w:hAnsi="Arial" w:cs="Arial"/>
          <w:b/>
          <w:bCs/>
          <w:caps/>
        </w:rPr>
        <w:lastRenderedPageBreak/>
        <w:t xml:space="preserve">ПРИЛОЖЕНИЕ </w:t>
      </w:r>
      <w:r w:rsidR="00742641">
        <w:rPr>
          <w:rFonts w:ascii="Arial" w:hAnsi="Arial" w:cs="Arial"/>
          <w:b/>
          <w:bCs/>
          <w:caps/>
        </w:rPr>
        <w:t>5</w:t>
      </w:r>
      <w:bookmarkEnd w:id="212"/>
      <w:r w:rsidRPr="000C470D">
        <w:rPr>
          <w:rFonts w:ascii="Arial" w:hAnsi="Arial" w:cs="Arial"/>
          <w:b/>
          <w:bCs/>
          <w:caps/>
        </w:rPr>
        <w:t>. ПЕРЕЧЕНЬ ДОКУМЕНТАЦИИ ПОСТА СУПЕРВАЙЗЕРА</w:t>
      </w:r>
    </w:p>
    <w:p w14:paraId="1826FE6E" w14:textId="77777777" w:rsidR="00466DE5" w:rsidRPr="002009C3" w:rsidRDefault="00466DE5" w:rsidP="00466DE5">
      <w:pPr>
        <w:jc w:val="center"/>
      </w:pPr>
    </w:p>
    <w:tbl>
      <w:tblPr>
        <w:tblStyle w:val="aff0"/>
        <w:tblW w:w="0" w:type="auto"/>
        <w:tblLook w:val="04A0" w:firstRow="1" w:lastRow="0" w:firstColumn="1" w:lastColumn="0" w:noHBand="0" w:noVBand="1"/>
      </w:tblPr>
      <w:tblGrid>
        <w:gridCol w:w="3046"/>
        <w:gridCol w:w="6299"/>
      </w:tblGrid>
      <w:tr w:rsidR="00466DE5" w:rsidRPr="002009C3" w14:paraId="7CB41DBE" w14:textId="77777777" w:rsidTr="00466DE5">
        <w:tc>
          <w:tcPr>
            <w:tcW w:w="3046" w:type="dxa"/>
          </w:tcPr>
          <w:p w14:paraId="2AFB706B" w14:textId="77777777" w:rsidR="00466DE5" w:rsidRPr="002009C3" w:rsidRDefault="00466DE5" w:rsidP="00466DE5">
            <w:pPr>
              <w:spacing w:line="276" w:lineRule="auto"/>
              <w:rPr>
                <w:b/>
                <w:i/>
              </w:rPr>
            </w:pPr>
            <w:r w:rsidRPr="00D46974">
              <w:rPr>
                <w:b/>
                <w:i/>
              </w:rPr>
              <w:t>Проектная и технологическая документация на скважину</w:t>
            </w:r>
            <w:r w:rsidRPr="002009C3">
              <w:rPr>
                <w:b/>
                <w:i/>
              </w:rPr>
              <w:t xml:space="preserve"> (до окончания строительства скважины) </w:t>
            </w:r>
          </w:p>
        </w:tc>
        <w:tc>
          <w:tcPr>
            <w:tcW w:w="6299" w:type="dxa"/>
          </w:tcPr>
          <w:p w14:paraId="0B148407" w14:textId="77777777" w:rsidR="00466DE5" w:rsidRPr="002009C3" w:rsidRDefault="00466DE5" w:rsidP="00F53209">
            <w:pPr>
              <w:pStyle w:val="aff1"/>
              <w:numPr>
                <w:ilvl w:val="0"/>
                <w:numId w:val="34"/>
              </w:numPr>
              <w:spacing w:line="276" w:lineRule="auto"/>
            </w:pPr>
            <w:r w:rsidRPr="002009C3">
              <w:t>ПСД (электронный вид)</w:t>
            </w:r>
          </w:p>
          <w:p w14:paraId="2D19BB23" w14:textId="77777777" w:rsidR="00466DE5" w:rsidRPr="002009C3" w:rsidRDefault="00466DE5" w:rsidP="00F53209">
            <w:pPr>
              <w:pStyle w:val="aff1"/>
              <w:numPr>
                <w:ilvl w:val="0"/>
                <w:numId w:val="34"/>
              </w:numPr>
              <w:spacing w:line="276" w:lineRule="auto"/>
            </w:pPr>
            <w:r w:rsidRPr="002009C3">
              <w:t xml:space="preserve">ГТН (в бумажном виде) </w:t>
            </w:r>
          </w:p>
          <w:p w14:paraId="4F2D0934" w14:textId="77777777" w:rsidR="00466DE5" w:rsidRPr="002009C3" w:rsidRDefault="00466DE5" w:rsidP="00F53209">
            <w:pPr>
              <w:pStyle w:val="aff1"/>
              <w:numPr>
                <w:ilvl w:val="0"/>
                <w:numId w:val="34"/>
              </w:numPr>
              <w:spacing w:line="276" w:lineRule="auto"/>
            </w:pPr>
            <w:r w:rsidRPr="002009C3">
              <w:t>Программа бурения скважины (в бумажном виде)</w:t>
            </w:r>
          </w:p>
          <w:p w14:paraId="0DC6E16A" w14:textId="77777777" w:rsidR="00466DE5" w:rsidRPr="002009C3" w:rsidRDefault="00466DE5" w:rsidP="00F53209">
            <w:pPr>
              <w:pStyle w:val="aff1"/>
              <w:numPr>
                <w:ilvl w:val="0"/>
                <w:numId w:val="34"/>
              </w:numPr>
              <w:spacing w:line="276" w:lineRule="auto"/>
            </w:pPr>
            <w:r w:rsidRPr="002009C3">
              <w:t>Планы работ (в бумажном виде)</w:t>
            </w:r>
          </w:p>
          <w:p w14:paraId="21C26AF6" w14:textId="77777777" w:rsidR="00466DE5" w:rsidRPr="002009C3" w:rsidRDefault="00466DE5" w:rsidP="00F53209">
            <w:pPr>
              <w:pStyle w:val="aff1"/>
              <w:numPr>
                <w:ilvl w:val="0"/>
                <w:numId w:val="34"/>
              </w:numPr>
              <w:spacing w:line="276" w:lineRule="auto"/>
            </w:pPr>
            <w:r w:rsidRPr="002009C3">
              <w:t>График глубина-день (электронный вид)</w:t>
            </w:r>
          </w:p>
          <w:p w14:paraId="3A8E35D6" w14:textId="77777777" w:rsidR="00466DE5" w:rsidRPr="002009C3" w:rsidRDefault="00466DE5" w:rsidP="00F53209">
            <w:pPr>
              <w:pStyle w:val="aff1"/>
              <w:numPr>
                <w:ilvl w:val="0"/>
                <w:numId w:val="34"/>
              </w:numPr>
              <w:spacing w:line="276" w:lineRule="auto"/>
            </w:pPr>
            <w:r w:rsidRPr="002009C3">
              <w:t>Сетевой график (в бумажном виде)</w:t>
            </w:r>
          </w:p>
        </w:tc>
      </w:tr>
      <w:tr w:rsidR="00466DE5" w:rsidRPr="002009C3" w14:paraId="7100D436" w14:textId="77777777" w:rsidTr="00466DE5">
        <w:tc>
          <w:tcPr>
            <w:tcW w:w="3046" w:type="dxa"/>
          </w:tcPr>
          <w:p w14:paraId="24E5FB69" w14:textId="77777777" w:rsidR="00466DE5" w:rsidRPr="002009C3" w:rsidRDefault="00466DE5" w:rsidP="00466DE5">
            <w:pPr>
              <w:spacing w:line="276" w:lineRule="auto"/>
              <w:rPr>
                <w:b/>
                <w:i/>
              </w:rPr>
            </w:pPr>
            <w:r w:rsidRPr="00D46974">
              <w:rPr>
                <w:b/>
                <w:i/>
              </w:rPr>
              <w:t>Отчетность по скважине</w:t>
            </w:r>
            <w:r w:rsidRPr="002009C3">
              <w:rPr>
                <w:b/>
                <w:i/>
              </w:rPr>
              <w:t xml:space="preserve"> (до окончания строительства скважины)</w:t>
            </w:r>
          </w:p>
        </w:tc>
        <w:tc>
          <w:tcPr>
            <w:tcW w:w="6299" w:type="dxa"/>
          </w:tcPr>
          <w:p w14:paraId="25EAA883" w14:textId="77777777" w:rsidR="00466DE5" w:rsidRPr="002009C3" w:rsidRDefault="00466DE5" w:rsidP="00F53209">
            <w:pPr>
              <w:pStyle w:val="aff1"/>
              <w:numPr>
                <w:ilvl w:val="0"/>
                <w:numId w:val="35"/>
              </w:numPr>
              <w:spacing w:line="276" w:lineRule="auto"/>
            </w:pPr>
            <w:r w:rsidRPr="002009C3">
              <w:t>Акты (в бумажном виде)</w:t>
            </w:r>
          </w:p>
          <w:p w14:paraId="364F7A5D" w14:textId="77777777" w:rsidR="00466DE5" w:rsidRPr="002009C3" w:rsidRDefault="00466DE5" w:rsidP="00F53209">
            <w:pPr>
              <w:pStyle w:val="aff1"/>
              <w:numPr>
                <w:ilvl w:val="0"/>
                <w:numId w:val="35"/>
              </w:numPr>
              <w:spacing w:line="276" w:lineRule="auto"/>
            </w:pPr>
            <w:r w:rsidRPr="002009C3">
              <w:t>Суточные рапорта (электронный вид)</w:t>
            </w:r>
          </w:p>
          <w:p w14:paraId="22161449" w14:textId="77777777" w:rsidR="00466DE5" w:rsidRPr="002009C3" w:rsidRDefault="00466DE5" w:rsidP="00F53209">
            <w:pPr>
              <w:pStyle w:val="aff1"/>
              <w:numPr>
                <w:ilvl w:val="0"/>
                <w:numId w:val="35"/>
              </w:numPr>
              <w:spacing w:line="276" w:lineRule="auto"/>
            </w:pPr>
            <w:r w:rsidRPr="002009C3">
              <w:t>Отчеты по скважине (электронный вид)</w:t>
            </w:r>
          </w:p>
          <w:p w14:paraId="4414E779" w14:textId="77777777" w:rsidR="00466DE5" w:rsidRPr="002009C3" w:rsidRDefault="00466DE5" w:rsidP="00F53209">
            <w:pPr>
              <w:pStyle w:val="aff1"/>
              <w:numPr>
                <w:ilvl w:val="0"/>
                <w:numId w:val="35"/>
              </w:numPr>
              <w:spacing w:line="276" w:lineRule="auto"/>
            </w:pPr>
            <w:r w:rsidRPr="002009C3">
              <w:t>Чек-листы (в бумажном виде)</w:t>
            </w:r>
          </w:p>
        </w:tc>
      </w:tr>
      <w:tr w:rsidR="00466DE5" w:rsidRPr="002009C3" w14:paraId="3992DA9A" w14:textId="77777777" w:rsidTr="00466DE5">
        <w:tc>
          <w:tcPr>
            <w:tcW w:w="3046" w:type="dxa"/>
          </w:tcPr>
          <w:p w14:paraId="47DA11DB" w14:textId="77777777" w:rsidR="00466DE5" w:rsidRPr="002009C3" w:rsidRDefault="00466DE5" w:rsidP="00466DE5">
            <w:pPr>
              <w:spacing w:line="276" w:lineRule="auto"/>
              <w:rPr>
                <w:b/>
                <w:i/>
              </w:rPr>
            </w:pPr>
            <w:r w:rsidRPr="00D46974">
              <w:rPr>
                <w:b/>
                <w:i/>
              </w:rPr>
              <w:t xml:space="preserve">Организационная документация </w:t>
            </w:r>
            <w:r w:rsidRPr="002009C3">
              <w:rPr>
                <w:b/>
                <w:i/>
              </w:rPr>
              <w:t>(постоянно)</w:t>
            </w:r>
          </w:p>
        </w:tc>
        <w:tc>
          <w:tcPr>
            <w:tcW w:w="6299" w:type="dxa"/>
          </w:tcPr>
          <w:p w14:paraId="13EBCA50" w14:textId="77777777" w:rsidR="00466DE5" w:rsidRPr="002009C3" w:rsidRDefault="00466DE5" w:rsidP="00F53209">
            <w:pPr>
              <w:pStyle w:val="aff1"/>
              <w:numPr>
                <w:ilvl w:val="0"/>
                <w:numId w:val="35"/>
              </w:numPr>
              <w:spacing w:line="276" w:lineRule="auto"/>
            </w:pPr>
            <w:r w:rsidRPr="002009C3">
              <w:t>Договоры с подрядчиками (электронный вид)</w:t>
            </w:r>
          </w:p>
          <w:p w14:paraId="57BD2B0A" w14:textId="77777777" w:rsidR="00466DE5" w:rsidRPr="002009C3" w:rsidRDefault="00466DE5" w:rsidP="00F53209">
            <w:pPr>
              <w:pStyle w:val="aff1"/>
              <w:numPr>
                <w:ilvl w:val="0"/>
                <w:numId w:val="35"/>
              </w:numPr>
              <w:spacing w:line="276" w:lineRule="auto"/>
            </w:pPr>
            <w:r w:rsidRPr="002009C3">
              <w:t>Положения о службе (отделе) (электронный вид)</w:t>
            </w:r>
          </w:p>
          <w:p w14:paraId="0F28FF85" w14:textId="77777777" w:rsidR="00466DE5" w:rsidRPr="002009C3" w:rsidRDefault="00466DE5" w:rsidP="00F53209">
            <w:pPr>
              <w:pStyle w:val="aff1"/>
              <w:numPr>
                <w:ilvl w:val="0"/>
                <w:numId w:val="35"/>
              </w:numPr>
              <w:spacing w:line="276" w:lineRule="auto"/>
            </w:pPr>
            <w:r w:rsidRPr="002009C3">
              <w:t>Должностные инструкции (электронный вид)</w:t>
            </w:r>
          </w:p>
          <w:p w14:paraId="32DF3F79" w14:textId="77777777" w:rsidR="00466DE5" w:rsidRPr="002009C3" w:rsidRDefault="00466DE5" w:rsidP="00F53209">
            <w:pPr>
              <w:pStyle w:val="aff1"/>
              <w:numPr>
                <w:ilvl w:val="0"/>
                <w:numId w:val="35"/>
              </w:numPr>
              <w:spacing w:line="276" w:lineRule="auto"/>
            </w:pPr>
            <w:r w:rsidRPr="002009C3">
              <w:t>Правила (электронный вид)</w:t>
            </w:r>
          </w:p>
        </w:tc>
      </w:tr>
      <w:tr w:rsidR="00466DE5" w:rsidRPr="002009C3" w14:paraId="25312A95" w14:textId="77777777" w:rsidTr="00466DE5">
        <w:tc>
          <w:tcPr>
            <w:tcW w:w="3046" w:type="dxa"/>
          </w:tcPr>
          <w:p w14:paraId="51D91106" w14:textId="77777777" w:rsidR="00466DE5" w:rsidRPr="002009C3" w:rsidRDefault="00466DE5" w:rsidP="00466DE5">
            <w:pPr>
              <w:spacing w:line="276" w:lineRule="auto"/>
              <w:rPr>
                <w:b/>
                <w:i/>
              </w:rPr>
            </w:pPr>
            <w:r w:rsidRPr="00D46974">
              <w:rPr>
                <w:b/>
                <w:i/>
              </w:rPr>
              <w:t xml:space="preserve">Распорядительная документация </w:t>
            </w:r>
            <w:r w:rsidRPr="002009C3">
              <w:rPr>
                <w:b/>
                <w:i/>
              </w:rPr>
              <w:t>(постоянно)</w:t>
            </w:r>
          </w:p>
        </w:tc>
        <w:tc>
          <w:tcPr>
            <w:tcW w:w="6299" w:type="dxa"/>
          </w:tcPr>
          <w:p w14:paraId="0F6EED2C" w14:textId="77777777" w:rsidR="00466DE5" w:rsidRPr="002009C3" w:rsidRDefault="00466DE5" w:rsidP="00F53209">
            <w:pPr>
              <w:pStyle w:val="aff1"/>
              <w:numPr>
                <w:ilvl w:val="0"/>
                <w:numId w:val="35"/>
              </w:numPr>
              <w:spacing w:line="276" w:lineRule="auto"/>
            </w:pPr>
            <w:r w:rsidRPr="002009C3">
              <w:t>Приказы, указания, распоряжения (в бумажном виде)</w:t>
            </w:r>
          </w:p>
          <w:p w14:paraId="2D8D6A3B" w14:textId="77777777" w:rsidR="00466DE5" w:rsidRPr="002009C3" w:rsidRDefault="00466DE5" w:rsidP="00F53209">
            <w:pPr>
              <w:pStyle w:val="aff1"/>
              <w:numPr>
                <w:ilvl w:val="0"/>
                <w:numId w:val="35"/>
              </w:numPr>
              <w:spacing w:line="276" w:lineRule="auto"/>
            </w:pPr>
            <w:r w:rsidRPr="002009C3">
              <w:t>Протоколы, решения (в бумажном виде)</w:t>
            </w:r>
          </w:p>
        </w:tc>
      </w:tr>
      <w:tr w:rsidR="00466DE5" w:rsidRPr="002009C3" w14:paraId="0C4F9473" w14:textId="77777777" w:rsidTr="00466DE5">
        <w:tc>
          <w:tcPr>
            <w:tcW w:w="3046" w:type="dxa"/>
          </w:tcPr>
          <w:p w14:paraId="6A3B651A" w14:textId="77777777" w:rsidR="00466DE5" w:rsidRPr="002009C3" w:rsidRDefault="00466DE5" w:rsidP="00466DE5">
            <w:pPr>
              <w:spacing w:line="276" w:lineRule="auto"/>
              <w:rPr>
                <w:b/>
                <w:i/>
              </w:rPr>
            </w:pPr>
            <w:r w:rsidRPr="00D46974">
              <w:rPr>
                <w:b/>
                <w:i/>
              </w:rPr>
              <w:t xml:space="preserve">Документация по ПБОТОС </w:t>
            </w:r>
            <w:r w:rsidRPr="002009C3">
              <w:rPr>
                <w:b/>
                <w:i/>
              </w:rPr>
              <w:t>(постоянно)</w:t>
            </w:r>
          </w:p>
        </w:tc>
        <w:tc>
          <w:tcPr>
            <w:tcW w:w="6299" w:type="dxa"/>
          </w:tcPr>
          <w:p w14:paraId="03A28186" w14:textId="77777777" w:rsidR="00466DE5" w:rsidRPr="002009C3" w:rsidRDefault="00466DE5" w:rsidP="00F53209">
            <w:pPr>
              <w:pStyle w:val="aff1"/>
              <w:numPr>
                <w:ilvl w:val="0"/>
                <w:numId w:val="35"/>
              </w:numPr>
              <w:spacing w:line="276" w:lineRule="auto"/>
            </w:pPr>
            <w:r w:rsidRPr="002009C3">
              <w:t>Правила и ЛНД Общества и Компании (электронный вид)</w:t>
            </w:r>
          </w:p>
        </w:tc>
      </w:tr>
      <w:tr w:rsidR="00466DE5" w:rsidRPr="002009C3" w14:paraId="6D40D829" w14:textId="77777777" w:rsidTr="00466DE5">
        <w:tc>
          <w:tcPr>
            <w:tcW w:w="3046" w:type="dxa"/>
          </w:tcPr>
          <w:p w14:paraId="63FEBE0A" w14:textId="77777777" w:rsidR="00466DE5" w:rsidRPr="002009C3" w:rsidRDefault="00466DE5" w:rsidP="00466DE5">
            <w:pPr>
              <w:spacing w:line="276" w:lineRule="auto"/>
              <w:rPr>
                <w:b/>
                <w:i/>
              </w:rPr>
            </w:pPr>
            <w:r w:rsidRPr="002009C3">
              <w:rPr>
                <w:b/>
                <w:i/>
              </w:rPr>
              <w:t>Нормативная (постоянно)</w:t>
            </w:r>
          </w:p>
        </w:tc>
        <w:tc>
          <w:tcPr>
            <w:tcW w:w="6299" w:type="dxa"/>
          </w:tcPr>
          <w:p w14:paraId="3ECD83AA" w14:textId="77777777" w:rsidR="00466DE5" w:rsidRPr="002009C3" w:rsidRDefault="00466DE5" w:rsidP="00F53209">
            <w:pPr>
              <w:pStyle w:val="aff1"/>
              <w:numPr>
                <w:ilvl w:val="0"/>
                <w:numId w:val="35"/>
              </w:numPr>
              <w:spacing w:line="276" w:lineRule="auto"/>
            </w:pPr>
            <w:r w:rsidRPr="002009C3">
              <w:t>ЛНД Общества и Компа</w:t>
            </w:r>
            <w:r>
              <w:t>нии (кроме относящихся к ПБОТ</w:t>
            </w:r>
            <w:r w:rsidRPr="002009C3">
              <w:t>ОС) (электронный вид)</w:t>
            </w:r>
          </w:p>
        </w:tc>
      </w:tr>
      <w:tr w:rsidR="00466DE5" w:rsidRPr="002009C3" w14:paraId="0BB94F3F" w14:textId="77777777" w:rsidTr="00466DE5">
        <w:tc>
          <w:tcPr>
            <w:tcW w:w="3046" w:type="dxa"/>
          </w:tcPr>
          <w:p w14:paraId="6BB1A111" w14:textId="77777777" w:rsidR="00466DE5" w:rsidRPr="002009C3" w:rsidRDefault="00466DE5" w:rsidP="00466DE5">
            <w:pPr>
              <w:spacing w:line="276" w:lineRule="auto"/>
              <w:rPr>
                <w:b/>
                <w:i/>
              </w:rPr>
            </w:pPr>
            <w:r w:rsidRPr="00D46974">
              <w:rPr>
                <w:b/>
                <w:i/>
              </w:rPr>
              <w:t xml:space="preserve">Информационно-справочная документация </w:t>
            </w:r>
            <w:r w:rsidRPr="002009C3">
              <w:rPr>
                <w:b/>
                <w:i/>
              </w:rPr>
              <w:t>(постоянно)</w:t>
            </w:r>
          </w:p>
        </w:tc>
        <w:tc>
          <w:tcPr>
            <w:tcW w:w="6299" w:type="dxa"/>
          </w:tcPr>
          <w:p w14:paraId="187CF2E7" w14:textId="77777777" w:rsidR="00466DE5" w:rsidRPr="002009C3" w:rsidRDefault="00466DE5" w:rsidP="00F53209">
            <w:pPr>
              <w:pStyle w:val="aff1"/>
              <w:numPr>
                <w:ilvl w:val="0"/>
                <w:numId w:val="35"/>
              </w:numPr>
              <w:spacing w:line="276" w:lineRule="auto"/>
            </w:pPr>
            <w:r w:rsidRPr="002009C3">
              <w:t>Письма (в бумажном виде)</w:t>
            </w:r>
          </w:p>
          <w:p w14:paraId="0C7F46C9" w14:textId="77777777" w:rsidR="00466DE5" w:rsidRPr="002009C3" w:rsidRDefault="00466DE5" w:rsidP="00F53209">
            <w:pPr>
              <w:pStyle w:val="aff1"/>
              <w:numPr>
                <w:ilvl w:val="0"/>
                <w:numId w:val="35"/>
              </w:numPr>
              <w:spacing w:line="276" w:lineRule="auto"/>
            </w:pPr>
            <w:r w:rsidRPr="002009C3">
              <w:t>Служебные записки (в бумажном виде)</w:t>
            </w:r>
          </w:p>
          <w:p w14:paraId="09CB4FB6" w14:textId="77777777" w:rsidR="00466DE5" w:rsidRPr="002009C3" w:rsidRDefault="00466DE5" w:rsidP="00F53209">
            <w:pPr>
              <w:pStyle w:val="aff1"/>
              <w:numPr>
                <w:ilvl w:val="0"/>
                <w:numId w:val="35"/>
              </w:numPr>
              <w:spacing w:line="276" w:lineRule="auto"/>
            </w:pPr>
            <w:r w:rsidRPr="002009C3">
              <w:t>Молнии (в бумажном виде)</w:t>
            </w:r>
          </w:p>
          <w:p w14:paraId="57BD9F8E" w14:textId="77777777" w:rsidR="00466DE5" w:rsidRDefault="00466DE5" w:rsidP="00F53209">
            <w:pPr>
              <w:pStyle w:val="aff1"/>
              <w:numPr>
                <w:ilvl w:val="0"/>
                <w:numId w:val="35"/>
              </w:numPr>
              <w:spacing w:line="276" w:lineRule="auto"/>
            </w:pPr>
            <w:r w:rsidRPr="002009C3">
              <w:t>Памятки (в бумажном виде)</w:t>
            </w:r>
          </w:p>
          <w:p w14:paraId="209EEB65" w14:textId="77777777" w:rsidR="00466DE5" w:rsidRPr="002009C3" w:rsidRDefault="00466DE5" w:rsidP="00F53209">
            <w:pPr>
              <w:pStyle w:val="aff1"/>
              <w:numPr>
                <w:ilvl w:val="0"/>
                <w:numId w:val="35"/>
              </w:numPr>
              <w:spacing w:line="276" w:lineRule="auto"/>
            </w:pPr>
            <w:r w:rsidRPr="002009C3">
              <w:t>Справочники и нормы (электронный вид)</w:t>
            </w:r>
          </w:p>
        </w:tc>
      </w:tr>
      <w:tr w:rsidR="00466DE5" w:rsidRPr="002009C3" w14:paraId="341AB541" w14:textId="77777777" w:rsidTr="00466DE5">
        <w:tc>
          <w:tcPr>
            <w:tcW w:w="3046" w:type="dxa"/>
          </w:tcPr>
          <w:p w14:paraId="5F21D749" w14:textId="77777777" w:rsidR="00466DE5" w:rsidRPr="00D46974" w:rsidRDefault="00466DE5" w:rsidP="00466DE5">
            <w:pPr>
              <w:spacing w:line="276" w:lineRule="auto"/>
              <w:rPr>
                <w:b/>
                <w:i/>
              </w:rPr>
            </w:pPr>
            <w:r w:rsidRPr="00D46974">
              <w:rPr>
                <w:b/>
                <w:i/>
              </w:rPr>
              <w:t>Учетная документация</w:t>
            </w:r>
            <w:r>
              <w:rPr>
                <w:b/>
                <w:i/>
              </w:rPr>
              <w:t xml:space="preserve"> (</w:t>
            </w:r>
            <w:r w:rsidRPr="002009C3">
              <w:rPr>
                <w:b/>
                <w:i/>
              </w:rPr>
              <w:t>до окончания строительства скважины</w:t>
            </w:r>
          </w:p>
        </w:tc>
        <w:tc>
          <w:tcPr>
            <w:tcW w:w="6299" w:type="dxa"/>
          </w:tcPr>
          <w:p w14:paraId="304CFC96" w14:textId="77777777" w:rsidR="00466DE5" w:rsidRDefault="00466DE5" w:rsidP="00F53209">
            <w:pPr>
              <w:pStyle w:val="aff1"/>
              <w:numPr>
                <w:ilvl w:val="0"/>
                <w:numId w:val="35"/>
              </w:numPr>
              <w:spacing w:line="276" w:lineRule="auto"/>
            </w:pPr>
            <w:r>
              <w:t>приход/расход ТМЦ</w:t>
            </w:r>
          </w:p>
          <w:p w14:paraId="1482E401" w14:textId="67B043A0" w:rsidR="00466DE5" w:rsidRDefault="00466DE5" w:rsidP="00F53209">
            <w:pPr>
              <w:pStyle w:val="aff1"/>
              <w:numPr>
                <w:ilvl w:val="0"/>
                <w:numId w:val="35"/>
              </w:numPr>
              <w:spacing w:line="276" w:lineRule="auto"/>
            </w:pPr>
            <w:r>
              <w:t>входн</w:t>
            </w:r>
            <w:r w:rsidR="005E74B6">
              <w:t>о</w:t>
            </w:r>
            <w:r>
              <w:t>й контроль ТМЦ</w:t>
            </w:r>
          </w:p>
          <w:p w14:paraId="7C71C836" w14:textId="77777777" w:rsidR="00466DE5" w:rsidRPr="002009C3" w:rsidRDefault="00466DE5" w:rsidP="00F53209">
            <w:pPr>
              <w:pStyle w:val="aff1"/>
              <w:numPr>
                <w:ilvl w:val="0"/>
                <w:numId w:val="35"/>
              </w:numPr>
              <w:spacing w:line="276" w:lineRule="auto"/>
            </w:pPr>
            <w:r>
              <w:t>образование и вывоз буровых отходов (в т.ч. шламов)</w:t>
            </w:r>
          </w:p>
        </w:tc>
      </w:tr>
    </w:tbl>
    <w:p w14:paraId="7FA85F58" w14:textId="77777777" w:rsidR="00466DE5" w:rsidRDefault="00466DE5"/>
    <w:p w14:paraId="795E9FE9" w14:textId="77777777" w:rsidR="00207886" w:rsidRDefault="00207886">
      <w:pPr>
        <w:jc w:val="left"/>
        <w:rPr>
          <w:lang w:eastAsia="ru-RU"/>
        </w:rPr>
      </w:pPr>
      <w:r>
        <w:br w:type="page"/>
      </w:r>
    </w:p>
    <w:p w14:paraId="3E29B20B" w14:textId="77777777" w:rsidR="00207886" w:rsidRPr="000C470D" w:rsidRDefault="00207886" w:rsidP="00207886">
      <w:pPr>
        <w:spacing w:after="240"/>
        <w:rPr>
          <w:rFonts w:ascii="Arial" w:hAnsi="Arial" w:cs="Arial"/>
          <w:b/>
          <w:bCs/>
          <w:caps/>
        </w:rPr>
      </w:pPr>
      <w:bookmarkStart w:id="213" w:name="Прил8"/>
      <w:bookmarkStart w:id="214" w:name="_Toc17362402"/>
      <w:bookmarkStart w:id="215" w:name="_Toc17376623"/>
      <w:r>
        <w:rPr>
          <w:rFonts w:ascii="Arial" w:hAnsi="Arial" w:cs="Arial"/>
          <w:b/>
          <w:bCs/>
          <w:caps/>
        </w:rPr>
        <w:lastRenderedPageBreak/>
        <w:t>ПРИЛОЖЕНИЕ 8</w:t>
      </w:r>
      <w:bookmarkEnd w:id="213"/>
      <w:r w:rsidRPr="000C470D">
        <w:rPr>
          <w:rFonts w:ascii="Arial" w:hAnsi="Arial" w:cs="Arial"/>
          <w:b/>
          <w:bCs/>
          <w:caps/>
        </w:rPr>
        <w:t>. ПАМЯТКА ДЛЯ БУРОВОГО СУПЕРВАЙЗЕРА ПО КОНТРОЛЮ КЛЮЧЕВЫХ ТОЧЕК ПРИ ПЛАНИРОВАНИИ И ВЫПОЛНЕНИИ БУРОВЫХ РАБОТ</w:t>
      </w:r>
      <w:bookmarkEnd w:id="214"/>
      <w:bookmarkEnd w:id="215"/>
    </w:p>
    <w:p w14:paraId="60A02856" w14:textId="77777777" w:rsidR="00207886" w:rsidRDefault="00207886" w:rsidP="00207886">
      <w:r>
        <w:object w:dxaOrig="7951" w:dyaOrig="2640" w14:anchorId="075A3B18">
          <v:shape id="_x0000_i1026" type="#_x0000_t75" style="width:160.5pt;height:53.25pt" o:ole="">
            <v:imagedata r:id="rId8" o:title=""/>
          </v:shape>
          <o:OLEObject Type="Embed" ProgID="AcroExch.Document.DC" ShapeID="_x0000_i1026" DrawAspect="Content" ObjectID="_1735125121" r:id="rId49"/>
        </w:object>
      </w:r>
    </w:p>
    <w:p w14:paraId="7B384AFF" w14:textId="77777777" w:rsidR="00207886" w:rsidRPr="00F114B2" w:rsidRDefault="00207886" w:rsidP="00207886">
      <w:pPr>
        <w:jc w:val="center"/>
        <w:rPr>
          <w:sz w:val="28"/>
          <w:szCs w:val="28"/>
        </w:rPr>
      </w:pPr>
    </w:p>
    <w:p w14:paraId="39A21E16" w14:textId="77777777" w:rsidR="00207886" w:rsidRPr="00F114B2" w:rsidRDefault="00207886" w:rsidP="00207886">
      <w:pPr>
        <w:jc w:val="center"/>
        <w:rPr>
          <w:sz w:val="28"/>
          <w:szCs w:val="28"/>
        </w:rPr>
      </w:pPr>
    </w:p>
    <w:p w14:paraId="1B68F8CD" w14:textId="77777777" w:rsidR="00207886" w:rsidRPr="00F114B2" w:rsidRDefault="00207886" w:rsidP="00207886">
      <w:pPr>
        <w:jc w:val="center"/>
        <w:rPr>
          <w:sz w:val="28"/>
          <w:szCs w:val="28"/>
        </w:rPr>
      </w:pPr>
    </w:p>
    <w:p w14:paraId="251D9CE7" w14:textId="77777777" w:rsidR="00207886" w:rsidRPr="00F114B2" w:rsidRDefault="00207886" w:rsidP="00207886">
      <w:pPr>
        <w:jc w:val="center"/>
        <w:rPr>
          <w:sz w:val="28"/>
          <w:szCs w:val="28"/>
        </w:rPr>
      </w:pPr>
    </w:p>
    <w:p w14:paraId="7C1907E1" w14:textId="77777777" w:rsidR="00207886" w:rsidRPr="00F114B2" w:rsidRDefault="00207886" w:rsidP="00207886">
      <w:pPr>
        <w:jc w:val="center"/>
        <w:rPr>
          <w:sz w:val="28"/>
          <w:szCs w:val="28"/>
        </w:rPr>
      </w:pPr>
    </w:p>
    <w:p w14:paraId="67504B41" w14:textId="77777777" w:rsidR="00207886" w:rsidRDefault="00207886" w:rsidP="00207886">
      <w:pPr>
        <w:jc w:val="center"/>
        <w:rPr>
          <w:sz w:val="28"/>
          <w:szCs w:val="28"/>
        </w:rPr>
      </w:pPr>
    </w:p>
    <w:p w14:paraId="0E63FB05" w14:textId="77777777" w:rsidR="00D15AA3" w:rsidRDefault="00D15AA3" w:rsidP="00207886">
      <w:pPr>
        <w:jc w:val="center"/>
        <w:rPr>
          <w:sz w:val="28"/>
          <w:szCs w:val="28"/>
        </w:rPr>
      </w:pPr>
    </w:p>
    <w:p w14:paraId="2CA1B2B4" w14:textId="77777777" w:rsidR="00D15AA3" w:rsidRDefault="00D15AA3" w:rsidP="00207886">
      <w:pPr>
        <w:jc w:val="center"/>
        <w:rPr>
          <w:sz w:val="28"/>
          <w:szCs w:val="28"/>
        </w:rPr>
      </w:pPr>
    </w:p>
    <w:p w14:paraId="52516C98" w14:textId="77777777" w:rsidR="00D15AA3" w:rsidRDefault="00D15AA3" w:rsidP="00207886">
      <w:pPr>
        <w:jc w:val="center"/>
        <w:rPr>
          <w:sz w:val="28"/>
          <w:szCs w:val="28"/>
        </w:rPr>
      </w:pPr>
    </w:p>
    <w:p w14:paraId="18BFEED2" w14:textId="77777777" w:rsidR="00D15AA3" w:rsidRDefault="00D15AA3" w:rsidP="00207886">
      <w:pPr>
        <w:jc w:val="center"/>
        <w:rPr>
          <w:sz w:val="28"/>
          <w:szCs w:val="28"/>
        </w:rPr>
      </w:pPr>
    </w:p>
    <w:p w14:paraId="16399B79" w14:textId="77777777" w:rsidR="00207886" w:rsidRDefault="00207886" w:rsidP="00207886">
      <w:pPr>
        <w:jc w:val="center"/>
        <w:rPr>
          <w:sz w:val="28"/>
          <w:szCs w:val="28"/>
        </w:rPr>
      </w:pPr>
    </w:p>
    <w:p w14:paraId="3B0E38BD" w14:textId="77777777" w:rsidR="00207886" w:rsidRPr="00A707AC" w:rsidRDefault="00207886" w:rsidP="00207886">
      <w:pPr>
        <w:rPr>
          <w:sz w:val="28"/>
          <w:szCs w:val="28"/>
        </w:rPr>
      </w:pPr>
    </w:p>
    <w:p w14:paraId="2BA384F3" w14:textId="77777777" w:rsidR="00207886" w:rsidRPr="00133637" w:rsidRDefault="00207886" w:rsidP="00207886">
      <w:pPr>
        <w:jc w:val="center"/>
        <w:rPr>
          <w:sz w:val="28"/>
          <w:szCs w:val="28"/>
        </w:rPr>
      </w:pPr>
    </w:p>
    <w:tbl>
      <w:tblPr>
        <w:tblW w:w="0" w:type="auto"/>
        <w:tblLook w:val="04A0" w:firstRow="1" w:lastRow="0" w:firstColumn="1" w:lastColumn="0" w:noHBand="0" w:noVBand="1"/>
      </w:tblPr>
      <w:tblGrid>
        <w:gridCol w:w="9638"/>
      </w:tblGrid>
      <w:tr w:rsidR="009E7CF2" w:rsidRPr="00E67267" w14:paraId="392CB351" w14:textId="77777777" w:rsidTr="00852398">
        <w:tc>
          <w:tcPr>
            <w:tcW w:w="9854" w:type="dxa"/>
            <w:tcBorders>
              <w:bottom w:val="single" w:sz="12" w:space="0" w:color="0070C0"/>
            </w:tcBorders>
          </w:tcPr>
          <w:p w14:paraId="3B303366" w14:textId="77777777" w:rsidR="009E7CF2" w:rsidRDefault="009E7CF2" w:rsidP="00D15AA3">
            <w:pPr>
              <w:jc w:val="center"/>
              <w:rPr>
                <w:rFonts w:ascii="Arial" w:hAnsi="Arial" w:cs="Arial"/>
                <w:b/>
                <w:spacing w:val="-4"/>
                <w:sz w:val="36"/>
                <w:szCs w:val="36"/>
              </w:rPr>
            </w:pPr>
            <w:r w:rsidRPr="009E7CF2">
              <w:rPr>
                <w:rFonts w:ascii="Arial" w:hAnsi="Arial" w:cs="Arial"/>
                <w:b/>
                <w:spacing w:val="-4"/>
                <w:sz w:val="36"/>
                <w:szCs w:val="36"/>
              </w:rPr>
              <w:t>ПАМЯТКА</w:t>
            </w:r>
          </w:p>
          <w:p w14:paraId="433090B8" w14:textId="77777777" w:rsidR="00995977" w:rsidRPr="00D15AA3" w:rsidRDefault="00995977" w:rsidP="00D15AA3">
            <w:pPr>
              <w:jc w:val="center"/>
              <w:rPr>
                <w:rFonts w:ascii="Arial" w:hAnsi="Arial" w:cs="Arial"/>
                <w:b/>
                <w:spacing w:val="-4"/>
                <w:sz w:val="36"/>
                <w:szCs w:val="36"/>
              </w:rPr>
            </w:pPr>
            <w:r w:rsidRPr="00272563">
              <w:rPr>
                <w:rFonts w:ascii="Arial" w:hAnsi="Arial" w:cs="Arial"/>
                <w:b/>
                <w:spacing w:val="-4"/>
                <w:sz w:val="36"/>
                <w:szCs w:val="36"/>
              </w:rPr>
              <w:t>ООО «СЛАВНЕФТЬ – КРАСНОЯРСКНЕФТЕГАЗ»</w:t>
            </w:r>
          </w:p>
        </w:tc>
      </w:tr>
      <w:tr w:rsidR="009E7CF2" w:rsidRPr="00E67267" w14:paraId="1A7130F2" w14:textId="77777777" w:rsidTr="00852398">
        <w:trPr>
          <w:trHeight w:val="313"/>
        </w:trPr>
        <w:tc>
          <w:tcPr>
            <w:tcW w:w="9854" w:type="dxa"/>
            <w:tcBorders>
              <w:top w:val="single" w:sz="12" w:space="0" w:color="0070C0"/>
            </w:tcBorders>
          </w:tcPr>
          <w:p w14:paraId="02E8076A" w14:textId="77777777" w:rsidR="009E7CF2" w:rsidRPr="00272563" w:rsidRDefault="009E7CF2" w:rsidP="00852398">
            <w:pPr>
              <w:jc w:val="center"/>
              <w:rPr>
                <w:rFonts w:ascii="EuropeDemiC" w:hAnsi="EuropeDemiC"/>
                <w:b/>
                <w:spacing w:val="-4"/>
              </w:rPr>
            </w:pPr>
          </w:p>
        </w:tc>
      </w:tr>
      <w:tr w:rsidR="009E7CF2" w:rsidRPr="00E67267" w14:paraId="669BB072" w14:textId="77777777" w:rsidTr="00852398">
        <w:trPr>
          <w:trHeight w:val="447"/>
        </w:trPr>
        <w:tc>
          <w:tcPr>
            <w:tcW w:w="9854" w:type="dxa"/>
          </w:tcPr>
          <w:p w14:paraId="036F79AE" w14:textId="77777777" w:rsidR="009E7CF2" w:rsidRPr="00272563" w:rsidRDefault="009E7CF2" w:rsidP="00995977">
            <w:pPr>
              <w:spacing w:before="120"/>
              <w:jc w:val="center"/>
              <w:rPr>
                <w:rFonts w:ascii="Arial" w:hAnsi="Arial"/>
                <w:b/>
              </w:rPr>
            </w:pPr>
            <w:r w:rsidRPr="009E7CF2">
              <w:rPr>
                <w:rFonts w:ascii="Arial" w:hAnsi="Arial"/>
                <w:b/>
              </w:rPr>
              <w:t xml:space="preserve">ДЛЯ БУРОВОГО СУПЕРВАЙЗЕРА ПО КОНТРОЛЮ КЛЮЧЕВЫХ ТОЧЕК ПРИ ПЛАНИРОВАНИИ И ВЫПОЛНЕНИИ БУРОВЫХ РАБОТ НА ПРОИЗВОДСТВЕННЫХ ОБЪЕКТАХ </w:t>
            </w:r>
          </w:p>
        </w:tc>
      </w:tr>
      <w:tr w:rsidR="009E7CF2" w:rsidRPr="006648E3" w14:paraId="79C107E7" w14:textId="77777777" w:rsidTr="00852398">
        <w:tc>
          <w:tcPr>
            <w:tcW w:w="9854" w:type="dxa"/>
          </w:tcPr>
          <w:p w14:paraId="7DCCF401" w14:textId="77777777" w:rsidR="009E7CF2" w:rsidRPr="00272563" w:rsidRDefault="009E7CF2" w:rsidP="00852398">
            <w:pPr>
              <w:spacing w:before="120"/>
              <w:jc w:val="center"/>
              <w:rPr>
                <w:rFonts w:ascii="Arial" w:hAnsi="Arial" w:cs="Arial"/>
                <w:b/>
                <w:caps/>
              </w:rPr>
            </w:pPr>
          </w:p>
          <w:p w14:paraId="3AB9CE76" w14:textId="77777777" w:rsidR="009E7CF2" w:rsidRPr="00272563" w:rsidRDefault="009E7CF2" w:rsidP="00852398">
            <w:pPr>
              <w:spacing w:before="120"/>
              <w:jc w:val="center"/>
              <w:rPr>
                <w:rFonts w:ascii="Arial" w:hAnsi="Arial" w:cs="Arial"/>
                <w:b/>
                <w:caps/>
              </w:rPr>
            </w:pPr>
          </w:p>
          <w:p w14:paraId="053267B4" w14:textId="77777777" w:rsidR="009E7CF2" w:rsidRPr="00272563" w:rsidRDefault="009E7CF2" w:rsidP="00852398">
            <w:pPr>
              <w:spacing w:before="120"/>
              <w:jc w:val="center"/>
              <w:rPr>
                <w:rFonts w:ascii="Arial" w:hAnsi="Arial" w:cs="Arial"/>
                <w:b/>
                <w:caps/>
              </w:rPr>
            </w:pPr>
          </w:p>
        </w:tc>
      </w:tr>
      <w:tr w:rsidR="009E7CF2" w:rsidRPr="006648E3" w14:paraId="611B158A" w14:textId="77777777" w:rsidTr="00852398">
        <w:tc>
          <w:tcPr>
            <w:tcW w:w="9854" w:type="dxa"/>
          </w:tcPr>
          <w:p w14:paraId="7D592CDD" w14:textId="77777777" w:rsidR="009E7CF2" w:rsidRPr="00272563" w:rsidRDefault="009E7CF2" w:rsidP="00852398">
            <w:pPr>
              <w:spacing w:before="200"/>
              <w:jc w:val="center"/>
              <w:rPr>
                <w:rFonts w:ascii="Arial" w:hAnsi="Arial" w:cs="Arial"/>
                <w:b/>
                <w:caps/>
                <w:snapToGrid w:val="0"/>
                <w:sz w:val="20"/>
                <w:szCs w:val="20"/>
                <w:lang w:val="en-US"/>
              </w:rPr>
            </w:pPr>
            <w:r w:rsidRPr="00272563">
              <w:rPr>
                <w:rFonts w:ascii="Arial" w:hAnsi="Arial" w:cs="Arial"/>
                <w:b/>
                <w:caps/>
                <w:snapToGrid w:val="0"/>
                <w:sz w:val="20"/>
                <w:szCs w:val="20"/>
              </w:rPr>
              <w:t xml:space="preserve">ВЕРСИЯ </w:t>
            </w:r>
            <w:r w:rsidR="00D15AA3">
              <w:rPr>
                <w:rFonts w:ascii="Arial" w:hAnsi="Arial" w:cs="Arial"/>
                <w:b/>
                <w:caps/>
                <w:snapToGrid w:val="0"/>
                <w:sz w:val="20"/>
                <w:szCs w:val="20"/>
              </w:rPr>
              <w:t>1</w:t>
            </w:r>
            <w:r w:rsidRPr="00272563">
              <w:rPr>
                <w:rFonts w:ascii="Arial" w:hAnsi="Arial" w:cs="Arial"/>
                <w:b/>
                <w:caps/>
                <w:snapToGrid w:val="0"/>
                <w:sz w:val="20"/>
                <w:szCs w:val="20"/>
              </w:rPr>
              <w:t>.00</w:t>
            </w:r>
          </w:p>
        </w:tc>
      </w:tr>
    </w:tbl>
    <w:p w14:paraId="671647B1" w14:textId="77777777" w:rsidR="00207886" w:rsidRPr="00133637" w:rsidRDefault="00207886" w:rsidP="00207886">
      <w:pPr>
        <w:jc w:val="center"/>
        <w:rPr>
          <w:sz w:val="28"/>
          <w:szCs w:val="28"/>
        </w:rPr>
      </w:pPr>
    </w:p>
    <w:p w14:paraId="5CC9351B" w14:textId="77777777" w:rsidR="00207886" w:rsidRPr="00133637" w:rsidRDefault="00207886" w:rsidP="00207886">
      <w:pPr>
        <w:jc w:val="center"/>
        <w:rPr>
          <w:sz w:val="28"/>
          <w:szCs w:val="28"/>
        </w:rPr>
      </w:pPr>
    </w:p>
    <w:p w14:paraId="2E07248D" w14:textId="77777777" w:rsidR="00207886" w:rsidRPr="00133637" w:rsidRDefault="00207886" w:rsidP="00207886">
      <w:pPr>
        <w:jc w:val="center"/>
        <w:rPr>
          <w:sz w:val="28"/>
          <w:szCs w:val="28"/>
        </w:rPr>
      </w:pPr>
    </w:p>
    <w:p w14:paraId="63120399" w14:textId="77777777" w:rsidR="00207886" w:rsidRPr="00133637" w:rsidRDefault="00207886" w:rsidP="00207886">
      <w:pPr>
        <w:jc w:val="center"/>
        <w:rPr>
          <w:sz w:val="28"/>
          <w:szCs w:val="28"/>
        </w:rPr>
      </w:pPr>
    </w:p>
    <w:p w14:paraId="4520DE45" w14:textId="77777777" w:rsidR="00207886" w:rsidRDefault="00207886" w:rsidP="00207886">
      <w:pPr>
        <w:jc w:val="center"/>
        <w:rPr>
          <w:sz w:val="28"/>
          <w:szCs w:val="28"/>
        </w:rPr>
      </w:pPr>
    </w:p>
    <w:p w14:paraId="18FBE72B" w14:textId="77777777" w:rsidR="00D15AA3" w:rsidRDefault="00D15AA3" w:rsidP="00207886">
      <w:pPr>
        <w:jc w:val="center"/>
        <w:rPr>
          <w:sz w:val="28"/>
          <w:szCs w:val="28"/>
        </w:rPr>
      </w:pPr>
    </w:p>
    <w:p w14:paraId="12E017E4" w14:textId="77777777" w:rsidR="00207886" w:rsidRDefault="00207886" w:rsidP="00207886">
      <w:pPr>
        <w:rPr>
          <w:sz w:val="28"/>
          <w:szCs w:val="28"/>
        </w:rPr>
      </w:pPr>
    </w:p>
    <w:p w14:paraId="3A01534E" w14:textId="77777777" w:rsidR="00207886" w:rsidRPr="00133637" w:rsidRDefault="00207886" w:rsidP="00207886">
      <w:pPr>
        <w:jc w:val="center"/>
        <w:rPr>
          <w:sz w:val="28"/>
          <w:szCs w:val="28"/>
        </w:rPr>
      </w:pPr>
    </w:p>
    <w:p w14:paraId="5FE5AA21" w14:textId="77777777" w:rsidR="00207886" w:rsidRDefault="00207886" w:rsidP="00207886">
      <w:pPr>
        <w:jc w:val="center"/>
        <w:rPr>
          <w:sz w:val="28"/>
          <w:szCs w:val="28"/>
        </w:rPr>
      </w:pPr>
    </w:p>
    <w:p w14:paraId="08BCA92E" w14:textId="77777777" w:rsidR="00207886" w:rsidRDefault="00207886" w:rsidP="00207886">
      <w:pPr>
        <w:jc w:val="center"/>
        <w:rPr>
          <w:sz w:val="28"/>
          <w:szCs w:val="28"/>
        </w:rPr>
      </w:pPr>
    </w:p>
    <w:p w14:paraId="48B3007C" w14:textId="77777777" w:rsidR="00D15AA3" w:rsidRPr="00E67267" w:rsidRDefault="00D15AA3" w:rsidP="00D15AA3">
      <w:pPr>
        <w:jc w:val="center"/>
        <w:rPr>
          <w:rFonts w:ascii="Arial" w:hAnsi="Arial" w:cs="Arial"/>
          <w:b/>
          <w:sz w:val="18"/>
          <w:szCs w:val="18"/>
        </w:rPr>
      </w:pPr>
      <w:r>
        <w:rPr>
          <w:rFonts w:ascii="Arial" w:hAnsi="Arial" w:cs="Arial"/>
          <w:b/>
          <w:sz w:val="18"/>
          <w:szCs w:val="18"/>
        </w:rPr>
        <w:t>Г</w:t>
      </w:r>
      <w:r w:rsidRPr="00E67267">
        <w:rPr>
          <w:rFonts w:ascii="Arial" w:hAnsi="Arial" w:cs="Arial"/>
          <w:b/>
          <w:sz w:val="18"/>
          <w:szCs w:val="18"/>
        </w:rPr>
        <w:t>. КРАСНОЯРСК</w:t>
      </w:r>
    </w:p>
    <w:p w14:paraId="1626666C" w14:textId="77777777" w:rsidR="00207886" w:rsidRDefault="00D15AA3" w:rsidP="00D15AA3">
      <w:pPr>
        <w:jc w:val="center"/>
        <w:rPr>
          <w:szCs w:val="28"/>
        </w:rPr>
      </w:pPr>
      <w:r>
        <w:rPr>
          <w:rFonts w:ascii="Arial" w:hAnsi="Arial" w:cs="Arial"/>
          <w:b/>
          <w:sz w:val="18"/>
          <w:szCs w:val="18"/>
        </w:rPr>
        <w:t>2019</w:t>
      </w:r>
      <w:r w:rsidR="00207886">
        <w:rPr>
          <w:szCs w:val="28"/>
        </w:rPr>
        <w:br w:type="page"/>
      </w:r>
    </w:p>
    <w:p w14:paraId="5A33FAC0" w14:textId="77777777" w:rsidR="00207886" w:rsidRPr="00401EB1" w:rsidRDefault="00207886" w:rsidP="00F53209">
      <w:pPr>
        <w:pStyle w:val="aff1"/>
        <w:numPr>
          <w:ilvl w:val="0"/>
          <w:numId w:val="12"/>
        </w:numPr>
        <w:spacing w:line="276" w:lineRule="auto"/>
        <w:ind w:left="567" w:hanging="567"/>
        <w:rPr>
          <w:b/>
          <w:u w:val="single"/>
        </w:rPr>
      </w:pPr>
      <w:r w:rsidRPr="00401EB1">
        <w:rPr>
          <w:b/>
          <w:u w:val="single"/>
        </w:rPr>
        <w:lastRenderedPageBreak/>
        <w:t>Общая информация</w:t>
      </w:r>
    </w:p>
    <w:p w14:paraId="17277676" w14:textId="77777777" w:rsidR="00207886" w:rsidRDefault="00207886" w:rsidP="00207886"/>
    <w:p w14:paraId="5FF8571F" w14:textId="77777777" w:rsidR="00207886" w:rsidRDefault="00207886" w:rsidP="00207886">
      <w:r w:rsidRPr="005B56A1">
        <w:t>Перед отправкой на место выполнения работ необходимо подготовить личные документы:</w:t>
      </w:r>
    </w:p>
    <w:p w14:paraId="55331A53" w14:textId="55EFECA7" w:rsidR="00207886" w:rsidRPr="005B56A1" w:rsidRDefault="00724020" w:rsidP="00F53209">
      <w:pPr>
        <w:pStyle w:val="aff1"/>
        <w:numPr>
          <w:ilvl w:val="0"/>
          <w:numId w:val="13"/>
        </w:numPr>
        <w:tabs>
          <w:tab w:val="left" w:pos="539"/>
        </w:tabs>
        <w:spacing w:before="120"/>
        <w:ind w:left="538" w:hanging="396"/>
        <w:contextualSpacing w:val="0"/>
      </w:pPr>
      <w:r>
        <w:t>п</w:t>
      </w:r>
      <w:r w:rsidR="00207886" w:rsidRPr="005B56A1">
        <w:t>аспорт</w:t>
      </w:r>
      <w:r w:rsidR="00207886" w:rsidRPr="0034711B">
        <w:t>;</w:t>
      </w:r>
    </w:p>
    <w:p w14:paraId="2485C8BB" w14:textId="7056A412" w:rsidR="00207886" w:rsidRPr="005B56A1" w:rsidRDefault="00724020" w:rsidP="00F53209">
      <w:pPr>
        <w:pStyle w:val="aff1"/>
        <w:numPr>
          <w:ilvl w:val="0"/>
          <w:numId w:val="13"/>
        </w:numPr>
        <w:tabs>
          <w:tab w:val="left" w:pos="539"/>
        </w:tabs>
        <w:spacing w:before="120"/>
        <w:ind w:left="538" w:hanging="396"/>
        <w:contextualSpacing w:val="0"/>
      </w:pPr>
      <w:r>
        <w:t>п</w:t>
      </w:r>
      <w:r w:rsidR="00207886" w:rsidRPr="0034711B">
        <w:t>ропуск на месторождение (период действия соответствует срокам пребывания)</w:t>
      </w:r>
      <w:r w:rsidR="00207886" w:rsidRPr="005B56A1">
        <w:t>;</w:t>
      </w:r>
    </w:p>
    <w:p w14:paraId="3B727AF6" w14:textId="46E14BD6" w:rsidR="00207886" w:rsidRPr="0034711B" w:rsidRDefault="00724020" w:rsidP="00F53209">
      <w:pPr>
        <w:pStyle w:val="aff1"/>
        <w:numPr>
          <w:ilvl w:val="0"/>
          <w:numId w:val="13"/>
        </w:numPr>
        <w:tabs>
          <w:tab w:val="left" w:pos="539"/>
        </w:tabs>
        <w:spacing w:before="120"/>
        <w:ind w:left="538" w:hanging="396"/>
        <w:contextualSpacing w:val="0"/>
      </w:pPr>
      <w:r>
        <w:t>о</w:t>
      </w:r>
      <w:r w:rsidR="00207886" w:rsidRPr="0034711B">
        <w:t>бученность (наличие удостоверени</w:t>
      </w:r>
      <w:r w:rsidR="00207886">
        <w:t>й согласно требованиям ПБНиГП</w:t>
      </w:r>
      <w:r w:rsidR="00207886" w:rsidRPr="0034711B">
        <w:t>).</w:t>
      </w:r>
    </w:p>
    <w:p w14:paraId="31E3FEB8" w14:textId="77777777" w:rsidR="00207886" w:rsidRDefault="00207886" w:rsidP="00207886">
      <w:pPr>
        <w:pStyle w:val="af1"/>
        <w:spacing w:line="276" w:lineRule="auto"/>
        <w:ind w:left="720"/>
        <w:contextualSpacing/>
      </w:pPr>
    </w:p>
    <w:p w14:paraId="12AF9A09" w14:textId="77777777" w:rsidR="00207886" w:rsidRPr="00401EB1" w:rsidRDefault="00207886" w:rsidP="00F53209">
      <w:pPr>
        <w:pStyle w:val="aff1"/>
        <w:numPr>
          <w:ilvl w:val="0"/>
          <w:numId w:val="12"/>
        </w:numPr>
        <w:spacing w:line="276" w:lineRule="auto"/>
        <w:ind w:left="567" w:hanging="567"/>
        <w:rPr>
          <w:b/>
          <w:u w:val="single"/>
        </w:rPr>
      </w:pPr>
      <w:r w:rsidRPr="00401EB1">
        <w:rPr>
          <w:b/>
          <w:u w:val="single"/>
        </w:rPr>
        <w:t>Контрольные то</w:t>
      </w:r>
      <w:r>
        <w:rPr>
          <w:b/>
          <w:u w:val="single"/>
        </w:rPr>
        <w:t>чки для эффективного управления</w:t>
      </w:r>
      <w:r w:rsidRPr="00401EB1">
        <w:rPr>
          <w:b/>
          <w:u w:val="single"/>
        </w:rPr>
        <w:t xml:space="preserve"> процессом </w:t>
      </w:r>
    </w:p>
    <w:p w14:paraId="75B4FFCB" w14:textId="77777777" w:rsidR="00207886" w:rsidRDefault="00207886" w:rsidP="00207886"/>
    <w:p w14:paraId="3BC5F540" w14:textId="77777777" w:rsidR="00207886" w:rsidRDefault="00207886" w:rsidP="00207886">
      <w:r>
        <w:t>Для владения полной информацией на объекте необходимо вести учет документации, заявок, наличия оборудования.</w:t>
      </w:r>
    </w:p>
    <w:p w14:paraId="345E5E4F" w14:textId="77777777" w:rsidR="00207886" w:rsidRPr="001C5852" w:rsidRDefault="00207886" w:rsidP="00207886"/>
    <w:p w14:paraId="2354D02C" w14:textId="77777777" w:rsidR="00207886" w:rsidRDefault="00207886" w:rsidP="00207886">
      <w:pPr>
        <w:rPr>
          <w:b/>
          <w:i/>
          <w:snapToGrid w:val="0"/>
        </w:rPr>
      </w:pPr>
      <w:r w:rsidRPr="001C5852">
        <w:rPr>
          <w:b/>
          <w:i/>
          <w:snapToGrid w:val="0"/>
        </w:rPr>
        <w:t>Проверка рабочей документации</w:t>
      </w:r>
      <w:r>
        <w:rPr>
          <w:b/>
          <w:i/>
          <w:snapToGrid w:val="0"/>
        </w:rPr>
        <w:t xml:space="preserve"> и инструментов бурового супервайзера</w:t>
      </w:r>
    </w:p>
    <w:p w14:paraId="07C2E8CD" w14:textId="77777777" w:rsidR="00207886" w:rsidRPr="00095798" w:rsidRDefault="00207886" w:rsidP="00207886">
      <w:pPr>
        <w:rPr>
          <w:b/>
          <w:i/>
          <w:snapToGrid w:val="0"/>
        </w:rPr>
      </w:pPr>
    </w:p>
    <w:p w14:paraId="5B69B885" w14:textId="77777777" w:rsidR="00207886" w:rsidRDefault="00207886" w:rsidP="00207886">
      <w:r>
        <w:t>При приезде на место выполнения работ необходимо проверить наличие следующей документации и инструментов:</w:t>
      </w:r>
    </w:p>
    <w:p w14:paraId="01D89B10" w14:textId="4C272FFA" w:rsidR="00207886" w:rsidRPr="00526D19" w:rsidRDefault="00724020" w:rsidP="00F53209">
      <w:pPr>
        <w:pStyle w:val="aff1"/>
        <w:numPr>
          <w:ilvl w:val="0"/>
          <w:numId w:val="13"/>
        </w:numPr>
        <w:tabs>
          <w:tab w:val="left" w:pos="539"/>
        </w:tabs>
        <w:spacing w:before="120"/>
        <w:ind w:left="538" w:hanging="396"/>
        <w:contextualSpacing w:val="0"/>
      </w:pPr>
      <w:r>
        <w:t>п</w:t>
      </w:r>
      <w:r w:rsidR="00207886" w:rsidRPr="0034711B">
        <w:t>ересменный отчет супервайзера («хендовер») - информация от сменщика о выполненных работах, текущих и планируемых работах, заявках, важных задачах;</w:t>
      </w:r>
    </w:p>
    <w:p w14:paraId="6DC178FF" w14:textId="45E6F530" w:rsidR="00207886" w:rsidRPr="00526D19" w:rsidRDefault="00724020" w:rsidP="00F53209">
      <w:pPr>
        <w:pStyle w:val="aff1"/>
        <w:numPr>
          <w:ilvl w:val="0"/>
          <w:numId w:val="13"/>
        </w:numPr>
        <w:tabs>
          <w:tab w:val="left" w:pos="539"/>
        </w:tabs>
        <w:spacing w:before="120"/>
        <w:ind w:left="538" w:hanging="396"/>
        <w:contextualSpacing w:val="0"/>
      </w:pPr>
      <w:r>
        <w:t>с</w:t>
      </w:r>
      <w:r w:rsidR="00207886" w:rsidRPr="0034711B">
        <w:t xml:space="preserve">огласованный </w:t>
      </w:r>
      <w:r w:rsidR="000873CB">
        <w:t>групповой рабочий проект</w:t>
      </w:r>
      <w:r w:rsidR="00207886" w:rsidRPr="0034711B">
        <w:t xml:space="preserve"> или проект на бурение скважины;</w:t>
      </w:r>
    </w:p>
    <w:p w14:paraId="324BB3B8" w14:textId="3CFDC4FE" w:rsidR="00207886" w:rsidRPr="00526D19" w:rsidRDefault="00724020" w:rsidP="00F53209">
      <w:pPr>
        <w:pStyle w:val="aff1"/>
        <w:numPr>
          <w:ilvl w:val="0"/>
          <w:numId w:val="13"/>
        </w:numPr>
        <w:tabs>
          <w:tab w:val="left" w:pos="539"/>
        </w:tabs>
        <w:spacing w:before="120"/>
        <w:ind w:left="538" w:hanging="396"/>
        <w:contextualSpacing w:val="0"/>
      </w:pPr>
      <w:r>
        <w:t>п</w:t>
      </w:r>
      <w:r w:rsidR="00207886" w:rsidRPr="0034711B">
        <w:t>одписанные Договора сервисных подрядчиков, участвующих в строительстве скважины;</w:t>
      </w:r>
    </w:p>
    <w:p w14:paraId="1D3A6599" w14:textId="6E7B071B" w:rsidR="00207886" w:rsidRPr="00526D19" w:rsidRDefault="00724020" w:rsidP="00F53209">
      <w:pPr>
        <w:pStyle w:val="aff1"/>
        <w:numPr>
          <w:ilvl w:val="0"/>
          <w:numId w:val="13"/>
        </w:numPr>
        <w:tabs>
          <w:tab w:val="left" w:pos="539"/>
        </w:tabs>
        <w:spacing w:before="120"/>
        <w:ind w:left="538" w:hanging="396"/>
        <w:contextualSpacing w:val="0"/>
      </w:pPr>
      <w:r>
        <w:t>к</w:t>
      </w:r>
      <w:r w:rsidR="00207886">
        <w:t>онтактная информация (электронная почта</w:t>
      </w:r>
      <w:r w:rsidR="00207886" w:rsidRPr="00526D19">
        <w:t>;</w:t>
      </w:r>
      <w:r w:rsidR="00207886">
        <w:t xml:space="preserve"> </w:t>
      </w:r>
      <w:r w:rsidR="00207886" w:rsidRPr="00526D19">
        <w:t>телефон) кураторов по инжинирингу и супервайзингу;</w:t>
      </w:r>
    </w:p>
    <w:p w14:paraId="64586A8F" w14:textId="00CC97EA" w:rsidR="00207886" w:rsidRPr="00526D19" w:rsidRDefault="00724020" w:rsidP="00F53209">
      <w:pPr>
        <w:pStyle w:val="aff1"/>
        <w:numPr>
          <w:ilvl w:val="0"/>
          <w:numId w:val="13"/>
        </w:numPr>
        <w:tabs>
          <w:tab w:val="left" w:pos="539"/>
        </w:tabs>
        <w:spacing w:before="120"/>
        <w:ind w:left="538" w:hanging="396"/>
        <w:contextualSpacing w:val="0"/>
      </w:pPr>
      <w:r>
        <w:t>к</w:t>
      </w:r>
      <w:r w:rsidR="00207886">
        <w:t>онтактная информация (электронная почта</w:t>
      </w:r>
      <w:r w:rsidR="00207886" w:rsidRPr="00526D19">
        <w:t>;</w:t>
      </w:r>
      <w:r w:rsidR="00207886">
        <w:t xml:space="preserve"> </w:t>
      </w:r>
      <w:r w:rsidR="00207886" w:rsidRPr="00526D19">
        <w:t>телефон) представителей подрядных организаций (координаторы; руководители проектов)</w:t>
      </w:r>
      <w:r w:rsidR="00207886">
        <w:t>,</w:t>
      </w:r>
      <w:r w:rsidR="00207886" w:rsidRPr="00526D19">
        <w:t xml:space="preserve"> осуществляющих работы по строительству скважины;</w:t>
      </w:r>
    </w:p>
    <w:p w14:paraId="2EFCD0D5" w14:textId="43EC9E49" w:rsidR="00207886" w:rsidRPr="00526D19" w:rsidRDefault="00724020" w:rsidP="00F53209">
      <w:pPr>
        <w:pStyle w:val="aff1"/>
        <w:numPr>
          <w:ilvl w:val="0"/>
          <w:numId w:val="13"/>
        </w:numPr>
        <w:tabs>
          <w:tab w:val="left" w:pos="539"/>
        </w:tabs>
        <w:spacing w:before="120"/>
        <w:ind w:left="538" w:hanging="396"/>
        <w:contextualSpacing w:val="0"/>
      </w:pPr>
      <w:r>
        <w:t>с</w:t>
      </w:r>
      <w:r w:rsidR="00207886" w:rsidRPr="00526D19">
        <w:t xml:space="preserve">огласованный </w:t>
      </w:r>
      <w:r w:rsidR="00207886" w:rsidRPr="0034711B">
        <w:t>протокол о проведении совещания «Бурение на бумаге» и предзабурочного совещания;</w:t>
      </w:r>
    </w:p>
    <w:p w14:paraId="33E44FE6" w14:textId="67812BC9" w:rsidR="00207886" w:rsidRPr="00526D19" w:rsidRDefault="00724020" w:rsidP="00F53209">
      <w:pPr>
        <w:pStyle w:val="aff1"/>
        <w:numPr>
          <w:ilvl w:val="0"/>
          <w:numId w:val="13"/>
        </w:numPr>
        <w:tabs>
          <w:tab w:val="left" w:pos="539"/>
        </w:tabs>
        <w:spacing w:before="120"/>
        <w:ind w:left="538" w:hanging="396"/>
        <w:contextualSpacing w:val="0"/>
      </w:pPr>
      <w:r>
        <w:t>с</w:t>
      </w:r>
      <w:r w:rsidR="00207886" w:rsidRPr="0034711B">
        <w:t>огласованная интегрированная Программа на бурение скважины;</w:t>
      </w:r>
    </w:p>
    <w:p w14:paraId="58DA0032" w14:textId="6179BE72" w:rsidR="00207886" w:rsidRPr="0034711B" w:rsidRDefault="00724020" w:rsidP="00F53209">
      <w:pPr>
        <w:pStyle w:val="aff1"/>
        <w:numPr>
          <w:ilvl w:val="0"/>
          <w:numId w:val="13"/>
        </w:numPr>
        <w:tabs>
          <w:tab w:val="left" w:pos="539"/>
        </w:tabs>
        <w:spacing w:before="120"/>
        <w:ind w:left="538" w:hanging="396"/>
        <w:contextualSpacing w:val="0"/>
      </w:pPr>
      <w:r>
        <w:t>с</w:t>
      </w:r>
      <w:r w:rsidR="00207886" w:rsidRPr="0034711B">
        <w:t>огласованные программы работ на строительство скважины (от сервисных подрядчиков);</w:t>
      </w:r>
    </w:p>
    <w:p w14:paraId="3E466F9B" w14:textId="168C01FE" w:rsidR="00207886" w:rsidRPr="0034711B" w:rsidRDefault="00724020" w:rsidP="00F53209">
      <w:pPr>
        <w:pStyle w:val="aff1"/>
        <w:numPr>
          <w:ilvl w:val="0"/>
          <w:numId w:val="13"/>
        </w:numPr>
        <w:tabs>
          <w:tab w:val="left" w:pos="539"/>
        </w:tabs>
        <w:spacing w:before="120"/>
        <w:ind w:left="538" w:hanging="396"/>
        <w:contextualSpacing w:val="0"/>
      </w:pPr>
      <w:r>
        <w:t>с</w:t>
      </w:r>
      <w:r w:rsidR="00207886" w:rsidRPr="0034711B">
        <w:t>огласованные планы работ (спуск обсадных колонн, срезка в открытом стволе, вырезка окна и т.д.);</w:t>
      </w:r>
    </w:p>
    <w:p w14:paraId="2F34674C" w14:textId="14353A4D" w:rsidR="00207886" w:rsidRPr="0034711B" w:rsidRDefault="00724020" w:rsidP="00F53209">
      <w:pPr>
        <w:pStyle w:val="aff1"/>
        <w:numPr>
          <w:ilvl w:val="0"/>
          <w:numId w:val="13"/>
        </w:numPr>
        <w:tabs>
          <w:tab w:val="left" w:pos="539"/>
        </w:tabs>
        <w:spacing w:before="120"/>
        <w:ind w:left="538" w:hanging="396"/>
        <w:contextualSpacing w:val="0"/>
      </w:pPr>
      <w:r>
        <w:t>с</w:t>
      </w:r>
      <w:r w:rsidR="00207886" w:rsidRPr="0034711B">
        <w:t>огласованные графики глубина-день и глубина-стоимость;</w:t>
      </w:r>
    </w:p>
    <w:p w14:paraId="086BAE39" w14:textId="590A6B52" w:rsidR="00207886" w:rsidRPr="0034711B" w:rsidRDefault="00724020" w:rsidP="00F53209">
      <w:pPr>
        <w:pStyle w:val="aff1"/>
        <w:numPr>
          <w:ilvl w:val="0"/>
          <w:numId w:val="13"/>
        </w:numPr>
        <w:tabs>
          <w:tab w:val="left" w:pos="539"/>
        </w:tabs>
        <w:spacing w:before="120"/>
        <w:ind w:left="538" w:hanging="396"/>
        <w:contextualSpacing w:val="0"/>
      </w:pPr>
      <w:r>
        <w:t>а</w:t>
      </w:r>
      <w:r w:rsidR="00207886" w:rsidRPr="0034711B">
        <w:t>кт готовности буровой к выполнению работ по строительству скважины;</w:t>
      </w:r>
    </w:p>
    <w:p w14:paraId="26076B7E" w14:textId="7FC41056" w:rsidR="00207886" w:rsidRPr="008E2C2E" w:rsidRDefault="00724020" w:rsidP="00F53209">
      <w:pPr>
        <w:pStyle w:val="aff1"/>
        <w:numPr>
          <w:ilvl w:val="0"/>
          <w:numId w:val="13"/>
        </w:numPr>
        <w:tabs>
          <w:tab w:val="left" w:pos="539"/>
        </w:tabs>
        <w:spacing w:before="120"/>
        <w:ind w:left="538" w:hanging="396"/>
        <w:contextualSpacing w:val="0"/>
      </w:pPr>
      <w:r>
        <w:t>ж</w:t>
      </w:r>
      <w:r w:rsidR="00207886" w:rsidRPr="0034711B">
        <w:t>урнал извлеченных уроков (проверить заполнение);</w:t>
      </w:r>
    </w:p>
    <w:p w14:paraId="05B38FC0" w14:textId="1FB3B47F" w:rsidR="00207886" w:rsidRDefault="00724020" w:rsidP="00F53209">
      <w:pPr>
        <w:pStyle w:val="aff1"/>
        <w:numPr>
          <w:ilvl w:val="0"/>
          <w:numId w:val="13"/>
        </w:numPr>
        <w:tabs>
          <w:tab w:val="left" w:pos="539"/>
        </w:tabs>
        <w:spacing w:before="120"/>
        <w:ind w:left="538" w:hanging="396"/>
        <w:contextualSpacing w:val="0"/>
      </w:pPr>
      <w:r>
        <w:t>с</w:t>
      </w:r>
      <w:r w:rsidR="00207886" w:rsidRPr="0034711B">
        <w:t>тандартизированная форма финального отчета по скважине;</w:t>
      </w:r>
    </w:p>
    <w:p w14:paraId="549E7D75" w14:textId="4C202C5A" w:rsidR="00207886" w:rsidRPr="008F5E9C" w:rsidRDefault="00724020" w:rsidP="00F53209">
      <w:pPr>
        <w:pStyle w:val="aff1"/>
        <w:numPr>
          <w:ilvl w:val="0"/>
          <w:numId w:val="13"/>
        </w:numPr>
        <w:tabs>
          <w:tab w:val="left" w:pos="539"/>
        </w:tabs>
        <w:spacing w:before="120"/>
        <w:ind w:left="538" w:hanging="396"/>
        <w:contextualSpacing w:val="0"/>
      </w:pPr>
      <w:r>
        <w:t>и</w:t>
      </w:r>
      <w:r w:rsidR="00207886" w:rsidRPr="0034711B">
        <w:t>нструкция «Порядок организации работы бурового супервайзера» с разработанными инструментами контроля и управления буровыми работами (чек-листы, рабочий лист управления критической операцией, шаблон настенной доски анализа и планирования и т.п.).</w:t>
      </w:r>
    </w:p>
    <w:p w14:paraId="5F3FE0FF" w14:textId="77777777" w:rsidR="00207886" w:rsidRDefault="00207886" w:rsidP="00207886">
      <w:pPr>
        <w:autoSpaceDE w:val="0"/>
        <w:autoSpaceDN w:val="0"/>
        <w:adjustRightInd w:val="0"/>
        <w:rPr>
          <w:b/>
          <w:i/>
          <w:snapToGrid w:val="0"/>
        </w:rPr>
      </w:pPr>
    </w:p>
    <w:p w14:paraId="30A77B44" w14:textId="77777777" w:rsidR="00207886" w:rsidRDefault="00207886" w:rsidP="00207886">
      <w:pPr>
        <w:autoSpaceDE w:val="0"/>
        <w:autoSpaceDN w:val="0"/>
        <w:adjustRightInd w:val="0"/>
        <w:rPr>
          <w:b/>
          <w:i/>
          <w:snapToGrid w:val="0"/>
        </w:rPr>
      </w:pPr>
      <w:r w:rsidRPr="001C5852">
        <w:rPr>
          <w:b/>
          <w:i/>
          <w:snapToGrid w:val="0"/>
        </w:rPr>
        <w:t>Проверка заявок МТР</w:t>
      </w:r>
    </w:p>
    <w:p w14:paraId="2430B75F" w14:textId="77777777" w:rsidR="00207886" w:rsidRDefault="00207886" w:rsidP="00207886">
      <w:r w:rsidRPr="00C0738C">
        <w:t>Проверка заявок на завоз МТР является необходимой частью при планировании работ на объекте. Ниже указан перечень заявок</w:t>
      </w:r>
      <w:r>
        <w:t>,</w:t>
      </w:r>
      <w:r w:rsidRPr="00C0738C">
        <w:t xml:space="preserve"> которые необходимо держать под контролем:</w:t>
      </w:r>
    </w:p>
    <w:p w14:paraId="7BF77EEA" w14:textId="095245BA" w:rsidR="00207886" w:rsidRPr="0034711B" w:rsidRDefault="00724020" w:rsidP="00F53209">
      <w:pPr>
        <w:pStyle w:val="aff1"/>
        <w:numPr>
          <w:ilvl w:val="0"/>
          <w:numId w:val="13"/>
        </w:numPr>
        <w:tabs>
          <w:tab w:val="left" w:pos="539"/>
        </w:tabs>
        <w:spacing w:before="120"/>
        <w:ind w:left="538" w:hanging="396"/>
        <w:contextualSpacing w:val="0"/>
      </w:pPr>
      <w:r>
        <w:t>о</w:t>
      </w:r>
      <w:r w:rsidR="00207886" w:rsidRPr="0034711B">
        <w:t>бсадные трубы находятся на объекте или подана заявка на завоз;</w:t>
      </w:r>
    </w:p>
    <w:p w14:paraId="60CCDB2E" w14:textId="3449998F" w:rsidR="00207886" w:rsidRPr="0034711B" w:rsidRDefault="00724020" w:rsidP="00F53209">
      <w:pPr>
        <w:pStyle w:val="aff1"/>
        <w:numPr>
          <w:ilvl w:val="0"/>
          <w:numId w:val="13"/>
        </w:numPr>
        <w:tabs>
          <w:tab w:val="left" w:pos="539"/>
        </w:tabs>
        <w:spacing w:before="120"/>
        <w:ind w:left="538" w:hanging="396"/>
        <w:contextualSpacing w:val="0"/>
      </w:pPr>
      <w:r>
        <w:t>п</w:t>
      </w:r>
      <w:r w:rsidR="00207886" w:rsidRPr="0034711B">
        <w:t>оданы заявки на завоз оборудования и материалов с учетом зоны ответственности согласно договорным обязательствам;</w:t>
      </w:r>
    </w:p>
    <w:p w14:paraId="2E015D70" w14:textId="0694C424" w:rsidR="00207886" w:rsidRPr="0034711B" w:rsidRDefault="00724020" w:rsidP="00F53209">
      <w:pPr>
        <w:pStyle w:val="aff1"/>
        <w:numPr>
          <w:ilvl w:val="0"/>
          <w:numId w:val="13"/>
        </w:numPr>
        <w:tabs>
          <w:tab w:val="left" w:pos="539"/>
        </w:tabs>
        <w:spacing w:before="120"/>
        <w:ind w:left="538" w:hanging="396"/>
        <w:contextualSpacing w:val="0"/>
      </w:pPr>
      <w:r>
        <w:t>з</w:t>
      </w:r>
      <w:r w:rsidR="00207886" w:rsidRPr="000650FA">
        <w:t>аявка на привлечение</w:t>
      </w:r>
      <w:r w:rsidR="00207886">
        <w:t xml:space="preserve"> сервисных компаний и</w:t>
      </w:r>
      <w:r w:rsidR="00207886" w:rsidRPr="000650FA">
        <w:t xml:space="preserve"> специализированного сервиса (отбор керна, вырезка окна и т.д.) подана</w:t>
      </w:r>
      <w:r w:rsidR="00207886">
        <w:t>/</w:t>
      </w:r>
      <w:r w:rsidR="00207886" w:rsidRPr="000650FA">
        <w:t>перенесена в срок на основании суточного и пятидневного планирования</w:t>
      </w:r>
      <w:r w:rsidR="00207886">
        <w:t>.</w:t>
      </w:r>
    </w:p>
    <w:p w14:paraId="056A507B" w14:textId="77777777" w:rsidR="00207886" w:rsidRDefault="00207886" w:rsidP="00207886">
      <w:pPr>
        <w:autoSpaceDE w:val="0"/>
        <w:autoSpaceDN w:val="0"/>
        <w:adjustRightInd w:val="0"/>
        <w:rPr>
          <w:b/>
          <w:i/>
          <w:snapToGrid w:val="0"/>
        </w:rPr>
      </w:pPr>
    </w:p>
    <w:p w14:paraId="5A9E3A66" w14:textId="77777777" w:rsidR="00207886" w:rsidRDefault="00207886" w:rsidP="00207886">
      <w:pPr>
        <w:autoSpaceDE w:val="0"/>
        <w:autoSpaceDN w:val="0"/>
        <w:adjustRightInd w:val="0"/>
        <w:rPr>
          <w:b/>
          <w:i/>
          <w:snapToGrid w:val="0"/>
        </w:rPr>
      </w:pPr>
      <w:r w:rsidRPr="00B30B1E">
        <w:rPr>
          <w:b/>
          <w:i/>
          <w:snapToGrid w:val="0"/>
        </w:rPr>
        <w:t>Проверка наличия оборудования сервисных подрядчиков</w:t>
      </w:r>
    </w:p>
    <w:p w14:paraId="03335258" w14:textId="77777777" w:rsidR="00207886" w:rsidRPr="00B30B1E" w:rsidRDefault="00207886" w:rsidP="00207886">
      <w:pPr>
        <w:autoSpaceDE w:val="0"/>
        <w:autoSpaceDN w:val="0"/>
        <w:adjustRightInd w:val="0"/>
        <w:rPr>
          <w:b/>
          <w:i/>
          <w:snapToGrid w:val="0"/>
        </w:rPr>
      </w:pPr>
    </w:p>
    <w:p w14:paraId="62EAB409" w14:textId="77777777" w:rsidR="00207886" w:rsidRDefault="00207886" w:rsidP="00207886">
      <w:r w:rsidRPr="00887EB7">
        <w:t xml:space="preserve">Качество проведения проверки </w:t>
      </w:r>
      <w:r>
        <w:t>наличия</w:t>
      </w:r>
      <w:r w:rsidRPr="00887EB7">
        <w:t xml:space="preserve"> оборудования и материалов сервисных подрядчиков </w:t>
      </w:r>
      <w:r>
        <w:t>на объекте выполнения работ имеет прямое влияние</w:t>
      </w:r>
      <w:r w:rsidRPr="00887EB7">
        <w:t xml:space="preserve"> на сроки строительства скважины</w:t>
      </w:r>
      <w:r>
        <w:t>.</w:t>
      </w:r>
    </w:p>
    <w:p w14:paraId="6109B4B5" w14:textId="77777777" w:rsidR="00207886" w:rsidRPr="00887EB7" w:rsidRDefault="00207886" w:rsidP="00207886"/>
    <w:p w14:paraId="4C6662C3" w14:textId="77777777" w:rsidR="00207886" w:rsidRDefault="00207886" w:rsidP="00207886">
      <w:pPr>
        <w:rPr>
          <w:b/>
          <w:i/>
        </w:rPr>
      </w:pPr>
      <w:r w:rsidRPr="00887EB7">
        <w:rPr>
          <w:b/>
          <w:i/>
        </w:rPr>
        <w:t>Перечень проверки оборудования сервисного подрядчика по ННБ:</w:t>
      </w:r>
    </w:p>
    <w:p w14:paraId="0EE7B8F8" w14:textId="14354D9B" w:rsidR="00207886" w:rsidRPr="0034711B" w:rsidRDefault="00724020" w:rsidP="00F53209">
      <w:pPr>
        <w:pStyle w:val="aff1"/>
        <w:numPr>
          <w:ilvl w:val="0"/>
          <w:numId w:val="13"/>
        </w:numPr>
        <w:tabs>
          <w:tab w:val="left" w:pos="539"/>
        </w:tabs>
        <w:spacing w:before="120"/>
        <w:ind w:left="538" w:hanging="396"/>
        <w:contextualSpacing w:val="0"/>
      </w:pPr>
      <w:r>
        <w:t>у</w:t>
      </w:r>
      <w:r w:rsidR="00207886" w:rsidRPr="0034711B">
        <w:t>комплектованность персоналом в соответствии с условиями Договора;</w:t>
      </w:r>
    </w:p>
    <w:p w14:paraId="6AAFCBAC" w14:textId="5BEEF372" w:rsidR="00207886" w:rsidRPr="0034711B" w:rsidRDefault="00724020" w:rsidP="00F53209">
      <w:pPr>
        <w:pStyle w:val="aff1"/>
        <w:numPr>
          <w:ilvl w:val="0"/>
          <w:numId w:val="13"/>
        </w:numPr>
        <w:tabs>
          <w:tab w:val="left" w:pos="539"/>
        </w:tabs>
        <w:spacing w:before="120"/>
        <w:ind w:left="538" w:hanging="396"/>
        <w:contextualSpacing w:val="0"/>
      </w:pPr>
      <w:r>
        <w:t>с</w:t>
      </w:r>
      <w:r w:rsidR="00207886" w:rsidRPr="0034711B">
        <w:t>формирован перечень необходимого оборудования в соответствии с требованиями Программы по ННБ;</w:t>
      </w:r>
    </w:p>
    <w:p w14:paraId="75256D8F" w14:textId="78FE48D5"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на объекте оборудования, необходимого на бурение ближайшей секции на объекте согласно сформированному перечню;</w:t>
      </w:r>
    </w:p>
    <w:p w14:paraId="37E8EC41" w14:textId="4E3D0D36" w:rsidR="00207886" w:rsidRPr="0034711B" w:rsidRDefault="00724020" w:rsidP="00F53209">
      <w:pPr>
        <w:pStyle w:val="aff1"/>
        <w:numPr>
          <w:ilvl w:val="0"/>
          <w:numId w:val="13"/>
        </w:numPr>
        <w:tabs>
          <w:tab w:val="left" w:pos="539"/>
        </w:tabs>
        <w:spacing w:before="120"/>
        <w:ind w:left="538" w:hanging="396"/>
        <w:contextualSpacing w:val="0"/>
      </w:pPr>
      <w:r>
        <w:t>з</w:t>
      </w:r>
      <w:r w:rsidR="00207886" w:rsidRPr="0034711B">
        <w:t>аявка на завоз оборудования для последующих секций подана/перенесена подрядчиком по ННБ в срок на основании пятидневного планирования (горизонт планирования может быть увеличен с учетом особенностей логистики проекта);</w:t>
      </w:r>
    </w:p>
    <w:p w14:paraId="7DBC4344" w14:textId="1730B7F2" w:rsidR="00207886" w:rsidRPr="0034711B" w:rsidRDefault="00724020" w:rsidP="00F53209">
      <w:pPr>
        <w:pStyle w:val="aff1"/>
        <w:numPr>
          <w:ilvl w:val="0"/>
          <w:numId w:val="13"/>
        </w:numPr>
        <w:tabs>
          <w:tab w:val="left" w:pos="539"/>
        </w:tabs>
        <w:spacing w:before="120"/>
        <w:ind w:left="538" w:hanging="396"/>
        <w:contextualSpacing w:val="0"/>
      </w:pPr>
      <w:r>
        <w:t>п</w:t>
      </w:r>
      <w:r w:rsidR="00207886" w:rsidRPr="0034711B">
        <w:t>аспорта на оборудование для всех элементов сформированного перечня;</w:t>
      </w:r>
    </w:p>
    <w:p w14:paraId="3A6D76BF" w14:textId="430D84E6"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данных по фактической наработке оборудования;</w:t>
      </w:r>
    </w:p>
    <w:p w14:paraId="14715EB9" w14:textId="78B0380E" w:rsidR="00207886" w:rsidRPr="0034711B" w:rsidRDefault="00724020" w:rsidP="00F53209">
      <w:pPr>
        <w:pStyle w:val="aff1"/>
        <w:numPr>
          <w:ilvl w:val="0"/>
          <w:numId w:val="13"/>
        </w:numPr>
        <w:tabs>
          <w:tab w:val="left" w:pos="539"/>
        </w:tabs>
        <w:spacing w:before="120"/>
        <w:ind w:left="538" w:hanging="396"/>
        <w:contextualSpacing w:val="0"/>
      </w:pPr>
      <w:r>
        <w:t>и</w:t>
      </w:r>
      <w:r w:rsidR="00207886" w:rsidRPr="0034711B">
        <w:t>сключено включение оборудования в состав КНБК с наработкой, требующей проведения дополнительного СПО для его замены;</w:t>
      </w:r>
    </w:p>
    <w:p w14:paraId="5C4B90CF" w14:textId="1B635C63"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переводников на объекте для сборки КНБК;</w:t>
      </w:r>
    </w:p>
    <w:p w14:paraId="59FF387A" w14:textId="4DDBF9A3"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резервного оборудования на все оборудование, указанное в КНБК, в количестве согласно требованиям Договора.</w:t>
      </w:r>
    </w:p>
    <w:p w14:paraId="2F269403" w14:textId="77777777" w:rsidR="00207886" w:rsidRDefault="00207886" w:rsidP="00207886">
      <w:pPr>
        <w:rPr>
          <w:b/>
          <w:i/>
        </w:rPr>
      </w:pPr>
    </w:p>
    <w:p w14:paraId="7608FBF2" w14:textId="77777777" w:rsidR="00207886" w:rsidRDefault="00207886" w:rsidP="00207886">
      <w:pPr>
        <w:rPr>
          <w:b/>
          <w:i/>
        </w:rPr>
      </w:pPr>
      <w:r w:rsidRPr="00887EB7">
        <w:rPr>
          <w:b/>
          <w:i/>
        </w:rPr>
        <w:t>Перечень проверки оборудова</w:t>
      </w:r>
      <w:r>
        <w:rPr>
          <w:b/>
          <w:i/>
        </w:rPr>
        <w:t>ния сервисного подрядчика по долотному сопровождению:</w:t>
      </w:r>
    </w:p>
    <w:p w14:paraId="51B67058" w14:textId="0B04BA7C" w:rsidR="00207886" w:rsidRPr="0034711B" w:rsidRDefault="00724020" w:rsidP="00F53209">
      <w:pPr>
        <w:pStyle w:val="aff1"/>
        <w:numPr>
          <w:ilvl w:val="0"/>
          <w:numId w:val="13"/>
        </w:numPr>
        <w:tabs>
          <w:tab w:val="left" w:pos="539"/>
        </w:tabs>
        <w:spacing w:before="120"/>
        <w:ind w:left="538" w:hanging="396"/>
        <w:contextualSpacing w:val="0"/>
      </w:pPr>
      <w:r>
        <w:t>к</w:t>
      </w:r>
      <w:r w:rsidR="00207886" w:rsidRPr="0034711B">
        <w:t>омплект долот для строительства скважины с резервом на каждую секцию (или возможность оперативного завоза резерва на объект);</w:t>
      </w:r>
    </w:p>
    <w:p w14:paraId="5F00BC81" w14:textId="4F72D979"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паспортов на долота;</w:t>
      </w:r>
    </w:p>
    <w:p w14:paraId="3A4C8737" w14:textId="040DDA2B"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переводников (при необходимости) для перехода с долота на элементы КНБК;</w:t>
      </w:r>
    </w:p>
    <w:p w14:paraId="24EC2778" w14:textId="2277439E"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досок отворота долот для всех типоразмеров используемых долот;</w:t>
      </w:r>
    </w:p>
    <w:p w14:paraId="12B2DBF2" w14:textId="5469CD61"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комплекта насадок на долота в соответствии с требованиями Программы;</w:t>
      </w:r>
    </w:p>
    <w:p w14:paraId="72AC92FA" w14:textId="79F8D8ED"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данных по фактической наработке на долото.</w:t>
      </w:r>
    </w:p>
    <w:p w14:paraId="618F6646" w14:textId="77777777" w:rsidR="00207886" w:rsidRDefault="00207886" w:rsidP="00207886">
      <w:pPr>
        <w:rPr>
          <w:b/>
          <w:i/>
        </w:rPr>
      </w:pPr>
    </w:p>
    <w:p w14:paraId="5553632B" w14:textId="77777777" w:rsidR="00207886" w:rsidRDefault="00207886" w:rsidP="00207886">
      <w:pPr>
        <w:rPr>
          <w:b/>
          <w:i/>
        </w:rPr>
      </w:pPr>
      <w:r w:rsidRPr="00887EB7">
        <w:rPr>
          <w:b/>
          <w:i/>
        </w:rPr>
        <w:t>Перечень проверки оборудова</w:t>
      </w:r>
      <w:r>
        <w:rPr>
          <w:b/>
          <w:i/>
        </w:rPr>
        <w:t>ния и материалов сервисного подрядчика по буровым растворам:</w:t>
      </w:r>
    </w:p>
    <w:p w14:paraId="7B105D5B" w14:textId="5AA7025E" w:rsidR="00207886" w:rsidRPr="0034711B" w:rsidRDefault="00724020" w:rsidP="00F53209">
      <w:pPr>
        <w:pStyle w:val="aff1"/>
        <w:numPr>
          <w:ilvl w:val="0"/>
          <w:numId w:val="13"/>
        </w:numPr>
        <w:tabs>
          <w:tab w:val="left" w:pos="539"/>
        </w:tabs>
        <w:spacing w:before="120"/>
        <w:ind w:left="538" w:hanging="396"/>
        <w:contextualSpacing w:val="0"/>
      </w:pPr>
      <w:r>
        <w:t>у</w:t>
      </w:r>
      <w:r w:rsidR="00207886" w:rsidRPr="0034711B">
        <w:t>комплектованность персоналом в соответствии с условиями Договора;</w:t>
      </w:r>
    </w:p>
    <w:p w14:paraId="3DDA6C1D" w14:textId="5412BD2B"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необходимого объема материалов, необходимого на бурение ближайшей секции с учетом запаса (в соответствии с требованиями Программы промывки);</w:t>
      </w:r>
    </w:p>
    <w:p w14:paraId="7F725857" w14:textId="6DEFFF79" w:rsidR="00207886" w:rsidRPr="0034711B" w:rsidRDefault="00724020" w:rsidP="00F53209">
      <w:pPr>
        <w:pStyle w:val="aff1"/>
        <w:numPr>
          <w:ilvl w:val="0"/>
          <w:numId w:val="13"/>
        </w:numPr>
        <w:tabs>
          <w:tab w:val="left" w:pos="539"/>
        </w:tabs>
        <w:spacing w:before="120"/>
        <w:ind w:left="538" w:hanging="396"/>
        <w:contextualSpacing w:val="0"/>
      </w:pPr>
      <w:r>
        <w:t>з</w:t>
      </w:r>
      <w:r w:rsidR="00207886" w:rsidRPr="0034711B">
        <w:t>аявка на завоз химических материалов для последующих секций подана/перенесена подрядчиком по буровым растворам в срок на основании пятидневного планирования (горизонт планирования может быть увеличен с учетом особенностей логистики проекта).</w:t>
      </w:r>
    </w:p>
    <w:p w14:paraId="60B41091" w14:textId="2B28B188" w:rsidR="00207886" w:rsidRPr="0034711B" w:rsidRDefault="00724020" w:rsidP="00F53209">
      <w:pPr>
        <w:pStyle w:val="aff1"/>
        <w:numPr>
          <w:ilvl w:val="0"/>
          <w:numId w:val="13"/>
        </w:numPr>
        <w:tabs>
          <w:tab w:val="left" w:pos="539"/>
        </w:tabs>
        <w:spacing w:before="120"/>
        <w:ind w:left="538" w:hanging="396"/>
        <w:contextualSpacing w:val="0"/>
      </w:pPr>
      <w:r>
        <w:t>с</w:t>
      </w:r>
      <w:r w:rsidR="00207886" w:rsidRPr="0034711B">
        <w:t>ертификаты на материалы;</w:t>
      </w:r>
    </w:p>
    <w:p w14:paraId="76EC7A64" w14:textId="532F6986" w:rsidR="00207886" w:rsidRPr="0034711B" w:rsidRDefault="00724020" w:rsidP="00F53209">
      <w:pPr>
        <w:pStyle w:val="aff1"/>
        <w:numPr>
          <w:ilvl w:val="0"/>
          <w:numId w:val="13"/>
        </w:numPr>
        <w:tabs>
          <w:tab w:val="left" w:pos="539"/>
        </w:tabs>
        <w:spacing w:before="120"/>
        <w:ind w:left="538" w:hanging="396"/>
        <w:contextualSpacing w:val="0"/>
      </w:pPr>
      <w:r>
        <w:t>к</w:t>
      </w:r>
      <w:r w:rsidR="00207886" w:rsidRPr="0034711B">
        <w:t>омплектность лаборатории согласно требованиям Договора;</w:t>
      </w:r>
    </w:p>
    <w:p w14:paraId="692047DC" w14:textId="5CF01F95" w:rsidR="00207886" w:rsidRPr="00E85EE6" w:rsidRDefault="00724020" w:rsidP="00F53209">
      <w:pPr>
        <w:pStyle w:val="aff1"/>
        <w:numPr>
          <w:ilvl w:val="0"/>
          <w:numId w:val="13"/>
        </w:numPr>
        <w:tabs>
          <w:tab w:val="left" w:pos="539"/>
        </w:tabs>
        <w:spacing w:before="120"/>
        <w:ind w:left="538" w:hanging="396"/>
        <w:contextualSpacing w:val="0"/>
        <w:rPr>
          <w:color w:val="000000"/>
        </w:rPr>
      </w:pPr>
      <w:r>
        <w:t>н</w:t>
      </w:r>
      <w:r w:rsidR="00207886" w:rsidRPr="0034711B">
        <w:t>аличие комплекта сеток для вибросит в соответствии с требованиями Программы</w:t>
      </w:r>
      <w:r w:rsidR="00207886">
        <w:rPr>
          <w:color w:val="000000"/>
        </w:rPr>
        <w:t>.</w:t>
      </w:r>
    </w:p>
    <w:p w14:paraId="1671B4BE" w14:textId="77777777" w:rsidR="00207886" w:rsidRPr="00FD17F8" w:rsidRDefault="00207886" w:rsidP="00207886">
      <w:pPr>
        <w:tabs>
          <w:tab w:val="left" w:pos="567"/>
        </w:tabs>
        <w:spacing w:line="200" w:lineRule="exact"/>
      </w:pPr>
    </w:p>
    <w:p w14:paraId="232F8D21" w14:textId="77777777" w:rsidR="00207886" w:rsidRDefault="00207886" w:rsidP="00207886">
      <w:pPr>
        <w:rPr>
          <w:b/>
          <w:i/>
        </w:rPr>
      </w:pPr>
      <w:r w:rsidRPr="00FD17F8">
        <w:rPr>
          <w:b/>
          <w:i/>
        </w:rPr>
        <w:t xml:space="preserve">Перечень проверки оборудования сервисного подрядчика по </w:t>
      </w:r>
      <w:r>
        <w:rPr>
          <w:b/>
          <w:i/>
        </w:rPr>
        <w:t>ГТИ</w:t>
      </w:r>
      <w:r w:rsidRPr="00FD17F8">
        <w:rPr>
          <w:b/>
          <w:i/>
        </w:rPr>
        <w:t>:</w:t>
      </w:r>
    </w:p>
    <w:p w14:paraId="7245F5FD" w14:textId="02F8722C" w:rsidR="00207886" w:rsidRPr="0034711B" w:rsidRDefault="0015439C" w:rsidP="00F53209">
      <w:pPr>
        <w:pStyle w:val="aff1"/>
        <w:numPr>
          <w:ilvl w:val="0"/>
          <w:numId w:val="13"/>
        </w:numPr>
        <w:tabs>
          <w:tab w:val="left" w:pos="539"/>
        </w:tabs>
        <w:spacing w:before="120"/>
        <w:ind w:left="538" w:hanging="396"/>
        <w:contextualSpacing w:val="0"/>
      </w:pPr>
      <w:r>
        <w:t>у</w:t>
      </w:r>
      <w:r w:rsidR="00207886" w:rsidRPr="0034711B">
        <w:t>комплектованность персоналом в соответствии с условиями Договора;</w:t>
      </w:r>
    </w:p>
    <w:p w14:paraId="00FAE44C" w14:textId="1040A9B3" w:rsidR="00207886" w:rsidRPr="0034711B" w:rsidRDefault="0015439C" w:rsidP="00F53209">
      <w:pPr>
        <w:pStyle w:val="aff1"/>
        <w:numPr>
          <w:ilvl w:val="0"/>
          <w:numId w:val="13"/>
        </w:numPr>
        <w:tabs>
          <w:tab w:val="left" w:pos="539"/>
        </w:tabs>
        <w:spacing w:before="120"/>
        <w:ind w:left="538" w:hanging="396"/>
        <w:contextualSpacing w:val="0"/>
      </w:pPr>
      <w:r>
        <w:t>к</w:t>
      </w:r>
      <w:r w:rsidR="00207886" w:rsidRPr="0034711B">
        <w:t>омплектность оборудования в соответствии с требованиями Договора;</w:t>
      </w:r>
    </w:p>
    <w:p w14:paraId="3414F4FA" w14:textId="1BBAF5D9"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паспортов на оборудование (датчики и т.д.);</w:t>
      </w:r>
    </w:p>
    <w:p w14:paraId="2306EB99" w14:textId="6E764AB0" w:rsidR="00207886" w:rsidRPr="0034711B" w:rsidRDefault="0015439C" w:rsidP="00F53209">
      <w:pPr>
        <w:pStyle w:val="aff1"/>
        <w:numPr>
          <w:ilvl w:val="0"/>
          <w:numId w:val="13"/>
        </w:numPr>
        <w:tabs>
          <w:tab w:val="left" w:pos="539"/>
        </w:tabs>
        <w:spacing w:before="120"/>
        <w:ind w:left="538" w:hanging="396"/>
        <w:contextualSpacing w:val="0"/>
      </w:pPr>
      <w:r>
        <w:t>с</w:t>
      </w:r>
      <w:r w:rsidR="00207886" w:rsidRPr="0034711B">
        <w:t>воевременное проведение тарировки оборудования.</w:t>
      </w:r>
    </w:p>
    <w:p w14:paraId="5B890437" w14:textId="77777777" w:rsidR="00207886" w:rsidRDefault="00207886" w:rsidP="00207886">
      <w:pPr>
        <w:rPr>
          <w:b/>
          <w:i/>
        </w:rPr>
      </w:pPr>
    </w:p>
    <w:p w14:paraId="327399F2" w14:textId="77777777" w:rsidR="00207886" w:rsidRDefault="00207886" w:rsidP="00207886">
      <w:pPr>
        <w:rPr>
          <w:b/>
          <w:i/>
        </w:rPr>
      </w:pPr>
      <w:r w:rsidRPr="00FD17F8">
        <w:rPr>
          <w:b/>
          <w:i/>
        </w:rPr>
        <w:t xml:space="preserve">Перечень проверки </w:t>
      </w:r>
      <w:r>
        <w:rPr>
          <w:b/>
          <w:i/>
        </w:rPr>
        <w:t>бурового подрядчика</w:t>
      </w:r>
      <w:r w:rsidRPr="00FD17F8">
        <w:rPr>
          <w:b/>
          <w:i/>
        </w:rPr>
        <w:t>:</w:t>
      </w:r>
    </w:p>
    <w:p w14:paraId="17E5A08C" w14:textId="4B1C3F5E" w:rsidR="00207886" w:rsidRPr="0034711B" w:rsidRDefault="0015439C" w:rsidP="00F53209">
      <w:pPr>
        <w:pStyle w:val="aff1"/>
        <w:numPr>
          <w:ilvl w:val="0"/>
          <w:numId w:val="13"/>
        </w:numPr>
        <w:tabs>
          <w:tab w:val="left" w:pos="539"/>
        </w:tabs>
        <w:spacing w:before="120"/>
        <w:ind w:left="538" w:hanging="396"/>
        <w:contextualSpacing w:val="0"/>
      </w:pPr>
      <w:r>
        <w:t>ч</w:t>
      </w:r>
      <w:r w:rsidR="00207886" w:rsidRPr="0034711B">
        <w:t>исленный состав, укомплектованность буровой бригады квалифицированным персоналом и аттестованными специалистами;</w:t>
      </w:r>
    </w:p>
    <w:p w14:paraId="5F4CE736" w14:textId="15B7D5B0"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Акта готовности буровой установки к эксплуатации (с положительным решением);</w:t>
      </w:r>
    </w:p>
    <w:p w14:paraId="244EDFFB" w14:textId="488D80ED" w:rsidR="00207886" w:rsidRPr="0034711B" w:rsidRDefault="0015439C" w:rsidP="00F53209">
      <w:pPr>
        <w:pStyle w:val="aff1"/>
        <w:numPr>
          <w:ilvl w:val="0"/>
          <w:numId w:val="13"/>
        </w:numPr>
        <w:tabs>
          <w:tab w:val="left" w:pos="539"/>
        </w:tabs>
        <w:spacing w:before="120"/>
        <w:ind w:left="538" w:hanging="396"/>
        <w:contextualSpacing w:val="0"/>
      </w:pPr>
      <w:r>
        <w:t>к</w:t>
      </w:r>
      <w:r w:rsidR="00207886" w:rsidRPr="0034711B">
        <w:t>омплектность бурильного инструмента в соответствии с требованиями Договора;</w:t>
      </w:r>
    </w:p>
    <w:p w14:paraId="00F3601A" w14:textId="7797E294"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паспортов на бурильный инструмент с указанием информации по прочностным, геометрическим и эксплуатационным характеристикам, а также их текущей наработке;</w:t>
      </w:r>
    </w:p>
    <w:p w14:paraId="13BA769A" w14:textId="18DC49D8" w:rsidR="00207886" w:rsidRPr="0034711B" w:rsidRDefault="0015439C" w:rsidP="00F53209">
      <w:pPr>
        <w:pStyle w:val="aff1"/>
        <w:numPr>
          <w:ilvl w:val="0"/>
          <w:numId w:val="13"/>
        </w:numPr>
        <w:tabs>
          <w:tab w:val="left" w:pos="539"/>
        </w:tabs>
        <w:spacing w:before="120"/>
        <w:ind w:left="538" w:hanging="396"/>
        <w:contextualSpacing w:val="0"/>
      </w:pPr>
      <w:r>
        <w:t>к</w:t>
      </w:r>
      <w:r w:rsidR="00207886" w:rsidRPr="0034711B">
        <w:t>омплектность бурильного инструмента в соответствии с требованиями Договора;</w:t>
      </w:r>
    </w:p>
    <w:p w14:paraId="7364AB6A" w14:textId="5609A388"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паспортов на буровое оборудование с указанием информации о проведенных ремонтах и замене комплектующих частей;</w:t>
      </w:r>
    </w:p>
    <w:p w14:paraId="7810F30F" w14:textId="4AD37DDC"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графика ППР бурового оборудования;</w:t>
      </w:r>
    </w:p>
    <w:p w14:paraId="3D497E1C" w14:textId="2E903884" w:rsidR="00207886" w:rsidRPr="0034711B" w:rsidRDefault="0015439C" w:rsidP="00F53209">
      <w:pPr>
        <w:pStyle w:val="aff1"/>
        <w:numPr>
          <w:ilvl w:val="0"/>
          <w:numId w:val="13"/>
        </w:numPr>
        <w:tabs>
          <w:tab w:val="left" w:pos="539"/>
        </w:tabs>
        <w:spacing w:before="120"/>
        <w:ind w:left="538" w:hanging="396"/>
        <w:contextualSpacing w:val="0"/>
      </w:pPr>
      <w:r>
        <w:t>с</w:t>
      </w:r>
      <w:r w:rsidR="00207886" w:rsidRPr="0034711B">
        <w:t>оответствие типоразмера и грузоподъемности оборудования спуско-подъемного комплекса требованиям Программы бурения;</w:t>
      </w:r>
    </w:p>
    <w:p w14:paraId="4777D528" w14:textId="6DD4E064" w:rsidR="00207886" w:rsidRPr="0034711B" w:rsidRDefault="0015439C" w:rsidP="00F53209">
      <w:pPr>
        <w:pStyle w:val="aff1"/>
        <w:numPr>
          <w:ilvl w:val="0"/>
          <w:numId w:val="13"/>
        </w:numPr>
        <w:tabs>
          <w:tab w:val="left" w:pos="539"/>
        </w:tabs>
        <w:spacing w:before="120"/>
        <w:ind w:left="538" w:hanging="396"/>
        <w:contextualSpacing w:val="0"/>
      </w:pPr>
      <w:r>
        <w:t>с</w:t>
      </w:r>
      <w:r w:rsidR="00207886" w:rsidRPr="0034711B">
        <w:t>оответствие эксплуатационных характеристик оборудования вращения бурильной колонны (ротор, ВСП) требованиям Программы бурения;</w:t>
      </w:r>
    </w:p>
    <w:p w14:paraId="5B394954" w14:textId="1AB13E43"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и работоспособность ограничителя высоты подъема талевого блока;</w:t>
      </w:r>
    </w:p>
    <w:p w14:paraId="3FBF07A3" w14:textId="1CAE5367"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сертификата на талевый канат, информации по текущей наработке, отсутствие повреждений каната в соответ</w:t>
      </w:r>
      <w:r w:rsidR="00207886">
        <w:t>ствии с требованиями п. 73 ПБНиГП</w:t>
      </w:r>
      <w:r w:rsidR="00207886" w:rsidRPr="0034711B">
        <w:t>;</w:t>
      </w:r>
    </w:p>
    <w:p w14:paraId="1E94D62D" w14:textId="66C25FB2" w:rsidR="00207886" w:rsidRPr="0034711B" w:rsidRDefault="0015439C" w:rsidP="00F53209">
      <w:pPr>
        <w:pStyle w:val="aff1"/>
        <w:numPr>
          <w:ilvl w:val="0"/>
          <w:numId w:val="13"/>
        </w:numPr>
        <w:tabs>
          <w:tab w:val="left" w:pos="539"/>
        </w:tabs>
        <w:spacing w:before="120"/>
        <w:ind w:left="538" w:hanging="396"/>
        <w:contextualSpacing w:val="0"/>
      </w:pPr>
      <w:r>
        <w:lastRenderedPageBreak/>
        <w:t>с</w:t>
      </w:r>
      <w:r w:rsidR="00207886">
        <w:t xml:space="preserve">оответствие монтажа </w:t>
      </w:r>
      <w:r w:rsidR="00207886" w:rsidRPr="0034711B">
        <w:t>ПВО утвержденной схеме;</w:t>
      </w:r>
    </w:p>
    <w:p w14:paraId="4EE94DA5" w14:textId="49DE223B"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инструкции по предупреждению газонефтеводопроявлений и открытых фонтанов;</w:t>
      </w:r>
    </w:p>
    <w:p w14:paraId="67548FDA" w14:textId="69D400DB"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ПЛА;</w:t>
      </w:r>
    </w:p>
    <w:p w14:paraId="321F8107" w14:textId="0531C015"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и ведение листа учета долива;</w:t>
      </w:r>
    </w:p>
    <w:p w14:paraId="7DA5B36B" w14:textId="60A29608"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и ведение листа глушения;</w:t>
      </w:r>
    </w:p>
    <w:p w14:paraId="58E113D2" w14:textId="586297C8"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положения о порядке организации безопасного производства работ на кустовой площадке;</w:t>
      </w:r>
    </w:p>
    <w:p w14:paraId="4DC2342F" w14:textId="5965BC8E"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журналов инструктажей на рабочем месте.</w:t>
      </w:r>
    </w:p>
    <w:p w14:paraId="2E58C132" w14:textId="77777777" w:rsidR="00207886" w:rsidRDefault="00207886" w:rsidP="00207886">
      <w:pPr>
        <w:pStyle w:val="aff1"/>
        <w:spacing w:line="276" w:lineRule="auto"/>
        <w:rPr>
          <w:color w:val="000000"/>
        </w:rPr>
      </w:pPr>
    </w:p>
    <w:p w14:paraId="1DF87801" w14:textId="77777777" w:rsidR="00207886" w:rsidRPr="006B7485" w:rsidRDefault="00207886" w:rsidP="00207886">
      <w:pPr>
        <w:rPr>
          <w:b/>
          <w:i/>
        </w:rPr>
      </w:pPr>
      <w:r w:rsidRPr="006B7485">
        <w:rPr>
          <w:b/>
          <w:i/>
        </w:rPr>
        <w:t>Перечень проверки подрядчика по заканчиванию:</w:t>
      </w:r>
    </w:p>
    <w:p w14:paraId="602073DC" w14:textId="2EFF78D1" w:rsidR="00207886" w:rsidRPr="00341987" w:rsidRDefault="0015439C" w:rsidP="00F53209">
      <w:pPr>
        <w:pStyle w:val="aff1"/>
        <w:numPr>
          <w:ilvl w:val="0"/>
          <w:numId w:val="13"/>
        </w:numPr>
        <w:tabs>
          <w:tab w:val="left" w:pos="539"/>
        </w:tabs>
        <w:spacing w:before="120"/>
        <w:ind w:left="538" w:hanging="396"/>
        <w:contextualSpacing w:val="0"/>
      </w:pPr>
      <w:r>
        <w:t>у</w:t>
      </w:r>
      <w:r w:rsidR="00207886" w:rsidRPr="00341987">
        <w:t>комплектованность персоналом в соответствии с условиями Договора;</w:t>
      </w:r>
    </w:p>
    <w:p w14:paraId="5809B349" w14:textId="19CAAC9D" w:rsidR="00207886" w:rsidRPr="00341987" w:rsidRDefault="0015439C" w:rsidP="00F53209">
      <w:pPr>
        <w:pStyle w:val="aff1"/>
        <w:numPr>
          <w:ilvl w:val="0"/>
          <w:numId w:val="13"/>
        </w:numPr>
        <w:tabs>
          <w:tab w:val="left" w:pos="539"/>
        </w:tabs>
        <w:spacing w:before="120"/>
        <w:ind w:left="538" w:hanging="396"/>
        <w:contextualSpacing w:val="0"/>
      </w:pPr>
      <w:r>
        <w:t>с</w:t>
      </w:r>
      <w:r w:rsidR="00207886" w:rsidRPr="00341987">
        <w:t>формирован перечень необходимого оборудования в соответствии с требованиями Плана работ на спуск обсадной колонны/хвостовика;</w:t>
      </w:r>
    </w:p>
    <w:p w14:paraId="072FD4BC" w14:textId="0F4CCFD7" w:rsidR="00207886" w:rsidRPr="00341987" w:rsidRDefault="0015439C" w:rsidP="00F53209">
      <w:pPr>
        <w:pStyle w:val="aff1"/>
        <w:numPr>
          <w:ilvl w:val="0"/>
          <w:numId w:val="13"/>
        </w:numPr>
        <w:tabs>
          <w:tab w:val="left" w:pos="539"/>
        </w:tabs>
        <w:spacing w:before="120"/>
        <w:ind w:left="538" w:hanging="396"/>
        <w:contextualSpacing w:val="0"/>
      </w:pPr>
      <w:r>
        <w:t>н</w:t>
      </w:r>
      <w:r w:rsidR="00207886" w:rsidRPr="00341987">
        <w:t>аличие паспортов/сертификатов качества на оборудование заканчивания для всех элементов сформированного перечня;</w:t>
      </w:r>
    </w:p>
    <w:p w14:paraId="5100E246" w14:textId="10CE258E" w:rsidR="00207886" w:rsidRPr="00341987" w:rsidRDefault="0015439C" w:rsidP="00F53209">
      <w:pPr>
        <w:pStyle w:val="aff1"/>
        <w:numPr>
          <w:ilvl w:val="0"/>
          <w:numId w:val="13"/>
        </w:numPr>
        <w:tabs>
          <w:tab w:val="left" w:pos="539"/>
        </w:tabs>
        <w:spacing w:before="120"/>
        <w:ind w:left="538" w:hanging="396"/>
        <w:contextualSpacing w:val="0"/>
      </w:pPr>
      <w:r>
        <w:t>н</w:t>
      </w:r>
      <w:r w:rsidR="00207886" w:rsidRPr="00341987">
        <w:t>аличие данных по фактической наработке и дефектоскопии посадочного инструмента;</w:t>
      </w:r>
    </w:p>
    <w:p w14:paraId="29F57731" w14:textId="4F835FC6" w:rsidR="00207886" w:rsidRPr="0034711B" w:rsidRDefault="0015439C" w:rsidP="00F53209">
      <w:pPr>
        <w:pStyle w:val="aff1"/>
        <w:numPr>
          <w:ilvl w:val="0"/>
          <w:numId w:val="13"/>
        </w:numPr>
        <w:tabs>
          <w:tab w:val="left" w:pos="539"/>
        </w:tabs>
        <w:spacing w:before="120"/>
        <w:ind w:left="538" w:hanging="396"/>
        <w:contextualSpacing w:val="0"/>
      </w:pPr>
      <w:r>
        <w:t>г</w:t>
      </w:r>
      <w:r w:rsidR="00207886" w:rsidRPr="00341987">
        <w:t>еометрические размеры и присоединительные резьбы оборудования заканчивания соответствуют Плану работ на спуск обсадной колонны/хвостовика</w:t>
      </w:r>
      <w:r w:rsidR="00207886">
        <w:t>.</w:t>
      </w:r>
      <w:r w:rsidR="00207886" w:rsidRPr="00341987">
        <w:t xml:space="preserve"> </w:t>
      </w:r>
    </w:p>
    <w:p w14:paraId="48EA4B85" w14:textId="77777777" w:rsidR="00207886" w:rsidRPr="00326C48" w:rsidRDefault="00207886" w:rsidP="00207886">
      <w:pPr>
        <w:pStyle w:val="aff1"/>
        <w:rPr>
          <w:color w:val="000000"/>
        </w:rPr>
      </w:pPr>
    </w:p>
    <w:p w14:paraId="5F601A69" w14:textId="77777777" w:rsidR="00207886" w:rsidRPr="00401EB1" w:rsidRDefault="00207886" w:rsidP="00F53209">
      <w:pPr>
        <w:pStyle w:val="aff1"/>
        <w:numPr>
          <w:ilvl w:val="0"/>
          <w:numId w:val="12"/>
        </w:numPr>
        <w:spacing w:line="276" w:lineRule="auto"/>
        <w:ind w:left="567" w:hanging="567"/>
        <w:rPr>
          <w:b/>
          <w:u w:val="single"/>
        </w:rPr>
      </w:pPr>
      <w:r w:rsidRPr="00401EB1">
        <w:rPr>
          <w:b/>
          <w:u w:val="single"/>
        </w:rPr>
        <w:t xml:space="preserve">Ежесменные совещания с ИТР и буровой вахтой </w:t>
      </w:r>
    </w:p>
    <w:p w14:paraId="04E219F8" w14:textId="77777777" w:rsidR="00207886" w:rsidRDefault="00207886" w:rsidP="00207886"/>
    <w:p w14:paraId="710B012E" w14:textId="77777777" w:rsidR="00207886" w:rsidRDefault="00207886" w:rsidP="00207886">
      <w:r w:rsidRPr="002D2D92">
        <w:t>Ежесменные совещания с ИТР и буровой вахтой</w:t>
      </w:r>
      <w:r>
        <w:t xml:space="preserve"> </w:t>
      </w:r>
      <w:r w:rsidRPr="002D2D92">
        <w:t>являются инструментом бурового супервайзера по планированию работ и выявлению рисков</w:t>
      </w:r>
      <w:r>
        <w:t>. Поэтому</w:t>
      </w:r>
      <w:r w:rsidRPr="005066CB">
        <w:t xml:space="preserve"> </w:t>
      </w:r>
      <w:r>
        <w:t>вопросам качества проведения совещания и выбора модели проведения совещания необходимо уделять особое внимание.</w:t>
      </w:r>
    </w:p>
    <w:p w14:paraId="4E39237E" w14:textId="77777777" w:rsidR="00207886" w:rsidRDefault="00207886" w:rsidP="00207886"/>
    <w:p w14:paraId="01137444" w14:textId="77777777" w:rsidR="00207886" w:rsidRDefault="00207886" w:rsidP="00207886">
      <w:pPr>
        <w:rPr>
          <w:b/>
          <w:i/>
        </w:rPr>
      </w:pPr>
      <w:r w:rsidRPr="00464F9C">
        <w:rPr>
          <w:b/>
          <w:i/>
        </w:rPr>
        <w:t>Подготовка к совещанию:</w:t>
      </w:r>
    </w:p>
    <w:p w14:paraId="625FFFDC" w14:textId="7DFE08B1" w:rsidR="00207886" w:rsidRPr="00D97611" w:rsidRDefault="0015439C" w:rsidP="00F53209">
      <w:pPr>
        <w:pStyle w:val="aff1"/>
        <w:numPr>
          <w:ilvl w:val="0"/>
          <w:numId w:val="13"/>
        </w:numPr>
        <w:tabs>
          <w:tab w:val="left" w:pos="539"/>
        </w:tabs>
        <w:spacing w:before="120"/>
        <w:ind w:left="538" w:hanging="396"/>
        <w:contextualSpacing w:val="0"/>
      </w:pPr>
      <w:r>
        <w:t>о</w:t>
      </w:r>
      <w:r w:rsidR="00207886">
        <w:t>знакомиться с вновь поступившими молниями, извлеченными уроками, мероприятиями. Подготовить данную информацию для ознакомления специалистов, участвующих в процессе строительства скважины</w:t>
      </w:r>
      <w:r w:rsidR="00207886" w:rsidRPr="00D97611">
        <w:t>;</w:t>
      </w:r>
    </w:p>
    <w:p w14:paraId="17E78CBE" w14:textId="15A05F5F" w:rsidR="00207886" w:rsidRPr="00464F9C" w:rsidRDefault="0015439C" w:rsidP="00F53209">
      <w:pPr>
        <w:pStyle w:val="aff1"/>
        <w:numPr>
          <w:ilvl w:val="0"/>
          <w:numId w:val="13"/>
        </w:numPr>
        <w:tabs>
          <w:tab w:val="left" w:pos="539"/>
        </w:tabs>
        <w:spacing w:before="120"/>
        <w:ind w:left="538" w:hanging="396"/>
        <w:contextualSpacing w:val="0"/>
      </w:pPr>
      <w:r>
        <w:t>д</w:t>
      </w:r>
      <w:r w:rsidR="00207886" w:rsidRPr="00464F9C">
        <w:t xml:space="preserve">о начала утреннего совещания необходимо детально проанализировать предыдущие сутки выявить основные проблемные </w:t>
      </w:r>
      <w:r w:rsidR="00207886">
        <w:t xml:space="preserve">вопросы (невыполнение механической </w:t>
      </w:r>
      <w:r w:rsidR="00207886" w:rsidRPr="00464F9C">
        <w:t xml:space="preserve">скорости, превышение времени на СПО; </w:t>
      </w:r>
      <w:r w:rsidR="00207886">
        <w:t>ремонтное время и т.д.)</w:t>
      </w:r>
      <w:r w:rsidR="00207886" w:rsidRPr="00464F9C">
        <w:t>;</w:t>
      </w:r>
    </w:p>
    <w:p w14:paraId="290F1098" w14:textId="447776BC" w:rsidR="00207886" w:rsidRDefault="0015439C" w:rsidP="00F53209">
      <w:pPr>
        <w:pStyle w:val="aff1"/>
        <w:numPr>
          <w:ilvl w:val="0"/>
          <w:numId w:val="13"/>
        </w:numPr>
        <w:tabs>
          <w:tab w:val="left" w:pos="539"/>
        </w:tabs>
        <w:spacing w:before="120"/>
        <w:ind w:left="538" w:hanging="396"/>
        <w:contextualSpacing w:val="0"/>
      </w:pPr>
      <w:r>
        <w:t>з</w:t>
      </w:r>
      <w:r w:rsidR="00207886">
        <w:t>апланировать работы на предстоящие сутки с учетом графика глубина-день</w:t>
      </w:r>
      <w:r w:rsidR="00207886" w:rsidRPr="00464F9C">
        <w:t>;</w:t>
      </w:r>
    </w:p>
    <w:p w14:paraId="41FC5A34" w14:textId="3612DF1E" w:rsidR="00207886" w:rsidRPr="00464F9C" w:rsidRDefault="0015439C" w:rsidP="00F53209">
      <w:pPr>
        <w:pStyle w:val="aff1"/>
        <w:numPr>
          <w:ilvl w:val="0"/>
          <w:numId w:val="13"/>
        </w:numPr>
        <w:tabs>
          <w:tab w:val="left" w:pos="539"/>
        </w:tabs>
        <w:spacing w:before="120"/>
        <w:ind w:left="538" w:hanging="396"/>
        <w:contextualSpacing w:val="0"/>
      </w:pPr>
      <w:r>
        <w:t>п</w:t>
      </w:r>
      <w:r w:rsidR="00207886">
        <w:t>роверить наличие документации (планов и программ работ) и детально прочитать их. При наличии вопросов и замечаний к планам и программам работ задать вопросы в соответствующие службы в офис</w:t>
      </w:r>
      <w:r w:rsidR="00207886" w:rsidRPr="00464F9C">
        <w:t>;</w:t>
      </w:r>
    </w:p>
    <w:p w14:paraId="091D6592" w14:textId="0D064D0E" w:rsidR="00207886" w:rsidRPr="00D97611" w:rsidRDefault="0015439C" w:rsidP="00F53209">
      <w:pPr>
        <w:pStyle w:val="aff1"/>
        <w:numPr>
          <w:ilvl w:val="0"/>
          <w:numId w:val="13"/>
        </w:numPr>
        <w:tabs>
          <w:tab w:val="left" w:pos="539"/>
        </w:tabs>
        <w:spacing w:before="120"/>
        <w:ind w:left="538" w:hanging="396"/>
        <w:contextualSpacing w:val="0"/>
      </w:pPr>
      <w:r>
        <w:t>п</w:t>
      </w:r>
      <w:r w:rsidR="00207886">
        <w:t>роверить наличие заявок с учетом планирования работ на объекте</w:t>
      </w:r>
      <w:r w:rsidR="00207886" w:rsidRPr="00D97611">
        <w:t>;</w:t>
      </w:r>
    </w:p>
    <w:p w14:paraId="47CE3C00" w14:textId="45C6CCAE" w:rsidR="00207886" w:rsidRDefault="0015439C" w:rsidP="00F53209">
      <w:pPr>
        <w:pStyle w:val="aff1"/>
        <w:numPr>
          <w:ilvl w:val="0"/>
          <w:numId w:val="13"/>
        </w:numPr>
        <w:tabs>
          <w:tab w:val="left" w:pos="539"/>
        </w:tabs>
        <w:spacing w:before="120"/>
        <w:ind w:left="538" w:hanging="396"/>
        <w:contextualSpacing w:val="0"/>
      </w:pPr>
      <w:r>
        <w:t>с</w:t>
      </w:r>
      <w:r w:rsidR="00207886">
        <w:t>корректировать 5-ти дневное планирование</w:t>
      </w:r>
      <w:r w:rsidR="00207886" w:rsidRPr="00D97611">
        <w:t>;</w:t>
      </w:r>
    </w:p>
    <w:p w14:paraId="4DE09B0C" w14:textId="76A70AB2" w:rsidR="00207886" w:rsidRPr="0034711B" w:rsidRDefault="0015439C" w:rsidP="00F53209">
      <w:pPr>
        <w:pStyle w:val="aff1"/>
        <w:numPr>
          <w:ilvl w:val="0"/>
          <w:numId w:val="13"/>
        </w:numPr>
        <w:tabs>
          <w:tab w:val="left" w:pos="539"/>
        </w:tabs>
        <w:spacing w:before="120"/>
        <w:ind w:left="538" w:hanging="396"/>
        <w:contextualSpacing w:val="0"/>
      </w:pPr>
      <w:r>
        <w:lastRenderedPageBreak/>
        <w:t>д</w:t>
      </w:r>
      <w:r w:rsidR="00207886" w:rsidRPr="0034711B">
        <w:t>ля визуализации и четкости понимания участниками совещания информации необходимо заранее подготовить формат проведения совещания на стационарном информаторе (настенная доска для анализа/планирования). Пр</w:t>
      </w:r>
      <w:r w:rsidR="00207886">
        <w:t xml:space="preserve">имер доски приведен на рисунке </w:t>
      </w:r>
      <w:r w:rsidR="00207886" w:rsidRPr="0034711B">
        <w:t>1.</w:t>
      </w:r>
    </w:p>
    <w:p w14:paraId="3CA90D67" w14:textId="77777777" w:rsidR="00207886" w:rsidRDefault="00207886" w:rsidP="00207886">
      <w:pPr>
        <w:spacing w:after="200" w:line="276" w:lineRule="auto"/>
        <w:contextualSpacing/>
        <w:rPr>
          <w:b/>
          <w:i/>
        </w:rPr>
      </w:pPr>
    </w:p>
    <w:p w14:paraId="3C73ED6D" w14:textId="77777777" w:rsidR="00207886" w:rsidRDefault="00207886" w:rsidP="00207886">
      <w:pPr>
        <w:spacing w:after="200" w:line="276" w:lineRule="auto"/>
        <w:contextualSpacing/>
      </w:pPr>
      <w:r w:rsidRPr="00340A32">
        <w:rPr>
          <w:b/>
          <w:i/>
        </w:rPr>
        <w:t xml:space="preserve">Проведение совещания: </w:t>
      </w:r>
    </w:p>
    <w:p w14:paraId="4668539A" w14:textId="4C695AAD" w:rsidR="00207886" w:rsidRPr="00D97611" w:rsidRDefault="0015439C" w:rsidP="00F53209">
      <w:pPr>
        <w:pStyle w:val="aff1"/>
        <w:numPr>
          <w:ilvl w:val="0"/>
          <w:numId w:val="13"/>
        </w:numPr>
        <w:tabs>
          <w:tab w:val="left" w:pos="539"/>
        </w:tabs>
        <w:spacing w:before="120"/>
        <w:ind w:left="538" w:hanging="357"/>
        <w:contextualSpacing w:val="0"/>
      </w:pPr>
      <w:r>
        <w:t>с</w:t>
      </w:r>
      <w:r w:rsidR="00207886" w:rsidRPr="00D97611">
        <w:t xml:space="preserve">овещание необходимо начинать с </w:t>
      </w:r>
      <w:r w:rsidR="00207886">
        <w:t xml:space="preserve">информации об </w:t>
      </w:r>
      <w:r w:rsidR="003E2C38">
        <w:t>ПБОТОС</w:t>
      </w:r>
      <w:r w:rsidR="00207886">
        <w:t xml:space="preserve"> (молнии, мероприятия, извлеченные уроки). После окончания доклада необходимо в виде диалога получить обратную связь от участников совещания</w:t>
      </w:r>
      <w:r w:rsidR="00207886" w:rsidRPr="00D97611">
        <w:t>;</w:t>
      </w:r>
    </w:p>
    <w:p w14:paraId="2B5C0F17" w14:textId="00C87552" w:rsidR="00207886" w:rsidRDefault="0015439C" w:rsidP="00F53209">
      <w:pPr>
        <w:pStyle w:val="aff1"/>
        <w:numPr>
          <w:ilvl w:val="0"/>
          <w:numId w:val="13"/>
        </w:numPr>
        <w:tabs>
          <w:tab w:val="left" w:pos="539"/>
        </w:tabs>
        <w:spacing w:before="120"/>
        <w:ind w:left="538" w:hanging="357"/>
        <w:contextualSpacing w:val="0"/>
      </w:pPr>
      <w:r>
        <w:t>с</w:t>
      </w:r>
      <w:r w:rsidR="00207886" w:rsidRPr="00D97611">
        <w:t xml:space="preserve"> </w:t>
      </w:r>
      <w:r w:rsidR="00207886">
        <w:t>учетом использования настенной доски (пример на рисунке №1) приступить к началу анализа и планирования работ на объекте.</w:t>
      </w:r>
    </w:p>
    <w:p w14:paraId="05BBBE86" w14:textId="77777777" w:rsidR="00207886" w:rsidRPr="008F1280" w:rsidRDefault="00207886" w:rsidP="00207886">
      <w:pPr>
        <w:pStyle w:val="aff1"/>
        <w:rPr>
          <w:u w:val="single"/>
        </w:rPr>
      </w:pPr>
      <w:r>
        <w:rPr>
          <w:noProof/>
          <w:lang w:eastAsia="ru-RU"/>
        </w:rPr>
        <w:drawing>
          <wp:anchor distT="0" distB="0" distL="114300" distR="114300" simplePos="0" relativeHeight="251666432" behindDoc="1" locked="0" layoutInCell="1" allowOverlap="1" wp14:anchorId="1B1C451C" wp14:editId="26940ACE">
            <wp:simplePos x="0" y="0"/>
            <wp:positionH relativeFrom="column">
              <wp:posOffset>80645</wp:posOffset>
            </wp:positionH>
            <wp:positionV relativeFrom="paragraph">
              <wp:posOffset>198120</wp:posOffset>
            </wp:positionV>
            <wp:extent cx="6092190" cy="3538220"/>
            <wp:effectExtent l="19050" t="19050" r="3810" b="5080"/>
            <wp:wrapThrough wrapText="bothSides">
              <wp:wrapPolygon edited="0">
                <wp:start x="-68" y="-116"/>
                <wp:lineTo x="-68" y="21631"/>
                <wp:lineTo x="21614" y="21631"/>
                <wp:lineTo x="21614" y="-116"/>
                <wp:lineTo x="-68" y="-116"/>
              </wp:wrapPolygon>
            </wp:wrapThrough>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092190" cy="3538220"/>
                    </a:xfrm>
                    <a:prstGeom prst="rect">
                      <a:avLst/>
                    </a:prstGeom>
                    <a:noFill/>
                    <a:ln>
                      <a:solidFill>
                        <a:schemeClr val="tx1"/>
                      </a:solidFill>
                    </a:ln>
                    <a:extLst/>
                  </pic:spPr>
                </pic:pic>
              </a:graphicData>
            </a:graphic>
          </wp:anchor>
        </w:drawing>
      </w:r>
    </w:p>
    <w:p w14:paraId="0E88D401" w14:textId="77777777" w:rsidR="00207886" w:rsidRPr="00A649F7" w:rsidRDefault="00207886" w:rsidP="00207886">
      <w:pPr>
        <w:pStyle w:val="aff1"/>
        <w:jc w:val="center"/>
        <w:rPr>
          <w:b/>
          <w:i/>
          <w:sz w:val="20"/>
        </w:rPr>
      </w:pPr>
      <w:r w:rsidRPr="00A649F7">
        <w:rPr>
          <w:rFonts w:ascii="Arial" w:hAnsi="Arial" w:cs="Arial"/>
          <w:b/>
          <w:sz w:val="20"/>
        </w:rPr>
        <w:t xml:space="preserve">Рис. </w:t>
      </w:r>
      <w:r w:rsidRPr="00A649F7">
        <w:rPr>
          <w:rFonts w:ascii="Arial" w:hAnsi="Arial" w:cs="Arial"/>
          <w:b/>
          <w:sz w:val="20"/>
        </w:rPr>
        <w:fldChar w:fldCharType="begin"/>
      </w:r>
      <w:r w:rsidRPr="00A649F7">
        <w:rPr>
          <w:rFonts w:ascii="Arial" w:hAnsi="Arial" w:cs="Arial"/>
          <w:b/>
          <w:sz w:val="20"/>
        </w:rPr>
        <w:instrText xml:space="preserve"> SEQ Рис. \* ARABIC </w:instrText>
      </w:r>
      <w:r w:rsidRPr="00A649F7">
        <w:rPr>
          <w:rFonts w:ascii="Arial" w:hAnsi="Arial" w:cs="Arial"/>
          <w:b/>
          <w:sz w:val="20"/>
        </w:rPr>
        <w:fldChar w:fldCharType="separate"/>
      </w:r>
      <w:r>
        <w:rPr>
          <w:rFonts w:ascii="Arial" w:hAnsi="Arial" w:cs="Arial"/>
          <w:b/>
          <w:noProof/>
          <w:sz w:val="20"/>
        </w:rPr>
        <w:t>1</w:t>
      </w:r>
      <w:r w:rsidRPr="00A649F7">
        <w:rPr>
          <w:rFonts w:ascii="Arial" w:hAnsi="Arial" w:cs="Arial"/>
          <w:b/>
          <w:sz w:val="20"/>
        </w:rPr>
        <w:fldChar w:fldCharType="end"/>
      </w:r>
      <w:r w:rsidRPr="00A649F7">
        <w:rPr>
          <w:rFonts w:ascii="Arial" w:hAnsi="Arial" w:cs="Arial"/>
          <w:b/>
          <w:sz w:val="20"/>
        </w:rPr>
        <w:t xml:space="preserve"> Пример настенной доски бурового супервайзера</w:t>
      </w:r>
    </w:p>
    <w:p w14:paraId="3239DC1E" w14:textId="77777777" w:rsidR="00207886" w:rsidRPr="008F1280" w:rsidRDefault="00207886" w:rsidP="00207886">
      <w:pPr>
        <w:pStyle w:val="aff1"/>
        <w:rPr>
          <w:b/>
          <w:i/>
        </w:rPr>
      </w:pPr>
    </w:p>
    <w:p w14:paraId="70BE35C0" w14:textId="77777777" w:rsidR="00207886" w:rsidDel="008F1280" w:rsidRDefault="00207886" w:rsidP="00207886">
      <w:pPr>
        <w:rPr>
          <w:b/>
          <w:i/>
        </w:rPr>
      </w:pPr>
      <w:r w:rsidRPr="007A62D7" w:rsidDel="008F1280">
        <w:rPr>
          <w:b/>
          <w:i/>
        </w:rPr>
        <w:t>В данном примере указаны основные направления планирования работ:</w:t>
      </w:r>
    </w:p>
    <w:p w14:paraId="4C20F232" w14:textId="77777777" w:rsidR="00207886" w:rsidRPr="00C07244" w:rsidDel="008F1280" w:rsidRDefault="00207886" w:rsidP="00F53209">
      <w:pPr>
        <w:pStyle w:val="aff1"/>
        <w:numPr>
          <w:ilvl w:val="0"/>
          <w:numId w:val="11"/>
        </w:numPr>
        <w:tabs>
          <w:tab w:val="left" w:pos="539"/>
        </w:tabs>
        <w:spacing w:before="120"/>
        <w:ind w:left="538" w:hanging="357"/>
        <w:contextualSpacing w:val="0"/>
      </w:pPr>
      <w:r w:rsidDel="008F1280">
        <w:t>Обозначить планируемый и фактический срок строительства скважины с обязательным указанием опережения</w:t>
      </w:r>
      <w:r w:rsidRPr="00D67D11" w:rsidDel="008F1280">
        <w:t>/</w:t>
      </w:r>
      <w:r w:rsidDel="008F1280">
        <w:t>отставания от плана. Отметить основные причины опережения</w:t>
      </w:r>
      <w:r w:rsidRPr="00D67D11" w:rsidDel="008F1280">
        <w:t>/</w:t>
      </w:r>
      <w:r>
        <w:t xml:space="preserve">отставания </w:t>
      </w:r>
      <w:r w:rsidDel="008F1280">
        <w:t>и способы исключения непроизводительного в</w:t>
      </w:r>
      <w:r>
        <w:t>ремени с обязательной фиксацией</w:t>
      </w:r>
      <w:r w:rsidDel="008F1280">
        <w:t xml:space="preserve"> положительного и отрицательного опыта в журнал извлеченных уроков.</w:t>
      </w:r>
    </w:p>
    <w:p w14:paraId="26F8544A" w14:textId="77777777" w:rsidR="00207886" w:rsidRPr="00C07244" w:rsidDel="008F1280" w:rsidRDefault="00207886" w:rsidP="00F53209">
      <w:pPr>
        <w:pStyle w:val="aff1"/>
        <w:numPr>
          <w:ilvl w:val="0"/>
          <w:numId w:val="11"/>
        </w:numPr>
        <w:tabs>
          <w:tab w:val="left" w:pos="539"/>
        </w:tabs>
        <w:spacing w:before="120"/>
        <w:ind w:left="538" w:hanging="357"/>
        <w:contextualSpacing w:val="0"/>
      </w:pPr>
      <w:r w:rsidDel="008F1280">
        <w:t>Указать выполненные работы за предыдущие сутки, обозначить проблемные вопросы</w:t>
      </w:r>
      <w:r>
        <w:t>,</w:t>
      </w:r>
      <w:r w:rsidDel="008F1280">
        <w:t xml:space="preserve"> которые возникли в ходе выполнения работ. Получить обратную связь о причинах и способах недопущения. Результат обсуждения зафиксировать на доске.</w:t>
      </w:r>
    </w:p>
    <w:p w14:paraId="1FC6527B" w14:textId="77777777" w:rsidR="00207886" w:rsidRPr="00C07244" w:rsidRDefault="00207886" w:rsidP="00F53209">
      <w:pPr>
        <w:pStyle w:val="aff1"/>
        <w:numPr>
          <w:ilvl w:val="0"/>
          <w:numId w:val="11"/>
        </w:numPr>
        <w:tabs>
          <w:tab w:val="left" w:pos="539"/>
        </w:tabs>
        <w:spacing w:before="120"/>
        <w:ind w:left="538" w:hanging="357"/>
        <w:contextualSpacing w:val="0"/>
      </w:pPr>
      <w:r>
        <w:t xml:space="preserve">Поэтапно обсудить планируемые работы, обратить внимание на обеспечение проведения параллельных работ. Обозначить технические и технологические риски. Получить </w:t>
      </w:r>
      <w:r>
        <w:lastRenderedPageBreak/>
        <w:t>обратную связь от участников совещания о сроках выполнения и рисках.</w:t>
      </w:r>
      <w:r w:rsidRPr="00D67D11">
        <w:t xml:space="preserve"> </w:t>
      </w:r>
      <w:r>
        <w:t>Результат обсуждения зафиксировать на доске.</w:t>
      </w:r>
    </w:p>
    <w:p w14:paraId="165709FC" w14:textId="4858FE91" w:rsidR="00207886" w:rsidRPr="00C07244" w:rsidRDefault="00207886" w:rsidP="00F53209">
      <w:pPr>
        <w:pStyle w:val="aff1"/>
        <w:numPr>
          <w:ilvl w:val="0"/>
          <w:numId w:val="11"/>
        </w:numPr>
        <w:tabs>
          <w:tab w:val="left" w:pos="539"/>
        </w:tabs>
        <w:spacing w:before="120"/>
        <w:ind w:left="538" w:hanging="357"/>
        <w:contextualSpacing w:val="0"/>
      </w:pPr>
      <w:r>
        <w:t>При обсуждении планируемых операций необходимо фиксировать потребность в заявках на материалы, оборудование</w:t>
      </w:r>
      <w:r w:rsidRPr="00B27B55">
        <w:t xml:space="preserve">; </w:t>
      </w:r>
      <w:r>
        <w:t>специализированного сервиса.</w:t>
      </w:r>
    </w:p>
    <w:p w14:paraId="2426BF19" w14:textId="77777777" w:rsidR="00207886" w:rsidRDefault="00207886" w:rsidP="00207886">
      <w:pPr>
        <w:rPr>
          <w:b/>
        </w:rPr>
      </w:pPr>
    </w:p>
    <w:p w14:paraId="7D7DDE8C" w14:textId="77777777" w:rsidR="00207886" w:rsidRPr="007A62D7" w:rsidRDefault="00207886" w:rsidP="00207886">
      <w:pPr>
        <w:rPr>
          <w:b/>
        </w:rPr>
      </w:pPr>
      <w:r w:rsidRPr="007A62D7">
        <w:rPr>
          <w:b/>
        </w:rPr>
        <w:t>При необходимости в</w:t>
      </w:r>
      <w:r>
        <w:rPr>
          <w:b/>
        </w:rPr>
        <w:t xml:space="preserve"> шаблон формы</w:t>
      </w:r>
      <w:r w:rsidRPr="007A62D7">
        <w:rPr>
          <w:b/>
        </w:rPr>
        <w:t xml:space="preserve"> </w:t>
      </w:r>
      <w:r>
        <w:rPr>
          <w:b/>
        </w:rPr>
        <w:t>настенной доски можно добавлять дополнительную</w:t>
      </w:r>
      <w:r w:rsidRPr="007A62D7">
        <w:rPr>
          <w:b/>
        </w:rPr>
        <w:t xml:space="preserve"> информацию.</w:t>
      </w:r>
    </w:p>
    <w:p w14:paraId="60CF911A" w14:textId="77777777" w:rsidR="00207886" w:rsidRDefault="00207886" w:rsidP="00207886">
      <w:pPr>
        <w:rPr>
          <w:b/>
          <w:i/>
        </w:rPr>
      </w:pPr>
    </w:p>
    <w:p w14:paraId="15FE702F" w14:textId="77777777" w:rsidR="00207886" w:rsidRPr="007A62D7" w:rsidRDefault="00207886" w:rsidP="00207886">
      <w:pPr>
        <w:rPr>
          <w:b/>
          <w:i/>
        </w:rPr>
      </w:pPr>
      <w:r w:rsidRPr="007A62D7">
        <w:rPr>
          <w:b/>
          <w:i/>
        </w:rPr>
        <w:t xml:space="preserve">После окончания совещания </w:t>
      </w:r>
    </w:p>
    <w:p w14:paraId="5D227777" w14:textId="77777777" w:rsidR="00207886" w:rsidRDefault="00207886" w:rsidP="00207886">
      <w:pPr>
        <w:spacing w:before="120"/>
      </w:pPr>
      <w:r>
        <w:t>Подвести итоги и предложить участникам совещания высказать дополнительно свои предложения и замечания.</w:t>
      </w:r>
    </w:p>
    <w:p w14:paraId="0E4DF982" w14:textId="77777777" w:rsidR="00207886" w:rsidRDefault="00207886" w:rsidP="00207886">
      <w:pPr>
        <w:rPr>
          <w:b/>
          <w:color w:val="000000"/>
          <w:u w:val="single"/>
        </w:rPr>
      </w:pPr>
    </w:p>
    <w:p w14:paraId="6069AB91" w14:textId="77777777" w:rsidR="00207886" w:rsidRDefault="00207886" w:rsidP="00207886">
      <w:pPr>
        <w:rPr>
          <w:b/>
          <w:color w:val="000000"/>
          <w:u w:val="single"/>
        </w:rPr>
      </w:pPr>
      <w:r>
        <w:rPr>
          <w:b/>
          <w:color w:val="000000"/>
          <w:u w:val="single"/>
        </w:rPr>
        <w:t>В дополнении к П</w:t>
      </w:r>
      <w:r w:rsidRPr="007A62D7">
        <w:rPr>
          <w:b/>
          <w:color w:val="000000"/>
          <w:u w:val="single"/>
        </w:rPr>
        <w:t>амятке приложен чек лист</w:t>
      </w:r>
      <w:r>
        <w:rPr>
          <w:b/>
          <w:color w:val="000000"/>
          <w:u w:val="single"/>
        </w:rPr>
        <w:t xml:space="preserve"> для бурового супервайзера.</w:t>
      </w:r>
    </w:p>
    <w:p w14:paraId="50E7D47C" w14:textId="77777777" w:rsidR="00207886" w:rsidRDefault="00207886" w:rsidP="00207886">
      <w:pPr>
        <w:rPr>
          <w:b/>
        </w:rPr>
      </w:pPr>
      <w:r>
        <w:rPr>
          <w:b/>
          <w:color w:val="000000"/>
          <w:u w:val="single"/>
        </w:rPr>
        <w:br w:type="page"/>
      </w:r>
      <w:r w:rsidRPr="003800E7">
        <w:rPr>
          <w:b/>
        </w:rPr>
        <w:lastRenderedPageBreak/>
        <w:t>Чек-лист к «Памятке для бурового супервайзера по контролю ключевых точек при планировании и выполнении буровых работ.</w:t>
      </w:r>
    </w:p>
    <w:p w14:paraId="68CF67B8" w14:textId="77777777" w:rsidR="00207886" w:rsidRPr="003800E7" w:rsidRDefault="00207886" w:rsidP="00207886">
      <w:pPr>
        <w:spacing w:after="200" w:line="276" w:lineRule="auto"/>
        <w:contextualSpacing/>
        <w:rPr>
          <w:b/>
          <w:u w:val="single"/>
        </w:rPr>
      </w:pPr>
    </w:p>
    <w:p w14:paraId="77CAF367" w14:textId="4FD06EBC" w:rsidR="00207886" w:rsidRDefault="006F673E" w:rsidP="00207886">
      <w:pPr>
        <w:spacing w:after="200" w:line="276" w:lineRule="auto"/>
        <w:ind w:left="360"/>
        <w:contextualSpacing/>
        <w:rPr>
          <w:b/>
          <w:i/>
          <w:sz w:val="20"/>
          <w:szCs w:val="18"/>
          <w:lang w:eastAsia="zh-CN"/>
        </w:rPr>
      </w:pPr>
      <w:r>
        <w:rPr>
          <w:b/>
          <w:i/>
          <w:sz w:val="20"/>
          <w:szCs w:val="18"/>
          <w:lang w:eastAsia="zh-CN"/>
        </w:rPr>
        <w:t>ООО «Славнефть-Красноярскнефтегаз»</w:t>
      </w:r>
    </w:p>
    <w:p w14:paraId="3FE8B665" w14:textId="77777777" w:rsidR="00207886" w:rsidRDefault="00207886" w:rsidP="00207886">
      <w:pPr>
        <w:spacing w:after="200" w:line="276" w:lineRule="auto"/>
        <w:ind w:left="360"/>
        <w:contextualSpacing/>
        <w:rPr>
          <w:rFonts w:ascii="Arial" w:hAnsi="Arial" w:cs="Arial"/>
          <w:b/>
          <w:i/>
          <w:sz w:val="18"/>
          <w:szCs w:val="18"/>
          <w:lang w:eastAsia="zh-CN"/>
        </w:rPr>
      </w:pPr>
      <w:r>
        <w:rPr>
          <w:b/>
          <w:i/>
          <w:sz w:val="20"/>
          <w:szCs w:val="18"/>
          <w:lang w:eastAsia="zh-CN"/>
        </w:rPr>
        <w:t>Месторождение: _________________ Куст: ____________</w:t>
      </w:r>
      <w:r w:rsidRPr="00242521">
        <w:rPr>
          <w:b/>
          <w:i/>
          <w:sz w:val="20"/>
          <w:szCs w:val="18"/>
          <w:lang w:eastAsia="zh-CN"/>
        </w:rPr>
        <w:t xml:space="preserve">  Скважина: ___________  Дата:</w:t>
      </w:r>
      <w:r w:rsidRPr="00242521">
        <w:rPr>
          <w:rFonts w:ascii="Arial" w:hAnsi="Arial" w:cs="Arial"/>
          <w:b/>
          <w:i/>
          <w:sz w:val="20"/>
          <w:szCs w:val="18"/>
          <w:lang w:eastAsia="zh-CN"/>
        </w:rPr>
        <w:t xml:space="preserve"> </w:t>
      </w:r>
      <w:r w:rsidRPr="00242521">
        <w:rPr>
          <w:rFonts w:ascii="Arial" w:hAnsi="Arial" w:cs="Arial"/>
          <w:b/>
          <w:i/>
          <w:sz w:val="18"/>
          <w:szCs w:val="18"/>
          <w:lang w:eastAsia="zh-CN"/>
        </w:rPr>
        <w:t>__________</w:t>
      </w:r>
      <w:r>
        <w:rPr>
          <w:rFonts w:ascii="Arial" w:hAnsi="Arial" w:cs="Arial"/>
          <w:b/>
          <w:i/>
          <w:sz w:val="18"/>
          <w:szCs w:val="18"/>
          <w:lang w:eastAsia="zh-CN"/>
        </w:rPr>
        <w:t>_</w:t>
      </w:r>
    </w:p>
    <w:p w14:paraId="5DAA23D2" w14:textId="77777777" w:rsidR="00207886" w:rsidRPr="00242521" w:rsidRDefault="00207886" w:rsidP="00207886">
      <w:pPr>
        <w:spacing w:after="200" w:line="276" w:lineRule="auto"/>
        <w:ind w:left="360"/>
        <w:contextualSpacing/>
        <w:rPr>
          <w:sz w:val="28"/>
          <w:u w:val="single"/>
        </w:rPr>
      </w:pPr>
    </w:p>
    <w:tbl>
      <w:tblPr>
        <w:tblW w:w="0" w:type="auto"/>
        <w:tblLayout w:type="fixed"/>
        <w:tblLook w:val="04A0" w:firstRow="1" w:lastRow="0" w:firstColumn="1" w:lastColumn="0" w:noHBand="0" w:noVBand="1"/>
      </w:tblPr>
      <w:tblGrid>
        <w:gridCol w:w="556"/>
        <w:gridCol w:w="4372"/>
        <w:gridCol w:w="1417"/>
        <w:gridCol w:w="3226"/>
      </w:tblGrid>
      <w:tr w:rsidR="00207886" w14:paraId="214ACD50" w14:textId="77777777" w:rsidTr="00AE4578">
        <w:tc>
          <w:tcPr>
            <w:tcW w:w="556" w:type="dxa"/>
            <w:tcBorders>
              <w:top w:val="single" w:sz="4" w:space="0" w:color="auto"/>
              <w:left w:val="single" w:sz="4" w:space="0" w:color="auto"/>
              <w:bottom w:val="single" w:sz="4" w:space="0" w:color="auto"/>
              <w:right w:val="single" w:sz="4" w:space="0" w:color="auto"/>
            </w:tcBorders>
          </w:tcPr>
          <w:p w14:paraId="632D150A" w14:textId="77777777" w:rsidR="00207886" w:rsidRPr="00AB2811" w:rsidRDefault="00207886" w:rsidP="00AE4578">
            <w:pPr>
              <w:jc w:val="center"/>
              <w:rPr>
                <w:b/>
              </w:rPr>
            </w:pPr>
            <w:r>
              <w:rPr>
                <w:b/>
              </w:rPr>
              <w:t>№</w:t>
            </w:r>
          </w:p>
        </w:tc>
        <w:tc>
          <w:tcPr>
            <w:tcW w:w="4372" w:type="dxa"/>
            <w:tcBorders>
              <w:top w:val="single" w:sz="4" w:space="0" w:color="auto"/>
              <w:left w:val="single" w:sz="4" w:space="0" w:color="auto"/>
              <w:bottom w:val="single" w:sz="4" w:space="0" w:color="auto"/>
              <w:right w:val="single" w:sz="4" w:space="0" w:color="auto"/>
            </w:tcBorders>
          </w:tcPr>
          <w:p w14:paraId="538D1419" w14:textId="77777777" w:rsidR="00207886" w:rsidRPr="00AB2811" w:rsidRDefault="00207886" w:rsidP="00AE4578">
            <w:pPr>
              <w:jc w:val="center"/>
              <w:rPr>
                <w:b/>
              </w:rPr>
            </w:pPr>
            <w:r w:rsidRPr="00AB2811">
              <w:rPr>
                <w:b/>
              </w:rPr>
              <w:t>Поверочный перечень</w:t>
            </w:r>
          </w:p>
        </w:tc>
        <w:tc>
          <w:tcPr>
            <w:tcW w:w="1417" w:type="dxa"/>
            <w:tcBorders>
              <w:top w:val="single" w:sz="4" w:space="0" w:color="auto"/>
              <w:left w:val="single" w:sz="4" w:space="0" w:color="auto"/>
              <w:bottom w:val="single" w:sz="4" w:space="0" w:color="auto"/>
              <w:right w:val="single" w:sz="4" w:space="0" w:color="auto"/>
            </w:tcBorders>
          </w:tcPr>
          <w:p w14:paraId="6648D966" w14:textId="77777777" w:rsidR="00207886" w:rsidRPr="00AB2811" w:rsidRDefault="00207886" w:rsidP="00AE4578">
            <w:pPr>
              <w:jc w:val="center"/>
              <w:rPr>
                <w:b/>
              </w:rPr>
            </w:pPr>
            <w:r w:rsidRPr="00AB2811">
              <w:rPr>
                <w:b/>
              </w:rPr>
              <w:t>Проверено</w:t>
            </w:r>
          </w:p>
        </w:tc>
        <w:tc>
          <w:tcPr>
            <w:tcW w:w="3226" w:type="dxa"/>
            <w:tcBorders>
              <w:top w:val="single" w:sz="4" w:space="0" w:color="auto"/>
              <w:left w:val="single" w:sz="4" w:space="0" w:color="auto"/>
              <w:bottom w:val="single" w:sz="4" w:space="0" w:color="auto"/>
              <w:right w:val="single" w:sz="4" w:space="0" w:color="auto"/>
            </w:tcBorders>
          </w:tcPr>
          <w:p w14:paraId="13C9017D" w14:textId="77777777" w:rsidR="00207886" w:rsidRPr="00AB2811" w:rsidRDefault="00207886" w:rsidP="00AE4578">
            <w:pPr>
              <w:jc w:val="center"/>
              <w:rPr>
                <w:b/>
              </w:rPr>
            </w:pPr>
            <w:r w:rsidRPr="00AB2811">
              <w:rPr>
                <w:b/>
              </w:rPr>
              <w:t>Комментарии</w:t>
            </w:r>
          </w:p>
        </w:tc>
      </w:tr>
      <w:tr w:rsidR="00207886" w14:paraId="6EAC1506" w14:textId="77777777" w:rsidTr="00AE4578">
        <w:tc>
          <w:tcPr>
            <w:tcW w:w="9571" w:type="dxa"/>
            <w:gridSpan w:val="4"/>
            <w:tcBorders>
              <w:top w:val="single" w:sz="4" w:space="0" w:color="auto"/>
              <w:left w:val="single" w:sz="4" w:space="0" w:color="auto"/>
              <w:bottom w:val="single" w:sz="4" w:space="0" w:color="auto"/>
              <w:right w:val="single" w:sz="4" w:space="0" w:color="auto"/>
            </w:tcBorders>
          </w:tcPr>
          <w:p w14:paraId="4DB332AE" w14:textId="77777777" w:rsidR="00207886" w:rsidRPr="00AB2811" w:rsidRDefault="00207886" w:rsidP="00AE4578">
            <w:pPr>
              <w:jc w:val="center"/>
              <w:rPr>
                <w:b/>
              </w:rPr>
            </w:pPr>
            <w:r w:rsidRPr="00AB2811">
              <w:rPr>
                <w:b/>
              </w:rPr>
              <w:t>Персональная документация</w:t>
            </w:r>
          </w:p>
        </w:tc>
      </w:tr>
      <w:tr w:rsidR="00207886" w14:paraId="0BF419C6" w14:textId="77777777" w:rsidTr="00AE4578">
        <w:trPr>
          <w:trHeight w:val="455"/>
        </w:trPr>
        <w:tc>
          <w:tcPr>
            <w:tcW w:w="556" w:type="dxa"/>
            <w:tcBorders>
              <w:top w:val="single" w:sz="4" w:space="0" w:color="auto"/>
              <w:left w:val="single" w:sz="4" w:space="0" w:color="auto"/>
              <w:bottom w:val="single" w:sz="4" w:space="0" w:color="auto"/>
              <w:right w:val="single" w:sz="4" w:space="0" w:color="auto"/>
            </w:tcBorders>
            <w:vAlign w:val="center"/>
          </w:tcPr>
          <w:p w14:paraId="5AAF82E3"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1A3D141C" w14:textId="77777777" w:rsidR="00207886" w:rsidRPr="004C7AFF" w:rsidRDefault="00207886" w:rsidP="00AE4578">
            <w:pPr>
              <w:rPr>
                <w:sz w:val="20"/>
              </w:rPr>
            </w:pPr>
            <w:r w:rsidRPr="004C7AFF">
              <w:rPr>
                <w:color w:val="000000"/>
                <w:sz w:val="20"/>
                <w:szCs w:val="17"/>
              </w:rPr>
              <w:t>Пропуск на месторождение (период действия соответствует срокам пребывания на объекте)</w:t>
            </w:r>
          </w:p>
        </w:tc>
        <w:tc>
          <w:tcPr>
            <w:tcW w:w="1417" w:type="dxa"/>
            <w:tcBorders>
              <w:top w:val="single" w:sz="4" w:space="0" w:color="auto"/>
              <w:left w:val="single" w:sz="4" w:space="0" w:color="auto"/>
              <w:bottom w:val="single" w:sz="4" w:space="0" w:color="auto"/>
              <w:right w:val="single" w:sz="4" w:space="0" w:color="auto"/>
            </w:tcBorders>
            <w:vAlign w:val="center"/>
          </w:tcPr>
          <w:p w14:paraId="34394140" w14:textId="77777777" w:rsidR="00207886" w:rsidRDefault="00207886" w:rsidP="00AE4578">
            <w:pPr>
              <w:jc w:val="center"/>
            </w:pPr>
          </w:p>
        </w:tc>
        <w:tc>
          <w:tcPr>
            <w:tcW w:w="3226" w:type="dxa"/>
            <w:tcBorders>
              <w:top w:val="single" w:sz="4" w:space="0" w:color="auto"/>
              <w:left w:val="single" w:sz="4" w:space="0" w:color="auto"/>
              <w:bottom w:val="single" w:sz="4" w:space="0" w:color="auto"/>
              <w:right w:val="single" w:sz="4" w:space="0" w:color="auto"/>
            </w:tcBorders>
            <w:vAlign w:val="center"/>
          </w:tcPr>
          <w:p w14:paraId="13890E3E" w14:textId="77777777" w:rsidR="00207886" w:rsidRDefault="00207886" w:rsidP="00AE4578">
            <w:pPr>
              <w:jc w:val="center"/>
            </w:pPr>
          </w:p>
        </w:tc>
      </w:tr>
      <w:tr w:rsidR="00207886" w14:paraId="0BC4AFCF" w14:textId="77777777" w:rsidTr="00AE4578">
        <w:trPr>
          <w:trHeight w:val="419"/>
        </w:trPr>
        <w:tc>
          <w:tcPr>
            <w:tcW w:w="556" w:type="dxa"/>
            <w:tcBorders>
              <w:top w:val="single" w:sz="4" w:space="0" w:color="auto"/>
              <w:left w:val="single" w:sz="4" w:space="0" w:color="auto"/>
              <w:bottom w:val="single" w:sz="4" w:space="0" w:color="auto"/>
              <w:right w:val="single" w:sz="4" w:space="0" w:color="auto"/>
            </w:tcBorders>
            <w:vAlign w:val="center"/>
          </w:tcPr>
          <w:p w14:paraId="2E8D6BB7"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026A1A75" w14:textId="77777777" w:rsidR="00207886" w:rsidRPr="004C7AFF" w:rsidRDefault="00207886" w:rsidP="00AE4578">
            <w:r w:rsidRPr="00E20364">
              <w:rPr>
                <w:color w:val="000000"/>
                <w:sz w:val="20"/>
                <w:szCs w:val="17"/>
              </w:rPr>
              <w:t>Обученность (наличие удостоверений согласно требованиям П</w:t>
            </w:r>
            <w:r>
              <w:rPr>
                <w:color w:val="000000"/>
                <w:sz w:val="20"/>
                <w:szCs w:val="17"/>
              </w:rPr>
              <w:t>БНиГП</w:t>
            </w:r>
            <w:r w:rsidRPr="00E20364">
              <w:rPr>
                <w:color w:val="000000"/>
                <w:sz w:val="20"/>
                <w:szCs w:val="17"/>
              </w:rPr>
              <w:t>)</w:t>
            </w:r>
          </w:p>
        </w:tc>
        <w:tc>
          <w:tcPr>
            <w:tcW w:w="1417" w:type="dxa"/>
            <w:tcBorders>
              <w:top w:val="single" w:sz="4" w:space="0" w:color="auto"/>
              <w:left w:val="single" w:sz="4" w:space="0" w:color="auto"/>
              <w:bottom w:val="single" w:sz="4" w:space="0" w:color="auto"/>
              <w:right w:val="single" w:sz="4" w:space="0" w:color="auto"/>
            </w:tcBorders>
            <w:vAlign w:val="center"/>
          </w:tcPr>
          <w:p w14:paraId="3B85BF37" w14:textId="77777777" w:rsidR="00207886" w:rsidRDefault="00207886" w:rsidP="00AE4578">
            <w:pPr>
              <w:jc w:val="center"/>
            </w:pPr>
          </w:p>
        </w:tc>
        <w:tc>
          <w:tcPr>
            <w:tcW w:w="3226" w:type="dxa"/>
            <w:tcBorders>
              <w:top w:val="single" w:sz="4" w:space="0" w:color="auto"/>
              <w:left w:val="single" w:sz="4" w:space="0" w:color="auto"/>
              <w:bottom w:val="single" w:sz="4" w:space="0" w:color="auto"/>
              <w:right w:val="single" w:sz="4" w:space="0" w:color="auto"/>
            </w:tcBorders>
            <w:vAlign w:val="center"/>
          </w:tcPr>
          <w:p w14:paraId="15056A1E" w14:textId="77777777" w:rsidR="00207886" w:rsidRDefault="00207886" w:rsidP="00AE4578">
            <w:pPr>
              <w:jc w:val="center"/>
            </w:pPr>
          </w:p>
        </w:tc>
      </w:tr>
      <w:tr w:rsidR="00207886" w14:paraId="7949D0EA" w14:textId="77777777" w:rsidTr="00AE4578">
        <w:tc>
          <w:tcPr>
            <w:tcW w:w="9571" w:type="dxa"/>
            <w:gridSpan w:val="4"/>
            <w:tcBorders>
              <w:top w:val="single" w:sz="4" w:space="0" w:color="auto"/>
              <w:left w:val="single" w:sz="4" w:space="0" w:color="auto"/>
              <w:bottom w:val="single" w:sz="4" w:space="0" w:color="auto"/>
              <w:right w:val="single" w:sz="4" w:space="0" w:color="auto"/>
            </w:tcBorders>
          </w:tcPr>
          <w:p w14:paraId="13994070" w14:textId="77777777" w:rsidR="00207886" w:rsidRPr="00AB2811" w:rsidRDefault="00207886" w:rsidP="00AE4578">
            <w:pPr>
              <w:jc w:val="center"/>
              <w:rPr>
                <w:b/>
              </w:rPr>
            </w:pPr>
            <w:r>
              <w:rPr>
                <w:b/>
              </w:rPr>
              <w:t>Контактная информация</w:t>
            </w:r>
          </w:p>
        </w:tc>
      </w:tr>
      <w:tr w:rsidR="00207886" w14:paraId="354CB540" w14:textId="77777777" w:rsidTr="00AE4578">
        <w:trPr>
          <w:trHeight w:val="551"/>
        </w:trPr>
        <w:tc>
          <w:tcPr>
            <w:tcW w:w="556" w:type="dxa"/>
            <w:tcBorders>
              <w:top w:val="single" w:sz="4" w:space="0" w:color="auto"/>
              <w:left w:val="single" w:sz="4" w:space="0" w:color="auto"/>
              <w:bottom w:val="single" w:sz="4" w:space="0" w:color="auto"/>
              <w:right w:val="single" w:sz="4" w:space="0" w:color="auto"/>
            </w:tcBorders>
            <w:vAlign w:val="center"/>
          </w:tcPr>
          <w:p w14:paraId="1FE0A51C"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082ADFA5" w14:textId="59C9B356" w:rsidR="001F48DF" w:rsidRPr="001F48DF" w:rsidRDefault="001F48DF" w:rsidP="00AE4578">
            <w:pPr>
              <w:rPr>
                <w:color w:val="000000"/>
                <w:sz w:val="20"/>
                <w:szCs w:val="20"/>
              </w:rPr>
            </w:pPr>
            <w:r w:rsidRPr="001F48DF">
              <w:rPr>
                <w:color w:val="000000" w:themeColor="text1"/>
                <w:sz w:val="20"/>
                <w:szCs w:val="20"/>
              </w:rPr>
              <w:t>Контактная информация (email; телефон) ключевого персонала Общества (специалисты, ответственные за скважину, по направлениям инжиниринга, супервайзинга, геологии)</w:t>
            </w:r>
          </w:p>
        </w:tc>
        <w:tc>
          <w:tcPr>
            <w:tcW w:w="1417" w:type="dxa"/>
            <w:tcBorders>
              <w:top w:val="single" w:sz="4" w:space="0" w:color="auto"/>
              <w:left w:val="single" w:sz="4" w:space="0" w:color="auto"/>
              <w:bottom w:val="single" w:sz="4" w:space="0" w:color="auto"/>
              <w:right w:val="single" w:sz="4" w:space="0" w:color="auto"/>
            </w:tcBorders>
          </w:tcPr>
          <w:p w14:paraId="6FD26074"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74CB4616" w14:textId="77777777" w:rsidR="00207886" w:rsidRPr="00242521" w:rsidRDefault="00207886" w:rsidP="00AE4578">
            <w:pPr>
              <w:rPr>
                <w:sz w:val="20"/>
              </w:rPr>
            </w:pPr>
          </w:p>
        </w:tc>
      </w:tr>
      <w:tr w:rsidR="00207886" w14:paraId="647B1D82" w14:textId="77777777" w:rsidTr="00AE4578">
        <w:trPr>
          <w:trHeight w:val="950"/>
        </w:trPr>
        <w:tc>
          <w:tcPr>
            <w:tcW w:w="556" w:type="dxa"/>
            <w:tcBorders>
              <w:top w:val="single" w:sz="4" w:space="0" w:color="auto"/>
              <w:left w:val="single" w:sz="4" w:space="0" w:color="auto"/>
              <w:bottom w:val="single" w:sz="4" w:space="0" w:color="auto"/>
              <w:right w:val="single" w:sz="4" w:space="0" w:color="auto"/>
            </w:tcBorders>
            <w:vAlign w:val="center"/>
          </w:tcPr>
          <w:p w14:paraId="5AD22A72"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58A08FD7" w14:textId="357974B7" w:rsidR="00207886" w:rsidRPr="00FB390D" w:rsidRDefault="00207886" w:rsidP="001F48DF">
            <w:pPr>
              <w:rPr>
                <w:color w:val="000000"/>
                <w:sz w:val="20"/>
                <w:szCs w:val="17"/>
              </w:rPr>
            </w:pPr>
            <w:r w:rsidRPr="00FB390D">
              <w:rPr>
                <w:color w:val="000000"/>
                <w:sz w:val="20"/>
                <w:szCs w:val="17"/>
              </w:rPr>
              <w:t>Контактная информация (email; телефон)</w:t>
            </w:r>
            <w:r w:rsidR="001F48DF">
              <w:rPr>
                <w:color w:val="000000"/>
                <w:sz w:val="20"/>
                <w:szCs w:val="17"/>
              </w:rPr>
              <w:t xml:space="preserve"> </w:t>
            </w:r>
            <w:r w:rsidRPr="00FB390D">
              <w:rPr>
                <w:color w:val="000000"/>
                <w:sz w:val="20"/>
                <w:szCs w:val="17"/>
              </w:rPr>
              <w:t>представителей подрядных организаций</w:t>
            </w:r>
            <w:r w:rsidR="001F48DF">
              <w:rPr>
                <w:color w:val="000000"/>
                <w:sz w:val="20"/>
                <w:szCs w:val="17"/>
              </w:rPr>
              <w:t xml:space="preserve"> </w:t>
            </w:r>
            <w:r w:rsidRPr="00FB390D">
              <w:rPr>
                <w:color w:val="000000"/>
                <w:sz w:val="20"/>
                <w:szCs w:val="17"/>
              </w:rPr>
              <w:t>(координаторы; руководители проектов),</w:t>
            </w:r>
            <w:r w:rsidR="001F48DF">
              <w:rPr>
                <w:color w:val="000000"/>
                <w:sz w:val="20"/>
                <w:szCs w:val="17"/>
              </w:rPr>
              <w:t xml:space="preserve"> </w:t>
            </w:r>
            <w:r w:rsidRPr="00FB390D">
              <w:rPr>
                <w:color w:val="000000"/>
                <w:sz w:val="20"/>
                <w:szCs w:val="17"/>
              </w:rPr>
              <w:t>осуществляющих работы по строительству</w:t>
            </w:r>
            <w:r w:rsidR="001F48DF">
              <w:rPr>
                <w:color w:val="000000"/>
                <w:sz w:val="20"/>
                <w:szCs w:val="17"/>
              </w:rPr>
              <w:t xml:space="preserve"> </w:t>
            </w:r>
            <w:r w:rsidRPr="00FB390D">
              <w:rPr>
                <w:color w:val="000000"/>
                <w:sz w:val="20"/>
                <w:szCs w:val="17"/>
              </w:rPr>
              <w:t>скважины</w:t>
            </w:r>
          </w:p>
        </w:tc>
        <w:tc>
          <w:tcPr>
            <w:tcW w:w="1417" w:type="dxa"/>
            <w:tcBorders>
              <w:top w:val="single" w:sz="4" w:space="0" w:color="auto"/>
              <w:left w:val="single" w:sz="4" w:space="0" w:color="auto"/>
              <w:bottom w:val="single" w:sz="4" w:space="0" w:color="auto"/>
              <w:right w:val="single" w:sz="4" w:space="0" w:color="auto"/>
            </w:tcBorders>
          </w:tcPr>
          <w:p w14:paraId="22BB0CBD"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7CE47C22" w14:textId="77777777" w:rsidR="00207886" w:rsidRPr="00242521" w:rsidRDefault="00207886" w:rsidP="00AE4578">
            <w:pPr>
              <w:rPr>
                <w:sz w:val="20"/>
              </w:rPr>
            </w:pPr>
          </w:p>
        </w:tc>
      </w:tr>
      <w:tr w:rsidR="00207886" w14:paraId="329B1484" w14:textId="77777777" w:rsidTr="00AE4578">
        <w:trPr>
          <w:trHeight w:val="277"/>
        </w:trPr>
        <w:tc>
          <w:tcPr>
            <w:tcW w:w="9571" w:type="dxa"/>
            <w:gridSpan w:val="4"/>
            <w:tcBorders>
              <w:top w:val="single" w:sz="4" w:space="0" w:color="auto"/>
              <w:left w:val="single" w:sz="4" w:space="0" w:color="auto"/>
              <w:bottom w:val="single" w:sz="4" w:space="0" w:color="auto"/>
              <w:right w:val="single" w:sz="4" w:space="0" w:color="auto"/>
            </w:tcBorders>
            <w:vAlign w:val="center"/>
          </w:tcPr>
          <w:p w14:paraId="6227F97D" w14:textId="77777777" w:rsidR="00207886" w:rsidRPr="00BA28D4" w:rsidRDefault="00207886" w:rsidP="00AE4578">
            <w:pPr>
              <w:jc w:val="center"/>
              <w:rPr>
                <w:b/>
                <w:color w:val="000000"/>
                <w:lang w:eastAsia="zh-CN"/>
              </w:rPr>
            </w:pPr>
            <w:bookmarkStart w:id="216" w:name="_Toc17362403"/>
            <w:bookmarkStart w:id="217" w:name="_Toc17376624"/>
            <w:r w:rsidRPr="00BA28D4">
              <w:rPr>
                <w:b/>
                <w:color w:val="000000"/>
                <w:lang w:eastAsia="zh-CN"/>
              </w:rPr>
              <w:t>Рабочая документация супервайзера (необходимо наличие на объекте)</w:t>
            </w:r>
            <w:bookmarkEnd w:id="216"/>
            <w:bookmarkEnd w:id="217"/>
          </w:p>
        </w:tc>
      </w:tr>
      <w:tr w:rsidR="00207886" w14:paraId="0C17B8BD" w14:textId="77777777" w:rsidTr="00AE4578">
        <w:trPr>
          <w:trHeight w:val="257"/>
        </w:trPr>
        <w:tc>
          <w:tcPr>
            <w:tcW w:w="556" w:type="dxa"/>
            <w:tcBorders>
              <w:top w:val="single" w:sz="4" w:space="0" w:color="auto"/>
              <w:left w:val="single" w:sz="4" w:space="0" w:color="auto"/>
              <w:bottom w:val="single" w:sz="4" w:space="0" w:color="auto"/>
              <w:right w:val="single" w:sz="4" w:space="0" w:color="auto"/>
            </w:tcBorders>
            <w:vAlign w:val="center"/>
          </w:tcPr>
          <w:p w14:paraId="026ED935"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718F8424" w14:textId="77777777" w:rsidR="00207886" w:rsidRPr="00FB390D" w:rsidRDefault="00207886" w:rsidP="00AE4578">
            <w:pPr>
              <w:rPr>
                <w:color w:val="000000"/>
                <w:sz w:val="20"/>
                <w:szCs w:val="17"/>
              </w:rPr>
            </w:pPr>
            <w:r>
              <w:rPr>
                <w:color w:val="000000"/>
                <w:sz w:val="20"/>
                <w:szCs w:val="17"/>
              </w:rPr>
              <w:t>Пересменный отчет супервайзера</w:t>
            </w:r>
            <w:r w:rsidRPr="00242521">
              <w:rPr>
                <w:color w:val="000000"/>
                <w:sz w:val="20"/>
                <w:szCs w:val="17"/>
              </w:rPr>
              <w:t xml:space="preserve"> (хендовер)</w:t>
            </w:r>
          </w:p>
        </w:tc>
        <w:tc>
          <w:tcPr>
            <w:tcW w:w="1417" w:type="dxa"/>
            <w:tcBorders>
              <w:top w:val="single" w:sz="4" w:space="0" w:color="auto"/>
              <w:left w:val="single" w:sz="4" w:space="0" w:color="auto"/>
              <w:bottom w:val="single" w:sz="4" w:space="0" w:color="auto"/>
              <w:right w:val="single" w:sz="4" w:space="0" w:color="auto"/>
            </w:tcBorders>
          </w:tcPr>
          <w:p w14:paraId="29CD5AA2"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61AC581" w14:textId="77777777" w:rsidR="00207886" w:rsidRPr="00242521" w:rsidRDefault="00207886" w:rsidP="00AE4578">
            <w:pPr>
              <w:rPr>
                <w:sz w:val="20"/>
              </w:rPr>
            </w:pPr>
          </w:p>
        </w:tc>
      </w:tr>
      <w:tr w:rsidR="00207886" w14:paraId="33525059" w14:textId="77777777" w:rsidTr="00AE4578">
        <w:trPr>
          <w:trHeight w:val="262"/>
        </w:trPr>
        <w:tc>
          <w:tcPr>
            <w:tcW w:w="556" w:type="dxa"/>
            <w:tcBorders>
              <w:top w:val="single" w:sz="4" w:space="0" w:color="auto"/>
              <w:left w:val="single" w:sz="4" w:space="0" w:color="auto"/>
              <w:bottom w:val="single" w:sz="4" w:space="0" w:color="auto"/>
              <w:right w:val="single" w:sz="4" w:space="0" w:color="auto"/>
            </w:tcBorders>
            <w:vAlign w:val="center"/>
          </w:tcPr>
          <w:p w14:paraId="0516DA18"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58B97D5E" w14:textId="77777777" w:rsidR="00207886" w:rsidRPr="00FB390D" w:rsidRDefault="00207886" w:rsidP="00AE4578">
            <w:pPr>
              <w:rPr>
                <w:color w:val="000000"/>
                <w:sz w:val="20"/>
                <w:szCs w:val="17"/>
              </w:rPr>
            </w:pPr>
            <w:r w:rsidRPr="00242521">
              <w:rPr>
                <w:color w:val="000000"/>
                <w:sz w:val="20"/>
                <w:szCs w:val="17"/>
              </w:rPr>
              <w:t>ГРП или проект на бурение скважины</w:t>
            </w:r>
          </w:p>
        </w:tc>
        <w:tc>
          <w:tcPr>
            <w:tcW w:w="1417" w:type="dxa"/>
            <w:tcBorders>
              <w:top w:val="single" w:sz="4" w:space="0" w:color="auto"/>
              <w:left w:val="single" w:sz="4" w:space="0" w:color="auto"/>
              <w:bottom w:val="single" w:sz="4" w:space="0" w:color="auto"/>
              <w:right w:val="single" w:sz="4" w:space="0" w:color="auto"/>
            </w:tcBorders>
          </w:tcPr>
          <w:p w14:paraId="5F0B7742"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55EAFF55" w14:textId="77777777" w:rsidR="00207886" w:rsidRPr="00242521" w:rsidRDefault="00207886" w:rsidP="00AE4578">
            <w:pPr>
              <w:rPr>
                <w:sz w:val="20"/>
              </w:rPr>
            </w:pPr>
          </w:p>
        </w:tc>
      </w:tr>
      <w:tr w:rsidR="00207886" w14:paraId="0CD7DBFD" w14:textId="77777777" w:rsidTr="00AE4578">
        <w:trPr>
          <w:trHeight w:val="407"/>
        </w:trPr>
        <w:tc>
          <w:tcPr>
            <w:tcW w:w="556" w:type="dxa"/>
            <w:tcBorders>
              <w:top w:val="single" w:sz="4" w:space="0" w:color="auto"/>
              <w:left w:val="single" w:sz="4" w:space="0" w:color="auto"/>
              <w:bottom w:val="single" w:sz="4" w:space="0" w:color="auto"/>
              <w:right w:val="single" w:sz="4" w:space="0" w:color="auto"/>
            </w:tcBorders>
            <w:vAlign w:val="center"/>
          </w:tcPr>
          <w:p w14:paraId="77E13275" w14:textId="77777777" w:rsidR="00207886" w:rsidRPr="00242521" w:rsidRDefault="00207886" w:rsidP="00AE4578">
            <w:pPr>
              <w:jc w:val="center"/>
              <w:rPr>
                <w:sz w:val="20"/>
              </w:rPr>
            </w:pPr>
            <w:r w:rsidRPr="00242521">
              <w:rPr>
                <w:sz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1559A153" w14:textId="77777777" w:rsidR="00207886" w:rsidRPr="00FB390D" w:rsidRDefault="00207886" w:rsidP="00AE4578">
            <w:pPr>
              <w:rPr>
                <w:color w:val="000000"/>
                <w:sz w:val="20"/>
                <w:szCs w:val="17"/>
              </w:rPr>
            </w:pPr>
            <w:r w:rsidRPr="00242521">
              <w:rPr>
                <w:color w:val="000000"/>
                <w:sz w:val="20"/>
                <w:szCs w:val="17"/>
              </w:rPr>
              <w:t>Договора сервисных подрядчиков, участвующих в строительстве скважины</w:t>
            </w:r>
          </w:p>
        </w:tc>
        <w:tc>
          <w:tcPr>
            <w:tcW w:w="1417" w:type="dxa"/>
            <w:tcBorders>
              <w:top w:val="single" w:sz="4" w:space="0" w:color="auto"/>
              <w:left w:val="single" w:sz="4" w:space="0" w:color="auto"/>
              <w:bottom w:val="single" w:sz="4" w:space="0" w:color="auto"/>
              <w:right w:val="single" w:sz="4" w:space="0" w:color="auto"/>
            </w:tcBorders>
          </w:tcPr>
          <w:p w14:paraId="2A8EB982" w14:textId="77777777" w:rsidR="00207886" w:rsidRPr="00242521" w:rsidRDefault="00207886" w:rsidP="00AE4578"/>
        </w:tc>
        <w:tc>
          <w:tcPr>
            <w:tcW w:w="3226" w:type="dxa"/>
            <w:tcBorders>
              <w:top w:val="single" w:sz="4" w:space="0" w:color="auto"/>
              <w:left w:val="single" w:sz="4" w:space="0" w:color="auto"/>
              <w:bottom w:val="single" w:sz="4" w:space="0" w:color="auto"/>
              <w:right w:val="single" w:sz="4" w:space="0" w:color="auto"/>
            </w:tcBorders>
          </w:tcPr>
          <w:p w14:paraId="406F6739" w14:textId="77777777" w:rsidR="00207886" w:rsidRPr="00242521" w:rsidRDefault="00207886" w:rsidP="00AE4578"/>
        </w:tc>
      </w:tr>
      <w:tr w:rsidR="00207886" w14:paraId="4D094C28" w14:textId="77777777" w:rsidTr="00AE4578">
        <w:trPr>
          <w:trHeight w:val="423"/>
        </w:trPr>
        <w:tc>
          <w:tcPr>
            <w:tcW w:w="556" w:type="dxa"/>
            <w:tcBorders>
              <w:top w:val="single" w:sz="4" w:space="0" w:color="auto"/>
              <w:left w:val="single" w:sz="4" w:space="0" w:color="auto"/>
              <w:bottom w:val="single" w:sz="4" w:space="0" w:color="auto"/>
              <w:right w:val="single" w:sz="4" w:space="0" w:color="auto"/>
            </w:tcBorders>
            <w:vAlign w:val="center"/>
          </w:tcPr>
          <w:p w14:paraId="501F2A10" w14:textId="77777777" w:rsidR="00207886" w:rsidRPr="00242521" w:rsidRDefault="00207886" w:rsidP="00AE4578">
            <w:pPr>
              <w:jc w:val="center"/>
              <w:rPr>
                <w:sz w:val="20"/>
              </w:rPr>
            </w:pPr>
            <w:r w:rsidRPr="00242521">
              <w:rPr>
                <w:sz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569D87A5" w14:textId="77777777" w:rsidR="00207886" w:rsidRPr="00FB390D" w:rsidRDefault="00207886" w:rsidP="00AE4578">
            <w:pPr>
              <w:rPr>
                <w:color w:val="000000"/>
                <w:sz w:val="20"/>
                <w:szCs w:val="17"/>
              </w:rPr>
            </w:pPr>
            <w:r w:rsidRPr="00FB390D">
              <w:rPr>
                <w:color w:val="000000"/>
                <w:sz w:val="20"/>
                <w:szCs w:val="17"/>
              </w:rPr>
              <w:t>Журнал извлеченных уроков есть в наличии и ведется</w:t>
            </w:r>
          </w:p>
        </w:tc>
        <w:tc>
          <w:tcPr>
            <w:tcW w:w="1417" w:type="dxa"/>
            <w:tcBorders>
              <w:top w:val="single" w:sz="4" w:space="0" w:color="auto"/>
              <w:left w:val="single" w:sz="4" w:space="0" w:color="auto"/>
              <w:bottom w:val="single" w:sz="4" w:space="0" w:color="auto"/>
              <w:right w:val="single" w:sz="4" w:space="0" w:color="auto"/>
            </w:tcBorders>
          </w:tcPr>
          <w:p w14:paraId="7469AAFE"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4D1BB40" w14:textId="77777777" w:rsidR="00207886" w:rsidRPr="00242521" w:rsidRDefault="00207886" w:rsidP="00AE4578">
            <w:pPr>
              <w:rPr>
                <w:sz w:val="20"/>
              </w:rPr>
            </w:pPr>
          </w:p>
        </w:tc>
      </w:tr>
      <w:tr w:rsidR="00207886" w14:paraId="6C41B313" w14:textId="77777777" w:rsidTr="00AE4578">
        <w:trPr>
          <w:trHeight w:val="415"/>
        </w:trPr>
        <w:tc>
          <w:tcPr>
            <w:tcW w:w="556" w:type="dxa"/>
            <w:tcBorders>
              <w:top w:val="single" w:sz="4" w:space="0" w:color="auto"/>
              <w:left w:val="single" w:sz="4" w:space="0" w:color="auto"/>
              <w:bottom w:val="single" w:sz="4" w:space="0" w:color="auto"/>
              <w:right w:val="single" w:sz="4" w:space="0" w:color="auto"/>
            </w:tcBorders>
            <w:vAlign w:val="center"/>
          </w:tcPr>
          <w:p w14:paraId="78BB866D" w14:textId="77777777" w:rsidR="00207886" w:rsidRPr="00242521" w:rsidRDefault="00207886" w:rsidP="00AE4578">
            <w:pPr>
              <w:jc w:val="center"/>
              <w:rPr>
                <w:sz w:val="20"/>
              </w:rPr>
            </w:pPr>
            <w:r w:rsidRPr="00242521">
              <w:rPr>
                <w:sz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4D20F304" w14:textId="77777777" w:rsidR="00207886" w:rsidRPr="00FB390D" w:rsidRDefault="00207886" w:rsidP="00AE4578">
            <w:pPr>
              <w:rPr>
                <w:color w:val="000000"/>
                <w:sz w:val="20"/>
                <w:szCs w:val="17"/>
              </w:rPr>
            </w:pPr>
            <w:r w:rsidRPr="00FB390D">
              <w:rPr>
                <w:color w:val="000000"/>
                <w:sz w:val="20"/>
                <w:szCs w:val="17"/>
              </w:rPr>
              <w:t>Согласованные протоколы о проведении совещания «Бурение на бумаге» и предзабурочного совещания</w:t>
            </w:r>
          </w:p>
        </w:tc>
        <w:tc>
          <w:tcPr>
            <w:tcW w:w="1417" w:type="dxa"/>
            <w:tcBorders>
              <w:top w:val="single" w:sz="4" w:space="0" w:color="auto"/>
              <w:left w:val="single" w:sz="4" w:space="0" w:color="auto"/>
              <w:bottom w:val="single" w:sz="4" w:space="0" w:color="auto"/>
              <w:right w:val="single" w:sz="4" w:space="0" w:color="auto"/>
            </w:tcBorders>
          </w:tcPr>
          <w:p w14:paraId="0417BE31"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DE81A32" w14:textId="77777777" w:rsidR="00207886" w:rsidRPr="00242521" w:rsidRDefault="00207886" w:rsidP="00AE4578">
            <w:pPr>
              <w:rPr>
                <w:sz w:val="20"/>
              </w:rPr>
            </w:pPr>
          </w:p>
        </w:tc>
      </w:tr>
      <w:tr w:rsidR="00207886" w14:paraId="6A0EBAA2" w14:textId="77777777" w:rsidTr="00AE4578">
        <w:trPr>
          <w:trHeight w:val="412"/>
        </w:trPr>
        <w:tc>
          <w:tcPr>
            <w:tcW w:w="556" w:type="dxa"/>
            <w:tcBorders>
              <w:top w:val="single" w:sz="4" w:space="0" w:color="auto"/>
              <w:left w:val="single" w:sz="4" w:space="0" w:color="auto"/>
              <w:bottom w:val="single" w:sz="4" w:space="0" w:color="auto"/>
              <w:right w:val="single" w:sz="4" w:space="0" w:color="auto"/>
            </w:tcBorders>
            <w:vAlign w:val="center"/>
          </w:tcPr>
          <w:p w14:paraId="2F7FC19C" w14:textId="77777777" w:rsidR="00207886" w:rsidRPr="00242521" w:rsidRDefault="00207886" w:rsidP="00AE4578">
            <w:pPr>
              <w:jc w:val="center"/>
              <w:rPr>
                <w:sz w:val="20"/>
              </w:rPr>
            </w:pPr>
            <w:r w:rsidRPr="00242521">
              <w:rPr>
                <w:sz w:val="20"/>
              </w:rPr>
              <w:t>6</w:t>
            </w:r>
          </w:p>
        </w:tc>
        <w:tc>
          <w:tcPr>
            <w:tcW w:w="4372" w:type="dxa"/>
            <w:tcBorders>
              <w:top w:val="single" w:sz="4" w:space="0" w:color="auto"/>
              <w:left w:val="single" w:sz="4" w:space="0" w:color="auto"/>
              <w:bottom w:val="single" w:sz="4" w:space="0" w:color="auto"/>
              <w:right w:val="single" w:sz="4" w:space="0" w:color="auto"/>
            </w:tcBorders>
            <w:vAlign w:val="center"/>
          </w:tcPr>
          <w:p w14:paraId="5333521D" w14:textId="77777777" w:rsidR="00207886" w:rsidRPr="00FB390D" w:rsidRDefault="00207886" w:rsidP="00AE4578">
            <w:pPr>
              <w:rPr>
                <w:color w:val="000000"/>
                <w:sz w:val="20"/>
                <w:szCs w:val="17"/>
              </w:rPr>
            </w:pPr>
            <w:r w:rsidRPr="00242521">
              <w:rPr>
                <w:color w:val="000000"/>
                <w:sz w:val="20"/>
                <w:szCs w:val="17"/>
              </w:rPr>
              <w:t>Согласованная интегрированная Программа на бурение скважины</w:t>
            </w:r>
          </w:p>
        </w:tc>
        <w:tc>
          <w:tcPr>
            <w:tcW w:w="1417" w:type="dxa"/>
            <w:tcBorders>
              <w:top w:val="single" w:sz="4" w:space="0" w:color="auto"/>
              <w:left w:val="single" w:sz="4" w:space="0" w:color="auto"/>
              <w:bottom w:val="single" w:sz="4" w:space="0" w:color="auto"/>
              <w:right w:val="single" w:sz="4" w:space="0" w:color="auto"/>
            </w:tcBorders>
          </w:tcPr>
          <w:p w14:paraId="72E21792"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66AF3199" w14:textId="77777777" w:rsidR="00207886" w:rsidRPr="00242521" w:rsidRDefault="00207886" w:rsidP="00AE4578">
            <w:pPr>
              <w:rPr>
                <w:sz w:val="20"/>
              </w:rPr>
            </w:pPr>
          </w:p>
        </w:tc>
      </w:tr>
      <w:tr w:rsidR="00207886" w14:paraId="4AFBF746" w14:textId="77777777" w:rsidTr="00AE4578">
        <w:trPr>
          <w:trHeight w:val="417"/>
        </w:trPr>
        <w:tc>
          <w:tcPr>
            <w:tcW w:w="556" w:type="dxa"/>
            <w:tcBorders>
              <w:top w:val="single" w:sz="4" w:space="0" w:color="auto"/>
              <w:left w:val="single" w:sz="4" w:space="0" w:color="auto"/>
              <w:bottom w:val="single" w:sz="4" w:space="0" w:color="auto"/>
              <w:right w:val="single" w:sz="4" w:space="0" w:color="auto"/>
            </w:tcBorders>
            <w:vAlign w:val="center"/>
          </w:tcPr>
          <w:p w14:paraId="521AC2F3" w14:textId="77777777" w:rsidR="00207886" w:rsidRPr="00242521" w:rsidRDefault="00207886" w:rsidP="00AE4578">
            <w:pPr>
              <w:jc w:val="center"/>
              <w:rPr>
                <w:sz w:val="20"/>
              </w:rPr>
            </w:pPr>
            <w:r w:rsidRPr="00242521">
              <w:rPr>
                <w:sz w:val="20"/>
              </w:rPr>
              <w:t>7</w:t>
            </w:r>
          </w:p>
        </w:tc>
        <w:tc>
          <w:tcPr>
            <w:tcW w:w="4372" w:type="dxa"/>
            <w:tcBorders>
              <w:top w:val="single" w:sz="4" w:space="0" w:color="auto"/>
              <w:left w:val="single" w:sz="4" w:space="0" w:color="auto"/>
              <w:bottom w:val="single" w:sz="4" w:space="0" w:color="auto"/>
              <w:right w:val="single" w:sz="4" w:space="0" w:color="auto"/>
            </w:tcBorders>
            <w:vAlign w:val="center"/>
          </w:tcPr>
          <w:p w14:paraId="67B5C5E8" w14:textId="77777777" w:rsidR="00207886" w:rsidRPr="00FB390D" w:rsidRDefault="00207886" w:rsidP="00AE4578">
            <w:pPr>
              <w:rPr>
                <w:color w:val="000000"/>
                <w:sz w:val="20"/>
                <w:szCs w:val="17"/>
              </w:rPr>
            </w:pPr>
            <w:r w:rsidRPr="00FB390D">
              <w:rPr>
                <w:color w:val="000000"/>
                <w:sz w:val="20"/>
                <w:szCs w:val="17"/>
              </w:rPr>
              <w:t>Согласованные программы работ на строительство скважины (от сервисных подрядчиков)</w:t>
            </w:r>
          </w:p>
        </w:tc>
        <w:tc>
          <w:tcPr>
            <w:tcW w:w="1417" w:type="dxa"/>
            <w:tcBorders>
              <w:top w:val="single" w:sz="4" w:space="0" w:color="auto"/>
              <w:left w:val="single" w:sz="4" w:space="0" w:color="auto"/>
              <w:bottom w:val="single" w:sz="4" w:space="0" w:color="auto"/>
              <w:right w:val="single" w:sz="4" w:space="0" w:color="auto"/>
            </w:tcBorders>
          </w:tcPr>
          <w:p w14:paraId="4376491F"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2BDFFD0F" w14:textId="77777777" w:rsidR="00207886" w:rsidRPr="00242521" w:rsidRDefault="00207886" w:rsidP="00AE4578">
            <w:pPr>
              <w:rPr>
                <w:sz w:val="20"/>
              </w:rPr>
            </w:pPr>
          </w:p>
        </w:tc>
      </w:tr>
      <w:tr w:rsidR="00207886" w14:paraId="1FEC0045" w14:textId="77777777" w:rsidTr="00AE4578">
        <w:trPr>
          <w:trHeight w:val="409"/>
        </w:trPr>
        <w:tc>
          <w:tcPr>
            <w:tcW w:w="556" w:type="dxa"/>
            <w:tcBorders>
              <w:top w:val="single" w:sz="4" w:space="0" w:color="auto"/>
              <w:left w:val="single" w:sz="4" w:space="0" w:color="auto"/>
              <w:bottom w:val="single" w:sz="4" w:space="0" w:color="auto"/>
              <w:right w:val="single" w:sz="4" w:space="0" w:color="auto"/>
            </w:tcBorders>
            <w:vAlign w:val="center"/>
          </w:tcPr>
          <w:p w14:paraId="3F4A1591" w14:textId="77777777" w:rsidR="00207886" w:rsidRPr="00242521" w:rsidRDefault="00207886" w:rsidP="00AE4578">
            <w:pPr>
              <w:jc w:val="center"/>
              <w:rPr>
                <w:sz w:val="20"/>
              </w:rPr>
            </w:pPr>
            <w:r w:rsidRPr="00242521">
              <w:rPr>
                <w:sz w:val="20"/>
              </w:rPr>
              <w:t>8</w:t>
            </w:r>
          </w:p>
        </w:tc>
        <w:tc>
          <w:tcPr>
            <w:tcW w:w="4372" w:type="dxa"/>
            <w:tcBorders>
              <w:top w:val="single" w:sz="4" w:space="0" w:color="auto"/>
              <w:left w:val="single" w:sz="4" w:space="0" w:color="auto"/>
              <w:bottom w:val="single" w:sz="4" w:space="0" w:color="auto"/>
              <w:right w:val="single" w:sz="4" w:space="0" w:color="auto"/>
            </w:tcBorders>
            <w:vAlign w:val="center"/>
          </w:tcPr>
          <w:p w14:paraId="182A2D0D" w14:textId="77777777" w:rsidR="00207886" w:rsidRPr="00FB390D" w:rsidRDefault="00207886" w:rsidP="00AE4578">
            <w:pPr>
              <w:rPr>
                <w:color w:val="000000"/>
                <w:sz w:val="20"/>
                <w:szCs w:val="17"/>
              </w:rPr>
            </w:pPr>
            <w:r w:rsidRPr="00FB390D">
              <w:rPr>
                <w:color w:val="000000"/>
                <w:sz w:val="20"/>
                <w:szCs w:val="17"/>
              </w:rPr>
              <w:t>Согласованные планы работ (спуск обсадных колонн, срезка в открытом стволе, вырезка окна)</w:t>
            </w:r>
          </w:p>
        </w:tc>
        <w:tc>
          <w:tcPr>
            <w:tcW w:w="1417" w:type="dxa"/>
            <w:tcBorders>
              <w:top w:val="single" w:sz="4" w:space="0" w:color="auto"/>
              <w:left w:val="single" w:sz="4" w:space="0" w:color="auto"/>
              <w:bottom w:val="single" w:sz="4" w:space="0" w:color="auto"/>
              <w:right w:val="single" w:sz="4" w:space="0" w:color="auto"/>
            </w:tcBorders>
          </w:tcPr>
          <w:p w14:paraId="250F093E"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CE247DE" w14:textId="77777777" w:rsidR="00207886" w:rsidRPr="00242521" w:rsidRDefault="00207886" w:rsidP="00AE4578">
            <w:pPr>
              <w:rPr>
                <w:sz w:val="20"/>
              </w:rPr>
            </w:pPr>
          </w:p>
        </w:tc>
      </w:tr>
      <w:tr w:rsidR="00207886" w14:paraId="13A05D5D" w14:textId="77777777" w:rsidTr="00AE4578">
        <w:trPr>
          <w:trHeight w:val="274"/>
        </w:trPr>
        <w:tc>
          <w:tcPr>
            <w:tcW w:w="556" w:type="dxa"/>
            <w:tcBorders>
              <w:top w:val="single" w:sz="4" w:space="0" w:color="auto"/>
              <w:left w:val="single" w:sz="4" w:space="0" w:color="auto"/>
              <w:bottom w:val="single" w:sz="4" w:space="0" w:color="auto"/>
              <w:right w:val="single" w:sz="4" w:space="0" w:color="auto"/>
            </w:tcBorders>
            <w:vAlign w:val="center"/>
          </w:tcPr>
          <w:p w14:paraId="3BD30AC4" w14:textId="77777777" w:rsidR="00207886" w:rsidRPr="00242521" w:rsidRDefault="00207886" w:rsidP="00AE4578">
            <w:pPr>
              <w:jc w:val="center"/>
              <w:rPr>
                <w:sz w:val="20"/>
              </w:rPr>
            </w:pPr>
            <w:r w:rsidRPr="00242521">
              <w:rPr>
                <w:sz w:val="20"/>
              </w:rPr>
              <w:t>9</w:t>
            </w:r>
          </w:p>
        </w:tc>
        <w:tc>
          <w:tcPr>
            <w:tcW w:w="4372" w:type="dxa"/>
            <w:tcBorders>
              <w:top w:val="single" w:sz="4" w:space="0" w:color="auto"/>
              <w:left w:val="single" w:sz="4" w:space="0" w:color="auto"/>
              <w:bottom w:val="single" w:sz="4" w:space="0" w:color="auto"/>
              <w:right w:val="single" w:sz="4" w:space="0" w:color="auto"/>
            </w:tcBorders>
            <w:vAlign w:val="center"/>
          </w:tcPr>
          <w:p w14:paraId="2A50E7C8" w14:textId="77777777" w:rsidR="00207886" w:rsidRPr="00FB390D" w:rsidRDefault="00207886" w:rsidP="00AE4578">
            <w:pPr>
              <w:rPr>
                <w:color w:val="000000"/>
                <w:sz w:val="20"/>
                <w:szCs w:val="17"/>
              </w:rPr>
            </w:pPr>
            <w:r w:rsidRPr="00FB390D">
              <w:rPr>
                <w:color w:val="000000"/>
                <w:sz w:val="20"/>
                <w:szCs w:val="17"/>
              </w:rPr>
              <w:t>Согласованный график глубина-день</w:t>
            </w:r>
          </w:p>
        </w:tc>
        <w:tc>
          <w:tcPr>
            <w:tcW w:w="1417" w:type="dxa"/>
            <w:tcBorders>
              <w:top w:val="single" w:sz="4" w:space="0" w:color="auto"/>
              <w:left w:val="single" w:sz="4" w:space="0" w:color="auto"/>
              <w:bottom w:val="single" w:sz="4" w:space="0" w:color="auto"/>
              <w:right w:val="single" w:sz="4" w:space="0" w:color="auto"/>
            </w:tcBorders>
          </w:tcPr>
          <w:p w14:paraId="7CD8B0AE"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FFEF8ED" w14:textId="77777777" w:rsidR="00207886" w:rsidRPr="00242521" w:rsidRDefault="00207886" w:rsidP="00AE4578">
            <w:pPr>
              <w:rPr>
                <w:sz w:val="20"/>
              </w:rPr>
            </w:pPr>
          </w:p>
        </w:tc>
      </w:tr>
      <w:tr w:rsidR="00207886" w14:paraId="359FAAE1" w14:textId="77777777" w:rsidTr="00AE4578">
        <w:trPr>
          <w:trHeight w:val="277"/>
        </w:trPr>
        <w:tc>
          <w:tcPr>
            <w:tcW w:w="556" w:type="dxa"/>
            <w:tcBorders>
              <w:top w:val="single" w:sz="4" w:space="0" w:color="auto"/>
              <w:left w:val="single" w:sz="4" w:space="0" w:color="auto"/>
              <w:bottom w:val="single" w:sz="4" w:space="0" w:color="auto"/>
              <w:right w:val="single" w:sz="4" w:space="0" w:color="auto"/>
            </w:tcBorders>
            <w:vAlign w:val="center"/>
          </w:tcPr>
          <w:p w14:paraId="0A2A7448" w14:textId="77777777" w:rsidR="00207886" w:rsidRPr="00242521" w:rsidRDefault="00207886" w:rsidP="00AE4578">
            <w:pPr>
              <w:jc w:val="center"/>
              <w:rPr>
                <w:sz w:val="20"/>
              </w:rPr>
            </w:pPr>
            <w:r w:rsidRPr="00242521">
              <w:rPr>
                <w:sz w:val="20"/>
              </w:rPr>
              <w:t>10</w:t>
            </w:r>
          </w:p>
        </w:tc>
        <w:tc>
          <w:tcPr>
            <w:tcW w:w="4372" w:type="dxa"/>
            <w:tcBorders>
              <w:top w:val="single" w:sz="4" w:space="0" w:color="auto"/>
              <w:left w:val="single" w:sz="4" w:space="0" w:color="auto"/>
              <w:bottom w:val="single" w:sz="4" w:space="0" w:color="auto"/>
              <w:right w:val="single" w:sz="4" w:space="0" w:color="auto"/>
            </w:tcBorders>
            <w:vAlign w:val="center"/>
          </w:tcPr>
          <w:p w14:paraId="19BBAA2D" w14:textId="77777777" w:rsidR="00207886" w:rsidRPr="00FB390D" w:rsidRDefault="00207886" w:rsidP="00AE4578">
            <w:pPr>
              <w:rPr>
                <w:color w:val="000000"/>
                <w:sz w:val="20"/>
                <w:szCs w:val="17"/>
              </w:rPr>
            </w:pPr>
            <w:r w:rsidRPr="00FB390D">
              <w:rPr>
                <w:color w:val="000000"/>
                <w:sz w:val="20"/>
                <w:szCs w:val="17"/>
              </w:rPr>
              <w:t>Согласованный график глубина-стоимость</w:t>
            </w:r>
          </w:p>
        </w:tc>
        <w:tc>
          <w:tcPr>
            <w:tcW w:w="1417" w:type="dxa"/>
            <w:tcBorders>
              <w:top w:val="single" w:sz="4" w:space="0" w:color="auto"/>
              <w:left w:val="single" w:sz="4" w:space="0" w:color="auto"/>
              <w:bottom w:val="single" w:sz="4" w:space="0" w:color="auto"/>
              <w:right w:val="single" w:sz="4" w:space="0" w:color="auto"/>
            </w:tcBorders>
          </w:tcPr>
          <w:p w14:paraId="4F7C46C8"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6DB4369A" w14:textId="77777777" w:rsidR="00207886" w:rsidRPr="00242521" w:rsidRDefault="00207886" w:rsidP="00AE4578">
            <w:pPr>
              <w:rPr>
                <w:sz w:val="20"/>
              </w:rPr>
            </w:pPr>
          </w:p>
        </w:tc>
      </w:tr>
      <w:tr w:rsidR="00207886" w14:paraId="235E1F00" w14:textId="77777777" w:rsidTr="00AE4578">
        <w:trPr>
          <w:trHeight w:val="410"/>
        </w:trPr>
        <w:tc>
          <w:tcPr>
            <w:tcW w:w="556" w:type="dxa"/>
            <w:tcBorders>
              <w:top w:val="single" w:sz="4" w:space="0" w:color="auto"/>
              <w:left w:val="single" w:sz="4" w:space="0" w:color="auto"/>
              <w:bottom w:val="single" w:sz="4" w:space="0" w:color="auto"/>
              <w:right w:val="single" w:sz="4" w:space="0" w:color="auto"/>
            </w:tcBorders>
            <w:vAlign w:val="center"/>
          </w:tcPr>
          <w:p w14:paraId="496B5A2C" w14:textId="77777777" w:rsidR="00207886" w:rsidRPr="00242521" w:rsidRDefault="00207886" w:rsidP="00AE4578">
            <w:pPr>
              <w:jc w:val="center"/>
              <w:rPr>
                <w:sz w:val="20"/>
              </w:rPr>
            </w:pPr>
            <w:r w:rsidRPr="00242521">
              <w:rPr>
                <w:sz w:val="20"/>
              </w:rPr>
              <w:t>11</w:t>
            </w:r>
          </w:p>
        </w:tc>
        <w:tc>
          <w:tcPr>
            <w:tcW w:w="4372" w:type="dxa"/>
            <w:tcBorders>
              <w:top w:val="single" w:sz="4" w:space="0" w:color="auto"/>
              <w:left w:val="single" w:sz="4" w:space="0" w:color="auto"/>
              <w:bottom w:val="single" w:sz="4" w:space="0" w:color="auto"/>
              <w:right w:val="single" w:sz="4" w:space="0" w:color="auto"/>
            </w:tcBorders>
            <w:vAlign w:val="center"/>
          </w:tcPr>
          <w:p w14:paraId="366F1B0F" w14:textId="77777777" w:rsidR="00207886" w:rsidRPr="00FB390D" w:rsidRDefault="00207886" w:rsidP="00AE4578">
            <w:pPr>
              <w:rPr>
                <w:color w:val="000000"/>
                <w:sz w:val="20"/>
                <w:szCs w:val="17"/>
              </w:rPr>
            </w:pPr>
            <w:r w:rsidRPr="00FB390D">
              <w:rPr>
                <w:color w:val="000000"/>
                <w:sz w:val="20"/>
                <w:szCs w:val="17"/>
              </w:rPr>
              <w:t>Акт готовности буровой к выполнению работ по строительству скважины</w:t>
            </w:r>
          </w:p>
        </w:tc>
        <w:tc>
          <w:tcPr>
            <w:tcW w:w="1417" w:type="dxa"/>
            <w:tcBorders>
              <w:top w:val="single" w:sz="4" w:space="0" w:color="auto"/>
              <w:left w:val="single" w:sz="4" w:space="0" w:color="auto"/>
              <w:bottom w:val="single" w:sz="4" w:space="0" w:color="auto"/>
              <w:right w:val="single" w:sz="4" w:space="0" w:color="auto"/>
            </w:tcBorders>
          </w:tcPr>
          <w:p w14:paraId="5F6DD674"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3C90F56" w14:textId="77777777" w:rsidR="00207886" w:rsidRPr="00242521" w:rsidRDefault="00207886" w:rsidP="00AE4578">
            <w:pPr>
              <w:rPr>
                <w:sz w:val="20"/>
              </w:rPr>
            </w:pPr>
          </w:p>
        </w:tc>
      </w:tr>
      <w:tr w:rsidR="00207886" w14:paraId="3D56B7AB" w14:textId="77777777" w:rsidTr="00AE4578">
        <w:trPr>
          <w:trHeight w:val="410"/>
        </w:trPr>
        <w:tc>
          <w:tcPr>
            <w:tcW w:w="556" w:type="dxa"/>
            <w:tcBorders>
              <w:top w:val="single" w:sz="4" w:space="0" w:color="auto"/>
              <w:left w:val="single" w:sz="4" w:space="0" w:color="auto"/>
              <w:bottom w:val="single" w:sz="4" w:space="0" w:color="auto"/>
              <w:right w:val="single" w:sz="4" w:space="0" w:color="auto"/>
            </w:tcBorders>
            <w:vAlign w:val="center"/>
          </w:tcPr>
          <w:p w14:paraId="6CD804C9" w14:textId="77777777" w:rsidR="00207886" w:rsidRPr="00242521" w:rsidRDefault="00207886" w:rsidP="00AE4578">
            <w:pPr>
              <w:jc w:val="center"/>
              <w:rPr>
                <w:sz w:val="20"/>
              </w:rPr>
            </w:pPr>
            <w:r w:rsidRPr="00242521">
              <w:rPr>
                <w:sz w:val="20"/>
              </w:rPr>
              <w:t>12</w:t>
            </w:r>
          </w:p>
        </w:tc>
        <w:tc>
          <w:tcPr>
            <w:tcW w:w="4372" w:type="dxa"/>
            <w:tcBorders>
              <w:top w:val="single" w:sz="4" w:space="0" w:color="auto"/>
              <w:left w:val="single" w:sz="4" w:space="0" w:color="auto"/>
              <w:bottom w:val="single" w:sz="4" w:space="0" w:color="auto"/>
              <w:right w:val="single" w:sz="4" w:space="0" w:color="auto"/>
            </w:tcBorders>
            <w:vAlign w:val="center"/>
          </w:tcPr>
          <w:p w14:paraId="363C7F4B" w14:textId="77777777" w:rsidR="00207886" w:rsidRPr="00FB390D" w:rsidRDefault="00207886" w:rsidP="00AE4578">
            <w:pPr>
              <w:rPr>
                <w:color w:val="000000"/>
                <w:sz w:val="20"/>
                <w:szCs w:val="17"/>
              </w:rPr>
            </w:pPr>
            <w:r w:rsidRPr="00FB390D">
              <w:rPr>
                <w:color w:val="000000"/>
                <w:sz w:val="20"/>
                <w:szCs w:val="17"/>
              </w:rPr>
              <w:t>Стандартизированная форма финального отчета по скважине</w:t>
            </w:r>
          </w:p>
        </w:tc>
        <w:tc>
          <w:tcPr>
            <w:tcW w:w="1417" w:type="dxa"/>
            <w:tcBorders>
              <w:top w:val="single" w:sz="4" w:space="0" w:color="auto"/>
              <w:left w:val="single" w:sz="4" w:space="0" w:color="auto"/>
              <w:bottom w:val="single" w:sz="4" w:space="0" w:color="auto"/>
              <w:right w:val="single" w:sz="4" w:space="0" w:color="auto"/>
            </w:tcBorders>
          </w:tcPr>
          <w:p w14:paraId="49EC25DB"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03751296" w14:textId="77777777" w:rsidR="00207886" w:rsidRPr="00242521" w:rsidRDefault="00207886" w:rsidP="00AE4578">
            <w:pPr>
              <w:rPr>
                <w:sz w:val="20"/>
              </w:rPr>
            </w:pPr>
          </w:p>
        </w:tc>
      </w:tr>
      <w:tr w:rsidR="00207886" w14:paraId="36B55A0C" w14:textId="77777777" w:rsidTr="00AE4578">
        <w:trPr>
          <w:trHeight w:val="410"/>
        </w:trPr>
        <w:tc>
          <w:tcPr>
            <w:tcW w:w="556" w:type="dxa"/>
            <w:tcBorders>
              <w:top w:val="single" w:sz="4" w:space="0" w:color="auto"/>
              <w:left w:val="single" w:sz="4" w:space="0" w:color="auto"/>
              <w:bottom w:val="single" w:sz="4" w:space="0" w:color="auto"/>
              <w:right w:val="single" w:sz="4" w:space="0" w:color="auto"/>
            </w:tcBorders>
            <w:vAlign w:val="center"/>
          </w:tcPr>
          <w:p w14:paraId="42D0F748" w14:textId="77777777" w:rsidR="00207886" w:rsidRPr="00242521" w:rsidRDefault="00207886" w:rsidP="00AE4578">
            <w:pPr>
              <w:jc w:val="center"/>
              <w:rPr>
                <w:sz w:val="20"/>
              </w:rPr>
            </w:pPr>
            <w:r w:rsidRPr="00242521">
              <w:rPr>
                <w:sz w:val="20"/>
              </w:rPr>
              <w:t>13</w:t>
            </w:r>
          </w:p>
        </w:tc>
        <w:tc>
          <w:tcPr>
            <w:tcW w:w="4372" w:type="dxa"/>
            <w:tcBorders>
              <w:top w:val="single" w:sz="4" w:space="0" w:color="auto"/>
              <w:left w:val="single" w:sz="4" w:space="0" w:color="auto"/>
              <w:bottom w:val="single" w:sz="4" w:space="0" w:color="auto"/>
              <w:right w:val="single" w:sz="4" w:space="0" w:color="auto"/>
            </w:tcBorders>
            <w:vAlign w:val="center"/>
          </w:tcPr>
          <w:p w14:paraId="65AB6F07" w14:textId="77777777" w:rsidR="00207886" w:rsidRPr="00FB390D" w:rsidRDefault="00207886" w:rsidP="00AE4578">
            <w:pPr>
              <w:rPr>
                <w:b/>
                <w:color w:val="000000"/>
                <w:sz w:val="20"/>
                <w:szCs w:val="17"/>
              </w:rPr>
            </w:pPr>
            <w:r w:rsidRPr="00FB390D">
              <w:rPr>
                <w:b/>
                <w:color w:val="000000"/>
                <w:sz w:val="20"/>
                <w:szCs w:val="17"/>
              </w:rPr>
              <w:t xml:space="preserve">Инструкция «Порядок организации работы бурового супервайзера» </w:t>
            </w:r>
          </w:p>
        </w:tc>
        <w:tc>
          <w:tcPr>
            <w:tcW w:w="1417" w:type="dxa"/>
            <w:tcBorders>
              <w:top w:val="single" w:sz="4" w:space="0" w:color="auto"/>
              <w:left w:val="single" w:sz="4" w:space="0" w:color="auto"/>
              <w:bottom w:val="single" w:sz="4" w:space="0" w:color="auto"/>
              <w:right w:val="single" w:sz="4" w:space="0" w:color="auto"/>
            </w:tcBorders>
          </w:tcPr>
          <w:p w14:paraId="7CCF52A1"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8A1EAB1" w14:textId="77777777" w:rsidR="00207886" w:rsidRPr="00242521" w:rsidRDefault="00207886" w:rsidP="00AE4578">
            <w:pPr>
              <w:rPr>
                <w:sz w:val="20"/>
              </w:rPr>
            </w:pPr>
          </w:p>
        </w:tc>
      </w:tr>
      <w:tr w:rsidR="00207886" w14:paraId="1ADA82F3" w14:textId="77777777" w:rsidTr="00AE4578">
        <w:trPr>
          <w:trHeight w:val="287"/>
        </w:trPr>
        <w:tc>
          <w:tcPr>
            <w:tcW w:w="9571" w:type="dxa"/>
            <w:gridSpan w:val="4"/>
            <w:tcBorders>
              <w:top w:val="single" w:sz="4" w:space="0" w:color="auto"/>
              <w:left w:val="single" w:sz="4" w:space="0" w:color="auto"/>
              <w:bottom w:val="single" w:sz="4" w:space="0" w:color="auto"/>
              <w:right w:val="single" w:sz="4" w:space="0" w:color="auto"/>
            </w:tcBorders>
          </w:tcPr>
          <w:p w14:paraId="664C5EB7" w14:textId="77777777" w:rsidR="00207886" w:rsidRPr="00AB2811" w:rsidRDefault="00207886" w:rsidP="00AE4578">
            <w:pPr>
              <w:jc w:val="center"/>
              <w:rPr>
                <w:b/>
              </w:rPr>
            </w:pPr>
            <w:r w:rsidRPr="00AB2811">
              <w:rPr>
                <w:b/>
              </w:rPr>
              <w:t>Проверка заявок МТР</w:t>
            </w:r>
            <w:r>
              <w:rPr>
                <w:b/>
              </w:rPr>
              <w:t>, находящихся в зоне ответственности Заказчика</w:t>
            </w:r>
          </w:p>
        </w:tc>
      </w:tr>
      <w:tr w:rsidR="00207886" w14:paraId="7B7D62A9" w14:textId="77777777" w:rsidTr="00AE4578">
        <w:trPr>
          <w:trHeight w:val="413"/>
        </w:trPr>
        <w:tc>
          <w:tcPr>
            <w:tcW w:w="556" w:type="dxa"/>
            <w:tcBorders>
              <w:top w:val="single" w:sz="4" w:space="0" w:color="auto"/>
              <w:left w:val="single" w:sz="4" w:space="0" w:color="auto"/>
              <w:bottom w:val="single" w:sz="4" w:space="0" w:color="auto"/>
              <w:right w:val="single" w:sz="4" w:space="0" w:color="auto"/>
            </w:tcBorders>
            <w:vAlign w:val="center"/>
          </w:tcPr>
          <w:p w14:paraId="4BDE7067"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2F8B0E3D" w14:textId="77777777" w:rsidR="00207886" w:rsidRPr="0097221B" w:rsidRDefault="00207886" w:rsidP="00AE4578">
            <w:pPr>
              <w:rPr>
                <w:color w:val="000000"/>
                <w:sz w:val="20"/>
                <w:szCs w:val="17"/>
              </w:rPr>
            </w:pPr>
            <w:r w:rsidRPr="00242521">
              <w:rPr>
                <w:color w:val="000000"/>
                <w:sz w:val="20"/>
                <w:szCs w:val="17"/>
              </w:rPr>
              <w:t>Обсадные трубы находятся на объекте или подана заявка на их завоз</w:t>
            </w:r>
          </w:p>
        </w:tc>
        <w:tc>
          <w:tcPr>
            <w:tcW w:w="1417" w:type="dxa"/>
            <w:tcBorders>
              <w:top w:val="single" w:sz="4" w:space="0" w:color="auto"/>
              <w:left w:val="single" w:sz="4" w:space="0" w:color="auto"/>
              <w:bottom w:val="single" w:sz="4" w:space="0" w:color="auto"/>
              <w:right w:val="single" w:sz="4" w:space="0" w:color="auto"/>
            </w:tcBorders>
          </w:tcPr>
          <w:p w14:paraId="04AE0671"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2339CD15" w14:textId="77777777" w:rsidR="00207886" w:rsidRPr="00242521" w:rsidRDefault="00207886" w:rsidP="00AE4578">
            <w:pPr>
              <w:rPr>
                <w:sz w:val="20"/>
              </w:rPr>
            </w:pPr>
          </w:p>
        </w:tc>
      </w:tr>
      <w:tr w:rsidR="00207886" w14:paraId="659ADE9A" w14:textId="77777777" w:rsidTr="00AE4578">
        <w:trPr>
          <w:trHeight w:val="413"/>
        </w:trPr>
        <w:tc>
          <w:tcPr>
            <w:tcW w:w="556" w:type="dxa"/>
            <w:tcBorders>
              <w:top w:val="single" w:sz="4" w:space="0" w:color="auto"/>
              <w:left w:val="single" w:sz="4" w:space="0" w:color="auto"/>
              <w:bottom w:val="single" w:sz="4" w:space="0" w:color="auto"/>
              <w:right w:val="single" w:sz="4" w:space="0" w:color="auto"/>
            </w:tcBorders>
            <w:vAlign w:val="center"/>
          </w:tcPr>
          <w:p w14:paraId="143EEAE7"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4CC65CFC" w14:textId="77777777" w:rsidR="00207886" w:rsidRPr="00242521" w:rsidRDefault="00207886" w:rsidP="00AE4578">
            <w:pPr>
              <w:rPr>
                <w:color w:val="000000"/>
                <w:sz w:val="20"/>
                <w:szCs w:val="17"/>
              </w:rPr>
            </w:pPr>
            <w:r w:rsidRPr="00242521">
              <w:rPr>
                <w:color w:val="000000"/>
                <w:sz w:val="20"/>
                <w:szCs w:val="17"/>
              </w:rPr>
              <w:t xml:space="preserve">Находятся на объекте или поданы заявки на завоз иного оборудования, находящегося в зоне ответственности Заказчика (колонная головка, фонтанная арматура) </w:t>
            </w:r>
          </w:p>
        </w:tc>
        <w:tc>
          <w:tcPr>
            <w:tcW w:w="1417" w:type="dxa"/>
            <w:tcBorders>
              <w:top w:val="single" w:sz="4" w:space="0" w:color="auto"/>
              <w:left w:val="single" w:sz="4" w:space="0" w:color="auto"/>
              <w:bottom w:val="single" w:sz="4" w:space="0" w:color="auto"/>
              <w:right w:val="single" w:sz="4" w:space="0" w:color="auto"/>
            </w:tcBorders>
          </w:tcPr>
          <w:p w14:paraId="70EA0ACF"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5DAD8A2E" w14:textId="77777777" w:rsidR="00207886" w:rsidRPr="00242521" w:rsidRDefault="00207886" w:rsidP="00AE4578">
            <w:pPr>
              <w:rPr>
                <w:sz w:val="20"/>
              </w:rPr>
            </w:pPr>
          </w:p>
        </w:tc>
      </w:tr>
      <w:tr w:rsidR="00207886" w14:paraId="0B43336D" w14:textId="77777777" w:rsidTr="00AE4578">
        <w:trPr>
          <w:trHeight w:val="268"/>
        </w:trPr>
        <w:tc>
          <w:tcPr>
            <w:tcW w:w="9571" w:type="dxa"/>
            <w:gridSpan w:val="4"/>
            <w:tcBorders>
              <w:top w:val="single" w:sz="4" w:space="0" w:color="auto"/>
              <w:left w:val="single" w:sz="4" w:space="0" w:color="auto"/>
              <w:bottom w:val="single" w:sz="4" w:space="0" w:color="auto"/>
              <w:right w:val="single" w:sz="4" w:space="0" w:color="auto"/>
            </w:tcBorders>
          </w:tcPr>
          <w:p w14:paraId="015A9643" w14:textId="77777777" w:rsidR="00207886" w:rsidRPr="00081D7A" w:rsidRDefault="00207886" w:rsidP="00AE4578">
            <w:pPr>
              <w:jc w:val="center"/>
              <w:rPr>
                <w:b/>
              </w:rPr>
            </w:pPr>
            <w:r w:rsidRPr="00081D7A">
              <w:rPr>
                <w:b/>
              </w:rPr>
              <w:lastRenderedPageBreak/>
              <w:t>Проверка заявок на сервисных подрядчиков</w:t>
            </w:r>
          </w:p>
        </w:tc>
      </w:tr>
      <w:tr w:rsidR="00207886" w14:paraId="71193328" w14:textId="77777777" w:rsidTr="00AE4578">
        <w:trPr>
          <w:trHeight w:val="623"/>
        </w:trPr>
        <w:tc>
          <w:tcPr>
            <w:tcW w:w="556" w:type="dxa"/>
            <w:tcBorders>
              <w:top w:val="single" w:sz="4" w:space="0" w:color="auto"/>
              <w:left w:val="single" w:sz="4" w:space="0" w:color="auto"/>
              <w:bottom w:val="single" w:sz="4" w:space="0" w:color="auto"/>
              <w:right w:val="single" w:sz="4" w:space="0" w:color="auto"/>
            </w:tcBorders>
            <w:vAlign w:val="center"/>
          </w:tcPr>
          <w:p w14:paraId="2C18A116"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47E888B8" w14:textId="192AC922" w:rsidR="00207886" w:rsidRPr="00242521" w:rsidRDefault="00207886" w:rsidP="00AE4578">
            <w:pPr>
              <w:rPr>
                <w:color w:val="000000"/>
                <w:sz w:val="20"/>
                <w:szCs w:val="17"/>
              </w:rPr>
            </w:pPr>
            <w:r w:rsidRPr="00242521">
              <w:rPr>
                <w:color w:val="000000"/>
                <w:sz w:val="20"/>
                <w:szCs w:val="17"/>
              </w:rPr>
              <w:t xml:space="preserve">Заявка на проведение </w:t>
            </w:r>
            <w:r w:rsidR="000873CB">
              <w:rPr>
                <w:color w:val="000000"/>
                <w:sz w:val="20"/>
                <w:szCs w:val="17"/>
              </w:rPr>
              <w:t>геофизических работ</w:t>
            </w:r>
            <w:r w:rsidRPr="00242521">
              <w:rPr>
                <w:color w:val="000000"/>
                <w:sz w:val="20"/>
                <w:szCs w:val="17"/>
              </w:rPr>
              <w:t xml:space="preserve"> подана/перенесена в срок на основании суточного и пятидневного планирования</w:t>
            </w:r>
          </w:p>
        </w:tc>
        <w:tc>
          <w:tcPr>
            <w:tcW w:w="1417" w:type="dxa"/>
            <w:tcBorders>
              <w:top w:val="single" w:sz="4" w:space="0" w:color="auto"/>
              <w:left w:val="single" w:sz="4" w:space="0" w:color="auto"/>
              <w:bottom w:val="single" w:sz="4" w:space="0" w:color="auto"/>
              <w:right w:val="single" w:sz="4" w:space="0" w:color="auto"/>
            </w:tcBorders>
          </w:tcPr>
          <w:p w14:paraId="3ED1D41F"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2C3802E" w14:textId="77777777" w:rsidR="00207886" w:rsidRPr="00242521" w:rsidRDefault="00207886" w:rsidP="00AE4578">
            <w:pPr>
              <w:rPr>
                <w:sz w:val="20"/>
              </w:rPr>
            </w:pPr>
          </w:p>
        </w:tc>
      </w:tr>
      <w:tr w:rsidR="00207886" w14:paraId="64A7BA34" w14:textId="77777777" w:rsidTr="00AE4578">
        <w:trPr>
          <w:trHeight w:val="561"/>
        </w:trPr>
        <w:tc>
          <w:tcPr>
            <w:tcW w:w="556" w:type="dxa"/>
            <w:tcBorders>
              <w:top w:val="single" w:sz="4" w:space="0" w:color="auto"/>
              <w:left w:val="single" w:sz="4" w:space="0" w:color="auto"/>
              <w:bottom w:val="single" w:sz="4" w:space="0" w:color="auto"/>
              <w:right w:val="single" w:sz="4" w:space="0" w:color="auto"/>
            </w:tcBorders>
            <w:vAlign w:val="center"/>
          </w:tcPr>
          <w:p w14:paraId="6ECC8C8D" w14:textId="77777777" w:rsidR="00207886" w:rsidRPr="00242521" w:rsidRDefault="00207886" w:rsidP="00AE4578">
            <w:pPr>
              <w:jc w:val="center"/>
              <w:rPr>
                <w:rFonts w:ascii="Arial" w:hAnsi="Arial" w:cs="Arial"/>
                <w:sz w:val="18"/>
              </w:rPr>
            </w:pPr>
            <w:r w:rsidRPr="00242521">
              <w:rPr>
                <w:rFonts w:ascii="Arial" w:hAnsi="Arial" w:cs="Arial"/>
                <w:sz w:val="18"/>
              </w:rPr>
              <w:t>2</w:t>
            </w:r>
          </w:p>
        </w:tc>
        <w:tc>
          <w:tcPr>
            <w:tcW w:w="4372" w:type="dxa"/>
            <w:tcBorders>
              <w:top w:val="single" w:sz="4" w:space="0" w:color="auto"/>
              <w:left w:val="single" w:sz="4" w:space="0" w:color="auto"/>
              <w:bottom w:val="single" w:sz="4" w:space="0" w:color="auto"/>
              <w:right w:val="single" w:sz="4" w:space="0" w:color="auto"/>
            </w:tcBorders>
            <w:vAlign w:val="center"/>
          </w:tcPr>
          <w:p w14:paraId="3838E35A" w14:textId="77777777" w:rsidR="00207886" w:rsidRPr="0097221B" w:rsidRDefault="00207886" w:rsidP="00AE4578">
            <w:pPr>
              <w:rPr>
                <w:color w:val="000000"/>
                <w:sz w:val="20"/>
                <w:szCs w:val="17"/>
              </w:rPr>
            </w:pPr>
            <w:r w:rsidRPr="0097221B">
              <w:rPr>
                <w:color w:val="000000"/>
                <w:sz w:val="20"/>
                <w:szCs w:val="17"/>
              </w:rPr>
              <w:t>Заявка на цементирование подана/перенесена в срок на основании суточного и пятидневного планирования</w:t>
            </w:r>
          </w:p>
        </w:tc>
        <w:tc>
          <w:tcPr>
            <w:tcW w:w="1417" w:type="dxa"/>
            <w:tcBorders>
              <w:top w:val="single" w:sz="4" w:space="0" w:color="auto"/>
              <w:left w:val="single" w:sz="4" w:space="0" w:color="auto"/>
              <w:bottom w:val="single" w:sz="4" w:space="0" w:color="auto"/>
              <w:right w:val="single" w:sz="4" w:space="0" w:color="auto"/>
            </w:tcBorders>
          </w:tcPr>
          <w:p w14:paraId="7976BD59"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5B4AEE60" w14:textId="77777777" w:rsidR="00207886" w:rsidRPr="00242521" w:rsidRDefault="00207886" w:rsidP="00AE4578">
            <w:pPr>
              <w:rPr>
                <w:sz w:val="20"/>
              </w:rPr>
            </w:pPr>
          </w:p>
        </w:tc>
      </w:tr>
      <w:tr w:rsidR="00207886" w14:paraId="6B2EEF24" w14:textId="77777777" w:rsidTr="00AE4578">
        <w:trPr>
          <w:trHeight w:val="810"/>
        </w:trPr>
        <w:tc>
          <w:tcPr>
            <w:tcW w:w="556" w:type="dxa"/>
            <w:tcBorders>
              <w:top w:val="single" w:sz="4" w:space="0" w:color="auto"/>
              <w:left w:val="single" w:sz="4" w:space="0" w:color="auto"/>
              <w:bottom w:val="single" w:sz="4" w:space="0" w:color="auto"/>
              <w:right w:val="single" w:sz="4" w:space="0" w:color="auto"/>
            </w:tcBorders>
            <w:vAlign w:val="center"/>
          </w:tcPr>
          <w:p w14:paraId="119F5B39" w14:textId="77777777" w:rsidR="00207886" w:rsidRPr="00242521" w:rsidRDefault="00207886" w:rsidP="00AE4578">
            <w:pPr>
              <w:jc w:val="center"/>
              <w:rPr>
                <w:sz w:val="20"/>
              </w:rPr>
            </w:pPr>
            <w:r w:rsidRPr="00242521">
              <w:rPr>
                <w:sz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297B56A0" w14:textId="77777777" w:rsidR="00207886" w:rsidRPr="00242521" w:rsidRDefault="00207886" w:rsidP="00AE4578">
            <w:pPr>
              <w:rPr>
                <w:color w:val="000000"/>
                <w:sz w:val="20"/>
                <w:szCs w:val="17"/>
              </w:rPr>
            </w:pPr>
            <w:r w:rsidRPr="00242521">
              <w:rPr>
                <w:color w:val="000000"/>
                <w:sz w:val="20"/>
                <w:szCs w:val="17"/>
              </w:rPr>
              <w:t>Заявка на привлечение специализированного сервиса (отбор керна, вырезка окна и т.д.) подана/перенесена в срок на основании суточного и пятидневного планирования</w:t>
            </w:r>
          </w:p>
        </w:tc>
        <w:tc>
          <w:tcPr>
            <w:tcW w:w="1417" w:type="dxa"/>
            <w:tcBorders>
              <w:top w:val="single" w:sz="4" w:space="0" w:color="auto"/>
              <w:left w:val="single" w:sz="4" w:space="0" w:color="auto"/>
              <w:bottom w:val="single" w:sz="4" w:space="0" w:color="auto"/>
              <w:right w:val="single" w:sz="4" w:space="0" w:color="auto"/>
            </w:tcBorders>
          </w:tcPr>
          <w:p w14:paraId="7BB70573"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758F800" w14:textId="77777777" w:rsidR="00207886" w:rsidRPr="00242521" w:rsidRDefault="00207886" w:rsidP="00AE4578">
            <w:pPr>
              <w:rPr>
                <w:sz w:val="20"/>
              </w:rPr>
            </w:pPr>
          </w:p>
        </w:tc>
      </w:tr>
      <w:tr w:rsidR="00207886" w14:paraId="64376D1E" w14:textId="77777777" w:rsidTr="00AE4578">
        <w:trPr>
          <w:trHeight w:val="972"/>
        </w:trPr>
        <w:tc>
          <w:tcPr>
            <w:tcW w:w="556" w:type="dxa"/>
            <w:tcBorders>
              <w:top w:val="single" w:sz="4" w:space="0" w:color="auto"/>
              <w:left w:val="single" w:sz="4" w:space="0" w:color="auto"/>
              <w:bottom w:val="single" w:sz="4" w:space="0" w:color="auto"/>
              <w:right w:val="single" w:sz="4" w:space="0" w:color="auto"/>
            </w:tcBorders>
            <w:vAlign w:val="center"/>
          </w:tcPr>
          <w:p w14:paraId="02991B70" w14:textId="77777777" w:rsidR="00207886" w:rsidRPr="00242521" w:rsidRDefault="00207886" w:rsidP="00AE4578">
            <w:pPr>
              <w:jc w:val="center"/>
              <w:rPr>
                <w:sz w:val="20"/>
              </w:rPr>
            </w:pPr>
            <w:r>
              <w:rPr>
                <w:sz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46BE45C5" w14:textId="77777777" w:rsidR="00207886" w:rsidRPr="00242521" w:rsidRDefault="00207886" w:rsidP="00AE4578">
            <w:pPr>
              <w:rPr>
                <w:color w:val="000000"/>
                <w:sz w:val="20"/>
                <w:szCs w:val="17"/>
              </w:rPr>
            </w:pPr>
            <w:r w:rsidRPr="00242521">
              <w:rPr>
                <w:color w:val="000000"/>
                <w:sz w:val="20"/>
                <w:szCs w:val="17"/>
              </w:rPr>
              <w:t>Заявка на привлечение сервиса по технологическому сопровождению буровых растворов подана/перенесена в срок на основании пятидневного планирования (горизонт планирования может быть увеличен с учетом особенностей логистики проекта).</w:t>
            </w:r>
          </w:p>
        </w:tc>
        <w:tc>
          <w:tcPr>
            <w:tcW w:w="1417" w:type="dxa"/>
            <w:tcBorders>
              <w:top w:val="single" w:sz="4" w:space="0" w:color="auto"/>
              <w:left w:val="single" w:sz="4" w:space="0" w:color="auto"/>
              <w:bottom w:val="single" w:sz="4" w:space="0" w:color="auto"/>
              <w:right w:val="single" w:sz="4" w:space="0" w:color="auto"/>
            </w:tcBorders>
          </w:tcPr>
          <w:p w14:paraId="0C87653F"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143E1BA" w14:textId="77777777" w:rsidR="00207886" w:rsidRPr="00242521" w:rsidRDefault="00207886" w:rsidP="00AE4578">
            <w:pPr>
              <w:rPr>
                <w:sz w:val="20"/>
              </w:rPr>
            </w:pPr>
          </w:p>
        </w:tc>
      </w:tr>
      <w:tr w:rsidR="00207886" w14:paraId="727F47CF" w14:textId="77777777" w:rsidTr="00AE4578">
        <w:trPr>
          <w:trHeight w:val="972"/>
        </w:trPr>
        <w:tc>
          <w:tcPr>
            <w:tcW w:w="556" w:type="dxa"/>
            <w:tcBorders>
              <w:top w:val="single" w:sz="4" w:space="0" w:color="auto"/>
              <w:left w:val="single" w:sz="4" w:space="0" w:color="auto"/>
              <w:bottom w:val="single" w:sz="4" w:space="0" w:color="auto"/>
              <w:right w:val="single" w:sz="4" w:space="0" w:color="auto"/>
            </w:tcBorders>
            <w:vAlign w:val="center"/>
          </w:tcPr>
          <w:p w14:paraId="3D61FBDA" w14:textId="77777777" w:rsidR="00207886" w:rsidRPr="00242521" w:rsidRDefault="00207886" w:rsidP="00AE4578">
            <w:pPr>
              <w:jc w:val="center"/>
              <w:rPr>
                <w:sz w:val="20"/>
              </w:rPr>
            </w:pPr>
            <w:r>
              <w:rPr>
                <w:sz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7307BFDF" w14:textId="77777777" w:rsidR="00207886" w:rsidRPr="00242521" w:rsidRDefault="00207886" w:rsidP="00AE4578">
            <w:pPr>
              <w:rPr>
                <w:color w:val="000000"/>
                <w:sz w:val="20"/>
                <w:szCs w:val="17"/>
              </w:rPr>
            </w:pPr>
            <w:r w:rsidRPr="00242521">
              <w:rPr>
                <w:color w:val="000000"/>
                <w:sz w:val="20"/>
                <w:szCs w:val="17"/>
              </w:rPr>
              <w:t>Заявка на привлечение сервиса по заканчиванию скважины подана/перенесена в срок на основании пятидневного планирования (горизонт планирования может быть увеличен с учетом особенностей логистики проекта).</w:t>
            </w:r>
          </w:p>
        </w:tc>
        <w:tc>
          <w:tcPr>
            <w:tcW w:w="1417" w:type="dxa"/>
            <w:tcBorders>
              <w:top w:val="single" w:sz="4" w:space="0" w:color="auto"/>
              <w:left w:val="single" w:sz="4" w:space="0" w:color="auto"/>
              <w:bottom w:val="single" w:sz="4" w:space="0" w:color="auto"/>
              <w:right w:val="single" w:sz="4" w:space="0" w:color="auto"/>
            </w:tcBorders>
          </w:tcPr>
          <w:p w14:paraId="0B58BA83"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65F7E7AA" w14:textId="77777777" w:rsidR="00207886" w:rsidRPr="00242521" w:rsidRDefault="00207886" w:rsidP="00AE4578">
            <w:pPr>
              <w:rPr>
                <w:sz w:val="20"/>
              </w:rPr>
            </w:pPr>
          </w:p>
        </w:tc>
      </w:tr>
      <w:tr w:rsidR="00207886" w14:paraId="59EF88A1" w14:textId="77777777" w:rsidTr="00AE4578">
        <w:tc>
          <w:tcPr>
            <w:tcW w:w="9571" w:type="dxa"/>
            <w:gridSpan w:val="4"/>
            <w:tcBorders>
              <w:top w:val="single" w:sz="4" w:space="0" w:color="auto"/>
              <w:left w:val="single" w:sz="4" w:space="0" w:color="auto"/>
              <w:bottom w:val="single" w:sz="4" w:space="0" w:color="auto"/>
              <w:right w:val="single" w:sz="4" w:space="0" w:color="auto"/>
            </w:tcBorders>
          </w:tcPr>
          <w:p w14:paraId="17F2D559" w14:textId="77777777" w:rsidR="00207886" w:rsidRPr="00376FA2" w:rsidRDefault="00207886" w:rsidP="00AE4578">
            <w:pPr>
              <w:jc w:val="center"/>
              <w:rPr>
                <w:rFonts w:cs="Arial"/>
                <w:b/>
              </w:rPr>
            </w:pPr>
            <w:r w:rsidRPr="00376FA2">
              <w:rPr>
                <w:rFonts w:cs="Arial"/>
                <w:b/>
              </w:rPr>
              <w:t>Проверка сервисного подрядчика по ННБ:</w:t>
            </w:r>
          </w:p>
        </w:tc>
      </w:tr>
      <w:tr w:rsidR="00207886" w14:paraId="291FDF68" w14:textId="77777777" w:rsidTr="00AE4578">
        <w:trPr>
          <w:trHeight w:val="411"/>
        </w:trPr>
        <w:tc>
          <w:tcPr>
            <w:tcW w:w="556" w:type="dxa"/>
            <w:tcBorders>
              <w:top w:val="single" w:sz="4" w:space="0" w:color="auto"/>
              <w:left w:val="single" w:sz="4" w:space="0" w:color="auto"/>
              <w:bottom w:val="single" w:sz="4" w:space="0" w:color="auto"/>
              <w:right w:val="single" w:sz="4" w:space="0" w:color="auto"/>
            </w:tcBorders>
            <w:vAlign w:val="center"/>
          </w:tcPr>
          <w:p w14:paraId="55596566"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6193DCE2" w14:textId="77777777" w:rsidR="00207886" w:rsidRPr="00242521" w:rsidRDefault="00207886" w:rsidP="00AE4578">
            <w:pPr>
              <w:rPr>
                <w:color w:val="000000"/>
                <w:sz w:val="20"/>
                <w:szCs w:val="17"/>
              </w:rPr>
            </w:pPr>
            <w:r w:rsidRPr="00242521">
              <w:rPr>
                <w:color w:val="000000"/>
                <w:sz w:val="20"/>
                <w:szCs w:val="17"/>
              </w:rPr>
              <w:t>Укомплектованность персоналом в соответствии с условиями Договора</w:t>
            </w:r>
          </w:p>
        </w:tc>
        <w:tc>
          <w:tcPr>
            <w:tcW w:w="1417" w:type="dxa"/>
            <w:tcBorders>
              <w:top w:val="single" w:sz="4" w:space="0" w:color="auto"/>
              <w:left w:val="single" w:sz="4" w:space="0" w:color="auto"/>
              <w:bottom w:val="single" w:sz="4" w:space="0" w:color="auto"/>
              <w:right w:val="single" w:sz="4" w:space="0" w:color="auto"/>
            </w:tcBorders>
          </w:tcPr>
          <w:p w14:paraId="008DBA59"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58329F8E" w14:textId="77777777" w:rsidR="00207886" w:rsidRPr="00242521" w:rsidRDefault="00207886" w:rsidP="00AE4578">
            <w:pPr>
              <w:rPr>
                <w:sz w:val="20"/>
              </w:rPr>
            </w:pPr>
          </w:p>
        </w:tc>
      </w:tr>
      <w:tr w:rsidR="00207886" w14:paraId="4E15AEB7" w14:textId="77777777" w:rsidTr="00AE4578">
        <w:trPr>
          <w:trHeight w:val="641"/>
        </w:trPr>
        <w:tc>
          <w:tcPr>
            <w:tcW w:w="556" w:type="dxa"/>
            <w:tcBorders>
              <w:top w:val="single" w:sz="4" w:space="0" w:color="auto"/>
              <w:left w:val="single" w:sz="4" w:space="0" w:color="auto"/>
              <w:bottom w:val="single" w:sz="4" w:space="0" w:color="auto"/>
              <w:right w:val="single" w:sz="4" w:space="0" w:color="auto"/>
            </w:tcBorders>
            <w:vAlign w:val="center"/>
          </w:tcPr>
          <w:p w14:paraId="46CA6F66"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5F2074FE" w14:textId="77777777" w:rsidR="00207886" w:rsidRPr="0097221B" w:rsidRDefault="00207886" w:rsidP="00AE4578">
            <w:pPr>
              <w:rPr>
                <w:color w:val="000000"/>
                <w:sz w:val="20"/>
                <w:szCs w:val="17"/>
              </w:rPr>
            </w:pPr>
            <w:r w:rsidRPr="00242521">
              <w:rPr>
                <w:color w:val="000000"/>
                <w:sz w:val="20"/>
                <w:szCs w:val="17"/>
              </w:rPr>
              <w:t>Сформирован перечень необходимого оборудования в соответствии с требованиями Программы по ННБ</w:t>
            </w:r>
          </w:p>
        </w:tc>
        <w:tc>
          <w:tcPr>
            <w:tcW w:w="1417" w:type="dxa"/>
            <w:tcBorders>
              <w:top w:val="single" w:sz="4" w:space="0" w:color="auto"/>
              <w:left w:val="single" w:sz="4" w:space="0" w:color="auto"/>
              <w:bottom w:val="single" w:sz="4" w:space="0" w:color="auto"/>
              <w:right w:val="single" w:sz="4" w:space="0" w:color="auto"/>
            </w:tcBorders>
          </w:tcPr>
          <w:p w14:paraId="7B352569"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0E937FD" w14:textId="77777777" w:rsidR="00207886" w:rsidRPr="00242521" w:rsidRDefault="00207886" w:rsidP="00AE4578">
            <w:pPr>
              <w:rPr>
                <w:sz w:val="20"/>
              </w:rPr>
            </w:pPr>
          </w:p>
        </w:tc>
      </w:tr>
      <w:tr w:rsidR="00207886" w14:paraId="00969EC8" w14:textId="77777777" w:rsidTr="00AE4578">
        <w:trPr>
          <w:trHeight w:val="552"/>
        </w:trPr>
        <w:tc>
          <w:tcPr>
            <w:tcW w:w="556" w:type="dxa"/>
            <w:tcBorders>
              <w:top w:val="single" w:sz="4" w:space="0" w:color="auto"/>
              <w:left w:val="single" w:sz="4" w:space="0" w:color="auto"/>
              <w:bottom w:val="single" w:sz="4" w:space="0" w:color="auto"/>
              <w:right w:val="single" w:sz="4" w:space="0" w:color="auto"/>
            </w:tcBorders>
            <w:vAlign w:val="center"/>
          </w:tcPr>
          <w:p w14:paraId="30DC7919" w14:textId="77777777" w:rsidR="00207886" w:rsidRPr="00242521" w:rsidRDefault="00207886" w:rsidP="00AE4578">
            <w:pPr>
              <w:jc w:val="center"/>
              <w:rPr>
                <w:sz w:val="20"/>
              </w:rPr>
            </w:pPr>
            <w:r w:rsidRPr="00242521">
              <w:rPr>
                <w:sz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151E8D06" w14:textId="77777777" w:rsidR="00207886" w:rsidRPr="0097221B" w:rsidRDefault="00207886" w:rsidP="00AE4578">
            <w:pPr>
              <w:rPr>
                <w:color w:val="000000"/>
                <w:sz w:val="20"/>
                <w:szCs w:val="17"/>
              </w:rPr>
            </w:pPr>
            <w:r w:rsidRPr="00242521">
              <w:rPr>
                <w:color w:val="000000"/>
                <w:sz w:val="20"/>
                <w:szCs w:val="17"/>
              </w:rPr>
              <w:t>Наличие на объекте оборудования, необходимого на бурение ближайшей секции согласно сформированному перечню</w:t>
            </w:r>
          </w:p>
        </w:tc>
        <w:tc>
          <w:tcPr>
            <w:tcW w:w="1417" w:type="dxa"/>
            <w:tcBorders>
              <w:top w:val="single" w:sz="4" w:space="0" w:color="auto"/>
              <w:left w:val="single" w:sz="4" w:space="0" w:color="auto"/>
              <w:bottom w:val="single" w:sz="4" w:space="0" w:color="auto"/>
              <w:right w:val="single" w:sz="4" w:space="0" w:color="auto"/>
            </w:tcBorders>
          </w:tcPr>
          <w:p w14:paraId="5014E9F5"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D60407B" w14:textId="77777777" w:rsidR="00207886" w:rsidRPr="00242521" w:rsidRDefault="00207886" w:rsidP="00AE4578">
            <w:pPr>
              <w:rPr>
                <w:sz w:val="20"/>
              </w:rPr>
            </w:pPr>
          </w:p>
        </w:tc>
      </w:tr>
      <w:tr w:rsidR="00207886" w14:paraId="63EC4E6C" w14:textId="77777777" w:rsidTr="00AE4578">
        <w:trPr>
          <w:trHeight w:val="552"/>
        </w:trPr>
        <w:tc>
          <w:tcPr>
            <w:tcW w:w="556" w:type="dxa"/>
            <w:tcBorders>
              <w:top w:val="single" w:sz="4" w:space="0" w:color="auto"/>
              <w:left w:val="single" w:sz="4" w:space="0" w:color="auto"/>
              <w:bottom w:val="single" w:sz="4" w:space="0" w:color="auto"/>
              <w:right w:val="single" w:sz="4" w:space="0" w:color="auto"/>
            </w:tcBorders>
            <w:vAlign w:val="center"/>
          </w:tcPr>
          <w:p w14:paraId="2D5607F1" w14:textId="77777777" w:rsidR="00207886" w:rsidRPr="00242521" w:rsidRDefault="00207886" w:rsidP="00AE4578">
            <w:pPr>
              <w:jc w:val="center"/>
              <w:rPr>
                <w:sz w:val="20"/>
              </w:rPr>
            </w:pPr>
            <w:r w:rsidRPr="00242521">
              <w:rPr>
                <w:sz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587B859D" w14:textId="77777777" w:rsidR="00207886" w:rsidRPr="00242521" w:rsidRDefault="00207886" w:rsidP="00AE4578">
            <w:pPr>
              <w:rPr>
                <w:color w:val="000000"/>
                <w:sz w:val="20"/>
                <w:szCs w:val="17"/>
              </w:rPr>
            </w:pPr>
            <w:r w:rsidRPr="00242521">
              <w:rPr>
                <w:color w:val="000000"/>
                <w:sz w:val="20"/>
                <w:szCs w:val="17"/>
              </w:rPr>
              <w:t>Заявка на завоз оборудования для последующих секций подана/перенесена подрядчиком по ННБ в срок на основании пятидневного планирования (горизонт планирования может быть увеличен с учетом особенностей логистики проекта)</w:t>
            </w:r>
          </w:p>
        </w:tc>
        <w:tc>
          <w:tcPr>
            <w:tcW w:w="1417" w:type="dxa"/>
            <w:tcBorders>
              <w:top w:val="single" w:sz="4" w:space="0" w:color="auto"/>
              <w:left w:val="single" w:sz="4" w:space="0" w:color="auto"/>
              <w:bottom w:val="single" w:sz="4" w:space="0" w:color="auto"/>
              <w:right w:val="single" w:sz="4" w:space="0" w:color="auto"/>
            </w:tcBorders>
          </w:tcPr>
          <w:p w14:paraId="15C1ADF1"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23AC6E0" w14:textId="77777777" w:rsidR="00207886" w:rsidRPr="00242521" w:rsidRDefault="00207886" w:rsidP="00AE4578">
            <w:pPr>
              <w:rPr>
                <w:sz w:val="20"/>
              </w:rPr>
            </w:pPr>
          </w:p>
        </w:tc>
      </w:tr>
      <w:tr w:rsidR="00207886" w14:paraId="3FD1B849" w14:textId="77777777" w:rsidTr="00AE4578">
        <w:trPr>
          <w:trHeight w:val="450"/>
        </w:trPr>
        <w:tc>
          <w:tcPr>
            <w:tcW w:w="556" w:type="dxa"/>
            <w:tcBorders>
              <w:top w:val="single" w:sz="4" w:space="0" w:color="auto"/>
              <w:left w:val="single" w:sz="4" w:space="0" w:color="auto"/>
              <w:bottom w:val="single" w:sz="4" w:space="0" w:color="auto"/>
              <w:right w:val="single" w:sz="4" w:space="0" w:color="auto"/>
            </w:tcBorders>
            <w:vAlign w:val="center"/>
          </w:tcPr>
          <w:p w14:paraId="7B897746" w14:textId="77777777" w:rsidR="00207886" w:rsidRPr="00242521" w:rsidRDefault="00207886" w:rsidP="00AE4578">
            <w:pPr>
              <w:jc w:val="center"/>
              <w:rPr>
                <w:sz w:val="20"/>
              </w:rPr>
            </w:pPr>
            <w:r w:rsidRPr="00242521">
              <w:rPr>
                <w:sz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63B1A3CD" w14:textId="77777777" w:rsidR="00207886" w:rsidRPr="0097221B" w:rsidRDefault="00207886" w:rsidP="00AE4578">
            <w:pPr>
              <w:rPr>
                <w:color w:val="000000"/>
                <w:sz w:val="20"/>
                <w:szCs w:val="17"/>
              </w:rPr>
            </w:pPr>
            <w:r w:rsidRPr="00242521">
              <w:rPr>
                <w:color w:val="000000"/>
                <w:sz w:val="20"/>
                <w:szCs w:val="17"/>
              </w:rPr>
              <w:t>Паспорта на оборудование для всех элементов сформированного перечня</w:t>
            </w:r>
          </w:p>
        </w:tc>
        <w:tc>
          <w:tcPr>
            <w:tcW w:w="1417" w:type="dxa"/>
            <w:tcBorders>
              <w:top w:val="single" w:sz="4" w:space="0" w:color="auto"/>
              <w:left w:val="single" w:sz="4" w:space="0" w:color="auto"/>
              <w:bottom w:val="single" w:sz="4" w:space="0" w:color="auto"/>
              <w:right w:val="single" w:sz="4" w:space="0" w:color="auto"/>
            </w:tcBorders>
          </w:tcPr>
          <w:p w14:paraId="30E5D48D"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7C180055" w14:textId="77777777" w:rsidR="00207886" w:rsidRPr="00242521" w:rsidRDefault="00207886" w:rsidP="00AE4578">
            <w:pPr>
              <w:rPr>
                <w:sz w:val="20"/>
              </w:rPr>
            </w:pPr>
          </w:p>
        </w:tc>
      </w:tr>
      <w:tr w:rsidR="00207886" w14:paraId="1C465E96" w14:textId="77777777" w:rsidTr="00AE4578">
        <w:trPr>
          <w:trHeight w:val="405"/>
        </w:trPr>
        <w:tc>
          <w:tcPr>
            <w:tcW w:w="556" w:type="dxa"/>
            <w:tcBorders>
              <w:top w:val="single" w:sz="4" w:space="0" w:color="auto"/>
              <w:left w:val="single" w:sz="4" w:space="0" w:color="auto"/>
              <w:bottom w:val="single" w:sz="4" w:space="0" w:color="auto"/>
              <w:right w:val="single" w:sz="4" w:space="0" w:color="auto"/>
            </w:tcBorders>
            <w:vAlign w:val="center"/>
          </w:tcPr>
          <w:p w14:paraId="6B97A8A6" w14:textId="77777777" w:rsidR="00207886" w:rsidRPr="00242521" w:rsidRDefault="00207886" w:rsidP="00AE4578">
            <w:pPr>
              <w:jc w:val="center"/>
              <w:rPr>
                <w:sz w:val="20"/>
              </w:rPr>
            </w:pPr>
            <w:r w:rsidRPr="00242521">
              <w:rPr>
                <w:sz w:val="20"/>
              </w:rPr>
              <w:t>6</w:t>
            </w:r>
          </w:p>
        </w:tc>
        <w:tc>
          <w:tcPr>
            <w:tcW w:w="4372" w:type="dxa"/>
            <w:tcBorders>
              <w:top w:val="single" w:sz="4" w:space="0" w:color="auto"/>
              <w:left w:val="single" w:sz="4" w:space="0" w:color="auto"/>
              <w:bottom w:val="single" w:sz="4" w:space="0" w:color="auto"/>
              <w:right w:val="single" w:sz="4" w:space="0" w:color="auto"/>
            </w:tcBorders>
            <w:vAlign w:val="center"/>
          </w:tcPr>
          <w:p w14:paraId="342DEA3B" w14:textId="77777777" w:rsidR="00207886" w:rsidRPr="0097221B" w:rsidRDefault="00207886" w:rsidP="00AE4578">
            <w:pPr>
              <w:rPr>
                <w:color w:val="000000"/>
                <w:sz w:val="20"/>
                <w:szCs w:val="17"/>
              </w:rPr>
            </w:pPr>
            <w:r w:rsidRPr="00242521">
              <w:rPr>
                <w:color w:val="000000"/>
                <w:sz w:val="20"/>
                <w:szCs w:val="17"/>
              </w:rPr>
              <w:t>Наличие данных по фактической наработке оборудования</w:t>
            </w:r>
          </w:p>
        </w:tc>
        <w:tc>
          <w:tcPr>
            <w:tcW w:w="1417" w:type="dxa"/>
            <w:tcBorders>
              <w:top w:val="single" w:sz="4" w:space="0" w:color="auto"/>
              <w:left w:val="single" w:sz="4" w:space="0" w:color="auto"/>
              <w:bottom w:val="single" w:sz="4" w:space="0" w:color="auto"/>
              <w:right w:val="single" w:sz="4" w:space="0" w:color="auto"/>
            </w:tcBorders>
          </w:tcPr>
          <w:p w14:paraId="607FB212"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DDF582C" w14:textId="77777777" w:rsidR="00207886" w:rsidRPr="00242521" w:rsidRDefault="00207886" w:rsidP="00AE4578">
            <w:pPr>
              <w:rPr>
                <w:sz w:val="20"/>
              </w:rPr>
            </w:pPr>
          </w:p>
        </w:tc>
      </w:tr>
      <w:tr w:rsidR="00207886" w14:paraId="54C76D1E" w14:textId="77777777" w:rsidTr="00AE4578">
        <w:trPr>
          <w:trHeight w:val="561"/>
        </w:trPr>
        <w:tc>
          <w:tcPr>
            <w:tcW w:w="556" w:type="dxa"/>
            <w:tcBorders>
              <w:top w:val="single" w:sz="4" w:space="0" w:color="auto"/>
              <w:left w:val="single" w:sz="4" w:space="0" w:color="auto"/>
              <w:bottom w:val="single" w:sz="4" w:space="0" w:color="auto"/>
              <w:right w:val="single" w:sz="4" w:space="0" w:color="auto"/>
            </w:tcBorders>
            <w:vAlign w:val="center"/>
          </w:tcPr>
          <w:p w14:paraId="52A768B9" w14:textId="77777777" w:rsidR="00207886" w:rsidRPr="00242521" w:rsidRDefault="00207886" w:rsidP="00AE4578">
            <w:pPr>
              <w:jc w:val="center"/>
              <w:rPr>
                <w:sz w:val="20"/>
              </w:rPr>
            </w:pPr>
            <w:r w:rsidRPr="00242521">
              <w:rPr>
                <w:sz w:val="20"/>
              </w:rPr>
              <w:t>7</w:t>
            </w:r>
          </w:p>
        </w:tc>
        <w:tc>
          <w:tcPr>
            <w:tcW w:w="4372" w:type="dxa"/>
            <w:tcBorders>
              <w:top w:val="single" w:sz="4" w:space="0" w:color="auto"/>
              <w:left w:val="single" w:sz="4" w:space="0" w:color="auto"/>
              <w:bottom w:val="single" w:sz="4" w:space="0" w:color="auto"/>
              <w:right w:val="single" w:sz="4" w:space="0" w:color="auto"/>
            </w:tcBorders>
            <w:vAlign w:val="center"/>
          </w:tcPr>
          <w:p w14:paraId="7B695EF0" w14:textId="77777777" w:rsidR="00207886" w:rsidRPr="0097221B" w:rsidRDefault="00207886" w:rsidP="00AE4578">
            <w:pPr>
              <w:rPr>
                <w:color w:val="000000"/>
                <w:sz w:val="20"/>
                <w:szCs w:val="17"/>
              </w:rPr>
            </w:pPr>
            <w:r w:rsidRPr="00242521">
              <w:rPr>
                <w:color w:val="000000"/>
                <w:sz w:val="20"/>
                <w:szCs w:val="17"/>
              </w:rPr>
              <w:t>Исключено включение оборудования в состав КНБК с наработкой, требующей проведения дополнительного СПО для его замены</w:t>
            </w:r>
          </w:p>
        </w:tc>
        <w:tc>
          <w:tcPr>
            <w:tcW w:w="1417" w:type="dxa"/>
            <w:tcBorders>
              <w:top w:val="single" w:sz="4" w:space="0" w:color="auto"/>
              <w:left w:val="single" w:sz="4" w:space="0" w:color="auto"/>
              <w:bottom w:val="single" w:sz="4" w:space="0" w:color="auto"/>
              <w:right w:val="single" w:sz="4" w:space="0" w:color="auto"/>
            </w:tcBorders>
          </w:tcPr>
          <w:p w14:paraId="146C264F"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40667C3" w14:textId="77777777" w:rsidR="00207886" w:rsidRPr="00242521" w:rsidRDefault="00207886" w:rsidP="00AE4578">
            <w:pPr>
              <w:rPr>
                <w:sz w:val="20"/>
              </w:rPr>
            </w:pPr>
          </w:p>
        </w:tc>
      </w:tr>
      <w:tr w:rsidR="00207886" w14:paraId="77C5CD10" w14:textId="77777777" w:rsidTr="00AE4578">
        <w:trPr>
          <w:trHeight w:val="385"/>
        </w:trPr>
        <w:tc>
          <w:tcPr>
            <w:tcW w:w="556" w:type="dxa"/>
            <w:tcBorders>
              <w:top w:val="single" w:sz="4" w:space="0" w:color="auto"/>
              <w:left w:val="single" w:sz="4" w:space="0" w:color="auto"/>
              <w:bottom w:val="single" w:sz="4" w:space="0" w:color="auto"/>
              <w:right w:val="single" w:sz="4" w:space="0" w:color="auto"/>
            </w:tcBorders>
            <w:vAlign w:val="center"/>
          </w:tcPr>
          <w:p w14:paraId="01B20A78" w14:textId="77777777" w:rsidR="00207886" w:rsidRPr="00242521" w:rsidRDefault="00207886" w:rsidP="00AE4578">
            <w:pPr>
              <w:jc w:val="center"/>
              <w:rPr>
                <w:sz w:val="20"/>
              </w:rPr>
            </w:pPr>
            <w:r w:rsidRPr="00242521">
              <w:rPr>
                <w:sz w:val="20"/>
              </w:rPr>
              <w:t>8</w:t>
            </w:r>
          </w:p>
        </w:tc>
        <w:tc>
          <w:tcPr>
            <w:tcW w:w="4372" w:type="dxa"/>
            <w:tcBorders>
              <w:top w:val="single" w:sz="4" w:space="0" w:color="auto"/>
              <w:left w:val="single" w:sz="4" w:space="0" w:color="auto"/>
              <w:bottom w:val="single" w:sz="4" w:space="0" w:color="auto"/>
              <w:right w:val="single" w:sz="4" w:space="0" w:color="auto"/>
            </w:tcBorders>
            <w:vAlign w:val="center"/>
          </w:tcPr>
          <w:p w14:paraId="264846A8" w14:textId="77777777" w:rsidR="00207886" w:rsidRPr="0097221B" w:rsidRDefault="00207886" w:rsidP="00AE4578">
            <w:pPr>
              <w:rPr>
                <w:color w:val="000000"/>
                <w:sz w:val="20"/>
                <w:szCs w:val="17"/>
              </w:rPr>
            </w:pPr>
            <w:r w:rsidRPr="00242521">
              <w:rPr>
                <w:color w:val="000000"/>
                <w:sz w:val="20"/>
                <w:szCs w:val="17"/>
              </w:rPr>
              <w:t>Наличие переводников на объекте для сборки КНБК</w:t>
            </w:r>
          </w:p>
        </w:tc>
        <w:tc>
          <w:tcPr>
            <w:tcW w:w="1417" w:type="dxa"/>
            <w:tcBorders>
              <w:top w:val="single" w:sz="4" w:space="0" w:color="auto"/>
              <w:left w:val="single" w:sz="4" w:space="0" w:color="auto"/>
              <w:bottom w:val="single" w:sz="4" w:space="0" w:color="auto"/>
              <w:right w:val="single" w:sz="4" w:space="0" w:color="auto"/>
            </w:tcBorders>
          </w:tcPr>
          <w:p w14:paraId="3DCB6331"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EA91635" w14:textId="77777777" w:rsidR="00207886" w:rsidRPr="00242521" w:rsidRDefault="00207886" w:rsidP="00AE4578">
            <w:pPr>
              <w:rPr>
                <w:sz w:val="20"/>
              </w:rPr>
            </w:pPr>
          </w:p>
        </w:tc>
      </w:tr>
      <w:tr w:rsidR="00207886" w14:paraId="3433545C" w14:textId="77777777" w:rsidTr="00AE4578">
        <w:trPr>
          <w:trHeight w:val="693"/>
        </w:trPr>
        <w:tc>
          <w:tcPr>
            <w:tcW w:w="556" w:type="dxa"/>
            <w:tcBorders>
              <w:top w:val="single" w:sz="4" w:space="0" w:color="auto"/>
              <w:left w:val="single" w:sz="4" w:space="0" w:color="auto"/>
              <w:bottom w:val="single" w:sz="4" w:space="0" w:color="auto"/>
              <w:right w:val="single" w:sz="4" w:space="0" w:color="auto"/>
            </w:tcBorders>
            <w:vAlign w:val="center"/>
          </w:tcPr>
          <w:p w14:paraId="7A58C888" w14:textId="77777777" w:rsidR="00207886" w:rsidRPr="00242521" w:rsidRDefault="00207886" w:rsidP="00AE4578">
            <w:pPr>
              <w:jc w:val="center"/>
              <w:rPr>
                <w:sz w:val="20"/>
              </w:rPr>
            </w:pPr>
            <w:r w:rsidRPr="00242521">
              <w:rPr>
                <w:sz w:val="20"/>
              </w:rPr>
              <w:t>9</w:t>
            </w:r>
          </w:p>
        </w:tc>
        <w:tc>
          <w:tcPr>
            <w:tcW w:w="4372" w:type="dxa"/>
            <w:tcBorders>
              <w:top w:val="single" w:sz="4" w:space="0" w:color="auto"/>
              <w:left w:val="single" w:sz="4" w:space="0" w:color="auto"/>
              <w:bottom w:val="single" w:sz="4" w:space="0" w:color="auto"/>
              <w:right w:val="single" w:sz="4" w:space="0" w:color="auto"/>
            </w:tcBorders>
            <w:vAlign w:val="center"/>
          </w:tcPr>
          <w:p w14:paraId="3B121500" w14:textId="77777777" w:rsidR="00207886" w:rsidRPr="0097221B" w:rsidRDefault="00207886" w:rsidP="00AE4578">
            <w:pPr>
              <w:rPr>
                <w:color w:val="000000"/>
                <w:sz w:val="20"/>
                <w:szCs w:val="17"/>
              </w:rPr>
            </w:pPr>
            <w:r w:rsidRPr="00242521">
              <w:rPr>
                <w:color w:val="000000"/>
                <w:sz w:val="20"/>
                <w:szCs w:val="17"/>
              </w:rPr>
              <w:t>Наличие резервного оборудования на все оборудование, указанное в КНБК, в количестве согласно требованиям Договора</w:t>
            </w:r>
          </w:p>
        </w:tc>
        <w:tc>
          <w:tcPr>
            <w:tcW w:w="1417" w:type="dxa"/>
            <w:tcBorders>
              <w:top w:val="single" w:sz="4" w:space="0" w:color="auto"/>
              <w:left w:val="single" w:sz="4" w:space="0" w:color="auto"/>
              <w:bottom w:val="single" w:sz="4" w:space="0" w:color="auto"/>
              <w:right w:val="single" w:sz="4" w:space="0" w:color="auto"/>
            </w:tcBorders>
          </w:tcPr>
          <w:p w14:paraId="3FBC63C3"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94C039C" w14:textId="77777777" w:rsidR="00207886" w:rsidRPr="00242521" w:rsidRDefault="00207886" w:rsidP="00AE4578">
            <w:pPr>
              <w:rPr>
                <w:sz w:val="20"/>
              </w:rPr>
            </w:pPr>
          </w:p>
        </w:tc>
      </w:tr>
      <w:tr w:rsidR="00207886" w14:paraId="737DFB92" w14:textId="77777777" w:rsidTr="00AE4578">
        <w:trPr>
          <w:trHeight w:val="244"/>
        </w:trPr>
        <w:tc>
          <w:tcPr>
            <w:tcW w:w="9571" w:type="dxa"/>
            <w:gridSpan w:val="4"/>
            <w:tcBorders>
              <w:top w:val="single" w:sz="4" w:space="0" w:color="auto"/>
              <w:left w:val="single" w:sz="4" w:space="0" w:color="auto"/>
              <w:bottom w:val="single" w:sz="4" w:space="0" w:color="auto"/>
              <w:right w:val="single" w:sz="4" w:space="0" w:color="auto"/>
            </w:tcBorders>
            <w:vAlign w:val="center"/>
          </w:tcPr>
          <w:p w14:paraId="30381B59" w14:textId="77777777" w:rsidR="00207886" w:rsidRPr="00376FA2" w:rsidRDefault="00207886" w:rsidP="00AE4578">
            <w:pPr>
              <w:jc w:val="center"/>
              <w:rPr>
                <w:rFonts w:cs="Arial"/>
              </w:rPr>
            </w:pPr>
            <w:r w:rsidRPr="00376FA2">
              <w:rPr>
                <w:rFonts w:cs="Arial"/>
                <w:b/>
              </w:rPr>
              <w:t xml:space="preserve">Проверка </w:t>
            </w:r>
            <w:r w:rsidRPr="00C812E5">
              <w:rPr>
                <w:rFonts w:cs="Arial"/>
                <w:b/>
              </w:rPr>
              <w:t>сервисного подрядчика по долотному сопровождению</w:t>
            </w:r>
          </w:p>
        </w:tc>
      </w:tr>
      <w:tr w:rsidR="00207886" w14:paraId="5FB995A2" w14:textId="77777777" w:rsidTr="00AE4578">
        <w:trPr>
          <w:trHeight w:val="699"/>
        </w:trPr>
        <w:tc>
          <w:tcPr>
            <w:tcW w:w="556" w:type="dxa"/>
            <w:tcBorders>
              <w:top w:val="single" w:sz="4" w:space="0" w:color="auto"/>
              <w:left w:val="single" w:sz="4" w:space="0" w:color="auto"/>
              <w:bottom w:val="single" w:sz="4" w:space="0" w:color="auto"/>
              <w:right w:val="single" w:sz="4" w:space="0" w:color="auto"/>
            </w:tcBorders>
            <w:vAlign w:val="center"/>
          </w:tcPr>
          <w:p w14:paraId="432912DD"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19C587D2" w14:textId="77777777" w:rsidR="00207886" w:rsidRPr="0097221B" w:rsidRDefault="00207886" w:rsidP="00AE4578">
            <w:pPr>
              <w:rPr>
                <w:color w:val="000000"/>
                <w:sz w:val="20"/>
                <w:szCs w:val="17"/>
              </w:rPr>
            </w:pPr>
            <w:r w:rsidRPr="00242521">
              <w:rPr>
                <w:color w:val="000000"/>
                <w:sz w:val="20"/>
                <w:szCs w:val="17"/>
              </w:rPr>
              <w:t>Наличие на объекте комплекта долот, необходимого на бурение ближайшей секции с учетом резерва (или возможность оперативного завоза резерва на объект)</w:t>
            </w:r>
          </w:p>
        </w:tc>
        <w:tc>
          <w:tcPr>
            <w:tcW w:w="1417" w:type="dxa"/>
            <w:tcBorders>
              <w:top w:val="single" w:sz="4" w:space="0" w:color="auto"/>
              <w:left w:val="single" w:sz="4" w:space="0" w:color="auto"/>
              <w:bottom w:val="single" w:sz="4" w:space="0" w:color="auto"/>
              <w:right w:val="single" w:sz="4" w:space="0" w:color="auto"/>
            </w:tcBorders>
          </w:tcPr>
          <w:p w14:paraId="49F84D78"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55C0C7B0" w14:textId="77777777" w:rsidR="00207886" w:rsidRPr="00242521" w:rsidRDefault="00207886" w:rsidP="00AE4578">
            <w:pPr>
              <w:rPr>
                <w:sz w:val="20"/>
              </w:rPr>
            </w:pPr>
          </w:p>
        </w:tc>
      </w:tr>
      <w:tr w:rsidR="00207886" w14:paraId="7E4DA6F6" w14:textId="77777777" w:rsidTr="00AE4578">
        <w:trPr>
          <w:trHeight w:val="699"/>
        </w:trPr>
        <w:tc>
          <w:tcPr>
            <w:tcW w:w="556" w:type="dxa"/>
            <w:tcBorders>
              <w:top w:val="single" w:sz="4" w:space="0" w:color="auto"/>
              <w:left w:val="single" w:sz="4" w:space="0" w:color="auto"/>
              <w:bottom w:val="single" w:sz="4" w:space="0" w:color="auto"/>
              <w:right w:val="single" w:sz="4" w:space="0" w:color="auto"/>
            </w:tcBorders>
            <w:vAlign w:val="center"/>
          </w:tcPr>
          <w:p w14:paraId="6DAE5ADD"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54E0C985" w14:textId="77777777" w:rsidR="00207886" w:rsidRPr="00242521" w:rsidRDefault="00207886" w:rsidP="00AE4578">
            <w:pPr>
              <w:rPr>
                <w:color w:val="000000"/>
                <w:sz w:val="20"/>
                <w:szCs w:val="17"/>
              </w:rPr>
            </w:pPr>
            <w:r w:rsidRPr="00242521">
              <w:rPr>
                <w:color w:val="000000"/>
                <w:sz w:val="20"/>
                <w:szCs w:val="17"/>
              </w:rPr>
              <w:t xml:space="preserve">Заявка на завоз комплекта долот для последующих секций подана/перенесена подрядчиком по долотам в срок на основании пятидневного планирования (горизонт </w:t>
            </w:r>
            <w:r w:rsidRPr="00242521">
              <w:rPr>
                <w:color w:val="000000"/>
                <w:sz w:val="20"/>
                <w:szCs w:val="17"/>
              </w:rPr>
              <w:lastRenderedPageBreak/>
              <w:t>планирования может быть увеличен с учетом особенностей логистики проекта)</w:t>
            </w:r>
          </w:p>
        </w:tc>
        <w:tc>
          <w:tcPr>
            <w:tcW w:w="1417" w:type="dxa"/>
            <w:tcBorders>
              <w:top w:val="single" w:sz="4" w:space="0" w:color="auto"/>
              <w:left w:val="single" w:sz="4" w:space="0" w:color="auto"/>
              <w:bottom w:val="single" w:sz="4" w:space="0" w:color="auto"/>
              <w:right w:val="single" w:sz="4" w:space="0" w:color="auto"/>
            </w:tcBorders>
          </w:tcPr>
          <w:p w14:paraId="4E9FC942"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62F8CFED" w14:textId="77777777" w:rsidR="00207886" w:rsidRPr="00242521" w:rsidRDefault="00207886" w:rsidP="00AE4578">
            <w:pPr>
              <w:rPr>
                <w:sz w:val="20"/>
              </w:rPr>
            </w:pPr>
          </w:p>
        </w:tc>
      </w:tr>
      <w:tr w:rsidR="00207886" w14:paraId="5A2C39AF" w14:textId="77777777" w:rsidTr="00AE4578">
        <w:trPr>
          <w:trHeight w:val="447"/>
        </w:trPr>
        <w:tc>
          <w:tcPr>
            <w:tcW w:w="556" w:type="dxa"/>
            <w:tcBorders>
              <w:top w:val="single" w:sz="4" w:space="0" w:color="auto"/>
              <w:left w:val="single" w:sz="4" w:space="0" w:color="auto"/>
              <w:bottom w:val="single" w:sz="4" w:space="0" w:color="auto"/>
              <w:right w:val="single" w:sz="4" w:space="0" w:color="auto"/>
            </w:tcBorders>
            <w:vAlign w:val="center"/>
          </w:tcPr>
          <w:p w14:paraId="040B32D7" w14:textId="77777777" w:rsidR="00207886" w:rsidRPr="00242521" w:rsidRDefault="00207886" w:rsidP="00AE4578">
            <w:pPr>
              <w:jc w:val="center"/>
              <w:rPr>
                <w:sz w:val="20"/>
              </w:rPr>
            </w:pPr>
            <w:r w:rsidRPr="00242521">
              <w:rPr>
                <w:sz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3CAA252B" w14:textId="77777777" w:rsidR="00207886" w:rsidRPr="00242521" w:rsidRDefault="00207886" w:rsidP="00AE4578">
            <w:pPr>
              <w:rPr>
                <w:color w:val="000000"/>
                <w:sz w:val="20"/>
                <w:szCs w:val="17"/>
              </w:rPr>
            </w:pPr>
            <w:r w:rsidRPr="00242521">
              <w:rPr>
                <w:color w:val="000000"/>
                <w:sz w:val="20"/>
                <w:szCs w:val="17"/>
              </w:rPr>
              <w:t>Наличие досок отворота долот для всех типоразмеров используемых долот</w:t>
            </w:r>
          </w:p>
        </w:tc>
        <w:tc>
          <w:tcPr>
            <w:tcW w:w="1417" w:type="dxa"/>
            <w:tcBorders>
              <w:top w:val="single" w:sz="4" w:space="0" w:color="auto"/>
              <w:left w:val="single" w:sz="4" w:space="0" w:color="auto"/>
              <w:bottom w:val="single" w:sz="4" w:space="0" w:color="auto"/>
              <w:right w:val="single" w:sz="4" w:space="0" w:color="auto"/>
            </w:tcBorders>
          </w:tcPr>
          <w:p w14:paraId="6660ABE6"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25AF891F" w14:textId="77777777" w:rsidR="00207886" w:rsidRPr="00242521" w:rsidRDefault="00207886" w:rsidP="00AE4578">
            <w:pPr>
              <w:rPr>
                <w:sz w:val="20"/>
              </w:rPr>
            </w:pPr>
          </w:p>
        </w:tc>
      </w:tr>
      <w:tr w:rsidR="00207886" w14:paraId="4B0C98DC" w14:textId="77777777" w:rsidTr="00AE4578">
        <w:trPr>
          <w:trHeight w:val="270"/>
        </w:trPr>
        <w:tc>
          <w:tcPr>
            <w:tcW w:w="556" w:type="dxa"/>
            <w:tcBorders>
              <w:top w:val="single" w:sz="4" w:space="0" w:color="auto"/>
              <w:left w:val="single" w:sz="4" w:space="0" w:color="auto"/>
              <w:bottom w:val="single" w:sz="4" w:space="0" w:color="auto"/>
              <w:right w:val="single" w:sz="4" w:space="0" w:color="auto"/>
            </w:tcBorders>
            <w:vAlign w:val="center"/>
          </w:tcPr>
          <w:p w14:paraId="6DADDD17" w14:textId="77777777" w:rsidR="00207886" w:rsidRPr="00242521" w:rsidRDefault="00207886" w:rsidP="00AE4578">
            <w:pPr>
              <w:jc w:val="center"/>
              <w:rPr>
                <w:sz w:val="20"/>
              </w:rPr>
            </w:pPr>
            <w:r w:rsidRPr="00242521">
              <w:rPr>
                <w:sz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4207B87C" w14:textId="77777777" w:rsidR="00207886" w:rsidRPr="0097221B" w:rsidRDefault="00207886" w:rsidP="00AE4578">
            <w:pPr>
              <w:rPr>
                <w:color w:val="000000"/>
                <w:sz w:val="20"/>
                <w:szCs w:val="17"/>
              </w:rPr>
            </w:pPr>
            <w:r w:rsidRPr="00242521">
              <w:rPr>
                <w:color w:val="000000"/>
                <w:sz w:val="20"/>
                <w:szCs w:val="17"/>
              </w:rPr>
              <w:t>Наличие паспортов на долота</w:t>
            </w:r>
          </w:p>
        </w:tc>
        <w:tc>
          <w:tcPr>
            <w:tcW w:w="1417" w:type="dxa"/>
            <w:tcBorders>
              <w:top w:val="single" w:sz="4" w:space="0" w:color="auto"/>
              <w:left w:val="single" w:sz="4" w:space="0" w:color="auto"/>
              <w:bottom w:val="single" w:sz="4" w:space="0" w:color="auto"/>
              <w:right w:val="single" w:sz="4" w:space="0" w:color="auto"/>
            </w:tcBorders>
          </w:tcPr>
          <w:p w14:paraId="3D3D5413"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74CF2D5F" w14:textId="77777777" w:rsidR="00207886" w:rsidRPr="00242521" w:rsidRDefault="00207886" w:rsidP="00AE4578">
            <w:pPr>
              <w:rPr>
                <w:sz w:val="20"/>
              </w:rPr>
            </w:pPr>
          </w:p>
        </w:tc>
      </w:tr>
      <w:tr w:rsidR="00207886" w14:paraId="36C1A4BC" w14:textId="77777777" w:rsidTr="00AE4578">
        <w:trPr>
          <w:trHeight w:val="412"/>
        </w:trPr>
        <w:tc>
          <w:tcPr>
            <w:tcW w:w="556" w:type="dxa"/>
            <w:tcBorders>
              <w:top w:val="single" w:sz="4" w:space="0" w:color="auto"/>
              <w:left w:val="single" w:sz="4" w:space="0" w:color="auto"/>
              <w:bottom w:val="single" w:sz="4" w:space="0" w:color="auto"/>
              <w:right w:val="single" w:sz="4" w:space="0" w:color="auto"/>
            </w:tcBorders>
            <w:vAlign w:val="center"/>
          </w:tcPr>
          <w:p w14:paraId="3D5119CC" w14:textId="77777777" w:rsidR="00207886" w:rsidRPr="00242521" w:rsidRDefault="00207886" w:rsidP="00AE4578">
            <w:pPr>
              <w:jc w:val="center"/>
              <w:rPr>
                <w:sz w:val="20"/>
              </w:rPr>
            </w:pPr>
            <w:r w:rsidRPr="00242521">
              <w:rPr>
                <w:sz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6B5773D5" w14:textId="77777777" w:rsidR="00207886" w:rsidRPr="00242521" w:rsidRDefault="00207886" w:rsidP="00AE4578">
            <w:pPr>
              <w:rPr>
                <w:color w:val="000000"/>
                <w:sz w:val="20"/>
                <w:szCs w:val="17"/>
              </w:rPr>
            </w:pPr>
            <w:r w:rsidRPr="00242521">
              <w:rPr>
                <w:color w:val="000000"/>
                <w:sz w:val="20"/>
                <w:szCs w:val="17"/>
              </w:rPr>
              <w:t>Наличие комплекта насадок на долота в соответствии с требованиями Программы</w:t>
            </w:r>
          </w:p>
        </w:tc>
        <w:tc>
          <w:tcPr>
            <w:tcW w:w="1417" w:type="dxa"/>
            <w:tcBorders>
              <w:top w:val="single" w:sz="4" w:space="0" w:color="auto"/>
              <w:left w:val="single" w:sz="4" w:space="0" w:color="auto"/>
              <w:bottom w:val="single" w:sz="4" w:space="0" w:color="auto"/>
              <w:right w:val="single" w:sz="4" w:space="0" w:color="auto"/>
            </w:tcBorders>
          </w:tcPr>
          <w:p w14:paraId="1503B296"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9E6CFE0" w14:textId="77777777" w:rsidR="00207886" w:rsidRPr="00242521" w:rsidRDefault="00207886" w:rsidP="00AE4578">
            <w:pPr>
              <w:rPr>
                <w:sz w:val="20"/>
              </w:rPr>
            </w:pPr>
          </w:p>
        </w:tc>
      </w:tr>
      <w:tr w:rsidR="00207886" w14:paraId="59EE8EC8" w14:textId="77777777" w:rsidTr="00AE4578">
        <w:trPr>
          <w:trHeight w:val="421"/>
        </w:trPr>
        <w:tc>
          <w:tcPr>
            <w:tcW w:w="556" w:type="dxa"/>
            <w:tcBorders>
              <w:top w:val="single" w:sz="4" w:space="0" w:color="auto"/>
              <w:left w:val="single" w:sz="4" w:space="0" w:color="auto"/>
              <w:bottom w:val="single" w:sz="4" w:space="0" w:color="auto"/>
              <w:right w:val="single" w:sz="4" w:space="0" w:color="auto"/>
            </w:tcBorders>
            <w:vAlign w:val="center"/>
          </w:tcPr>
          <w:p w14:paraId="3DD98A67" w14:textId="77777777" w:rsidR="00207886" w:rsidRPr="00242521" w:rsidRDefault="00207886" w:rsidP="00AE4578">
            <w:pPr>
              <w:jc w:val="center"/>
              <w:rPr>
                <w:sz w:val="20"/>
              </w:rPr>
            </w:pPr>
            <w:r w:rsidRPr="00242521">
              <w:rPr>
                <w:sz w:val="20"/>
              </w:rPr>
              <w:t>6</w:t>
            </w:r>
          </w:p>
        </w:tc>
        <w:tc>
          <w:tcPr>
            <w:tcW w:w="4372" w:type="dxa"/>
            <w:tcBorders>
              <w:top w:val="single" w:sz="4" w:space="0" w:color="auto"/>
              <w:left w:val="single" w:sz="4" w:space="0" w:color="auto"/>
              <w:bottom w:val="single" w:sz="4" w:space="0" w:color="auto"/>
              <w:right w:val="single" w:sz="4" w:space="0" w:color="auto"/>
            </w:tcBorders>
            <w:vAlign w:val="center"/>
          </w:tcPr>
          <w:p w14:paraId="5D9F5D8B" w14:textId="77777777" w:rsidR="00207886" w:rsidRPr="0097221B" w:rsidRDefault="00207886" w:rsidP="00AE4578">
            <w:pPr>
              <w:rPr>
                <w:color w:val="000000"/>
                <w:sz w:val="20"/>
                <w:szCs w:val="17"/>
              </w:rPr>
            </w:pPr>
            <w:r w:rsidRPr="00242521">
              <w:rPr>
                <w:color w:val="000000"/>
                <w:sz w:val="20"/>
                <w:szCs w:val="17"/>
              </w:rPr>
              <w:t>Наличие переводников (при необходимости) для перехода с долота на элементы КНБК</w:t>
            </w:r>
          </w:p>
        </w:tc>
        <w:tc>
          <w:tcPr>
            <w:tcW w:w="1417" w:type="dxa"/>
            <w:tcBorders>
              <w:top w:val="single" w:sz="4" w:space="0" w:color="auto"/>
              <w:left w:val="single" w:sz="4" w:space="0" w:color="auto"/>
              <w:bottom w:val="single" w:sz="4" w:space="0" w:color="auto"/>
              <w:right w:val="single" w:sz="4" w:space="0" w:color="auto"/>
            </w:tcBorders>
          </w:tcPr>
          <w:p w14:paraId="45D48C51"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0617CBB5" w14:textId="77777777" w:rsidR="00207886" w:rsidRPr="00242521" w:rsidRDefault="00207886" w:rsidP="00AE4578">
            <w:pPr>
              <w:rPr>
                <w:sz w:val="20"/>
              </w:rPr>
            </w:pPr>
          </w:p>
        </w:tc>
      </w:tr>
      <w:tr w:rsidR="00207886" w14:paraId="2F56A3EE" w14:textId="77777777" w:rsidTr="00AE4578">
        <w:trPr>
          <w:trHeight w:val="412"/>
        </w:trPr>
        <w:tc>
          <w:tcPr>
            <w:tcW w:w="556" w:type="dxa"/>
            <w:tcBorders>
              <w:top w:val="single" w:sz="4" w:space="0" w:color="auto"/>
              <w:left w:val="single" w:sz="4" w:space="0" w:color="auto"/>
              <w:bottom w:val="single" w:sz="4" w:space="0" w:color="auto"/>
              <w:right w:val="single" w:sz="4" w:space="0" w:color="auto"/>
            </w:tcBorders>
            <w:vAlign w:val="center"/>
          </w:tcPr>
          <w:p w14:paraId="2FE8790E" w14:textId="77777777" w:rsidR="00207886" w:rsidRPr="00242521" w:rsidRDefault="00207886" w:rsidP="00AE4578">
            <w:pPr>
              <w:jc w:val="center"/>
              <w:rPr>
                <w:sz w:val="20"/>
              </w:rPr>
            </w:pPr>
            <w:r w:rsidRPr="00242521">
              <w:rPr>
                <w:sz w:val="20"/>
              </w:rPr>
              <w:t>7</w:t>
            </w:r>
          </w:p>
        </w:tc>
        <w:tc>
          <w:tcPr>
            <w:tcW w:w="4372" w:type="dxa"/>
            <w:tcBorders>
              <w:top w:val="single" w:sz="4" w:space="0" w:color="auto"/>
              <w:left w:val="single" w:sz="4" w:space="0" w:color="auto"/>
              <w:bottom w:val="single" w:sz="4" w:space="0" w:color="auto"/>
              <w:right w:val="single" w:sz="4" w:space="0" w:color="auto"/>
            </w:tcBorders>
            <w:vAlign w:val="center"/>
          </w:tcPr>
          <w:p w14:paraId="0478E53B" w14:textId="77777777" w:rsidR="00207886" w:rsidRPr="0097221B" w:rsidRDefault="00207886" w:rsidP="00AE4578">
            <w:pPr>
              <w:rPr>
                <w:color w:val="000000"/>
                <w:sz w:val="20"/>
                <w:szCs w:val="17"/>
              </w:rPr>
            </w:pPr>
            <w:r w:rsidRPr="00242521">
              <w:rPr>
                <w:color w:val="000000"/>
                <w:sz w:val="20"/>
                <w:szCs w:val="17"/>
              </w:rPr>
              <w:t>Наличие данных по фактической наработке на долото</w:t>
            </w:r>
          </w:p>
        </w:tc>
        <w:tc>
          <w:tcPr>
            <w:tcW w:w="1417" w:type="dxa"/>
            <w:tcBorders>
              <w:top w:val="single" w:sz="4" w:space="0" w:color="auto"/>
              <w:left w:val="single" w:sz="4" w:space="0" w:color="auto"/>
              <w:bottom w:val="single" w:sz="4" w:space="0" w:color="auto"/>
              <w:right w:val="single" w:sz="4" w:space="0" w:color="auto"/>
            </w:tcBorders>
          </w:tcPr>
          <w:p w14:paraId="2CFEC56D"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4E8BAE4" w14:textId="77777777" w:rsidR="00207886" w:rsidRPr="00242521" w:rsidRDefault="00207886" w:rsidP="00AE4578">
            <w:pPr>
              <w:rPr>
                <w:sz w:val="20"/>
              </w:rPr>
            </w:pPr>
          </w:p>
        </w:tc>
      </w:tr>
      <w:tr w:rsidR="00207886" w14:paraId="6D514EC8" w14:textId="77777777" w:rsidTr="00AE4578">
        <w:trPr>
          <w:trHeight w:val="265"/>
        </w:trPr>
        <w:tc>
          <w:tcPr>
            <w:tcW w:w="9571" w:type="dxa"/>
            <w:gridSpan w:val="4"/>
            <w:tcBorders>
              <w:top w:val="single" w:sz="4" w:space="0" w:color="auto"/>
              <w:left w:val="single" w:sz="4" w:space="0" w:color="auto"/>
              <w:bottom w:val="single" w:sz="4" w:space="0" w:color="auto"/>
              <w:right w:val="single" w:sz="4" w:space="0" w:color="auto"/>
            </w:tcBorders>
            <w:vAlign w:val="center"/>
          </w:tcPr>
          <w:p w14:paraId="29DBB8E7" w14:textId="77777777" w:rsidR="00207886" w:rsidRPr="00376FA2" w:rsidRDefault="00207886" w:rsidP="00AE4578">
            <w:pPr>
              <w:jc w:val="center"/>
              <w:rPr>
                <w:rFonts w:cs="Arial"/>
              </w:rPr>
            </w:pPr>
            <w:r w:rsidRPr="00376FA2">
              <w:rPr>
                <w:rFonts w:cs="Arial"/>
                <w:b/>
              </w:rPr>
              <w:t>Проверка сервисного подрядчика по буровым растворам</w:t>
            </w:r>
          </w:p>
        </w:tc>
      </w:tr>
      <w:tr w:rsidR="00207886" w14:paraId="162C2E07" w14:textId="77777777" w:rsidTr="00AE4578">
        <w:trPr>
          <w:trHeight w:val="451"/>
        </w:trPr>
        <w:tc>
          <w:tcPr>
            <w:tcW w:w="556" w:type="dxa"/>
            <w:tcBorders>
              <w:top w:val="single" w:sz="4" w:space="0" w:color="auto"/>
              <w:left w:val="single" w:sz="4" w:space="0" w:color="auto"/>
              <w:bottom w:val="single" w:sz="4" w:space="0" w:color="auto"/>
              <w:right w:val="single" w:sz="4" w:space="0" w:color="auto"/>
            </w:tcBorders>
            <w:vAlign w:val="center"/>
          </w:tcPr>
          <w:p w14:paraId="634838D4"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64B905B0" w14:textId="77777777" w:rsidR="00207886" w:rsidRPr="0097221B" w:rsidRDefault="00207886" w:rsidP="00AE4578">
            <w:pPr>
              <w:rPr>
                <w:color w:val="000000"/>
                <w:sz w:val="20"/>
                <w:szCs w:val="17"/>
              </w:rPr>
            </w:pPr>
            <w:r w:rsidRPr="00242521">
              <w:rPr>
                <w:color w:val="000000"/>
                <w:sz w:val="20"/>
                <w:szCs w:val="17"/>
              </w:rPr>
              <w:t>Укомплектованность персоналом в соответствии с условиями Договора</w:t>
            </w:r>
          </w:p>
        </w:tc>
        <w:tc>
          <w:tcPr>
            <w:tcW w:w="1417" w:type="dxa"/>
            <w:tcBorders>
              <w:top w:val="single" w:sz="4" w:space="0" w:color="auto"/>
              <w:left w:val="single" w:sz="4" w:space="0" w:color="auto"/>
              <w:bottom w:val="single" w:sz="4" w:space="0" w:color="auto"/>
              <w:right w:val="single" w:sz="4" w:space="0" w:color="auto"/>
            </w:tcBorders>
          </w:tcPr>
          <w:p w14:paraId="291C27A0"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828F42D" w14:textId="77777777" w:rsidR="00207886" w:rsidRPr="00242521" w:rsidRDefault="00207886" w:rsidP="00AE4578">
            <w:pPr>
              <w:rPr>
                <w:sz w:val="20"/>
              </w:rPr>
            </w:pPr>
          </w:p>
        </w:tc>
      </w:tr>
      <w:tr w:rsidR="00207886" w14:paraId="05A38821" w14:textId="77777777" w:rsidTr="00AE4578">
        <w:trPr>
          <w:trHeight w:val="817"/>
        </w:trPr>
        <w:tc>
          <w:tcPr>
            <w:tcW w:w="556" w:type="dxa"/>
            <w:tcBorders>
              <w:top w:val="single" w:sz="4" w:space="0" w:color="auto"/>
              <w:left w:val="single" w:sz="4" w:space="0" w:color="auto"/>
              <w:bottom w:val="single" w:sz="4" w:space="0" w:color="auto"/>
              <w:right w:val="single" w:sz="4" w:space="0" w:color="auto"/>
            </w:tcBorders>
            <w:vAlign w:val="center"/>
          </w:tcPr>
          <w:p w14:paraId="37EE878E"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54D3113A" w14:textId="77777777" w:rsidR="00207886" w:rsidRPr="00242521" w:rsidRDefault="00207886" w:rsidP="00AE4578">
            <w:pPr>
              <w:rPr>
                <w:color w:val="000000"/>
                <w:sz w:val="20"/>
                <w:szCs w:val="17"/>
              </w:rPr>
            </w:pPr>
            <w:r w:rsidRPr="00242521">
              <w:rPr>
                <w:color w:val="000000"/>
                <w:sz w:val="20"/>
                <w:szCs w:val="17"/>
              </w:rPr>
              <w:t>Наличие необходимого объема материалов, необходимого на бурение ближайшей секции с учетом запаса (в соответствии с требованиями Программы промывки)</w:t>
            </w:r>
          </w:p>
        </w:tc>
        <w:tc>
          <w:tcPr>
            <w:tcW w:w="1417" w:type="dxa"/>
            <w:tcBorders>
              <w:top w:val="single" w:sz="4" w:space="0" w:color="auto"/>
              <w:left w:val="single" w:sz="4" w:space="0" w:color="auto"/>
              <w:bottom w:val="single" w:sz="4" w:space="0" w:color="auto"/>
              <w:right w:val="single" w:sz="4" w:space="0" w:color="auto"/>
            </w:tcBorders>
          </w:tcPr>
          <w:p w14:paraId="4048B237"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FE9C125" w14:textId="77777777" w:rsidR="00207886" w:rsidRPr="00242521" w:rsidRDefault="00207886" w:rsidP="00AE4578">
            <w:pPr>
              <w:rPr>
                <w:sz w:val="20"/>
              </w:rPr>
            </w:pPr>
          </w:p>
        </w:tc>
      </w:tr>
      <w:tr w:rsidR="00207886" w14:paraId="7BC73E67" w14:textId="77777777" w:rsidTr="00AE4578">
        <w:trPr>
          <w:trHeight w:val="817"/>
        </w:trPr>
        <w:tc>
          <w:tcPr>
            <w:tcW w:w="556" w:type="dxa"/>
            <w:tcBorders>
              <w:top w:val="single" w:sz="4" w:space="0" w:color="auto"/>
              <w:left w:val="single" w:sz="4" w:space="0" w:color="auto"/>
              <w:bottom w:val="single" w:sz="4" w:space="0" w:color="auto"/>
              <w:right w:val="single" w:sz="4" w:space="0" w:color="auto"/>
            </w:tcBorders>
            <w:vAlign w:val="center"/>
          </w:tcPr>
          <w:p w14:paraId="6DAA0BBD" w14:textId="77777777" w:rsidR="00207886" w:rsidRPr="00242521" w:rsidRDefault="00207886" w:rsidP="00AE4578">
            <w:pPr>
              <w:jc w:val="center"/>
              <w:rPr>
                <w:sz w:val="20"/>
              </w:rPr>
            </w:pPr>
            <w:r w:rsidRPr="00242521">
              <w:rPr>
                <w:sz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2F9142E1" w14:textId="77777777" w:rsidR="00207886" w:rsidRPr="00242521" w:rsidRDefault="00207886" w:rsidP="00AE4578">
            <w:pPr>
              <w:rPr>
                <w:color w:val="000000"/>
                <w:sz w:val="20"/>
                <w:szCs w:val="17"/>
              </w:rPr>
            </w:pPr>
            <w:r w:rsidRPr="00242521">
              <w:rPr>
                <w:color w:val="000000"/>
                <w:sz w:val="20"/>
                <w:szCs w:val="17"/>
              </w:rPr>
              <w:t>Заявка на завоз химических материалов для последующих секций подана/перенесена подрядчиком по буровым растворам в срок на основании пятидневного планирования (горизонт планирования может быть увеличен с учетом особенностей логистики проекта)</w:t>
            </w:r>
          </w:p>
        </w:tc>
        <w:tc>
          <w:tcPr>
            <w:tcW w:w="1417" w:type="dxa"/>
            <w:tcBorders>
              <w:top w:val="single" w:sz="4" w:space="0" w:color="auto"/>
              <w:left w:val="single" w:sz="4" w:space="0" w:color="auto"/>
              <w:bottom w:val="single" w:sz="4" w:space="0" w:color="auto"/>
              <w:right w:val="single" w:sz="4" w:space="0" w:color="auto"/>
            </w:tcBorders>
          </w:tcPr>
          <w:p w14:paraId="72BF76E5"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6412222" w14:textId="77777777" w:rsidR="00207886" w:rsidRPr="00242521" w:rsidRDefault="00207886" w:rsidP="00AE4578">
            <w:pPr>
              <w:rPr>
                <w:sz w:val="20"/>
              </w:rPr>
            </w:pPr>
          </w:p>
        </w:tc>
      </w:tr>
      <w:tr w:rsidR="00207886" w14:paraId="083803FE" w14:textId="77777777" w:rsidTr="00AE4578">
        <w:trPr>
          <w:trHeight w:val="275"/>
        </w:trPr>
        <w:tc>
          <w:tcPr>
            <w:tcW w:w="556" w:type="dxa"/>
            <w:tcBorders>
              <w:top w:val="single" w:sz="4" w:space="0" w:color="auto"/>
              <w:left w:val="single" w:sz="4" w:space="0" w:color="auto"/>
              <w:bottom w:val="single" w:sz="4" w:space="0" w:color="auto"/>
              <w:right w:val="single" w:sz="4" w:space="0" w:color="auto"/>
            </w:tcBorders>
            <w:vAlign w:val="center"/>
          </w:tcPr>
          <w:p w14:paraId="25B1DD45" w14:textId="77777777" w:rsidR="00207886" w:rsidRPr="00242521" w:rsidRDefault="00207886" w:rsidP="00AE4578">
            <w:pPr>
              <w:jc w:val="center"/>
              <w:rPr>
                <w:sz w:val="20"/>
              </w:rPr>
            </w:pPr>
            <w:r w:rsidRPr="00242521">
              <w:rPr>
                <w:sz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3382709E" w14:textId="77777777" w:rsidR="00207886" w:rsidRPr="0097221B" w:rsidRDefault="00207886" w:rsidP="00AE4578">
            <w:pPr>
              <w:rPr>
                <w:sz w:val="20"/>
                <w:szCs w:val="17"/>
              </w:rPr>
            </w:pPr>
            <w:r w:rsidRPr="00242521">
              <w:rPr>
                <w:color w:val="000000"/>
                <w:sz w:val="20"/>
                <w:szCs w:val="17"/>
              </w:rPr>
              <w:t>Сертификаты качества на материалы</w:t>
            </w:r>
          </w:p>
        </w:tc>
        <w:tc>
          <w:tcPr>
            <w:tcW w:w="1417" w:type="dxa"/>
            <w:tcBorders>
              <w:top w:val="single" w:sz="4" w:space="0" w:color="auto"/>
              <w:left w:val="single" w:sz="4" w:space="0" w:color="auto"/>
              <w:bottom w:val="single" w:sz="4" w:space="0" w:color="auto"/>
              <w:right w:val="single" w:sz="4" w:space="0" w:color="auto"/>
            </w:tcBorders>
          </w:tcPr>
          <w:p w14:paraId="2E271AFE"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2D434197" w14:textId="77777777" w:rsidR="00207886" w:rsidRPr="00242521" w:rsidRDefault="00207886" w:rsidP="00AE4578">
            <w:pPr>
              <w:rPr>
                <w:sz w:val="20"/>
              </w:rPr>
            </w:pPr>
          </w:p>
        </w:tc>
      </w:tr>
      <w:tr w:rsidR="00207886" w14:paraId="169DE067" w14:textId="77777777" w:rsidTr="00AE4578">
        <w:trPr>
          <w:trHeight w:val="467"/>
        </w:trPr>
        <w:tc>
          <w:tcPr>
            <w:tcW w:w="556" w:type="dxa"/>
            <w:tcBorders>
              <w:top w:val="single" w:sz="4" w:space="0" w:color="auto"/>
              <w:left w:val="single" w:sz="4" w:space="0" w:color="auto"/>
              <w:bottom w:val="single" w:sz="4" w:space="0" w:color="auto"/>
              <w:right w:val="single" w:sz="4" w:space="0" w:color="auto"/>
            </w:tcBorders>
            <w:vAlign w:val="center"/>
          </w:tcPr>
          <w:p w14:paraId="67FDDB59" w14:textId="77777777" w:rsidR="00207886" w:rsidRPr="00242521" w:rsidRDefault="00207886" w:rsidP="00AE4578">
            <w:pPr>
              <w:jc w:val="center"/>
              <w:rPr>
                <w:sz w:val="20"/>
              </w:rPr>
            </w:pPr>
            <w:r w:rsidRPr="00242521">
              <w:rPr>
                <w:sz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10D4C864" w14:textId="77777777" w:rsidR="00207886" w:rsidRPr="0097221B" w:rsidRDefault="00207886" w:rsidP="00AE4578">
            <w:pPr>
              <w:rPr>
                <w:color w:val="000000"/>
                <w:sz w:val="20"/>
                <w:szCs w:val="17"/>
              </w:rPr>
            </w:pPr>
            <w:r w:rsidRPr="0097221B">
              <w:rPr>
                <w:color w:val="000000"/>
                <w:sz w:val="20"/>
                <w:szCs w:val="17"/>
              </w:rPr>
              <w:t>Комплектность лаборатории согласно требованиям Договора</w:t>
            </w:r>
          </w:p>
        </w:tc>
        <w:tc>
          <w:tcPr>
            <w:tcW w:w="1417" w:type="dxa"/>
            <w:tcBorders>
              <w:top w:val="single" w:sz="4" w:space="0" w:color="auto"/>
              <w:left w:val="single" w:sz="4" w:space="0" w:color="auto"/>
              <w:bottom w:val="single" w:sz="4" w:space="0" w:color="auto"/>
              <w:right w:val="single" w:sz="4" w:space="0" w:color="auto"/>
            </w:tcBorders>
          </w:tcPr>
          <w:p w14:paraId="4E185CC0"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7AB02FA" w14:textId="77777777" w:rsidR="00207886" w:rsidRPr="00242521" w:rsidRDefault="00207886" w:rsidP="00AE4578">
            <w:pPr>
              <w:rPr>
                <w:sz w:val="20"/>
              </w:rPr>
            </w:pPr>
          </w:p>
        </w:tc>
      </w:tr>
      <w:tr w:rsidR="00207886" w14:paraId="0412883C" w14:textId="77777777" w:rsidTr="00AE4578">
        <w:trPr>
          <w:trHeight w:val="467"/>
        </w:trPr>
        <w:tc>
          <w:tcPr>
            <w:tcW w:w="556" w:type="dxa"/>
            <w:tcBorders>
              <w:top w:val="single" w:sz="4" w:space="0" w:color="auto"/>
              <w:left w:val="single" w:sz="4" w:space="0" w:color="auto"/>
              <w:bottom w:val="single" w:sz="4" w:space="0" w:color="auto"/>
              <w:right w:val="single" w:sz="4" w:space="0" w:color="auto"/>
            </w:tcBorders>
            <w:vAlign w:val="center"/>
          </w:tcPr>
          <w:p w14:paraId="41B69002" w14:textId="77777777" w:rsidR="00207886" w:rsidRPr="00242521" w:rsidRDefault="00207886" w:rsidP="00AE4578">
            <w:pPr>
              <w:jc w:val="center"/>
              <w:rPr>
                <w:sz w:val="20"/>
              </w:rPr>
            </w:pPr>
            <w:r w:rsidRPr="00242521">
              <w:rPr>
                <w:sz w:val="20"/>
              </w:rPr>
              <w:t>6</w:t>
            </w:r>
          </w:p>
        </w:tc>
        <w:tc>
          <w:tcPr>
            <w:tcW w:w="4372" w:type="dxa"/>
            <w:tcBorders>
              <w:top w:val="single" w:sz="4" w:space="0" w:color="auto"/>
              <w:left w:val="single" w:sz="4" w:space="0" w:color="auto"/>
              <w:bottom w:val="single" w:sz="4" w:space="0" w:color="auto"/>
              <w:right w:val="single" w:sz="4" w:space="0" w:color="auto"/>
            </w:tcBorders>
            <w:vAlign w:val="center"/>
          </w:tcPr>
          <w:p w14:paraId="13BF663C" w14:textId="77777777" w:rsidR="00207886" w:rsidRPr="0097221B" w:rsidRDefault="00207886" w:rsidP="00AE4578">
            <w:pPr>
              <w:rPr>
                <w:color w:val="000000"/>
                <w:sz w:val="20"/>
                <w:szCs w:val="17"/>
              </w:rPr>
            </w:pPr>
            <w:r w:rsidRPr="0097221B">
              <w:rPr>
                <w:color w:val="000000"/>
                <w:sz w:val="20"/>
                <w:szCs w:val="17"/>
              </w:rPr>
              <w:t>Наличие комплекта сеток для вибросит в соответствии с требованиями Программы</w:t>
            </w:r>
          </w:p>
        </w:tc>
        <w:tc>
          <w:tcPr>
            <w:tcW w:w="1417" w:type="dxa"/>
            <w:tcBorders>
              <w:top w:val="single" w:sz="4" w:space="0" w:color="auto"/>
              <w:left w:val="single" w:sz="4" w:space="0" w:color="auto"/>
              <w:bottom w:val="single" w:sz="4" w:space="0" w:color="auto"/>
              <w:right w:val="single" w:sz="4" w:space="0" w:color="auto"/>
            </w:tcBorders>
          </w:tcPr>
          <w:p w14:paraId="30C1C68B"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4EA858F" w14:textId="77777777" w:rsidR="00207886" w:rsidRPr="00242521" w:rsidRDefault="00207886" w:rsidP="00AE4578">
            <w:pPr>
              <w:rPr>
                <w:sz w:val="20"/>
              </w:rPr>
            </w:pPr>
          </w:p>
        </w:tc>
      </w:tr>
      <w:tr w:rsidR="00207886" w14:paraId="01283BA5" w14:textId="77777777" w:rsidTr="00AE4578">
        <w:trPr>
          <w:trHeight w:val="279"/>
        </w:trPr>
        <w:tc>
          <w:tcPr>
            <w:tcW w:w="9571" w:type="dxa"/>
            <w:gridSpan w:val="4"/>
            <w:tcBorders>
              <w:top w:val="single" w:sz="4" w:space="0" w:color="auto"/>
              <w:left w:val="single" w:sz="4" w:space="0" w:color="auto"/>
              <w:bottom w:val="single" w:sz="4" w:space="0" w:color="auto"/>
              <w:right w:val="single" w:sz="4" w:space="0" w:color="auto"/>
            </w:tcBorders>
            <w:vAlign w:val="center"/>
          </w:tcPr>
          <w:p w14:paraId="56010BA2" w14:textId="77777777" w:rsidR="00207886" w:rsidRPr="00376FA2" w:rsidRDefault="00207886" w:rsidP="00AE4578">
            <w:pPr>
              <w:jc w:val="center"/>
              <w:rPr>
                <w:rFonts w:cs="Arial"/>
              </w:rPr>
            </w:pPr>
            <w:r w:rsidRPr="00376FA2">
              <w:rPr>
                <w:rFonts w:cs="Arial"/>
                <w:b/>
              </w:rPr>
              <w:t>Проверка сервисного подрядчика по ГТИ</w:t>
            </w:r>
          </w:p>
        </w:tc>
      </w:tr>
      <w:tr w:rsidR="00207886" w14:paraId="35707749" w14:textId="77777777" w:rsidTr="00AE4578">
        <w:trPr>
          <w:trHeight w:val="419"/>
        </w:trPr>
        <w:tc>
          <w:tcPr>
            <w:tcW w:w="556" w:type="dxa"/>
            <w:tcBorders>
              <w:top w:val="single" w:sz="4" w:space="0" w:color="auto"/>
              <w:left w:val="single" w:sz="4" w:space="0" w:color="auto"/>
              <w:bottom w:val="single" w:sz="4" w:space="0" w:color="auto"/>
              <w:right w:val="single" w:sz="4" w:space="0" w:color="auto"/>
            </w:tcBorders>
            <w:vAlign w:val="center"/>
          </w:tcPr>
          <w:p w14:paraId="7F84CABB"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24626511" w14:textId="77777777" w:rsidR="00207886" w:rsidRPr="00242521" w:rsidRDefault="00207886" w:rsidP="00AE4578">
            <w:pPr>
              <w:rPr>
                <w:color w:val="000000"/>
                <w:sz w:val="20"/>
                <w:szCs w:val="17"/>
              </w:rPr>
            </w:pPr>
            <w:r w:rsidRPr="00242521">
              <w:rPr>
                <w:color w:val="000000"/>
                <w:sz w:val="20"/>
                <w:szCs w:val="17"/>
              </w:rPr>
              <w:t>Укомплектованность персоналом в соответствии с условиями Договора</w:t>
            </w:r>
          </w:p>
        </w:tc>
        <w:tc>
          <w:tcPr>
            <w:tcW w:w="1417" w:type="dxa"/>
            <w:tcBorders>
              <w:top w:val="single" w:sz="4" w:space="0" w:color="auto"/>
              <w:left w:val="single" w:sz="4" w:space="0" w:color="auto"/>
              <w:bottom w:val="single" w:sz="4" w:space="0" w:color="auto"/>
              <w:right w:val="single" w:sz="4" w:space="0" w:color="auto"/>
            </w:tcBorders>
          </w:tcPr>
          <w:p w14:paraId="6DCC093A"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78ADDEC" w14:textId="77777777" w:rsidR="00207886" w:rsidRPr="00242521" w:rsidRDefault="00207886" w:rsidP="00AE4578">
            <w:pPr>
              <w:rPr>
                <w:sz w:val="20"/>
              </w:rPr>
            </w:pPr>
          </w:p>
        </w:tc>
      </w:tr>
      <w:tr w:rsidR="00207886" w14:paraId="1A5088B3" w14:textId="77777777" w:rsidTr="00AE4578">
        <w:trPr>
          <w:trHeight w:val="419"/>
        </w:trPr>
        <w:tc>
          <w:tcPr>
            <w:tcW w:w="556" w:type="dxa"/>
            <w:tcBorders>
              <w:top w:val="single" w:sz="4" w:space="0" w:color="auto"/>
              <w:left w:val="single" w:sz="4" w:space="0" w:color="auto"/>
              <w:bottom w:val="single" w:sz="4" w:space="0" w:color="auto"/>
              <w:right w:val="single" w:sz="4" w:space="0" w:color="auto"/>
            </w:tcBorders>
            <w:vAlign w:val="center"/>
          </w:tcPr>
          <w:p w14:paraId="369CE91D"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3CA7BCDA" w14:textId="77777777" w:rsidR="00207886" w:rsidRPr="0097221B" w:rsidRDefault="00207886" w:rsidP="00AE4578">
            <w:pPr>
              <w:rPr>
                <w:color w:val="000000"/>
                <w:sz w:val="20"/>
                <w:szCs w:val="17"/>
              </w:rPr>
            </w:pPr>
            <w:r w:rsidRPr="00242521">
              <w:rPr>
                <w:color w:val="000000"/>
                <w:sz w:val="20"/>
                <w:szCs w:val="17"/>
              </w:rPr>
              <w:t>Комплектность оборудования в соответствии с требованиями Договора</w:t>
            </w:r>
          </w:p>
        </w:tc>
        <w:tc>
          <w:tcPr>
            <w:tcW w:w="1417" w:type="dxa"/>
            <w:tcBorders>
              <w:top w:val="single" w:sz="4" w:space="0" w:color="auto"/>
              <w:left w:val="single" w:sz="4" w:space="0" w:color="auto"/>
              <w:bottom w:val="single" w:sz="4" w:space="0" w:color="auto"/>
              <w:right w:val="single" w:sz="4" w:space="0" w:color="auto"/>
            </w:tcBorders>
          </w:tcPr>
          <w:p w14:paraId="0A04BD55"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72E019F4" w14:textId="77777777" w:rsidR="00207886" w:rsidRPr="00242521" w:rsidRDefault="00207886" w:rsidP="00AE4578">
            <w:pPr>
              <w:rPr>
                <w:sz w:val="20"/>
              </w:rPr>
            </w:pPr>
          </w:p>
        </w:tc>
      </w:tr>
      <w:tr w:rsidR="00207886" w14:paraId="0E8101FB" w14:textId="77777777" w:rsidTr="00AE4578">
        <w:trPr>
          <w:trHeight w:val="277"/>
        </w:trPr>
        <w:tc>
          <w:tcPr>
            <w:tcW w:w="556" w:type="dxa"/>
            <w:tcBorders>
              <w:top w:val="single" w:sz="4" w:space="0" w:color="auto"/>
              <w:left w:val="single" w:sz="4" w:space="0" w:color="auto"/>
              <w:bottom w:val="single" w:sz="4" w:space="0" w:color="auto"/>
              <w:right w:val="single" w:sz="4" w:space="0" w:color="auto"/>
            </w:tcBorders>
            <w:vAlign w:val="center"/>
          </w:tcPr>
          <w:p w14:paraId="1E98F39A" w14:textId="77777777" w:rsidR="00207886" w:rsidRPr="00242521" w:rsidRDefault="00207886" w:rsidP="00AE4578">
            <w:pPr>
              <w:jc w:val="center"/>
              <w:rPr>
                <w:sz w:val="20"/>
              </w:rPr>
            </w:pPr>
            <w:r w:rsidRPr="00242521">
              <w:rPr>
                <w:sz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6CC613BD" w14:textId="77777777" w:rsidR="00207886" w:rsidRPr="00242521" w:rsidRDefault="00207886" w:rsidP="00AE4578">
            <w:pPr>
              <w:rPr>
                <w:color w:val="000000"/>
                <w:sz w:val="20"/>
                <w:szCs w:val="17"/>
              </w:rPr>
            </w:pPr>
            <w:r w:rsidRPr="00242521">
              <w:rPr>
                <w:color w:val="000000"/>
                <w:sz w:val="20"/>
                <w:szCs w:val="17"/>
              </w:rPr>
              <w:t>Наличие паспортов (датчики, оборудование)</w:t>
            </w:r>
          </w:p>
        </w:tc>
        <w:tc>
          <w:tcPr>
            <w:tcW w:w="1417" w:type="dxa"/>
            <w:tcBorders>
              <w:top w:val="single" w:sz="4" w:space="0" w:color="auto"/>
              <w:left w:val="single" w:sz="4" w:space="0" w:color="auto"/>
              <w:bottom w:val="single" w:sz="4" w:space="0" w:color="auto"/>
              <w:right w:val="single" w:sz="4" w:space="0" w:color="auto"/>
            </w:tcBorders>
          </w:tcPr>
          <w:p w14:paraId="05F02DBA"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6A16F9FB" w14:textId="77777777" w:rsidR="00207886" w:rsidRPr="00242521" w:rsidRDefault="00207886" w:rsidP="00AE4578">
            <w:pPr>
              <w:rPr>
                <w:sz w:val="20"/>
              </w:rPr>
            </w:pPr>
          </w:p>
        </w:tc>
      </w:tr>
      <w:tr w:rsidR="00207886" w14:paraId="47297225" w14:textId="77777777" w:rsidTr="00AE4578">
        <w:trPr>
          <w:trHeight w:val="409"/>
        </w:trPr>
        <w:tc>
          <w:tcPr>
            <w:tcW w:w="556" w:type="dxa"/>
            <w:tcBorders>
              <w:top w:val="single" w:sz="4" w:space="0" w:color="auto"/>
              <w:left w:val="single" w:sz="4" w:space="0" w:color="auto"/>
              <w:bottom w:val="single" w:sz="4" w:space="0" w:color="auto"/>
              <w:right w:val="single" w:sz="4" w:space="0" w:color="auto"/>
            </w:tcBorders>
            <w:vAlign w:val="center"/>
          </w:tcPr>
          <w:p w14:paraId="0635ADF7" w14:textId="77777777" w:rsidR="00207886" w:rsidRPr="00242521" w:rsidRDefault="00207886" w:rsidP="00AE4578">
            <w:pPr>
              <w:jc w:val="center"/>
              <w:rPr>
                <w:sz w:val="20"/>
              </w:rPr>
            </w:pPr>
            <w:r w:rsidRPr="00242521">
              <w:rPr>
                <w:sz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545F7D8C" w14:textId="77777777" w:rsidR="00207886" w:rsidRPr="0097221B" w:rsidRDefault="00207886" w:rsidP="00AE4578">
            <w:pPr>
              <w:rPr>
                <w:color w:val="000000"/>
                <w:sz w:val="20"/>
                <w:szCs w:val="17"/>
              </w:rPr>
            </w:pPr>
            <w:r w:rsidRPr="00242521">
              <w:rPr>
                <w:color w:val="000000"/>
                <w:sz w:val="20"/>
                <w:szCs w:val="17"/>
              </w:rPr>
              <w:t>Своевременное проведение тарировки оборудования</w:t>
            </w:r>
          </w:p>
        </w:tc>
        <w:tc>
          <w:tcPr>
            <w:tcW w:w="1417" w:type="dxa"/>
            <w:tcBorders>
              <w:top w:val="single" w:sz="4" w:space="0" w:color="auto"/>
              <w:left w:val="single" w:sz="4" w:space="0" w:color="auto"/>
              <w:bottom w:val="single" w:sz="4" w:space="0" w:color="auto"/>
              <w:right w:val="single" w:sz="4" w:space="0" w:color="auto"/>
            </w:tcBorders>
          </w:tcPr>
          <w:p w14:paraId="6E605320"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0061E8B7" w14:textId="77777777" w:rsidR="00207886" w:rsidRPr="00242521" w:rsidRDefault="00207886" w:rsidP="00AE4578">
            <w:pPr>
              <w:rPr>
                <w:sz w:val="20"/>
              </w:rPr>
            </w:pPr>
          </w:p>
        </w:tc>
      </w:tr>
      <w:tr w:rsidR="00207886" w14:paraId="354A5CC1" w14:textId="77777777" w:rsidTr="00AE4578">
        <w:trPr>
          <w:trHeight w:val="115"/>
        </w:trPr>
        <w:tc>
          <w:tcPr>
            <w:tcW w:w="9571" w:type="dxa"/>
            <w:gridSpan w:val="4"/>
            <w:tcBorders>
              <w:top w:val="single" w:sz="4" w:space="0" w:color="auto"/>
              <w:left w:val="single" w:sz="4" w:space="0" w:color="auto"/>
              <w:bottom w:val="single" w:sz="4" w:space="0" w:color="auto"/>
              <w:right w:val="single" w:sz="4" w:space="0" w:color="auto"/>
            </w:tcBorders>
            <w:vAlign w:val="center"/>
          </w:tcPr>
          <w:p w14:paraId="1C0CE217" w14:textId="77777777" w:rsidR="00207886" w:rsidRPr="000D493F" w:rsidRDefault="00207886" w:rsidP="00AE4578">
            <w:pPr>
              <w:jc w:val="center"/>
              <w:rPr>
                <w:rFonts w:ascii="Arial" w:hAnsi="Arial" w:cs="Arial"/>
                <w:b/>
              </w:rPr>
            </w:pPr>
            <w:r w:rsidRPr="00376FA2">
              <w:rPr>
                <w:rFonts w:cs="Arial"/>
                <w:b/>
              </w:rPr>
              <w:t xml:space="preserve">Проверка </w:t>
            </w:r>
            <w:r>
              <w:rPr>
                <w:rFonts w:cs="Arial"/>
                <w:b/>
              </w:rPr>
              <w:t>бурового подрядчика</w:t>
            </w:r>
          </w:p>
        </w:tc>
      </w:tr>
      <w:tr w:rsidR="00207886" w14:paraId="5DA99757"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00D52E23" w14:textId="77777777" w:rsidR="00207886" w:rsidRPr="00242521" w:rsidRDefault="00207886" w:rsidP="00AE4578">
            <w:pPr>
              <w:jc w:val="center"/>
              <w:rPr>
                <w:sz w:val="20"/>
                <w:szCs w:val="20"/>
              </w:rPr>
            </w:pPr>
            <w:r w:rsidRPr="00242521">
              <w:rPr>
                <w:sz w:val="20"/>
                <w:szCs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0D5795E9" w14:textId="77777777" w:rsidR="00207886" w:rsidRPr="00554E95" w:rsidRDefault="00207886" w:rsidP="00AE4578">
            <w:pPr>
              <w:rPr>
                <w:color w:val="000000"/>
                <w:sz w:val="20"/>
                <w:szCs w:val="17"/>
              </w:rPr>
            </w:pPr>
            <w:r w:rsidRPr="0097221B">
              <w:rPr>
                <w:color w:val="000000"/>
                <w:sz w:val="20"/>
                <w:szCs w:val="17"/>
              </w:rPr>
              <w:t>Численный состав, укомплектованность буровой бригады квалифицированным персоналом и аттестованными специалистами</w:t>
            </w:r>
          </w:p>
        </w:tc>
        <w:tc>
          <w:tcPr>
            <w:tcW w:w="1417" w:type="dxa"/>
            <w:tcBorders>
              <w:top w:val="single" w:sz="4" w:space="0" w:color="auto"/>
              <w:left w:val="single" w:sz="4" w:space="0" w:color="auto"/>
              <w:bottom w:val="single" w:sz="4" w:space="0" w:color="auto"/>
              <w:right w:val="single" w:sz="4" w:space="0" w:color="auto"/>
            </w:tcBorders>
          </w:tcPr>
          <w:p w14:paraId="741ED107"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5D45E686" w14:textId="77777777" w:rsidR="00207886" w:rsidRPr="00242521" w:rsidRDefault="00207886" w:rsidP="00AE4578">
            <w:pPr>
              <w:rPr>
                <w:sz w:val="20"/>
                <w:szCs w:val="20"/>
              </w:rPr>
            </w:pPr>
          </w:p>
        </w:tc>
      </w:tr>
      <w:tr w:rsidR="00207886" w14:paraId="311D78A4" w14:textId="77777777" w:rsidTr="00AE4578">
        <w:trPr>
          <w:trHeight w:val="389"/>
        </w:trPr>
        <w:tc>
          <w:tcPr>
            <w:tcW w:w="556" w:type="dxa"/>
            <w:tcBorders>
              <w:top w:val="single" w:sz="4" w:space="0" w:color="auto"/>
              <w:left w:val="single" w:sz="4" w:space="0" w:color="auto"/>
              <w:bottom w:val="single" w:sz="4" w:space="0" w:color="auto"/>
              <w:right w:val="single" w:sz="4" w:space="0" w:color="auto"/>
            </w:tcBorders>
            <w:vAlign w:val="center"/>
          </w:tcPr>
          <w:p w14:paraId="4E1FDDB0" w14:textId="77777777" w:rsidR="00207886" w:rsidRPr="00242521" w:rsidRDefault="00207886" w:rsidP="00AE4578">
            <w:pPr>
              <w:jc w:val="center"/>
              <w:rPr>
                <w:sz w:val="20"/>
                <w:szCs w:val="20"/>
              </w:rPr>
            </w:pPr>
            <w:r w:rsidRPr="00242521">
              <w:rPr>
                <w:sz w:val="20"/>
                <w:szCs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37889728" w14:textId="77777777" w:rsidR="00207886" w:rsidRPr="00554E95" w:rsidRDefault="00207886" w:rsidP="00AE4578">
            <w:pPr>
              <w:rPr>
                <w:color w:val="000000"/>
                <w:sz w:val="20"/>
                <w:szCs w:val="17"/>
              </w:rPr>
            </w:pPr>
            <w:r w:rsidRPr="0097221B">
              <w:rPr>
                <w:color w:val="000000"/>
                <w:sz w:val="20"/>
                <w:szCs w:val="17"/>
              </w:rPr>
              <w:t>Наличие Акта готовности буровой установки к эксплуатации (с положительным решением)</w:t>
            </w:r>
          </w:p>
        </w:tc>
        <w:tc>
          <w:tcPr>
            <w:tcW w:w="1417" w:type="dxa"/>
            <w:tcBorders>
              <w:top w:val="single" w:sz="4" w:space="0" w:color="auto"/>
              <w:left w:val="single" w:sz="4" w:space="0" w:color="auto"/>
              <w:bottom w:val="single" w:sz="4" w:space="0" w:color="auto"/>
              <w:right w:val="single" w:sz="4" w:space="0" w:color="auto"/>
            </w:tcBorders>
          </w:tcPr>
          <w:p w14:paraId="0E1BBACB"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58D9A861" w14:textId="77777777" w:rsidR="00207886" w:rsidRPr="00242521" w:rsidRDefault="00207886" w:rsidP="00AE4578">
            <w:pPr>
              <w:rPr>
                <w:sz w:val="20"/>
                <w:szCs w:val="20"/>
              </w:rPr>
            </w:pPr>
          </w:p>
        </w:tc>
      </w:tr>
      <w:tr w:rsidR="00207886" w14:paraId="7C201495" w14:textId="77777777" w:rsidTr="00AE4578">
        <w:trPr>
          <w:trHeight w:val="409"/>
        </w:trPr>
        <w:tc>
          <w:tcPr>
            <w:tcW w:w="556" w:type="dxa"/>
            <w:tcBorders>
              <w:top w:val="single" w:sz="4" w:space="0" w:color="auto"/>
              <w:left w:val="single" w:sz="4" w:space="0" w:color="auto"/>
              <w:bottom w:val="single" w:sz="4" w:space="0" w:color="auto"/>
              <w:right w:val="single" w:sz="4" w:space="0" w:color="auto"/>
            </w:tcBorders>
            <w:vAlign w:val="center"/>
          </w:tcPr>
          <w:p w14:paraId="52A9F887" w14:textId="77777777" w:rsidR="00207886" w:rsidRPr="00242521" w:rsidRDefault="00207886" w:rsidP="00AE4578">
            <w:pPr>
              <w:jc w:val="center"/>
              <w:rPr>
                <w:sz w:val="20"/>
                <w:szCs w:val="20"/>
              </w:rPr>
            </w:pPr>
            <w:r w:rsidRPr="00242521">
              <w:rPr>
                <w:sz w:val="20"/>
                <w:szCs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5DB041C9" w14:textId="77777777" w:rsidR="00207886" w:rsidRPr="00554E95" w:rsidRDefault="00207886" w:rsidP="00AE4578">
            <w:pPr>
              <w:rPr>
                <w:color w:val="000000"/>
                <w:sz w:val="20"/>
                <w:szCs w:val="17"/>
              </w:rPr>
            </w:pPr>
            <w:r w:rsidRPr="0097221B">
              <w:rPr>
                <w:color w:val="000000"/>
                <w:sz w:val="20"/>
                <w:szCs w:val="17"/>
              </w:rPr>
              <w:t>Комплектность бурильного инструмента в соответствии с требованиями Договора</w:t>
            </w:r>
          </w:p>
        </w:tc>
        <w:tc>
          <w:tcPr>
            <w:tcW w:w="1417" w:type="dxa"/>
            <w:tcBorders>
              <w:top w:val="single" w:sz="4" w:space="0" w:color="auto"/>
              <w:left w:val="single" w:sz="4" w:space="0" w:color="auto"/>
              <w:bottom w:val="single" w:sz="4" w:space="0" w:color="auto"/>
              <w:right w:val="single" w:sz="4" w:space="0" w:color="auto"/>
            </w:tcBorders>
          </w:tcPr>
          <w:p w14:paraId="4DD8A7B1"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0BA60BD1" w14:textId="77777777" w:rsidR="00207886" w:rsidRPr="00242521" w:rsidRDefault="00207886" w:rsidP="00AE4578">
            <w:pPr>
              <w:rPr>
                <w:sz w:val="20"/>
                <w:szCs w:val="20"/>
              </w:rPr>
            </w:pPr>
          </w:p>
        </w:tc>
      </w:tr>
      <w:tr w:rsidR="00207886" w14:paraId="7A652A72"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75C29927" w14:textId="77777777" w:rsidR="00207886" w:rsidRPr="00242521" w:rsidRDefault="00207886" w:rsidP="00AE4578">
            <w:pPr>
              <w:jc w:val="center"/>
              <w:rPr>
                <w:sz w:val="20"/>
                <w:szCs w:val="20"/>
              </w:rPr>
            </w:pPr>
            <w:r w:rsidRPr="00242521">
              <w:rPr>
                <w:sz w:val="20"/>
                <w:szCs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457A6547" w14:textId="77777777" w:rsidR="00207886" w:rsidRPr="0097221B" w:rsidRDefault="00207886" w:rsidP="00AE4578">
            <w:pPr>
              <w:rPr>
                <w:color w:val="000000"/>
                <w:sz w:val="20"/>
                <w:szCs w:val="17"/>
              </w:rPr>
            </w:pPr>
            <w:r w:rsidRPr="0097221B">
              <w:rPr>
                <w:color w:val="000000"/>
                <w:sz w:val="20"/>
                <w:szCs w:val="17"/>
              </w:rPr>
              <w:t>Наличие паспортов на бурильный инструмент с указанием информации по прочностным, геометрическим и эксплуатационным характеристикам, а также их текущей наработке</w:t>
            </w:r>
          </w:p>
        </w:tc>
        <w:tc>
          <w:tcPr>
            <w:tcW w:w="1417" w:type="dxa"/>
            <w:tcBorders>
              <w:top w:val="single" w:sz="4" w:space="0" w:color="auto"/>
              <w:left w:val="single" w:sz="4" w:space="0" w:color="auto"/>
              <w:bottom w:val="single" w:sz="4" w:space="0" w:color="auto"/>
              <w:right w:val="single" w:sz="4" w:space="0" w:color="auto"/>
            </w:tcBorders>
          </w:tcPr>
          <w:p w14:paraId="038C353B"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34E2C325" w14:textId="77777777" w:rsidR="00207886" w:rsidRPr="00242521" w:rsidRDefault="00207886" w:rsidP="00AE4578">
            <w:pPr>
              <w:rPr>
                <w:sz w:val="20"/>
                <w:szCs w:val="20"/>
              </w:rPr>
            </w:pPr>
          </w:p>
        </w:tc>
      </w:tr>
      <w:tr w:rsidR="00207886" w14:paraId="77376FED" w14:textId="77777777" w:rsidTr="00AE4578">
        <w:trPr>
          <w:trHeight w:val="469"/>
        </w:trPr>
        <w:tc>
          <w:tcPr>
            <w:tcW w:w="556" w:type="dxa"/>
            <w:tcBorders>
              <w:top w:val="single" w:sz="4" w:space="0" w:color="auto"/>
              <w:left w:val="single" w:sz="4" w:space="0" w:color="auto"/>
              <w:bottom w:val="single" w:sz="4" w:space="0" w:color="auto"/>
              <w:right w:val="single" w:sz="4" w:space="0" w:color="auto"/>
            </w:tcBorders>
            <w:vAlign w:val="center"/>
          </w:tcPr>
          <w:p w14:paraId="161A469C" w14:textId="77777777" w:rsidR="00207886" w:rsidRPr="00242521" w:rsidRDefault="00207886" w:rsidP="00AE4578">
            <w:pPr>
              <w:jc w:val="center"/>
              <w:rPr>
                <w:sz w:val="20"/>
                <w:szCs w:val="20"/>
              </w:rPr>
            </w:pPr>
            <w:r w:rsidRPr="00242521">
              <w:rPr>
                <w:sz w:val="20"/>
                <w:szCs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0913976E" w14:textId="77777777" w:rsidR="00207886" w:rsidRPr="00554E95" w:rsidRDefault="00207886" w:rsidP="00AE4578">
            <w:pPr>
              <w:rPr>
                <w:color w:val="000000"/>
                <w:sz w:val="20"/>
                <w:szCs w:val="17"/>
              </w:rPr>
            </w:pPr>
            <w:r w:rsidRPr="0097221B">
              <w:rPr>
                <w:color w:val="000000"/>
                <w:sz w:val="20"/>
                <w:szCs w:val="17"/>
              </w:rPr>
              <w:t>Комплектность бурового оборудования в соответствии с требованиями Договора</w:t>
            </w:r>
          </w:p>
        </w:tc>
        <w:tc>
          <w:tcPr>
            <w:tcW w:w="1417" w:type="dxa"/>
            <w:tcBorders>
              <w:top w:val="single" w:sz="4" w:space="0" w:color="auto"/>
              <w:left w:val="single" w:sz="4" w:space="0" w:color="auto"/>
              <w:bottom w:val="single" w:sz="4" w:space="0" w:color="auto"/>
              <w:right w:val="single" w:sz="4" w:space="0" w:color="auto"/>
            </w:tcBorders>
          </w:tcPr>
          <w:p w14:paraId="4FA518BF"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0BB343A9" w14:textId="77777777" w:rsidR="00207886" w:rsidRPr="00242521" w:rsidRDefault="00207886" w:rsidP="00AE4578">
            <w:pPr>
              <w:rPr>
                <w:sz w:val="20"/>
                <w:szCs w:val="20"/>
              </w:rPr>
            </w:pPr>
          </w:p>
        </w:tc>
      </w:tr>
      <w:tr w:rsidR="00207886" w14:paraId="7CB0ED1B"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24CDC685" w14:textId="77777777" w:rsidR="00207886" w:rsidRPr="00242521" w:rsidRDefault="00207886" w:rsidP="00AE4578">
            <w:pPr>
              <w:jc w:val="center"/>
              <w:rPr>
                <w:sz w:val="20"/>
                <w:szCs w:val="20"/>
              </w:rPr>
            </w:pPr>
            <w:r w:rsidRPr="00242521">
              <w:rPr>
                <w:sz w:val="20"/>
                <w:szCs w:val="20"/>
              </w:rPr>
              <w:t>6</w:t>
            </w:r>
          </w:p>
        </w:tc>
        <w:tc>
          <w:tcPr>
            <w:tcW w:w="4372" w:type="dxa"/>
            <w:tcBorders>
              <w:top w:val="single" w:sz="4" w:space="0" w:color="auto"/>
              <w:left w:val="single" w:sz="4" w:space="0" w:color="auto"/>
              <w:bottom w:val="single" w:sz="4" w:space="0" w:color="auto"/>
              <w:right w:val="single" w:sz="4" w:space="0" w:color="auto"/>
            </w:tcBorders>
            <w:vAlign w:val="center"/>
          </w:tcPr>
          <w:p w14:paraId="054593B1" w14:textId="77777777" w:rsidR="00207886" w:rsidRPr="0097221B" w:rsidRDefault="00207886" w:rsidP="00AE4578">
            <w:pPr>
              <w:rPr>
                <w:color w:val="000000"/>
                <w:sz w:val="20"/>
                <w:szCs w:val="17"/>
              </w:rPr>
            </w:pPr>
            <w:r w:rsidRPr="0097221B">
              <w:rPr>
                <w:color w:val="000000"/>
                <w:sz w:val="20"/>
                <w:szCs w:val="17"/>
              </w:rPr>
              <w:t>Наличие паспортов на буровое оборудование с указанием информации о проведенных ремонтах и замене комплектующих частей</w:t>
            </w:r>
          </w:p>
        </w:tc>
        <w:tc>
          <w:tcPr>
            <w:tcW w:w="1417" w:type="dxa"/>
            <w:tcBorders>
              <w:top w:val="single" w:sz="4" w:space="0" w:color="auto"/>
              <w:left w:val="single" w:sz="4" w:space="0" w:color="auto"/>
              <w:bottom w:val="single" w:sz="4" w:space="0" w:color="auto"/>
              <w:right w:val="single" w:sz="4" w:space="0" w:color="auto"/>
            </w:tcBorders>
          </w:tcPr>
          <w:p w14:paraId="593FA9B1"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7A5DD492" w14:textId="77777777" w:rsidR="00207886" w:rsidRPr="00242521" w:rsidRDefault="00207886" w:rsidP="00AE4578">
            <w:pPr>
              <w:rPr>
                <w:sz w:val="20"/>
                <w:szCs w:val="20"/>
              </w:rPr>
            </w:pPr>
          </w:p>
        </w:tc>
      </w:tr>
      <w:tr w:rsidR="00207886" w14:paraId="78DB78C7" w14:textId="77777777" w:rsidTr="00AE4578">
        <w:trPr>
          <w:trHeight w:val="258"/>
        </w:trPr>
        <w:tc>
          <w:tcPr>
            <w:tcW w:w="556" w:type="dxa"/>
            <w:tcBorders>
              <w:top w:val="single" w:sz="4" w:space="0" w:color="auto"/>
              <w:left w:val="single" w:sz="4" w:space="0" w:color="auto"/>
              <w:bottom w:val="single" w:sz="4" w:space="0" w:color="auto"/>
              <w:right w:val="single" w:sz="4" w:space="0" w:color="auto"/>
            </w:tcBorders>
            <w:vAlign w:val="center"/>
          </w:tcPr>
          <w:p w14:paraId="2A851F9E" w14:textId="77777777" w:rsidR="00207886" w:rsidRPr="00242521" w:rsidRDefault="00207886" w:rsidP="00AE4578">
            <w:pPr>
              <w:jc w:val="center"/>
              <w:rPr>
                <w:sz w:val="20"/>
                <w:szCs w:val="20"/>
              </w:rPr>
            </w:pPr>
            <w:r w:rsidRPr="00242521">
              <w:rPr>
                <w:sz w:val="20"/>
                <w:szCs w:val="20"/>
              </w:rPr>
              <w:t>7</w:t>
            </w:r>
          </w:p>
        </w:tc>
        <w:tc>
          <w:tcPr>
            <w:tcW w:w="4372" w:type="dxa"/>
            <w:tcBorders>
              <w:top w:val="single" w:sz="4" w:space="0" w:color="auto"/>
              <w:left w:val="single" w:sz="4" w:space="0" w:color="auto"/>
              <w:bottom w:val="single" w:sz="4" w:space="0" w:color="auto"/>
              <w:right w:val="single" w:sz="4" w:space="0" w:color="auto"/>
            </w:tcBorders>
            <w:vAlign w:val="center"/>
          </w:tcPr>
          <w:p w14:paraId="501ABF26" w14:textId="77777777" w:rsidR="00207886" w:rsidRPr="0097221B" w:rsidRDefault="00207886" w:rsidP="00AE4578">
            <w:pPr>
              <w:rPr>
                <w:color w:val="000000"/>
                <w:sz w:val="20"/>
                <w:szCs w:val="17"/>
              </w:rPr>
            </w:pPr>
            <w:r w:rsidRPr="0097221B">
              <w:rPr>
                <w:color w:val="000000"/>
                <w:sz w:val="20"/>
                <w:szCs w:val="17"/>
              </w:rPr>
              <w:t>Наличие графика ППР бурового оборудования</w:t>
            </w:r>
          </w:p>
        </w:tc>
        <w:tc>
          <w:tcPr>
            <w:tcW w:w="1417" w:type="dxa"/>
            <w:tcBorders>
              <w:top w:val="single" w:sz="4" w:space="0" w:color="auto"/>
              <w:left w:val="single" w:sz="4" w:space="0" w:color="auto"/>
              <w:bottom w:val="single" w:sz="4" w:space="0" w:color="auto"/>
              <w:right w:val="single" w:sz="4" w:space="0" w:color="auto"/>
            </w:tcBorders>
          </w:tcPr>
          <w:p w14:paraId="2D23EAF9"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55FA27F3" w14:textId="77777777" w:rsidR="00207886" w:rsidRPr="00242521" w:rsidRDefault="00207886" w:rsidP="00AE4578">
            <w:pPr>
              <w:rPr>
                <w:sz w:val="20"/>
                <w:szCs w:val="20"/>
              </w:rPr>
            </w:pPr>
          </w:p>
        </w:tc>
      </w:tr>
      <w:tr w:rsidR="00207886" w14:paraId="0953E2EA"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16B572E4" w14:textId="77777777" w:rsidR="00207886" w:rsidRPr="00242521" w:rsidRDefault="00207886" w:rsidP="00AE4578">
            <w:pPr>
              <w:jc w:val="center"/>
              <w:rPr>
                <w:sz w:val="20"/>
                <w:szCs w:val="20"/>
              </w:rPr>
            </w:pPr>
            <w:r w:rsidRPr="00242521">
              <w:rPr>
                <w:sz w:val="20"/>
                <w:szCs w:val="20"/>
              </w:rPr>
              <w:lastRenderedPageBreak/>
              <w:t>8</w:t>
            </w:r>
          </w:p>
        </w:tc>
        <w:tc>
          <w:tcPr>
            <w:tcW w:w="4372" w:type="dxa"/>
            <w:tcBorders>
              <w:top w:val="single" w:sz="4" w:space="0" w:color="auto"/>
              <w:left w:val="single" w:sz="4" w:space="0" w:color="auto"/>
              <w:bottom w:val="single" w:sz="4" w:space="0" w:color="auto"/>
              <w:right w:val="single" w:sz="4" w:space="0" w:color="auto"/>
            </w:tcBorders>
            <w:vAlign w:val="center"/>
          </w:tcPr>
          <w:p w14:paraId="4A054D66" w14:textId="77777777" w:rsidR="00207886" w:rsidRPr="0097221B" w:rsidRDefault="00207886" w:rsidP="00AE4578">
            <w:pPr>
              <w:rPr>
                <w:color w:val="000000"/>
                <w:sz w:val="20"/>
                <w:szCs w:val="17"/>
              </w:rPr>
            </w:pPr>
            <w:r w:rsidRPr="0097221B">
              <w:rPr>
                <w:color w:val="000000"/>
                <w:sz w:val="20"/>
                <w:szCs w:val="17"/>
              </w:rPr>
              <w:t>Соответствие типоразмера и грузоподъемности оборудования спуско-подъемного комплекса требованиям Программы бурения</w:t>
            </w:r>
          </w:p>
        </w:tc>
        <w:tc>
          <w:tcPr>
            <w:tcW w:w="1417" w:type="dxa"/>
            <w:tcBorders>
              <w:top w:val="single" w:sz="4" w:space="0" w:color="auto"/>
              <w:left w:val="single" w:sz="4" w:space="0" w:color="auto"/>
              <w:bottom w:val="single" w:sz="4" w:space="0" w:color="auto"/>
              <w:right w:val="single" w:sz="4" w:space="0" w:color="auto"/>
            </w:tcBorders>
          </w:tcPr>
          <w:p w14:paraId="48772137"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1D4208AF" w14:textId="77777777" w:rsidR="00207886" w:rsidRPr="00242521" w:rsidRDefault="00207886" w:rsidP="00AE4578">
            <w:pPr>
              <w:rPr>
                <w:sz w:val="20"/>
                <w:szCs w:val="20"/>
              </w:rPr>
            </w:pPr>
          </w:p>
        </w:tc>
      </w:tr>
      <w:tr w:rsidR="00207886" w14:paraId="5AB9CB62"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7234ED77" w14:textId="77777777" w:rsidR="00207886" w:rsidRPr="00242521" w:rsidRDefault="00207886" w:rsidP="00AE4578">
            <w:pPr>
              <w:jc w:val="center"/>
              <w:rPr>
                <w:sz w:val="20"/>
                <w:szCs w:val="20"/>
              </w:rPr>
            </w:pPr>
            <w:r w:rsidRPr="00242521">
              <w:rPr>
                <w:sz w:val="20"/>
                <w:szCs w:val="20"/>
              </w:rPr>
              <w:t>9</w:t>
            </w:r>
          </w:p>
        </w:tc>
        <w:tc>
          <w:tcPr>
            <w:tcW w:w="4372" w:type="dxa"/>
            <w:tcBorders>
              <w:top w:val="single" w:sz="4" w:space="0" w:color="auto"/>
              <w:left w:val="single" w:sz="4" w:space="0" w:color="auto"/>
              <w:bottom w:val="single" w:sz="4" w:space="0" w:color="auto"/>
              <w:right w:val="single" w:sz="4" w:space="0" w:color="auto"/>
            </w:tcBorders>
            <w:vAlign w:val="center"/>
          </w:tcPr>
          <w:p w14:paraId="7386F2DA" w14:textId="77777777" w:rsidR="00207886" w:rsidRPr="0097221B" w:rsidRDefault="00207886" w:rsidP="00AE4578">
            <w:pPr>
              <w:rPr>
                <w:color w:val="000000"/>
                <w:sz w:val="20"/>
                <w:szCs w:val="17"/>
              </w:rPr>
            </w:pPr>
            <w:r w:rsidRPr="0097221B">
              <w:rPr>
                <w:color w:val="000000"/>
                <w:sz w:val="20"/>
                <w:szCs w:val="17"/>
              </w:rPr>
              <w:t>Соответствие эксплуатационных характеристик оборудования вращения бурильной колонны (ротор, ВСП) требованиям Программы бурения</w:t>
            </w:r>
          </w:p>
        </w:tc>
        <w:tc>
          <w:tcPr>
            <w:tcW w:w="1417" w:type="dxa"/>
            <w:tcBorders>
              <w:top w:val="single" w:sz="4" w:space="0" w:color="auto"/>
              <w:left w:val="single" w:sz="4" w:space="0" w:color="auto"/>
              <w:bottom w:val="single" w:sz="4" w:space="0" w:color="auto"/>
              <w:right w:val="single" w:sz="4" w:space="0" w:color="auto"/>
            </w:tcBorders>
          </w:tcPr>
          <w:p w14:paraId="1B1F8285"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22DEDC65" w14:textId="77777777" w:rsidR="00207886" w:rsidRPr="00242521" w:rsidRDefault="00207886" w:rsidP="00AE4578">
            <w:pPr>
              <w:rPr>
                <w:sz w:val="20"/>
                <w:szCs w:val="20"/>
              </w:rPr>
            </w:pPr>
          </w:p>
        </w:tc>
      </w:tr>
      <w:tr w:rsidR="00207886" w14:paraId="7348704D" w14:textId="77777777" w:rsidTr="00AE4578">
        <w:trPr>
          <w:trHeight w:val="477"/>
        </w:trPr>
        <w:tc>
          <w:tcPr>
            <w:tcW w:w="556" w:type="dxa"/>
            <w:tcBorders>
              <w:top w:val="single" w:sz="4" w:space="0" w:color="auto"/>
              <w:left w:val="single" w:sz="4" w:space="0" w:color="auto"/>
              <w:bottom w:val="single" w:sz="4" w:space="0" w:color="auto"/>
              <w:right w:val="single" w:sz="4" w:space="0" w:color="auto"/>
            </w:tcBorders>
            <w:vAlign w:val="center"/>
          </w:tcPr>
          <w:p w14:paraId="24BC4D63" w14:textId="77777777" w:rsidR="00207886" w:rsidRPr="00242521" w:rsidRDefault="00207886" w:rsidP="00AE4578">
            <w:pPr>
              <w:jc w:val="center"/>
              <w:rPr>
                <w:sz w:val="20"/>
                <w:szCs w:val="20"/>
              </w:rPr>
            </w:pPr>
            <w:r w:rsidRPr="00242521">
              <w:rPr>
                <w:sz w:val="20"/>
                <w:szCs w:val="20"/>
              </w:rPr>
              <w:t>10</w:t>
            </w:r>
          </w:p>
        </w:tc>
        <w:tc>
          <w:tcPr>
            <w:tcW w:w="4372" w:type="dxa"/>
            <w:tcBorders>
              <w:top w:val="single" w:sz="4" w:space="0" w:color="auto"/>
              <w:left w:val="single" w:sz="4" w:space="0" w:color="auto"/>
              <w:bottom w:val="single" w:sz="4" w:space="0" w:color="auto"/>
              <w:right w:val="single" w:sz="4" w:space="0" w:color="auto"/>
            </w:tcBorders>
            <w:vAlign w:val="center"/>
          </w:tcPr>
          <w:p w14:paraId="66F1A02F" w14:textId="77777777" w:rsidR="00207886" w:rsidRPr="0097221B" w:rsidRDefault="00207886" w:rsidP="00AE4578">
            <w:pPr>
              <w:rPr>
                <w:color w:val="000000"/>
                <w:sz w:val="20"/>
                <w:szCs w:val="17"/>
              </w:rPr>
            </w:pPr>
            <w:r w:rsidRPr="0097221B">
              <w:rPr>
                <w:color w:val="000000"/>
                <w:sz w:val="20"/>
                <w:szCs w:val="17"/>
              </w:rPr>
              <w:t>Наличие и работоспособность ограничителя высоты подъема талевого блока</w:t>
            </w:r>
          </w:p>
        </w:tc>
        <w:tc>
          <w:tcPr>
            <w:tcW w:w="1417" w:type="dxa"/>
            <w:tcBorders>
              <w:top w:val="single" w:sz="4" w:space="0" w:color="auto"/>
              <w:left w:val="single" w:sz="4" w:space="0" w:color="auto"/>
              <w:bottom w:val="single" w:sz="4" w:space="0" w:color="auto"/>
              <w:right w:val="single" w:sz="4" w:space="0" w:color="auto"/>
            </w:tcBorders>
          </w:tcPr>
          <w:p w14:paraId="5E9B2761"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01429B32" w14:textId="77777777" w:rsidR="00207886" w:rsidRPr="00242521" w:rsidRDefault="00207886" w:rsidP="00AE4578">
            <w:pPr>
              <w:rPr>
                <w:sz w:val="20"/>
                <w:szCs w:val="20"/>
              </w:rPr>
            </w:pPr>
          </w:p>
        </w:tc>
      </w:tr>
      <w:tr w:rsidR="00207886" w14:paraId="3E3EC275"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3D094172" w14:textId="77777777" w:rsidR="00207886" w:rsidRPr="00242521" w:rsidRDefault="00207886" w:rsidP="00AE4578">
            <w:pPr>
              <w:jc w:val="center"/>
              <w:rPr>
                <w:sz w:val="20"/>
                <w:szCs w:val="20"/>
              </w:rPr>
            </w:pPr>
            <w:r w:rsidRPr="00242521">
              <w:rPr>
                <w:sz w:val="20"/>
                <w:szCs w:val="20"/>
              </w:rPr>
              <w:t>11</w:t>
            </w:r>
          </w:p>
        </w:tc>
        <w:tc>
          <w:tcPr>
            <w:tcW w:w="4372" w:type="dxa"/>
            <w:tcBorders>
              <w:top w:val="single" w:sz="4" w:space="0" w:color="auto"/>
              <w:left w:val="single" w:sz="4" w:space="0" w:color="auto"/>
              <w:bottom w:val="single" w:sz="4" w:space="0" w:color="auto"/>
              <w:right w:val="single" w:sz="4" w:space="0" w:color="auto"/>
            </w:tcBorders>
            <w:vAlign w:val="center"/>
          </w:tcPr>
          <w:p w14:paraId="27208104" w14:textId="77777777" w:rsidR="00207886" w:rsidRPr="0097221B" w:rsidRDefault="00207886" w:rsidP="00AE4578">
            <w:pPr>
              <w:rPr>
                <w:color w:val="000000"/>
                <w:sz w:val="20"/>
                <w:szCs w:val="17"/>
              </w:rPr>
            </w:pPr>
            <w:r w:rsidRPr="0097221B">
              <w:rPr>
                <w:color w:val="000000"/>
                <w:sz w:val="20"/>
                <w:szCs w:val="17"/>
              </w:rPr>
              <w:t>Наличие сертификата на талевый канат, информации по текущей наработке, отсутствие повреждений каната в соответ</w:t>
            </w:r>
            <w:r>
              <w:rPr>
                <w:color w:val="000000"/>
                <w:sz w:val="20"/>
                <w:szCs w:val="17"/>
              </w:rPr>
              <w:t>ствии с требованиями п. 73 ПБНиГП</w:t>
            </w:r>
          </w:p>
        </w:tc>
        <w:tc>
          <w:tcPr>
            <w:tcW w:w="1417" w:type="dxa"/>
            <w:tcBorders>
              <w:top w:val="single" w:sz="4" w:space="0" w:color="auto"/>
              <w:left w:val="single" w:sz="4" w:space="0" w:color="auto"/>
              <w:bottom w:val="single" w:sz="4" w:space="0" w:color="auto"/>
              <w:right w:val="single" w:sz="4" w:space="0" w:color="auto"/>
            </w:tcBorders>
          </w:tcPr>
          <w:p w14:paraId="25023EB0"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622B9D4F" w14:textId="77777777" w:rsidR="00207886" w:rsidRPr="00242521" w:rsidRDefault="00207886" w:rsidP="00AE4578">
            <w:pPr>
              <w:rPr>
                <w:sz w:val="20"/>
                <w:szCs w:val="20"/>
              </w:rPr>
            </w:pPr>
          </w:p>
        </w:tc>
      </w:tr>
      <w:tr w:rsidR="00207886" w14:paraId="5B042BC7" w14:textId="77777777" w:rsidTr="00AE4578">
        <w:trPr>
          <w:trHeight w:val="198"/>
        </w:trPr>
        <w:tc>
          <w:tcPr>
            <w:tcW w:w="556" w:type="dxa"/>
            <w:tcBorders>
              <w:top w:val="single" w:sz="4" w:space="0" w:color="auto"/>
              <w:left w:val="single" w:sz="4" w:space="0" w:color="auto"/>
              <w:bottom w:val="single" w:sz="4" w:space="0" w:color="auto"/>
              <w:right w:val="single" w:sz="4" w:space="0" w:color="auto"/>
            </w:tcBorders>
            <w:vAlign w:val="center"/>
          </w:tcPr>
          <w:p w14:paraId="08B6C56B" w14:textId="77777777" w:rsidR="00207886" w:rsidRPr="00242521" w:rsidRDefault="00207886" w:rsidP="00AE4578">
            <w:pPr>
              <w:jc w:val="center"/>
              <w:rPr>
                <w:sz w:val="20"/>
                <w:szCs w:val="20"/>
              </w:rPr>
            </w:pPr>
            <w:r w:rsidRPr="00242521">
              <w:rPr>
                <w:sz w:val="20"/>
                <w:szCs w:val="20"/>
              </w:rPr>
              <w:t>12</w:t>
            </w:r>
          </w:p>
        </w:tc>
        <w:tc>
          <w:tcPr>
            <w:tcW w:w="4372" w:type="dxa"/>
            <w:tcBorders>
              <w:top w:val="single" w:sz="4" w:space="0" w:color="auto"/>
              <w:left w:val="single" w:sz="4" w:space="0" w:color="auto"/>
              <w:bottom w:val="single" w:sz="4" w:space="0" w:color="auto"/>
              <w:right w:val="single" w:sz="4" w:space="0" w:color="auto"/>
            </w:tcBorders>
            <w:vAlign w:val="center"/>
          </w:tcPr>
          <w:p w14:paraId="66C05536" w14:textId="77777777" w:rsidR="00207886" w:rsidRPr="0097221B" w:rsidRDefault="00207886" w:rsidP="00AE4578">
            <w:pPr>
              <w:rPr>
                <w:color w:val="000000"/>
                <w:sz w:val="20"/>
                <w:szCs w:val="17"/>
              </w:rPr>
            </w:pPr>
            <w:r>
              <w:rPr>
                <w:color w:val="000000"/>
                <w:sz w:val="20"/>
                <w:szCs w:val="17"/>
              </w:rPr>
              <w:t xml:space="preserve">Соответствие монтажа </w:t>
            </w:r>
            <w:r w:rsidRPr="0097221B">
              <w:rPr>
                <w:color w:val="000000"/>
                <w:sz w:val="20"/>
                <w:szCs w:val="17"/>
              </w:rPr>
              <w:t>ПВО утвержденной схеме</w:t>
            </w:r>
          </w:p>
        </w:tc>
        <w:tc>
          <w:tcPr>
            <w:tcW w:w="1417" w:type="dxa"/>
            <w:tcBorders>
              <w:top w:val="single" w:sz="4" w:space="0" w:color="auto"/>
              <w:left w:val="single" w:sz="4" w:space="0" w:color="auto"/>
              <w:bottom w:val="single" w:sz="4" w:space="0" w:color="auto"/>
              <w:right w:val="single" w:sz="4" w:space="0" w:color="auto"/>
            </w:tcBorders>
          </w:tcPr>
          <w:p w14:paraId="7B91F36C"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29346B46" w14:textId="77777777" w:rsidR="00207886" w:rsidRPr="00242521" w:rsidRDefault="00207886" w:rsidP="00AE4578">
            <w:pPr>
              <w:rPr>
                <w:sz w:val="20"/>
                <w:szCs w:val="20"/>
              </w:rPr>
            </w:pPr>
          </w:p>
        </w:tc>
      </w:tr>
      <w:tr w:rsidR="00207886" w14:paraId="081647FC" w14:textId="77777777" w:rsidTr="00AE4578">
        <w:trPr>
          <w:trHeight w:val="343"/>
        </w:trPr>
        <w:tc>
          <w:tcPr>
            <w:tcW w:w="556" w:type="dxa"/>
            <w:tcBorders>
              <w:top w:val="single" w:sz="4" w:space="0" w:color="auto"/>
              <w:left w:val="single" w:sz="4" w:space="0" w:color="auto"/>
              <w:bottom w:val="single" w:sz="4" w:space="0" w:color="auto"/>
              <w:right w:val="single" w:sz="4" w:space="0" w:color="auto"/>
            </w:tcBorders>
            <w:vAlign w:val="center"/>
          </w:tcPr>
          <w:p w14:paraId="4A1058D8" w14:textId="77777777" w:rsidR="00207886" w:rsidRPr="00242521" w:rsidRDefault="00207886" w:rsidP="00AE4578">
            <w:pPr>
              <w:jc w:val="center"/>
              <w:rPr>
                <w:sz w:val="20"/>
                <w:szCs w:val="20"/>
              </w:rPr>
            </w:pPr>
            <w:r w:rsidRPr="00242521">
              <w:rPr>
                <w:sz w:val="20"/>
                <w:szCs w:val="20"/>
              </w:rPr>
              <w:t>13</w:t>
            </w:r>
          </w:p>
        </w:tc>
        <w:tc>
          <w:tcPr>
            <w:tcW w:w="4372" w:type="dxa"/>
            <w:tcBorders>
              <w:top w:val="single" w:sz="4" w:space="0" w:color="auto"/>
              <w:left w:val="single" w:sz="4" w:space="0" w:color="auto"/>
              <w:bottom w:val="single" w:sz="4" w:space="0" w:color="auto"/>
              <w:right w:val="single" w:sz="4" w:space="0" w:color="auto"/>
            </w:tcBorders>
            <w:vAlign w:val="center"/>
          </w:tcPr>
          <w:p w14:paraId="702D315B" w14:textId="77777777" w:rsidR="00207886" w:rsidRPr="0097221B" w:rsidRDefault="00207886" w:rsidP="00AE4578">
            <w:pPr>
              <w:rPr>
                <w:color w:val="000000"/>
                <w:sz w:val="20"/>
                <w:szCs w:val="17"/>
              </w:rPr>
            </w:pPr>
            <w:r w:rsidRPr="0097221B">
              <w:rPr>
                <w:color w:val="000000"/>
                <w:sz w:val="20"/>
                <w:szCs w:val="17"/>
              </w:rPr>
              <w:t>Наличие инструкции по предупреждению газонефтеводопроявлений и открытых фонтанов</w:t>
            </w:r>
          </w:p>
        </w:tc>
        <w:tc>
          <w:tcPr>
            <w:tcW w:w="1417" w:type="dxa"/>
            <w:tcBorders>
              <w:top w:val="single" w:sz="4" w:space="0" w:color="auto"/>
              <w:left w:val="single" w:sz="4" w:space="0" w:color="auto"/>
              <w:bottom w:val="single" w:sz="4" w:space="0" w:color="auto"/>
              <w:right w:val="single" w:sz="4" w:space="0" w:color="auto"/>
            </w:tcBorders>
          </w:tcPr>
          <w:p w14:paraId="10CB5690"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63C4985E" w14:textId="77777777" w:rsidR="00207886" w:rsidRPr="00242521" w:rsidRDefault="00207886" w:rsidP="00AE4578">
            <w:pPr>
              <w:rPr>
                <w:sz w:val="20"/>
                <w:szCs w:val="20"/>
              </w:rPr>
            </w:pPr>
          </w:p>
        </w:tc>
      </w:tr>
      <w:tr w:rsidR="00207886" w14:paraId="4CC45F47" w14:textId="77777777" w:rsidTr="00AE4578">
        <w:trPr>
          <w:trHeight w:val="164"/>
        </w:trPr>
        <w:tc>
          <w:tcPr>
            <w:tcW w:w="556" w:type="dxa"/>
            <w:tcBorders>
              <w:top w:val="single" w:sz="4" w:space="0" w:color="auto"/>
              <w:left w:val="single" w:sz="4" w:space="0" w:color="auto"/>
              <w:bottom w:val="single" w:sz="4" w:space="0" w:color="auto"/>
              <w:right w:val="single" w:sz="4" w:space="0" w:color="auto"/>
            </w:tcBorders>
            <w:vAlign w:val="center"/>
          </w:tcPr>
          <w:p w14:paraId="59D44F5C" w14:textId="77777777" w:rsidR="00207886" w:rsidRPr="00242521" w:rsidRDefault="00207886" w:rsidP="00AE4578">
            <w:pPr>
              <w:jc w:val="center"/>
              <w:rPr>
                <w:sz w:val="20"/>
                <w:szCs w:val="20"/>
              </w:rPr>
            </w:pPr>
            <w:r w:rsidRPr="00242521">
              <w:rPr>
                <w:sz w:val="20"/>
                <w:szCs w:val="20"/>
              </w:rPr>
              <w:t>14</w:t>
            </w:r>
          </w:p>
        </w:tc>
        <w:tc>
          <w:tcPr>
            <w:tcW w:w="4372" w:type="dxa"/>
            <w:tcBorders>
              <w:top w:val="single" w:sz="4" w:space="0" w:color="auto"/>
              <w:left w:val="single" w:sz="4" w:space="0" w:color="auto"/>
              <w:bottom w:val="single" w:sz="4" w:space="0" w:color="auto"/>
              <w:right w:val="single" w:sz="4" w:space="0" w:color="auto"/>
            </w:tcBorders>
            <w:vAlign w:val="center"/>
          </w:tcPr>
          <w:p w14:paraId="40F55AD5" w14:textId="77777777" w:rsidR="00207886" w:rsidRPr="0097221B" w:rsidRDefault="00207886" w:rsidP="00AE4578">
            <w:pPr>
              <w:rPr>
                <w:color w:val="000000"/>
                <w:sz w:val="20"/>
                <w:szCs w:val="17"/>
              </w:rPr>
            </w:pPr>
            <w:r w:rsidRPr="0097221B">
              <w:rPr>
                <w:color w:val="000000"/>
                <w:sz w:val="20"/>
                <w:szCs w:val="17"/>
              </w:rPr>
              <w:t>Наличие ПЛА</w:t>
            </w:r>
          </w:p>
        </w:tc>
        <w:tc>
          <w:tcPr>
            <w:tcW w:w="1417" w:type="dxa"/>
            <w:tcBorders>
              <w:top w:val="single" w:sz="4" w:space="0" w:color="auto"/>
              <w:left w:val="single" w:sz="4" w:space="0" w:color="auto"/>
              <w:bottom w:val="single" w:sz="4" w:space="0" w:color="auto"/>
              <w:right w:val="single" w:sz="4" w:space="0" w:color="auto"/>
            </w:tcBorders>
          </w:tcPr>
          <w:p w14:paraId="1FAA7220"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68E8F9CF" w14:textId="77777777" w:rsidR="00207886" w:rsidRPr="00242521" w:rsidRDefault="00207886" w:rsidP="00AE4578">
            <w:pPr>
              <w:rPr>
                <w:sz w:val="20"/>
                <w:szCs w:val="20"/>
              </w:rPr>
            </w:pPr>
          </w:p>
        </w:tc>
      </w:tr>
      <w:tr w:rsidR="00207886" w14:paraId="318C4E3B" w14:textId="77777777" w:rsidTr="00AE4578">
        <w:trPr>
          <w:trHeight w:val="309"/>
        </w:trPr>
        <w:tc>
          <w:tcPr>
            <w:tcW w:w="556" w:type="dxa"/>
            <w:tcBorders>
              <w:top w:val="single" w:sz="4" w:space="0" w:color="auto"/>
              <w:left w:val="single" w:sz="4" w:space="0" w:color="auto"/>
              <w:bottom w:val="single" w:sz="4" w:space="0" w:color="auto"/>
              <w:right w:val="single" w:sz="4" w:space="0" w:color="auto"/>
            </w:tcBorders>
            <w:vAlign w:val="center"/>
          </w:tcPr>
          <w:p w14:paraId="248801E8" w14:textId="77777777" w:rsidR="00207886" w:rsidRPr="00242521" w:rsidRDefault="00207886" w:rsidP="00AE4578">
            <w:pPr>
              <w:jc w:val="center"/>
              <w:rPr>
                <w:sz w:val="20"/>
                <w:szCs w:val="20"/>
              </w:rPr>
            </w:pPr>
            <w:r w:rsidRPr="00242521">
              <w:rPr>
                <w:sz w:val="20"/>
                <w:szCs w:val="20"/>
              </w:rPr>
              <w:t>15</w:t>
            </w:r>
          </w:p>
        </w:tc>
        <w:tc>
          <w:tcPr>
            <w:tcW w:w="4372" w:type="dxa"/>
            <w:tcBorders>
              <w:top w:val="single" w:sz="4" w:space="0" w:color="auto"/>
              <w:left w:val="single" w:sz="4" w:space="0" w:color="auto"/>
              <w:bottom w:val="single" w:sz="4" w:space="0" w:color="auto"/>
              <w:right w:val="single" w:sz="4" w:space="0" w:color="auto"/>
            </w:tcBorders>
            <w:vAlign w:val="center"/>
          </w:tcPr>
          <w:p w14:paraId="10BDF654" w14:textId="77777777" w:rsidR="00207886" w:rsidRPr="0097221B" w:rsidRDefault="00207886" w:rsidP="00AE4578">
            <w:pPr>
              <w:rPr>
                <w:color w:val="000000"/>
                <w:sz w:val="20"/>
                <w:szCs w:val="17"/>
              </w:rPr>
            </w:pPr>
            <w:r w:rsidRPr="0097221B">
              <w:rPr>
                <w:color w:val="000000"/>
                <w:sz w:val="20"/>
                <w:szCs w:val="17"/>
              </w:rPr>
              <w:t>Наличие и ведение листа учета долива</w:t>
            </w:r>
          </w:p>
        </w:tc>
        <w:tc>
          <w:tcPr>
            <w:tcW w:w="1417" w:type="dxa"/>
            <w:tcBorders>
              <w:top w:val="single" w:sz="4" w:space="0" w:color="auto"/>
              <w:left w:val="single" w:sz="4" w:space="0" w:color="auto"/>
              <w:bottom w:val="single" w:sz="4" w:space="0" w:color="auto"/>
              <w:right w:val="single" w:sz="4" w:space="0" w:color="auto"/>
            </w:tcBorders>
          </w:tcPr>
          <w:p w14:paraId="629FAE35"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22EB2237" w14:textId="77777777" w:rsidR="00207886" w:rsidRPr="00242521" w:rsidRDefault="00207886" w:rsidP="00AE4578">
            <w:pPr>
              <w:rPr>
                <w:sz w:val="20"/>
                <w:szCs w:val="20"/>
              </w:rPr>
            </w:pPr>
          </w:p>
        </w:tc>
      </w:tr>
      <w:tr w:rsidR="00207886" w14:paraId="15823BA5" w14:textId="77777777" w:rsidTr="00AE4578">
        <w:trPr>
          <w:trHeight w:val="271"/>
        </w:trPr>
        <w:tc>
          <w:tcPr>
            <w:tcW w:w="556" w:type="dxa"/>
            <w:tcBorders>
              <w:top w:val="single" w:sz="4" w:space="0" w:color="auto"/>
              <w:left w:val="single" w:sz="4" w:space="0" w:color="auto"/>
              <w:bottom w:val="single" w:sz="4" w:space="0" w:color="auto"/>
              <w:right w:val="single" w:sz="4" w:space="0" w:color="auto"/>
            </w:tcBorders>
            <w:vAlign w:val="center"/>
          </w:tcPr>
          <w:p w14:paraId="6EA1F463" w14:textId="77777777" w:rsidR="00207886" w:rsidRPr="00242521" w:rsidRDefault="00207886" w:rsidP="00AE4578">
            <w:pPr>
              <w:jc w:val="center"/>
              <w:rPr>
                <w:sz w:val="20"/>
                <w:szCs w:val="20"/>
              </w:rPr>
            </w:pPr>
            <w:r w:rsidRPr="00242521">
              <w:rPr>
                <w:sz w:val="20"/>
                <w:szCs w:val="20"/>
              </w:rPr>
              <w:t>16</w:t>
            </w:r>
          </w:p>
        </w:tc>
        <w:tc>
          <w:tcPr>
            <w:tcW w:w="4372" w:type="dxa"/>
            <w:tcBorders>
              <w:top w:val="single" w:sz="4" w:space="0" w:color="auto"/>
              <w:left w:val="single" w:sz="4" w:space="0" w:color="auto"/>
              <w:bottom w:val="single" w:sz="4" w:space="0" w:color="auto"/>
              <w:right w:val="single" w:sz="4" w:space="0" w:color="auto"/>
            </w:tcBorders>
            <w:vAlign w:val="center"/>
          </w:tcPr>
          <w:p w14:paraId="56297AB1" w14:textId="77777777" w:rsidR="00207886" w:rsidRPr="0097221B" w:rsidRDefault="00207886" w:rsidP="00AE4578">
            <w:pPr>
              <w:rPr>
                <w:color w:val="000000"/>
                <w:sz w:val="20"/>
                <w:szCs w:val="17"/>
              </w:rPr>
            </w:pPr>
            <w:r w:rsidRPr="0097221B">
              <w:rPr>
                <w:color w:val="000000"/>
                <w:sz w:val="20"/>
                <w:szCs w:val="17"/>
              </w:rPr>
              <w:t>Наличие и ведение листа глушения</w:t>
            </w:r>
          </w:p>
        </w:tc>
        <w:tc>
          <w:tcPr>
            <w:tcW w:w="1417" w:type="dxa"/>
            <w:tcBorders>
              <w:top w:val="single" w:sz="4" w:space="0" w:color="auto"/>
              <w:left w:val="single" w:sz="4" w:space="0" w:color="auto"/>
              <w:bottom w:val="single" w:sz="4" w:space="0" w:color="auto"/>
              <w:right w:val="single" w:sz="4" w:space="0" w:color="auto"/>
            </w:tcBorders>
          </w:tcPr>
          <w:p w14:paraId="1054B48A"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1C9EDC9D" w14:textId="77777777" w:rsidR="00207886" w:rsidRPr="00242521" w:rsidRDefault="00207886" w:rsidP="00AE4578">
            <w:pPr>
              <w:rPr>
                <w:sz w:val="20"/>
                <w:szCs w:val="20"/>
              </w:rPr>
            </w:pPr>
          </w:p>
        </w:tc>
      </w:tr>
      <w:tr w:rsidR="00207886" w14:paraId="0BD183FA"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4036DCCB" w14:textId="77777777" w:rsidR="00207886" w:rsidRPr="00242521" w:rsidRDefault="00207886" w:rsidP="00AE4578">
            <w:pPr>
              <w:jc w:val="center"/>
              <w:rPr>
                <w:sz w:val="20"/>
                <w:szCs w:val="20"/>
              </w:rPr>
            </w:pPr>
            <w:r w:rsidRPr="00242521">
              <w:rPr>
                <w:sz w:val="20"/>
                <w:szCs w:val="20"/>
              </w:rPr>
              <w:t>17</w:t>
            </w:r>
          </w:p>
        </w:tc>
        <w:tc>
          <w:tcPr>
            <w:tcW w:w="4372" w:type="dxa"/>
            <w:tcBorders>
              <w:top w:val="single" w:sz="4" w:space="0" w:color="auto"/>
              <w:left w:val="single" w:sz="4" w:space="0" w:color="auto"/>
              <w:bottom w:val="single" w:sz="4" w:space="0" w:color="auto"/>
              <w:right w:val="single" w:sz="4" w:space="0" w:color="auto"/>
            </w:tcBorders>
            <w:vAlign w:val="center"/>
          </w:tcPr>
          <w:p w14:paraId="13C125E6" w14:textId="77777777" w:rsidR="00207886" w:rsidRPr="0097221B" w:rsidRDefault="00207886" w:rsidP="00AE4578">
            <w:pPr>
              <w:rPr>
                <w:color w:val="000000"/>
                <w:sz w:val="20"/>
                <w:szCs w:val="17"/>
              </w:rPr>
            </w:pPr>
            <w:r w:rsidRPr="0097221B">
              <w:rPr>
                <w:color w:val="000000"/>
                <w:sz w:val="20"/>
                <w:szCs w:val="17"/>
              </w:rPr>
              <w:t>Наличие положения о порядке организации безопасного производства работ на кустовой площадке</w:t>
            </w:r>
          </w:p>
        </w:tc>
        <w:tc>
          <w:tcPr>
            <w:tcW w:w="1417" w:type="dxa"/>
            <w:tcBorders>
              <w:top w:val="single" w:sz="4" w:space="0" w:color="auto"/>
              <w:left w:val="single" w:sz="4" w:space="0" w:color="auto"/>
              <w:bottom w:val="single" w:sz="4" w:space="0" w:color="auto"/>
              <w:right w:val="single" w:sz="4" w:space="0" w:color="auto"/>
            </w:tcBorders>
          </w:tcPr>
          <w:p w14:paraId="73D7AD56"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3421B2B4" w14:textId="77777777" w:rsidR="00207886" w:rsidRPr="00242521" w:rsidRDefault="00207886" w:rsidP="00AE4578">
            <w:pPr>
              <w:rPr>
                <w:sz w:val="20"/>
                <w:szCs w:val="20"/>
              </w:rPr>
            </w:pPr>
          </w:p>
        </w:tc>
      </w:tr>
      <w:tr w:rsidR="00207886" w14:paraId="21982819" w14:textId="77777777" w:rsidTr="00AE4578">
        <w:trPr>
          <w:trHeight w:val="242"/>
        </w:trPr>
        <w:tc>
          <w:tcPr>
            <w:tcW w:w="556" w:type="dxa"/>
            <w:tcBorders>
              <w:top w:val="single" w:sz="4" w:space="0" w:color="auto"/>
              <w:left w:val="single" w:sz="4" w:space="0" w:color="auto"/>
              <w:bottom w:val="single" w:sz="4" w:space="0" w:color="auto"/>
              <w:right w:val="single" w:sz="4" w:space="0" w:color="auto"/>
            </w:tcBorders>
            <w:vAlign w:val="center"/>
          </w:tcPr>
          <w:p w14:paraId="7FC0C676" w14:textId="77777777" w:rsidR="00207886" w:rsidRPr="00242521" w:rsidRDefault="00207886" w:rsidP="00AE4578">
            <w:pPr>
              <w:jc w:val="center"/>
              <w:rPr>
                <w:sz w:val="20"/>
                <w:szCs w:val="20"/>
              </w:rPr>
            </w:pPr>
            <w:r w:rsidRPr="00242521">
              <w:rPr>
                <w:sz w:val="20"/>
                <w:szCs w:val="20"/>
              </w:rPr>
              <w:t>18</w:t>
            </w:r>
          </w:p>
        </w:tc>
        <w:tc>
          <w:tcPr>
            <w:tcW w:w="4372" w:type="dxa"/>
            <w:tcBorders>
              <w:top w:val="single" w:sz="4" w:space="0" w:color="auto"/>
              <w:left w:val="single" w:sz="4" w:space="0" w:color="auto"/>
              <w:bottom w:val="single" w:sz="4" w:space="0" w:color="auto"/>
              <w:right w:val="single" w:sz="4" w:space="0" w:color="auto"/>
            </w:tcBorders>
            <w:vAlign w:val="center"/>
          </w:tcPr>
          <w:p w14:paraId="218AA95C" w14:textId="77777777" w:rsidR="00207886" w:rsidRPr="0097221B" w:rsidRDefault="00207886" w:rsidP="00AE4578">
            <w:pPr>
              <w:rPr>
                <w:color w:val="000000"/>
                <w:sz w:val="20"/>
                <w:szCs w:val="17"/>
              </w:rPr>
            </w:pPr>
            <w:r w:rsidRPr="0097221B">
              <w:rPr>
                <w:color w:val="000000"/>
                <w:sz w:val="20"/>
                <w:szCs w:val="17"/>
              </w:rPr>
              <w:t>Наличие журналов инструктажей на рабочем месте</w:t>
            </w:r>
          </w:p>
        </w:tc>
        <w:tc>
          <w:tcPr>
            <w:tcW w:w="1417" w:type="dxa"/>
            <w:tcBorders>
              <w:top w:val="single" w:sz="4" w:space="0" w:color="auto"/>
              <w:left w:val="single" w:sz="4" w:space="0" w:color="auto"/>
              <w:bottom w:val="single" w:sz="4" w:space="0" w:color="auto"/>
              <w:right w:val="single" w:sz="4" w:space="0" w:color="auto"/>
            </w:tcBorders>
          </w:tcPr>
          <w:p w14:paraId="5F8FF813"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312CDFF3" w14:textId="77777777" w:rsidR="00207886" w:rsidRPr="00242521" w:rsidRDefault="00207886" w:rsidP="00AE4578">
            <w:pPr>
              <w:rPr>
                <w:sz w:val="20"/>
                <w:szCs w:val="20"/>
              </w:rPr>
            </w:pPr>
          </w:p>
        </w:tc>
      </w:tr>
      <w:tr w:rsidR="00207886" w14:paraId="72684AB1" w14:textId="77777777" w:rsidTr="00AE4578">
        <w:trPr>
          <w:trHeight w:val="242"/>
        </w:trPr>
        <w:tc>
          <w:tcPr>
            <w:tcW w:w="9571" w:type="dxa"/>
            <w:gridSpan w:val="4"/>
            <w:tcBorders>
              <w:top w:val="single" w:sz="4" w:space="0" w:color="auto"/>
              <w:left w:val="single" w:sz="4" w:space="0" w:color="auto"/>
              <w:bottom w:val="single" w:sz="4" w:space="0" w:color="auto"/>
              <w:right w:val="single" w:sz="4" w:space="0" w:color="auto"/>
            </w:tcBorders>
            <w:vAlign w:val="center"/>
          </w:tcPr>
          <w:p w14:paraId="6547111C" w14:textId="77777777" w:rsidR="00207886" w:rsidRPr="00F13510" w:rsidRDefault="00207886" w:rsidP="00AE4578">
            <w:pPr>
              <w:jc w:val="center"/>
              <w:rPr>
                <w:b/>
                <w:sz w:val="20"/>
                <w:szCs w:val="20"/>
              </w:rPr>
            </w:pPr>
            <w:r w:rsidRPr="00F13510">
              <w:rPr>
                <w:b/>
              </w:rPr>
              <w:t>Проверка сервисного подрядчика по заканчиванию</w:t>
            </w:r>
          </w:p>
        </w:tc>
      </w:tr>
      <w:tr w:rsidR="00207886" w14:paraId="199F3F1C" w14:textId="77777777" w:rsidTr="00AE4578">
        <w:trPr>
          <w:trHeight w:val="242"/>
        </w:trPr>
        <w:tc>
          <w:tcPr>
            <w:tcW w:w="556" w:type="dxa"/>
            <w:tcBorders>
              <w:top w:val="single" w:sz="4" w:space="0" w:color="auto"/>
              <w:left w:val="single" w:sz="4" w:space="0" w:color="auto"/>
              <w:bottom w:val="single" w:sz="4" w:space="0" w:color="auto"/>
              <w:right w:val="single" w:sz="4" w:space="0" w:color="auto"/>
            </w:tcBorders>
            <w:vAlign w:val="center"/>
          </w:tcPr>
          <w:p w14:paraId="26065B3E" w14:textId="77777777" w:rsidR="00207886" w:rsidRPr="00242521" w:rsidRDefault="00207886" w:rsidP="00AE4578">
            <w:pPr>
              <w:jc w:val="center"/>
              <w:rPr>
                <w:sz w:val="20"/>
                <w:szCs w:val="20"/>
              </w:rPr>
            </w:pPr>
            <w:r>
              <w:rPr>
                <w:sz w:val="20"/>
                <w:szCs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5CE72593" w14:textId="77777777" w:rsidR="00207886" w:rsidRPr="00F13510" w:rsidRDefault="00207886" w:rsidP="00AE4578">
            <w:pPr>
              <w:rPr>
                <w:color w:val="000000"/>
                <w:sz w:val="20"/>
                <w:szCs w:val="17"/>
              </w:rPr>
            </w:pPr>
            <w:r w:rsidRPr="00F13510">
              <w:rPr>
                <w:color w:val="000000"/>
                <w:sz w:val="20"/>
                <w:szCs w:val="17"/>
              </w:rPr>
              <w:t>Укомплектованность персоналом в соответствии с условиями Договора</w:t>
            </w:r>
          </w:p>
        </w:tc>
        <w:tc>
          <w:tcPr>
            <w:tcW w:w="1417" w:type="dxa"/>
            <w:tcBorders>
              <w:top w:val="single" w:sz="4" w:space="0" w:color="auto"/>
              <w:left w:val="single" w:sz="4" w:space="0" w:color="auto"/>
              <w:bottom w:val="single" w:sz="4" w:space="0" w:color="auto"/>
              <w:right w:val="single" w:sz="4" w:space="0" w:color="auto"/>
            </w:tcBorders>
          </w:tcPr>
          <w:p w14:paraId="2A996041"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590E6E03" w14:textId="77777777" w:rsidR="00207886" w:rsidRPr="00242521" w:rsidRDefault="00207886" w:rsidP="00AE4578">
            <w:pPr>
              <w:rPr>
                <w:sz w:val="20"/>
                <w:szCs w:val="20"/>
              </w:rPr>
            </w:pPr>
          </w:p>
        </w:tc>
      </w:tr>
      <w:tr w:rsidR="00207886" w14:paraId="0A585F1E" w14:textId="77777777" w:rsidTr="00AE4578">
        <w:trPr>
          <w:trHeight w:val="242"/>
        </w:trPr>
        <w:tc>
          <w:tcPr>
            <w:tcW w:w="556" w:type="dxa"/>
            <w:tcBorders>
              <w:top w:val="single" w:sz="4" w:space="0" w:color="auto"/>
              <w:left w:val="single" w:sz="4" w:space="0" w:color="auto"/>
              <w:bottom w:val="single" w:sz="4" w:space="0" w:color="auto"/>
              <w:right w:val="single" w:sz="4" w:space="0" w:color="auto"/>
            </w:tcBorders>
            <w:vAlign w:val="center"/>
          </w:tcPr>
          <w:p w14:paraId="0D44DCBB" w14:textId="77777777" w:rsidR="00207886" w:rsidRDefault="00207886" w:rsidP="00AE4578">
            <w:pPr>
              <w:jc w:val="center"/>
              <w:rPr>
                <w:sz w:val="20"/>
                <w:szCs w:val="20"/>
              </w:rPr>
            </w:pPr>
            <w:r>
              <w:rPr>
                <w:sz w:val="20"/>
                <w:szCs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25D4B752" w14:textId="77777777" w:rsidR="00207886" w:rsidRPr="00F13510" w:rsidRDefault="00207886" w:rsidP="00AE4578">
            <w:pPr>
              <w:rPr>
                <w:color w:val="000000"/>
                <w:sz w:val="20"/>
                <w:szCs w:val="17"/>
              </w:rPr>
            </w:pPr>
            <w:r w:rsidRPr="00F13510">
              <w:rPr>
                <w:color w:val="000000"/>
                <w:sz w:val="20"/>
                <w:szCs w:val="17"/>
              </w:rPr>
              <w:t>Комплектность оборудования в соответствии с Планом работ на спуск обсадной колонны/хвостовика</w:t>
            </w:r>
          </w:p>
        </w:tc>
        <w:tc>
          <w:tcPr>
            <w:tcW w:w="1417" w:type="dxa"/>
            <w:tcBorders>
              <w:top w:val="single" w:sz="4" w:space="0" w:color="auto"/>
              <w:left w:val="single" w:sz="4" w:space="0" w:color="auto"/>
              <w:bottom w:val="single" w:sz="4" w:space="0" w:color="auto"/>
              <w:right w:val="single" w:sz="4" w:space="0" w:color="auto"/>
            </w:tcBorders>
          </w:tcPr>
          <w:p w14:paraId="6C897FE8"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71FCCD2E" w14:textId="77777777" w:rsidR="00207886" w:rsidRPr="00242521" w:rsidRDefault="00207886" w:rsidP="00AE4578">
            <w:pPr>
              <w:rPr>
                <w:sz w:val="20"/>
                <w:szCs w:val="20"/>
              </w:rPr>
            </w:pPr>
          </w:p>
        </w:tc>
      </w:tr>
      <w:tr w:rsidR="00207886" w14:paraId="7EC0984A" w14:textId="77777777" w:rsidTr="00AE4578">
        <w:trPr>
          <w:trHeight w:val="242"/>
        </w:trPr>
        <w:tc>
          <w:tcPr>
            <w:tcW w:w="556" w:type="dxa"/>
            <w:tcBorders>
              <w:top w:val="single" w:sz="4" w:space="0" w:color="auto"/>
              <w:left w:val="single" w:sz="4" w:space="0" w:color="auto"/>
              <w:bottom w:val="single" w:sz="4" w:space="0" w:color="auto"/>
              <w:right w:val="single" w:sz="4" w:space="0" w:color="auto"/>
            </w:tcBorders>
            <w:vAlign w:val="center"/>
          </w:tcPr>
          <w:p w14:paraId="7B45A9AF" w14:textId="77777777" w:rsidR="00207886" w:rsidRDefault="00207886" w:rsidP="00AE4578">
            <w:pPr>
              <w:jc w:val="center"/>
              <w:rPr>
                <w:sz w:val="20"/>
                <w:szCs w:val="20"/>
              </w:rPr>
            </w:pPr>
            <w:r>
              <w:rPr>
                <w:sz w:val="20"/>
                <w:szCs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3A8B89B9" w14:textId="77777777" w:rsidR="00207886" w:rsidRPr="00F13510" w:rsidRDefault="00207886" w:rsidP="00AE4578">
            <w:pPr>
              <w:rPr>
                <w:color w:val="000000"/>
                <w:sz w:val="20"/>
                <w:szCs w:val="17"/>
              </w:rPr>
            </w:pPr>
            <w:r w:rsidRPr="00F13510">
              <w:rPr>
                <w:color w:val="000000"/>
                <w:sz w:val="20"/>
                <w:szCs w:val="17"/>
              </w:rPr>
              <w:t>Наличие паспортов/сертификатов качества на оборудование заканчивания (в том числе на центраторы)</w:t>
            </w:r>
          </w:p>
        </w:tc>
        <w:tc>
          <w:tcPr>
            <w:tcW w:w="1417" w:type="dxa"/>
            <w:tcBorders>
              <w:top w:val="single" w:sz="4" w:space="0" w:color="auto"/>
              <w:left w:val="single" w:sz="4" w:space="0" w:color="auto"/>
              <w:bottom w:val="single" w:sz="4" w:space="0" w:color="auto"/>
              <w:right w:val="single" w:sz="4" w:space="0" w:color="auto"/>
            </w:tcBorders>
          </w:tcPr>
          <w:p w14:paraId="162F4E75"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2FE1A696" w14:textId="77777777" w:rsidR="00207886" w:rsidRPr="00242521" w:rsidRDefault="00207886" w:rsidP="00AE4578">
            <w:pPr>
              <w:rPr>
                <w:sz w:val="20"/>
                <w:szCs w:val="20"/>
              </w:rPr>
            </w:pPr>
          </w:p>
        </w:tc>
      </w:tr>
      <w:tr w:rsidR="00207886" w14:paraId="3227A43C" w14:textId="77777777" w:rsidTr="00AE4578">
        <w:trPr>
          <w:trHeight w:val="242"/>
        </w:trPr>
        <w:tc>
          <w:tcPr>
            <w:tcW w:w="556" w:type="dxa"/>
            <w:tcBorders>
              <w:top w:val="single" w:sz="4" w:space="0" w:color="auto"/>
              <w:left w:val="single" w:sz="4" w:space="0" w:color="auto"/>
              <w:bottom w:val="single" w:sz="4" w:space="0" w:color="auto"/>
              <w:right w:val="single" w:sz="4" w:space="0" w:color="auto"/>
            </w:tcBorders>
            <w:vAlign w:val="center"/>
          </w:tcPr>
          <w:p w14:paraId="3D9F39E2" w14:textId="77777777" w:rsidR="00207886" w:rsidRDefault="00207886" w:rsidP="00AE4578">
            <w:pPr>
              <w:jc w:val="center"/>
              <w:rPr>
                <w:sz w:val="20"/>
                <w:szCs w:val="20"/>
              </w:rPr>
            </w:pPr>
            <w:r>
              <w:rPr>
                <w:sz w:val="20"/>
                <w:szCs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207C5544" w14:textId="77777777" w:rsidR="00207886" w:rsidRPr="00F13510" w:rsidRDefault="00207886" w:rsidP="00AE4578">
            <w:pPr>
              <w:rPr>
                <w:color w:val="000000"/>
                <w:sz w:val="20"/>
                <w:szCs w:val="17"/>
              </w:rPr>
            </w:pPr>
            <w:r w:rsidRPr="00F13510">
              <w:rPr>
                <w:color w:val="000000"/>
                <w:sz w:val="20"/>
                <w:szCs w:val="17"/>
              </w:rPr>
              <w:t>Наличие данных по фактической наработке и дефе</w:t>
            </w:r>
            <w:r>
              <w:rPr>
                <w:color w:val="000000"/>
                <w:sz w:val="20"/>
                <w:szCs w:val="17"/>
              </w:rPr>
              <w:t>к</w:t>
            </w:r>
            <w:r w:rsidRPr="00F13510">
              <w:rPr>
                <w:color w:val="000000"/>
                <w:sz w:val="20"/>
                <w:szCs w:val="17"/>
              </w:rPr>
              <w:t>тоскопии на посадочный инструмент</w:t>
            </w:r>
          </w:p>
        </w:tc>
        <w:tc>
          <w:tcPr>
            <w:tcW w:w="1417" w:type="dxa"/>
            <w:tcBorders>
              <w:top w:val="single" w:sz="4" w:space="0" w:color="auto"/>
              <w:left w:val="single" w:sz="4" w:space="0" w:color="auto"/>
              <w:bottom w:val="single" w:sz="4" w:space="0" w:color="auto"/>
              <w:right w:val="single" w:sz="4" w:space="0" w:color="auto"/>
            </w:tcBorders>
          </w:tcPr>
          <w:p w14:paraId="5CDFD417"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11D84DA6" w14:textId="77777777" w:rsidR="00207886" w:rsidRPr="00242521" w:rsidRDefault="00207886" w:rsidP="00AE4578">
            <w:pPr>
              <w:rPr>
                <w:sz w:val="20"/>
                <w:szCs w:val="20"/>
              </w:rPr>
            </w:pPr>
          </w:p>
        </w:tc>
      </w:tr>
      <w:tr w:rsidR="00207886" w14:paraId="5453F7E0" w14:textId="77777777" w:rsidTr="00AE4578">
        <w:trPr>
          <w:trHeight w:val="242"/>
        </w:trPr>
        <w:tc>
          <w:tcPr>
            <w:tcW w:w="556" w:type="dxa"/>
            <w:tcBorders>
              <w:top w:val="single" w:sz="4" w:space="0" w:color="auto"/>
              <w:left w:val="single" w:sz="4" w:space="0" w:color="auto"/>
              <w:bottom w:val="single" w:sz="4" w:space="0" w:color="auto"/>
              <w:right w:val="single" w:sz="4" w:space="0" w:color="auto"/>
            </w:tcBorders>
            <w:vAlign w:val="center"/>
          </w:tcPr>
          <w:p w14:paraId="35D45DDA" w14:textId="77777777" w:rsidR="00207886" w:rsidRDefault="00207886" w:rsidP="00AE4578">
            <w:pPr>
              <w:jc w:val="center"/>
              <w:rPr>
                <w:sz w:val="20"/>
                <w:szCs w:val="20"/>
              </w:rPr>
            </w:pPr>
            <w:r>
              <w:rPr>
                <w:sz w:val="20"/>
                <w:szCs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2F2135AF" w14:textId="77777777" w:rsidR="00207886" w:rsidRPr="00F13510" w:rsidRDefault="00207886" w:rsidP="00AE4578">
            <w:pPr>
              <w:rPr>
                <w:color w:val="000000"/>
                <w:sz w:val="20"/>
                <w:szCs w:val="17"/>
              </w:rPr>
            </w:pPr>
            <w:r w:rsidRPr="00F13510">
              <w:rPr>
                <w:color w:val="000000"/>
                <w:sz w:val="20"/>
              </w:rPr>
              <w:t>Геометрические размеры и присоединительные резьбы оборудования заканчивания соответствуют Плану работ на спуск обсадной колонны/хвостовика</w:t>
            </w:r>
          </w:p>
        </w:tc>
        <w:tc>
          <w:tcPr>
            <w:tcW w:w="1417" w:type="dxa"/>
            <w:tcBorders>
              <w:top w:val="single" w:sz="4" w:space="0" w:color="auto"/>
              <w:left w:val="single" w:sz="4" w:space="0" w:color="auto"/>
              <w:bottom w:val="single" w:sz="4" w:space="0" w:color="auto"/>
              <w:right w:val="single" w:sz="4" w:space="0" w:color="auto"/>
            </w:tcBorders>
          </w:tcPr>
          <w:p w14:paraId="28154AF9"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53EA0879" w14:textId="77777777" w:rsidR="00207886" w:rsidRPr="00242521" w:rsidRDefault="00207886" w:rsidP="00AE4578">
            <w:pPr>
              <w:rPr>
                <w:sz w:val="20"/>
                <w:szCs w:val="20"/>
              </w:rPr>
            </w:pPr>
          </w:p>
        </w:tc>
      </w:tr>
    </w:tbl>
    <w:p w14:paraId="3459381F" w14:textId="77777777" w:rsidR="00207886" w:rsidRPr="0059147E" w:rsidRDefault="00207886" w:rsidP="00207886">
      <w:r w:rsidRPr="0059147E">
        <w:t xml:space="preserve"> </w:t>
      </w:r>
    </w:p>
    <w:p w14:paraId="5DCADEBE" w14:textId="77777777" w:rsidR="00207886" w:rsidRDefault="00207886" w:rsidP="00207886">
      <w:pPr>
        <w:spacing w:before="240"/>
      </w:pPr>
      <w:r w:rsidRPr="00242521">
        <w:t>Минимальные требования к периодичности п</w:t>
      </w:r>
      <w:r>
        <w:t>роведения проверки по чек-листу - п</w:t>
      </w:r>
      <w:r w:rsidRPr="00242521">
        <w:t>ри заезде бурового супервайзера на объект буровых работ.</w:t>
      </w:r>
    </w:p>
    <w:p w14:paraId="4AD004ED" w14:textId="77777777" w:rsidR="00207886" w:rsidRDefault="00207886">
      <w:pPr>
        <w:jc w:val="left"/>
        <w:rPr>
          <w:lang w:eastAsia="ru-RU"/>
        </w:rPr>
      </w:pPr>
      <w:r>
        <w:br w:type="page"/>
      </w:r>
    </w:p>
    <w:p w14:paraId="2959D323" w14:textId="77777777" w:rsidR="00207886" w:rsidRPr="000C470D" w:rsidRDefault="00207886" w:rsidP="00207886">
      <w:pPr>
        <w:spacing w:after="240"/>
        <w:rPr>
          <w:rFonts w:ascii="Arial" w:hAnsi="Arial" w:cs="Arial"/>
          <w:b/>
          <w:bCs/>
          <w:caps/>
        </w:rPr>
      </w:pPr>
      <w:bookmarkStart w:id="218" w:name="прил9"/>
      <w:bookmarkStart w:id="219" w:name="_Toc17362404"/>
      <w:bookmarkStart w:id="220" w:name="_Toc17376625"/>
      <w:bookmarkStart w:id="221" w:name="_Toc503775847"/>
      <w:bookmarkStart w:id="222" w:name="_Toc503951950"/>
      <w:bookmarkStart w:id="223" w:name="_Toc503952811"/>
      <w:r>
        <w:rPr>
          <w:rFonts w:ascii="Arial" w:hAnsi="Arial" w:cs="Arial"/>
          <w:b/>
          <w:bCs/>
          <w:caps/>
        </w:rPr>
        <w:lastRenderedPageBreak/>
        <w:t>ПРИЛОЖЕНИЕ 9</w:t>
      </w:r>
      <w:bookmarkEnd w:id="218"/>
      <w:r w:rsidRPr="000C470D">
        <w:rPr>
          <w:rFonts w:ascii="Arial" w:hAnsi="Arial" w:cs="Arial"/>
          <w:b/>
          <w:bCs/>
          <w:caps/>
        </w:rPr>
        <w:t>. ПАМЯТКА ПО ПРОВЕДЕНИЮ СОВЕЩАНИЯ «БУРЕНИЕ НА БУМАГЕ»</w:t>
      </w:r>
      <w:bookmarkEnd w:id="219"/>
      <w:bookmarkEnd w:id="220"/>
    </w:p>
    <w:bookmarkEnd w:id="221"/>
    <w:bookmarkEnd w:id="222"/>
    <w:bookmarkEnd w:id="223"/>
    <w:p w14:paraId="7605B3CA" w14:textId="77777777" w:rsidR="00207886" w:rsidRPr="001A499F" w:rsidRDefault="00207886" w:rsidP="00207886">
      <w:pPr>
        <w:spacing w:line="360" w:lineRule="auto"/>
        <w:rPr>
          <w:rFonts w:ascii="Arial" w:eastAsia="Calibri" w:hAnsi="Arial" w:cs="Arial"/>
          <w:b/>
          <w:sz w:val="20"/>
          <w:szCs w:val="20"/>
        </w:rPr>
      </w:pPr>
      <w:r>
        <w:object w:dxaOrig="7951" w:dyaOrig="2640" w14:anchorId="0427EB5D">
          <v:shape id="_x0000_i1027" type="#_x0000_t75" style="width:160.5pt;height:53.25pt" o:ole="">
            <v:imagedata r:id="rId8" o:title=""/>
          </v:shape>
          <o:OLEObject Type="Embed" ProgID="AcroExch.Document.DC" ShapeID="_x0000_i1027" DrawAspect="Content" ObjectID="_1735125122" r:id="rId51"/>
        </w:object>
      </w:r>
    </w:p>
    <w:p w14:paraId="53CF3090" w14:textId="77777777" w:rsidR="00207886" w:rsidRDefault="00207886" w:rsidP="00207886">
      <w:pPr>
        <w:rPr>
          <w:rFonts w:ascii="EuropeCondensedC" w:eastAsia="Calibri" w:hAnsi="EuropeCondensedC"/>
          <w:sz w:val="20"/>
          <w:szCs w:val="20"/>
        </w:rPr>
      </w:pPr>
    </w:p>
    <w:p w14:paraId="4E86D89B" w14:textId="77777777" w:rsidR="00207886" w:rsidRPr="001A499F" w:rsidRDefault="00207886" w:rsidP="00207886">
      <w:pPr>
        <w:rPr>
          <w:rFonts w:ascii="EuropeCondensedC" w:eastAsia="Calibri" w:hAnsi="EuropeCondensedC"/>
          <w:sz w:val="20"/>
          <w:szCs w:val="20"/>
        </w:rPr>
      </w:pPr>
    </w:p>
    <w:p w14:paraId="26309969" w14:textId="77777777" w:rsidR="00207886" w:rsidRPr="001A499F" w:rsidRDefault="00207886" w:rsidP="00207886">
      <w:pPr>
        <w:rPr>
          <w:rFonts w:ascii="EuropeDemiC" w:eastAsia="Calibri" w:hAnsi="EuropeDemiC"/>
          <w:sz w:val="20"/>
          <w:szCs w:val="20"/>
        </w:rPr>
      </w:pPr>
    </w:p>
    <w:p w14:paraId="317A2896" w14:textId="77777777" w:rsidR="00207886" w:rsidRPr="001A499F" w:rsidRDefault="00207886" w:rsidP="00207886">
      <w:pPr>
        <w:rPr>
          <w:rFonts w:ascii="EuropeDemiC" w:eastAsia="Calibri" w:hAnsi="EuropeDemiC"/>
          <w:sz w:val="20"/>
          <w:szCs w:val="20"/>
        </w:rPr>
      </w:pPr>
    </w:p>
    <w:p w14:paraId="3673DB5C" w14:textId="77777777" w:rsidR="00207886" w:rsidRPr="001A499F" w:rsidRDefault="00207886" w:rsidP="00207886">
      <w:pPr>
        <w:rPr>
          <w:rFonts w:ascii="EuropeDemiC" w:eastAsia="Calibri" w:hAnsi="EuropeDemiC"/>
          <w:sz w:val="20"/>
          <w:szCs w:val="20"/>
        </w:rPr>
      </w:pPr>
    </w:p>
    <w:p w14:paraId="15B31C3C" w14:textId="77777777" w:rsidR="00207886" w:rsidRPr="001A499F" w:rsidRDefault="00207886" w:rsidP="00207886">
      <w:pPr>
        <w:rPr>
          <w:rFonts w:ascii="EuropeDemiC" w:eastAsia="Calibri" w:hAnsi="EuropeDemiC"/>
          <w:sz w:val="20"/>
          <w:szCs w:val="20"/>
        </w:rPr>
      </w:pPr>
    </w:p>
    <w:p w14:paraId="134EEC09" w14:textId="77777777" w:rsidR="00207886" w:rsidRPr="001A499F" w:rsidRDefault="00207886" w:rsidP="00207886">
      <w:pPr>
        <w:rPr>
          <w:rFonts w:ascii="EuropeDemiC" w:eastAsia="Calibri" w:hAnsi="EuropeDemiC"/>
          <w:sz w:val="20"/>
          <w:szCs w:val="20"/>
        </w:rPr>
      </w:pPr>
    </w:p>
    <w:p w14:paraId="55C1DEA0" w14:textId="77777777" w:rsidR="00207886" w:rsidRPr="001A499F" w:rsidRDefault="00207886" w:rsidP="00207886">
      <w:pPr>
        <w:rPr>
          <w:rFonts w:ascii="EuropeDemiC" w:eastAsia="Calibri" w:hAnsi="EuropeDemiC"/>
          <w:sz w:val="20"/>
          <w:szCs w:val="20"/>
        </w:rPr>
      </w:pPr>
    </w:p>
    <w:p w14:paraId="0986734D" w14:textId="77777777" w:rsidR="00207886" w:rsidRDefault="00207886" w:rsidP="00207886">
      <w:pPr>
        <w:rPr>
          <w:rFonts w:ascii="EuropeDemiC" w:eastAsia="Calibri" w:hAnsi="EuropeDemiC"/>
          <w:sz w:val="20"/>
          <w:szCs w:val="20"/>
        </w:rPr>
      </w:pPr>
    </w:p>
    <w:p w14:paraId="0601F5EB" w14:textId="77777777" w:rsidR="00207886" w:rsidRDefault="00207886" w:rsidP="00207886">
      <w:pPr>
        <w:rPr>
          <w:rFonts w:ascii="EuropeDemiC" w:eastAsia="Calibri" w:hAnsi="EuropeDemiC"/>
          <w:sz w:val="20"/>
          <w:szCs w:val="20"/>
        </w:rPr>
      </w:pPr>
    </w:p>
    <w:p w14:paraId="1443DA8B" w14:textId="77777777" w:rsidR="00207886" w:rsidRPr="001A499F" w:rsidRDefault="00207886" w:rsidP="00207886">
      <w:pPr>
        <w:rPr>
          <w:rFonts w:ascii="EuropeDemiC" w:eastAsia="Calibri" w:hAnsi="EuropeDemiC"/>
          <w:sz w:val="20"/>
          <w:szCs w:val="20"/>
        </w:rPr>
      </w:pPr>
    </w:p>
    <w:p w14:paraId="0A23B362" w14:textId="77777777" w:rsidR="00207886" w:rsidRPr="001A499F" w:rsidRDefault="00207886" w:rsidP="00207886">
      <w:pPr>
        <w:rPr>
          <w:rFonts w:ascii="EuropeDemiC" w:eastAsia="Calibri" w:hAnsi="EuropeDemiC"/>
          <w:sz w:val="20"/>
          <w:szCs w:val="20"/>
        </w:rPr>
      </w:pPr>
    </w:p>
    <w:p w14:paraId="16A56283" w14:textId="77777777" w:rsidR="00207886" w:rsidRPr="001A499F" w:rsidRDefault="00207886" w:rsidP="00207886">
      <w:pPr>
        <w:rPr>
          <w:rFonts w:ascii="EuropeDemiC" w:eastAsia="Calibri" w:hAnsi="EuropeDemiC"/>
          <w:sz w:val="20"/>
          <w:szCs w:val="20"/>
        </w:rPr>
      </w:pPr>
    </w:p>
    <w:p w14:paraId="61C0FFFF" w14:textId="77777777" w:rsidR="00207886" w:rsidRPr="00D760AC" w:rsidRDefault="00207886" w:rsidP="00207886">
      <w:pPr>
        <w:rPr>
          <w:rFonts w:eastAsia="Calibri"/>
          <w:sz w:val="20"/>
          <w:szCs w:val="20"/>
        </w:rPr>
      </w:pPr>
    </w:p>
    <w:p w14:paraId="4429D39F" w14:textId="77777777" w:rsidR="00207886" w:rsidRPr="00D760AC" w:rsidRDefault="00207886" w:rsidP="00207886">
      <w:pPr>
        <w:rPr>
          <w:rFonts w:eastAsia="Calibri"/>
          <w:sz w:val="20"/>
          <w:szCs w:val="20"/>
        </w:rPr>
      </w:pPr>
    </w:p>
    <w:p w14:paraId="13A84984" w14:textId="77777777" w:rsidR="00207886" w:rsidRPr="00D760AC" w:rsidRDefault="00207886" w:rsidP="00207886">
      <w:pPr>
        <w:tabs>
          <w:tab w:val="center" w:pos="4677"/>
          <w:tab w:val="right" w:pos="9355"/>
        </w:tabs>
        <w:jc w:val="right"/>
        <w:rPr>
          <w:rFonts w:eastAsia="Calibri"/>
          <w:szCs w:val="22"/>
        </w:rPr>
      </w:pPr>
    </w:p>
    <w:p w14:paraId="3A18FCC2" w14:textId="77777777" w:rsidR="00207886" w:rsidRPr="00D760AC" w:rsidRDefault="00207886" w:rsidP="00207886">
      <w:pPr>
        <w:jc w:val="center"/>
        <w:rPr>
          <w:rFonts w:eastAsia="Calibri"/>
          <w:sz w:val="36"/>
          <w:szCs w:val="36"/>
        </w:rPr>
      </w:pPr>
    </w:p>
    <w:tbl>
      <w:tblPr>
        <w:tblW w:w="0" w:type="auto"/>
        <w:tblLook w:val="04A0" w:firstRow="1" w:lastRow="0" w:firstColumn="1" w:lastColumn="0" w:noHBand="0" w:noVBand="1"/>
      </w:tblPr>
      <w:tblGrid>
        <w:gridCol w:w="9638"/>
      </w:tblGrid>
      <w:tr w:rsidR="00995977" w:rsidRPr="00E67267" w14:paraId="620ED3D0" w14:textId="77777777" w:rsidTr="00852398">
        <w:tc>
          <w:tcPr>
            <w:tcW w:w="9854" w:type="dxa"/>
            <w:tcBorders>
              <w:bottom w:val="single" w:sz="12" w:space="0" w:color="0070C0"/>
            </w:tcBorders>
          </w:tcPr>
          <w:p w14:paraId="6BA573F8" w14:textId="77777777" w:rsidR="00995977" w:rsidRPr="00272563" w:rsidRDefault="00995977" w:rsidP="00852398">
            <w:pPr>
              <w:jc w:val="center"/>
              <w:rPr>
                <w:rFonts w:ascii="Arial" w:hAnsi="Arial" w:cs="Arial"/>
                <w:b/>
                <w:spacing w:val="-4"/>
                <w:sz w:val="36"/>
                <w:szCs w:val="36"/>
              </w:rPr>
            </w:pPr>
            <w:r>
              <w:rPr>
                <w:rFonts w:ascii="Arial" w:hAnsi="Arial" w:cs="Arial"/>
                <w:b/>
                <w:spacing w:val="-4"/>
                <w:sz w:val="36"/>
                <w:szCs w:val="36"/>
              </w:rPr>
              <w:t>ПАМЯТКА</w:t>
            </w:r>
          </w:p>
          <w:p w14:paraId="455ED499" w14:textId="77777777" w:rsidR="00995977" w:rsidRPr="00272563" w:rsidRDefault="00995977" w:rsidP="00852398">
            <w:pPr>
              <w:jc w:val="center"/>
              <w:rPr>
                <w:rFonts w:ascii="EuropeDemiC" w:hAnsi="EuropeDemiC"/>
                <w:b/>
              </w:rPr>
            </w:pPr>
            <w:r w:rsidRPr="00272563">
              <w:rPr>
                <w:rFonts w:ascii="Arial" w:hAnsi="Arial" w:cs="Arial"/>
                <w:b/>
                <w:spacing w:val="-4"/>
                <w:sz w:val="36"/>
                <w:szCs w:val="36"/>
              </w:rPr>
              <w:t xml:space="preserve"> ООО «СЛАВНЕФТЬ – КРАСНОЯРСКНЕФТЕГАЗ»</w:t>
            </w:r>
          </w:p>
        </w:tc>
      </w:tr>
      <w:tr w:rsidR="00995977" w:rsidRPr="00E67267" w14:paraId="6003546C" w14:textId="77777777" w:rsidTr="00852398">
        <w:trPr>
          <w:trHeight w:val="313"/>
        </w:trPr>
        <w:tc>
          <w:tcPr>
            <w:tcW w:w="9854" w:type="dxa"/>
            <w:tcBorders>
              <w:top w:val="single" w:sz="12" w:space="0" w:color="0070C0"/>
            </w:tcBorders>
          </w:tcPr>
          <w:p w14:paraId="6DE0B16B" w14:textId="77777777" w:rsidR="00995977" w:rsidRPr="00272563" w:rsidRDefault="00995977" w:rsidP="00852398">
            <w:pPr>
              <w:jc w:val="center"/>
              <w:rPr>
                <w:rFonts w:ascii="EuropeDemiC" w:hAnsi="EuropeDemiC"/>
                <w:b/>
                <w:spacing w:val="-4"/>
              </w:rPr>
            </w:pPr>
          </w:p>
        </w:tc>
      </w:tr>
      <w:tr w:rsidR="00995977" w:rsidRPr="00E67267" w14:paraId="4C21EF11" w14:textId="77777777" w:rsidTr="00852398">
        <w:trPr>
          <w:trHeight w:val="447"/>
        </w:trPr>
        <w:tc>
          <w:tcPr>
            <w:tcW w:w="9854" w:type="dxa"/>
          </w:tcPr>
          <w:p w14:paraId="7ACAAB7E" w14:textId="77777777" w:rsidR="00995977" w:rsidRPr="00272563" w:rsidRDefault="00995977" w:rsidP="00852398">
            <w:pPr>
              <w:spacing w:before="120"/>
              <w:jc w:val="center"/>
              <w:rPr>
                <w:rFonts w:ascii="Arial" w:hAnsi="Arial"/>
                <w:b/>
              </w:rPr>
            </w:pPr>
            <w:r w:rsidRPr="00995977">
              <w:rPr>
                <w:rFonts w:ascii="Arial" w:hAnsi="Arial"/>
                <w:b/>
              </w:rPr>
              <w:t>СОВЕЩАНИЕ «БУРЕНИЕ НА БУМАГЕ»</w:t>
            </w:r>
          </w:p>
        </w:tc>
      </w:tr>
      <w:tr w:rsidR="00995977" w:rsidRPr="006648E3" w14:paraId="52929F9C" w14:textId="77777777" w:rsidTr="00852398">
        <w:tc>
          <w:tcPr>
            <w:tcW w:w="9854" w:type="dxa"/>
          </w:tcPr>
          <w:p w14:paraId="4CDD4767" w14:textId="77777777" w:rsidR="00995977" w:rsidRPr="00272563" w:rsidRDefault="00995977" w:rsidP="00852398">
            <w:pPr>
              <w:spacing w:before="120"/>
              <w:jc w:val="center"/>
              <w:rPr>
                <w:rFonts w:ascii="Arial" w:hAnsi="Arial" w:cs="Arial"/>
                <w:b/>
                <w:caps/>
              </w:rPr>
            </w:pPr>
          </w:p>
          <w:p w14:paraId="6009074B" w14:textId="77777777" w:rsidR="00995977" w:rsidRPr="00272563" w:rsidRDefault="00995977" w:rsidP="00852398">
            <w:pPr>
              <w:spacing w:before="120"/>
              <w:jc w:val="center"/>
              <w:rPr>
                <w:rFonts w:ascii="Arial" w:hAnsi="Arial" w:cs="Arial"/>
                <w:b/>
                <w:caps/>
              </w:rPr>
            </w:pPr>
          </w:p>
          <w:p w14:paraId="5569B005" w14:textId="1972E9A2" w:rsidR="00995977" w:rsidRPr="00272563" w:rsidRDefault="00995977" w:rsidP="00852398">
            <w:pPr>
              <w:spacing w:before="120"/>
              <w:jc w:val="center"/>
              <w:rPr>
                <w:rFonts w:ascii="Arial" w:hAnsi="Arial" w:cs="Arial"/>
                <w:b/>
                <w:caps/>
              </w:rPr>
            </w:pPr>
          </w:p>
        </w:tc>
      </w:tr>
      <w:tr w:rsidR="00995977" w:rsidRPr="006648E3" w14:paraId="0D72DBBF" w14:textId="77777777" w:rsidTr="00852398">
        <w:tc>
          <w:tcPr>
            <w:tcW w:w="9854" w:type="dxa"/>
          </w:tcPr>
          <w:p w14:paraId="5E01FDCF" w14:textId="77777777" w:rsidR="00995977" w:rsidRPr="00272563" w:rsidRDefault="00995977" w:rsidP="00995977">
            <w:pPr>
              <w:spacing w:before="200"/>
              <w:jc w:val="center"/>
              <w:rPr>
                <w:rFonts w:ascii="Arial" w:hAnsi="Arial" w:cs="Arial"/>
                <w:b/>
                <w:caps/>
                <w:snapToGrid w:val="0"/>
                <w:sz w:val="20"/>
                <w:szCs w:val="20"/>
                <w:lang w:val="en-US"/>
              </w:rPr>
            </w:pPr>
            <w:r w:rsidRPr="00272563">
              <w:rPr>
                <w:rFonts w:ascii="Arial" w:hAnsi="Arial" w:cs="Arial"/>
                <w:b/>
                <w:caps/>
                <w:snapToGrid w:val="0"/>
                <w:sz w:val="20"/>
                <w:szCs w:val="20"/>
              </w:rPr>
              <w:t xml:space="preserve">ВЕРСИЯ </w:t>
            </w:r>
            <w:r>
              <w:rPr>
                <w:rFonts w:ascii="Arial" w:hAnsi="Arial" w:cs="Arial"/>
                <w:b/>
                <w:caps/>
                <w:snapToGrid w:val="0"/>
                <w:sz w:val="20"/>
                <w:szCs w:val="20"/>
              </w:rPr>
              <w:t>1</w:t>
            </w:r>
            <w:r w:rsidRPr="00272563">
              <w:rPr>
                <w:rFonts w:ascii="Arial" w:hAnsi="Arial" w:cs="Arial"/>
                <w:b/>
                <w:caps/>
                <w:snapToGrid w:val="0"/>
                <w:sz w:val="20"/>
                <w:szCs w:val="20"/>
              </w:rPr>
              <w:t>.00</w:t>
            </w:r>
          </w:p>
        </w:tc>
      </w:tr>
    </w:tbl>
    <w:p w14:paraId="0A64F74C" w14:textId="77777777" w:rsidR="00207886" w:rsidRPr="00D760AC" w:rsidRDefault="00207886" w:rsidP="00207886">
      <w:pPr>
        <w:jc w:val="center"/>
        <w:rPr>
          <w:rFonts w:eastAsia="Calibri"/>
          <w:sz w:val="20"/>
          <w:szCs w:val="20"/>
        </w:rPr>
      </w:pPr>
    </w:p>
    <w:p w14:paraId="5E6FC7F8" w14:textId="77777777" w:rsidR="00207886" w:rsidRPr="00D760AC" w:rsidRDefault="00207886" w:rsidP="00207886">
      <w:pPr>
        <w:jc w:val="center"/>
        <w:rPr>
          <w:rFonts w:eastAsia="Calibri"/>
          <w:sz w:val="20"/>
          <w:szCs w:val="20"/>
        </w:rPr>
      </w:pPr>
    </w:p>
    <w:p w14:paraId="01575921" w14:textId="77777777" w:rsidR="00207886" w:rsidRPr="00D760AC" w:rsidRDefault="00207886" w:rsidP="00207886">
      <w:pPr>
        <w:jc w:val="center"/>
        <w:rPr>
          <w:rFonts w:eastAsia="Calibri"/>
          <w:sz w:val="20"/>
          <w:szCs w:val="20"/>
        </w:rPr>
      </w:pPr>
    </w:p>
    <w:p w14:paraId="0F02E6E9" w14:textId="77777777" w:rsidR="00207886" w:rsidRPr="00D760AC" w:rsidRDefault="00207886" w:rsidP="00207886">
      <w:pPr>
        <w:jc w:val="center"/>
        <w:rPr>
          <w:rFonts w:eastAsia="Calibri"/>
          <w:b/>
          <w:szCs w:val="22"/>
        </w:rPr>
      </w:pPr>
    </w:p>
    <w:p w14:paraId="7D613AA7" w14:textId="77777777" w:rsidR="00207886" w:rsidRPr="00D760AC" w:rsidRDefault="00207886" w:rsidP="00207886">
      <w:pPr>
        <w:jc w:val="center"/>
        <w:rPr>
          <w:rFonts w:eastAsia="Calibri"/>
          <w:b/>
          <w:sz w:val="16"/>
          <w:szCs w:val="16"/>
        </w:rPr>
      </w:pPr>
    </w:p>
    <w:p w14:paraId="16142559" w14:textId="77777777" w:rsidR="00207886" w:rsidRPr="00D760AC" w:rsidRDefault="00207886" w:rsidP="00207886">
      <w:pPr>
        <w:jc w:val="center"/>
        <w:rPr>
          <w:rFonts w:eastAsia="Calibri"/>
          <w:b/>
          <w:sz w:val="16"/>
          <w:szCs w:val="16"/>
        </w:rPr>
      </w:pPr>
    </w:p>
    <w:p w14:paraId="1DE98F31" w14:textId="77777777" w:rsidR="00207886" w:rsidRPr="00D760AC" w:rsidRDefault="00207886" w:rsidP="00207886">
      <w:pPr>
        <w:jc w:val="center"/>
        <w:rPr>
          <w:rFonts w:eastAsia="Calibri"/>
          <w:b/>
          <w:sz w:val="16"/>
          <w:szCs w:val="16"/>
        </w:rPr>
      </w:pPr>
    </w:p>
    <w:p w14:paraId="242705B2" w14:textId="77777777" w:rsidR="00207886" w:rsidRPr="00D760AC" w:rsidRDefault="00207886" w:rsidP="00207886">
      <w:pPr>
        <w:jc w:val="center"/>
        <w:rPr>
          <w:rFonts w:eastAsia="Calibri"/>
          <w:b/>
          <w:sz w:val="16"/>
          <w:szCs w:val="16"/>
        </w:rPr>
      </w:pPr>
    </w:p>
    <w:p w14:paraId="08124EAA" w14:textId="77777777" w:rsidR="00207886" w:rsidRPr="00D760AC" w:rsidRDefault="00207886" w:rsidP="00207886">
      <w:pPr>
        <w:jc w:val="center"/>
        <w:rPr>
          <w:rFonts w:eastAsia="Calibri"/>
          <w:b/>
          <w:sz w:val="16"/>
          <w:szCs w:val="16"/>
        </w:rPr>
      </w:pPr>
    </w:p>
    <w:p w14:paraId="416090CC" w14:textId="77777777" w:rsidR="00207886" w:rsidRDefault="00207886" w:rsidP="00207886">
      <w:pPr>
        <w:jc w:val="center"/>
        <w:rPr>
          <w:rFonts w:eastAsia="Calibri"/>
          <w:b/>
          <w:sz w:val="16"/>
          <w:szCs w:val="16"/>
        </w:rPr>
      </w:pPr>
    </w:p>
    <w:p w14:paraId="309FAF10" w14:textId="77777777" w:rsidR="00995977" w:rsidRDefault="00995977" w:rsidP="00207886">
      <w:pPr>
        <w:jc w:val="center"/>
        <w:rPr>
          <w:rFonts w:eastAsia="Calibri"/>
          <w:b/>
          <w:sz w:val="16"/>
          <w:szCs w:val="16"/>
        </w:rPr>
      </w:pPr>
    </w:p>
    <w:p w14:paraId="790BC131" w14:textId="77777777" w:rsidR="00995977" w:rsidRDefault="00995977" w:rsidP="00207886">
      <w:pPr>
        <w:jc w:val="center"/>
        <w:rPr>
          <w:rFonts w:eastAsia="Calibri"/>
          <w:b/>
          <w:sz w:val="16"/>
          <w:szCs w:val="16"/>
        </w:rPr>
      </w:pPr>
    </w:p>
    <w:p w14:paraId="52FF6079" w14:textId="77777777" w:rsidR="00995977" w:rsidRPr="00D760AC" w:rsidRDefault="00995977" w:rsidP="00207886">
      <w:pPr>
        <w:jc w:val="center"/>
        <w:rPr>
          <w:rFonts w:eastAsia="Calibri"/>
          <w:b/>
          <w:sz w:val="16"/>
          <w:szCs w:val="16"/>
        </w:rPr>
      </w:pPr>
    </w:p>
    <w:p w14:paraId="2A24DC8C" w14:textId="77777777" w:rsidR="00207886" w:rsidRPr="00D760AC" w:rsidRDefault="00207886" w:rsidP="00207886">
      <w:pPr>
        <w:jc w:val="center"/>
        <w:rPr>
          <w:rFonts w:eastAsia="Calibri"/>
          <w:b/>
          <w:sz w:val="16"/>
          <w:szCs w:val="16"/>
        </w:rPr>
      </w:pPr>
    </w:p>
    <w:p w14:paraId="632DB17C" w14:textId="77777777" w:rsidR="00207886" w:rsidRPr="00D760AC" w:rsidRDefault="00207886" w:rsidP="00207886">
      <w:pPr>
        <w:jc w:val="center"/>
        <w:rPr>
          <w:rFonts w:eastAsia="Calibri"/>
          <w:b/>
          <w:sz w:val="16"/>
          <w:szCs w:val="16"/>
        </w:rPr>
      </w:pPr>
    </w:p>
    <w:p w14:paraId="6AFEDEF3" w14:textId="77777777" w:rsidR="00207886" w:rsidRPr="00D760AC" w:rsidRDefault="00207886" w:rsidP="00207886">
      <w:pPr>
        <w:jc w:val="center"/>
        <w:rPr>
          <w:rFonts w:eastAsia="Calibri"/>
          <w:b/>
          <w:sz w:val="16"/>
          <w:szCs w:val="16"/>
        </w:rPr>
      </w:pPr>
    </w:p>
    <w:p w14:paraId="4EBC089D" w14:textId="77777777" w:rsidR="00207886" w:rsidRPr="00D760AC" w:rsidRDefault="00207886" w:rsidP="00207886">
      <w:pPr>
        <w:jc w:val="center"/>
        <w:rPr>
          <w:rFonts w:eastAsia="Calibri"/>
          <w:b/>
          <w:sz w:val="16"/>
          <w:szCs w:val="16"/>
        </w:rPr>
      </w:pPr>
    </w:p>
    <w:p w14:paraId="1EA33E16" w14:textId="77777777" w:rsidR="00207886" w:rsidRPr="00D760AC" w:rsidRDefault="00207886" w:rsidP="00207886">
      <w:pPr>
        <w:jc w:val="center"/>
        <w:rPr>
          <w:rFonts w:eastAsia="Calibri"/>
          <w:b/>
          <w:sz w:val="16"/>
          <w:szCs w:val="16"/>
        </w:rPr>
      </w:pPr>
    </w:p>
    <w:p w14:paraId="77919DAB" w14:textId="77777777" w:rsidR="00207886" w:rsidRPr="00D760AC" w:rsidRDefault="00207886" w:rsidP="00207886">
      <w:pPr>
        <w:jc w:val="center"/>
        <w:rPr>
          <w:rFonts w:eastAsia="Calibri"/>
          <w:b/>
          <w:sz w:val="16"/>
          <w:szCs w:val="16"/>
        </w:rPr>
      </w:pPr>
    </w:p>
    <w:p w14:paraId="285A947F" w14:textId="77777777" w:rsidR="00995977" w:rsidRPr="00E67267" w:rsidRDefault="00995977" w:rsidP="00995977">
      <w:pPr>
        <w:jc w:val="center"/>
      </w:pPr>
    </w:p>
    <w:p w14:paraId="35FF8ADA" w14:textId="77777777" w:rsidR="00995977" w:rsidRPr="00E67267" w:rsidRDefault="00995977" w:rsidP="00995977">
      <w:pPr>
        <w:jc w:val="center"/>
        <w:rPr>
          <w:rFonts w:ascii="Arial" w:hAnsi="Arial" w:cs="Arial"/>
          <w:b/>
          <w:sz w:val="18"/>
          <w:szCs w:val="18"/>
        </w:rPr>
      </w:pPr>
      <w:r>
        <w:rPr>
          <w:rFonts w:ascii="Arial" w:hAnsi="Arial" w:cs="Arial"/>
          <w:b/>
          <w:sz w:val="18"/>
          <w:szCs w:val="18"/>
        </w:rPr>
        <w:t>Г</w:t>
      </w:r>
      <w:r w:rsidRPr="00E67267">
        <w:rPr>
          <w:rFonts w:ascii="Arial" w:hAnsi="Arial" w:cs="Arial"/>
          <w:b/>
          <w:sz w:val="18"/>
          <w:szCs w:val="18"/>
        </w:rPr>
        <w:t>. КРАСНОЯРСК</w:t>
      </w:r>
    </w:p>
    <w:p w14:paraId="277EA84F" w14:textId="77777777" w:rsidR="00995977" w:rsidRPr="00E67267" w:rsidRDefault="00995977" w:rsidP="00995977">
      <w:pPr>
        <w:jc w:val="center"/>
      </w:pPr>
      <w:r>
        <w:rPr>
          <w:rFonts w:ascii="Arial" w:hAnsi="Arial" w:cs="Arial"/>
          <w:b/>
          <w:sz w:val="18"/>
          <w:szCs w:val="18"/>
        </w:rPr>
        <w:lastRenderedPageBreak/>
        <w:t>2019</w:t>
      </w:r>
    </w:p>
    <w:p w14:paraId="410BB3BE" w14:textId="77777777" w:rsidR="00207886" w:rsidRDefault="00207886" w:rsidP="00207886">
      <w:pPr>
        <w:jc w:val="center"/>
        <w:rPr>
          <w:rFonts w:eastAsia="Calibri"/>
          <w:b/>
          <w:sz w:val="18"/>
          <w:szCs w:val="18"/>
        </w:rPr>
      </w:pPr>
    </w:p>
    <w:p w14:paraId="78FB6014" w14:textId="77777777" w:rsidR="00207886" w:rsidRPr="00106BB1" w:rsidRDefault="00207886" w:rsidP="004B118D">
      <w:pPr>
        <w:pStyle w:val="S0"/>
        <w:spacing w:after="240"/>
        <w:rPr>
          <w:rFonts w:eastAsia="Calibri"/>
          <w:b/>
          <w:lang w:eastAsia="en-US"/>
        </w:rPr>
      </w:pPr>
      <w:r w:rsidRPr="00106BB1">
        <w:rPr>
          <w:rFonts w:eastAsia="Calibri"/>
          <w:b/>
          <w:lang w:eastAsia="en-US"/>
        </w:rPr>
        <w:t>Содержание</w:t>
      </w:r>
    </w:p>
    <w:p w14:paraId="023D9966" w14:textId="590E068D" w:rsidR="00207886" w:rsidRPr="00D760AC" w:rsidRDefault="00207886" w:rsidP="00207886">
      <w:pPr>
        <w:pStyle w:val="S0"/>
        <w:spacing w:before="120"/>
        <w:rPr>
          <w:rFonts w:eastAsia="Calibri"/>
          <w:szCs w:val="20"/>
          <w:lang w:eastAsia="en-US"/>
        </w:rPr>
      </w:pPr>
      <w:r w:rsidRPr="00D760AC">
        <w:rPr>
          <w:rFonts w:eastAsia="Calibri"/>
          <w:szCs w:val="20"/>
          <w:lang w:eastAsia="en-US"/>
        </w:rPr>
        <w:t>1. Цели и задачи совещания «Бурение на бумаге» (БнБ)</w:t>
      </w:r>
      <w:r w:rsidR="0015439C">
        <w:rPr>
          <w:rFonts w:eastAsia="Calibri"/>
          <w:szCs w:val="20"/>
          <w:lang w:eastAsia="en-US"/>
        </w:rPr>
        <w:t>.</w:t>
      </w:r>
    </w:p>
    <w:p w14:paraId="1032859F" w14:textId="0A1E241F" w:rsidR="00207886" w:rsidRPr="00D760AC" w:rsidRDefault="00207886" w:rsidP="00207886">
      <w:pPr>
        <w:pStyle w:val="S0"/>
        <w:spacing w:before="120"/>
        <w:rPr>
          <w:rFonts w:eastAsia="Calibri"/>
          <w:szCs w:val="20"/>
          <w:lang w:eastAsia="en-US"/>
        </w:rPr>
      </w:pPr>
      <w:r w:rsidRPr="00D760AC">
        <w:rPr>
          <w:rFonts w:eastAsia="Calibri"/>
          <w:szCs w:val="20"/>
          <w:lang w:eastAsia="en-US"/>
        </w:rPr>
        <w:t>2. Сроки проведения БнБ</w:t>
      </w:r>
      <w:r w:rsidR="0015439C">
        <w:rPr>
          <w:rFonts w:eastAsia="Calibri"/>
          <w:szCs w:val="20"/>
          <w:lang w:eastAsia="en-US"/>
        </w:rPr>
        <w:t>.</w:t>
      </w:r>
    </w:p>
    <w:p w14:paraId="7D3CD4A4" w14:textId="415C6505" w:rsidR="00207886" w:rsidRPr="00D760AC" w:rsidRDefault="00207886" w:rsidP="00207886">
      <w:pPr>
        <w:pStyle w:val="S0"/>
        <w:spacing w:before="120"/>
        <w:rPr>
          <w:rFonts w:eastAsia="Calibri"/>
          <w:szCs w:val="20"/>
          <w:lang w:eastAsia="en-US"/>
        </w:rPr>
      </w:pPr>
      <w:r w:rsidRPr="00D760AC">
        <w:rPr>
          <w:rFonts w:eastAsia="Calibri"/>
          <w:szCs w:val="20"/>
          <w:lang w:eastAsia="en-US"/>
        </w:rPr>
        <w:t>3. Состав участников</w:t>
      </w:r>
      <w:r w:rsidR="0015439C">
        <w:rPr>
          <w:rFonts w:eastAsia="Calibri"/>
          <w:szCs w:val="20"/>
          <w:lang w:eastAsia="en-US"/>
        </w:rPr>
        <w:t>.</w:t>
      </w:r>
    </w:p>
    <w:p w14:paraId="21B68B0B" w14:textId="109C4DA8" w:rsidR="00207886" w:rsidRPr="00D760AC" w:rsidRDefault="00207886" w:rsidP="00207886">
      <w:pPr>
        <w:pStyle w:val="S0"/>
        <w:spacing w:before="120"/>
        <w:rPr>
          <w:rFonts w:eastAsia="Calibri"/>
          <w:szCs w:val="20"/>
          <w:lang w:eastAsia="en-US"/>
        </w:rPr>
      </w:pPr>
      <w:r w:rsidRPr="00D760AC">
        <w:rPr>
          <w:rFonts w:eastAsia="Calibri"/>
          <w:szCs w:val="20"/>
          <w:lang w:eastAsia="en-US"/>
        </w:rPr>
        <w:t>4. Подготовка к проведению БнБ</w:t>
      </w:r>
      <w:r w:rsidR="0015439C">
        <w:rPr>
          <w:rFonts w:eastAsia="Calibri"/>
          <w:szCs w:val="20"/>
          <w:lang w:eastAsia="en-US"/>
        </w:rPr>
        <w:t>.</w:t>
      </w:r>
    </w:p>
    <w:p w14:paraId="7300FB63" w14:textId="575BDB87" w:rsidR="00207886" w:rsidRPr="00D760AC" w:rsidRDefault="00207886" w:rsidP="00207886">
      <w:pPr>
        <w:pStyle w:val="S0"/>
        <w:spacing w:before="120"/>
        <w:rPr>
          <w:rFonts w:eastAsia="Calibri"/>
          <w:szCs w:val="20"/>
          <w:lang w:eastAsia="en-US"/>
        </w:rPr>
      </w:pPr>
      <w:r>
        <w:rPr>
          <w:rFonts w:eastAsia="Calibri"/>
          <w:szCs w:val="20"/>
          <w:lang w:eastAsia="en-US"/>
        </w:rPr>
        <w:t>5</w:t>
      </w:r>
      <w:r w:rsidRPr="00D760AC">
        <w:rPr>
          <w:rFonts w:eastAsia="Calibri"/>
          <w:szCs w:val="20"/>
          <w:lang w:eastAsia="en-US"/>
        </w:rPr>
        <w:t>. Проведение БнБ</w:t>
      </w:r>
      <w:r w:rsidR="0015439C">
        <w:rPr>
          <w:rFonts w:eastAsia="Calibri"/>
          <w:szCs w:val="20"/>
          <w:lang w:eastAsia="en-US"/>
        </w:rPr>
        <w:t>.</w:t>
      </w:r>
    </w:p>
    <w:p w14:paraId="07B8EF5E" w14:textId="7A01BE67" w:rsidR="00207886" w:rsidRPr="00D760AC" w:rsidRDefault="00207886" w:rsidP="00207886">
      <w:pPr>
        <w:pStyle w:val="S0"/>
        <w:spacing w:before="120"/>
        <w:rPr>
          <w:rFonts w:eastAsia="Calibri"/>
          <w:szCs w:val="20"/>
          <w:lang w:eastAsia="en-US"/>
        </w:rPr>
      </w:pPr>
      <w:r>
        <w:rPr>
          <w:rFonts w:eastAsia="Calibri"/>
          <w:szCs w:val="20"/>
          <w:lang w:eastAsia="en-US"/>
        </w:rPr>
        <w:t>6</w:t>
      </w:r>
      <w:r w:rsidRPr="00D760AC">
        <w:rPr>
          <w:rFonts w:eastAsia="Calibri"/>
          <w:szCs w:val="20"/>
          <w:lang w:eastAsia="en-US"/>
        </w:rPr>
        <w:t>. Заключительный этап</w:t>
      </w:r>
      <w:r w:rsidR="0015439C">
        <w:rPr>
          <w:rFonts w:eastAsia="Calibri"/>
          <w:szCs w:val="20"/>
          <w:lang w:eastAsia="en-US"/>
        </w:rPr>
        <w:t>.</w:t>
      </w:r>
    </w:p>
    <w:p w14:paraId="5CC399ED" w14:textId="2FF278FE" w:rsidR="00207886" w:rsidRDefault="00207886" w:rsidP="00207886">
      <w:pPr>
        <w:spacing w:before="120"/>
        <w:rPr>
          <w:rFonts w:eastAsia="Calibri"/>
          <w:szCs w:val="20"/>
        </w:rPr>
      </w:pPr>
      <w:r>
        <w:rPr>
          <w:rFonts w:eastAsia="Calibri"/>
          <w:szCs w:val="20"/>
        </w:rPr>
        <w:t>7</w:t>
      </w:r>
      <w:r w:rsidRPr="00D760AC">
        <w:rPr>
          <w:rFonts w:eastAsia="Calibri"/>
          <w:szCs w:val="20"/>
        </w:rPr>
        <w:t>. Протокол по итогам проведения сессии «БнБ»</w:t>
      </w:r>
      <w:r w:rsidR="0015439C">
        <w:rPr>
          <w:rFonts w:eastAsia="Calibri"/>
          <w:szCs w:val="20"/>
        </w:rPr>
        <w:t>.</w:t>
      </w:r>
    </w:p>
    <w:p w14:paraId="56F4FC74" w14:textId="77777777" w:rsidR="00207886" w:rsidRDefault="00207886" w:rsidP="00207886">
      <w:pPr>
        <w:rPr>
          <w:rFonts w:eastAsia="Calibri"/>
          <w:szCs w:val="20"/>
        </w:rPr>
      </w:pPr>
      <w:r>
        <w:rPr>
          <w:rFonts w:eastAsia="Calibri"/>
          <w:szCs w:val="20"/>
        </w:rPr>
        <w:br w:type="page"/>
      </w:r>
    </w:p>
    <w:p w14:paraId="0F85C270" w14:textId="1C5DF124" w:rsidR="00207886" w:rsidRPr="00106BB1" w:rsidRDefault="00207886" w:rsidP="00207886">
      <w:pPr>
        <w:pStyle w:val="S0"/>
        <w:rPr>
          <w:rFonts w:ascii="Arial" w:eastAsia="Calibri" w:hAnsi="Arial" w:cs="Arial"/>
          <w:b/>
          <w:kern w:val="32"/>
          <w:lang w:eastAsia="en-US"/>
        </w:rPr>
      </w:pPr>
      <w:r w:rsidRPr="00106BB1">
        <w:rPr>
          <w:rFonts w:ascii="Arial" w:eastAsia="Calibri" w:hAnsi="Arial" w:cs="Arial"/>
          <w:b/>
          <w:kern w:val="32"/>
          <w:lang w:eastAsia="en-US"/>
        </w:rPr>
        <w:lastRenderedPageBreak/>
        <w:t>1. ЦЕЛИ И ЗАДАЧИ СОВЕЩАНИЯ «</w:t>
      </w:r>
      <w:r w:rsidR="00646546">
        <w:rPr>
          <w:rFonts w:ascii="Arial" w:eastAsia="Calibri" w:hAnsi="Arial" w:cs="Arial"/>
          <w:b/>
          <w:kern w:val="32"/>
          <w:lang w:eastAsia="en-US"/>
        </w:rPr>
        <w:t>БнБ</w:t>
      </w:r>
      <w:r w:rsidRPr="00106BB1">
        <w:rPr>
          <w:rFonts w:ascii="Arial" w:eastAsia="Calibri" w:hAnsi="Arial" w:cs="Arial"/>
          <w:b/>
          <w:kern w:val="32"/>
          <w:lang w:eastAsia="en-US"/>
        </w:rPr>
        <w:t>»</w:t>
      </w:r>
    </w:p>
    <w:p w14:paraId="1981036E" w14:textId="77777777" w:rsidR="00207886" w:rsidRPr="0059147E" w:rsidRDefault="00207886" w:rsidP="00207886">
      <w:pPr>
        <w:pStyle w:val="S0"/>
        <w:rPr>
          <w:rFonts w:eastAsia="Calibri"/>
          <w:lang w:eastAsia="en-US"/>
        </w:rPr>
      </w:pPr>
      <w:r w:rsidRPr="0059147E">
        <w:rPr>
          <w:rFonts w:eastAsia="Calibri"/>
          <w:lang w:eastAsia="en-US"/>
        </w:rPr>
        <w:t>Сессия БнБ проводится с целью выработки оптимальных решений по бурению предстоящей скважины для сокращения сроков бурения и затрат на строительство скважины.  При проведении БнБ решаются следующие задачи:</w:t>
      </w:r>
    </w:p>
    <w:p w14:paraId="056D440B" w14:textId="051C52B1" w:rsidR="00207886" w:rsidRPr="0059147E"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с</w:t>
      </w:r>
      <w:r w:rsidR="00207886" w:rsidRPr="0059147E">
        <w:rPr>
          <w:rFonts w:eastAsia="Calibri"/>
          <w:lang w:eastAsia="en-US"/>
        </w:rPr>
        <w:t>бор лучших предложений по бурению скважины от представителей всех подразделений Заказчика и подрядных организаций,</w:t>
      </w:r>
      <w:r w:rsidR="00207886">
        <w:rPr>
          <w:rFonts w:eastAsia="Calibri"/>
          <w:lang w:eastAsia="en-US"/>
        </w:rPr>
        <w:t xml:space="preserve"> участвующих в данном совещании</w:t>
      </w:r>
      <w:r>
        <w:rPr>
          <w:rFonts w:eastAsia="Calibri"/>
          <w:lang w:eastAsia="en-US"/>
        </w:rPr>
        <w:t>;</w:t>
      </w:r>
    </w:p>
    <w:p w14:paraId="4BD80C7F" w14:textId="629462D3" w:rsidR="00207886" w:rsidRPr="0059147E"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о</w:t>
      </w:r>
      <w:r w:rsidR="00207886" w:rsidRPr="0059147E">
        <w:rPr>
          <w:rFonts w:eastAsia="Calibri"/>
          <w:lang w:eastAsia="en-US"/>
        </w:rPr>
        <w:t>бмен опытом, лучшими пр</w:t>
      </w:r>
      <w:r w:rsidR="00207886">
        <w:rPr>
          <w:rFonts w:eastAsia="Calibri"/>
          <w:lang w:eastAsia="en-US"/>
        </w:rPr>
        <w:t>актиками, извлеченными уроками</w:t>
      </w:r>
      <w:r>
        <w:rPr>
          <w:rFonts w:eastAsia="Calibri"/>
          <w:lang w:eastAsia="en-US"/>
        </w:rPr>
        <w:t>;</w:t>
      </w:r>
    </w:p>
    <w:p w14:paraId="3A644E50" w14:textId="26B6F91E" w:rsidR="00207886" w:rsidRPr="0059147E"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о</w:t>
      </w:r>
      <w:r w:rsidR="00207886" w:rsidRPr="0059147E">
        <w:rPr>
          <w:rFonts w:eastAsia="Calibri"/>
          <w:lang w:eastAsia="en-US"/>
        </w:rPr>
        <w:t>бсуждение основных рисков при бурении скважин</w:t>
      </w:r>
      <w:r w:rsidR="00207886">
        <w:rPr>
          <w:rFonts w:eastAsia="Calibri"/>
          <w:lang w:eastAsia="en-US"/>
        </w:rPr>
        <w:t>ы, выработка мер по их снижению</w:t>
      </w:r>
      <w:r>
        <w:rPr>
          <w:rFonts w:eastAsia="Calibri"/>
          <w:lang w:eastAsia="en-US"/>
        </w:rPr>
        <w:t>;</w:t>
      </w:r>
    </w:p>
    <w:p w14:paraId="351D154D" w14:textId="547FADAB" w:rsidR="00207886"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в</w:t>
      </w:r>
      <w:r w:rsidR="00207886" w:rsidRPr="0059147E">
        <w:rPr>
          <w:rFonts w:eastAsia="Calibri"/>
          <w:lang w:eastAsia="en-US"/>
        </w:rPr>
        <w:t>ыработка предложений по оптимизации бурения, с указанием сроков и ответственных за их внедрение.</w:t>
      </w:r>
    </w:p>
    <w:p w14:paraId="37C6F454" w14:textId="413654AF" w:rsidR="00207886" w:rsidRPr="00106BB1" w:rsidRDefault="00207886" w:rsidP="00207886">
      <w:pPr>
        <w:pStyle w:val="S0"/>
        <w:rPr>
          <w:rFonts w:ascii="Arial" w:eastAsia="Calibri" w:hAnsi="Arial" w:cs="Arial"/>
          <w:b/>
          <w:kern w:val="32"/>
          <w:lang w:eastAsia="en-US"/>
        </w:rPr>
      </w:pPr>
      <w:r w:rsidRPr="00106BB1">
        <w:rPr>
          <w:rFonts w:ascii="Arial" w:eastAsia="Calibri" w:hAnsi="Arial" w:cs="Arial"/>
          <w:b/>
          <w:kern w:val="32"/>
          <w:lang w:eastAsia="en-US"/>
        </w:rPr>
        <w:t>2. СРОКИ ПРОВЕДЕНИЯ БНБ</w:t>
      </w:r>
    </w:p>
    <w:p w14:paraId="66980DAF" w14:textId="5AF8A2DB" w:rsidR="00207886" w:rsidRPr="0059147E" w:rsidRDefault="00207886" w:rsidP="00207886">
      <w:pPr>
        <w:pStyle w:val="S0"/>
        <w:rPr>
          <w:rFonts w:eastAsia="Calibri"/>
          <w:lang w:eastAsia="en-US"/>
        </w:rPr>
      </w:pPr>
      <w:r w:rsidRPr="0059147E">
        <w:rPr>
          <w:rFonts w:eastAsia="Calibri"/>
          <w:lang w:eastAsia="en-US"/>
        </w:rPr>
        <w:t>БнБ проводится за 7</w:t>
      </w:r>
      <w:r w:rsidR="007E480D">
        <w:rPr>
          <w:rFonts w:eastAsia="Calibri"/>
          <w:lang w:eastAsia="en-US"/>
        </w:rPr>
        <w:t xml:space="preserve"> календарных</w:t>
      </w:r>
      <w:r w:rsidRPr="0059147E">
        <w:rPr>
          <w:rFonts w:eastAsia="Calibri"/>
          <w:lang w:eastAsia="en-US"/>
        </w:rPr>
        <w:t xml:space="preserve"> дней до начала строительства первой скважины на кустовой площадке (КП), сложной скважины (</w:t>
      </w:r>
      <w:r>
        <w:rPr>
          <w:rFonts w:eastAsia="Calibri"/>
          <w:lang w:eastAsia="en-US"/>
        </w:rPr>
        <w:t xml:space="preserve">в соответствии с </w:t>
      </w:r>
      <w:r>
        <w:t xml:space="preserve">Положением Компании </w:t>
      </w:r>
      <w:r w:rsidRPr="008617CD">
        <w:t>«Супервайзинг строительства скважин и зарезки боковых стволов на суше</w:t>
      </w:r>
      <w:r w:rsidRPr="00120D98">
        <w:t>» № П2-</w:t>
      </w:r>
      <w:r>
        <w:t>10 Р-0122</w:t>
      </w:r>
      <w:r w:rsidRPr="0059147E">
        <w:rPr>
          <w:rFonts w:eastAsia="Calibri"/>
          <w:lang w:eastAsia="en-US"/>
        </w:rPr>
        <w:t xml:space="preserve">), скважины с ОПИ, а также за 5 </w:t>
      </w:r>
      <w:r w:rsidR="007E480D">
        <w:rPr>
          <w:rFonts w:eastAsia="Calibri"/>
          <w:lang w:eastAsia="en-US"/>
        </w:rPr>
        <w:t xml:space="preserve">календарных </w:t>
      </w:r>
      <w:r w:rsidR="00002E24">
        <w:rPr>
          <w:rFonts w:eastAsia="Calibri"/>
          <w:lang w:eastAsia="en-US"/>
        </w:rPr>
        <w:t>дней</w:t>
      </w:r>
      <w:r w:rsidR="00002E24" w:rsidRPr="0059147E">
        <w:rPr>
          <w:rFonts w:eastAsia="Calibri"/>
          <w:lang w:eastAsia="en-US"/>
        </w:rPr>
        <w:t xml:space="preserve"> </w:t>
      </w:r>
      <w:r w:rsidRPr="0059147E">
        <w:rPr>
          <w:rFonts w:eastAsia="Calibri"/>
          <w:lang w:eastAsia="en-US"/>
        </w:rPr>
        <w:t xml:space="preserve">до начала строительства последующих скважин </w:t>
      </w:r>
      <w:r>
        <w:rPr>
          <w:rFonts w:eastAsia="Calibri"/>
          <w:lang w:eastAsia="en-US"/>
        </w:rPr>
        <w:t xml:space="preserve">на </w:t>
      </w:r>
      <w:r w:rsidRPr="0059147E">
        <w:rPr>
          <w:rFonts w:eastAsia="Calibri"/>
          <w:lang w:eastAsia="en-US"/>
        </w:rPr>
        <w:t>КП.</w:t>
      </w:r>
    </w:p>
    <w:p w14:paraId="7251E43D" w14:textId="77777777" w:rsidR="00207886" w:rsidRPr="00106BB1" w:rsidRDefault="00207886" w:rsidP="00207886">
      <w:pPr>
        <w:pStyle w:val="S0"/>
        <w:rPr>
          <w:rFonts w:ascii="Arial" w:eastAsia="Calibri" w:hAnsi="Arial" w:cs="Arial"/>
          <w:b/>
          <w:kern w:val="32"/>
          <w:lang w:eastAsia="en-US"/>
        </w:rPr>
      </w:pPr>
      <w:r w:rsidRPr="00106BB1">
        <w:rPr>
          <w:rFonts w:ascii="Arial" w:eastAsia="Calibri" w:hAnsi="Arial" w:cs="Arial"/>
          <w:b/>
          <w:kern w:val="32"/>
          <w:lang w:eastAsia="en-US"/>
        </w:rPr>
        <w:t>3. СОСТАВ УЧАСТНИКОВ.</w:t>
      </w:r>
    </w:p>
    <w:p w14:paraId="4AADE70E" w14:textId="7BF76D97" w:rsidR="00207886" w:rsidRPr="00106BB1" w:rsidRDefault="00207886" w:rsidP="00207886">
      <w:pPr>
        <w:pStyle w:val="S0"/>
        <w:rPr>
          <w:rFonts w:eastAsia="Calibri"/>
          <w:kern w:val="32"/>
          <w:lang w:eastAsia="en-US"/>
        </w:rPr>
      </w:pPr>
      <w:r w:rsidRPr="00106BB1">
        <w:rPr>
          <w:rFonts w:eastAsia="Calibri"/>
          <w:kern w:val="32"/>
          <w:lang w:eastAsia="en-US"/>
        </w:rPr>
        <w:t xml:space="preserve">3.1. </w:t>
      </w:r>
      <w:r w:rsidR="00614F77">
        <w:rPr>
          <w:rFonts w:eastAsia="Calibri"/>
          <w:kern w:val="32"/>
          <w:lang w:eastAsia="en-US"/>
        </w:rPr>
        <w:t>П</w:t>
      </w:r>
      <w:r w:rsidR="00614F77" w:rsidRPr="00106BB1">
        <w:rPr>
          <w:rFonts w:eastAsia="Calibri"/>
          <w:kern w:val="32"/>
          <w:lang w:eastAsia="en-US"/>
        </w:rPr>
        <w:t xml:space="preserve">ри проведении </w:t>
      </w:r>
      <w:r w:rsidR="00614F77">
        <w:rPr>
          <w:rFonts w:eastAsia="Calibri"/>
          <w:kern w:val="32"/>
          <w:lang w:eastAsia="en-US"/>
        </w:rPr>
        <w:t>Б</w:t>
      </w:r>
      <w:r w:rsidR="00614F77" w:rsidRPr="00106BB1">
        <w:rPr>
          <w:rFonts w:eastAsia="Calibri"/>
          <w:kern w:val="32"/>
          <w:lang w:eastAsia="en-US"/>
        </w:rPr>
        <w:t>н</w:t>
      </w:r>
      <w:r w:rsidR="00614F77">
        <w:rPr>
          <w:rFonts w:eastAsia="Calibri"/>
          <w:kern w:val="32"/>
          <w:lang w:eastAsia="en-US"/>
        </w:rPr>
        <w:t>Б</w:t>
      </w:r>
      <w:r w:rsidR="00614F77" w:rsidRPr="00106BB1">
        <w:rPr>
          <w:rFonts w:eastAsia="Calibri"/>
          <w:kern w:val="32"/>
          <w:lang w:eastAsia="en-US"/>
        </w:rPr>
        <w:t xml:space="preserve"> для первой скважины на </w:t>
      </w:r>
      <w:r w:rsidR="00614F77">
        <w:rPr>
          <w:rFonts w:eastAsia="Calibri"/>
          <w:kern w:val="32"/>
          <w:lang w:eastAsia="en-US"/>
        </w:rPr>
        <w:t>КП</w:t>
      </w:r>
      <w:r w:rsidR="00614F77" w:rsidRPr="00106BB1">
        <w:rPr>
          <w:rFonts w:eastAsia="Calibri"/>
          <w:kern w:val="32"/>
          <w:lang w:eastAsia="en-US"/>
        </w:rPr>
        <w:t xml:space="preserve">, сложной скважины или скважины с </w:t>
      </w:r>
      <w:r w:rsidR="00614F77">
        <w:rPr>
          <w:rFonts w:eastAsia="Calibri"/>
          <w:kern w:val="32"/>
          <w:lang w:eastAsia="en-US"/>
        </w:rPr>
        <w:t>ОПИ</w:t>
      </w:r>
      <w:r w:rsidR="00614F77" w:rsidRPr="00106BB1">
        <w:rPr>
          <w:rFonts w:eastAsia="Calibri"/>
          <w:kern w:val="32"/>
          <w:lang w:eastAsia="en-US"/>
        </w:rPr>
        <w:t>:</w:t>
      </w:r>
    </w:p>
    <w:p w14:paraId="0C85D756" w14:textId="2360CDC6"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н</w:t>
      </w:r>
      <w:r w:rsidR="00207886" w:rsidRPr="00106BB1">
        <w:rPr>
          <w:rFonts w:eastAsia="Calibri"/>
          <w:lang w:eastAsia="en-US"/>
        </w:rPr>
        <w:t>ачальник отдела инжиниринга</w:t>
      </w:r>
      <w:r w:rsidR="007E480D">
        <w:rPr>
          <w:rFonts w:eastAsia="Calibri"/>
          <w:lang w:eastAsia="en-US"/>
        </w:rPr>
        <w:t xml:space="preserve"> бурения</w:t>
      </w:r>
      <w:r>
        <w:rPr>
          <w:rFonts w:eastAsia="Calibri"/>
          <w:lang w:eastAsia="en-US"/>
        </w:rPr>
        <w:t>;</w:t>
      </w:r>
    </w:p>
    <w:p w14:paraId="05A2AA27" w14:textId="53C2FC38"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н</w:t>
      </w:r>
      <w:r w:rsidR="00207886" w:rsidRPr="00106BB1">
        <w:rPr>
          <w:rFonts w:eastAsia="Calibri"/>
          <w:lang w:eastAsia="en-US"/>
        </w:rPr>
        <w:t>ачальник отдела технологий</w:t>
      </w:r>
      <w:r w:rsidR="007E480D">
        <w:rPr>
          <w:rFonts w:eastAsia="Calibri"/>
          <w:lang w:eastAsia="en-US"/>
        </w:rPr>
        <w:t xml:space="preserve"> бурения</w:t>
      </w:r>
      <w:r>
        <w:rPr>
          <w:rFonts w:eastAsia="Calibri"/>
          <w:lang w:eastAsia="en-US"/>
        </w:rPr>
        <w:t>;</w:t>
      </w:r>
    </w:p>
    <w:p w14:paraId="4C665E94" w14:textId="7A52E1A2" w:rsidR="00207886" w:rsidRPr="00106BB1" w:rsidRDefault="0015439C" w:rsidP="0015439C">
      <w:pPr>
        <w:pStyle w:val="S0"/>
        <w:numPr>
          <w:ilvl w:val="0"/>
          <w:numId w:val="15"/>
        </w:numPr>
        <w:tabs>
          <w:tab w:val="clear" w:pos="1690"/>
          <w:tab w:val="left" w:pos="539"/>
        </w:tabs>
        <w:spacing w:before="120"/>
        <w:ind w:left="538" w:hanging="396"/>
        <w:rPr>
          <w:rFonts w:eastAsia="Calibri"/>
          <w:lang w:eastAsia="en-US"/>
        </w:rPr>
      </w:pPr>
      <w:r>
        <w:rPr>
          <w:rFonts w:eastAsia="Calibri"/>
          <w:lang w:eastAsia="en-US"/>
        </w:rPr>
        <w:t>н</w:t>
      </w:r>
      <w:r w:rsidR="00207886" w:rsidRPr="00106BB1">
        <w:rPr>
          <w:rFonts w:eastAsia="Calibri"/>
          <w:lang w:eastAsia="en-US"/>
        </w:rPr>
        <w:t>ачальник отдела супервайзинга</w:t>
      </w:r>
      <w:r w:rsidR="007E480D">
        <w:rPr>
          <w:rFonts w:eastAsia="Calibri"/>
          <w:lang w:eastAsia="en-US"/>
        </w:rPr>
        <w:t xml:space="preserve"> бурения</w:t>
      </w:r>
      <w:r>
        <w:rPr>
          <w:rFonts w:eastAsia="Calibri"/>
          <w:lang w:eastAsia="en-US"/>
        </w:rPr>
        <w:t>;</w:t>
      </w:r>
    </w:p>
    <w:p w14:paraId="0E472764" w14:textId="58A6F644" w:rsidR="00207886"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в</w:t>
      </w:r>
      <w:r w:rsidR="00207886">
        <w:rPr>
          <w:rFonts w:eastAsia="Calibri"/>
          <w:lang w:eastAsia="en-US"/>
        </w:rPr>
        <w:t xml:space="preserve">едущий специалист отдела технологий </w:t>
      </w:r>
      <w:r w:rsidR="007E480D">
        <w:rPr>
          <w:rFonts w:eastAsia="Calibri"/>
          <w:lang w:eastAsia="en-US"/>
        </w:rPr>
        <w:t>бурения</w:t>
      </w:r>
      <w:r w:rsidR="00207886">
        <w:rPr>
          <w:rFonts w:eastAsia="Calibri"/>
          <w:lang w:eastAsia="en-US"/>
        </w:rPr>
        <w:t xml:space="preserve"> (полевой)</w:t>
      </w:r>
      <w:r>
        <w:rPr>
          <w:rFonts w:eastAsia="Calibri"/>
          <w:lang w:eastAsia="en-US"/>
        </w:rPr>
        <w:t>;</w:t>
      </w:r>
    </w:p>
    <w:p w14:paraId="5ABECFB7" w14:textId="184276A2"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в</w:t>
      </w:r>
      <w:r w:rsidR="00207886">
        <w:rPr>
          <w:rFonts w:eastAsia="Calibri"/>
          <w:lang w:eastAsia="en-US"/>
        </w:rPr>
        <w:t xml:space="preserve">едущий специалист отдела инжиниринга </w:t>
      </w:r>
      <w:r w:rsidR="007E480D">
        <w:rPr>
          <w:rFonts w:eastAsia="Calibri"/>
          <w:lang w:eastAsia="en-US"/>
        </w:rPr>
        <w:t>бурения</w:t>
      </w:r>
      <w:r w:rsidR="00207886">
        <w:rPr>
          <w:rFonts w:eastAsia="Calibri"/>
          <w:lang w:eastAsia="en-US"/>
        </w:rPr>
        <w:t>(полевой)</w:t>
      </w:r>
      <w:r>
        <w:rPr>
          <w:rFonts w:eastAsia="Calibri"/>
          <w:lang w:eastAsia="en-US"/>
        </w:rPr>
        <w:t>;</w:t>
      </w:r>
    </w:p>
    <w:p w14:paraId="653375A5" w14:textId="48CDD5DB"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с</w:t>
      </w:r>
      <w:r w:rsidR="00207886" w:rsidRPr="00106BB1">
        <w:rPr>
          <w:rFonts w:eastAsia="Calibri"/>
          <w:lang w:eastAsia="en-US"/>
        </w:rPr>
        <w:t xml:space="preserve">пециалист </w:t>
      </w:r>
      <w:r w:rsidR="00207886">
        <w:rPr>
          <w:rFonts w:eastAsia="Calibri"/>
          <w:lang w:eastAsia="en-US"/>
        </w:rPr>
        <w:t>отдела супервайзинга</w:t>
      </w:r>
      <w:r w:rsidR="007E480D">
        <w:rPr>
          <w:rFonts w:eastAsia="Calibri"/>
          <w:lang w:eastAsia="en-US"/>
        </w:rPr>
        <w:t xml:space="preserve"> бурения</w:t>
      </w:r>
      <w:r>
        <w:rPr>
          <w:rFonts w:eastAsia="Calibri"/>
          <w:lang w:eastAsia="en-US"/>
        </w:rPr>
        <w:t>;</w:t>
      </w:r>
    </w:p>
    <w:p w14:paraId="023536CD" w14:textId="4B56B96F" w:rsidR="00207886" w:rsidRPr="00772F82" w:rsidRDefault="00772F82" w:rsidP="00F53209">
      <w:pPr>
        <w:pStyle w:val="S0"/>
        <w:numPr>
          <w:ilvl w:val="0"/>
          <w:numId w:val="14"/>
        </w:numPr>
        <w:tabs>
          <w:tab w:val="clear" w:pos="1690"/>
          <w:tab w:val="left" w:pos="539"/>
        </w:tabs>
        <w:spacing w:before="120"/>
        <w:ind w:left="538" w:hanging="396"/>
        <w:rPr>
          <w:rFonts w:eastAsia="Calibri"/>
          <w:lang w:eastAsia="en-US"/>
        </w:rPr>
      </w:pPr>
      <w:r w:rsidRPr="00772F82">
        <w:t>региональный буровой супервайзер</w:t>
      </w:r>
      <w:r w:rsidR="00207886" w:rsidRPr="00772F82">
        <w:rPr>
          <w:rFonts w:eastAsia="Calibri"/>
          <w:lang w:eastAsia="en-US"/>
        </w:rPr>
        <w:t xml:space="preserve"> (конференц-связь)</w:t>
      </w:r>
      <w:r w:rsidR="0015439C" w:rsidRPr="00772F82">
        <w:rPr>
          <w:rFonts w:eastAsia="Calibri"/>
          <w:lang w:eastAsia="en-US"/>
        </w:rPr>
        <w:t>;</w:t>
      </w:r>
    </w:p>
    <w:p w14:paraId="4E84139D" w14:textId="4572C3AB"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б</w:t>
      </w:r>
      <w:r w:rsidR="00207886" w:rsidRPr="00106BB1">
        <w:rPr>
          <w:rFonts w:eastAsia="Calibri"/>
          <w:lang w:eastAsia="en-US"/>
        </w:rPr>
        <w:t>уровой супервайзер (конференц-связь)</w:t>
      </w:r>
      <w:r>
        <w:rPr>
          <w:rFonts w:eastAsia="Calibri"/>
          <w:lang w:eastAsia="en-US"/>
        </w:rPr>
        <w:t>;</w:t>
      </w:r>
    </w:p>
    <w:p w14:paraId="3BF15045" w14:textId="6A597460"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п</w:t>
      </w:r>
      <w:r w:rsidR="00207886" w:rsidRPr="00106BB1">
        <w:rPr>
          <w:rFonts w:eastAsia="Calibri"/>
          <w:lang w:eastAsia="en-US"/>
        </w:rPr>
        <w:t>редставители всех подрядчиков, участвующих в строительст</w:t>
      </w:r>
      <w:r w:rsidR="00207886">
        <w:rPr>
          <w:rFonts w:eastAsia="Calibri"/>
          <w:lang w:eastAsia="en-US"/>
        </w:rPr>
        <w:t>ве скважины (при отсутствии в офисе</w:t>
      </w:r>
      <w:r w:rsidR="00207886" w:rsidRPr="00106BB1">
        <w:rPr>
          <w:rFonts w:eastAsia="Calibri"/>
          <w:lang w:eastAsia="en-US"/>
        </w:rPr>
        <w:t>, подключение по конференц-связи)</w:t>
      </w:r>
      <w:r>
        <w:rPr>
          <w:rFonts w:eastAsia="Calibri"/>
          <w:lang w:eastAsia="en-US"/>
        </w:rPr>
        <w:t>;</w:t>
      </w:r>
    </w:p>
    <w:p w14:paraId="33A13691" w14:textId="19EE4EF3"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р</w:t>
      </w:r>
      <w:r w:rsidR="00207886" w:rsidRPr="00106BB1">
        <w:rPr>
          <w:rFonts w:eastAsia="Calibri"/>
          <w:lang w:eastAsia="en-US"/>
        </w:rPr>
        <w:t>егиональный представитель по супервайзингу (для стороннего супервайзинга)</w:t>
      </w:r>
      <w:r>
        <w:rPr>
          <w:rFonts w:eastAsia="Calibri"/>
          <w:lang w:eastAsia="en-US"/>
        </w:rPr>
        <w:t>;</w:t>
      </w:r>
    </w:p>
    <w:p w14:paraId="4AB727CD" w14:textId="487B712F"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п</w:t>
      </w:r>
      <w:r w:rsidR="00207886" w:rsidRPr="00106BB1">
        <w:rPr>
          <w:rFonts w:eastAsia="Calibri"/>
          <w:lang w:eastAsia="en-US"/>
        </w:rPr>
        <w:t>редставитель отдела геологического сопровождения бурения</w:t>
      </w:r>
      <w:r>
        <w:rPr>
          <w:rFonts w:eastAsia="Calibri"/>
          <w:lang w:eastAsia="en-US"/>
        </w:rPr>
        <w:t>;</w:t>
      </w:r>
    </w:p>
    <w:p w14:paraId="6F7EB61E" w14:textId="0F8C8EEB"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п</w:t>
      </w:r>
      <w:r w:rsidR="00207886" w:rsidRPr="00106BB1">
        <w:rPr>
          <w:rFonts w:eastAsia="Calibri"/>
          <w:lang w:eastAsia="en-US"/>
        </w:rPr>
        <w:t xml:space="preserve">редставитель от </w:t>
      </w:r>
      <w:r w:rsidR="007E480D">
        <w:rPr>
          <w:rFonts w:eastAsia="Calibri"/>
          <w:lang w:eastAsia="en-US"/>
        </w:rPr>
        <w:t>центра экспертной поддержки</w:t>
      </w:r>
      <w:r w:rsidR="00207886" w:rsidRPr="00106BB1">
        <w:rPr>
          <w:rFonts w:eastAsia="Calibri"/>
          <w:lang w:eastAsia="en-US"/>
        </w:rPr>
        <w:t xml:space="preserve"> (сложные скважины и скважины с ОПИ).</w:t>
      </w:r>
    </w:p>
    <w:p w14:paraId="6B1D8426" w14:textId="5A2882F5" w:rsidR="00207886" w:rsidRPr="00106BB1" w:rsidRDefault="00207886" w:rsidP="00207886">
      <w:pPr>
        <w:pStyle w:val="S0"/>
        <w:rPr>
          <w:rFonts w:eastAsia="Calibri"/>
          <w:kern w:val="32"/>
          <w:lang w:eastAsia="en-US"/>
        </w:rPr>
      </w:pPr>
      <w:r w:rsidRPr="00106BB1">
        <w:rPr>
          <w:rFonts w:eastAsia="Calibri"/>
          <w:kern w:val="32"/>
          <w:lang w:eastAsia="en-US"/>
        </w:rPr>
        <w:t xml:space="preserve">3.2. </w:t>
      </w:r>
      <w:r w:rsidR="00614F77" w:rsidRPr="00106BB1">
        <w:rPr>
          <w:rFonts w:eastAsia="Calibri"/>
          <w:kern w:val="32"/>
          <w:lang w:eastAsia="en-US"/>
        </w:rPr>
        <w:t xml:space="preserve">при проведении БнБ для последующих скважин </w:t>
      </w:r>
      <w:r w:rsidRPr="00106BB1">
        <w:rPr>
          <w:rFonts w:eastAsia="Calibri"/>
          <w:kern w:val="32"/>
          <w:lang w:eastAsia="en-US"/>
        </w:rPr>
        <w:t>КП:</w:t>
      </w:r>
    </w:p>
    <w:p w14:paraId="66638B55" w14:textId="4BC1C46F" w:rsidR="00207886"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в</w:t>
      </w:r>
      <w:r w:rsidR="00207886">
        <w:rPr>
          <w:rFonts w:eastAsia="Calibri"/>
          <w:lang w:eastAsia="en-US"/>
        </w:rPr>
        <w:t xml:space="preserve">едущий специалист отдела технологий </w:t>
      </w:r>
      <w:r w:rsidR="007E480D">
        <w:rPr>
          <w:rFonts w:eastAsia="Calibri"/>
          <w:lang w:eastAsia="en-US"/>
        </w:rPr>
        <w:t xml:space="preserve">бурения </w:t>
      </w:r>
      <w:r w:rsidR="00207886">
        <w:rPr>
          <w:rFonts w:eastAsia="Calibri"/>
          <w:lang w:eastAsia="en-US"/>
        </w:rPr>
        <w:t>(полевой)</w:t>
      </w:r>
      <w:r>
        <w:rPr>
          <w:rFonts w:eastAsia="Calibri"/>
          <w:lang w:eastAsia="en-US"/>
        </w:rPr>
        <w:t>;</w:t>
      </w:r>
    </w:p>
    <w:p w14:paraId="13E51A84" w14:textId="6399BE8C"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в</w:t>
      </w:r>
      <w:r w:rsidR="00207886">
        <w:rPr>
          <w:rFonts w:eastAsia="Calibri"/>
          <w:lang w:eastAsia="en-US"/>
        </w:rPr>
        <w:t xml:space="preserve">едущий специалист отдела инжиниринга </w:t>
      </w:r>
      <w:r w:rsidR="007E480D">
        <w:rPr>
          <w:rFonts w:eastAsia="Calibri"/>
          <w:lang w:eastAsia="en-US"/>
        </w:rPr>
        <w:t xml:space="preserve">бурения </w:t>
      </w:r>
      <w:r w:rsidR="00207886">
        <w:rPr>
          <w:rFonts w:eastAsia="Calibri"/>
          <w:lang w:eastAsia="en-US"/>
        </w:rPr>
        <w:t>(полевой)</w:t>
      </w:r>
      <w:r>
        <w:rPr>
          <w:rFonts w:eastAsia="Calibri"/>
          <w:lang w:eastAsia="en-US"/>
        </w:rPr>
        <w:t>;</w:t>
      </w:r>
    </w:p>
    <w:p w14:paraId="5736FD3D" w14:textId="1C2FF41A" w:rsidR="00207886"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с</w:t>
      </w:r>
      <w:r w:rsidR="00207886" w:rsidRPr="00106BB1">
        <w:rPr>
          <w:rFonts w:eastAsia="Calibri"/>
          <w:lang w:eastAsia="en-US"/>
        </w:rPr>
        <w:t xml:space="preserve">пециалист </w:t>
      </w:r>
      <w:r w:rsidR="00207886">
        <w:rPr>
          <w:rFonts w:eastAsia="Calibri"/>
          <w:lang w:eastAsia="en-US"/>
        </w:rPr>
        <w:t>отдела супервайзинга</w:t>
      </w:r>
      <w:r w:rsidR="007E480D">
        <w:rPr>
          <w:rFonts w:eastAsia="Calibri"/>
          <w:lang w:eastAsia="en-US"/>
        </w:rPr>
        <w:t xml:space="preserve"> бурения</w:t>
      </w:r>
      <w:r>
        <w:rPr>
          <w:rFonts w:eastAsia="Calibri"/>
          <w:lang w:eastAsia="en-US"/>
        </w:rPr>
        <w:t>;</w:t>
      </w:r>
      <w:r w:rsidR="00207886">
        <w:rPr>
          <w:rFonts w:eastAsia="Calibri"/>
          <w:lang w:eastAsia="en-US"/>
        </w:rPr>
        <w:t xml:space="preserve"> </w:t>
      </w:r>
    </w:p>
    <w:p w14:paraId="739DEB58" w14:textId="721FD2AC" w:rsidR="00207886" w:rsidRPr="00772F82" w:rsidRDefault="00772F82" w:rsidP="00F53209">
      <w:pPr>
        <w:pStyle w:val="S0"/>
        <w:numPr>
          <w:ilvl w:val="0"/>
          <w:numId w:val="14"/>
        </w:numPr>
        <w:tabs>
          <w:tab w:val="clear" w:pos="1690"/>
          <w:tab w:val="left" w:pos="539"/>
        </w:tabs>
        <w:spacing w:before="120"/>
        <w:ind w:left="538" w:hanging="396"/>
        <w:rPr>
          <w:rFonts w:eastAsia="Calibri"/>
          <w:lang w:eastAsia="en-US"/>
        </w:rPr>
      </w:pPr>
      <w:r w:rsidRPr="00772F82">
        <w:lastRenderedPageBreak/>
        <w:t>региональный буровой супервайзер</w:t>
      </w:r>
      <w:r w:rsidRPr="00772F82">
        <w:rPr>
          <w:rFonts w:eastAsia="Calibri"/>
          <w:lang w:eastAsia="en-US"/>
        </w:rPr>
        <w:t xml:space="preserve"> </w:t>
      </w:r>
      <w:r w:rsidR="00207886" w:rsidRPr="00772F82">
        <w:rPr>
          <w:rFonts w:eastAsia="Calibri"/>
          <w:lang w:eastAsia="en-US"/>
        </w:rPr>
        <w:t>(конференц-связь)</w:t>
      </w:r>
      <w:r w:rsidR="0015439C" w:rsidRPr="00772F82">
        <w:rPr>
          <w:rFonts w:eastAsia="Calibri"/>
          <w:lang w:eastAsia="en-US"/>
        </w:rPr>
        <w:t>;</w:t>
      </w:r>
    </w:p>
    <w:p w14:paraId="0C5A752D" w14:textId="12483258"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б</w:t>
      </w:r>
      <w:r w:rsidR="00207886" w:rsidRPr="00106BB1">
        <w:rPr>
          <w:rFonts w:eastAsia="Calibri"/>
          <w:lang w:eastAsia="en-US"/>
        </w:rPr>
        <w:t>уровой супервайзер (конференц-связь)</w:t>
      </w:r>
      <w:r>
        <w:rPr>
          <w:rFonts w:eastAsia="Calibri"/>
          <w:lang w:eastAsia="en-US"/>
        </w:rPr>
        <w:t>;</w:t>
      </w:r>
    </w:p>
    <w:p w14:paraId="054DE989" w14:textId="424C0F04" w:rsidR="00207886" w:rsidRPr="0059147E"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п</w:t>
      </w:r>
      <w:r w:rsidR="00207886" w:rsidRPr="0059147E">
        <w:rPr>
          <w:rFonts w:eastAsia="Calibri"/>
          <w:lang w:eastAsia="en-US"/>
        </w:rPr>
        <w:t>редставители всех подрядчиков, участвующих в строительстве</w:t>
      </w:r>
      <w:r w:rsidR="00207886">
        <w:rPr>
          <w:rFonts w:eastAsia="Calibri"/>
          <w:lang w:eastAsia="en-US"/>
        </w:rPr>
        <w:t xml:space="preserve"> скважины (при отсутствии в офисе</w:t>
      </w:r>
      <w:r w:rsidR="00207886" w:rsidRPr="0059147E">
        <w:rPr>
          <w:rFonts w:eastAsia="Calibri"/>
          <w:lang w:eastAsia="en-US"/>
        </w:rPr>
        <w:t xml:space="preserve">, </w:t>
      </w:r>
      <w:r w:rsidR="00207886">
        <w:rPr>
          <w:rFonts w:eastAsia="Calibri"/>
          <w:lang w:eastAsia="en-US"/>
        </w:rPr>
        <w:t>подключение по конференц-связи)</w:t>
      </w:r>
      <w:r>
        <w:rPr>
          <w:rFonts w:eastAsia="Calibri"/>
          <w:lang w:eastAsia="en-US"/>
        </w:rPr>
        <w:t>;</w:t>
      </w:r>
    </w:p>
    <w:p w14:paraId="1904EA5D" w14:textId="52C3A955" w:rsidR="00207886" w:rsidRPr="0059147E"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р</w:t>
      </w:r>
      <w:r w:rsidR="00207886" w:rsidRPr="0059147E">
        <w:rPr>
          <w:rFonts w:eastAsia="Calibri"/>
          <w:lang w:eastAsia="en-US"/>
        </w:rPr>
        <w:t xml:space="preserve">егиональный представитель по супервайзингу (для стороннего </w:t>
      </w:r>
      <w:r w:rsidR="00207886">
        <w:rPr>
          <w:rFonts w:eastAsia="Calibri"/>
          <w:lang w:eastAsia="en-US"/>
        </w:rPr>
        <w:t>супервайзинга)</w:t>
      </w:r>
      <w:r>
        <w:rPr>
          <w:rFonts w:eastAsia="Calibri"/>
          <w:lang w:eastAsia="en-US"/>
        </w:rPr>
        <w:t>;</w:t>
      </w:r>
    </w:p>
    <w:p w14:paraId="6C9FB119" w14:textId="76B44ADB" w:rsidR="00207886" w:rsidRPr="0059147E"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п</w:t>
      </w:r>
      <w:r w:rsidR="00207886" w:rsidRPr="0059147E">
        <w:rPr>
          <w:rFonts w:eastAsia="Calibri"/>
          <w:lang w:eastAsia="en-US"/>
        </w:rPr>
        <w:t>редставитель отдела геологического сопровождения бурения</w:t>
      </w:r>
      <w:r w:rsidR="007E480D">
        <w:rPr>
          <w:rFonts w:eastAsia="Calibri"/>
          <w:lang w:eastAsia="en-US"/>
        </w:rPr>
        <w:t xml:space="preserve"> скважин</w:t>
      </w:r>
      <w:r w:rsidR="00207886" w:rsidRPr="0059147E">
        <w:rPr>
          <w:rFonts w:eastAsia="Calibri"/>
          <w:lang w:eastAsia="en-US"/>
        </w:rPr>
        <w:t xml:space="preserve">.            </w:t>
      </w:r>
    </w:p>
    <w:p w14:paraId="4559F894" w14:textId="043C8F4A" w:rsidR="00207886" w:rsidRPr="00106BB1" w:rsidRDefault="00207886" w:rsidP="00207886">
      <w:pPr>
        <w:pStyle w:val="S0"/>
        <w:rPr>
          <w:rFonts w:ascii="Arial" w:eastAsia="Calibri" w:hAnsi="Arial" w:cs="Arial"/>
          <w:b/>
          <w:kern w:val="32"/>
          <w:lang w:eastAsia="en-US"/>
        </w:rPr>
      </w:pPr>
      <w:r w:rsidRPr="00D15488">
        <w:rPr>
          <w:rFonts w:ascii="Arial" w:eastAsia="Calibri" w:hAnsi="Arial" w:cs="Arial"/>
          <w:b/>
          <w:kern w:val="32"/>
          <w:lang w:eastAsia="en-US"/>
        </w:rPr>
        <w:t>4. ПОДГОТОВКА К ПРОВЕДЕНИЮ БНБ</w:t>
      </w:r>
    </w:p>
    <w:p w14:paraId="27A22035" w14:textId="7DA8A359" w:rsidR="00207886" w:rsidRPr="0059147E" w:rsidRDefault="00207886" w:rsidP="00207886">
      <w:pPr>
        <w:pStyle w:val="S0"/>
        <w:rPr>
          <w:rFonts w:eastAsia="Calibri"/>
          <w:lang w:eastAsia="en-US"/>
        </w:rPr>
      </w:pPr>
      <w:r w:rsidRPr="0059147E">
        <w:rPr>
          <w:rFonts w:eastAsia="Calibri"/>
          <w:lang w:eastAsia="en-US"/>
        </w:rPr>
        <w:t>4.1. За 5 дня до проведения БнБ специалист от</w:t>
      </w:r>
      <w:r>
        <w:rPr>
          <w:rFonts w:eastAsia="Calibri"/>
          <w:lang w:eastAsia="en-US"/>
        </w:rPr>
        <w:t>дела технологий</w:t>
      </w:r>
      <w:r w:rsidRPr="0059147E">
        <w:rPr>
          <w:rFonts w:eastAsia="Calibri"/>
          <w:lang w:eastAsia="en-US"/>
        </w:rPr>
        <w:t xml:space="preserve"> </w:t>
      </w:r>
      <w:r w:rsidR="007E480D">
        <w:rPr>
          <w:rFonts w:eastAsia="Calibri"/>
          <w:lang w:eastAsia="en-US"/>
        </w:rPr>
        <w:t>бурения</w:t>
      </w:r>
      <w:r w:rsidRPr="0059147E">
        <w:rPr>
          <w:rFonts w:eastAsia="Calibri"/>
          <w:lang w:eastAsia="en-US"/>
        </w:rPr>
        <w:t xml:space="preserve"> производит рассылку с приглашением по электронной почте всем участникам БнБ. В рассылке указывается перечень документов, которые должны предоставить подрядчики по направлениям.</w:t>
      </w:r>
    </w:p>
    <w:p w14:paraId="11BA4DF3" w14:textId="1CA5A81C" w:rsidR="00207886" w:rsidRPr="0059147E" w:rsidRDefault="00207886" w:rsidP="00207886">
      <w:pPr>
        <w:pStyle w:val="S0"/>
        <w:rPr>
          <w:rFonts w:eastAsia="Calibri"/>
          <w:lang w:eastAsia="en-US"/>
        </w:rPr>
      </w:pPr>
      <w:r w:rsidRPr="0059147E">
        <w:rPr>
          <w:rFonts w:eastAsia="Calibri"/>
          <w:lang w:eastAsia="en-US"/>
        </w:rPr>
        <w:t>4.2. Подрядчики по направлениям предостав</w:t>
      </w:r>
      <w:r>
        <w:rPr>
          <w:rFonts w:eastAsia="Calibri"/>
          <w:lang w:eastAsia="en-US"/>
        </w:rPr>
        <w:t>ляют запрошенные документы</w:t>
      </w:r>
      <w:r w:rsidRPr="0059147E">
        <w:rPr>
          <w:rFonts w:eastAsia="Calibri"/>
          <w:lang w:eastAsia="en-US"/>
        </w:rPr>
        <w:t xml:space="preserve"> за 3 </w:t>
      </w:r>
      <w:r w:rsidR="00DB2773">
        <w:rPr>
          <w:rFonts w:eastAsia="Calibri"/>
          <w:lang w:eastAsia="en-US"/>
        </w:rPr>
        <w:t xml:space="preserve">календарных </w:t>
      </w:r>
      <w:r w:rsidRPr="0059147E">
        <w:rPr>
          <w:rFonts w:eastAsia="Calibri"/>
          <w:lang w:eastAsia="en-US"/>
        </w:rPr>
        <w:t>дня до даты проведения БнБ.</w:t>
      </w:r>
    </w:p>
    <w:p w14:paraId="334D1BB3" w14:textId="77777777" w:rsidR="00207886" w:rsidRPr="0059147E" w:rsidRDefault="00207886" w:rsidP="00207886">
      <w:pPr>
        <w:pStyle w:val="S0"/>
        <w:rPr>
          <w:rFonts w:eastAsia="Calibri"/>
          <w:lang w:eastAsia="en-US"/>
        </w:rPr>
      </w:pPr>
      <w:r w:rsidRPr="0059147E">
        <w:rPr>
          <w:rFonts w:eastAsia="Calibri"/>
          <w:lang w:eastAsia="en-US"/>
        </w:rPr>
        <w:t>4.3. Перечень документов от подрядчиков:</w:t>
      </w:r>
    </w:p>
    <w:p w14:paraId="302C7340" w14:textId="77777777" w:rsidR="00207886" w:rsidRPr="00823D1D" w:rsidRDefault="00207886" w:rsidP="00207886">
      <w:pPr>
        <w:pStyle w:val="S0"/>
        <w:rPr>
          <w:rFonts w:eastAsia="Calibri"/>
          <w:kern w:val="32"/>
          <w:lang w:eastAsia="en-US"/>
        </w:rPr>
      </w:pPr>
      <w:r w:rsidRPr="0059147E">
        <w:rPr>
          <w:rFonts w:eastAsia="Calibri"/>
          <w:kern w:val="32"/>
          <w:lang w:eastAsia="en-US"/>
        </w:rPr>
        <w:t>4.3.1. Буровой подрядчик:</w:t>
      </w:r>
    </w:p>
    <w:p w14:paraId="344E3432" w14:textId="361F157B" w:rsidR="00207886"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нализ НПВ по предыдущим скважинам, пробуренным данной БУ (основные причины)</w:t>
      </w:r>
      <w:r>
        <w:rPr>
          <w:rFonts w:eastAsia="Calibri"/>
          <w:lang w:eastAsia="en-US"/>
        </w:rPr>
        <w:t>;</w:t>
      </w:r>
    </w:p>
    <w:p w14:paraId="373522C1" w14:textId="35393550"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и извлеченные уроки по предыдущим скважинам</w:t>
      </w:r>
      <w:r>
        <w:rPr>
          <w:rFonts w:eastAsia="Calibri"/>
          <w:lang w:eastAsia="en-US"/>
        </w:rPr>
        <w:t>;</w:t>
      </w:r>
    </w:p>
    <w:p w14:paraId="0C830F9F" w14:textId="2FC35B9B" w:rsidR="00207886" w:rsidRPr="00823D1D"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823D1D">
        <w:rPr>
          <w:rFonts w:eastAsia="Calibri"/>
          <w:lang w:eastAsia="en-US"/>
        </w:rPr>
        <w:t>редложения по оптимизации процесса строительства скважины</w:t>
      </w:r>
      <w:r>
        <w:rPr>
          <w:rFonts w:eastAsia="Calibri"/>
          <w:lang w:eastAsia="en-US"/>
        </w:rPr>
        <w:t>;</w:t>
      </w:r>
    </w:p>
    <w:p w14:paraId="1AFB0182" w14:textId="70024E22" w:rsidR="00207886"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по снижению НПВ</w:t>
      </w:r>
      <w:r>
        <w:rPr>
          <w:rFonts w:eastAsia="Calibri"/>
          <w:lang w:eastAsia="en-US"/>
        </w:rPr>
        <w:t>;</w:t>
      </w:r>
    </w:p>
    <w:p w14:paraId="2A759B4A" w14:textId="73C1BC56" w:rsidR="00207886" w:rsidRPr="00823D1D"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823D1D">
        <w:rPr>
          <w:rFonts w:eastAsia="Calibri"/>
          <w:lang w:eastAsia="en-US"/>
        </w:rPr>
        <w:t>татус выполнения мероприятий по предыдущей БнБ (при наличии)</w:t>
      </w:r>
      <w:r>
        <w:rPr>
          <w:rFonts w:eastAsia="Calibri"/>
          <w:lang w:eastAsia="en-US"/>
        </w:rPr>
        <w:t>.</w:t>
      </w:r>
    </w:p>
    <w:p w14:paraId="7CD32F29" w14:textId="77777777" w:rsidR="00207886" w:rsidRPr="0059147E" w:rsidRDefault="00207886" w:rsidP="00207886">
      <w:pPr>
        <w:pStyle w:val="S0"/>
        <w:rPr>
          <w:rFonts w:eastAsia="Calibri"/>
          <w:iCs/>
          <w:lang w:eastAsia="en-US"/>
        </w:rPr>
      </w:pPr>
      <w:r w:rsidRPr="0059147E">
        <w:rPr>
          <w:rFonts w:eastAsia="Calibri"/>
          <w:iCs/>
          <w:lang w:eastAsia="en-US"/>
        </w:rPr>
        <w:t>4.3.2. Подрядчик по долотам:</w:t>
      </w:r>
    </w:p>
    <w:p w14:paraId="4CC52A76" w14:textId="778DB7D9"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д</w:t>
      </w:r>
      <w:r w:rsidR="00207886" w:rsidRPr="0059147E">
        <w:rPr>
          <w:rFonts w:eastAsia="Calibri"/>
          <w:lang w:eastAsia="en-US"/>
        </w:rPr>
        <w:t>олотная программа</w:t>
      </w:r>
      <w:r>
        <w:rPr>
          <w:rFonts w:eastAsia="Calibri"/>
          <w:lang w:eastAsia="en-US"/>
        </w:rPr>
        <w:t>;</w:t>
      </w:r>
    </w:p>
    <w:p w14:paraId="42FAC05E" w14:textId="436D4E53"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осекционный анализ работ долот по предыдущей скважине на аналогичных скважинах</w:t>
      </w:r>
      <w:r>
        <w:rPr>
          <w:rFonts w:eastAsia="Calibri"/>
          <w:lang w:eastAsia="en-US"/>
        </w:rPr>
        <w:t>;</w:t>
      </w:r>
    </w:p>
    <w:p w14:paraId="28B2A546" w14:textId="09D7427E"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р</w:t>
      </w:r>
      <w:r w:rsidR="00207886" w:rsidRPr="0059147E">
        <w:rPr>
          <w:rFonts w:eastAsia="Calibri"/>
          <w:lang w:eastAsia="en-US"/>
        </w:rPr>
        <w:t>екомендации по необходимому типу ВЗД для бурения скважины</w:t>
      </w:r>
      <w:r>
        <w:rPr>
          <w:rFonts w:eastAsia="Calibri"/>
          <w:lang w:eastAsia="en-US"/>
        </w:rPr>
        <w:t>;</w:t>
      </w:r>
    </w:p>
    <w:p w14:paraId="687B4113" w14:textId="091CBF6B"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р</w:t>
      </w:r>
      <w:r w:rsidR="00207886" w:rsidRPr="0059147E">
        <w:rPr>
          <w:rFonts w:eastAsia="Calibri"/>
          <w:lang w:eastAsia="en-US"/>
        </w:rPr>
        <w:t>екомендации/мероприятия по оптимизации и увеличению производственных показателей</w:t>
      </w:r>
      <w:r>
        <w:rPr>
          <w:rFonts w:eastAsia="Calibri"/>
          <w:lang w:eastAsia="en-US"/>
        </w:rPr>
        <w:t>;</w:t>
      </w:r>
    </w:p>
    <w:p w14:paraId="5B7C5D27" w14:textId="19639261"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г</w:t>
      </w:r>
      <w:r w:rsidR="00207886" w:rsidRPr="0059147E">
        <w:rPr>
          <w:rFonts w:eastAsia="Calibri"/>
          <w:lang w:eastAsia="en-US"/>
        </w:rPr>
        <w:t>идравлические расчеты при бурении каждой секции</w:t>
      </w:r>
      <w:r>
        <w:rPr>
          <w:rFonts w:eastAsia="Calibri"/>
          <w:lang w:eastAsia="en-US"/>
        </w:rPr>
        <w:t>;</w:t>
      </w:r>
    </w:p>
    <w:p w14:paraId="4D0E868C" w14:textId="1BF34AFD"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татус выполнения мероприятий предыдущей БнБ (при наличии).</w:t>
      </w:r>
    </w:p>
    <w:p w14:paraId="414C797C" w14:textId="77777777" w:rsidR="00207886" w:rsidRPr="00823D1D" w:rsidRDefault="00207886" w:rsidP="00207886">
      <w:pPr>
        <w:pStyle w:val="S0"/>
        <w:rPr>
          <w:rFonts w:eastAsia="Calibri"/>
          <w:iCs/>
          <w:lang w:eastAsia="en-US"/>
        </w:rPr>
      </w:pPr>
      <w:r w:rsidRPr="0059147E">
        <w:rPr>
          <w:rFonts w:eastAsia="Calibri"/>
          <w:iCs/>
          <w:lang w:eastAsia="en-US"/>
        </w:rPr>
        <w:t>4.3.3. Подрядчик по ННБ:</w:t>
      </w:r>
    </w:p>
    <w:p w14:paraId="2DDD4E9C" w14:textId="4642C153" w:rsidR="00207886" w:rsidRPr="00823D1D"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рофиль скважины и Программа наклонно-направленного бурения</w:t>
      </w:r>
      <w:r>
        <w:rPr>
          <w:rFonts w:eastAsia="Calibri"/>
          <w:lang w:eastAsia="en-US"/>
        </w:rPr>
        <w:t>;</w:t>
      </w:r>
    </w:p>
    <w:p w14:paraId="1E1D71DE" w14:textId="27949F22" w:rsidR="00207886"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одробный посекционный анализ собственной работы на предыдущих скважинах, в том числе соотношение ротор/слайд</w:t>
      </w:r>
      <w:r>
        <w:rPr>
          <w:rFonts w:eastAsia="Calibri"/>
          <w:lang w:eastAsia="en-US"/>
        </w:rPr>
        <w:t>;</w:t>
      </w:r>
    </w:p>
    <w:p w14:paraId="6AA61827" w14:textId="1E537B4E" w:rsidR="00207886" w:rsidRDefault="00646546"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нализ НПВ, мероприятия по снижению/недопущению НПВ</w:t>
      </w:r>
      <w:r w:rsidR="0015439C">
        <w:rPr>
          <w:rFonts w:eastAsia="Calibri"/>
          <w:lang w:eastAsia="en-US"/>
        </w:rPr>
        <w:t>;</w:t>
      </w:r>
    </w:p>
    <w:p w14:paraId="00F98D74" w14:textId="7102CFFD"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и</w:t>
      </w:r>
      <w:r w:rsidR="00207886" w:rsidRPr="0059147E">
        <w:rPr>
          <w:rFonts w:eastAsia="Calibri"/>
          <w:lang w:eastAsia="en-US"/>
        </w:rPr>
        <w:t>звлеченные уроки</w:t>
      </w:r>
      <w:r>
        <w:rPr>
          <w:rFonts w:eastAsia="Calibri"/>
          <w:lang w:eastAsia="en-US"/>
        </w:rPr>
        <w:t>;</w:t>
      </w:r>
    </w:p>
    <w:p w14:paraId="00B4433B" w14:textId="47A1D252"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 xml:space="preserve">редложения по дизайну КНБК и параметрам режима бурения с учетом опыта ранее </w:t>
      </w:r>
      <w:r w:rsidR="00207886" w:rsidRPr="0059147E">
        <w:rPr>
          <w:rFonts w:eastAsia="Calibri"/>
          <w:lang w:eastAsia="en-US"/>
        </w:rPr>
        <w:lastRenderedPageBreak/>
        <w:t>пробуренных скважин</w:t>
      </w:r>
      <w:r w:rsidR="0015439C">
        <w:rPr>
          <w:rFonts w:eastAsia="Calibri"/>
          <w:lang w:eastAsia="en-US"/>
        </w:rPr>
        <w:t>;</w:t>
      </w:r>
    </w:p>
    <w:p w14:paraId="1E83E8BB" w14:textId="1248AE65"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ланируемое соотношение ротор/слайд на предстоящей скважине</w:t>
      </w:r>
      <w:r w:rsidR="0015439C">
        <w:rPr>
          <w:rFonts w:eastAsia="Calibri"/>
          <w:lang w:eastAsia="en-US"/>
        </w:rPr>
        <w:t>;</w:t>
      </w:r>
    </w:p>
    <w:p w14:paraId="4584190C" w14:textId="6F5A52AC"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 рекомендации по оптимизации программы ННБ</w:t>
      </w:r>
      <w:r>
        <w:rPr>
          <w:rFonts w:eastAsia="Calibri"/>
          <w:lang w:eastAsia="en-US"/>
        </w:rPr>
        <w:t>;</w:t>
      </w:r>
    </w:p>
    <w:p w14:paraId="77C1BB02" w14:textId="03AB268C"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э</w:t>
      </w:r>
      <w:r w:rsidR="00207886" w:rsidRPr="0059147E">
        <w:rPr>
          <w:rFonts w:eastAsia="Calibri"/>
          <w:lang w:eastAsia="en-US"/>
        </w:rPr>
        <w:t>ксплуатационные характеристики планируемых к применению ВЗД, телеметрических систем, яса, высокотехнологичного оборудования (РУС и т.п.), их соответствие параметрам режима бурения</w:t>
      </w:r>
      <w:r>
        <w:rPr>
          <w:rFonts w:eastAsia="Calibri"/>
          <w:lang w:eastAsia="en-US"/>
        </w:rPr>
        <w:t>;</w:t>
      </w:r>
    </w:p>
    <w:p w14:paraId="5E30358F" w14:textId="57F288EC"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татус выполнения мероприятий предыдущей БнБ (при наличии).</w:t>
      </w:r>
    </w:p>
    <w:p w14:paraId="7A839646" w14:textId="77777777" w:rsidR="00207886" w:rsidRPr="0059147E" w:rsidRDefault="00207886" w:rsidP="00207886">
      <w:pPr>
        <w:pStyle w:val="S0"/>
        <w:rPr>
          <w:rFonts w:eastAsia="Calibri"/>
          <w:iCs/>
          <w:lang w:eastAsia="en-US"/>
        </w:rPr>
      </w:pPr>
      <w:r w:rsidRPr="0059147E">
        <w:rPr>
          <w:rFonts w:eastAsia="Calibri"/>
          <w:iCs/>
          <w:lang w:eastAsia="en-US"/>
        </w:rPr>
        <w:t>4.3.4. Подрядчик по буровым растворам:</w:t>
      </w:r>
    </w:p>
    <w:p w14:paraId="2528E7C7" w14:textId="39632808"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рограмма по буровым растворам</w:t>
      </w:r>
      <w:r>
        <w:rPr>
          <w:rFonts w:eastAsia="Calibri"/>
          <w:lang w:eastAsia="en-US"/>
        </w:rPr>
        <w:t>;</w:t>
      </w:r>
    </w:p>
    <w:p w14:paraId="2D5089F2" w14:textId="1C9FC0E7"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одробный посекционный анализ собственной работы на предыдущих скважинах</w:t>
      </w:r>
      <w:r>
        <w:rPr>
          <w:rFonts w:eastAsia="Calibri"/>
          <w:lang w:eastAsia="en-US"/>
        </w:rPr>
        <w:t>;</w:t>
      </w:r>
    </w:p>
    <w:p w14:paraId="05C8DBCA" w14:textId="2DD32698"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нализ НПВ, мероприятия по снижению/недопущению НПВ</w:t>
      </w:r>
      <w:r>
        <w:rPr>
          <w:rFonts w:eastAsia="Calibri"/>
          <w:lang w:eastAsia="en-US"/>
        </w:rPr>
        <w:t>;</w:t>
      </w:r>
    </w:p>
    <w:p w14:paraId="05A483D1" w14:textId="7750548B"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и</w:t>
      </w:r>
      <w:r w:rsidR="00207886" w:rsidRPr="0059147E">
        <w:rPr>
          <w:rFonts w:eastAsia="Calibri"/>
          <w:lang w:eastAsia="en-US"/>
        </w:rPr>
        <w:t>звлеченные уроки</w:t>
      </w:r>
      <w:r>
        <w:rPr>
          <w:rFonts w:eastAsia="Calibri"/>
          <w:lang w:eastAsia="en-US"/>
        </w:rPr>
        <w:t>;</w:t>
      </w:r>
    </w:p>
    <w:p w14:paraId="13619B95" w14:textId="21E0554B"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 рекомендации по оптимизации программы промывки с целью минимизации риска возможных осложнений</w:t>
      </w:r>
      <w:r>
        <w:rPr>
          <w:rFonts w:eastAsia="Calibri"/>
          <w:lang w:eastAsia="en-US"/>
        </w:rPr>
        <w:t>;</w:t>
      </w:r>
    </w:p>
    <w:p w14:paraId="229A4E84" w14:textId="27216C8E"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удит системы очистки по предыдущим скважинам, замечания</w:t>
      </w:r>
      <w:r>
        <w:rPr>
          <w:rFonts w:eastAsia="Calibri"/>
          <w:lang w:eastAsia="en-US"/>
        </w:rPr>
        <w:t>;</w:t>
      </w:r>
    </w:p>
    <w:p w14:paraId="14C2D7F3" w14:textId="484E5D80"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татус выполнения мероприятий предыдущей БнБ (при наличии).</w:t>
      </w:r>
    </w:p>
    <w:p w14:paraId="11E34F62" w14:textId="77777777" w:rsidR="00207886" w:rsidRPr="0059147E" w:rsidRDefault="00207886" w:rsidP="00207886">
      <w:pPr>
        <w:pStyle w:val="S0"/>
        <w:rPr>
          <w:rFonts w:eastAsia="Calibri"/>
          <w:lang w:eastAsia="en-US"/>
        </w:rPr>
      </w:pPr>
      <w:r w:rsidRPr="0059147E">
        <w:rPr>
          <w:rFonts w:eastAsia="Calibri"/>
          <w:lang w:eastAsia="en-US"/>
        </w:rPr>
        <w:t>4.3.5. Подрядчик по заканчиванию:</w:t>
      </w:r>
    </w:p>
    <w:p w14:paraId="58692EBA" w14:textId="39EECA59"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одробный анализ собственной работы на предыдущих скважинах</w:t>
      </w:r>
      <w:r>
        <w:rPr>
          <w:rFonts w:eastAsia="Calibri"/>
          <w:lang w:eastAsia="en-US"/>
        </w:rPr>
        <w:t>;</w:t>
      </w:r>
    </w:p>
    <w:p w14:paraId="56328463" w14:textId="52A65285"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нализ НПВ, мероприятия по снижению/недопущению НПВ</w:t>
      </w:r>
      <w:r>
        <w:rPr>
          <w:rFonts w:eastAsia="Calibri"/>
          <w:lang w:eastAsia="en-US"/>
        </w:rPr>
        <w:t>;</w:t>
      </w:r>
    </w:p>
    <w:p w14:paraId="6B0DBC9A" w14:textId="302DC151"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и</w:t>
      </w:r>
      <w:r w:rsidR="00207886" w:rsidRPr="0059147E">
        <w:rPr>
          <w:rFonts w:eastAsia="Calibri"/>
          <w:lang w:eastAsia="en-US"/>
        </w:rPr>
        <w:t>звлеченные уроки</w:t>
      </w:r>
      <w:r>
        <w:rPr>
          <w:rFonts w:eastAsia="Calibri"/>
          <w:lang w:eastAsia="en-US"/>
        </w:rPr>
        <w:t>;</w:t>
      </w:r>
    </w:p>
    <w:p w14:paraId="09095CB4" w14:textId="428A1B3B"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редложения по дизайну заканчивания скважины с учетом опыта предыдущих скважинах</w:t>
      </w:r>
      <w:r>
        <w:rPr>
          <w:rFonts w:eastAsia="Calibri"/>
          <w:lang w:eastAsia="en-US"/>
        </w:rPr>
        <w:t>;</w:t>
      </w:r>
    </w:p>
    <w:p w14:paraId="47362980" w14:textId="01C84430"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 рекомендации по оптимизации плана работ на спуск и крепление обсадной колонны/хвостовика с целью минимизации риска возможных осложнений</w:t>
      </w:r>
      <w:r>
        <w:rPr>
          <w:rFonts w:eastAsia="Calibri"/>
          <w:lang w:eastAsia="en-US"/>
        </w:rPr>
        <w:t>;</w:t>
      </w:r>
    </w:p>
    <w:p w14:paraId="03E2F19D" w14:textId="7AEC85A7" w:rsidR="00207886" w:rsidRPr="00823D1D"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татус выполнения мероприятий предыдущей БнБ (при наличии).</w:t>
      </w:r>
    </w:p>
    <w:p w14:paraId="345BCCE8" w14:textId="77777777" w:rsidR="00207886" w:rsidRPr="0059147E" w:rsidRDefault="00207886" w:rsidP="00207886">
      <w:pPr>
        <w:pStyle w:val="S0"/>
        <w:rPr>
          <w:rFonts w:eastAsia="Calibri"/>
          <w:iCs/>
          <w:lang w:eastAsia="en-US"/>
        </w:rPr>
      </w:pPr>
      <w:r w:rsidRPr="0059147E">
        <w:rPr>
          <w:rFonts w:eastAsia="Calibri"/>
          <w:iCs/>
          <w:lang w:eastAsia="en-US"/>
        </w:rPr>
        <w:t>4.3.6. Подрядчик по супервайзингу:</w:t>
      </w:r>
    </w:p>
    <w:p w14:paraId="40D0B4F3" w14:textId="5ED05BEB"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нализ собственной работы на предыдущих скважинах, извлеченные уроки</w:t>
      </w:r>
      <w:r>
        <w:rPr>
          <w:rFonts w:eastAsia="Calibri"/>
          <w:lang w:eastAsia="en-US"/>
        </w:rPr>
        <w:t>;</w:t>
      </w:r>
    </w:p>
    <w:p w14:paraId="21BAB1DC" w14:textId="48F6FC5B"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 рекомендации по оптимизации Программы на бурение</w:t>
      </w:r>
      <w:r>
        <w:rPr>
          <w:rFonts w:eastAsia="Calibri"/>
          <w:lang w:eastAsia="en-US"/>
        </w:rPr>
        <w:t>;</w:t>
      </w:r>
    </w:p>
    <w:p w14:paraId="124607C3" w14:textId="099E20AD"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нализ НПВ (подробный, с разбивками по секциям, по подрядчикам, по видам)</w:t>
      </w:r>
      <w:r>
        <w:rPr>
          <w:rFonts w:eastAsia="Calibri"/>
          <w:lang w:eastAsia="en-US"/>
        </w:rPr>
        <w:t>;</w:t>
      </w:r>
    </w:p>
    <w:p w14:paraId="23A47837" w14:textId="6007320B"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по снижению/недопущению НПВ</w:t>
      </w:r>
      <w:r>
        <w:rPr>
          <w:rFonts w:eastAsia="Calibri"/>
          <w:lang w:eastAsia="en-US"/>
        </w:rPr>
        <w:t>;</w:t>
      </w:r>
    </w:p>
    <w:p w14:paraId="77A4AE8B" w14:textId="1EEE8DF6"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огласованный список супервайзеров, которые будут сопровождать планируемую скважину</w:t>
      </w:r>
      <w:r>
        <w:rPr>
          <w:rFonts w:eastAsia="Calibri"/>
          <w:lang w:eastAsia="en-US"/>
        </w:rPr>
        <w:t>;</w:t>
      </w:r>
    </w:p>
    <w:p w14:paraId="03C8FF2A" w14:textId="40C8DA7A"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татус выполнения мероприятий предыдущей БнБ (при наличии).</w:t>
      </w:r>
    </w:p>
    <w:p w14:paraId="50F19AB1" w14:textId="77777777" w:rsidR="00207886" w:rsidRDefault="00207886" w:rsidP="00207886">
      <w:pPr>
        <w:pStyle w:val="S0"/>
        <w:rPr>
          <w:rFonts w:eastAsia="Calibri"/>
          <w:lang w:eastAsia="en-US"/>
        </w:rPr>
      </w:pPr>
      <w:r w:rsidRPr="0059147E">
        <w:rPr>
          <w:rFonts w:eastAsia="Calibri"/>
          <w:lang w:eastAsia="en-US"/>
        </w:rPr>
        <w:t xml:space="preserve">4.4. Для качественного проведения </w:t>
      </w:r>
      <w:r>
        <w:rPr>
          <w:rFonts w:eastAsia="Calibri"/>
          <w:lang w:eastAsia="en-US"/>
        </w:rPr>
        <w:t>БнБ специалисты отдела инжиниринга бурения:</w:t>
      </w:r>
    </w:p>
    <w:p w14:paraId="5FC84720" w14:textId="77777777" w:rsidR="00207886" w:rsidRDefault="00207886" w:rsidP="00F53209">
      <w:pPr>
        <w:pStyle w:val="S0"/>
        <w:numPr>
          <w:ilvl w:val="0"/>
          <w:numId w:val="15"/>
        </w:numPr>
        <w:spacing w:before="120"/>
        <w:ind w:left="567" w:hanging="357"/>
        <w:rPr>
          <w:rFonts w:eastAsia="Calibri"/>
          <w:lang w:eastAsia="en-US"/>
        </w:rPr>
      </w:pPr>
      <w:r w:rsidRPr="0059147E">
        <w:rPr>
          <w:rFonts w:eastAsia="Calibri"/>
          <w:lang w:eastAsia="en-US"/>
        </w:rPr>
        <w:t xml:space="preserve">подготавливает проект индивидуальной Программы на бурение скважины с учетом </w:t>
      </w:r>
      <w:r w:rsidRPr="0059147E">
        <w:rPr>
          <w:rFonts w:eastAsia="Calibri"/>
          <w:lang w:eastAsia="en-US"/>
        </w:rPr>
        <w:lastRenderedPageBreak/>
        <w:t>проведенного анализа извлеченных уроков по предыду</w:t>
      </w:r>
      <w:r>
        <w:rPr>
          <w:rFonts w:eastAsia="Calibri"/>
          <w:lang w:eastAsia="en-US"/>
        </w:rPr>
        <w:t>щим скважинам;</w:t>
      </w:r>
    </w:p>
    <w:p w14:paraId="215D73C3" w14:textId="77777777" w:rsidR="00207886" w:rsidRDefault="00207886" w:rsidP="00F53209">
      <w:pPr>
        <w:pStyle w:val="S0"/>
        <w:numPr>
          <w:ilvl w:val="0"/>
          <w:numId w:val="15"/>
        </w:numPr>
        <w:spacing w:before="120"/>
        <w:ind w:left="567" w:hanging="357"/>
        <w:rPr>
          <w:rFonts w:eastAsia="Calibri"/>
          <w:lang w:eastAsia="en-US"/>
        </w:rPr>
      </w:pPr>
      <w:r w:rsidRPr="0059147E">
        <w:rPr>
          <w:rFonts w:eastAsia="Calibri"/>
          <w:lang w:eastAsia="en-US"/>
        </w:rPr>
        <w:t xml:space="preserve"> совместно с сервисными компаниями подготавливают проекты программ по направлениям (буровые растворы, ННБ, буровые долота, заканчивание скважины и т.п.)</w:t>
      </w:r>
      <w:r>
        <w:rPr>
          <w:rFonts w:eastAsia="Calibri"/>
          <w:lang w:eastAsia="en-US"/>
        </w:rPr>
        <w:t>;</w:t>
      </w:r>
    </w:p>
    <w:p w14:paraId="192ED137" w14:textId="77777777" w:rsidR="00207886" w:rsidRPr="00815529" w:rsidRDefault="00207886" w:rsidP="00F53209">
      <w:pPr>
        <w:pStyle w:val="S0"/>
        <w:numPr>
          <w:ilvl w:val="0"/>
          <w:numId w:val="15"/>
        </w:numPr>
        <w:spacing w:before="120"/>
        <w:ind w:left="567" w:hanging="357"/>
        <w:rPr>
          <w:rFonts w:eastAsia="Calibri"/>
          <w:lang w:eastAsia="en-US"/>
        </w:rPr>
      </w:pPr>
      <w:r w:rsidRPr="0059147E">
        <w:rPr>
          <w:rFonts w:eastAsia="Calibri"/>
          <w:lang w:eastAsia="en-US"/>
        </w:rPr>
        <w:t>подготавливают анализ НПВ, связанного с работой сервисных подрядчиков.</w:t>
      </w:r>
    </w:p>
    <w:p w14:paraId="341CE87F" w14:textId="77777777" w:rsidR="00207886" w:rsidRPr="0059147E" w:rsidRDefault="00207886" w:rsidP="00207886">
      <w:pPr>
        <w:pStyle w:val="S0"/>
        <w:rPr>
          <w:rFonts w:eastAsia="Calibri"/>
          <w:lang w:eastAsia="en-US"/>
        </w:rPr>
      </w:pPr>
      <w:r w:rsidRPr="0059147E">
        <w:rPr>
          <w:rFonts w:eastAsia="Calibri"/>
          <w:lang w:eastAsia="en-US"/>
        </w:rPr>
        <w:t>4.7. Перед проведением БнБ</w:t>
      </w:r>
      <w:r>
        <w:rPr>
          <w:rFonts w:eastAsia="Calibri"/>
          <w:lang w:eastAsia="en-US"/>
        </w:rPr>
        <w:t xml:space="preserve"> специалист отдела технологий бурения </w:t>
      </w:r>
      <w:r w:rsidRPr="0059147E">
        <w:rPr>
          <w:rFonts w:eastAsia="Calibri"/>
          <w:lang w:eastAsia="en-US"/>
        </w:rPr>
        <w:t>проверяет и обеспечивает наличие:</w:t>
      </w:r>
    </w:p>
    <w:p w14:paraId="54102ED8" w14:textId="7472586D" w:rsidR="00207886" w:rsidRPr="0059147E" w:rsidRDefault="00430ACE"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удитории для проведения совещания БнБ;</w:t>
      </w:r>
    </w:p>
    <w:p w14:paraId="0BE20517" w14:textId="61B75331" w:rsidR="00207886" w:rsidRPr="0059147E" w:rsidRDefault="00430ACE"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sidRPr="0059147E">
        <w:rPr>
          <w:rFonts w:eastAsia="Calibri"/>
          <w:lang w:eastAsia="en-US"/>
        </w:rPr>
        <w:t>оутбука, проектора;</w:t>
      </w:r>
    </w:p>
    <w:p w14:paraId="78E9F70E" w14:textId="50FF79E8" w:rsidR="00207886" w:rsidRPr="0059147E" w:rsidRDefault="00430ACE"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д</w:t>
      </w:r>
      <w:r w:rsidR="00207886">
        <w:rPr>
          <w:rFonts w:eastAsia="Calibri"/>
          <w:lang w:eastAsia="en-US"/>
        </w:rPr>
        <w:t>окументации</w:t>
      </w:r>
      <w:r w:rsidR="00207886" w:rsidRPr="0059147E">
        <w:rPr>
          <w:rFonts w:eastAsia="Calibri"/>
          <w:lang w:eastAsia="en-US"/>
        </w:rPr>
        <w:t xml:space="preserve"> в распечатанном виде (несколько копий): ГТН (формат А3), Программа на бурение скважины, долотная программа, профиль, программа ННБ, программа по буровым растворам, сетевой график с пооперационной разбивкой.</w:t>
      </w:r>
    </w:p>
    <w:p w14:paraId="42B7BAAA" w14:textId="73F4A3D4" w:rsidR="00207886" w:rsidRPr="00106BB1" w:rsidRDefault="00207886" w:rsidP="00207886">
      <w:pPr>
        <w:pStyle w:val="S0"/>
        <w:rPr>
          <w:rFonts w:ascii="Arial" w:eastAsia="Calibri" w:hAnsi="Arial" w:cs="Arial"/>
          <w:b/>
          <w:kern w:val="32"/>
          <w:lang w:eastAsia="en-US"/>
        </w:rPr>
      </w:pPr>
      <w:r w:rsidRPr="00106BB1">
        <w:rPr>
          <w:rFonts w:ascii="Arial" w:eastAsia="Calibri" w:hAnsi="Arial" w:cs="Arial"/>
          <w:b/>
          <w:kern w:val="32"/>
          <w:lang w:eastAsia="en-US"/>
        </w:rPr>
        <w:t>5. ПРОВЕДЕНИЕ БНБ</w:t>
      </w:r>
    </w:p>
    <w:p w14:paraId="1D80D8DD" w14:textId="77777777" w:rsidR="00207886" w:rsidRPr="0059147E" w:rsidRDefault="00207886" w:rsidP="00207886">
      <w:pPr>
        <w:pStyle w:val="S0"/>
        <w:rPr>
          <w:rFonts w:eastAsia="Calibri"/>
          <w:lang w:eastAsia="en-US"/>
        </w:rPr>
      </w:pPr>
      <w:r w:rsidRPr="0059147E">
        <w:rPr>
          <w:rFonts w:eastAsia="Calibri"/>
          <w:lang w:eastAsia="en-US"/>
        </w:rPr>
        <w:t xml:space="preserve">5.1. БнБ проводится, как правило, в течение 1,5-2 часов по следующей структуре: </w:t>
      </w:r>
    </w:p>
    <w:p w14:paraId="730C463D" w14:textId="77777777" w:rsidR="00207886" w:rsidRPr="0059147E" w:rsidRDefault="00207886" w:rsidP="00207886">
      <w:pPr>
        <w:pStyle w:val="S0"/>
        <w:rPr>
          <w:rFonts w:eastAsia="Calibri"/>
          <w:lang w:eastAsia="en-US"/>
        </w:rPr>
      </w:pPr>
      <w:r w:rsidRPr="0059147E">
        <w:rPr>
          <w:rFonts w:eastAsia="Calibri"/>
          <w:lang w:eastAsia="en-US"/>
        </w:rPr>
        <w:t>5.1.1. Вступительное слов</w:t>
      </w:r>
      <w:r>
        <w:rPr>
          <w:rFonts w:eastAsia="Calibri"/>
          <w:lang w:eastAsia="en-US"/>
        </w:rPr>
        <w:t>о специалиста отдела технологий бурения</w:t>
      </w:r>
      <w:r w:rsidRPr="0059147E">
        <w:rPr>
          <w:rFonts w:eastAsia="Calibri"/>
          <w:lang w:eastAsia="en-US"/>
        </w:rPr>
        <w:t>: обозначает цели совещания и ожидаемый результат, представляет участников совещания.</w:t>
      </w:r>
    </w:p>
    <w:p w14:paraId="38EF7597" w14:textId="77777777" w:rsidR="00207886" w:rsidRPr="0059147E" w:rsidRDefault="00207886" w:rsidP="00207886">
      <w:pPr>
        <w:pStyle w:val="S0"/>
        <w:rPr>
          <w:rFonts w:eastAsia="Calibri"/>
          <w:lang w:eastAsia="en-US"/>
        </w:rPr>
      </w:pPr>
      <w:r w:rsidRPr="0059147E">
        <w:rPr>
          <w:rFonts w:eastAsia="Calibri"/>
          <w:lang w:eastAsia="en-US"/>
        </w:rPr>
        <w:t>5.1.2. Обсуждение результатов строительства предыдущей скважины:</w:t>
      </w:r>
    </w:p>
    <w:p w14:paraId="557EFD31" w14:textId="5FF130E8" w:rsidR="00207886" w:rsidRPr="0059147E" w:rsidRDefault="00BA1E41"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у</w:t>
      </w:r>
      <w:r w:rsidR="00207886" w:rsidRPr="0059147E">
        <w:rPr>
          <w:rFonts w:eastAsia="Calibri"/>
          <w:lang w:eastAsia="en-US"/>
        </w:rPr>
        <w:t>частники БнБ отмечают успехи и достижения на предыдущей скважине, полезные практики</w:t>
      </w:r>
      <w:r>
        <w:rPr>
          <w:rFonts w:eastAsia="Calibri"/>
          <w:lang w:eastAsia="en-US"/>
        </w:rPr>
        <w:t>;</w:t>
      </w:r>
    </w:p>
    <w:p w14:paraId="03C42AC1" w14:textId="41F3E92F" w:rsidR="00207886" w:rsidRPr="0059147E" w:rsidRDefault="00BA1E41"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59147E">
        <w:rPr>
          <w:rFonts w:eastAsia="Calibri"/>
          <w:lang w:eastAsia="en-US"/>
        </w:rPr>
        <w:t>бсуждение статуса выполнения мероприятий, запланированных на предыдущей БнБ. Если не выполнены – предоставляются причины невыполнения и сроки устранения</w:t>
      </w:r>
      <w:r>
        <w:rPr>
          <w:rFonts w:eastAsia="Calibri"/>
          <w:lang w:eastAsia="en-US"/>
        </w:rPr>
        <w:t>;</w:t>
      </w:r>
    </w:p>
    <w:p w14:paraId="17A8DB73" w14:textId="170DD017" w:rsidR="00207886" w:rsidRPr="0059147E" w:rsidRDefault="00BA1E41"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редставитель бурового подрядчика докладывает по срокам строительства, представляет анализ НПВ, связанного с работой бурового подрядчика, озвучивает проведённые мероприятия по устранению указанного НПВ</w:t>
      </w:r>
      <w:r>
        <w:rPr>
          <w:rFonts w:eastAsia="Calibri"/>
          <w:lang w:eastAsia="en-US"/>
        </w:rPr>
        <w:t>;</w:t>
      </w:r>
    </w:p>
    <w:p w14:paraId="43F77A22" w14:textId="51C55FFD" w:rsidR="00207886" w:rsidRPr="0059147E"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пециалисты отдела инжиниринга</w:t>
      </w:r>
      <w:r w:rsidR="00446B90">
        <w:rPr>
          <w:rFonts w:eastAsia="Calibri"/>
          <w:lang w:eastAsia="en-US"/>
        </w:rPr>
        <w:t xml:space="preserve"> бурения</w:t>
      </w:r>
      <w:r w:rsidR="00207886" w:rsidRPr="0059147E">
        <w:rPr>
          <w:rFonts w:eastAsia="Calibri"/>
          <w:lang w:eastAsia="en-US"/>
        </w:rPr>
        <w:t xml:space="preserve"> представляют анализ НПВ, связанного с работой сервисных подрядчиков, а специалист отдела технологий</w:t>
      </w:r>
      <w:r w:rsidR="00446B90">
        <w:rPr>
          <w:rFonts w:eastAsia="Calibri"/>
          <w:lang w:eastAsia="en-US"/>
        </w:rPr>
        <w:t xml:space="preserve"> бурения</w:t>
      </w:r>
      <w:r w:rsidR="00207886" w:rsidRPr="0059147E">
        <w:rPr>
          <w:rFonts w:eastAsia="Calibri"/>
          <w:lang w:eastAsia="en-US"/>
        </w:rPr>
        <w:t xml:space="preserve"> - анализ НПВ, связанного с геологическими осложнениями и НПВ Заказчика</w:t>
      </w:r>
      <w:r>
        <w:rPr>
          <w:rFonts w:eastAsia="Calibri"/>
          <w:lang w:eastAsia="en-US"/>
        </w:rPr>
        <w:t>;</w:t>
      </w:r>
    </w:p>
    <w:p w14:paraId="08153C67" w14:textId="1C005DC1" w:rsidR="00207886" w:rsidRPr="0059147E"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ервисные подрядчики озвучивают проведённые мероприятия по устранению указанного НПВ.</w:t>
      </w:r>
    </w:p>
    <w:p w14:paraId="31BAEAEC" w14:textId="77777777" w:rsidR="00207886" w:rsidRPr="0059147E" w:rsidRDefault="00207886" w:rsidP="00207886">
      <w:pPr>
        <w:pStyle w:val="S0"/>
        <w:rPr>
          <w:rFonts w:eastAsia="Calibri"/>
          <w:lang w:eastAsia="en-US"/>
        </w:rPr>
      </w:pPr>
      <w:r w:rsidRPr="0059147E">
        <w:rPr>
          <w:rFonts w:eastAsia="Calibri"/>
          <w:lang w:eastAsia="en-US"/>
        </w:rPr>
        <w:t>5.1.3. Обсуждение новой скважины:</w:t>
      </w:r>
    </w:p>
    <w:p w14:paraId="6AD33FB7" w14:textId="4DF8D60F" w:rsidR="00207886" w:rsidRPr="0059147E"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Pr>
          <w:rFonts w:eastAsia="Calibri"/>
          <w:lang w:eastAsia="en-US"/>
        </w:rPr>
        <w:t>пециалист отдела технологий</w:t>
      </w:r>
      <w:r w:rsidR="00207886" w:rsidRPr="0059147E">
        <w:rPr>
          <w:rFonts w:eastAsia="Calibri"/>
          <w:lang w:eastAsia="en-US"/>
        </w:rPr>
        <w:t xml:space="preserve"> </w:t>
      </w:r>
      <w:r w:rsidR="00207886">
        <w:rPr>
          <w:rFonts w:eastAsia="Calibri"/>
          <w:lang w:eastAsia="en-US"/>
        </w:rPr>
        <w:t xml:space="preserve">бурения </w:t>
      </w:r>
      <w:r w:rsidR="00207886" w:rsidRPr="0059147E">
        <w:rPr>
          <w:rFonts w:eastAsia="Calibri"/>
          <w:lang w:eastAsia="en-US"/>
        </w:rPr>
        <w:t>доводит общую информацию по планируемой скважине</w:t>
      </w:r>
      <w:r>
        <w:rPr>
          <w:rFonts w:eastAsia="Calibri"/>
          <w:lang w:eastAsia="en-US"/>
        </w:rPr>
        <w:t>;</w:t>
      </w:r>
    </w:p>
    <w:p w14:paraId="45404378" w14:textId="43E797BB" w:rsidR="00207886" w:rsidRPr="0059147E"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б</w:t>
      </w:r>
      <w:r w:rsidR="00207886" w:rsidRPr="0059147E">
        <w:rPr>
          <w:rFonts w:eastAsia="Calibri"/>
          <w:lang w:eastAsia="en-US"/>
        </w:rPr>
        <w:t>уровой подрядчик озвучивает готовность БУ, бурового оборудования, буровой бригады к бурению скважины, обозначает сроки начала строительства скважины. Предлагает мероприятия по оптимизации сроков строительства и по снижению НПВ</w:t>
      </w:r>
      <w:r>
        <w:rPr>
          <w:rFonts w:eastAsia="Calibri"/>
          <w:lang w:eastAsia="en-US"/>
        </w:rPr>
        <w:t>;</w:t>
      </w:r>
    </w:p>
    <w:p w14:paraId="4D693353" w14:textId="26B4B109" w:rsidR="00207886" w:rsidRPr="0059147E"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 xml:space="preserve">ервисные подрядчики доводят информацию по своим направлениям о планируемом оборудовании и технологии для строительства скважины с поинтервальной разбивкой. Озвучивают ожидаемые риски и пути их предупреждения. При выступлении сервисного подрядчика на проекторе показывается слайд по направлению деятельности данного </w:t>
      </w:r>
      <w:r w:rsidR="00207886" w:rsidRPr="0059147E">
        <w:rPr>
          <w:rFonts w:eastAsia="Calibri"/>
          <w:lang w:eastAsia="en-US"/>
        </w:rPr>
        <w:lastRenderedPageBreak/>
        <w:t>подрядчика.</w:t>
      </w:r>
    </w:p>
    <w:p w14:paraId="57E2E419" w14:textId="77777777" w:rsidR="00207886" w:rsidRPr="0059147E" w:rsidRDefault="00207886" w:rsidP="00207886">
      <w:pPr>
        <w:pStyle w:val="S0"/>
        <w:rPr>
          <w:rFonts w:eastAsia="Calibri"/>
          <w:lang w:eastAsia="en-US"/>
        </w:rPr>
      </w:pPr>
      <w:r w:rsidRPr="0059147E">
        <w:rPr>
          <w:rFonts w:eastAsia="Calibri"/>
          <w:lang w:eastAsia="en-US"/>
        </w:rPr>
        <w:t>5.1.4. Все участники принимают активное участие в обсуждении скважины, предлагают к рассмотрению возможные риски при строительстве скважины, не озвученные сервисными подрядчиками.</w:t>
      </w:r>
    </w:p>
    <w:p w14:paraId="365570F8" w14:textId="77777777" w:rsidR="00207886" w:rsidRPr="0059147E" w:rsidRDefault="00207886" w:rsidP="00207886">
      <w:pPr>
        <w:pStyle w:val="S0"/>
        <w:rPr>
          <w:rFonts w:eastAsia="Calibri"/>
          <w:lang w:eastAsia="en-US"/>
        </w:rPr>
      </w:pPr>
      <w:r w:rsidRPr="0059147E">
        <w:rPr>
          <w:rFonts w:eastAsia="Calibri"/>
          <w:lang w:eastAsia="en-US"/>
        </w:rPr>
        <w:t>Представляется слово всем участникам БнБ, готовым выступить.</w:t>
      </w:r>
    </w:p>
    <w:p w14:paraId="06DBA46D" w14:textId="77777777" w:rsidR="00207886" w:rsidRPr="0059147E" w:rsidRDefault="00207886" w:rsidP="00207886">
      <w:pPr>
        <w:pStyle w:val="S0"/>
        <w:rPr>
          <w:rFonts w:eastAsia="Calibri"/>
          <w:lang w:eastAsia="en-US"/>
        </w:rPr>
      </w:pPr>
      <w:r>
        <w:rPr>
          <w:rFonts w:eastAsia="Calibri"/>
          <w:lang w:eastAsia="en-US"/>
        </w:rPr>
        <w:t>Специалист отдела технологий</w:t>
      </w:r>
      <w:r w:rsidRPr="0059147E">
        <w:rPr>
          <w:rFonts w:eastAsia="Calibri"/>
          <w:lang w:eastAsia="en-US"/>
        </w:rPr>
        <w:t xml:space="preserve"> </w:t>
      </w:r>
      <w:r>
        <w:rPr>
          <w:rFonts w:eastAsia="Calibri"/>
          <w:lang w:eastAsia="en-US"/>
        </w:rPr>
        <w:t xml:space="preserve">бурения </w:t>
      </w:r>
      <w:r w:rsidRPr="0059147E">
        <w:rPr>
          <w:rFonts w:eastAsia="Calibri"/>
          <w:lang w:eastAsia="en-US"/>
        </w:rPr>
        <w:t>подводит итоги БнБ. Озвучивает все мероприятия, разработанные в ходе проведения БнБ.</w:t>
      </w:r>
    </w:p>
    <w:p w14:paraId="333FA445" w14:textId="7CF86069" w:rsidR="00207886" w:rsidRPr="00807A9E" w:rsidRDefault="00207886" w:rsidP="00207886">
      <w:pPr>
        <w:pStyle w:val="S0"/>
        <w:rPr>
          <w:rFonts w:ascii="Arial" w:eastAsia="Calibri" w:hAnsi="Arial" w:cs="Arial"/>
          <w:b/>
          <w:kern w:val="32"/>
          <w:lang w:eastAsia="en-US"/>
        </w:rPr>
      </w:pPr>
      <w:r w:rsidRPr="00807A9E">
        <w:rPr>
          <w:rFonts w:ascii="Arial" w:eastAsia="Calibri" w:hAnsi="Arial" w:cs="Arial"/>
          <w:b/>
          <w:kern w:val="32"/>
          <w:lang w:eastAsia="en-US"/>
        </w:rPr>
        <w:t>6. ЗАКЛЮЧИТЕЛЬНЫЙ ЭТАП</w:t>
      </w:r>
    </w:p>
    <w:p w14:paraId="2B8DA729" w14:textId="23411200" w:rsidR="00207886" w:rsidRPr="0059147E" w:rsidRDefault="00207886" w:rsidP="00207886">
      <w:pPr>
        <w:pStyle w:val="S0"/>
        <w:rPr>
          <w:rFonts w:eastAsia="Calibri"/>
          <w:lang w:eastAsia="en-US"/>
        </w:rPr>
      </w:pPr>
      <w:r w:rsidRPr="0059147E">
        <w:rPr>
          <w:rFonts w:eastAsia="Calibri"/>
          <w:lang w:eastAsia="en-US"/>
        </w:rPr>
        <w:t>6.1</w:t>
      </w:r>
      <w:r>
        <w:rPr>
          <w:rFonts w:eastAsia="Calibri"/>
          <w:lang w:eastAsia="en-US"/>
        </w:rPr>
        <w:t>. Специалист отдела технологий</w:t>
      </w:r>
      <w:r w:rsidRPr="0059147E">
        <w:rPr>
          <w:rFonts w:eastAsia="Calibri"/>
          <w:lang w:eastAsia="en-US"/>
        </w:rPr>
        <w:t xml:space="preserve"> </w:t>
      </w:r>
      <w:r>
        <w:rPr>
          <w:rFonts w:eastAsia="Calibri"/>
          <w:lang w:eastAsia="en-US"/>
        </w:rPr>
        <w:t xml:space="preserve">бурения </w:t>
      </w:r>
      <w:r w:rsidRPr="0059147E">
        <w:rPr>
          <w:rFonts w:eastAsia="Calibri"/>
          <w:lang w:eastAsia="en-US"/>
        </w:rPr>
        <w:t>составляет Протокол по итогам проведения БнБ (на одной странице, пример приведен в разделе 7), который включает в себя: дату проведения, номер скважины, состав участников, мероприятия (технологические, заносимые в проектную документацию, и организационные), ответственных, сроки выполнения. Срок: в течение 1</w:t>
      </w:r>
      <w:r w:rsidR="00646546">
        <w:rPr>
          <w:rFonts w:eastAsia="Calibri"/>
          <w:lang w:eastAsia="en-US"/>
        </w:rPr>
        <w:t xml:space="preserve"> рабочего</w:t>
      </w:r>
      <w:r w:rsidRPr="0059147E">
        <w:rPr>
          <w:rFonts w:eastAsia="Calibri"/>
          <w:lang w:eastAsia="en-US"/>
        </w:rPr>
        <w:t xml:space="preserve"> дня после проведения БнБ.</w:t>
      </w:r>
    </w:p>
    <w:p w14:paraId="74529D4B" w14:textId="125C59E0" w:rsidR="00207886" w:rsidRPr="0059147E" w:rsidRDefault="00207886" w:rsidP="00207886">
      <w:pPr>
        <w:pStyle w:val="S0"/>
        <w:rPr>
          <w:rFonts w:eastAsia="Calibri"/>
          <w:lang w:eastAsia="en-US"/>
        </w:rPr>
      </w:pPr>
      <w:r w:rsidRPr="0059147E">
        <w:rPr>
          <w:rFonts w:eastAsia="Calibri"/>
          <w:lang w:eastAsia="en-US"/>
        </w:rPr>
        <w:t xml:space="preserve">6.2. Подписанный Протокол рассылается всем участникам БнБ для внесения изменений в проектную документацию, а также буровому супервайзеру для ознакомления. Срок: в течение 2 </w:t>
      </w:r>
      <w:r w:rsidR="00646546">
        <w:rPr>
          <w:rFonts w:eastAsia="Calibri"/>
          <w:lang w:eastAsia="en-US"/>
        </w:rPr>
        <w:t>рабочих</w:t>
      </w:r>
      <w:r w:rsidRPr="0059147E">
        <w:rPr>
          <w:rFonts w:eastAsia="Calibri"/>
          <w:lang w:eastAsia="en-US"/>
        </w:rPr>
        <w:t xml:space="preserve"> дней после проведения БнБ. </w:t>
      </w:r>
    </w:p>
    <w:p w14:paraId="20693870" w14:textId="7562B739" w:rsidR="00207886" w:rsidRPr="0059147E" w:rsidRDefault="00207886" w:rsidP="00207886">
      <w:pPr>
        <w:pStyle w:val="S0"/>
        <w:rPr>
          <w:rFonts w:eastAsia="Calibri"/>
          <w:lang w:eastAsia="en-US"/>
        </w:rPr>
      </w:pPr>
      <w:r w:rsidRPr="0059147E">
        <w:rPr>
          <w:rFonts w:eastAsia="Calibri"/>
          <w:lang w:eastAsia="en-US"/>
        </w:rPr>
        <w:t>6.3</w:t>
      </w:r>
      <w:r>
        <w:rPr>
          <w:rFonts w:eastAsia="Calibri"/>
          <w:lang w:eastAsia="en-US"/>
        </w:rPr>
        <w:t>. Специалист отдела инжиниринга бурения</w:t>
      </w:r>
      <w:r w:rsidRPr="0059147E">
        <w:rPr>
          <w:rFonts w:eastAsia="Calibri"/>
          <w:lang w:eastAsia="en-US"/>
        </w:rPr>
        <w:t xml:space="preserve"> вносит изменения в Программу на бурение на основании разработанных мероприятий в ходе проведения совещания БнБ. Срок: в течение 2 </w:t>
      </w:r>
      <w:r w:rsidR="00DB2773">
        <w:rPr>
          <w:rFonts w:eastAsia="Calibri"/>
          <w:lang w:eastAsia="en-US"/>
        </w:rPr>
        <w:t xml:space="preserve">рабочих </w:t>
      </w:r>
      <w:r w:rsidRPr="0059147E">
        <w:rPr>
          <w:rFonts w:eastAsia="Calibri"/>
          <w:lang w:eastAsia="en-US"/>
        </w:rPr>
        <w:t>дней после проведения БнБ.</w:t>
      </w:r>
    </w:p>
    <w:p w14:paraId="7FA6F3A1" w14:textId="77777777" w:rsidR="00207886" w:rsidRPr="0059147E" w:rsidRDefault="00207886" w:rsidP="00207886">
      <w:pPr>
        <w:pStyle w:val="S0"/>
        <w:rPr>
          <w:rFonts w:eastAsia="Calibri"/>
          <w:lang w:eastAsia="en-US"/>
        </w:rPr>
      </w:pPr>
      <w:r w:rsidRPr="0059147E">
        <w:rPr>
          <w:rFonts w:eastAsia="Calibri"/>
          <w:lang w:eastAsia="en-US"/>
        </w:rPr>
        <w:t xml:space="preserve">6.4. Согласованная </w:t>
      </w:r>
      <w:r>
        <w:rPr>
          <w:rFonts w:eastAsia="Calibri"/>
          <w:lang w:eastAsia="en-US"/>
        </w:rPr>
        <w:t>Программа</w:t>
      </w:r>
      <w:r w:rsidRPr="0059147E">
        <w:rPr>
          <w:rFonts w:eastAsia="Calibri"/>
          <w:lang w:eastAsia="en-US"/>
        </w:rPr>
        <w:t xml:space="preserve"> на бурение отправляется буровому супервайзеру для исполнения.</w:t>
      </w:r>
    </w:p>
    <w:p w14:paraId="42DD6A9D" w14:textId="77777777" w:rsidR="00207886" w:rsidRDefault="00207886" w:rsidP="00F53209">
      <w:pPr>
        <w:pStyle w:val="S0"/>
        <w:spacing w:after="240"/>
        <w:rPr>
          <w:rFonts w:eastAsia="Calibri"/>
          <w:lang w:eastAsia="en-US"/>
        </w:rPr>
      </w:pPr>
      <w:r w:rsidRPr="0059147E">
        <w:rPr>
          <w:rFonts w:eastAsia="Calibri"/>
          <w:lang w:eastAsia="en-US"/>
        </w:rPr>
        <w:t>6.5. В ходе строительства скважины производится оценка эффективности мероприятий, разработанных по результатам БнБ, статус выполнения и их эффективность озвучивается на следующей БнБ перед бурением новой скважины.</w:t>
      </w:r>
    </w:p>
    <w:p w14:paraId="6A078552" w14:textId="5F1BF63F" w:rsidR="00207886" w:rsidRDefault="00207886" w:rsidP="00F53209">
      <w:pPr>
        <w:pStyle w:val="S0"/>
        <w:spacing w:after="240"/>
        <w:rPr>
          <w:rFonts w:ascii="Arial" w:eastAsia="Calibri" w:hAnsi="Arial" w:cs="Arial"/>
          <w:b/>
          <w:kern w:val="32"/>
          <w:lang w:eastAsia="en-US"/>
        </w:rPr>
      </w:pPr>
      <w:r w:rsidRPr="005C38A3">
        <w:rPr>
          <w:rFonts w:ascii="Arial" w:eastAsia="Calibri" w:hAnsi="Arial" w:cs="Arial"/>
          <w:b/>
          <w:kern w:val="32"/>
          <w:lang w:eastAsia="en-US"/>
        </w:rPr>
        <w:t xml:space="preserve">7. </w:t>
      </w:r>
      <w:r>
        <w:rPr>
          <w:rFonts w:ascii="Arial" w:eastAsia="Calibri" w:hAnsi="Arial" w:cs="Arial"/>
          <w:b/>
          <w:kern w:val="32"/>
          <w:lang w:eastAsia="en-US"/>
        </w:rPr>
        <w:t>ПРОТОКОЛ</w:t>
      </w:r>
      <w:r w:rsidRPr="005C38A3">
        <w:rPr>
          <w:rFonts w:ascii="Arial" w:eastAsia="Calibri" w:hAnsi="Arial" w:cs="Arial"/>
          <w:b/>
          <w:kern w:val="32"/>
          <w:lang w:eastAsia="en-US"/>
        </w:rPr>
        <w:t xml:space="preserve"> </w:t>
      </w:r>
      <w:r>
        <w:rPr>
          <w:rFonts w:ascii="Arial" w:eastAsia="Calibri" w:hAnsi="Arial" w:cs="Arial"/>
          <w:b/>
          <w:kern w:val="32"/>
          <w:lang w:eastAsia="en-US"/>
        </w:rPr>
        <w:t xml:space="preserve">ПО ИТОГАМ ПРОВЕДЕНИЯ СЕССИИ </w:t>
      </w:r>
      <w:r w:rsidRPr="005C38A3">
        <w:rPr>
          <w:rFonts w:ascii="Arial" w:eastAsia="Calibri" w:hAnsi="Arial" w:cs="Arial"/>
          <w:b/>
          <w:kern w:val="32"/>
          <w:lang w:eastAsia="en-US"/>
        </w:rPr>
        <w:t>«БУРЕНИЕ НА БУМАГЕ»</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845"/>
        <w:gridCol w:w="1914"/>
        <w:gridCol w:w="591"/>
        <w:gridCol w:w="1186"/>
        <w:gridCol w:w="387"/>
        <w:gridCol w:w="1656"/>
        <w:gridCol w:w="183"/>
        <w:gridCol w:w="2291"/>
      </w:tblGrid>
      <w:tr w:rsidR="00207886" w:rsidRPr="001A499F" w14:paraId="539CC45E" w14:textId="77777777" w:rsidTr="006D2709">
        <w:trPr>
          <w:trHeight w:val="770"/>
        </w:trPr>
        <w:tc>
          <w:tcPr>
            <w:tcW w:w="9498" w:type="dxa"/>
            <w:gridSpan w:val="9"/>
            <w:tcBorders>
              <w:top w:val="single" w:sz="4" w:space="0" w:color="auto"/>
              <w:left w:val="single" w:sz="4" w:space="0" w:color="auto"/>
              <w:bottom w:val="single" w:sz="4" w:space="0" w:color="auto"/>
              <w:right w:val="single" w:sz="4" w:space="0" w:color="auto"/>
            </w:tcBorders>
            <w:shd w:val="clear" w:color="auto" w:fill="D9D9D9"/>
            <w:hideMark/>
          </w:tcPr>
          <w:p w14:paraId="3B879D00" w14:textId="77777777" w:rsidR="00207886" w:rsidRPr="001A499F" w:rsidRDefault="00207886" w:rsidP="00AE4578">
            <w:pPr>
              <w:pStyle w:val="S0"/>
              <w:spacing w:before="0"/>
              <w:rPr>
                <w:rFonts w:eastAsia="Calibri"/>
                <w:sz w:val="28"/>
                <w:lang w:eastAsia="en-US"/>
              </w:rPr>
            </w:pPr>
            <w:r w:rsidRPr="001A499F">
              <w:rPr>
                <w:rFonts w:eastAsia="Calibri"/>
                <w:sz w:val="28"/>
                <w:lang w:eastAsia="en-US"/>
              </w:rPr>
              <w:t>Протокол</w:t>
            </w:r>
          </w:p>
          <w:p w14:paraId="5C9ECFF5" w14:textId="77777777" w:rsidR="00207886" w:rsidRPr="001A499F" w:rsidRDefault="00207886" w:rsidP="00AE4578">
            <w:pPr>
              <w:pStyle w:val="S0"/>
              <w:spacing w:before="0"/>
              <w:rPr>
                <w:rFonts w:eastAsia="Calibri"/>
                <w:sz w:val="28"/>
                <w:lang w:eastAsia="en-US"/>
              </w:rPr>
            </w:pPr>
            <w:r>
              <w:rPr>
                <w:rFonts w:eastAsia="Calibri"/>
                <w:sz w:val="28"/>
                <w:lang w:eastAsia="en-US"/>
              </w:rPr>
              <w:t>Совещание</w:t>
            </w:r>
            <w:r w:rsidRPr="001A499F">
              <w:rPr>
                <w:rFonts w:eastAsia="Calibri"/>
                <w:sz w:val="28"/>
                <w:lang w:eastAsia="en-US"/>
              </w:rPr>
              <w:t xml:space="preserve"> «Бурение на Бумаге» п</w:t>
            </w:r>
            <w:r>
              <w:rPr>
                <w:rFonts w:eastAsia="Calibri"/>
                <w:sz w:val="28"/>
                <w:lang w:eastAsia="en-US"/>
              </w:rPr>
              <w:t>о скважине №… … месторождения</w:t>
            </w:r>
            <w:r w:rsidRPr="001A499F">
              <w:rPr>
                <w:rFonts w:eastAsia="Calibri"/>
                <w:sz w:val="28"/>
                <w:lang w:eastAsia="en-US"/>
              </w:rPr>
              <w:t>.</w:t>
            </w:r>
          </w:p>
        </w:tc>
      </w:tr>
      <w:tr w:rsidR="00207886" w:rsidRPr="001A499F" w14:paraId="720AE96B" w14:textId="77777777" w:rsidTr="006D2709">
        <w:tc>
          <w:tcPr>
            <w:tcW w:w="1290" w:type="dxa"/>
            <w:gridSpan w:val="2"/>
            <w:tcBorders>
              <w:top w:val="single" w:sz="4" w:space="0" w:color="auto"/>
              <w:left w:val="single" w:sz="4" w:space="0" w:color="auto"/>
              <w:bottom w:val="single" w:sz="4" w:space="0" w:color="auto"/>
              <w:right w:val="single" w:sz="4" w:space="0" w:color="auto"/>
            </w:tcBorders>
            <w:shd w:val="clear" w:color="auto" w:fill="auto"/>
            <w:hideMark/>
          </w:tcPr>
          <w:p w14:paraId="4026263C" w14:textId="77777777" w:rsidR="00207886" w:rsidRPr="001A499F" w:rsidRDefault="00207886" w:rsidP="00AE4578">
            <w:pPr>
              <w:pStyle w:val="S0"/>
              <w:spacing w:before="0"/>
              <w:rPr>
                <w:rFonts w:ascii="Cambria" w:eastAsia="Calibri" w:hAnsi="Cambria"/>
                <w:sz w:val="21"/>
                <w:lang w:eastAsia="en-US"/>
              </w:rPr>
            </w:pPr>
            <w:r w:rsidRPr="001A499F">
              <w:rPr>
                <w:rFonts w:ascii="Cambria" w:eastAsia="Calibri" w:hAnsi="Cambria"/>
                <w:sz w:val="21"/>
                <w:lang w:eastAsia="en-US"/>
              </w:rPr>
              <w:t>№ скв</w:t>
            </w:r>
            <w:r>
              <w:rPr>
                <w:rFonts w:ascii="Cambria" w:eastAsia="Calibri" w:hAnsi="Cambria"/>
                <w:sz w:val="21"/>
                <w:lang w:eastAsia="en-US"/>
              </w:rPr>
              <w:t>….</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14:paraId="1295AEB5" w14:textId="77777777" w:rsidR="00207886" w:rsidRPr="001A499F" w:rsidRDefault="00207886" w:rsidP="00AE4578">
            <w:pPr>
              <w:pStyle w:val="S0"/>
              <w:spacing w:before="0"/>
              <w:rPr>
                <w:rFonts w:ascii="Cambria" w:eastAsia="Calibri" w:hAnsi="Cambria"/>
                <w:sz w:val="21"/>
                <w:lang w:eastAsia="en-US"/>
              </w:rPr>
            </w:pPr>
            <w:r w:rsidRPr="001A499F">
              <w:rPr>
                <w:rFonts w:ascii="Cambria" w:eastAsia="Calibri" w:hAnsi="Cambria"/>
                <w:sz w:val="21"/>
                <w:lang w:eastAsia="en-US"/>
              </w:rPr>
              <w:t>Месторождение:</w:t>
            </w:r>
          </w:p>
        </w:tc>
        <w:tc>
          <w:tcPr>
            <w:tcW w:w="1777" w:type="dxa"/>
            <w:gridSpan w:val="2"/>
            <w:tcBorders>
              <w:top w:val="single" w:sz="4" w:space="0" w:color="auto"/>
              <w:left w:val="single" w:sz="4" w:space="0" w:color="auto"/>
              <w:bottom w:val="single" w:sz="4" w:space="0" w:color="auto"/>
              <w:right w:val="single" w:sz="4" w:space="0" w:color="auto"/>
            </w:tcBorders>
            <w:shd w:val="clear" w:color="auto" w:fill="auto"/>
          </w:tcPr>
          <w:p w14:paraId="135C003E" w14:textId="77777777" w:rsidR="00207886" w:rsidRPr="001A499F" w:rsidRDefault="00207886" w:rsidP="00AE4578">
            <w:pPr>
              <w:pStyle w:val="S0"/>
              <w:spacing w:before="0"/>
              <w:rPr>
                <w:rFonts w:ascii="Cambria" w:eastAsia="Calibri" w:hAnsi="Cambria"/>
                <w:sz w:val="21"/>
                <w:lang w:eastAsia="en-US"/>
              </w:rPr>
            </w:pPr>
            <w:r>
              <w:rPr>
                <w:rFonts w:ascii="Cambria" w:eastAsia="Calibri" w:hAnsi="Cambria"/>
                <w:sz w:val="21"/>
                <w:lang w:eastAsia="en-US"/>
              </w:rPr>
              <w:t>…</w:t>
            </w:r>
          </w:p>
        </w:tc>
        <w:tc>
          <w:tcPr>
            <w:tcW w:w="20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4B81FDA0" w14:textId="77777777" w:rsidR="00207886" w:rsidRPr="001A499F" w:rsidRDefault="00207886" w:rsidP="00AE4578">
            <w:pPr>
              <w:pStyle w:val="S0"/>
              <w:spacing w:before="0"/>
              <w:rPr>
                <w:rFonts w:ascii="Cambria" w:eastAsia="Calibri" w:hAnsi="Cambria"/>
                <w:sz w:val="21"/>
                <w:lang w:eastAsia="en-US"/>
              </w:rPr>
            </w:pPr>
            <w:r w:rsidRPr="001A499F">
              <w:rPr>
                <w:rFonts w:ascii="Cambria" w:eastAsia="Calibri" w:hAnsi="Cambria"/>
                <w:sz w:val="21"/>
                <w:lang w:eastAsia="en-US"/>
              </w:rPr>
              <w:t>Дата проведения:</w:t>
            </w:r>
          </w:p>
        </w:tc>
        <w:tc>
          <w:tcPr>
            <w:tcW w:w="2474" w:type="dxa"/>
            <w:gridSpan w:val="2"/>
            <w:tcBorders>
              <w:top w:val="single" w:sz="4" w:space="0" w:color="auto"/>
              <w:left w:val="single" w:sz="4" w:space="0" w:color="auto"/>
              <w:bottom w:val="single" w:sz="4" w:space="0" w:color="auto"/>
              <w:right w:val="single" w:sz="4" w:space="0" w:color="auto"/>
            </w:tcBorders>
            <w:shd w:val="clear" w:color="auto" w:fill="auto"/>
          </w:tcPr>
          <w:p w14:paraId="54EBB851" w14:textId="77777777" w:rsidR="00207886" w:rsidRPr="001A499F" w:rsidRDefault="00207886" w:rsidP="00AE4578">
            <w:pPr>
              <w:pStyle w:val="S0"/>
              <w:spacing w:before="0"/>
              <w:rPr>
                <w:rFonts w:ascii="Cambria" w:eastAsia="Calibri" w:hAnsi="Cambria"/>
                <w:sz w:val="21"/>
                <w:lang w:eastAsia="en-US"/>
              </w:rPr>
            </w:pPr>
            <w:r>
              <w:rPr>
                <w:rFonts w:ascii="Cambria" w:eastAsia="Calibri" w:hAnsi="Cambria"/>
                <w:sz w:val="21"/>
                <w:lang w:eastAsia="en-US"/>
              </w:rPr>
              <w:t>…</w:t>
            </w:r>
            <w:r w:rsidRPr="001A499F">
              <w:rPr>
                <w:rFonts w:ascii="Cambria" w:eastAsia="Calibri" w:hAnsi="Cambria"/>
                <w:sz w:val="21"/>
                <w:lang w:eastAsia="en-US"/>
              </w:rPr>
              <w:t xml:space="preserve"> г.</w:t>
            </w:r>
          </w:p>
        </w:tc>
      </w:tr>
      <w:tr w:rsidR="00207886" w:rsidRPr="001A499F" w14:paraId="73EEBCAC" w14:textId="77777777" w:rsidTr="006D2709">
        <w:tc>
          <w:tcPr>
            <w:tcW w:w="1290" w:type="dxa"/>
            <w:gridSpan w:val="2"/>
            <w:tcBorders>
              <w:top w:val="single" w:sz="4" w:space="0" w:color="auto"/>
              <w:left w:val="single" w:sz="4" w:space="0" w:color="auto"/>
              <w:bottom w:val="single" w:sz="4" w:space="0" w:color="auto"/>
              <w:right w:val="nil"/>
            </w:tcBorders>
            <w:shd w:val="clear" w:color="auto" w:fill="A6A6A6"/>
          </w:tcPr>
          <w:p w14:paraId="27A9A097" w14:textId="77777777" w:rsidR="00207886" w:rsidRPr="001A499F" w:rsidRDefault="00207886" w:rsidP="00AE4578">
            <w:pPr>
              <w:pStyle w:val="S0"/>
              <w:spacing w:before="0"/>
              <w:rPr>
                <w:rFonts w:eastAsia="Calibri"/>
                <w:sz w:val="10"/>
                <w:lang w:eastAsia="en-US"/>
              </w:rPr>
            </w:pPr>
          </w:p>
        </w:tc>
        <w:tc>
          <w:tcPr>
            <w:tcW w:w="1914" w:type="dxa"/>
            <w:tcBorders>
              <w:top w:val="single" w:sz="4" w:space="0" w:color="auto"/>
              <w:left w:val="nil"/>
              <w:bottom w:val="single" w:sz="4" w:space="0" w:color="auto"/>
              <w:right w:val="nil"/>
            </w:tcBorders>
            <w:shd w:val="clear" w:color="auto" w:fill="A6A6A6"/>
          </w:tcPr>
          <w:p w14:paraId="318277EE" w14:textId="77777777" w:rsidR="00207886" w:rsidRPr="001A499F" w:rsidRDefault="00207886" w:rsidP="00AE4578">
            <w:pPr>
              <w:pStyle w:val="S0"/>
              <w:spacing w:before="0"/>
              <w:rPr>
                <w:rFonts w:eastAsia="Calibri"/>
                <w:sz w:val="10"/>
                <w:lang w:eastAsia="en-US"/>
              </w:rPr>
            </w:pPr>
          </w:p>
        </w:tc>
        <w:tc>
          <w:tcPr>
            <w:tcW w:w="1777" w:type="dxa"/>
            <w:gridSpan w:val="2"/>
            <w:tcBorders>
              <w:top w:val="single" w:sz="4" w:space="0" w:color="auto"/>
              <w:left w:val="nil"/>
              <w:bottom w:val="single" w:sz="4" w:space="0" w:color="auto"/>
              <w:right w:val="nil"/>
            </w:tcBorders>
            <w:shd w:val="clear" w:color="auto" w:fill="A6A6A6"/>
          </w:tcPr>
          <w:p w14:paraId="753FAC57" w14:textId="77777777" w:rsidR="00207886" w:rsidRPr="001A499F" w:rsidRDefault="00207886" w:rsidP="00AE4578">
            <w:pPr>
              <w:pStyle w:val="S0"/>
              <w:spacing w:before="0"/>
              <w:rPr>
                <w:rFonts w:eastAsia="Calibri"/>
                <w:sz w:val="10"/>
                <w:lang w:eastAsia="en-US"/>
              </w:rPr>
            </w:pPr>
          </w:p>
        </w:tc>
        <w:tc>
          <w:tcPr>
            <w:tcW w:w="2043" w:type="dxa"/>
            <w:gridSpan w:val="2"/>
            <w:tcBorders>
              <w:top w:val="single" w:sz="4" w:space="0" w:color="auto"/>
              <w:left w:val="nil"/>
              <w:bottom w:val="single" w:sz="4" w:space="0" w:color="auto"/>
              <w:right w:val="nil"/>
            </w:tcBorders>
            <w:shd w:val="clear" w:color="auto" w:fill="A6A6A6"/>
          </w:tcPr>
          <w:p w14:paraId="26C37F5E" w14:textId="77777777" w:rsidR="00207886" w:rsidRPr="001A499F" w:rsidRDefault="00207886" w:rsidP="00AE4578">
            <w:pPr>
              <w:pStyle w:val="S0"/>
              <w:spacing w:before="0"/>
              <w:rPr>
                <w:rFonts w:eastAsia="Calibri"/>
                <w:sz w:val="10"/>
                <w:lang w:eastAsia="en-US"/>
              </w:rPr>
            </w:pPr>
          </w:p>
        </w:tc>
        <w:tc>
          <w:tcPr>
            <w:tcW w:w="2474" w:type="dxa"/>
            <w:gridSpan w:val="2"/>
            <w:tcBorders>
              <w:top w:val="single" w:sz="4" w:space="0" w:color="auto"/>
              <w:left w:val="nil"/>
              <w:bottom w:val="single" w:sz="4" w:space="0" w:color="auto"/>
              <w:right w:val="single" w:sz="4" w:space="0" w:color="auto"/>
            </w:tcBorders>
            <w:shd w:val="clear" w:color="auto" w:fill="A6A6A6"/>
          </w:tcPr>
          <w:p w14:paraId="34F9F312" w14:textId="77777777" w:rsidR="00207886" w:rsidRPr="001A499F" w:rsidRDefault="00207886" w:rsidP="00AE4578">
            <w:pPr>
              <w:pStyle w:val="S0"/>
              <w:spacing w:before="0"/>
              <w:rPr>
                <w:rFonts w:eastAsia="Calibri"/>
                <w:sz w:val="10"/>
                <w:lang w:eastAsia="en-US"/>
              </w:rPr>
            </w:pPr>
          </w:p>
        </w:tc>
      </w:tr>
      <w:tr w:rsidR="00207886" w:rsidRPr="001A499F" w14:paraId="27E268FA" w14:textId="77777777" w:rsidTr="006D2709">
        <w:tc>
          <w:tcPr>
            <w:tcW w:w="1290" w:type="dxa"/>
            <w:gridSpan w:val="2"/>
            <w:vMerge w:val="restart"/>
            <w:tcBorders>
              <w:top w:val="single" w:sz="4" w:space="0" w:color="auto"/>
              <w:left w:val="single" w:sz="4" w:space="0" w:color="auto"/>
              <w:right w:val="single" w:sz="4" w:space="0" w:color="auto"/>
            </w:tcBorders>
            <w:shd w:val="clear" w:color="auto" w:fill="auto"/>
            <w:hideMark/>
          </w:tcPr>
          <w:p w14:paraId="28C90919"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Участники БнБ:</w:t>
            </w: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436ECC3D" w14:textId="77777777" w:rsidR="00207886" w:rsidRPr="001A499F" w:rsidRDefault="00207886" w:rsidP="00AE4578">
            <w:pPr>
              <w:pStyle w:val="S0"/>
              <w:spacing w:before="0"/>
              <w:rPr>
                <w:rFonts w:eastAsia="Calibri"/>
                <w:sz w:val="22"/>
                <w:lang w:eastAsia="en-US"/>
              </w:rPr>
            </w:pPr>
            <w:r>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0C9E16EE" w14:textId="03AE2014" w:rsidR="00207886" w:rsidRPr="001A499F" w:rsidRDefault="00207886" w:rsidP="00AE4578">
            <w:pPr>
              <w:pStyle w:val="S0"/>
              <w:spacing w:before="0"/>
              <w:rPr>
                <w:rFonts w:eastAsia="Calibri"/>
                <w:sz w:val="22"/>
                <w:lang w:eastAsia="en-US"/>
              </w:rPr>
            </w:pPr>
            <w:r>
              <w:rPr>
                <w:rFonts w:eastAsia="Calibri"/>
                <w:sz w:val="22"/>
                <w:lang w:eastAsia="en-US"/>
              </w:rPr>
              <w:t xml:space="preserve">Начальник </w:t>
            </w:r>
            <w:r w:rsidR="00646546">
              <w:rPr>
                <w:rFonts w:eastAsia="Calibri"/>
                <w:sz w:val="22"/>
                <w:lang w:eastAsia="en-US"/>
              </w:rPr>
              <w:t>отдела инжиниринга бурения</w:t>
            </w:r>
          </w:p>
        </w:tc>
      </w:tr>
      <w:tr w:rsidR="00207886" w:rsidRPr="001A499F" w14:paraId="3A714FD8" w14:textId="77777777" w:rsidTr="006D2709">
        <w:tc>
          <w:tcPr>
            <w:tcW w:w="1290" w:type="dxa"/>
            <w:gridSpan w:val="2"/>
            <w:vMerge/>
            <w:tcBorders>
              <w:left w:val="single" w:sz="4" w:space="0" w:color="auto"/>
              <w:right w:val="single" w:sz="4" w:space="0" w:color="auto"/>
            </w:tcBorders>
            <w:shd w:val="clear" w:color="auto" w:fill="auto"/>
            <w:vAlign w:val="center"/>
          </w:tcPr>
          <w:p w14:paraId="33E2015C"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005AE54A" w14:textId="77777777" w:rsidR="00207886" w:rsidRPr="001A499F" w:rsidRDefault="00207886" w:rsidP="00AE4578">
            <w:pPr>
              <w:pStyle w:val="S0"/>
              <w:spacing w:before="0"/>
              <w:rPr>
                <w:rFonts w:eastAsia="Calibri"/>
                <w:sz w:val="22"/>
                <w:lang w:eastAsia="en-US"/>
              </w:rPr>
            </w:pPr>
            <w:r>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3A1B0A92" w14:textId="4A115058" w:rsidR="00207886" w:rsidRPr="001A499F" w:rsidRDefault="00207886" w:rsidP="00AE4578">
            <w:pPr>
              <w:pStyle w:val="S0"/>
              <w:spacing w:before="0"/>
              <w:rPr>
                <w:rFonts w:eastAsia="Calibri"/>
                <w:sz w:val="22"/>
                <w:lang w:eastAsia="en-US"/>
              </w:rPr>
            </w:pPr>
            <w:r>
              <w:rPr>
                <w:rFonts w:eastAsia="Calibri"/>
                <w:sz w:val="22"/>
                <w:lang w:eastAsia="en-US"/>
              </w:rPr>
              <w:t xml:space="preserve">Начальник </w:t>
            </w:r>
            <w:r w:rsidR="00646546">
              <w:rPr>
                <w:rFonts w:eastAsia="Calibri"/>
                <w:sz w:val="22"/>
                <w:lang w:eastAsia="en-US"/>
              </w:rPr>
              <w:t>отдела технологий бурения</w:t>
            </w:r>
          </w:p>
        </w:tc>
      </w:tr>
      <w:tr w:rsidR="00207886" w:rsidRPr="001A499F" w14:paraId="0FC96E1E" w14:textId="77777777" w:rsidTr="006D2709">
        <w:tc>
          <w:tcPr>
            <w:tcW w:w="1290" w:type="dxa"/>
            <w:gridSpan w:val="2"/>
            <w:vMerge/>
            <w:tcBorders>
              <w:left w:val="single" w:sz="4" w:space="0" w:color="auto"/>
              <w:right w:val="single" w:sz="4" w:space="0" w:color="auto"/>
            </w:tcBorders>
            <w:shd w:val="clear" w:color="auto" w:fill="auto"/>
            <w:vAlign w:val="center"/>
          </w:tcPr>
          <w:p w14:paraId="2810DA4D"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299384BB"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1B57BBB9" w14:textId="154418D6" w:rsidR="00207886" w:rsidRPr="001A499F" w:rsidRDefault="00207886" w:rsidP="00AE4578">
            <w:pPr>
              <w:pStyle w:val="S0"/>
              <w:spacing w:before="0"/>
              <w:rPr>
                <w:rFonts w:eastAsia="Calibri"/>
                <w:sz w:val="22"/>
                <w:lang w:eastAsia="en-US"/>
              </w:rPr>
            </w:pPr>
            <w:r>
              <w:rPr>
                <w:rFonts w:eastAsia="Calibri"/>
                <w:sz w:val="22"/>
                <w:lang w:eastAsia="en-US"/>
              </w:rPr>
              <w:t xml:space="preserve">Начальник </w:t>
            </w:r>
            <w:r w:rsidR="00646546">
              <w:rPr>
                <w:rFonts w:eastAsia="Calibri"/>
                <w:sz w:val="22"/>
                <w:lang w:eastAsia="en-US"/>
              </w:rPr>
              <w:t>управления супервайзинга бурения</w:t>
            </w:r>
          </w:p>
        </w:tc>
      </w:tr>
      <w:tr w:rsidR="00207886" w:rsidRPr="001A499F" w14:paraId="1B8A8658" w14:textId="77777777" w:rsidTr="006D2709">
        <w:tc>
          <w:tcPr>
            <w:tcW w:w="1290" w:type="dxa"/>
            <w:gridSpan w:val="2"/>
            <w:vMerge/>
            <w:tcBorders>
              <w:left w:val="single" w:sz="4" w:space="0" w:color="auto"/>
              <w:right w:val="single" w:sz="4" w:space="0" w:color="auto"/>
            </w:tcBorders>
            <w:shd w:val="clear" w:color="auto" w:fill="auto"/>
            <w:vAlign w:val="center"/>
          </w:tcPr>
          <w:p w14:paraId="3D923A6F"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2DD87D61"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654ECFE6" w14:textId="023842D4" w:rsidR="00207886" w:rsidRPr="001A499F" w:rsidRDefault="00207886" w:rsidP="00AE4578">
            <w:pPr>
              <w:pStyle w:val="S0"/>
              <w:spacing w:before="0"/>
              <w:rPr>
                <w:rFonts w:eastAsia="Calibri"/>
                <w:sz w:val="22"/>
                <w:lang w:eastAsia="en-US"/>
              </w:rPr>
            </w:pPr>
            <w:r>
              <w:rPr>
                <w:rFonts w:eastAsia="Calibri"/>
                <w:sz w:val="22"/>
                <w:lang w:eastAsia="en-US"/>
              </w:rPr>
              <w:t xml:space="preserve">Начальник </w:t>
            </w:r>
            <w:r w:rsidR="00646546">
              <w:rPr>
                <w:rFonts w:eastAsia="Calibri"/>
                <w:sz w:val="22"/>
                <w:lang w:eastAsia="en-US"/>
              </w:rPr>
              <w:t>отдела супервайзинга бурения</w:t>
            </w:r>
          </w:p>
        </w:tc>
      </w:tr>
      <w:tr w:rsidR="00207886" w:rsidRPr="001A499F" w14:paraId="3B24E7C0" w14:textId="77777777" w:rsidTr="006D2709">
        <w:tc>
          <w:tcPr>
            <w:tcW w:w="1290" w:type="dxa"/>
            <w:gridSpan w:val="2"/>
            <w:vMerge/>
            <w:tcBorders>
              <w:left w:val="single" w:sz="4" w:space="0" w:color="auto"/>
              <w:right w:val="single" w:sz="4" w:space="0" w:color="auto"/>
            </w:tcBorders>
            <w:shd w:val="clear" w:color="auto" w:fill="auto"/>
            <w:vAlign w:val="center"/>
            <w:hideMark/>
          </w:tcPr>
          <w:p w14:paraId="2C50A501"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2CD6D255"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484FDED8" w14:textId="63FBA020" w:rsidR="00207886" w:rsidRPr="001A499F" w:rsidRDefault="00772F82" w:rsidP="00AE4578">
            <w:pPr>
              <w:pStyle w:val="S0"/>
              <w:spacing w:before="0"/>
              <w:rPr>
                <w:rFonts w:eastAsia="Calibri"/>
                <w:sz w:val="22"/>
                <w:lang w:eastAsia="en-US"/>
              </w:rPr>
            </w:pPr>
            <w:r>
              <w:rPr>
                <w:sz w:val="22"/>
                <w:szCs w:val="22"/>
              </w:rPr>
              <w:t>Р</w:t>
            </w:r>
            <w:r w:rsidRPr="00357E05">
              <w:rPr>
                <w:sz w:val="22"/>
                <w:szCs w:val="22"/>
              </w:rPr>
              <w:t>егиональный буровой супервайзер</w:t>
            </w:r>
          </w:p>
        </w:tc>
      </w:tr>
      <w:tr w:rsidR="00207886" w:rsidRPr="001A499F" w14:paraId="5B6996B0" w14:textId="77777777" w:rsidTr="006D2709">
        <w:tc>
          <w:tcPr>
            <w:tcW w:w="1290" w:type="dxa"/>
            <w:gridSpan w:val="2"/>
            <w:vMerge/>
            <w:tcBorders>
              <w:left w:val="single" w:sz="4" w:space="0" w:color="auto"/>
              <w:right w:val="single" w:sz="4" w:space="0" w:color="auto"/>
            </w:tcBorders>
            <w:shd w:val="clear" w:color="auto" w:fill="auto"/>
            <w:vAlign w:val="center"/>
            <w:hideMark/>
          </w:tcPr>
          <w:p w14:paraId="11DB7E14"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2C808A20"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5A3FC4B1" w14:textId="77777777" w:rsidR="00207886" w:rsidRPr="001A499F" w:rsidRDefault="00207886" w:rsidP="00AE4578">
            <w:pPr>
              <w:pStyle w:val="S0"/>
              <w:spacing w:before="0"/>
              <w:rPr>
                <w:rFonts w:eastAsia="Calibri"/>
                <w:sz w:val="22"/>
                <w:lang w:eastAsia="en-US"/>
              </w:rPr>
            </w:pPr>
            <w:r>
              <w:rPr>
                <w:rFonts w:eastAsia="Calibri"/>
                <w:sz w:val="22"/>
                <w:lang w:eastAsia="en-US"/>
              </w:rPr>
              <w:t>Буровой супервайзер</w:t>
            </w:r>
            <w:r w:rsidRPr="001A499F">
              <w:rPr>
                <w:rFonts w:eastAsia="Calibri"/>
                <w:sz w:val="22"/>
                <w:lang w:eastAsia="en-US"/>
              </w:rPr>
              <w:t xml:space="preserve"> </w:t>
            </w:r>
          </w:p>
        </w:tc>
      </w:tr>
      <w:tr w:rsidR="00207886" w:rsidRPr="001A499F" w14:paraId="14003695" w14:textId="77777777" w:rsidTr="006D2709">
        <w:tc>
          <w:tcPr>
            <w:tcW w:w="1290" w:type="dxa"/>
            <w:gridSpan w:val="2"/>
            <w:vMerge/>
            <w:tcBorders>
              <w:left w:val="single" w:sz="4" w:space="0" w:color="auto"/>
              <w:right w:val="single" w:sz="4" w:space="0" w:color="auto"/>
            </w:tcBorders>
            <w:shd w:val="clear" w:color="auto" w:fill="auto"/>
            <w:vAlign w:val="center"/>
            <w:hideMark/>
          </w:tcPr>
          <w:p w14:paraId="7CC6B659"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6E4E816B"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54C7E745" w14:textId="77777777" w:rsidR="00207886" w:rsidRPr="001A499F" w:rsidRDefault="00207886" w:rsidP="00AE4578">
            <w:pPr>
              <w:pStyle w:val="S0"/>
              <w:spacing w:before="0"/>
              <w:rPr>
                <w:rFonts w:eastAsia="Calibri"/>
                <w:sz w:val="22"/>
                <w:lang w:eastAsia="en-US"/>
              </w:rPr>
            </w:pPr>
            <w:r w:rsidRPr="001A499F">
              <w:rPr>
                <w:rFonts w:eastAsia="Calibri"/>
                <w:sz w:val="22"/>
                <w:lang w:eastAsia="en-US"/>
              </w:rPr>
              <w:t xml:space="preserve">Координатор проекта </w:t>
            </w:r>
            <w:r>
              <w:rPr>
                <w:rFonts w:eastAsia="Calibri"/>
                <w:sz w:val="22"/>
                <w:lang w:eastAsia="en-US"/>
              </w:rPr>
              <w:t>Подрядчик №1</w:t>
            </w:r>
          </w:p>
        </w:tc>
      </w:tr>
      <w:tr w:rsidR="00207886" w:rsidRPr="001A499F" w14:paraId="6850EE77" w14:textId="77777777" w:rsidTr="006D2709">
        <w:tc>
          <w:tcPr>
            <w:tcW w:w="1290" w:type="dxa"/>
            <w:gridSpan w:val="2"/>
            <w:vMerge/>
            <w:tcBorders>
              <w:left w:val="single" w:sz="4" w:space="0" w:color="auto"/>
              <w:right w:val="single" w:sz="4" w:space="0" w:color="auto"/>
            </w:tcBorders>
            <w:shd w:val="clear" w:color="auto" w:fill="auto"/>
            <w:vAlign w:val="center"/>
          </w:tcPr>
          <w:p w14:paraId="673AB6E9"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5287FF1B"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46528F51" w14:textId="77777777" w:rsidR="00207886" w:rsidRPr="001A499F" w:rsidRDefault="00207886" w:rsidP="00AE4578">
            <w:pPr>
              <w:pStyle w:val="S0"/>
              <w:spacing w:before="0"/>
              <w:rPr>
                <w:rFonts w:eastAsia="Calibri"/>
                <w:sz w:val="22"/>
                <w:lang w:eastAsia="en-US"/>
              </w:rPr>
            </w:pPr>
            <w:r w:rsidRPr="001A499F">
              <w:rPr>
                <w:rFonts w:eastAsia="Calibri"/>
                <w:sz w:val="22"/>
                <w:lang w:eastAsia="en-US"/>
              </w:rPr>
              <w:t>Руководитель проекта</w:t>
            </w:r>
            <w:r>
              <w:rPr>
                <w:rFonts w:eastAsia="Calibri"/>
                <w:sz w:val="22"/>
                <w:lang w:eastAsia="en-US"/>
              </w:rPr>
              <w:t xml:space="preserve"> Подрядчик №2</w:t>
            </w:r>
          </w:p>
        </w:tc>
      </w:tr>
      <w:tr w:rsidR="00207886" w:rsidRPr="001A499F" w14:paraId="467FA15C" w14:textId="77777777" w:rsidTr="006D2709">
        <w:tc>
          <w:tcPr>
            <w:tcW w:w="1290" w:type="dxa"/>
            <w:gridSpan w:val="2"/>
            <w:vMerge/>
            <w:tcBorders>
              <w:left w:val="single" w:sz="4" w:space="0" w:color="auto"/>
              <w:right w:val="single" w:sz="4" w:space="0" w:color="auto"/>
            </w:tcBorders>
            <w:shd w:val="clear" w:color="auto" w:fill="auto"/>
            <w:vAlign w:val="center"/>
            <w:hideMark/>
          </w:tcPr>
          <w:p w14:paraId="03D9357C"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3EE578E4"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045B8811" w14:textId="77777777" w:rsidR="00207886" w:rsidRPr="001A499F" w:rsidRDefault="00207886" w:rsidP="00AE4578">
            <w:pPr>
              <w:pStyle w:val="S0"/>
              <w:spacing w:before="0"/>
              <w:rPr>
                <w:rFonts w:eastAsia="Calibri"/>
                <w:sz w:val="22"/>
                <w:lang w:eastAsia="en-US"/>
              </w:rPr>
            </w:pPr>
            <w:r w:rsidRPr="001A499F">
              <w:rPr>
                <w:rFonts w:eastAsia="Calibri"/>
                <w:sz w:val="22"/>
                <w:lang w:eastAsia="en-US"/>
              </w:rPr>
              <w:t>Главный инженер</w:t>
            </w:r>
            <w:r>
              <w:rPr>
                <w:rFonts w:eastAsia="Calibri"/>
                <w:sz w:val="22"/>
                <w:lang w:eastAsia="en-US"/>
              </w:rPr>
              <w:t xml:space="preserve"> Подрядчик №3</w:t>
            </w:r>
          </w:p>
        </w:tc>
      </w:tr>
      <w:tr w:rsidR="00207886" w:rsidRPr="001A499F" w14:paraId="1853BB2F" w14:textId="77777777" w:rsidTr="006D2709">
        <w:tc>
          <w:tcPr>
            <w:tcW w:w="9498" w:type="dxa"/>
            <w:gridSpan w:val="9"/>
            <w:tcBorders>
              <w:top w:val="single" w:sz="4" w:space="0" w:color="auto"/>
              <w:left w:val="single" w:sz="4" w:space="0" w:color="auto"/>
              <w:bottom w:val="single" w:sz="4" w:space="0" w:color="auto"/>
              <w:right w:val="single" w:sz="4" w:space="0" w:color="auto"/>
            </w:tcBorders>
            <w:shd w:val="clear" w:color="auto" w:fill="A6A6A6"/>
          </w:tcPr>
          <w:p w14:paraId="295E0E34" w14:textId="77777777" w:rsidR="00207886" w:rsidRPr="001A499F" w:rsidRDefault="00207886" w:rsidP="00AE4578">
            <w:pPr>
              <w:pStyle w:val="S0"/>
              <w:spacing w:before="0"/>
              <w:rPr>
                <w:rFonts w:eastAsia="Calibri"/>
                <w:sz w:val="10"/>
                <w:lang w:eastAsia="en-US"/>
              </w:rPr>
            </w:pPr>
          </w:p>
        </w:tc>
      </w:tr>
      <w:tr w:rsidR="00207886" w:rsidRPr="001A499F" w14:paraId="4E99B40B" w14:textId="77777777" w:rsidTr="006D2709">
        <w:tc>
          <w:tcPr>
            <w:tcW w:w="9498" w:type="dxa"/>
            <w:gridSpan w:val="9"/>
            <w:tcBorders>
              <w:top w:val="single" w:sz="4" w:space="0" w:color="auto"/>
              <w:left w:val="single" w:sz="4" w:space="0" w:color="auto"/>
              <w:bottom w:val="single" w:sz="4" w:space="0" w:color="auto"/>
              <w:right w:val="single" w:sz="4" w:space="0" w:color="auto"/>
            </w:tcBorders>
            <w:shd w:val="clear" w:color="auto" w:fill="D9D9D9"/>
            <w:hideMark/>
          </w:tcPr>
          <w:p w14:paraId="5F40A8D4" w14:textId="77777777" w:rsidR="00207886" w:rsidRPr="001A499F" w:rsidRDefault="00207886" w:rsidP="00AE4578">
            <w:pPr>
              <w:pStyle w:val="S0"/>
              <w:spacing w:before="0"/>
              <w:rPr>
                <w:rFonts w:eastAsia="Calibri"/>
                <w:sz w:val="22"/>
                <w:lang w:eastAsia="en-US"/>
              </w:rPr>
            </w:pPr>
            <w:r w:rsidRPr="001A499F">
              <w:rPr>
                <w:rFonts w:eastAsia="Calibri"/>
                <w:sz w:val="22"/>
                <w:lang w:eastAsia="en-US"/>
              </w:rPr>
              <w:lastRenderedPageBreak/>
              <w:t>Решения</w:t>
            </w:r>
            <w:r>
              <w:rPr>
                <w:rFonts w:eastAsia="Calibri"/>
                <w:sz w:val="22"/>
                <w:lang w:eastAsia="en-US"/>
              </w:rPr>
              <w:t xml:space="preserve"> Рабочей группы для внесения в Программу бурения скважины № …</w:t>
            </w:r>
            <w:r w:rsidRPr="001A499F">
              <w:rPr>
                <w:rFonts w:eastAsia="Calibri"/>
                <w:sz w:val="22"/>
                <w:lang w:eastAsia="en-US"/>
              </w:rPr>
              <w:t xml:space="preserve"> и организационные вопро</w:t>
            </w:r>
            <w:r>
              <w:rPr>
                <w:rFonts w:eastAsia="Calibri"/>
                <w:sz w:val="22"/>
                <w:lang w:eastAsia="en-US"/>
              </w:rPr>
              <w:t>сы</w:t>
            </w:r>
            <w:r w:rsidRPr="001A499F">
              <w:rPr>
                <w:rFonts w:eastAsia="Calibri"/>
                <w:sz w:val="22"/>
                <w:lang w:eastAsia="en-US"/>
              </w:rPr>
              <w:t>:</w:t>
            </w:r>
          </w:p>
        </w:tc>
      </w:tr>
      <w:tr w:rsidR="00207886" w:rsidRPr="001A499F" w14:paraId="05BDAF19"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F2F2F2"/>
            <w:hideMark/>
          </w:tcPr>
          <w:p w14:paraId="799CDA77"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w:t>
            </w:r>
          </w:p>
        </w:tc>
        <w:tc>
          <w:tcPr>
            <w:tcW w:w="3350" w:type="dxa"/>
            <w:gridSpan w:val="3"/>
            <w:tcBorders>
              <w:top w:val="single" w:sz="4" w:space="0" w:color="auto"/>
              <w:left w:val="single" w:sz="4" w:space="0" w:color="auto"/>
              <w:bottom w:val="single" w:sz="4" w:space="0" w:color="auto"/>
              <w:right w:val="single" w:sz="4" w:space="0" w:color="auto"/>
            </w:tcBorders>
            <w:shd w:val="clear" w:color="auto" w:fill="F2F2F2"/>
            <w:hideMark/>
          </w:tcPr>
          <w:p w14:paraId="11760A95"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Мероприятие</w:t>
            </w:r>
          </w:p>
        </w:tc>
        <w:tc>
          <w:tcPr>
            <w:tcW w:w="1573" w:type="dxa"/>
            <w:gridSpan w:val="2"/>
            <w:tcBorders>
              <w:top w:val="single" w:sz="4" w:space="0" w:color="auto"/>
              <w:left w:val="single" w:sz="4" w:space="0" w:color="auto"/>
              <w:bottom w:val="single" w:sz="4" w:space="0" w:color="auto"/>
              <w:right w:val="single" w:sz="4" w:space="0" w:color="auto"/>
            </w:tcBorders>
            <w:shd w:val="clear" w:color="auto" w:fill="F2F2F2"/>
            <w:hideMark/>
          </w:tcPr>
          <w:p w14:paraId="7880B9A3"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Срок</w:t>
            </w:r>
          </w:p>
        </w:tc>
        <w:tc>
          <w:tcPr>
            <w:tcW w:w="1839" w:type="dxa"/>
            <w:gridSpan w:val="2"/>
            <w:tcBorders>
              <w:top w:val="single" w:sz="4" w:space="0" w:color="auto"/>
              <w:left w:val="single" w:sz="4" w:space="0" w:color="auto"/>
              <w:bottom w:val="single" w:sz="4" w:space="0" w:color="auto"/>
              <w:right w:val="single" w:sz="4" w:space="0" w:color="auto"/>
            </w:tcBorders>
            <w:shd w:val="clear" w:color="auto" w:fill="F2F2F2"/>
            <w:hideMark/>
          </w:tcPr>
          <w:p w14:paraId="7D5E954D"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Отв.</w:t>
            </w:r>
          </w:p>
        </w:tc>
        <w:tc>
          <w:tcPr>
            <w:tcW w:w="2291" w:type="dxa"/>
            <w:tcBorders>
              <w:top w:val="single" w:sz="4" w:space="0" w:color="auto"/>
              <w:left w:val="single" w:sz="4" w:space="0" w:color="auto"/>
              <w:bottom w:val="single" w:sz="4" w:space="0" w:color="auto"/>
              <w:right w:val="single" w:sz="4" w:space="0" w:color="auto"/>
            </w:tcBorders>
            <w:shd w:val="clear" w:color="auto" w:fill="F2F2F2"/>
            <w:hideMark/>
          </w:tcPr>
          <w:p w14:paraId="3092AB2D"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Примечание</w:t>
            </w:r>
          </w:p>
        </w:tc>
      </w:tr>
      <w:tr w:rsidR="00207886" w:rsidRPr="001A499F" w14:paraId="5F5FF241"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58F30C13"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1.</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7F23255E"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 xml:space="preserve">Внести изменения в долотную программу по мех. Скоростям (в зонах поглощения) </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025D79A5" w14:textId="77777777" w:rsidR="00207886" w:rsidRPr="001A499F" w:rsidRDefault="00207886" w:rsidP="00AE4578">
            <w:pPr>
              <w:pStyle w:val="S0"/>
              <w:spacing w:before="0"/>
              <w:rPr>
                <w:rFonts w:eastAsia="Calibri"/>
                <w:sz w:val="21"/>
                <w:lang w:eastAsia="en-US"/>
              </w:rPr>
            </w:pPr>
            <w:r>
              <w:rPr>
                <w:rFonts w:eastAsia="Calibri"/>
                <w:sz w:val="21"/>
                <w:lang w:eastAsia="en-US"/>
              </w:rPr>
              <w:t>18.03.2020</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57105108" w14:textId="77777777" w:rsidR="00207886" w:rsidRPr="001A499F" w:rsidRDefault="00207886" w:rsidP="00AE4578">
            <w:pPr>
              <w:pStyle w:val="S0"/>
              <w:spacing w:before="0"/>
              <w:rPr>
                <w:rFonts w:eastAsia="Calibri"/>
                <w:sz w:val="21"/>
                <w:lang w:eastAsia="en-US"/>
              </w:rPr>
            </w:pPr>
            <w:r>
              <w:rPr>
                <w:rFonts w:eastAsia="Calibri"/>
                <w:sz w:val="21"/>
                <w:lang w:eastAsia="en-US"/>
              </w:rPr>
              <w:t>Иванов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2801928D"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Долотный сервис</w:t>
            </w:r>
          </w:p>
        </w:tc>
      </w:tr>
      <w:tr w:rsidR="00207886" w:rsidRPr="001A499F" w14:paraId="3AE0C072"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7EDD88F1"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2.</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13DB83E2"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Внести корректировку в программу по интервалам поглощений</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675F322B" w14:textId="77777777" w:rsidR="00207886" w:rsidRPr="001A499F" w:rsidRDefault="00207886" w:rsidP="00AE4578">
            <w:pPr>
              <w:pStyle w:val="S0"/>
              <w:spacing w:before="0"/>
              <w:rPr>
                <w:rFonts w:eastAsia="Calibri"/>
                <w:sz w:val="21"/>
                <w:lang w:eastAsia="en-US"/>
              </w:rPr>
            </w:pPr>
            <w:r>
              <w:rPr>
                <w:rFonts w:eastAsia="Calibri"/>
                <w:sz w:val="21"/>
                <w:lang w:eastAsia="en-US"/>
              </w:rPr>
              <w:t>18.03.2020</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4A1476E2" w14:textId="77777777" w:rsidR="00207886" w:rsidRPr="001A499F" w:rsidRDefault="00207886" w:rsidP="00AE4578">
            <w:pPr>
              <w:pStyle w:val="S0"/>
              <w:spacing w:before="0"/>
              <w:rPr>
                <w:rFonts w:eastAsia="Calibri"/>
                <w:sz w:val="21"/>
                <w:lang w:eastAsia="en-US"/>
              </w:rPr>
            </w:pPr>
            <w:r>
              <w:rPr>
                <w:rFonts w:eastAsia="Calibri"/>
                <w:sz w:val="21"/>
                <w:lang w:eastAsia="en-US"/>
              </w:rPr>
              <w:t>Петров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0E219F16" w14:textId="43686202" w:rsidR="00207886" w:rsidRPr="001A499F" w:rsidRDefault="00207886" w:rsidP="00AE4578">
            <w:pPr>
              <w:pStyle w:val="S0"/>
              <w:spacing w:before="0"/>
              <w:rPr>
                <w:rFonts w:eastAsia="Calibri"/>
                <w:sz w:val="21"/>
                <w:lang w:eastAsia="en-US"/>
              </w:rPr>
            </w:pPr>
            <w:r w:rsidRPr="001A499F">
              <w:rPr>
                <w:rFonts w:eastAsia="Calibri"/>
                <w:sz w:val="21"/>
                <w:lang w:eastAsia="en-US"/>
              </w:rPr>
              <w:t>Получить подтверждение</w:t>
            </w:r>
          </w:p>
        </w:tc>
      </w:tr>
      <w:tr w:rsidR="00207886" w:rsidRPr="001A499F" w14:paraId="36EF41CB"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5B43AAC2"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3.</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4DFAAA0B" w14:textId="1684B9E7" w:rsidR="00207886" w:rsidRPr="001A499F" w:rsidRDefault="00207886" w:rsidP="00AE4578">
            <w:pPr>
              <w:pStyle w:val="S0"/>
              <w:spacing w:before="0"/>
              <w:rPr>
                <w:rFonts w:eastAsia="Calibri"/>
                <w:sz w:val="21"/>
                <w:lang w:eastAsia="en-US"/>
              </w:rPr>
            </w:pPr>
            <w:r w:rsidRPr="001A499F">
              <w:rPr>
                <w:rFonts w:eastAsia="Calibri"/>
                <w:sz w:val="21"/>
                <w:lang w:eastAsia="en-US"/>
              </w:rPr>
              <w:t xml:space="preserve">Иметь </w:t>
            </w:r>
            <w:r w:rsidR="00646546" w:rsidRPr="001A499F">
              <w:rPr>
                <w:rFonts w:eastAsia="Calibri"/>
                <w:sz w:val="21"/>
                <w:lang w:eastAsia="en-US"/>
              </w:rPr>
              <w:t>постоянн</w:t>
            </w:r>
            <w:r w:rsidR="00646546">
              <w:rPr>
                <w:rFonts w:eastAsia="Calibri"/>
                <w:sz w:val="21"/>
                <w:lang w:eastAsia="en-US"/>
              </w:rPr>
              <w:t>ую</w:t>
            </w:r>
            <w:r w:rsidR="00646546" w:rsidRPr="001A499F">
              <w:rPr>
                <w:rFonts w:eastAsia="Calibri"/>
                <w:sz w:val="21"/>
                <w:lang w:eastAsia="en-US"/>
              </w:rPr>
              <w:t xml:space="preserve"> приготовленн</w:t>
            </w:r>
            <w:r w:rsidR="00646546">
              <w:rPr>
                <w:rFonts w:eastAsia="Calibri"/>
                <w:sz w:val="21"/>
                <w:lang w:eastAsia="en-US"/>
              </w:rPr>
              <w:t>ую пачку вязкого раствора</w:t>
            </w:r>
            <w:r w:rsidRPr="001A499F">
              <w:rPr>
                <w:rFonts w:eastAsia="Calibri"/>
                <w:sz w:val="21"/>
                <w:lang w:eastAsia="en-US"/>
              </w:rPr>
              <w:t xml:space="preserve"> перед вскрытием зон поглощения согласно ГТН </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245A5279"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Постоянно</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381AA3B4" w14:textId="77777777" w:rsidR="00207886" w:rsidRPr="001A499F" w:rsidRDefault="00207886" w:rsidP="00AE4578">
            <w:pPr>
              <w:pStyle w:val="S0"/>
              <w:spacing w:before="0"/>
              <w:rPr>
                <w:rFonts w:eastAsia="Calibri"/>
                <w:sz w:val="21"/>
                <w:lang w:eastAsia="en-US"/>
              </w:rPr>
            </w:pPr>
            <w:r>
              <w:rPr>
                <w:rFonts w:eastAsia="Calibri"/>
                <w:sz w:val="21"/>
                <w:lang w:eastAsia="en-US"/>
              </w:rPr>
              <w:t>Иванов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71070F9F"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По рецептуре подрядчика по растворам</w:t>
            </w:r>
          </w:p>
        </w:tc>
      </w:tr>
      <w:tr w:rsidR="00207886" w:rsidRPr="001A499F" w14:paraId="0961619A"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13BBEC7B"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4.</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2B6BD518"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График проведения ТО и ремонта оборудования</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62DACC37" w14:textId="77777777" w:rsidR="00207886" w:rsidRPr="001A499F" w:rsidRDefault="00207886" w:rsidP="00AE4578">
            <w:pPr>
              <w:pStyle w:val="S0"/>
              <w:spacing w:before="0"/>
              <w:rPr>
                <w:rFonts w:eastAsia="Calibri"/>
                <w:sz w:val="21"/>
                <w:lang w:eastAsia="en-US"/>
              </w:rPr>
            </w:pPr>
            <w:r>
              <w:rPr>
                <w:rFonts w:eastAsia="Calibri"/>
                <w:sz w:val="21"/>
                <w:lang w:eastAsia="en-US"/>
              </w:rPr>
              <w:t>До 27.03.2020</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7ED9334B" w14:textId="77777777" w:rsidR="00207886" w:rsidRPr="001A499F" w:rsidRDefault="00207886" w:rsidP="00AE4578">
            <w:pPr>
              <w:pStyle w:val="S0"/>
              <w:spacing w:before="0"/>
              <w:rPr>
                <w:rFonts w:eastAsia="Calibri"/>
                <w:sz w:val="21"/>
                <w:lang w:eastAsia="en-US"/>
              </w:rPr>
            </w:pPr>
            <w:r>
              <w:rPr>
                <w:rFonts w:eastAsia="Calibri"/>
                <w:sz w:val="21"/>
                <w:lang w:eastAsia="en-US"/>
              </w:rPr>
              <w:t>Петров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6D91B1DD" w14:textId="77777777" w:rsidR="00207886" w:rsidRPr="001A499F" w:rsidRDefault="00207886" w:rsidP="00AE4578">
            <w:pPr>
              <w:pStyle w:val="S0"/>
              <w:spacing w:before="0"/>
              <w:rPr>
                <w:rFonts w:eastAsia="Calibri"/>
                <w:sz w:val="21"/>
                <w:lang w:eastAsia="en-US"/>
              </w:rPr>
            </w:pPr>
          </w:p>
        </w:tc>
      </w:tr>
      <w:tr w:rsidR="00207886" w:rsidRPr="001A499F" w14:paraId="09E8E674"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77E9FD3A"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5.</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66A48152"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Решить вопрос с завозом обсадных труб всех диаметров на время паводка</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50020C51" w14:textId="77777777" w:rsidR="00207886" w:rsidRPr="001A499F" w:rsidRDefault="00207886" w:rsidP="00AE4578">
            <w:pPr>
              <w:pStyle w:val="S0"/>
              <w:spacing w:before="0"/>
              <w:rPr>
                <w:rFonts w:eastAsia="Calibri"/>
                <w:sz w:val="21"/>
                <w:lang w:eastAsia="en-US"/>
              </w:rPr>
            </w:pPr>
            <w:r>
              <w:rPr>
                <w:rFonts w:eastAsia="Calibri"/>
                <w:sz w:val="21"/>
                <w:lang w:eastAsia="en-US"/>
              </w:rPr>
              <w:t>До 27.03.2020</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799F5DFB" w14:textId="77777777" w:rsidR="00207886" w:rsidRPr="001A499F" w:rsidRDefault="00207886" w:rsidP="00AE4578">
            <w:pPr>
              <w:pStyle w:val="S0"/>
              <w:spacing w:before="0"/>
              <w:rPr>
                <w:rFonts w:eastAsia="Calibri"/>
                <w:sz w:val="21"/>
                <w:lang w:eastAsia="en-US"/>
              </w:rPr>
            </w:pPr>
            <w:r>
              <w:rPr>
                <w:rFonts w:eastAsia="Calibri"/>
                <w:sz w:val="21"/>
                <w:lang w:eastAsia="en-US"/>
              </w:rPr>
              <w:t>Иванов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71E56F3A"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Суп</w:t>
            </w:r>
            <w:r>
              <w:rPr>
                <w:rFonts w:eastAsia="Calibri"/>
                <w:sz w:val="21"/>
                <w:lang w:eastAsia="en-US"/>
              </w:rPr>
              <w:t>ервайзинг (предоставить заявки;</w:t>
            </w:r>
            <w:r w:rsidRPr="001A499F">
              <w:rPr>
                <w:rFonts w:eastAsia="Calibri"/>
                <w:sz w:val="21"/>
                <w:lang w:eastAsia="en-US"/>
              </w:rPr>
              <w:t xml:space="preserve"> конт</w:t>
            </w:r>
            <w:r>
              <w:rPr>
                <w:rFonts w:eastAsia="Calibri"/>
                <w:sz w:val="21"/>
                <w:lang w:eastAsia="en-US"/>
              </w:rPr>
              <w:t>р</w:t>
            </w:r>
            <w:r w:rsidRPr="001A499F">
              <w:rPr>
                <w:rFonts w:eastAsia="Calibri"/>
                <w:sz w:val="21"/>
                <w:lang w:eastAsia="en-US"/>
              </w:rPr>
              <w:t>оль)</w:t>
            </w:r>
          </w:p>
        </w:tc>
      </w:tr>
      <w:tr w:rsidR="00207886" w:rsidRPr="001A499F" w14:paraId="658ED883"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46DDB6A6"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6.</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42B4D539"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2E64BA29"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69467130"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4E71246A"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r>
      <w:tr w:rsidR="00207886" w:rsidRPr="001A499F" w14:paraId="2629EDD6" w14:textId="77777777" w:rsidTr="006D2709">
        <w:tc>
          <w:tcPr>
            <w:tcW w:w="9498" w:type="dxa"/>
            <w:gridSpan w:val="9"/>
            <w:tcBorders>
              <w:top w:val="single" w:sz="4" w:space="0" w:color="auto"/>
              <w:left w:val="single" w:sz="4" w:space="0" w:color="auto"/>
              <w:bottom w:val="single" w:sz="4" w:space="0" w:color="auto"/>
              <w:right w:val="single" w:sz="4" w:space="0" w:color="auto"/>
            </w:tcBorders>
            <w:shd w:val="clear" w:color="auto" w:fill="D9D9D9"/>
            <w:hideMark/>
          </w:tcPr>
          <w:p w14:paraId="341509E9" w14:textId="77777777" w:rsidR="00207886" w:rsidRPr="001A499F" w:rsidRDefault="00207886" w:rsidP="00AE4578">
            <w:pPr>
              <w:pStyle w:val="S0"/>
              <w:spacing w:before="0"/>
              <w:rPr>
                <w:rFonts w:eastAsia="Calibri"/>
                <w:sz w:val="22"/>
                <w:lang w:eastAsia="en-US"/>
              </w:rPr>
            </w:pPr>
            <w:r w:rsidRPr="001A499F">
              <w:rPr>
                <w:rFonts w:eastAsia="Calibri"/>
                <w:sz w:val="22"/>
                <w:lang w:eastAsia="en-US"/>
              </w:rPr>
              <w:t>Решения Рабочей группы - организационные:</w:t>
            </w:r>
          </w:p>
        </w:tc>
      </w:tr>
      <w:tr w:rsidR="00207886" w:rsidRPr="001A499F" w14:paraId="6225BC5C"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F2F2F2"/>
            <w:hideMark/>
          </w:tcPr>
          <w:p w14:paraId="3195FB71"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w:t>
            </w:r>
          </w:p>
        </w:tc>
        <w:tc>
          <w:tcPr>
            <w:tcW w:w="3350" w:type="dxa"/>
            <w:gridSpan w:val="3"/>
            <w:tcBorders>
              <w:top w:val="single" w:sz="4" w:space="0" w:color="auto"/>
              <w:left w:val="single" w:sz="4" w:space="0" w:color="auto"/>
              <w:bottom w:val="single" w:sz="4" w:space="0" w:color="auto"/>
              <w:right w:val="single" w:sz="4" w:space="0" w:color="auto"/>
            </w:tcBorders>
            <w:shd w:val="clear" w:color="auto" w:fill="F2F2F2"/>
            <w:hideMark/>
          </w:tcPr>
          <w:p w14:paraId="61DBE994"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Мероприятие</w:t>
            </w:r>
          </w:p>
        </w:tc>
        <w:tc>
          <w:tcPr>
            <w:tcW w:w="1573" w:type="dxa"/>
            <w:gridSpan w:val="2"/>
            <w:tcBorders>
              <w:top w:val="single" w:sz="4" w:space="0" w:color="auto"/>
              <w:left w:val="single" w:sz="4" w:space="0" w:color="auto"/>
              <w:bottom w:val="single" w:sz="4" w:space="0" w:color="auto"/>
              <w:right w:val="single" w:sz="4" w:space="0" w:color="auto"/>
            </w:tcBorders>
            <w:shd w:val="clear" w:color="auto" w:fill="F2F2F2"/>
            <w:hideMark/>
          </w:tcPr>
          <w:p w14:paraId="4C9CB033"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Срок</w:t>
            </w:r>
          </w:p>
        </w:tc>
        <w:tc>
          <w:tcPr>
            <w:tcW w:w="1839" w:type="dxa"/>
            <w:gridSpan w:val="2"/>
            <w:tcBorders>
              <w:top w:val="single" w:sz="4" w:space="0" w:color="auto"/>
              <w:left w:val="single" w:sz="4" w:space="0" w:color="auto"/>
              <w:bottom w:val="single" w:sz="4" w:space="0" w:color="auto"/>
              <w:right w:val="single" w:sz="4" w:space="0" w:color="auto"/>
            </w:tcBorders>
            <w:shd w:val="clear" w:color="auto" w:fill="F2F2F2"/>
            <w:hideMark/>
          </w:tcPr>
          <w:p w14:paraId="322081C6"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Отв.</w:t>
            </w:r>
          </w:p>
        </w:tc>
        <w:tc>
          <w:tcPr>
            <w:tcW w:w="2291" w:type="dxa"/>
            <w:tcBorders>
              <w:top w:val="single" w:sz="4" w:space="0" w:color="auto"/>
              <w:left w:val="single" w:sz="4" w:space="0" w:color="auto"/>
              <w:bottom w:val="single" w:sz="4" w:space="0" w:color="auto"/>
              <w:right w:val="single" w:sz="4" w:space="0" w:color="auto"/>
            </w:tcBorders>
            <w:shd w:val="clear" w:color="auto" w:fill="F2F2F2"/>
            <w:hideMark/>
          </w:tcPr>
          <w:p w14:paraId="241F5C54"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Примечание</w:t>
            </w:r>
          </w:p>
        </w:tc>
      </w:tr>
      <w:tr w:rsidR="00207886" w:rsidRPr="001A499F" w14:paraId="3839FB2E"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5CB7F7F3"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1.</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18B02003"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Замена подрядчика по поставке «нулевых» патрубков</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37C8DACC"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Постоянно</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2F7E976E" w14:textId="77777777" w:rsidR="00207886" w:rsidRPr="001A499F" w:rsidRDefault="00207886" w:rsidP="00AE4578">
            <w:pPr>
              <w:pStyle w:val="S0"/>
              <w:spacing w:before="0"/>
              <w:rPr>
                <w:rFonts w:eastAsia="Calibri"/>
                <w:sz w:val="21"/>
                <w:lang w:eastAsia="en-US"/>
              </w:rPr>
            </w:pPr>
            <w:r>
              <w:rPr>
                <w:rFonts w:eastAsia="Calibri"/>
                <w:sz w:val="21"/>
                <w:lang w:eastAsia="en-US"/>
              </w:rPr>
              <w:t>Иванов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26843034" w14:textId="77777777" w:rsidR="00207886" w:rsidRPr="001A499F" w:rsidRDefault="00207886" w:rsidP="00AE4578">
            <w:pPr>
              <w:pStyle w:val="S0"/>
              <w:spacing w:before="0"/>
              <w:rPr>
                <w:rFonts w:eastAsia="Calibri"/>
                <w:sz w:val="21"/>
                <w:lang w:eastAsia="en-US"/>
              </w:rPr>
            </w:pPr>
          </w:p>
        </w:tc>
      </w:tr>
      <w:tr w:rsidR="00207886" w:rsidRPr="001A499F" w14:paraId="30DA09D7"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2365E7B5"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2.</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1776D5FC"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Иметь на буровой съемник для извлечения радиоактивного источника</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44FBE61C"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Постоянно</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0EB7978B" w14:textId="77777777" w:rsidR="00207886" w:rsidRPr="00722A66" w:rsidRDefault="00207886" w:rsidP="00AE4578">
            <w:pPr>
              <w:pStyle w:val="S0"/>
              <w:spacing w:before="0"/>
              <w:rPr>
                <w:rFonts w:eastAsia="Calibri"/>
                <w:sz w:val="21"/>
                <w:lang w:eastAsia="en-US"/>
              </w:rPr>
            </w:pPr>
            <w:r>
              <w:rPr>
                <w:rFonts w:eastAsia="Calibri"/>
                <w:sz w:val="21"/>
                <w:lang w:eastAsia="en-US"/>
              </w:rPr>
              <w:t>Петров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343D5B08" w14:textId="77777777" w:rsidR="00207886" w:rsidRPr="001A499F" w:rsidRDefault="00207886" w:rsidP="00AE4578">
            <w:pPr>
              <w:pStyle w:val="S0"/>
              <w:spacing w:before="0"/>
              <w:rPr>
                <w:rFonts w:eastAsia="Calibri"/>
                <w:sz w:val="21"/>
                <w:lang w:eastAsia="en-US"/>
              </w:rPr>
            </w:pPr>
          </w:p>
        </w:tc>
      </w:tr>
      <w:tr w:rsidR="00207886" w:rsidRPr="001A499F" w14:paraId="5D8688FB"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37B83EF8"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3.</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32547CF9"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Завоз вагонов и оборудования на паводок</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6E4B1DDE"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Предоставить ответ</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52C5BD71" w14:textId="77777777" w:rsidR="00207886" w:rsidRPr="001A499F" w:rsidRDefault="00207886" w:rsidP="00AE4578">
            <w:pPr>
              <w:pStyle w:val="S0"/>
              <w:spacing w:before="0"/>
              <w:rPr>
                <w:rFonts w:eastAsia="Calibri"/>
                <w:sz w:val="21"/>
                <w:lang w:eastAsia="en-US"/>
              </w:rPr>
            </w:pPr>
            <w:r>
              <w:rPr>
                <w:rFonts w:eastAsia="Calibri"/>
                <w:sz w:val="21"/>
                <w:lang w:eastAsia="en-US"/>
              </w:rPr>
              <w:t>Иванов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07017231"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Подрядчик по ННБ</w:t>
            </w:r>
          </w:p>
        </w:tc>
      </w:tr>
      <w:tr w:rsidR="00207886" w:rsidRPr="001A499F" w14:paraId="017294CE"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0D41F475"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4.</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364BD5DE"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 xml:space="preserve">Иметь на буровой калибры для всех размеров долот </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16586351"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Постоянно</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57E6E0B5" w14:textId="77777777" w:rsidR="00207886" w:rsidRPr="001A499F" w:rsidRDefault="00207886" w:rsidP="00AE4578">
            <w:pPr>
              <w:pStyle w:val="S0"/>
              <w:spacing w:before="0"/>
              <w:rPr>
                <w:rFonts w:eastAsia="Calibri"/>
                <w:sz w:val="21"/>
                <w:lang w:eastAsia="en-US"/>
              </w:rPr>
            </w:pPr>
            <w:r>
              <w:rPr>
                <w:rFonts w:eastAsia="Calibri"/>
                <w:sz w:val="21"/>
                <w:lang w:eastAsia="en-US"/>
              </w:rPr>
              <w:t>Петров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4F476821"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Кроме 508мм долота</w:t>
            </w:r>
          </w:p>
        </w:tc>
      </w:tr>
      <w:tr w:rsidR="00207886" w:rsidRPr="001A499F" w14:paraId="1F922126"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23C35C02"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5.</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18AD82E9"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5383DCE1"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04BD76BA"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7380643B"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r>
    </w:tbl>
    <w:p w14:paraId="440E7011" w14:textId="77777777" w:rsidR="00207886" w:rsidRDefault="00207886" w:rsidP="00207886">
      <w:pPr>
        <w:pStyle w:val="S0"/>
        <w:spacing w:before="0"/>
        <w:rPr>
          <w:rFonts w:eastAsia="Calibri"/>
          <w:kern w:val="32"/>
          <w:lang w:eastAsia="en-US"/>
        </w:rPr>
      </w:pPr>
    </w:p>
    <w:p w14:paraId="78EE1E07" w14:textId="77777777" w:rsidR="00207886" w:rsidRDefault="00207886">
      <w:pPr>
        <w:jc w:val="left"/>
        <w:rPr>
          <w:lang w:eastAsia="ru-RU"/>
        </w:rPr>
      </w:pPr>
      <w:r>
        <w:br w:type="page"/>
      </w:r>
    </w:p>
    <w:p w14:paraId="6202FB49" w14:textId="77777777" w:rsidR="00207886" w:rsidRPr="000C470D" w:rsidRDefault="00207886" w:rsidP="00207886">
      <w:pPr>
        <w:spacing w:after="240"/>
        <w:rPr>
          <w:rFonts w:ascii="Arial" w:hAnsi="Arial" w:cs="Arial"/>
          <w:b/>
          <w:bCs/>
          <w:caps/>
        </w:rPr>
      </w:pPr>
      <w:bookmarkStart w:id="224" w:name="прил10"/>
      <w:bookmarkStart w:id="225" w:name="_Toc17362405"/>
      <w:bookmarkStart w:id="226" w:name="_Toc17376626"/>
      <w:r w:rsidRPr="000C470D">
        <w:rPr>
          <w:rFonts w:ascii="Arial" w:hAnsi="Arial" w:cs="Arial"/>
          <w:b/>
          <w:bCs/>
          <w:caps/>
        </w:rPr>
        <w:lastRenderedPageBreak/>
        <w:t xml:space="preserve">ПРИЛОЖЕНИЕ </w:t>
      </w:r>
      <w:r>
        <w:rPr>
          <w:rFonts w:ascii="Arial" w:hAnsi="Arial" w:cs="Arial"/>
          <w:b/>
          <w:bCs/>
          <w:caps/>
        </w:rPr>
        <w:t>10</w:t>
      </w:r>
      <w:bookmarkEnd w:id="224"/>
      <w:r w:rsidRPr="000C470D">
        <w:rPr>
          <w:rFonts w:ascii="Arial" w:hAnsi="Arial" w:cs="Arial"/>
          <w:b/>
          <w:bCs/>
          <w:caps/>
        </w:rPr>
        <w:t>. ПАМЯТКА ПО ПРОВЕДЕНИЮ ПРЕДЗАБУРОЧНОГО СОВЕЩАНИЯ</w:t>
      </w:r>
      <w:bookmarkEnd w:id="225"/>
      <w:bookmarkEnd w:id="226"/>
    </w:p>
    <w:p w14:paraId="276F0C64" w14:textId="77777777" w:rsidR="00207886" w:rsidRDefault="00207886" w:rsidP="00207886">
      <w:pPr>
        <w:pStyle w:val="S0"/>
        <w:spacing w:before="0"/>
      </w:pPr>
      <w:r>
        <w:object w:dxaOrig="7951" w:dyaOrig="2640" w14:anchorId="0A7CFE12">
          <v:shape id="_x0000_i1028" type="#_x0000_t75" style="width:160.5pt;height:53.25pt" o:ole="">
            <v:imagedata r:id="rId8" o:title=""/>
          </v:shape>
          <o:OLEObject Type="Embed" ProgID="AcroExch.Document.DC" ShapeID="_x0000_i1028" DrawAspect="Content" ObjectID="_1735125123" r:id="rId52"/>
        </w:object>
      </w:r>
    </w:p>
    <w:p w14:paraId="6A3B2F3E" w14:textId="77777777" w:rsidR="00207886" w:rsidRPr="0091622D" w:rsidRDefault="00207886" w:rsidP="00207886">
      <w:pPr>
        <w:rPr>
          <w:rFonts w:ascii="EuropeDemiC" w:eastAsia="Calibri" w:hAnsi="EuropeDemiC"/>
          <w:sz w:val="20"/>
          <w:szCs w:val="20"/>
        </w:rPr>
      </w:pPr>
    </w:p>
    <w:p w14:paraId="7B905255" w14:textId="77777777" w:rsidR="00207886" w:rsidRPr="0091622D" w:rsidRDefault="00207886" w:rsidP="00207886">
      <w:pPr>
        <w:rPr>
          <w:rFonts w:ascii="EuropeDemiC" w:eastAsia="Calibri" w:hAnsi="EuropeDemiC"/>
          <w:sz w:val="20"/>
          <w:szCs w:val="20"/>
        </w:rPr>
      </w:pPr>
    </w:p>
    <w:p w14:paraId="6AB38DE6" w14:textId="77777777" w:rsidR="00207886" w:rsidRPr="0091622D" w:rsidRDefault="00207886" w:rsidP="00207886">
      <w:pPr>
        <w:rPr>
          <w:rFonts w:ascii="EuropeDemiC" w:eastAsia="Calibri" w:hAnsi="EuropeDemiC"/>
          <w:sz w:val="20"/>
          <w:szCs w:val="20"/>
        </w:rPr>
      </w:pPr>
    </w:p>
    <w:p w14:paraId="055796B0" w14:textId="77777777" w:rsidR="00207886" w:rsidRDefault="00207886" w:rsidP="00207886">
      <w:pPr>
        <w:rPr>
          <w:rFonts w:ascii="EuropeDemiC" w:eastAsia="Calibri" w:hAnsi="EuropeDemiC"/>
          <w:sz w:val="20"/>
          <w:szCs w:val="20"/>
        </w:rPr>
      </w:pPr>
    </w:p>
    <w:p w14:paraId="0C3C8128" w14:textId="77777777" w:rsidR="00995977" w:rsidRDefault="00995977" w:rsidP="00207886">
      <w:pPr>
        <w:rPr>
          <w:rFonts w:ascii="EuropeDemiC" w:eastAsia="Calibri" w:hAnsi="EuropeDemiC"/>
          <w:sz w:val="20"/>
          <w:szCs w:val="20"/>
        </w:rPr>
      </w:pPr>
    </w:p>
    <w:p w14:paraId="08339D3F" w14:textId="77777777" w:rsidR="00995977" w:rsidRDefault="00995977" w:rsidP="00207886">
      <w:pPr>
        <w:rPr>
          <w:rFonts w:ascii="EuropeDemiC" w:eastAsia="Calibri" w:hAnsi="EuropeDemiC"/>
          <w:sz w:val="20"/>
          <w:szCs w:val="20"/>
        </w:rPr>
      </w:pPr>
    </w:p>
    <w:p w14:paraId="3F2438D4" w14:textId="77777777" w:rsidR="00995977" w:rsidRDefault="00995977" w:rsidP="00207886">
      <w:pPr>
        <w:rPr>
          <w:rFonts w:ascii="EuropeDemiC" w:eastAsia="Calibri" w:hAnsi="EuropeDemiC"/>
          <w:sz w:val="20"/>
          <w:szCs w:val="20"/>
        </w:rPr>
      </w:pPr>
    </w:p>
    <w:p w14:paraId="6BA4E6AB" w14:textId="77777777" w:rsidR="00995977" w:rsidRDefault="00995977" w:rsidP="00207886">
      <w:pPr>
        <w:rPr>
          <w:rFonts w:ascii="EuropeDemiC" w:eastAsia="Calibri" w:hAnsi="EuropeDemiC"/>
          <w:sz w:val="20"/>
          <w:szCs w:val="20"/>
        </w:rPr>
      </w:pPr>
    </w:p>
    <w:p w14:paraId="30321D2B" w14:textId="77777777" w:rsidR="00995977" w:rsidRPr="0091622D" w:rsidRDefault="00995977" w:rsidP="00207886">
      <w:pPr>
        <w:rPr>
          <w:rFonts w:ascii="EuropeDemiC" w:eastAsia="Calibri" w:hAnsi="EuropeDemiC"/>
          <w:sz w:val="20"/>
          <w:szCs w:val="20"/>
        </w:rPr>
      </w:pPr>
    </w:p>
    <w:p w14:paraId="0D95B598" w14:textId="77777777" w:rsidR="00207886" w:rsidRPr="0091622D" w:rsidRDefault="00207886" w:rsidP="00207886">
      <w:pPr>
        <w:rPr>
          <w:rFonts w:ascii="EuropeDemiC" w:eastAsia="Calibri" w:hAnsi="EuropeDemiC"/>
          <w:sz w:val="20"/>
          <w:szCs w:val="20"/>
        </w:rPr>
      </w:pPr>
    </w:p>
    <w:p w14:paraId="436439D2" w14:textId="77777777" w:rsidR="00207886" w:rsidRPr="0091622D" w:rsidRDefault="00207886" w:rsidP="00207886">
      <w:pPr>
        <w:rPr>
          <w:rFonts w:ascii="EuropeDemiC" w:eastAsia="Calibri" w:hAnsi="EuropeDemiC"/>
          <w:sz w:val="20"/>
          <w:szCs w:val="20"/>
        </w:rPr>
      </w:pPr>
    </w:p>
    <w:p w14:paraId="770B1091" w14:textId="77777777" w:rsidR="00207886" w:rsidRPr="0091622D" w:rsidRDefault="00207886" w:rsidP="00207886">
      <w:pPr>
        <w:rPr>
          <w:rFonts w:ascii="EuropeDemiC" w:eastAsia="Calibri" w:hAnsi="EuropeDemiC"/>
          <w:sz w:val="20"/>
          <w:szCs w:val="20"/>
        </w:rPr>
      </w:pPr>
    </w:p>
    <w:p w14:paraId="7E877E5D" w14:textId="77777777" w:rsidR="00207886" w:rsidRPr="0091622D" w:rsidRDefault="00207886" w:rsidP="00207886">
      <w:pPr>
        <w:rPr>
          <w:rFonts w:ascii="EuropeDemiC" w:eastAsia="Calibri" w:hAnsi="EuropeDemiC"/>
          <w:sz w:val="20"/>
          <w:szCs w:val="20"/>
        </w:rPr>
      </w:pPr>
    </w:p>
    <w:p w14:paraId="2F07A102" w14:textId="77777777" w:rsidR="00207886" w:rsidRPr="0091622D" w:rsidRDefault="00207886" w:rsidP="00207886">
      <w:pPr>
        <w:rPr>
          <w:rFonts w:ascii="EuropeDemiC" w:eastAsia="Calibri" w:hAnsi="EuropeDemiC"/>
          <w:sz w:val="20"/>
          <w:szCs w:val="20"/>
        </w:rPr>
      </w:pPr>
    </w:p>
    <w:tbl>
      <w:tblPr>
        <w:tblW w:w="0" w:type="auto"/>
        <w:tblLook w:val="04A0" w:firstRow="1" w:lastRow="0" w:firstColumn="1" w:lastColumn="0" w:noHBand="0" w:noVBand="1"/>
      </w:tblPr>
      <w:tblGrid>
        <w:gridCol w:w="9638"/>
      </w:tblGrid>
      <w:tr w:rsidR="00995977" w:rsidRPr="00E67267" w14:paraId="75D722A8" w14:textId="77777777" w:rsidTr="00852398">
        <w:tc>
          <w:tcPr>
            <w:tcW w:w="9854" w:type="dxa"/>
            <w:tcBorders>
              <w:bottom w:val="single" w:sz="12" w:space="0" w:color="0070C0"/>
            </w:tcBorders>
          </w:tcPr>
          <w:p w14:paraId="52B8A0DE" w14:textId="77777777" w:rsidR="00995977" w:rsidRPr="00272563" w:rsidRDefault="00995977" w:rsidP="00852398">
            <w:pPr>
              <w:jc w:val="center"/>
              <w:rPr>
                <w:rFonts w:ascii="Arial" w:hAnsi="Arial" w:cs="Arial"/>
                <w:b/>
                <w:spacing w:val="-4"/>
                <w:sz w:val="36"/>
                <w:szCs w:val="36"/>
              </w:rPr>
            </w:pPr>
            <w:r>
              <w:rPr>
                <w:rFonts w:ascii="Arial" w:hAnsi="Arial" w:cs="Arial"/>
                <w:b/>
                <w:spacing w:val="-4"/>
                <w:sz w:val="36"/>
                <w:szCs w:val="36"/>
              </w:rPr>
              <w:t>ПАМЯТКА</w:t>
            </w:r>
          </w:p>
          <w:p w14:paraId="10004802" w14:textId="77777777" w:rsidR="00995977" w:rsidRPr="00272563" w:rsidRDefault="00995977" w:rsidP="00852398">
            <w:pPr>
              <w:jc w:val="center"/>
              <w:rPr>
                <w:rFonts w:ascii="EuropeDemiC" w:hAnsi="EuropeDemiC"/>
                <w:b/>
              </w:rPr>
            </w:pPr>
            <w:r w:rsidRPr="00272563">
              <w:rPr>
                <w:rFonts w:ascii="Arial" w:hAnsi="Arial" w:cs="Arial"/>
                <w:b/>
                <w:spacing w:val="-4"/>
                <w:sz w:val="36"/>
                <w:szCs w:val="36"/>
              </w:rPr>
              <w:t xml:space="preserve"> ООО «СЛАВНЕФТЬ – КРАСНОЯРСКНЕФТЕГАЗ»</w:t>
            </w:r>
          </w:p>
        </w:tc>
      </w:tr>
      <w:tr w:rsidR="00995977" w:rsidRPr="00E67267" w14:paraId="56E2E5CB" w14:textId="77777777" w:rsidTr="00852398">
        <w:trPr>
          <w:trHeight w:val="313"/>
        </w:trPr>
        <w:tc>
          <w:tcPr>
            <w:tcW w:w="9854" w:type="dxa"/>
            <w:tcBorders>
              <w:top w:val="single" w:sz="12" w:space="0" w:color="0070C0"/>
            </w:tcBorders>
          </w:tcPr>
          <w:p w14:paraId="59596E22" w14:textId="77777777" w:rsidR="00995977" w:rsidRPr="00272563" w:rsidRDefault="00995977" w:rsidP="00852398">
            <w:pPr>
              <w:jc w:val="center"/>
              <w:rPr>
                <w:rFonts w:ascii="EuropeDemiC" w:hAnsi="EuropeDemiC"/>
                <w:b/>
                <w:spacing w:val="-4"/>
              </w:rPr>
            </w:pPr>
          </w:p>
        </w:tc>
      </w:tr>
      <w:tr w:rsidR="00995977" w:rsidRPr="00E67267" w14:paraId="7C2ACBD8" w14:textId="77777777" w:rsidTr="00852398">
        <w:trPr>
          <w:trHeight w:val="447"/>
        </w:trPr>
        <w:tc>
          <w:tcPr>
            <w:tcW w:w="9854" w:type="dxa"/>
          </w:tcPr>
          <w:p w14:paraId="5996759C" w14:textId="4EC2B65D" w:rsidR="00995977" w:rsidRPr="00272563" w:rsidRDefault="00614F77" w:rsidP="00614F77">
            <w:pPr>
              <w:spacing w:before="120"/>
              <w:jc w:val="center"/>
              <w:rPr>
                <w:rFonts w:ascii="Arial" w:hAnsi="Arial"/>
                <w:b/>
              </w:rPr>
            </w:pPr>
            <w:r>
              <w:rPr>
                <w:rFonts w:ascii="Arial" w:hAnsi="Arial"/>
                <w:b/>
              </w:rPr>
              <w:t xml:space="preserve">ПРЕДЗАБУРОЧНОЕ </w:t>
            </w:r>
            <w:r w:rsidR="00995977">
              <w:rPr>
                <w:rFonts w:ascii="Arial" w:hAnsi="Arial"/>
                <w:b/>
              </w:rPr>
              <w:t>СОВЕЩАНИЕ</w:t>
            </w:r>
          </w:p>
        </w:tc>
      </w:tr>
      <w:tr w:rsidR="00995977" w:rsidRPr="006648E3" w14:paraId="4F808016" w14:textId="77777777" w:rsidTr="00852398">
        <w:tc>
          <w:tcPr>
            <w:tcW w:w="9854" w:type="dxa"/>
          </w:tcPr>
          <w:p w14:paraId="10DB0612" w14:textId="77777777" w:rsidR="00995977" w:rsidRPr="00272563" w:rsidRDefault="00995977" w:rsidP="00852398">
            <w:pPr>
              <w:spacing w:before="120"/>
              <w:jc w:val="center"/>
              <w:rPr>
                <w:rFonts w:ascii="Arial" w:hAnsi="Arial" w:cs="Arial"/>
                <w:b/>
                <w:caps/>
              </w:rPr>
            </w:pPr>
          </w:p>
          <w:p w14:paraId="3D84A9E5" w14:textId="77777777" w:rsidR="00995977" w:rsidRPr="00272563" w:rsidRDefault="00995977" w:rsidP="00852398">
            <w:pPr>
              <w:spacing w:before="120"/>
              <w:jc w:val="center"/>
              <w:rPr>
                <w:rFonts w:ascii="Arial" w:hAnsi="Arial" w:cs="Arial"/>
                <w:b/>
                <w:caps/>
              </w:rPr>
            </w:pPr>
          </w:p>
          <w:p w14:paraId="2576895D" w14:textId="77777777" w:rsidR="00995977" w:rsidRPr="00272563" w:rsidRDefault="00995977" w:rsidP="00852398">
            <w:pPr>
              <w:spacing w:before="120"/>
              <w:jc w:val="center"/>
              <w:rPr>
                <w:rFonts w:ascii="Arial" w:hAnsi="Arial" w:cs="Arial"/>
                <w:b/>
                <w:caps/>
              </w:rPr>
            </w:pPr>
          </w:p>
        </w:tc>
      </w:tr>
      <w:tr w:rsidR="00995977" w:rsidRPr="006648E3" w14:paraId="231469B6" w14:textId="77777777" w:rsidTr="00852398">
        <w:tc>
          <w:tcPr>
            <w:tcW w:w="9854" w:type="dxa"/>
          </w:tcPr>
          <w:p w14:paraId="0FBEBAE4" w14:textId="77777777" w:rsidR="00995977" w:rsidRPr="00272563" w:rsidRDefault="00995977" w:rsidP="00995977">
            <w:pPr>
              <w:spacing w:before="200"/>
              <w:jc w:val="center"/>
              <w:rPr>
                <w:rFonts w:ascii="Arial" w:hAnsi="Arial" w:cs="Arial"/>
                <w:b/>
                <w:caps/>
                <w:snapToGrid w:val="0"/>
                <w:sz w:val="20"/>
                <w:szCs w:val="20"/>
                <w:lang w:val="en-US"/>
              </w:rPr>
            </w:pPr>
            <w:r w:rsidRPr="00272563">
              <w:rPr>
                <w:rFonts w:ascii="Arial" w:hAnsi="Arial" w:cs="Arial"/>
                <w:b/>
                <w:caps/>
                <w:snapToGrid w:val="0"/>
                <w:sz w:val="20"/>
                <w:szCs w:val="20"/>
              </w:rPr>
              <w:t xml:space="preserve">ВЕРСИЯ </w:t>
            </w:r>
            <w:r>
              <w:rPr>
                <w:rFonts w:ascii="Arial" w:hAnsi="Arial" w:cs="Arial"/>
                <w:b/>
                <w:caps/>
                <w:snapToGrid w:val="0"/>
                <w:sz w:val="20"/>
                <w:szCs w:val="20"/>
              </w:rPr>
              <w:t>1</w:t>
            </w:r>
            <w:r w:rsidRPr="00272563">
              <w:rPr>
                <w:rFonts w:ascii="Arial" w:hAnsi="Arial" w:cs="Arial"/>
                <w:b/>
                <w:caps/>
                <w:snapToGrid w:val="0"/>
                <w:sz w:val="20"/>
                <w:szCs w:val="20"/>
              </w:rPr>
              <w:t>.00</w:t>
            </w:r>
          </w:p>
        </w:tc>
      </w:tr>
    </w:tbl>
    <w:p w14:paraId="61283D63" w14:textId="77777777" w:rsidR="00207886" w:rsidRPr="0091622D" w:rsidRDefault="00207886" w:rsidP="00207886">
      <w:pPr>
        <w:jc w:val="center"/>
        <w:rPr>
          <w:rFonts w:ascii="Arial" w:eastAsia="Calibri" w:hAnsi="Arial" w:cs="Arial"/>
          <w:color w:val="808080"/>
          <w:sz w:val="20"/>
          <w:szCs w:val="20"/>
        </w:rPr>
      </w:pPr>
    </w:p>
    <w:p w14:paraId="5FC7E9BC" w14:textId="77777777" w:rsidR="00207886" w:rsidRPr="0091622D" w:rsidRDefault="00207886" w:rsidP="00207886">
      <w:pPr>
        <w:jc w:val="center"/>
        <w:rPr>
          <w:rFonts w:ascii="Arial" w:eastAsia="Calibri" w:hAnsi="Arial" w:cs="Arial"/>
          <w:color w:val="808080"/>
          <w:sz w:val="20"/>
          <w:szCs w:val="20"/>
        </w:rPr>
      </w:pPr>
    </w:p>
    <w:p w14:paraId="135ECB48" w14:textId="77777777" w:rsidR="00207886" w:rsidRPr="0091622D" w:rsidRDefault="00207886" w:rsidP="00207886">
      <w:pPr>
        <w:jc w:val="center"/>
        <w:rPr>
          <w:rFonts w:ascii="Arial" w:eastAsia="Calibri" w:hAnsi="Arial" w:cs="Arial"/>
          <w:b/>
          <w:szCs w:val="22"/>
        </w:rPr>
      </w:pPr>
    </w:p>
    <w:p w14:paraId="36A957E8" w14:textId="77777777" w:rsidR="00207886" w:rsidRPr="0091622D" w:rsidRDefault="00207886" w:rsidP="00207886">
      <w:pPr>
        <w:jc w:val="center"/>
        <w:rPr>
          <w:rFonts w:ascii="Arial" w:eastAsia="Calibri" w:hAnsi="Arial" w:cs="Arial"/>
          <w:b/>
          <w:sz w:val="16"/>
          <w:szCs w:val="16"/>
        </w:rPr>
      </w:pPr>
    </w:p>
    <w:p w14:paraId="199E3574" w14:textId="77777777" w:rsidR="00207886" w:rsidRPr="0091622D" w:rsidRDefault="00207886" w:rsidP="00207886">
      <w:pPr>
        <w:jc w:val="center"/>
        <w:rPr>
          <w:rFonts w:ascii="Arial" w:eastAsia="Calibri" w:hAnsi="Arial" w:cs="Arial"/>
          <w:b/>
          <w:sz w:val="16"/>
          <w:szCs w:val="16"/>
        </w:rPr>
      </w:pPr>
    </w:p>
    <w:p w14:paraId="65755245" w14:textId="77777777" w:rsidR="00207886" w:rsidRPr="0091622D" w:rsidRDefault="00207886" w:rsidP="00207886">
      <w:pPr>
        <w:jc w:val="center"/>
        <w:rPr>
          <w:rFonts w:ascii="Arial" w:eastAsia="Calibri" w:hAnsi="Arial" w:cs="Arial"/>
          <w:b/>
          <w:sz w:val="16"/>
          <w:szCs w:val="16"/>
        </w:rPr>
      </w:pPr>
    </w:p>
    <w:p w14:paraId="60E20492" w14:textId="77777777" w:rsidR="00207886" w:rsidRDefault="00207886" w:rsidP="00207886">
      <w:pPr>
        <w:jc w:val="center"/>
        <w:rPr>
          <w:rFonts w:ascii="Arial" w:eastAsia="Calibri" w:hAnsi="Arial" w:cs="Arial"/>
          <w:b/>
          <w:sz w:val="16"/>
          <w:szCs w:val="16"/>
        </w:rPr>
      </w:pPr>
    </w:p>
    <w:p w14:paraId="700B54B7" w14:textId="77777777" w:rsidR="00207886" w:rsidRPr="0091622D" w:rsidRDefault="00207886" w:rsidP="00207886">
      <w:pPr>
        <w:jc w:val="center"/>
        <w:rPr>
          <w:rFonts w:ascii="Arial" w:eastAsia="Calibri" w:hAnsi="Arial" w:cs="Arial"/>
          <w:b/>
          <w:sz w:val="16"/>
          <w:szCs w:val="16"/>
        </w:rPr>
      </w:pPr>
    </w:p>
    <w:p w14:paraId="7DBDDCD3" w14:textId="77777777" w:rsidR="00207886" w:rsidRPr="0091622D" w:rsidRDefault="00207886" w:rsidP="00207886">
      <w:pPr>
        <w:jc w:val="center"/>
        <w:rPr>
          <w:rFonts w:ascii="Arial" w:eastAsia="Calibri" w:hAnsi="Arial" w:cs="Arial"/>
          <w:b/>
          <w:sz w:val="16"/>
          <w:szCs w:val="16"/>
        </w:rPr>
      </w:pPr>
    </w:p>
    <w:p w14:paraId="77CD7DAA" w14:textId="77777777" w:rsidR="00207886" w:rsidRDefault="00207886" w:rsidP="00207886">
      <w:pPr>
        <w:jc w:val="center"/>
        <w:rPr>
          <w:rFonts w:ascii="Arial" w:eastAsia="Calibri" w:hAnsi="Arial" w:cs="Arial"/>
          <w:b/>
          <w:sz w:val="16"/>
          <w:szCs w:val="16"/>
        </w:rPr>
      </w:pPr>
    </w:p>
    <w:p w14:paraId="215ADC12" w14:textId="77777777" w:rsidR="00207886" w:rsidRPr="0091622D" w:rsidRDefault="00207886" w:rsidP="00207886">
      <w:pPr>
        <w:jc w:val="center"/>
        <w:rPr>
          <w:rFonts w:ascii="Arial" w:eastAsia="Calibri" w:hAnsi="Arial" w:cs="Arial"/>
          <w:b/>
          <w:sz w:val="16"/>
          <w:szCs w:val="16"/>
        </w:rPr>
      </w:pPr>
    </w:p>
    <w:p w14:paraId="35B95503" w14:textId="77777777" w:rsidR="00207886" w:rsidRDefault="00207886" w:rsidP="00207886">
      <w:pPr>
        <w:jc w:val="center"/>
        <w:rPr>
          <w:rFonts w:ascii="Arial" w:eastAsia="Calibri" w:hAnsi="Arial" w:cs="Arial"/>
          <w:b/>
          <w:sz w:val="16"/>
          <w:szCs w:val="16"/>
        </w:rPr>
      </w:pPr>
    </w:p>
    <w:p w14:paraId="21FF2FF4" w14:textId="77777777" w:rsidR="00207886" w:rsidRDefault="00207886" w:rsidP="00207886">
      <w:pPr>
        <w:jc w:val="center"/>
        <w:rPr>
          <w:rFonts w:ascii="Arial" w:eastAsia="Calibri" w:hAnsi="Arial" w:cs="Arial"/>
          <w:b/>
          <w:sz w:val="16"/>
          <w:szCs w:val="16"/>
        </w:rPr>
      </w:pPr>
    </w:p>
    <w:p w14:paraId="55DF71A4" w14:textId="77777777" w:rsidR="00207886" w:rsidRDefault="00207886" w:rsidP="00207886">
      <w:pPr>
        <w:jc w:val="center"/>
        <w:rPr>
          <w:rFonts w:ascii="Arial" w:eastAsia="Calibri" w:hAnsi="Arial" w:cs="Arial"/>
          <w:b/>
          <w:sz w:val="16"/>
          <w:szCs w:val="16"/>
        </w:rPr>
      </w:pPr>
    </w:p>
    <w:p w14:paraId="78177DC9" w14:textId="77777777" w:rsidR="00207886" w:rsidRDefault="00207886" w:rsidP="00207886">
      <w:pPr>
        <w:jc w:val="center"/>
        <w:rPr>
          <w:rFonts w:ascii="Arial" w:eastAsia="Calibri" w:hAnsi="Arial" w:cs="Arial"/>
          <w:b/>
          <w:sz w:val="16"/>
          <w:szCs w:val="16"/>
        </w:rPr>
      </w:pPr>
    </w:p>
    <w:p w14:paraId="384186B9" w14:textId="77777777" w:rsidR="00207886" w:rsidRDefault="00207886" w:rsidP="00207886">
      <w:pPr>
        <w:jc w:val="center"/>
        <w:rPr>
          <w:rFonts w:ascii="Arial" w:eastAsia="Calibri" w:hAnsi="Arial" w:cs="Arial"/>
          <w:b/>
          <w:sz w:val="16"/>
          <w:szCs w:val="16"/>
        </w:rPr>
      </w:pPr>
    </w:p>
    <w:p w14:paraId="44DA470A" w14:textId="77777777" w:rsidR="00207886" w:rsidRDefault="00207886" w:rsidP="00207886">
      <w:pPr>
        <w:jc w:val="center"/>
        <w:rPr>
          <w:rFonts w:ascii="Arial" w:eastAsia="Calibri" w:hAnsi="Arial" w:cs="Arial"/>
          <w:b/>
          <w:sz w:val="16"/>
          <w:szCs w:val="16"/>
        </w:rPr>
      </w:pPr>
    </w:p>
    <w:p w14:paraId="04E430B0" w14:textId="77777777" w:rsidR="00207886" w:rsidRDefault="00207886" w:rsidP="00207886">
      <w:pPr>
        <w:jc w:val="center"/>
        <w:rPr>
          <w:rFonts w:ascii="Arial" w:eastAsia="Calibri" w:hAnsi="Arial" w:cs="Arial"/>
          <w:b/>
          <w:sz w:val="16"/>
          <w:szCs w:val="16"/>
        </w:rPr>
      </w:pPr>
    </w:p>
    <w:p w14:paraId="412C928D" w14:textId="77777777" w:rsidR="00207886" w:rsidRPr="0091622D" w:rsidRDefault="00207886" w:rsidP="00207886">
      <w:pPr>
        <w:jc w:val="center"/>
        <w:rPr>
          <w:rFonts w:ascii="Arial" w:eastAsia="Calibri" w:hAnsi="Arial" w:cs="Arial"/>
          <w:b/>
          <w:sz w:val="16"/>
          <w:szCs w:val="16"/>
        </w:rPr>
      </w:pPr>
    </w:p>
    <w:p w14:paraId="65FEF10E" w14:textId="77777777" w:rsidR="00207886" w:rsidRPr="0091622D" w:rsidRDefault="00207886" w:rsidP="00207886">
      <w:pPr>
        <w:jc w:val="center"/>
        <w:rPr>
          <w:rFonts w:ascii="Arial" w:eastAsia="Calibri" w:hAnsi="Arial" w:cs="Arial"/>
          <w:b/>
          <w:sz w:val="16"/>
          <w:szCs w:val="16"/>
        </w:rPr>
      </w:pPr>
    </w:p>
    <w:p w14:paraId="00728B05" w14:textId="77777777" w:rsidR="00207886" w:rsidRDefault="00207886" w:rsidP="00207886">
      <w:pPr>
        <w:jc w:val="center"/>
        <w:rPr>
          <w:rFonts w:ascii="Arial" w:eastAsia="Calibri" w:hAnsi="Arial" w:cs="Arial"/>
          <w:b/>
          <w:sz w:val="16"/>
          <w:szCs w:val="16"/>
        </w:rPr>
      </w:pPr>
    </w:p>
    <w:p w14:paraId="454BE5A1" w14:textId="77777777" w:rsidR="00207886" w:rsidRDefault="00207886" w:rsidP="00207886">
      <w:pPr>
        <w:jc w:val="center"/>
        <w:rPr>
          <w:rFonts w:ascii="Arial" w:eastAsia="Calibri" w:hAnsi="Arial" w:cs="Arial"/>
          <w:b/>
          <w:sz w:val="16"/>
          <w:szCs w:val="16"/>
        </w:rPr>
      </w:pPr>
    </w:p>
    <w:p w14:paraId="0BB52EC7" w14:textId="77777777" w:rsidR="00207886" w:rsidRPr="0091622D" w:rsidRDefault="00207886" w:rsidP="00207886">
      <w:pPr>
        <w:jc w:val="center"/>
        <w:rPr>
          <w:rFonts w:ascii="Arial" w:eastAsia="Calibri" w:hAnsi="Arial" w:cs="Arial"/>
          <w:b/>
          <w:sz w:val="16"/>
          <w:szCs w:val="16"/>
        </w:rPr>
      </w:pPr>
    </w:p>
    <w:p w14:paraId="40D04CB4" w14:textId="77777777" w:rsidR="00995977" w:rsidRPr="00E67267" w:rsidRDefault="00995977" w:rsidP="00995977">
      <w:pPr>
        <w:jc w:val="center"/>
        <w:rPr>
          <w:rFonts w:ascii="Arial" w:hAnsi="Arial" w:cs="Arial"/>
          <w:b/>
          <w:sz w:val="18"/>
          <w:szCs w:val="18"/>
        </w:rPr>
      </w:pPr>
      <w:r>
        <w:rPr>
          <w:rFonts w:ascii="Arial" w:hAnsi="Arial" w:cs="Arial"/>
          <w:b/>
          <w:sz w:val="18"/>
          <w:szCs w:val="18"/>
        </w:rPr>
        <w:t>Г</w:t>
      </w:r>
      <w:r w:rsidRPr="00E67267">
        <w:rPr>
          <w:rFonts w:ascii="Arial" w:hAnsi="Arial" w:cs="Arial"/>
          <w:b/>
          <w:sz w:val="18"/>
          <w:szCs w:val="18"/>
        </w:rPr>
        <w:t>. КРАСНОЯРСК</w:t>
      </w:r>
    </w:p>
    <w:p w14:paraId="121B6904" w14:textId="77777777" w:rsidR="00207886" w:rsidRDefault="00995977" w:rsidP="00995977">
      <w:pPr>
        <w:pStyle w:val="S0"/>
        <w:spacing w:before="0"/>
        <w:jc w:val="center"/>
        <w:rPr>
          <w:rFonts w:ascii="Arial" w:eastAsia="Calibri" w:hAnsi="Arial" w:cs="Arial"/>
          <w:b/>
          <w:sz w:val="22"/>
          <w:szCs w:val="18"/>
        </w:rPr>
      </w:pPr>
      <w:r>
        <w:rPr>
          <w:rFonts w:ascii="Arial" w:hAnsi="Arial" w:cs="Arial"/>
          <w:b/>
          <w:sz w:val="18"/>
          <w:szCs w:val="18"/>
        </w:rPr>
        <w:t>2019</w:t>
      </w:r>
      <w:r w:rsidR="00207886">
        <w:rPr>
          <w:rFonts w:ascii="Arial" w:eastAsia="Calibri" w:hAnsi="Arial" w:cs="Arial"/>
          <w:b/>
          <w:sz w:val="22"/>
          <w:szCs w:val="18"/>
          <w:lang w:eastAsia="en-US"/>
        </w:rPr>
        <w:br w:type="page"/>
      </w:r>
    </w:p>
    <w:p w14:paraId="409866D7" w14:textId="77777777" w:rsidR="00207886" w:rsidRPr="005C38A3" w:rsidRDefault="00207886" w:rsidP="00207886">
      <w:pPr>
        <w:pStyle w:val="S0"/>
        <w:spacing w:before="120"/>
        <w:rPr>
          <w:rFonts w:eastAsia="Calibri"/>
          <w:b/>
          <w:lang w:eastAsia="en-US"/>
        </w:rPr>
      </w:pPr>
      <w:r w:rsidRPr="005C38A3">
        <w:rPr>
          <w:rFonts w:eastAsia="Calibri"/>
          <w:b/>
          <w:lang w:eastAsia="en-US"/>
        </w:rPr>
        <w:lastRenderedPageBreak/>
        <w:t>Содержание</w:t>
      </w:r>
    </w:p>
    <w:p w14:paraId="31AE1C46" w14:textId="77777777" w:rsidR="00207886" w:rsidRPr="00735AF6" w:rsidRDefault="00207886" w:rsidP="00207886">
      <w:pPr>
        <w:pStyle w:val="S0"/>
        <w:spacing w:before="120"/>
        <w:rPr>
          <w:rFonts w:eastAsia="Calibri"/>
          <w:lang w:eastAsia="en-US"/>
        </w:rPr>
      </w:pPr>
    </w:p>
    <w:p w14:paraId="7F7F7EEB" w14:textId="402999FC" w:rsidR="00207886" w:rsidRPr="00735AF6" w:rsidRDefault="00207886" w:rsidP="00207886">
      <w:pPr>
        <w:pStyle w:val="S0"/>
        <w:spacing w:before="120"/>
        <w:rPr>
          <w:rFonts w:eastAsia="Calibri"/>
          <w:lang w:eastAsia="en-US"/>
        </w:rPr>
      </w:pPr>
      <w:r w:rsidRPr="00735AF6">
        <w:rPr>
          <w:rFonts w:eastAsia="Calibri"/>
          <w:lang w:eastAsia="en-US"/>
        </w:rPr>
        <w:t>1. Цели и задачи «Предзабурочного совещания» (ПЗС)</w:t>
      </w:r>
      <w:r w:rsidR="00387CBC">
        <w:rPr>
          <w:rFonts w:eastAsia="Calibri"/>
          <w:lang w:eastAsia="en-US"/>
        </w:rPr>
        <w:t>.</w:t>
      </w:r>
    </w:p>
    <w:p w14:paraId="5935073D" w14:textId="17053875" w:rsidR="00207886" w:rsidRPr="00735AF6" w:rsidRDefault="00207886" w:rsidP="00207886">
      <w:pPr>
        <w:pStyle w:val="S0"/>
        <w:spacing w:before="120"/>
        <w:rPr>
          <w:rFonts w:eastAsia="Calibri"/>
          <w:lang w:eastAsia="en-US"/>
        </w:rPr>
      </w:pPr>
      <w:r w:rsidRPr="00735AF6">
        <w:rPr>
          <w:rFonts w:eastAsia="Calibri"/>
          <w:lang w:eastAsia="en-US"/>
        </w:rPr>
        <w:t>2. Сроки проведения ПЗС</w:t>
      </w:r>
      <w:r w:rsidR="00387CBC">
        <w:rPr>
          <w:rFonts w:eastAsia="Calibri"/>
          <w:lang w:eastAsia="en-US"/>
        </w:rPr>
        <w:t>.</w:t>
      </w:r>
    </w:p>
    <w:p w14:paraId="62639164" w14:textId="3E53A729" w:rsidR="00207886" w:rsidRPr="00735AF6" w:rsidRDefault="00207886" w:rsidP="00207886">
      <w:pPr>
        <w:pStyle w:val="S0"/>
        <w:spacing w:before="120"/>
        <w:rPr>
          <w:rFonts w:eastAsia="Calibri"/>
          <w:lang w:eastAsia="en-US"/>
        </w:rPr>
      </w:pPr>
      <w:r w:rsidRPr="00735AF6">
        <w:rPr>
          <w:rFonts w:eastAsia="Calibri"/>
          <w:lang w:eastAsia="en-US"/>
        </w:rPr>
        <w:t>3. Место проведения</w:t>
      </w:r>
      <w:r w:rsidR="00387CBC">
        <w:rPr>
          <w:rFonts w:eastAsia="Calibri"/>
          <w:lang w:eastAsia="en-US"/>
        </w:rPr>
        <w:t>.</w:t>
      </w:r>
    </w:p>
    <w:p w14:paraId="20CD8831" w14:textId="2A40B4C0" w:rsidR="00207886" w:rsidRPr="00735AF6" w:rsidRDefault="00207886" w:rsidP="00207886">
      <w:pPr>
        <w:pStyle w:val="S0"/>
        <w:spacing w:before="120"/>
        <w:rPr>
          <w:rFonts w:eastAsia="Calibri"/>
          <w:lang w:eastAsia="en-US"/>
        </w:rPr>
      </w:pPr>
      <w:r w:rsidRPr="00735AF6">
        <w:rPr>
          <w:rFonts w:eastAsia="Calibri"/>
          <w:lang w:eastAsia="en-US"/>
        </w:rPr>
        <w:t>4. Состав участников</w:t>
      </w:r>
      <w:r w:rsidR="00387CBC">
        <w:rPr>
          <w:rFonts w:eastAsia="Calibri"/>
          <w:lang w:eastAsia="en-US"/>
        </w:rPr>
        <w:t>.</w:t>
      </w:r>
    </w:p>
    <w:p w14:paraId="07EE71A2" w14:textId="0F62EFF6" w:rsidR="00207886" w:rsidRPr="00735AF6" w:rsidRDefault="00207886" w:rsidP="00207886">
      <w:pPr>
        <w:pStyle w:val="S0"/>
        <w:spacing w:before="120"/>
        <w:rPr>
          <w:rFonts w:eastAsia="Calibri"/>
          <w:lang w:eastAsia="en-US"/>
        </w:rPr>
      </w:pPr>
      <w:r w:rsidRPr="00735AF6">
        <w:rPr>
          <w:rFonts w:eastAsia="Calibri"/>
          <w:lang w:eastAsia="en-US"/>
        </w:rPr>
        <w:t>5. Подготовка к проведению сессии ПЗС</w:t>
      </w:r>
      <w:r w:rsidR="00387CBC">
        <w:rPr>
          <w:rFonts w:eastAsia="Calibri"/>
          <w:lang w:eastAsia="en-US"/>
        </w:rPr>
        <w:t>.</w:t>
      </w:r>
    </w:p>
    <w:p w14:paraId="6189FF4F" w14:textId="619C6B69" w:rsidR="00207886" w:rsidRPr="00735AF6" w:rsidRDefault="00207886" w:rsidP="00207886">
      <w:pPr>
        <w:pStyle w:val="S0"/>
        <w:spacing w:before="120"/>
        <w:rPr>
          <w:rFonts w:eastAsia="Calibri"/>
          <w:lang w:eastAsia="en-US"/>
        </w:rPr>
      </w:pPr>
      <w:r w:rsidRPr="00735AF6">
        <w:rPr>
          <w:rFonts w:eastAsia="Calibri"/>
          <w:lang w:eastAsia="en-US"/>
        </w:rPr>
        <w:t>6. Проведение сессии ПЗС</w:t>
      </w:r>
      <w:r w:rsidR="00387CBC">
        <w:rPr>
          <w:rFonts w:eastAsia="Calibri"/>
          <w:lang w:eastAsia="en-US"/>
        </w:rPr>
        <w:t>.</w:t>
      </w:r>
    </w:p>
    <w:p w14:paraId="06146107" w14:textId="48D17A14" w:rsidR="00207886" w:rsidRPr="00735AF6" w:rsidRDefault="00207886" w:rsidP="00207886">
      <w:pPr>
        <w:pStyle w:val="S0"/>
        <w:spacing w:before="120"/>
        <w:rPr>
          <w:rFonts w:eastAsia="Calibri"/>
          <w:lang w:eastAsia="en-US"/>
        </w:rPr>
      </w:pPr>
      <w:r w:rsidRPr="00735AF6">
        <w:rPr>
          <w:rFonts w:eastAsia="Calibri"/>
          <w:lang w:eastAsia="en-US"/>
        </w:rPr>
        <w:t>7. Заключительный этап</w:t>
      </w:r>
      <w:r w:rsidR="00387CBC">
        <w:rPr>
          <w:rFonts w:eastAsia="Calibri"/>
          <w:lang w:eastAsia="en-US"/>
        </w:rPr>
        <w:t>.</w:t>
      </w:r>
    </w:p>
    <w:p w14:paraId="56DB0F86" w14:textId="2745306D" w:rsidR="00207886" w:rsidRDefault="00207886" w:rsidP="00207886">
      <w:pPr>
        <w:pStyle w:val="S0"/>
        <w:spacing w:before="120"/>
        <w:rPr>
          <w:rFonts w:eastAsia="Calibri"/>
          <w:lang w:eastAsia="en-US"/>
        </w:rPr>
      </w:pPr>
      <w:r w:rsidRPr="00735AF6">
        <w:rPr>
          <w:rFonts w:eastAsia="Calibri"/>
          <w:lang w:eastAsia="en-US"/>
        </w:rPr>
        <w:t>8. Бланк отчета по результатам ПЗС</w:t>
      </w:r>
      <w:r w:rsidR="00387CBC">
        <w:rPr>
          <w:rFonts w:eastAsia="Calibri"/>
          <w:lang w:eastAsia="en-US"/>
        </w:rPr>
        <w:t>.</w:t>
      </w:r>
    </w:p>
    <w:p w14:paraId="2CEF7A8C" w14:textId="77777777" w:rsidR="00207886" w:rsidRDefault="00207886" w:rsidP="00207886">
      <w:pPr>
        <w:rPr>
          <w:rFonts w:eastAsia="Calibri"/>
        </w:rPr>
      </w:pPr>
      <w:r>
        <w:rPr>
          <w:rFonts w:eastAsia="Calibri"/>
        </w:rPr>
        <w:br w:type="page"/>
      </w:r>
    </w:p>
    <w:p w14:paraId="7A3D11CA" w14:textId="346173C0" w:rsidR="00207886" w:rsidRPr="00D8264B" w:rsidRDefault="00207886" w:rsidP="00207886">
      <w:pPr>
        <w:pStyle w:val="S0"/>
        <w:rPr>
          <w:rFonts w:ascii="Arial" w:eastAsia="Calibri" w:hAnsi="Arial" w:cs="Arial"/>
          <w:b/>
          <w:kern w:val="32"/>
          <w:lang w:eastAsia="en-US"/>
        </w:rPr>
      </w:pPr>
      <w:r>
        <w:rPr>
          <w:rFonts w:ascii="Arial" w:eastAsia="Calibri" w:hAnsi="Arial" w:cs="Arial"/>
          <w:b/>
          <w:kern w:val="32"/>
          <w:lang w:eastAsia="en-US"/>
        </w:rPr>
        <w:lastRenderedPageBreak/>
        <w:t>1. ЦЕЛИ И ЗАДАЧИ</w:t>
      </w:r>
      <w:r w:rsidRPr="00D8264B">
        <w:rPr>
          <w:rFonts w:ascii="Arial" w:eastAsia="Calibri" w:hAnsi="Arial" w:cs="Arial"/>
          <w:b/>
          <w:kern w:val="32"/>
          <w:lang w:eastAsia="en-US"/>
        </w:rPr>
        <w:t xml:space="preserve"> «ПЗС» </w:t>
      </w:r>
    </w:p>
    <w:p w14:paraId="13E076C9" w14:textId="19A260E6" w:rsidR="00207886" w:rsidRPr="00735AF6" w:rsidRDefault="00207886" w:rsidP="00207886">
      <w:pPr>
        <w:pStyle w:val="S0"/>
      </w:pPr>
      <w:r w:rsidRPr="00735AF6">
        <w:t>1.1</w:t>
      </w:r>
      <w:r w:rsidR="00387CBC">
        <w:t>.</w:t>
      </w:r>
      <w:r w:rsidRPr="00735AF6">
        <w:t xml:space="preserve"> </w:t>
      </w:r>
      <w:r w:rsidR="00C8035E">
        <w:t>ПЗС</w:t>
      </w:r>
      <w:r w:rsidRPr="00735AF6">
        <w:t xml:space="preserve"> – это собрание представителей Заказчика и Подрядчиков на объекте буровых работ перед началом строительства скважины.</w:t>
      </w:r>
    </w:p>
    <w:p w14:paraId="2539AF00" w14:textId="77777777" w:rsidR="00207886" w:rsidRPr="00735AF6" w:rsidRDefault="00207886" w:rsidP="00207886">
      <w:pPr>
        <w:pStyle w:val="S0"/>
        <w:rPr>
          <w:rFonts w:eastAsia="Calibri"/>
          <w:lang w:eastAsia="en-US"/>
        </w:rPr>
      </w:pPr>
      <w:r w:rsidRPr="00735AF6">
        <w:rPr>
          <w:rFonts w:eastAsia="Calibri"/>
          <w:lang w:eastAsia="en-US"/>
        </w:rPr>
        <w:t>1.2. Совещание ПЗС проводится для рассмотрения с непосредственными исполнителями работ Программы бурения скважины, оценки готовности бурового и сервисных подрядчиков к выполнению буровых работ и поиска возможностей по повышению ее эффективности без ущерба для безопасности работ и надежности конструкции скважины.</w:t>
      </w:r>
    </w:p>
    <w:p w14:paraId="30FB4C65" w14:textId="421A4510" w:rsidR="00207886" w:rsidRPr="00735AF6" w:rsidRDefault="00207886" w:rsidP="00207886">
      <w:pPr>
        <w:pStyle w:val="S0"/>
        <w:rPr>
          <w:rFonts w:eastAsia="SimSun"/>
          <w:bCs/>
          <w:lang w:eastAsia="en-US"/>
        </w:rPr>
      </w:pPr>
      <w:bookmarkStart w:id="227" w:name="_Toc484349812"/>
      <w:r w:rsidRPr="00735AF6">
        <w:rPr>
          <w:rFonts w:eastAsia="SimSun"/>
          <w:bCs/>
          <w:lang w:eastAsia="en-US"/>
        </w:rPr>
        <w:t>1.3</w:t>
      </w:r>
      <w:r w:rsidR="00387CBC">
        <w:rPr>
          <w:rFonts w:eastAsia="SimSun"/>
          <w:bCs/>
          <w:lang w:eastAsia="en-US"/>
        </w:rPr>
        <w:t>.</w:t>
      </w:r>
      <w:r w:rsidRPr="00735AF6">
        <w:rPr>
          <w:rFonts w:eastAsia="SimSun"/>
          <w:bCs/>
          <w:lang w:eastAsia="en-US"/>
        </w:rPr>
        <w:t xml:space="preserve"> Цели </w:t>
      </w:r>
      <w:bookmarkEnd w:id="227"/>
      <w:r w:rsidRPr="00735AF6">
        <w:rPr>
          <w:rFonts w:eastAsia="SimSun"/>
          <w:bCs/>
          <w:lang w:eastAsia="en-US"/>
        </w:rPr>
        <w:t>ПЗС:</w:t>
      </w:r>
    </w:p>
    <w:p w14:paraId="33AE9DC7" w14:textId="1EDAE1B5"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ф</w:t>
      </w:r>
      <w:r w:rsidR="00207886" w:rsidRPr="00735AF6">
        <w:rPr>
          <w:rFonts w:eastAsia="Calibri"/>
          <w:lang w:eastAsia="en-US"/>
        </w:rPr>
        <w:t>ормирование причастности и вовлечение непосредственных исполнителей в процесс планирования скважин;</w:t>
      </w:r>
    </w:p>
    <w:p w14:paraId="4CE7A206" w14:textId="4E11A103"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и</w:t>
      </w:r>
      <w:r w:rsidR="00207886" w:rsidRPr="00735AF6">
        <w:rPr>
          <w:rFonts w:eastAsia="Calibri"/>
          <w:lang w:eastAsia="en-US"/>
        </w:rPr>
        <w:t>спользование коллективного опыта всех участников процесса бурения для анализа ключевых этапов бурения с целью максимальной оптимизации бурения для сокращения сроков строительства скважины;</w:t>
      </w:r>
    </w:p>
    <w:p w14:paraId="6D3FAC00" w14:textId="155ADC24"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бмен опытом, лучшими практиками, извлеченными уроками.</w:t>
      </w:r>
    </w:p>
    <w:p w14:paraId="3EB66473" w14:textId="04D84A70" w:rsidR="00207886" w:rsidRPr="00735AF6" w:rsidRDefault="00207886" w:rsidP="00207886">
      <w:pPr>
        <w:pStyle w:val="S0"/>
        <w:rPr>
          <w:rFonts w:eastAsia="SimSun"/>
          <w:bCs/>
          <w:lang w:eastAsia="en-US"/>
        </w:rPr>
      </w:pPr>
      <w:bookmarkStart w:id="228" w:name="_Toc484349813"/>
      <w:r w:rsidRPr="00735AF6">
        <w:rPr>
          <w:rFonts w:eastAsia="SimSun"/>
          <w:bCs/>
          <w:lang w:eastAsia="en-US"/>
        </w:rPr>
        <w:t>1.4</w:t>
      </w:r>
      <w:r w:rsidR="00387CBC">
        <w:rPr>
          <w:rFonts w:eastAsia="SimSun"/>
          <w:bCs/>
          <w:lang w:eastAsia="en-US"/>
        </w:rPr>
        <w:t>.</w:t>
      </w:r>
      <w:r w:rsidRPr="00735AF6">
        <w:rPr>
          <w:rFonts w:eastAsia="SimSun"/>
          <w:bCs/>
          <w:lang w:eastAsia="en-US"/>
        </w:rPr>
        <w:t xml:space="preserve"> Задачи </w:t>
      </w:r>
      <w:bookmarkEnd w:id="228"/>
      <w:r w:rsidRPr="00735AF6">
        <w:rPr>
          <w:rFonts w:eastAsia="SimSun"/>
          <w:bCs/>
          <w:lang w:eastAsia="en-US"/>
        </w:rPr>
        <w:t>ПЗС:</w:t>
      </w:r>
    </w:p>
    <w:p w14:paraId="763871B5" w14:textId="1C9A522D"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бсуждение положительных извлеченных уроков при бурении законченной скважины и мер по их внедрени</w:t>
      </w:r>
      <w:r w:rsidR="00207886">
        <w:rPr>
          <w:rFonts w:eastAsia="Calibri"/>
          <w:lang w:eastAsia="en-US"/>
        </w:rPr>
        <w:t>ю при бурении следующих скважин</w:t>
      </w:r>
      <w:r>
        <w:rPr>
          <w:rFonts w:eastAsia="Calibri"/>
          <w:lang w:eastAsia="en-US"/>
        </w:rPr>
        <w:t>;</w:t>
      </w:r>
    </w:p>
    <w:p w14:paraId="6E6F161A" w14:textId="661E5AAB"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бсуждение отрицательных извлеченных уроков при бурении законченной скважины и мер по их исключени</w:t>
      </w:r>
      <w:r w:rsidR="00207886">
        <w:rPr>
          <w:rFonts w:eastAsia="Calibri"/>
          <w:lang w:eastAsia="en-US"/>
        </w:rPr>
        <w:t>ю при бурении следующих скважин</w:t>
      </w:r>
      <w:r>
        <w:rPr>
          <w:rFonts w:eastAsia="Calibri"/>
          <w:lang w:eastAsia="en-US"/>
        </w:rPr>
        <w:t>;</w:t>
      </w:r>
    </w:p>
    <w:p w14:paraId="36AFCC45" w14:textId="6B1A8605"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735AF6">
        <w:rPr>
          <w:rFonts w:eastAsia="Calibri"/>
          <w:lang w:eastAsia="en-US"/>
        </w:rPr>
        <w:t>осекционное рассмотрение Пр</w:t>
      </w:r>
      <w:r w:rsidR="00207886">
        <w:rPr>
          <w:rFonts w:eastAsia="Calibri"/>
          <w:lang w:eastAsia="en-US"/>
        </w:rPr>
        <w:t>ограммы бурения</w:t>
      </w:r>
      <w:r>
        <w:rPr>
          <w:rFonts w:eastAsia="Calibri"/>
          <w:lang w:eastAsia="en-US"/>
        </w:rPr>
        <w:t>;</w:t>
      </w:r>
    </w:p>
    <w:p w14:paraId="113C5168" w14:textId="1C70B40E"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бсуждение организационных, технических и технологических рисков при бурени</w:t>
      </w:r>
      <w:r w:rsidR="00207886">
        <w:rPr>
          <w:rFonts w:eastAsia="Calibri"/>
          <w:lang w:eastAsia="en-US"/>
        </w:rPr>
        <w:t>и скважины и мер по их снижению</w:t>
      </w:r>
      <w:r>
        <w:rPr>
          <w:rFonts w:eastAsia="Calibri"/>
          <w:lang w:eastAsia="en-US"/>
        </w:rPr>
        <w:t>;</w:t>
      </w:r>
    </w:p>
    <w:p w14:paraId="520BAA31" w14:textId="77E3CDB4"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птимизация операций Программы бурения, распределение зон ответственности</w:t>
      </w:r>
      <w:r>
        <w:rPr>
          <w:rFonts w:eastAsia="Calibri"/>
          <w:lang w:eastAsia="en-US"/>
        </w:rPr>
        <w:t>;</w:t>
      </w:r>
    </w:p>
    <w:p w14:paraId="248D0879" w14:textId="2B7ABB77"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735AF6">
        <w:rPr>
          <w:rFonts w:eastAsia="Calibri"/>
          <w:lang w:eastAsia="en-US"/>
        </w:rPr>
        <w:t>оис</w:t>
      </w:r>
      <w:r w:rsidR="00207886">
        <w:rPr>
          <w:rFonts w:eastAsia="Calibri"/>
          <w:lang w:eastAsia="en-US"/>
        </w:rPr>
        <w:t>к возможностей для снижения НПВ</w:t>
      </w:r>
      <w:r>
        <w:rPr>
          <w:rFonts w:eastAsia="Calibri"/>
          <w:lang w:eastAsia="en-US"/>
        </w:rPr>
        <w:t>;</w:t>
      </w:r>
    </w:p>
    <w:p w14:paraId="518AC84C" w14:textId="4744AE17"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беспечение точного</w:t>
      </w:r>
      <w:r w:rsidR="00207886">
        <w:rPr>
          <w:rFonts w:eastAsia="Calibri"/>
          <w:lang w:eastAsia="en-US"/>
        </w:rPr>
        <w:t xml:space="preserve"> выполнения Программы бурения</w:t>
      </w:r>
      <w:r>
        <w:rPr>
          <w:rFonts w:eastAsia="Calibri"/>
          <w:lang w:eastAsia="en-US"/>
        </w:rPr>
        <w:t>;</w:t>
      </w:r>
    </w:p>
    <w:p w14:paraId="5432EA3E" w14:textId="30D78A4A"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ценка готовности бурового оборудования, наличия необходимых МТР, обсуждение сроков подачи необходимых заявок для обеспечения непрерывно</w:t>
      </w:r>
      <w:r w:rsidR="00207886">
        <w:rPr>
          <w:rFonts w:eastAsia="Calibri"/>
          <w:lang w:eastAsia="en-US"/>
        </w:rPr>
        <w:t>го бурения всех секций скважины.</w:t>
      </w:r>
    </w:p>
    <w:p w14:paraId="4051362C" w14:textId="77777777" w:rsidR="00207886" w:rsidRPr="00D8264B" w:rsidRDefault="00207886" w:rsidP="00207886">
      <w:pPr>
        <w:pStyle w:val="S0"/>
        <w:rPr>
          <w:rFonts w:ascii="Arial" w:eastAsia="Calibri" w:hAnsi="Arial" w:cs="Arial"/>
          <w:b/>
          <w:kern w:val="32"/>
          <w:lang w:eastAsia="en-US"/>
        </w:rPr>
      </w:pPr>
      <w:bookmarkStart w:id="229" w:name="_Toc484349815"/>
      <w:r w:rsidRPr="00D8264B">
        <w:rPr>
          <w:rFonts w:ascii="Arial" w:eastAsia="Calibri" w:hAnsi="Arial" w:cs="Arial"/>
          <w:b/>
          <w:kern w:val="32"/>
          <w:lang w:eastAsia="en-US"/>
        </w:rPr>
        <w:t xml:space="preserve">2. СРОКИ ПРОВЕДЕНИЯ </w:t>
      </w:r>
      <w:bookmarkEnd w:id="229"/>
      <w:r w:rsidRPr="00D8264B">
        <w:rPr>
          <w:rFonts w:ascii="Arial" w:eastAsia="Calibri" w:hAnsi="Arial" w:cs="Arial"/>
          <w:b/>
          <w:kern w:val="32"/>
          <w:lang w:eastAsia="en-US"/>
        </w:rPr>
        <w:t>ПЗС</w:t>
      </w:r>
    </w:p>
    <w:p w14:paraId="0698142C" w14:textId="04DE9388" w:rsidR="00207886" w:rsidRPr="00735AF6" w:rsidRDefault="00207886" w:rsidP="00207886">
      <w:pPr>
        <w:pStyle w:val="S0"/>
        <w:rPr>
          <w:rFonts w:eastAsia="Calibri"/>
          <w:lang w:eastAsia="en-US"/>
        </w:rPr>
      </w:pPr>
      <w:r w:rsidRPr="00735AF6">
        <w:rPr>
          <w:rFonts w:eastAsia="Calibri"/>
          <w:lang w:eastAsia="en-US"/>
        </w:rPr>
        <w:t xml:space="preserve">Буровой супервайзер организовывает проведение совещания ПЗС за 1-3 </w:t>
      </w:r>
      <w:r w:rsidR="00C8035E">
        <w:rPr>
          <w:rFonts w:eastAsia="Calibri"/>
          <w:lang w:eastAsia="en-US"/>
        </w:rPr>
        <w:t>календарных</w:t>
      </w:r>
      <w:r w:rsidRPr="00735AF6">
        <w:rPr>
          <w:rFonts w:eastAsia="Calibri"/>
          <w:lang w:eastAsia="en-US"/>
        </w:rPr>
        <w:t xml:space="preserve"> дня до</w:t>
      </w:r>
      <w:r>
        <w:rPr>
          <w:rFonts w:eastAsia="Calibri"/>
          <w:lang w:eastAsia="en-US"/>
        </w:rPr>
        <w:t xml:space="preserve"> начала строительства скважины</w:t>
      </w:r>
      <w:r w:rsidRPr="00735AF6">
        <w:rPr>
          <w:rFonts w:eastAsia="Calibri"/>
          <w:lang w:eastAsia="en-US"/>
        </w:rPr>
        <w:t>.</w:t>
      </w:r>
    </w:p>
    <w:p w14:paraId="134A9BD4" w14:textId="77777777" w:rsidR="00207886" w:rsidRPr="00D8264B" w:rsidRDefault="00207886" w:rsidP="00207886">
      <w:pPr>
        <w:pStyle w:val="S0"/>
        <w:rPr>
          <w:rFonts w:ascii="Arial" w:eastAsia="Calibri" w:hAnsi="Arial" w:cs="Arial"/>
          <w:b/>
          <w:kern w:val="32"/>
          <w:lang w:eastAsia="en-US"/>
        </w:rPr>
      </w:pPr>
      <w:bookmarkStart w:id="230" w:name="_Toc484349816"/>
      <w:r w:rsidRPr="00D8264B">
        <w:rPr>
          <w:rFonts w:ascii="Arial" w:eastAsia="Calibri" w:hAnsi="Arial" w:cs="Arial"/>
          <w:b/>
          <w:kern w:val="32"/>
          <w:lang w:eastAsia="en-US"/>
        </w:rPr>
        <w:t>3. МЕСТО ПРОВЕДЕНИЯ</w:t>
      </w:r>
      <w:bookmarkEnd w:id="230"/>
    </w:p>
    <w:p w14:paraId="3048BE34" w14:textId="77777777" w:rsidR="00207886" w:rsidRPr="00735AF6" w:rsidRDefault="00207886" w:rsidP="00207886">
      <w:pPr>
        <w:pStyle w:val="S0"/>
        <w:rPr>
          <w:rFonts w:eastAsia="Calibri"/>
          <w:lang w:eastAsia="en-US"/>
        </w:rPr>
      </w:pPr>
      <w:r w:rsidRPr="00735AF6">
        <w:rPr>
          <w:rFonts w:eastAsia="Calibri"/>
          <w:lang w:eastAsia="en-US"/>
        </w:rPr>
        <w:t>ПЗС проводится на объекте строительства скважины.</w:t>
      </w:r>
    </w:p>
    <w:p w14:paraId="71B58E7B" w14:textId="77777777" w:rsidR="00207886" w:rsidRPr="00D8264B" w:rsidRDefault="00207886" w:rsidP="00207886">
      <w:pPr>
        <w:pStyle w:val="S0"/>
        <w:rPr>
          <w:rFonts w:ascii="Arial" w:eastAsia="Calibri" w:hAnsi="Arial" w:cs="Arial"/>
          <w:b/>
          <w:kern w:val="32"/>
          <w:lang w:eastAsia="en-US"/>
        </w:rPr>
      </w:pPr>
      <w:r w:rsidRPr="00D8264B">
        <w:rPr>
          <w:rFonts w:ascii="Arial" w:eastAsia="Calibri" w:hAnsi="Arial" w:cs="Arial"/>
          <w:b/>
          <w:kern w:val="32"/>
          <w:lang w:eastAsia="en-US"/>
        </w:rPr>
        <w:t xml:space="preserve">4. </w:t>
      </w:r>
      <w:bookmarkStart w:id="231" w:name="_Toc484349817"/>
      <w:r w:rsidRPr="00D8264B">
        <w:rPr>
          <w:rFonts w:ascii="Arial" w:eastAsia="Calibri" w:hAnsi="Arial" w:cs="Arial"/>
          <w:b/>
          <w:kern w:val="32"/>
          <w:lang w:eastAsia="en-US"/>
        </w:rPr>
        <w:t>СОСТАВ УЧАСТНИКОВ</w:t>
      </w:r>
      <w:bookmarkEnd w:id="231"/>
    </w:p>
    <w:p w14:paraId="5D27EA5C" w14:textId="77777777" w:rsidR="00207886" w:rsidRPr="00735AF6" w:rsidRDefault="00207886" w:rsidP="00207886">
      <w:pPr>
        <w:pStyle w:val="S0"/>
        <w:rPr>
          <w:rFonts w:eastAsia="SimSun"/>
          <w:bCs/>
          <w:lang w:eastAsia="en-US"/>
        </w:rPr>
      </w:pPr>
      <w:r w:rsidRPr="00735AF6">
        <w:rPr>
          <w:rFonts w:eastAsia="SimSun"/>
          <w:bCs/>
          <w:lang w:eastAsia="en-US"/>
        </w:rPr>
        <w:t>На совещании присутствуют следующие специалисты:</w:t>
      </w:r>
    </w:p>
    <w:p w14:paraId="5F56B7FE" w14:textId="57E0FBDE"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lastRenderedPageBreak/>
        <w:t>б</w:t>
      </w:r>
      <w:r w:rsidR="00207886" w:rsidRPr="00735AF6">
        <w:rPr>
          <w:rFonts w:eastAsia="Calibri"/>
          <w:lang w:eastAsia="en-US"/>
        </w:rPr>
        <w:t>уровой супервайзер;</w:t>
      </w:r>
    </w:p>
    <w:p w14:paraId="1CDD6CAF" w14:textId="37D833D2" w:rsidR="00207886" w:rsidRPr="00772F82" w:rsidRDefault="00772F82" w:rsidP="00F53209">
      <w:pPr>
        <w:pStyle w:val="S0"/>
        <w:numPr>
          <w:ilvl w:val="0"/>
          <w:numId w:val="14"/>
        </w:numPr>
        <w:tabs>
          <w:tab w:val="clear" w:pos="1690"/>
          <w:tab w:val="left" w:pos="539"/>
        </w:tabs>
        <w:spacing w:before="120"/>
        <w:ind w:left="538" w:hanging="357"/>
        <w:rPr>
          <w:rFonts w:eastAsia="Calibri"/>
          <w:lang w:eastAsia="en-US"/>
        </w:rPr>
      </w:pPr>
      <w:r w:rsidRPr="00772F82">
        <w:t>региональный буровой супервайзер</w:t>
      </w:r>
      <w:r w:rsidR="00207886" w:rsidRPr="00772F82">
        <w:rPr>
          <w:rFonts w:eastAsia="Calibri"/>
          <w:lang w:eastAsia="en-US"/>
        </w:rPr>
        <w:t>;</w:t>
      </w:r>
    </w:p>
    <w:p w14:paraId="759F2E24" w14:textId="69CE816D" w:rsidR="0020788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Pr>
          <w:rFonts w:eastAsia="Calibri"/>
          <w:lang w:eastAsia="en-US"/>
        </w:rPr>
        <w:t xml:space="preserve">пециалист отдела технологий </w:t>
      </w:r>
      <w:r w:rsidR="00C8035E">
        <w:rPr>
          <w:rFonts w:eastAsia="Calibri"/>
          <w:lang w:eastAsia="en-US"/>
        </w:rPr>
        <w:t xml:space="preserve">бурения </w:t>
      </w:r>
      <w:r w:rsidR="00207886">
        <w:rPr>
          <w:rFonts w:eastAsia="Calibri"/>
          <w:lang w:eastAsia="en-US"/>
        </w:rPr>
        <w:t>(по конференц-связи);</w:t>
      </w:r>
    </w:p>
    <w:p w14:paraId="76BA2099" w14:textId="32481534"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Pr>
          <w:rFonts w:eastAsia="Calibri"/>
          <w:lang w:eastAsia="en-US"/>
        </w:rPr>
        <w:t xml:space="preserve">пециалист отдела инжиниринга </w:t>
      </w:r>
      <w:r w:rsidR="00C8035E">
        <w:rPr>
          <w:rFonts w:eastAsia="Calibri"/>
          <w:lang w:eastAsia="en-US"/>
        </w:rPr>
        <w:t xml:space="preserve">бурения </w:t>
      </w:r>
      <w:r w:rsidR="00207886">
        <w:rPr>
          <w:rFonts w:eastAsia="Calibri"/>
          <w:lang w:eastAsia="en-US"/>
        </w:rPr>
        <w:t>(по конференц-связи);</w:t>
      </w:r>
    </w:p>
    <w:p w14:paraId="5D8181CB" w14:textId="1262473B"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Pr>
          <w:rFonts w:eastAsia="Calibri"/>
          <w:lang w:eastAsia="en-US"/>
        </w:rPr>
        <w:t xml:space="preserve">пециалист отдела супервайзинга </w:t>
      </w:r>
      <w:r w:rsidR="00C8035E">
        <w:rPr>
          <w:rFonts w:eastAsia="Calibri"/>
          <w:lang w:eastAsia="en-US"/>
        </w:rPr>
        <w:t xml:space="preserve">бурения </w:t>
      </w:r>
      <w:r w:rsidR="00207886">
        <w:rPr>
          <w:rFonts w:eastAsia="Calibri"/>
          <w:lang w:eastAsia="en-US"/>
        </w:rPr>
        <w:t>(по конференц-связи);</w:t>
      </w:r>
    </w:p>
    <w:p w14:paraId="4C5D3E75" w14:textId="056C0A5C"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735AF6">
        <w:rPr>
          <w:rFonts w:eastAsia="Calibri"/>
          <w:lang w:eastAsia="en-US"/>
        </w:rPr>
        <w:t xml:space="preserve">редставители бурового подрядчика (буровой мастер, технолог, </w:t>
      </w:r>
      <w:r w:rsidR="00207886">
        <w:rPr>
          <w:rFonts w:eastAsia="Calibri"/>
          <w:lang w:eastAsia="en-US"/>
        </w:rPr>
        <w:t xml:space="preserve">инженер по </w:t>
      </w:r>
      <w:r w:rsidR="00C8035E">
        <w:rPr>
          <w:rFonts w:eastAsia="Calibri"/>
          <w:lang w:eastAsia="en-US"/>
        </w:rPr>
        <w:t>технике безопасности</w:t>
      </w:r>
      <w:r w:rsidR="00207886">
        <w:rPr>
          <w:rFonts w:eastAsia="Calibri"/>
          <w:lang w:eastAsia="en-US"/>
        </w:rPr>
        <w:t>);</w:t>
      </w:r>
    </w:p>
    <w:p w14:paraId="3031F60E" w14:textId="22683D34"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б</w:t>
      </w:r>
      <w:r w:rsidR="00207886">
        <w:rPr>
          <w:rFonts w:eastAsia="Calibri"/>
          <w:lang w:eastAsia="en-US"/>
        </w:rPr>
        <w:t>урильщик (при возможности);</w:t>
      </w:r>
    </w:p>
    <w:p w14:paraId="07B951FA" w14:textId="1400C80A"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735AF6">
        <w:rPr>
          <w:rFonts w:eastAsia="Calibri"/>
          <w:lang w:eastAsia="en-US"/>
        </w:rPr>
        <w:t>редставители сервисных подрядчиков, участвующих в строительстве скважины.</w:t>
      </w:r>
    </w:p>
    <w:p w14:paraId="6B8AA3F5" w14:textId="77777777" w:rsidR="00207886" w:rsidRPr="00D8264B" w:rsidRDefault="00207886" w:rsidP="00207886">
      <w:pPr>
        <w:pStyle w:val="S0"/>
        <w:rPr>
          <w:rFonts w:ascii="Arial" w:eastAsia="Calibri" w:hAnsi="Arial" w:cs="Arial"/>
          <w:b/>
          <w:kern w:val="32"/>
          <w:lang w:eastAsia="en-US"/>
        </w:rPr>
      </w:pPr>
      <w:bookmarkStart w:id="232" w:name="_Toc484349818"/>
      <w:r w:rsidRPr="00D8264B">
        <w:rPr>
          <w:rFonts w:ascii="Arial" w:eastAsia="Calibri" w:hAnsi="Arial" w:cs="Arial"/>
          <w:b/>
          <w:kern w:val="32"/>
          <w:lang w:eastAsia="en-US"/>
        </w:rPr>
        <w:t xml:space="preserve">5. ПОДГОТОВКА К ПРОВЕДЕНИЮ </w:t>
      </w:r>
      <w:bookmarkEnd w:id="232"/>
      <w:r w:rsidRPr="00D8264B">
        <w:rPr>
          <w:rFonts w:ascii="Arial" w:eastAsia="Calibri" w:hAnsi="Arial" w:cs="Arial"/>
          <w:b/>
          <w:kern w:val="32"/>
          <w:lang w:eastAsia="en-US"/>
        </w:rPr>
        <w:t>ПЗС</w:t>
      </w:r>
    </w:p>
    <w:p w14:paraId="40C0DA6D" w14:textId="1D7DA184" w:rsidR="00207886" w:rsidRPr="00735AF6" w:rsidRDefault="00207886" w:rsidP="00207886">
      <w:pPr>
        <w:pStyle w:val="S0"/>
        <w:rPr>
          <w:rFonts w:eastAsia="Calibri"/>
          <w:lang w:eastAsia="en-US"/>
        </w:rPr>
      </w:pPr>
      <w:r w:rsidRPr="00735AF6">
        <w:rPr>
          <w:rFonts w:eastAsia="Calibri"/>
          <w:lang w:eastAsia="en-US"/>
        </w:rPr>
        <w:t>5.1. За 1</w:t>
      </w:r>
      <w:r w:rsidR="00C8035E">
        <w:rPr>
          <w:rFonts w:eastAsia="Calibri"/>
          <w:lang w:eastAsia="en-US"/>
        </w:rPr>
        <w:t xml:space="preserve"> календарный</w:t>
      </w:r>
      <w:r w:rsidRPr="00735AF6">
        <w:rPr>
          <w:rFonts w:eastAsia="Calibri"/>
          <w:lang w:eastAsia="en-US"/>
        </w:rPr>
        <w:t xml:space="preserve"> день</w:t>
      </w:r>
      <w:r>
        <w:rPr>
          <w:rFonts w:eastAsia="Calibri"/>
          <w:lang w:eastAsia="en-US"/>
        </w:rPr>
        <w:t xml:space="preserve"> до проведения</w:t>
      </w:r>
      <w:r w:rsidRPr="00735AF6">
        <w:rPr>
          <w:rFonts w:eastAsia="Calibri"/>
          <w:lang w:eastAsia="en-US"/>
        </w:rPr>
        <w:t xml:space="preserve"> ПЗС буровой супервайзер определяет время её начала и обозначает его всем участникам.</w:t>
      </w:r>
    </w:p>
    <w:p w14:paraId="41885B25" w14:textId="77777777" w:rsidR="00207886" w:rsidRPr="00735AF6" w:rsidRDefault="00207886" w:rsidP="00207886">
      <w:pPr>
        <w:pStyle w:val="S0"/>
        <w:rPr>
          <w:rFonts w:eastAsia="Calibri"/>
          <w:lang w:eastAsia="en-US"/>
        </w:rPr>
      </w:pPr>
      <w:r w:rsidRPr="00735AF6">
        <w:rPr>
          <w:rFonts w:eastAsia="Calibri"/>
          <w:lang w:eastAsia="en-US"/>
        </w:rPr>
        <w:t>5.2. Непосредственно перед проведением ПЗС буровой супервайзер проверяет и обеспечивает наличие:</w:t>
      </w:r>
    </w:p>
    <w:p w14:paraId="271D6239" w14:textId="7D06DA6E"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735AF6">
        <w:rPr>
          <w:rFonts w:eastAsia="Calibri"/>
          <w:lang w:eastAsia="en-US"/>
        </w:rPr>
        <w:t>омещени</w:t>
      </w:r>
      <w:r w:rsidR="00207886">
        <w:rPr>
          <w:rFonts w:eastAsia="Calibri"/>
          <w:lang w:eastAsia="en-US"/>
        </w:rPr>
        <w:t>е на буровой для проведения ПЗС;</w:t>
      </w:r>
    </w:p>
    <w:p w14:paraId="2D4DFEFF" w14:textId="0AF6B403"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Pr>
          <w:rFonts w:eastAsia="Calibri"/>
          <w:lang w:eastAsia="en-US"/>
        </w:rPr>
        <w:t>оутбук (допускается персональный компьютер на рабочем месте);</w:t>
      </w:r>
    </w:p>
    <w:p w14:paraId="243C51C2" w14:textId="356488EB"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735AF6">
        <w:rPr>
          <w:rFonts w:eastAsia="Calibri"/>
          <w:lang w:eastAsia="en-US"/>
        </w:rPr>
        <w:t>роектная документация в распечатанном виде (несколько копий): единая программа на бурение скважины, долотная программа, профиль, программа по буровым растворам, протокол БнБ по данной скважине, статус выполнения меропри</w:t>
      </w:r>
      <w:r w:rsidR="00207886">
        <w:rPr>
          <w:rFonts w:eastAsia="Calibri"/>
          <w:lang w:eastAsia="en-US"/>
        </w:rPr>
        <w:t>ятий ПЗС по предыдущей скважине;</w:t>
      </w:r>
    </w:p>
    <w:p w14:paraId="39194024" w14:textId="1CD624BF" w:rsidR="0020788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ж</w:t>
      </w:r>
      <w:r w:rsidR="00207886" w:rsidRPr="00735AF6">
        <w:rPr>
          <w:rFonts w:eastAsia="Calibri"/>
          <w:lang w:eastAsia="en-US"/>
        </w:rPr>
        <w:t xml:space="preserve">урнал учета извлеченных уроков. </w:t>
      </w:r>
    </w:p>
    <w:p w14:paraId="18BE758E" w14:textId="77777777" w:rsidR="00207886" w:rsidRPr="00D8264B" w:rsidRDefault="00207886" w:rsidP="00207886">
      <w:pPr>
        <w:pStyle w:val="S0"/>
        <w:rPr>
          <w:rFonts w:ascii="Arial" w:eastAsia="Calibri" w:hAnsi="Arial" w:cs="Arial"/>
          <w:b/>
          <w:kern w:val="32"/>
          <w:lang w:eastAsia="en-US"/>
        </w:rPr>
      </w:pPr>
      <w:r w:rsidRPr="00D8264B">
        <w:rPr>
          <w:rFonts w:ascii="Arial" w:eastAsia="Calibri" w:hAnsi="Arial" w:cs="Arial"/>
          <w:b/>
          <w:kern w:val="32"/>
          <w:lang w:eastAsia="en-US"/>
        </w:rPr>
        <w:t xml:space="preserve">6. </w:t>
      </w:r>
      <w:bookmarkStart w:id="233" w:name="_Toc484349819"/>
      <w:r w:rsidRPr="00D8264B">
        <w:rPr>
          <w:rFonts w:ascii="Arial" w:eastAsia="Calibri" w:hAnsi="Arial" w:cs="Arial"/>
          <w:b/>
          <w:kern w:val="32"/>
          <w:lang w:eastAsia="en-US"/>
        </w:rPr>
        <w:t xml:space="preserve">ПРОВЕДЕНИЕ </w:t>
      </w:r>
      <w:bookmarkEnd w:id="233"/>
      <w:r w:rsidRPr="00D8264B">
        <w:rPr>
          <w:rFonts w:ascii="Arial" w:eastAsia="Calibri" w:hAnsi="Arial" w:cs="Arial"/>
          <w:b/>
          <w:kern w:val="32"/>
          <w:lang w:eastAsia="en-US"/>
        </w:rPr>
        <w:t>ПЗС</w:t>
      </w:r>
    </w:p>
    <w:p w14:paraId="5DB07F35" w14:textId="77777777" w:rsidR="00207886" w:rsidRDefault="00207886" w:rsidP="00207886">
      <w:pPr>
        <w:pStyle w:val="S0"/>
        <w:rPr>
          <w:rFonts w:eastAsia="Calibri"/>
          <w:lang w:eastAsia="en-US"/>
        </w:rPr>
      </w:pPr>
      <w:r w:rsidRPr="00735AF6">
        <w:rPr>
          <w:rFonts w:eastAsia="Calibri"/>
          <w:lang w:eastAsia="en-US"/>
        </w:rPr>
        <w:t>6.1. Сессия ПЗС проводится, как правило, в течение 1-</w:t>
      </w:r>
      <w:r>
        <w:rPr>
          <w:rFonts w:eastAsia="Calibri"/>
          <w:lang w:eastAsia="en-US"/>
        </w:rPr>
        <w:t xml:space="preserve">2 часов по следующей структуре. </w:t>
      </w:r>
      <w:r w:rsidRPr="00735AF6">
        <w:rPr>
          <w:rFonts w:eastAsia="Calibri"/>
          <w:lang w:eastAsia="en-US"/>
        </w:rPr>
        <w:t>Буровой супервайзер</w:t>
      </w:r>
      <w:r>
        <w:rPr>
          <w:rFonts w:eastAsia="Calibri"/>
          <w:lang w:eastAsia="en-US"/>
        </w:rPr>
        <w:t>:</w:t>
      </w:r>
    </w:p>
    <w:p w14:paraId="570CFE0D" w14:textId="77777777" w:rsidR="00207886" w:rsidRDefault="00207886" w:rsidP="00F53209">
      <w:pPr>
        <w:pStyle w:val="S0"/>
        <w:numPr>
          <w:ilvl w:val="0"/>
          <w:numId w:val="14"/>
        </w:numPr>
        <w:tabs>
          <w:tab w:val="clear" w:pos="1690"/>
          <w:tab w:val="left" w:pos="539"/>
        </w:tabs>
        <w:spacing w:before="120"/>
        <w:ind w:left="538" w:hanging="357"/>
        <w:rPr>
          <w:rFonts w:eastAsia="Calibri"/>
          <w:lang w:eastAsia="en-US"/>
        </w:rPr>
      </w:pPr>
      <w:r w:rsidRPr="00B956F1">
        <w:rPr>
          <w:rFonts w:eastAsia="Calibri"/>
          <w:lang w:eastAsia="en-US"/>
        </w:rPr>
        <w:t>делает вступительное слово, обозначает цели ПЗС, ожидаемый результат</w:t>
      </w:r>
      <w:r>
        <w:rPr>
          <w:rFonts w:eastAsia="Calibri"/>
          <w:lang w:eastAsia="en-US"/>
        </w:rPr>
        <w:t xml:space="preserve"> и порядок проведения совещания;</w:t>
      </w:r>
    </w:p>
    <w:p w14:paraId="287B24D9" w14:textId="77777777" w:rsidR="00207886" w:rsidRDefault="00207886"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д</w:t>
      </w:r>
      <w:r w:rsidRPr="00B956F1">
        <w:rPr>
          <w:rFonts w:eastAsia="Calibri"/>
          <w:lang w:eastAsia="en-US"/>
        </w:rPr>
        <w:t>ает краткий обзор строительства предыдущей скважины с анализом НПВ по основным видам (буровой и сервисные подрядчики, геологические осложнения, организацио</w:t>
      </w:r>
      <w:r>
        <w:rPr>
          <w:rFonts w:eastAsia="Calibri"/>
          <w:lang w:eastAsia="en-US"/>
        </w:rPr>
        <w:t>нные вопросы, и др.);</w:t>
      </w:r>
    </w:p>
    <w:p w14:paraId="1741506E" w14:textId="5E4C6523" w:rsidR="00207886" w:rsidRDefault="00207886" w:rsidP="00F53209">
      <w:pPr>
        <w:pStyle w:val="S0"/>
        <w:numPr>
          <w:ilvl w:val="0"/>
          <w:numId w:val="14"/>
        </w:numPr>
        <w:tabs>
          <w:tab w:val="clear" w:pos="1690"/>
          <w:tab w:val="left" w:pos="539"/>
        </w:tabs>
        <w:spacing w:before="120"/>
        <w:ind w:left="538" w:hanging="357"/>
        <w:rPr>
          <w:rFonts w:eastAsia="Calibri"/>
          <w:lang w:eastAsia="en-US"/>
        </w:rPr>
      </w:pPr>
      <w:r w:rsidRPr="00B956F1">
        <w:rPr>
          <w:rFonts w:eastAsia="Calibri"/>
          <w:lang w:eastAsia="en-US"/>
        </w:rPr>
        <w:t xml:space="preserve">организует обсуждение извлеченных уроков, занесенных в Журнал по </w:t>
      </w:r>
      <w:r w:rsidR="00C1711B">
        <w:rPr>
          <w:rFonts w:eastAsia="Calibri"/>
          <w:lang w:eastAsia="en-US"/>
        </w:rPr>
        <w:t>извлеченным урокам</w:t>
      </w:r>
      <w:r w:rsidRPr="00B956F1">
        <w:rPr>
          <w:rFonts w:eastAsia="Calibri"/>
          <w:lang w:eastAsia="en-US"/>
        </w:rPr>
        <w:t>, и необходим</w:t>
      </w:r>
      <w:r>
        <w:rPr>
          <w:rFonts w:eastAsia="Calibri"/>
          <w:lang w:eastAsia="en-US"/>
        </w:rPr>
        <w:t>ых мероприятий для их внедрения;</w:t>
      </w:r>
    </w:p>
    <w:p w14:paraId="3FB75D42" w14:textId="77777777" w:rsidR="00207886" w:rsidRDefault="00207886" w:rsidP="00F53209">
      <w:pPr>
        <w:pStyle w:val="S0"/>
        <w:numPr>
          <w:ilvl w:val="0"/>
          <w:numId w:val="14"/>
        </w:numPr>
        <w:tabs>
          <w:tab w:val="clear" w:pos="1690"/>
          <w:tab w:val="left" w:pos="539"/>
        </w:tabs>
        <w:spacing w:before="120"/>
        <w:ind w:left="538" w:hanging="357"/>
        <w:rPr>
          <w:rFonts w:eastAsia="Calibri"/>
          <w:lang w:eastAsia="en-US"/>
        </w:rPr>
      </w:pPr>
      <w:r w:rsidRPr="00B956F1">
        <w:rPr>
          <w:rFonts w:eastAsia="Calibri"/>
          <w:lang w:eastAsia="en-US"/>
        </w:rPr>
        <w:t>доводит информацию по планируемой скважине и дает краткий посекционный обзор решений, согласован</w:t>
      </w:r>
      <w:r>
        <w:rPr>
          <w:rFonts w:eastAsia="Calibri"/>
          <w:lang w:eastAsia="en-US"/>
        </w:rPr>
        <w:t>ных Программой бурения скважины;</w:t>
      </w:r>
    </w:p>
    <w:p w14:paraId="788189E2" w14:textId="77777777" w:rsidR="00207886" w:rsidRDefault="00207886" w:rsidP="00F53209">
      <w:pPr>
        <w:pStyle w:val="S0"/>
        <w:numPr>
          <w:ilvl w:val="0"/>
          <w:numId w:val="14"/>
        </w:numPr>
        <w:tabs>
          <w:tab w:val="clear" w:pos="1690"/>
          <w:tab w:val="left" w:pos="539"/>
        </w:tabs>
        <w:spacing w:before="120"/>
        <w:ind w:left="538" w:hanging="357"/>
        <w:rPr>
          <w:rFonts w:eastAsia="Calibri"/>
          <w:lang w:eastAsia="en-US"/>
        </w:rPr>
      </w:pPr>
      <w:r w:rsidRPr="00B956F1">
        <w:rPr>
          <w:rFonts w:eastAsia="Calibri"/>
          <w:lang w:eastAsia="en-US"/>
        </w:rPr>
        <w:t>даёт слово каждому представителю подрядчиков, которые озвучивают технологические решения, приведенные в программах работ (первая скважина КП) или изменения относительно предыдущей скв</w:t>
      </w:r>
      <w:r>
        <w:rPr>
          <w:rFonts w:eastAsia="Calibri"/>
          <w:lang w:eastAsia="en-US"/>
        </w:rPr>
        <w:t>ажины (последующие скважины КП);</w:t>
      </w:r>
    </w:p>
    <w:p w14:paraId="1C93AC4C" w14:textId="77777777" w:rsidR="00207886" w:rsidRDefault="00207886" w:rsidP="00F53209">
      <w:pPr>
        <w:pStyle w:val="S0"/>
        <w:numPr>
          <w:ilvl w:val="0"/>
          <w:numId w:val="14"/>
        </w:numPr>
        <w:tabs>
          <w:tab w:val="clear" w:pos="1690"/>
          <w:tab w:val="left" w:pos="539"/>
        </w:tabs>
        <w:spacing w:before="120"/>
        <w:ind w:left="538" w:hanging="357"/>
        <w:rPr>
          <w:rFonts w:eastAsia="Calibri"/>
          <w:lang w:eastAsia="en-US"/>
        </w:rPr>
      </w:pPr>
      <w:r w:rsidRPr="00B956F1">
        <w:rPr>
          <w:rFonts w:eastAsia="Calibri"/>
          <w:lang w:eastAsia="en-US"/>
        </w:rPr>
        <w:t xml:space="preserve">организовывает рассмотрение времени выполнения операций по планируемой </w:t>
      </w:r>
      <w:r>
        <w:rPr>
          <w:rFonts w:eastAsia="Calibri"/>
          <w:lang w:eastAsia="en-US"/>
        </w:rPr>
        <w:t xml:space="preserve">скважине </w:t>
      </w:r>
      <w:r>
        <w:rPr>
          <w:rFonts w:eastAsia="Calibri"/>
          <w:lang w:eastAsia="en-US"/>
        </w:rPr>
        <w:lastRenderedPageBreak/>
        <w:t xml:space="preserve">с разбором предложений; </w:t>
      </w:r>
    </w:p>
    <w:p w14:paraId="6845A990" w14:textId="77777777" w:rsidR="00207886" w:rsidRPr="00B956F1" w:rsidRDefault="00207886" w:rsidP="00F53209">
      <w:pPr>
        <w:pStyle w:val="S0"/>
        <w:numPr>
          <w:ilvl w:val="0"/>
          <w:numId w:val="14"/>
        </w:numPr>
        <w:tabs>
          <w:tab w:val="clear" w:pos="1690"/>
          <w:tab w:val="left" w:pos="539"/>
        </w:tabs>
        <w:spacing w:before="120"/>
        <w:ind w:left="538" w:hanging="357"/>
        <w:rPr>
          <w:rFonts w:eastAsia="Calibri"/>
          <w:lang w:eastAsia="en-US"/>
        </w:rPr>
      </w:pPr>
      <w:r w:rsidRPr="00B956F1">
        <w:rPr>
          <w:rFonts w:eastAsia="Calibri"/>
          <w:lang w:eastAsia="en-US"/>
        </w:rPr>
        <w:t>организовывает обсуждение предложений по снижению рисков производственной безопасности.</w:t>
      </w:r>
    </w:p>
    <w:p w14:paraId="5386DDDE" w14:textId="77777777" w:rsidR="00207886" w:rsidRPr="00735AF6" w:rsidRDefault="00207886" w:rsidP="00207886">
      <w:pPr>
        <w:pStyle w:val="S0"/>
        <w:rPr>
          <w:rFonts w:eastAsia="Calibri"/>
          <w:lang w:eastAsia="en-US"/>
        </w:rPr>
      </w:pPr>
      <w:r>
        <w:rPr>
          <w:rFonts w:eastAsia="Calibri"/>
          <w:lang w:eastAsia="en-US"/>
        </w:rPr>
        <w:t>6.2.</w:t>
      </w:r>
      <w:r w:rsidRPr="00735AF6">
        <w:rPr>
          <w:rFonts w:eastAsia="Calibri"/>
          <w:lang w:eastAsia="en-US"/>
        </w:rPr>
        <w:t xml:space="preserve"> Буровым супервайзером производится оценка готовности подрядчиков к строительству скважины по следующим направлениям:</w:t>
      </w:r>
    </w:p>
    <w:p w14:paraId="77FA5E58" w14:textId="77777777" w:rsidR="00207886" w:rsidRPr="00735AF6" w:rsidRDefault="00207886" w:rsidP="00207886">
      <w:pPr>
        <w:pStyle w:val="S0"/>
        <w:rPr>
          <w:rFonts w:eastAsia="Calibri"/>
          <w:lang w:eastAsia="en-US"/>
        </w:rPr>
      </w:pPr>
      <w:r>
        <w:rPr>
          <w:rFonts w:eastAsia="Calibri"/>
          <w:lang w:eastAsia="en-US"/>
        </w:rPr>
        <w:t>6.2</w:t>
      </w:r>
      <w:r w:rsidRPr="00735AF6">
        <w:rPr>
          <w:rFonts w:eastAsia="Calibri"/>
          <w:lang w:eastAsia="en-US"/>
        </w:rPr>
        <w:t>.1. Буровой подрядчик:</w:t>
      </w:r>
    </w:p>
    <w:p w14:paraId="5B0247DC" w14:textId="39344C21"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ч</w:t>
      </w:r>
      <w:r w:rsidR="00207886" w:rsidRPr="00735AF6">
        <w:rPr>
          <w:rFonts w:eastAsia="Calibri"/>
          <w:lang w:eastAsia="en-US"/>
        </w:rPr>
        <w:t>исленный состав, укомплектованность буровой бригады квалифицированным персоналом</w:t>
      </w:r>
      <w:r w:rsidR="00207886">
        <w:rPr>
          <w:rFonts w:eastAsia="Calibri"/>
          <w:lang w:eastAsia="en-US"/>
        </w:rPr>
        <w:t xml:space="preserve"> и аттестованными специалистами;</w:t>
      </w:r>
    </w:p>
    <w:p w14:paraId="018BA05D" w14:textId="2659540C"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sidRPr="00046DCE">
        <w:rPr>
          <w:rFonts w:eastAsia="Calibri"/>
          <w:lang w:eastAsia="en-US"/>
        </w:rPr>
        <w:t xml:space="preserve">аличие Акта готовности буровой установки к эксплуатации </w:t>
      </w:r>
      <w:r w:rsidR="00207886">
        <w:rPr>
          <w:rFonts w:eastAsia="Calibri"/>
          <w:lang w:eastAsia="en-US"/>
        </w:rPr>
        <w:t>(с положительным решением);</w:t>
      </w:r>
    </w:p>
    <w:p w14:paraId="6493B04D" w14:textId="4BFA23D4"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к</w:t>
      </w:r>
      <w:r w:rsidR="00207886" w:rsidRPr="00046DCE">
        <w:rPr>
          <w:rFonts w:eastAsia="Calibri"/>
          <w:lang w:eastAsia="en-US"/>
        </w:rPr>
        <w:t>омплектность и работоспособность оборудования буровой установки (уточнить характеристики оборудования, удовлетворяет данное оборудование Программе на бурение скважины или нет, когда проводился ремонт оборудования, наличие графи</w:t>
      </w:r>
      <w:r w:rsidR="00207886">
        <w:rPr>
          <w:rFonts w:eastAsia="Calibri"/>
          <w:lang w:eastAsia="en-US"/>
        </w:rPr>
        <w:t>ка ППР бурового оборудования;</w:t>
      </w:r>
    </w:p>
    <w:p w14:paraId="10DF73BC" w14:textId="563D6331"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р</w:t>
      </w:r>
      <w:r w:rsidR="00207886" w:rsidRPr="00046DCE">
        <w:rPr>
          <w:rFonts w:eastAsia="Calibri"/>
          <w:lang w:eastAsia="en-US"/>
        </w:rPr>
        <w:t>аботоспособность контр</w:t>
      </w:r>
      <w:r w:rsidR="00207886">
        <w:rPr>
          <w:rFonts w:eastAsia="Calibri"/>
          <w:lang w:eastAsia="en-US"/>
        </w:rPr>
        <w:t>ольно-измерительных приборов БУ;</w:t>
      </w:r>
    </w:p>
    <w:p w14:paraId="6767B89A" w14:textId="0C132D37"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к</w:t>
      </w:r>
      <w:r w:rsidR="00207886" w:rsidRPr="00046DCE">
        <w:rPr>
          <w:rFonts w:eastAsia="Calibri"/>
          <w:lang w:eastAsia="en-US"/>
        </w:rPr>
        <w:t>омплектность и эксплуатационные характеристики бурильного инструмента (СБТ, ТБТ, УБТ) в соответствии с требованиями Договора и программы производства работ, наличие паспорто</w:t>
      </w:r>
      <w:r w:rsidR="00207886">
        <w:rPr>
          <w:rFonts w:eastAsia="Calibri"/>
          <w:lang w:eastAsia="en-US"/>
        </w:rPr>
        <w:t>в и меры бурильного инструмента;</w:t>
      </w:r>
    </w:p>
    <w:p w14:paraId="1121ECD3" w14:textId="56BA455C"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sidRPr="00046DCE">
        <w:rPr>
          <w:rFonts w:eastAsia="Calibri"/>
          <w:lang w:eastAsia="en-US"/>
        </w:rPr>
        <w:t>аличие утвержденной схемы монтажа ПВО и инструкции по предупреждению газонефтевод</w:t>
      </w:r>
      <w:r w:rsidR="00207886">
        <w:rPr>
          <w:rFonts w:eastAsia="Calibri"/>
          <w:lang w:eastAsia="en-US"/>
        </w:rPr>
        <w:t>опроявлений и открытых фонтанов;</w:t>
      </w:r>
    </w:p>
    <w:p w14:paraId="5D871E50" w14:textId="4303C4F8"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sidRPr="00046DCE">
        <w:rPr>
          <w:rFonts w:eastAsia="Calibri"/>
          <w:lang w:eastAsia="en-US"/>
        </w:rPr>
        <w:t>аличие и понимание проце</w:t>
      </w:r>
      <w:r w:rsidR="00207886">
        <w:rPr>
          <w:rFonts w:eastAsia="Calibri"/>
          <w:lang w:eastAsia="en-US"/>
        </w:rPr>
        <w:t>дуры ведения листа учета долива;</w:t>
      </w:r>
    </w:p>
    <w:p w14:paraId="23A2BDBA" w14:textId="02A8432D"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sidRPr="00046DCE">
        <w:rPr>
          <w:rFonts w:eastAsia="Calibri"/>
          <w:lang w:eastAsia="en-US"/>
        </w:rPr>
        <w:t>аличие и понимание процедуры ведения листа гл</w:t>
      </w:r>
      <w:r w:rsidR="00207886">
        <w:rPr>
          <w:rFonts w:eastAsia="Calibri"/>
          <w:lang w:eastAsia="en-US"/>
        </w:rPr>
        <w:t>ушения;</w:t>
      </w:r>
    </w:p>
    <w:p w14:paraId="35555A2B" w14:textId="20C6F621"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sidRPr="00046DCE">
        <w:rPr>
          <w:rFonts w:eastAsia="Calibri"/>
          <w:lang w:eastAsia="en-US"/>
        </w:rPr>
        <w:t>аличие ПЛА, понимание персоналом своих действий в случае в</w:t>
      </w:r>
      <w:r w:rsidR="00207886">
        <w:rPr>
          <w:rFonts w:eastAsia="Calibri"/>
          <w:lang w:eastAsia="en-US"/>
        </w:rPr>
        <w:t>озникновения аварийной ситуации</w:t>
      </w:r>
      <w:r>
        <w:rPr>
          <w:rFonts w:eastAsia="Calibri"/>
          <w:lang w:eastAsia="en-US"/>
        </w:rPr>
        <w:t>.</w:t>
      </w:r>
    </w:p>
    <w:p w14:paraId="2670F60B" w14:textId="77777777" w:rsidR="00207886" w:rsidRPr="00735AF6" w:rsidRDefault="00207886" w:rsidP="00207886">
      <w:pPr>
        <w:pStyle w:val="S0"/>
        <w:rPr>
          <w:rFonts w:eastAsia="MS Mincho"/>
        </w:rPr>
      </w:pPr>
      <w:r w:rsidRPr="00735AF6">
        <w:rPr>
          <w:rFonts w:eastAsia="MS Mincho"/>
        </w:rPr>
        <w:t>6.</w:t>
      </w:r>
      <w:r>
        <w:rPr>
          <w:rFonts w:eastAsia="MS Mincho"/>
        </w:rPr>
        <w:t>2</w:t>
      </w:r>
      <w:r w:rsidRPr="00735AF6">
        <w:rPr>
          <w:rFonts w:eastAsia="MS Mincho"/>
        </w:rPr>
        <w:t>.2. Подрядчик по ННБ:</w:t>
      </w:r>
    </w:p>
    <w:p w14:paraId="569BD657"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укомплектованность персоналом в соответствии с условиями Договора;</w:t>
      </w:r>
    </w:p>
    <w:p w14:paraId="337AB959"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на объекте элементов КНБК согласно Программы на бурение скважины (с учетом запаса в соответствии с требованиями Договора), наличие паспортов;</w:t>
      </w:r>
    </w:p>
    <w:p w14:paraId="06255AD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данных по фактической наработке на элементы КНБК, исключено включение оборудования в состав КНБК с уровнем наработки, требующего проведения дополнительного СПО для его замены;</w:t>
      </w:r>
    </w:p>
    <w:p w14:paraId="621A6C80"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подписанного эскиза КНБК с указанием фактических размеров;</w:t>
      </w:r>
    </w:p>
    <w:p w14:paraId="2AC16383"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наличие переводников на объекте для сборки элементов КНБК и перехода на элементы бурильной колонны (СБТ, ТБТ, УБТ). </w:t>
      </w:r>
    </w:p>
    <w:p w14:paraId="5813597A" w14:textId="77777777" w:rsidR="00207886" w:rsidRPr="00735AF6" w:rsidRDefault="00207886" w:rsidP="00207886">
      <w:pPr>
        <w:pStyle w:val="S0"/>
        <w:rPr>
          <w:rFonts w:eastAsia="MS Mincho"/>
        </w:rPr>
      </w:pPr>
      <w:r>
        <w:rPr>
          <w:rFonts w:eastAsia="MS Mincho"/>
        </w:rPr>
        <w:t>6.2</w:t>
      </w:r>
      <w:r w:rsidRPr="00735AF6">
        <w:rPr>
          <w:rFonts w:eastAsia="MS Mincho"/>
        </w:rPr>
        <w:t>.3. Подрядчик по буровым растворам:</w:t>
      </w:r>
      <w:r w:rsidRPr="00735AF6">
        <w:rPr>
          <w:rFonts w:eastAsia="MS Mincho"/>
        </w:rPr>
        <w:tab/>
      </w:r>
    </w:p>
    <w:p w14:paraId="795C82B2"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укомплектованность персоналом в соответствии с условиями Договора;</w:t>
      </w:r>
    </w:p>
    <w:p w14:paraId="6D0EDDA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укомплектованность лаборатории в соответствии с условиями Договора;</w:t>
      </w:r>
    </w:p>
    <w:p w14:paraId="6E5A143A"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lastRenderedPageBreak/>
        <w:t xml:space="preserve">наличия необходимого количества хим. реагентов для приготовления бурового раствора (с учетом запаса), наличие сертификатов качества на материалы; </w:t>
      </w:r>
    </w:p>
    <w:p w14:paraId="10C6D6B5"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необходимого объема бурового раствора и его параметры;</w:t>
      </w:r>
    </w:p>
    <w:p w14:paraId="372784F1"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комплекта сеток для вибросит в соответствии с требованиями Программы на бурение скважины.</w:t>
      </w:r>
    </w:p>
    <w:p w14:paraId="0223EB52" w14:textId="77777777" w:rsidR="00207886" w:rsidRPr="00735AF6" w:rsidRDefault="00207886" w:rsidP="00207886">
      <w:pPr>
        <w:pStyle w:val="S0"/>
        <w:rPr>
          <w:rFonts w:eastAsia="MS Mincho"/>
        </w:rPr>
      </w:pPr>
      <w:r>
        <w:rPr>
          <w:rFonts w:eastAsia="MS Mincho"/>
        </w:rPr>
        <w:t>6.2</w:t>
      </w:r>
      <w:r w:rsidRPr="00735AF6">
        <w:rPr>
          <w:rFonts w:eastAsia="MS Mincho"/>
        </w:rPr>
        <w:t>.4. Подрядчик по долотному сопровождению:</w:t>
      </w:r>
    </w:p>
    <w:p w14:paraId="37074D21"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на объекте комплекта долот в соответствии с требованиями Программы на бурение скважины;</w:t>
      </w:r>
    </w:p>
    <w:p w14:paraId="2E26C881"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досок отворота долот для всех типоразмеров используемых долот;</w:t>
      </w:r>
    </w:p>
    <w:p w14:paraId="20E6BB5B"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комплекта насадок на долота в соответствии с требованиями Программы на бурение скважины;</w:t>
      </w:r>
    </w:p>
    <w:p w14:paraId="4EAE5844"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переводников (при необходимости) для перехода с долота на элементы КНБК;</w:t>
      </w:r>
    </w:p>
    <w:p w14:paraId="117D0A1D"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данных по фактическому износу и наработке на долото.</w:t>
      </w:r>
    </w:p>
    <w:p w14:paraId="04F9B31C" w14:textId="77777777" w:rsidR="00207886" w:rsidRPr="00735AF6" w:rsidRDefault="00207886" w:rsidP="00207886">
      <w:pPr>
        <w:pStyle w:val="S0"/>
        <w:rPr>
          <w:rFonts w:eastAsia="MS Mincho"/>
        </w:rPr>
      </w:pPr>
      <w:r w:rsidRPr="00735AF6">
        <w:rPr>
          <w:rFonts w:eastAsia="MS Mincho"/>
        </w:rPr>
        <w:t>6.</w:t>
      </w:r>
      <w:r>
        <w:rPr>
          <w:rFonts w:eastAsia="MS Mincho"/>
        </w:rPr>
        <w:t>2</w:t>
      </w:r>
      <w:r w:rsidRPr="00735AF6">
        <w:rPr>
          <w:rFonts w:eastAsia="MS Mincho"/>
        </w:rPr>
        <w:t>.5. Подрядчик по ГТИ:</w:t>
      </w:r>
    </w:p>
    <w:p w14:paraId="7A58F1F7"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укомплектованность персоналом в соответствии с условиями Договора;</w:t>
      </w:r>
    </w:p>
    <w:p w14:paraId="414784CB"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комплектность оборудования и датчиков в соответствии с требованиями Договора, наличие паспортов;</w:t>
      </w:r>
    </w:p>
    <w:p w14:paraId="6FBE4785" w14:textId="0BDD20AE" w:rsidR="00207886" w:rsidRPr="00046DCE"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046DCE">
        <w:rPr>
          <w:rFonts w:eastAsia="Calibri"/>
          <w:lang w:eastAsia="en-US"/>
        </w:rPr>
        <w:t>воевременное проведение тарировки оборудования.</w:t>
      </w:r>
    </w:p>
    <w:p w14:paraId="71CAA91B" w14:textId="77777777" w:rsidR="00207886" w:rsidRPr="00735AF6" w:rsidRDefault="00207886" w:rsidP="00207886">
      <w:pPr>
        <w:pStyle w:val="S0"/>
        <w:rPr>
          <w:rFonts w:eastAsia="Calibri"/>
          <w:lang w:eastAsia="en-US"/>
        </w:rPr>
      </w:pPr>
      <w:r w:rsidRPr="00735AF6">
        <w:rPr>
          <w:rFonts w:eastAsia="Calibri"/>
          <w:lang w:eastAsia="en-US"/>
        </w:rPr>
        <w:t>6.</w:t>
      </w:r>
      <w:r>
        <w:rPr>
          <w:rFonts w:eastAsia="Calibri"/>
          <w:lang w:eastAsia="en-US"/>
        </w:rPr>
        <w:t>3</w:t>
      </w:r>
      <w:r w:rsidRPr="00735AF6">
        <w:rPr>
          <w:rFonts w:eastAsia="Calibri"/>
          <w:lang w:eastAsia="en-US"/>
        </w:rPr>
        <w:t>. Буровой супервайзер подводит итоги ПЗС и озвучивает основные предложения по улучшению, разработанные в ходе проведения ПЗС.</w:t>
      </w:r>
    </w:p>
    <w:p w14:paraId="06C67150" w14:textId="77777777" w:rsidR="00207886" w:rsidRPr="00D8264B" w:rsidRDefault="00207886" w:rsidP="00207886">
      <w:pPr>
        <w:pStyle w:val="S0"/>
        <w:rPr>
          <w:rFonts w:ascii="Arial" w:eastAsia="Calibri" w:hAnsi="Arial" w:cs="Arial"/>
          <w:b/>
          <w:kern w:val="32"/>
          <w:lang w:eastAsia="en-US"/>
        </w:rPr>
      </w:pPr>
      <w:bookmarkStart w:id="234" w:name="_Toc484349820"/>
      <w:r w:rsidRPr="00D8264B">
        <w:rPr>
          <w:rFonts w:ascii="Arial" w:eastAsia="Calibri" w:hAnsi="Arial" w:cs="Arial"/>
          <w:b/>
          <w:kern w:val="32"/>
          <w:lang w:eastAsia="en-US"/>
        </w:rPr>
        <w:t>7. ЗАКЛЮЧИТЕЛЬНЫЙ ЭТАП</w:t>
      </w:r>
      <w:bookmarkEnd w:id="234"/>
    </w:p>
    <w:p w14:paraId="05F5D153" w14:textId="77777777" w:rsidR="00207886" w:rsidRPr="00735AF6" w:rsidRDefault="00207886" w:rsidP="00207886">
      <w:pPr>
        <w:pStyle w:val="S0"/>
        <w:rPr>
          <w:rFonts w:eastAsia="Calibri"/>
          <w:lang w:eastAsia="en-US"/>
        </w:rPr>
      </w:pPr>
      <w:r w:rsidRPr="00735AF6">
        <w:rPr>
          <w:rFonts w:eastAsia="Calibri"/>
          <w:lang w:eastAsia="en-US"/>
        </w:rPr>
        <w:t xml:space="preserve">7.1. Составляется отчет о проведенной совещании ПЗС, в котором фиксируются принятые предложения по улучшению и ответственные за их реализацию (бланк отчета представлен в разделе 8). </w:t>
      </w:r>
    </w:p>
    <w:p w14:paraId="426C06AA" w14:textId="77777777" w:rsidR="00207886" w:rsidRPr="00735AF6" w:rsidRDefault="00207886" w:rsidP="00207886">
      <w:pPr>
        <w:pStyle w:val="S0"/>
        <w:rPr>
          <w:rFonts w:eastAsia="Calibri"/>
          <w:lang w:eastAsia="en-US"/>
        </w:rPr>
      </w:pPr>
      <w:r w:rsidRPr="00735AF6">
        <w:rPr>
          <w:rFonts w:eastAsia="Calibri"/>
          <w:lang w:eastAsia="en-US"/>
        </w:rPr>
        <w:t xml:space="preserve">7.2. Отчёт высылается на: </w:t>
      </w:r>
    </w:p>
    <w:p w14:paraId="4548735C" w14:textId="3653B141"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отдел технологий</w:t>
      </w:r>
      <w:r w:rsidR="00C8035E">
        <w:rPr>
          <w:rFonts w:eastAsia="Calibri"/>
          <w:lang w:eastAsia="en-US"/>
        </w:rPr>
        <w:t xml:space="preserve"> бурения</w:t>
      </w:r>
      <w:r w:rsidR="006C71F7">
        <w:rPr>
          <w:rFonts w:eastAsia="Calibri"/>
          <w:lang w:eastAsia="en-US"/>
        </w:rPr>
        <w:t>;</w:t>
      </w:r>
    </w:p>
    <w:p w14:paraId="4B848719" w14:textId="77777777" w:rsidR="00207886" w:rsidRPr="00046DCE" w:rsidRDefault="00C8035E" w:rsidP="00C8035E">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отдел супервайзинга бурения</w:t>
      </w:r>
      <w:r w:rsidR="006C71F7">
        <w:rPr>
          <w:rFonts w:eastAsia="Calibri"/>
          <w:lang w:eastAsia="en-US"/>
        </w:rPr>
        <w:t>;</w:t>
      </w:r>
    </w:p>
    <w:p w14:paraId="1954ABC8" w14:textId="6CC5CBCB" w:rsidR="00207886" w:rsidRPr="00046DCE" w:rsidRDefault="008043D2" w:rsidP="00F53209">
      <w:pPr>
        <w:pStyle w:val="S0"/>
        <w:numPr>
          <w:ilvl w:val="0"/>
          <w:numId w:val="14"/>
        </w:numPr>
        <w:tabs>
          <w:tab w:val="clear" w:pos="1690"/>
          <w:tab w:val="left" w:pos="539"/>
        </w:tabs>
        <w:spacing w:before="120"/>
        <w:ind w:left="538" w:hanging="357"/>
        <w:rPr>
          <w:rFonts w:eastAsia="Calibri"/>
          <w:lang w:eastAsia="en-US"/>
        </w:rPr>
      </w:pPr>
      <w:r w:rsidRPr="008043D2">
        <w:rPr>
          <w:rFonts w:eastAsia="Calibri"/>
          <w:lang w:eastAsia="en-US"/>
        </w:rPr>
        <w:t>региональн</w:t>
      </w:r>
      <w:r>
        <w:rPr>
          <w:rFonts w:eastAsia="Calibri"/>
          <w:lang w:eastAsia="en-US"/>
        </w:rPr>
        <w:t>ого</w:t>
      </w:r>
      <w:r w:rsidRPr="008043D2">
        <w:rPr>
          <w:rFonts w:eastAsia="Calibri"/>
          <w:lang w:eastAsia="en-US"/>
        </w:rPr>
        <w:t xml:space="preserve"> бурово</w:t>
      </w:r>
      <w:r>
        <w:rPr>
          <w:rFonts w:eastAsia="Calibri"/>
          <w:lang w:eastAsia="en-US"/>
        </w:rPr>
        <w:t>го</w:t>
      </w:r>
      <w:r w:rsidRPr="008043D2">
        <w:rPr>
          <w:rFonts w:eastAsia="Calibri"/>
          <w:lang w:eastAsia="en-US"/>
        </w:rPr>
        <w:t xml:space="preserve"> супервайзер</w:t>
      </w:r>
      <w:r>
        <w:rPr>
          <w:rFonts w:eastAsia="Calibri"/>
          <w:lang w:eastAsia="en-US"/>
        </w:rPr>
        <w:t>а</w:t>
      </w:r>
      <w:r w:rsidR="00207886" w:rsidRPr="00046DCE">
        <w:rPr>
          <w:rFonts w:eastAsia="Calibri"/>
          <w:lang w:eastAsia="en-US"/>
        </w:rPr>
        <w:t>.</w:t>
      </w:r>
    </w:p>
    <w:p w14:paraId="604EC510" w14:textId="77777777" w:rsidR="00207886" w:rsidRPr="00735AF6" w:rsidRDefault="00207886" w:rsidP="00207886">
      <w:pPr>
        <w:pStyle w:val="S0"/>
        <w:rPr>
          <w:rFonts w:eastAsia="Calibri"/>
          <w:lang w:eastAsia="en-US"/>
        </w:rPr>
      </w:pPr>
      <w:r w:rsidRPr="00735AF6">
        <w:rPr>
          <w:rFonts w:eastAsia="Calibri"/>
          <w:lang w:eastAsia="en-US"/>
        </w:rPr>
        <w:t>7.3. В ходе строительства скважины производится мониторинг принятых предложений и производится оценка их эффективности. Отчет об успешности реализованных предложений озвучивается на следующем совещании БнБ и совещании ПЗС перед бурением новой скважины.</w:t>
      </w:r>
    </w:p>
    <w:p w14:paraId="48EAD380" w14:textId="77777777" w:rsidR="00207886" w:rsidRDefault="00207886" w:rsidP="00207886">
      <w:pPr>
        <w:rPr>
          <w:rFonts w:ascii="Arial" w:eastAsia="Calibri" w:hAnsi="Arial" w:cs="Arial"/>
          <w:b/>
          <w:kern w:val="32"/>
        </w:rPr>
      </w:pPr>
      <w:r>
        <w:rPr>
          <w:rFonts w:ascii="Arial" w:eastAsia="Calibri" w:hAnsi="Arial" w:cs="Arial"/>
          <w:b/>
          <w:kern w:val="32"/>
        </w:rPr>
        <w:br w:type="page"/>
      </w:r>
    </w:p>
    <w:p w14:paraId="73C0A36C" w14:textId="77777777" w:rsidR="00207886" w:rsidRPr="00D8264B" w:rsidRDefault="00207886" w:rsidP="00207886">
      <w:pPr>
        <w:pStyle w:val="S0"/>
        <w:rPr>
          <w:rFonts w:ascii="Arial" w:eastAsia="Calibri" w:hAnsi="Arial" w:cs="Arial"/>
          <w:b/>
          <w:kern w:val="32"/>
          <w:lang w:eastAsia="en-US"/>
        </w:rPr>
      </w:pPr>
      <w:r w:rsidRPr="00D8264B">
        <w:rPr>
          <w:rFonts w:ascii="Arial" w:eastAsia="Calibri" w:hAnsi="Arial" w:cs="Arial"/>
          <w:b/>
          <w:kern w:val="32"/>
          <w:lang w:eastAsia="en-US"/>
        </w:rPr>
        <w:lastRenderedPageBreak/>
        <w:t>8. БЛАНК ОТЧЕТА ПО РЕЗУЛЬТАТАМ ПЗС.</w:t>
      </w:r>
    </w:p>
    <w:p w14:paraId="404A62D7" w14:textId="77777777" w:rsidR="00207886" w:rsidRPr="00735AF6" w:rsidRDefault="00207886" w:rsidP="00207886">
      <w:pPr>
        <w:pStyle w:val="S0"/>
        <w:spacing w:before="0"/>
        <w:rPr>
          <w:rFonts w:eastAsia="SimSun"/>
          <w:noProof/>
          <w:lang w:eastAsia="en-US"/>
        </w:rPr>
      </w:pP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425"/>
        <w:gridCol w:w="1415"/>
        <w:gridCol w:w="144"/>
        <w:gridCol w:w="1269"/>
        <w:gridCol w:w="290"/>
        <w:gridCol w:w="970"/>
        <w:gridCol w:w="448"/>
        <w:gridCol w:w="1310"/>
        <w:gridCol w:w="533"/>
        <w:gridCol w:w="2155"/>
      </w:tblGrid>
      <w:tr w:rsidR="00207886" w:rsidRPr="00D15488" w14:paraId="2E3EAFEE" w14:textId="77777777" w:rsidTr="006D2709">
        <w:trPr>
          <w:trHeight w:val="20"/>
        </w:trPr>
        <w:tc>
          <w:tcPr>
            <w:tcW w:w="9493" w:type="dxa"/>
            <w:gridSpan w:val="11"/>
            <w:shd w:val="clear" w:color="auto" w:fill="auto"/>
            <w:noWrap/>
            <w:vAlign w:val="center"/>
            <w:hideMark/>
          </w:tcPr>
          <w:p w14:paraId="00BEAEA5" w14:textId="77777777" w:rsidR="00207886" w:rsidRPr="00D15488" w:rsidRDefault="00207886" w:rsidP="00AE4578">
            <w:pPr>
              <w:pStyle w:val="S0"/>
              <w:spacing w:before="0"/>
              <w:rPr>
                <w:rFonts w:eastAsia="SimSun"/>
                <w:b/>
                <w:noProof/>
                <w:sz w:val="20"/>
                <w:szCs w:val="20"/>
                <w:lang w:eastAsia="en-US"/>
              </w:rPr>
            </w:pPr>
            <w:r w:rsidRPr="00D15488">
              <w:rPr>
                <w:rFonts w:eastAsia="SimSun"/>
                <w:b/>
                <w:noProof/>
                <w:sz w:val="20"/>
                <w:szCs w:val="20"/>
                <w:lang w:eastAsia="en-US"/>
              </w:rPr>
              <w:t>ОТЧЁТ</w:t>
            </w:r>
          </w:p>
        </w:tc>
      </w:tr>
      <w:tr w:rsidR="00207886" w:rsidRPr="00D15488" w14:paraId="576CFA20" w14:textId="77777777" w:rsidTr="006D2709">
        <w:trPr>
          <w:trHeight w:val="20"/>
        </w:trPr>
        <w:tc>
          <w:tcPr>
            <w:tcW w:w="9493" w:type="dxa"/>
            <w:gridSpan w:val="11"/>
            <w:shd w:val="clear" w:color="auto" w:fill="auto"/>
            <w:noWrap/>
            <w:vAlign w:val="center"/>
            <w:hideMark/>
          </w:tcPr>
          <w:p w14:paraId="35F01BF3" w14:textId="77777777" w:rsidR="00207886" w:rsidRPr="00D15488" w:rsidRDefault="00207886" w:rsidP="00AE4578">
            <w:pPr>
              <w:pStyle w:val="S0"/>
              <w:spacing w:before="0"/>
              <w:rPr>
                <w:rFonts w:eastAsia="SimSun"/>
                <w:b/>
                <w:sz w:val="20"/>
                <w:szCs w:val="20"/>
                <w:lang w:eastAsia="en-US"/>
              </w:rPr>
            </w:pPr>
            <w:r w:rsidRPr="00D15488">
              <w:rPr>
                <w:rFonts w:eastAsia="SimSun"/>
                <w:b/>
                <w:noProof/>
                <w:sz w:val="20"/>
                <w:szCs w:val="20"/>
                <w:lang w:eastAsia="en-US"/>
              </w:rPr>
              <w:t>Предложения по улучшению по итогам совещания ПЗС</w:t>
            </w:r>
          </w:p>
        </w:tc>
      </w:tr>
      <w:tr w:rsidR="00207886" w:rsidRPr="005C38A3" w14:paraId="2F3C1ACC" w14:textId="77777777" w:rsidTr="006D2709">
        <w:trPr>
          <w:trHeight w:val="20"/>
        </w:trPr>
        <w:tc>
          <w:tcPr>
            <w:tcW w:w="959" w:type="dxa"/>
            <w:gridSpan w:val="2"/>
            <w:shd w:val="clear" w:color="auto" w:fill="auto"/>
            <w:noWrap/>
            <w:vAlign w:val="center"/>
            <w:hideMark/>
          </w:tcPr>
          <w:p w14:paraId="0AC492AB"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КП</w:t>
            </w:r>
          </w:p>
        </w:tc>
        <w:tc>
          <w:tcPr>
            <w:tcW w:w="4088" w:type="dxa"/>
            <w:gridSpan w:val="5"/>
            <w:shd w:val="clear" w:color="auto" w:fill="auto"/>
            <w:noWrap/>
            <w:vAlign w:val="center"/>
            <w:hideMark/>
          </w:tcPr>
          <w:p w14:paraId="323B52F5"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c>
          <w:tcPr>
            <w:tcW w:w="1758" w:type="dxa"/>
            <w:gridSpan w:val="2"/>
            <w:shd w:val="clear" w:color="auto" w:fill="auto"/>
            <w:noWrap/>
            <w:vAlign w:val="center"/>
            <w:hideMark/>
          </w:tcPr>
          <w:p w14:paraId="28EA5A9F"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скв.</w:t>
            </w:r>
          </w:p>
        </w:tc>
        <w:tc>
          <w:tcPr>
            <w:tcW w:w="2688" w:type="dxa"/>
            <w:gridSpan w:val="2"/>
            <w:shd w:val="clear" w:color="auto" w:fill="auto"/>
            <w:noWrap/>
            <w:vAlign w:val="center"/>
            <w:hideMark/>
          </w:tcPr>
          <w:p w14:paraId="41A34287"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r>
      <w:tr w:rsidR="00207886" w:rsidRPr="005C38A3" w14:paraId="2A03425B" w14:textId="77777777" w:rsidTr="006D2709">
        <w:trPr>
          <w:trHeight w:val="20"/>
        </w:trPr>
        <w:tc>
          <w:tcPr>
            <w:tcW w:w="959" w:type="dxa"/>
            <w:gridSpan w:val="2"/>
            <w:shd w:val="clear" w:color="auto" w:fill="auto"/>
            <w:noWrap/>
            <w:vAlign w:val="center"/>
            <w:hideMark/>
          </w:tcPr>
          <w:p w14:paraId="2FDCD136"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Дата</w:t>
            </w:r>
          </w:p>
        </w:tc>
        <w:tc>
          <w:tcPr>
            <w:tcW w:w="4088" w:type="dxa"/>
            <w:gridSpan w:val="5"/>
            <w:shd w:val="clear" w:color="auto" w:fill="auto"/>
            <w:noWrap/>
            <w:vAlign w:val="center"/>
            <w:hideMark/>
          </w:tcPr>
          <w:p w14:paraId="4552DAEF"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c>
          <w:tcPr>
            <w:tcW w:w="1758" w:type="dxa"/>
            <w:gridSpan w:val="2"/>
            <w:shd w:val="clear" w:color="auto" w:fill="auto"/>
            <w:vAlign w:val="center"/>
            <w:hideMark/>
          </w:tcPr>
          <w:p w14:paraId="16A5E64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Буровой подрядчик</w:t>
            </w:r>
          </w:p>
        </w:tc>
        <w:tc>
          <w:tcPr>
            <w:tcW w:w="2688" w:type="dxa"/>
            <w:gridSpan w:val="2"/>
            <w:shd w:val="clear" w:color="auto" w:fill="auto"/>
            <w:noWrap/>
            <w:vAlign w:val="center"/>
            <w:hideMark/>
          </w:tcPr>
          <w:p w14:paraId="757F26DF"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r>
      <w:tr w:rsidR="00207886" w:rsidRPr="005C38A3" w14:paraId="75E900B1" w14:textId="77777777" w:rsidTr="006D2709">
        <w:trPr>
          <w:trHeight w:val="20"/>
        </w:trPr>
        <w:tc>
          <w:tcPr>
            <w:tcW w:w="959" w:type="dxa"/>
            <w:gridSpan w:val="2"/>
            <w:shd w:val="clear" w:color="auto" w:fill="auto"/>
            <w:vAlign w:val="center"/>
            <w:hideMark/>
          </w:tcPr>
          <w:p w14:paraId="5A1574F3"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Время ПЗС</w:t>
            </w:r>
          </w:p>
        </w:tc>
        <w:tc>
          <w:tcPr>
            <w:tcW w:w="1415" w:type="dxa"/>
            <w:shd w:val="clear" w:color="auto" w:fill="auto"/>
            <w:noWrap/>
            <w:vAlign w:val="center"/>
            <w:hideMark/>
          </w:tcPr>
          <w:p w14:paraId="04346A98"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c>
          <w:tcPr>
            <w:tcW w:w="1413" w:type="dxa"/>
            <w:gridSpan w:val="2"/>
            <w:shd w:val="clear" w:color="auto" w:fill="auto"/>
            <w:vAlign w:val="center"/>
            <w:hideMark/>
          </w:tcPr>
          <w:p w14:paraId="69E9F44D"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Ускорение от плана</w:t>
            </w:r>
          </w:p>
        </w:tc>
        <w:tc>
          <w:tcPr>
            <w:tcW w:w="1260" w:type="dxa"/>
            <w:gridSpan w:val="2"/>
            <w:shd w:val="clear" w:color="auto" w:fill="auto"/>
            <w:noWrap/>
            <w:vAlign w:val="center"/>
            <w:hideMark/>
          </w:tcPr>
          <w:p w14:paraId="4F4E18D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c>
          <w:tcPr>
            <w:tcW w:w="1758" w:type="dxa"/>
            <w:gridSpan w:val="2"/>
            <w:shd w:val="clear" w:color="auto" w:fill="auto"/>
            <w:vAlign w:val="center"/>
            <w:hideMark/>
          </w:tcPr>
          <w:p w14:paraId="021B0AE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Сут. / 1000м</w:t>
            </w:r>
          </w:p>
        </w:tc>
        <w:tc>
          <w:tcPr>
            <w:tcW w:w="2688" w:type="dxa"/>
            <w:gridSpan w:val="2"/>
            <w:shd w:val="clear" w:color="auto" w:fill="auto"/>
            <w:noWrap/>
            <w:vAlign w:val="center"/>
            <w:hideMark/>
          </w:tcPr>
          <w:p w14:paraId="627D245D"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r>
      <w:tr w:rsidR="00207886" w:rsidRPr="005C38A3" w14:paraId="6BD5BCB3" w14:textId="77777777" w:rsidTr="006D2709">
        <w:trPr>
          <w:trHeight w:val="20"/>
        </w:trPr>
        <w:tc>
          <w:tcPr>
            <w:tcW w:w="9493" w:type="dxa"/>
            <w:gridSpan w:val="11"/>
            <w:shd w:val="clear" w:color="auto" w:fill="auto"/>
            <w:noWrap/>
            <w:vAlign w:val="center"/>
            <w:hideMark/>
          </w:tcPr>
          <w:p w14:paraId="06CC6F47" w14:textId="77777777" w:rsidR="00207886" w:rsidRPr="00D15488" w:rsidRDefault="00207886" w:rsidP="00AE4578">
            <w:pPr>
              <w:pStyle w:val="S0"/>
              <w:spacing w:before="0"/>
              <w:rPr>
                <w:rFonts w:eastAsia="SimSun"/>
                <w:b/>
                <w:noProof/>
                <w:sz w:val="20"/>
                <w:szCs w:val="20"/>
                <w:lang w:eastAsia="en-US"/>
              </w:rPr>
            </w:pPr>
            <w:r w:rsidRPr="00D15488">
              <w:rPr>
                <w:rFonts w:eastAsia="SimSun"/>
                <w:b/>
                <w:noProof/>
                <w:sz w:val="20"/>
                <w:szCs w:val="20"/>
                <w:lang w:eastAsia="en-US"/>
              </w:rPr>
              <w:t>Участники ПЗС:</w:t>
            </w:r>
          </w:p>
        </w:tc>
      </w:tr>
      <w:tr w:rsidR="00207886" w:rsidRPr="005C38A3" w14:paraId="1C9388D5" w14:textId="77777777" w:rsidTr="006D2709">
        <w:trPr>
          <w:trHeight w:val="20"/>
        </w:trPr>
        <w:tc>
          <w:tcPr>
            <w:tcW w:w="5047" w:type="dxa"/>
            <w:gridSpan w:val="7"/>
            <w:shd w:val="clear" w:color="auto" w:fill="auto"/>
            <w:noWrap/>
            <w:vAlign w:val="center"/>
            <w:hideMark/>
          </w:tcPr>
          <w:p w14:paraId="01B50AEE"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ФИО</w:t>
            </w:r>
          </w:p>
        </w:tc>
        <w:tc>
          <w:tcPr>
            <w:tcW w:w="4446" w:type="dxa"/>
            <w:gridSpan w:val="4"/>
            <w:shd w:val="clear" w:color="auto" w:fill="auto"/>
            <w:noWrap/>
            <w:vAlign w:val="center"/>
            <w:hideMark/>
          </w:tcPr>
          <w:p w14:paraId="1970EF28"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Должность, организация</w:t>
            </w:r>
          </w:p>
        </w:tc>
      </w:tr>
      <w:tr w:rsidR="00207886" w:rsidRPr="005C38A3" w14:paraId="44435B6A" w14:textId="77777777" w:rsidTr="006D2709">
        <w:trPr>
          <w:trHeight w:val="20"/>
        </w:trPr>
        <w:tc>
          <w:tcPr>
            <w:tcW w:w="5047" w:type="dxa"/>
            <w:gridSpan w:val="7"/>
            <w:shd w:val="clear" w:color="auto" w:fill="auto"/>
            <w:vAlign w:val="center"/>
            <w:hideMark/>
          </w:tcPr>
          <w:p w14:paraId="62F51FCE"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70D2062A" w14:textId="77777777"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Супервайзер</w:t>
            </w:r>
          </w:p>
        </w:tc>
      </w:tr>
      <w:tr w:rsidR="00207886" w:rsidRPr="005C38A3" w14:paraId="38A7FD61" w14:textId="77777777" w:rsidTr="006D2709">
        <w:trPr>
          <w:trHeight w:val="20"/>
        </w:trPr>
        <w:tc>
          <w:tcPr>
            <w:tcW w:w="5047" w:type="dxa"/>
            <w:gridSpan w:val="7"/>
            <w:shd w:val="clear" w:color="auto" w:fill="auto"/>
            <w:vAlign w:val="center"/>
            <w:hideMark/>
          </w:tcPr>
          <w:p w14:paraId="6716C98C"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Петров</w:t>
            </w:r>
          </w:p>
        </w:tc>
        <w:tc>
          <w:tcPr>
            <w:tcW w:w="4446" w:type="dxa"/>
            <w:gridSpan w:val="4"/>
            <w:shd w:val="clear" w:color="auto" w:fill="auto"/>
            <w:vAlign w:val="center"/>
            <w:hideMark/>
          </w:tcPr>
          <w:p w14:paraId="703EEA1B" w14:textId="1B939C91"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Специалист отдела технологий</w:t>
            </w:r>
            <w:r w:rsidR="00C8035E">
              <w:rPr>
                <w:rFonts w:eastAsia="SimSun"/>
                <w:noProof/>
                <w:sz w:val="20"/>
                <w:szCs w:val="20"/>
                <w:lang w:eastAsia="en-US"/>
              </w:rPr>
              <w:t xml:space="preserve"> бурения</w:t>
            </w:r>
          </w:p>
        </w:tc>
      </w:tr>
      <w:tr w:rsidR="00207886" w:rsidRPr="005C38A3" w14:paraId="7EF9B688" w14:textId="77777777" w:rsidTr="006D2709">
        <w:trPr>
          <w:trHeight w:val="20"/>
        </w:trPr>
        <w:tc>
          <w:tcPr>
            <w:tcW w:w="5047" w:type="dxa"/>
            <w:gridSpan w:val="7"/>
            <w:shd w:val="clear" w:color="auto" w:fill="auto"/>
            <w:vAlign w:val="center"/>
            <w:hideMark/>
          </w:tcPr>
          <w:p w14:paraId="1FB0378D"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Петров</w:t>
            </w:r>
          </w:p>
        </w:tc>
        <w:tc>
          <w:tcPr>
            <w:tcW w:w="4446" w:type="dxa"/>
            <w:gridSpan w:val="4"/>
            <w:shd w:val="clear" w:color="auto" w:fill="auto"/>
            <w:vAlign w:val="center"/>
            <w:hideMark/>
          </w:tcPr>
          <w:p w14:paraId="464FD05F" w14:textId="08EA32E2"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Специалист отдела инжиниринга</w:t>
            </w:r>
            <w:r w:rsidR="00C8035E">
              <w:rPr>
                <w:rFonts w:eastAsia="SimSun"/>
                <w:noProof/>
                <w:sz w:val="20"/>
                <w:szCs w:val="20"/>
                <w:lang w:eastAsia="en-US"/>
              </w:rPr>
              <w:t xml:space="preserve"> бурения</w:t>
            </w:r>
          </w:p>
        </w:tc>
      </w:tr>
      <w:tr w:rsidR="00207886" w:rsidRPr="005C38A3" w14:paraId="779B36E5" w14:textId="77777777" w:rsidTr="006D2709">
        <w:trPr>
          <w:trHeight w:val="20"/>
        </w:trPr>
        <w:tc>
          <w:tcPr>
            <w:tcW w:w="5047" w:type="dxa"/>
            <w:gridSpan w:val="7"/>
            <w:shd w:val="clear" w:color="auto" w:fill="auto"/>
            <w:vAlign w:val="center"/>
            <w:hideMark/>
          </w:tcPr>
          <w:p w14:paraId="4CDC806F"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4237F412" w14:textId="1BAEB12A"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Специалист отдела супервайзинга</w:t>
            </w:r>
            <w:r w:rsidR="00C8035E">
              <w:rPr>
                <w:rFonts w:eastAsia="SimSun"/>
                <w:noProof/>
                <w:sz w:val="20"/>
                <w:szCs w:val="20"/>
                <w:lang w:eastAsia="en-US"/>
              </w:rPr>
              <w:t xml:space="preserve"> бурения</w:t>
            </w:r>
          </w:p>
        </w:tc>
      </w:tr>
      <w:tr w:rsidR="00207886" w:rsidRPr="005C38A3" w14:paraId="74E61701" w14:textId="77777777" w:rsidTr="006D2709">
        <w:trPr>
          <w:trHeight w:val="20"/>
        </w:trPr>
        <w:tc>
          <w:tcPr>
            <w:tcW w:w="5047" w:type="dxa"/>
            <w:gridSpan w:val="7"/>
            <w:shd w:val="clear" w:color="auto" w:fill="auto"/>
            <w:vAlign w:val="center"/>
            <w:hideMark/>
          </w:tcPr>
          <w:p w14:paraId="1895DFA9"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48B22299" w14:textId="4D1FF2F1" w:rsidR="00207886" w:rsidRPr="00772F82" w:rsidRDefault="00772F82" w:rsidP="00AE4578">
            <w:pPr>
              <w:pStyle w:val="S0"/>
              <w:spacing w:before="0"/>
              <w:rPr>
                <w:rFonts w:eastAsia="SimSun"/>
                <w:noProof/>
                <w:sz w:val="20"/>
                <w:szCs w:val="20"/>
                <w:lang w:eastAsia="en-US"/>
              </w:rPr>
            </w:pPr>
            <w:r w:rsidRPr="00772F82">
              <w:rPr>
                <w:sz w:val="20"/>
                <w:szCs w:val="20"/>
              </w:rPr>
              <w:t>Региональный буровой супервайзер</w:t>
            </w:r>
          </w:p>
        </w:tc>
      </w:tr>
      <w:tr w:rsidR="00207886" w:rsidRPr="005C38A3" w14:paraId="3A5F9665" w14:textId="77777777" w:rsidTr="006D2709">
        <w:trPr>
          <w:trHeight w:val="20"/>
        </w:trPr>
        <w:tc>
          <w:tcPr>
            <w:tcW w:w="5047" w:type="dxa"/>
            <w:gridSpan w:val="7"/>
            <w:shd w:val="clear" w:color="auto" w:fill="auto"/>
            <w:vAlign w:val="center"/>
            <w:hideMark/>
          </w:tcPr>
          <w:p w14:paraId="3A0D6FE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308A07F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xml:space="preserve">Буровой мастер </w:t>
            </w:r>
          </w:p>
        </w:tc>
      </w:tr>
      <w:tr w:rsidR="00207886" w:rsidRPr="005C38A3" w14:paraId="30EC8DB2" w14:textId="77777777" w:rsidTr="006D2709">
        <w:trPr>
          <w:trHeight w:val="20"/>
        </w:trPr>
        <w:tc>
          <w:tcPr>
            <w:tcW w:w="5047" w:type="dxa"/>
            <w:gridSpan w:val="7"/>
            <w:shd w:val="clear" w:color="auto" w:fill="auto"/>
            <w:vAlign w:val="center"/>
            <w:hideMark/>
          </w:tcPr>
          <w:p w14:paraId="00198579"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6E22323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Технолог бурового подрядчика</w:t>
            </w:r>
          </w:p>
        </w:tc>
      </w:tr>
      <w:tr w:rsidR="00207886" w:rsidRPr="005C38A3" w14:paraId="1A061F3F" w14:textId="77777777" w:rsidTr="006D2709">
        <w:trPr>
          <w:trHeight w:val="20"/>
        </w:trPr>
        <w:tc>
          <w:tcPr>
            <w:tcW w:w="5047" w:type="dxa"/>
            <w:gridSpan w:val="7"/>
            <w:shd w:val="clear" w:color="auto" w:fill="auto"/>
            <w:vAlign w:val="center"/>
            <w:hideMark/>
          </w:tcPr>
          <w:p w14:paraId="7E04AB9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1436EBF0"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xml:space="preserve">Бурильщик </w:t>
            </w:r>
          </w:p>
        </w:tc>
      </w:tr>
      <w:tr w:rsidR="00207886" w:rsidRPr="005C38A3" w14:paraId="34D07665" w14:textId="77777777" w:rsidTr="006D2709">
        <w:trPr>
          <w:trHeight w:val="20"/>
        </w:trPr>
        <w:tc>
          <w:tcPr>
            <w:tcW w:w="5047" w:type="dxa"/>
            <w:gridSpan w:val="7"/>
            <w:shd w:val="clear" w:color="auto" w:fill="auto"/>
            <w:vAlign w:val="center"/>
            <w:hideMark/>
          </w:tcPr>
          <w:p w14:paraId="77E96B2E"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50C1C5DC"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xml:space="preserve">Пом. бурильщика </w:t>
            </w:r>
          </w:p>
        </w:tc>
      </w:tr>
      <w:tr w:rsidR="00207886" w:rsidRPr="005C38A3" w14:paraId="163A9689" w14:textId="77777777" w:rsidTr="006D2709">
        <w:trPr>
          <w:trHeight w:val="20"/>
        </w:trPr>
        <w:tc>
          <w:tcPr>
            <w:tcW w:w="5047" w:type="dxa"/>
            <w:gridSpan w:val="7"/>
            <w:shd w:val="clear" w:color="auto" w:fill="auto"/>
            <w:vAlign w:val="center"/>
            <w:hideMark/>
          </w:tcPr>
          <w:p w14:paraId="3C5AC2A1"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00E96E56"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Инженер ТБ бурового подрядчика</w:t>
            </w:r>
          </w:p>
        </w:tc>
      </w:tr>
      <w:tr w:rsidR="00207886" w:rsidRPr="005C38A3" w14:paraId="50B001DE" w14:textId="77777777" w:rsidTr="006D2709">
        <w:trPr>
          <w:trHeight w:val="20"/>
        </w:trPr>
        <w:tc>
          <w:tcPr>
            <w:tcW w:w="5047" w:type="dxa"/>
            <w:gridSpan w:val="7"/>
            <w:shd w:val="clear" w:color="auto" w:fill="auto"/>
            <w:vAlign w:val="center"/>
            <w:hideMark/>
          </w:tcPr>
          <w:p w14:paraId="60ADCF93"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07011C86"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Сервисный Подрядчик</w:t>
            </w:r>
          </w:p>
        </w:tc>
      </w:tr>
      <w:tr w:rsidR="00207886" w:rsidRPr="005C38A3" w14:paraId="58E1957D" w14:textId="77777777" w:rsidTr="006D2709">
        <w:trPr>
          <w:trHeight w:val="20"/>
        </w:trPr>
        <w:tc>
          <w:tcPr>
            <w:tcW w:w="5047" w:type="dxa"/>
            <w:gridSpan w:val="7"/>
            <w:shd w:val="clear" w:color="auto" w:fill="auto"/>
            <w:vAlign w:val="center"/>
            <w:hideMark/>
          </w:tcPr>
          <w:p w14:paraId="0B447C8A"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5D6A7A45"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Сервисный Подрядчик</w:t>
            </w:r>
          </w:p>
        </w:tc>
      </w:tr>
      <w:tr w:rsidR="00207886" w:rsidRPr="00D15488" w14:paraId="23D831EB" w14:textId="77777777" w:rsidTr="006D2709">
        <w:trPr>
          <w:trHeight w:val="20"/>
        </w:trPr>
        <w:tc>
          <w:tcPr>
            <w:tcW w:w="9493" w:type="dxa"/>
            <w:gridSpan w:val="11"/>
            <w:shd w:val="clear" w:color="auto" w:fill="auto"/>
            <w:noWrap/>
            <w:hideMark/>
          </w:tcPr>
          <w:p w14:paraId="6130AFE1" w14:textId="77777777" w:rsidR="00207886" w:rsidRPr="00D15488" w:rsidRDefault="00207886" w:rsidP="00AE4578">
            <w:pPr>
              <w:pStyle w:val="S0"/>
              <w:spacing w:before="0"/>
              <w:rPr>
                <w:rFonts w:eastAsia="SimSun"/>
                <w:b/>
                <w:noProof/>
                <w:sz w:val="20"/>
                <w:szCs w:val="20"/>
                <w:lang w:eastAsia="en-US"/>
              </w:rPr>
            </w:pPr>
            <w:r w:rsidRPr="00D15488">
              <w:rPr>
                <w:rFonts w:eastAsia="SimSun"/>
                <w:b/>
                <w:noProof/>
                <w:sz w:val="20"/>
                <w:szCs w:val="20"/>
                <w:lang w:eastAsia="en-US"/>
              </w:rPr>
              <w:t>Предложения по улучшению:</w:t>
            </w:r>
          </w:p>
        </w:tc>
      </w:tr>
      <w:tr w:rsidR="00207886" w:rsidRPr="005C38A3" w14:paraId="2CDB15DC" w14:textId="77777777" w:rsidTr="006D2709">
        <w:trPr>
          <w:trHeight w:val="20"/>
        </w:trPr>
        <w:tc>
          <w:tcPr>
            <w:tcW w:w="534" w:type="dxa"/>
            <w:shd w:val="clear" w:color="auto" w:fill="auto"/>
            <w:noWrap/>
            <w:vAlign w:val="center"/>
            <w:hideMark/>
          </w:tcPr>
          <w:p w14:paraId="37FFBC6B"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w:t>
            </w:r>
          </w:p>
        </w:tc>
        <w:tc>
          <w:tcPr>
            <w:tcW w:w="1984" w:type="dxa"/>
            <w:gridSpan w:val="3"/>
            <w:shd w:val="clear" w:color="auto" w:fill="auto"/>
            <w:noWrap/>
            <w:vAlign w:val="center"/>
            <w:hideMark/>
          </w:tcPr>
          <w:p w14:paraId="68EC299D"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Предложение</w:t>
            </w:r>
          </w:p>
        </w:tc>
        <w:tc>
          <w:tcPr>
            <w:tcW w:w="1559" w:type="dxa"/>
            <w:gridSpan w:val="2"/>
            <w:shd w:val="clear" w:color="auto" w:fill="auto"/>
            <w:vAlign w:val="center"/>
            <w:hideMark/>
          </w:tcPr>
          <w:p w14:paraId="47055695"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Ожидаемый эффект</w:t>
            </w:r>
          </w:p>
        </w:tc>
        <w:tc>
          <w:tcPr>
            <w:tcW w:w="1418" w:type="dxa"/>
            <w:gridSpan w:val="2"/>
            <w:shd w:val="clear" w:color="auto" w:fill="auto"/>
            <w:vAlign w:val="center"/>
            <w:hideMark/>
          </w:tcPr>
          <w:p w14:paraId="32D77735"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Дата появления</w:t>
            </w:r>
          </w:p>
        </w:tc>
        <w:tc>
          <w:tcPr>
            <w:tcW w:w="1843" w:type="dxa"/>
            <w:gridSpan w:val="2"/>
            <w:shd w:val="clear" w:color="auto" w:fill="auto"/>
            <w:vAlign w:val="center"/>
            <w:hideMark/>
          </w:tcPr>
          <w:p w14:paraId="0F05075F"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Ответственный</w:t>
            </w:r>
          </w:p>
        </w:tc>
        <w:tc>
          <w:tcPr>
            <w:tcW w:w="2155" w:type="dxa"/>
            <w:shd w:val="clear" w:color="auto" w:fill="auto"/>
            <w:vAlign w:val="center"/>
            <w:hideMark/>
          </w:tcPr>
          <w:p w14:paraId="4EF87631"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Комментарии / условие реализации</w:t>
            </w:r>
          </w:p>
        </w:tc>
      </w:tr>
      <w:tr w:rsidR="00207886" w:rsidRPr="005C38A3" w14:paraId="0F8A5EA1" w14:textId="77777777" w:rsidTr="006D2709">
        <w:trPr>
          <w:trHeight w:val="20"/>
        </w:trPr>
        <w:tc>
          <w:tcPr>
            <w:tcW w:w="534" w:type="dxa"/>
            <w:shd w:val="clear" w:color="auto" w:fill="auto"/>
            <w:noWrap/>
            <w:vAlign w:val="center"/>
            <w:hideMark/>
          </w:tcPr>
          <w:p w14:paraId="6BE26D83"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1</w:t>
            </w:r>
          </w:p>
        </w:tc>
        <w:tc>
          <w:tcPr>
            <w:tcW w:w="1984" w:type="dxa"/>
            <w:gridSpan w:val="3"/>
            <w:shd w:val="clear" w:color="auto" w:fill="auto"/>
            <w:noWrap/>
            <w:vAlign w:val="center"/>
            <w:hideMark/>
          </w:tcPr>
          <w:p w14:paraId="68903D90" w14:textId="77777777" w:rsidR="00207886" w:rsidRPr="005C38A3" w:rsidRDefault="00207886" w:rsidP="00AE4578">
            <w:pPr>
              <w:pStyle w:val="S0"/>
              <w:spacing w:before="0"/>
              <w:rPr>
                <w:rFonts w:eastAsia="SimSun"/>
                <w:noProof/>
                <w:sz w:val="20"/>
                <w:szCs w:val="20"/>
                <w:lang w:eastAsia="en-US"/>
              </w:rPr>
            </w:pPr>
          </w:p>
        </w:tc>
        <w:tc>
          <w:tcPr>
            <w:tcW w:w="1559" w:type="dxa"/>
            <w:gridSpan w:val="2"/>
            <w:shd w:val="clear" w:color="auto" w:fill="auto"/>
            <w:noWrap/>
            <w:vAlign w:val="center"/>
            <w:hideMark/>
          </w:tcPr>
          <w:p w14:paraId="0096AAA3" w14:textId="77777777" w:rsidR="00207886" w:rsidRPr="005C38A3" w:rsidRDefault="00207886" w:rsidP="00AE4578">
            <w:pPr>
              <w:pStyle w:val="S0"/>
              <w:spacing w:before="0"/>
              <w:rPr>
                <w:rFonts w:eastAsia="SimSun"/>
                <w:noProof/>
                <w:sz w:val="20"/>
                <w:szCs w:val="20"/>
                <w:lang w:eastAsia="en-US"/>
              </w:rPr>
            </w:pPr>
          </w:p>
        </w:tc>
        <w:tc>
          <w:tcPr>
            <w:tcW w:w="1418" w:type="dxa"/>
            <w:gridSpan w:val="2"/>
            <w:shd w:val="clear" w:color="auto" w:fill="auto"/>
            <w:noWrap/>
            <w:vAlign w:val="center"/>
            <w:hideMark/>
          </w:tcPr>
          <w:p w14:paraId="2F1CE337" w14:textId="77777777" w:rsidR="00207886" w:rsidRPr="005C38A3" w:rsidRDefault="00207886" w:rsidP="00AE4578">
            <w:pPr>
              <w:pStyle w:val="S0"/>
              <w:spacing w:before="0"/>
              <w:rPr>
                <w:rFonts w:eastAsia="SimSun"/>
                <w:noProof/>
                <w:sz w:val="20"/>
                <w:szCs w:val="20"/>
                <w:lang w:eastAsia="en-US"/>
              </w:rPr>
            </w:pPr>
          </w:p>
        </w:tc>
        <w:tc>
          <w:tcPr>
            <w:tcW w:w="1843" w:type="dxa"/>
            <w:gridSpan w:val="2"/>
            <w:shd w:val="clear" w:color="auto" w:fill="auto"/>
            <w:noWrap/>
            <w:vAlign w:val="center"/>
            <w:hideMark/>
          </w:tcPr>
          <w:p w14:paraId="02459113" w14:textId="77777777" w:rsidR="00207886" w:rsidRPr="005C38A3" w:rsidRDefault="00207886" w:rsidP="00AE4578">
            <w:pPr>
              <w:pStyle w:val="S0"/>
              <w:spacing w:before="0"/>
              <w:rPr>
                <w:rFonts w:eastAsia="SimSun"/>
                <w:noProof/>
                <w:sz w:val="20"/>
                <w:szCs w:val="20"/>
                <w:lang w:eastAsia="en-US"/>
              </w:rPr>
            </w:pPr>
          </w:p>
        </w:tc>
        <w:tc>
          <w:tcPr>
            <w:tcW w:w="2155" w:type="dxa"/>
            <w:shd w:val="clear" w:color="auto" w:fill="auto"/>
            <w:noWrap/>
            <w:vAlign w:val="center"/>
            <w:hideMark/>
          </w:tcPr>
          <w:p w14:paraId="41DB2795" w14:textId="77777777" w:rsidR="00207886" w:rsidRPr="005C38A3" w:rsidRDefault="00207886" w:rsidP="00AE4578">
            <w:pPr>
              <w:pStyle w:val="S0"/>
              <w:spacing w:before="0"/>
              <w:rPr>
                <w:rFonts w:eastAsia="SimSun"/>
                <w:noProof/>
                <w:sz w:val="20"/>
                <w:szCs w:val="20"/>
                <w:lang w:eastAsia="en-US"/>
              </w:rPr>
            </w:pPr>
          </w:p>
        </w:tc>
      </w:tr>
      <w:tr w:rsidR="00207886" w:rsidRPr="005C38A3" w14:paraId="337EDA8C" w14:textId="77777777" w:rsidTr="006D2709">
        <w:trPr>
          <w:trHeight w:val="20"/>
        </w:trPr>
        <w:tc>
          <w:tcPr>
            <w:tcW w:w="534" w:type="dxa"/>
            <w:shd w:val="clear" w:color="auto" w:fill="auto"/>
            <w:noWrap/>
            <w:vAlign w:val="center"/>
            <w:hideMark/>
          </w:tcPr>
          <w:p w14:paraId="4A5D10F7"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2</w:t>
            </w:r>
          </w:p>
        </w:tc>
        <w:tc>
          <w:tcPr>
            <w:tcW w:w="1984" w:type="dxa"/>
            <w:gridSpan w:val="3"/>
            <w:shd w:val="clear" w:color="auto" w:fill="auto"/>
            <w:noWrap/>
            <w:vAlign w:val="center"/>
            <w:hideMark/>
          </w:tcPr>
          <w:p w14:paraId="6F60C2B2" w14:textId="77777777" w:rsidR="00207886" w:rsidRPr="005C38A3" w:rsidRDefault="00207886" w:rsidP="00AE4578">
            <w:pPr>
              <w:pStyle w:val="S0"/>
              <w:spacing w:before="0"/>
              <w:rPr>
                <w:rFonts w:eastAsia="SimSun"/>
                <w:noProof/>
                <w:sz w:val="20"/>
                <w:szCs w:val="20"/>
                <w:lang w:eastAsia="en-US"/>
              </w:rPr>
            </w:pPr>
          </w:p>
        </w:tc>
        <w:tc>
          <w:tcPr>
            <w:tcW w:w="1559" w:type="dxa"/>
            <w:gridSpan w:val="2"/>
            <w:shd w:val="clear" w:color="auto" w:fill="auto"/>
            <w:noWrap/>
            <w:vAlign w:val="center"/>
            <w:hideMark/>
          </w:tcPr>
          <w:p w14:paraId="6E1A273D" w14:textId="77777777" w:rsidR="00207886" w:rsidRPr="005C38A3" w:rsidRDefault="00207886" w:rsidP="00AE4578">
            <w:pPr>
              <w:pStyle w:val="S0"/>
              <w:spacing w:before="0"/>
              <w:rPr>
                <w:rFonts w:eastAsia="SimSun"/>
                <w:noProof/>
                <w:sz w:val="20"/>
                <w:szCs w:val="20"/>
                <w:lang w:eastAsia="en-US"/>
              </w:rPr>
            </w:pPr>
          </w:p>
        </w:tc>
        <w:tc>
          <w:tcPr>
            <w:tcW w:w="1418" w:type="dxa"/>
            <w:gridSpan w:val="2"/>
            <w:shd w:val="clear" w:color="auto" w:fill="auto"/>
            <w:noWrap/>
            <w:vAlign w:val="center"/>
            <w:hideMark/>
          </w:tcPr>
          <w:p w14:paraId="7C6043AC" w14:textId="77777777" w:rsidR="00207886" w:rsidRPr="005C38A3" w:rsidRDefault="00207886" w:rsidP="00AE4578">
            <w:pPr>
              <w:pStyle w:val="S0"/>
              <w:spacing w:before="0"/>
              <w:rPr>
                <w:rFonts w:eastAsia="SimSun"/>
                <w:noProof/>
                <w:sz w:val="20"/>
                <w:szCs w:val="20"/>
                <w:lang w:eastAsia="en-US"/>
              </w:rPr>
            </w:pPr>
          </w:p>
        </w:tc>
        <w:tc>
          <w:tcPr>
            <w:tcW w:w="1843" w:type="dxa"/>
            <w:gridSpan w:val="2"/>
            <w:shd w:val="clear" w:color="auto" w:fill="auto"/>
            <w:noWrap/>
            <w:vAlign w:val="center"/>
            <w:hideMark/>
          </w:tcPr>
          <w:p w14:paraId="141108B6" w14:textId="77777777" w:rsidR="00207886" w:rsidRPr="005C38A3" w:rsidRDefault="00207886" w:rsidP="00AE4578">
            <w:pPr>
              <w:pStyle w:val="S0"/>
              <w:spacing w:before="0"/>
              <w:rPr>
                <w:rFonts w:eastAsia="SimSun"/>
                <w:noProof/>
                <w:sz w:val="20"/>
                <w:szCs w:val="20"/>
                <w:lang w:eastAsia="en-US"/>
              </w:rPr>
            </w:pPr>
          </w:p>
        </w:tc>
        <w:tc>
          <w:tcPr>
            <w:tcW w:w="2155" w:type="dxa"/>
            <w:shd w:val="clear" w:color="auto" w:fill="auto"/>
            <w:noWrap/>
            <w:vAlign w:val="center"/>
            <w:hideMark/>
          </w:tcPr>
          <w:p w14:paraId="6C87DEE5" w14:textId="77777777" w:rsidR="00207886" w:rsidRPr="005C38A3" w:rsidRDefault="00207886" w:rsidP="00AE4578">
            <w:pPr>
              <w:pStyle w:val="S0"/>
              <w:spacing w:before="0"/>
              <w:rPr>
                <w:rFonts w:eastAsia="SimSun"/>
                <w:noProof/>
                <w:sz w:val="20"/>
                <w:szCs w:val="20"/>
                <w:lang w:eastAsia="en-US"/>
              </w:rPr>
            </w:pPr>
          </w:p>
        </w:tc>
      </w:tr>
      <w:tr w:rsidR="00207886" w:rsidRPr="005C38A3" w14:paraId="34C9149B" w14:textId="77777777" w:rsidTr="006D2709">
        <w:trPr>
          <w:trHeight w:val="20"/>
        </w:trPr>
        <w:tc>
          <w:tcPr>
            <w:tcW w:w="534" w:type="dxa"/>
            <w:shd w:val="clear" w:color="auto" w:fill="auto"/>
            <w:noWrap/>
            <w:vAlign w:val="center"/>
            <w:hideMark/>
          </w:tcPr>
          <w:p w14:paraId="2493014E"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3</w:t>
            </w:r>
          </w:p>
        </w:tc>
        <w:tc>
          <w:tcPr>
            <w:tcW w:w="1984" w:type="dxa"/>
            <w:gridSpan w:val="3"/>
            <w:shd w:val="clear" w:color="auto" w:fill="auto"/>
            <w:noWrap/>
            <w:vAlign w:val="center"/>
            <w:hideMark/>
          </w:tcPr>
          <w:p w14:paraId="36A5DC03" w14:textId="77777777" w:rsidR="00207886" w:rsidRPr="005C38A3" w:rsidRDefault="00207886" w:rsidP="00AE4578">
            <w:pPr>
              <w:pStyle w:val="S0"/>
              <w:spacing w:before="0"/>
              <w:rPr>
                <w:rFonts w:eastAsia="SimSun"/>
                <w:noProof/>
                <w:sz w:val="20"/>
                <w:szCs w:val="20"/>
                <w:lang w:eastAsia="en-US"/>
              </w:rPr>
            </w:pPr>
          </w:p>
        </w:tc>
        <w:tc>
          <w:tcPr>
            <w:tcW w:w="1559" w:type="dxa"/>
            <w:gridSpan w:val="2"/>
            <w:shd w:val="clear" w:color="auto" w:fill="auto"/>
            <w:noWrap/>
            <w:vAlign w:val="center"/>
            <w:hideMark/>
          </w:tcPr>
          <w:p w14:paraId="13F62E4B" w14:textId="77777777" w:rsidR="00207886" w:rsidRPr="005C38A3" w:rsidRDefault="00207886" w:rsidP="00AE4578">
            <w:pPr>
              <w:pStyle w:val="S0"/>
              <w:spacing w:before="0"/>
              <w:rPr>
                <w:rFonts w:eastAsia="SimSun"/>
                <w:noProof/>
                <w:sz w:val="20"/>
                <w:szCs w:val="20"/>
                <w:lang w:eastAsia="en-US"/>
              </w:rPr>
            </w:pPr>
          </w:p>
        </w:tc>
        <w:tc>
          <w:tcPr>
            <w:tcW w:w="1418" w:type="dxa"/>
            <w:gridSpan w:val="2"/>
            <w:shd w:val="clear" w:color="auto" w:fill="auto"/>
            <w:noWrap/>
            <w:vAlign w:val="center"/>
            <w:hideMark/>
          </w:tcPr>
          <w:p w14:paraId="665AA67F" w14:textId="77777777" w:rsidR="00207886" w:rsidRPr="005C38A3" w:rsidRDefault="00207886" w:rsidP="00AE4578">
            <w:pPr>
              <w:pStyle w:val="S0"/>
              <w:spacing w:before="0"/>
              <w:rPr>
                <w:rFonts w:eastAsia="SimSun"/>
                <w:noProof/>
                <w:sz w:val="20"/>
                <w:szCs w:val="20"/>
                <w:lang w:eastAsia="en-US"/>
              </w:rPr>
            </w:pPr>
          </w:p>
        </w:tc>
        <w:tc>
          <w:tcPr>
            <w:tcW w:w="1843" w:type="dxa"/>
            <w:gridSpan w:val="2"/>
            <w:shd w:val="clear" w:color="auto" w:fill="auto"/>
            <w:noWrap/>
            <w:vAlign w:val="center"/>
            <w:hideMark/>
          </w:tcPr>
          <w:p w14:paraId="3EB23944" w14:textId="77777777" w:rsidR="00207886" w:rsidRPr="005C38A3" w:rsidRDefault="00207886" w:rsidP="00AE4578">
            <w:pPr>
              <w:pStyle w:val="S0"/>
              <w:spacing w:before="0"/>
              <w:rPr>
                <w:rFonts w:eastAsia="SimSun"/>
                <w:noProof/>
                <w:sz w:val="20"/>
                <w:szCs w:val="20"/>
                <w:lang w:eastAsia="en-US"/>
              </w:rPr>
            </w:pPr>
          </w:p>
        </w:tc>
        <w:tc>
          <w:tcPr>
            <w:tcW w:w="2155" w:type="dxa"/>
            <w:shd w:val="clear" w:color="auto" w:fill="auto"/>
            <w:noWrap/>
            <w:vAlign w:val="center"/>
            <w:hideMark/>
          </w:tcPr>
          <w:p w14:paraId="564BCB74" w14:textId="77777777" w:rsidR="00207886" w:rsidRPr="005C38A3" w:rsidRDefault="00207886" w:rsidP="00AE4578">
            <w:pPr>
              <w:pStyle w:val="S0"/>
              <w:spacing w:before="0"/>
              <w:rPr>
                <w:rFonts w:eastAsia="SimSun"/>
                <w:noProof/>
                <w:sz w:val="20"/>
                <w:szCs w:val="20"/>
                <w:lang w:eastAsia="en-US"/>
              </w:rPr>
            </w:pPr>
          </w:p>
        </w:tc>
      </w:tr>
      <w:tr w:rsidR="00207886" w:rsidRPr="005C38A3" w14:paraId="1997A697" w14:textId="77777777" w:rsidTr="006D2709">
        <w:trPr>
          <w:trHeight w:val="20"/>
        </w:trPr>
        <w:tc>
          <w:tcPr>
            <w:tcW w:w="534" w:type="dxa"/>
            <w:shd w:val="clear" w:color="auto" w:fill="auto"/>
            <w:noWrap/>
            <w:vAlign w:val="center"/>
            <w:hideMark/>
          </w:tcPr>
          <w:p w14:paraId="212854A1"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4</w:t>
            </w:r>
          </w:p>
        </w:tc>
        <w:tc>
          <w:tcPr>
            <w:tcW w:w="1984" w:type="dxa"/>
            <w:gridSpan w:val="3"/>
            <w:shd w:val="clear" w:color="auto" w:fill="auto"/>
            <w:noWrap/>
            <w:vAlign w:val="center"/>
            <w:hideMark/>
          </w:tcPr>
          <w:p w14:paraId="2343618F" w14:textId="77777777" w:rsidR="00207886" w:rsidRPr="005C38A3" w:rsidRDefault="00207886" w:rsidP="00AE4578">
            <w:pPr>
              <w:pStyle w:val="S0"/>
              <w:spacing w:before="0"/>
              <w:rPr>
                <w:rFonts w:eastAsia="SimSun"/>
                <w:noProof/>
                <w:sz w:val="20"/>
                <w:szCs w:val="20"/>
                <w:lang w:eastAsia="en-US"/>
              </w:rPr>
            </w:pPr>
          </w:p>
        </w:tc>
        <w:tc>
          <w:tcPr>
            <w:tcW w:w="1559" w:type="dxa"/>
            <w:gridSpan w:val="2"/>
            <w:shd w:val="clear" w:color="auto" w:fill="auto"/>
            <w:noWrap/>
            <w:vAlign w:val="center"/>
            <w:hideMark/>
          </w:tcPr>
          <w:p w14:paraId="6B025FD9" w14:textId="77777777" w:rsidR="00207886" w:rsidRPr="005C38A3" w:rsidRDefault="00207886" w:rsidP="00AE4578">
            <w:pPr>
              <w:pStyle w:val="S0"/>
              <w:spacing w:before="0"/>
              <w:rPr>
                <w:rFonts w:eastAsia="SimSun"/>
                <w:noProof/>
                <w:sz w:val="20"/>
                <w:szCs w:val="20"/>
                <w:lang w:eastAsia="en-US"/>
              </w:rPr>
            </w:pPr>
          </w:p>
        </w:tc>
        <w:tc>
          <w:tcPr>
            <w:tcW w:w="1418" w:type="dxa"/>
            <w:gridSpan w:val="2"/>
            <w:shd w:val="clear" w:color="auto" w:fill="auto"/>
            <w:noWrap/>
            <w:vAlign w:val="center"/>
            <w:hideMark/>
          </w:tcPr>
          <w:p w14:paraId="5523EAD0" w14:textId="77777777" w:rsidR="00207886" w:rsidRPr="005C38A3" w:rsidRDefault="00207886" w:rsidP="00AE4578">
            <w:pPr>
              <w:pStyle w:val="S0"/>
              <w:spacing w:before="0"/>
              <w:rPr>
                <w:rFonts w:eastAsia="SimSun"/>
                <w:noProof/>
                <w:sz w:val="20"/>
                <w:szCs w:val="20"/>
                <w:lang w:eastAsia="en-US"/>
              </w:rPr>
            </w:pPr>
          </w:p>
        </w:tc>
        <w:tc>
          <w:tcPr>
            <w:tcW w:w="1843" w:type="dxa"/>
            <w:gridSpan w:val="2"/>
            <w:shd w:val="clear" w:color="auto" w:fill="auto"/>
            <w:noWrap/>
            <w:vAlign w:val="center"/>
            <w:hideMark/>
          </w:tcPr>
          <w:p w14:paraId="5DF40574" w14:textId="77777777" w:rsidR="00207886" w:rsidRPr="005C38A3" w:rsidRDefault="00207886" w:rsidP="00AE4578">
            <w:pPr>
              <w:pStyle w:val="S0"/>
              <w:spacing w:before="0"/>
              <w:rPr>
                <w:rFonts w:eastAsia="SimSun"/>
                <w:noProof/>
                <w:sz w:val="20"/>
                <w:szCs w:val="20"/>
                <w:lang w:eastAsia="en-US"/>
              </w:rPr>
            </w:pPr>
          </w:p>
        </w:tc>
        <w:tc>
          <w:tcPr>
            <w:tcW w:w="2155" w:type="dxa"/>
            <w:shd w:val="clear" w:color="auto" w:fill="auto"/>
            <w:noWrap/>
            <w:vAlign w:val="center"/>
            <w:hideMark/>
          </w:tcPr>
          <w:p w14:paraId="75820F73" w14:textId="77777777" w:rsidR="00207886" w:rsidRPr="005C38A3" w:rsidRDefault="00207886" w:rsidP="00AE4578">
            <w:pPr>
              <w:pStyle w:val="S0"/>
              <w:spacing w:before="0"/>
              <w:rPr>
                <w:rFonts w:eastAsia="SimSun"/>
                <w:noProof/>
                <w:sz w:val="20"/>
                <w:szCs w:val="20"/>
                <w:lang w:eastAsia="en-US"/>
              </w:rPr>
            </w:pPr>
          </w:p>
        </w:tc>
      </w:tr>
      <w:tr w:rsidR="00207886" w:rsidRPr="005C38A3" w14:paraId="171A15EA" w14:textId="77777777" w:rsidTr="006D2709">
        <w:trPr>
          <w:trHeight w:val="20"/>
        </w:trPr>
        <w:tc>
          <w:tcPr>
            <w:tcW w:w="534" w:type="dxa"/>
            <w:shd w:val="clear" w:color="auto" w:fill="auto"/>
            <w:noWrap/>
            <w:vAlign w:val="center"/>
            <w:hideMark/>
          </w:tcPr>
          <w:p w14:paraId="69DEB36A"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5</w:t>
            </w:r>
          </w:p>
        </w:tc>
        <w:tc>
          <w:tcPr>
            <w:tcW w:w="1984" w:type="dxa"/>
            <w:gridSpan w:val="3"/>
            <w:shd w:val="clear" w:color="auto" w:fill="auto"/>
            <w:noWrap/>
            <w:vAlign w:val="center"/>
            <w:hideMark/>
          </w:tcPr>
          <w:p w14:paraId="1F95CB11" w14:textId="77777777" w:rsidR="00207886" w:rsidRPr="005C38A3" w:rsidRDefault="00207886" w:rsidP="00AE4578">
            <w:pPr>
              <w:pStyle w:val="S0"/>
              <w:spacing w:before="0"/>
              <w:rPr>
                <w:rFonts w:eastAsia="SimSun"/>
                <w:noProof/>
                <w:sz w:val="20"/>
                <w:szCs w:val="20"/>
                <w:lang w:eastAsia="en-US"/>
              </w:rPr>
            </w:pPr>
          </w:p>
        </w:tc>
        <w:tc>
          <w:tcPr>
            <w:tcW w:w="1559" w:type="dxa"/>
            <w:gridSpan w:val="2"/>
            <w:shd w:val="clear" w:color="auto" w:fill="auto"/>
            <w:noWrap/>
            <w:vAlign w:val="center"/>
            <w:hideMark/>
          </w:tcPr>
          <w:p w14:paraId="509C11AF" w14:textId="77777777" w:rsidR="00207886" w:rsidRPr="005C38A3" w:rsidRDefault="00207886" w:rsidP="00AE4578">
            <w:pPr>
              <w:pStyle w:val="S0"/>
              <w:spacing w:before="0"/>
              <w:rPr>
                <w:rFonts w:eastAsia="SimSun"/>
                <w:noProof/>
                <w:sz w:val="20"/>
                <w:szCs w:val="20"/>
                <w:lang w:eastAsia="en-US"/>
              </w:rPr>
            </w:pPr>
          </w:p>
        </w:tc>
        <w:tc>
          <w:tcPr>
            <w:tcW w:w="1418" w:type="dxa"/>
            <w:gridSpan w:val="2"/>
            <w:shd w:val="clear" w:color="auto" w:fill="auto"/>
            <w:noWrap/>
            <w:vAlign w:val="center"/>
            <w:hideMark/>
          </w:tcPr>
          <w:p w14:paraId="0E5F3D7F" w14:textId="77777777" w:rsidR="00207886" w:rsidRPr="005C38A3" w:rsidRDefault="00207886" w:rsidP="00AE4578">
            <w:pPr>
              <w:pStyle w:val="S0"/>
              <w:spacing w:before="0"/>
              <w:rPr>
                <w:rFonts w:eastAsia="SimSun"/>
                <w:noProof/>
                <w:sz w:val="20"/>
                <w:szCs w:val="20"/>
                <w:lang w:eastAsia="en-US"/>
              </w:rPr>
            </w:pPr>
          </w:p>
        </w:tc>
        <w:tc>
          <w:tcPr>
            <w:tcW w:w="1843" w:type="dxa"/>
            <w:gridSpan w:val="2"/>
            <w:shd w:val="clear" w:color="auto" w:fill="auto"/>
            <w:noWrap/>
            <w:vAlign w:val="center"/>
            <w:hideMark/>
          </w:tcPr>
          <w:p w14:paraId="76C6D938" w14:textId="77777777" w:rsidR="00207886" w:rsidRPr="005C38A3" w:rsidRDefault="00207886" w:rsidP="00AE4578">
            <w:pPr>
              <w:pStyle w:val="S0"/>
              <w:spacing w:before="0"/>
              <w:rPr>
                <w:rFonts w:eastAsia="SimSun"/>
                <w:noProof/>
                <w:sz w:val="20"/>
                <w:szCs w:val="20"/>
                <w:lang w:eastAsia="en-US"/>
              </w:rPr>
            </w:pPr>
          </w:p>
        </w:tc>
        <w:tc>
          <w:tcPr>
            <w:tcW w:w="2155" w:type="dxa"/>
            <w:shd w:val="clear" w:color="auto" w:fill="auto"/>
            <w:noWrap/>
            <w:vAlign w:val="center"/>
            <w:hideMark/>
          </w:tcPr>
          <w:p w14:paraId="4588405D" w14:textId="77777777" w:rsidR="00207886" w:rsidRPr="005C38A3" w:rsidRDefault="00207886" w:rsidP="00AE4578">
            <w:pPr>
              <w:pStyle w:val="S0"/>
              <w:spacing w:before="0"/>
              <w:rPr>
                <w:rFonts w:eastAsia="SimSun"/>
                <w:noProof/>
                <w:sz w:val="20"/>
                <w:szCs w:val="20"/>
                <w:lang w:eastAsia="en-US"/>
              </w:rPr>
            </w:pPr>
          </w:p>
        </w:tc>
      </w:tr>
      <w:tr w:rsidR="00207886" w:rsidRPr="00D15488" w14:paraId="25DD1192" w14:textId="77777777" w:rsidTr="006D2709">
        <w:trPr>
          <w:trHeight w:val="20"/>
        </w:trPr>
        <w:tc>
          <w:tcPr>
            <w:tcW w:w="9493" w:type="dxa"/>
            <w:gridSpan w:val="11"/>
            <w:shd w:val="clear" w:color="auto" w:fill="auto"/>
            <w:noWrap/>
            <w:hideMark/>
          </w:tcPr>
          <w:p w14:paraId="5EC77B96" w14:textId="77777777" w:rsidR="00207886" w:rsidRPr="00D15488" w:rsidRDefault="00207886" w:rsidP="00AE4578">
            <w:pPr>
              <w:pStyle w:val="S0"/>
              <w:spacing w:before="0"/>
              <w:rPr>
                <w:rFonts w:eastAsia="SimSun"/>
                <w:b/>
                <w:noProof/>
                <w:sz w:val="20"/>
                <w:szCs w:val="20"/>
                <w:lang w:eastAsia="en-US"/>
              </w:rPr>
            </w:pPr>
            <w:r w:rsidRPr="00D15488">
              <w:rPr>
                <w:rFonts w:eastAsia="SimSun"/>
                <w:b/>
                <w:noProof/>
                <w:sz w:val="20"/>
                <w:szCs w:val="20"/>
                <w:lang w:eastAsia="en-US"/>
              </w:rPr>
              <w:t>Подписи:</w:t>
            </w:r>
          </w:p>
        </w:tc>
      </w:tr>
      <w:tr w:rsidR="00207886" w:rsidRPr="005C38A3" w14:paraId="6BCB3AC9" w14:textId="77777777" w:rsidTr="006D2709">
        <w:trPr>
          <w:trHeight w:val="20"/>
        </w:trPr>
        <w:tc>
          <w:tcPr>
            <w:tcW w:w="5047" w:type="dxa"/>
            <w:gridSpan w:val="7"/>
            <w:shd w:val="clear" w:color="auto" w:fill="auto"/>
            <w:vAlign w:val="center"/>
            <w:hideMark/>
          </w:tcPr>
          <w:p w14:paraId="2CF7CCFB"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397F82D7" w14:textId="77777777"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Супервайзер</w:t>
            </w:r>
          </w:p>
        </w:tc>
      </w:tr>
      <w:tr w:rsidR="00207886" w:rsidRPr="005C38A3" w14:paraId="41AFE8D7" w14:textId="77777777" w:rsidTr="006D2709">
        <w:trPr>
          <w:trHeight w:val="20"/>
        </w:trPr>
        <w:tc>
          <w:tcPr>
            <w:tcW w:w="5047" w:type="dxa"/>
            <w:gridSpan w:val="7"/>
            <w:shd w:val="clear" w:color="auto" w:fill="auto"/>
            <w:vAlign w:val="center"/>
            <w:hideMark/>
          </w:tcPr>
          <w:p w14:paraId="6E9B1233"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Петров</w:t>
            </w:r>
          </w:p>
        </w:tc>
        <w:tc>
          <w:tcPr>
            <w:tcW w:w="4446" w:type="dxa"/>
            <w:gridSpan w:val="4"/>
            <w:shd w:val="clear" w:color="auto" w:fill="auto"/>
            <w:vAlign w:val="center"/>
            <w:hideMark/>
          </w:tcPr>
          <w:p w14:paraId="4E161EFF" w14:textId="17CF606B"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Специалист отдела технологий</w:t>
            </w:r>
            <w:r w:rsidR="00C8035E">
              <w:rPr>
                <w:rFonts w:eastAsia="SimSun"/>
                <w:noProof/>
                <w:sz w:val="20"/>
                <w:szCs w:val="20"/>
                <w:lang w:eastAsia="en-US"/>
              </w:rPr>
              <w:t xml:space="preserve"> бурения</w:t>
            </w:r>
          </w:p>
        </w:tc>
      </w:tr>
      <w:tr w:rsidR="00207886" w:rsidRPr="005C38A3" w14:paraId="1D795715" w14:textId="77777777" w:rsidTr="006D2709">
        <w:trPr>
          <w:trHeight w:val="20"/>
        </w:trPr>
        <w:tc>
          <w:tcPr>
            <w:tcW w:w="5047" w:type="dxa"/>
            <w:gridSpan w:val="7"/>
            <w:shd w:val="clear" w:color="auto" w:fill="auto"/>
            <w:vAlign w:val="center"/>
            <w:hideMark/>
          </w:tcPr>
          <w:p w14:paraId="14844F88"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32EBDC90" w14:textId="09B29947"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Специалист отдела инжиниринга</w:t>
            </w:r>
            <w:r w:rsidR="00C8035E">
              <w:rPr>
                <w:rFonts w:eastAsia="SimSun"/>
                <w:noProof/>
                <w:sz w:val="20"/>
                <w:szCs w:val="20"/>
                <w:lang w:eastAsia="en-US"/>
              </w:rPr>
              <w:t xml:space="preserve"> бурения</w:t>
            </w:r>
          </w:p>
        </w:tc>
      </w:tr>
      <w:tr w:rsidR="00207886" w:rsidRPr="005C38A3" w14:paraId="52E69E0C" w14:textId="77777777" w:rsidTr="006D2709">
        <w:trPr>
          <w:trHeight w:val="20"/>
        </w:trPr>
        <w:tc>
          <w:tcPr>
            <w:tcW w:w="5047" w:type="dxa"/>
            <w:gridSpan w:val="7"/>
            <w:shd w:val="clear" w:color="auto" w:fill="auto"/>
            <w:vAlign w:val="center"/>
          </w:tcPr>
          <w:p w14:paraId="530E8124"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Петров</w:t>
            </w:r>
          </w:p>
        </w:tc>
        <w:tc>
          <w:tcPr>
            <w:tcW w:w="4446" w:type="dxa"/>
            <w:gridSpan w:val="4"/>
            <w:shd w:val="clear" w:color="auto" w:fill="auto"/>
            <w:vAlign w:val="center"/>
          </w:tcPr>
          <w:p w14:paraId="6E7D2AFA" w14:textId="23AEF94F"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Специалист отдела супервайзинга</w:t>
            </w:r>
            <w:r w:rsidR="00C8035E">
              <w:rPr>
                <w:rFonts w:eastAsia="SimSun"/>
                <w:noProof/>
                <w:sz w:val="20"/>
                <w:szCs w:val="20"/>
                <w:lang w:eastAsia="en-US"/>
              </w:rPr>
              <w:t xml:space="preserve"> бурения</w:t>
            </w:r>
          </w:p>
        </w:tc>
      </w:tr>
      <w:tr w:rsidR="00207886" w:rsidRPr="005C38A3" w14:paraId="482329C3" w14:textId="77777777" w:rsidTr="006D2709">
        <w:trPr>
          <w:trHeight w:val="20"/>
        </w:trPr>
        <w:tc>
          <w:tcPr>
            <w:tcW w:w="5047" w:type="dxa"/>
            <w:gridSpan w:val="7"/>
            <w:shd w:val="clear" w:color="auto" w:fill="auto"/>
            <w:vAlign w:val="center"/>
            <w:hideMark/>
          </w:tcPr>
          <w:p w14:paraId="744A1B7B"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5A0D37D1" w14:textId="4C5E8367" w:rsidR="00207886" w:rsidRPr="00772F82" w:rsidRDefault="00772F82" w:rsidP="00AE4578">
            <w:pPr>
              <w:pStyle w:val="S0"/>
              <w:spacing w:before="0"/>
              <w:rPr>
                <w:rFonts w:eastAsia="SimSun"/>
                <w:noProof/>
                <w:sz w:val="20"/>
                <w:szCs w:val="20"/>
                <w:lang w:eastAsia="en-US"/>
              </w:rPr>
            </w:pPr>
            <w:r w:rsidRPr="00772F82">
              <w:rPr>
                <w:sz w:val="20"/>
                <w:szCs w:val="20"/>
              </w:rPr>
              <w:t>Региональный буровой супервайзер</w:t>
            </w:r>
          </w:p>
        </w:tc>
      </w:tr>
      <w:tr w:rsidR="00207886" w:rsidRPr="005C38A3" w14:paraId="5C9EA58A" w14:textId="77777777" w:rsidTr="006D2709">
        <w:trPr>
          <w:trHeight w:val="20"/>
        </w:trPr>
        <w:tc>
          <w:tcPr>
            <w:tcW w:w="5047" w:type="dxa"/>
            <w:gridSpan w:val="7"/>
            <w:shd w:val="clear" w:color="auto" w:fill="auto"/>
            <w:vAlign w:val="center"/>
            <w:hideMark/>
          </w:tcPr>
          <w:p w14:paraId="0805F9B5"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68493C64"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xml:space="preserve">Буровой мастер </w:t>
            </w:r>
          </w:p>
        </w:tc>
      </w:tr>
      <w:tr w:rsidR="00207886" w:rsidRPr="005C38A3" w14:paraId="55D31790" w14:textId="77777777" w:rsidTr="006D2709">
        <w:trPr>
          <w:trHeight w:val="20"/>
        </w:trPr>
        <w:tc>
          <w:tcPr>
            <w:tcW w:w="5047" w:type="dxa"/>
            <w:gridSpan w:val="7"/>
            <w:shd w:val="clear" w:color="auto" w:fill="auto"/>
            <w:vAlign w:val="center"/>
            <w:hideMark/>
          </w:tcPr>
          <w:p w14:paraId="4D417779"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63913CB7"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Технолог бурового подрядчика</w:t>
            </w:r>
          </w:p>
        </w:tc>
      </w:tr>
      <w:tr w:rsidR="00207886" w:rsidRPr="005C38A3" w14:paraId="42109565" w14:textId="77777777" w:rsidTr="006D2709">
        <w:trPr>
          <w:trHeight w:val="20"/>
        </w:trPr>
        <w:tc>
          <w:tcPr>
            <w:tcW w:w="5047" w:type="dxa"/>
            <w:gridSpan w:val="7"/>
            <w:shd w:val="clear" w:color="auto" w:fill="auto"/>
            <w:vAlign w:val="center"/>
            <w:hideMark/>
          </w:tcPr>
          <w:p w14:paraId="1E3BDC69"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79836D9A"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xml:space="preserve">Бурильщик </w:t>
            </w:r>
          </w:p>
        </w:tc>
      </w:tr>
      <w:tr w:rsidR="00207886" w:rsidRPr="005C38A3" w14:paraId="6D25D0D8" w14:textId="77777777" w:rsidTr="006D2709">
        <w:trPr>
          <w:trHeight w:val="20"/>
        </w:trPr>
        <w:tc>
          <w:tcPr>
            <w:tcW w:w="5047" w:type="dxa"/>
            <w:gridSpan w:val="7"/>
            <w:shd w:val="clear" w:color="auto" w:fill="auto"/>
            <w:vAlign w:val="center"/>
            <w:hideMark/>
          </w:tcPr>
          <w:p w14:paraId="114025A0"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64F02E1C"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xml:space="preserve">Пом. бурильщика </w:t>
            </w:r>
          </w:p>
        </w:tc>
      </w:tr>
      <w:tr w:rsidR="00207886" w:rsidRPr="005C38A3" w14:paraId="10FB65CF" w14:textId="77777777" w:rsidTr="006D2709">
        <w:trPr>
          <w:trHeight w:val="20"/>
        </w:trPr>
        <w:tc>
          <w:tcPr>
            <w:tcW w:w="5047" w:type="dxa"/>
            <w:gridSpan w:val="7"/>
            <w:shd w:val="clear" w:color="auto" w:fill="auto"/>
            <w:vAlign w:val="center"/>
            <w:hideMark/>
          </w:tcPr>
          <w:p w14:paraId="5EC9E527"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0268FE96"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Инженер ТБ бурового подрядчика</w:t>
            </w:r>
          </w:p>
        </w:tc>
      </w:tr>
      <w:tr w:rsidR="00207886" w:rsidRPr="005C38A3" w14:paraId="6733816A" w14:textId="77777777" w:rsidTr="006D2709">
        <w:trPr>
          <w:trHeight w:val="20"/>
        </w:trPr>
        <w:tc>
          <w:tcPr>
            <w:tcW w:w="5047" w:type="dxa"/>
            <w:gridSpan w:val="7"/>
            <w:shd w:val="clear" w:color="auto" w:fill="auto"/>
            <w:vAlign w:val="center"/>
            <w:hideMark/>
          </w:tcPr>
          <w:p w14:paraId="177D7B37"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43EC9C43"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Сервисный Подрядчик</w:t>
            </w:r>
          </w:p>
        </w:tc>
      </w:tr>
    </w:tbl>
    <w:p w14:paraId="3DF8BFDC" w14:textId="77777777" w:rsidR="00207886" w:rsidRPr="005C38A3" w:rsidRDefault="00207886" w:rsidP="00207886">
      <w:pPr>
        <w:pStyle w:val="S0"/>
        <w:spacing w:before="120"/>
        <w:rPr>
          <w:rFonts w:eastAsia="Calibri"/>
          <w:sz w:val="22"/>
          <w:szCs w:val="18"/>
          <w:lang w:eastAsia="en-US"/>
        </w:rPr>
      </w:pPr>
    </w:p>
    <w:p w14:paraId="0AE53A89" w14:textId="77777777" w:rsidR="00207886" w:rsidRDefault="00207886" w:rsidP="00207886">
      <w:pPr>
        <w:rPr>
          <w:rFonts w:eastAsia="Calibri"/>
          <w:sz w:val="22"/>
          <w:szCs w:val="18"/>
        </w:rPr>
      </w:pPr>
      <w:r>
        <w:rPr>
          <w:rFonts w:eastAsia="Calibri"/>
          <w:sz w:val="22"/>
          <w:szCs w:val="18"/>
        </w:rPr>
        <w:br w:type="page"/>
      </w:r>
    </w:p>
    <w:p w14:paraId="1703448E" w14:textId="77777777" w:rsidR="00207886" w:rsidRPr="000C470D" w:rsidRDefault="00207886" w:rsidP="00207886">
      <w:pPr>
        <w:spacing w:after="240"/>
        <w:rPr>
          <w:rFonts w:ascii="Arial" w:hAnsi="Arial" w:cs="Arial"/>
          <w:b/>
          <w:bCs/>
          <w:caps/>
        </w:rPr>
      </w:pPr>
      <w:bookmarkStart w:id="235" w:name="прил11"/>
      <w:bookmarkStart w:id="236" w:name="_Toc17362406"/>
      <w:bookmarkStart w:id="237" w:name="_Toc17376627"/>
      <w:r w:rsidRPr="000C470D">
        <w:rPr>
          <w:rFonts w:ascii="Arial" w:hAnsi="Arial" w:cs="Arial"/>
          <w:b/>
          <w:bCs/>
          <w:caps/>
        </w:rPr>
        <w:lastRenderedPageBreak/>
        <w:t xml:space="preserve">ПРИЛОЖЕНИЕ </w:t>
      </w:r>
      <w:r>
        <w:rPr>
          <w:rFonts w:ascii="Arial" w:hAnsi="Arial" w:cs="Arial"/>
          <w:b/>
          <w:bCs/>
          <w:caps/>
        </w:rPr>
        <w:t>11</w:t>
      </w:r>
      <w:bookmarkEnd w:id="235"/>
      <w:r w:rsidRPr="000C470D">
        <w:rPr>
          <w:rFonts w:ascii="Arial" w:hAnsi="Arial" w:cs="Arial"/>
          <w:b/>
          <w:bCs/>
          <w:caps/>
        </w:rPr>
        <w:t>. ПАМЯТКА ДЛЯ БУРОВОГО СУПЕРВАЙЗЕРА ПО МИНИМАЛЬНЫМ ТРЕБОВАНИЯМ К ФОРМЕ И СОДЕРЖАНИЮ СВОДКИ БУРОВОГО СУПЕРВАЙЗЕРА НА СЕЛЕКТОРНОМ СОВЕЩАНИИ</w:t>
      </w:r>
      <w:bookmarkEnd w:id="236"/>
      <w:bookmarkEnd w:id="237"/>
    </w:p>
    <w:p w14:paraId="7369CA8F" w14:textId="77777777" w:rsidR="00207886" w:rsidRPr="002B4C5E" w:rsidRDefault="00207886" w:rsidP="00207886">
      <w:r w:rsidRPr="002B4C5E">
        <w:t>1. Месторождение, куст, скважина, секция___</w:t>
      </w:r>
      <w:r>
        <w:t>__________________</w:t>
      </w:r>
      <w:r w:rsidRPr="002B4C5E">
        <w:t>______________________</w:t>
      </w:r>
    </w:p>
    <w:p w14:paraId="3C8CBB06" w14:textId="77777777" w:rsidR="00207886" w:rsidRPr="002B4C5E" w:rsidRDefault="00207886" w:rsidP="00207886">
      <w:r w:rsidRPr="002B4C5E">
        <w:t>2. Докладывает буро</w:t>
      </w:r>
      <w:r>
        <w:t>вой супервайзер (организация</w:t>
      </w:r>
      <w:r w:rsidRPr="002B4C5E">
        <w:t>, Ф.И.О.)_____</w:t>
      </w:r>
      <w:r>
        <w:t>________________________</w:t>
      </w:r>
    </w:p>
    <w:p w14:paraId="7DEF9E62" w14:textId="77777777" w:rsidR="00207886" w:rsidRPr="002B4C5E" w:rsidRDefault="00207886" w:rsidP="00207886">
      <w:r w:rsidRPr="002B4C5E">
        <w:t>3. Состояние ПБОТОС, сообщить если были ЧП, травмы, инциденты</w:t>
      </w:r>
      <w:r>
        <w:t>_________________</w:t>
      </w:r>
      <w:r w:rsidRPr="002B4C5E">
        <w:t>___</w:t>
      </w:r>
    </w:p>
    <w:p w14:paraId="6C9C0132" w14:textId="77777777" w:rsidR="00207886" w:rsidRPr="002B4C5E" w:rsidRDefault="00207886" w:rsidP="00207886">
      <w:r>
        <w:t>4. Забой на 7:30</w:t>
      </w:r>
      <w:r w:rsidRPr="002B4C5E">
        <w:t>__________м.</w:t>
      </w:r>
    </w:p>
    <w:p w14:paraId="37E6D513" w14:textId="77777777" w:rsidR="00207886" w:rsidRPr="002B4C5E" w:rsidRDefault="00207886" w:rsidP="00207886">
      <w:r w:rsidRPr="002B4C5E">
        <w:t xml:space="preserve">   </w:t>
      </w:r>
      <w:r>
        <w:t xml:space="preserve"> </w:t>
      </w:r>
      <w:r w:rsidRPr="002B4C5E">
        <w:t>Проходка с 0:0</w:t>
      </w:r>
      <w:r>
        <w:t xml:space="preserve">0 до 7:30_________м    </w:t>
      </w:r>
      <w:r w:rsidRPr="002B4C5E">
        <w:t>Проходка за прошедшие сутки_________м</w:t>
      </w:r>
    </w:p>
    <w:p w14:paraId="2D8901C3" w14:textId="77777777" w:rsidR="00207886" w:rsidRPr="002B4C5E" w:rsidRDefault="00207886" w:rsidP="00207886">
      <w:r w:rsidRPr="002B4C5E">
        <w:t xml:space="preserve">    Осталось_______м до_______(</w:t>
      </w:r>
      <w:r>
        <w:t>проектной</w:t>
      </w:r>
      <w:r w:rsidRPr="002B4C5E">
        <w:t xml:space="preserve"> цели; кондуктора, тех.колонны, экс.колонны)</w:t>
      </w:r>
    </w:p>
    <w:p w14:paraId="7C1550BB" w14:textId="77777777" w:rsidR="00207886" w:rsidRPr="002B4C5E" w:rsidRDefault="00207886" w:rsidP="00207886">
      <w:r w:rsidRPr="002B4C5E">
        <w:t>5. КНБК в скважине (кратко)</w:t>
      </w:r>
      <w:r>
        <w:t>:___</w:t>
      </w:r>
      <w:r w:rsidRPr="002B4C5E">
        <w:t>__</w:t>
      </w:r>
      <w:r>
        <w:t>_______________________________</w:t>
      </w:r>
      <w:r w:rsidRPr="002B4C5E">
        <w:t>__________________</w:t>
      </w:r>
    </w:p>
    <w:p w14:paraId="58C70D4B" w14:textId="77777777" w:rsidR="00207886" w:rsidRPr="002B4C5E" w:rsidRDefault="00207886" w:rsidP="00207886">
      <w:r>
        <w:t>6. Выполняемая операция на 7:3</w:t>
      </w:r>
      <w:r w:rsidRPr="002B4C5E">
        <w:t>0; время начала операции: _______________</w:t>
      </w:r>
      <w:r>
        <w:t>_______</w:t>
      </w:r>
      <w:r w:rsidRPr="002B4C5E">
        <w:t>_______</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8"/>
      </w:tblGrid>
      <w:tr w:rsidR="00207886" w:rsidRPr="002B4C5E" w14:paraId="0AD03379" w14:textId="77777777" w:rsidTr="00AE4578">
        <w:trPr>
          <w:trHeight w:val="3096"/>
        </w:trPr>
        <w:tc>
          <w:tcPr>
            <w:tcW w:w="9747" w:type="dxa"/>
            <w:tcBorders>
              <w:bottom w:val="single" w:sz="4" w:space="0" w:color="auto"/>
            </w:tcBorders>
          </w:tcPr>
          <w:p w14:paraId="6755DDB8" w14:textId="77777777" w:rsidR="00207886" w:rsidRDefault="00207886" w:rsidP="00AE4578">
            <w:pPr>
              <w:jc w:val="center"/>
              <w:rPr>
                <w:b/>
              </w:rPr>
            </w:pPr>
            <w:r w:rsidRPr="002B4C5E">
              <w:rPr>
                <w:b/>
              </w:rPr>
              <w:t>При бурении:</w:t>
            </w:r>
          </w:p>
          <w:p w14:paraId="6427D620" w14:textId="77777777" w:rsidR="00207886" w:rsidRPr="002B4C5E" w:rsidRDefault="00207886" w:rsidP="00AE4578">
            <w:r w:rsidRPr="002B4C5E">
              <w:t>рейсо</w:t>
            </w:r>
            <w:r>
              <w:t>вая скорость_____</w:t>
            </w:r>
            <w:r w:rsidRPr="002B4C5E">
              <w:t>_(м/ч); средн.мех.скорость__</w:t>
            </w:r>
            <w:r>
              <w:t>_</w:t>
            </w:r>
            <w:r w:rsidRPr="002B4C5E">
              <w:t>_</w:t>
            </w:r>
            <w:r>
              <w:t>_</w:t>
            </w:r>
            <w:r w:rsidRPr="002B4C5E">
              <w:t>__(м/ч)</w:t>
            </w:r>
            <w:r>
              <w:t>;</w:t>
            </w:r>
            <w:r w:rsidRPr="002B4C5E">
              <w:t xml:space="preserve"> ротор/слайд__</w:t>
            </w:r>
            <w:r>
              <w:t>_</w:t>
            </w:r>
            <w:r w:rsidRPr="002B4C5E">
              <w:t>_/_</w:t>
            </w:r>
            <w:r>
              <w:t>_</w:t>
            </w:r>
            <w:r w:rsidRPr="002B4C5E">
              <w:t>__(%)</w:t>
            </w:r>
          </w:p>
          <w:p w14:paraId="674E743F" w14:textId="77777777" w:rsidR="00207886" w:rsidRPr="00DA1B92" w:rsidRDefault="00207886" w:rsidP="00AE4578">
            <w:r w:rsidRPr="002B4C5E">
              <w:t>средн. мех.скорость в роторе/слайде___</w:t>
            </w:r>
            <w:r>
              <w:t>__</w:t>
            </w:r>
            <w:r w:rsidRPr="002B4C5E">
              <w:t>_/_____(м/ч)</w:t>
            </w:r>
          </w:p>
          <w:p w14:paraId="47CE80EF" w14:textId="77777777" w:rsidR="00207886" w:rsidRPr="002B4C5E" w:rsidRDefault="00207886" w:rsidP="00AE4578">
            <w:pPr>
              <w:rPr>
                <w:b/>
                <w:i/>
              </w:rPr>
            </w:pPr>
            <w:r w:rsidRPr="002B4C5E">
              <w:rPr>
                <w:b/>
                <w:i/>
              </w:rPr>
              <w:t>Режим:</w:t>
            </w:r>
          </w:p>
          <w:p w14:paraId="583527D1" w14:textId="77777777" w:rsidR="00207886" w:rsidRPr="002B4C5E" w:rsidRDefault="00207886" w:rsidP="00AE4578">
            <w:r w:rsidRPr="002B4C5E">
              <w:t>нагрузка на долото_</w:t>
            </w:r>
            <w:r>
              <w:t>_</w:t>
            </w:r>
            <w:r w:rsidRPr="002B4C5E">
              <w:t>_(т)</w:t>
            </w:r>
            <w:r>
              <w:t>; давление_</w:t>
            </w:r>
            <w:r w:rsidRPr="002B4C5E">
              <w:t>__(атм); перепад давления_____(атм)</w:t>
            </w:r>
            <w:r>
              <w:t>; расход_</w:t>
            </w:r>
            <w:r w:rsidRPr="002B4C5E">
              <w:t>__(л/сек);</w:t>
            </w:r>
          </w:p>
          <w:p w14:paraId="0A455259" w14:textId="77777777" w:rsidR="00207886" w:rsidRPr="002B4C5E" w:rsidRDefault="00207886" w:rsidP="00AE4578">
            <w:r>
              <w:t>обороты ротора/ВСП</w:t>
            </w:r>
            <w:r w:rsidRPr="002B4C5E">
              <w:t>__(об/мин); обороты на долоте</w:t>
            </w:r>
            <w:r>
              <w:t>__</w:t>
            </w:r>
            <w:r w:rsidRPr="002B4C5E">
              <w:t>_(об/мин)</w:t>
            </w:r>
            <w:r>
              <w:t xml:space="preserve">; </w:t>
            </w:r>
            <w:r w:rsidRPr="002B4C5E">
              <w:t>момент на ВСП____(кН*м)</w:t>
            </w:r>
          </w:p>
          <w:p w14:paraId="2074D682" w14:textId="77777777" w:rsidR="00207886" w:rsidRPr="00DA1B92" w:rsidRDefault="00207886" w:rsidP="00AE4578">
            <w:r w:rsidRPr="002B4C5E">
              <w:t>веса: на подъем_____(т); на спуск_____(т); в статичном положении_____(т)</w:t>
            </w:r>
          </w:p>
          <w:p w14:paraId="3D55F937" w14:textId="77777777" w:rsidR="00207886" w:rsidRPr="002B4C5E" w:rsidRDefault="00207886" w:rsidP="00AE4578">
            <w:pPr>
              <w:rPr>
                <w:b/>
                <w:i/>
              </w:rPr>
            </w:pPr>
            <w:r w:rsidRPr="002B4C5E">
              <w:rPr>
                <w:b/>
                <w:i/>
              </w:rPr>
              <w:t>Положение траектории:</w:t>
            </w:r>
          </w:p>
          <w:tbl>
            <w:tblPr>
              <w:tblW w:w="0" w:type="auto"/>
              <w:tblLook w:val="04A0" w:firstRow="1" w:lastRow="0" w:firstColumn="1" w:lastColumn="0" w:noHBand="0" w:noVBand="1"/>
            </w:tblPr>
            <w:tblGrid>
              <w:gridCol w:w="2335"/>
              <w:gridCol w:w="2196"/>
              <w:gridCol w:w="1843"/>
              <w:gridCol w:w="2966"/>
            </w:tblGrid>
            <w:tr w:rsidR="00207886" w:rsidRPr="002B4C5E" w14:paraId="10CCCCE5" w14:textId="77777777" w:rsidTr="00AE4578">
              <w:tc>
                <w:tcPr>
                  <w:tcW w:w="2335" w:type="dxa"/>
                  <w:vAlign w:val="center"/>
                </w:tcPr>
                <w:p w14:paraId="26469178" w14:textId="77777777" w:rsidR="00207886" w:rsidRDefault="00207886" w:rsidP="00AE4578">
                  <w:pPr>
                    <w:jc w:val="center"/>
                  </w:pPr>
                  <w:r w:rsidRPr="002B4C5E">
                    <w:t>Точка замера (фактическая), м</w:t>
                  </w:r>
                </w:p>
              </w:tc>
              <w:tc>
                <w:tcPr>
                  <w:tcW w:w="2196" w:type="dxa"/>
                  <w:vAlign w:val="center"/>
                </w:tcPr>
                <w:p w14:paraId="7C475DF0" w14:textId="77777777" w:rsidR="00207886" w:rsidRDefault="00207886" w:rsidP="00AE4578">
                  <w:pPr>
                    <w:jc w:val="center"/>
                  </w:pPr>
                  <w:r w:rsidRPr="002B4C5E">
                    <w:t>Зенитный угол, гр</w:t>
                  </w:r>
                </w:p>
              </w:tc>
              <w:tc>
                <w:tcPr>
                  <w:tcW w:w="1843" w:type="dxa"/>
                  <w:vAlign w:val="center"/>
                </w:tcPr>
                <w:p w14:paraId="58EBCCFA" w14:textId="77777777" w:rsidR="00207886" w:rsidRDefault="00207886" w:rsidP="00AE4578">
                  <w:pPr>
                    <w:jc w:val="center"/>
                  </w:pPr>
                  <w:r w:rsidRPr="002B4C5E">
                    <w:t>Азимут, гр</w:t>
                  </w:r>
                </w:p>
              </w:tc>
              <w:tc>
                <w:tcPr>
                  <w:tcW w:w="2966" w:type="dxa"/>
                  <w:vAlign w:val="center"/>
                </w:tcPr>
                <w:p w14:paraId="69237859" w14:textId="77777777" w:rsidR="00207886" w:rsidRDefault="00207886" w:rsidP="00AE4578">
                  <w:pPr>
                    <w:jc w:val="center"/>
                  </w:pPr>
                  <w:r w:rsidRPr="002B4C5E">
                    <w:t>Отклонение</w:t>
                  </w:r>
                </w:p>
              </w:tc>
            </w:tr>
            <w:tr w:rsidR="00207886" w:rsidRPr="002B4C5E" w14:paraId="59040CD9" w14:textId="77777777" w:rsidTr="00AE4578">
              <w:tc>
                <w:tcPr>
                  <w:tcW w:w="2335" w:type="dxa"/>
                  <w:vAlign w:val="center"/>
                </w:tcPr>
                <w:p w14:paraId="1BDD2983" w14:textId="77777777" w:rsidR="00207886" w:rsidRDefault="00207886" w:rsidP="00AE4578">
                  <w:pPr>
                    <w:jc w:val="center"/>
                  </w:pPr>
                </w:p>
              </w:tc>
              <w:tc>
                <w:tcPr>
                  <w:tcW w:w="2196" w:type="dxa"/>
                  <w:vAlign w:val="center"/>
                </w:tcPr>
                <w:p w14:paraId="0E8E4289" w14:textId="77777777" w:rsidR="00207886" w:rsidRDefault="00207886" w:rsidP="00AE4578">
                  <w:pPr>
                    <w:jc w:val="center"/>
                  </w:pPr>
                </w:p>
              </w:tc>
              <w:tc>
                <w:tcPr>
                  <w:tcW w:w="1843" w:type="dxa"/>
                  <w:vAlign w:val="center"/>
                </w:tcPr>
                <w:p w14:paraId="029B413D" w14:textId="77777777" w:rsidR="00207886" w:rsidRDefault="00207886" w:rsidP="00AE4578">
                  <w:pPr>
                    <w:jc w:val="center"/>
                  </w:pPr>
                </w:p>
              </w:tc>
              <w:tc>
                <w:tcPr>
                  <w:tcW w:w="2966" w:type="dxa"/>
                  <w:vAlign w:val="center"/>
                </w:tcPr>
                <w:p w14:paraId="19226EDE" w14:textId="77777777" w:rsidR="00207886" w:rsidRDefault="00207886" w:rsidP="00AE4578">
                  <w:pPr>
                    <w:jc w:val="center"/>
                  </w:pPr>
                  <w:r w:rsidRPr="002B4C5E">
                    <w:t>выше/ниже; левее/правее</w:t>
                  </w:r>
                </w:p>
              </w:tc>
            </w:tr>
          </w:tbl>
          <w:p w14:paraId="0B6DB548" w14:textId="77777777" w:rsidR="00207886" w:rsidRPr="002B4C5E" w:rsidRDefault="00207886" w:rsidP="00AE4578"/>
        </w:tc>
      </w:tr>
      <w:tr w:rsidR="00207886" w:rsidRPr="002B4C5E" w14:paraId="7887F6CF" w14:textId="77777777" w:rsidTr="00AE4578">
        <w:trPr>
          <w:trHeight w:val="2112"/>
        </w:trPr>
        <w:tc>
          <w:tcPr>
            <w:tcW w:w="9747" w:type="dxa"/>
            <w:tcBorders>
              <w:top w:val="single" w:sz="4" w:space="0" w:color="auto"/>
              <w:bottom w:val="single" w:sz="4" w:space="0" w:color="auto"/>
            </w:tcBorders>
          </w:tcPr>
          <w:p w14:paraId="705351CA" w14:textId="77777777" w:rsidR="00207886" w:rsidRDefault="00207886" w:rsidP="00AE4578">
            <w:pPr>
              <w:jc w:val="center"/>
              <w:rPr>
                <w:b/>
              </w:rPr>
            </w:pPr>
            <w:r w:rsidRPr="002B4C5E">
              <w:rPr>
                <w:b/>
              </w:rPr>
              <w:t>При проработке (плановая или нет, уточнить):</w:t>
            </w:r>
          </w:p>
          <w:p w14:paraId="4775B25C" w14:textId="77777777" w:rsidR="00207886" w:rsidRPr="002B4C5E" w:rsidRDefault="00207886" w:rsidP="00AE4578">
            <w:r w:rsidRPr="002B4C5E">
              <w:t>интервал проработки:_</w:t>
            </w:r>
            <w:r>
              <w:t>_</w:t>
            </w:r>
            <w:r w:rsidRPr="002B4C5E">
              <w:t>_</w:t>
            </w:r>
            <w:r>
              <w:t>__</w:t>
            </w:r>
            <w:r w:rsidRPr="002B4C5E">
              <w:t xml:space="preserve">__(м); </w:t>
            </w:r>
            <w:r>
              <w:t>осталось____</w:t>
            </w:r>
            <w:r w:rsidRPr="002B4C5E">
              <w:t>_(м</w:t>
            </w:r>
            <w:r>
              <w:t xml:space="preserve">); </w:t>
            </w:r>
            <w:r w:rsidRPr="002B4C5E">
              <w:t>мех. скорость проработки</w:t>
            </w:r>
            <w:r>
              <w:t>_</w:t>
            </w:r>
            <w:r w:rsidRPr="002B4C5E">
              <w:t>_</w:t>
            </w:r>
            <w:r>
              <w:t>__</w:t>
            </w:r>
            <w:r w:rsidRPr="002B4C5E">
              <w:t>_(м/ч)</w:t>
            </w:r>
          </w:p>
          <w:p w14:paraId="0948568E" w14:textId="77777777" w:rsidR="00207886" w:rsidRPr="002B4C5E" w:rsidRDefault="00207886" w:rsidP="00AE4578">
            <w:pPr>
              <w:rPr>
                <w:b/>
                <w:i/>
              </w:rPr>
            </w:pPr>
            <w:r w:rsidRPr="002B4C5E">
              <w:rPr>
                <w:b/>
                <w:i/>
              </w:rPr>
              <w:t>Режим:</w:t>
            </w:r>
          </w:p>
          <w:p w14:paraId="372D44FA" w14:textId="77777777" w:rsidR="00207886" w:rsidRPr="002B4C5E" w:rsidRDefault="00207886" w:rsidP="00AE4578">
            <w:r w:rsidRPr="002B4C5E">
              <w:t>нагрузка на долото___(т); давление____(атм); перепад давления___(атм); расход___</w:t>
            </w:r>
            <w:r>
              <w:t>_</w:t>
            </w:r>
            <w:r w:rsidRPr="002B4C5E">
              <w:t>(л/сек);</w:t>
            </w:r>
          </w:p>
          <w:p w14:paraId="5EBBF7EC" w14:textId="77777777" w:rsidR="00207886" w:rsidRPr="002B4C5E" w:rsidRDefault="00207886" w:rsidP="00AE4578">
            <w:r w:rsidRPr="002B4C5E">
              <w:t>обороты ротора/ВСП_</w:t>
            </w:r>
            <w:r>
              <w:t>_</w:t>
            </w:r>
            <w:r w:rsidRPr="002B4C5E">
              <w:t>_(об/мин); обороты на долоте</w:t>
            </w:r>
            <w:r>
              <w:t>_</w:t>
            </w:r>
            <w:r w:rsidRPr="002B4C5E">
              <w:t>__(об/мин)</w:t>
            </w:r>
            <w:r>
              <w:t>; момент на ВСП___</w:t>
            </w:r>
            <w:r w:rsidRPr="002B4C5E">
              <w:t>(кН*м)</w:t>
            </w:r>
          </w:p>
          <w:p w14:paraId="6C22EF0D" w14:textId="77777777" w:rsidR="00207886" w:rsidRPr="002B4C5E" w:rsidRDefault="00207886" w:rsidP="00AE4578">
            <w:r w:rsidRPr="002B4C5E">
              <w:t>веса: на подъем_____(т); на спуск_____(т); в статичном положении_____(т)</w:t>
            </w:r>
          </w:p>
          <w:p w14:paraId="1339A928" w14:textId="77777777" w:rsidR="00207886" w:rsidRPr="002B4C5E" w:rsidRDefault="00207886" w:rsidP="00AE4578">
            <w:r>
              <w:t>осложнения при проработке_</w:t>
            </w:r>
            <w:r w:rsidRPr="002B4C5E">
              <w:t>(посадки/затяжки, скачки давления/крутящего моменты)</w:t>
            </w:r>
            <w:r>
              <w:t>_____</w:t>
            </w:r>
          </w:p>
          <w:p w14:paraId="261B1882" w14:textId="77777777" w:rsidR="00207886" w:rsidRPr="002B4C5E" w:rsidRDefault="00207886" w:rsidP="00AE4578">
            <w:pPr>
              <w:rPr>
                <w:b/>
              </w:rPr>
            </w:pPr>
          </w:p>
        </w:tc>
      </w:tr>
      <w:tr w:rsidR="00207886" w:rsidRPr="002B4C5E" w14:paraId="0D1D0868" w14:textId="77777777" w:rsidTr="00AE4578">
        <w:trPr>
          <w:trHeight w:val="1536"/>
        </w:trPr>
        <w:tc>
          <w:tcPr>
            <w:tcW w:w="9747" w:type="dxa"/>
            <w:tcBorders>
              <w:top w:val="single" w:sz="4" w:space="0" w:color="auto"/>
              <w:bottom w:val="single" w:sz="4" w:space="0" w:color="auto"/>
            </w:tcBorders>
          </w:tcPr>
          <w:p w14:paraId="13145D43" w14:textId="77777777" w:rsidR="00207886" w:rsidRDefault="00207886" w:rsidP="00AE4578">
            <w:pPr>
              <w:jc w:val="center"/>
              <w:rPr>
                <w:b/>
              </w:rPr>
            </w:pPr>
            <w:r w:rsidRPr="002B4C5E">
              <w:rPr>
                <w:b/>
              </w:rPr>
              <w:t>При промывке:</w:t>
            </w:r>
          </w:p>
          <w:p w14:paraId="0F4A82C6" w14:textId="77777777" w:rsidR="00207886" w:rsidRPr="002B4C5E" w:rsidRDefault="00207886" w:rsidP="00AE4578">
            <w:pPr>
              <w:rPr>
                <w:b/>
                <w:i/>
              </w:rPr>
            </w:pPr>
            <w:r w:rsidRPr="002B4C5E">
              <w:rPr>
                <w:b/>
                <w:i/>
              </w:rPr>
              <w:t>Режим:</w:t>
            </w:r>
          </w:p>
          <w:p w14:paraId="38879895" w14:textId="77777777" w:rsidR="00207886" w:rsidRPr="002B4C5E" w:rsidRDefault="00207886" w:rsidP="00AE4578">
            <w:r w:rsidRPr="002B4C5E">
              <w:t>давление____(атм); расход_____(л/сек); обороты ротора/ВСП____(об/мин); обороты на долоте____(об/мин); кр.момент на ВСП____(кН*м)</w:t>
            </w:r>
          </w:p>
          <w:p w14:paraId="44F55DE0" w14:textId="77777777" w:rsidR="00207886" w:rsidRPr="002B4C5E" w:rsidRDefault="00207886" w:rsidP="00AE4578">
            <w:r w:rsidRPr="002B4C5E">
              <w:t>веса: на подъем_____(т); на спуск_____(т); в статичном положении_____(т)</w:t>
            </w:r>
          </w:p>
          <w:p w14:paraId="141F3ABC" w14:textId="77777777" w:rsidR="00207886" w:rsidRPr="002B4C5E" w:rsidRDefault="00207886" w:rsidP="00AE4578">
            <w:pPr>
              <w:rPr>
                <w:b/>
              </w:rPr>
            </w:pPr>
          </w:p>
        </w:tc>
      </w:tr>
      <w:tr w:rsidR="00207886" w:rsidRPr="002B4C5E" w14:paraId="39E4201A" w14:textId="77777777" w:rsidTr="00AE4578">
        <w:trPr>
          <w:trHeight w:val="1836"/>
        </w:trPr>
        <w:tc>
          <w:tcPr>
            <w:tcW w:w="9747" w:type="dxa"/>
            <w:tcBorders>
              <w:top w:val="single" w:sz="4" w:space="0" w:color="auto"/>
              <w:bottom w:val="single" w:sz="4" w:space="0" w:color="auto"/>
            </w:tcBorders>
          </w:tcPr>
          <w:p w14:paraId="2DD8238C" w14:textId="77777777" w:rsidR="00207886" w:rsidRDefault="00207886" w:rsidP="00AE4578">
            <w:pPr>
              <w:jc w:val="center"/>
              <w:rPr>
                <w:b/>
              </w:rPr>
            </w:pPr>
            <w:r w:rsidRPr="002B4C5E">
              <w:rPr>
                <w:b/>
              </w:rPr>
              <w:t>При СПО (в том числе при спуске обсадной колонны/хвостовика):</w:t>
            </w:r>
          </w:p>
          <w:p w14:paraId="57D87A50" w14:textId="77777777" w:rsidR="00207886" w:rsidRPr="002B4C5E" w:rsidRDefault="00207886" w:rsidP="00AE4578">
            <w:pPr>
              <w:rPr>
                <w:b/>
              </w:rPr>
            </w:pPr>
          </w:p>
          <w:tbl>
            <w:tblPr>
              <w:tblW w:w="0" w:type="auto"/>
              <w:tblLook w:val="04A0" w:firstRow="1" w:lastRow="0" w:firstColumn="1" w:lastColumn="0" w:noHBand="0" w:noVBand="1"/>
            </w:tblPr>
            <w:tblGrid>
              <w:gridCol w:w="4670"/>
              <w:gridCol w:w="4670"/>
            </w:tblGrid>
            <w:tr w:rsidR="00207886" w:rsidRPr="002B4C5E" w14:paraId="0D24725F" w14:textId="77777777" w:rsidTr="00AE4578">
              <w:tc>
                <w:tcPr>
                  <w:tcW w:w="4670" w:type="dxa"/>
                </w:tcPr>
                <w:p w14:paraId="26D941B4" w14:textId="77777777" w:rsidR="00207886" w:rsidRPr="002B4C5E" w:rsidRDefault="00207886" w:rsidP="00AE4578">
                  <w:r w:rsidRPr="002B4C5E">
                    <w:t>Начало подъема (спуска):</w:t>
                  </w:r>
                </w:p>
                <w:p w14:paraId="77BA6CC8" w14:textId="77777777" w:rsidR="00207886" w:rsidRPr="002B4C5E" w:rsidRDefault="00207886" w:rsidP="00AE4578">
                  <w:r w:rsidRPr="002B4C5E">
                    <w:t>Сколько поднято/спущено:__________м.</w:t>
                  </w:r>
                </w:p>
                <w:p w14:paraId="45EC1F0E" w14:textId="77777777" w:rsidR="00207886" w:rsidRPr="002B4C5E" w:rsidRDefault="00207886" w:rsidP="00AE4578">
                  <w:r w:rsidRPr="002B4C5E">
                    <w:t>Осталось поднять/спустить_________ м.</w:t>
                  </w:r>
                </w:p>
                <w:p w14:paraId="0E70333B" w14:textId="77777777" w:rsidR="00207886" w:rsidRPr="002B4C5E" w:rsidRDefault="00207886" w:rsidP="00AE4578">
                  <w:r w:rsidRPr="002B4C5E">
                    <w:t>Долив / вытеснение (соответствует/нет)</w:t>
                  </w:r>
                </w:p>
              </w:tc>
              <w:tc>
                <w:tcPr>
                  <w:tcW w:w="4670" w:type="dxa"/>
                </w:tcPr>
                <w:p w14:paraId="016A1B6E" w14:textId="77777777" w:rsidR="00207886" w:rsidRPr="002B4C5E" w:rsidRDefault="00207886" w:rsidP="00AE4578">
                  <w:r w:rsidRPr="002B4C5E">
                    <w:t>Причины (если незапланированное СПО):</w:t>
                  </w:r>
                </w:p>
                <w:p w14:paraId="5EAAF8E4" w14:textId="77777777" w:rsidR="00207886" w:rsidRPr="002B4C5E" w:rsidRDefault="00207886" w:rsidP="00AE4578"/>
                <w:p w14:paraId="601B29EE" w14:textId="77777777" w:rsidR="00207886" w:rsidRPr="002B4C5E" w:rsidRDefault="00207886" w:rsidP="00AE4578">
                  <w:r w:rsidRPr="002B4C5E">
                    <w:t>КНБК (если не было замены, то прежняя):</w:t>
                  </w:r>
                </w:p>
              </w:tc>
            </w:tr>
          </w:tbl>
          <w:p w14:paraId="4A4450FF" w14:textId="77777777" w:rsidR="00207886" w:rsidRPr="002B4C5E" w:rsidRDefault="00207886" w:rsidP="00AE4578">
            <w:pPr>
              <w:rPr>
                <w:b/>
              </w:rPr>
            </w:pPr>
          </w:p>
        </w:tc>
      </w:tr>
      <w:tr w:rsidR="00207886" w:rsidRPr="002B4C5E" w14:paraId="4F5E1CCC" w14:textId="77777777" w:rsidTr="00AE4578">
        <w:trPr>
          <w:trHeight w:val="1632"/>
        </w:trPr>
        <w:tc>
          <w:tcPr>
            <w:tcW w:w="9747" w:type="dxa"/>
            <w:tcBorders>
              <w:top w:val="single" w:sz="4" w:space="0" w:color="auto"/>
              <w:bottom w:val="single" w:sz="4" w:space="0" w:color="auto"/>
            </w:tcBorders>
          </w:tcPr>
          <w:p w14:paraId="7FB05AA3" w14:textId="77777777" w:rsidR="00207886" w:rsidRDefault="00207886" w:rsidP="00AE4578">
            <w:pPr>
              <w:jc w:val="center"/>
              <w:rPr>
                <w:b/>
              </w:rPr>
            </w:pPr>
            <w:r w:rsidRPr="002B4C5E">
              <w:rPr>
                <w:b/>
              </w:rPr>
              <w:lastRenderedPageBreak/>
              <w:t>При ГИС:</w:t>
            </w:r>
          </w:p>
          <w:p w14:paraId="2B920D36" w14:textId="77777777" w:rsidR="00207886" w:rsidRPr="002B4C5E" w:rsidRDefault="00207886" w:rsidP="00AE4578">
            <w:pPr>
              <w:rPr>
                <w:b/>
              </w:rPr>
            </w:pPr>
          </w:p>
          <w:p w14:paraId="1D119CF9" w14:textId="77777777" w:rsidR="00207886" w:rsidRPr="002B4C5E" w:rsidRDefault="00207886" w:rsidP="00AE4578">
            <w:r w:rsidRPr="002B4C5E">
              <w:t>Время начала ГИС (кабель; трубы):________ наименов</w:t>
            </w:r>
            <w:r>
              <w:t>ание комплекса________________</w:t>
            </w:r>
            <w:r w:rsidRPr="002B4C5E">
              <w:t>_</w:t>
            </w:r>
          </w:p>
          <w:p w14:paraId="47BFB374" w14:textId="77777777" w:rsidR="00207886" w:rsidRPr="002B4C5E" w:rsidRDefault="00207886" w:rsidP="00AE4578">
            <w:r w:rsidRPr="002B4C5E">
              <w:t>Описание операции: (спуск, запись, подъем):_</w:t>
            </w:r>
            <w:r>
              <w:t>___________________</w:t>
            </w:r>
            <w:r w:rsidRPr="002B4C5E">
              <w:t>___________________</w:t>
            </w:r>
          </w:p>
          <w:p w14:paraId="20544F6C" w14:textId="77777777" w:rsidR="00207886" w:rsidRPr="002B4C5E" w:rsidRDefault="00207886" w:rsidP="00AE4578">
            <w:r w:rsidRPr="002B4C5E">
              <w:t>Интервал записи:________________м Таймер:___________________ч</w:t>
            </w:r>
          </w:p>
          <w:p w14:paraId="5D779363" w14:textId="77777777" w:rsidR="00207886" w:rsidRPr="002B4C5E" w:rsidRDefault="00207886" w:rsidP="00AE4578">
            <w:pPr>
              <w:rPr>
                <w:b/>
              </w:rPr>
            </w:pPr>
            <w:r w:rsidRPr="002B4C5E">
              <w:t xml:space="preserve">План работ: подписан/нет__________ Время окончания:__________ч </w:t>
            </w:r>
          </w:p>
        </w:tc>
      </w:tr>
      <w:tr w:rsidR="00207886" w:rsidRPr="002B4C5E" w14:paraId="381ABBCE" w14:textId="77777777" w:rsidTr="00AE4578">
        <w:trPr>
          <w:trHeight w:val="1668"/>
        </w:trPr>
        <w:tc>
          <w:tcPr>
            <w:tcW w:w="9747" w:type="dxa"/>
            <w:tcBorders>
              <w:top w:val="single" w:sz="4" w:space="0" w:color="auto"/>
              <w:bottom w:val="single" w:sz="4" w:space="0" w:color="auto"/>
            </w:tcBorders>
          </w:tcPr>
          <w:p w14:paraId="6883A429" w14:textId="77777777" w:rsidR="00207886" w:rsidRDefault="00207886" w:rsidP="00AE4578">
            <w:pPr>
              <w:jc w:val="center"/>
              <w:rPr>
                <w:b/>
              </w:rPr>
            </w:pPr>
            <w:r w:rsidRPr="002B4C5E">
              <w:rPr>
                <w:b/>
              </w:rPr>
              <w:t>При цементировании:</w:t>
            </w:r>
          </w:p>
          <w:p w14:paraId="1D3DA1DF" w14:textId="77777777" w:rsidR="00207886" w:rsidRDefault="00207886" w:rsidP="00AE4578">
            <w:pPr>
              <w:jc w:val="center"/>
              <w:rPr>
                <w:b/>
              </w:rPr>
            </w:pPr>
          </w:p>
          <w:p w14:paraId="6077ADD8" w14:textId="77777777" w:rsidR="00207886" w:rsidRPr="002B4C5E" w:rsidRDefault="00207886" w:rsidP="00AE4578">
            <w:r w:rsidRPr="002B4C5E">
              <w:t xml:space="preserve">Начало цементирования________ч.  </w:t>
            </w:r>
            <w:r>
              <w:t>Глубина башмака обс.колонны___</w:t>
            </w:r>
            <w:r w:rsidRPr="002B4C5E">
              <w:t xml:space="preserve">___м, </w:t>
            </w:r>
            <w:r>
              <w:t>ЦКОД____</w:t>
            </w:r>
            <w:r w:rsidRPr="002B4C5E">
              <w:t>__м</w:t>
            </w:r>
          </w:p>
          <w:p w14:paraId="6A551C65" w14:textId="77777777" w:rsidR="00207886" w:rsidRPr="002B4C5E" w:rsidRDefault="00207886" w:rsidP="00AE4578">
            <w:r w:rsidRPr="002B4C5E">
              <w:t>Текущая операция (закачка буфера, цемента, продавочной жидкости и т.п.)</w:t>
            </w:r>
            <w:r>
              <w:t>________</w:t>
            </w:r>
            <w:r w:rsidRPr="002B4C5E">
              <w:t>______</w:t>
            </w:r>
          </w:p>
          <w:p w14:paraId="5E2F423B" w14:textId="77777777" w:rsidR="00207886" w:rsidRPr="002B4C5E" w:rsidRDefault="00207886" w:rsidP="00AE4578">
            <w:r w:rsidRPr="002B4C5E">
              <w:t>Режим закачки: расход______ л/с, давление______атм, расхаживание (есть, нет)</w:t>
            </w:r>
            <w:r>
              <w:t>____</w:t>
            </w:r>
            <w:r w:rsidRPr="002B4C5E">
              <w:t>______</w:t>
            </w:r>
          </w:p>
          <w:p w14:paraId="560CAEB8" w14:textId="77777777" w:rsidR="00207886" w:rsidRPr="002B4C5E" w:rsidRDefault="00207886" w:rsidP="00AE4578">
            <w:r w:rsidRPr="002B4C5E">
              <w:t>Осложнения, есть/нет (поглощение, высокое/низкое давление)______</w:t>
            </w:r>
            <w:r>
              <w:t>___________</w:t>
            </w:r>
            <w:r w:rsidRPr="002B4C5E">
              <w:t>________</w:t>
            </w:r>
          </w:p>
          <w:p w14:paraId="3F97A827" w14:textId="77777777" w:rsidR="00207886" w:rsidRPr="002B4C5E" w:rsidRDefault="00207886" w:rsidP="00AE4578">
            <w:pPr>
              <w:rPr>
                <w:b/>
              </w:rPr>
            </w:pPr>
            <w:r w:rsidRPr="002B4C5E">
              <w:t>П</w:t>
            </w:r>
            <w:r>
              <w:t>ланируемые операции___________</w:t>
            </w:r>
            <w:r w:rsidRPr="002B4C5E">
              <w:t>__________ Время окончания цементирования</w:t>
            </w:r>
            <w:r>
              <w:t>____</w:t>
            </w:r>
            <w:r w:rsidRPr="002B4C5E">
              <w:t xml:space="preserve">__ч.    </w:t>
            </w:r>
          </w:p>
        </w:tc>
      </w:tr>
    </w:tbl>
    <w:p w14:paraId="74A3AD4B" w14:textId="77777777" w:rsidR="00207886" w:rsidRPr="002B4C5E" w:rsidRDefault="00207886" w:rsidP="00207886">
      <w:r w:rsidRPr="002B4C5E">
        <w:t xml:space="preserve"> </w:t>
      </w:r>
    </w:p>
    <w:p w14:paraId="463BFFD2" w14:textId="77777777" w:rsidR="00207886" w:rsidRPr="002B4C5E" w:rsidRDefault="00207886" w:rsidP="00207886">
      <w:r w:rsidRPr="002B4C5E">
        <w:t>7. Параметры бурового раствора: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8"/>
        <w:gridCol w:w="1153"/>
        <w:gridCol w:w="1001"/>
        <w:gridCol w:w="1200"/>
        <w:gridCol w:w="1293"/>
        <w:gridCol w:w="1053"/>
        <w:gridCol w:w="876"/>
        <w:gridCol w:w="638"/>
        <w:gridCol w:w="1062"/>
        <w:gridCol w:w="774"/>
      </w:tblGrid>
      <w:tr w:rsidR="00207886" w:rsidRPr="002B4C5E" w14:paraId="62355629" w14:textId="77777777" w:rsidTr="003536D5">
        <w:tc>
          <w:tcPr>
            <w:tcW w:w="578" w:type="dxa"/>
            <w:vAlign w:val="center"/>
          </w:tcPr>
          <w:p w14:paraId="06D1F296" w14:textId="77777777" w:rsidR="00207886" w:rsidRPr="002B4C5E" w:rsidRDefault="00207886" w:rsidP="00AE4578">
            <w:pPr>
              <w:jc w:val="center"/>
            </w:pPr>
            <w:r w:rsidRPr="002B4C5E">
              <w:t>Тип</w:t>
            </w:r>
          </w:p>
        </w:tc>
        <w:tc>
          <w:tcPr>
            <w:tcW w:w="1153" w:type="dxa"/>
            <w:vAlign w:val="center"/>
          </w:tcPr>
          <w:p w14:paraId="3F54090F" w14:textId="77777777" w:rsidR="00207886" w:rsidRPr="002B4C5E" w:rsidRDefault="00207886" w:rsidP="00AE4578">
            <w:pPr>
              <w:jc w:val="center"/>
            </w:pPr>
            <w:r w:rsidRPr="002B4C5E">
              <w:t>Удельный вес</w:t>
            </w:r>
          </w:p>
        </w:tc>
        <w:tc>
          <w:tcPr>
            <w:tcW w:w="1001" w:type="dxa"/>
            <w:vAlign w:val="center"/>
          </w:tcPr>
          <w:p w14:paraId="15EC5081" w14:textId="77777777" w:rsidR="00207886" w:rsidRPr="002B4C5E" w:rsidRDefault="00207886" w:rsidP="00AE4578">
            <w:pPr>
              <w:jc w:val="center"/>
            </w:pPr>
            <w:r w:rsidRPr="002B4C5E">
              <w:t>Пласт. вязкость</w:t>
            </w:r>
          </w:p>
        </w:tc>
        <w:tc>
          <w:tcPr>
            <w:tcW w:w="1200" w:type="dxa"/>
            <w:vAlign w:val="center"/>
          </w:tcPr>
          <w:p w14:paraId="25D9265A" w14:textId="77777777" w:rsidR="00207886" w:rsidRPr="002B4C5E" w:rsidRDefault="00207886" w:rsidP="00AE4578">
            <w:pPr>
              <w:jc w:val="center"/>
            </w:pPr>
            <w:r w:rsidRPr="002B4C5E">
              <w:t>ДНС</w:t>
            </w:r>
          </w:p>
        </w:tc>
        <w:tc>
          <w:tcPr>
            <w:tcW w:w="1293" w:type="dxa"/>
            <w:vAlign w:val="center"/>
          </w:tcPr>
          <w:p w14:paraId="16A11B19" w14:textId="77777777" w:rsidR="00207886" w:rsidRPr="002B4C5E" w:rsidRDefault="00207886" w:rsidP="00AE4578">
            <w:pPr>
              <w:jc w:val="center"/>
            </w:pPr>
            <w:r w:rsidRPr="002B4C5E">
              <w:t>Водоотдача</w:t>
            </w:r>
          </w:p>
        </w:tc>
        <w:tc>
          <w:tcPr>
            <w:tcW w:w="1053" w:type="dxa"/>
            <w:vAlign w:val="center"/>
          </w:tcPr>
          <w:p w14:paraId="3D993DBD" w14:textId="77777777" w:rsidR="00207886" w:rsidRPr="002B4C5E" w:rsidRDefault="00207886" w:rsidP="00AE4578">
            <w:pPr>
              <w:jc w:val="center"/>
            </w:pPr>
            <w:r w:rsidRPr="002B4C5E">
              <w:t>Толщина фильтр. корки</w:t>
            </w:r>
          </w:p>
        </w:tc>
        <w:tc>
          <w:tcPr>
            <w:tcW w:w="876" w:type="dxa"/>
            <w:vAlign w:val="center"/>
          </w:tcPr>
          <w:p w14:paraId="3AE24338" w14:textId="77777777" w:rsidR="00207886" w:rsidRPr="002B4C5E" w:rsidRDefault="00207886" w:rsidP="00AE4578">
            <w:pPr>
              <w:jc w:val="center"/>
            </w:pPr>
            <w:r w:rsidRPr="002B4C5E">
              <w:t>Смазка</w:t>
            </w:r>
          </w:p>
        </w:tc>
        <w:tc>
          <w:tcPr>
            <w:tcW w:w="638" w:type="dxa"/>
            <w:vAlign w:val="center"/>
          </w:tcPr>
          <w:p w14:paraId="153980BB" w14:textId="77777777" w:rsidR="00207886" w:rsidRPr="002B4C5E" w:rsidRDefault="00207886" w:rsidP="00AE4578">
            <w:pPr>
              <w:jc w:val="center"/>
            </w:pPr>
            <w:r w:rsidRPr="002B4C5E">
              <w:rPr>
                <w:lang w:val="en-US"/>
              </w:rPr>
              <w:t>pH</w:t>
            </w:r>
          </w:p>
        </w:tc>
        <w:tc>
          <w:tcPr>
            <w:tcW w:w="1062" w:type="dxa"/>
            <w:vAlign w:val="center"/>
          </w:tcPr>
          <w:p w14:paraId="5A0C410D" w14:textId="77777777" w:rsidR="00207886" w:rsidRPr="002B4C5E" w:rsidRDefault="00207886" w:rsidP="00AE4578">
            <w:pPr>
              <w:jc w:val="center"/>
            </w:pPr>
            <w:r w:rsidRPr="002B4C5E">
              <w:rPr>
                <w:lang w:val="en-US"/>
              </w:rPr>
              <w:t>MBT</w:t>
            </w:r>
          </w:p>
        </w:tc>
        <w:tc>
          <w:tcPr>
            <w:tcW w:w="774" w:type="dxa"/>
            <w:vAlign w:val="center"/>
          </w:tcPr>
          <w:p w14:paraId="232875A1" w14:textId="77777777" w:rsidR="00207886" w:rsidRPr="002B4C5E" w:rsidRDefault="00207886" w:rsidP="00AE4578">
            <w:pPr>
              <w:jc w:val="center"/>
            </w:pPr>
            <w:r w:rsidRPr="002B4C5E">
              <w:t>Песок</w:t>
            </w:r>
          </w:p>
        </w:tc>
      </w:tr>
      <w:tr w:rsidR="00207886" w:rsidRPr="002B4C5E" w14:paraId="3433724F" w14:textId="77777777" w:rsidTr="003536D5">
        <w:tc>
          <w:tcPr>
            <w:tcW w:w="578" w:type="dxa"/>
            <w:vAlign w:val="center"/>
          </w:tcPr>
          <w:p w14:paraId="33375756" w14:textId="77777777" w:rsidR="00207886" w:rsidRPr="002B4C5E" w:rsidRDefault="00207886" w:rsidP="00AE4578">
            <w:pPr>
              <w:jc w:val="center"/>
            </w:pPr>
          </w:p>
        </w:tc>
        <w:tc>
          <w:tcPr>
            <w:tcW w:w="1153" w:type="dxa"/>
            <w:vAlign w:val="center"/>
          </w:tcPr>
          <w:p w14:paraId="6D1E3C0E" w14:textId="77777777" w:rsidR="00207886" w:rsidRPr="002B4C5E" w:rsidRDefault="00207886" w:rsidP="00AE4578">
            <w:pPr>
              <w:jc w:val="center"/>
            </w:pPr>
          </w:p>
        </w:tc>
        <w:tc>
          <w:tcPr>
            <w:tcW w:w="1001" w:type="dxa"/>
            <w:vAlign w:val="center"/>
          </w:tcPr>
          <w:p w14:paraId="3BF2DFAB" w14:textId="77777777" w:rsidR="00207886" w:rsidRPr="002B4C5E" w:rsidRDefault="00207886" w:rsidP="00AE4578">
            <w:pPr>
              <w:jc w:val="center"/>
            </w:pPr>
          </w:p>
        </w:tc>
        <w:tc>
          <w:tcPr>
            <w:tcW w:w="1200" w:type="dxa"/>
            <w:vAlign w:val="center"/>
          </w:tcPr>
          <w:p w14:paraId="6F7B8340" w14:textId="77777777" w:rsidR="00207886" w:rsidRPr="002B4C5E" w:rsidRDefault="00207886" w:rsidP="00AE4578">
            <w:pPr>
              <w:jc w:val="center"/>
            </w:pPr>
          </w:p>
        </w:tc>
        <w:tc>
          <w:tcPr>
            <w:tcW w:w="1293" w:type="dxa"/>
            <w:vAlign w:val="center"/>
          </w:tcPr>
          <w:p w14:paraId="7067302C" w14:textId="77777777" w:rsidR="00207886" w:rsidRPr="002B4C5E" w:rsidRDefault="00207886" w:rsidP="00AE4578">
            <w:pPr>
              <w:jc w:val="center"/>
            </w:pPr>
          </w:p>
        </w:tc>
        <w:tc>
          <w:tcPr>
            <w:tcW w:w="1053" w:type="dxa"/>
            <w:vAlign w:val="center"/>
          </w:tcPr>
          <w:p w14:paraId="41B006FD" w14:textId="77777777" w:rsidR="00207886" w:rsidRPr="002B4C5E" w:rsidRDefault="00207886" w:rsidP="00AE4578">
            <w:pPr>
              <w:jc w:val="center"/>
            </w:pPr>
          </w:p>
        </w:tc>
        <w:tc>
          <w:tcPr>
            <w:tcW w:w="876" w:type="dxa"/>
            <w:vAlign w:val="center"/>
          </w:tcPr>
          <w:p w14:paraId="1908ED42" w14:textId="77777777" w:rsidR="00207886" w:rsidRPr="002B4C5E" w:rsidRDefault="00207886" w:rsidP="00AE4578">
            <w:pPr>
              <w:jc w:val="center"/>
            </w:pPr>
          </w:p>
        </w:tc>
        <w:tc>
          <w:tcPr>
            <w:tcW w:w="638" w:type="dxa"/>
            <w:vAlign w:val="center"/>
          </w:tcPr>
          <w:p w14:paraId="0682AC2F" w14:textId="77777777" w:rsidR="00207886" w:rsidRPr="002B4C5E" w:rsidRDefault="00207886" w:rsidP="00AE4578">
            <w:pPr>
              <w:jc w:val="center"/>
            </w:pPr>
          </w:p>
        </w:tc>
        <w:tc>
          <w:tcPr>
            <w:tcW w:w="1062" w:type="dxa"/>
            <w:vAlign w:val="center"/>
          </w:tcPr>
          <w:p w14:paraId="5E144B2F" w14:textId="77777777" w:rsidR="00207886" w:rsidRPr="002B4C5E" w:rsidRDefault="00207886" w:rsidP="00AE4578">
            <w:pPr>
              <w:jc w:val="center"/>
            </w:pPr>
          </w:p>
        </w:tc>
        <w:tc>
          <w:tcPr>
            <w:tcW w:w="774" w:type="dxa"/>
            <w:vAlign w:val="center"/>
          </w:tcPr>
          <w:p w14:paraId="4B95282F" w14:textId="77777777" w:rsidR="00207886" w:rsidRPr="002B4C5E" w:rsidRDefault="00207886" w:rsidP="00AE4578">
            <w:pPr>
              <w:jc w:val="center"/>
            </w:pPr>
          </w:p>
        </w:tc>
      </w:tr>
    </w:tbl>
    <w:p w14:paraId="34B5155F" w14:textId="77777777" w:rsidR="00207886" w:rsidRPr="002B4C5E" w:rsidRDefault="00207886" w:rsidP="00207886">
      <w:r w:rsidRPr="002B4C5E">
        <w:t>Другие параметры (</w:t>
      </w:r>
      <w:r w:rsidRPr="002B4C5E">
        <w:rPr>
          <w:lang w:val="en-US"/>
        </w:rPr>
        <w:t>R</w:t>
      </w:r>
      <w:r w:rsidRPr="002B4C5E">
        <w:t>3/</w:t>
      </w:r>
      <w:r w:rsidRPr="002B4C5E">
        <w:rPr>
          <w:lang w:val="en-US"/>
        </w:rPr>
        <w:t>R</w:t>
      </w:r>
      <w:r w:rsidRPr="002B4C5E">
        <w:t>6, СНС, электростабильность и т.п.)_</w:t>
      </w:r>
      <w:r>
        <w:t>_______________________</w:t>
      </w:r>
      <w:r w:rsidRPr="002B4C5E">
        <w:t>___</w:t>
      </w:r>
    </w:p>
    <w:p w14:paraId="22019ABB" w14:textId="77777777" w:rsidR="00207886" w:rsidRPr="002B4C5E" w:rsidRDefault="00207886" w:rsidP="00207886">
      <w:r w:rsidRPr="002B4C5E">
        <w:t>Объем бурового раствора (план/факт)_________</w:t>
      </w:r>
      <w:r>
        <w:t>___________________________</w:t>
      </w:r>
      <w:r w:rsidRPr="002B4C5E">
        <w:t>___________</w:t>
      </w:r>
    </w:p>
    <w:p w14:paraId="3299BAC5" w14:textId="77777777" w:rsidR="00207886" w:rsidRPr="002B4C5E" w:rsidRDefault="00207886" w:rsidP="00207886">
      <w:r w:rsidRPr="002B4C5E">
        <w:t>8. Выполненные работы:</w:t>
      </w:r>
    </w:p>
    <w:p w14:paraId="4E9EF24E" w14:textId="77777777" w:rsidR="00207886" w:rsidRPr="002B4C5E" w:rsidRDefault="00207886" w:rsidP="00207886">
      <w:r>
        <w:t>с 0:00 до 07:3</w:t>
      </w:r>
      <w:r w:rsidRPr="002B4C5E">
        <w:t>0___________________</w:t>
      </w:r>
      <w:r>
        <w:t>___________________________</w:t>
      </w:r>
      <w:r w:rsidRPr="002B4C5E">
        <w:t>_____________________</w:t>
      </w:r>
    </w:p>
    <w:p w14:paraId="42C272E7" w14:textId="77777777" w:rsidR="00207886" w:rsidRPr="002B4C5E" w:rsidRDefault="00207886" w:rsidP="00207886">
      <w:r w:rsidRPr="002B4C5E">
        <w:t>за прошедшие сутки____________________________________</w:t>
      </w:r>
      <w:r>
        <w:t>_____</w:t>
      </w:r>
      <w:r w:rsidRPr="002B4C5E">
        <w:t>_____________________</w:t>
      </w:r>
    </w:p>
    <w:p w14:paraId="38BED638" w14:textId="77777777" w:rsidR="00207886" w:rsidRPr="002B4C5E" w:rsidRDefault="00207886" w:rsidP="00207886">
      <w:r w:rsidRPr="002B4C5E">
        <w:t>9. Планируемые работы на сутки (какие, время)___________________</w:t>
      </w:r>
      <w:r>
        <w:t>_________________</w:t>
      </w:r>
      <w:r w:rsidRPr="002B4C5E">
        <w:t>___</w:t>
      </w:r>
    </w:p>
    <w:p w14:paraId="0C2CF511" w14:textId="77777777" w:rsidR="00207886" w:rsidRPr="002B4C5E" w:rsidRDefault="00207886" w:rsidP="00207886">
      <w:r w:rsidRPr="002B4C5E">
        <w:t>_____________________________________________________</w:t>
      </w:r>
      <w:r>
        <w:t>___________________________</w:t>
      </w:r>
    </w:p>
    <w:p w14:paraId="33C25508" w14:textId="77777777" w:rsidR="00207886" w:rsidRPr="002B4C5E" w:rsidRDefault="00207886" w:rsidP="00207886">
      <w:r w:rsidRPr="002B4C5E">
        <w:t>10. Необходимые заявки на вызов подрядчиков (какие, на какое время/дату):______</w:t>
      </w:r>
      <w:r>
        <w:t>_____</w:t>
      </w:r>
      <w:r w:rsidRPr="002B4C5E">
        <w:t>___</w:t>
      </w:r>
    </w:p>
    <w:p w14:paraId="4144F52A" w14:textId="77777777" w:rsidR="00207886" w:rsidRPr="002B4C5E" w:rsidRDefault="00207886" w:rsidP="00207886">
      <w:r w:rsidRPr="002B4C5E">
        <w:t>_________________</w:t>
      </w:r>
      <w:r>
        <w:t>_____________</w:t>
      </w:r>
      <w:r w:rsidRPr="002B4C5E">
        <w:t>______</w:t>
      </w:r>
      <w:r>
        <w:t>_______________________________</w:t>
      </w:r>
      <w:r w:rsidRPr="002B4C5E">
        <w:t>____________</w:t>
      </w:r>
    </w:p>
    <w:p w14:paraId="0D7E1D42" w14:textId="77777777" w:rsidR="00207886" w:rsidRPr="002B4C5E" w:rsidRDefault="00207886" w:rsidP="00207886">
      <w:r w:rsidRPr="002B4C5E">
        <w:t>11. Необходимые заявки на завоз оборудования, материалов (обсадные трубы, оснастка, оборудование устья скважины, фонтанная арматура и т.п.)_______________________</w:t>
      </w:r>
      <w:r>
        <w:t>______</w:t>
      </w:r>
    </w:p>
    <w:p w14:paraId="3A352E04" w14:textId="77777777" w:rsidR="00207886" w:rsidRPr="002B4C5E" w:rsidRDefault="00207886" w:rsidP="00207886">
      <w:r w:rsidRPr="002B4C5E">
        <w:t>_________________________</w:t>
      </w:r>
      <w:r>
        <w:t>______________________________________________________</w:t>
      </w:r>
    </w:p>
    <w:p w14:paraId="25331C68" w14:textId="77777777" w:rsidR="00207886" w:rsidRPr="002B4C5E" w:rsidRDefault="00207886" w:rsidP="00207886">
      <w:r w:rsidRPr="002B4C5E">
        <w:t>1</w:t>
      </w:r>
      <w:r>
        <w:t>2. НПВ с 0:00 до 07:3</w:t>
      </w:r>
      <w:r w:rsidRPr="002B4C5E">
        <w:t>0_______(часов, вид); НПВ за прошедшие сутки (часов, вид)</w:t>
      </w:r>
      <w:r>
        <w:t>________</w:t>
      </w:r>
    </w:p>
    <w:p w14:paraId="34D58A2A" w14:textId="77777777" w:rsidR="00207886" w:rsidRPr="002B4C5E" w:rsidRDefault="00207886" w:rsidP="00207886">
      <w:r w:rsidRPr="002B4C5E">
        <w:t>13. Забой на 24:00_______м (проходка составит______м)</w:t>
      </w:r>
    </w:p>
    <w:p w14:paraId="7F223290" w14:textId="77777777" w:rsidR="00207886" w:rsidRPr="002B4C5E" w:rsidRDefault="00207886" w:rsidP="00207886">
      <w:r w:rsidRPr="002B4C5E">
        <w:t>14. Наработка на тал.канат___________т*км, плановая перетяжка___________т*км</w:t>
      </w:r>
    </w:p>
    <w:p w14:paraId="5DFABF30" w14:textId="77777777" w:rsidR="00207886" w:rsidRPr="002B4C5E" w:rsidRDefault="00207886" w:rsidP="00207886">
      <w:r w:rsidRPr="002B4C5E">
        <w:t>15. Наработка на ВЗД/РУС/телесистему___________ч</w:t>
      </w:r>
      <w:r>
        <w:t>, плановый ресурс_____</w:t>
      </w:r>
      <w:r w:rsidRPr="002B4C5E">
        <w:t>____ч.</w:t>
      </w:r>
    </w:p>
    <w:p w14:paraId="77857E75" w14:textId="77777777" w:rsidR="00207886" w:rsidRPr="002B4C5E" w:rsidRDefault="00207886" w:rsidP="00207886">
      <w:r w:rsidRPr="002B4C5E">
        <w:t xml:space="preserve">      Наличие запасного комплекта ВЗД/РУС/телесистемы (да/нет)_________________</w:t>
      </w:r>
    </w:p>
    <w:p w14:paraId="57514F88" w14:textId="77777777" w:rsidR="00207886" w:rsidRPr="002B4C5E" w:rsidRDefault="00207886" w:rsidP="00207886">
      <w:r w:rsidRPr="002B4C5E">
        <w:t>16. Опережение/отставание от графика Глубина-День_________сут,</w:t>
      </w:r>
    </w:p>
    <w:p w14:paraId="6564E627" w14:textId="77777777" w:rsidR="00207886" w:rsidRPr="002B4C5E" w:rsidRDefault="00207886" w:rsidP="00207886">
      <w:r w:rsidRPr="002B4C5E">
        <w:t>если отставание, то причины____________</w:t>
      </w:r>
      <w:r>
        <w:t>_________________________</w:t>
      </w:r>
      <w:r w:rsidRPr="002B4C5E">
        <w:t>________________</w:t>
      </w:r>
      <w:r>
        <w:t>_</w:t>
      </w:r>
    </w:p>
    <w:p w14:paraId="6ADE4686" w14:textId="77777777" w:rsidR="00207886" w:rsidRPr="002B4C5E" w:rsidRDefault="00207886" w:rsidP="00207886">
      <w:r w:rsidRPr="002B4C5E">
        <w:t>17. Вопросы для обсуждения (наличие планов работ, персонала, техники и т.п.)</w:t>
      </w:r>
      <w:r>
        <w:t>___________</w:t>
      </w:r>
    </w:p>
    <w:p w14:paraId="6C447325" w14:textId="77777777" w:rsidR="00207886" w:rsidRPr="002B4C5E" w:rsidRDefault="00207886" w:rsidP="00207886">
      <w:r w:rsidRPr="002B4C5E">
        <w:t>_____________________________________________________</w:t>
      </w:r>
      <w:r>
        <w:t>__________________________</w:t>
      </w:r>
    </w:p>
    <w:p w14:paraId="19024502" w14:textId="77777777" w:rsidR="00207886" w:rsidRPr="002B4C5E" w:rsidRDefault="00207886" w:rsidP="00207886">
      <w:r w:rsidRPr="002B4C5E">
        <w:t>18. Информация по инциденту, аварии, отклонению от Программы работ:</w:t>
      </w:r>
    </w:p>
    <w:p w14:paraId="071E2D3B" w14:textId="77777777" w:rsidR="00207886" w:rsidRPr="002B4C5E" w:rsidRDefault="00207886" w:rsidP="00207886"/>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8"/>
      </w:tblGrid>
      <w:tr w:rsidR="00207886" w:rsidRPr="002B4C5E" w14:paraId="1D62149D" w14:textId="77777777" w:rsidTr="00AE4578">
        <w:tc>
          <w:tcPr>
            <w:tcW w:w="9571" w:type="dxa"/>
          </w:tcPr>
          <w:p w14:paraId="2BB9D932" w14:textId="77777777" w:rsidR="00207886" w:rsidRPr="002B4C5E" w:rsidRDefault="00207886" w:rsidP="00AE4578">
            <w:r w:rsidRPr="002B4C5E">
              <w:t>Время начала инцидента:__________________ч.</w:t>
            </w:r>
          </w:p>
          <w:p w14:paraId="13CE25D0" w14:textId="77777777" w:rsidR="00207886" w:rsidRPr="002B4C5E" w:rsidRDefault="00207886" w:rsidP="00AE4578">
            <w:r w:rsidRPr="002B4C5E">
              <w:t>Операция, при которой получен инцидент:__________</w:t>
            </w:r>
            <w:r>
              <w:t>________________________________</w:t>
            </w:r>
          </w:p>
          <w:p w14:paraId="668D5D73" w14:textId="77777777" w:rsidR="00207886" w:rsidRPr="002B4C5E" w:rsidRDefault="00207886" w:rsidP="00AE4578">
            <w:r w:rsidRPr="002B4C5E">
              <w:t>Подробное описание:_______________</w:t>
            </w:r>
            <w:r>
              <w:t>_____________________________________________</w:t>
            </w:r>
          </w:p>
          <w:p w14:paraId="5846EA27" w14:textId="77777777" w:rsidR="00207886" w:rsidRPr="002B4C5E" w:rsidRDefault="00207886" w:rsidP="00AE4578">
            <w:r w:rsidRPr="002B4C5E">
              <w:t>_____________________________________________________</w:t>
            </w:r>
            <w:r>
              <w:t>__________________________</w:t>
            </w:r>
          </w:p>
          <w:p w14:paraId="3391D128" w14:textId="77777777" w:rsidR="00207886" w:rsidRPr="002B4C5E" w:rsidRDefault="00207886" w:rsidP="00AE4578">
            <w:r w:rsidRPr="002B4C5E">
              <w:lastRenderedPageBreak/>
              <w:t>КНБК в скважине:_______________________________</w:t>
            </w:r>
            <w:r>
              <w:t>__________________________</w:t>
            </w:r>
            <w:r w:rsidRPr="002B4C5E">
              <w:t>______</w:t>
            </w:r>
          </w:p>
          <w:p w14:paraId="7C11B016" w14:textId="77777777" w:rsidR="00207886" w:rsidRPr="002B4C5E" w:rsidRDefault="00207886" w:rsidP="00AE4578">
            <w:r w:rsidRPr="002B4C5E">
              <w:t>План дальнейших действий:________________________</w:t>
            </w:r>
            <w:r>
              <w:t>___________________________</w:t>
            </w:r>
            <w:r w:rsidRPr="002B4C5E">
              <w:t>_</w:t>
            </w:r>
            <w:r>
              <w:t>__</w:t>
            </w:r>
          </w:p>
          <w:p w14:paraId="4D9D43E9" w14:textId="77777777" w:rsidR="00207886" w:rsidRPr="002B4C5E" w:rsidRDefault="00207886" w:rsidP="00AE4578">
            <w:r w:rsidRPr="002B4C5E">
              <w:t>_____________________________________________________</w:t>
            </w:r>
            <w:r>
              <w:t>__________________________</w:t>
            </w:r>
          </w:p>
          <w:p w14:paraId="25432EAB" w14:textId="77777777" w:rsidR="00207886" w:rsidRPr="002B4C5E" w:rsidRDefault="00207886" w:rsidP="00AE4578"/>
        </w:tc>
      </w:tr>
    </w:tbl>
    <w:p w14:paraId="56BD913E" w14:textId="77777777" w:rsidR="00207886" w:rsidRPr="002B4C5E" w:rsidRDefault="00207886" w:rsidP="00207886"/>
    <w:p w14:paraId="4179D8EE" w14:textId="77777777" w:rsidR="00207886" w:rsidRPr="002B4C5E" w:rsidRDefault="00207886" w:rsidP="00207886">
      <w:r>
        <w:t>19. Иная информация</w:t>
      </w:r>
      <w:r w:rsidRPr="002B4C5E">
        <w:t>:</w:t>
      </w:r>
    </w:p>
    <w:p w14:paraId="7A840164" w14:textId="77777777" w:rsidR="00207886" w:rsidRPr="002B4C5E" w:rsidRDefault="00207886" w:rsidP="00207886">
      <w:r w:rsidRPr="002B4C5E">
        <w:t>_________________________________________________________________________________________________________________________________________________________________________________________________________________________________________</w:t>
      </w:r>
      <w:r>
        <w:t>_______</w:t>
      </w:r>
    </w:p>
    <w:p w14:paraId="35365EDA" w14:textId="77777777" w:rsidR="00207886" w:rsidRPr="005C38A3" w:rsidRDefault="00207886" w:rsidP="00207886">
      <w:pPr>
        <w:pStyle w:val="S0"/>
        <w:spacing w:before="0"/>
        <w:rPr>
          <w:rFonts w:eastAsia="Calibri"/>
          <w:sz w:val="22"/>
          <w:szCs w:val="18"/>
          <w:lang w:eastAsia="en-US"/>
        </w:rPr>
      </w:pPr>
    </w:p>
    <w:p w14:paraId="01E19F0D" w14:textId="77777777" w:rsidR="00207886" w:rsidRDefault="00207886" w:rsidP="00207886">
      <w:pPr>
        <w:rPr>
          <w:sz w:val="28"/>
          <w:u w:val="single"/>
        </w:rPr>
      </w:pPr>
      <w:r>
        <w:rPr>
          <w:sz w:val="28"/>
          <w:u w:val="single"/>
        </w:rPr>
        <w:br w:type="page"/>
      </w:r>
    </w:p>
    <w:p w14:paraId="479F5EA2" w14:textId="77777777" w:rsidR="00207886" w:rsidRPr="000C470D" w:rsidRDefault="00207886" w:rsidP="00207886">
      <w:pPr>
        <w:spacing w:after="240"/>
        <w:rPr>
          <w:rFonts w:ascii="Arial" w:hAnsi="Arial" w:cs="Arial"/>
          <w:b/>
          <w:bCs/>
          <w:caps/>
        </w:rPr>
      </w:pPr>
      <w:bookmarkStart w:id="238" w:name="прил12"/>
      <w:bookmarkStart w:id="239" w:name="_Toc17362407"/>
      <w:bookmarkStart w:id="240" w:name="_Toc17376628"/>
      <w:r>
        <w:rPr>
          <w:rFonts w:ascii="Arial" w:hAnsi="Arial" w:cs="Arial"/>
          <w:b/>
          <w:bCs/>
          <w:caps/>
        </w:rPr>
        <w:lastRenderedPageBreak/>
        <w:t>ПРИЛОЖЕНИЕ 12</w:t>
      </w:r>
      <w:bookmarkEnd w:id="238"/>
      <w:r>
        <w:rPr>
          <w:rFonts w:ascii="Arial" w:hAnsi="Arial" w:cs="Arial"/>
          <w:b/>
          <w:bCs/>
          <w:caps/>
        </w:rPr>
        <w:t>.</w:t>
      </w:r>
      <w:r w:rsidRPr="000C470D">
        <w:rPr>
          <w:rFonts w:ascii="Arial" w:hAnsi="Arial" w:cs="Arial"/>
          <w:b/>
          <w:bCs/>
          <w:caps/>
        </w:rPr>
        <w:t xml:space="preserve"> ПОРЯДОК ПРОВЕДЕНИЯ БУРОВЫМ СУПЕРВАЙЗЕРОМ ВХОДНОГО КОНТРОЛЯ МТР, УЧЕТА И КОНТРОЛЯ РАСХОДА</w:t>
      </w:r>
      <w:bookmarkEnd w:id="239"/>
      <w:bookmarkEnd w:id="240"/>
    </w:p>
    <w:p w14:paraId="47FE4D70" w14:textId="77777777" w:rsidR="00207886" w:rsidRDefault="00207886" w:rsidP="00207886">
      <w:pPr>
        <w:spacing w:before="480"/>
        <w:rPr>
          <w:rFonts w:eastAsia="Arial Unicode MS"/>
          <w:b/>
        </w:rPr>
      </w:pPr>
      <w:r w:rsidRPr="008D509F">
        <w:rPr>
          <w:rFonts w:eastAsia="Arial Unicode MS"/>
          <w:b/>
        </w:rPr>
        <w:t>1. Общие положения</w:t>
      </w:r>
    </w:p>
    <w:p w14:paraId="01ED9157" w14:textId="77777777" w:rsidR="00207886" w:rsidRDefault="00207886" w:rsidP="00207886">
      <w:pPr>
        <w:spacing w:before="240"/>
        <w:rPr>
          <w:rFonts w:eastAsia="Arial Unicode MS"/>
        </w:rPr>
      </w:pPr>
      <w:r>
        <w:rPr>
          <w:rFonts w:eastAsia="Arial Unicode MS"/>
        </w:rPr>
        <w:t>1.1.</w:t>
      </w:r>
      <w:r w:rsidRPr="008D509F">
        <w:rPr>
          <w:rFonts w:eastAsia="Arial Unicode MS"/>
        </w:rPr>
        <w:t xml:space="preserve"> Цель входного контроля - установление соответствия качества продукции установленным требованиям Правил по безопасной эксплуатации объектов предприятия, нормативным требованиям к продукции.</w:t>
      </w:r>
    </w:p>
    <w:p w14:paraId="11ED6D4E" w14:textId="77777777" w:rsidR="00207886" w:rsidRPr="00122715" w:rsidRDefault="00207886" w:rsidP="00207886">
      <w:pPr>
        <w:spacing w:before="240"/>
        <w:rPr>
          <w:rFonts w:eastAsia="Arial Unicode MS"/>
        </w:rPr>
      </w:pPr>
      <w:r w:rsidRPr="008D509F">
        <w:rPr>
          <w:rFonts w:eastAsia="Arial Unicode MS"/>
        </w:rPr>
        <w:t>1.2</w:t>
      </w:r>
      <w:r>
        <w:rPr>
          <w:rFonts w:eastAsia="Arial Unicode MS"/>
        </w:rPr>
        <w:t>.</w:t>
      </w:r>
      <w:r w:rsidRPr="008D509F">
        <w:rPr>
          <w:rFonts w:eastAsia="Arial Unicode MS"/>
        </w:rPr>
        <w:t xml:space="preserve"> Материалы, комплектующие изделия и оборудование не могут быть допущены к использованию при отсутствии документов, подтверждающих качество их изготовления и соответствие требованиям нормативно-технических документов.</w:t>
      </w:r>
    </w:p>
    <w:p w14:paraId="5C8713BE" w14:textId="77777777" w:rsidR="00207886" w:rsidRPr="008D509F" w:rsidRDefault="00207886" w:rsidP="00207886">
      <w:pPr>
        <w:spacing w:before="240"/>
        <w:rPr>
          <w:rFonts w:eastAsia="Arial Unicode MS"/>
          <w:b/>
        </w:rPr>
      </w:pPr>
      <w:r w:rsidRPr="008D509F">
        <w:rPr>
          <w:rFonts w:eastAsia="Arial Unicode MS"/>
          <w:b/>
        </w:rPr>
        <w:t>2. Объекты входного контроля</w:t>
      </w:r>
    </w:p>
    <w:p w14:paraId="450D38AA" w14:textId="77777777" w:rsidR="00207886" w:rsidRPr="008D509F" w:rsidRDefault="00207886" w:rsidP="00207886">
      <w:pPr>
        <w:spacing w:before="240"/>
        <w:rPr>
          <w:rFonts w:eastAsia="Arial Unicode MS"/>
        </w:rPr>
      </w:pPr>
      <w:r w:rsidRPr="008D509F">
        <w:rPr>
          <w:rFonts w:eastAsia="Arial Unicode MS"/>
        </w:rPr>
        <w:t>2.1</w:t>
      </w:r>
      <w:r>
        <w:rPr>
          <w:rFonts w:eastAsia="Arial Unicode MS"/>
        </w:rPr>
        <w:t>.</w:t>
      </w:r>
      <w:r w:rsidRPr="008D509F">
        <w:rPr>
          <w:rFonts w:eastAsia="Arial Unicode MS"/>
        </w:rPr>
        <w:t xml:space="preserve"> К объектам контроля</w:t>
      </w:r>
      <w:r>
        <w:rPr>
          <w:rFonts w:eastAsia="Arial Unicode MS"/>
        </w:rPr>
        <w:t>,</w:t>
      </w:r>
      <w:r w:rsidRPr="008D509F">
        <w:rPr>
          <w:rFonts w:eastAsia="Arial Unicode MS"/>
        </w:rPr>
        <w:t xml:space="preserve"> поступающ</w:t>
      </w:r>
      <w:r>
        <w:rPr>
          <w:rFonts w:eastAsia="Arial Unicode MS"/>
        </w:rPr>
        <w:t>их</w:t>
      </w:r>
      <w:r w:rsidRPr="008D509F">
        <w:rPr>
          <w:rFonts w:eastAsia="Arial Unicode MS"/>
        </w:rPr>
        <w:t xml:space="preserve"> на буровую</w:t>
      </w:r>
      <w:r>
        <w:rPr>
          <w:rFonts w:eastAsia="Arial Unicode MS"/>
        </w:rPr>
        <w:t>,</w:t>
      </w:r>
      <w:r w:rsidRPr="008D509F">
        <w:rPr>
          <w:rFonts w:eastAsia="Arial Unicode MS"/>
        </w:rPr>
        <w:t xml:space="preserve"> относятся</w:t>
      </w:r>
      <w:r>
        <w:rPr>
          <w:rFonts w:eastAsia="Arial Unicode MS"/>
        </w:rPr>
        <w:t xml:space="preserve"> (но не ограничиваются) следующие виды МТР</w:t>
      </w:r>
      <w:r w:rsidRPr="008D509F">
        <w:rPr>
          <w:rFonts w:eastAsia="Arial Unicode MS"/>
        </w:rPr>
        <w:t>:</w:t>
      </w:r>
    </w:p>
    <w:p w14:paraId="2743A707" w14:textId="21AFB338" w:rsidR="00207886" w:rsidRPr="00046DCE" w:rsidRDefault="00806D55"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т</w:t>
      </w:r>
      <w:r w:rsidR="00207886" w:rsidRPr="00046DCE">
        <w:rPr>
          <w:rFonts w:eastAsia="Calibri"/>
          <w:lang w:eastAsia="en-US"/>
        </w:rPr>
        <w:t xml:space="preserve">рубы бурильные и обсадные </w:t>
      </w:r>
      <w:r w:rsidR="00207886">
        <w:rPr>
          <w:rFonts w:eastAsia="Calibri"/>
          <w:lang w:eastAsia="en-US"/>
        </w:rPr>
        <w:t>всего сортамента;</w:t>
      </w:r>
    </w:p>
    <w:p w14:paraId="696B8624" w14:textId="6C7B3FC9" w:rsidR="00207886" w:rsidRPr="00046DCE" w:rsidRDefault="00806D55"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к</w:t>
      </w:r>
      <w:r w:rsidR="00207886" w:rsidRPr="00046DCE">
        <w:rPr>
          <w:rFonts w:eastAsia="Calibri"/>
          <w:lang w:eastAsia="en-US"/>
        </w:rPr>
        <w:t>олонные головки, фонтанная арматура (ФА) и прочий ЗИП комплектации ФА</w:t>
      </w:r>
      <w:r w:rsidR="00207886">
        <w:rPr>
          <w:rFonts w:eastAsia="Calibri"/>
          <w:lang w:eastAsia="en-US"/>
        </w:rPr>
        <w:t>;</w:t>
      </w:r>
    </w:p>
    <w:p w14:paraId="5D0601AC" w14:textId="4F4AF70F" w:rsidR="00207886" w:rsidRPr="00046DCE" w:rsidRDefault="00806D55"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э</w:t>
      </w:r>
      <w:r w:rsidR="00207886" w:rsidRPr="00046DCE">
        <w:rPr>
          <w:rFonts w:eastAsia="Calibri"/>
          <w:lang w:eastAsia="en-US"/>
        </w:rPr>
        <w:t>лементы КНБК (долота, ВЗД, РУС, оборудование телеметрии и каротажа во время бурения</w:t>
      </w:r>
      <w:r w:rsidR="00207886">
        <w:rPr>
          <w:rFonts w:eastAsia="Calibri"/>
          <w:lang w:eastAsia="en-US"/>
        </w:rPr>
        <w:t xml:space="preserve"> и т.д.);</w:t>
      </w:r>
    </w:p>
    <w:p w14:paraId="4A7B0138" w14:textId="09F4C9CD" w:rsidR="00207886" w:rsidRPr="00046DCE" w:rsidRDefault="00806D55"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э</w:t>
      </w:r>
      <w:r w:rsidR="00207886" w:rsidRPr="00046DCE">
        <w:rPr>
          <w:rFonts w:eastAsia="Calibri"/>
          <w:lang w:eastAsia="en-US"/>
        </w:rPr>
        <w:t>лементы оснастки обсадных колонн и хвостовика (башмаки, центраторы, пакер</w:t>
      </w:r>
      <w:r w:rsidR="00207886">
        <w:rPr>
          <w:rFonts w:eastAsia="Calibri"/>
          <w:lang w:eastAsia="en-US"/>
        </w:rPr>
        <w:t>а, подвеска хвостовика и т.д.);</w:t>
      </w:r>
    </w:p>
    <w:p w14:paraId="6BEAA419" w14:textId="0EEE7EAA" w:rsidR="00207886" w:rsidRPr="00046DCE" w:rsidRDefault="00806D55"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046DCE">
        <w:rPr>
          <w:rFonts w:eastAsia="Calibri"/>
          <w:lang w:eastAsia="en-US"/>
        </w:rPr>
        <w:t xml:space="preserve">атериалы для </w:t>
      </w:r>
      <w:r w:rsidR="00207886">
        <w:rPr>
          <w:rFonts w:eastAsia="Calibri"/>
          <w:lang w:eastAsia="en-US"/>
        </w:rPr>
        <w:t>приготовления бурового раствора;</w:t>
      </w:r>
    </w:p>
    <w:p w14:paraId="23A63C5C" w14:textId="6E7DF448" w:rsidR="00207886" w:rsidRPr="00046DCE" w:rsidRDefault="00806D55"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т</w:t>
      </w:r>
      <w:r w:rsidR="00207886" w:rsidRPr="00046DCE">
        <w:rPr>
          <w:rFonts w:eastAsia="Calibri"/>
          <w:lang w:eastAsia="en-US"/>
        </w:rPr>
        <w:t>ампонажные материалы.</w:t>
      </w:r>
    </w:p>
    <w:p w14:paraId="3B6650D7" w14:textId="77777777" w:rsidR="00207886" w:rsidRDefault="00207886" w:rsidP="00207886">
      <w:pPr>
        <w:spacing w:before="240"/>
        <w:rPr>
          <w:rFonts w:eastAsia="Arial Unicode MS"/>
          <w:b/>
        </w:rPr>
      </w:pPr>
      <w:r w:rsidRPr="00F27D37">
        <w:rPr>
          <w:rFonts w:eastAsia="Arial Unicode MS"/>
          <w:b/>
        </w:rPr>
        <w:t>3. Правила приемки, маркировки, упаковки, транспортирования и хранения</w:t>
      </w:r>
    </w:p>
    <w:p w14:paraId="5F382384" w14:textId="77777777" w:rsidR="00207886" w:rsidRPr="008D509F" w:rsidRDefault="00207886" w:rsidP="00207886">
      <w:pPr>
        <w:spacing w:before="240"/>
        <w:rPr>
          <w:rFonts w:eastAsia="Arial Unicode MS"/>
        </w:rPr>
      </w:pPr>
      <w:r w:rsidRPr="008D509F">
        <w:rPr>
          <w:rFonts w:eastAsia="Arial Unicode MS"/>
        </w:rPr>
        <w:t>3.1</w:t>
      </w:r>
      <w:r>
        <w:rPr>
          <w:rFonts w:eastAsia="Arial Unicode MS"/>
        </w:rPr>
        <w:t>.</w:t>
      </w:r>
      <w:r w:rsidRPr="008D509F">
        <w:rPr>
          <w:rFonts w:eastAsia="Arial Unicode MS"/>
        </w:rPr>
        <w:t xml:space="preserve"> Указанные операции являются необходимой составной частью входного контроля по обеспечению точной идентификации и сохранению свойств продукции от поступления ее на буровую до использования по назначению.</w:t>
      </w:r>
    </w:p>
    <w:p w14:paraId="07B76FE0" w14:textId="77777777" w:rsidR="00207886" w:rsidRDefault="00207886" w:rsidP="00207886">
      <w:pPr>
        <w:spacing w:before="240"/>
        <w:rPr>
          <w:rFonts w:eastAsia="Arial Unicode MS"/>
        </w:rPr>
      </w:pPr>
      <w:r w:rsidRPr="008D509F">
        <w:rPr>
          <w:rFonts w:eastAsia="Arial Unicode MS"/>
        </w:rPr>
        <w:t>3.2</w:t>
      </w:r>
      <w:r>
        <w:rPr>
          <w:rFonts w:eastAsia="Arial Unicode MS"/>
        </w:rPr>
        <w:t>.</w:t>
      </w:r>
      <w:r w:rsidRPr="008D509F">
        <w:rPr>
          <w:rFonts w:eastAsia="Arial Unicode MS"/>
        </w:rPr>
        <w:t xml:space="preserve"> Материалы и изделия, поступающие на буровую</w:t>
      </w:r>
      <w:r>
        <w:rPr>
          <w:rFonts w:eastAsia="Arial Unicode MS"/>
        </w:rPr>
        <w:t>,</w:t>
      </w:r>
      <w:r w:rsidRPr="008D509F">
        <w:rPr>
          <w:rFonts w:eastAsia="Arial Unicode MS"/>
        </w:rPr>
        <w:t xml:space="preserve"> должны иметь сопроводительную документацию (сертификаты, паспорта, накладные и т.п.); для импортной продукции и продукции, подлежащей обязательной сертификации, - сертификаты соответствия; для сосудов и аппаратов, котельного оборудования, насосно-компрессорного оборудования, арматуры, трубопроводов и их узлов - разрешение на изготовление и применение.</w:t>
      </w:r>
    </w:p>
    <w:p w14:paraId="234B8D96" w14:textId="77777777" w:rsidR="00207886" w:rsidRPr="008D509F" w:rsidRDefault="00207886" w:rsidP="00207886">
      <w:pPr>
        <w:spacing w:before="240"/>
        <w:rPr>
          <w:rFonts w:eastAsia="Arial Unicode MS"/>
        </w:rPr>
      </w:pPr>
      <w:r w:rsidRPr="008D509F">
        <w:rPr>
          <w:rFonts w:eastAsia="Arial Unicode MS"/>
        </w:rPr>
        <w:t>3.3</w:t>
      </w:r>
      <w:r>
        <w:rPr>
          <w:rFonts w:eastAsia="Arial Unicode MS"/>
        </w:rPr>
        <w:t>.</w:t>
      </w:r>
      <w:r w:rsidRPr="008D509F">
        <w:rPr>
          <w:rFonts w:eastAsia="Arial Unicode MS"/>
        </w:rPr>
        <w:t xml:space="preserve"> В общем случае сертификат на материал или изделия из него должен содержать в частности следующие данные:</w:t>
      </w:r>
    </w:p>
    <w:p w14:paraId="2483899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наименование или товарный знак предприятия изготовителя;</w:t>
      </w:r>
    </w:p>
    <w:p w14:paraId="65420E04"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наименование потребителя;</w:t>
      </w:r>
    </w:p>
    <w:p w14:paraId="32209715"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номер заказа;</w:t>
      </w:r>
    </w:p>
    <w:p w14:paraId="2750BC20"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наименование изделия и его геометрические характеристики;</w:t>
      </w:r>
    </w:p>
    <w:p w14:paraId="5F4DD3A4"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lastRenderedPageBreak/>
        <w:t>сдаточные характеристики (вес, количество, длину, размер);</w:t>
      </w:r>
    </w:p>
    <w:p w14:paraId="47BD2760"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указание на ГОСТ или ТУ;</w:t>
      </w:r>
    </w:p>
    <w:p w14:paraId="3E9C5DD3"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химический состав материала и его механические свойства;</w:t>
      </w:r>
    </w:p>
    <w:p w14:paraId="0FC83A3A"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данные о группе и категории материала (по свойствам, качеству поверхности, назначению и т.п.), предусмотренные стандартами;</w:t>
      </w:r>
    </w:p>
    <w:p w14:paraId="0F6E7CFE"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условия эксплуатации изделия или материала;</w:t>
      </w:r>
    </w:p>
    <w:p w14:paraId="1CBDDF69"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результаты всех испытаний, предусмотренных стандартом, в том числе факультативных;</w:t>
      </w:r>
    </w:p>
    <w:p w14:paraId="3B308F65"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заключение (или штамп) технического контроля с подписью контролера и датой приемки.</w:t>
      </w:r>
    </w:p>
    <w:p w14:paraId="50F9DDC6" w14:textId="77777777" w:rsidR="00207886" w:rsidRPr="008D509F" w:rsidRDefault="00207886" w:rsidP="00207886">
      <w:pPr>
        <w:spacing w:before="240"/>
        <w:rPr>
          <w:rFonts w:eastAsia="Arial Unicode MS"/>
        </w:rPr>
      </w:pPr>
      <w:r w:rsidRPr="008D509F">
        <w:rPr>
          <w:rFonts w:eastAsia="Arial Unicode MS"/>
        </w:rPr>
        <w:t>3.4</w:t>
      </w:r>
      <w:r>
        <w:rPr>
          <w:rFonts w:eastAsia="Arial Unicode MS"/>
        </w:rPr>
        <w:t>.  Входной контроль МТР</w:t>
      </w:r>
      <w:r w:rsidRPr="008D509F">
        <w:rPr>
          <w:rFonts w:eastAsia="Arial Unicode MS"/>
        </w:rPr>
        <w:t>.</w:t>
      </w:r>
    </w:p>
    <w:p w14:paraId="1CBDC4BB" w14:textId="77777777" w:rsidR="00207886" w:rsidRDefault="00207886" w:rsidP="00207886">
      <w:pPr>
        <w:spacing w:before="240"/>
        <w:rPr>
          <w:rFonts w:eastAsia="Arial Unicode MS"/>
        </w:rPr>
      </w:pPr>
      <w:r w:rsidRPr="008D509F">
        <w:rPr>
          <w:rFonts w:eastAsia="Arial Unicode MS"/>
        </w:rPr>
        <w:t>При поступлении оборудования</w:t>
      </w:r>
      <w:r>
        <w:rPr>
          <w:rFonts w:eastAsia="Arial Unicode MS"/>
        </w:rPr>
        <w:t xml:space="preserve"> и материалов</w:t>
      </w:r>
      <w:r w:rsidRPr="008D509F">
        <w:rPr>
          <w:rFonts w:eastAsia="Arial Unicode MS"/>
        </w:rPr>
        <w:t xml:space="preserve"> на буровую </w:t>
      </w:r>
      <w:r>
        <w:rPr>
          <w:rFonts w:eastAsia="Arial Unicode MS"/>
        </w:rPr>
        <w:t>площадку</w:t>
      </w:r>
      <w:r w:rsidRPr="008D509F">
        <w:rPr>
          <w:rFonts w:eastAsia="Arial Unicode MS"/>
        </w:rPr>
        <w:t xml:space="preserve"> супервайзер проверяет:</w:t>
      </w:r>
    </w:p>
    <w:p w14:paraId="3730FE92" w14:textId="77777777" w:rsidR="00207886" w:rsidRDefault="00207886" w:rsidP="00207886">
      <w:pPr>
        <w:spacing w:before="240"/>
        <w:rPr>
          <w:rFonts w:eastAsia="Arial Unicode MS"/>
        </w:rPr>
      </w:pPr>
      <w:r>
        <w:rPr>
          <w:rFonts w:eastAsia="Arial Unicode MS"/>
        </w:rPr>
        <w:t xml:space="preserve">3.4.1. </w:t>
      </w:r>
      <w:r w:rsidRPr="004E2491">
        <w:rPr>
          <w:rFonts w:eastAsia="Arial Unicode MS"/>
        </w:rPr>
        <w:t>Трубы бурильные</w:t>
      </w:r>
      <w:r>
        <w:rPr>
          <w:rFonts w:eastAsia="Arial Unicode MS"/>
        </w:rPr>
        <w:t>:</w:t>
      </w:r>
    </w:p>
    <w:p w14:paraId="6DA2E933"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соответствие содержания технической документации (заводской сертификат, паспорт на комплект бурильного инструмента с информацией о присвоенном классе износа, текущей наработке, проведенной инспекции, проведенных профилактических работах с трубой (смена рабочих/нерабочих соединений, приработка резьбы)) требованиям проектно-рабочей документации, ЛНД </w:t>
      </w:r>
      <w:r>
        <w:rPr>
          <w:rFonts w:eastAsia="Calibri"/>
          <w:lang w:eastAsia="en-US"/>
        </w:rPr>
        <w:t xml:space="preserve">Общества и </w:t>
      </w:r>
      <w:r w:rsidRPr="00046DCE">
        <w:rPr>
          <w:rFonts w:eastAsia="Calibri"/>
          <w:lang w:eastAsia="en-US"/>
        </w:rPr>
        <w:t>Компании, условиям договора;</w:t>
      </w:r>
    </w:p>
    <w:p w14:paraId="1DD93248"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количество трубы согласно ТТН;</w:t>
      </w:r>
    </w:p>
    <w:p w14:paraId="306AA53C"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маркировки на теле трубы паспортным данным (наружный диаметр тела трубы, толщина стенки тела трубы, группа прочности тела трубы, инвентарный номер трубы);</w:t>
      </w:r>
    </w:p>
    <w:p w14:paraId="0651C7AA"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маркировки на замках паспортным данным (тип резьбового соединения, группа прочности замка);</w:t>
      </w:r>
    </w:p>
    <w:p w14:paraId="0A658892"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цветовой маркировки на трубе классу износа по паспорту;</w:t>
      </w:r>
    </w:p>
    <w:p w14:paraId="74350B4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предохранительных колпачков;</w:t>
      </w:r>
    </w:p>
    <w:p w14:paraId="31FE6C2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визуальный осмотр на предмет отсутствия явных повреждений (резьбы, торца ниппеля/муфты, тела трубы и муфты, твёрдосплавного покрытия при наличии);</w:t>
      </w:r>
    </w:p>
    <w:p w14:paraId="0887C10E"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проверка геометрических размеров бурильных труб. Выборочно (не менее 5% от поставки) измеряет внутренний/наружный диаметры ниппеля/муфты и средней части тела трубы. </w:t>
      </w:r>
    </w:p>
    <w:p w14:paraId="5B05E1FE" w14:textId="77777777" w:rsidR="00207886" w:rsidRDefault="00207886" w:rsidP="00207886">
      <w:pPr>
        <w:spacing w:before="240"/>
        <w:rPr>
          <w:rFonts w:eastAsia="Arial Unicode MS"/>
        </w:rPr>
      </w:pPr>
      <w:r>
        <w:rPr>
          <w:rFonts w:eastAsia="Arial Unicode MS"/>
        </w:rPr>
        <w:t>3.4.2 Трубы обсадные:</w:t>
      </w:r>
    </w:p>
    <w:p w14:paraId="0BBBB80D"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содержания технической документации (сертификаты качества с информацией о геометрических характеристиках обсадной трубы, группе прочности, типе резьбового соединения) требованиям проектно-рабочей документации, условиям договора;</w:t>
      </w:r>
    </w:p>
    <w:p w14:paraId="3B9077FB"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количество трубы согласно ТТН;</w:t>
      </w:r>
    </w:p>
    <w:p w14:paraId="3057A6EF"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соответствие маркировки на обсадной трубе данным сертификата качества (наружный диаметр тела и замка трубы, толщина стенки тела трубы, группа прочности тела и замка </w:t>
      </w:r>
      <w:r w:rsidRPr="00046DCE">
        <w:rPr>
          <w:rFonts w:eastAsia="Calibri"/>
          <w:lang w:eastAsia="en-US"/>
        </w:rPr>
        <w:lastRenderedPageBreak/>
        <w:t>трубы, тип резьбового соединения, длина трубы);</w:t>
      </w:r>
    </w:p>
    <w:p w14:paraId="2DABF4FE"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предохранительных колпачков;</w:t>
      </w:r>
    </w:p>
    <w:p w14:paraId="38E289C4"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визуальный осмотр на предмет отсутствия явных повреждений (резьбы, торца ниппеля/муфты, тела трубы и муфты);</w:t>
      </w:r>
    </w:p>
    <w:p w14:paraId="65CC07B5"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геометрические размеры обсадных труб. Выборочно (не менее 5% от поставки) измеряет внутренний/наружный диаметры муфты и средней части тела трубы, длину.</w:t>
      </w:r>
    </w:p>
    <w:p w14:paraId="5F508CFC" w14:textId="77777777" w:rsidR="00207886" w:rsidRDefault="00207886" w:rsidP="00207886">
      <w:pPr>
        <w:spacing w:before="240"/>
        <w:rPr>
          <w:rFonts w:eastAsia="Arial Unicode MS"/>
        </w:rPr>
      </w:pPr>
      <w:r w:rsidRPr="00800A42">
        <w:rPr>
          <w:rFonts w:eastAsia="Arial Unicode MS"/>
        </w:rPr>
        <w:t>3.4.</w:t>
      </w:r>
      <w:r>
        <w:rPr>
          <w:rFonts w:eastAsia="Arial Unicode MS"/>
        </w:rPr>
        <w:t>3.</w:t>
      </w:r>
      <w:r w:rsidRPr="00800A42">
        <w:rPr>
          <w:rFonts w:eastAsia="Arial Unicode MS"/>
        </w:rPr>
        <w:t xml:space="preserve"> </w:t>
      </w:r>
      <w:r w:rsidRPr="008D509F">
        <w:rPr>
          <w:rFonts w:eastAsia="Arial Unicode MS"/>
        </w:rPr>
        <w:t>Колонные головки, фонтанная арматура</w:t>
      </w:r>
      <w:r>
        <w:rPr>
          <w:rFonts w:eastAsia="Arial Unicode MS"/>
        </w:rPr>
        <w:t xml:space="preserve"> (ФА)</w:t>
      </w:r>
      <w:r w:rsidRPr="00800A42">
        <w:rPr>
          <w:rFonts w:eastAsia="Arial Unicode MS"/>
        </w:rPr>
        <w:t>:</w:t>
      </w:r>
    </w:p>
    <w:p w14:paraId="303D7E68"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содержания технической документации (паспорт, техническое описание, список ЗИП, инструкция по эксплуатации) требованиям проектно-рабочей документации;</w:t>
      </w:r>
    </w:p>
    <w:p w14:paraId="422733F9"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количество оборудования согласно ТТН;</w:t>
      </w:r>
    </w:p>
    <w:p w14:paraId="7501A947"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заводской таблички с маркировкой и сверка данных таблички с паспортными данными;</w:t>
      </w:r>
    </w:p>
    <w:p w14:paraId="5BC7F01E"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визуальный осмотр оборудования на предмет отсутствия явных повреждений (резьбы ОКК, вмятин, состояния ЗИП);</w:t>
      </w:r>
    </w:p>
    <w:p w14:paraId="20539B52"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резьбы нулевого переводника и ОКК (измерение, пробное наворачивание);</w:t>
      </w:r>
    </w:p>
    <w:p w14:paraId="427A6C42"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открытие/закрытие задвижек фонтанной арматуры.</w:t>
      </w:r>
    </w:p>
    <w:p w14:paraId="6D980726" w14:textId="77777777" w:rsidR="00207886" w:rsidRDefault="00207886" w:rsidP="00207886">
      <w:pPr>
        <w:spacing w:before="240"/>
        <w:rPr>
          <w:rFonts w:eastAsia="Arial Unicode MS"/>
        </w:rPr>
      </w:pPr>
      <w:r w:rsidRPr="00800A42">
        <w:rPr>
          <w:rFonts w:eastAsia="Arial Unicode MS"/>
        </w:rPr>
        <w:t>3.4.</w:t>
      </w:r>
      <w:r>
        <w:rPr>
          <w:rFonts w:eastAsia="Arial Unicode MS"/>
        </w:rPr>
        <w:t>4.</w:t>
      </w:r>
      <w:r w:rsidRPr="00800A42">
        <w:rPr>
          <w:rFonts w:eastAsia="Arial Unicode MS"/>
        </w:rPr>
        <w:t xml:space="preserve"> </w:t>
      </w:r>
      <w:r w:rsidRPr="008D509F">
        <w:rPr>
          <w:rFonts w:eastAsia="Arial Unicode MS"/>
        </w:rPr>
        <w:t>Элементы КНБК (</w:t>
      </w:r>
      <w:r>
        <w:rPr>
          <w:rFonts w:eastAsia="Arial Unicode MS"/>
        </w:rPr>
        <w:t>д</w:t>
      </w:r>
      <w:r w:rsidRPr="008D509F">
        <w:rPr>
          <w:rFonts w:eastAsia="Arial Unicode MS"/>
        </w:rPr>
        <w:t xml:space="preserve">олота, </w:t>
      </w:r>
      <w:r>
        <w:rPr>
          <w:rFonts w:eastAsia="Arial Unicode MS"/>
        </w:rPr>
        <w:t>ВЗД, РУС, оборудование телеметрии и каротажа во время бурения</w:t>
      </w:r>
      <w:r w:rsidRPr="008D509F">
        <w:rPr>
          <w:rFonts w:eastAsia="Arial Unicode MS"/>
        </w:rPr>
        <w:t xml:space="preserve"> и т.д.)</w:t>
      </w:r>
      <w:r>
        <w:rPr>
          <w:rFonts w:eastAsia="Arial Unicode MS"/>
        </w:rPr>
        <w:t>:</w:t>
      </w:r>
    </w:p>
    <w:p w14:paraId="7C574193"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содержания технической документации (паспорт с ин</w:t>
      </w:r>
      <w:r>
        <w:rPr>
          <w:rFonts w:eastAsia="Calibri"/>
          <w:lang w:eastAsia="en-US"/>
        </w:rPr>
        <w:t>формацией по текущей наработке,</w:t>
      </w:r>
      <w:r w:rsidRPr="00046DCE">
        <w:rPr>
          <w:rFonts w:eastAsia="Calibri"/>
          <w:lang w:eastAsia="en-US"/>
        </w:rPr>
        <w:t xml:space="preserve"> инструкция по эксплуатации) требованиям проектно-рабочей документации, условиям договора;</w:t>
      </w:r>
    </w:p>
    <w:p w14:paraId="3A7B9F83"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количество оборудования согласно ТТН;</w:t>
      </w:r>
    </w:p>
    <w:p w14:paraId="33A328DA"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актов проведенной инспекции (инструментальный замер, дефектоскопия) с не истекшим сроком действия (предельное значение наработки определяется по часам или метрам в зависимости от требований руководства по эксплуатации);</w:t>
      </w:r>
    </w:p>
    <w:p w14:paraId="1562F8E2"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маркировки и инвентарных номеров оборудования паспортным данным;</w:t>
      </w:r>
    </w:p>
    <w:p w14:paraId="10F2A6BC"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предохранительных колпачков;</w:t>
      </w:r>
    </w:p>
    <w:p w14:paraId="47F3295A"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визуальный осмотр на предмет отсутствия явных повреждений (</w:t>
      </w:r>
      <w:r w:rsidRPr="009F742C">
        <w:rPr>
          <w:rFonts w:eastAsia="Calibri"/>
          <w:lang w:eastAsia="en-US"/>
        </w:rPr>
        <w:t>вмятины, задиры, трещины, коррозия, состояние резьб)</w:t>
      </w:r>
      <w:r w:rsidRPr="00046DCE">
        <w:rPr>
          <w:rFonts w:eastAsia="Calibri"/>
          <w:lang w:eastAsia="en-US"/>
        </w:rPr>
        <w:t>.</w:t>
      </w:r>
    </w:p>
    <w:p w14:paraId="56863E3B" w14:textId="77777777" w:rsidR="00207886" w:rsidRPr="008D509F" w:rsidRDefault="00207886" w:rsidP="00207886">
      <w:pPr>
        <w:spacing w:before="240"/>
        <w:rPr>
          <w:rFonts w:eastAsia="Arial Unicode MS"/>
        </w:rPr>
      </w:pPr>
      <w:r w:rsidRPr="00800A42">
        <w:rPr>
          <w:rFonts w:eastAsia="Arial Unicode MS"/>
        </w:rPr>
        <w:t>3.4.</w:t>
      </w:r>
      <w:r>
        <w:rPr>
          <w:rFonts w:eastAsia="Arial Unicode MS"/>
        </w:rPr>
        <w:t>5.</w:t>
      </w:r>
      <w:r w:rsidRPr="00800A42">
        <w:rPr>
          <w:rFonts w:eastAsia="Arial Unicode MS"/>
        </w:rPr>
        <w:t xml:space="preserve"> </w:t>
      </w:r>
      <w:r w:rsidRPr="00946A24">
        <w:rPr>
          <w:rFonts w:eastAsia="Arial Unicode MS"/>
        </w:rPr>
        <w:t>Элементы</w:t>
      </w:r>
      <w:r>
        <w:rPr>
          <w:rFonts w:eastAsia="Arial Unicode MS"/>
        </w:rPr>
        <w:t xml:space="preserve"> оснастки обсадных колонн и хвостовика (башмаки, центраторы, пакера, подвеска хвостовика и т.д.):</w:t>
      </w:r>
    </w:p>
    <w:p w14:paraId="770E43C8"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содержания технической документации (паспорта, инструкции по эксплуатации) требованиям проектно-рабочей документации, условиям договора;</w:t>
      </w:r>
    </w:p>
    <w:p w14:paraId="794B5480"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количество оборудования согласно ТТН;</w:t>
      </w:r>
    </w:p>
    <w:p w14:paraId="59F5B4A6" w14:textId="711154A8"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маркировки и инвентарных номеров оборудования паспортным данным</w:t>
      </w:r>
      <w:r w:rsidR="00806D55">
        <w:rPr>
          <w:rFonts w:eastAsia="Calibri"/>
          <w:lang w:eastAsia="en-US"/>
        </w:rPr>
        <w:t>;</w:t>
      </w:r>
    </w:p>
    <w:p w14:paraId="422031C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предохранительных колпачков;</w:t>
      </w:r>
    </w:p>
    <w:p w14:paraId="6822613A"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lastRenderedPageBreak/>
        <w:t>соответствие присоединительной резьбы всех элементов оснастки присоединительной резьбе обсадной трубы;</w:t>
      </w:r>
    </w:p>
    <w:p w14:paraId="09F8E848"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визуальный осмотр на предмет отсутствия явных повреждений (резьбы, торца ниппеля/муфты, тела элементов оснастки).</w:t>
      </w:r>
    </w:p>
    <w:p w14:paraId="2CF3CF73" w14:textId="77777777" w:rsidR="00207886" w:rsidRDefault="00207886" w:rsidP="00207886">
      <w:pPr>
        <w:spacing w:before="240"/>
        <w:ind w:left="284" w:hanging="284"/>
        <w:rPr>
          <w:rFonts w:eastAsia="Arial Unicode MS"/>
        </w:rPr>
      </w:pPr>
      <w:r w:rsidRPr="00800A42">
        <w:rPr>
          <w:rFonts w:eastAsia="Arial Unicode MS"/>
        </w:rPr>
        <w:t>3.4.</w:t>
      </w:r>
      <w:r>
        <w:rPr>
          <w:rFonts w:eastAsia="Arial Unicode MS"/>
        </w:rPr>
        <w:t>6.</w:t>
      </w:r>
      <w:r w:rsidRPr="00800A42">
        <w:rPr>
          <w:rFonts w:eastAsia="Arial Unicode MS"/>
        </w:rPr>
        <w:t xml:space="preserve"> </w:t>
      </w:r>
      <w:r>
        <w:rPr>
          <w:rFonts w:eastAsia="Arial Unicode MS"/>
        </w:rPr>
        <w:t>Материалы</w:t>
      </w:r>
      <w:r w:rsidRPr="008D509F">
        <w:rPr>
          <w:rFonts w:eastAsia="Arial Unicode MS"/>
        </w:rPr>
        <w:t xml:space="preserve"> для приготовления бурового раствора</w:t>
      </w:r>
      <w:r>
        <w:rPr>
          <w:rFonts w:eastAsia="Arial Unicode MS"/>
        </w:rPr>
        <w:t>:</w:t>
      </w:r>
    </w:p>
    <w:p w14:paraId="206A3895"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содержания технической документации (техническая спецификация материалов, паспорта безопасности) требованиям проектно-рабочей документации, условиям договора;</w:t>
      </w:r>
    </w:p>
    <w:p w14:paraId="260982BF"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количество материалов согласно ТТН; </w:t>
      </w:r>
    </w:p>
    <w:p w14:paraId="55E9B253"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маркировки химических реагентов сопровождающим документам;</w:t>
      </w:r>
    </w:p>
    <w:p w14:paraId="016B0B4C"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срок годности материалов не имеет просрочек;</w:t>
      </w:r>
    </w:p>
    <w:p w14:paraId="029D20BB"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визуальный осмотр на предмет целостности упаковки и физического состояния химических </w:t>
      </w:r>
      <w:r>
        <w:rPr>
          <w:rFonts w:eastAsia="Calibri"/>
          <w:lang w:eastAsia="en-US"/>
        </w:rPr>
        <w:t>реагентов (сыпучесть, текучесть</w:t>
      </w:r>
      <w:r w:rsidRPr="00046DCE">
        <w:rPr>
          <w:rFonts w:eastAsia="Calibri"/>
          <w:lang w:eastAsia="en-US"/>
        </w:rPr>
        <w:t xml:space="preserve"> и соответствие на предмет его нормального состояния).</w:t>
      </w:r>
    </w:p>
    <w:p w14:paraId="60FD494D" w14:textId="77777777" w:rsidR="00207886" w:rsidRDefault="00207886" w:rsidP="00207886">
      <w:pPr>
        <w:spacing w:before="240"/>
        <w:rPr>
          <w:rFonts w:eastAsia="Arial Unicode MS"/>
        </w:rPr>
      </w:pPr>
      <w:r w:rsidRPr="00800A42">
        <w:rPr>
          <w:rFonts w:eastAsia="Arial Unicode MS"/>
        </w:rPr>
        <w:t>3.4.</w:t>
      </w:r>
      <w:r>
        <w:rPr>
          <w:rFonts w:eastAsia="Arial Unicode MS"/>
        </w:rPr>
        <w:t>7.</w:t>
      </w:r>
      <w:r w:rsidRPr="00800A42">
        <w:rPr>
          <w:rFonts w:eastAsia="Arial Unicode MS"/>
        </w:rPr>
        <w:t xml:space="preserve"> </w:t>
      </w:r>
      <w:r>
        <w:rPr>
          <w:rFonts w:eastAsia="Arial Unicode MS"/>
        </w:rPr>
        <w:t>Тампонажные материалы:</w:t>
      </w:r>
    </w:p>
    <w:p w14:paraId="6FF1EA1E"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содержания технической документации (техническая спецификация материалов, паспорта безопасности) требованиям проектно-рабочей документации, условиям договора;</w:t>
      </w:r>
    </w:p>
    <w:p w14:paraId="2EAF7C02"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количество материалов согласно ТТН; </w:t>
      </w:r>
    </w:p>
    <w:p w14:paraId="1D351CFD"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маркировки химических реагентов сопровождающим документам;</w:t>
      </w:r>
    </w:p>
    <w:p w14:paraId="19A5DB99"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срок годности материалов не имеет просрочек;</w:t>
      </w:r>
    </w:p>
    <w:p w14:paraId="0AE62D37"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визуальный осмотр на предмет целостности упаковки и физического состояния тампонажных материалов.</w:t>
      </w:r>
    </w:p>
    <w:p w14:paraId="3B614609" w14:textId="77777777" w:rsidR="00207886" w:rsidRPr="008D509F" w:rsidRDefault="00207886" w:rsidP="00207886">
      <w:pPr>
        <w:spacing w:before="240"/>
      </w:pPr>
      <w:r w:rsidRPr="008D509F">
        <w:t>3.</w:t>
      </w:r>
      <w:r>
        <w:t>5.</w:t>
      </w:r>
      <w:r w:rsidRPr="008D509F">
        <w:t xml:space="preserve"> При выполнении погрузо-разгрузочных работ и транспортиро</w:t>
      </w:r>
      <w:r>
        <w:t>вки</w:t>
      </w:r>
      <w:r w:rsidRPr="008D509F">
        <w:t xml:space="preserve"> изделий и оборудования по территории буровой должна быть обеспечена </w:t>
      </w:r>
      <w:r>
        <w:t>целостность</w:t>
      </w:r>
      <w:r w:rsidRPr="008D509F">
        <w:t xml:space="preserve"> грузов и сохранность маркировки.</w:t>
      </w:r>
    </w:p>
    <w:p w14:paraId="1DC8A3CF" w14:textId="77777777" w:rsidR="00207886" w:rsidRPr="008D509F" w:rsidRDefault="00207886" w:rsidP="00207886">
      <w:pPr>
        <w:spacing w:before="240"/>
        <w:rPr>
          <w:rFonts w:eastAsia="Arial Unicode MS"/>
        </w:rPr>
      </w:pPr>
      <w:r w:rsidRPr="008D509F">
        <w:rPr>
          <w:rFonts w:eastAsia="Arial Unicode MS"/>
        </w:rPr>
        <w:t>3.</w:t>
      </w:r>
      <w:r>
        <w:rPr>
          <w:rFonts w:eastAsia="Arial Unicode MS"/>
        </w:rPr>
        <w:t>6.</w:t>
      </w:r>
      <w:r w:rsidRPr="008D509F">
        <w:rPr>
          <w:rFonts w:eastAsia="Arial Unicode MS"/>
        </w:rPr>
        <w:t xml:space="preserve"> Поступающая на буровую трубная продукция должна храниться отдельно по типу трубы на стелла</w:t>
      </w:r>
      <w:r>
        <w:rPr>
          <w:rFonts w:eastAsia="Arial Unicode MS"/>
        </w:rPr>
        <w:t>жах, согласно требованиям Правил безопасности в нефтяной и газовой промышленности,</w:t>
      </w:r>
      <w:r w:rsidRPr="008D509F">
        <w:rPr>
          <w:rFonts w:eastAsia="Arial Unicode MS"/>
        </w:rPr>
        <w:t xml:space="preserve"> и с учетом указаний стандартов и рекомендаций поставщиков.</w:t>
      </w:r>
    </w:p>
    <w:p w14:paraId="3540FC30" w14:textId="77777777" w:rsidR="00207886" w:rsidRPr="008D509F" w:rsidRDefault="00207886" w:rsidP="00207886">
      <w:pPr>
        <w:spacing w:before="240"/>
        <w:rPr>
          <w:rFonts w:eastAsia="Arial Unicode MS"/>
        </w:rPr>
      </w:pPr>
      <w:r w:rsidRPr="008D509F">
        <w:rPr>
          <w:rFonts w:eastAsia="Arial Unicode MS"/>
        </w:rPr>
        <w:t>3.</w:t>
      </w:r>
      <w:r>
        <w:rPr>
          <w:rFonts w:eastAsia="Arial Unicode MS"/>
        </w:rPr>
        <w:t>7.</w:t>
      </w:r>
      <w:r w:rsidRPr="008D509F">
        <w:rPr>
          <w:rFonts w:eastAsia="Arial Unicode MS"/>
        </w:rPr>
        <w:t xml:space="preserve"> Условия хранения металлопродукции, бурового оборудования должны обеспечить сохранность качества оборудования, предохранять его от коррозии, механических повреждений и деформаций. При хранении должны быть выполнены требования предприятий-изготовителей, изложенные в сопроводительной или нормативной документации.</w:t>
      </w:r>
    </w:p>
    <w:p w14:paraId="19179BED" w14:textId="77777777" w:rsidR="00207886" w:rsidRPr="008D509F" w:rsidRDefault="00207886" w:rsidP="00207886">
      <w:pPr>
        <w:spacing w:before="240"/>
        <w:rPr>
          <w:rFonts w:eastAsia="Arial Unicode MS"/>
          <w:b/>
        </w:rPr>
      </w:pPr>
      <w:r>
        <w:rPr>
          <w:rFonts w:eastAsia="Arial Unicode MS"/>
          <w:b/>
        </w:rPr>
        <w:t>4</w:t>
      </w:r>
      <w:r w:rsidRPr="008D509F">
        <w:rPr>
          <w:rFonts w:eastAsia="Arial Unicode MS"/>
          <w:b/>
        </w:rPr>
        <w:t>. Учет и контроль движения МТР</w:t>
      </w:r>
    </w:p>
    <w:p w14:paraId="39C58873" w14:textId="77777777" w:rsidR="00207886" w:rsidRPr="008D509F" w:rsidRDefault="00207886" w:rsidP="00207886">
      <w:pPr>
        <w:spacing w:before="240"/>
      </w:pPr>
      <w:r>
        <w:t>4</w:t>
      </w:r>
      <w:r w:rsidRPr="008D509F">
        <w:t>.1</w:t>
      </w:r>
      <w:r>
        <w:t>.</w:t>
      </w:r>
      <w:r w:rsidRPr="008D509F">
        <w:t xml:space="preserve"> По прибытии </w:t>
      </w:r>
      <w:r>
        <w:t>материалов и</w:t>
      </w:r>
      <w:r w:rsidRPr="008D509F">
        <w:t xml:space="preserve"> оборудования на буровую </w:t>
      </w:r>
      <w:r>
        <w:t>площадку</w:t>
      </w:r>
      <w:r w:rsidRPr="008D509F">
        <w:t xml:space="preserve"> супервайзер проверяет количество, комплектность, состояние МТР, сверяет с данными отражёнными в ТТН и заверяет своей подписью.</w:t>
      </w:r>
    </w:p>
    <w:p w14:paraId="6A1063D7" w14:textId="77777777" w:rsidR="00207886" w:rsidRPr="008D509F" w:rsidRDefault="00207886" w:rsidP="00207886">
      <w:pPr>
        <w:spacing w:before="240"/>
      </w:pPr>
      <w:r>
        <w:lastRenderedPageBreak/>
        <w:t>4</w:t>
      </w:r>
      <w:r w:rsidRPr="008D509F">
        <w:t>.2</w:t>
      </w:r>
      <w:r>
        <w:t xml:space="preserve">. В случае выявления </w:t>
      </w:r>
      <w:r w:rsidRPr="008D509F">
        <w:t>брак</w:t>
      </w:r>
      <w:r>
        <w:t>ованного МТР, поступившего на скважину,</w:t>
      </w:r>
      <w:r w:rsidRPr="008D509F">
        <w:t xml:space="preserve"> составляется Акт установленного образца и складируется в специально отведенном месте</w:t>
      </w:r>
      <w:r>
        <w:t>, исключающем его случайное</w:t>
      </w:r>
      <w:r w:rsidRPr="008D509F">
        <w:t xml:space="preserve"> применени</w:t>
      </w:r>
      <w:r>
        <w:t>е</w:t>
      </w:r>
      <w:r w:rsidRPr="008D509F">
        <w:t xml:space="preserve"> до вывоза с территории буровой.</w:t>
      </w:r>
    </w:p>
    <w:p w14:paraId="11D31490" w14:textId="77777777" w:rsidR="00207886" w:rsidRPr="008D509F" w:rsidRDefault="00207886" w:rsidP="00207886">
      <w:pPr>
        <w:spacing w:before="240"/>
      </w:pPr>
      <w:r>
        <w:t>4</w:t>
      </w:r>
      <w:r w:rsidRPr="008D509F">
        <w:t>.3</w:t>
      </w:r>
      <w:r>
        <w:t xml:space="preserve">. </w:t>
      </w:r>
      <w:r w:rsidRPr="008D509F">
        <w:t xml:space="preserve">После использования МТР в </w:t>
      </w:r>
      <w:r>
        <w:t>процессе строительства скважины</w:t>
      </w:r>
      <w:r w:rsidRPr="008D509F">
        <w:t xml:space="preserve"> </w:t>
      </w:r>
      <w:r>
        <w:t>буровой</w:t>
      </w:r>
      <w:r w:rsidRPr="008D509F">
        <w:t xml:space="preserve"> супервайзер в течении 2-х дней предоставляет в </w:t>
      </w:r>
      <w:r>
        <w:t>отдел супервайзинга бурения и в отдел комплектации оборудования и материалов</w:t>
      </w:r>
      <w:r w:rsidRPr="008D509F">
        <w:t xml:space="preserve"> </w:t>
      </w:r>
      <w:r>
        <w:t>А</w:t>
      </w:r>
      <w:r w:rsidRPr="008D509F">
        <w:t>кт о</w:t>
      </w:r>
      <w:r>
        <w:t>б</w:t>
      </w:r>
      <w:r w:rsidRPr="008D509F">
        <w:t xml:space="preserve"> использовании МТР. Акт визируется супервайзером, представител</w:t>
      </w:r>
      <w:r>
        <w:t>ями</w:t>
      </w:r>
      <w:r w:rsidRPr="008D509F">
        <w:t xml:space="preserve"> бурового</w:t>
      </w:r>
      <w:r>
        <w:t xml:space="preserve"> или иных сервисных</w:t>
      </w:r>
      <w:r w:rsidRPr="008D509F">
        <w:t xml:space="preserve"> подрядчик</w:t>
      </w:r>
      <w:r>
        <w:t>ов.</w:t>
      </w:r>
    </w:p>
    <w:p w14:paraId="69C8898A" w14:textId="77777777" w:rsidR="00207886" w:rsidRPr="008D509F" w:rsidRDefault="00207886" w:rsidP="00207886">
      <w:pPr>
        <w:spacing w:before="240"/>
      </w:pPr>
      <w:r>
        <w:t>4</w:t>
      </w:r>
      <w:r w:rsidRPr="008D509F">
        <w:t>.4</w:t>
      </w:r>
      <w:r>
        <w:t>.</w:t>
      </w:r>
      <w:r w:rsidRPr="008D509F">
        <w:t xml:space="preserve"> В акте отражается: </w:t>
      </w:r>
    </w:p>
    <w:p w14:paraId="4D5159EF"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наименование месторождения, </w:t>
      </w:r>
    </w:p>
    <w:p w14:paraId="44F407C1"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 скважины, </w:t>
      </w:r>
    </w:p>
    <w:p w14:paraId="60DA607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количе</w:t>
      </w:r>
      <w:r>
        <w:rPr>
          <w:rFonts w:eastAsia="Calibri"/>
          <w:lang w:eastAsia="en-US"/>
        </w:rPr>
        <w:t>ство использованного МТР, а так</w:t>
      </w:r>
      <w:r w:rsidRPr="00046DCE">
        <w:rPr>
          <w:rFonts w:eastAsia="Calibri"/>
          <w:lang w:eastAsia="en-US"/>
        </w:rPr>
        <w:t xml:space="preserve">же количество остатков МТР, которые не были использованы за указанный период. </w:t>
      </w:r>
    </w:p>
    <w:p w14:paraId="1C2D81F5" w14:textId="4ABFF498" w:rsidR="00326FEF" w:rsidRDefault="00207886" w:rsidP="00E038D4">
      <w:pPr>
        <w:spacing w:before="240"/>
      </w:pPr>
      <w:r w:rsidRPr="00402DE7">
        <w:t>4.5</w:t>
      </w:r>
      <w:r>
        <w:t>.</w:t>
      </w:r>
      <w:r w:rsidRPr="00402DE7">
        <w:t xml:space="preserve"> В процессе бурения скважины </w:t>
      </w:r>
      <w:r>
        <w:t xml:space="preserve">буровой </w:t>
      </w:r>
      <w:r w:rsidRPr="00402DE7">
        <w:t>супервайзер проводит регулярный осмотр состояния бурового о</w:t>
      </w:r>
      <w:r>
        <w:t xml:space="preserve">борудования и условий хранения </w:t>
      </w:r>
      <w:r w:rsidRPr="00402DE7">
        <w:t xml:space="preserve">материалов на буровой площадке. Проводит периодические проверки фактического наличия остатков использованных ТМЦ в соответствие с учетной документацией.  </w:t>
      </w:r>
    </w:p>
    <w:p w14:paraId="105261FC" w14:textId="5E06CEBF" w:rsidR="00E038D4" w:rsidRPr="004B118D" w:rsidRDefault="00326FEF" w:rsidP="00E038D4">
      <w:pPr>
        <w:spacing w:before="240"/>
      </w:pPr>
      <w:r>
        <w:t xml:space="preserve">4.6. Буровой супервайзер совместно с представителями подрядных организаций производит замер дизельного топлива и нефти в резервуарах и расходных емкостях на подконтрольном объекте дважды в месяц: 1-го числа и 20-го числа календарного месяца. По результатам замера </w:t>
      </w:r>
      <w:r w:rsidR="00CD1338">
        <w:t>буровой супервайзер составляет</w:t>
      </w:r>
      <w:r>
        <w:t xml:space="preserve"> </w:t>
      </w:r>
      <w:r w:rsidR="00BC5B2C">
        <w:t>А</w:t>
      </w:r>
      <w:r>
        <w:t xml:space="preserve">кт снятия натурных остатков нефти и дизельного топлива по </w:t>
      </w:r>
      <w:r w:rsidR="00CD1338">
        <w:t>форме</w:t>
      </w:r>
      <w:r w:rsidR="00316C35">
        <w:t xml:space="preserve">, установленной в </w:t>
      </w:r>
      <w:hyperlink w:anchor="Прил27" w:history="1">
        <w:r w:rsidR="00316C35" w:rsidRPr="008748DC">
          <w:rPr>
            <w:rStyle w:val="ad"/>
          </w:rPr>
          <w:t>Приложении 27</w:t>
        </w:r>
      </w:hyperlink>
      <w:r w:rsidR="00316C35">
        <w:t xml:space="preserve"> данной Инструкции,</w:t>
      </w:r>
      <w:r w:rsidR="00CD1338">
        <w:t xml:space="preserve"> и направляет его</w:t>
      </w:r>
      <w:r>
        <w:t xml:space="preserve"> в отдел комплектации оборудования и материалов</w:t>
      </w:r>
      <w:r w:rsidR="00E038D4" w:rsidRPr="004B118D">
        <w:t>.</w:t>
      </w:r>
    </w:p>
    <w:p w14:paraId="534AB01D" w14:textId="3827E1B4" w:rsidR="00EA7396" w:rsidRDefault="00207886" w:rsidP="00207886">
      <w:pPr>
        <w:spacing w:before="240"/>
        <w:rPr>
          <w:sz w:val="20"/>
          <w:szCs w:val="20"/>
        </w:rPr>
      </w:pPr>
      <w:r w:rsidRPr="00402DE7">
        <w:t>4.</w:t>
      </w:r>
      <w:r w:rsidR="00326FEF">
        <w:t>7</w:t>
      </w:r>
      <w:r>
        <w:t>.</w:t>
      </w:r>
      <w:r w:rsidRPr="00402DE7">
        <w:t xml:space="preserve"> </w:t>
      </w:r>
      <w:r>
        <w:t>Буровой супервайзер в</w:t>
      </w:r>
      <w:r w:rsidRPr="00402DE7">
        <w:t>ыявляет и фиксирует факты ненадлежащего хранения бурового оборудования и материалов на буровой площадке</w:t>
      </w:r>
      <w:r w:rsidRPr="00402DE7">
        <w:rPr>
          <w:sz w:val="20"/>
          <w:szCs w:val="20"/>
        </w:rPr>
        <w:t>.</w:t>
      </w:r>
    </w:p>
    <w:p w14:paraId="5BB5F93C" w14:textId="77777777" w:rsidR="00EA7396" w:rsidRDefault="00EA7396">
      <w:pPr>
        <w:jc w:val="left"/>
        <w:rPr>
          <w:sz w:val="20"/>
          <w:szCs w:val="20"/>
        </w:rPr>
      </w:pPr>
      <w:r>
        <w:rPr>
          <w:sz w:val="20"/>
          <w:szCs w:val="20"/>
        </w:rPr>
        <w:br w:type="page"/>
      </w:r>
    </w:p>
    <w:p w14:paraId="5DB0B748" w14:textId="77777777" w:rsidR="00207886" w:rsidRPr="000C470D" w:rsidRDefault="00207886" w:rsidP="00207886">
      <w:pPr>
        <w:spacing w:after="240"/>
        <w:rPr>
          <w:rFonts w:ascii="Arial" w:hAnsi="Arial" w:cs="Arial"/>
          <w:b/>
          <w:bCs/>
          <w:caps/>
        </w:rPr>
      </w:pPr>
      <w:bookmarkStart w:id="241" w:name="прил13"/>
      <w:bookmarkStart w:id="242" w:name="_Toc17362408"/>
      <w:bookmarkStart w:id="243" w:name="_Toc17376629"/>
      <w:r>
        <w:rPr>
          <w:rFonts w:ascii="Arial" w:hAnsi="Arial" w:cs="Arial"/>
          <w:b/>
          <w:bCs/>
          <w:caps/>
        </w:rPr>
        <w:lastRenderedPageBreak/>
        <w:t>ПРИЛОЖЕНИЕ 13</w:t>
      </w:r>
      <w:bookmarkEnd w:id="241"/>
      <w:r w:rsidRPr="000C470D">
        <w:rPr>
          <w:rFonts w:ascii="Arial" w:hAnsi="Arial" w:cs="Arial"/>
          <w:b/>
          <w:bCs/>
          <w:caps/>
        </w:rPr>
        <w:t>. ФОРМА АКТА ИНВЕНТАРИЗАЦИИ МТР</w:t>
      </w:r>
      <w:bookmarkEnd w:id="242"/>
      <w:bookmarkEnd w:id="243"/>
    </w:p>
    <w:p w14:paraId="5F743087" w14:textId="77777777" w:rsidR="00207886" w:rsidRDefault="00207886" w:rsidP="00207886"/>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2"/>
        <w:gridCol w:w="1222"/>
        <w:gridCol w:w="1133"/>
        <w:gridCol w:w="1133"/>
        <w:gridCol w:w="1274"/>
        <w:gridCol w:w="1133"/>
        <w:gridCol w:w="1133"/>
        <w:gridCol w:w="855"/>
        <w:gridCol w:w="1273"/>
      </w:tblGrid>
      <w:tr w:rsidR="00972B52" w:rsidRPr="00205A3B" w14:paraId="75341510" w14:textId="77777777" w:rsidTr="00045970">
        <w:tc>
          <w:tcPr>
            <w:tcW w:w="473" w:type="dxa"/>
            <w:vAlign w:val="center"/>
          </w:tcPr>
          <w:p w14:paraId="0DC25581" w14:textId="77777777" w:rsidR="00972B52" w:rsidRPr="00205A3B" w:rsidRDefault="00972B52" w:rsidP="00AE4578">
            <w:pPr>
              <w:jc w:val="center"/>
            </w:pPr>
            <w:r w:rsidRPr="00972B52">
              <w:t>№</w:t>
            </w:r>
          </w:p>
          <w:p w14:paraId="7356FD7E" w14:textId="77777777" w:rsidR="00972B52" w:rsidRPr="00972B52" w:rsidRDefault="00972B52" w:rsidP="00972B52">
            <w:pPr>
              <w:pStyle w:val="aff1"/>
              <w:ind w:left="0"/>
              <w:jc w:val="center"/>
            </w:pPr>
            <w:r w:rsidRPr="00205A3B">
              <w:t>пп</w:t>
            </w:r>
          </w:p>
        </w:tc>
        <w:tc>
          <w:tcPr>
            <w:tcW w:w="1223" w:type="dxa"/>
            <w:vAlign w:val="center"/>
          </w:tcPr>
          <w:p w14:paraId="6B47BD7D" w14:textId="77777777" w:rsidR="00972B52" w:rsidRPr="00972B52" w:rsidRDefault="00972B52" w:rsidP="00972B52">
            <w:pPr>
              <w:pStyle w:val="aff1"/>
              <w:ind w:left="0"/>
              <w:jc w:val="center"/>
            </w:pPr>
            <w:r w:rsidRPr="00205A3B">
              <w:t>Наименование</w:t>
            </w:r>
          </w:p>
        </w:tc>
        <w:tc>
          <w:tcPr>
            <w:tcW w:w="1134" w:type="dxa"/>
            <w:vAlign w:val="center"/>
          </w:tcPr>
          <w:p w14:paraId="3A3D41D9" w14:textId="77777777" w:rsidR="00972B52" w:rsidRPr="00972B52" w:rsidRDefault="00972B52" w:rsidP="00972B52">
            <w:pPr>
              <w:pStyle w:val="aff1"/>
              <w:ind w:left="0"/>
              <w:jc w:val="center"/>
            </w:pPr>
            <w:r w:rsidRPr="00205A3B">
              <w:t>Ед.измерения, шт/кг/л</w:t>
            </w:r>
          </w:p>
        </w:tc>
        <w:tc>
          <w:tcPr>
            <w:tcW w:w="1134" w:type="dxa"/>
            <w:vAlign w:val="center"/>
          </w:tcPr>
          <w:p w14:paraId="5B13E8CA" w14:textId="77777777" w:rsidR="00972B52" w:rsidRPr="00972B52" w:rsidRDefault="00972B52" w:rsidP="00972B52">
            <w:pPr>
              <w:pStyle w:val="aff1"/>
              <w:ind w:left="0"/>
              <w:jc w:val="center"/>
            </w:pPr>
            <w:r w:rsidRPr="00205A3B">
              <w:t>Завезено по ТТН, шт</w:t>
            </w:r>
          </w:p>
        </w:tc>
        <w:tc>
          <w:tcPr>
            <w:tcW w:w="1276" w:type="dxa"/>
            <w:vAlign w:val="center"/>
          </w:tcPr>
          <w:p w14:paraId="25D667C0" w14:textId="77777777" w:rsidR="00972B52" w:rsidRPr="00972B52" w:rsidRDefault="00972B52" w:rsidP="00972B52">
            <w:pPr>
              <w:pStyle w:val="aff1"/>
              <w:ind w:left="0"/>
              <w:jc w:val="center"/>
            </w:pPr>
            <w:r w:rsidRPr="00205A3B">
              <w:t>Расход по рапорту, шт</w:t>
            </w:r>
          </w:p>
        </w:tc>
        <w:tc>
          <w:tcPr>
            <w:tcW w:w="1134" w:type="dxa"/>
            <w:vAlign w:val="center"/>
          </w:tcPr>
          <w:p w14:paraId="2D56E67A" w14:textId="77777777" w:rsidR="00972B52" w:rsidRPr="00972B52" w:rsidRDefault="00972B52" w:rsidP="00972B52">
            <w:pPr>
              <w:pStyle w:val="aff1"/>
              <w:ind w:left="0"/>
              <w:jc w:val="center"/>
            </w:pPr>
            <w:r w:rsidRPr="00205A3B">
              <w:t>Остаток по рапорту, шт</w:t>
            </w:r>
          </w:p>
        </w:tc>
        <w:tc>
          <w:tcPr>
            <w:tcW w:w="1134" w:type="dxa"/>
          </w:tcPr>
          <w:p w14:paraId="79D492DC" w14:textId="77777777" w:rsidR="00972B52" w:rsidRPr="00972B52" w:rsidRDefault="00972B52" w:rsidP="00972B52">
            <w:pPr>
              <w:pStyle w:val="aff1"/>
              <w:ind w:left="0"/>
              <w:jc w:val="center"/>
            </w:pPr>
            <w:r w:rsidRPr="00205A3B">
              <w:t>Остаток по факту, шт</w:t>
            </w:r>
          </w:p>
        </w:tc>
        <w:tc>
          <w:tcPr>
            <w:tcW w:w="856" w:type="dxa"/>
            <w:vAlign w:val="center"/>
          </w:tcPr>
          <w:p w14:paraId="6B12F921" w14:textId="77777777" w:rsidR="00972B52" w:rsidRPr="00972B52" w:rsidRDefault="00972B52" w:rsidP="00972B52">
            <w:pPr>
              <w:pStyle w:val="aff1"/>
              <w:ind w:left="0"/>
              <w:jc w:val="center"/>
            </w:pPr>
            <w:r w:rsidRPr="00205A3B">
              <w:t>Отклонение, шт</w:t>
            </w:r>
          </w:p>
        </w:tc>
        <w:tc>
          <w:tcPr>
            <w:tcW w:w="1275" w:type="dxa"/>
            <w:vAlign w:val="center"/>
          </w:tcPr>
          <w:p w14:paraId="51EC66E4" w14:textId="77777777" w:rsidR="00972B52" w:rsidRPr="00972B52" w:rsidRDefault="00972B52" w:rsidP="00972B52">
            <w:pPr>
              <w:pStyle w:val="aff1"/>
              <w:ind w:left="0"/>
              <w:jc w:val="center"/>
            </w:pPr>
            <w:r w:rsidRPr="00972B52">
              <w:t>Примечание</w:t>
            </w:r>
            <w:r w:rsidRPr="00205A3B">
              <w:t xml:space="preserve"> (причина)</w:t>
            </w:r>
          </w:p>
        </w:tc>
      </w:tr>
      <w:tr w:rsidR="00972B52" w:rsidRPr="00205A3B" w14:paraId="20F42858" w14:textId="77777777" w:rsidTr="00045970">
        <w:tc>
          <w:tcPr>
            <w:tcW w:w="473" w:type="dxa"/>
            <w:vAlign w:val="center"/>
          </w:tcPr>
          <w:p w14:paraId="3DEE1456" w14:textId="77777777" w:rsidR="00972B52" w:rsidRPr="00972B52" w:rsidRDefault="00972B52" w:rsidP="00972B52">
            <w:pPr>
              <w:pStyle w:val="aff1"/>
              <w:ind w:left="0"/>
              <w:jc w:val="center"/>
            </w:pPr>
            <w:r w:rsidRPr="00205A3B">
              <w:t>1</w:t>
            </w:r>
          </w:p>
        </w:tc>
        <w:tc>
          <w:tcPr>
            <w:tcW w:w="1223" w:type="dxa"/>
          </w:tcPr>
          <w:p w14:paraId="718EF4A4" w14:textId="77777777" w:rsidR="00972B52" w:rsidRPr="00972B52" w:rsidRDefault="00972B52" w:rsidP="00972B52">
            <w:pPr>
              <w:pStyle w:val="aff1"/>
              <w:ind w:left="0"/>
            </w:pPr>
          </w:p>
        </w:tc>
        <w:tc>
          <w:tcPr>
            <w:tcW w:w="1134" w:type="dxa"/>
          </w:tcPr>
          <w:p w14:paraId="144C29C6" w14:textId="77777777" w:rsidR="00972B52" w:rsidRPr="00972B52" w:rsidRDefault="00972B52" w:rsidP="00972B52">
            <w:pPr>
              <w:pStyle w:val="aff1"/>
              <w:ind w:left="0"/>
            </w:pPr>
          </w:p>
        </w:tc>
        <w:tc>
          <w:tcPr>
            <w:tcW w:w="1134" w:type="dxa"/>
          </w:tcPr>
          <w:p w14:paraId="48EB3D83" w14:textId="77777777" w:rsidR="00972B52" w:rsidRPr="00972B52" w:rsidRDefault="00972B52" w:rsidP="00972B52">
            <w:pPr>
              <w:pStyle w:val="aff1"/>
              <w:ind w:left="0"/>
            </w:pPr>
          </w:p>
        </w:tc>
        <w:tc>
          <w:tcPr>
            <w:tcW w:w="1276" w:type="dxa"/>
          </w:tcPr>
          <w:p w14:paraId="03A3A75B" w14:textId="77777777" w:rsidR="00972B52" w:rsidRPr="00972B52" w:rsidRDefault="00972B52" w:rsidP="00972B52">
            <w:pPr>
              <w:pStyle w:val="aff1"/>
              <w:ind w:left="0"/>
            </w:pPr>
          </w:p>
        </w:tc>
        <w:tc>
          <w:tcPr>
            <w:tcW w:w="1134" w:type="dxa"/>
          </w:tcPr>
          <w:p w14:paraId="3857FC97" w14:textId="77777777" w:rsidR="00972B52" w:rsidRPr="00972B52" w:rsidRDefault="00972B52" w:rsidP="00972B52">
            <w:pPr>
              <w:pStyle w:val="aff1"/>
              <w:ind w:left="0"/>
            </w:pPr>
          </w:p>
        </w:tc>
        <w:tc>
          <w:tcPr>
            <w:tcW w:w="1134" w:type="dxa"/>
          </w:tcPr>
          <w:p w14:paraId="2281FEFB" w14:textId="77777777" w:rsidR="00972B52" w:rsidRPr="00972B52" w:rsidRDefault="00972B52" w:rsidP="00972B52">
            <w:pPr>
              <w:pStyle w:val="aff1"/>
              <w:ind w:left="0"/>
            </w:pPr>
          </w:p>
        </w:tc>
        <w:tc>
          <w:tcPr>
            <w:tcW w:w="856" w:type="dxa"/>
          </w:tcPr>
          <w:p w14:paraId="701F99A7" w14:textId="77777777" w:rsidR="00972B52" w:rsidRPr="00972B52" w:rsidRDefault="00972B52" w:rsidP="00972B52">
            <w:pPr>
              <w:pStyle w:val="aff1"/>
              <w:ind w:left="0"/>
            </w:pPr>
          </w:p>
        </w:tc>
        <w:tc>
          <w:tcPr>
            <w:tcW w:w="1275" w:type="dxa"/>
          </w:tcPr>
          <w:p w14:paraId="07569DE6" w14:textId="77777777" w:rsidR="00972B52" w:rsidRPr="00972B52" w:rsidRDefault="00972B52" w:rsidP="00972B52">
            <w:pPr>
              <w:pStyle w:val="aff1"/>
              <w:ind w:left="0"/>
            </w:pPr>
          </w:p>
        </w:tc>
      </w:tr>
      <w:tr w:rsidR="00972B52" w:rsidRPr="00205A3B" w14:paraId="72E88740" w14:textId="77777777" w:rsidTr="00045970">
        <w:tc>
          <w:tcPr>
            <w:tcW w:w="473" w:type="dxa"/>
            <w:vAlign w:val="center"/>
          </w:tcPr>
          <w:p w14:paraId="0B300AFF" w14:textId="77777777" w:rsidR="00972B52" w:rsidRPr="00972B52" w:rsidRDefault="00972B52" w:rsidP="00972B52">
            <w:pPr>
              <w:pStyle w:val="aff1"/>
              <w:ind w:left="0"/>
              <w:jc w:val="center"/>
            </w:pPr>
            <w:r w:rsidRPr="00205A3B">
              <w:t>2</w:t>
            </w:r>
          </w:p>
        </w:tc>
        <w:tc>
          <w:tcPr>
            <w:tcW w:w="1223" w:type="dxa"/>
          </w:tcPr>
          <w:p w14:paraId="4D22934E" w14:textId="77777777" w:rsidR="00972B52" w:rsidRPr="00972B52" w:rsidRDefault="00972B52" w:rsidP="00972B52">
            <w:pPr>
              <w:pStyle w:val="aff1"/>
              <w:ind w:left="0"/>
            </w:pPr>
          </w:p>
        </w:tc>
        <w:tc>
          <w:tcPr>
            <w:tcW w:w="1134" w:type="dxa"/>
          </w:tcPr>
          <w:p w14:paraId="4279F9CB" w14:textId="77777777" w:rsidR="00972B52" w:rsidRPr="00972B52" w:rsidRDefault="00972B52" w:rsidP="00972B52">
            <w:pPr>
              <w:pStyle w:val="aff1"/>
              <w:ind w:left="0"/>
            </w:pPr>
          </w:p>
        </w:tc>
        <w:tc>
          <w:tcPr>
            <w:tcW w:w="1134" w:type="dxa"/>
          </w:tcPr>
          <w:p w14:paraId="5C70AE25" w14:textId="77777777" w:rsidR="00972B52" w:rsidRPr="00972B52" w:rsidRDefault="00972B52" w:rsidP="00972B52">
            <w:pPr>
              <w:pStyle w:val="aff1"/>
              <w:ind w:left="0"/>
            </w:pPr>
          </w:p>
        </w:tc>
        <w:tc>
          <w:tcPr>
            <w:tcW w:w="1276" w:type="dxa"/>
          </w:tcPr>
          <w:p w14:paraId="69D5B3A1" w14:textId="77777777" w:rsidR="00972B52" w:rsidRPr="00972B52" w:rsidRDefault="00972B52" w:rsidP="00972B52">
            <w:pPr>
              <w:pStyle w:val="aff1"/>
              <w:ind w:left="0"/>
            </w:pPr>
          </w:p>
        </w:tc>
        <w:tc>
          <w:tcPr>
            <w:tcW w:w="1134" w:type="dxa"/>
          </w:tcPr>
          <w:p w14:paraId="465920CC" w14:textId="77777777" w:rsidR="00972B52" w:rsidRPr="00972B52" w:rsidRDefault="00972B52" w:rsidP="00972B52">
            <w:pPr>
              <w:pStyle w:val="aff1"/>
              <w:ind w:left="0"/>
            </w:pPr>
          </w:p>
        </w:tc>
        <w:tc>
          <w:tcPr>
            <w:tcW w:w="1134" w:type="dxa"/>
          </w:tcPr>
          <w:p w14:paraId="644C0EDE" w14:textId="77777777" w:rsidR="00972B52" w:rsidRPr="00972B52" w:rsidRDefault="00972B52" w:rsidP="00972B52">
            <w:pPr>
              <w:pStyle w:val="aff1"/>
              <w:ind w:left="0"/>
            </w:pPr>
          </w:p>
        </w:tc>
        <w:tc>
          <w:tcPr>
            <w:tcW w:w="856" w:type="dxa"/>
          </w:tcPr>
          <w:p w14:paraId="54E355E8" w14:textId="77777777" w:rsidR="00972B52" w:rsidRPr="00972B52" w:rsidRDefault="00972B52" w:rsidP="00972B52">
            <w:pPr>
              <w:pStyle w:val="aff1"/>
              <w:ind w:left="0"/>
            </w:pPr>
          </w:p>
        </w:tc>
        <w:tc>
          <w:tcPr>
            <w:tcW w:w="1275" w:type="dxa"/>
          </w:tcPr>
          <w:p w14:paraId="30637767" w14:textId="77777777" w:rsidR="00972B52" w:rsidRPr="00972B52" w:rsidRDefault="00972B52" w:rsidP="00972B52">
            <w:pPr>
              <w:pStyle w:val="aff1"/>
              <w:ind w:left="0"/>
            </w:pPr>
          </w:p>
        </w:tc>
      </w:tr>
      <w:tr w:rsidR="00A21DCA" w:rsidRPr="00205A3B" w14:paraId="42EB2A0D" w14:textId="77777777" w:rsidTr="00AE4578">
        <w:tc>
          <w:tcPr>
            <w:tcW w:w="473" w:type="dxa"/>
            <w:vAlign w:val="center"/>
          </w:tcPr>
          <w:p w14:paraId="77BF8FAE" w14:textId="5D99A479" w:rsidR="00207886" w:rsidRPr="00972B52" w:rsidRDefault="00207886" w:rsidP="00972B52">
            <w:pPr>
              <w:pStyle w:val="aff1"/>
              <w:ind w:left="0"/>
              <w:jc w:val="center"/>
            </w:pPr>
            <w:r w:rsidRPr="00205A3B">
              <w:t>3</w:t>
            </w:r>
          </w:p>
        </w:tc>
        <w:tc>
          <w:tcPr>
            <w:tcW w:w="1223" w:type="dxa"/>
          </w:tcPr>
          <w:p w14:paraId="0AF7EC1E" w14:textId="77777777" w:rsidR="00207886" w:rsidRPr="00205A3B" w:rsidRDefault="00207886" w:rsidP="00AE4578">
            <w:pPr>
              <w:pStyle w:val="aff1"/>
              <w:ind w:left="0"/>
            </w:pPr>
          </w:p>
        </w:tc>
        <w:tc>
          <w:tcPr>
            <w:tcW w:w="1134" w:type="dxa"/>
          </w:tcPr>
          <w:p w14:paraId="6429EF92" w14:textId="77777777" w:rsidR="00207886" w:rsidRPr="00205A3B" w:rsidRDefault="00207886" w:rsidP="00AE4578">
            <w:pPr>
              <w:pStyle w:val="aff1"/>
              <w:ind w:left="0"/>
            </w:pPr>
          </w:p>
        </w:tc>
        <w:tc>
          <w:tcPr>
            <w:tcW w:w="1134" w:type="dxa"/>
          </w:tcPr>
          <w:p w14:paraId="37D8A87A" w14:textId="77777777" w:rsidR="00207886" w:rsidRPr="00205A3B" w:rsidRDefault="00207886" w:rsidP="00AE4578">
            <w:pPr>
              <w:pStyle w:val="aff1"/>
              <w:ind w:left="0"/>
            </w:pPr>
          </w:p>
        </w:tc>
        <w:tc>
          <w:tcPr>
            <w:tcW w:w="1276" w:type="dxa"/>
          </w:tcPr>
          <w:p w14:paraId="0DC43481" w14:textId="77777777" w:rsidR="00207886" w:rsidRPr="00205A3B" w:rsidRDefault="00207886" w:rsidP="00AE4578">
            <w:pPr>
              <w:pStyle w:val="aff1"/>
              <w:ind w:left="0"/>
            </w:pPr>
          </w:p>
        </w:tc>
        <w:tc>
          <w:tcPr>
            <w:tcW w:w="1134" w:type="dxa"/>
          </w:tcPr>
          <w:p w14:paraId="3B1EE6B8" w14:textId="77777777" w:rsidR="00207886" w:rsidRPr="00205A3B" w:rsidRDefault="00207886" w:rsidP="00AE4578">
            <w:pPr>
              <w:pStyle w:val="aff1"/>
              <w:ind w:left="0"/>
            </w:pPr>
          </w:p>
        </w:tc>
        <w:tc>
          <w:tcPr>
            <w:tcW w:w="1134" w:type="dxa"/>
          </w:tcPr>
          <w:p w14:paraId="2B8600FA" w14:textId="77777777" w:rsidR="00207886" w:rsidRPr="00205A3B" w:rsidRDefault="00207886" w:rsidP="00AE4578">
            <w:pPr>
              <w:pStyle w:val="aff1"/>
              <w:ind w:left="0"/>
            </w:pPr>
          </w:p>
        </w:tc>
        <w:tc>
          <w:tcPr>
            <w:tcW w:w="856" w:type="dxa"/>
          </w:tcPr>
          <w:p w14:paraId="4EE05262" w14:textId="77777777" w:rsidR="00207886" w:rsidRPr="00205A3B" w:rsidRDefault="00207886" w:rsidP="00AE4578">
            <w:pPr>
              <w:pStyle w:val="aff1"/>
              <w:ind w:left="0"/>
            </w:pPr>
          </w:p>
        </w:tc>
        <w:tc>
          <w:tcPr>
            <w:tcW w:w="1275" w:type="dxa"/>
          </w:tcPr>
          <w:p w14:paraId="0EC55218" w14:textId="77777777" w:rsidR="00207886" w:rsidRPr="00205A3B" w:rsidRDefault="00207886" w:rsidP="00AE4578">
            <w:pPr>
              <w:pStyle w:val="aff1"/>
              <w:ind w:left="0"/>
            </w:pPr>
          </w:p>
        </w:tc>
      </w:tr>
      <w:tr w:rsidR="00972B52" w:rsidRPr="00205A3B" w14:paraId="128CB006" w14:textId="77777777" w:rsidTr="00045970">
        <w:tc>
          <w:tcPr>
            <w:tcW w:w="473" w:type="dxa"/>
            <w:vAlign w:val="center"/>
          </w:tcPr>
          <w:p w14:paraId="5BF5F5C1" w14:textId="77777777" w:rsidR="00972B52" w:rsidRPr="00972B52" w:rsidRDefault="00972B52" w:rsidP="00972B52">
            <w:pPr>
              <w:pStyle w:val="aff1"/>
              <w:ind w:left="0"/>
              <w:jc w:val="center"/>
            </w:pPr>
            <w:r w:rsidRPr="00205A3B">
              <w:t>4</w:t>
            </w:r>
          </w:p>
        </w:tc>
        <w:tc>
          <w:tcPr>
            <w:tcW w:w="1223" w:type="dxa"/>
          </w:tcPr>
          <w:p w14:paraId="05E1CFCC" w14:textId="77777777" w:rsidR="00972B52" w:rsidRPr="00972B52" w:rsidRDefault="00972B52" w:rsidP="00972B52">
            <w:pPr>
              <w:pStyle w:val="aff1"/>
              <w:ind w:left="0"/>
            </w:pPr>
          </w:p>
        </w:tc>
        <w:tc>
          <w:tcPr>
            <w:tcW w:w="1134" w:type="dxa"/>
          </w:tcPr>
          <w:p w14:paraId="42ED810D" w14:textId="77777777" w:rsidR="00972B52" w:rsidRPr="00972B52" w:rsidRDefault="00972B52" w:rsidP="00972B52">
            <w:pPr>
              <w:pStyle w:val="aff1"/>
              <w:ind w:left="0"/>
            </w:pPr>
          </w:p>
        </w:tc>
        <w:tc>
          <w:tcPr>
            <w:tcW w:w="1134" w:type="dxa"/>
          </w:tcPr>
          <w:p w14:paraId="2C7CB58D" w14:textId="77777777" w:rsidR="00972B52" w:rsidRPr="00972B52" w:rsidRDefault="00972B52" w:rsidP="00972B52">
            <w:pPr>
              <w:pStyle w:val="aff1"/>
              <w:ind w:left="0"/>
            </w:pPr>
          </w:p>
        </w:tc>
        <w:tc>
          <w:tcPr>
            <w:tcW w:w="1276" w:type="dxa"/>
          </w:tcPr>
          <w:p w14:paraId="474DB64B" w14:textId="77777777" w:rsidR="00972B52" w:rsidRPr="00972B52" w:rsidRDefault="00972B52" w:rsidP="00972B52">
            <w:pPr>
              <w:pStyle w:val="aff1"/>
              <w:ind w:left="0"/>
            </w:pPr>
          </w:p>
        </w:tc>
        <w:tc>
          <w:tcPr>
            <w:tcW w:w="1134" w:type="dxa"/>
          </w:tcPr>
          <w:p w14:paraId="0B572D72" w14:textId="77777777" w:rsidR="00972B52" w:rsidRPr="00972B52" w:rsidRDefault="00972B52" w:rsidP="00972B52">
            <w:pPr>
              <w:pStyle w:val="aff1"/>
              <w:ind w:left="0"/>
            </w:pPr>
          </w:p>
        </w:tc>
        <w:tc>
          <w:tcPr>
            <w:tcW w:w="1134" w:type="dxa"/>
          </w:tcPr>
          <w:p w14:paraId="2A772BDB" w14:textId="77777777" w:rsidR="00972B52" w:rsidRPr="00972B52" w:rsidRDefault="00972B52" w:rsidP="00972B52">
            <w:pPr>
              <w:pStyle w:val="aff1"/>
              <w:ind w:left="0"/>
            </w:pPr>
          </w:p>
        </w:tc>
        <w:tc>
          <w:tcPr>
            <w:tcW w:w="856" w:type="dxa"/>
          </w:tcPr>
          <w:p w14:paraId="38DA484D" w14:textId="77777777" w:rsidR="00972B52" w:rsidRPr="00972B52" w:rsidRDefault="00972B52" w:rsidP="00972B52">
            <w:pPr>
              <w:pStyle w:val="aff1"/>
              <w:ind w:left="0"/>
            </w:pPr>
          </w:p>
        </w:tc>
        <w:tc>
          <w:tcPr>
            <w:tcW w:w="1275" w:type="dxa"/>
          </w:tcPr>
          <w:p w14:paraId="29148059" w14:textId="77777777" w:rsidR="00972B52" w:rsidRPr="00972B52" w:rsidRDefault="00972B52" w:rsidP="00972B52">
            <w:pPr>
              <w:pStyle w:val="aff1"/>
              <w:ind w:left="0"/>
            </w:pPr>
          </w:p>
        </w:tc>
      </w:tr>
      <w:tr w:rsidR="00972B52" w:rsidRPr="00205A3B" w14:paraId="202890B2" w14:textId="77777777" w:rsidTr="00045970">
        <w:tc>
          <w:tcPr>
            <w:tcW w:w="473" w:type="dxa"/>
            <w:vAlign w:val="center"/>
          </w:tcPr>
          <w:p w14:paraId="55330340" w14:textId="77777777" w:rsidR="00972B52" w:rsidRPr="00972B52" w:rsidRDefault="00972B52" w:rsidP="00972B52">
            <w:pPr>
              <w:pStyle w:val="aff1"/>
              <w:ind w:left="0"/>
              <w:jc w:val="center"/>
            </w:pPr>
            <w:r w:rsidRPr="00205A3B">
              <w:t>5</w:t>
            </w:r>
          </w:p>
        </w:tc>
        <w:tc>
          <w:tcPr>
            <w:tcW w:w="1223" w:type="dxa"/>
          </w:tcPr>
          <w:p w14:paraId="21108A57" w14:textId="77777777" w:rsidR="00972B52" w:rsidRPr="00972B52" w:rsidRDefault="00972B52" w:rsidP="00972B52">
            <w:pPr>
              <w:pStyle w:val="aff1"/>
              <w:ind w:left="0"/>
            </w:pPr>
          </w:p>
        </w:tc>
        <w:tc>
          <w:tcPr>
            <w:tcW w:w="1134" w:type="dxa"/>
          </w:tcPr>
          <w:p w14:paraId="1297E827" w14:textId="77777777" w:rsidR="00972B52" w:rsidRPr="00972B52" w:rsidRDefault="00972B52" w:rsidP="00972B52">
            <w:pPr>
              <w:pStyle w:val="aff1"/>
              <w:ind w:left="0"/>
            </w:pPr>
          </w:p>
        </w:tc>
        <w:tc>
          <w:tcPr>
            <w:tcW w:w="1134" w:type="dxa"/>
          </w:tcPr>
          <w:p w14:paraId="68B1CAA6" w14:textId="77777777" w:rsidR="00972B52" w:rsidRPr="00972B52" w:rsidRDefault="00972B52" w:rsidP="00972B52">
            <w:pPr>
              <w:pStyle w:val="aff1"/>
              <w:ind w:left="0"/>
            </w:pPr>
          </w:p>
        </w:tc>
        <w:tc>
          <w:tcPr>
            <w:tcW w:w="1276" w:type="dxa"/>
          </w:tcPr>
          <w:p w14:paraId="07B84223" w14:textId="77777777" w:rsidR="00972B52" w:rsidRPr="00972B52" w:rsidRDefault="00972B52" w:rsidP="00972B52">
            <w:pPr>
              <w:pStyle w:val="aff1"/>
              <w:ind w:left="0"/>
            </w:pPr>
          </w:p>
        </w:tc>
        <w:tc>
          <w:tcPr>
            <w:tcW w:w="1134" w:type="dxa"/>
          </w:tcPr>
          <w:p w14:paraId="42CDE78C" w14:textId="77777777" w:rsidR="00972B52" w:rsidRPr="00972B52" w:rsidRDefault="00972B52" w:rsidP="00972B52">
            <w:pPr>
              <w:pStyle w:val="aff1"/>
              <w:ind w:left="0"/>
            </w:pPr>
          </w:p>
        </w:tc>
        <w:tc>
          <w:tcPr>
            <w:tcW w:w="1134" w:type="dxa"/>
          </w:tcPr>
          <w:p w14:paraId="7038AD7D" w14:textId="77777777" w:rsidR="00972B52" w:rsidRPr="00972B52" w:rsidRDefault="00972B52" w:rsidP="00972B52">
            <w:pPr>
              <w:pStyle w:val="aff1"/>
              <w:ind w:left="0"/>
            </w:pPr>
          </w:p>
        </w:tc>
        <w:tc>
          <w:tcPr>
            <w:tcW w:w="856" w:type="dxa"/>
          </w:tcPr>
          <w:p w14:paraId="49648720" w14:textId="77777777" w:rsidR="00972B52" w:rsidRPr="00972B52" w:rsidRDefault="00972B52" w:rsidP="00972B52">
            <w:pPr>
              <w:pStyle w:val="aff1"/>
              <w:ind w:left="0"/>
            </w:pPr>
          </w:p>
        </w:tc>
        <w:tc>
          <w:tcPr>
            <w:tcW w:w="1275" w:type="dxa"/>
          </w:tcPr>
          <w:p w14:paraId="30A0B410" w14:textId="77777777" w:rsidR="00972B52" w:rsidRPr="00972B52" w:rsidRDefault="00972B52" w:rsidP="00972B52">
            <w:pPr>
              <w:pStyle w:val="aff1"/>
              <w:ind w:left="0"/>
            </w:pPr>
          </w:p>
        </w:tc>
      </w:tr>
      <w:tr w:rsidR="00207886" w:rsidRPr="00205A3B" w14:paraId="523B23DF" w14:textId="77777777" w:rsidTr="00AE4578">
        <w:tc>
          <w:tcPr>
            <w:tcW w:w="473" w:type="dxa"/>
          </w:tcPr>
          <w:p w14:paraId="47267F2A" w14:textId="77777777" w:rsidR="00207886" w:rsidRPr="00205A3B" w:rsidRDefault="00207886" w:rsidP="00AE4578">
            <w:pPr>
              <w:pStyle w:val="aff1"/>
              <w:ind w:left="0"/>
              <w:jc w:val="center"/>
            </w:pPr>
            <w:r w:rsidRPr="00205A3B">
              <w:t>6</w:t>
            </w:r>
          </w:p>
        </w:tc>
        <w:tc>
          <w:tcPr>
            <w:tcW w:w="1223" w:type="dxa"/>
          </w:tcPr>
          <w:p w14:paraId="2AE943C1" w14:textId="77777777" w:rsidR="00207886" w:rsidRPr="00205A3B" w:rsidRDefault="00207886" w:rsidP="00AE4578">
            <w:pPr>
              <w:pStyle w:val="aff1"/>
              <w:ind w:left="0"/>
            </w:pPr>
          </w:p>
        </w:tc>
        <w:tc>
          <w:tcPr>
            <w:tcW w:w="1134" w:type="dxa"/>
          </w:tcPr>
          <w:p w14:paraId="51D90041" w14:textId="77777777" w:rsidR="00207886" w:rsidRPr="00205A3B" w:rsidRDefault="00207886" w:rsidP="00AE4578">
            <w:pPr>
              <w:pStyle w:val="aff1"/>
              <w:ind w:left="0"/>
            </w:pPr>
          </w:p>
        </w:tc>
        <w:tc>
          <w:tcPr>
            <w:tcW w:w="1134" w:type="dxa"/>
          </w:tcPr>
          <w:p w14:paraId="0CEB9FD9" w14:textId="77777777" w:rsidR="00207886" w:rsidRPr="00205A3B" w:rsidRDefault="00207886" w:rsidP="00AE4578">
            <w:pPr>
              <w:pStyle w:val="aff1"/>
              <w:ind w:left="0"/>
            </w:pPr>
          </w:p>
        </w:tc>
        <w:tc>
          <w:tcPr>
            <w:tcW w:w="1276" w:type="dxa"/>
          </w:tcPr>
          <w:p w14:paraId="46600054" w14:textId="77777777" w:rsidR="00207886" w:rsidRPr="00205A3B" w:rsidRDefault="00207886" w:rsidP="00AE4578">
            <w:pPr>
              <w:pStyle w:val="aff1"/>
              <w:ind w:left="0"/>
            </w:pPr>
          </w:p>
        </w:tc>
        <w:tc>
          <w:tcPr>
            <w:tcW w:w="1134" w:type="dxa"/>
          </w:tcPr>
          <w:p w14:paraId="6BF96EB4" w14:textId="77777777" w:rsidR="00207886" w:rsidRPr="00205A3B" w:rsidRDefault="00207886" w:rsidP="00AE4578">
            <w:pPr>
              <w:pStyle w:val="aff1"/>
              <w:ind w:left="0"/>
            </w:pPr>
          </w:p>
        </w:tc>
        <w:tc>
          <w:tcPr>
            <w:tcW w:w="1134" w:type="dxa"/>
          </w:tcPr>
          <w:p w14:paraId="5B18E793" w14:textId="77777777" w:rsidR="00207886" w:rsidRPr="00205A3B" w:rsidRDefault="00207886" w:rsidP="00AE4578">
            <w:pPr>
              <w:pStyle w:val="aff1"/>
              <w:ind w:left="0"/>
            </w:pPr>
          </w:p>
        </w:tc>
        <w:tc>
          <w:tcPr>
            <w:tcW w:w="856" w:type="dxa"/>
          </w:tcPr>
          <w:p w14:paraId="6578D9BA" w14:textId="77777777" w:rsidR="00207886" w:rsidRPr="00205A3B" w:rsidRDefault="00207886" w:rsidP="00AE4578">
            <w:pPr>
              <w:pStyle w:val="aff1"/>
              <w:ind w:left="0"/>
            </w:pPr>
          </w:p>
        </w:tc>
        <w:tc>
          <w:tcPr>
            <w:tcW w:w="1275" w:type="dxa"/>
          </w:tcPr>
          <w:p w14:paraId="6845A0EA" w14:textId="77777777" w:rsidR="00207886" w:rsidRPr="00205A3B" w:rsidRDefault="00207886" w:rsidP="00AE4578">
            <w:pPr>
              <w:pStyle w:val="aff1"/>
              <w:ind w:left="0"/>
            </w:pPr>
          </w:p>
        </w:tc>
      </w:tr>
      <w:tr w:rsidR="00207886" w:rsidRPr="00205A3B" w14:paraId="1F631BCD" w14:textId="77777777" w:rsidTr="00AE4578">
        <w:tc>
          <w:tcPr>
            <w:tcW w:w="473" w:type="dxa"/>
          </w:tcPr>
          <w:p w14:paraId="41DC0D4F" w14:textId="77777777" w:rsidR="00207886" w:rsidRPr="00205A3B" w:rsidRDefault="00207886" w:rsidP="00AE4578">
            <w:pPr>
              <w:pStyle w:val="aff1"/>
              <w:ind w:left="0"/>
              <w:jc w:val="center"/>
            </w:pPr>
            <w:r w:rsidRPr="00205A3B">
              <w:t>7</w:t>
            </w:r>
          </w:p>
        </w:tc>
        <w:tc>
          <w:tcPr>
            <w:tcW w:w="1223" w:type="dxa"/>
          </w:tcPr>
          <w:p w14:paraId="31F76DBC" w14:textId="77777777" w:rsidR="00207886" w:rsidRPr="00205A3B" w:rsidRDefault="00207886" w:rsidP="00AE4578">
            <w:pPr>
              <w:pStyle w:val="aff1"/>
              <w:ind w:left="0"/>
            </w:pPr>
          </w:p>
        </w:tc>
        <w:tc>
          <w:tcPr>
            <w:tcW w:w="1134" w:type="dxa"/>
          </w:tcPr>
          <w:p w14:paraId="7C399D8F" w14:textId="77777777" w:rsidR="00207886" w:rsidRPr="00205A3B" w:rsidRDefault="00207886" w:rsidP="00AE4578">
            <w:pPr>
              <w:pStyle w:val="aff1"/>
              <w:ind w:left="0"/>
            </w:pPr>
          </w:p>
        </w:tc>
        <w:tc>
          <w:tcPr>
            <w:tcW w:w="1134" w:type="dxa"/>
          </w:tcPr>
          <w:p w14:paraId="495E761A" w14:textId="77777777" w:rsidR="00207886" w:rsidRPr="00205A3B" w:rsidRDefault="00207886" w:rsidP="00AE4578">
            <w:pPr>
              <w:pStyle w:val="aff1"/>
              <w:ind w:left="0"/>
            </w:pPr>
          </w:p>
        </w:tc>
        <w:tc>
          <w:tcPr>
            <w:tcW w:w="1276" w:type="dxa"/>
          </w:tcPr>
          <w:p w14:paraId="47E5A6BA" w14:textId="77777777" w:rsidR="00207886" w:rsidRPr="00205A3B" w:rsidRDefault="00207886" w:rsidP="00AE4578">
            <w:pPr>
              <w:pStyle w:val="aff1"/>
              <w:ind w:left="0"/>
            </w:pPr>
          </w:p>
        </w:tc>
        <w:tc>
          <w:tcPr>
            <w:tcW w:w="1134" w:type="dxa"/>
          </w:tcPr>
          <w:p w14:paraId="5039FAE5" w14:textId="77777777" w:rsidR="00207886" w:rsidRPr="00205A3B" w:rsidRDefault="00207886" w:rsidP="00AE4578">
            <w:pPr>
              <w:pStyle w:val="aff1"/>
              <w:ind w:left="0"/>
            </w:pPr>
          </w:p>
        </w:tc>
        <w:tc>
          <w:tcPr>
            <w:tcW w:w="1134" w:type="dxa"/>
          </w:tcPr>
          <w:p w14:paraId="5B5B0E6A" w14:textId="77777777" w:rsidR="00207886" w:rsidRPr="00205A3B" w:rsidRDefault="00207886" w:rsidP="00AE4578">
            <w:pPr>
              <w:pStyle w:val="aff1"/>
              <w:ind w:left="0"/>
            </w:pPr>
          </w:p>
        </w:tc>
        <w:tc>
          <w:tcPr>
            <w:tcW w:w="856" w:type="dxa"/>
          </w:tcPr>
          <w:p w14:paraId="4F44CF93" w14:textId="77777777" w:rsidR="00207886" w:rsidRPr="00205A3B" w:rsidRDefault="00207886" w:rsidP="00AE4578">
            <w:pPr>
              <w:pStyle w:val="aff1"/>
              <w:ind w:left="0"/>
            </w:pPr>
          </w:p>
        </w:tc>
        <w:tc>
          <w:tcPr>
            <w:tcW w:w="1275" w:type="dxa"/>
          </w:tcPr>
          <w:p w14:paraId="1DDC16CB" w14:textId="77777777" w:rsidR="00207886" w:rsidRPr="00205A3B" w:rsidRDefault="00207886" w:rsidP="00AE4578">
            <w:pPr>
              <w:pStyle w:val="aff1"/>
              <w:ind w:left="0"/>
            </w:pPr>
          </w:p>
        </w:tc>
      </w:tr>
      <w:tr w:rsidR="00207886" w:rsidRPr="00205A3B" w14:paraId="010FC71A" w14:textId="77777777" w:rsidTr="00AE4578">
        <w:tc>
          <w:tcPr>
            <w:tcW w:w="473" w:type="dxa"/>
          </w:tcPr>
          <w:p w14:paraId="382E47D6" w14:textId="77777777" w:rsidR="00207886" w:rsidRPr="00205A3B" w:rsidRDefault="00207886" w:rsidP="00AE4578">
            <w:pPr>
              <w:pStyle w:val="aff1"/>
              <w:ind w:left="0"/>
              <w:jc w:val="center"/>
            </w:pPr>
            <w:r w:rsidRPr="00205A3B">
              <w:t>8</w:t>
            </w:r>
          </w:p>
        </w:tc>
        <w:tc>
          <w:tcPr>
            <w:tcW w:w="1223" w:type="dxa"/>
          </w:tcPr>
          <w:p w14:paraId="6286B7B4" w14:textId="77777777" w:rsidR="00207886" w:rsidRPr="00205A3B" w:rsidRDefault="00207886" w:rsidP="00AE4578">
            <w:pPr>
              <w:pStyle w:val="aff1"/>
              <w:ind w:left="0"/>
            </w:pPr>
          </w:p>
        </w:tc>
        <w:tc>
          <w:tcPr>
            <w:tcW w:w="1134" w:type="dxa"/>
          </w:tcPr>
          <w:p w14:paraId="654261DC" w14:textId="77777777" w:rsidR="00207886" w:rsidRPr="00205A3B" w:rsidRDefault="00207886" w:rsidP="00AE4578">
            <w:pPr>
              <w:pStyle w:val="aff1"/>
              <w:ind w:left="0"/>
            </w:pPr>
          </w:p>
        </w:tc>
        <w:tc>
          <w:tcPr>
            <w:tcW w:w="1134" w:type="dxa"/>
          </w:tcPr>
          <w:p w14:paraId="3EB11D39" w14:textId="77777777" w:rsidR="00207886" w:rsidRPr="00205A3B" w:rsidRDefault="00207886" w:rsidP="00AE4578">
            <w:pPr>
              <w:pStyle w:val="aff1"/>
              <w:ind w:left="0"/>
            </w:pPr>
          </w:p>
        </w:tc>
        <w:tc>
          <w:tcPr>
            <w:tcW w:w="1276" w:type="dxa"/>
          </w:tcPr>
          <w:p w14:paraId="2BBAE78E" w14:textId="77777777" w:rsidR="00207886" w:rsidRPr="00205A3B" w:rsidRDefault="00207886" w:rsidP="00AE4578">
            <w:pPr>
              <w:pStyle w:val="aff1"/>
              <w:ind w:left="0"/>
            </w:pPr>
          </w:p>
        </w:tc>
        <w:tc>
          <w:tcPr>
            <w:tcW w:w="1134" w:type="dxa"/>
          </w:tcPr>
          <w:p w14:paraId="3C51EFE1" w14:textId="77777777" w:rsidR="00207886" w:rsidRPr="00205A3B" w:rsidRDefault="00207886" w:rsidP="00AE4578">
            <w:pPr>
              <w:pStyle w:val="aff1"/>
              <w:ind w:left="0"/>
            </w:pPr>
          </w:p>
        </w:tc>
        <w:tc>
          <w:tcPr>
            <w:tcW w:w="1134" w:type="dxa"/>
          </w:tcPr>
          <w:p w14:paraId="2E6C548B" w14:textId="77777777" w:rsidR="00207886" w:rsidRPr="00205A3B" w:rsidRDefault="00207886" w:rsidP="00AE4578">
            <w:pPr>
              <w:pStyle w:val="aff1"/>
              <w:ind w:left="0"/>
            </w:pPr>
          </w:p>
        </w:tc>
        <w:tc>
          <w:tcPr>
            <w:tcW w:w="856" w:type="dxa"/>
          </w:tcPr>
          <w:p w14:paraId="0CF42F1E" w14:textId="77777777" w:rsidR="00207886" w:rsidRPr="00205A3B" w:rsidRDefault="00207886" w:rsidP="00AE4578">
            <w:pPr>
              <w:pStyle w:val="aff1"/>
              <w:ind w:left="0"/>
            </w:pPr>
          </w:p>
        </w:tc>
        <w:tc>
          <w:tcPr>
            <w:tcW w:w="1275" w:type="dxa"/>
          </w:tcPr>
          <w:p w14:paraId="0EC0447A" w14:textId="77777777" w:rsidR="00207886" w:rsidRPr="00205A3B" w:rsidRDefault="00207886" w:rsidP="00AE4578">
            <w:pPr>
              <w:pStyle w:val="aff1"/>
              <w:ind w:left="0"/>
            </w:pPr>
          </w:p>
        </w:tc>
      </w:tr>
      <w:tr w:rsidR="00207886" w:rsidRPr="00205A3B" w14:paraId="1F473FD5" w14:textId="77777777" w:rsidTr="00AE4578">
        <w:tc>
          <w:tcPr>
            <w:tcW w:w="473" w:type="dxa"/>
          </w:tcPr>
          <w:p w14:paraId="5555EE8F" w14:textId="77777777" w:rsidR="00207886" w:rsidRPr="00205A3B" w:rsidRDefault="00207886" w:rsidP="00AE4578">
            <w:pPr>
              <w:pStyle w:val="aff1"/>
              <w:ind w:left="0"/>
              <w:jc w:val="center"/>
            </w:pPr>
            <w:r w:rsidRPr="00205A3B">
              <w:t>9</w:t>
            </w:r>
          </w:p>
        </w:tc>
        <w:tc>
          <w:tcPr>
            <w:tcW w:w="1223" w:type="dxa"/>
          </w:tcPr>
          <w:p w14:paraId="5CADD40B" w14:textId="77777777" w:rsidR="00207886" w:rsidRPr="00205A3B" w:rsidRDefault="00207886" w:rsidP="00AE4578">
            <w:pPr>
              <w:pStyle w:val="aff1"/>
              <w:ind w:left="0"/>
            </w:pPr>
          </w:p>
        </w:tc>
        <w:tc>
          <w:tcPr>
            <w:tcW w:w="1134" w:type="dxa"/>
          </w:tcPr>
          <w:p w14:paraId="13AC851D" w14:textId="77777777" w:rsidR="00207886" w:rsidRPr="00205A3B" w:rsidRDefault="00207886" w:rsidP="00AE4578">
            <w:pPr>
              <w:pStyle w:val="aff1"/>
              <w:ind w:left="0"/>
            </w:pPr>
          </w:p>
        </w:tc>
        <w:tc>
          <w:tcPr>
            <w:tcW w:w="1134" w:type="dxa"/>
          </w:tcPr>
          <w:p w14:paraId="5C7B5837" w14:textId="77777777" w:rsidR="00207886" w:rsidRPr="00205A3B" w:rsidRDefault="00207886" w:rsidP="00AE4578">
            <w:pPr>
              <w:pStyle w:val="aff1"/>
              <w:ind w:left="0"/>
            </w:pPr>
          </w:p>
        </w:tc>
        <w:tc>
          <w:tcPr>
            <w:tcW w:w="1276" w:type="dxa"/>
          </w:tcPr>
          <w:p w14:paraId="02F4160B" w14:textId="77777777" w:rsidR="00207886" w:rsidRPr="00205A3B" w:rsidRDefault="00207886" w:rsidP="00AE4578">
            <w:pPr>
              <w:pStyle w:val="aff1"/>
              <w:ind w:left="0"/>
            </w:pPr>
          </w:p>
        </w:tc>
        <w:tc>
          <w:tcPr>
            <w:tcW w:w="1134" w:type="dxa"/>
          </w:tcPr>
          <w:p w14:paraId="68FE523A" w14:textId="77777777" w:rsidR="00207886" w:rsidRPr="00205A3B" w:rsidRDefault="00207886" w:rsidP="00AE4578">
            <w:pPr>
              <w:pStyle w:val="aff1"/>
              <w:ind w:left="0"/>
            </w:pPr>
          </w:p>
        </w:tc>
        <w:tc>
          <w:tcPr>
            <w:tcW w:w="1134" w:type="dxa"/>
          </w:tcPr>
          <w:p w14:paraId="7FA557AE" w14:textId="77777777" w:rsidR="00207886" w:rsidRPr="00205A3B" w:rsidRDefault="00207886" w:rsidP="00AE4578">
            <w:pPr>
              <w:pStyle w:val="aff1"/>
              <w:ind w:left="0"/>
            </w:pPr>
          </w:p>
        </w:tc>
        <w:tc>
          <w:tcPr>
            <w:tcW w:w="856" w:type="dxa"/>
          </w:tcPr>
          <w:p w14:paraId="0521B28A" w14:textId="77777777" w:rsidR="00207886" w:rsidRPr="00205A3B" w:rsidRDefault="00207886" w:rsidP="00AE4578">
            <w:pPr>
              <w:pStyle w:val="aff1"/>
              <w:ind w:left="0"/>
            </w:pPr>
          </w:p>
        </w:tc>
        <w:tc>
          <w:tcPr>
            <w:tcW w:w="1275" w:type="dxa"/>
          </w:tcPr>
          <w:p w14:paraId="78CB0337" w14:textId="77777777" w:rsidR="00207886" w:rsidRPr="00205A3B" w:rsidRDefault="00207886" w:rsidP="00AE4578">
            <w:pPr>
              <w:pStyle w:val="aff1"/>
              <w:ind w:left="0"/>
            </w:pPr>
          </w:p>
        </w:tc>
      </w:tr>
      <w:tr w:rsidR="00207886" w:rsidRPr="00205A3B" w14:paraId="2C18447C" w14:textId="77777777" w:rsidTr="00AE4578">
        <w:tc>
          <w:tcPr>
            <w:tcW w:w="473" w:type="dxa"/>
          </w:tcPr>
          <w:p w14:paraId="0B6882C2" w14:textId="77777777" w:rsidR="00207886" w:rsidRPr="00205A3B" w:rsidRDefault="00207886" w:rsidP="00AE4578">
            <w:pPr>
              <w:pStyle w:val="aff1"/>
              <w:ind w:left="0"/>
              <w:jc w:val="center"/>
            </w:pPr>
            <w:r w:rsidRPr="00205A3B">
              <w:t>10</w:t>
            </w:r>
          </w:p>
        </w:tc>
        <w:tc>
          <w:tcPr>
            <w:tcW w:w="1223" w:type="dxa"/>
          </w:tcPr>
          <w:p w14:paraId="436CFEAE" w14:textId="77777777" w:rsidR="00207886" w:rsidRPr="00205A3B" w:rsidRDefault="00207886" w:rsidP="00AE4578">
            <w:pPr>
              <w:pStyle w:val="aff1"/>
              <w:ind w:left="0"/>
            </w:pPr>
          </w:p>
        </w:tc>
        <w:tc>
          <w:tcPr>
            <w:tcW w:w="1134" w:type="dxa"/>
          </w:tcPr>
          <w:p w14:paraId="47732783" w14:textId="77777777" w:rsidR="00207886" w:rsidRPr="00205A3B" w:rsidRDefault="00207886" w:rsidP="00AE4578">
            <w:pPr>
              <w:pStyle w:val="aff1"/>
              <w:ind w:left="0"/>
            </w:pPr>
          </w:p>
        </w:tc>
        <w:tc>
          <w:tcPr>
            <w:tcW w:w="1134" w:type="dxa"/>
          </w:tcPr>
          <w:p w14:paraId="27BF9F50" w14:textId="77777777" w:rsidR="00207886" w:rsidRPr="00205A3B" w:rsidRDefault="00207886" w:rsidP="00AE4578">
            <w:pPr>
              <w:pStyle w:val="aff1"/>
              <w:ind w:left="0"/>
            </w:pPr>
          </w:p>
        </w:tc>
        <w:tc>
          <w:tcPr>
            <w:tcW w:w="1276" w:type="dxa"/>
          </w:tcPr>
          <w:p w14:paraId="7D4F87EA" w14:textId="77777777" w:rsidR="00207886" w:rsidRPr="00205A3B" w:rsidRDefault="00207886" w:rsidP="00AE4578">
            <w:pPr>
              <w:pStyle w:val="aff1"/>
              <w:ind w:left="0"/>
            </w:pPr>
          </w:p>
        </w:tc>
        <w:tc>
          <w:tcPr>
            <w:tcW w:w="1134" w:type="dxa"/>
          </w:tcPr>
          <w:p w14:paraId="6F1E23A0" w14:textId="77777777" w:rsidR="00207886" w:rsidRPr="00205A3B" w:rsidRDefault="00207886" w:rsidP="00AE4578">
            <w:pPr>
              <w:pStyle w:val="aff1"/>
              <w:ind w:left="0"/>
            </w:pPr>
          </w:p>
        </w:tc>
        <w:tc>
          <w:tcPr>
            <w:tcW w:w="1134" w:type="dxa"/>
          </w:tcPr>
          <w:p w14:paraId="7249A8A2" w14:textId="77777777" w:rsidR="00207886" w:rsidRPr="00205A3B" w:rsidRDefault="00207886" w:rsidP="00AE4578">
            <w:pPr>
              <w:pStyle w:val="aff1"/>
              <w:ind w:left="0"/>
            </w:pPr>
          </w:p>
        </w:tc>
        <w:tc>
          <w:tcPr>
            <w:tcW w:w="856" w:type="dxa"/>
          </w:tcPr>
          <w:p w14:paraId="0ED74444" w14:textId="77777777" w:rsidR="00207886" w:rsidRPr="00205A3B" w:rsidRDefault="00207886" w:rsidP="00AE4578">
            <w:pPr>
              <w:pStyle w:val="aff1"/>
              <w:ind w:left="0"/>
            </w:pPr>
          </w:p>
        </w:tc>
        <w:tc>
          <w:tcPr>
            <w:tcW w:w="1275" w:type="dxa"/>
          </w:tcPr>
          <w:p w14:paraId="7362B074" w14:textId="77777777" w:rsidR="00207886" w:rsidRPr="00205A3B" w:rsidRDefault="00207886" w:rsidP="00AE4578">
            <w:pPr>
              <w:pStyle w:val="aff1"/>
              <w:ind w:left="0"/>
            </w:pPr>
          </w:p>
        </w:tc>
      </w:tr>
      <w:tr w:rsidR="00207886" w:rsidRPr="00205A3B" w14:paraId="48A2DFD2" w14:textId="77777777" w:rsidTr="00AE4578">
        <w:tc>
          <w:tcPr>
            <w:tcW w:w="473" w:type="dxa"/>
          </w:tcPr>
          <w:p w14:paraId="3A0803B7" w14:textId="77777777" w:rsidR="00207886" w:rsidRPr="00205A3B" w:rsidRDefault="00207886" w:rsidP="00AE4578">
            <w:pPr>
              <w:pStyle w:val="aff1"/>
              <w:ind w:left="0"/>
              <w:jc w:val="center"/>
            </w:pPr>
            <w:r w:rsidRPr="00205A3B">
              <w:t>11</w:t>
            </w:r>
          </w:p>
        </w:tc>
        <w:tc>
          <w:tcPr>
            <w:tcW w:w="1223" w:type="dxa"/>
          </w:tcPr>
          <w:p w14:paraId="608365EF" w14:textId="77777777" w:rsidR="00207886" w:rsidRPr="00205A3B" w:rsidRDefault="00207886" w:rsidP="00AE4578">
            <w:pPr>
              <w:pStyle w:val="aff1"/>
              <w:ind w:left="0"/>
            </w:pPr>
          </w:p>
        </w:tc>
        <w:tc>
          <w:tcPr>
            <w:tcW w:w="1134" w:type="dxa"/>
          </w:tcPr>
          <w:p w14:paraId="2BEA7597" w14:textId="77777777" w:rsidR="00207886" w:rsidRPr="00205A3B" w:rsidRDefault="00207886" w:rsidP="00AE4578">
            <w:pPr>
              <w:pStyle w:val="aff1"/>
              <w:ind w:left="0"/>
            </w:pPr>
          </w:p>
        </w:tc>
        <w:tc>
          <w:tcPr>
            <w:tcW w:w="1134" w:type="dxa"/>
          </w:tcPr>
          <w:p w14:paraId="5CADEDAE" w14:textId="77777777" w:rsidR="00207886" w:rsidRPr="00205A3B" w:rsidRDefault="00207886" w:rsidP="00AE4578">
            <w:pPr>
              <w:pStyle w:val="aff1"/>
              <w:ind w:left="0"/>
            </w:pPr>
          </w:p>
        </w:tc>
        <w:tc>
          <w:tcPr>
            <w:tcW w:w="1276" w:type="dxa"/>
          </w:tcPr>
          <w:p w14:paraId="17842586" w14:textId="77777777" w:rsidR="00207886" w:rsidRPr="00205A3B" w:rsidRDefault="00207886" w:rsidP="00AE4578">
            <w:pPr>
              <w:pStyle w:val="aff1"/>
              <w:ind w:left="0"/>
            </w:pPr>
          </w:p>
        </w:tc>
        <w:tc>
          <w:tcPr>
            <w:tcW w:w="1134" w:type="dxa"/>
          </w:tcPr>
          <w:p w14:paraId="43A03C14" w14:textId="77777777" w:rsidR="00207886" w:rsidRPr="00205A3B" w:rsidRDefault="00207886" w:rsidP="00AE4578">
            <w:pPr>
              <w:pStyle w:val="aff1"/>
              <w:ind w:left="0"/>
            </w:pPr>
          </w:p>
        </w:tc>
        <w:tc>
          <w:tcPr>
            <w:tcW w:w="1134" w:type="dxa"/>
          </w:tcPr>
          <w:p w14:paraId="752DA028" w14:textId="77777777" w:rsidR="00207886" w:rsidRPr="00205A3B" w:rsidRDefault="00207886" w:rsidP="00AE4578">
            <w:pPr>
              <w:pStyle w:val="aff1"/>
              <w:ind w:left="0"/>
            </w:pPr>
          </w:p>
        </w:tc>
        <w:tc>
          <w:tcPr>
            <w:tcW w:w="856" w:type="dxa"/>
          </w:tcPr>
          <w:p w14:paraId="72661703" w14:textId="77777777" w:rsidR="00207886" w:rsidRPr="00205A3B" w:rsidRDefault="00207886" w:rsidP="00AE4578">
            <w:pPr>
              <w:pStyle w:val="aff1"/>
              <w:ind w:left="0"/>
            </w:pPr>
          </w:p>
        </w:tc>
        <w:tc>
          <w:tcPr>
            <w:tcW w:w="1275" w:type="dxa"/>
          </w:tcPr>
          <w:p w14:paraId="518DD14A" w14:textId="77777777" w:rsidR="00207886" w:rsidRPr="00205A3B" w:rsidRDefault="00207886" w:rsidP="00AE4578">
            <w:pPr>
              <w:pStyle w:val="aff1"/>
              <w:ind w:left="0"/>
            </w:pPr>
          </w:p>
        </w:tc>
      </w:tr>
      <w:tr w:rsidR="00207886" w:rsidRPr="00205A3B" w14:paraId="6E5C92E3" w14:textId="77777777" w:rsidTr="00AE4578">
        <w:tc>
          <w:tcPr>
            <w:tcW w:w="473" w:type="dxa"/>
          </w:tcPr>
          <w:p w14:paraId="2B715042" w14:textId="77777777" w:rsidR="00207886" w:rsidRPr="00205A3B" w:rsidRDefault="00207886" w:rsidP="00AE4578">
            <w:pPr>
              <w:pStyle w:val="aff1"/>
              <w:ind w:left="0"/>
              <w:jc w:val="center"/>
            </w:pPr>
            <w:r w:rsidRPr="00205A3B">
              <w:t>12</w:t>
            </w:r>
          </w:p>
        </w:tc>
        <w:tc>
          <w:tcPr>
            <w:tcW w:w="1223" w:type="dxa"/>
          </w:tcPr>
          <w:p w14:paraId="3520CD11" w14:textId="77777777" w:rsidR="00207886" w:rsidRPr="00205A3B" w:rsidRDefault="00207886" w:rsidP="00AE4578">
            <w:pPr>
              <w:pStyle w:val="aff1"/>
              <w:ind w:left="0"/>
            </w:pPr>
          </w:p>
        </w:tc>
        <w:tc>
          <w:tcPr>
            <w:tcW w:w="1134" w:type="dxa"/>
          </w:tcPr>
          <w:p w14:paraId="4667DDE4" w14:textId="77777777" w:rsidR="00207886" w:rsidRPr="00205A3B" w:rsidRDefault="00207886" w:rsidP="00AE4578">
            <w:pPr>
              <w:pStyle w:val="aff1"/>
              <w:ind w:left="0"/>
            </w:pPr>
          </w:p>
        </w:tc>
        <w:tc>
          <w:tcPr>
            <w:tcW w:w="1134" w:type="dxa"/>
          </w:tcPr>
          <w:p w14:paraId="19B85011" w14:textId="77777777" w:rsidR="00207886" w:rsidRPr="00205A3B" w:rsidRDefault="00207886" w:rsidP="00AE4578">
            <w:pPr>
              <w:pStyle w:val="aff1"/>
              <w:ind w:left="0"/>
            </w:pPr>
          </w:p>
        </w:tc>
        <w:tc>
          <w:tcPr>
            <w:tcW w:w="1276" w:type="dxa"/>
          </w:tcPr>
          <w:p w14:paraId="4EE466A7" w14:textId="77777777" w:rsidR="00207886" w:rsidRPr="00205A3B" w:rsidRDefault="00207886" w:rsidP="00AE4578">
            <w:pPr>
              <w:pStyle w:val="aff1"/>
              <w:ind w:left="0"/>
            </w:pPr>
          </w:p>
        </w:tc>
        <w:tc>
          <w:tcPr>
            <w:tcW w:w="1134" w:type="dxa"/>
          </w:tcPr>
          <w:p w14:paraId="2B4303A3" w14:textId="77777777" w:rsidR="00207886" w:rsidRPr="00205A3B" w:rsidRDefault="00207886" w:rsidP="00AE4578">
            <w:pPr>
              <w:pStyle w:val="aff1"/>
              <w:ind w:left="0"/>
            </w:pPr>
          </w:p>
        </w:tc>
        <w:tc>
          <w:tcPr>
            <w:tcW w:w="1134" w:type="dxa"/>
          </w:tcPr>
          <w:p w14:paraId="44EF5E6E" w14:textId="77777777" w:rsidR="00207886" w:rsidRPr="00205A3B" w:rsidRDefault="00207886" w:rsidP="00AE4578">
            <w:pPr>
              <w:pStyle w:val="aff1"/>
              <w:ind w:left="0"/>
            </w:pPr>
          </w:p>
        </w:tc>
        <w:tc>
          <w:tcPr>
            <w:tcW w:w="856" w:type="dxa"/>
          </w:tcPr>
          <w:p w14:paraId="2E06701D" w14:textId="77777777" w:rsidR="00207886" w:rsidRPr="00205A3B" w:rsidRDefault="00207886" w:rsidP="00AE4578">
            <w:pPr>
              <w:pStyle w:val="aff1"/>
              <w:ind w:left="0"/>
            </w:pPr>
          </w:p>
        </w:tc>
        <w:tc>
          <w:tcPr>
            <w:tcW w:w="1275" w:type="dxa"/>
          </w:tcPr>
          <w:p w14:paraId="4807CD52" w14:textId="77777777" w:rsidR="00207886" w:rsidRPr="00205A3B" w:rsidRDefault="00207886" w:rsidP="00AE4578">
            <w:pPr>
              <w:pStyle w:val="aff1"/>
              <w:ind w:left="0"/>
            </w:pPr>
          </w:p>
        </w:tc>
      </w:tr>
      <w:tr w:rsidR="00207886" w:rsidRPr="00205A3B" w14:paraId="02E695BE" w14:textId="77777777" w:rsidTr="00AE4578">
        <w:tc>
          <w:tcPr>
            <w:tcW w:w="473" w:type="dxa"/>
          </w:tcPr>
          <w:p w14:paraId="707BEEF8" w14:textId="77777777" w:rsidR="00207886" w:rsidRPr="00205A3B" w:rsidRDefault="00207886" w:rsidP="00AE4578">
            <w:pPr>
              <w:pStyle w:val="aff1"/>
              <w:ind w:left="0"/>
              <w:jc w:val="center"/>
            </w:pPr>
            <w:r w:rsidRPr="00205A3B">
              <w:t>13</w:t>
            </w:r>
          </w:p>
        </w:tc>
        <w:tc>
          <w:tcPr>
            <w:tcW w:w="1223" w:type="dxa"/>
          </w:tcPr>
          <w:p w14:paraId="5D8B9E7F" w14:textId="77777777" w:rsidR="00207886" w:rsidRPr="00205A3B" w:rsidRDefault="00207886" w:rsidP="00AE4578">
            <w:pPr>
              <w:pStyle w:val="aff1"/>
              <w:ind w:left="0"/>
            </w:pPr>
          </w:p>
        </w:tc>
        <w:tc>
          <w:tcPr>
            <w:tcW w:w="1134" w:type="dxa"/>
          </w:tcPr>
          <w:p w14:paraId="504C5876" w14:textId="77777777" w:rsidR="00207886" w:rsidRPr="00205A3B" w:rsidRDefault="00207886" w:rsidP="00AE4578">
            <w:pPr>
              <w:pStyle w:val="aff1"/>
              <w:ind w:left="0"/>
            </w:pPr>
          </w:p>
        </w:tc>
        <w:tc>
          <w:tcPr>
            <w:tcW w:w="1134" w:type="dxa"/>
          </w:tcPr>
          <w:p w14:paraId="1BEA770B" w14:textId="77777777" w:rsidR="00207886" w:rsidRPr="00205A3B" w:rsidRDefault="00207886" w:rsidP="00AE4578">
            <w:pPr>
              <w:pStyle w:val="aff1"/>
              <w:ind w:left="0"/>
            </w:pPr>
          </w:p>
        </w:tc>
        <w:tc>
          <w:tcPr>
            <w:tcW w:w="1276" w:type="dxa"/>
          </w:tcPr>
          <w:p w14:paraId="0CE5A21D" w14:textId="77777777" w:rsidR="00207886" w:rsidRPr="00205A3B" w:rsidRDefault="00207886" w:rsidP="00AE4578">
            <w:pPr>
              <w:pStyle w:val="aff1"/>
              <w:ind w:left="0"/>
            </w:pPr>
          </w:p>
        </w:tc>
        <w:tc>
          <w:tcPr>
            <w:tcW w:w="1134" w:type="dxa"/>
          </w:tcPr>
          <w:p w14:paraId="6088E017" w14:textId="77777777" w:rsidR="00207886" w:rsidRPr="00205A3B" w:rsidRDefault="00207886" w:rsidP="00AE4578">
            <w:pPr>
              <w:pStyle w:val="aff1"/>
              <w:ind w:left="0"/>
            </w:pPr>
          </w:p>
        </w:tc>
        <w:tc>
          <w:tcPr>
            <w:tcW w:w="1134" w:type="dxa"/>
          </w:tcPr>
          <w:p w14:paraId="7E09BCFA" w14:textId="77777777" w:rsidR="00207886" w:rsidRPr="00205A3B" w:rsidRDefault="00207886" w:rsidP="00AE4578">
            <w:pPr>
              <w:pStyle w:val="aff1"/>
              <w:ind w:left="0"/>
            </w:pPr>
          </w:p>
        </w:tc>
        <w:tc>
          <w:tcPr>
            <w:tcW w:w="856" w:type="dxa"/>
          </w:tcPr>
          <w:p w14:paraId="56A3AEDE" w14:textId="77777777" w:rsidR="00207886" w:rsidRPr="00205A3B" w:rsidRDefault="00207886" w:rsidP="00AE4578">
            <w:pPr>
              <w:pStyle w:val="aff1"/>
              <w:ind w:left="0"/>
            </w:pPr>
          </w:p>
        </w:tc>
        <w:tc>
          <w:tcPr>
            <w:tcW w:w="1275" w:type="dxa"/>
          </w:tcPr>
          <w:p w14:paraId="607851CA" w14:textId="77777777" w:rsidR="00207886" w:rsidRPr="00205A3B" w:rsidRDefault="00207886" w:rsidP="00AE4578">
            <w:pPr>
              <w:pStyle w:val="aff1"/>
              <w:ind w:left="0"/>
            </w:pPr>
          </w:p>
        </w:tc>
      </w:tr>
      <w:tr w:rsidR="00207886" w:rsidRPr="00205A3B" w14:paraId="5B6A7063" w14:textId="77777777" w:rsidTr="00AE4578">
        <w:tc>
          <w:tcPr>
            <w:tcW w:w="473" w:type="dxa"/>
          </w:tcPr>
          <w:p w14:paraId="630B47F4" w14:textId="77777777" w:rsidR="00207886" w:rsidRPr="00205A3B" w:rsidRDefault="00207886" w:rsidP="00AE4578">
            <w:pPr>
              <w:pStyle w:val="aff1"/>
              <w:ind w:left="0"/>
              <w:jc w:val="center"/>
            </w:pPr>
            <w:r w:rsidRPr="00205A3B">
              <w:t>14</w:t>
            </w:r>
          </w:p>
        </w:tc>
        <w:tc>
          <w:tcPr>
            <w:tcW w:w="1223" w:type="dxa"/>
          </w:tcPr>
          <w:p w14:paraId="42D442BF" w14:textId="77777777" w:rsidR="00207886" w:rsidRPr="00205A3B" w:rsidRDefault="00207886" w:rsidP="00AE4578">
            <w:pPr>
              <w:pStyle w:val="aff1"/>
              <w:ind w:left="0"/>
            </w:pPr>
          </w:p>
        </w:tc>
        <w:tc>
          <w:tcPr>
            <w:tcW w:w="1134" w:type="dxa"/>
          </w:tcPr>
          <w:p w14:paraId="64116177" w14:textId="77777777" w:rsidR="00207886" w:rsidRPr="00205A3B" w:rsidRDefault="00207886" w:rsidP="00AE4578">
            <w:pPr>
              <w:pStyle w:val="aff1"/>
              <w:ind w:left="0"/>
            </w:pPr>
          </w:p>
        </w:tc>
        <w:tc>
          <w:tcPr>
            <w:tcW w:w="1134" w:type="dxa"/>
          </w:tcPr>
          <w:p w14:paraId="09D50865" w14:textId="77777777" w:rsidR="00207886" w:rsidRPr="00205A3B" w:rsidRDefault="00207886" w:rsidP="00AE4578">
            <w:pPr>
              <w:pStyle w:val="aff1"/>
              <w:ind w:left="0"/>
            </w:pPr>
          </w:p>
        </w:tc>
        <w:tc>
          <w:tcPr>
            <w:tcW w:w="1276" w:type="dxa"/>
          </w:tcPr>
          <w:p w14:paraId="4CAFCF53" w14:textId="77777777" w:rsidR="00207886" w:rsidRPr="00205A3B" w:rsidRDefault="00207886" w:rsidP="00AE4578">
            <w:pPr>
              <w:pStyle w:val="aff1"/>
              <w:ind w:left="0"/>
            </w:pPr>
          </w:p>
        </w:tc>
        <w:tc>
          <w:tcPr>
            <w:tcW w:w="1134" w:type="dxa"/>
          </w:tcPr>
          <w:p w14:paraId="0FB18BAE" w14:textId="77777777" w:rsidR="00207886" w:rsidRPr="00205A3B" w:rsidRDefault="00207886" w:rsidP="00AE4578">
            <w:pPr>
              <w:pStyle w:val="aff1"/>
              <w:ind w:left="0"/>
            </w:pPr>
          </w:p>
        </w:tc>
        <w:tc>
          <w:tcPr>
            <w:tcW w:w="1134" w:type="dxa"/>
          </w:tcPr>
          <w:p w14:paraId="29485499" w14:textId="77777777" w:rsidR="00207886" w:rsidRPr="00205A3B" w:rsidRDefault="00207886" w:rsidP="00AE4578">
            <w:pPr>
              <w:pStyle w:val="aff1"/>
              <w:ind w:left="0"/>
            </w:pPr>
          </w:p>
        </w:tc>
        <w:tc>
          <w:tcPr>
            <w:tcW w:w="856" w:type="dxa"/>
          </w:tcPr>
          <w:p w14:paraId="56E248DF" w14:textId="77777777" w:rsidR="00207886" w:rsidRPr="00205A3B" w:rsidRDefault="00207886" w:rsidP="00AE4578">
            <w:pPr>
              <w:pStyle w:val="aff1"/>
              <w:ind w:left="0"/>
            </w:pPr>
          </w:p>
        </w:tc>
        <w:tc>
          <w:tcPr>
            <w:tcW w:w="1275" w:type="dxa"/>
          </w:tcPr>
          <w:p w14:paraId="4212844E" w14:textId="77777777" w:rsidR="00207886" w:rsidRPr="00205A3B" w:rsidRDefault="00207886" w:rsidP="00AE4578">
            <w:pPr>
              <w:pStyle w:val="aff1"/>
              <w:ind w:left="0"/>
            </w:pPr>
          </w:p>
        </w:tc>
      </w:tr>
      <w:tr w:rsidR="00207886" w:rsidRPr="00205A3B" w14:paraId="672777E6" w14:textId="77777777" w:rsidTr="00AE4578">
        <w:tc>
          <w:tcPr>
            <w:tcW w:w="473" w:type="dxa"/>
          </w:tcPr>
          <w:p w14:paraId="1D666DD1" w14:textId="77777777" w:rsidR="00207886" w:rsidRPr="00205A3B" w:rsidRDefault="00207886" w:rsidP="00AE4578">
            <w:pPr>
              <w:pStyle w:val="aff1"/>
              <w:ind w:left="0"/>
              <w:jc w:val="center"/>
            </w:pPr>
            <w:r w:rsidRPr="00205A3B">
              <w:t>15</w:t>
            </w:r>
          </w:p>
        </w:tc>
        <w:tc>
          <w:tcPr>
            <w:tcW w:w="1223" w:type="dxa"/>
          </w:tcPr>
          <w:p w14:paraId="7D8FBB52" w14:textId="77777777" w:rsidR="00207886" w:rsidRPr="00205A3B" w:rsidRDefault="00207886" w:rsidP="00AE4578">
            <w:pPr>
              <w:pStyle w:val="aff1"/>
              <w:ind w:left="0"/>
            </w:pPr>
          </w:p>
        </w:tc>
        <w:tc>
          <w:tcPr>
            <w:tcW w:w="1134" w:type="dxa"/>
          </w:tcPr>
          <w:p w14:paraId="0E12352C" w14:textId="77777777" w:rsidR="00207886" w:rsidRPr="00205A3B" w:rsidRDefault="00207886" w:rsidP="00AE4578">
            <w:pPr>
              <w:pStyle w:val="aff1"/>
              <w:ind w:left="0"/>
            </w:pPr>
          </w:p>
        </w:tc>
        <w:tc>
          <w:tcPr>
            <w:tcW w:w="1134" w:type="dxa"/>
          </w:tcPr>
          <w:p w14:paraId="6B8EA08A" w14:textId="77777777" w:rsidR="00207886" w:rsidRPr="00205A3B" w:rsidRDefault="00207886" w:rsidP="00AE4578">
            <w:pPr>
              <w:pStyle w:val="aff1"/>
              <w:ind w:left="0"/>
            </w:pPr>
          </w:p>
        </w:tc>
        <w:tc>
          <w:tcPr>
            <w:tcW w:w="1276" w:type="dxa"/>
          </w:tcPr>
          <w:p w14:paraId="59B1B9E1" w14:textId="77777777" w:rsidR="00207886" w:rsidRPr="00205A3B" w:rsidRDefault="00207886" w:rsidP="00AE4578">
            <w:pPr>
              <w:pStyle w:val="aff1"/>
              <w:ind w:left="0"/>
            </w:pPr>
          </w:p>
        </w:tc>
        <w:tc>
          <w:tcPr>
            <w:tcW w:w="1134" w:type="dxa"/>
          </w:tcPr>
          <w:p w14:paraId="1234CE5F" w14:textId="77777777" w:rsidR="00207886" w:rsidRPr="00205A3B" w:rsidRDefault="00207886" w:rsidP="00AE4578">
            <w:pPr>
              <w:pStyle w:val="aff1"/>
              <w:ind w:left="0"/>
            </w:pPr>
          </w:p>
        </w:tc>
        <w:tc>
          <w:tcPr>
            <w:tcW w:w="1134" w:type="dxa"/>
          </w:tcPr>
          <w:p w14:paraId="0EDDDFFE" w14:textId="77777777" w:rsidR="00207886" w:rsidRPr="00205A3B" w:rsidRDefault="00207886" w:rsidP="00AE4578">
            <w:pPr>
              <w:pStyle w:val="aff1"/>
              <w:ind w:left="0"/>
            </w:pPr>
          </w:p>
        </w:tc>
        <w:tc>
          <w:tcPr>
            <w:tcW w:w="856" w:type="dxa"/>
          </w:tcPr>
          <w:p w14:paraId="70E6BFB4" w14:textId="77777777" w:rsidR="00207886" w:rsidRPr="00205A3B" w:rsidRDefault="00207886" w:rsidP="00AE4578">
            <w:pPr>
              <w:pStyle w:val="aff1"/>
              <w:ind w:left="0"/>
            </w:pPr>
          </w:p>
        </w:tc>
        <w:tc>
          <w:tcPr>
            <w:tcW w:w="1275" w:type="dxa"/>
          </w:tcPr>
          <w:p w14:paraId="5F555194" w14:textId="77777777" w:rsidR="00207886" w:rsidRPr="00205A3B" w:rsidRDefault="00207886" w:rsidP="00AE4578">
            <w:pPr>
              <w:pStyle w:val="aff1"/>
              <w:ind w:left="0"/>
            </w:pPr>
          </w:p>
        </w:tc>
      </w:tr>
      <w:tr w:rsidR="00207886" w:rsidRPr="00205A3B" w14:paraId="080DCC8B" w14:textId="77777777" w:rsidTr="00AE4578">
        <w:tc>
          <w:tcPr>
            <w:tcW w:w="473" w:type="dxa"/>
          </w:tcPr>
          <w:p w14:paraId="702FAA4A" w14:textId="77777777" w:rsidR="00207886" w:rsidRPr="00205A3B" w:rsidRDefault="00207886" w:rsidP="00AE4578">
            <w:pPr>
              <w:pStyle w:val="aff1"/>
              <w:ind w:left="0"/>
              <w:jc w:val="center"/>
            </w:pPr>
            <w:r w:rsidRPr="00205A3B">
              <w:t>16</w:t>
            </w:r>
          </w:p>
        </w:tc>
        <w:tc>
          <w:tcPr>
            <w:tcW w:w="1223" w:type="dxa"/>
          </w:tcPr>
          <w:p w14:paraId="6FA4BCC2" w14:textId="77777777" w:rsidR="00207886" w:rsidRPr="00205A3B" w:rsidRDefault="00207886" w:rsidP="00AE4578">
            <w:pPr>
              <w:pStyle w:val="aff1"/>
              <w:ind w:left="0"/>
            </w:pPr>
          </w:p>
        </w:tc>
        <w:tc>
          <w:tcPr>
            <w:tcW w:w="1134" w:type="dxa"/>
          </w:tcPr>
          <w:p w14:paraId="1DEA63A0" w14:textId="77777777" w:rsidR="00207886" w:rsidRPr="00205A3B" w:rsidRDefault="00207886" w:rsidP="00AE4578">
            <w:pPr>
              <w:pStyle w:val="aff1"/>
              <w:ind w:left="0"/>
            </w:pPr>
          </w:p>
        </w:tc>
        <w:tc>
          <w:tcPr>
            <w:tcW w:w="1134" w:type="dxa"/>
          </w:tcPr>
          <w:p w14:paraId="43FCC26C" w14:textId="77777777" w:rsidR="00207886" w:rsidRPr="00205A3B" w:rsidRDefault="00207886" w:rsidP="00AE4578">
            <w:pPr>
              <w:pStyle w:val="aff1"/>
              <w:ind w:left="0"/>
            </w:pPr>
          </w:p>
        </w:tc>
        <w:tc>
          <w:tcPr>
            <w:tcW w:w="1276" w:type="dxa"/>
          </w:tcPr>
          <w:p w14:paraId="52BB8625" w14:textId="77777777" w:rsidR="00207886" w:rsidRPr="00205A3B" w:rsidRDefault="00207886" w:rsidP="00AE4578">
            <w:pPr>
              <w:pStyle w:val="aff1"/>
              <w:ind w:left="0"/>
            </w:pPr>
          </w:p>
        </w:tc>
        <w:tc>
          <w:tcPr>
            <w:tcW w:w="1134" w:type="dxa"/>
          </w:tcPr>
          <w:p w14:paraId="7F161C45" w14:textId="77777777" w:rsidR="00207886" w:rsidRPr="00205A3B" w:rsidRDefault="00207886" w:rsidP="00AE4578">
            <w:pPr>
              <w:pStyle w:val="aff1"/>
              <w:ind w:left="0"/>
            </w:pPr>
          </w:p>
        </w:tc>
        <w:tc>
          <w:tcPr>
            <w:tcW w:w="1134" w:type="dxa"/>
          </w:tcPr>
          <w:p w14:paraId="0E477350" w14:textId="77777777" w:rsidR="00207886" w:rsidRPr="00205A3B" w:rsidRDefault="00207886" w:rsidP="00AE4578">
            <w:pPr>
              <w:pStyle w:val="aff1"/>
              <w:ind w:left="0"/>
            </w:pPr>
          </w:p>
        </w:tc>
        <w:tc>
          <w:tcPr>
            <w:tcW w:w="856" w:type="dxa"/>
          </w:tcPr>
          <w:p w14:paraId="661F7B6F" w14:textId="77777777" w:rsidR="00207886" w:rsidRPr="00205A3B" w:rsidRDefault="00207886" w:rsidP="00AE4578">
            <w:pPr>
              <w:pStyle w:val="aff1"/>
              <w:ind w:left="0"/>
            </w:pPr>
          </w:p>
        </w:tc>
        <w:tc>
          <w:tcPr>
            <w:tcW w:w="1275" w:type="dxa"/>
          </w:tcPr>
          <w:p w14:paraId="60CF3414" w14:textId="77777777" w:rsidR="00207886" w:rsidRPr="00205A3B" w:rsidRDefault="00207886" w:rsidP="00AE4578">
            <w:pPr>
              <w:pStyle w:val="aff1"/>
              <w:ind w:left="0"/>
            </w:pPr>
          </w:p>
        </w:tc>
      </w:tr>
      <w:tr w:rsidR="00207886" w:rsidRPr="00205A3B" w14:paraId="3648CB59" w14:textId="77777777" w:rsidTr="00AE4578">
        <w:tc>
          <w:tcPr>
            <w:tcW w:w="473" w:type="dxa"/>
          </w:tcPr>
          <w:p w14:paraId="146CABD8" w14:textId="77777777" w:rsidR="00207886" w:rsidRPr="00205A3B" w:rsidRDefault="00207886" w:rsidP="00AE4578">
            <w:pPr>
              <w:pStyle w:val="aff1"/>
              <w:ind w:left="0"/>
              <w:jc w:val="center"/>
            </w:pPr>
            <w:r w:rsidRPr="00205A3B">
              <w:t>17</w:t>
            </w:r>
          </w:p>
        </w:tc>
        <w:tc>
          <w:tcPr>
            <w:tcW w:w="1223" w:type="dxa"/>
          </w:tcPr>
          <w:p w14:paraId="28092B8D" w14:textId="77777777" w:rsidR="00207886" w:rsidRPr="00205A3B" w:rsidRDefault="00207886" w:rsidP="00AE4578">
            <w:pPr>
              <w:pStyle w:val="aff1"/>
              <w:ind w:left="0"/>
            </w:pPr>
          </w:p>
        </w:tc>
        <w:tc>
          <w:tcPr>
            <w:tcW w:w="1134" w:type="dxa"/>
          </w:tcPr>
          <w:p w14:paraId="02D88EE7" w14:textId="77777777" w:rsidR="00207886" w:rsidRPr="00205A3B" w:rsidRDefault="00207886" w:rsidP="00AE4578">
            <w:pPr>
              <w:pStyle w:val="aff1"/>
              <w:ind w:left="0"/>
            </w:pPr>
          </w:p>
        </w:tc>
        <w:tc>
          <w:tcPr>
            <w:tcW w:w="1134" w:type="dxa"/>
          </w:tcPr>
          <w:p w14:paraId="48EEDCC1" w14:textId="77777777" w:rsidR="00207886" w:rsidRPr="00205A3B" w:rsidRDefault="00207886" w:rsidP="00AE4578">
            <w:pPr>
              <w:pStyle w:val="aff1"/>
              <w:ind w:left="0"/>
            </w:pPr>
          </w:p>
        </w:tc>
        <w:tc>
          <w:tcPr>
            <w:tcW w:w="1276" w:type="dxa"/>
          </w:tcPr>
          <w:p w14:paraId="0E97B1BC" w14:textId="77777777" w:rsidR="00207886" w:rsidRPr="00205A3B" w:rsidRDefault="00207886" w:rsidP="00AE4578">
            <w:pPr>
              <w:pStyle w:val="aff1"/>
              <w:ind w:left="0"/>
            </w:pPr>
          </w:p>
        </w:tc>
        <w:tc>
          <w:tcPr>
            <w:tcW w:w="1134" w:type="dxa"/>
          </w:tcPr>
          <w:p w14:paraId="6C8A26B3" w14:textId="77777777" w:rsidR="00207886" w:rsidRPr="00205A3B" w:rsidRDefault="00207886" w:rsidP="00AE4578">
            <w:pPr>
              <w:pStyle w:val="aff1"/>
              <w:ind w:left="0"/>
            </w:pPr>
          </w:p>
        </w:tc>
        <w:tc>
          <w:tcPr>
            <w:tcW w:w="1134" w:type="dxa"/>
          </w:tcPr>
          <w:p w14:paraId="0AFBA415" w14:textId="77777777" w:rsidR="00207886" w:rsidRPr="00205A3B" w:rsidRDefault="00207886" w:rsidP="00AE4578">
            <w:pPr>
              <w:pStyle w:val="aff1"/>
              <w:ind w:left="0"/>
            </w:pPr>
          </w:p>
        </w:tc>
        <w:tc>
          <w:tcPr>
            <w:tcW w:w="856" w:type="dxa"/>
          </w:tcPr>
          <w:p w14:paraId="72D26143" w14:textId="77777777" w:rsidR="00207886" w:rsidRPr="00205A3B" w:rsidRDefault="00207886" w:rsidP="00AE4578">
            <w:pPr>
              <w:pStyle w:val="aff1"/>
              <w:ind w:left="0"/>
            </w:pPr>
          </w:p>
        </w:tc>
        <w:tc>
          <w:tcPr>
            <w:tcW w:w="1275" w:type="dxa"/>
          </w:tcPr>
          <w:p w14:paraId="0BEA4AEB" w14:textId="77777777" w:rsidR="00207886" w:rsidRPr="00205A3B" w:rsidRDefault="00207886" w:rsidP="00AE4578">
            <w:pPr>
              <w:pStyle w:val="aff1"/>
              <w:ind w:left="0"/>
            </w:pPr>
          </w:p>
        </w:tc>
      </w:tr>
      <w:tr w:rsidR="00207886" w:rsidRPr="00205A3B" w14:paraId="6AC656B7" w14:textId="77777777" w:rsidTr="00AE4578">
        <w:tc>
          <w:tcPr>
            <w:tcW w:w="473" w:type="dxa"/>
          </w:tcPr>
          <w:p w14:paraId="21ADF518" w14:textId="77777777" w:rsidR="00207886" w:rsidRPr="00205A3B" w:rsidRDefault="00207886" w:rsidP="00AE4578">
            <w:pPr>
              <w:pStyle w:val="aff1"/>
              <w:ind w:left="0"/>
              <w:jc w:val="center"/>
            </w:pPr>
            <w:r w:rsidRPr="00205A3B">
              <w:t>18</w:t>
            </w:r>
          </w:p>
        </w:tc>
        <w:tc>
          <w:tcPr>
            <w:tcW w:w="1223" w:type="dxa"/>
          </w:tcPr>
          <w:p w14:paraId="29A05271" w14:textId="77777777" w:rsidR="00207886" w:rsidRPr="00205A3B" w:rsidRDefault="00207886" w:rsidP="00AE4578">
            <w:pPr>
              <w:pStyle w:val="aff1"/>
              <w:ind w:left="0"/>
            </w:pPr>
          </w:p>
        </w:tc>
        <w:tc>
          <w:tcPr>
            <w:tcW w:w="1134" w:type="dxa"/>
          </w:tcPr>
          <w:p w14:paraId="06877FC9" w14:textId="77777777" w:rsidR="00207886" w:rsidRPr="00205A3B" w:rsidRDefault="00207886" w:rsidP="00AE4578">
            <w:pPr>
              <w:pStyle w:val="aff1"/>
              <w:ind w:left="0"/>
            </w:pPr>
          </w:p>
        </w:tc>
        <w:tc>
          <w:tcPr>
            <w:tcW w:w="1134" w:type="dxa"/>
          </w:tcPr>
          <w:p w14:paraId="173E077B" w14:textId="77777777" w:rsidR="00207886" w:rsidRPr="00205A3B" w:rsidRDefault="00207886" w:rsidP="00AE4578">
            <w:pPr>
              <w:pStyle w:val="aff1"/>
              <w:ind w:left="0"/>
            </w:pPr>
          </w:p>
        </w:tc>
        <w:tc>
          <w:tcPr>
            <w:tcW w:w="1276" w:type="dxa"/>
          </w:tcPr>
          <w:p w14:paraId="41B1BBC5" w14:textId="77777777" w:rsidR="00207886" w:rsidRPr="00205A3B" w:rsidRDefault="00207886" w:rsidP="00AE4578">
            <w:pPr>
              <w:pStyle w:val="aff1"/>
              <w:ind w:left="0"/>
            </w:pPr>
          </w:p>
        </w:tc>
        <w:tc>
          <w:tcPr>
            <w:tcW w:w="1134" w:type="dxa"/>
          </w:tcPr>
          <w:p w14:paraId="5A7D5659" w14:textId="77777777" w:rsidR="00207886" w:rsidRPr="00205A3B" w:rsidRDefault="00207886" w:rsidP="00AE4578">
            <w:pPr>
              <w:pStyle w:val="aff1"/>
              <w:ind w:left="0"/>
            </w:pPr>
          </w:p>
        </w:tc>
        <w:tc>
          <w:tcPr>
            <w:tcW w:w="1134" w:type="dxa"/>
          </w:tcPr>
          <w:p w14:paraId="15666FBF" w14:textId="77777777" w:rsidR="00207886" w:rsidRPr="00205A3B" w:rsidRDefault="00207886" w:rsidP="00AE4578">
            <w:pPr>
              <w:pStyle w:val="aff1"/>
              <w:ind w:left="0"/>
            </w:pPr>
          </w:p>
        </w:tc>
        <w:tc>
          <w:tcPr>
            <w:tcW w:w="856" w:type="dxa"/>
          </w:tcPr>
          <w:p w14:paraId="15D9BCF1" w14:textId="77777777" w:rsidR="00207886" w:rsidRPr="00205A3B" w:rsidRDefault="00207886" w:rsidP="00AE4578">
            <w:pPr>
              <w:pStyle w:val="aff1"/>
              <w:ind w:left="0"/>
            </w:pPr>
          </w:p>
        </w:tc>
        <w:tc>
          <w:tcPr>
            <w:tcW w:w="1275" w:type="dxa"/>
          </w:tcPr>
          <w:p w14:paraId="5D323920" w14:textId="77777777" w:rsidR="00207886" w:rsidRPr="00205A3B" w:rsidRDefault="00207886" w:rsidP="00AE4578">
            <w:pPr>
              <w:pStyle w:val="aff1"/>
              <w:ind w:left="0"/>
            </w:pPr>
          </w:p>
        </w:tc>
      </w:tr>
      <w:tr w:rsidR="00207886" w:rsidRPr="00205A3B" w14:paraId="0EB287C5" w14:textId="77777777" w:rsidTr="00AE4578">
        <w:tc>
          <w:tcPr>
            <w:tcW w:w="473" w:type="dxa"/>
          </w:tcPr>
          <w:p w14:paraId="55F99F5E" w14:textId="77777777" w:rsidR="00207886" w:rsidRPr="00205A3B" w:rsidRDefault="00207886" w:rsidP="00AE4578">
            <w:pPr>
              <w:pStyle w:val="aff1"/>
              <w:ind w:left="0"/>
              <w:jc w:val="center"/>
            </w:pPr>
            <w:r w:rsidRPr="00205A3B">
              <w:t>19</w:t>
            </w:r>
          </w:p>
        </w:tc>
        <w:tc>
          <w:tcPr>
            <w:tcW w:w="1223" w:type="dxa"/>
          </w:tcPr>
          <w:p w14:paraId="6463C0C6" w14:textId="77777777" w:rsidR="00207886" w:rsidRPr="00205A3B" w:rsidRDefault="00207886" w:rsidP="00AE4578">
            <w:pPr>
              <w:pStyle w:val="aff1"/>
              <w:ind w:left="0"/>
            </w:pPr>
          </w:p>
        </w:tc>
        <w:tc>
          <w:tcPr>
            <w:tcW w:w="1134" w:type="dxa"/>
          </w:tcPr>
          <w:p w14:paraId="61E74DC9" w14:textId="77777777" w:rsidR="00207886" w:rsidRPr="00205A3B" w:rsidRDefault="00207886" w:rsidP="00AE4578">
            <w:pPr>
              <w:pStyle w:val="aff1"/>
              <w:ind w:left="0"/>
            </w:pPr>
          </w:p>
        </w:tc>
        <w:tc>
          <w:tcPr>
            <w:tcW w:w="1134" w:type="dxa"/>
          </w:tcPr>
          <w:p w14:paraId="019FFA68" w14:textId="77777777" w:rsidR="00207886" w:rsidRPr="00205A3B" w:rsidRDefault="00207886" w:rsidP="00AE4578">
            <w:pPr>
              <w:pStyle w:val="aff1"/>
              <w:ind w:left="0"/>
            </w:pPr>
          </w:p>
        </w:tc>
        <w:tc>
          <w:tcPr>
            <w:tcW w:w="1276" w:type="dxa"/>
          </w:tcPr>
          <w:p w14:paraId="715607D9" w14:textId="77777777" w:rsidR="00207886" w:rsidRPr="00205A3B" w:rsidRDefault="00207886" w:rsidP="00AE4578">
            <w:pPr>
              <w:pStyle w:val="aff1"/>
              <w:ind w:left="0"/>
            </w:pPr>
          </w:p>
        </w:tc>
        <w:tc>
          <w:tcPr>
            <w:tcW w:w="1134" w:type="dxa"/>
          </w:tcPr>
          <w:p w14:paraId="0C780626" w14:textId="77777777" w:rsidR="00207886" w:rsidRPr="00205A3B" w:rsidRDefault="00207886" w:rsidP="00AE4578">
            <w:pPr>
              <w:pStyle w:val="aff1"/>
              <w:ind w:left="0"/>
            </w:pPr>
          </w:p>
        </w:tc>
        <w:tc>
          <w:tcPr>
            <w:tcW w:w="1134" w:type="dxa"/>
          </w:tcPr>
          <w:p w14:paraId="739097A0" w14:textId="77777777" w:rsidR="00207886" w:rsidRPr="00205A3B" w:rsidRDefault="00207886" w:rsidP="00AE4578">
            <w:pPr>
              <w:pStyle w:val="aff1"/>
              <w:ind w:left="0"/>
            </w:pPr>
          </w:p>
        </w:tc>
        <w:tc>
          <w:tcPr>
            <w:tcW w:w="856" w:type="dxa"/>
          </w:tcPr>
          <w:p w14:paraId="0D15BB55" w14:textId="77777777" w:rsidR="00207886" w:rsidRPr="00205A3B" w:rsidRDefault="00207886" w:rsidP="00AE4578">
            <w:pPr>
              <w:pStyle w:val="aff1"/>
              <w:ind w:left="0"/>
            </w:pPr>
          </w:p>
        </w:tc>
        <w:tc>
          <w:tcPr>
            <w:tcW w:w="1275" w:type="dxa"/>
          </w:tcPr>
          <w:p w14:paraId="15C05611" w14:textId="77777777" w:rsidR="00207886" w:rsidRPr="00205A3B" w:rsidRDefault="00207886" w:rsidP="00AE4578">
            <w:pPr>
              <w:pStyle w:val="aff1"/>
              <w:ind w:left="0"/>
            </w:pPr>
          </w:p>
        </w:tc>
      </w:tr>
      <w:tr w:rsidR="00207886" w:rsidRPr="00205A3B" w14:paraId="795A4929" w14:textId="77777777" w:rsidTr="00AE4578">
        <w:tc>
          <w:tcPr>
            <w:tcW w:w="473" w:type="dxa"/>
          </w:tcPr>
          <w:p w14:paraId="720F4FE1" w14:textId="77777777" w:rsidR="00207886" w:rsidRPr="00205A3B" w:rsidRDefault="00207886" w:rsidP="00AE4578">
            <w:pPr>
              <w:pStyle w:val="aff1"/>
              <w:ind w:left="0"/>
              <w:jc w:val="center"/>
            </w:pPr>
            <w:r w:rsidRPr="00205A3B">
              <w:t>20</w:t>
            </w:r>
          </w:p>
        </w:tc>
        <w:tc>
          <w:tcPr>
            <w:tcW w:w="1223" w:type="dxa"/>
          </w:tcPr>
          <w:p w14:paraId="5078573C" w14:textId="77777777" w:rsidR="00207886" w:rsidRPr="00205A3B" w:rsidRDefault="00207886" w:rsidP="00AE4578">
            <w:pPr>
              <w:pStyle w:val="aff1"/>
              <w:ind w:left="0"/>
            </w:pPr>
          </w:p>
        </w:tc>
        <w:tc>
          <w:tcPr>
            <w:tcW w:w="1134" w:type="dxa"/>
          </w:tcPr>
          <w:p w14:paraId="33B7733D" w14:textId="77777777" w:rsidR="00207886" w:rsidRPr="00205A3B" w:rsidRDefault="00207886" w:rsidP="00AE4578">
            <w:pPr>
              <w:pStyle w:val="aff1"/>
              <w:ind w:left="0"/>
            </w:pPr>
          </w:p>
        </w:tc>
        <w:tc>
          <w:tcPr>
            <w:tcW w:w="1134" w:type="dxa"/>
          </w:tcPr>
          <w:p w14:paraId="1FCCA7DB" w14:textId="77777777" w:rsidR="00207886" w:rsidRPr="00205A3B" w:rsidRDefault="00207886" w:rsidP="00AE4578">
            <w:pPr>
              <w:pStyle w:val="aff1"/>
              <w:ind w:left="0"/>
            </w:pPr>
          </w:p>
        </w:tc>
        <w:tc>
          <w:tcPr>
            <w:tcW w:w="1276" w:type="dxa"/>
          </w:tcPr>
          <w:p w14:paraId="095034FC" w14:textId="77777777" w:rsidR="00207886" w:rsidRPr="00205A3B" w:rsidRDefault="00207886" w:rsidP="00AE4578">
            <w:pPr>
              <w:pStyle w:val="aff1"/>
              <w:ind w:left="0"/>
            </w:pPr>
          </w:p>
        </w:tc>
        <w:tc>
          <w:tcPr>
            <w:tcW w:w="1134" w:type="dxa"/>
          </w:tcPr>
          <w:p w14:paraId="650D5267" w14:textId="77777777" w:rsidR="00207886" w:rsidRPr="00205A3B" w:rsidRDefault="00207886" w:rsidP="00AE4578">
            <w:pPr>
              <w:pStyle w:val="aff1"/>
              <w:ind w:left="0"/>
            </w:pPr>
          </w:p>
        </w:tc>
        <w:tc>
          <w:tcPr>
            <w:tcW w:w="1134" w:type="dxa"/>
          </w:tcPr>
          <w:p w14:paraId="4B1F35B9" w14:textId="77777777" w:rsidR="00207886" w:rsidRPr="00205A3B" w:rsidRDefault="00207886" w:rsidP="00AE4578">
            <w:pPr>
              <w:pStyle w:val="aff1"/>
              <w:ind w:left="0"/>
            </w:pPr>
          </w:p>
        </w:tc>
        <w:tc>
          <w:tcPr>
            <w:tcW w:w="856" w:type="dxa"/>
          </w:tcPr>
          <w:p w14:paraId="075CE12A" w14:textId="77777777" w:rsidR="00207886" w:rsidRPr="00205A3B" w:rsidRDefault="00207886" w:rsidP="00AE4578">
            <w:pPr>
              <w:pStyle w:val="aff1"/>
              <w:ind w:left="0"/>
            </w:pPr>
          </w:p>
        </w:tc>
        <w:tc>
          <w:tcPr>
            <w:tcW w:w="1275" w:type="dxa"/>
          </w:tcPr>
          <w:p w14:paraId="1136AB67" w14:textId="77777777" w:rsidR="00207886" w:rsidRPr="00205A3B" w:rsidRDefault="00207886" w:rsidP="00AE4578">
            <w:pPr>
              <w:pStyle w:val="aff1"/>
              <w:ind w:left="0"/>
            </w:pPr>
          </w:p>
        </w:tc>
      </w:tr>
      <w:tr w:rsidR="00207886" w:rsidRPr="00205A3B" w14:paraId="14FE5B9F" w14:textId="77777777" w:rsidTr="00AE4578">
        <w:tc>
          <w:tcPr>
            <w:tcW w:w="473" w:type="dxa"/>
          </w:tcPr>
          <w:p w14:paraId="17B59352" w14:textId="77777777" w:rsidR="00207886" w:rsidRPr="00205A3B" w:rsidRDefault="00207886" w:rsidP="00AE4578">
            <w:pPr>
              <w:pStyle w:val="aff1"/>
              <w:ind w:left="0"/>
              <w:jc w:val="center"/>
            </w:pPr>
            <w:r w:rsidRPr="00205A3B">
              <w:t>21</w:t>
            </w:r>
          </w:p>
        </w:tc>
        <w:tc>
          <w:tcPr>
            <w:tcW w:w="1223" w:type="dxa"/>
          </w:tcPr>
          <w:p w14:paraId="2BE17A25" w14:textId="77777777" w:rsidR="00207886" w:rsidRPr="00205A3B" w:rsidRDefault="00207886" w:rsidP="00AE4578">
            <w:pPr>
              <w:pStyle w:val="aff1"/>
              <w:ind w:left="0"/>
            </w:pPr>
          </w:p>
        </w:tc>
        <w:tc>
          <w:tcPr>
            <w:tcW w:w="1134" w:type="dxa"/>
          </w:tcPr>
          <w:p w14:paraId="0417B09E" w14:textId="77777777" w:rsidR="00207886" w:rsidRPr="00205A3B" w:rsidRDefault="00207886" w:rsidP="00AE4578">
            <w:pPr>
              <w:pStyle w:val="aff1"/>
              <w:ind w:left="0"/>
            </w:pPr>
          </w:p>
        </w:tc>
        <w:tc>
          <w:tcPr>
            <w:tcW w:w="1134" w:type="dxa"/>
          </w:tcPr>
          <w:p w14:paraId="1BDF4257" w14:textId="77777777" w:rsidR="00207886" w:rsidRPr="00205A3B" w:rsidRDefault="00207886" w:rsidP="00AE4578">
            <w:pPr>
              <w:pStyle w:val="aff1"/>
              <w:ind w:left="0"/>
            </w:pPr>
          </w:p>
        </w:tc>
        <w:tc>
          <w:tcPr>
            <w:tcW w:w="1276" w:type="dxa"/>
          </w:tcPr>
          <w:p w14:paraId="5F00CC22" w14:textId="77777777" w:rsidR="00207886" w:rsidRPr="00205A3B" w:rsidRDefault="00207886" w:rsidP="00AE4578">
            <w:pPr>
              <w:pStyle w:val="aff1"/>
              <w:ind w:left="0"/>
            </w:pPr>
          </w:p>
        </w:tc>
        <w:tc>
          <w:tcPr>
            <w:tcW w:w="1134" w:type="dxa"/>
          </w:tcPr>
          <w:p w14:paraId="3CA42DF6" w14:textId="77777777" w:rsidR="00207886" w:rsidRPr="00205A3B" w:rsidRDefault="00207886" w:rsidP="00AE4578">
            <w:pPr>
              <w:pStyle w:val="aff1"/>
              <w:ind w:left="0"/>
            </w:pPr>
          </w:p>
        </w:tc>
        <w:tc>
          <w:tcPr>
            <w:tcW w:w="1134" w:type="dxa"/>
          </w:tcPr>
          <w:p w14:paraId="018408A5" w14:textId="77777777" w:rsidR="00207886" w:rsidRPr="00205A3B" w:rsidRDefault="00207886" w:rsidP="00AE4578">
            <w:pPr>
              <w:pStyle w:val="aff1"/>
              <w:ind w:left="0"/>
            </w:pPr>
          </w:p>
        </w:tc>
        <w:tc>
          <w:tcPr>
            <w:tcW w:w="856" w:type="dxa"/>
          </w:tcPr>
          <w:p w14:paraId="414C3FFD" w14:textId="77777777" w:rsidR="00207886" w:rsidRPr="00205A3B" w:rsidRDefault="00207886" w:rsidP="00AE4578">
            <w:pPr>
              <w:pStyle w:val="aff1"/>
              <w:ind w:left="0"/>
            </w:pPr>
          </w:p>
        </w:tc>
        <w:tc>
          <w:tcPr>
            <w:tcW w:w="1275" w:type="dxa"/>
          </w:tcPr>
          <w:p w14:paraId="253FA089" w14:textId="77777777" w:rsidR="00207886" w:rsidRPr="00205A3B" w:rsidRDefault="00207886" w:rsidP="00AE4578">
            <w:pPr>
              <w:pStyle w:val="aff1"/>
              <w:ind w:left="0"/>
            </w:pPr>
          </w:p>
        </w:tc>
      </w:tr>
      <w:tr w:rsidR="00207886" w:rsidRPr="00205A3B" w14:paraId="68620571" w14:textId="77777777" w:rsidTr="00AE4578">
        <w:tc>
          <w:tcPr>
            <w:tcW w:w="473" w:type="dxa"/>
          </w:tcPr>
          <w:p w14:paraId="7D0DB0E9" w14:textId="77777777" w:rsidR="00207886" w:rsidRPr="00205A3B" w:rsidRDefault="00207886" w:rsidP="00AE4578">
            <w:pPr>
              <w:pStyle w:val="aff1"/>
              <w:ind w:left="0"/>
              <w:jc w:val="center"/>
            </w:pPr>
            <w:r w:rsidRPr="00205A3B">
              <w:t>22</w:t>
            </w:r>
          </w:p>
        </w:tc>
        <w:tc>
          <w:tcPr>
            <w:tcW w:w="1223" w:type="dxa"/>
          </w:tcPr>
          <w:p w14:paraId="1148C5CC" w14:textId="77777777" w:rsidR="00207886" w:rsidRPr="00205A3B" w:rsidRDefault="00207886" w:rsidP="00AE4578">
            <w:pPr>
              <w:pStyle w:val="aff1"/>
              <w:ind w:left="0"/>
            </w:pPr>
          </w:p>
        </w:tc>
        <w:tc>
          <w:tcPr>
            <w:tcW w:w="1134" w:type="dxa"/>
          </w:tcPr>
          <w:p w14:paraId="2FD8CCFF" w14:textId="77777777" w:rsidR="00207886" w:rsidRPr="00205A3B" w:rsidRDefault="00207886" w:rsidP="00AE4578">
            <w:pPr>
              <w:pStyle w:val="aff1"/>
              <w:ind w:left="0"/>
            </w:pPr>
          </w:p>
        </w:tc>
        <w:tc>
          <w:tcPr>
            <w:tcW w:w="1134" w:type="dxa"/>
          </w:tcPr>
          <w:p w14:paraId="2B3D1AB8" w14:textId="77777777" w:rsidR="00207886" w:rsidRPr="00205A3B" w:rsidRDefault="00207886" w:rsidP="00AE4578">
            <w:pPr>
              <w:pStyle w:val="aff1"/>
              <w:ind w:left="0"/>
            </w:pPr>
          </w:p>
        </w:tc>
        <w:tc>
          <w:tcPr>
            <w:tcW w:w="1276" w:type="dxa"/>
          </w:tcPr>
          <w:p w14:paraId="6236D4A4" w14:textId="77777777" w:rsidR="00207886" w:rsidRPr="00205A3B" w:rsidRDefault="00207886" w:rsidP="00AE4578">
            <w:pPr>
              <w:pStyle w:val="aff1"/>
              <w:ind w:left="0"/>
            </w:pPr>
          </w:p>
        </w:tc>
        <w:tc>
          <w:tcPr>
            <w:tcW w:w="1134" w:type="dxa"/>
          </w:tcPr>
          <w:p w14:paraId="6C888293" w14:textId="77777777" w:rsidR="00207886" w:rsidRPr="00205A3B" w:rsidRDefault="00207886" w:rsidP="00AE4578">
            <w:pPr>
              <w:pStyle w:val="aff1"/>
              <w:ind w:left="0"/>
            </w:pPr>
          </w:p>
        </w:tc>
        <w:tc>
          <w:tcPr>
            <w:tcW w:w="1134" w:type="dxa"/>
          </w:tcPr>
          <w:p w14:paraId="4C0629ED" w14:textId="77777777" w:rsidR="00207886" w:rsidRPr="00205A3B" w:rsidRDefault="00207886" w:rsidP="00AE4578">
            <w:pPr>
              <w:pStyle w:val="aff1"/>
              <w:ind w:left="0"/>
            </w:pPr>
          </w:p>
        </w:tc>
        <w:tc>
          <w:tcPr>
            <w:tcW w:w="856" w:type="dxa"/>
          </w:tcPr>
          <w:p w14:paraId="238351ED" w14:textId="77777777" w:rsidR="00207886" w:rsidRPr="00205A3B" w:rsidRDefault="00207886" w:rsidP="00AE4578">
            <w:pPr>
              <w:pStyle w:val="aff1"/>
              <w:ind w:left="0"/>
            </w:pPr>
          </w:p>
        </w:tc>
        <w:tc>
          <w:tcPr>
            <w:tcW w:w="1275" w:type="dxa"/>
          </w:tcPr>
          <w:p w14:paraId="7FEAA8FE" w14:textId="77777777" w:rsidR="00207886" w:rsidRPr="00205A3B" w:rsidRDefault="00207886" w:rsidP="00AE4578">
            <w:pPr>
              <w:pStyle w:val="aff1"/>
              <w:ind w:left="0"/>
            </w:pPr>
          </w:p>
        </w:tc>
      </w:tr>
      <w:tr w:rsidR="00207886" w:rsidRPr="00205A3B" w14:paraId="4FCDEE8E" w14:textId="77777777" w:rsidTr="00AE4578">
        <w:tc>
          <w:tcPr>
            <w:tcW w:w="473" w:type="dxa"/>
          </w:tcPr>
          <w:p w14:paraId="1377B2EB" w14:textId="77777777" w:rsidR="00207886" w:rsidRPr="00205A3B" w:rsidRDefault="00207886" w:rsidP="00AE4578">
            <w:pPr>
              <w:pStyle w:val="aff1"/>
              <w:ind w:left="0"/>
              <w:jc w:val="center"/>
            </w:pPr>
            <w:r w:rsidRPr="00205A3B">
              <w:t>23</w:t>
            </w:r>
          </w:p>
        </w:tc>
        <w:tc>
          <w:tcPr>
            <w:tcW w:w="1223" w:type="dxa"/>
          </w:tcPr>
          <w:p w14:paraId="7217A64D" w14:textId="77777777" w:rsidR="00207886" w:rsidRPr="00205A3B" w:rsidRDefault="00207886" w:rsidP="00AE4578">
            <w:pPr>
              <w:pStyle w:val="aff1"/>
              <w:ind w:left="0"/>
            </w:pPr>
          </w:p>
        </w:tc>
        <w:tc>
          <w:tcPr>
            <w:tcW w:w="1134" w:type="dxa"/>
          </w:tcPr>
          <w:p w14:paraId="1053DC60" w14:textId="77777777" w:rsidR="00207886" w:rsidRPr="00205A3B" w:rsidRDefault="00207886" w:rsidP="00AE4578">
            <w:pPr>
              <w:pStyle w:val="aff1"/>
              <w:ind w:left="0"/>
            </w:pPr>
          </w:p>
        </w:tc>
        <w:tc>
          <w:tcPr>
            <w:tcW w:w="1134" w:type="dxa"/>
          </w:tcPr>
          <w:p w14:paraId="7C3A00D9" w14:textId="77777777" w:rsidR="00207886" w:rsidRPr="00205A3B" w:rsidRDefault="00207886" w:rsidP="00AE4578">
            <w:pPr>
              <w:pStyle w:val="aff1"/>
              <w:ind w:left="0"/>
            </w:pPr>
          </w:p>
        </w:tc>
        <w:tc>
          <w:tcPr>
            <w:tcW w:w="1276" w:type="dxa"/>
          </w:tcPr>
          <w:p w14:paraId="583F8AF4" w14:textId="77777777" w:rsidR="00207886" w:rsidRPr="00205A3B" w:rsidRDefault="00207886" w:rsidP="00AE4578">
            <w:pPr>
              <w:pStyle w:val="aff1"/>
              <w:ind w:left="0"/>
            </w:pPr>
          </w:p>
        </w:tc>
        <w:tc>
          <w:tcPr>
            <w:tcW w:w="1134" w:type="dxa"/>
          </w:tcPr>
          <w:p w14:paraId="18C291E1" w14:textId="77777777" w:rsidR="00207886" w:rsidRPr="00205A3B" w:rsidRDefault="00207886" w:rsidP="00AE4578">
            <w:pPr>
              <w:pStyle w:val="aff1"/>
              <w:ind w:left="0"/>
            </w:pPr>
          </w:p>
        </w:tc>
        <w:tc>
          <w:tcPr>
            <w:tcW w:w="1134" w:type="dxa"/>
          </w:tcPr>
          <w:p w14:paraId="7B63130A" w14:textId="77777777" w:rsidR="00207886" w:rsidRPr="00205A3B" w:rsidRDefault="00207886" w:rsidP="00AE4578">
            <w:pPr>
              <w:pStyle w:val="aff1"/>
              <w:ind w:left="0"/>
            </w:pPr>
          </w:p>
        </w:tc>
        <w:tc>
          <w:tcPr>
            <w:tcW w:w="856" w:type="dxa"/>
          </w:tcPr>
          <w:p w14:paraId="22DE7094" w14:textId="77777777" w:rsidR="00207886" w:rsidRPr="00205A3B" w:rsidRDefault="00207886" w:rsidP="00AE4578">
            <w:pPr>
              <w:pStyle w:val="aff1"/>
              <w:ind w:left="0"/>
            </w:pPr>
          </w:p>
        </w:tc>
        <w:tc>
          <w:tcPr>
            <w:tcW w:w="1275" w:type="dxa"/>
          </w:tcPr>
          <w:p w14:paraId="4A91A0AD" w14:textId="77777777" w:rsidR="00207886" w:rsidRPr="00205A3B" w:rsidRDefault="00207886" w:rsidP="00AE4578">
            <w:pPr>
              <w:pStyle w:val="aff1"/>
              <w:ind w:left="0"/>
            </w:pPr>
          </w:p>
        </w:tc>
      </w:tr>
      <w:tr w:rsidR="00207886" w:rsidRPr="00205A3B" w14:paraId="669F7AAB" w14:textId="77777777" w:rsidTr="00AE4578">
        <w:tc>
          <w:tcPr>
            <w:tcW w:w="473" w:type="dxa"/>
          </w:tcPr>
          <w:p w14:paraId="2A459208" w14:textId="77777777" w:rsidR="00207886" w:rsidRPr="00205A3B" w:rsidRDefault="00207886" w:rsidP="00AE4578">
            <w:pPr>
              <w:pStyle w:val="aff1"/>
              <w:ind w:left="0"/>
              <w:jc w:val="center"/>
            </w:pPr>
            <w:r w:rsidRPr="00205A3B">
              <w:t>24</w:t>
            </w:r>
          </w:p>
        </w:tc>
        <w:tc>
          <w:tcPr>
            <w:tcW w:w="1223" w:type="dxa"/>
          </w:tcPr>
          <w:p w14:paraId="4A000B95" w14:textId="77777777" w:rsidR="00207886" w:rsidRPr="00205A3B" w:rsidRDefault="00207886" w:rsidP="00AE4578">
            <w:pPr>
              <w:pStyle w:val="aff1"/>
              <w:ind w:left="0"/>
            </w:pPr>
          </w:p>
        </w:tc>
        <w:tc>
          <w:tcPr>
            <w:tcW w:w="1134" w:type="dxa"/>
          </w:tcPr>
          <w:p w14:paraId="7EC92253" w14:textId="77777777" w:rsidR="00207886" w:rsidRPr="00205A3B" w:rsidRDefault="00207886" w:rsidP="00AE4578">
            <w:pPr>
              <w:pStyle w:val="aff1"/>
              <w:ind w:left="0"/>
            </w:pPr>
          </w:p>
        </w:tc>
        <w:tc>
          <w:tcPr>
            <w:tcW w:w="1134" w:type="dxa"/>
          </w:tcPr>
          <w:p w14:paraId="0536CA22" w14:textId="77777777" w:rsidR="00207886" w:rsidRPr="00205A3B" w:rsidRDefault="00207886" w:rsidP="00AE4578">
            <w:pPr>
              <w:pStyle w:val="aff1"/>
              <w:ind w:left="0"/>
            </w:pPr>
          </w:p>
        </w:tc>
        <w:tc>
          <w:tcPr>
            <w:tcW w:w="1276" w:type="dxa"/>
          </w:tcPr>
          <w:p w14:paraId="21F5371F" w14:textId="77777777" w:rsidR="00207886" w:rsidRPr="00205A3B" w:rsidRDefault="00207886" w:rsidP="00AE4578">
            <w:pPr>
              <w:pStyle w:val="aff1"/>
              <w:ind w:left="0"/>
            </w:pPr>
          </w:p>
        </w:tc>
        <w:tc>
          <w:tcPr>
            <w:tcW w:w="1134" w:type="dxa"/>
          </w:tcPr>
          <w:p w14:paraId="57505FA6" w14:textId="77777777" w:rsidR="00207886" w:rsidRPr="00205A3B" w:rsidRDefault="00207886" w:rsidP="00AE4578">
            <w:pPr>
              <w:pStyle w:val="aff1"/>
              <w:ind w:left="0"/>
            </w:pPr>
          </w:p>
        </w:tc>
        <w:tc>
          <w:tcPr>
            <w:tcW w:w="1134" w:type="dxa"/>
          </w:tcPr>
          <w:p w14:paraId="417256C5" w14:textId="77777777" w:rsidR="00207886" w:rsidRPr="00205A3B" w:rsidRDefault="00207886" w:rsidP="00AE4578">
            <w:pPr>
              <w:pStyle w:val="aff1"/>
              <w:ind w:left="0"/>
            </w:pPr>
          </w:p>
        </w:tc>
        <w:tc>
          <w:tcPr>
            <w:tcW w:w="856" w:type="dxa"/>
          </w:tcPr>
          <w:p w14:paraId="5A7799E2" w14:textId="77777777" w:rsidR="00207886" w:rsidRPr="00205A3B" w:rsidRDefault="00207886" w:rsidP="00AE4578">
            <w:pPr>
              <w:pStyle w:val="aff1"/>
              <w:ind w:left="0"/>
            </w:pPr>
          </w:p>
        </w:tc>
        <w:tc>
          <w:tcPr>
            <w:tcW w:w="1275" w:type="dxa"/>
          </w:tcPr>
          <w:p w14:paraId="39575688" w14:textId="77777777" w:rsidR="00207886" w:rsidRPr="00205A3B" w:rsidRDefault="00207886" w:rsidP="00AE4578">
            <w:pPr>
              <w:pStyle w:val="aff1"/>
              <w:ind w:left="0"/>
            </w:pPr>
          </w:p>
        </w:tc>
      </w:tr>
      <w:tr w:rsidR="00207886" w:rsidRPr="00205A3B" w14:paraId="435A6DCB" w14:textId="77777777" w:rsidTr="00AE4578">
        <w:tc>
          <w:tcPr>
            <w:tcW w:w="473" w:type="dxa"/>
          </w:tcPr>
          <w:p w14:paraId="0F31D51B" w14:textId="77777777" w:rsidR="00207886" w:rsidRPr="00205A3B" w:rsidRDefault="00207886" w:rsidP="00AE4578">
            <w:pPr>
              <w:pStyle w:val="aff1"/>
              <w:ind w:left="0"/>
              <w:jc w:val="center"/>
            </w:pPr>
            <w:r w:rsidRPr="00205A3B">
              <w:t>25</w:t>
            </w:r>
          </w:p>
        </w:tc>
        <w:tc>
          <w:tcPr>
            <w:tcW w:w="1223" w:type="dxa"/>
          </w:tcPr>
          <w:p w14:paraId="05C91E44" w14:textId="77777777" w:rsidR="00207886" w:rsidRPr="00205A3B" w:rsidRDefault="00207886" w:rsidP="00AE4578">
            <w:pPr>
              <w:pStyle w:val="aff1"/>
              <w:ind w:left="0"/>
            </w:pPr>
          </w:p>
        </w:tc>
        <w:tc>
          <w:tcPr>
            <w:tcW w:w="1134" w:type="dxa"/>
          </w:tcPr>
          <w:p w14:paraId="0F9AC5B0" w14:textId="77777777" w:rsidR="00207886" w:rsidRPr="00205A3B" w:rsidRDefault="00207886" w:rsidP="00AE4578">
            <w:pPr>
              <w:pStyle w:val="aff1"/>
              <w:ind w:left="0"/>
            </w:pPr>
          </w:p>
        </w:tc>
        <w:tc>
          <w:tcPr>
            <w:tcW w:w="1134" w:type="dxa"/>
          </w:tcPr>
          <w:p w14:paraId="3F9EA025" w14:textId="77777777" w:rsidR="00207886" w:rsidRPr="00205A3B" w:rsidRDefault="00207886" w:rsidP="00AE4578">
            <w:pPr>
              <w:pStyle w:val="aff1"/>
              <w:ind w:left="0"/>
            </w:pPr>
          </w:p>
        </w:tc>
        <w:tc>
          <w:tcPr>
            <w:tcW w:w="1276" w:type="dxa"/>
          </w:tcPr>
          <w:p w14:paraId="43726F8D" w14:textId="77777777" w:rsidR="00207886" w:rsidRPr="00205A3B" w:rsidRDefault="00207886" w:rsidP="00AE4578">
            <w:pPr>
              <w:pStyle w:val="aff1"/>
              <w:ind w:left="0"/>
            </w:pPr>
          </w:p>
        </w:tc>
        <w:tc>
          <w:tcPr>
            <w:tcW w:w="1134" w:type="dxa"/>
          </w:tcPr>
          <w:p w14:paraId="182E5256" w14:textId="77777777" w:rsidR="00207886" w:rsidRPr="00205A3B" w:rsidRDefault="00207886" w:rsidP="00AE4578">
            <w:pPr>
              <w:pStyle w:val="aff1"/>
              <w:ind w:left="0"/>
            </w:pPr>
          </w:p>
        </w:tc>
        <w:tc>
          <w:tcPr>
            <w:tcW w:w="1134" w:type="dxa"/>
          </w:tcPr>
          <w:p w14:paraId="4419661D" w14:textId="77777777" w:rsidR="00207886" w:rsidRPr="00205A3B" w:rsidRDefault="00207886" w:rsidP="00AE4578">
            <w:pPr>
              <w:pStyle w:val="aff1"/>
              <w:ind w:left="0"/>
            </w:pPr>
          </w:p>
        </w:tc>
        <w:tc>
          <w:tcPr>
            <w:tcW w:w="856" w:type="dxa"/>
          </w:tcPr>
          <w:p w14:paraId="1D6F3B35" w14:textId="77777777" w:rsidR="00207886" w:rsidRPr="00205A3B" w:rsidRDefault="00207886" w:rsidP="00AE4578">
            <w:pPr>
              <w:pStyle w:val="aff1"/>
              <w:ind w:left="0"/>
            </w:pPr>
          </w:p>
        </w:tc>
        <w:tc>
          <w:tcPr>
            <w:tcW w:w="1275" w:type="dxa"/>
          </w:tcPr>
          <w:p w14:paraId="4F3F1D78" w14:textId="77777777" w:rsidR="00207886" w:rsidRPr="00205A3B" w:rsidRDefault="00207886" w:rsidP="00AE4578">
            <w:pPr>
              <w:pStyle w:val="aff1"/>
              <w:ind w:left="0"/>
            </w:pPr>
          </w:p>
        </w:tc>
      </w:tr>
      <w:tr w:rsidR="00207886" w:rsidRPr="00205A3B" w14:paraId="3A498948" w14:textId="77777777" w:rsidTr="00AE4578">
        <w:tc>
          <w:tcPr>
            <w:tcW w:w="473" w:type="dxa"/>
          </w:tcPr>
          <w:p w14:paraId="7F32DF7B" w14:textId="77777777" w:rsidR="00207886" w:rsidRPr="00205A3B" w:rsidRDefault="00207886" w:rsidP="00AE4578">
            <w:pPr>
              <w:pStyle w:val="aff1"/>
              <w:ind w:left="0"/>
              <w:jc w:val="center"/>
            </w:pPr>
            <w:r w:rsidRPr="00205A3B">
              <w:t>26</w:t>
            </w:r>
          </w:p>
        </w:tc>
        <w:tc>
          <w:tcPr>
            <w:tcW w:w="1223" w:type="dxa"/>
          </w:tcPr>
          <w:p w14:paraId="5DB4709C" w14:textId="77777777" w:rsidR="00207886" w:rsidRPr="00205A3B" w:rsidRDefault="00207886" w:rsidP="00AE4578">
            <w:pPr>
              <w:pStyle w:val="aff1"/>
              <w:ind w:left="0"/>
            </w:pPr>
          </w:p>
        </w:tc>
        <w:tc>
          <w:tcPr>
            <w:tcW w:w="1134" w:type="dxa"/>
          </w:tcPr>
          <w:p w14:paraId="6E51057C" w14:textId="77777777" w:rsidR="00207886" w:rsidRPr="00205A3B" w:rsidRDefault="00207886" w:rsidP="00AE4578">
            <w:pPr>
              <w:pStyle w:val="aff1"/>
              <w:ind w:left="0"/>
            </w:pPr>
          </w:p>
        </w:tc>
        <w:tc>
          <w:tcPr>
            <w:tcW w:w="1134" w:type="dxa"/>
          </w:tcPr>
          <w:p w14:paraId="354C46B5" w14:textId="77777777" w:rsidR="00207886" w:rsidRPr="00205A3B" w:rsidRDefault="00207886" w:rsidP="00AE4578">
            <w:pPr>
              <w:pStyle w:val="aff1"/>
              <w:ind w:left="0"/>
            </w:pPr>
          </w:p>
        </w:tc>
        <w:tc>
          <w:tcPr>
            <w:tcW w:w="1276" w:type="dxa"/>
          </w:tcPr>
          <w:p w14:paraId="4A414D85" w14:textId="77777777" w:rsidR="00207886" w:rsidRPr="00205A3B" w:rsidRDefault="00207886" w:rsidP="00AE4578">
            <w:pPr>
              <w:pStyle w:val="aff1"/>
              <w:ind w:left="0"/>
            </w:pPr>
          </w:p>
        </w:tc>
        <w:tc>
          <w:tcPr>
            <w:tcW w:w="1134" w:type="dxa"/>
          </w:tcPr>
          <w:p w14:paraId="4647B0E5" w14:textId="77777777" w:rsidR="00207886" w:rsidRPr="00205A3B" w:rsidRDefault="00207886" w:rsidP="00AE4578">
            <w:pPr>
              <w:pStyle w:val="aff1"/>
              <w:ind w:left="0"/>
            </w:pPr>
          </w:p>
        </w:tc>
        <w:tc>
          <w:tcPr>
            <w:tcW w:w="1134" w:type="dxa"/>
          </w:tcPr>
          <w:p w14:paraId="475A2944" w14:textId="77777777" w:rsidR="00207886" w:rsidRPr="00205A3B" w:rsidRDefault="00207886" w:rsidP="00AE4578">
            <w:pPr>
              <w:pStyle w:val="aff1"/>
              <w:ind w:left="0"/>
            </w:pPr>
          </w:p>
        </w:tc>
        <w:tc>
          <w:tcPr>
            <w:tcW w:w="856" w:type="dxa"/>
          </w:tcPr>
          <w:p w14:paraId="68EDFB01" w14:textId="77777777" w:rsidR="00207886" w:rsidRPr="00205A3B" w:rsidRDefault="00207886" w:rsidP="00AE4578">
            <w:pPr>
              <w:pStyle w:val="aff1"/>
              <w:ind w:left="0"/>
            </w:pPr>
          </w:p>
        </w:tc>
        <w:tc>
          <w:tcPr>
            <w:tcW w:w="1275" w:type="dxa"/>
          </w:tcPr>
          <w:p w14:paraId="0CC34562" w14:textId="77777777" w:rsidR="00207886" w:rsidRPr="00205A3B" w:rsidRDefault="00207886" w:rsidP="00AE4578">
            <w:pPr>
              <w:pStyle w:val="aff1"/>
              <w:ind w:left="0"/>
            </w:pPr>
          </w:p>
        </w:tc>
      </w:tr>
      <w:tr w:rsidR="00207886" w:rsidRPr="00205A3B" w14:paraId="0B9647C8" w14:textId="77777777" w:rsidTr="00AE4578">
        <w:tc>
          <w:tcPr>
            <w:tcW w:w="473" w:type="dxa"/>
          </w:tcPr>
          <w:p w14:paraId="32247057" w14:textId="77777777" w:rsidR="00207886" w:rsidRPr="00205A3B" w:rsidRDefault="00207886" w:rsidP="00AE4578">
            <w:pPr>
              <w:pStyle w:val="aff1"/>
              <w:ind w:left="0"/>
              <w:jc w:val="center"/>
            </w:pPr>
            <w:r w:rsidRPr="00205A3B">
              <w:t>27</w:t>
            </w:r>
          </w:p>
        </w:tc>
        <w:tc>
          <w:tcPr>
            <w:tcW w:w="1223" w:type="dxa"/>
          </w:tcPr>
          <w:p w14:paraId="3AF683A3" w14:textId="77777777" w:rsidR="00207886" w:rsidRPr="00205A3B" w:rsidRDefault="00207886" w:rsidP="00AE4578">
            <w:pPr>
              <w:pStyle w:val="aff1"/>
              <w:ind w:left="0"/>
            </w:pPr>
          </w:p>
        </w:tc>
        <w:tc>
          <w:tcPr>
            <w:tcW w:w="1134" w:type="dxa"/>
          </w:tcPr>
          <w:p w14:paraId="1E24C960" w14:textId="77777777" w:rsidR="00207886" w:rsidRPr="00205A3B" w:rsidRDefault="00207886" w:rsidP="00AE4578">
            <w:pPr>
              <w:pStyle w:val="aff1"/>
              <w:ind w:left="0"/>
            </w:pPr>
          </w:p>
        </w:tc>
        <w:tc>
          <w:tcPr>
            <w:tcW w:w="1134" w:type="dxa"/>
          </w:tcPr>
          <w:p w14:paraId="044E3475" w14:textId="77777777" w:rsidR="00207886" w:rsidRPr="00205A3B" w:rsidRDefault="00207886" w:rsidP="00AE4578">
            <w:pPr>
              <w:pStyle w:val="aff1"/>
              <w:ind w:left="0"/>
            </w:pPr>
          </w:p>
        </w:tc>
        <w:tc>
          <w:tcPr>
            <w:tcW w:w="1276" w:type="dxa"/>
          </w:tcPr>
          <w:p w14:paraId="473F120B" w14:textId="77777777" w:rsidR="00207886" w:rsidRPr="00205A3B" w:rsidRDefault="00207886" w:rsidP="00AE4578">
            <w:pPr>
              <w:pStyle w:val="aff1"/>
              <w:ind w:left="0"/>
            </w:pPr>
          </w:p>
        </w:tc>
        <w:tc>
          <w:tcPr>
            <w:tcW w:w="1134" w:type="dxa"/>
          </w:tcPr>
          <w:p w14:paraId="59A409E9" w14:textId="77777777" w:rsidR="00207886" w:rsidRPr="00205A3B" w:rsidRDefault="00207886" w:rsidP="00AE4578">
            <w:pPr>
              <w:pStyle w:val="aff1"/>
              <w:ind w:left="0"/>
            </w:pPr>
          </w:p>
        </w:tc>
        <w:tc>
          <w:tcPr>
            <w:tcW w:w="1134" w:type="dxa"/>
          </w:tcPr>
          <w:p w14:paraId="051D084A" w14:textId="77777777" w:rsidR="00207886" w:rsidRPr="00205A3B" w:rsidRDefault="00207886" w:rsidP="00AE4578">
            <w:pPr>
              <w:pStyle w:val="aff1"/>
              <w:ind w:left="0"/>
            </w:pPr>
          </w:p>
        </w:tc>
        <w:tc>
          <w:tcPr>
            <w:tcW w:w="856" w:type="dxa"/>
          </w:tcPr>
          <w:p w14:paraId="45D3ADCA" w14:textId="77777777" w:rsidR="00207886" w:rsidRPr="00205A3B" w:rsidRDefault="00207886" w:rsidP="00AE4578">
            <w:pPr>
              <w:pStyle w:val="aff1"/>
              <w:ind w:left="0"/>
            </w:pPr>
          </w:p>
        </w:tc>
        <w:tc>
          <w:tcPr>
            <w:tcW w:w="1275" w:type="dxa"/>
          </w:tcPr>
          <w:p w14:paraId="64BEECFB" w14:textId="77777777" w:rsidR="00207886" w:rsidRPr="00205A3B" w:rsidRDefault="00207886" w:rsidP="00AE4578">
            <w:pPr>
              <w:pStyle w:val="aff1"/>
              <w:ind w:left="0"/>
            </w:pPr>
          </w:p>
        </w:tc>
      </w:tr>
      <w:tr w:rsidR="00207886" w:rsidRPr="00205A3B" w14:paraId="3664D968" w14:textId="77777777" w:rsidTr="00AE4578">
        <w:tc>
          <w:tcPr>
            <w:tcW w:w="473" w:type="dxa"/>
          </w:tcPr>
          <w:p w14:paraId="1F4C7B08" w14:textId="77777777" w:rsidR="00207886" w:rsidRPr="00205A3B" w:rsidRDefault="00207886" w:rsidP="00AE4578">
            <w:pPr>
              <w:pStyle w:val="aff1"/>
              <w:ind w:left="0"/>
              <w:jc w:val="center"/>
            </w:pPr>
            <w:r w:rsidRPr="00205A3B">
              <w:t>28</w:t>
            </w:r>
          </w:p>
        </w:tc>
        <w:tc>
          <w:tcPr>
            <w:tcW w:w="1223" w:type="dxa"/>
          </w:tcPr>
          <w:p w14:paraId="54189E4C" w14:textId="77777777" w:rsidR="00207886" w:rsidRPr="00205A3B" w:rsidRDefault="00207886" w:rsidP="00AE4578">
            <w:pPr>
              <w:pStyle w:val="aff1"/>
              <w:ind w:left="0"/>
            </w:pPr>
          </w:p>
        </w:tc>
        <w:tc>
          <w:tcPr>
            <w:tcW w:w="1134" w:type="dxa"/>
          </w:tcPr>
          <w:p w14:paraId="4F7DB2E2" w14:textId="77777777" w:rsidR="00207886" w:rsidRPr="00205A3B" w:rsidRDefault="00207886" w:rsidP="00AE4578">
            <w:pPr>
              <w:pStyle w:val="aff1"/>
              <w:ind w:left="0"/>
            </w:pPr>
          </w:p>
        </w:tc>
        <w:tc>
          <w:tcPr>
            <w:tcW w:w="1134" w:type="dxa"/>
          </w:tcPr>
          <w:p w14:paraId="244469CF" w14:textId="77777777" w:rsidR="00207886" w:rsidRPr="00205A3B" w:rsidRDefault="00207886" w:rsidP="00AE4578">
            <w:pPr>
              <w:pStyle w:val="aff1"/>
              <w:ind w:left="0"/>
            </w:pPr>
          </w:p>
        </w:tc>
        <w:tc>
          <w:tcPr>
            <w:tcW w:w="1276" w:type="dxa"/>
          </w:tcPr>
          <w:p w14:paraId="6F9BFEA4" w14:textId="77777777" w:rsidR="00207886" w:rsidRPr="00205A3B" w:rsidRDefault="00207886" w:rsidP="00AE4578">
            <w:pPr>
              <w:pStyle w:val="aff1"/>
              <w:ind w:left="0"/>
            </w:pPr>
          </w:p>
        </w:tc>
        <w:tc>
          <w:tcPr>
            <w:tcW w:w="1134" w:type="dxa"/>
          </w:tcPr>
          <w:p w14:paraId="4E84CE9E" w14:textId="77777777" w:rsidR="00207886" w:rsidRPr="00205A3B" w:rsidRDefault="00207886" w:rsidP="00AE4578">
            <w:pPr>
              <w:pStyle w:val="aff1"/>
              <w:ind w:left="0"/>
            </w:pPr>
          </w:p>
        </w:tc>
        <w:tc>
          <w:tcPr>
            <w:tcW w:w="1134" w:type="dxa"/>
          </w:tcPr>
          <w:p w14:paraId="57F752BF" w14:textId="77777777" w:rsidR="00207886" w:rsidRPr="00205A3B" w:rsidRDefault="00207886" w:rsidP="00AE4578">
            <w:pPr>
              <w:pStyle w:val="aff1"/>
              <w:ind w:left="0"/>
            </w:pPr>
          </w:p>
        </w:tc>
        <w:tc>
          <w:tcPr>
            <w:tcW w:w="856" w:type="dxa"/>
          </w:tcPr>
          <w:p w14:paraId="462E50F0" w14:textId="77777777" w:rsidR="00207886" w:rsidRPr="00205A3B" w:rsidRDefault="00207886" w:rsidP="00AE4578">
            <w:pPr>
              <w:pStyle w:val="aff1"/>
              <w:ind w:left="0"/>
            </w:pPr>
          </w:p>
        </w:tc>
        <w:tc>
          <w:tcPr>
            <w:tcW w:w="1275" w:type="dxa"/>
          </w:tcPr>
          <w:p w14:paraId="79E3E213" w14:textId="77777777" w:rsidR="00207886" w:rsidRPr="00205A3B" w:rsidRDefault="00207886" w:rsidP="00AE4578">
            <w:pPr>
              <w:pStyle w:val="aff1"/>
              <w:ind w:left="0"/>
            </w:pPr>
          </w:p>
        </w:tc>
      </w:tr>
      <w:tr w:rsidR="00207886" w:rsidRPr="00205A3B" w14:paraId="24A20149" w14:textId="77777777" w:rsidTr="00AE4578">
        <w:tc>
          <w:tcPr>
            <w:tcW w:w="473" w:type="dxa"/>
          </w:tcPr>
          <w:p w14:paraId="55F530D7" w14:textId="77777777" w:rsidR="00207886" w:rsidRPr="00205A3B" w:rsidRDefault="00207886" w:rsidP="00AE4578">
            <w:pPr>
              <w:pStyle w:val="aff1"/>
              <w:ind w:left="0"/>
              <w:jc w:val="center"/>
            </w:pPr>
            <w:r w:rsidRPr="00205A3B">
              <w:t>29</w:t>
            </w:r>
          </w:p>
        </w:tc>
        <w:tc>
          <w:tcPr>
            <w:tcW w:w="1223" w:type="dxa"/>
          </w:tcPr>
          <w:p w14:paraId="3A5F7B94" w14:textId="77777777" w:rsidR="00207886" w:rsidRPr="00205A3B" w:rsidRDefault="00207886" w:rsidP="00AE4578">
            <w:pPr>
              <w:pStyle w:val="aff1"/>
              <w:ind w:left="0"/>
            </w:pPr>
          </w:p>
        </w:tc>
        <w:tc>
          <w:tcPr>
            <w:tcW w:w="1134" w:type="dxa"/>
          </w:tcPr>
          <w:p w14:paraId="7C149D93" w14:textId="77777777" w:rsidR="00207886" w:rsidRPr="00205A3B" w:rsidRDefault="00207886" w:rsidP="00AE4578">
            <w:pPr>
              <w:pStyle w:val="aff1"/>
              <w:ind w:left="0"/>
            </w:pPr>
          </w:p>
        </w:tc>
        <w:tc>
          <w:tcPr>
            <w:tcW w:w="1134" w:type="dxa"/>
          </w:tcPr>
          <w:p w14:paraId="3DEE152D" w14:textId="77777777" w:rsidR="00207886" w:rsidRPr="00205A3B" w:rsidRDefault="00207886" w:rsidP="00AE4578">
            <w:pPr>
              <w:pStyle w:val="aff1"/>
              <w:ind w:left="0"/>
            </w:pPr>
          </w:p>
        </w:tc>
        <w:tc>
          <w:tcPr>
            <w:tcW w:w="1276" w:type="dxa"/>
          </w:tcPr>
          <w:p w14:paraId="71AF3417" w14:textId="77777777" w:rsidR="00207886" w:rsidRPr="00205A3B" w:rsidRDefault="00207886" w:rsidP="00AE4578">
            <w:pPr>
              <w:pStyle w:val="aff1"/>
              <w:ind w:left="0"/>
            </w:pPr>
          </w:p>
        </w:tc>
        <w:tc>
          <w:tcPr>
            <w:tcW w:w="1134" w:type="dxa"/>
          </w:tcPr>
          <w:p w14:paraId="696E40E7" w14:textId="77777777" w:rsidR="00207886" w:rsidRPr="00205A3B" w:rsidRDefault="00207886" w:rsidP="00AE4578">
            <w:pPr>
              <w:pStyle w:val="aff1"/>
              <w:ind w:left="0"/>
            </w:pPr>
          </w:p>
        </w:tc>
        <w:tc>
          <w:tcPr>
            <w:tcW w:w="1134" w:type="dxa"/>
          </w:tcPr>
          <w:p w14:paraId="45BCC325" w14:textId="77777777" w:rsidR="00207886" w:rsidRPr="00205A3B" w:rsidRDefault="00207886" w:rsidP="00AE4578">
            <w:pPr>
              <w:pStyle w:val="aff1"/>
              <w:ind w:left="0"/>
            </w:pPr>
          </w:p>
        </w:tc>
        <w:tc>
          <w:tcPr>
            <w:tcW w:w="856" w:type="dxa"/>
          </w:tcPr>
          <w:p w14:paraId="75974B7D" w14:textId="77777777" w:rsidR="00207886" w:rsidRPr="00205A3B" w:rsidRDefault="00207886" w:rsidP="00AE4578">
            <w:pPr>
              <w:pStyle w:val="aff1"/>
              <w:ind w:left="0"/>
            </w:pPr>
          </w:p>
        </w:tc>
        <w:tc>
          <w:tcPr>
            <w:tcW w:w="1275" w:type="dxa"/>
          </w:tcPr>
          <w:p w14:paraId="4837ED93" w14:textId="77777777" w:rsidR="00207886" w:rsidRPr="00205A3B" w:rsidRDefault="00207886" w:rsidP="00AE4578">
            <w:pPr>
              <w:pStyle w:val="aff1"/>
              <w:ind w:left="0"/>
            </w:pPr>
          </w:p>
        </w:tc>
      </w:tr>
      <w:tr w:rsidR="00207886" w:rsidRPr="00205A3B" w14:paraId="39691379" w14:textId="77777777" w:rsidTr="00AE4578">
        <w:tc>
          <w:tcPr>
            <w:tcW w:w="473" w:type="dxa"/>
          </w:tcPr>
          <w:p w14:paraId="76182209" w14:textId="77777777" w:rsidR="00207886" w:rsidRPr="00205A3B" w:rsidRDefault="00207886" w:rsidP="00AE4578">
            <w:pPr>
              <w:pStyle w:val="aff1"/>
              <w:ind w:left="0"/>
              <w:jc w:val="center"/>
            </w:pPr>
            <w:r w:rsidRPr="00205A3B">
              <w:t>30</w:t>
            </w:r>
          </w:p>
        </w:tc>
        <w:tc>
          <w:tcPr>
            <w:tcW w:w="1223" w:type="dxa"/>
          </w:tcPr>
          <w:p w14:paraId="16DEAF47" w14:textId="77777777" w:rsidR="00207886" w:rsidRPr="00205A3B" w:rsidRDefault="00207886" w:rsidP="00AE4578">
            <w:pPr>
              <w:pStyle w:val="aff1"/>
              <w:ind w:left="0"/>
            </w:pPr>
          </w:p>
        </w:tc>
        <w:tc>
          <w:tcPr>
            <w:tcW w:w="1134" w:type="dxa"/>
          </w:tcPr>
          <w:p w14:paraId="77F701F1" w14:textId="77777777" w:rsidR="00207886" w:rsidRPr="00205A3B" w:rsidRDefault="00207886" w:rsidP="00AE4578">
            <w:pPr>
              <w:pStyle w:val="aff1"/>
              <w:ind w:left="0"/>
            </w:pPr>
          </w:p>
        </w:tc>
        <w:tc>
          <w:tcPr>
            <w:tcW w:w="1134" w:type="dxa"/>
          </w:tcPr>
          <w:p w14:paraId="5A1281DF" w14:textId="77777777" w:rsidR="00207886" w:rsidRPr="00205A3B" w:rsidRDefault="00207886" w:rsidP="00AE4578">
            <w:pPr>
              <w:pStyle w:val="aff1"/>
              <w:ind w:left="0"/>
            </w:pPr>
          </w:p>
        </w:tc>
        <w:tc>
          <w:tcPr>
            <w:tcW w:w="1276" w:type="dxa"/>
          </w:tcPr>
          <w:p w14:paraId="130D23A7" w14:textId="77777777" w:rsidR="00207886" w:rsidRPr="00205A3B" w:rsidRDefault="00207886" w:rsidP="00AE4578">
            <w:pPr>
              <w:pStyle w:val="aff1"/>
              <w:ind w:left="0"/>
            </w:pPr>
          </w:p>
        </w:tc>
        <w:tc>
          <w:tcPr>
            <w:tcW w:w="1134" w:type="dxa"/>
          </w:tcPr>
          <w:p w14:paraId="7A1D76C3" w14:textId="77777777" w:rsidR="00207886" w:rsidRPr="00205A3B" w:rsidRDefault="00207886" w:rsidP="00AE4578">
            <w:pPr>
              <w:pStyle w:val="aff1"/>
              <w:ind w:left="0"/>
            </w:pPr>
          </w:p>
        </w:tc>
        <w:tc>
          <w:tcPr>
            <w:tcW w:w="1134" w:type="dxa"/>
          </w:tcPr>
          <w:p w14:paraId="5762006A" w14:textId="77777777" w:rsidR="00207886" w:rsidRPr="00205A3B" w:rsidRDefault="00207886" w:rsidP="00AE4578">
            <w:pPr>
              <w:pStyle w:val="aff1"/>
              <w:ind w:left="0"/>
            </w:pPr>
          </w:p>
        </w:tc>
        <w:tc>
          <w:tcPr>
            <w:tcW w:w="856" w:type="dxa"/>
          </w:tcPr>
          <w:p w14:paraId="65B6B9CC" w14:textId="77777777" w:rsidR="00207886" w:rsidRPr="00205A3B" w:rsidRDefault="00207886" w:rsidP="00AE4578">
            <w:pPr>
              <w:pStyle w:val="aff1"/>
              <w:ind w:left="0"/>
            </w:pPr>
          </w:p>
        </w:tc>
        <w:tc>
          <w:tcPr>
            <w:tcW w:w="1275" w:type="dxa"/>
          </w:tcPr>
          <w:p w14:paraId="2E02B867" w14:textId="77777777" w:rsidR="00207886" w:rsidRPr="00205A3B" w:rsidRDefault="00207886" w:rsidP="00AE4578">
            <w:pPr>
              <w:pStyle w:val="aff1"/>
              <w:ind w:left="0"/>
            </w:pPr>
          </w:p>
        </w:tc>
      </w:tr>
    </w:tbl>
    <w:p w14:paraId="0F1CCA73" w14:textId="1AB87936" w:rsidR="00207886" w:rsidRDefault="00207886" w:rsidP="00207886">
      <w:pPr>
        <w:rPr>
          <w:sz w:val="20"/>
          <w:szCs w:val="20"/>
        </w:rPr>
      </w:pPr>
    </w:p>
    <w:p w14:paraId="5E8F47D0" w14:textId="77777777" w:rsidR="00207886" w:rsidRDefault="00207886" w:rsidP="00207886">
      <w:pPr>
        <w:rPr>
          <w:sz w:val="20"/>
          <w:szCs w:val="20"/>
        </w:rPr>
      </w:pPr>
    </w:p>
    <w:p w14:paraId="39C2CC95" w14:textId="77777777" w:rsidR="00207886" w:rsidRPr="00402DE7" w:rsidRDefault="00207886" w:rsidP="00207886">
      <w:pPr>
        <w:pStyle w:val="aff1"/>
        <w:ind w:left="0"/>
      </w:pPr>
      <w:r w:rsidRPr="00402DE7">
        <w:t>Супервайзер  _____________________________                                           _________________</w:t>
      </w:r>
    </w:p>
    <w:p w14:paraId="012F37B1" w14:textId="77777777" w:rsidR="00207886" w:rsidRPr="003E6390" w:rsidRDefault="00207886" w:rsidP="00207886">
      <w:pPr>
        <w:pStyle w:val="aff1"/>
        <w:ind w:left="0"/>
        <w:rPr>
          <w:sz w:val="22"/>
        </w:rPr>
      </w:pPr>
      <w:r w:rsidRPr="003E6390">
        <w:rPr>
          <w:sz w:val="22"/>
        </w:rPr>
        <w:t xml:space="preserve">                                      (Фамилия. И.О.)                                                                      </w:t>
      </w:r>
      <w:r>
        <w:rPr>
          <w:sz w:val="22"/>
        </w:rPr>
        <w:tab/>
      </w:r>
      <w:r w:rsidRPr="003E6390">
        <w:rPr>
          <w:sz w:val="22"/>
        </w:rPr>
        <w:t>(подпись)</w:t>
      </w:r>
    </w:p>
    <w:p w14:paraId="0B782053" w14:textId="77777777" w:rsidR="00207886" w:rsidRPr="00402DE7" w:rsidRDefault="00207886" w:rsidP="00207886">
      <w:pPr>
        <w:pStyle w:val="aff1"/>
        <w:ind w:left="0"/>
      </w:pPr>
    </w:p>
    <w:p w14:paraId="1A7CCB46" w14:textId="1B84503D" w:rsidR="00207886" w:rsidRPr="00402DE7" w:rsidRDefault="00207886" w:rsidP="00207886">
      <w:pPr>
        <w:pStyle w:val="aff1"/>
        <w:ind w:left="0"/>
      </w:pPr>
      <w:r w:rsidRPr="00402DE7">
        <w:t>Представитель подрядной организации  ____________________              _________________</w:t>
      </w:r>
    </w:p>
    <w:p w14:paraId="15B0B3D1" w14:textId="5C47AA08" w:rsidR="00466DE5" w:rsidRDefault="00207886" w:rsidP="00466DE5">
      <w:pPr>
        <w:pStyle w:val="S0"/>
      </w:pPr>
      <w:r>
        <w:rPr>
          <w:sz w:val="22"/>
        </w:rPr>
        <w:t xml:space="preserve">    </w:t>
      </w:r>
      <w:r w:rsidRPr="003E6390">
        <w:rPr>
          <w:sz w:val="22"/>
        </w:rPr>
        <w:t xml:space="preserve">(Фамилия. И.О.)                         </w:t>
      </w:r>
      <w:r>
        <w:rPr>
          <w:sz w:val="22"/>
        </w:rPr>
        <w:tab/>
      </w:r>
      <w:r w:rsidRPr="003E6390">
        <w:rPr>
          <w:sz w:val="22"/>
        </w:rPr>
        <w:t>(подпись</w:t>
      </w:r>
      <w:r>
        <w:rPr>
          <w:sz w:val="20"/>
          <w:szCs w:val="20"/>
        </w:rPr>
        <w:t>)</w:t>
      </w:r>
      <w:r w:rsidR="00466DE5">
        <w:br w:type="page"/>
      </w:r>
    </w:p>
    <w:p w14:paraId="36EF110C" w14:textId="77777777" w:rsidR="00466DE5" w:rsidRPr="000C470D" w:rsidRDefault="00742641" w:rsidP="000C470D">
      <w:pPr>
        <w:spacing w:after="240"/>
        <w:rPr>
          <w:rFonts w:ascii="Arial" w:hAnsi="Arial" w:cs="Arial"/>
          <w:b/>
          <w:bCs/>
          <w:caps/>
        </w:rPr>
      </w:pPr>
      <w:bookmarkStart w:id="244" w:name="прил14"/>
      <w:r>
        <w:rPr>
          <w:rFonts w:ascii="Arial" w:hAnsi="Arial" w:cs="Arial"/>
          <w:b/>
          <w:bCs/>
          <w:caps/>
        </w:rPr>
        <w:lastRenderedPageBreak/>
        <w:t>ПРИЛОЖЕНИЕ 14</w:t>
      </w:r>
      <w:bookmarkEnd w:id="244"/>
      <w:r>
        <w:rPr>
          <w:rFonts w:ascii="Arial" w:hAnsi="Arial" w:cs="Arial"/>
          <w:b/>
          <w:bCs/>
          <w:caps/>
        </w:rPr>
        <w:t>.</w:t>
      </w:r>
      <w:r w:rsidR="00466DE5" w:rsidRPr="000C470D">
        <w:rPr>
          <w:rFonts w:ascii="Arial" w:hAnsi="Arial" w:cs="Arial"/>
          <w:b/>
          <w:bCs/>
          <w:caps/>
        </w:rPr>
        <w:t xml:space="preserve"> ФОРМА АКТА ДЛЯ УЧЕТА НПВ</w:t>
      </w:r>
    </w:p>
    <w:tbl>
      <w:tblPr>
        <w:tblW w:w="5000" w:type="pct"/>
        <w:jc w:val="center"/>
        <w:tblLayout w:type="fixed"/>
        <w:tblCellMar>
          <w:left w:w="28" w:type="dxa"/>
          <w:right w:w="28" w:type="dxa"/>
        </w:tblCellMar>
        <w:tblLook w:val="04A0" w:firstRow="1" w:lastRow="0" w:firstColumn="1" w:lastColumn="0" w:noHBand="0" w:noVBand="1"/>
      </w:tblPr>
      <w:tblGrid>
        <w:gridCol w:w="1647"/>
        <w:gridCol w:w="505"/>
        <w:gridCol w:w="253"/>
        <w:gridCol w:w="630"/>
        <w:gridCol w:w="1395"/>
        <w:gridCol w:w="508"/>
        <w:gridCol w:w="634"/>
        <w:gridCol w:w="635"/>
        <w:gridCol w:w="128"/>
        <w:gridCol w:w="404"/>
        <w:gridCol w:w="460"/>
        <w:gridCol w:w="506"/>
        <w:gridCol w:w="536"/>
        <w:gridCol w:w="430"/>
        <w:gridCol w:w="967"/>
      </w:tblGrid>
      <w:tr w:rsidR="006D2709" w:rsidRPr="00BA6CFE" w14:paraId="7881265D" w14:textId="77777777" w:rsidTr="008B4E4B">
        <w:trPr>
          <w:trHeight w:val="20"/>
          <w:jc w:val="center"/>
        </w:trPr>
        <w:tc>
          <w:tcPr>
            <w:tcW w:w="10772" w:type="dxa"/>
            <w:gridSpan w:val="15"/>
            <w:shd w:val="clear" w:color="auto" w:fill="auto"/>
            <w:noWrap/>
            <w:vAlign w:val="center"/>
            <w:hideMark/>
          </w:tcPr>
          <w:p w14:paraId="13888C75" w14:textId="77777777" w:rsidR="006D2709" w:rsidRPr="00BA6CFE" w:rsidRDefault="006D2709" w:rsidP="008B4E4B">
            <w:pPr>
              <w:jc w:val="center"/>
              <w:rPr>
                <w:b/>
                <w:bCs/>
                <w:color w:val="000000"/>
                <w:sz w:val="22"/>
                <w:szCs w:val="28"/>
                <w:lang w:eastAsia="ru-RU"/>
              </w:rPr>
            </w:pPr>
            <w:bookmarkStart w:id="245" w:name="RANGE!A1:D62"/>
            <w:r w:rsidRPr="00BA6CFE">
              <w:rPr>
                <w:b/>
                <w:bCs/>
                <w:color w:val="000000"/>
                <w:sz w:val="22"/>
                <w:szCs w:val="28"/>
                <w:lang w:eastAsia="ru-RU"/>
              </w:rPr>
              <w:t>АКТ №_____</w:t>
            </w:r>
            <w:bookmarkEnd w:id="245"/>
          </w:p>
        </w:tc>
      </w:tr>
      <w:tr w:rsidR="006D2709" w:rsidRPr="00BA6CFE" w14:paraId="41F91B1B" w14:textId="77777777" w:rsidTr="008B4E4B">
        <w:trPr>
          <w:trHeight w:val="20"/>
          <w:jc w:val="center"/>
        </w:trPr>
        <w:tc>
          <w:tcPr>
            <w:tcW w:w="10772" w:type="dxa"/>
            <w:gridSpan w:val="15"/>
            <w:shd w:val="clear" w:color="auto" w:fill="auto"/>
            <w:noWrap/>
            <w:vAlign w:val="center"/>
            <w:hideMark/>
          </w:tcPr>
          <w:p w14:paraId="0DA9B107" w14:textId="77777777" w:rsidR="006D2709" w:rsidRPr="00BA6CFE" w:rsidRDefault="006D2709" w:rsidP="008B4E4B">
            <w:pPr>
              <w:jc w:val="center"/>
              <w:rPr>
                <w:b/>
                <w:bCs/>
                <w:color w:val="000000"/>
                <w:sz w:val="22"/>
                <w:szCs w:val="28"/>
                <w:lang w:eastAsia="ru-RU"/>
              </w:rPr>
            </w:pPr>
            <w:r w:rsidRPr="00BA6CFE">
              <w:rPr>
                <w:b/>
                <w:bCs/>
                <w:color w:val="000000"/>
                <w:sz w:val="22"/>
                <w:szCs w:val="28"/>
                <w:lang w:eastAsia="ru-RU"/>
              </w:rPr>
              <w:t>о непроизводительном времени (выявленных недостатках)</w:t>
            </w:r>
          </w:p>
        </w:tc>
      </w:tr>
      <w:tr w:rsidR="006D2709" w:rsidRPr="00BA6CFE" w14:paraId="4C6D3A3E" w14:textId="77777777" w:rsidTr="008B4E4B">
        <w:trPr>
          <w:trHeight w:val="190"/>
          <w:jc w:val="center"/>
        </w:trPr>
        <w:tc>
          <w:tcPr>
            <w:tcW w:w="10772" w:type="dxa"/>
            <w:gridSpan w:val="15"/>
            <w:shd w:val="clear" w:color="auto" w:fill="auto"/>
            <w:noWrap/>
            <w:vAlign w:val="center"/>
          </w:tcPr>
          <w:p w14:paraId="0C91B22E" w14:textId="77777777" w:rsidR="006D2709" w:rsidRPr="00BA6CFE" w:rsidRDefault="006D2709" w:rsidP="008B4E4B">
            <w:pPr>
              <w:jc w:val="center"/>
              <w:rPr>
                <w:b/>
                <w:bCs/>
                <w:color w:val="000000"/>
                <w:sz w:val="12"/>
                <w:szCs w:val="28"/>
                <w:lang w:eastAsia="ru-RU"/>
              </w:rPr>
            </w:pPr>
          </w:p>
        </w:tc>
      </w:tr>
      <w:tr w:rsidR="006D2709" w:rsidRPr="006D2709" w14:paraId="1A8F7AC6" w14:textId="77777777" w:rsidTr="008B4E4B">
        <w:trPr>
          <w:trHeight w:val="20"/>
          <w:jc w:val="center"/>
        </w:trPr>
        <w:tc>
          <w:tcPr>
            <w:tcW w:w="4962" w:type="dxa"/>
            <w:gridSpan w:val="5"/>
            <w:shd w:val="clear" w:color="auto" w:fill="auto"/>
            <w:noWrap/>
            <w:vAlign w:val="bottom"/>
            <w:hideMark/>
          </w:tcPr>
          <w:p w14:paraId="15604AD2" w14:textId="2F070D63" w:rsidR="006D2709" w:rsidRPr="006D2709" w:rsidRDefault="006F673E" w:rsidP="008B4E4B">
            <w:pPr>
              <w:rPr>
                <w:sz w:val="20"/>
                <w:lang w:eastAsia="ru-RU"/>
              </w:rPr>
            </w:pPr>
            <w:r>
              <w:rPr>
                <w:sz w:val="20"/>
                <w:lang w:eastAsia="ru-RU"/>
              </w:rPr>
              <w:t>ООО «Славнефть-Красноярскнефтегаз»</w:t>
            </w:r>
          </w:p>
        </w:tc>
        <w:tc>
          <w:tcPr>
            <w:tcW w:w="4252" w:type="dxa"/>
            <w:gridSpan w:val="8"/>
            <w:shd w:val="clear" w:color="auto" w:fill="auto"/>
            <w:vAlign w:val="bottom"/>
          </w:tcPr>
          <w:p w14:paraId="2A231C27" w14:textId="77777777" w:rsidR="006D2709" w:rsidRPr="006D2709" w:rsidRDefault="006D2709" w:rsidP="008B4E4B">
            <w:pPr>
              <w:jc w:val="right"/>
              <w:rPr>
                <w:sz w:val="20"/>
                <w:lang w:eastAsia="ru-RU"/>
              </w:rPr>
            </w:pPr>
            <w:r w:rsidRPr="006D2709">
              <w:rPr>
                <w:sz w:val="20"/>
                <w:lang w:eastAsia="ru-RU"/>
              </w:rPr>
              <w:t>Месторождение</w:t>
            </w:r>
          </w:p>
        </w:tc>
        <w:tc>
          <w:tcPr>
            <w:tcW w:w="1558" w:type="dxa"/>
            <w:gridSpan w:val="2"/>
            <w:tcBorders>
              <w:bottom w:val="single" w:sz="4" w:space="0" w:color="auto"/>
            </w:tcBorders>
            <w:shd w:val="clear" w:color="auto" w:fill="auto"/>
            <w:vAlign w:val="bottom"/>
          </w:tcPr>
          <w:p w14:paraId="1FFBD10C" w14:textId="77777777" w:rsidR="006D2709" w:rsidRPr="006D2709" w:rsidRDefault="006D2709" w:rsidP="008B4E4B">
            <w:pPr>
              <w:rPr>
                <w:b/>
                <w:bCs/>
                <w:sz w:val="20"/>
                <w:lang w:eastAsia="ru-RU"/>
              </w:rPr>
            </w:pPr>
          </w:p>
        </w:tc>
      </w:tr>
      <w:tr w:rsidR="006D2709" w:rsidRPr="006D2709" w14:paraId="31D17BB9" w14:textId="77777777" w:rsidTr="008B4E4B">
        <w:trPr>
          <w:trHeight w:val="20"/>
          <w:jc w:val="center"/>
        </w:trPr>
        <w:tc>
          <w:tcPr>
            <w:tcW w:w="3402" w:type="dxa"/>
            <w:gridSpan w:val="4"/>
            <w:shd w:val="clear" w:color="auto" w:fill="auto"/>
            <w:noWrap/>
            <w:vAlign w:val="bottom"/>
            <w:hideMark/>
          </w:tcPr>
          <w:p w14:paraId="0D65C75D" w14:textId="77777777" w:rsidR="006D2709" w:rsidRPr="006D2709" w:rsidRDefault="006D2709" w:rsidP="008B4E4B">
            <w:pPr>
              <w:rPr>
                <w:b/>
                <w:bCs/>
                <w:sz w:val="20"/>
                <w:lang w:eastAsia="ru-RU"/>
              </w:rPr>
            </w:pPr>
          </w:p>
        </w:tc>
        <w:tc>
          <w:tcPr>
            <w:tcW w:w="1560" w:type="dxa"/>
            <w:shd w:val="clear" w:color="auto" w:fill="auto"/>
            <w:vAlign w:val="bottom"/>
            <w:hideMark/>
          </w:tcPr>
          <w:p w14:paraId="149DEE90" w14:textId="77777777" w:rsidR="006D2709" w:rsidRPr="006D2709" w:rsidRDefault="006D2709" w:rsidP="008B4E4B">
            <w:pPr>
              <w:rPr>
                <w:sz w:val="20"/>
                <w:szCs w:val="20"/>
                <w:lang w:eastAsia="ru-RU"/>
              </w:rPr>
            </w:pPr>
          </w:p>
        </w:tc>
        <w:tc>
          <w:tcPr>
            <w:tcW w:w="4252" w:type="dxa"/>
            <w:gridSpan w:val="8"/>
            <w:shd w:val="clear" w:color="auto" w:fill="auto"/>
            <w:vAlign w:val="bottom"/>
          </w:tcPr>
          <w:p w14:paraId="09D5D17F" w14:textId="77777777" w:rsidR="006D2709" w:rsidRPr="006D2709" w:rsidRDefault="006D2709" w:rsidP="008B4E4B">
            <w:pPr>
              <w:jc w:val="right"/>
              <w:rPr>
                <w:sz w:val="20"/>
                <w:lang w:eastAsia="ru-RU"/>
              </w:rPr>
            </w:pPr>
            <w:r w:rsidRPr="006D2709">
              <w:rPr>
                <w:sz w:val="20"/>
                <w:lang w:eastAsia="ru-RU"/>
              </w:rPr>
              <w:t>Куст</w:t>
            </w:r>
          </w:p>
        </w:tc>
        <w:tc>
          <w:tcPr>
            <w:tcW w:w="1558" w:type="dxa"/>
            <w:gridSpan w:val="2"/>
            <w:tcBorders>
              <w:top w:val="single" w:sz="4" w:space="0" w:color="auto"/>
              <w:bottom w:val="single" w:sz="4" w:space="0" w:color="auto"/>
            </w:tcBorders>
            <w:shd w:val="clear" w:color="auto" w:fill="auto"/>
            <w:vAlign w:val="bottom"/>
          </w:tcPr>
          <w:p w14:paraId="6AD2BE0A" w14:textId="77777777" w:rsidR="006D2709" w:rsidRPr="006D2709" w:rsidRDefault="006D2709" w:rsidP="008B4E4B">
            <w:pPr>
              <w:rPr>
                <w:b/>
                <w:bCs/>
                <w:sz w:val="20"/>
                <w:lang w:eastAsia="ru-RU"/>
              </w:rPr>
            </w:pPr>
          </w:p>
        </w:tc>
      </w:tr>
      <w:tr w:rsidR="006D2709" w:rsidRPr="006D2709" w14:paraId="502A1998" w14:textId="77777777" w:rsidTr="008B4E4B">
        <w:trPr>
          <w:trHeight w:val="87"/>
          <w:jc w:val="center"/>
        </w:trPr>
        <w:tc>
          <w:tcPr>
            <w:tcW w:w="4962" w:type="dxa"/>
            <w:gridSpan w:val="5"/>
            <w:shd w:val="clear" w:color="auto" w:fill="auto"/>
            <w:vAlign w:val="center"/>
            <w:hideMark/>
          </w:tcPr>
          <w:p w14:paraId="4C8425DF" w14:textId="77777777" w:rsidR="006D2709" w:rsidRPr="006D2709" w:rsidRDefault="006D2709" w:rsidP="008B4E4B">
            <w:pPr>
              <w:rPr>
                <w:sz w:val="20"/>
                <w:lang w:eastAsia="ru-RU"/>
              </w:rPr>
            </w:pPr>
            <w:r w:rsidRPr="006D2709">
              <w:rPr>
                <w:sz w:val="20"/>
                <w:lang w:eastAsia="ru-RU"/>
              </w:rPr>
              <w:t>«___» __________ 20__г</w:t>
            </w:r>
          </w:p>
        </w:tc>
        <w:tc>
          <w:tcPr>
            <w:tcW w:w="4252" w:type="dxa"/>
            <w:gridSpan w:val="8"/>
            <w:shd w:val="clear" w:color="auto" w:fill="auto"/>
            <w:vAlign w:val="bottom"/>
          </w:tcPr>
          <w:p w14:paraId="04ADC8A9" w14:textId="77777777" w:rsidR="006D2709" w:rsidRPr="006D2709" w:rsidRDefault="006D2709" w:rsidP="008B4E4B">
            <w:pPr>
              <w:jc w:val="right"/>
              <w:rPr>
                <w:sz w:val="20"/>
                <w:lang w:eastAsia="ru-RU"/>
              </w:rPr>
            </w:pPr>
            <w:r w:rsidRPr="006D2709">
              <w:rPr>
                <w:sz w:val="20"/>
                <w:lang w:eastAsia="ru-RU"/>
              </w:rPr>
              <w:t>Скважина</w:t>
            </w:r>
          </w:p>
        </w:tc>
        <w:tc>
          <w:tcPr>
            <w:tcW w:w="1558" w:type="dxa"/>
            <w:gridSpan w:val="2"/>
            <w:tcBorders>
              <w:top w:val="single" w:sz="4" w:space="0" w:color="auto"/>
              <w:bottom w:val="single" w:sz="4" w:space="0" w:color="auto"/>
            </w:tcBorders>
            <w:shd w:val="clear" w:color="auto" w:fill="auto"/>
            <w:vAlign w:val="bottom"/>
          </w:tcPr>
          <w:p w14:paraId="19F7BD69" w14:textId="77777777" w:rsidR="006D2709" w:rsidRPr="006D2709" w:rsidRDefault="006D2709" w:rsidP="008B4E4B">
            <w:pPr>
              <w:rPr>
                <w:b/>
                <w:bCs/>
                <w:sz w:val="20"/>
                <w:lang w:eastAsia="ru-RU"/>
              </w:rPr>
            </w:pPr>
          </w:p>
        </w:tc>
      </w:tr>
      <w:tr w:rsidR="006D2709" w:rsidRPr="006D2709" w14:paraId="242B111F" w14:textId="77777777" w:rsidTr="008B4E4B">
        <w:trPr>
          <w:trHeight w:val="20"/>
          <w:jc w:val="center"/>
        </w:trPr>
        <w:tc>
          <w:tcPr>
            <w:tcW w:w="4962" w:type="dxa"/>
            <w:gridSpan w:val="5"/>
            <w:shd w:val="clear" w:color="auto" w:fill="auto"/>
            <w:vAlign w:val="center"/>
            <w:hideMark/>
          </w:tcPr>
          <w:p w14:paraId="7A24BBC0" w14:textId="77777777" w:rsidR="006D2709" w:rsidRPr="006D2709" w:rsidRDefault="006D2709" w:rsidP="008B4E4B">
            <w:pPr>
              <w:rPr>
                <w:i/>
                <w:iCs/>
                <w:sz w:val="20"/>
                <w:lang w:eastAsia="ru-RU"/>
              </w:rPr>
            </w:pPr>
            <w:r w:rsidRPr="006D2709">
              <w:rPr>
                <w:i/>
                <w:iCs/>
                <w:sz w:val="20"/>
                <w:lang w:eastAsia="ru-RU"/>
              </w:rPr>
              <w:t>Наименование БУ</w:t>
            </w:r>
          </w:p>
        </w:tc>
        <w:tc>
          <w:tcPr>
            <w:tcW w:w="4252" w:type="dxa"/>
            <w:gridSpan w:val="8"/>
            <w:shd w:val="clear" w:color="auto" w:fill="auto"/>
            <w:vAlign w:val="center"/>
            <w:hideMark/>
          </w:tcPr>
          <w:p w14:paraId="6E43A54A" w14:textId="77777777" w:rsidR="006D2709" w:rsidRPr="006D2709" w:rsidRDefault="006D2709" w:rsidP="008B4E4B">
            <w:pPr>
              <w:rPr>
                <w:sz w:val="20"/>
                <w:szCs w:val="20"/>
                <w:lang w:eastAsia="ru-RU"/>
              </w:rPr>
            </w:pPr>
          </w:p>
        </w:tc>
        <w:tc>
          <w:tcPr>
            <w:tcW w:w="1558" w:type="dxa"/>
            <w:gridSpan w:val="2"/>
            <w:tcBorders>
              <w:top w:val="single" w:sz="4" w:space="0" w:color="auto"/>
            </w:tcBorders>
            <w:shd w:val="clear" w:color="auto" w:fill="auto"/>
            <w:vAlign w:val="center"/>
            <w:hideMark/>
          </w:tcPr>
          <w:p w14:paraId="3429017E" w14:textId="77777777" w:rsidR="006D2709" w:rsidRPr="006D2709" w:rsidRDefault="006D2709" w:rsidP="008B4E4B">
            <w:pPr>
              <w:rPr>
                <w:sz w:val="20"/>
                <w:szCs w:val="20"/>
                <w:lang w:eastAsia="ru-RU"/>
              </w:rPr>
            </w:pPr>
          </w:p>
        </w:tc>
      </w:tr>
      <w:tr w:rsidR="006D2709" w:rsidRPr="006D2709" w14:paraId="01B670FA" w14:textId="77777777" w:rsidTr="008B4E4B">
        <w:trPr>
          <w:trHeight w:val="20"/>
          <w:jc w:val="center"/>
        </w:trPr>
        <w:tc>
          <w:tcPr>
            <w:tcW w:w="4962" w:type="dxa"/>
            <w:gridSpan w:val="5"/>
            <w:shd w:val="clear" w:color="auto" w:fill="auto"/>
            <w:vAlign w:val="center"/>
          </w:tcPr>
          <w:p w14:paraId="233C9DA4" w14:textId="77777777" w:rsidR="006D2709" w:rsidRPr="006D2709" w:rsidRDefault="006D2709" w:rsidP="008B4E4B">
            <w:pPr>
              <w:rPr>
                <w:i/>
                <w:iCs/>
                <w:sz w:val="20"/>
                <w:lang w:eastAsia="ru-RU"/>
              </w:rPr>
            </w:pPr>
          </w:p>
        </w:tc>
        <w:tc>
          <w:tcPr>
            <w:tcW w:w="4252" w:type="dxa"/>
            <w:gridSpan w:val="8"/>
            <w:shd w:val="clear" w:color="auto" w:fill="auto"/>
            <w:vAlign w:val="center"/>
          </w:tcPr>
          <w:p w14:paraId="67786C13" w14:textId="77777777" w:rsidR="006D2709" w:rsidRPr="006D2709" w:rsidRDefault="006D2709" w:rsidP="008B4E4B">
            <w:pPr>
              <w:rPr>
                <w:sz w:val="20"/>
                <w:szCs w:val="20"/>
                <w:lang w:eastAsia="ru-RU"/>
              </w:rPr>
            </w:pPr>
          </w:p>
        </w:tc>
        <w:tc>
          <w:tcPr>
            <w:tcW w:w="1558" w:type="dxa"/>
            <w:gridSpan w:val="2"/>
            <w:shd w:val="clear" w:color="auto" w:fill="auto"/>
            <w:vAlign w:val="center"/>
          </w:tcPr>
          <w:p w14:paraId="11D70A65" w14:textId="77777777" w:rsidR="006D2709" w:rsidRPr="006D2709" w:rsidRDefault="006D2709" w:rsidP="008B4E4B">
            <w:pPr>
              <w:rPr>
                <w:sz w:val="20"/>
                <w:szCs w:val="20"/>
                <w:lang w:eastAsia="ru-RU"/>
              </w:rPr>
            </w:pPr>
          </w:p>
        </w:tc>
      </w:tr>
      <w:tr w:rsidR="006D2709" w:rsidRPr="006D2709" w14:paraId="1AA76BAE" w14:textId="77777777" w:rsidTr="008B4E4B">
        <w:trPr>
          <w:trHeight w:val="20"/>
          <w:jc w:val="center"/>
        </w:trPr>
        <w:tc>
          <w:tcPr>
            <w:tcW w:w="4962" w:type="dxa"/>
            <w:gridSpan w:val="5"/>
            <w:shd w:val="clear" w:color="auto" w:fill="auto"/>
            <w:noWrap/>
            <w:vAlign w:val="center"/>
            <w:hideMark/>
          </w:tcPr>
          <w:p w14:paraId="4F18E7B5" w14:textId="77777777" w:rsidR="006D2709" w:rsidRPr="006D2709" w:rsidRDefault="006D2709" w:rsidP="008B4E4B">
            <w:pPr>
              <w:rPr>
                <w:sz w:val="20"/>
                <w:lang w:eastAsia="ru-RU"/>
              </w:rPr>
            </w:pPr>
            <w:r w:rsidRPr="006D2709">
              <w:rPr>
                <w:sz w:val="20"/>
                <w:lang w:eastAsia="ru-RU"/>
              </w:rPr>
              <w:t xml:space="preserve">Мы, нижеподписавшиеся, </w:t>
            </w:r>
          </w:p>
        </w:tc>
        <w:tc>
          <w:tcPr>
            <w:tcW w:w="4252" w:type="dxa"/>
            <w:gridSpan w:val="8"/>
            <w:shd w:val="clear" w:color="auto" w:fill="auto"/>
            <w:noWrap/>
            <w:vAlign w:val="bottom"/>
            <w:hideMark/>
          </w:tcPr>
          <w:p w14:paraId="097DF023"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3F722FFA" w14:textId="77777777" w:rsidR="006D2709" w:rsidRPr="006D2709" w:rsidRDefault="006D2709" w:rsidP="008B4E4B">
            <w:pPr>
              <w:rPr>
                <w:sz w:val="20"/>
                <w:szCs w:val="20"/>
                <w:lang w:eastAsia="ru-RU"/>
              </w:rPr>
            </w:pPr>
          </w:p>
        </w:tc>
      </w:tr>
      <w:tr w:rsidR="006D2709" w:rsidRPr="006D2709" w14:paraId="175AD3DE" w14:textId="77777777" w:rsidTr="008B4E4B">
        <w:trPr>
          <w:trHeight w:val="20"/>
          <w:jc w:val="center"/>
        </w:trPr>
        <w:tc>
          <w:tcPr>
            <w:tcW w:w="10772" w:type="dxa"/>
            <w:gridSpan w:val="15"/>
            <w:shd w:val="clear" w:color="auto" w:fill="auto"/>
            <w:noWrap/>
            <w:vAlign w:val="center"/>
          </w:tcPr>
          <w:p w14:paraId="23DAAE3B" w14:textId="77777777" w:rsidR="006D2709" w:rsidRPr="006D2709" w:rsidRDefault="006D2709" w:rsidP="008B4E4B">
            <w:pPr>
              <w:rPr>
                <w:sz w:val="20"/>
                <w:szCs w:val="20"/>
                <w:lang w:eastAsia="ru-RU"/>
              </w:rPr>
            </w:pPr>
            <w:r w:rsidRPr="006D2709">
              <w:rPr>
                <w:sz w:val="20"/>
                <w:szCs w:val="20"/>
                <w:lang w:eastAsia="ru-RU"/>
              </w:rPr>
              <w:t xml:space="preserve">Представитель Заказчика </w:t>
            </w:r>
            <w:r w:rsidRPr="006D2709">
              <w:rPr>
                <w:i/>
                <w:sz w:val="20"/>
                <w:szCs w:val="20"/>
                <w:lang w:eastAsia="ru-RU"/>
              </w:rPr>
              <w:t>наименование организации, должность Фамилия И.О</w:t>
            </w:r>
            <w:r w:rsidRPr="006D2709">
              <w:rPr>
                <w:sz w:val="20"/>
                <w:szCs w:val="20"/>
                <w:lang w:eastAsia="ru-RU"/>
              </w:rPr>
              <w:t xml:space="preserve">., представитель бурового подрядчика </w:t>
            </w:r>
            <w:r w:rsidRPr="006D2709">
              <w:rPr>
                <w:i/>
                <w:sz w:val="20"/>
                <w:szCs w:val="20"/>
                <w:lang w:eastAsia="ru-RU"/>
              </w:rPr>
              <w:t>наименование организации, должность Фамилия И.О</w:t>
            </w:r>
            <w:r w:rsidRPr="006D2709">
              <w:rPr>
                <w:sz w:val="20"/>
                <w:szCs w:val="20"/>
                <w:lang w:eastAsia="ru-RU"/>
              </w:rPr>
              <w:t xml:space="preserve">., представитель партии ГТИ </w:t>
            </w:r>
            <w:r w:rsidRPr="006D2709">
              <w:rPr>
                <w:i/>
                <w:sz w:val="20"/>
                <w:szCs w:val="20"/>
                <w:lang w:eastAsia="ru-RU"/>
              </w:rPr>
              <w:t>наименование организации, должность Фамилия И.О</w:t>
            </w:r>
            <w:r w:rsidRPr="006D2709">
              <w:rPr>
                <w:sz w:val="20"/>
                <w:szCs w:val="20"/>
                <w:lang w:eastAsia="ru-RU"/>
              </w:rPr>
              <w:t xml:space="preserve">., представитель </w:t>
            </w:r>
            <w:r w:rsidRPr="006D2709">
              <w:rPr>
                <w:i/>
                <w:sz w:val="20"/>
                <w:szCs w:val="20"/>
                <w:lang w:eastAsia="ru-RU"/>
              </w:rPr>
              <w:t>наименование сервиса, организации, должность Фамилия И.О</w:t>
            </w:r>
            <w:r w:rsidRPr="006D2709">
              <w:rPr>
                <w:sz w:val="20"/>
                <w:szCs w:val="20"/>
                <w:lang w:eastAsia="ru-RU"/>
              </w:rPr>
              <w:t xml:space="preserve">., представитель </w:t>
            </w:r>
            <w:r w:rsidRPr="006D2709">
              <w:rPr>
                <w:i/>
                <w:sz w:val="20"/>
                <w:szCs w:val="20"/>
                <w:lang w:eastAsia="ru-RU"/>
              </w:rPr>
              <w:t>наименование сервиса, организации, должность Фамилия И.О</w:t>
            </w:r>
            <w:r w:rsidRPr="006D2709">
              <w:rPr>
                <w:sz w:val="20"/>
                <w:szCs w:val="20"/>
                <w:lang w:eastAsia="ru-RU"/>
              </w:rPr>
              <w:t xml:space="preserve">., представитель </w:t>
            </w:r>
            <w:r w:rsidRPr="006D2709">
              <w:rPr>
                <w:i/>
                <w:sz w:val="20"/>
                <w:szCs w:val="20"/>
                <w:lang w:eastAsia="ru-RU"/>
              </w:rPr>
              <w:t>наименование сервиса, организации, должность Фамилия И.О</w:t>
            </w:r>
            <w:r w:rsidRPr="006D2709">
              <w:rPr>
                <w:sz w:val="20"/>
                <w:szCs w:val="20"/>
                <w:lang w:eastAsia="ru-RU"/>
              </w:rPr>
              <w:t xml:space="preserve">., представитель </w:t>
            </w:r>
            <w:r w:rsidRPr="006D2709">
              <w:rPr>
                <w:i/>
                <w:sz w:val="20"/>
                <w:szCs w:val="20"/>
                <w:lang w:eastAsia="ru-RU"/>
              </w:rPr>
              <w:t>наименование сервиса, организации, должность Фамилия И.О</w:t>
            </w:r>
            <w:r w:rsidRPr="006D2709">
              <w:rPr>
                <w:sz w:val="20"/>
                <w:szCs w:val="20"/>
                <w:lang w:eastAsia="ru-RU"/>
              </w:rPr>
              <w:t>.</w:t>
            </w:r>
          </w:p>
        </w:tc>
      </w:tr>
      <w:tr w:rsidR="006D2709" w:rsidRPr="006D2709" w14:paraId="22EFAF28" w14:textId="77777777" w:rsidTr="008B4E4B">
        <w:trPr>
          <w:trHeight w:val="20"/>
          <w:jc w:val="center"/>
        </w:trPr>
        <w:tc>
          <w:tcPr>
            <w:tcW w:w="10772" w:type="dxa"/>
            <w:gridSpan w:val="15"/>
            <w:shd w:val="clear" w:color="auto" w:fill="auto"/>
            <w:noWrap/>
            <w:vAlign w:val="center"/>
            <w:hideMark/>
          </w:tcPr>
          <w:p w14:paraId="127EBB9A" w14:textId="77777777" w:rsidR="006D2709" w:rsidRPr="006D2709" w:rsidRDefault="006D2709" w:rsidP="008B4E4B">
            <w:pPr>
              <w:rPr>
                <w:b/>
                <w:sz w:val="20"/>
                <w:lang w:eastAsia="ru-RU"/>
              </w:rPr>
            </w:pPr>
            <w:r w:rsidRPr="006D2709">
              <w:rPr>
                <w:b/>
                <w:sz w:val="20"/>
                <w:lang w:eastAsia="ru-RU"/>
              </w:rPr>
              <w:t>подтверждаем факт выявления непроизводительного времени (ненадлежащего выполнения работ):</w:t>
            </w:r>
          </w:p>
        </w:tc>
      </w:tr>
      <w:tr w:rsidR="006D2709" w:rsidRPr="006D2709" w14:paraId="39E7CD37" w14:textId="77777777" w:rsidTr="008B4E4B">
        <w:trPr>
          <w:trHeight w:val="20"/>
          <w:jc w:val="center"/>
        </w:trPr>
        <w:tc>
          <w:tcPr>
            <w:tcW w:w="3402" w:type="dxa"/>
            <w:gridSpan w:val="4"/>
            <w:shd w:val="clear" w:color="auto" w:fill="auto"/>
            <w:noWrap/>
            <w:vAlign w:val="center"/>
            <w:hideMark/>
          </w:tcPr>
          <w:p w14:paraId="601F4B73" w14:textId="77777777" w:rsidR="006D2709" w:rsidRPr="006D2709" w:rsidRDefault="006D2709" w:rsidP="008B4E4B">
            <w:pPr>
              <w:rPr>
                <w:sz w:val="20"/>
                <w:szCs w:val="20"/>
                <w:lang w:eastAsia="ru-RU"/>
              </w:rPr>
            </w:pPr>
            <w:r w:rsidRPr="006D2709">
              <w:rPr>
                <w:sz w:val="20"/>
                <w:szCs w:val="20"/>
                <w:lang w:eastAsia="ru-RU"/>
              </w:rPr>
              <w:t>Начало:</w:t>
            </w:r>
          </w:p>
        </w:tc>
        <w:tc>
          <w:tcPr>
            <w:tcW w:w="2127" w:type="dxa"/>
            <w:gridSpan w:val="2"/>
            <w:shd w:val="clear" w:color="auto" w:fill="auto"/>
            <w:noWrap/>
            <w:vAlign w:val="center"/>
          </w:tcPr>
          <w:p w14:paraId="2B9E6447" w14:textId="77777777" w:rsidR="006D2709" w:rsidRPr="006D2709" w:rsidRDefault="006D2709" w:rsidP="008B4E4B">
            <w:pPr>
              <w:jc w:val="right"/>
              <w:rPr>
                <w:i/>
                <w:iCs/>
                <w:sz w:val="20"/>
                <w:szCs w:val="20"/>
                <w:lang w:eastAsia="ru-RU"/>
              </w:rPr>
            </w:pPr>
            <w:r w:rsidRPr="006D2709">
              <w:rPr>
                <w:i/>
                <w:iCs/>
                <w:sz w:val="20"/>
                <w:szCs w:val="20"/>
                <w:lang w:eastAsia="ru-RU"/>
              </w:rPr>
              <w:t>ДД.ММ.ГГГГ ЧЧ:ММ</w:t>
            </w:r>
          </w:p>
        </w:tc>
        <w:tc>
          <w:tcPr>
            <w:tcW w:w="2523" w:type="dxa"/>
            <w:gridSpan w:val="5"/>
            <w:shd w:val="clear" w:color="auto" w:fill="auto"/>
            <w:vAlign w:val="center"/>
          </w:tcPr>
          <w:p w14:paraId="7679C80A" w14:textId="77777777" w:rsidR="006D2709" w:rsidRPr="006D2709" w:rsidRDefault="006D2709" w:rsidP="008B4E4B">
            <w:pPr>
              <w:jc w:val="right"/>
              <w:rPr>
                <w:i/>
                <w:iCs/>
                <w:sz w:val="20"/>
                <w:szCs w:val="20"/>
                <w:lang w:eastAsia="ru-RU"/>
              </w:rPr>
            </w:pPr>
            <w:r w:rsidRPr="006D2709">
              <w:rPr>
                <w:i/>
                <w:iCs/>
                <w:sz w:val="20"/>
                <w:szCs w:val="20"/>
                <w:lang w:eastAsia="ru-RU"/>
              </w:rPr>
              <w:t>ДД.ММ.ГГГГ ЧЧ:ММ</w:t>
            </w:r>
          </w:p>
        </w:tc>
        <w:tc>
          <w:tcPr>
            <w:tcW w:w="2720" w:type="dxa"/>
            <w:gridSpan w:val="4"/>
            <w:shd w:val="clear" w:color="auto" w:fill="auto"/>
            <w:vAlign w:val="center"/>
          </w:tcPr>
          <w:p w14:paraId="38FC1614" w14:textId="77777777" w:rsidR="006D2709" w:rsidRPr="006D2709" w:rsidRDefault="006D2709" w:rsidP="008B4E4B">
            <w:pPr>
              <w:jc w:val="right"/>
              <w:rPr>
                <w:i/>
                <w:iCs/>
                <w:sz w:val="20"/>
                <w:szCs w:val="20"/>
                <w:lang w:eastAsia="ru-RU"/>
              </w:rPr>
            </w:pPr>
            <w:r w:rsidRPr="006D2709">
              <w:rPr>
                <w:i/>
                <w:iCs/>
                <w:sz w:val="20"/>
                <w:szCs w:val="20"/>
                <w:lang w:eastAsia="ru-RU"/>
              </w:rPr>
              <w:t xml:space="preserve">ДД.ММ.ГГГГ ЧЧ:ММ00 </w:t>
            </w:r>
          </w:p>
        </w:tc>
      </w:tr>
      <w:tr w:rsidR="006D2709" w:rsidRPr="006D2709" w14:paraId="75956D6C" w14:textId="77777777" w:rsidTr="008B4E4B">
        <w:trPr>
          <w:trHeight w:val="20"/>
          <w:jc w:val="center"/>
        </w:trPr>
        <w:tc>
          <w:tcPr>
            <w:tcW w:w="3402" w:type="dxa"/>
            <w:gridSpan w:val="4"/>
            <w:shd w:val="clear" w:color="auto" w:fill="auto"/>
            <w:noWrap/>
            <w:vAlign w:val="center"/>
            <w:hideMark/>
          </w:tcPr>
          <w:p w14:paraId="0CB8898E" w14:textId="77777777" w:rsidR="006D2709" w:rsidRPr="006D2709" w:rsidRDefault="006D2709" w:rsidP="008B4E4B">
            <w:pPr>
              <w:rPr>
                <w:sz w:val="20"/>
                <w:szCs w:val="20"/>
                <w:lang w:eastAsia="ru-RU"/>
              </w:rPr>
            </w:pPr>
            <w:r w:rsidRPr="006D2709">
              <w:rPr>
                <w:sz w:val="20"/>
                <w:szCs w:val="20"/>
                <w:lang w:eastAsia="ru-RU"/>
              </w:rPr>
              <w:t>Окончание:</w:t>
            </w:r>
          </w:p>
        </w:tc>
        <w:tc>
          <w:tcPr>
            <w:tcW w:w="2127" w:type="dxa"/>
            <w:gridSpan w:val="2"/>
            <w:shd w:val="clear" w:color="auto" w:fill="auto"/>
            <w:noWrap/>
            <w:vAlign w:val="center"/>
          </w:tcPr>
          <w:p w14:paraId="1E81C682" w14:textId="77777777" w:rsidR="006D2709" w:rsidRPr="006D2709" w:rsidRDefault="006D2709" w:rsidP="008B4E4B">
            <w:pPr>
              <w:jc w:val="right"/>
              <w:rPr>
                <w:i/>
                <w:iCs/>
                <w:sz w:val="20"/>
                <w:szCs w:val="20"/>
                <w:lang w:eastAsia="ru-RU"/>
              </w:rPr>
            </w:pPr>
            <w:r w:rsidRPr="006D2709">
              <w:rPr>
                <w:i/>
                <w:iCs/>
                <w:sz w:val="20"/>
                <w:szCs w:val="20"/>
                <w:lang w:eastAsia="ru-RU"/>
              </w:rPr>
              <w:t>ДД.ММ.ГГГГ ЧЧ:ММ</w:t>
            </w:r>
          </w:p>
        </w:tc>
        <w:tc>
          <w:tcPr>
            <w:tcW w:w="2523" w:type="dxa"/>
            <w:gridSpan w:val="5"/>
            <w:shd w:val="clear" w:color="auto" w:fill="auto"/>
            <w:vAlign w:val="center"/>
          </w:tcPr>
          <w:p w14:paraId="73A92C5C" w14:textId="77777777" w:rsidR="006D2709" w:rsidRPr="006D2709" w:rsidRDefault="006D2709" w:rsidP="008B4E4B">
            <w:pPr>
              <w:jc w:val="right"/>
              <w:rPr>
                <w:i/>
                <w:iCs/>
                <w:sz w:val="20"/>
                <w:szCs w:val="20"/>
                <w:lang w:eastAsia="ru-RU"/>
              </w:rPr>
            </w:pPr>
            <w:r w:rsidRPr="006D2709">
              <w:rPr>
                <w:i/>
                <w:iCs/>
                <w:sz w:val="20"/>
                <w:szCs w:val="20"/>
                <w:lang w:eastAsia="ru-RU"/>
              </w:rPr>
              <w:t>ДД.ММ.ГГГГ ЧЧ:ММ</w:t>
            </w:r>
          </w:p>
        </w:tc>
        <w:tc>
          <w:tcPr>
            <w:tcW w:w="2720" w:type="dxa"/>
            <w:gridSpan w:val="4"/>
            <w:shd w:val="clear" w:color="auto" w:fill="auto"/>
            <w:vAlign w:val="center"/>
          </w:tcPr>
          <w:p w14:paraId="3C17BC09" w14:textId="77777777" w:rsidR="006D2709" w:rsidRPr="006D2709" w:rsidRDefault="006D2709" w:rsidP="008B4E4B">
            <w:pPr>
              <w:jc w:val="right"/>
              <w:rPr>
                <w:i/>
                <w:iCs/>
                <w:sz w:val="20"/>
                <w:szCs w:val="20"/>
                <w:lang w:eastAsia="ru-RU"/>
              </w:rPr>
            </w:pPr>
            <w:r w:rsidRPr="006D2709">
              <w:rPr>
                <w:i/>
                <w:iCs/>
                <w:sz w:val="20"/>
                <w:szCs w:val="20"/>
                <w:lang w:eastAsia="ru-RU"/>
              </w:rPr>
              <w:t xml:space="preserve">ДД.ММ.ГГГГ ЧЧ:ММ00 </w:t>
            </w:r>
          </w:p>
        </w:tc>
      </w:tr>
      <w:tr w:rsidR="006D2709" w:rsidRPr="006D2709" w14:paraId="4D2DF0C6" w14:textId="77777777" w:rsidTr="008B4E4B">
        <w:trPr>
          <w:trHeight w:val="20"/>
          <w:jc w:val="center"/>
        </w:trPr>
        <w:tc>
          <w:tcPr>
            <w:tcW w:w="3402" w:type="dxa"/>
            <w:gridSpan w:val="4"/>
            <w:shd w:val="clear" w:color="auto" w:fill="auto"/>
            <w:noWrap/>
            <w:vAlign w:val="center"/>
            <w:hideMark/>
          </w:tcPr>
          <w:p w14:paraId="0093C55E" w14:textId="77777777" w:rsidR="006D2709" w:rsidRPr="006D2709" w:rsidRDefault="006D2709" w:rsidP="008B4E4B">
            <w:pPr>
              <w:rPr>
                <w:sz w:val="20"/>
                <w:szCs w:val="20"/>
                <w:lang w:eastAsia="ru-RU"/>
              </w:rPr>
            </w:pPr>
            <w:r w:rsidRPr="006D2709">
              <w:rPr>
                <w:sz w:val="20"/>
                <w:szCs w:val="20"/>
                <w:lang w:eastAsia="ru-RU"/>
              </w:rPr>
              <w:t>Время:</w:t>
            </w:r>
          </w:p>
        </w:tc>
        <w:tc>
          <w:tcPr>
            <w:tcW w:w="2127" w:type="dxa"/>
            <w:gridSpan w:val="2"/>
            <w:shd w:val="clear" w:color="auto" w:fill="auto"/>
            <w:noWrap/>
            <w:vAlign w:val="center"/>
          </w:tcPr>
          <w:p w14:paraId="400767D0" w14:textId="77777777" w:rsidR="006D2709" w:rsidRPr="006D2709" w:rsidRDefault="006D2709" w:rsidP="008B4E4B">
            <w:pPr>
              <w:jc w:val="right"/>
              <w:rPr>
                <w:i/>
                <w:iCs/>
                <w:sz w:val="20"/>
                <w:szCs w:val="20"/>
                <w:lang w:eastAsia="ru-RU"/>
              </w:rPr>
            </w:pPr>
            <w:r w:rsidRPr="006D2709">
              <w:rPr>
                <w:i/>
                <w:iCs/>
                <w:sz w:val="20"/>
                <w:szCs w:val="20"/>
                <w:lang w:eastAsia="ru-RU"/>
              </w:rPr>
              <w:t>00 час 00 мин</w:t>
            </w:r>
          </w:p>
        </w:tc>
        <w:tc>
          <w:tcPr>
            <w:tcW w:w="2523" w:type="dxa"/>
            <w:gridSpan w:val="5"/>
            <w:shd w:val="clear" w:color="auto" w:fill="auto"/>
            <w:vAlign w:val="center"/>
          </w:tcPr>
          <w:p w14:paraId="77266709" w14:textId="77777777" w:rsidR="006D2709" w:rsidRPr="006D2709" w:rsidRDefault="006D2709" w:rsidP="008B4E4B">
            <w:pPr>
              <w:jc w:val="right"/>
              <w:rPr>
                <w:i/>
                <w:iCs/>
                <w:sz w:val="20"/>
                <w:szCs w:val="20"/>
                <w:lang w:eastAsia="ru-RU"/>
              </w:rPr>
            </w:pPr>
            <w:r w:rsidRPr="006D2709">
              <w:rPr>
                <w:i/>
                <w:iCs/>
                <w:sz w:val="20"/>
                <w:szCs w:val="20"/>
                <w:lang w:eastAsia="ru-RU"/>
              </w:rPr>
              <w:t>00 час 00 мин</w:t>
            </w:r>
          </w:p>
        </w:tc>
        <w:tc>
          <w:tcPr>
            <w:tcW w:w="2720" w:type="dxa"/>
            <w:gridSpan w:val="4"/>
            <w:shd w:val="clear" w:color="auto" w:fill="auto"/>
            <w:vAlign w:val="center"/>
          </w:tcPr>
          <w:p w14:paraId="174BACB9" w14:textId="77777777" w:rsidR="006D2709" w:rsidRPr="006D2709" w:rsidRDefault="006D2709" w:rsidP="008B4E4B">
            <w:pPr>
              <w:jc w:val="right"/>
              <w:rPr>
                <w:i/>
                <w:iCs/>
                <w:sz w:val="20"/>
                <w:szCs w:val="20"/>
                <w:lang w:eastAsia="ru-RU"/>
              </w:rPr>
            </w:pPr>
            <w:r w:rsidRPr="006D2709">
              <w:rPr>
                <w:i/>
                <w:iCs/>
                <w:sz w:val="20"/>
                <w:szCs w:val="20"/>
                <w:lang w:eastAsia="ru-RU"/>
              </w:rPr>
              <w:t>00 час 00 мин</w:t>
            </w:r>
          </w:p>
        </w:tc>
      </w:tr>
      <w:tr w:rsidR="006D2709" w:rsidRPr="006D2709" w14:paraId="3CAB6A4B" w14:textId="77777777" w:rsidTr="008B4E4B">
        <w:trPr>
          <w:trHeight w:val="20"/>
          <w:jc w:val="center"/>
        </w:trPr>
        <w:tc>
          <w:tcPr>
            <w:tcW w:w="4962" w:type="dxa"/>
            <w:gridSpan w:val="5"/>
            <w:shd w:val="clear" w:color="auto" w:fill="auto"/>
            <w:noWrap/>
            <w:vAlign w:val="center"/>
            <w:hideMark/>
          </w:tcPr>
          <w:p w14:paraId="767AC547" w14:textId="77777777" w:rsidR="006D2709" w:rsidRPr="006D2709" w:rsidRDefault="006D2709" w:rsidP="008B4E4B">
            <w:pPr>
              <w:rPr>
                <w:b/>
                <w:bCs/>
                <w:i/>
                <w:iCs/>
                <w:sz w:val="20"/>
                <w:szCs w:val="20"/>
                <w:lang w:eastAsia="ru-RU"/>
              </w:rPr>
            </w:pPr>
            <w:r w:rsidRPr="006D2709">
              <w:rPr>
                <w:b/>
                <w:sz w:val="20"/>
                <w:szCs w:val="20"/>
                <w:lang w:eastAsia="ru-RU"/>
              </w:rPr>
              <w:t>Итого время по всем случаям, час:</w:t>
            </w:r>
          </w:p>
        </w:tc>
        <w:tc>
          <w:tcPr>
            <w:tcW w:w="4252" w:type="dxa"/>
            <w:gridSpan w:val="8"/>
            <w:shd w:val="clear" w:color="auto" w:fill="auto"/>
            <w:noWrap/>
            <w:vAlign w:val="center"/>
            <w:hideMark/>
          </w:tcPr>
          <w:p w14:paraId="5EEF1D77" w14:textId="77777777" w:rsidR="006D2709" w:rsidRPr="006D2709" w:rsidRDefault="006D2709" w:rsidP="008B4E4B">
            <w:pPr>
              <w:jc w:val="right"/>
              <w:rPr>
                <w:b/>
                <w:bCs/>
                <w:i/>
                <w:iCs/>
                <w:sz w:val="20"/>
                <w:szCs w:val="20"/>
                <w:lang w:eastAsia="ru-RU"/>
              </w:rPr>
            </w:pPr>
          </w:p>
        </w:tc>
        <w:tc>
          <w:tcPr>
            <w:tcW w:w="1558" w:type="dxa"/>
            <w:gridSpan w:val="2"/>
            <w:shd w:val="clear" w:color="auto" w:fill="auto"/>
            <w:noWrap/>
            <w:vAlign w:val="center"/>
            <w:hideMark/>
          </w:tcPr>
          <w:p w14:paraId="164A54FF" w14:textId="77777777" w:rsidR="006D2709" w:rsidRPr="006D2709" w:rsidRDefault="006D2709" w:rsidP="008B4E4B">
            <w:pPr>
              <w:jc w:val="right"/>
              <w:rPr>
                <w:sz w:val="20"/>
                <w:szCs w:val="20"/>
                <w:lang w:eastAsia="ru-RU"/>
              </w:rPr>
            </w:pPr>
            <w:r w:rsidRPr="006D2709">
              <w:rPr>
                <w:b/>
                <w:bCs/>
                <w:i/>
                <w:iCs/>
                <w:sz w:val="20"/>
                <w:szCs w:val="20"/>
                <w:lang w:eastAsia="ru-RU"/>
              </w:rPr>
              <w:t>00 час 00 мин</w:t>
            </w:r>
          </w:p>
        </w:tc>
      </w:tr>
      <w:tr w:rsidR="006D2709" w:rsidRPr="006D2709" w14:paraId="49555238" w14:textId="77777777" w:rsidTr="008B4E4B">
        <w:trPr>
          <w:trHeight w:val="20"/>
          <w:jc w:val="center"/>
        </w:trPr>
        <w:tc>
          <w:tcPr>
            <w:tcW w:w="10772" w:type="dxa"/>
            <w:gridSpan w:val="15"/>
            <w:shd w:val="clear" w:color="auto" w:fill="auto"/>
            <w:vAlign w:val="center"/>
          </w:tcPr>
          <w:p w14:paraId="171986CE" w14:textId="77777777" w:rsidR="006D2709" w:rsidRPr="006D2709" w:rsidRDefault="006D2709" w:rsidP="008B4E4B">
            <w:pPr>
              <w:rPr>
                <w:sz w:val="20"/>
                <w:szCs w:val="20"/>
                <w:lang w:eastAsia="ru-RU"/>
              </w:rPr>
            </w:pPr>
          </w:p>
        </w:tc>
      </w:tr>
      <w:tr w:rsidR="006D2709" w:rsidRPr="006D2709" w14:paraId="59ABF78E" w14:textId="77777777" w:rsidTr="008B4E4B">
        <w:trPr>
          <w:trHeight w:val="250"/>
          <w:jc w:val="center"/>
        </w:trPr>
        <w:tc>
          <w:tcPr>
            <w:tcW w:w="10772" w:type="dxa"/>
            <w:gridSpan w:val="15"/>
            <w:shd w:val="clear" w:color="auto" w:fill="auto"/>
            <w:vAlign w:val="center"/>
          </w:tcPr>
          <w:p w14:paraId="69400FD3" w14:textId="77777777" w:rsidR="006D2709" w:rsidRPr="006D2709" w:rsidRDefault="006D2709" w:rsidP="008B4E4B">
            <w:pPr>
              <w:rPr>
                <w:b/>
                <w:sz w:val="20"/>
                <w:szCs w:val="20"/>
                <w:lang w:eastAsia="ru-RU"/>
              </w:rPr>
            </w:pPr>
            <w:r w:rsidRPr="006D2709">
              <w:rPr>
                <w:sz w:val="20"/>
                <w:szCs w:val="20"/>
                <w:lang w:eastAsia="ru-RU"/>
              </w:rPr>
              <w:t>Фактический расход материалов за период непроизводительного времени (при устранении выявленных недостатков):</w:t>
            </w:r>
          </w:p>
        </w:tc>
      </w:tr>
      <w:tr w:rsidR="006D2709" w:rsidRPr="006D2709" w14:paraId="5516B41E"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BDD6EE"/>
            <w:vAlign w:val="center"/>
          </w:tcPr>
          <w:p w14:paraId="3544DDA0" w14:textId="77777777" w:rsidR="006D2709" w:rsidRPr="006D2709" w:rsidRDefault="006D2709" w:rsidP="008B4E4B">
            <w:pPr>
              <w:jc w:val="center"/>
              <w:rPr>
                <w:sz w:val="20"/>
                <w:szCs w:val="20"/>
                <w:lang w:eastAsia="ru-RU"/>
              </w:rPr>
            </w:pPr>
            <w:r w:rsidRPr="006D2709">
              <w:rPr>
                <w:sz w:val="20"/>
              </w:rPr>
              <w:t>Наименование</w:t>
            </w:r>
          </w:p>
        </w:tc>
        <w:tc>
          <w:tcPr>
            <w:tcW w:w="1560" w:type="dxa"/>
            <w:tcBorders>
              <w:top w:val="single" w:sz="4" w:space="0" w:color="auto"/>
              <w:left w:val="single" w:sz="4" w:space="0" w:color="auto"/>
              <w:bottom w:val="single" w:sz="4" w:space="0" w:color="auto"/>
              <w:right w:val="single" w:sz="4" w:space="0" w:color="auto"/>
            </w:tcBorders>
            <w:shd w:val="clear" w:color="auto" w:fill="BDD6EE"/>
            <w:vAlign w:val="center"/>
          </w:tcPr>
          <w:p w14:paraId="2DF71134" w14:textId="77777777" w:rsidR="006D2709" w:rsidRPr="006D2709" w:rsidRDefault="006D2709" w:rsidP="008B4E4B">
            <w:pPr>
              <w:jc w:val="center"/>
              <w:rPr>
                <w:sz w:val="20"/>
                <w:szCs w:val="20"/>
                <w:lang w:eastAsia="ru-RU"/>
              </w:rPr>
            </w:pPr>
            <w:r w:rsidRPr="006D2709">
              <w:rPr>
                <w:sz w:val="20"/>
              </w:rPr>
              <w:t>Ед. изм.</w:t>
            </w:r>
          </w:p>
        </w:tc>
        <w:tc>
          <w:tcPr>
            <w:tcW w:w="1275" w:type="dxa"/>
            <w:gridSpan w:val="2"/>
            <w:tcBorders>
              <w:top w:val="single" w:sz="4" w:space="0" w:color="auto"/>
              <w:left w:val="single" w:sz="4" w:space="0" w:color="auto"/>
              <w:bottom w:val="single" w:sz="4" w:space="0" w:color="auto"/>
              <w:right w:val="single" w:sz="4" w:space="0" w:color="auto"/>
            </w:tcBorders>
            <w:shd w:val="clear" w:color="auto" w:fill="BDD6EE"/>
            <w:vAlign w:val="center"/>
          </w:tcPr>
          <w:p w14:paraId="7A5BB5B4" w14:textId="77777777" w:rsidR="006D2709" w:rsidRPr="006D2709" w:rsidRDefault="006D2709" w:rsidP="008B4E4B">
            <w:pPr>
              <w:jc w:val="center"/>
              <w:rPr>
                <w:sz w:val="20"/>
                <w:szCs w:val="20"/>
                <w:lang w:eastAsia="ru-RU"/>
              </w:rPr>
            </w:pPr>
            <w:r w:rsidRPr="006D2709">
              <w:rPr>
                <w:sz w:val="20"/>
              </w:rPr>
              <w:t>Количество</w:t>
            </w:r>
          </w:p>
        </w:tc>
        <w:tc>
          <w:tcPr>
            <w:tcW w:w="1303" w:type="dxa"/>
            <w:gridSpan w:val="3"/>
            <w:tcBorders>
              <w:left w:val="single" w:sz="4" w:space="0" w:color="auto"/>
            </w:tcBorders>
            <w:shd w:val="clear" w:color="auto" w:fill="auto"/>
            <w:vAlign w:val="center"/>
          </w:tcPr>
          <w:p w14:paraId="2B56B4FA" w14:textId="77777777" w:rsidR="006D2709" w:rsidRPr="006D2709" w:rsidRDefault="006D2709" w:rsidP="008B4E4B">
            <w:pPr>
              <w:jc w:val="center"/>
              <w:rPr>
                <w:sz w:val="16"/>
                <w:szCs w:val="20"/>
                <w:lang w:eastAsia="ru-RU"/>
              </w:rPr>
            </w:pPr>
          </w:p>
        </w:tc>
        <w:tc>
          <w:tcPr>
            <w:tcW w:w="1077" w:type="dxa"/>
            <w:gridSpan w:val="2"/>
            <w:shd w:val="clear" w:color="auto" w:fill="auto"/>
            <w:vAlign w:val="center"/>
          </w:tcPr>
          <w:p w14:paraId="38699497" w14:textId="77777777" w:rsidR="006D2709" w:rsidRPr="006D2709" w:rsidRDefault="006D2709" w:rsidP="008B4E4B">
            <w:pPr>
              <w:jc w:val="center"/>
              <w:rPr>
                <w:sz w:val="16"/>
                <w:szCs w:val="20"/>
                <w:lang w:eastAsia="ru-RU"/>
              </w:rPr>
            </w:pPr>
          </w:p>
        </w:tc>
        <w:tc>
          <w:tcPr>
            <w:tcW w:w="1077" w:type="dxa"/>
            <w:gridSpan w:val="2"/>
            <w:shd w:val="clear" w:color="auto" w:fill="auto"/>
            <w:vAlign w:val="center"/>
          </w:tcPr>
          <w:p w14:paraId="4576406B" w14:textId="77777777" w:rsidR="006D2709" w:rsidRPr="006D2709" w:rsidRDefault="006D2709" w:rsidP="008B4E4B">
            <w:pPr>
              <w:jc w:val="center"/>
              <w:rPr>
                <w:sz w:val="16"/>
                <w:szCs w:val="20"/>
                <w:lang w:eastAsia="ru-RU"/>
              </w:rPr>
            </w:pPr>
          </w:p>
        </w:tc>
        <w:tc>
          <w:tcPr>
            <w:tcW w:w="1078" w:type="dxa"/>
            <w:shd w:val="clear" w:color="auto" w:fill="auto"/>
            <w:vAlign w:val="center"/>
          </w:tcPr>
          <w:p w14:paraId="6492215C" w14:textId="77777777" w:rsidR="006D2709" w:rsidRPr="006D2709" w:rsidRDefault="006D2709" w:rsidP="008B4E4B">
            <w:pPr>
              <w:jc w:val="center"/>
              <w:rPr>
                <w:sz w:val="16"/>
                <w:szCs w:val="20"/>
                <w:lang w:eastAsia="ru-RU"/>
              </w:rPr>
            </w:pPr>
          </w:p>
        </w:tc>
      </w:tr>
      <w:tr w:rsidR="006D2709" w:rsidRPr="006D2709" w14:paraId="16AC3340"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308B9BD" w14:textId="77777777" w:rsidR="006D2709" w:rsidRPr="006D2709" w:rsidRDefault="006D2709" w:rsidP="008B4E4B">
            <w:pPr>
              <w:rPr>
                <w:sz w:val="20"/>
                <w:szCs w:val="20"/>
                <w:lang w:eastAsia="ru-RU"/>
              </w:rPr>
            </w:pPr>
            <w:r w:rsidRPr="006D2709">
              <w:rPr>
                <w:sz w:val="20"/>
              </w:rPr>
              <w:t>Расход дизельного топлива</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60CA7581" w14:textId="77777777" w:rsidR="006D2709" w:rsidRPr="006D2709" w:rsidRDefault="006D2709" w:rsidP="008B4E4B">
            <w:pPr>
              <w:jc w:val="center"/>
              <w:rPr>
                <w:sz w:val="20"/>
                <w:szCs w:val="20"/>
                <w:lang w:eastAsia="ru-RU"/>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0ABAA4" w14:textId="77777777" w:rsidR="006D2709" w:rsidRPr="006D2709" w:rsidRDefault="006D2709" w:rsidP="008B4E4B">
            <w:pPr>
              <w:jc w:val="center"/>
              <w:rPr>
                <w:sz w:val="20"/>
                <w:szCs w:val="20"/>
                <w:lang w:eastAsia="ru-RU"/>
              </w:rPr>
            </w:pPr>
          </w:p>
        </w:tc>
        <w:tc>
          <w:tcPr>
            <w:tcW w:w="1303" w:type="dxa"/>
            <w:gridSpan w:val="3"/>
            <w:tcBorders>
              <w:left w:val="single" w:sz="4" w:space="0" w:color="auto"/>
            </w:tcBorders>
            <w:shd w:val="clear" w:color="auto" w:fill="auto"/>
            <w:vAlign w:val="center"/>
          </w:tcPr>
          <w:p w14:paraId="00A70B2F"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2364C93E"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6C8907B8" w14:textId="77777777" w:rsidR="006D2709" w:rsidRPr="006D2709" w:rsidRDefault="006D2709" w:rsidP="008B4E4B">
            <w:pPr>
              <w:jc w:val="center"/>
              <w:rPr>
                <w:sz w:val="18"/>
                <w:szCs w:val="20"/>
                <w:lang w:eastAsia="ru-RU"/>
              </w:rPr>
            </w:pPr>
          </w:p>
        </w:tc>
        <w:tc>
          <w:tcPr>
            <w:tcW w:w="1078" w:type="dxa"/>
            <w:shd w:val="clear" w:color="auto" w:fill="auto"/>
            <w:vAlign w:val="center"/>
          </w:tcPr>
          <w:p w14:paraId="5FFA0C06" w14:textId="77777777" w:rsidR="006D2709" w:rsidRPr="006D2709" w:rsidRDefault="006D2709" w:rsidP="008B4E4B">
            <w:pPr>
              <w:jc w:val="center"/>
              <w:rPr>
                <w:sz w:val="18"/>
                <w:szCs w:val="20"/>
                <w:lang w:eastAsia="ru-RU"/>
              </w:rPr>
            </w:pPr>
          </w:p>
        </w:tc>
      </w:tr>
      <w:tr w:rsidR="006D2709" w:rsidRPr="006D2709" w14:paraId="4127E0E5"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736D565" w14:textId="77777777" w:rsidR="006D2709" w:rsidRPr="006D2709" w:rsidRDefault="006D2709" w:rsidP="008B4E4B">
            <w:pPr>
              <w:rPr>
                <w:sz w:val="20"/>
                <w:szCs w:val="20"/>
                <w:lang w:eastAsia="ru-RU"/>
              </w:rPr>
            </w:pPr>
            <w:r w:rsidRPr="006D2709">
              <w:rPr>
                <w:sz w:val="20"/>
              </w:rPr>
              <w:t>Расход нефти</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3DA577E8" w14:textId="77777777" w:rsidR="006D2709" w:rsidRPr="006D2709" w:rsidRDefault="006D2709" w:rsidP="008B4E4B">
            <w:pPr>
              <w:jc w:val="center"/>
              <w:rPr>
                <w:sz w:val="20"/>
                <w:szCs w:val="20"/>
                <w:lang w:eastAsia="ru-RU"/>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F5CE8F" w14:textId="77777777" w:rsidR="006D2709" w:rsidRPr="006D2709" w:rsidRDefault="006D2709" w:rsidP="008B4E4B">
            <w:pPr>
              <w:jc w:val="center"/>
              <w:rPr>
                <w:sz w:val="20"/>
                <w:szCs w:val="20"/>
                <w:lang w:eastAsia="ru-RU"/>
              </w:rPr>
            </w:pPr>
          </w:p>
        </w:tc>
        <w:tc>
          <w:tcPr>
            <w:tcW w:w="1303" w:type="dxa"/>
            <w:gridSpan w:val="3"/>
            <w:tcBorders>
              <w:left w:val="single" w:sz="4" w:space="0" w:color="auto"/>
            </w:tcBorders>
            <w:shd w:val="clear" w:color="auto" w:fill="auto"/>
            <w:vAlign w:val="center"/>
          </w:tcPr>
          <w:p w14:paraId="6401FE2B"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3B8096A1"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4F1F849D" w14:textId="77777777" w:rsidR="006D2709" w:rsidRPr="006D2709" w:rsidRDefault="006D2709" w:rsidP="008B4E4B">
            <w:pPr>
              <w:jc w:val="center"/>
              <w:rPr>
                <w:sz w:val="18"/>
                <w:szCs w:val="20"/>
                <w:lang w:eastAsia="ru-RU"/>
              </w:rPr>
            </w:pPr>
          </w:p>
        </w:tc>
        <w:tc>
          <w:tcPr>
            <w:tcW w:w="1078" w:type="dxa"/>
            <w:shd w:val="clear" w:color="auto" w:fill="auto"/>
            <w:vAlign w:val="center"/>
          </w:tcPr>
          <w:p w14:paraId="072F6AFB" w14:textId="77777777" w:rsidR="006D2709" w:rsidRPr="006D2709" w:rsidRDefault="006D2709" w:rsidP="008B4E4B">
            <w:pPr>
              <w:jc w:val="center"/>
              <w:rPr>
                <w:sz w:val="18"/>
                <w:szCs w:val="20"/>
                <w:lang w:eastAsia="ru-RU"/>
              </w:rPr>
            </w:pPr>
          </w:p>
        </w:tc>
      </w:tr>
      <w:tr w:rsidR="006D2709" w:rsidRPr="006D2709" w14:paraId="4A88664C"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1EB967F" w14:textId="77777777" w:rsidR="006D2709" w:rsidRPr="006D2709" w:rsidRDefault="006D2709" w:rsidP="008B4E4B">
            <w:pPr>
              <w:rPr>
                <w:sz w:val="20"/>
                <w:szCs w:val="20"/>
                <w:lang w:eastAsia="ru-RU"/>
              </w:rPr>
            </w:pPr>
            <w:r w:rsidRPr="006D2709">
              <w:rPr>
                <w:sz w:val="20"/>
              </w:rPr>
              <w:t>Расход кислоты (ликвидация аварии)</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35F94FCB" w14:textId="77777777" w:rsidR="006D2709" w:rsidRPr="006D2709" w:rsidRDefault="006D2709" w:rsidP="008B4E4B">
            <w:pPr>
              <w:jc w:val="center"/>
              <w:rPr>
                <w:sz w:val="20"/>
                <w:szCs w:val="20"/>
                <w:lang w:eastAsia="ru-RU"/>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76E76D" w14:textId="77777777" w:rsidR="006D2709" w:rsidRPr="006D2709" w:rsidRDefault="006D2709" w:rsidP="008B4E4B">
            <w:pPr>
              <w:jc w:val="center"/>
              <w:rPr>
                <w:sz w:val="20"/>
                <w:szCs w:val="20"/>
                <w:lang w:eastAsia="ru-RU"/>
              </w:rPr>
            </w:pPr>
          </w:p>
        </w:tc>
        <w:tc>
          <w:tcPr>
            <w:tcW w:w="1303" w:type="dxa"/>
            <w:gridSpan w:val="3"/>
            <w:tcBorders>
              <w:left w:val="single" w:sz="4" w:space="0" w:color="auto"/>
            </w:tcBorders>
            <w:shd w:val="clear" w:color="auto" w:fill="auto"/>
            <w:vAlign w:val="center"/>
          </w:tcPr>
          <w:p w14:paraId="449921C8"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41B1BFB0"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5B138818" w14:textId="77777777" w:rsidR="006D2709" w:rsidRPr="006D2709" w:rsidRDefault="006D2709" w:rsidP="008B4E4B">
            <w:pPr>
              <w:jc w:val="center"/>
              <w:rPr>
                <w:sz w:val="18"/>
                <w:szCs w:val="20"/>
                <w:lang w:eastAsia="ru-RU"/>
              </w:rPr>
            </w:pPr>
          </w:p>
        </w:tc>
        <w:tc>
          <w:tcPr>
            <w:tcW w:w="1078" w:type="dxa"/>
            <w:shd w:val="clear" w:color="auto" w:fill="auto"/>
            <w:vAlign w:val="center"/>
          </w:tcPr>
          <w:p w14:paraId="1758F3A9" w14:textId="77777777" w:rsidR="006D2709" w:rsidRPr="006D2709" w:rsidRDefault="006D2709" w:rsidP="008B4E4B">
            <w:pPr>
              <w:jc w:val="center"/>
              <w:rPr>
                <w:sz w:val="18"/>
                <w:szCs w:val="20"/>
                <w:lang w:eastAsia="ru-RU"/>
              </w:rPr>
            </w:pPr>
          </w:p>
        </w:tc>
      </w:tr>
      <w:tr w:rsidR="006D2709" w:rsidRPr="006D2709" w14:paraId="31B1CAAC" w14:textId="77777777" w:rsidTr="008B4E4B">
        <w:trPr>
          <w:trHeight w:val="20"/>
          <w:jc w:val="center"/>
        </w:trPr>
        <w:tc>
          <w:tcPr>
            <w:tcW w:w="3402" w:type="dxa"/>
            <w:gridSpan w:val="4"/>
            <w:tcBorders>
              <w:top w:val="single" w:sz="4" w:space="0" w:color="auto"/>
            </w:tcBorders>
            <w:shd w:val="clear" w:color="auto" w:fill="auto"/>
            <w:vAlign w:val="center"/>
          </w:tcPr>
          <w:p w14:paraId="6DC94B85" w14:textId="77777777" w:rsidR="006D2709" w:rsidRPr="006D2709" w:rsidRDefault="006D2709" w:rsidP="008B4E4B">
            <w:pPr>
              <w:rPr>
                <w:sz w:val="16"/>
              </w:rPr>
            </w:pPr>
          </w:p>
        </w:tc>
        <w:tc>
          <w:tcPr>
            <w:tcW w:w="1560" w:type="dxa"/>
            <w:tcBorders>
              <w:top w:val="single" w:sz="4" w:space="0" w:color="auto"/>
            </w:tcBorders>
            <w:shd w:val="clear" w:color="auto" w:fill="auto"/>
            <w:vAlign w:val="center"/>
          </w:tcPr>
          <w:p w14:paraId="5E632C51" w14:textId="77777777" w:rsidR="006D2709" w:rsidRPr="006D2709" w:rsidRDefault="006D2709" w:rsidP="008B4E4B">
            <w:pPr>
              <w:jc w:val="center"/>
              <w:rPr>
                <w:sz w:val="18"/>
                <w:szCs w:val="20"/>
                <w:lang w:eastAsia="ru-RU"/>
              </w:rPr>
            </w:pPr>
          </w:p>
        </w:tc>
        <w:tc>
          <w:tcPr>
            <w:tcW w:w="1275" w:type="dxa"/>
            <w:gridSpan w:val="2"/>
            <w:tcBorders>
              <w:top w:val="single" w:sz="4" w:space="0" w:color="auto"/>
            </w:tcBorders>
            <w:shd w:val="clear" w:color="auto" w:fill="auto"/>
            <w:vAlign w:val="center"/>
          </w:tcPr>
          <w:p w14:paraId="1DA81B23" w14:textId="77777777" w:rsidR="006D2709" w:rsidRPr="006D2709" w:rsidRDefault="006D2709" w:rsidP="008B4E4B">
            <w:pPr>
              <w:jc w:val="center"/>
              <w:rPr>
                <w:sz w:val="18"/>
                <w:szCs w:val="20"/>
                <w:lang w:eastAsia="ru-RU"/>
              </w:rPr>
            </w:pPr>
          </w:p>
        </w:tc>
        <w:tc>
          <w:tcPr>
            <w:tcW w:w="1303" w:type="dxa"/>
            <w:gridSpan w:val="3"/>
            <w:shd w:val="clear" w:color="auto" w:fill="auto"/>
            <w:vAlign w:val="center"/>
          </w:tcPr>
          <w:p w14:paraId="5525BCEB"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23CD6DD9"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1AFBD595" w14:textId="77777777" w:rsidR="006D2709" w:rsidRPr="006D2709" w:rsidRDefault="006D2709" w:rsidP="008B4E4B">
            <w:pPr>
              <w:jc w:val="center"/>
              <w:rPr>
                <w:sz w:val="18"/>
                <w:szCs w:val="20"/>
                <w:lang w:eastAsia="ru-RU"/>
              </w:rPr>
            </w:pPr>
          </w:p>
        </w:tc>
        <w:tc>
          <w:tcPr>
            <w:tcW w:w="1078" w:type="dxa"/>
            <w:shd w:val="clear" w:color="auto" w:fill="auto"/>
            <w:vAlign w:val="center"/>
          </w:tcPr>
          <w:p w14:paraId="4A3D6E00" w14:textId="77777777" w:rsidR="006D2709" w:rsidRPr="006D2709" w:rsidRDefault="006D2709" w:rsidP="008B4E4B">
            <w:pPr>
              <w:jc w:val="center"/>
              <w:rPr>
                <w:sz w:val="18"/>
                <w:szCs w:val="20"/>
                <w:lang w:eastAsia="ru-RU"/>
              </w:rPr>
            </w:pPr>
          </w:p>
        </w:tc>
      </w:tr>
      <w:tr w:rsidR="006D2709" w:rsidRPr="006D2709" w14:paraId="37A9A4CF" w14:textId="77777777" w:rsidTr="008B4E4B">
        <w:trPr>
          <w:trHeight w:val="20"/>
          <w:jc w:val="center"/>
        </w:trPr>
        <w:tc>
          <w:tcPr>
            <w:tcW w:w="2410" w:type="dxa"/>
            <w:gridSpan w:val="2"/>
            <w:shd w:val="clear" w:color="auto" w:fill="auto"/>
            <w:vAlign w:val="center"/>
            <w:hideMark/>
          </w:tcPr>
          <w:p w14:paraId="0CB8E5B4" w14:textId="77777777" w:rsidR="006D2709" w:rsidRPr="006D2709" w:rsidRDefault="006D2709" w:rsidP="008B4E4B">
            <w:pPr>
              <w:rPr>
                <w:b/>
                <w:sz w:val="20"/>
                <w:lang w:eastAsia="ru-RU"/>
              </w:rPr>
            </w:pPr>
            <w:r w:rsidRPr="006D2709">
              <w:rPr>
                <w:b/>
                <w:sz w:val="20"/>
                <w:lang w:eastAsia="ru-RU"/>
              </w:rPr>
              <w:t>Этап выполнения работ:</w:t>
            </w:r>
          </w:p>
        </w:tc>
        <w:tc>
          <w:tcPr>
            <w:tcW w:w="8362" w:type="dxa"/>
            <w:gridSpan w:val="13"/>
            <w:tcBorders>
              <w:bottom w:val="single" w:sz="4" w:space="0" w:color="auto"/>
            </w:tcBorders>
            <w:shd w:val="clear" w:color="auto" w:fill="auto"/>
            <w:vAlign w:val="center"/>
          </w:tcPr>
          <w:p w14:paraId="2C50ED3A" w14:textId="77777777" w:rsidR="006D2709" w:rsidRPr="006D2709" w:rsidRDefault="006D2709" w:rsidP="008B4E4B">
            <w:pPr>
              <w:rPr>
                <w:sz w:val="20"/>
                <w:lang w:eastAsia="ru-RU"/>
              </w:rPr>
            </w:pPr>
          </w:p>
        </w:tc>
      </w:tr>
      <w:tr w:rsidR="006D2709" w:rsidRPr="006D2709" w14:paraId="212A3997" w14:textId="77777777" w:rsidTr="008B4E4B">
        <w:trPr>
          <w:trHeight w:val="20"/>
          <w:jc w:val="center"/>
        </w:trPr>
        <w:tc>
          <w:tcPr>
            <w:tcW w:w="6946" w:type="dxa"/>
            <w:gridSpan w:val="8"/>
            <w:shd w:val="clear" w:color="auto" w:fill="auto"/>
            <w:vAlign w:val="center"/>
            <w:hideMark/>
          </w:tcPr>
          <w:p w14:paraId="022471C5" w14:textId="77777777" w:rsidR="006D2709" w:rsidRPr="006D2709" w:rsidRDefault="006D2709" w:rsidP="008B4E4B">
            <w:pPr>
              <w:rPr>
                <w:sz w:val="20"/>
                <w:lang w:eastAsia="ru-RU"/>
              </w:rPr>
            </w:pPr>
            <w:r w:rsidRPr="006D2709">
              <w:rPr>
                <w:b/>
                <w:bCs/>
                <w:sz w:val="20"/>
                <w:lang w:eastAsia="ru-RU"/>
              </w:rPr>
              <w:t>Вид ненадлежащего выполнения работ в соответствии с классификатором:</w:t>
            </w:r>
          </w:p>
        </w:tc>
        <w:tc>
          <w:tcPr>
            <w:tcW w:w="3826" w:type="dxa"/>
            <w:gridSpan w:val="7"/>
            <w:tcBorders>
              <w:top w:val="single" w:sz="4" w:space="0" w:color="auto"/>
              <w:bottom w:val="single" w:sz="4" w:space="0" w:color="auto"/>
            </w:tcBorders>
            <w:shd w:val="clear" w:color="auto" w:fill="auto"/>
            <w:vAlign w:val="center"/>
          </w:tcPr>
          <w:p w14:paraId="4B2D3A81" w14:textId="77777777" w:rsidR="006D2709" w:rsidRPr="006D2709" w:rsidRDefault="006D2709" w:rsidP="008B4E4B">
            <w:pPr>
              <w:rPr>
                <w:sz w:val="20"/>
                <w:lang w:eastAsia="ru-RU"/>
              </w:rPr>
            </w:pPr>
          </w:p>
        </w:tc>
      </w:tr>
      <w:tr w:rsidR="006D2709" w:rsidRPr="006D2709" w14:paraId="73636AE2" w14:textId="77777777" w:rsidTr="008B4E4B">
        <w:trPr>
          <w:trHeight w:val="20"/>
          <w:jc w:val="center"/>
        </w:trPr>
        <w:tc>
          <w:tcPr>
            <w:tcW w:w="10772" w:type="dxa"/>
            <w:gridSpan w:val="15"/>
            <w:shd w:val="clear" w:color="auto" w:fill="auto"/>
            <w:hideMark/>
          </w:tcPr>
          <w:p w14:paraId="6BF00E59" w14:textId="77777777" w:rsidR="006D2709" w:rsidRPr="006D2709" w:rsidRDefault="006D2709" w:rsidP="008B4E4B">
            <w:pPr>
              <w:jc w:val="center"/>
              <w:rPr>
                <w:bCs/>
                <w:sz w:val="16"/>
                <w:szCs w:val="16"/>
                <w:lang w:eastAsia="ru-RU"/>
              </w:rPr>
            </w:pPr>
            <w:r w:rsidRPr="006D2709">
              <w:rPr>
                <w:bCs/>
                <w:sz w:val="16"/>
                <w:szCs w:val="16"/>
                <w:lang w:eastAsia="ru-RU"/>
              </w:rPr>
              <w:t>(ремонт / сверхнормативный ремонт / простой / авария  / брак / холостой рейс / превышение нормы времени)</w:t>
            </w:r>
          </w:p>
        </w:tc>
      </w:tr>
      <w:tr w:rsidR="006D2709" w:rsidRPr="006D2709" w14:paraId="0332AFCC" w14:textId="77777777" w:rsidTr="008B4E4B">
        <w:trPr>
          <w:trHeight w:val="20"/>
          <w:jc w:val="center"/>
        </w:trPr>
        <w:tc>
          <w:tcPr>
            <w:tcW w:w="10772" w:type="dxa"/>
            <w:gridSpan w:val="15"/>
            <w:shd w:val="clear" w:color="auto" w:fill="auto"/>
            <w:vAlign w:val="center"/>
          </w:tcPr>
          <w:p w14:paraId="4808585C" w14:textId="77777777" w:rsidR="006D2709" w:rsidRPr="006D2709" w:rsidRDefault="006D2709" w:rsidP="008B4E4B">
            <w:pPr>
              <w:rPr>
                <w:sz w:val="22"/>
                <w:lang w:eastAsia="ru-RU"/>
              </w:rPr>
            </w:pPr>
          </w:p>
        </w:tc>
      </w:tr>
      <w:tr w:rsidR="006D2709" w:rsidRPr="006D2709" w14:paraId="628B4186" w14:textId="77777777" w:rsidTr="008B4E4B">
        <w:trPr>
          <w:trHeight w:val="355"/>
          <w:jc w:val="center"/>
        </w:trPr>
        <w:tc>
          <w:tcPr>
            <w:tcW w:w="10772" w:type="dxa"/>
            <w:gridSpan w:val="15"/>
            <w:tcBorders>
              <w:bottom w:val="single" w:sz="4" w:space="0" w:color="auto"/>
            </w:tcBorders>
            <w:shd w:val="clear" w:color="auto" w:fill="auto"/>
            <w:vAlign w:val="center"/>
            <w:hideMark/>
          </w:tcPr>
          <w:p w14:paraId="4A8EC793" w14:textId="77777777" w:rsidR="006D2709" w:rsidRPr="006D2709" w:rsidRDefault="006D2709" w:rsidP="008B4E4B">
            <w:pPr>
              <w:rPr>
                <w:sz w:val="20"/>
                <w:szCs w:val="20"/>
                <w:lang w:eastAsia="ru-RU"/>
              </w:rPr>
            </w:pPr>
            <w:r w:rsidRPr="006D2709">
              <w:rPr>
                <w:b/>
                <w:bCs/>
                <w:sz w:val="20"/>
                <w:szCs w:val="20"/>
                <w:lang w:eastAsia="ru-RU"/>
              </w:rPr>
              <w:t xml:space="preserve">Причины возникновения непроизводительного времени: </w:t>
            </w:r>
            <w:r w:rsidRPr="006D2709">
              <w:rPr>
                <w:bCs/>
                <w:i/>
                <w:sz w:val="20"/>
                <w:szCs w:val="20"/>
                <w:lang w:eastAsia="ru-RU"/>
              </w:rPr>
              <w:t>подробно изложить ситуацию возникновения НПВ с указанием причин, по которым определена виновная сторона (если определена)</w:t>
            </w:r>
          </w:p>
        </w:tc>
      </w:tr>
      <w:tr w:rsidR="006D2709" w:rsidRPr="006D2709" w14:paraId="069600CD" w14:textId="77777777" w:rsidTr="008B4E4B">
        <w:trPr>
          <w:trHeight w:val="208"/>
          <w:jc w:val="center"/>
        </w:trPr>
        <w:tc>
          <w:tcPr>
            <w:tcW w:w="10772" w:type="dxa"/>
            <w:gridSpan w:val="15"/>
            <w:tcBorders>
              <w:top w:val="single" w:sz="4" w:space="0" w:color="auto"/>
            </w:tcBorders>
            <w:shd w:val="clear" w:color="auto" w:fill="auto"/>
            <w:hideMark/>
          </w:tcPr>
          <w:p w14:paraId="135D8A79" w14:textId="77777777" w:rsidR="006D2709" w:rsidRPr="006D2709" w:rsidRDefault="006D2709" w:rsidP="008B4E4B">
            <w:pPr>
              <w:jc w:val="center"/>
              <w:rPr>
                <w:bCs/>
                <w:sz w:val="22"/>
                <w:lang w:eastAsia="ru-RU"/>
              </w:rPr>
            </w:pPr>
            <w:r w:rsidRPr="006D2709">
              <w:rPr>
                <w:bCs/>
                <w:sz w:val="16"/>
                <w:szCs w:val="16"/>
                <w:lang w:eastAsia="ru-RU"/>
              </w:rPr>
              <w:t>(износ деталей, формальное отношение к ТО оборудования со стороны подрядчика, бездействие бурильщика,  несоответствие ППР и т.д.)</w:t>
            </w:r>
          </w:p>
        </w:tc>
      </w:tr>
      <w:tr w:rsidR="006D2709" w:rsidRPr="006D2709" w14:paraId="6129F21D" w14:textId="77777777" w:rsidTr="008B4E4B">
        <w:trPr>
          <w:trHeight w:val="20"/>
          <w:jc w:val="center"/>
        </w:trPr>
        <w:tc>
          <w:tcPr>
            <w:tcW w:w="2694" w:type="dxa"/>
            <w:gridSpan w:val="3"/>
            <w:shd w:val="clear" w:color="auto" w:fill="auto"/>
            <w:vAlign w:val="center"/>
            <w:hideMark/>
          </w:tcPr>
          <w:p w14:paraId="43A97ED5" w14:textId="77777777" w:rsidR="006D2709" w:rsidRPr="006D2709" w:rsidRDefault="006D2709" w:rsidP="008B4E4B">
            <w:pPr>
              <w:rPr>
                <w:sz w:val="20"/>
                <w:szCs w:val="20"/>
                <w:lang w:eastAsia="ru-RU"/>
              </w:rPr>
            </w:pPr>
            <w:r w:rsidRPr="006D2709">
              <w:rPr>
                <w:b/>
                <w:bCs/>
                <w:sz w:val="20"/>
                <w:szCs w:val="20"/>
                <w:lang w:eastAsia="ru-RU"/>
              </w:rPr>
              <w:t>Выявленные нарушения:</w:t>
            </w:r>
          </w:p>
        </w:tc>
        <w:tc>
          <w:tcPr>
            <w:tcW w:w="8078" w:type="dxa"/>
            <w:gridSpan w:val="12"/>
            <w:tcBorders>
              <w:bottom w:val="single" w:sz="4" w:space="0" w:color="auto"/>
            </w:tcBorders>
            <w:shd w:val="clear" w:color="auto" w:fill="auto"/>
            <w:vAlign w:val="center"/>
          </w:tcPr>
          <w:p w14:paraId="58737A5C" w14:textId="77777777" w:rsidR="006D2709" w:rsidRPr="006D2709" w:rsidRDefault="006D2709" w:rsidP="008B4E4B">
            <w:pPr>
              <w:rPr>
                <w:sz w:val="20"/>
                <w:szCs w:val="20"/>
                <w:lang w:eastAsia="ru-RU"/>
              </w:rPr>
            </w:pPr>
          </w:p>
        </w:tc>
      </w:tr>
      <w:tr w:rsidR="006D2709" w:rsidRPr="006D2709" w14:paraId="4E483612" w14:textId="77777777" w:rsidTr="008B4E4B">
        <w:trPr>
          <w:trHeight w:val="20"/>
          <w:jc w:val="center"/>
        </w:trPr>
        <w:tc>
          <w:tcPr>
            <w:tcW w:w="10772" w:type="dxa"/>
            <w:gridSpan w:val="15"/>
            <w:shd w:val="clear" w:color="auto" w:fill="auto"/>
            <w:hideMark/>
          </w:tcPr>
          <w:p w14:paraId="213A2272" w14:textId="77777777" w:rsidR="006D2709" w:rsidRPr="006D2709" w:rsidRDefault="006D2709" w:rsidP="008B4E4B">
            <w:pPr>
              <w:jc w:val="center"/>
              <w:rPr>
                <w:bCs/>
                <w:sz w:val="16"/>
                <w:szCs w:val="16"/>
                <w:lang w:eastAsia="ru-RU"/>
              </w:rPr>
            </w:pPr>
            <w:r w:rsidRPr="006D2709">
              <w:rPr>
                <w:bCs/>
                <w:sz w:val="16"/>
                <w:szCs w:val="16"/>
                <w:lang w:eastAsia="ru-RU"/>
              </w:rPr>
              <w:t>(указать ссылки на нарушения: п. ___ Договора …  / п. ____ Плана работ … / п. ___ нормативного документа)</w:t>
            </w:r>
          </w:p>
        </w:tc>
      </w:tr>
      <w:tr w:rsidR="006D2709" w:rsidRPr="006D2709" w14:paraId="50C029E6" w14:textId="77777777" w:rsidTr="008B4E4B">
        <w:trPr>
          <w:trHeight w:val="20"/>
          <w:jc w:val="center"/>
        </w:trPr>
        <w:tc>
          <w:tcPr>
            <w:tcW w:w="10772" w:type="dxa"/>
            <w:gridSpan w:val="15"/>
            <w:shd w:val="clear" w:color="auto" w:fill="auto"/>
          </w:tcPr>
          <w:p w14:paraId="434F3565" w14:textId="77777777" w:rsidR="006D2709" w:rsidRPr="006D2709" w:rsidRDefault="006D2709" w:rsidP="008B4E4B">
            <w:pPr>
              <w:jc w:val="center"/>
              <w:rPr>
                <w:b/>
                <w:bCs/>
                <w:sz w:val="16"/>
                <w:szCs w:val="16"/>
                <w:lang w:eastAsia="ru-RU"/>
              </w:rPr>
            </w:pPr>
          </w:p>
        </w:tc>
      </w:tr>
      <w:tr w:rsidR="006D2709" w:rsidRPr="006D2709" w14:paraId="50FE9A35" w14:textId="77777777" w:rsidTr="008B4E4B">
        <w:trPr>
          <w:trHeight w:val="20"/>
          <w:jc w:val="center"/>
        </w:trPr>
        <w:tc>
          <w:tcPr>
            <w:tcW w:w="1843" w:type="dxa"/>
            <w:shd w:val="clear" w:color="auto" w:fill="auto"/>
            <w:noWrap/>
            <w:vAlign w:val="center"/>
            <w:hideMark/>
          </w:tcPr>
          <w:p w14:paraId="77143DF5" w14:textId="77777777" w:rsidR="006D2709" w:rsidRPr="006D2709" w:rsidRDefault="006D2709" w:rsidP="008B4E4B">
            <w:pPr>
              <w:rPr>
                <w:b/>
                <w:bCs/>
                <w:sz w:val="20"/>
                <w:szCs w:val="20"/>
                <w:lang w:eastAsia="ru-RU"/>
              </w:rPr>
            </w:pPr>
            <w:r w:rsidRPr="006D2709">
              <w:rPr>
                <w:b/>
                <w:bCs/>
                <w:sz w:val="20"/>
                <w:szCs w:val="20"/>
                <w:lang w:eastAsia="ru-RU"/>
              </w:rPr>
              <w:t>Виновная сторона:</w:t>
            </w:r>
          </w:p>
        </w:tc>
        <w:tc>
          <w:tcPr>
            <w:tcW w:w="8929" w:type="dxa"/>
            <w:gridSpan w:val="14"/>
            <w:tcBorders>
              <w:bottom w:val="single" w:sz="4" w:space="0" w:color="auto"/>
            </w:tcBorders>
            <w:shd w:val="clear" w:color="auto" w:fill="auto"/>
            <w:vAlign w:val="center"/>
          </w:tcPr>
          <w:p w14:paraId="5E99E54D" w14:textId="77777777" w:rsidR="006D2709" w:rsidRPr="006D2709" w:rsidRDefault="006D2709" w:rsidP="008B4E4B">
            <w:pPr>
              <w:rPr>
                <w:b/>
                <w:bCs/>
                <w:sz w:val="20"/>
                <w:szCs w:val="20"/>
                <w:lang w:eastAsia="ru-RU"/>
              </w:rPr>
            </w:pPr>
          </w:p>
        </w:tc>
      </w:tr>
      <w:tr w:rsidR="006D2709" w:rsidRPr="006D2709" w14:paraId="7C92BC50" w14:textId="77777777" w:rsidTr="008B4E4B">
        <w:trPr>
          <w:trHeight w:val="20"/>
          <w:jc w:val="center"/>
        </w:trPr>
        <w:tc>
          <w:tcPr>
            <w:tcW w:w="10772" w:type="dxa"/>
            <w:gridSpan w:val="15"/>
            <w:shd w:val="clear" w:color="auto" w:fill="auto"/>
            <w:hideMark/>
          </w:tcPr>
          <w:p w14:paraId="526EB7EC" w14:textId="77777777" w:rsidR="006D2709" w:rsidRPr="006D2709" w:rsidRDefault="006D2709" w:rsidP="008B4E4B">
            <w:pPr>
              <w:ind w:firstLine="1391"/>
              <w:jc w:val="center"/>
              <w:rPr>
                <w:bCs/>
                <w:sz w:val="16"/>
                <w:szCs w:val="16"/>
                <w:lang w:eastAsia="ru-RU"/>
              </w:rPr>
            </w:pPr>
            <w:r w:rsidRPr="006D2709">
              <w:rPr>
                <w:bCs/>
                <w:sz w:val="16"/>
                <w:szCs w:val="16"/>
                <w:lang w:eastAsia="ru-RU"/>
              </w:rPr>
              <w:t>указать вид сервиса, наименование организации, № договора на оказание услуг</w:t>
            </w:r>
          </w:p>
        </w:tc>
      </w:tr>
      <w:tr w:rsidR="006D2709" w:rsidRPr="006D2709" w14:paraId="0D480F15" w14:textId="77777777" w:rsidTr="008B4E4B">
        <w:trPr>
          <w:trHeight w:val="20"/>
          <w:jc w:val="center"/>
        </w:trPr>
        <w:tc>
          <w:tcPr>
            <w:tcW w:w="10772" w:type="dxa"/>
            <w:gridSpan w:val="15"/>
            <w:shd w:val="clear" w:color="auto" w:fill="auto"/>
          </w:tcPr>
          <w:p w14:paraId="244F3244" w14:textId="77777777" w:rsidR="006D2709" w:rsidRPr="006D2709" w:rsidRDefault="006D2709" w:rsidP="008B4E4B">
            <w:pPr>
              <w:jc w:val="center"/>
              <w:rPr>
                <w:b/>
                <w:bCs/>
                <w:sz w:val="20"/>
                <w:szCs w:val="16"/>
                <w:lang w:eastAsia="ru-RU"/>
              </w:rPr>
            </w:pPr>
          </w:p>
        </w:tc>
      </w:tr>
      <w:tr w:rsidR="006D2709" w:rsidRPr="006D2709" w14:paraId="1B7E9BAE" w14:textId="77777777" w:rsidTr="008B4E4B">
        <w:trPr>
          <w:trHeight w:val="20"/>
          <w:jc w:val="center"/>
        </w:trPr>
        <w:tc>
          <w:tcPr>
            <w:tcW w:w="10772" w:type="dxa"/>
            <w:gridSpan w:val="15"/>
            <w:tcBorders>
              <w:bottom w:val="single" w:sz="4" w:space="0" w:color="auto"/>
            </w:tcBorders>
            <w:shd w:val="clear" w:color="auto" w:fill="auto"/>
            <w:vAlign w:val="center"/>
            <w:hideMark/>
          </w:tcPr>
          <w:p w14:paraId="20774AD5" w14:textId="77777777" w:rsidR="006D2709" w:rsidRPr="006D2709" w:rsidRDefault="006D2709" w:rsidP="008B4E4B">
            <w:pPr>
              <w:jc w:val="center"/>
              <w:rPr>
                <w:b/>
                <w:bCs/>
                <w:sz w:val="20"/>
                <w:szCs w:val="20"/>
                <w:lang w:eastAsia="ru-RU"/>
              </w:rPr>
            </w:pPr>
            <w:r w:rsidRPr="006D2709">
              <w:rPr>
                <w:b/>
                <w:bCs/>
                <w:sz w:val="20"/>
                <w:szCs w:val="20"/>
                <w:lang w:eastAsia="ru-RU"/>
              </w:rPr>
              <w:t>Работа подрядных организаций в период непроизводительного времени (при устранении выявленных недостатков)</w:t>
            </w:r>
          </w:p>
        </w:tc>
      </w:tr>
      <w:tr w:rsidR="006D2709" w:rsidRPr="006D2709" w14:paraId="153818B6"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632734EE" w14:textId="77777777" w:rsidR="006D2709" w:rsidRPr="006D2709" w:rsidRDefault="006D2709" w:rsidP="008B4E4B">
            <w:pPr>
              <w:jc w:val="center"/>
              <w:rPr>
                <w:sz w:val="18"/>
                <w:szCs w:val="20"/>
                <w:lang w:eastAsia="ru-RU"/>
              </w:rPr>
            </w:pPr>
            <w:r w:rsidRPr="006D2709">
              <w:rPr>
                <w:sz w:val="18"/>
                <w:szCs w:val="20"/>
                <w:lang w:eastAsia="ru-RU"/>
              </w:rPr>
              <w:t>Вид сервиса</w:t>
            </w:r>
          </w:p>
        </w:tc>
        <w:tc>
          <w:tcPr>
            <w:tcW w:w="1560"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72267CAD" w14:textId="77777777" w:rsidR="006D2709" w:rsidRPr="006D2709" w:rsidRDefault="006D2709" w:rsidP="008B4E4B">
            <w:pPr>
              <w:jc w:val="center"/>
              <w:rPr>
                <w:sz w:val="18"/>
                <w:szCs w:val="20"/>
                <w:lang w:eastAsia="ru-RU"/>
              </w:rPr>
            </w:pPr>
            <w:r w:rsidRPr="006D2709">
              <w:rPr>
                <w:sz w:val="18"/>
                <w:szCs w:val="20"/>
                <w:lang w:eastAsia="ru-RU"/>
              </w:rPr>
              <w:t>Время причиненных убытков</w:t>
            </w:r>
          </w:p>
        </w:tc>
        <w:tc>
          <w:tcPr>
            <w:tcW w:w="2126" w:type="dxa"/>
            <w:gridSpan w:val="4"/>
            <w:tcBorders>
              <w:top w:val="single" w:sz="4" w:space="0" w:color="auto"/>
              <w:left w:val="single" w:sz="4" w:space="0" w:color="auto"/>
              <w:bottom w:val="single" w:sz="4" w:space="0" w:color="auto"/>
              <w:right w:val="single" w:sz="4" w:space="0" w:color="auto"/>
            </w:tcBorders>
            <w:shd w:val="clear" w:color="auto" w:fill="BDD6EE"/>
            <w:vAlign w:val="center"/>
            <w:hideMark/>
          </w:tcPr>
          <w:p w14:paraId="498A0078" w14:textId="77777777" w:rsidR="006D2709" w:rsidRPr="006D2709" w:rsidRDefault="006D2709" w:rsidP="008B4E4B">
            <w:pPr>
              <w:jc w:val="center"/>
              <w:rPr>
                <w:sz w:val="18"/>
                <w:szCs w:val="20"/>
                <w:lang w:eastAsia="ru-RU"/>
              </w:rPr>
            </w:pPr>
            <w:r w:rsidRPr="006D2709">
              <w:rPr>
                <w:sz w:val="18"/>
                <w:szCs w:val="20"/>
                <w:lang w:eastAsia="ru-RU"/>
              </w:rPr>
              <w:t>Подрядная организация</w:t>
            </w:r>
          </w:p>
        </w:tc>
        <w:tc>
          <w:tcPr>
            <w:tcW w:w="2126" w:type="dxa"/>
            <w:gridSpan w:val="4"/>
            <w:tcBorders>
              <w:top w:val="single" w:sz="4" w:space="0" w:color="auto"/>
              <w:left w:val="single" w:sz="4" w:space="0" w:color="auto"/>
              <w:bottom w:val="single" w:sz="4" w:space="0" w:color="auto"/>
              <w:right w:val="single" w:sz="4" w:space="0" w:color="auto"/>
            </w:tcBorders>
            <w:shd w:val="clear" w:color="auto" w:fill="BDD6EE"/>
            <w:vAlign w:val="center"/>
          </w:tcPr>
          <w:p w14:paraId="4E40CCBE" w14:textId="77777777" w:rsidR="006D2709" w:rsidRPr="006D2709" w:rsidRDefault="006D2709" w:rsidP="008B4E4B">
            <w:pPr>
              <w:jc w:val="center"/>
              <w:rPr>
                <w:sz w:val="18"/>
                <w:szCs w:val="20"/>
                <w:lang w:eastAsia="ru-RU"/>
              </w:rPr>
            </w:pPr>
            <w:r w:rsidRPr="006D2709">
              <w:rPr>
                <w:sz w:val="18"/>
                <w:szCs w:val="20"/>
                <w:lang w:eastAsia="ru-RU"/>
              </w:rPr>
              <w:t>№ договора на оказание услуг</w:t>
            </w:r>
          </w:p>
        </w:tc>
        <w:tc>
          <w:tcPr>
            <w:tcW w:w="1558" w:type="dxa"/>
            <w:gridSpan w:val="2"/>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26FB6400" w14:textId="77777777" w:rsidR="006D2709" w:rsidRPr="006D2709" w:rsidRDefault="006D2709" w:rsidP="008B4E4B">
            <w:pPr>
              <w:jc w:val="center"/>
              <w:rPr>
                <w:sz w:val="18"/>
                <w:szCs w:val="20"/>
                <w:lang w:eastAsia="ru-RU"/>
              </w:rPr>
            </w:pPr>
            <w:r w:rsidRPr="006D2709">
              <w:rPr>
                <w:sz w:val="18"/>
                <w:szCs w:val="20"/>
                <w:lang w:eastAsia="ru-RU"/>
              </w:rPr>
              <w:t>Примечание</w:t>
            </w:r>
          </w:p>
        </w:tc>
      </w:tr>
      <w:tr w:rsidR="006D2709" w:rsidRPr="006D2709" w14:paraId="736586AF"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418C740" w14:textId="77777777" w:rsidR="006D2709" w:rsidRPr="006D2709" w:rsidRDefault="006D2709" w:rsidP="008B4E4B">
            <w:pPr>
              <w:jc w:val="center"/>
              <w:rPr>
                <w:sz w:val="18"/>
                <w:szCs w:val="20"/>
                <w:lang w:eastAsia="ru-RU"/>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65A0A083" w14:textId="77777777" w:rsidR="006D2709" w:rsidRPr="006D2709" w:rsidRDefault="006D2709" w:rsidP="008B4E4B">
            <w:pPr>
              <w:jc w:val="center"/>
              <w:rPr>
                <w:sz w:val="18"/>
                <w:szCs w:val="20"/>
                <w:lang w:eastAsia="ru-RU"/>
              </w:rPr>
            </w:pPr>
            <w:r w:rsidRPr="006D2709">
              <w:rPr>
                <w:i/>
                <w:iCs/>
                <w:sz w:val="18"/>
                <w:szCs w:val="20"/>
                <w:lang w:eastAsia="ru-RU"/>
              </w:rPr>
              <w:t>00 часов 00 мин</w:t>
            </w: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E3ABF9E" w14:textId="77777777" w:rsidR="006D2709" w:rsidRPr="006D2709" w:rsidRDefault="006D2709" w:rsidP="008B4E4B">
            <w:pPr>
              <w:jc w:val="center"/>
              <w:rPr>
                <w:sz w:val="18"/>
                <w:szCs w:val="20"/>
                <w:lang w:eastAsia="ru-RU"/>
              </w:rPr>
            </w:pP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ED5FE2C" w14:textId="77777777" w:rsidR="006D2709" w:rsidRPr="006D2709" w:rsidRDefault="006D2709" w:rsidP="008B4E4B">
            <w:pPr>
              <w:jc w:val="center"/>
              <w:rPr>
                <w:sz w:val="18"/>
                <w:szCs w:val="20"/>
                <w:lang w:eastAsia="ru-RU"/>
              </w:rPr>
            </w:pPr>
          </w:p>
        </w:tc>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4956E" w14:textId="77777777" w:rsidR="006D2709" w:rsidRPr="006D2709" w:rsidRDefault="006D2709" w:rsidP="008B4E4B">
            <w:pPr>
              <w:jc w:val="center"/>
              <w:rPr>
                <w:sz w:val="18"/>
                <w:szCs w:val="20"/>
                <w:lang w:eastAsia="ru-RU"/>
              </w:rPr>
            </w:pPr>
          </w:p>
        </w:tc>
      </w:tr>
      <w:tr w:rsidR="006D2709" w:rsidRPr="006D2709" w14:paraId="703401BF"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8ECCCBB" w14:textId="77777777" w:rsidR="006D2709" w:rsidRPr="006D2709" w:rsidRDefault="006D2709" w:rsidP="008B4E4B">
            <w:pPr>
              <w:jc w:val="center"/>
              <w:rPr>
                <w:sz w:val="18"/>
                <w:szCs w:val="20"/>
                <w:lang w:eastAsia="ru-RU"/>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F76DDCD" w14:textId="77777777" w:rsidR="006D2709" w:rsidRPr="006D2709" w:rsidRDefault="006D2709" w:rsidP="008B4E4B">
            <w:pPr>
              <w:jc w:val="center"/>
              <w:rPr>
                <w:sz w:val="18"/>
                <w:szCs w:val="20"/>
                <w:lang w:eastAsia="ru-RU"/>
              </w:rPr>
            </w:pPr>
            <w:r w:rsidRPr="006D2709">
              <w:rPr>
                <w:i/>
                <w:iCs/>
                <w:sz w:val="18"/>
                <w:szCs w:val="20"/>
                <w:lang w:eastAsia="ru-RU"/>
              </w:rPr>
              <w:t>00 часов 00 мин</w:t>
            </w: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E27E056" w14:textId="77777777" w:rsidR="006D2709" w:rsidRPr="006D2709" w:rsidRDefault="006D2709" w:rsidP="008B4E4B">
            <w:pPr>
              <w:jc w:val="center"/>
              <w:rPr>
                <w:sz w:val="18"/>
                <w:szCs w:val="20"/>
                <w:lang w:eastAsia="ru-RU"/>
              </w:rPr>
            </w:pP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D5F511" w14:textId="77777777" w:rsidR="006D2709" w:rsidRPr="006D2709" w:rsidRDefault="006D2709" w:rsidP="008B4E4B">
            <w:pPr>
              <w:jc w:val="center"/>
              <w:rPr>
                <w:sz w:val="18"/>
                <w:szCs w:val="20"/>
                <w:lang w:eastAsia="ru-RU"/>
              </w:rPr>
            </w:pPr>
          </w:p>
        </w:tc>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27855B" w14:textId="77777777" w:rsidR="006D2709" w:rsidRPr="006D2709" w:rsidRDefault="006D2709" w:rsidP="008B4E4B">
            <w:pPr>
              <w:jc w:val="center"/>
              <w:rPr>
                <w:sz w:val="18"/>
                <w:szCs w:val="20"/>
                <w:lang w:eastAsia="ru-RU"/>
              </w:rPr>
            </w:pPr>
          </w:p>
        </w:tc>
      </w:tr>
      <w:tr w:rsidR="006D2709" w:rsidRPr="006D2709" w14:paraId="7BC988DD"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633E8D0" w14:textId="77777777" w:rsidR="006D2709" w:rsidRPr="006D2709" w:rsidRDefault="006D2709" w:rsidP="008B4E4B">
            <w:pPr>
              <w:jc w:val="center"/>
              <w:rPr>
                <w:sz w:val="18"/>
                <w:szCs w:val="20"/>
                <w:lang w:eastAsia="ru-RU"/>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607720BE" w14:textId="77777777" w:rsidR="006D2709" w:rsidRPr="006D2709" w:rsidRDefault="006D2709" w:rsidP="008B4E4B">
            <w:pPr>
              <w:jc w:val="center"/>
              <w:rPr>
                <w:sz w:val="18"/>
                <w:szCs w:val="20"/>
                <w:lang w:eastAsia="ru-RU"/>
              </w:rPr>
            </w:pPr>
            <w:r w:rsidRPr="006D2709">
              <w:rPr>
                <w:i/>
                <w:iCs/>
                <w:sz w:val="18"/>
                <w:szCs w:val="20"/>
                <w:lang w:eastAsia="ru-RU"/>
              </w:rPr>
              <w:t>00 часов 00 мин</w:t>
            </w: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530072B" w14:textId="77777777" w:rsidR="006D2709" w:rsidRPr="006D2709" w:rsidRDefault="006D2709" w:rsidP="008B4E4B">
            <w:pPr>
              <w:jc w:val="center"/>
              <w:rPr>
                <w:sz w:val="18"/>
                <w:szCs w:val="20"/>
                <w:lang w:eastAsia="ru-RU"/>
              </w:rPr>
            </w:pP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E8FD6E9" w14:textId="77777777" w:rsidR="006D2709" w:rsidRPr="006D2709" w:rsidRDefault="006D2709" w:rsidP="008B4E4B">
            <w:pPr>
              <w:jc w:val="center"/>
              <w:rPr>
                <w:sz w:val="18"/>
                <w:szCs w:val="20"/>
                <w:lang w:eastAsia="ru-RU"/>
              </w:rPr>
            </w:pPr>
          </w:p>
        </w:tc>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347DC3" w14:textId="77777777" w:rsidR="006D2709" w:rsidRPr="006D2709" w:rsidRDefault="006D2709" w:rsidP="008B4E4B">
            <w:pPr>
              <w:jc w:val="center"/>
              <w:rPr>
                <w:sz w:val="18"/>
                <w:szCs w:val="20"/>
                <w:lang w:eastAsia="ru-RU"/>
              </w:rPr>
            </w:pPr>
          </w:p>
        </w:tc>
      </w:tr>
      <w:tr w:rsidR="006D2709" w:rsidRPr="006D2709" w14:paraId="0F35965E"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947D1E" w14:textId="77777777" w:rsidR="006D2709" w:rsidRPr="006D2709" w:rsidRDefault="006D2709" w:rsidP="008B4E4B">
            <w:pPr>
              <w:jc w:val="center"/>
              <w:rPr>
                <w:sz w:val="18"/>
                <w:szCs w:val="20"/>
                <w:lang w:eastAsia="ru-RU"/>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490EB66" w14:textId="77777777" w:rsidR="006D2709" w:rsidRPr="006D2709" w:rsidRDefault="006D2709" w:rsidP="008B4E4B">
            <w:pPr>
              <w:jc w:val="center"/>
              <w:rPr>
                <w:sz w:val="18"/>
                <w:szCs w:val="20"/>
                <w:lang w:eastAsia="ru-RU"/>
              </w:rPr>
            </w:pPr>
            <w:r w:rsidRPr="006D2709">
              <w:rPr>
                <w:i/>
                <w:iCs/>
                <w:sz w:val="18"/>
                <w:szCs w:val="20"/>
                <w:lang w:eastAsia="ru-RU"/>
              </w:rPr>
              <w:t>00 часов 00 мин</w:t>
            </w: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6A37981" w14:textId="77777777" w:rsidR="006D2709" w:rsidRPr="006D2709" w:rsidRDefault="006D2709" w:rsidP="008B4E4B">
            <w:pPr>
              <w:jc w:val="center"/>
              <w:rPr>
                <w:sz w:val="18"/>
                <w:szCs w:val="20"/>
                <w:lang w:eastAsia="ru-RU"/>
              </w:rPr>
            </w:pP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790E59" w14:textId="77777777" w:rsidR="006D2709" w:rsidRPr="006D2709" w:rsidRDefault="006D2709" w:rsidP="008B4E4B">
            <w:pPr>
              <w:jc w:val="center"/>
              <w:rPr>
                <w:sz w:val="18"/>
                <w:szCs w:val="20"/>
                <w:lang w:eastAsia="ru-RU"/>
              </w:rPr>
            </w:pPr>
          </w:p>
        </w:tc>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2846EB" w14:textId="77777777" w:rsidR="006D2709" w:rsidRPr="006D2709" w:rsidRDefault="006D2709" w:rsidP="008B4E4B">
            <w:pPr>
              <w:jc w:val="center"/>
              <w:rPr>
                <w:sz w:val="18"/>
                <w:szCs w:val="20"/>
                <w:lang w:eastAsia="ru-RU"/>
              </w:rPr>
            </w:pPr>
          </w:p>
        </w:tc>
      </w:tr>
      <w:tr w:rsidR="006D2709" w:rsidRPr="006D2709" w14:paraId="4E82443F"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5D64455" w14:textId="77777777" w:rsidR="006D2709" w:rsidRPr="006D2709" w:rsidRDefault="006D2709" w:rsidP="008B4E4B">
            <w:pPr>
              <w:jc w:val="center"/>
              <w:rPr>
                <w:sz w:val="18"/>
                <w:szCs w:val="20"/>
                <w:lang w:eastAsia="ru-RU"/>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58081C7C" w14:textId="77777777" w:rsidR="006D2709" w:rsidRPr="006D2709" w:rsidRDefault="006D2709" w:rsidP="008B4E4B">
            <w:pPr>
              <w:jc w:val="center"/>
              <w:rPr>
                <w:sz w:val="18"/>
                <w:szCs w:val="20"/>
                <w:lang w:eastAsia="ru-RU"/>
              </w:rPr>
            </w:pPr>
            <w:r w:rsidRPr="006D2709">
              <w:rPr>
                <w:i/>
                <w:iCs/>
                <w:sz w:val="18"/>
                <w:szCs w:val="20"/>
                <w:lang w:eastAsia="ru-RU"/>
              </w:rPr>
              <w:t>00 часов 00 мин</w:t>
            </w: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39B64F" w14:textId="77777777" w:rsidR="006D2709" w:rsidRPr="006D2709" w:rsidRDefault="006D2709" w:rsidP="008B4E4B">
            <w:pPr>
              <w:jc w:val="center"/>
              <w:rPr>
                <w:sz w:val="18"/>
                <w:szCs w:val="20"/>
                <w:lang w:eastAsia="ru-RU"/>
              </w:rPr>
            </w:pP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313D8CE" w14:textId="77777777" w:rsidR="006D2709" w:rsidRPr="006D2709" w:rsidRDefault="006D2709" w:rsidP="008B4E4B">
            <w:pPr>
              <w:jc w:val="center"/>
              <w:rPr>
                <w:sz w:val="18"/>
                <w:szCs w:val="20"/>
                <w:lang w:eastAsia="ru-RU"/>
              </w:rPr>
            </w:pPr>
          </w:p>
        </w:tc>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712416" w14:textId="77777777" w:rsidR="006D2709" w:rsidRPr="006D2709" w:rsidRDefault="006D2709" w:rsidP="008B4E4B">
            <w:pPr>
              <w:jc w:val="center"/>
              <w:rPr>
                <w:sz w:val="18"/>
                <w:szCs w:val="20"/>
                <w:lang w:eastAsia="ru-RU"/>
              </w:rPr>
            </w:pPr>
          </w:p>
        </w:tc>
      </w:tr>
      <w:tr w:rsidR="006D2709" w:rsidRPr="006D2709" w14:paraId="41751384"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810012" w14:textId="77777777" w:rsidR="006D2709" w:rsidRPr="006D2709" w:rsidRDefault="006D2709" w:rsidP="008B4E4B">
            <w:pPr>
              <w:jc w:val="center"/>
              <w:rPr>
                <w:sz w:val="18"/>
                <w:szCs w:val="20"/>
                <w:lang w:eastAsia="ru-RU"/>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DECB4EA" w14:textId="77777777" w:rsidR="006D2709" w:rsidRPr="006D2709" w:rsidRDefault="006D2709" w:rsidP="008B4E4B">
            <w:pPr>
              <w:jc w:val="center"/>
              <w:rPr>
                <w:i/>
                <w:iCs/>
                <w:sz w:val="18"/>
                <w:szCs w:val="20"/>
                <w:lang w:eastAsia="ru-RU"/>
              </w:rPr>
            </w:pPr>
            <w:r w:rsidRPr="006D2709">
              <w:rPr>
                <w:i/>
                <w:iCs/>
                <w:sz w:val="18"/>
                <w:szCs w:val="20"/>
                <w:lang w:eastAsia="ru-RU"/>
              </w:rPr>
              <w:t>00 часов 00 мин</w:t>
            </w: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CE550F3" w14:textId="77777777" w:rsidR="006D2709" w:rsidRPr="006D2709" w:rsidRDefault="006D2709" w:rsidP="008B4E4B">
            <w:pPr>
              <w:jc w:val="center"/>
              <w:rPr>
                <w:sz w:val="18"/>
                <w:szCs w:val="20"/>
                <w:lang w:eastAsia="ru-RU"/>
              </w:rPr>
            </w:pP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45F28E2" w14:textId="77777777" w:rsidR="006D2709" w:rsidRPr="006D2709" w:rsidRDefault="006D2709" w:rsidP="008B4E4B">
            <w:pPr>
              <w:jc w:val="center"/>
              <w:rPr>
                <w:sz w:val="18"/>
                <w:szCs w:val="20"/>
                <w:lang w:eastAsia="ru-RU"/>
              </w:rPr>
            </w:pPr>
          </w:p>
        </w:tc>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03F31" w14:textId="77777777" w:rsidR="006D2709" w:rsidRPr="006D2709" w:rsidRDefault="006D2709" w:rsidP="008B4E4B">
            <w:pPr>
              <w:jc w:val="center"/>
              <w:rPr>
                <w:sz w:val="18"/>
                <w:szCs w:val="20"/>
                <w:lang w:eastAsia="ru-RU"/>
              </w:rPr>
            </w:pPr>
          </w:p>
        </w:tc>
      </w:tr>
      <w:tr w:rsidR="006D2709" w:rsidRPr="006D2709" w14:paraId="4F3AA147" w14:textId="77777777" w:rsidTr="008B4E4B">
        <w:trPr>
          <w:trHeight w:val="20"/>
          <w:jc w:val="center"/>
        </w:trPr>
        <w:tc>
          <w:tcPr>
            <w:tcW w:w="10772" w:type="dxa"/>
            <w:gridSpan w:val="15"/>
            <w:tcBorders>
              <w:top w:val="single" w:sz="4" w:space="0" w:color="auto"/>
            </w:tcBorders>
            <w:shd w:val="clear" w:color="auto" w:fill="auto"/>
            <w:vAlign w:val="center"/>
          </w:tcPr>
          <w:p w14:paraId="437A8B31" w14:textId="77777777" w:rsidR="006D2709" w:rsidRPr="006D2709" w:rsidRDefault="006D2709" w:rsidP="008B4E4B">
            <w:pPr>
              <w:rPr>
                <w:i/>
                <w:iCs/>
                <w:sz w:val="20"/>
                <w:szCs w:val="20"/>
                <w:lang w:eastAsia="ru-RU"/>
              </w:rPr>
            </w:pPr>
          </w:p>
        </w:tc>
      </w:tr>
      <w:tr w:rsidR="006D2709" w:rsidRPr="006D2709" w14:paraId="0F4B860F" w14:textId="77777777" w:rsidTr="008B4E4B">
        <w:trPr>
          <w:trHeight w:val="20"/>
          <w:jc w:val="center"/>
        </w:trPr>
        <w:tc>
          <w:tcPr>
            <w:tcW w:w="10772" w:type="dxa"/>
            <w:gridSpan w:val="15"/>
            <w:shd w:val="clear" w:color="auto" w:fill="auto"/>
            <w:hideMark/>
          </w:tcPr>
          <w:p w14:paraId="174A0FC4" w14:textId="77777777" w:rsidR="006D2709" w:rsidRPr="006D2709" w:rsidRDefault="006D2709" w:rsidP="008B4E4B">
            <w:pPr>
              <w:rPr>
                <w:b/>
                <w:bCs/>
                <w:sz w:val="20"/>
                <w:szCs w:val="20"/>
                <w:lang w:eastAsia="ru-RU"/>
              </w:rPr>
            </w:pPr>
            <w:r w:rsidRPr="006D2709">
              <w:rPr>
                <w:b/>
                <w:bCs/>
                <w:sz w:val="20"/>
                <w:szCs w:val="20"/>
                <w:lang w:eastAsia="ru-RU"/>
              </w:rPr>
              <w:t>О факте ненадлежащего выполнения работ/непроизводительного времени уведомлен, принял участие в расследовании причин возникновения недостатков:</w:t>
            </w:r>
          </w:p>
        </w:tc>
      </w:tr>
      <w:tr w:rsidR="006D2709" w:rsidRPr="006D2709" w14:paraId="7DA9A898" w14:textId="77777777" w:rsidTr="008B4E4B">
        <w:trPr>
          <w:trHeight w:val="80"/>
          <w:jc w:val="center"/>
        </w:trPr>
        <w:tc>
          <w:tcPr>
            <w:tcW w:w="4962" w:type="dxa"/>
            <w:gridSpan w:val="5"/>
            <w:shd w:val="clear" w:color="auto" w:fill="auto"/>
            <w:vAlign w:val="bottom"/>
            <w:hideMark/>
          </w:tcPr>
          <w:p w14:paraId="5F62953C" w14:textId="77777777" w:rsidR="006D2709" w:rsidRPr="006D2709" w:rsidRDefault="006D2709" w:rsidP="008B4E4B">
            <w:pPr>
              <w:rPr>
                <w:sz w:val="20"/>
                <w:szCs w:val="20"/>
                <w:lang w:eastAsia="ru-RU"/>
              </w:rPr>
            </w:pPr>
            <w:r w:rsidRPr="006D2709">
              <w:rPr>
                <w:sz w:val="20"/>
                <w:szCs w:val="20"/>
                <w:lang w:eastAsia="ru-RU"/>
              </w:rPr>
              <w:t xml:space="preserve">Представитель Заказчика </w:t>
            </w:r>
          </w:p>
        </w:tc>
        <w:tc>
          <w:tcPr>
            <w:tcW w:w="4252" w:type="dxa"/>
            <w:gridSpan w:val="8"/>
            <w:tcBorders>
              <w:bottom w:val="single" w:sz="4" w:space="0" w:color="auto"/>
            </w:tcBorders>
            <w:shd w:val="clear" w:color="auto" w:fill="auto"/>
            <w:noWrap/>
            <w:vAlign w:val="bottom"/>
            <w:hideMark/>
          </w:tcPr>
          <w:p w14:paraId="640409F1"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09FE5904" w14:textId="77777777" w:rsidR="006D2709" w:rsidRPr="006D2709" w:rsidRDefault="006D2709" w:rsidP="008B4E4B">
            <w:pPr>
              <w:rPr>
                <w:i/>
                <w:iCs/>
                <w:sz w:val="20"/>
                <w:szCs w:val="20"/>
                <w:lang w:eastAsia="ru-RU"/>
              </w:rPr>
            </w:pPr>
            <w:r w:rsidRPr="006D2709">
              <w:rPr>
                <w:i/>
                <w:iCs/>
                <w:sz w:val="20"/>
                <w:szCs w:val="20"/>
                <w:lang w:eastAsia="ru-RU"/>
              </w:rPr>
              <w:t>И.О. Фамилия</w:t>
            </w:r>
          </w:p>
        </w:tc>
      </w:tr>
      <w:tr w:rsidR="006D2709" w:rsidRPr="006D2709" w14:paraId="38EC6D9B" w14:textId="77777777" w:rsidTr="008B4E4B">
        <w:trPr>
          <w:trHeight w:val="70"/>
          <w:jc w:val="center"/>
        </w:trPr>
        <w:tc>
          <w:tcPr>
            <w:tcW w:w="4962" w:type="dxa"/>
            <w:gridSpan w:val="5"/>
            <w:shd w:val="clear" w:color="auto" w:fill="auto"/>
            <w:vAlign w:val="bottom"/>
            <w:hideMark/>
          </w:tcPr>
          <w:p w14:paraId="70B5CD9F" w14:textId="77777777" w:rsidR="006D2709" w:rsidRPr="006D2709" w:rsidRDefault="006D2709" w:rsidP="008B4E4B">
            <w:pPr>
              <w:rPr>
                <w:sz w:val="20"/>
                <w:szCs w:val="20"/>
                <w:lang w:eastAsia="ru-RU"/>
              </w:rPr>
            </w:pPr>
            <w:r w:rsidRPr="006D2709">
              <w:rPr>
                <w:sz w:val="20"/>
                <w:szCs w:val="20"/>
                <w:lang w:eastAsia="ru-RU"/>
              </w:rPr>
              <w:t>Представитель бурового подрядчика</w:t>
            </w:r>
          </w:p>
        </w:tc>
        <w:tc>
          <w:tcPr>
            <w:tcW w:w="4252" w:type="dxa"/>
            <w:gridSpan w:val="8"/>
            <w:tcBorders>
              <w:top w:val="single" w:sz="4" w:space="0" w:color="auto"/>
              <w:bottom w:val="single" w:sz="4" w:space="0" w:color="auto"/>
            </w:tcBorders>
            <w:shd w:val="clear" w:color="auto" w:fill="auto"/>
            <w:noWrap/>
            <w:vAlign w:val="bottom"/>
            <w:hideMark/>
          </w:tcPr>
          <w:p w14:paraId="099E3717"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15B4173E" w14:textId="77777777" w:rsidR="006D2709" w:rsidRPr="006D2709" w:rsidRDefault="006D2709" w:rsidP="008B4E4B">
            <w:pPr>
              <w:rPr>
                <w:i/>
                <w:iCs/>
                <w:sz w:val="20"/>
                <w:szCs w:val="20"/>
                <w:lang w:eastAsia="ru-RU"/>
              </w:rPr>
            </w:pPr>
            <w:r w:rsidRPr="006D2709">
              <w:rPr>
                <w:i/>
                <w:iCs/>
                <w:sz w:val="20"/>
                <w:szCs w:val="20"/>
                <w:lang w:eastAsia="ru-RU"/>
              </w:rPr>
              <w:t>И.О. Фамилия</w:t>
            </w:r>
          </w:p>
        </w:tc>
      </w:tr>
      <w:tr w:rsidR="006D2709" w:rsidRPr="006D2709" w14:paraId="6FDF522B" w14:textId="77777777" w:rsidTr="008B4E4B">
        <w:trPr>
          <w:trHeight w:val="70"/>
          <w:jc w:val="center"/>
        </w:trPr>
        <w:tc>
          <w:tcPr>
            <w:tcW w:w="4962" w:type="dxa"/>
            <w:gridSpan w:val="5"/>
            <w:shd w:val="clear" w:color="auto" w:fill="auto"/>
            <w:vAlign w:val="bottom"/>
            <w:hideMark/>
          </w:tcPr>
          <w:p w14:paraId="6135A31B" w14:textId="77777777" w:rsidR="006D2709" w:rsidRPr="006D2709" w:rsidRDefault="006D2709" w:rsidP="008B4E4B">
            <w:pPr>
              <w:rPr>
                <w:sz w:val="20"/>
                <w:szCs w:val="20"/>
                <w:lang w:eastAsia="ru-RU"/>
              </w:rPr>
            </w:pPr>
            <w:r w:rsidRPr="006D2709">
              <w:rPr>
                <w:sz w:val="20"/>
                <w:szCs w:val="20"/>
                <w:lang w:eastAsia="ru-RU"/>
              </w:rPr>
              <w:t>Представитель подрядчика по ГТИ</w:t>
            </w:r>
          </w:p>
        </w:tc>
        <w:tc>
          <w:tcPr>
            <w:tcW w:w="4252" w:type="dxa"/>
            <w:gridSpan w:val="8"/>
            <w:tcBorders>
              <w:top w:val="single" w:sz="4" w:space="0" w:color="auto"/>
              <w:bottom w:val="single" w:sz="4" w:space="0" w:color="auto"/>
            </w:tcBorders>
            <w:shd w:val="clear" w:color="auto" w:fill="auto"/>
            <w:noWrap/>
            <w:vAlign w:val="bottom"/>
            <w:hideMark/>
          </w:tcPr>
          <w:p w14:paraId="61BF2DCE"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7E4D205C" w14:textId="77777777" w:rsidR="006D2709" w:rsidRPr="006D2709" w:rsidRDefault="006D2709" w:rsidP="008B4E4B">
            <w:pPr>
              <w:rPr>
                <w:i/>
                <w:iCs/>
                <w:sz w:val="20"/>
                <w:szCs w:val="20"/>
                <w:lang w:eastAsia="ru-RU"/>
              </w:rPr>
            </w:pPr>
            <w:r w:rsidRPr="006D2709">
              <w:rPr>
                <w:i/>
                <w:iCs/>
                <w:sz w:val="20"/>
                <w:szCs w:val="20"/>
                <w:lang w:eastAsia="ru-RU"/>
              </w:rPr>
              <w:t>И.О. Фамилия</w:t>
            </w:r>
          </w:p>
        </w:tc>
      </w:tr>
      <w:tr w:rsidR="006D2709" w:rsidRPr="006D2709" w14:paraId="3770A220" w14:textId="77777777" w:rsidTr="008B4E4B">
        <w:trPr>
          <w:trHeight w:val="70"/>
          <w:jc w:val="center"/>
        </w:trPr>
        <w:tc>
          <w:tcPr>
            <w:tcW w:w="4962" w:type="dxa"/>
            <w:gridSpan w:val="5"/>
            <w:shd w:val="clear" w:color="auto" w:fill="auto"/>
            <w:vAlign w:val="bottom"/>
            <w:hideMark/>
          </w:tcPr>
          <w:p w14:paraId="6560396C" w14:textId="77777777" w:rsidR="006D2709" w:rsidRPr="006D2709" w:rsidRDefault="006D2709" w:rsidP="008B4E4B">
            <w:pPr>
              <w:rPr>
                <w:sz w:val="20"/>
                <w:szCs w:val="20"/>
                <w:lang w:eastAsia="ru-RU"/>
              </w:rPr>
            </w:pPr>
            <w:r w:rsidRPr="006D2709">
              <w:rPr>
                <w:sz w:val="20"/>
                <w:szCs w:val="20"/>
                <w:lang w:eastAsia="ru-RU"/>
              </w:rPr>
              <w:t>Представитель сервисного подрядчика</w:t>
            </w:r>
          </w:p>
        </w:tc>
        <w:tc>
          <w:tcPr>
            <w:tcW w:w="4252" w:type="dxa"/>
            <w:gridSpan w:val="8"/>
            <w:tcBorders>
              <w:top w:val="single" w:sz="4" w:space="0" w:color="auto"/>
              <w:bottom w:val="single" w:sz="4" w:space="0" w:color="auto"/>
            </w:tcBorders>
            <w:shd w:val="clear" w:color="auto" w:fill="auto"/>
            <w:vAlign w:val="bottom"/>
            <w:hideMark/>
          </w:tcPr>
          <w:p w14:paraId="3787E38A"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7330EFE9" w14:textId="77777777" w:rsidR="006D2709" w:rsidRPr="006D2709" w:rsidRDefault="006D2709" w:rsidP="008B4E4B">
            <w:pPr>
              <w:rPr>
                <w:i/>
                <w:iCs/>
                <w:sz w:val="20"/>
                <w:szCs w:val="20"/>
                <w:lang w:eastAsia="ru-RU"/>
              </w:rPr>
            </w:pPr>
            <w:r w:rsidRPr="006D2709">
              <w:rPr>
                <w:i/>
                <w:iCs/>
                <w:sz w:val="20"/>
                <w:szCs w:val="20"/>
                <w:lang w:eastAsia="ru-RU"/>
              </w:rPr>
              <w:t>И.О. Фамилия</w:t>
            </w:r>
          </w:p>
        </w:tc>
      </w:tr>
      <w:tr w:rsidR="006D2709" w:rsidRPr="006D2709" w14:paraId="2E36A589" w14:textId="77777777" w:rsidTr="008B4E4B">
        <w:trPr>
          <w:trHeight w:val="70"/>
          <w:jc w:val="center"/>
        </w:trPr>
        <w:tc>
          <w:tcPr>
            <w:tcW w:w="4962" w:type="dxa"/>
            <w:gridSpan w:val="5"/>
            <w:shd w:val="clear" w:color="auto" w:fill="auto"/>
            <w:vAlign w:val="bottom"/>
            <w:hideMark/>
          </w:tcPr>
          <w:p w14:paraId="77086F6D" w14:textId="77777777" w:rsidR="006D2709" w:rsidRPr="006D2709" w:rsidRDefault="006D2709" w:rsidP="008B4E4B">
            <w:pPr>
              <w:rPr>
                <w:sz w:val="20"/>
                <w:szCs w:val="20"/>
                <w:lang w:eastAsia="ru-RU"/>
              </w:rPr>
            </w:pPr>
            <w:r w:rsidRPr="006D2709">
              <w:rPr>
                <w:sz w:val="20"/>
                <w:szCs w:val="20"/>
                <w:lang w:eastAsia="ru-RU"/>
              </w:rPr>
              <w:t>Представитель сервисного подрядчика</w:t>
            </w:r>
          </w:p>
        </w:tc>
        <w:tc>
          <w:tcPr>
            <w:tcW w:w="4252" w:type="dxa"/>
            <w:gridSpan w:val="8"/>
            <w:tcBorders>
              <w:top w:val="single" w:sz="4" w:space="0" w:color="auto"/>
              <w:bottom w:val="single" w:sz="4" w:space="0" w:color="auto"/>
            </w:tcBorders>
            <w:shd w:val="clear" w:color="auto" w:fill="auto"/>
            <w:noWrap/>
            <w:vAlign w:val="bottom"/>
            <w:hideMark/>
          </w:tcPr>
          <w:p w14:paraId="19A7A595"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4F87F7B4" w14:textId="77777777" w:rsidR="006D2709" w:rsidRPr="006D2709" w:rsidRDefault="006D2709" w:rsidP="008B4E4B">
            <w:pPr>
              <w:rPr>
                <w:i/>
                <w:iCs/>
                <w:sz w:val="20"/>
                <w:szCs w:val="20"/>
                <w:lang w:eastAsia="ru-RU"/>
              </w:rPr>
            </w:pPr>
            <w:r w:rsidRPr="006D2709">
              <w:rPr>
                <w:i/>
                <w:iCs/>
                <w:sz w:val="20"/>
                <w:szCs w:val="20"/>
                <w:lang w:eastAsia="ru-RU"/>
              </w:rPr>
              <w:t>И.О. Фамилия</w:t>
            </w:r>
          </w:p>
        </w:tc>
      </w:tr>
      <w:tr w:rsidR="006D2709" w:rsidRPr="006D2709" w14:paraId="485DD920" w14:textId="77777777" w:rsidTr="008B4E4B">
        <w:trPr>
          <w:trHeight w:val="70"/>
          <w:jc w:val="center"/>
        </w:trPr>
        <w:tc>
          <w:tcPr>
            <w:tcW w:w="4962" w:type="dxa"/>
            <w:gridSpan w:val="5"/>
            <w:shd w:val="clear" w:color="auto" w:fill="auto"/>
            <w:vAlign w:val="bottom"/>
            <w:hideMark/>
          </w:tcPr>
          <w:p w14:paraId="017936E4" w14:textId="77777777" w:rsidR="006D2709" w:rsidRPr="006D2709" w:rsidRDefault="006D2709" w:rsidP="008B4E4B">
            <w:pPr>
              <w:rPr>
                <w:sz w:val="20"/>
                <w:szCs w:val="20"/>
                <w:lang w:eastAsia="ru-RU"/>
              </w:rPr>
            </w:pPr>
            <w:r w:rsidRPr="006D2709">
              <w:rPr>
                <w:sz w:val="20"/>
                <w:szCs w:val="20"/>
                <w:lang w:eastAsia="ru-RU"/>
              </w:rPr>
              <w:t>Представитель сервисного подрядчика</w:t>
            </w:r>
          </w:p>
        </w:tc>
        <w:tc>
          <w:tcPr>
            <w:tcW w:w="4252" w:type="dxa"/>
            <w:gridSpan w:val="8"/>
            <w:tcBorders>
              <w:top w:val="single" w:sz="4" w:space="0" w:color="auto"/>
              <w:bottom w:val="single" w:sz="4" w:space="0" w:color="auto"/>
            </w:tcBorders>
            <w:shd w:val="clear" w:color="auto" w:fill="auto"/>
            <w:noWrap/>
            <w:vAlign w:val="bottom"/>
            <w:hideMark/>
          </w:tcPr>
          <w:p w14:paraId="223B6C32"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5CB289D0" w14:textId="77777777" w:rsidR="006D2709" w:rsidRPr="006D2709" w:rsidRDefault="006D2709" w:rsidP="008B4E4B">
            <w:pPr>
              <w:rPr>
                <w:i/>
                <w:iCs/>
                <w:sz w:val="20"/>
                <w:szCs w:val="20"/>
                <w:lang w:eastAsia="ru-RU"/>
              </w:rPr>
            </w:pPr>
            <w:r w:rsidRPr="006D2709">
              <w:rPr>
                <w:i/>
                <w:iCs/>
                <w:sz w:val="20"/>
                <w:szCs w:val="20"/>
                <w:lang w:eastAsia="ru-RU"/>
              </w:rPr>
              <w:t>И.О. Фамилия</w:t>
            </w:r>
          </w:p>
        </w:tc>
      </w:tr>
    </w:tbl>
    <w:p w14:paraId="7F3BE43C" w14:textId="77777777" w:rsidR="006D2709" w:rsidRPr="006D2709" w:rsidRDefault="006D2709">
      <w:pPr>
        <w:jc w:val="left"/>
      </w:pPr>
    </w:p>
    <w:p w14:paraId="69D0B611" w14:textId="0E376C21" w:rsidR="00466DE5" w:rsidRPr="006D2709" w:rsidRDefault="00466DE5">
      <w:pPr>
        <w:jc w:val="left"/>
      </w:pPr>
      <w:r w:rsidRPr="006D2709">
        <w:br w:type="page"/>
      </w:r>
    </w:p>
    <w:p w14:paraId="06E59D58" w14:textId="77777777" w:rsidR="00466DE5" w:rsidRPr="000C470D" w:rsidRDefault="00742641" w:rsidP="000C470D">
      <w:pPr>
        <w:spacing w:after="240"/>
        <w:rPr>
          <w:rFonts w:ascii="Arial" w:hAnsi="Arial" w:cs="Arial"/>
          <w:b/>
          <w:bCs/>
          <w:caps/>
        </w:rPr>
      </w:pPr>
      <w:bookmarkStart w:id="246" w:name="прил15"/>
      <w:r>
        <w:rPr>
          <w:rFonts w:ascii="Arial" w:hAnsi="Arial" w:cs="Arial"/>
          <w:b/>
          <w:bCs/>
          <w:caps/>
        </w:rPr>
        <w:lastRenderedPageBreak/>
        <w:t>ПРИЛОЖЕНИЕ 15</w:t>
      </w:r>
      <w:bookmarkEnd w:id="246"/>
      <w:r>
        <w:rPr>
          <w:rFonts w:ascii="Arial" w:hAnsi="Arial" w:cs="Arial"/>
          <w:b/>
          <w:bCs/>
          <w:caps/>
        </w:rPr>
        <w:t>.</w:t>
      </w:r>
      <w:r w:rsidR="00466DE5" w:rsidRPr="000C470D">
        <w:rPr>
          <w:rFonts w:ascii="Arial" w:hAnsi="Arial" w:cs="Arial"/>
          <w:b/>
          <w:bCs/>
          <w:caps/>
        </w:rPr>
        <w:t xml:space="preserve"> Формы первичных документов для приемки выполненных объемов работ</w:t>
      </w:r>
    </w:p>
    <w:p w14:paraId="31D1F36A" w14:textId="77777777" w:rsidR="00466DE5" w:rsidRPr="00F467AB" w:rsidRDefault="00F467AB" w:rsidP="00466DE5">
      <w:pPr>
        <w:spacing w:after="120"/>
        <w:jc w:val="center"/>
        <w:rPr>
          <w:rFonts w:ascii="Arial" w:hAnsi="Arial" w:cs="Arial"/>
          <w:b/>
        </w:rPr>
      </w:pPr>
      <w:r w:rsidRPr="00F467AB">
        <w:rPr>
          <w:rFonts w:ascii="Arial" w:hAnsi="Arial" w:cs="Arial"/>
          <w:b/>
        </w:rPr>
        <w:t>СУТОЧНЫЙ РАПОРТ ПО БУРЕНИЮ</w:t>
      </w:r>
    </w:p>
    <w:tbl>
      <w:tblPr>
        <w:tblW w:w="10197" w:type="dxa"/>
        <w:tblInd w:w="-10" w:type="dxa"/>
        <w:tblLayout w:type="fixed"/>
        <w:tblLook w:val="04A0" w:firstRow="1" w:lastRow="0" w:firstColumn="1" w:lastColumn="0" w:noHBand="0" w:noVBand="1"/>
      </w:tblPr>
      <w:tblGrid>
        <w:gridCol w:w="709"/>
        <w:gridCol w:w="851"/>
        <w:gridCol w:w="708"/>
        <w:gridCol w:w="943"/>
        <w:gridCol w:w="723"/>
        <w:gridCol w:w="744"/>
        <w:gridCol w:w="615"/>
        <w:gridCol w:w="591"/>
        <w:gridCol w:w="638"/>
        <w:gridCol w:w="709"/>
        <w:gridCol w:w="516"/>
        <w:gridCol w:w="582"/>
        <w:gridCol w:w="584"/>
        <w:gridCol w:w="621"/>
        <w:gridCol w:w="663"/>
      </w:tblGrid>
      <w:tr w:rsidR="008264FD" w:rsidRPr="00C1711B" w14:paraId="12F1F907" w14:textId="77777777" w:rsidTr="00975A6F">
        <w:trPr>
          <w:trHeight w:val="20"/>
        </w:trPr>
        <w:tc>
          <w:tcPr>
            <w:tcW w:w="10197" w:type="dxa"/>
            <w:gridSpan w:val="15"/>
            <w:tcBorders>
              <w:top w:val="single" w:sz="8" w:space="0" w:color="auto"/>
              <w:left w:val="single" w:sz="8" w:space="0" w:color="auto"/>
              <w:bottom w:val="single" w:sz="4" w:space="0" w:color="auto"/>
              <w:right w:val="single" w:sz="8" w:space="0" w:color="auto"/>
            </w:tcBorders>
            <w:shd w:val="clear" w:color="000000" w:fill="FFCC99"/>
            <w:tcMar>
              <w:left w:w="28" w:type="dxa"/>
              <w:right w:w="28" w:type="dxa"/>
            </w:tcMar>
            <w:vAlign w:val="bottom"/>
            <w:hideMark/>
          </w:tcPr>
          <w:p w14:paraId="0A9F0E3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СУТОЧНЫЙ ОТЧЁТ ПО БУРЕНИЮ ЭКСПЛУАТАЦИОННОЙ СКВАЖИНЫ</w:t>
            </w:r>
          </w:p>
        </w:tc>
      </w:tr>
      <w:tr w:rsidR="008264FD" w:rsidRPr="00C1711B" w14:paraId="0DECA52B"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67EB443A"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Месторождение</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47A5583C"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950"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2D36D69B"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БУ</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2BD3C5D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765A62A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Дата:</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0488C4A5"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r>
      <w:tr w:rsidR="008264FD" w:rsidRPr="00C1711B" w14:paraId="05B93658"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4A891114"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Куст №</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0760F76C"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950"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2E00A4D4"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Дата начала бурения (факт)</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69C03480"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0DAB0A63"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Номер отчета</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75BA436A"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r>
      <w:tr w:rsidR="008264FD" w:rsidRPr="00C1711B" w14:paraId="40592E41"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2D6672C3"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Скв. №</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4E4D5D6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950"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090646D1"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Дата окончания бурения (план)</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50D76B15"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7333F671"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Дней с начала бурения</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2B8249E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r>
      <w:tr w:rsidR="008264FD" w:rsidRPr="00C1711B" w14:paraId="4490273F"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38505492"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xml:space="preserve">Проект. назначение </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7CC9408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950"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4FBD4C90"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ПВО испытано</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2C2F222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273D2275"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Диаметр ствола (текущий), мм</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6F5FAD8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r>
      <w:tr w:rsidR="00975A6F" w:rsidRPr="00C1711B" w14:paraId="6957AF40"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693E7F9D"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Заказчик</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1DB2A12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68DDE77A"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Супервайзер</w:t>
            </w:r>
          </w:p>
        </w:tc>
        <w:tc>
          <w:tcPr>
            <w:tcW w:w="638" w:type="dxa"/>
            <w:tcBorders>
              <w:top w:val="nil"/>
              <w:left w:val="nil"/>
              <w:bottom w:val="single" w:sz="4" w:space="0" w:color="auto"/>
              <w:right w:val="double" w:sz="6" w:space="0" w:color="auto"/>
            </w:tcBorders>
            <w:shd w:val="clear" w:color="000000" w:fill="CCFFCC"/>
            <w:tcMar>
              <w:left w:w="28" w:type="dxa"/>
              <w:right w:w="28" w:type="dxa"/>
            </w:tcMar>
            <w:vAlign w:val="center"/>
            <w:hideMark/>
          </w:tcPr>
          <w:p w14:paraId="24063300"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709" w:type="dxa"/>
            <w:tcBorders>
              <w:top w:val="nil"/>
              <w:left w:val="nil"/>
              <w:bottom w:val="single" w:sz="4" w:space="0" w:color="auto"/>
              <w:right w:val="double" w:sz="6" w:space="0" w:color="auto"/>
            </w:tcBorders>
            <w:shd w:val="clear" w:color="000000" w:fill="CCFFCC"/>
            <w:tcMar>
              <w:left w:w="28" w:type="dxa"/>
              <w:right w:w="28" w:type="dxa"/>
            </w:tcMar>
            <w:vAlign w:val="center"/>
            <w:hideMark/>
          </w:tcPr>
          <w:p w14:paraId="1CDF4E4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098"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3DCA09DA"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xml:space="preserve">Направление,      </w:t>
            </w:r>
            <w:r w:rsidRPr="00C1711B">
              <w:rPr>
                <w:rFonts w:ascii="Arial" w:hAnsi="Arial" w:cs="Arial"/>
                <w:b/>
                <w:bCs/>
                <w:sz w:val="12"/>
                <w:szCs w:val="12"/>
                <w:lang w:eastAsia="ru-RU"/>
              </w:rPr>
              <w:t xml:space="preserve"> план/факт</w:t>
            </w:r>
          </w:p>
        </w:tc>
        <w:tc>
          <w:tcPr>
            <w:tcW w:w="584" w:type="dxa"/>
            <w:tcBorders>
              <w:top w:val="nil"/>
              <w:left w:val="nil"/>
              <w:bottom w:val="single" w:sz="4" w:space="0" w:color="auto"/>
              <w:right w:val="single" w:sz="4" w:space="0" w:color="auto"/>
            </w:tcBorders>
            <w:shd w:val="clear" w:color="000000" w:fill="99CCFF"/>
            <w:tcMar>
              <w:left w:w="28" w:type="dxa"/>
              <w:right w:w="28" w:type="dxa"/>
            </w:tcMar>
            <w:vAlign w:val="center"/>
            <w:hideMark/>
          </w:tcPr>
          <w:p w14:paraId="0AE8BBC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324</w:t>
            </w:r>
          </w:p>
        </w:tc>
        <w:tc>
          <w:tcPr>
            <w:tcW w:w="621" w:type="dxa"/>
            <w:tcBorders>
              <w:top w:val="nil"/>
              <w:left w:val="nil"/>
              <w:bottom w:val="single" w:sz="4" w:space="0" w:color="auto"/>
              <w:right w:val="single" w:sz="4" w:space="0" w:color="auto"/>
            </w:tcBorders>
            <w:shd w:val="clear" w:color="000000" w:fill="CCFFCC"/>
            <w:tcMar>
              <w:left w:w="28" w:type="dxa"/>
              <w:right w:w="28" w:type="dxa"/>
            </w:tcMar>
            <w:vAlign w:val="center"/>
            <w:hideMark/>
          </w:tcPr>
          <w:p w14:paraId="1D79658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000000" w:fill="CCFFCC"/>
            <w:tcMar>
              <w:left w:w="28" w:type="dxa"/>
              <w:right w:w="28" w:type="dxa"/>
            </w:tcMar>
            <w:vAlign w:val="center"/>
            <w:hideMark/>
          </w:tcPr>
          <w:p w14:paraId="55383BB7"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6314DB34"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63EB06E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Бур. Подрядчик</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4A75F31D"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29FC75C7"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xml:space="preserve">Мастер </w:t>
            </w:r>
            <w:r w:rsidRPr="00C1711B">
              <w:rPr>
                <w:rFonts w:ascii="Arial" w:hAnsi="Arial" w:cs="Arial"/>
                <w:sz w:val="12"/>
                <w:szCs w:val="12"/>
                <w:lang w:eastAsia="ru-RU"/>
              </w:rPr>
              <w:br/>
              <w:t>Бурильщик I смена / II смена</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553F2FC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098"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7417DE7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xml:space="preserve">Кондуктор,             </w:t>
            </w:r>
            <w:r w:rsidRPr="00C1711B">
              <w:rPr>
                <w:rFonts w:ascii="Arial" w:hAnsi="Arial" w:cs="Arial"/>
                <w:b/>
                <w:bCs/>
                <w:sz w:val="12"/>
                <w:szCs w:val="12"/>
                <w:lang w:eastAsia="ru-RU"/>
              </w:rPr>
              <w:t xml:space="preserve"> план/факт</w:t>
            </w:r>
          </w:p>
        </w:tc>
        <w:tc>
          <w:tcPr>
            <w:tcW w:w="584" w:type="dxa"/>
            <w:tcBorders>
              <w:top w:val="nil"/>
              <w:left w:val="nil"/>
              <w:bottom w:val="single" w:sz="4" w:space="0" w:color="auto"/>
              <w:right w:val="single" w:sz="4" w:space="0" w:color="auto"/>
            </w:tcBorders>
            <w:shd w:val="clear" w:color="000000" w:fill="99CCFF"/>
            <w:tcMar>
              <w:left w:w="28" w:type="dxa"/>
              <w:right w:w="28" w:type="dxa"/>
            </w:tcMar>
            <w:vAlign w:val="center"/>
            <w:hideMark/>
          </w:tcPr>
          <w:p w14:paraId="52BF90BE"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244,5</w:t>
            </w:r>
          </w:p>
        </w:tc>
        <w:tc>
          <w:tcPr>
            <w:tcW w:w="621" w:type="dxa"/>
            <w:tcBorders>
              <w:top w:val="nil"/>
              <w:left w:val="nil"/>
              <w:bottom w:val="single" w:sz="4" w:space="0" w:color="auto"/>
              <w:right w:val="single" w:sz="4" w:space="0" w:color="auto"/>
            </w:tcBorders>
            <w:shd w:val="clear" w:color="000000" w:fill="CCFFCC"/>
            <w:tcMar>
              <w:left w:w="28" w:type="dxa"/>
              <w:right w:w="28" w:type="dxa"/>
            </w:tcMar>
            <w:vAlign w:val="center"/>
            <w:hideMark/>
          </w:tcPr>
          <w:p w14:paraId="1A20A45D"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714E475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4D741461"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322A560C"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Подрядчик по растворам</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1D33E36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6AA6AB9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Проект. гл. (верт.)</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1712D31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098"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483A165E"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xml:space="preserve">Эксплуатационная  </w:t>
            </w:r>
            <w:r w:rsidRPr="00C1711B">
              <w:rPr>
                <w:rFonts w:ascii="Arial" w:hAnsi="Arial" w:cs="Arial"/>
                <w:b/>
                <w:bCs/>
                <w:sz w:val="12"/>
                <w:szCs w:val="12"/>
                <w:lang w:eastAsia="ru-RU"/>
              </w:rPr>
              <w:t xml:space="preserve"> план/факт</w:t>
            </w:r>
          </w:p>
        </w:tc>
        <w:tc>
          <w:tcPr>
            <w:tcW w:w="584" w:type="dxa"/>
            <w:tcBorders>
              <w:top w:val="nil"/>
              <w:left w:val="nil"/>
              <w:bottom w:val="single" w:sz="4" w:space="0" w:color="auto"/>
              <w:right w:val="single" w:sz="4" w:space="0" w:color="auto"/>
            </w:tcBorders>
            <w:shd w:val="clear" w:color="000000" w:fill="99CCFF"/>
            <w:tcMar>
              <w:left w:w="28" w:type="dxa"/>
              <w:right w:w="28" w:type="dxa"/>
            </w:tcMar>
            <w:vAlign w:val="center"/>
            <w:hideMark/>
          </w:tcPr>
          <w:p w14:paraId="7778E04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177,8</w:t>
            </w:r>
          </w:p>
        </w:tc>
        <w:tc>
          <w:tcPr>
            <w:tcW w:w="621" w:type="dxa"/>
            <w:tcBorders>
              <w:top w:val="nil"/>
              <w:left w:val="nil"/>
              <w:bottom w:val="single" w:sz="4" w:space="0" w:color="auto"/>
              <w:right w:val="single" w:sz="4" w:space="0" w:color="auto"/>
            </w:tcBorders>
            <w:shd w:val="clear" w:color="000000" w:fill="CCFFCC"/>
            <w:tcMar>
              <w:left w:w="28" w:type="dxa"/>
              <w:right w:w="28" w:type="dxa"/>
            </w:tcMar>
            <w:vAlign w:val="center"/>
            <w:hideMark/>
          </w:tcPr>
          <w:p w14:paraId="7340CC3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17E87F9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76DBF870"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793EBA7B"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Подрядчик по цементированию</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7684FA7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6688A155"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Проект. гл. (ствол)</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22A2237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098"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4136F05B"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Пилотный ствол,</w:t>
            </w:r>
            <w:r w:rsidRPr="00C1711B">
              <w:rPr>
                <w:rFonts w:ascii="Arial" w:hAnsi="Arial" w:cs="Arial"/>
                <w:b/>
                <w:bCs/>
                <w:sz w:val="12"/>
                <w:szCs w:val="12"/>
                <w:lang w:eastAsia="ru-RU"/>
              </w:rPr>
              <w:t>пл/факт</w:t>
            </w:r>
          </w:p>
        </w:tc>
        <w:tc>
          <w:tcPr>
            <w:tcW w:w="584" w:type="dxa"/>
            <w:tcBorders>
              <w:top w:val="nil"/>
              <w:left w:val="nil"/>
              <w:bottom w:val="single" w:sz="4" w:space="0" w:color="auto"/>
              <w:right w:val="single" w:sz="4" w:space="0" w:color="auto"/>
            </w:tcBorders>
            <w:shd w:val="clear" w:color="000000" w:fill="99CCFF"/>
            <w:tcMar>
              <w:left w:w="28" w:type="dxa"/>
              <w:right w:w="28" w:type="dxa"/>
            </w:tcMar>
            <w:vAlign w:val="center"/>
            <w:hideMark/>
          </w:tcPr>
          <w:p w14:paraId="73AFBD6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155,6</w:t>
            </w:r>
          </w:p>
        </w:tc>
        <w:tc>
          <w:tcPr>
            <w:tcW w:w="621" w:type="dxa"/>
            <w:tcBorders>
              <w:top w:val="nil"/>
              <w:left w:val="nil"/>
              <w:bottom w:val="single" w:sz="4" w:space="0" w:color="auto"/>
              <w:right w:val="single" w:sz="4" w:space="0" w:color="auto"/>
            </w:tcBorders>
            <w:shd w:val="clear" w:color="000000" w:fill="CCFFCC"/>
            <w:tcMar>
              <w:left w:w="28" w:type="dxa"/>
              <w:right w:w="28" w:type="dxa"/>
            </w:tcMar>
            <w:vAlign w:val="center"/>
            <w:hideMark/>
          </w:tcPr>
          <w:p w14:paraId="380128C7"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1F861B8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7CB555D7"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000000"/>
            </w:tcBorders>
            <w:shd w:val="clear" w:color="000000" w:fill="99CCFF"/>
            <w:tcMar>
              <w:left w:w="28" w:type="dxa"/>
              <w:right w:w="28" w:type="dxa"/>
            </w:tcMar>
            <w:vAlign w:val="center"/>
            <w:hideMark/>
          </w:tcPr>
          <w:p w14:paraId="6FD6E96E"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Подрядчик по телеметрическому сопровождению</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22C60DD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230D7B5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Альтитуда стола ротора, м</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5742C0E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098"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36F04700" w14:textId="77777777" w:rsidR="008264FD" w:rsidRPr="00C1711B" w:rsidRDefault="008264FD" w:rsidP="00975A6F">
            <w:pPr>
              <w:jc w:val="left"/>
              <w:rPr>
                <w:rFonts w:ascii="Arial" w:hAnsi="Arial" w:cs="Arial"/>
                <w:sz w:val="12"/>
                <w:szCs w:val="12"/>
                <w:lang w:eastAsia="ru-RU"/>
              </w:rPr>
            </w:pPr>
            <w:r w:rsidRPr="00C1711B">
              <w:rPr>
                <w:rFonts w:ascii="Arial" w:hAnsi="Arial" w:cs="Arial"/>
                <w:sz w:val="12"/>
                <w:szCs w:val="12"/>
                <w:lang w:eastAsia="ru-RU"/>
              </w:rPr>
              <w:t>Горизонт</w:t>
            </w:r>
            <w:r w:rsidR="00975A6F" w:rsidRPr="00C1711B">
              <w:rPr>
                <w:rFonts w:ascii="Arial" w:hAnsi="Arial" w:cs="Arial"/>
                <w:sz w:val="12"/>
                <w:szCs w:val="12"/>
                <w:lang w:eastAsia="ru-RU"/>
              </w:rPr>
              <w:t xml:space="preserve"> </w:t>
            </w:r>
            <w:r w:rsidRPr="00C1711B">
              <w:rPr>
                <w:rFonts w:ascii="Arial" w:hAnsi="Arial" w:cs="Arial"/>
                <w:sz w:val="12"/>
                <w:szCs w:val="12"/>
                <w:lang w:eastAsia="ru-RU"/>
              </w:rPr>
              <w:t xml:space="preserve">2,  </w:t>
            </w:r>
            <w:r w:rsidRPr="00C1711B">
              <w:rPr>
                <w:rFonts w:ascii="Arial" w:hAnsi="Arial" w:cs="Arial"/>
                <w:b/>
                <w:bCs/>
                <w:sz w:val="12"/>
                <w:szCs w:val="12"/>
                <w:lang w:eastAsia="ru-RU"/>
              </w:rPr>
              <w:t xml:space="preserve"> план/факт</w:t>
            </w:r>
          </w:p>
        </w:tc>
        <w:tc>
          <w:tcPr>
            <w:tcW w:w="584" w:type="dxa"/>
            <w:tcBorders>
              <w:top w:val="nil"/>
              <w:left w:val="nil"/>
              <w:bottom w:val="single" w:sz="4" w:space="0" w:color="auto"/>
              <w:right w:val="single" w:sz="4" w:space="0" w:color="auto"/>
            </w:tcBorders>
            <w:shd w:val="clear" w:color="000000" w:fill="99CCFF"/>
            <w:tcMar>
              <w:left w:w="28" w:type="dxa"/>
              <w:right w:w="28" w:type="dxa"/>
            </w:tcMar>
            <w:vAlign w:val="center"/>
            <w:hideMark/>
          </w:tcPr>
          <w:p w14:paraId="3AE08AF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155,6</w:t>
            </w:r>
          </w:p>
        </w:tc>
        <w:tc>
          <w:tcPr>
            <w:tcW w:w="621" w:type="dxa"/>
            <w:tcBorders>
              <w:top w:val="nil"/>
              <w:left w:val="nil"/>
              <w:bottom w:val="single" w:sz="4" w:space="0" w:color="auto"/>
              <w:right w:val="single" w:sz="4" w:space="0" w:color="auto"/>
            </w:tcBorders>
            <w:shd w:val="clear" w:color="000000" w:fill="CCFFCC"/>
            <w:tcMar>
              <w:left w:w="28" w:type="dxa"/>
              <w:right w:w="28" w:type="dxa"/>
            </w:tcMar>
            <w:vAlign w:val="center"/>
            <w:hideMark/>
          </w:tcPr>
          <w:p w14:paraId="5340EA6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7C6D0066"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2D7575DB"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000000"/>
            </w:tcBorders>
            <w:shd w:val="clear" w:color="000000" w:fill="99CCFF"/>
            <w:tcMar>
              <w:left w:w="28" w:type="dxa"/>
              <w:right w:w="28" w:type="dxa"/>
            </w:tcMar>
            <w:vAlign w:val="center"/>
            <w:hideMark/>
          </w:tcPr>
          <w:p w14:paraId="53AB24FF" w14:textId="77777777" w:rsidR="008264FD" w:rsidRPr="00C1711B" w:rsidRDefault="008264FD" w:rsidP="008264FD">
            <w:pPr>
              <w:rPr>
                <w:rFonts w:ascii="Arial" w:hAnsi="Arial" w:cs="Arial"/>
                <w:sz w:val="12"/>
                <w:szCs w:val="12"/>
                <w:lang w:eastAsia="ru-RU"/>
              </w:rPr>
            </w:pPr>
            <w:r w:rsidRPr="00C1711B">
              <w:rPr>
                <w:rFonts w:ascii="Arial" w:hAnsi="Arial" w:cs="Arial"/>
                <w:sz w:val="12"/>
                <w:szCs w:val="12"/>
                <w:lang w:eastAsia="ru-RU"/>
              </w:rPr>
              <w:t>Подрядчик по ВЗД</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67B7294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78B725B6"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Радиус круга допуска, м</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252EBBA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0CE24F0A"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Глубина по стволу</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60FEE3C9"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746FC098"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0E371240"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Подрядчик по долотному сопровождению</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71C3E3D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03095B1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Отход, м</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18F972D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34B6FC32"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Глубина по вертикали</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6AF5D816"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3A1E71D5"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7E3C8A1D"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Отбор керна</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738B8753"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4AD360AE"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Проектный азимут, град</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2A30D1D9"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2DEF351E"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Проходка</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4CD59E1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54D8FC90"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000000"/>
            </w:tcBorders>
            <w:shd w:val="clear" w:color="000000" w:fill="99CCFF"/>
            <w:tcMar>
              <w:left w:w="28" w:type="dxa"/>
              <w:right w:w="28" w:type="dxa"/>
            </w:tcMar>
            <w:vAlign w:val="center"/>
            <w:hideMark/>
          </w:tcPr>
          <w:p w14:paraId="3D01C8ED" w14:textId="77777777" w:rsidR="008264FD" w:rsidRPr="00C1711B" w:rsidRDefault="008264FD" w:rsidP="00975A6F">
            <w:pPr>
              <w:rPr>
                <w:rFonts w:ascii="Arial" w:hAnsi="Arial" w:cs="Arial"/>
                <w:sz w:val="12"/>
                <w:szCs w:val="12"/>
                <w:lang w:eastAsia="ru-RU"/>
              </w:rPr>
            </w:pPr>
            <w:r w:rsidRPr="00C1711B">
              <w:rPr>
                <w:rFonts w:ascii="Arial" w:hAnsi="Arial" w:cs="Arial"/>
                <w:sz w:val="12"/>
                <w:szCs w:val="12"/>
                <w:lang w:eastAsia="ru-RU"/>
              </w:rPr>
              <w:t xml:space="preserve">Подрядчик по </w:t>
            </w:r>
            <w:r w:rsidR="00975A6F" w:rsidRPr="00C1711B">
              <w:rPr>
                <w:rFonts w:ascii="Arial" w:hAnsi="Arial" w:cs="Arial"/>
                <w:sz w:val="12"/>
                <w:szCs w:val="12"/>
                <w:lang w:eastAsia="ru-RU"/>
              </w:rPr>
              <w:t>геофизическим работам</w:t>
            </w:r>
          </w:p>
        </w:tc>
        <w:tc>
          <w:tcPr>
            <w:tcW w:w="1666" w:type="dxa"/>
            <w:gridSpan w:val="2"/>
            <w:tcBorders>
              <w:top w:val="single" w:sz="4" w:space="0" w:color="auto"/>
              <w:left w:val="nil"/>
              <w:bottom w:val="single" w:sz="4" w:space="0" w:color="auto"/>
              <w:right w:val="single" w:sz="4" w:space="0" w:color="000000"/>
            </w:tcBorders>
            <w:shd w:val="clear" w:color="000000" w:fill="CCFFCC"/>
            <w:tcMar>
              <w:left w:w="28" w:type="dxa"/>
              <w:right w:w="28" w:type="dxa"/>
            </w:tcMar>
            <w:vAlign w:val="center"/>
            <w:hideMark/>
          </w:tcPr>
          <w:p w14:paraId="0886100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double" w:sz="6" w:space="0" w:color="auto"/>
              <w:bottom w:val="single" w:sz="4" w:space="0" w:color="auto"/>
              <w:right w:val="single" w:sz="4" w:space="0" w:color="000000"/>
            </w:tcBorders>
            <w:shd w:val="clear" w:color="000000" w:fill="99CCFF"/>
            <w:tcMar>
              <w:left w:w="28" w:type="dxa"/>
              <w:right w:w="28" w:type="dxa"/>
            </w:tcMar>
            <w:vAlign w:val="center"/>
            <w:hideMark/>
          </w:tcPr>
          <w:p w14:paraId="1A22A867"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Пласт. давление (на вскрываемый секцией пласт), атм.</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3EA33D8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682" w:type="dxa"/>
            <w:gridSpan w:val="3"/>
            <w:tcBorders>
              <w:top w:val="single" w:sz="4" w:space="0" w:color="auto"/>
              <w:left w:val="single" w:sz="4" w:space="0" w:color="auto"/>
              <w:bottom w:val="single" w:sz="4" w:space="0" w:color="auto"/>
              <w:right w:val="single" w:sz="4" w:space="0" w:color="auto"/>
            </w:tcBorders>
            <w:shd w:val="clear" w:color="000000" w:fill="99CCFF"/>
            <w:tcMar>
              <w:left w:w="28" w:type="dxa"/>
              <w:right w:w="28" w:type="dxa"/>
            </w:tcMar>
            <w:vAlign w:val="center"/>
            <w:hideMark/>
          </w:tcPr>
          <w:p w14:paraId="177D24AA"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Тип сделки</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36F44A7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r>
      <w:tr w:rsidR="008264FD" w:rsidRPr="00C1711B" w14:paraId="3B30D44B" w14:textId="77777777" w:rsidTr="00975A6F">
        <w:trPr>
          <w:trHeight w:val="20"/>
        </w:trPr>
        <w:tc>
          <w:tcPr>
            <w:tcW w:w="2268" w:type="dxa"/>
            <w:gridSpan w:val="3"/>
            <w:tcBorders>
              <w:top w:val="single" w:sz="4" w:space="0" w:color="auto"/>
              <w:left w:val="single" w:sz="8" w:space="0" w:color="auto"/>
              <w:bottom w:val="single" w:sz="8" w:space="0" w:color="auto"/>
              <w:right w:val="single" w:sz="4" w:space="0" w:color="auto"/>
            </w:tcBorders>
            <w:shd w:val="clear" w:color="000000" w:fill="99CCFF"/>
            <w:tcMar>
              <w:left w:w="28" w:type="dxa"/>
              <w:right w:w="28" w:type="dxa"/>
            </w:tcMar>
            <w:vAlign w:val="center"/>
            <w:hideMark/>
          </w:tcPr>
          <w:p w14:paraId="235DF189"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Подрядчик по ГТИ</w:t>
            </w:r>
          </w:p>
        </w:tc>
        <w:tc>
          <w:tcPr>
            <w:tcW w:w="1666" w:type="dxa"/>
            <w:gridSpan w:val="2"/>
            <w:tcBorders>
              <w:top w:val="single" w:sz="4" w:space="0" w:color="auto"/>
              <w:left w:val="nil"/>
              <w:bottom w:val="single" w:sz="8" w:space="0" w:color="auto"/>
              <w:right w:val="single" w:sz="4" w:space="0" w:color="auto"/>
            </w:tcBorders>
            <w:shd w:val="clear" w:color="000000" w:fill="CCFFCC"/>
            <w:tcMar>
              <w:left w:w="28" w:type="dxa"/>
              <w:right w:w="28" w:type="dxa"/>
            </w:tcMar>
            <w:vAlign w:val="center"/>
            <w:hideMark/>
          </w:tcPr>
          <w:p w14:paraId="6607EAB6"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double" w:sz="6" w:space="0" w:color="auto"/>
              <w:bottom w:val="single" w:sz="8" w:space="0" w:color="auto"/>
              <w:right w:val="single" w:sz="4" w:space="0" w:color="000000"/>
            </w:tcBorders>
            <w:shd w:val="clear" w:color="000000" w:fill="99CCFF"/>
            <w:tcMar>
              <w:left w:w="28" w:type="dxa"/>
              <w:right w:w="28" w:type="dxa"/>
            </w:tcMar>
            <w:vAlign w:val="center"/>
            <w:hideMark/>
          </w:tcPr>
          <w:p w14:paraId="58C42F11"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xml:space="preserve">Пластовая температура, </w:t>
            </w:r>
            <w:r w:rsidRPr="00C1711B">
              <w:rPr>
                <w:rFonts w:ascii="Arial" w:hAnsi="Arial" w:cs="Arial"/>
                <w:sz w:val="12"/>
                <w:szCs w:val="12"/>
                <w:vertAlign w:val="superscript"/>
                <w:lang w:eastAsia="ru-RU"/>
              </w:rPr>
              <w:t>0</w:t>
            </w:r>
            <w:r w:rsidRPr="00C1711B">
              <w:rPr>
                <w:rFonts w:ascii="Arial" w:hAnsi="Arial" w:cs="Arial"/>
                <w:sz w:val="12"/>
                <w:szCs w:val="12"/>
                <w:lang w:eastAsia="ru-RU"/>
              </w:rPr>
              <w:t>С</w:t>
            </w:r>
          </w:p>
        </w:tc>
        <w:tc>
          <w:tcPr>
            <w:tcW w:w="1347" w:type="dxa"/>
            <w:gridSpan w:val="2"/>
            <w:tcBorders>
              <w:top w:val="single" w:sz="4" w:space="0" w:color="auto"/>
              <w:left w:val="nil"/>
              <w:bottom w:val="single" w:sz="8" w:space="0" w:color="auto"/>
              <w:right w:val="double" w:sz="6" w:space="0" w:color="000000"/>
            </w:tcBorders>
            <w:shd w:val="clear" w:color="000000" w:fill="CCFFCC"/>
            <w:tcMar>
              <w:left w:w="28" w:type="dxa"/>
              <w:right w:w="28" w:type="dxa"/>
            </w:tcMar>
            <w:vAlign w:val="center"/>
            <w:hideMark/>
          </w:tcPr>
          <w:p w14:paraId="794E8F0A"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682" w:type="dxa"/>
            <w:gridSpan w:val="3"/>
            <w:tcBorders>
              <w:top w:val="single" w:sz="4" w:space="0" w:color="auto"/>
              <w:left w:val="double" w:sz="6" w:space="0" w:color="auto"/>
              <w:bottom w:val="single" w:sz="8" w:space="0" w:color="auto"/>
              <w:right w:val="single" w:sz="4" w:space="0" w:color="000000"/>
            </w:tcBorders>
            <w:shd w:val="clear" w:color="000000" w:fill="99CCFF"/>
            <w:tcMar>
              <w:left w:w="28" w:type="dxa"/>
              <w:right w:w="28" w:type="dxa"/>
            </w:tcMar>
            <w:vAlign w:val="center"/>
            <w:hideMark/>
          </w:tcPr>
          <w:p w14:paraId="55D27A1A"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Нараст. стоимость скв. (при раздель. сервисе)</w:t>
            </w:r>
          </w:p>
        </w:tc>
        <w:tc>
          <w:tcPr>
            <w:tcW w:w="1284" w:type="dxa"/>
            <w:gridSpan w:val="2"/>
            <w:tcBorders>
              <w:top w:val="single" w:sz="4" w:space="0" w:color="auto"/>
              <w:left w:val="nil"/>
              <w:bottom w:val="single" w:sz="8" w:space="0" w:color="auto"/>
              <w:right w:val="single" w:sz="8" w:space="0" w:color="auto"/>
            </w:tcBorders>
            <w:shd w:val="clear" w:color="000000" w:fill="CCFFCC"/>
            <w:tcMar>
              <w:left w:w="28" w:type="dxa"/>
              <w:right w:w="28" w:type="dxa"/>
            </w:tcMar>
            <w:vAlign w:val="center"/>
            <w:hideMark/>
          </w:tcPr>
          <w:p w14:paraId="06A320E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77942880" w14:textId="77777777" w:rsidTr="00975A6F">
        <w:trPr>
          <w:trHeight w:val="20"/>
        </w:trPr>
        <w:tc>
          <w:tcPr>
            <w:tcW w:w="3211" w:type="dxa"/>
            <w:gridSpan w:val="4"/>
            <w:tcBorders>
              <w:top w:val="single" w:sz="4" w:space="0" w:color="auto"/>
              <w:left w:val="single" w:sz="8" w:space="0" w:color="auto"/>
              <w:bottom w:val="single" w:sz="4" w:space="0" w:color="auto"/>
              <w:right w:val="single" w:sz="4" w:space="0" w:color="auto"/>
            </w:tcBorders>
            <w:shd w:val="clear" w:color="000000" w:fill="FFCC99"/>
            <w:tcMar>
              <w:left w:w="28" w:type="dxa"/>
              <w:right w:w="28" w:type="dxa"/>
            </w:tcMar>
            <w:vAlign w:val="center"/>
            <w:hideMark/>
          </w:tcPr>
          <w:p w14:paraId="5B4D0D72"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На 06:00 следующих суток</w:t>
            </w:r>
          </w:p>
        </w:tc>
        <w:tc>
          <w:tcPr>
            <w:tcW w:w="1467" w:type="dxa"/>
            <w:gridSpan w:val="2"/>
            <w:tcBorders>
              <w:top w:val="nil"/>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3609C43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Глубина (ствол)</w:t>
            </w:r>
          </w:p>
        </w:tc>
        <w:tc>
          <w:tcPr>
            <w:tcW w:w="1206" w:type="dxa"/>
            <w:gridSpan w:val="2"/>
            <w:tcBorders>
              <w:top w:val="nil"/>
              <w:left w:val="nil"/>
              <w:bottom w:val="single" w:sz="4" w:space="0" w:color="auto"/>
              <w:right w:val="single" w:sz="4" w:space="0" w:color="auto"/>
            </w:tcBorders>
            <w:shd w:val="clear" w:color="000000" w:fill="FFCC99"/>
            <w:tcMar>
              <w:left w:w="28" w:type="dxa"/>
              <w:right w:w="28" w:type="dxa"/>
            </w:tcMar>
            <w:vAlign w:val="center"/>
            <w:hideMark/>
          </w:tcPr>
          <w:p w14:paraId="2FB8C70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Проходка на 06:00</w:t>
            </w:r>
          </w:p>
        </w:tc>
        <w:tc>
          <w:tcPr>
            <w:tcW w:w="4313" w:type="dxa"/>
            <w:gridSpan w:val="7"/>
            <w:tcBorders>
              <w:top w:val="single" w:sz="4" w:space="0" w:color="auto"/>
              <w:left w:val="single" w:sz="4" w:space="0" w:color="auto"/>
              <w:bottom w:val="single" w:sz="4" w:space="0" w:color="auto"/>
              <w:right w:val="single" w:sz="8" w:space="0" w:color="auto"/>
            </w:tcBorders>
            <w:shd w:val="clear" w:color="000000" w:fill="FFCC99"/>
            <w:tcMar>
              <w:left w:w="28" w:type="dxa"/>
              <w:right w:w="28" w:type="dxa"/>
            </w:tcMar>
            <w:vAlign w:val="center"/>
            <w:hideMark/>
          </w:tcPr>
          <w:p w14:paraId="5EB8EE20"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xml:space="preserve">Текущая операция </w:t>
            </w:r>
          </w:p>
        </w:tc>
      </w:tr>
      <w:tr w:rsidR="008264FD" w:rsidRPr="00C1711B" w14:paraId="6D083FE4" w14:textId="77777777" w:rsidTr="00975A6F">
        <w:trPr>
          <w:trHeight w:val="20"/>
        </w:trPr>
        <w:tc>
          <w:tcPr>
            <w:tcW w:w="3211" w:type="dxa"/>
            <w:gridSpan w:val="4"/>
            <w:tcBorders>
              <w:top w:val="single" w:sz="4" w:space="0" w:color="auto"/>
              <w:left w:val="single" w:sz="8" w:space="0" w:color="auto"/>
              <w:bottom w:val="single" w:sz="4" w:space="0" w:color="auto"/>
              <w:right w:val="single" w:sz="4" w:space="0" w:color="auto"/>
            </w:tcBorders>
            <w:shd w:val="clear" w:color="000000" w:fill="CCFFCC"/>
            <w:tcMar>
              <w:left w:w="28" w:type="dxa"/>
              <w:right w:w="28" w:type="dxa"/>
            </w:tcMar>
            <w:vAlign w:val="center"/>
          </w:tcPr>
          <w:p w14:paraId="09E29F67" w14:textId="77777777" w:rsidR="008264FD" w:rsidRPr="00C1711B" w:rsidRDefault="008264FD" w:rsidP="006A4D9B">
            <w:pPr>
              <w:rPr>
                <w:rFonts w:ascii="Arial" w:hAnsi="Arial" w:cs="Arial"/>
                <w:b/>
                <w:bCs/>
                <w:color w:val="000000"/>
                <w:sz w:val="12"/>
                <w:szCs w:val="12"/>
                <w:lang w:eastAsia="ru-RU"/>
              </w:rPr>
            </w:pPr>
            <w:r w:rsidRPr="00C1711B">
              <w:rPr>
                <w:rFonts w:ascii="Arial" w:hAnsi="Arial" w:cs="Arial"/>
                <w:b/>
                <w:bCs/>
                <w:color w:val="000000"/>
                <w:sz w:val="12"/>
                <w:szCs w:val="12"/>
                <w:lang w:eastAsia="ru-RU"/>
              </w:rPr>
              <w:t>Вид работ с 0:00 до 6:00</w:t>
            </w:r>
          </w:p>
        </w:tc>
        <w:tc>
          <w:tcPr>
            <w:tcW w:w="1467" w:type="dxa"/>
            <w:gridSpan w:val="2"/>
            <w:tcBorders>
              <w:top w:val="single" w:sz="4" w:space="0" w:color="auto"/>
              <w:left w:val="nil"/>
              <w:bottom w:val="single" w:sz="4" w:space="0" w:color="auto"/>
              <w:right w:val="single" w:sz="4" w:space="0" w:color="auto"/>
            </w:tcBorders>
            <w:shd w:val="clear" w:color="000000" w:fill="CCFFCC"/>
            <w:tcMar>
              <w:left w:w="28" w:type="dxa"/>
              <w:right w:w="28" w:type="dxa"/>
            </w:tcMar>
            <w:vAlign w:val="center"/>
          </w:tcPr>
          <w:p w14:paraId="5609F148" w14:textId="77777777" w:rsidR="008264FD" w:rsidRPr="00C1711B" w:rsidRDefault="008264FD" w:rsidP="006A4D9B">
            <w:pPr>
              <w:rPr>
                <w:rFonts w:ascii="Arial" w:hAnsi="Arial" w:cs="Arial"/>
                <w:b/>
                <w:bCs/>
                <w:color w:val="000000"/>
                <w:sz w:val="12"/>
                <w:szCs w:val="12"/>
                <w:lang w:eastAsia="ru-RU"/>
              </w:rPr>
            </w:pPr>
            <w:r w:rsidRPr="00C1711B">
              <w:rPr>
                <w:rFonts w:ascii="Arial" w:hAnsi="Arial" w:cs="Arial"/>
                <w:b/>
                <w:bCs/>
                <w:color w:val="000000"/>
                <w:sz w:val="12"/>
                <w:szCs w:val="12"/>
                <w:lang w:eastAsia="ru-RU"/>
              </w:rPr>
              <w:t> </w:t>
            </w:r>
          </w:p>
        </w:tc>
        <w:tc>
          <w:tcPr>
            <w:tcW w:w="1206" w:type="dxa"/>
            <w:gridSpan w:val="2"/>
            <w:tcBorders>
              <w:top w:val="single" w:sz="4" w:space="0" w:color="auto"/>
              <w:left w:val="nil"/>
              <w:bottom w:val="single" w:sz="4" w:space="0" w:color="auto"/>
              <w:right w:val="single" w:sz="4" w:space="0" w:color="auto"/>
            </w:tcBorders>
            <w:shd w:val="clear" w:color="000000" w:fill="CCFFCC"/>
            <w:tcMar>
              <w:left w:w="28" w:type="dxa"/>
              <w:right w:w="28" w:type="dxa"/>
            </w:tcMar>
            <w:vAlign w:val="center"/>
          </w:tcPr>
          <w:p w14:paraId="567A4034" w14:textId="77777777" w:rsidR="008264FD" w:rsidRPr="00C1711B" w:rsidRDefault="008264FD" w:rsidP="006A4D9B">
            <w:pPr>
              <w:rPr>
                <w:rFonts w:ascii="Arial" w:hAnsi="Arial" w:cs="Arial"/>
                <w:b/>
                <w:bCs/>
                <w:color w:val="000000"/>
                <w:sz w:val="12"/>
                <w:szCs w:val="12"/>
                <w:lang w:eastAsia="ru-RU"/>
              </w:rPr>
            </w:pPr>
            <w:r w:rsidRPr="00C1711B">
              <w:rPr>
                <w:rFonts w:ascii="Arial" w:hAnsi="Arial" w:cs="Arial"/>
                <w:b/>
                <w:bCs/>
                <w:color w:val="000000"/>
                <w:sz w:val="12"/>
                <w:szCs w:val="12"/>
                <w:lang w:eastAsia="ru-RU"/>
              </w:rPr>
              <w:t> </w:t>
            </w:r>
          </w:p>
        </w:tc>
        <w:tc>
          <w:tcPr>
            <w:tcW w:w="4313" w:type="dxa"/>
            <w:gridSpan w:val="7"/>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tcPr>
          <w:p w14:paraId="2AFDFE0F" w14:textId="77777777" w:rsidR="008264FD" w:rsidRPr="00C1711B" w:rsidRDefault="008264FD" w:rsidP="006A4D9B">
            <w:pPr>
              <w:rPr>
                <w:rFonts w:ascii="Arial" w:hAnsi="Arial" w:cs="Arial"/>
                <w:b/>
                <w:bCs/>
                <w:color w:val="000000"/>
                <w:sz w:val="12"/>
                <w:szCs w:val="12"/>
                <w:lang w:eastAsia="ru-RU"/>
              </w:rPr>
            </w:pPr>
          </w:p>
        </w:tc>
      </w:tr>
      <w:tr w:rsidR="008264FD" w:rsidRPr="00C1711B" w14:paraId="1DE28309" w14:textId="77777777" w:rsidTr="00975A6F">
        <w:trPr>
          <w:trHeight w:val="20"/>
        </w:trPr>
        <w:tc>
          <w:tcPr>
            <w:tcW w:w="3211" w:type="dxa"/>
            <w:gridSpan w:val="4"/>
            <w:vMerge w:val="restart"/>
            <w:tcBorders>
              <w:top w:val="single" w:sz="8" w:space="0" w:color="auto"/>
              <w:left w:val="single" w:sz="8" w:space="0" w:color="auto"/>
              <w:bottom w:val="single" w:sz="8" w:space="0" w:color="auto"/>
              <w:right w:val="single" w:sz="8" w:space="0" w:color="auto"/>
            </w:tcBorders>
            <w:shd w:val="clear" w:color="000000" w:fill="99CCFF"/>
            <w:tcMar>
              <w:left w:w="28" w:type="dxa"/>
              <w:right w:w="28" w:type="dxa"/>
            </w:tcMar>
            <w:vAlign w:val="center"/>
            <w:hideMark/>
          </w:tcPr>
          <w:p w14:paraId="708801BD" w14:textId="77777777" w:rsidR="008264FD" w:rsidRPr="00C1711B" w:rsidRDefault="008264FD" w:rsidP="006A4D9B">
            <w:pPr>
              <w:rPr>
                <w:rFonts w:ascii="Arial" w:hAnsi="Arial" w:cs="Arial"/>
                <w:b/>
                <w:bCs/>
                <w:color w:val="000000"/>
                <w:sz w:val="12"/>
                <w:szCs w:val="12"/>
                <w:lang w:eastAsia="ru-RU"/>
              </w:rPr>
            </w:pPr>
            <w:r w:rsidRPr="00C1711B">
              <w:rPr>
                <w:rFonts w:ascii="Arial" w:hAnsi="Arial" w:cs="Arial"/>
                <w:b/>
                <w:bCs/>
                <w:color w:val="000000"/>
                <w:sz w:val="12"/>
                <w:szCs w:val="12"/>
                <w:lang w:eastAsia="ru-RU"/>
              </w:rPr>
              <w:t>Краткий обзор</w:t>
            </w:r>
          </w:p>
        </w:tc>
        <w:tc>
          <w:tcPr>
            <w:tcW w:w="6986" w:type="dxa"/>
            <w:gridSpan w:val="11"/>
            <w:tcBorders>
              <w:top w:val="single" w:sz="8" w:space="0" w:color="auto"/>
              <w:left w:val="nil"/>
              <w:bottom w:val="single" w:sz="4" w:space="0" w:color="auto"/>
              <w:right w:val="single" w:sz="8" w:space="0" w:color="auto"/>
            </w:tcBorders>
            <w:shd w:val="clear" w:color="auto" w:fill="auto"/>
            <w:tcMar>
              <w:left w:w="28" w:type="dxa"/>
              <w:right w:w="28" w:type="dxa"/>
            </w:tcMar>
            <w:vAlign w:val="center"/>
            <w:hideMark/>
          </w:tcPr>
          <w:p w14:paraId="2CB7AFDD"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2F791D54" w14:textId="77777777" w:rsidTr="00975A6F">
        <w:trPr>
          <w:trHeight w:val="20"/>
        </w:trPr>
        <w:tc>
          <w:tcPr>
            <w:tcW w:w="3211" w:type="dxa"/>
            <w:gridSpan w:val="4"/>
            <w:vMerge/>
            <w:tcBorders>
              <w:top w:val="single" w:sz="8" w:space="0" w:color="auto"/>
              <w:left w:val="single" w:sz="8" w:space="0" w:color="auto"/>
              <w:bottom w:val="single" w:sz="8" w:space="0" w:color="auto"/>
              <w:right w:val="single" w:sz="8" w:space="0" w:color="auto"/>
            </w:tcBorders>
            <w:tcMar>
              <w:left w:w="28" w:type="dxa"/>
              <w:right w:w="28" w:type="dxa"/>
            </w:tcMar>
            <w:vAlign w:val="center"/>
            <w:hideMark/>
          </w:tcPr>
          <w:p w14:paraId="15C9AA44" w14:textId="77777777" w:rsidR="008264FD" w:rsidRPr="00C1711B" w:rsidRDefault="008264FD" w:rsidP="006A4D9B">
            <w:pPr>
              <w:rPr>
                <w:rFonts w:ascii="Arial" w:hAnsi="Arial" w:cs="Arial"/>
                <w:b/>
                <w:bCs/>
                <w:color w:val="000000"/>
                <w:sz w:val="12"/>
                <w:szCs w:val="12"/>
                <w:lang w:eastAsia="ru-RU"/>
              </w:rPr>
            </w:pPr>
          </w:p>
        </w:tc>
        <w:tc>
          <w:tcPr>
            <w:tcW w:w="6986" w:type="dxa"/>
            <w:gridSpan w:val="11"/>
            <w:tcBorders>
              <w:top w:val="single" w:sz="4" w:space="0" w:color="auto"/>
              <w:left w:val="nil"/>
              <w:bottom w:val="single" w:sz="8" w:space="0" w:color="auto"/>
              <w:right w:val="single" w:sz="8" w:space="0" w:color="auto"/>
            </w:tcBorders>
            <w:shd w:val="clear" w:color="auto" w:fill="auto"/>
            <w:tcMar>
              <w:left w:w="28" w:type="dxa"/>
              <w:right w:w="28" w:type="dxa"/>
            </w:tcMar>
            <w:hideMark/>
          </w:tcPr>
          <w:p w14:paraId="7495BCCE" w14:textId="77777777" w:rsidR="008264FD" w:rsidRPr="00C1711B" w:rsidRDefault="008264FD" w:rsidP="006A4D9B">
            <w:pPr>
              <w:rPr>
                <w:rFonts w:ascii="Arial" w:hAnsi="Arial" w:cs="Arial"/>
                <w:b/>
                <w:bCs/>
                <w:sz w:val="12"/>
                <w:szCs w:val="12"/>
                <w:lang w:eastAsia="ru-RU"/>
              </w:rPr>
            </w:pPr>
            <w:r w:rsidRPr="00C1711B">
              <w:rPr>
                <w:rFonts w:ascii="Arial" w:hAnsi="Arial" w:cs="Arial"/>
                <w:b/>
                <w:bCs/>
                <w:sz w:val="12"/>
                <w:szCs w:val="12"/>
                <w:lang w:eastAsia="ru-RU"/>
              </w:rPr>
              <w:t> </w:t>
            </w:r>
          </w:p>
        </w:tc>
      </w:tr>
      <w:tr w:rsidR="008264FD" w:rsidRPr="00C1711B" w14:paraId="02DB8DB1" w14:textId="77777777" w:rsidTr="00975A6F">
        <w:trPr>
          <w:trHeight w:val="20"/>
        </w:trPr>
        <w:tc>
          <w:tcPr>
            <w:tcW w:w="3211" w:type="dxa"/>
            <w:gridSpan w:val="4"/>
            <w:tcBorders>
              <w:top w:val="single" w:sz="8" w:space="0" w:color="auto"/>
              <w:left w:val="single" w:sz="8" w:space="0" w:color="auto"/>
              <w:bottom w:val="nil"/>
              <w:right w:val="single" w:sz="4" w:space="0" w:color="000000"/>
            </w:tcBorders>
            <w:shd w:val="clear" w:color="000000" w:fill="99CCFF"/>
            <w:tcMar>
              <w:left w:w="28" w:type="dxa"/>
              <w:right w:w="28" w:type="dxa"/>
            </w:tcMar>
            <w:vAlign w:val="center"/>
          </w:tcPr>
          <w:p w14:paraId="5466E7F8" w14:textId="77777777" w:rsidR="008264FD" w:rsidRPr="00C1711B" w:rsidRDefault="008264FD" w:rsidP="006A4D9B">
            <w:pPr>
              <w:rPr>
                <w:rFonts w:ascii="Arial" w:hAnsi="Arial" w:cs="Arial"/>
                <w:b/>
                <w:bCs/>
                <w:sz w:val="12"/>
                <w:szCs w:val="12"/>
                <w:lang w:eastAsia="ru-RU"/>
              </w:rPr>
            </w:pPr>
            <w:r w:rsidRPr="00C1711B">
              <w:rPr>
                <w:rFonts w:ascii="Arial" w:hAnsi="Arial" w:cs="Arial"/>
                <w:b/>
                <w:bCs/>
                <w:sz w:val="12"/>
                <w:szCs w:val="12"/>
                <w:lang w:eastAsia="ru-RU"/>
              </w:rPr>
              <w:t xml:space="preserve">Планируемые работы </w:t>
            </w:r>
          </w:p>
        </w:tc>
        <w:tc>
          <w:tcPr>
            <w:tcW w:w="6986" w:type="dxa"/>
            <w:gridSpan w:val="11"/>
            <w:tcBorders>
              <w:top w:val="single" w:sz="4" w:space="0" w:color="auto"/>
              <w:left w:val="nil"/>
              <w:bottom w:val="single" w:sz="8" w:space="0" w:color="auto"/>
              <w:right w:val="single" w:sz="8" w:space="0" w:color="auto"/>
            </w:tcBorders>
            <w:shd w:val="clear" w:color="auto" w:fill="auto"/>
            <w:tcMar>
              <w:left w:w="28" w:type="dxa"/>
              <w:right w:w="28" w:type="dxa"/>
            </w:tcMar>
          </w:tcPr>
          <w:p w14:paraId="0ADE07BD" w14:textId="77777777" w:rsidR="008264FD" w:rsidRPr="00C1711B" w:rsidRDefault="008264FD" w:rsidP="006A4D9B">
            <w:pPr>
              <w:rPr>
                <w:rFonts w:ascii="Arial" w:hAnsi="Arial" w:cs="Arial"/>
                <w:b/>
                <w:bCs/>
                <w:sz w:val="12"/>
                <w:szCs w:val="12"/>
                <w:lang w:eastAsia="ru-RU"/>
              </w:rPr>
            </w:pPr>
          </w:p>
        </w:tc>
      </w:tr>
      <w:tr w:rsidR="008264FD" w:rsidRPr="00C1711B" w14:paraId="19FD16F6" w14:textId="77777777" w:rsidTr="00975A6F">
        <w:trPr>
          <w:trHeight w:val="20"/>
        </w:trPr>
        <w:tc>
          <w:tcPr>
            <w:tcW w:w="7747" w:type="dxa"/>
            <w:gridSpan w:val="11"/>
            <w:tcBorders>
              <w:top w:val="single" w:sz="8" w:space="0" w:color="auto"/>
              <w:left w:val="single" w:sz="8" w:space="0" w:color="auto"/>
              <w:bottom w:val="single" w:sz="8" w:space="0" w:color="auto"/>
              <w:right w:val="single" w:sz="8" w:space="0" w:color="000000"/>
            </w:tcBorders>
            <w:shd w:val="clear" w:color="000000" w:fill="FFCC99"/>
            <w:tcMar>
              <w:left w:w="28" w:type="dxa"/>
              <w:right w:w="28" w:type="dxa"/>
            </w:tcMar>
            <w:vAlign w:val="center"/>
            <w:hideMark/>
          </w:tcPr>
          <w:p w14:paraId="3BD7835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Текущие операции с учетом времени</w:t>
            </w:r>
          </w:p>
        </w:tc>
        <w:tc>
          <w:tcPr>
            <w:tcW w:w="2450" w:type="dxa"/>
            <w:gridSpan w:val="4"/>
            <w:tcBorders>
              <w:top w:val="single" w:sz="8" w:space="0" w:color="auto"/>
              <w:left w:val="nil"/>
              <w:bottom w:val="single" w:sz="8" w:space="0" w:color="auto"/>
              <w:right w:val="single" w:sz="8" w:space="0" w:color="auto"/>
            </w:tcBorders>
            <w:shd w:val="clear" w:color="000000" w:fill="FFCC99"/>
            <w:tcMar>
              <w:left w:w="28" w:type="dxa"/>
              <w:right w:w="28" w:type="dxa"/>
            </w:tcMar>
            <w:vAlign w:val="center"/>
            <w:hideMark/>
          </w:tcPr>
          <w:p w14:paraId="55D6516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Применимая ставка</w:t>
            </w:r>
          </w:p>
        </w:tc>
      </w:tr>
      <w:tr w:rsidR="008264FD" w:rsidRPr="00C1711B" w14:paraId="19AE3F18" w14:textId="77777777" w:rsidTr="00975A6F">
        <w:trPr>
          <w:trHeight w:val="161"/>
        </w:trPr>
        <w:tc>
          <w:tcPr>
            <w:tcW w:w="709" w:type="dxa"/>
            <w:vMerge w:val="restart"/>
            <w:tcBorders>
              <w:top w:val="nil"/>
              <w:left w:val="single" w:sz="8" w:space="0" w:color="auto"/>
              <w:bottom w:val="single" w:sz="4" w:space="0" w:color="000000"/>
              <w:right w:val="single" w:sz="4" w:space="0" w:color="auto"/>
            </w:tcBorders>
            <w:shd w:val="clear" w:color="000000" w:fill="99CCFF"/>
            <w:tcMar>
              <w:left w:w="28" w:type="dxa"/>
              <w:right w:w="28" w:type="dxa"/>
            </w:tcMar>
            <w:vAlign w:val="center"/>
            <w:hideMark/>
          </w:tcPr>
          <w:p w14:paraId="1D66A699"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От</w:t>
            </w:r>
          </w:p>
        </w:tc>
        <w:tc>
          <w:tcPr>
            <w:tcW w:w="851" w:type="dxa"/>
            <w:vMerge w:val="restart"/>
            <w:tcBorders>
              <w:top w:val="nil"/>
              <w:left w:val="single" w:sz="4" w:space="0" w:color="auto"/>
              <w:bottom w:val="single" w:sz="4" w:space="0" w:color="000000"/>
              <w:right w:val="single" w:sz="4" w:space="0" w:color="auto"/>
            </w:tcBorders>
            <w:shd w:val="clear" w:color="000000" w:fill="99CCFF"/>
            <w:tcMar>
              <w:left w:w="28" w:type="dxa"/>
              <w:right w:w="28" w:type="dxa"/>
            </w:tcMar>
            <w:vAlign w:val="center"/>
            <w:hideMark/>
          </w:tcPr>
          <w:p w14:paraId="0611FD2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До</w:t>
            </w:r>
          </w:p>
        </w:tc>
        <w:tc>
          <w:tcPr>
            <w:tcW w:w="708" w:type="dxa"/>
            <w:vMerge w:val="restart"/>
            <w:tcBorders>
              <w:top w:val="nil"/>
              <w:left w:val="single" w:sz="4" w:space="0" w:color="auto"/>
              <w:bottom w:val="single" w:sz="4" w:space="0" w:color="000000"/>
              <w:right w:val="nil"/>
            </w:tcBorders>
            <w:shd w:val="clear" w:color="000000" w:fill="99CCFF"/>
            <w:tcMar>
              <w:left w:w="28" w:type="dxa"/>
              <w:right w:w="28" w:type="dxa"/>
            </w:tcMar>
            <w:vAlign w:val="center"/>
            <w:hideMark/>
          </w:tcPr>
          <w:p w14:paraId="7B294BCE"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Часы</w:t>
            </w:r>
          </w:p>
        </w:tc>
        <w:tc>
          <w:tcPr>
            <w:tcW w:w="3616" w:type="dxa"/>
            <w:gridSpan w:val="5"/>
            <w:vMerge w:val="restart"/>
            <w:tcBorders>
              <w:top w:val="single" w:sz="8" w:space="0" w:color="auto"/>
              <w:left w:val="single" w:sz="4" w:space="0" w:color="auto"/>
              <w:bottom w:val="single" w:sz="4" w:space="0" w:color="000000"/>
              <w:right w:val="single" w:sz="4" w:space="0" w:color="000000"/>
            </w:tcBorders>
            <w:shd w:val="clear" w:color="000000" w:fill="99CCFF"/>
            <w:tcMar>
              <w:left w:w="28" w:type="dxa"/>
              <w:right w:w="28" w:type="dxa"/>
            </w:tcMar>
            <w:vAlign w:val="center"/>
            <w:hideMark/>
          </w:tcPr>
          <w:p w14:paraId="7A4E1618"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Операции</w:t>
            </w:r>
          </w:p>
        </w:tc>
        <w:tc>
          <w:tcPr>
            <w:tcW w:w="638" w:type="dxa"/>
            <w:vMerge w:val="restart"/>
            <w:tcBorders>
              <w:top w:val="nil"/>
              <w:left w:val="single" w:sz="4" w:space="0" w:color="auto"/>
              <w:bottom w:val="single" w:sz="4" w:space="0" w:color="000000"/>
              <w:right w:val="single" w:sz="4" w:space="0" w:color="auto"/>
            </w:tcBorders>
            <w:shd w:val="clear" w:color="000000" w:fill="99CCFF"/>
            <w:tcMar>
              <w:left w:w="28" w:type="dxa"/>
              <w:right w:w="28" w:type="dxa"/>
            </w:tcMar>
            <w:vAlign w:val="center"/>
            <w:hideMark/>
          </w:tcPr>
          <w:p w14:paraId="20B28517"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Код операции</w:t>
            </w:r>
          </w:p>
        </w:tc>
        <w:tc>
          <w:tcPr>
            <w:tcW w:w="709" w:type="dxa"/>
            <w:vMerge w:val="restart"/>
            <w:tcBorders>
              <w:top w:val="nil"/>
              <w:left w:val="single" w:sz="4" w:space="0" w:color="auto"/>
              <w:bottom w:val="single" w:sz="4" w:space="0" w:color="000000"/>
              <w:right w:val="single" w:sz="4" w:space="0" w:color="auto"/>
            </w:tcBorders>
            <w:shd w:val="clear" w:color="000000" w:fill="99CCFF"/>
            <w:tcMar>
              <w:left w:w="28" w:type="dxa"/>
              <w:right w:w="28" w:type="dxa"/>
            </w:tcMar>
            <w:vAlign w:val="center"/>
            <w:hideMark/>
          </w:tcPr>
          <w:p w14:paraId="7BA88C4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Вид работ</w:t>
            </w:r>
          </w:p>
        </w:tc>
        <w:tc>
          <w:tcPr>
            <w:tcW w:w="516" w:type="dxa"/>
            <w:vMerge w:val="restart"/>
            <w:tcBorders>
              <w:top w:val="nil"/>
              <w:left w:val="single" w:sz="4" w:space="0" w:color="auto"/>
              <w:bottom w:val="single" w:sz="4" w:space="0" w:color="000000"/>
              <w:right w:val="single" w:sz="8" w:space="0" w:color="auto"/>
            </w:tcBorders>
            <w:shd w:val="clear" w:color="000000" w:fill="99CCFF"/>
            <w:tcMar>
              <w:left w:w="28" w:type="dxa"/>
              <w:right w:w="28" w:type="dxa"/>
            </w:tcMar>
            <w:vAlign w:val="center"/>
            <w:hideMark/>
          </w:tcPr>
          <w:p w14:paraId="0C19B61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Забой</w:t>
            </w:r>
          </w:p>
        </w:tc>
        <w:tc>
          <w:tcPr>
            <w:tcW w:w="582" w:type="dxa"/>
            <w:vMerge w:val="restart"/>
            <w:tcBorders>
              <w:top w:val="nil"/>
              <w:left w:val="single" w:sz="8" w:space="0" w:color="auto"/>
              <w:bottom w:val="single" w:sz="4" w:space="0" w:color="000000"/>
              <w:right w:val="single" w:sz="4" w:space="0" w:color="auto"/>
            </w:tcBorders>
            <w:shd w:val="clear" w:color="000000" w:fill="99CCFF"/>
            <w:tcMar>
              <w:left w:w="28" w:type="dxa"/>
              <w:right w:w="28" w:type="dxa"/>
            </w:tcMar>
            <w:vAlign w:val="center"/>
            <w:hideMark/>
          </w:tcPr>
          <w:p w14:paraId="516A67D7"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Суточная</w:t>
            </w:r>
          </w:p>
        </w:tc>
        <w:tc>
          <w:tcPr>
            <w:tcW w:w="584" w:type="dxa"/>
            <w:vMerge w:val="restart"/>
            <w:tcBorders>
              <w:top w:val="nil"/>
              <w:left w:val="single" w:sz="4" w:space="0" w:color="auto"/>
              <w:bottom w:val="single" w:sz="4" w:space="0" w:color="000000"/>
              <w:right w:val="single" w:sz="4" w:space="0" w:color="auto"/>
            </w:tcBorders>
            <w:shd w:val="clear" w:color="000000" w:fill="99CCFF"/>
            <w:tcMar>
              <w:left w:w="28" w:type="dxa"/>
              <w:right w:w="28" w:type="dxa"/>
            </w:tcMar>
            <w:vAlign w:val="center"/>
            <w:hideMark/>
          </w:tcPr>
          <w:p w14:paraId="7A1E8FC0"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Резервная</w:t>
            </w:r>
          </w:p>
        </w:tc>
        <w:tc>
          <w:tcPr>
            <w:tcW w:w="621" w:type="dxa"/>
            <w:vMerge w:val="restart"/>
            <w:tcBorders>
              <w:top w:val="nil"/>
              <w:left w:val="single" w:sz="4" w:space="0" w:color="auto"/>
              <w:bottom w:val="single" w:sz="4" w:space="0" w:color="000000"/>
              <w:right w:val="single" w:sz="4" w:space="0" w:color="auto"/>
            </w:tcBorders>
            <w:shd w:val="clear" w:color="000000" w:fill="99CCFF"/>
            <w:tcMar>
              <w:left w:w="28" w:type="dxa"/>
              <w:right w:w="28" w:type="dxa"/>
            </w:tcMar>
            <w:vAlign w:val="center"/>
            <w:hideMark/>
          </w:tcPr>
          <w:p w14:paraId="017DA12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Ожидания</w:t>
            </w:r>
          </w:p>
        </w:tc>
        <w:tc>
          <w:tcPr>
            <w:tcW w:w="663" w:type="dxa"/>
            <w:vMerge w:val="restart"/>
            <w:tcBorders>
              <w:top w:val="nil"/>
              <w:left w:val="single" w:sz="4" w:space="0" w:color="auto"/>
              <w:bottom w:val="single" w:sz="4" w:space="0" w:color="000000"/>
              <w:right w:val="single" w:sz="8" w:space="0" w:color="auto"/>
            </w:tcBorders>
            <w:shd w:val="clear" w:color="000000" w:fill="99CCFF"/>
            <w:tcMar>
              <w:left w:w="28" w:type="dxa"/>
              <w:right w:w="28" w:type="dxa"/>
            </w:tcMar>
            <w:vAlign w:val="center"/>
            <w:hideMark/>
          </w:tcPr>
          <w:p w14:paraId="4B9B238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Простой</w:t>
            </w:r>
          </w:p>
        </w:tc>
      </w:tr>
      <w:tr w:rsidR="008264FD" w:rsidRPr="00C1711B" w14:paraId="6F56DBCD" w14:textId="77777777" w:rsidTr="00975A6F">
        <w:trPr>
          <w:trHeight w:val="284"/>
        </w:trPr>
        <w:tc>
          <w:tcPr>
            <w:tcW w:w="709" w:type="dxa"/>
            <w:vMerge/>
            <w:tcBorders>
              <w:top w:val="nil"/>
              <w:left w:val="single" w:sz="8" w:space="0" w:color="auto"/>
              <w:bottom w:val="single" w:sz="4" w:space="0" w:color="000000"/>
              <w:right w:val="single" w:sz="4" w:space="0" w:color="auto"/>
            </w:tcBorders>
            <w:tcMar>
              <w:left w:w="28" w:type="dxa"/>
              <w:right w:w="28" w:type="dxa"/>
            </w:tcMar>
            <w:vAlign w:val="center"/>
            <w:hideMark/>
          </w:tcPr>
          <w:p w14:paraId="4CB74D3E" w14:textId="77777777" w:rsidR="008264FD" w:rsidRPr="00C1711B" w:rsidRDefault="008264FD" w:rsidP="006A4D9B">
            <w:pPr>
              <w:rPr>
                <w:rFonts w:ascii="Arial" w:hAnsi="Arial" w:cs="Arial"/>
                <w:b/>
                <w:bCs/>
                <w:sz w:val="12"/>
                <w:szCs w:val="12"/>
                <w:lang w:eastAsia="ru-RU"/>
              </w:rPr>
            </w:pPr>
          </w:p>
        </w:tc>
        <w:tc>
          <w:tcPr>
            <w:tcW w:w="851"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F1B0EFA" w14:textId="77777777" w:rsidR="008264FD" w:rsidRPr="00C1711B" w:rsidRDefault="008264FD" w:rsidP="006A4D9B">
            <w:pPr>
              <w:rPr>
                <w:rFonts w:ascii="Arial" w:hAnsi="Arial" w:cs="Arial"/>
                <w:b/>
                <w:bCs/>
                <w:sz w:val="12"/>
                <w:szCs w:val="12"/>
                <w:lang w:eastAsia="ru-RU"/>
              </w:rPr>
            </w:pPr>
          </w:p>
        </w:tc>
        <w:tc>
          <w:tcPr>
            <w:tcW w:w="708" w:type="dxa"/>
            <w:vMerge/>
            <w:tcBorders>
              <w:top w:val="nil"/>
              <w:left w:val="single" w:sz="4" w:space="0" w:color="auto"/>
              <w:bottom w:val="single" w:sz="4" w:space="0" w:color="000000"/>
              <w:right w:val="nil"/>
            </w:tcBorders>
            <w:tcMar>
              <w:left w:w="28" w:type="dxa"/>
              <w:right w:w="28" w:type="dxa"/>
            </w:tcMar>
            <w:vAlign w:val="center"/>
            <w:hideMark/>
          </w:tcPr>
          <w:p w14:paraId="3C1A634A" w14:textId="77777777" w:rsidR="008264FD" w:rsidRPr="00C1711B" w:rsidRDefault="008264FD" w:rsidP="006A4D9B">
            <w:pPr>
              <w:rPr>
                <w:rFonts w:ascii="Arial" w:hAnsi="Arial" w:cs="Arial"/>
                <w:b/>
                <w:bCs/>
                <w:sz w:val="12"/>
                <w:szCs w:val="12"/>
                <w:lang w:eastAsia="ru-RU"/>
              </w:rPr>
            </w:pPr>
          </w:p>
        </w:tc>
        <w:tc>
          <w:tcPr>
            <w:tcW w:w="3616" w:type="dxa"/>
            <w:gridSpan w:val="5"/>
            <w:vMerge/>
            <w:tcBorders>
              <w:top w:val="single" w:sz="8" w:space="0" w:color="auto"/>
              <w:left w:val="single" w:sz="4" w:space="0" w:color="auto"/>
              <w:bottom w:val="single" w:sz="4" w:space="0" w:color="000000"/>
              <w:right w:val="single" w:sz="4" w:space="0" w:color="000000"/>
            </w:tcBorders>
            <w:tcMar>
              <w:left w:w="28" w:type="dxa"/>
              <w:right w:w="28" w:type="dxa"/>
            </w:tcMar>
            <w:vAlign w:val="center"/>
            <w:hideMark/>
          </w:tcPr>
          <w:p w14:paraId="5B5FD8E2" w14:textId="77777777" w:rsidR="008264FD" w:rsidRPr="00C1711B" w:rsidRDefault="008264FD" w:rsidP="006A4D9B">
            <w:pPr>
              <w:rPr>
                <w:rFonts w:ascii="Arial" w:hAnsi="Arial" w:cs="Arial"/>
                <w:b/>
                <w:bCs/>
                <w:sz w:val="12"/>
                <w:szCs w:val="12"/>
                <w:lang w:eastAsia="ru-RU"/>
              </w:rPr>
            </w:pPr>
          </w:p>
        </w:tc>
        <w:tc>
          <w:tcPr>
            <w:tcW w:w="638"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7104F7D" w14:textId="77777777" w:rsidR="008264FD" w:rsidRPr="00C1711B" w:rsidRDefault="008264FD" w:rsidP="006A4D9B">
            <w:pPr>
              <w:rPr>
                <w:rFonts w:ascii="Arial" w:hAnsi="Arial" w:cs="Arial"/>
                <w:b/>
                <w:bCs/>
                <w:sz w:val="12"/>
                <w:szCs w:val="12"/>
                <w:lang w:eastAsia="ru-RU"/>
              </w:rPr>
            </w:pPr>
          </w:p>
        </w:tc>
        <w:tc>
          <w:tcPr>
            <w:tcW w:w="709"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7C62BC7" w14:textId="77777777" w:rsidR="008264FD" w:rsidRPr="00C1711B" w:rsidRDefault="008264FD" w:rsidP="006A4D9B">
            <w:pPr>
              <w:rPr>
                <w:rFonts w:ascii="Arial" w:hAnsi="Arial" w:cs="Arial"/>
                <w:b/>
                <w:bCs/>
                <w:sz w:val="12"/>
                <w:szCs w:val="12"/>
                <w:lang w:eastAsia="ru-RU"/>
              </w:rPr>
            </w:pPr>
          </w:p>
        </w:tc>
        <w:tc>
          <w:tcPr>
            <w:tcW w:w="516" w:type="dxa"/>
            <w:vMerge/>
            <w:tcBorders>
              <w:top w:val="nil"/>
              <w:left w:val="single" w:sz="4" w:space="0" w:color="auto"/>
              <w:bottom w:val="single" w:sz="4" w:space="0" w:color="000000"/>
              <w:right w:val="single" w:sz="8" w:space="0" w:color="auto"/>
            </w:tcBorders>
            <w:tcMar>
              <w:left w:w="28" w:type="dxa"/>
              <w:right w:w="28" w:type="dxa"/>
            </w:tcMar>
            <w:vAlign w:val="center"/>
            <w:hideMark/>
          </w:tcPr>
          <w:p w14:paraId="288A4211" w14:textId="77777777" w:rsidR="008264FD" w:rsidRPr="00C1711B" w:rsidRDefault="008264FD" w:rsidP="006A4D9B">
            <w:pPr>
              <w:rPr>
                <w:rFonts w:ascii="Arial" w:hAnsi="Arial" w:cs="Arial"/>
                <w:b/>
                <w:bCs/>
                <w:sz w:val="12"/>
                <w:szCs w:val="12"/>
                <w:lang w:eastAsia="ru-RU"/>
              </w:rPr>
            </w:pPr>
          </w:p>
        </w:tc>
        <w:tc>
          <w:tcPr>
            <w:tcW w:w="582" w:type="dxa"/>
            <w:vMerge/>
            <w:tcBorders>
              <w:top w:val="nil"/>
              <w:left w:val="single" w:sz="8" w:space="0" w:color="auto"/>
              <w:bottom w:val="single" w:sz="4" w:space="0" w:color="000000"/>
              <w:right w:val="single" w:sz="4" w:space="0" w:color="auto"/>
            </w:tcBorders>
            <w:tcMar>
              <w:left w:w="28" w:type="dxa"/>
              <w:right w:w="28" w:type="dxa"/>
            </w:tcMar>
            <w:vAlign w:val="center"/>
            <w:hideMark/>
          </w:tcPr>
          <w:p w14:paraId="5B1558AC" w14:textId="77777777" w:rsidR="008264FD" w:rsidRPr="00C1711B" w:rsidRDefault="008264FD" w:rsidP="006A4D9B">
            <w:pPr>
              <w:rPr>
                <w:rFonts w:ascii="Arial" w:hAnsi="Arial" w:cs="Arial"/>
                <w:b/>
                <w:bCs/>
                <w:sz w:val="12"/>
                <w:szCs w:val="12"/>
                <w:lang w:eastAsia="ru-RU"/>
              </w:rPr>
            </w:pPr>
          </w:p>
        </w:tc>
        <w:tc>
          <w:tcPr>
            <w:tcW w:w="58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CF797CC" w14:textId="77777777" w:rsidR="008264FD" w:rsidRPr="00C1711B" w:rsidRDefault="008264FD" w:rsidP="006A4D9B">
            <w:pPr>
              <w:rPr>
                <w:rFonts w:ascii="Arial" w:hAnsi="Arial" w:cs="Arial"/>
                <w:b/>
                <w:bCs/>
                <w:sz w:val="12"/>
                <w:szCs w:val="12"/>
                <w:lang w:eastAsia="ru-RU"/>
              </w:rPr>
            </w:pPr>
          </w:p>
        </w:tc>
        <w:tc>
          <w:tcPr>
            <w:tcW w:w="621"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1875ABB" w14:textId="77777777" w:rsidR="008264FD" w:rsidRPr="00C1711B" w:rsidRDefault="008264FD" w:rsidP="006A4D9B">
            <w:pPr>
              <w:rPr>
                <w:rFonts w:ascii="Arial" w:hAnsi="Arial" w:cs="Arial"/>
                <w:b/>
                <w:bCs/>
                <w:sz w:val="12"/>
                <w:szCs w:val="12"/>
                <w:lang w:eastAsia="ru-RU"/>
              </w:rPr>
            </w:pPr>
          </w:p>
        </w:tc>
        <w:tc>
          <w:tcPr>
            <w:tcW w:w="663" w:type="dxa"/>
            <w:vMerge/>
            <w:tcBorders>
              <w:top w:val="nil"/>
              <w:left w:val="single" w:sz="4" w:space="0" w:color="auto"/>
              <w:bottom w:val="single" w:sz="4" w:space="0" w:color="000000"/>
              <w:right w:val="single" w:sz="8" w:space="0" w:color="auto"/>
            </w:tcBorders>
            <w:tcMar>
              <w:left w:w="28" w:type="dxa"/>
              <w:right w:w="28" w:type="dxa"/>
            </w:tcMar>
            <w:vAlign w:val="center"/>
            <w:hideMark/>
          </w:tcPr>
          <w:p w14:paraId="60B087CE" w14:textId="77777777" w:rsidR="008264FD" w:rsidRPr="00C1711B" w:rsidRDefault="008264FD" w:rsidP="006A4D9B">
            <w:pPr>
              <w:rPr>
                <w:rFonts w:ascii="Arial" w:hAnsi="Arial" w:cs="Arial"/>
                <w:b/>
                <w:bCs/>
                <w:sz w:val="12"/>
                <w:szCs w:val="12"/>
                <w:lang w:eastAsia="ru-RU"/>
              </w:rPr>
            </w:pPr>
          </w:p>
        </w:tc>
      </w:tr>
      <w:tr w:rsidR="008264FD" w:rsidRPr="00C1711B" w14:paraId="06EF6A21"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723B2BE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30F197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CCFFCC"/>
            <w:tcMar>
              <w:left w:w="28" w:type="dxa"/>
              <w:right w:w="28" w:type="dxa"/>
            </w:tcMar>
            <w:vAlign w:val="center"/>
            <w:hideMark/>
          </w:tcPr>
          <w:p w14:paraId="55521758" w14:textId="77777777" w:rsidR="008264FD" w:rsidRPr="00C1711B" w:rsidRDefault="008264FD" w:rsidP="006A4D9B">
            <w:pPr>
              <w:jc w:val="center"/>
              <w:rPr>
                <w:rFonts w:ascii="Arial" w:hAnsi="Arial" w:cs="Arial"/>
                <w:color w:val="CCFFCC"/>
                <w:sz w:val="12"/>
                <w:szCs w:val="12"/>
                <w:lang w:eastAsia="ru-RU"/>
              </w:rPr>
            </w:pPr>
            <w:r w:rsidRPr="00C1711B">
              <w:rPr>
                <w:rFonts w:ascii="Arial" w:hAnsi="Arial" w:cs="Arial"/>
                <w:color w:val="CCFFCC"/>
                <w:sz w:val="12"/>
                <w:szCs w:val="12"/>
                <w:lang w:eastAsia="ru-RU"/>
              </w:rPr>
              <w:t>0:00</w:t>
            </w:r>
          </w:p>
        </w:tc>
        <w:tc>
          <w:tcPr>
            <w:tcW w:w="3616" w:type="dxa"/>
            <w:gridSpan w:val="5"/>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14:paraId="49566EA0"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c>
          <w:tcPr>
            <w:tcW w:w="638"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3DEB9E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1</w:t>
            </w:r>
          </w:p>
        </w:tc>
        <w:tc>
          <w:tcPr>
            <w:tcW w:w="70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8FB61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a</w:t>
            </w:r>
          </w:p>
        </w:tc>
        <w:tc>
          <w:tcPr>
            <w:tcW w:w="516" w:type="dxa"/>
            <w:tcBorders>
              <w:top w:val="nil"/>
              <w:left w:val="nil"/>
              <w:bottom w:val="single" w:sz="4" w:space="0" w:color="auto"/>
              <w:right w:val="nil"/>
            </w:tcBorders>
            <w:shd w:val="clear" w:color="auto" w:fill="auto"/>
            <w:tcMar>
              <w:left w:w="28" w:type="dxa"/>
              <w:right w:w="28" w:type="dxa"/>
            </w:tcMar>
            <w:vAlign w:val="center"/>
            <w:hideMark/>
          </w:tcPr>
          <w:p w14:paraId="3E48F63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2" w:type="dxa"/>
            <w:tcBorders>
              <w:top w:val="nil"/>
              <w:left w:val="single" w:sz="8" w:space="0" w:color="auto"/>
              <w:bottom w:val="single" w:sz="4" w:space="0" w:color="auto"/>
              <w:right w:val="single" w:sz="4" w:space="0" w:color="auto"/>
            </w:tcBorders>
            <w:shd w:val="clear" w:color="auto" w:fill="auto"/>
            <w:tcMar>
              <w:left w:w="28" w:type="dxa"/>
              <w:right w:w="28" w:type="dxa"/>
            </w:tcMar>
            <w:vAlign w:val="center"/>
            <w:hideMark/>
          </w:tcPr>
          <w:p w14:paraId="101A1A09"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0,00</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4658962"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65464B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auto" w:fill="auto"/>
            <w:tcMar>
              <w:left w:w="28" w:type="dxa"/>
              <w:right w:w="28" w:type="dxa"/>
            </w:tcMar>
            <w:vAlign w:val="center"/>
            <w:hideMark/>
          </w:tcPr>
          <w:p w14:paraId="7EA7D04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38EDDF92"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29C7182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5F76C49"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CCFFCC"/>
            <w:tcMar>
              <w:left w:w="28" w:type="dxa"/>
              <w:right w:w="28" w:type="dxa"/>
            </w:tcMar>
            <w:vAlign w:val="center"/>
            <w:hideMark/>
          </w:tcPr>
          <w:p w14:paraId="1002029E" w14:textId="77777777" w:rsidR="008264FD" w:rsidRPr="00C1711B" w:rsidRDefault="008264FD" w:rsidP="006A4D9B">
            <w:pPr>
              <w:jc w:val="center"/>
              <w:rPr>
                <w:rFonts w:ascii="Arial" w:hAnsi="Arial" w:cs="Arial"/>
                <w:color w:val="CCFFCC"/>
                <w:sz w:val="12"/>
                <w:szCs w:val="12"/>
                <w:lang w:eastAsia="ru-RU"/>
              </w:rPr>
            </w:pPr>
            <w:r w:rsidRPr="00C1711B">
              <w:rPr>
                <w:rFonts w:ascii="Arial" w:hAnsi="Arial" w:cs="Arial"/>
                <w:color w:val="CCFFCC"/>
                <w:sz w:val="12"/>
                <w:szCs w:val="12"/>
                <w:lang w:eastAsia="ru-RU"/>
              </w:rPr>
              <w:t>0:00</w:t>
            </w:r>
          </w:p>
        </w:tc>
        <w:tc>
          <w:tcPr>
            <w:tcW w:w="3616" w:type="dxa"/>
            <w:gridSpan w:val="5"/>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14:paraId="382B0F90"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c>
          <w:tcPr>
            <w:tcW w:w="63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700C893"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1</w:t>
            </w:r>
          </w:p>
        </w:tc>
        <w:tc>
          <w:tcPr>
            <w:tcW w:w="70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41B9143"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a</w:t>
            </w:r>
          </w:p>
        </w:tc>
        <w:tc>
          <w:tcPr>
            <w:tcW w:w="516"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50A0735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2" w:type="dxa"/>
            <w:tcBorders>
              <w:top w:val="nil"/>
              <w:left w:val="single" w:sz="8" w:space="0" w:color="auto"/>
              <w:bottom w:val="single" w:sz="4" w:space="0" w:color="auto"/>
              <w:right w:val="single" w:sz="4" w:space="0" w:color="auto"/>
            </w:tcBorders>
            <w:shd w:val="clear" w:color="auto" w:fill="auto"/>
            <w:tcMar>
              <w:left w:w="28" w:type="dxa"/>
              <w:right w:w="28" w:type="dxa"/>
            </w:tcMar>
            <w:vAlign w:val="center"/>
            <w:hideMark/>
          </w:tcPr>
          <w:p w14:paraId="367656D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0,00</w:t>
            </w:r>
          </w:p>
        </w:tc>
        <w:tc>
          <w:tcPr>
            <w:tcW w:w="58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4EEDF8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2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B0150CD"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auto" w:fill="auto"/>
            <w:tcMar>
              <w:left w:w="28" w:type="dxa"/>
              <w:right w:w="28" w:type="dxa"/>
            </w:tcMar>
            <w:vAlign w:val="center"/>
            <w:hideMark/>
          </w:tcPr>
          <w:p w14:paraId="4C85828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5A42CE5C"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18A6AC0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D23113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CCFFCC"/>
            <w:tcMar>
              <w:left w:w="28" w:type="dxa"/>
              <w:right w:w="28" w:type="dxa"/>
            </w:tcMar>
            <w:vAlign w:val="center"/>
            <w:hideMark/>
          </w:tcPr>
          <w:p w14:paraId="55574D8E" w14:textId="77777777" w:rsidR="008264FD" w:rsidRPr="00C1711B" w:rsidRDefault="008264FD" w:rsidP="006A4D9B">
            <w:pPr>
              <w:jc w:val="center"/>
              <w:rPr>
                <w:rFonts w:ascii="Arial" w:hAnsi="Arial" w:cs="Arial"/>
                <w:color w:val="CCFFCC"/>
                <w:sz w:val="12"/>
                <w:szCs w:val="12"/>
                <w:lang w:eastAsia="ru-RU"/>
              </w:rPr>
            </w:pPr>
            <w:r w:rsidRPr="00C1711B">
              <w:rPr>
                <w:rFonts w:ascii="Arial" w:hAnsi="Arial" w:cs="Arial"/>
                <w:color w:val="CCFFCC"/>
                <w:sz w:val="12"/>
                <w:szCs w:val="12"/>
                <w:lang w:eastAsia="ru-RU"/>
              </w:rPr>
              <w:t>0:00</w:t>
            </w:r>
          </w:p>
        </w:tc>
        <w:tc>
          <w:tcPr>
            <w:tcW w:w="3616" w:type="dxa"/>
            <w:gridSpan w:val="5"/>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14:paraId="114728BD"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c>
          <w:tcPr>
            <w:tcW w:w="63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1F2A09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1</w:t>
            </w:r>
          </w:p>
        </w:tc>
        <w:tc>
          <w:tcPr>
            <w:tcW w:w="70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406C69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a</w:t>
            </w:r>
          </w:p>
        </w:tc>
        <w:tc>
          <w:tcPr>
            <w:tcW w:w="516"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12FCBE76"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2" w:type="dxa"/>
            <w:tcBorders>
              <w:top w:val="nil"/>
              <w:left w:val="single" w:sz="8" w:space="0" w:color="auto"/>
              <w:bottom w:val="single" w:sz="4" w:space="0" w:color="auto"/>
              <w:right w:val="single" w:sz="4" w:space="0" w:color="auto"/>
            </w:tcBorders>
            <w:shd w:val="clear" w:color="auto" w:fill="auto"/>
            <w:tcMar>
              <w:left w:w="28" w:type="dxa"/>
              <w:right w:w="28" w:type="dxa"/>
            </w:tcMar>
            <w:vAlign w:val="center"/>
            <w:hideMark/>
          </w:tcPr>
          <w:p w14:paraId="05236C2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0,00</w:t>
            </w:r>
          </w:p>
        </w:tc>
        <w:tc>
          <w:tcPr>
            <w:tcW w:w="58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AF9630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2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C598A6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auto" w:fill="auto"/>
            <w:tcMar>
              <w:left w:w="28" w:type="dxa"/>
              <w:right w:w="28" w:type="dxa"/>
            </w:tcMar>
            <w:vAlign w:val="center"/>
            <w:hideMark/>
          </w:tcPr>
          <w:p w14:paraId="621EFFA9"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35DFC299"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4FF382B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BEA00B7"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CCFFCC"/>
            <w:tcMar>
              <w:left w:w="28" w:type="dxa"/>
              <w:right w:w="28" w:type="dxa"/>
            </w:tcMar>
            <w:vAlign w:val="center"/>
            <w:hideMark/>
          </w:tcPr>
          <w:p w14:paraId="6B2A57B3" w14:textId="77777777" w:rsidR="008264FD" w:rsidRPr="00C1711B" w:rsidRDefault="008264FD" w:rsidP="006A4D9B">
            <w:pPr>
              <w:jc w:val="center"/>
              <w:rPr>
                <w:rFonts w:ascii="Arial" w:hAnsi="Arial" w:cs="Arial"/>
                <w:color w:val="CCFFCC"/>
                <w:sz w:val="12"/>
                <w:szCs w:val="12"/>
                <w:lang w:eastAsia="ru-RU"/>
              </w:rPr>
            </w:pPr>
            <w:r w:rsidRPr="00C1711B">
              <w:rPr>
                <w:rFonts w:ascii="Arial" w:hAnsi="Arial" w:cs="Arial"/>
                <w:color w:val="CCFFCC"/>
                <w:sz w:val="12"/>
                <w:szCs w:val="12"/>
                <w:lang w:eastAsia="ru-RU"/>
              </w:rPr>
              <w:t>0:00</w:t>
            </w:r>
          </w:p>
        </w:tc>
        <w:tc>
          <w:tcPr>
            <w:tcW w:w="3616" w:type="dxa"/>
            <w:gridSpan w:val="5"/>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14:paraId="52736B75"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c>
          <w:tcPr>
            <w:tcW w:w="63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0EE440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1</w:t>
            </w:r>
          </w:p>
        </w:tc>
        <w:tc>
          <w:tcPr>
            <w:tcW w:w="70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FB519F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a</w:t>
            </w:r>
          </w:p>
        </w:tc>
        <w:tc>
          <w:tcPr>
            <w:tcW w:w="516"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21B2B709"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2" w:type="dxa"/>
            <w:tcBorders>
              <w:top w:val="nil"/>
              <w:left w:val="single" w:sz="8" w:space="0" w:color="auto"/>
              <w:bottom w:val="single" w:sz="4" w:space="0" w:color="auto"/>
              <w:right w:val="single" w:sz="4" w:space="0" w:color="auto"/>
            </w:tcBorders>
            <w:shd w:val="clear" w:color="auto" w:fill="auto"/>
            <w:tcMar>
              <w:left w:w="28" w:type="dxa"/>
              <w:right w:w="28" w:type="dxa"/>
            </w:tcMar>
            <w:vAlign w:val="center"/>
            <w:hideMark/>
          </w:tcPr>
          <w:p w14:paraId="6024899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0,00</w:t>
            </w:r>
          </w:p>
        </w:tc>
        <w:tc>
          <w:tcPr>
            <w:tcW w:w="58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74C058D3" w14:textId="77777777" w:rsidR="008264FD" w:rsidRPr="00C1711B" w:rsidRDefault="008264FD" w:rsidP="006A4D9B">
            <w:pPr>
              <w:jc w:val="center"/>
              <w:rPr>
                <w:rFonts w:ascii="Arial" w:hAnsi="Arial" w:cs="Arial"/>
                <w:color w:val="FF0000"/>
                <w:sz w:val="12"/>
                <w:szCs w:val="12"/>
                <w:lang w:eastAsia="ru-RU"/>
              </w:rPr>
            </w:pPr>
            <w:r w:rsidRPr="00C1711B">
              <w:rPr>
                <w:rFonts w:ascii="Arial" w:hAnsi="Arial" w:cs="Arial"/>
                <w:color w:val="FF0000"/>
                <w:sz w:val="12"/>
                <w:szCs w:val="12"/>
                <w:lang w:eastAsia="ru-RU"/>
              </w:rPr>
              <w:t> </w:t>
            </w:r>
          </w:p>
        </w:tc>
        <w:tc>
          <w:tcPr>
            <w:tcW w:w="62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21C7C1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auto" w:fill="auto"/>
            <w:tcMar>
              <w:left w:w="28" w:type="dxa"/>
              <w:right w:w="28" w:type="dxa"/>
            </w:tcMar>
            <w:vAlign w:val="center"/>
            <w:hideMark/>
          </w:tcPr>
          <w:p w14:paraId="69D1EF8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02A73E84" w14:textId="77777777" w:rsidTr="00975A6F">
        <w:trPr>
          <w:trHeight w:val="20"/>
        </w:trPr>
        <w:tc>
          <w:tcPr>
            <w:tcW w:w="709" w:type="dxa"/>
            <w:tcBorders>
              <w:top w:val="nil"/>
              <w:left w:val="single" w:sz="8" w:space="0" w:color="auto"/>
              <w:bottom w:val="single" w:sz="4" w:space="0" w:color="auto"/>
              <w:right w:val="single" w:sz="4" w:space="0" w:color="auto"/>
            </w:tcBorders>
            <w:shd w:val="clear" w:color="000000" w:fill="FFFFFF"/>
            <w:noWrap/>
            <w:tcMar>
              <w:left w:w="28" w:type="dxa"/>
              <w:right w:w="28" w:type="dxa"/>
            </w:tcMar>
            <w:vAlign w:val="center"/>
            <w:hideMark/>
          </w:tcPr>
          <w:p w14:paraId="6439414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389DE2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CCFFCC"/>
            <w:tcMar>
              <w:left w:w="28" w:type="dxa"/>
              <w:right w:w="28" w:type="dxa"/>
            </w:tcMar>
            <w:vAlign w:val="center"/>
            <w:hideMark/>
          </w:tcPr>
          <w:p w14:paraId="5B1CD2E3" w14:textId="77777777" w:rsidR="008264FD" w:rsidRPr="00C1711B" w:rsidRDefault="008264FD" w:rsidP="006A4D9B">
            <w:pPr>
              <w:jc w:val="center"/>
              <w:rPr>
                <w:rFonts w:ascii="Arial" w:hAnsi="Arial" w:cs="Arial"/>
                <w:color w:val="CCFFCC"/>
                <w:sz w:val="12"/>
                <w:szCs w:val="12"/>
                <w:lang w:eastAsia="ru-RU"/>
              </w:rPr>
            </w:pPr>
            <w:r w:rsidRPr="00C1711B">
              <w:rPr>
                <w:rFonts w:ascii="Arial" w:hAnsi="Arial" w:cs="Arial"/>
                <w:color w:val="CCFFCC"/>
                <w:sz w:val="12"/>
                <w:szCs w:val="12"/>
                <w:lang w:eastAsia="ru-RU"/>
              </w:rPr>
              <w:t> </w:t>
            </w:r>
          </w:p>
        </w:tc>
        <w:tc>
          <w:tcPr>
            <w:tcW w:w="94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7BD3424D"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Происшествия</w:t>
            </w:r>
          </w:p>
        </w:tc>
        <w:tc>
          <w:tcPr>
            <w:tcW w:w="72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72A37D2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НПВ 1 час и более</w:t>
            </w:r>
          </w:p>
        </w:tc>
        <w:tc>
          <w:tcPr>
            <w:tcW w:w="744"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0504504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Аварии                    3 часа и более</w:t>
            </w:r>
          </w:p>
        </w:tc>
        <w:tc>
          <w:tcPr>
            <w:tcW w:w="615"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1878B6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Ремонт             1 час и более</w:t>
            </w:r>
          </w:p>
        </w:tc>
        <w:tc>
          <w:tcPr>
            <w:tcW w:w="591" w:type="dxa"/>
            <w:tcBorders>
              <w:top w:val="nil"/>
              <w:left w:val="nil"/>
              <w:bottom w:val="single" w:sz="4" w:space="0" w:color="auto"/>
              <w:right w:val="single" w:sz="4" w:space="0" w:color="auto"/>
            </w:tcBorders>
            <w:shd w:val="clear" w:color="000000" w:fill="FF0000"/>
            <w:tcMar>
              <w:left w:w="28" w:type="dxa"/>
              <w:right w:w="28" w:type="dxa"/>
            </w:tcMar>
            <w:vAlign w:val="center"/>
            <w:hideMark/>
          </w:tcPr>
          <w:p w14:paraId="17FCCF2F" w14:textId="77777777" w:rsidR="008264FD" w:rsidRPr="00C1711B" w:rsidRDefault="008264FD" w:rsidP="006A4D9B">
            <w:pPr>
              <w:jc w:val="center"/>
              <w:rPr>
                <w:rFonts w:ascii="Arial" w:hAnsi="Arial" w:cs="Arial"/>
                <w:color w:val="000000"/>
                <w:sz w:val="12"/>
                <w:szCs w:val="12"/>
                <w:lang w:eastAsia="ru-RU"/>
              </w:rPr>
            </w:pPr>
            <w:r w:rsidRPr="00C1711B">
              <w:rPr>
                <w:rFonts w:ascii="Arial" w:hAnsi="Arial" w:cs="Arial"/>
                <w:color w:val="000000"/>
                <w:sz w:val="12"/>
                <w:szCs w:val="12"/>
                <w:lang w:eastAsia="ru-RU"/>
              </w:rPr>
              <w:t>было</w:t>
            </w:r>
          </w:p>
        </w:tc>
        <w:tc>
          <w:tcPr>
            <w:tcW w:w="638"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8A4F7D8"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9"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4BC4F508"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16"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5DF90C6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2" w:type="dxa"/>
            <w:tcBorders>
              <w:top w:val="nil"/>
              <w:left w:val="single" w:sz="8" w:space="0" w:color="auto"/>
              <w:bottom w:val="single" w:sz="4" w:space="0" w:color="auto"/>
              <w:right w:val="single" w:sz="4" w:space="0" w:color="auto"/>
            </w:tcBorders>
            <w:shd w:val="clear" w:color="auto" w:fill="auto"/>
            <w:tcMar>
              <w:left w:w="28" w:type="dxa"/>
              <w:right w:w="28" w:type="dxa"/>
            </w:tcMar>
            <w:vAlign w:val="center"/>
            <w:hideMark/>
          </w:tcPr>
          <w:p w14:paraId="365D6C63"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bottom"/>
            <w:hideMark/>
          </w:tcPr>
          <w:p w14:paraId="3913E8C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BD714A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auto" w:fill="auto"/>
            <w:tcMar>
              <w:left w:w="28" w:type="dxa"/>
              <w:right w:w="28" w:type="dxa"/>
            </w:tcMar>
            <w:vAlign w:val="center"/>
            <w:hideMark/>
          </w:tcPr>
          <w:p w14:paraId="15413BF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2C2C6285"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65160D1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A021677"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CCFFCC"/>
            <w:tcMar>
              <w:left w:w="28" w:type="dxa"/>
              <w:right w:w="28" w:type="dxa"/>
            </w:tcMar>
            <w:vAlign w:val="center"/>
            <w:hideMark/>
          </w:tcPr>
          <w:p w14:paraId="5D248030" w14:textId="77777777" w:rsidR="008264FD" w:rsidRPr="00C1711B" w:rsidRDefault="008264FD" w:rsidP="006A4D9B">
            <w:pPr>
              <w:jc w:val="center"/>
              <w:rPr>
                <w:rFonts w:ascii="Arial" w:hAnsi="Arial" w:cs="Arial"/>
                <w:color w:val="CCFFCC"/>
                <w:sz w:val="12"/>
                <w:szCs w:val="12"/>
                <w:lang w:eastAsia="ru-RU"/>
              </w:rPr>
            </w:pPr>
            <w:r w:rsidRPr="00C1711B">
              <w:rPr>
                <w:rFonts w:ascii="Arial" w:hAnsi="Arial" w:cs="Arial"/>
                <w:color w:val="CCFFCC"/>
                <w:sz w:val="12"/>
                <w:szCs w:val="12"/>
                <w:lang w:eastAsia="ru-RU"/>
              </w:rPr>
              <w:t> </w:t>
            </w:r>
          </w:p>
        </w:tc>
        <w:tc>
          <w:tcPr>
            <w:tcW w:w="943" w:type="dxa"/>
            <w:tcBorders>
              <w:top w:val="nil"/>
              <w:left w:val="nil"/>
              <w:bottom w:val="single" w:sz="4" w:space="0" w:color="auto"/>
              <w:right w:val="single" w:sz="4" w:space="0" w:color="auto"/>
            </w:tcBorders>
            <w:shd w:val="clear" w:color="000000" w:fill="00FF00"/>
            <w:tcMar>
              <w:left w:w="28" w:type="dxa"/>
              <w:right w:w="28" w:type="dxa"/>
            </w:tcMar>
            <w:vAlign w:val="center"/>
            <w:hideMark/>
          </w:tcPr>
          <w:p w14:paraId="5C568AAD"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не было</w:t>
            </w:r>
          </w:p>
        </w:tc>
        <w:tc>
          <w:tcPr>
            <w:tcW w:w="723" w:type="dxa"/>
            <w:tcBorders>
              <w:top w:val="nil"/>
              <w:left w:val="nil"/>
              <w:bottom w:val="single" w:sz="4" w:space="0" w:color="auto"/>
              <w:right w:val="single" w:sz="4" w:space="0" w:color="auto"/>
            </w:tcBorders>
            <w:shd w:val="clear" w:color="000000" w:fill="00FF00"/>
            <w:tcMar>
              <w:left w:w="28" w:type="dxa"/>
              <w:right w:w="28" w:type="dxa"/>
            </w:tcMar>
            <w:vAlign w:val="center"/>
            <w:hideMark/>
          </w:tcPr>
          <w:p w14:paraId="7F12F57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не было</w:t>
            </w:r>
          </w:p>
        </w:tc>
        <w:tc>
          <w:tcPr>
            <w:tcW w:w="744" w:type="dxa"/>
            <w:tcBorders>
              <w:top w:val="nil"/>
              <w:left w:val="nil"/>
              <w:bottom w:val="single" w:sz="4" w:space="0" w:color="auto"/>
              <w:right w:val="single" w:sz="4" w:space="0" w:color="auto"/>
            </w:tcBorders>
            <w:shd w:val="clear" w:color="000000" w:fill="00FF00"/>
            <w:tcMar>
              <w:left w:w="28" w:type="dxa"/>
              <w:right w:w="28" w:type="dxa"/>
            </w:tcMar>
            <w:vAlign w:val="center"/>
            <w:hideMark/>
          </w:tcPr>
          <w:p w14:paraId="1561037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не было</w:t>
            </w:r>
          </w:p>
        </w:tc>
        <w:tc>
          <w:tcPr>
            <w:tcW w:w="615" w:type="dxa"/>
            <w:tcBorders>
              <w:top w:val="nil"/>
              <w:left w:val="nil"/>
              <w:bottom w:val="single" w:sz="4" w:space="0" w:color="auto"/>
              <w:right w:val="single" w:sz="4" w:space="0" w:color="auto"/>
            </w:tcBorders>
            <w:shd w:val="clear" w:color="000000" w:fill="00FF00"/>
            <w:tcMar>
              <w:left w:w="28" w:type="dxa"/>
              <w:right w:w="28" w:type="dxa"/>
            </w:tcMar>
            <w:vAlign w:val="center"/>
            <w:hideMark/>
          </w:tcPr>
          <w:p w14:paraId="45CFEA7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не было</w:t>
            </w:r>
          </w:p>
        </w:tc>
        <w:tc>
          <w:tcPr>
            <w:tcW w:w="591" w:type="dxa"/>
            <w:tcBorders>
              <w:top w:val="nil"/>
              <w:left w:val="nil"/>
              <w:bottom w:val="single" w:sz="4" w:space="0" w:color="auto"/>
              <w:right w:val="single" w:sz="4" w:space="0" w:color="auto"/>
            </w:tcBorders>
            <w:shd w:val="clear" w:color="000000" w:fill="00FF00"/>
            <w:tcMar>
              <w:left w:w="28" w:type="dxa"/>
              <w:right w:w="28" w:type="dxa"/>
            </w:tcMar>
            <w:vAlign w:val="center"/>
            <w:hideMark/>
          </w:tcPr>
          <w:p w14:paraId="5461B99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не было</w:t>
            </w:r>
          </w:p>
        </w:tc>
        <w:tc>
          <w:tcPr>
            <w:tcW w:w="638"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44195C6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9"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1BF9A126"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16" w:type="dxa"/>
            <w:tcBorders>
              <w:top w:val="single" w:sz="4" w:space="0" w:color="auto"/>
              <w:left w:val="nil"/>
              <w:bottom w:val="single" w:sz="4" w:space="0" w:color="auto"/>
              <w:right w:val="nil"/>
            </w:tcBorders>
            <w:shd w:val="clear" w:color="000000" w:fill="FFFFFF"/>
            <w:tcMar>
              <w:left w:w="28" w:type="dxa"/>
              <w:right w:w="28" w:type="dxa"/>
            </w:tcMar>
            <w:vAlign w:val="center"/>
            <w:hideMark/>
          </w:tcPr>
          <w:p w14:paraId="52A7F337"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2" w:type="dxa"/>
            <w:tcBorders>
              <w:top w:val="nil"/>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102A589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bottom"/>
            <w:hideMark/>
          </w:tcPr>
          <w:p w14:paraId="4395DAB2"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6F3B4D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auto" w:fill="auto"/>
            <w:tcMar>
              <w:left w:w="28" w:type="dxa"/>
              <w:right w:w="28" w:type="dxa"/>
            </w:tcMar>
            <w:vAlign w:val="center"/>
            <w:hideMark/>
          </w:tcPr>
          <w:p w14:paraId="2E6D24E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975A6F" w:rsidRPr="00C1711B" w14:paraId="252A1052" w14:textId="77777777" w:rsidTr="00975A6F">
        <w:trPr>
          <w:trHeight w:val="20"/>
        </w:trPr>
        <w:tc>
          <w:tcPr>
            <w:tcW w:w="1560" w:type="dxa"/>
            <w:gridSpan w:val="2"/>
            <w:tcBorders>
              <w:top w:val="nil"/>
              <w:left w:val="single" w:sz="8" w:space="0" w:color="auto"/>
              <w:bottom w:val="single" w:sz="8" w:space="0" w:color="auto"/>
              <w:right w:val="single" w:sz="4" w:space="0" w:color="000000"/>
            </w:tcBorders>
            <w:shd w:val="clear" w:color="000000" w:fill="CCFFCC"/>
            <w:tcMar>
              <w:left w:w="28" w:type="dxa"/>
              <w:right w:w="28" w:type="dxa"/>
            </w:tcMar>
            <w:vAlign w:val="center"/>
            <w:hideMark/>
          </w:tcPr>
          <w:p w14:paraId="3DCC442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Итого</w:t>
            </w:r>
          </w:p>
        </w:tc>
        <w:tc>
          <w:tcPr>
            <w:tcW w:w="708" w:type="dxa"/>
            <w:tcBorders>
              <w:top w:val="nil"/>
              <w:left w:val="nil"/>
              <w:bottom w:val="single" w:sz="8" w:space="0" w:color="auto"/>
              <w:right w:val="single" w:sz="4" w:space="0" w:color="auto"/>
            </w:tcBorders>
            <w:shd w:val="clear" w:color="000000" w:fill="CCFFCC"/>
            <w:tcMar>
              <w:left w:w="28" w:type="dxa"/>
              <w:right w:w="28" w:type="dxa"/>
            </w:tcMar>
            <w:vAlign w:val="center"/>
            <w:hideMark/>
          </w:tcPr>
          <w:p w14:paraId="60609DE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0:00</w:t>
            </w:r>
          </w:p>
        </w:tc>
        <w:tc>
          <w:tcPr>
            <w:tcW w:w="4963" w:type="dxa"/>
            <w:gridSpan w:val="7"/>
            <w:tcBorders>
              <w:top w:val="single" w:sz="4" w:space="0" w:color="auto"/>
              <w:left w:val="nil"/>
              <w:bottom w:val="single" w:sz="8" w:space="0" w:color="auto"/>
              <w:right w:val="single" w:sz="4" w:space="0" w:color="000000"/>
            </w:tcBorders>
            <w:shd w:val="clear" w:color="000000" w:fill="CCFFCC"/>
            <w:tcMar>
              <w:left w:w="28" w:type="dxa"/>
              <w:right w:w="28" w:type="dxa"/>
            </w:tcMar>
            <w:vAlign w:val="center"/>
            <w:hideMark/>
          </w:tcPr>
          <w:p w14:paraId="7597B203"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16" w:type="dxa"/>
            <w:tcBorders>
              <w:top w:val="single" w:sz="4" w:space="0" w:color="auto"/>
              <w:left w:val="nil"/>
              <w:bottom w:val="single" w:sz="8" w:space="0" w:color="auto"/>
              <w:right w:val="single" w:sz="8" w:space="0" w:color="auto"/>
            </w:tcBorders>
            <w:shd w:val="clear" w:color="000000" w:fill="CCFFCC"/>
            <w:tcMar>
              <w:left w:w="28" w:type="dxa"/>
              <w:right w:w="28" w:type="dxa"/>
            </w:tcMar>
            <w:vAlign w:val="center"/>
            <w:hideMark/>
          </w:tcPr>
          <w:p w14:paraId="5795154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582" w:type="dxa"/>
            <w:tcBorders>
              <w:top w:val="nil"/>
              <w:left w:val="nil"/>
              <w:bottom w:val="single" w:sz="8" w:space="0" w:color="auto"/>
              <w:right w:val="single" w:sz="4" w:space="0" w:color="auto"/>
            </w:tcBorders>
            <w:shd w:val="clear" w:color="000000" w:fill="CCFFCC"/>
            <w:tcMar>
              <w:left w:w="28" w:type="dxa"/>
              <w:right w:w="28" w:type="dxa"/>
            </w:tcMar>
            <w:vAlign w:val="center"/>
            <w:hideMark/>
          </w:tcPr>
          <w:p w14:paraId="0D5E05C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0,00</w:t>
            </w:r>
          </w:p>
        </w:tc>
        <w:tc>
          <w:tcPr>
            <w:tcW w:w="584" w:type="dxa"/>
            <w:tcBorders>
              <w:top w:val="nil"/>
              <w:left w:val="nil"/>
              <w:bottom w:val="single" w:sz="8" w:space="0" w:color="auto"/>
              <w:right w:val="single" w:sz="4" w:space="0" w:color="auto"/>
            </w:tcBorders>
            <w:shd w:val="clear" w:color="000000" w:fill="CCFFCC"/>
            <w:tcMar>
              <w:left w:w="28" w:type="dxa"/>
              <w:right w:w="28" w:type="dxa"/>
            </w:tcMar>
            <w:vAlign w:val="center"/>
            <w:hideMark/>
          </w:tcPr>
          <w:p w14:paraId="6B0FA97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w:t>
            </w:r>
          </w:p>
        </w:tc>
        <w:tc>
          <w:tcPr>
            <w:tcW w:w="621" w:type="dxa"/>
            <w:tcBorders>
              <w:top w:val="nil"/>
              <w:left w:val="nil"/>
              <w:bottom w:val="single" w:sz="8" w:space="0" w:color="auto"/>
              <w:right w:val="single" w:sz="4" w:space="0" w:color="auto"/>
            </w:tcBorders>
            <w:shd w:val="clear" w:color="000000" w:fill="CCFFCC"/>
            <w:tcMar>
              <w:left w:w="28" w:type="dxa"/>
              <w:right w:w="28" w:type="dxa"/>
            </w:tcMar>
            <w:vAlign w:val="center"/>
            <w:hideMark/>
          </w:tcPr>
          <w:p w14:paraId="52E4E05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w:t>
            </w:r>
          </w:p>
        </w:tc>
        <w:tc>
          <w:tcPr>
            <w:tcW w:w="663" w:type="dxa"/>
            <w:tcBorders>
              <w:top w:val="nil"/>
              <w:left w:val="nil"/>
              <w:bottom w:val="single" w:sz="8" w:space="0" w:color="auto"/>
              <w:right w:val="single" w:sz="8" w:space="0" w:color="auto"/>
            </w:tcBorders>
            <w:shd w:val="clear" w:color="000000" w:fill="CCFFCC"/>
            <w:tcMar>
              <w:left w:w="28" w:type="dxa"/>
              <w:right w:w="28" w:type="dxa"/>
            </w:tcMar>
            <w:vAlign w:val="center"/>
            <w:hideMark/>
          </w:tcPr>
          <w:p w14:paraId="31806186"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0,00</w:t>
            </w:r>
          </w:p>
        </w:tc>
      </w:tr>
      <w:tr w:rsidR="008264FD" w:rsidRPr="00C1711B" w14:paraId="5974C2FD" w14:textId="77777777" w:rsidTr="00975A6F">
        <w:trPr>
          <w:trHeight w:val="20"/>
        </w:trPr>
        <w:tc>
          <w:tcPr>
            <w:tcW w:w="10197" w:type="dxa"/>
            <w:gridSpan w:val="15"/>
            <w:tcBorders>
              <w:top w:val="single" w:sz="8" w:space="0" w:color="auto"/>
              <w:left w:val="single" w:sz="8" w:space="0" w:color="auto"/>
              <w:bottom w:val="single" w:sz="4" w:space="0" w:color="auto"/>
              <w:right w:val="single" w:sz="8" w:space="0" w:color="auto"/>
            </w:tcBorders>
            <w:shd w:val="clear" w:color="000000" w:fill="FFCC99"/>
            <w:tcMar>
              <w:left w:w="28" w:type="dxa"/>
              <w:right w:w="28" w:type="dxa"/>
            </w:tcMar>
            <w:vAlign w:val="center"/>
            <w:hideMark/>
          </w:tcPr>
          <w:p w14:paraId="59C0EDE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Итого</w:t>
            </w:r>
          </w:p>
        </w:tc>
      </w:tr>
      <w:tr w:rsidR="008264FD" w:rsidRPr="00C1711B" w14:paraId="0287E11F" w14:textId="77777777" w:rsidTr="00975A6F">
        <w:trPr>
          <w:trHeight w:val="161"/>
        </w:trPr>
        <w:tc>
          <w:tcPr>
            <w:tcW w:w="709" w:type="dxa"/>
            <w:vMerge w:val="restart"/>
            <w:tcBorders>
              <w:top w:val="single" w:sz="4" w:space="0" w:color="auto"/>
              <w:left w:val="single" w:sz="8" w:space="0" w:color="auto"/>
              <w:bottom w:val="single" w:sz="4" w:space="0" w:color="auto"/>
              <w:right w:val="single" w:sz="4" w:space="0" w:color="auto"/>
            </w:tcBorders>
            <w:shd w:val="clear" w:color="000000" w:fill="FFCC99"/>
            <w:tcMar>
              <w:left w:w="28" w:type="dxa"/>
              <w:right w:w="28" w:type="dxa"/>
            </w:tcMar>
            <w:vAlign w:val="center"/>
            <w:hideMark/>
          </w:tcPr>
          <w:p w14:paraId="6F694397"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Бурение</w:t>
            </w:r>
          </w:p>
        </w:tc>
        <w:tc>
          <w:tcPr>
            <w:tcW w:w="851"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3452F65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Наращивание</w:t>
            </w:r>
          </w:p>
        </w:tc>
        <w:tc>
          <w:tcPr>
            <w:tcW w:w="708"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6DC10C18"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xml:space="preserve">СПО </w:t>
            </w:r>
          </w:p>
        </w:tc>
        <w:tc>
          <w:tcPr>
            <w:tcW w:w="943"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21F9E02B"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Вспомогательные работы</w:t>
            </w:r>
          </w:p>
        </w:tc>
        <w:tc>
          <w:tcPr>
            <w:tcW w:w="723"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0A19976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xml:space="preserve">КНБК </w:t>
            </w:r>
          </w:p>
        </w:tc>
        <w:tc>
          <w:tcPr>
            <w:tcW w:w="744"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12D14234"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Ремонт 2%</w:t>
            </w:r>
          </w:p>
        </w:tc>
        <w:tc>
          <w:tcPr>
            <w:tcW w:w="615"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00E56FD4"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Проработка</w:t>
            </w:r>
          </w:p>
        </w:tc>
        <w:tc>
          <w:tcPr>
            <w:tcW w:w="591"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7CFFCE8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Крепление</w:t>
            </w:r>
          </w:p>
        </w:tc>
        <w:tc>
          <w:tcPr>
            <w:tcW w:w="638"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7CA44D24"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ОЗЦ</w:t>
            </w:r>
          </w:p>
        </w:tc>
        <w:tc>
          <w:tcPr>
            <w:tcW w:w="709"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463059E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ГИС на трубах</w:t>
            </w:r>
          </w:p>
        </w:tc>
        <w:tc>
          <w:tcPr>
            <w:tcW w:w="516"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47F70967"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монтаж ПВО</w:t>
            </w:r>
          </w:p>
        </w:tc>
        <w:tc>
          <w:tcPr>
            <w:tcW w:w="582"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6B309D9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Промывка</w:t>
            </w:r>
          </w:p>
        </w:tc>
        <w:tc>
          <w:tcPr>
            <w:tcW w:w="584"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431B912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ПЗР</w:t>
            </w:r>
          </w:p>
        </w:tc>
        <w:tc>
          <w:tcPr>
            <w:tcW w:w="621"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139BC45C"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Снятие замера</w:t>
            </w:r>
          </w:p>
        </w:tc>
        <w:tc>
          <w:tcPr>
            <w:tcW w:w="663" w:type="dxa"/>
            <w:vMerge w:val="restart"/>
            <w:tcBorders>
              <w:top w:val="single" w:sz="4" w:space="0" w:color="auto"/>
              <w:left w:val="single" w:sz="4" w:space="0" w:color="auto"/>
              <w:bottom w:val="single" w:sz="4" w:space="0" w:color="000000"/>
              <w:right w:val="single" w:sz="8" w:space="0" w:color="auto"/>
            </w:tcBorders>
            <w:shd w:val="clear" w:color="000000" w:fill="FFCC99"/>
            <w:tcMar>
              <w:left w:w="28" w:type="dxa"/>
              <w:right w:w="28" w:type="dxa"/>
            </w:tcMar>
            <w:vAlign w:val="center"/>
            <w:hideMark/>
          </w:tcPr>
          <w:p w14:paraId="59C8AC5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ГИС на кабеле</w:t>
            </w:r>
          </w:p>
        </w:tc>
      </w:tr>
      <w:tr w:rsidR="008264FD" w:rsidRPr="00C1711B" w14:paraId="5568F866" w14:textId="77777777" w:rsidTr="00975A6F">
        <w:trPr>
          <w:trHeight w:val="284"/>
        </w:trPr>
        <w:tc>
          <w:tcPr>
            <w:tcW w:w="709" w:type="dxa"/>
            <w:vMerge/>
            <w:tcBorders>
              <w:top w:val="single" w:sz="4" w:space="0" w:color="auto"/>
              <w:left w:val="single" w:sz="8" w:space="0" w:color="auto"/>
              <w:bottom w:val="single" w:sz="4" w:space="0" w:color="auto"/>
              <w:right w:val="single" w:sz="4" w:space="0" w:color="auto"/>
            </w:tcBorders>
            <w:tcMar>
              <w:left w:w="28" w:type="dxa"/>
              <w:right w:w="28" w:type="dxa"/>
            </w:tcMar>
            <w:vAlign w:val="center"/>
            <w:hideMark/>
          </w:tcPr>
          <w:p w14:paraId="31D40421" w14:textId="77777777" w:rsidR="008264FD" w:rsidRPr="00C1711B" w:rsidRDefault="008264FD" w:rsidP="006A4D9B">
            <w:pPr>
              <w:rPr>
                <w:rFonts w:ascii="Arial" w:hAnsi="Arial" w:cs="Arial"/>
                <w:b/>
                <w:bCs/>
                <w:sz w:val="12"/>
                <w:szCs w:val="12"/>
                <w:lang w:eastAsia="ru-RU"/>
              </w:rPr>
            </w:pPr>
          </w:p>
        </w:tc>
        <w:tc>
          <w:tcPr>
            <w:tcW w:w="851"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DAF43BA" w14:textId="77777777" w:rsidR="008264FD" w:rsidRPr="00C1711B" w:rsidRDefault="008264FD" w:rsidP="006A4D9B">
            <w:pPr>
              <w:rPr>
                <w:rFonts w:ascii="Arial" w:hAnsi="Arial" w:cs="Arial"/>
                <w:b/>
                <w:bCs/>
                <w:sz w:val="12"/>
                <w:szCs w:val="12"/>
                <w:lang w:eastAsia="ru-RU"/>
              </w:rPr>
            </w:pPr>
          </w:p>
        </w:tc>
        <w:tc>
          <w:tcPr>
            <w:tcW w:w="70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7C609F7" w14:textId="77777777" w:rsidR="008264FD" w:rsidRPr="00C1711B" w:rsidRDefault="008264FD" w:rsidP="006A4D9B">
            <w:pPr>
              <w:rPr>
                <w:rFonts w:ascii="Arial" w:hAnsi="Arial" w:cs="Arial"/>
                <w:b/>
                <w:bCs/>
                <w:sz w:val="12"/>
                <w:szCs w:val="12"/>
                <w:lang w:eastAsia="ru-RU"/>
              </w:rPr>
            </w:pPr>
          </w:p>
        </w:tc>
        <w:tc>
          <w:tcPr>
            <w:tcW w:w="943"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37928F0" w14:textId="77777777" w:rsidR="008264FD" w:rsidRPr="00C1711B" w:rsidRDefault="008264FD" w:rsidP="006A4D9B">
            <w:pPr>
              <w:rPr>
                <w:rFonts w:ascii="Arial" w:hAnsi="Arial" w:cs="Arial"/>
                <w:b/>
                <w:bCs/>
                <w:sz w:val="12"/>
                <w:szCs w:val="12"/>
                <w:lang w:eastAsia="ru-RU"/>
              </w:rPr>
            </w:pPr>
          </w:p>
        </w:tc>
        <w:tc>
          <w:tcPr>
            <w:tcW w:w="723"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A2461B9" w14:textId="77777777" w:rsidR="008264FD" w:rsidRPr="00C1711B" w:rsidRDefault="008264FD" w:rsidP="006A4D9B">
            <w:pPr>
              <w:rPr>
                <w:rFonts w:ascii="Arial" w:hAnsi="Arial" w:cs="Arial"/>
                <w:b/>
                <w:bCs/>
                <w:sz w:val="12"/>
                <w:szCs w:val="12"/>
                <w:lang w:eastAsia="ru-RU"/>
              </w:rPr>
            </w:pPr>
          </w:p>
        </w:tc>
        <w:tc>
          <w:tcPr>
            <w:tcW w:w="74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0C5A438" w14:textId="77777777" w:rsidR="008264FD" w:rsidRPr="00C1711B" w:rsidRDefault="008264FD" w:rsidP="006A4D9B">
            <w:pPr>
              <w:rPr>
                <w:rFonts w:ascii="Arial" w:hAnsi="Arial" w:cs="Arial"/>
                <w:b/>
                <w:bCs/>
                <w:sz w:val="12"/>
                <w:szCs w:val="12"/>
                <w:lang w:eastAsia="ru-RU"/>
              </w:rPr>
            </w:pPr>
          </w:p>
        </w:tc>
        <w:tc>
          <w:tcPr>
            <w:tcW w:w="615"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93999B0" w14:textId="77777777" w:rsidR="008264FD" w:rsidRPr="00C1711B" w:rsidRDefault="008264FD" w:rsidP="006A4D9B">
            <w:pPr>
              <w:rPr>
                <w:rFonts w:ascii="Arial" w:hAnsi="Arial" w:cs="Arial"/>
                <w:b/>
                <w:bCs/>
                <w:sz w:val="12"/>
                <w:szCs w:val="12"/>
                <w:lang w:eastAsia="ru-RU"/>
              </w:rPr>
            </w:pPr>
          </w:p>
        </w:tc>
        <w:tc>
          <w:tcPr>
            <w:tcW w:w="591"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1C9C842" w14:textId="77777777" w:rsidR="008264FD" w:rsidRPr="00C1711B" w:rsidRDefault="008264FD" w:rsidP="006A4D9B">
            <w:pPr>
              <w:rPr>
                <w:rFonts w:ascii="Arial" w:hAnsi="Arial" w:cs="Arial"/>
                <w:b/>
                <w:bCs/>
                <w:sz w:val="12"/>
                <w:szCs w:val="12"/>
                <w:lang w:eastAsia="ru-RU"/>
              </w:rPr>
            </w:pPr>
          </w:p>
        </w:tc>
        <w:tc>
          <w:tcPr>
            <w:tcW w:w="63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51470AE" w14:textId="77777777" w:rsidR="008264FD" w:rsidRPr="00C1711B" w:rsidRDefault="008264FD" w:rsidP="006A4D9B">
            <w:pPr>
              <w:rPr>
                <w:rFonts w:ascii="Arial" w:hAnsi="Arial" w:cs="Arial"/>
                <w:b/>
                <w:bCs/>
                <w:sz w:val="12"/>
                <w:szCs w:val="12"/>
                <w:lang w:eastAsia="ru-RU"/>
              </w:rPr>
            </w:pPr>
          </w:p>
        </w:tc>
        <w:tc>
          <w:tcPr>
            <w:tcW w:w="709"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C33A1D8" w14:textId="77777777" w:rsidR="008264FD" w:rsidRPr="00C1711B" w:rsidRDefault="008264FD" w:rsidP="006A4D9B">
            <w:pPr>
              <w:rPr>
                <w:rFonts w:ascii="Arial" w:hAnsi="Arial" w:cs="Arial"/>
                <w:b/>
                <w:bCs/>
                <w:sz w:val="12"/>
                <w:szCs w:val="12"/>
                <w:lang w:eastAsia="ru-RU"/>
              </w:rPr>
            </w:pPr>
          </w:p>
        </w:tc>
        <w:tc>
          <w:tcPr>
            <w:tcW w:w="516"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3D4C51E" w14:textId="77777777" w:rsidR="008264FD" w:rsidRPr="00C1711B" w:rsidRDefault="008264FD" w:rsidP="006A4D9B">
            <w:pPr>
              <w:rPr>
                <w:rFonts w:ascii="Arial" w:hAnsi="Arial" w:cs="Arial"/>
                <w:b/>
                <w:bCs/>
                <w:sz w:val="12"/>
                <w:szCs w:val="12"/>
                <w:lang w:eastAsia="ru-RU"/>
              </w:rPr>
            </w:pPr>
          </w:p>
        </w:tc>
        <w:tc>
          <w:tcPr>
            <w:tcW w:w="582"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49AEE15" w14:textId="77777777" w:rsidR="008264FD" w:rsidRPr="00C1711B" w:rsidRDefault="008264FD" w:rsidP="006A4D9B">
            <w:pPr>
              <w:rPr>
                <w:rFonts w:ascii="Arial" w:hAnsi="Arial" w:cs="Arial"/>
                <w:b/>
                <w:bCs/>
                <w:sz w:val="12"/>
                <w:szCs w:val="12"/>
                <w:lang w:eastAsia="ru-RU"/>
              </w:rPr>
            </w:pPr>
          </w:p>
        </w:tc>
        <w:tc>
          <w:tcPr>
            <w:tcW w:w="584"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6AC81D4" w14:textId="77777777" w:rsidR="008264FD" w:rsidRPr="00C1711B" w:rsidRDefault="008264FD" w:rsidP="006A4D9B">
            <w:pPr>
              <w:rPr>
                <w:rFonts w:ascii="Arial" w:hAnsi="Arial" w:cs="Arial"/>
                <w:b/>
                <w:bCs/>
                <w:sz w:val="12"/>
                <w:szCs w:val="12"/>
                <w:lang w:eastAsia="ru-RU"/>
              </w:rPr>
            </w:pPr>
          </w:p>
        </w:tc>
        <w:tc>
          <w:tcPr>
            <w:tcW w:w="621"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2FD98EE" w14:textId="77777777" w:rsidR="008264FD" w:rsidRPr="00C1711B" w:rsidRDefault="008264FD" w:rsidP="006A4D9B">
            <w:pPr>
              <w:rPr>
                <w:rFonts w:ascii="Arial" w:hAnsi="Arial" w:cs="Arial"/>
                <w:b/>
                <w:bCs/>
                <w:sz w:val="12"/>
                <w:szCs w:val="12"/>
                <w:lang w:eastAsia="ru-RU"/>
              </w:rPr>
            </w:pPr>
          </w:p>
        </w:tc>
        <w:tc>
          <w:tcPr>
            <w:tcW w:w="663" w:type="dxa"/>
            <w:vMerge/>
            <w:tcBorders>
              <w:top w:val="single" w:sz="4" w:space="0" w:color="auto"/>
              <w:left w:val="single" w:sz="4" w:space="0" w:color="auto"/>
              <w:bottom w:val="single" w:sz="4" w:space="0" w:color="000000"/>
              <w:right w:val="single" w:sz="8" w:space="0" w:color="auto"/>
            </w:tcBorders>
            <w:tcMar>
              <w:left w:w="28" w:type="dxa"/>
              <w:right w:w="28" w:type="dxa"/>
            </w:tcMar>
            <w:vAlign w:val="center"/>
            <w:hideMark/>
          </w:tcPr>
          <w:p w14:paraId="45E0A00D" w14:textId="77777777" w:rsidR="008264FD" w:rsidRPr="00C1711B" w:rsidRDefault="008264FD" w:rsidP="006A4D9B">
            <w:pPr>
              <w:rPr>
                <w:rFonts w:ascii="Arial" w:hAnsi="Arial" w:cs="Arial"/>
                <w:b/>
                <w:bCs/>
                <w:sz w:val="12"/>
                <w:szCs w:val="12"/>
                <w:lang w:eastAsia="ru-RU"/>
              </w:rPr>
            </w:pPr>
          </w:p>
        </w:tc>
      </w:tr>
      <w:tr w:rsidR="008264FD" w:rsidRPr="00C1711B" w14:paraId="3164BB7C" w14:textId="77777777" w:rsidTr="00975A6F">
        <w:trPr>
          <w:trHeight w:val="20"/>
        </w:trPr>
        <w:tc>
          <w:tcPr>
            <w:tcW w:w="709" w:type="dxa"/>
            <w:tcBorders>
              <w:top w:val="single" w:sz="4" w:space="0" w:color="auto"/>
              <w:left w:val="single" w:sz="8" w:space="0" w:color="auto"/>
              <w:bottom w:val="nil"/>
              <w:right w:val="single" w:sz="4" w:space="0" w:color="auto"/>
            </w:tcBorders>
            <w:shd w:val="clear" w:color="auto" w:fill="auto"/>
            <w:tcMar>
              <w:left w:w="28" w:type="dxa"/>
              <w:right w:w="28" w:type="dxa"/>
            </w:tcMar>
            <w:vAlign w:val="center"/>
            <w:hideMark/>
          </w:tcPr>
          <w:p w14:paraId="370E4D8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851"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3AC1F4A9"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708"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3DD3DA7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943"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03704C9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723"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0636018A"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744"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60E5BAB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615"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6838BF1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591"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6406DF0B"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638"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76A78A1A"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709"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1469F0D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516"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3F4A645E"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582"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23F93D5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584"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2BB23E18"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621"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7004E73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663" w:type="dxa"/>
            <w:tcBorders>
              <w:top w:val="nil"/>
              <w:left w:val="nil"/>
              <w:bottom w:val="nil"/>
              <w:right w:val="single" w:sz="8" w:space="0" w:color="auto"/>
            </w:tcBorders>
            <w:shd w:val="clear" w:color="auto" w:fill="auto"/>
            <w:tcMar>
              <w:left w:w="28" w:type="dxa"/>
              <w:right w:w="28" w:type="dxa"/>
            </w:tcMar>
            <w:vAlign w:val="center"/>
            <w:hideMark/>
          </w:tcPr>
          <w:p w14:paraId="07285580"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r>
      <w:tr w:rsidR="008264FD" w:rsidRPr="00C1711B" w14:paraId="2CDBB4A1" w14:textId="77777777" w:rsidTr="00975A6F">
        <w:trPr>
          <w:trHeight w:val="241"/>
        </w:trPr>
        <w:tc>
          <w:tcPr>
            <w:tcW w:w="1560" w:type="dxa"/>
            <w:gridSpan w:val="2"/>
            <w:tcBorders>
              <w:top w:val="single" w:sz="4" w:space="0" w:color="auto"/>
              <w:left w:val="single" w:sz="8" w:space="0" w:color="auto"/>
              <w:bottom w:val="single" w:sz="4" w:space="0" w:color="auto"/>
              <w:right w:val="single" w:sz="4" w:space="0" w:color="auto"/>
            </w:tcBorders>
            <w:shd w:val="clear" w:color="000000" w:fill="C6E0B4"/>
            <w:tcMar>
              <w:left w:w="28" w:type="dxa"/>
              <w:right w:w="28" w:type="dxa"/>
            </w:tcMar>
            <w:vAlign w:val="center"/>
          </w:tcPr>
          <w:p w14:paraId="00794F6E"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Аварии</w:t>
            </w:r>
          </w:p>
        </w:tc>
        <w:tc>
          <w:tcPr>
            <w:tcW w:w="1651" w:type="dxa"/>
            <w:gridSpan w:val="2"/>
            <w:tcBorders>
              <w:top w:val="single" w:sz="4" w:space="0" w:color="auto"/>
              <w:left w:val="single" w:sz="4" w:space="0" w:color="auto"/>
              <w:bottom w:val="single" w:sz="4" w:space="0" w:color="auto"/>
              <w:right w:val="single" w:sz="4" w:space="0" w:color="auto"/>
            </w:tcBorders>
            <w:shd w:val="clear" w:color="000000" w:fill="C6E0B4"/>
            <w:tcMar>
              <w:left w:w="28" w:type="dxa"/>
              <w:right w:w="28" w:type="dxa"/>
            </w:tcMar>
            <w:vAlign w:val="center"/>
          </w:tcPr>
          <w:p w14:paraId="48E8D819"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Осложнения</w:t>
            </w:r>
          </w:p>
        </w:tc>
        <w:tc>
          <w:tcPr>
            <w:tcW w:w="1467" w:type="dxa"/>
            <w:gridSpan w:val="2"/>
            <w:tcBorders>
              <w:top w:val="single" w:sz="4" w:space="0" w:color="auto"/>
              <w:left w:val="single" w:sz="4" w:space="0" w:color="auto"/>
              <w:bottom w:val="single" w:sz="4" w:space="0" w:color="auto"/>
              <w:right w:val="single" w:sz="4" w:space="0" w:color="auto"/>
            </w:tcBorders>
            <w:shd w:val="clear" w:color="000000" w:fill="C6E0B4"/>
            <w:tcMar>
              <w:left w:w="28" w:type="dxa"/>
              <w:right w:w="28" w:type="dxa"/>
            </w:tcMar>
            <w:vAlign w:val="center"/>
          </w:tcPr>
          <w:p w14:paraId="27B7063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Ремонт оборудования свыше 2%</w:t>
            </w:r>
          </w:p>
        </w:tc>
        <w:tc>
          <w:tcPr>
            <w:tcW w:w="1844" w:type="dxa"/>
            <w:gridSpan w:val="3"/>
            <w:tcBorders>
              <w:top w:val="single" w:sz="4" w:space="0" w:color="auto"/>
              <w:left w:val="single" w:sz="4" w:space="0" w:color="auto"/>
              <w:bottom w:val="single" w:sz="4" w:space="0" w:color="auto"/>
              <w:right w:val="single" w:sz="4" w:space="0" w:color="auto"/>
            </w:tcBorders>
            <w:shd w:val="clear" w:color="000000" w:fill="C6E0B4"/>
            <w:tcMar>
              <w:left w:w="28" w:type="dxa"/>
              <w:right w:w="28" w:type="dxa"/>
            </w:tcMar>
            <w:vAlign w:val="center"/>
          </w:tcPr>
          <w:p w14:paraId="3375FD5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Брак в работе</w:t>
            </w:r>
          </w:p>
        </w:tc>
        <w:tc>
          <w:tcPr>
            <w:tcW w:w="1807" w:type="dxa"/>
            <w:gridSpan w:val="3"/>
            <w:tcBorders>
              <w:top w:val="single" w:sz="4" w:space="0" w:color="auto"/>
              <w:left w:val="single" w:sz="4" w:space="0" w:color="auto"/>
              <w:bottom w:val="single" w:sz="4" w:space="0" w:color="auto"/>
              <w:right w:val="single" w:sz="4" w:space="0" w:color="auto"/>
            </w:tcBorders>
            <w:shd w:val="clear" w:color="000000" w:fill="C6E0B4"/>
            <w:tcMar>
              <w:left w:w="28" w:type="dxa"/>
              <w:right w:w="28" w:type="dxa"/>
            </w:tcMar>
            <w:vAlign w:val="center"/>
          </w:tcPr>
          <w:p w14:paraId="5085B805"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Простои</w:t>
            </w:r>
          </w:p>
        </w:tc>
        <w:tc>
          <w:tcPr>
            <w:tcW w:w="1868" w:type="dxa"/>
            <w:gridSpan w:val="3"/>
            <w:tcBorders>
              <w:top w:val="single" w:sz="4" w:space="0" w:color="auto"/>
              <w:left w:val="single" w:sz="4" w:space="0" w:color="auto"/>
              <w:bottom w:val="single" w:sz="4" w:space="0" w:color="auto"/>
              <w:right w:val="single" w:sz="8" w:space="0" w:color="auto"/>
            </w:tcBorders>
            <w:shd w:val="clear" w:color="000000" w:fill="FFCC99"/>
            <w:tcMar>
              <w:left w:w="28" w:type="dxa"/>
              <w:right w:w="28" w:type="dxa"/>
            </w:tcMar>
            <w:vAlign w:val="center"/>
          </w:tcPr>
          <w:p w14:paraId="34F16C7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Прочие</w:t>
            </w:r>
          </w:p>
        </w:tc>
      </w:tr>
      <w:tr w:rsidR="00975A6F" w:rsidRPr="00C1711B" w14:paraId="2A6D78EC" w14:textId="77777777" w:rsidTr="00975A6F">
        <w:trPr>
          <w:trHeight w:val="153"/>
        </w:trPr>
        <w:tc>
          <w:tcPr>
            <w:tcW w:w="1560" w:type="dxa"/>
            <w:gridSpan w:val="2"/>
            <w:tcBorders>
              <w:top w:val="single" w:sz="4" w:space="0" w:color="auto"/>
              <w:left w:val="single" w:sz="8" w:space="0" w:color="auto"/>
              <w:bottom w:val="single" w:sz="8" w:space="0" w:color="auto"/>
              <w:right w:val="single" w:sz="4" w:space="0" w:color="auto"/>
            </w:tcBorders>
            <w:shd w:val="clear" w:color="auto" w:fill="auto"/>
            <w:tcMar>
              <w:left w:w="28" w:type="dxa"/>
              <w:right w:w="28" w:type="dxa"/>
            </w:tcMar>
            <w:vAlign w:val="center"/>
            <w:hideMark/>
          </w:tcPr>
          <w:p w14:paraId="03AD4754" w14:textId="77777777" w:rsidR="008264FD" w:rsidRPr="00C1711B" w:rsidRDefault="008264FD" w:rsidP="006A4D9B">
            <w:pPr>
              <w:rPr>
                <w:rFonts w:ascii="Arial" w:hAnsi="Arial" w:cs="Arial"/>
                <w:b/>
                <w:bCs/>
                <w:sz w:val="12"/>
                <w:szCs w:val="12"/>
                <w:lang w:eastAsia="ru-RU"/>
              </w:rPr>
            </w:pPr>
          </w:p>
        </w:tc>
        <w:tc>
          <w:tcPr>
            <w:tcW w:w="1651" w:type="dxa"/>
            <w:gridSpan w:val="2"/>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299615E4" w14:textId="77777777" w:rsidR="008264FD" w:rsidRPr="00C1711B" w:rsidRDefault="008264FD" w:rsidP="006A4D9B">
            <w:pPr>
              <w:rPr>
                <w:rFonts w:ascii="Arial" w:hAnsi="Arial" w:cs="Arial"/>
                <w:b/>
                <w:bCs/>
                <w:sz w:val="12"/>
                <w:szCs w:val="12"/>
                <w:lang w:eastAsia="ru-RU"/>
              </w:rPr>
            </w:pPr>
          </w:p>
        </w:tc>
        <w:tc>
          <w:tcPr>
            <w:tcW w:w="1467" w:type="dxa"/>
            <w:gridSpan w:val="2"/>
            <w:tcBorders>
              <w:top w:val="single" w:sz="4" w:space="0" w:color="auto"/>
              <w:left w:val="nil"/>
              <w:bottom w:val="single" w:sz="8" w:space="0" w:color="auto"/>
              <w:right w:val="single" w:sz="4" w:space="0" w:color="auto"/>
            </w:tcBorders>
            <w:shd w:val="clear" w:color="000000" w:fill="FFFFFF"/>
            <w:tcMar>
              <w:left w:w="28" w:type="dxa"/>
              <w:right w:w="28" w:type="dxa"/>
            </w:tcMar>
            <w:vAlign w:val="center"/>
            <w:hideMark/>
          </w:tcPr>
          <w:p w14:paraId="7DD2A464" w14:textId="77777777" w:rsidR="008264FD" w:rsidRPr="00C1711B" w:rsidRDefault="008264FD" w:rsidP="006A4D9B">
            <w:pPr>
              <w:rPr>
                <w:rFonts w:ascii="Arial" w:hAnsi="Arial" w:cs="Arial"/>
                <w:b/>
                <w:bCs/>
                <w:sz w:val="12"/>
                <w:szCs w:val="12"/>
                <w:lang w:eastAsia="ru-RU"/>
              </w:rPr>
            </w:pPr>
          </w:p>
        </w:tc>
        <w:tc>
          <w:tcPr>
            <w:tcW w:w="1844" w:type="dxa"/>
            <w:gridSpan w:val="3"/>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14F984FF" w14:textId="77777777" w:rsidR="008264FD" w:rsidRPr="00C1711B" w:rsidRDefault="008264FD" w:rsidP="006A4D9B">
            <w:pPr>
              <w:rPr>
                <w:rFonts w:ascii="Arial" w:hAnsi="Arial" w:cs="Arial"/>
                <w:b/>
                <w:bCs/>
                <w:sz w:val="12"/>
                <w:szCs w:val="12"/>
                <w:lang w:eastAsia="ru-RU"/>
              </w:rPr>
            </w:pPr>
          </w:p>
        </w:tc>
        <w:tc>
          <w:tcPr>
            <w:tcW w:w="1807" w:type="dxa"/>
            <w:gridSpan w:val="3"/>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436FD712" w14:textId="77777777" w:rsidR="008264FD" w:rsidRPr="00C1711B" w:rsidRDefault="008264FD" w:rsidP="006A4D9B">
            <w:pPr>
              <w:rPr>
                <w:rFonts w:ascii="Arial" w:hAnsi="Arial" w:cs="Arial"/>
                <w:b/>
                <w:bCs/>
                <w:sz w:val="12"/>
                <w:szCs w:val="12"/>
                <w:lang w:eastAsia="ru-RU"/>
              </w:rPr>
            </w:pPr>
          </w:p>
        </w:tc>
        <w:tc>
          <w:tcPr>
            <w:tcW w:w="1868" w:type="dxa"/>
            <w:gridSpan w:val="3"/>
            <w:tcBorders>
              <w:top w:val="single" w:sz="4" w:space="0" w:color="auto"/>
              <w:left w:val="nil"/>
              <w:bottom w:val="single" w:sz="8" w:space="0" w:color="auto"/>
              <w:right w:val="single" w:sz="8" w:space="0" w:color="auto"/>
            </w:tcBorders>
            <w:shd w:val="clear" w:color="000000" w:fill="FFFFFF"/>
            <w:tcMar>
              <w:left w:w="28" w:type="dxa"/>
              <w:right w:w="28" w:type="dxa"/>
            </w:tcMar>
            <w:vAlign w:val="center"/>
            <w:hideMark/>
          </w:tcPr>
          <w:p w14:paraId="349A9C5D" w14:textId="77777777" w:rsidR="008264FD" w:rsidRPr="00C1711B" w:rsidRDefault="008264FD" w:rsidP="006A4D9B">
            <w:pPr>
              <w:rPr>
                <w:rFonts w:ascii="Arial" w:hAnsi="Arial" w:cs="Arial"/>
                <w:b/>
                <w:bCs/>
                <w:sz w:val="12"/>
                <w:szCs w:val="12"/>
                <w:lang w:eastAsia="ru-RU"/>
              </w:rPr>
            </w:pPr>
          </w:p>
        </w:tc>
      </w:tr>
      <w:tr w:rsidR="008264FD" w:rsidRPr="00C1711B" w14:paraId="4C173AB0" w14:textId="77777777" w:rsidTr="00975A6F">
        <w:trPr>
          <w:trHeight w:val="20"/>
        </w:trPr>
        <w:tc>
          <w:tcPr>
            <w:tcW w:w="10197" w:type="dxa"/>
            <w:gridSpan w:val="15"/>
            <w:tcBorders>
              <w:top w:val="single" w:sz="8" w:space="0" w:color="auto"/>
              <w:left w:val="single" w:sz="8" w:space="0" w:color="auto"/>
              <w:bottom w:val="single" w:sz="4" w:space="0" w:color="auto"/>
              <w:right w:val="single" w:sz="8" w:space="0" w:color="auto"/>
            </w:tcBorders>
            <w:shd w:val="clear" w:color="000000" w:fill="FFCC99"/>
            <w:tcMar>
              <w:left w:w="28" w:type="dxa"/>
              <w:right w:w="28" w:type="dxa"/>
            </w:tcMar>
            <w:vAlign w:val="center"/>
            <w:hideMark/>
          </w:tcPr>
          <w:p w14:paraId="44C4C71B"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Режим бурения (проект / факт)</w:t>
            </w:r>
          </w:p>
        </w:tc>
      </w:tr>
      <w:tr w:rsidR="00975A6F" w:rsidRPr="00975A6F" w14:paraId="494510EF" w14:textId="77777777" w:rsidTr="00975A6F">
        <w:trPr>
          <w:trHeight w:val="161"/>
        </w:trPr>
        <w:tc>
          <w:tcPr>
            <w:tcW w:w="2268" w:type="dxa"/>
            <w:gridSpan w:val="3"/>
            <w:vMerge w:val="restart"/>
            <w:tcBorders>
              <w:top w:val="single" w:sz="4" w:space="0" w:color="auto"/>
              <w:left w:val="single" w:sz="8" w:space="0" w:color="auto"/>
              <w:bottom w:val="single" w:sz="4" w:space="0" w:color="000000"/>
              <w:right w:val="single" w:sz="4" w:space="0" w:color="000000"/>
            </w:tcBorders>
            <w:shd w:val="clear" w:color="000000" w:fill="FFCC99"/>
            <w:tcMar>
              <w:left w:w="28" w:type="dxa"/>
              <w:right w:w="28" w:type="dxa"/>
            </w:tcMar>
            <w:vAlign w:val="center"/>
            <w:hideMark/>
          </w:tcPr>
          <w:p w14:paraId="323350A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Нагрузка на долото, т</w:t>
            </w:r>
          </w:p>
        </w:tc>
        <w:tc>
          <w:tcPr>
            <w:tcW w:w="2410" w:type="dxa"/>
            <w:gridSpan w:val="3"/>
            <w:vMerge w:val="restart"/>
            <w:tcBorders>
              <w:top w:val="single" w:sz="4" w:space="0" w:color="auto"/>
              <w:left w:val="single" w:sz="4" w:space="0" w:color="auto"/>
              <w:bottom w:val="single" w:sz="4" w:space="0" w:color="000000"/>
              <w:right w:val="single" w:sz="4" w:space="0" w:color="000000"/>
            </w:tcBorders>
            <w:shd w:val="clear" w:color="000000" w:fill="FFCC99"/>
            <w:tcMar>
              <w:left w:w="28" w:type="dxa"/>
              <w:right w:w="28" w:type="dxa"/>
            </w:tcMar>
            <w:vAlign w:val="center"/>
            <w:hideMark/>
          </w:tcPr>
          <w:p w14:paraId="75A9BA8E"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Момент, кН*м</w:t>
            </w:r>
          </w:p>
        </w:tc>
        <w:tc>
          <w:tcPr>
            <w:tcW w:w="1844" w:type="dxa"/>
            <w:gridSpan w:val="3"/>
            <w:vMerge w:val="restart"/>
            <w:tcBorders>
              <w:top w:val="single" w:sz="4" w:space="0" w:color="auto"/>
              <w:left w:val="single" w:sz="4" w:space="0" w:color="auto"/>
              <w:bottom w:val="single" w:sz="4" w:space="0" w:color="000000"/>
              <w:right w:val="single" w:sz="4" w:space="0" w:color="000000"/>
            </w:tcBorders>
            <w:shd w:val="clear" w:color="000000" w:fill="FFCC99"/>
            <w:tcMar>
              <w:left w:w="28" w:type="dxa"/>
              <w:right w:w="28" w:type="dxa"/>
            </w:tcMar>
            <w:vAlign w:val="center"/>
            <w:hideMark/>
          </w:tcPr>
          <w:p w14:paraId="0B66DA04"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Обороты (Ротор+ЗД), об/мин</w:t>
            </w:r>
          </w:p>
        </w:tc>
        <w:tc>
          <w:tcPr>
            <w:tcW w:w="1807" w:type="dxa"/>
            <w:gridSpan w:val="3"/>
            <w:vMerge w:val="restart"/>
            <w:tcBorders>
              <w:top w:val="single" w:sz="4" w:space="0" w:color="auto"/>
              <w:left w:val="single" w:sz="4" w:space="0" w:color="auto"/>
              <w:bottom w:val="single" w:sz="4" w:space="0" w:color="000000"/>
              <w:right w:val="single" w:sz="4" w:space="0" w:color="000000"/>
            </w:tcBorders>
            <w:shd w:val="clear" w:color="000000" w:fill="FFCC99"/>
            <w:tcMar>
              <w:left w:w="28" w:type="dxa"/>
              <w:right w:w="28" w:type="dxa"/>
            </w:tcMar>
            <w:vAlign w:val="center"/>
            <w:hideMark/>
          </w:tcPr>
          <w:p w14:paraId="03C68BD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Производительность насосов, л/сек</w:t>
            </w:r>
          </w:p>
        </w:tc>
        <w:tc>
          <w:tcPr>
            <w:tcW w:w="1868" w:type="dxa"/>
            <w:gridSpan w:val="3"/>
            <w:vMerge w:val="restart"/>
            <w:tcBorders>
              <w:top w:val="single" w:sz="4" w:space="0" w:color="auto"/>
              <w:left w:val="single" w:sz="4" w:space="0" w:color="auto"/>
              <w:bottom w:val="single" w:sz="4" w:space="0" w:color="000000"/>
              <w:right w:val="single" w:sz="8" w:space="0" w:color="auto"/>
            </w:tcBorders>
            <w:shd w:val="clear" w:color="000000" w:fill="FFCC99"/>
            <w:tcMar>
              <w:left w:w="28" w:type="dxa"/>
              <w:right w:w="28" w:type="dxa"/>
            </w:tcMar>
            <w:vAlign w:val="center"/>
            <w:hideMark/>
          </w:tcPr>
          <w:p w14:paraId="72EEABE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Давление, Атм</w:t>
            </w:r>
          </w:p>
        </w:tc>
      </w:tr>
      <w:tr w:rsidR="00975A6F" w:rsidRPr="00C1711B" w14:paraId="6288103C" w14:textId="77777777" w:rsidTr="00975A6F">
        <w:trPr>
          <w:trHeight w:val="276"/>
        </w:trPr>
        <w:tc>
          <w:tcPr>
            <w:tcW w:w="2268" w:type="dxa"/>
            <w:gridSpan w:val="3"/>
            <w:vMerge/>
            <w:tcBorders>
              <w:top w:val="single" w:sz="4" w:space="0" w:color="auto"/>
              <w:left w:val="single" w:sz="8" w:space="0" w:color="auto"/>
              <w:bottom w:val="single" w:sz="4" w:space="0" w:color="000000"/>
              <w:right w:val="single" w:sz="4" w:space="0" w:color="000000"/>
            </w:tcBorders>
            <w:tcMar>
              <w:left w:w="28" w:type="dxa"/>
              <w:right w:w="28" w:type="dxa"/>
            </w:tcMar>
            <w:vAlign w:val="center"/>
            <w:hideMark/>
          </w:tcPr>
          <w:p w14:paraId="79A78932" w14:textId="77777777" w:rsidR="008264FD" w:rsidRPr="00C1711B" w:rsidRDefault="008264FD" w:rsidP="006A4D9B">
            <w:pPr>
              <w:rPr>
                <w:rFonts w:ascii="Arial" w:hAnsi="Arial" w:cs="Arial"/>
                <w:b/>
                <w:bCs/>
                <w:sz w:val="12"/>
                <w:szCs w:val="12"/>
                <w:lang w:eastAsia="ru-RU"/>
              </w:rPr>
            </w:pPr>
          </w:p>
        </w:tc>
        <w:tc>
          <w:tcPr>
            <w:tcW w:w="2410" w:type="dxa"/>
            <w:gridSpan w:val="3"/>
            <w:vMerge/>
            <w:tcBorders>
              <w:top w:val="single" w:sz="4" w:space="0" w:color="auto"/>
              <w:left w:val="single" w:sz="4" w:space="0" w:color="auto"/>
              <w:bottom w:val="single" w:sz="4" w:space="0" w:color="000000"/>
              <w:right w:val="single" w:sz="4" w:space="0" w:color="000000"/>
            </w:tcBorders>
            <w:tcMar>
              <w:left w:w="28" w:type="dxa"/>
              <w:right w:w="28" w:type="dxa"/>
            </w:tcMar>
            <w:vAlign w:val="center"/>
            <w:hideMark/>
          </w:tcPr>
          <w:p w14:paraId="2B474458" w14:textId="77777777" w:rsidR="008264FD" w:rsidRPr="00C1711B" w:rsidRDefault="008264FD" w:rsidP="006A4D9B">
            <w:pPr>
              <w:rPr>
                <w:rFonts w:ascii="Arial" w:hAnsi="Arial" w:cs="Arial"/>
                <w:b/>
                <w:bCs/>
                <w:sz w:val="12"/>
                <w:szCs w:val="12"/>
                <w:lang w:eastAsia="ru-RU"/>
              </w:rPr>
            </w:pPr>
          </w:p>
        </w:tc>
        <w:tc>
          <w:tcPr>
            <w:tcW w:w="1844" w:type="dxa"/>
            <w:gridSpan w:val="3"/>
            <w:vMerge/>
            <w:tcBorders>
              <w:top w:val="single" w:sz="4" w:space="0" w:color="auto"/>
              <w:left w:val="single" w:sz="4" w:space="0" w:color="auto"/>
              <w:bottom w:val="single" w:sz="4" w:space="0" w:color="000000"/>
              <w:right w:val="single" w:sz="4" w:space="0" w:color="000000"/>
            </w:tcBorders>
            <w:tcMar>
              <w:left w:w="28" w:type="dxa"/>
              <w:right w:w="28" w:type="dxa"/>
            </w:tcMar>
            <w:vAlign w:val="center"/>
            <w:hideMark/>
          </w:tcPr>
          <w:p w14:paraId="68159D23" w14:textId="77777777" w:rsidR="008264FD" w:rsidRPr="00C1711B" w:rsidRDefault="008264FD" w:rsidP="006A4D9B">
            <w:pPr>
              <w:rPr>
                <w:rFonts w:ascii="Arial" w:hAnsi="Arial" w:cs="Arial"/>
                <w:b/>
                <w:bCs/>
                <w:sz w:val="12"/>
                <w:szCs w:val="12"/>
                <w:lang w:eastAsia="ru-RU"/>
              </w:rPr>
            </w:pPr>
          </w:p>
        </w:tc>
        <w:tc>
          <w:tcPr>
            <w:tcW w:w="1807" w:type="dxa"/>
            <w:gridSpan w:val="3"/>
            <w:vMerge/>
            <w:tcBorders>
              <w:top w:val="single" w:sz="4" w:space="0" w:color="auto"/>
              <w:left w:val="single" w:sz="4" w:space="0" w:color="auto"/>
              <w:bottom w:val="single" w:sz="4" w:space="0" w:color="000000"/>
              <w:right w:val="single" w:sz="4" w:space="0" w:color="000000"/>
            </w:tcBorders>
            <w:tcMar>
              <w:left w:w="28" w:type="dxa"/>
              <w:right w:w="28" w:type="dxa"/>
            </w:tcMar>
            <w:vAlign w:val="center"/>
            <w:hideMark/>
          </w:tcPr>
          <w:p w14:paraId="203A3842" w14:textId="77777777" w:rsidR="008264FD" w:rsidRPr="00C1711B" w:rsidRDefault="008264FD" w:rsidP="006A4D9B">
            <w:pPr>
              <w:rPr>
                <w:rFonts w:ascii="Arial" w:hAnsi="Arial" w:cs="Arial"/>
                <w:b/>
                <w:bCs/>
                <w:sz w:val="12"/>
                <w:szCs w:val="12"/>
                <w:lang w:eastAsia="ru-RU"/>
              </w:rPr>
            </w:pPr>
          </w:p>
        </w:tc>
        <w:tc>
          <w:tcPr>
            <w:tcW w:w="1868" w:type="dxa"/>
            <w:gridSpan w:val="3"/>
            <w:vMerge/>
            <w:tcBorders>
              <w:top w:val="single" w:sz="4" w:space="0" w:color="auto"/>
              <w:left w:val="single" w:sz="4" w:space="0" w:color="auto"/>
              <w:bottom w:val="single" w:sz="4" w:space="0" w:color="000000"/>
              <w:right w:val="single" w:sz="8" w:space="0" w:color="auto"/>
            </w:tcBorders>
            <w:tcMar>
              <w:left w:w="28" w:type="dxa"/>
              <w:right w:w="28" w:type="dxa"/>
            </w:tcMar>
            <w:vAlign w:val="center"/>
            <w:hideMark/>
          </w:tcPr>
          <w:p w14:paraId="748D0F12" w14:textId="77777777" w:rsidR="008264FD" w:rsidRPr="00C1711B" w:rsidRDefault="008264FD" w:rsidP="006A4D9B">
            <w:pPr>
              <w:rPr>
                <w:rFonts w:ascii="Arial" w:hAnsi="Arial" w:cs="Arial"/>
                <w:b/>
                <w:bCs/>
                <w:sz w:val="12"/>
                <w:szCs w:val="12"/>
                <w:lang w:eastAsia="ru-RU"/>
              </w:rPr>
            </w:pPr>
          </w:p>
        </w:tc>
      </w:tr>
      <w:tr w:rsidR="00975A6F" w:rsidRPr="00975A6F" w14:paraId="5F84F53B"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18E3C0D1" w14:textId="77777777" w:rsidR="008264FD" w:rsidRPr="00C1711B" w:rsidRDefault="008264FD" w:rsidP="006A4D9B">
            <w:pPr>
              <w:jc w:val="center"/>
              <w:rPr>
                <w:rFonts w:ascii="Arial" w:hAnsi="Arial" w:cs="Arial"/>
                <w:b/>
                <w:bCs/>
                <w:color w:val="FF0000"/>
                <w:sz w:val="12"/>
                <w:szCs w:val="12"/>
                <w:lang w:eastAsia="ru-RU"/>
              </w:rPr>
            </w:pPr>
            <w:r w:rsidRPr="00C1711B">
              <w:rPr>
                <w:rFonts w:ascii="Arial" w:hAnsi="Arial" w:cs="Arial"/>
                <w:b/>
                <w:bCs/>
                <w:color w:val="FF0000"/>
                <w:sz w:val="12"/>
                <w:szCs w:val="12"/>
                <w:lang w:eastAsia="ru-RU"/>
              </w:rPr>
              <w:t> </w:t>
            </w:r>
          </w:p>
        </w:tc>
        <w:tc>
          <w:tcPr>
            <w:tcW w:w="2410" w:type="dxa"/>
            <w:gridSpan w:val="3"/>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7468BE6E" w14:textId="77777777" w:rsidR="008264FD" w:rsidRPr="00C1711B" w:rsidRDefault="008264FD" w:rsidP="006A4D9B">
            <w:pPr>
              <w:jc w:val="center"/>
              <w:rPr>
                <w:rFonts w:ascii="Arial" w:hAnsi="Arial" w:cs="Arial"/>
                <w:b/>
                <w:bCs/>
                <w:color w:val="FF0000"/>
                <w:sz w:val="12"/>
                <w:szCs w:val="12"/>
                <w:lang w:eastAsia="ru-RU"/>
              </w:rPr>
            </w:pPr>
            <w:r w:rsidRPr="00C1711B">
              <w:rPr>
                <w:rFonts w:ascii="Arial" w:hAnsi="Arial" w:cs="Arial"/>
                <w:b/>
                <w:bCs/>
                <w:color w:val="FF0000"/>
                <w:sz w:val="12"/>
                <w:szCs w:val="12"/>
                <w:lang w:eastAsia="ru-RU"/>
              </w:rPr>
              <w:t> </w:t>
            </w:r>
          </w:p>
        </w:tc>
        <w:tc>
          <w:tcPr>
            <w:tcW w:w="1844" w:type="dxa"/>
            <w:gridSpan w:val="3"/>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715E7E1D" w14:textId="77777777" w:rsidR="008264FD" w:rsidRPr="00C1711B" w:rsidRDefault="008264FD" w:rsidP="006A4D9B">
            <w:pPr>
              <w:jc w:val="center"/>
              <w:rPr>
                <w:rFonts w:ascii="Arial" w:hAnsi="Arial" w:cs="Arial"/>
                <w:b/>
                <w:bCs/>
                <w:color w:val="FF0000"/>
                <w:sz w:val="12"/>
                <w:szCs w:val="12"/>
                <w:lang w:eastAsia="ru-RU"/>
              </w:rPr>
            </w:pPr>
            <w:r w:rsidRPr="00C1711B">
              <w:rPr>
                <w:rFonts w:ascii="Arial" w:hAnsi="Arial" w:cs="Arial"/>
                <w:b/>
                <w:bCs/>
                <w:color w:val="FF0000"/>
                <w:sz w:val="12"/>
                <w:szCs w:val="12"/>
                <w:lang w:eastAsia="ru-RU"/>
              </w:rPr>
              <w:t> </w:t>
            </w:r>
          </w:p>
        </w:tc>
        <w:tc>
          <w:tcPr>
            <w:tcW w:w="1807" w:type="dxa"/>
            <w:gridSpan w:val="3"/>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1191DFD" w14:textId="77777777" w:rsidR="008264FD" w:rsidRPr="00C1711B" w:rsidRDefault="008264FD" w:rsidP="006A4D9B">
            <w:pPr>
              <w:jc w:val="center"/>
              <w:rPr>
                <w:rFonts w:ascii="Arial" w:hAnsi="Arial" w:cs="Arial"/>
                <w:b/>
                <w:bCs/>
                <w:color w:val="FF0000"/>
                <w:sz w:val="12"/>
                <w:szCs w:val="12"/>
                <w:lang w:eastAsia="ru-RU"/>
              </w:rPr>
            </w:pPr>
            <w:r w:rsidRPr="00C1711B">
              <w:rPr>
                <w:rFonts w:ascii="Arial" w:hAnsi="Arial" w:cs="Arial"/>
                <w:b/>
                <w:bCs/>
                <w:color w:val="FF0000"/>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000000" w:fill="FFFFFF"/>
            <w:tcMar>
              <w:left w:w="28" w:type="dxa"/>
              <w:right w:w="28" w:type="dxa"/>
            </w:tcMar>
            <w:vAlign w:val="center"/>
            <w:hideMark/>
          </w:tcPr>
          <w:p w14:paraId="4BA04BB3" w14:textId="77777777" w:rsidR="008264FD" w:rsidRPr="00C1711B" w:rsidRDefault="008264FD" w:rsidP="006A4D9B">
            <w:pPr>
              <w:jc w:val="center"/>
              <w:rPr>
                <w:rFonts w:ascii="Arial" w:hAnsi="Arial" w:cs="Arial"/>
                <w:b/>
                <w:bCs/>
                <w:color w:val="FF0000"/>
                <w:sz w:val="12"/>
                <w:szCs w:val="12"/>
                <w:lang w:eastAsia="ru-RU"/>
              </w:rPr>
            </w:pPr>
            <w:r w:rsidRPr="00C1711B">
              <w:rPr>
                <w:rFonts w:ascii="Arial" w:hAnsi="Arial" w:cs="Arial"/>
                <w:b/>
                <w:bCs/>
                <w:color w:val="FF0000"/>
                <w:sz w:val="12"/>
                <w:szCs w:val="12"/>
                <w:lang w:eastAsia="ru-RU"/>
              </w:rPr>
              <w:t> </w:t>
            </w:r>
          </w:p>
        </w:tc>
      </w:tr>
      <w:tr w:rsidR="00975A6F" w:rsidRPr="00975A6F" w14:paraId="0AEA443C"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auto" w:fill="auto"/>
            <w:tcMar>
              <w:left w:w="28" w:type="dxa"/>
              <w:right w:w="28" w:type="dxa"/>
            </w:tcMar>
            <w:vAlign w:val="center"/>
            <w:hideMark/>
          </w:tcPr>
          <w:p w14:paraId="0AC0C52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2410" w:type="dxa"/>
            <w:gridSpan w:val="3"/>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058588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44" w:type="dxa"/>
            <w:gridSpan w:val="3"/>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848704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07" w:type="dxa"/>
            <w:gridSpan w:val="3"/>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E085A1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auto" w:fill="auto"/>
            <w:tcMar>
              <w:left w:w="28" w:type="dxa"/>
              <w:right w:w="28" w:type="dxa"/>
            </w:tcMar>
            <w:vAlign w:val="center"/>
            <w:hideMark/>
          </w:tcPr>
          <w:p w14:paraId="717404D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6F365F82" w14:textId="77777777" w:rsidTr="00975A6F">
        <w:trPr>
          <w:trHeight w:val="20"/>
        </w:trPr>
        <w:tc>
          <w:tcPr>
            <w:tcW w:w="10197" w:type="dxa"/>
            <w:gridSpan w:val="15"/>
            <w:tcBorders>
              <w:top w:val="single" w:sz="8" w:space="0" w:color="auto"/>
              <w:left w:val="single" w:sz="8" w:space="0" w:color="auto"/>
              <w:bottom w:val="single" w:sz="4" w:space="0" w:color="auto"/>
              <w:right w:val="single" w:sz="8" w:space="0" w:color="auto"/>
            </w:tcBorders>
            <w:shd w:val="clear" w:color="000000" w:fill="FFCC99"/>
            <w:tcMar>
              <w:left w:w="28" w:type="dxa"/>
              <w:right w:w="28" w:type="dxa"/>
            </w:tcMar>
            <w:vAlign w:val="center"/>
            <w:hideMark/>
          </w:tcPr>
          <w:p w14:paraId="5848782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Буровой раствор (</w:t>
            </w:r>
            <w:r w:rsidRPr="00975A6F">
              <w:rPr>
                <w:rFonts w:ascii="Arial" w:hAnsi="Arial" w:cs="Arial"/>
                <w:b/>
                <w:bCs/>
                <w:color w:val="FF0000"/>
                <w:sz w:val="12"/>
                <w:szCs w:val="12"/>
                <w:lang w:eastAsia="ru-RU"/>
              </w:rPr>
              <w:t>проект</w:t>
            </w:r>
            <w:r w:rsidRPr="00975A6F">
              <w:rPr>
                <w:rFonts w:ascii="Arial" w:hAnsi="Arial" w:cs="Arial"/>
                <w:b/>
                <w:bCs/>
                <w:sz w:val="12"/>
                <w:szCs w:val="12"/>
                <w:lang w:eastAsia="ru-RU"/>
              </w:rPr>
              <w:t xml:space="preserve"> / факт)</w:t>
            </w:r>
          </w:p>
        </w:tc>
      </w:tr>
      <w:tr w:rsidR="008264FD" w:rsidRPr="00975A6F" w14:paraId="7DC5C49B" w14:textId="77777777" w:rsidTr="00975A6F">
        <w:trPr>
          <w:trHeight w:val="161"/>
        </w:trPr>
        <w:tc>
          <w:tcPr>
            <w:tcW w:w="709" w:type="dxa"/>
            <w:vMerge w:val="restart"/>
            <w:tcBorders>
              <w:top w:val="nil"/>
              <w:left w:val="single" w:sz="8" w:space="0" w:color="auto"/>
              <w:bottom w:val="single" w:sz="4" w:space="0" w:color="000000"/>
              <w:right w:val="single" w:sz="4" w:space="0" w:color="auto"/>
            </w:tcBorders>
            <w:shd w:val="clear" w:color="000000" w:fill="FFCC99"/>
            <w:tcMar>
              <w:left w:w="28" w:type="dxa"/>
              <w:right w:w="28" w:type="dxa"/>
            </w:tcMar>
            <w:vAlign w:val="center"/>
            <w:hideMark/>
          </w:tcPr>
          <w:p w14:paraId="13FAFB49" w14:textId="77777777" w:rsidR="008264FD" w:rsidRPr="00975A6F" w:rsidRDefault="008264FD" w:rsidP="00975A6F">
            <w:pPr>
              <w:jc w:val="center"/>
              <w:rPr>
                <w:rFonts w:ascii="Arial" w:hAnsi="Arial" w:cs="Arial"/>
                <w:b/>
                <w:bCs/>
                <w:sz w:val="12"/>
                <w:szCs w:val="12"/>
                <w:lang w:eastAsia="ru-RU"/>
              </w:rPr>
            </w:pPr>
            <w:r w:rsidRPr="00975A6F">
              <w:rPr>
                <w:rFonts w:ascii="Arial" w:hAnsi="Arial" w:cs="Arial"/>
                <w:b/>
                <w:bCs/>
                <w:sz w:val="12"/>
                <w:szCs w:val="12"/>
                <w:lang w:eastAsia="ru-RU"/>
              </w:rPr>
              <w:t xml:space="preserve">Тип </w:t>
            </w:r>
            <w:r w:rsidR="00975A6F" w:rsidRPr="00975A6F">
              <w:rPr>
                <w:rFonts w:ascii="Arial" w:hAnsi="Arial" w:cs="Arial"/>
                <w:b/>
                <w:bCs/>
                <w:sz w:val="12"/>
                <w:szCs w:val="12"/>
                <w:lang w:eastAsia="ru-RU"/>
              </w:rPr>
              <w:t>раствора</w:t>
            </w:r>
          </w:p>
        </w:tc>
        <w:tc>
          <w:tcPr>
            <w:tcW w:w="851"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1E86D924" w14:textId="77777777" w:rsidR="008264FD" w:rsidRPr="00975A6F" w:rsidRDefault="008264FD" w:rsidP="00975A6F">
            <w:pPr>
              <w:jc w:val="center"/>
              <w:rPr>
                <w:rFonts w:ascii="Arial" w:hAnsi="Arial" w:cs="Arial"/>
                <w:b/>
                <w:bCs/>
                <w:sz w:val="12"/>
                <w:szCs w:val="12"/>
                <w:lang w:eastAsia="ru-RU"/>
              </w:rPr>
            </w:pPr>
            <w:r w:rsidRPr="00975A6F">
              <w:rPr>
                <w:rFonts w:ascii="Arial" w:hAnsi="Arial" w:cs="Arial"/>
                <w:b/>
                <w:bCs/>
                <w:sz w:val="12"/>
                <w:szCs w:val="12"/>
                <w:lang w:eastAsia="ru-RU"/>
              </w:rPr>
              <w:t xml:space="preserve">Вес </w:t>
            </w:r>
            <w:r w:rsidR="00975A6F" w:rsidRPr="00975A6F">
              <w:rPr>
                <w:rFonts w:ascii="Arial" w:hAnsi="Arial" w:cs="Arial"/>
                <w:b/>
                <w:bCs/>
                <w:sz w:val="12"/>
                <w:szCs w:val="12"/>
                <w:lang w:eastAsia="ru-RU"/>
              </w:rPr>
              <w:t>раствора</w:t>
            </w:r>
          </w:p>
        </w:tc>
        <w:tc>
          <w:tcPr>
            <w:tcW w:w="708"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364507B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Условная</w:t>
            </w:r>
            <w:r w:rsidRPr="00975A6F">
              <w:rPr>
                <w:rFonts w:ascii="Arial" w:hAnsi="Arial" w:cs="Arial"/>
                <w:b/>
                <w:bCs/>
                <w:sz w:val="12"/>
                <w:szCs w:val="12"/>
                <w:lang w:eastAsia="ru-RU"/>
              </w:rPr>
              <w:br/>
              <w:t>Вязкость</w:t>
            </w:r>
          </w:p>
        </w:tc>
        <w:tc>
          <w:tcPr>
            <w:tcW w:w="943"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11456520" w14:textId="77777777" w:rsidR="008264FD" w:rsidRPr="00975A6F" w:rsidRDefault="00975A6F" w:rsidP="006A4D9B">
            <w:pPr>
              <w:jc w:val="center"/>
              <w:rPr>
                <w:rFonts w:ascii="Arial" w:hAnsi="Arial" w:cs="Arial"/>
                <w:b/>
                <w:bCs/>
                <w:sz w:val="12"/>
                <w:szCs w:val="12"/>
                <w:lang w:eastAsia="ru-RU"/>
              </w:rPr>
            </w:pPr>
            <w:r w:rsidRPr="00975A6F">
              <w:rPr>
                <w:rFonts w:ascii="Arial" w:hAnsi="Arial" w:cs="Arial"/>
                <w:b/>
                <w:bCs/>
                <w:sz w:val="12"/>
                <w:szCs w:val="12"/>
                <w:lang w:eastAsia="ru-RU"/>
              </w:rPr>
              <w:t>Пластическая вязкость</w:t>
            </w:r>
            <w:r w:rsidR="008264FD" w:rsidRPr="00975A6F">
              <w:rPr>
                <w:rFonts w:ascii="Arial" w:hAnsi="Arial" w:cs="Arial"/>
                <w:b/>
                <w:bCs/>
                <w:sz w:val="12"/>
                <w:szCs w:val="12"/>
                <w:lang w:eastAsia="ru-RU"/>
              </w:rPr>
              <w:t>.</w:t>
            </w:r>
          </w:p>
        </w:tc>
        <w:tc>
          <w:tcPr>
            <w:tcW w:w="723"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2E45433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ДНС</w:t>
            </w:r>
          </w:p>
        </w:tc>
        <w:tc>
          <w:tcPr>
            <w:tcW w:w="744"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3230262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МВТ</w:t>
            </w:r>
          </w:p>
        </w:tc>
        <w:tc>
          <w:tcPr>
            <w:tcW w:w="615"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7C33FD6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СНС</w:t>
            </w:r>
          </w:p>
        </w:tc>
        <w:tc>
          <w:tcPr>
            <w:tcW w:w="591"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718D5FD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Песок</w:t>
            </w:r>
          </w:p>
        </w:tc>
        <w:tc>
          <w:tcPr>
            <w:tcW w:w="638"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57A19118" w14:textId="77777777" w:rsidR="008264FD" w:rsidRPr="00975A6F" w:rsidRDefault="00975A6F" w:rsidP="006A4D9B">
            <w:pPr>
              <w:jc w:val="center"/>
              <w:rPr>
                <w:rFonts w:ascii="Arial" w:hAnsi="Arial" w:cs="Arial"/>
                <w:b/>
                <w:bCs/>
                <w:sz w:val="12"/>
                <w:szCs w:val="12"/>
                <w:lang w:eastAsia="ru-RU"/>
              </w:rPr>
            </w:pPr>
            <w:r w:rsidRPr="00975A6F">
              <w:rPr>
                <w:rFonts w:ascii="Arial" w:hAnsi="Arial" w:cs="Arial"/>
                <w:b/>
                <w:bCs/>
                <w:sz w:val="12"/>
                <w:szCs w:val="12"/>
                <w:lang w:eastAsia="ru-RU"/>
              </w:rPr>
              <w:t>Электростабильность</w:t>
            </w:r>
          </w:p>
        </w:tc>
        <w:tc>
          <w:tcPr>
            <w:tcW w:w="709"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6C481A2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Фильтрац</w:t>
            </w:r>
            <w:r w:rsidR="00975A6F" w:rsidRPr="00975A6F">
              <w:rPr>
                <w:rFonts w:ascii="Arial" w:hAnsi="Arial" w:cs="Arial"/>
                <w:b/>
                <w:bCs/>
                <w:sz w:val="12"/>
                <w:szCs w:val="12"/>
                <w:lang w:eastAsia="ru-RU"/>
              </w:rPr>
              <w:t>ия</w:t>
            </w:r>
          </w:p>
        </w:tc>
        <w:tc>
          <w:tcPr>
            <w:tcW w:w="516"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25208BE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РН</w:t>
            </w:r>
          </w:p>
        </w:tc>
        <w:tc>
          <w:tcPr>
            <w:tcW w:w="582"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6CA51F2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Соот. УВ/вода</w:t>
            </w:r>
          </w:p>
        </w:tc>
        <w:tc>
          <w:tcPr>
            <w:tcW w:w="584"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15A9C28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V в скв.</w:t>
            </w:r>
          </w:p>
        </w:tc>
        <w:tc>
          <w:tcPr>
            <w:tcW w:w="621"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2C98DCC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V приг.</w:t>
            </w:r>
          </w:p>
        </w:tc>
        <w:tc>
          <w:tcPr>
            <w:tcW w:w="663" w:type="dxa"/>
            <w:vMerge w:val="restart"/>
            <w:tcBorders>
              <w:top w:val="single" w:sz="4" w:space="0" w:color="auto"/>
              <w:left w:val="single" w:sz="4" w:space="0" w:color="auto"/>
              <w:bottom w:val="single" w:sz="4" w:space="0" w:color="000000"/>
              <w:right w:val="single" w:sz="8" w:space="0" w:color="auto"/>
            </w:tcBorders>
            <w:shd w:val="clear" w:color="000000" w:fill="FFCC99"/>
            <w:tcMar>
              <w:left w:w="28" w:type="dxa"/>
              <w:right w:w="28" w:type="dxa"/>
            </w:tcMar>
            <w:vAlign w:val="center"/>
            <w:hideMark/>
          </w:tcPr>
          <w:p w14:paraId="7F5BBF4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V общ.</w:t>
            </w:r>
          </w:p>
        </w:tc>
      </w:tr>
      <w:tr w:rsidR="008264FD" w:rsidRPr="00975A6F" w14:paraId="6BA46C07" w14:textId="77777777" w:rsidTr="00975A6F">
        <w:trPr>
          <w:trHeight w:val="284"/>
        </w:trPr>
        <w:tc>
          <w:tcPr>
            <w:tcW w:w="709" w:type="dxa"/>
            <w:vMerge/>
            <w:tcBorders>
              <w:top w:val="nil"/>
              <w:left w:val="single" w:sz="8" w:space="0" w:color="auto"/>
              <w:bottom w:val="single" w:sz="4" w:space="0" w:color="000000"/>
              <w:right w:val="single" w:sz="4" w:space="0" w:color="auto"/>
            </w:tcBorders>
            <w:tcMar>
              <w:left w:w="28" w:type="dxa"/>
              <w:right w:w="28" w:type="dxa"/>
            </w:tcMar>
            <w:vAlign w:val="center"/>
            <w:hideMark/>
          </w:tcPr>
          <w:p w14:paraId="271468F8" w14:textId="77777777" w:rsidR="008264FD" w:rsidRPr="00975A6F" w:rsidRDefault="008264FD" w:rsidP="006A4D9B">
            <w:pPr>
              <w:rPr>
                <w:rFonts w:ascii="Arial" w:hAnsi="Arial" w:cs="Arial"/>
                <w:b/>
                <w:bCs/>
                <w:sz w:val="12"/>
                <w:szCs w:val="12"/>
                <w:lang w:eastAsia="ru-RU"/>
              </w:rPr>
            </w:pPr>
          </w:p>
        </w:tc>
        <w:tc>
          <w:tcPr>
            <w:tcW w:w="851"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50BB2E8" w14:textId="77777777" w:rsidR="008264FD" w:rsidRPr="00975A6F" w:rsidRDefault="008264FD" w:rsidP="006A4D9B">
            <w:pPr>
              <w:rPr>
                <w:rFonts w:ascii="Arial" w:hAnsi="Arial" w:cs="Arial"/>
                <w:b/>
                <w:bCs/>
                <w:sz w:val="12"/>
                <w:szCs w:val="12"/>
                <w:lang w:eastAsia="ru-RU"/>
              </w:rPr>
            </w:pPr>
          </w:p>
        </w:tc>
        <w:tc>
          <w:tcPr>
            <w:tcW w:w="708"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CDB4CB1" w14:textId="77777777" w:rsidR="008264FD" w:rsidRPr="00975A6F" w:rsidRDefault="008264FD" w:rsidP="006A4D9B">
            <w:pPr>
              <w:rPr>
                <w:rFonts w:ascii="Arial" w:hAnsi="Arial" w:cs="Arial"/>
                <w:b/>
                <w:bCs/>
                <w:sz w:val="12"/>
                <w:szCs w:val="12"/>
                <w:lang w:eastAsia="ru-RU"/>
              </w:rPr>
            </w:pPr>
          </w:p>
        </w:tc>
        <w:tc>
          <w:tcPr>
            <w:tcW w:w="943"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419F70B" w14:textId="77777777" w:rsidR="008264FD" w:rsidRPr="00975A6F" w:rsidRDefault="008264FD" w:rsidP="006A4D9B">
            <w:pPr>
              <w:rPr>
                <w:rFonts w:ascii="Arial" w:hAnsi="Arial" w:cs="Arial"/>
                <w:b/>
                <w:bCs/>
                <w:sz w:val="12"/>
                <w:szCs w:val="12"/>
                <w:lang w:eastAsia="ru-RU"/>
              </w:rPr>
            </w:pPr>
          </w:p>
        </w:tc>
        <w:tc>
          <w:tcPr>
            <w:tcW w:w="723"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3274B8C" w14:textId="77777777" w:rsidR="008264FD" w:rsidRPr="00975A6F" w:rsidRDefault="008264FD" w:rsidP="006A4D9B">
            <w:pPr>
              <w:rPr>
                <w:rFonts w:ascii="Arial" w:hAnsi="Arial" w:cs="Arial"/>
                <w:b/>
                <w:bCs/>
                <w:sz w:val="12"/>
                <w:szCs w:val="12"/>
                <w:lang w:eastAsia="ru-RU"/>
              </w:rPr>
            </w:pPr>
          </w:p>
        </w:tc>
        <w:tc>
          <w:tcPr>
            <w:tcW w:w="74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589F894" w14:textId="77777777" w:rsidR="008264FD" w:rsidRPr="00975A6F" w:rsidRDefault="008264FD" w:rsidP="006A4D9B">
            <w:pPr>
              <w:rPr>
                <w:rFonts w:ascii="Arial" w:hAnsi="Arial" w:cs="Arial"/>
                <w:b/>
                <w:bCs/>
                <w:sz w:val="12"/>
                <w:szCs w:val="12"/>
                <w:lang w:eastAsia="ru-RU"/>
              </w:rPr>
            </w:pPr>
          </w:p>
        </w:tc>
        <w:tc>
          <w:tcPr>
            <w:tcW w:w="615"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911FA85" w14:textId="77777777" w:rsidR="008264FD" w:rsidRPr="00975A6F" w:rsidRDefault="008264FD" w:rsidP="006A4D9B">
            <w:pPr>
              <w:rPr>
                <w:rFonts w:ascii="Arial" w:hAnsi="Arial" w:cs="Arial"/>
                <w:b/>
                <w:bCs/>
                <w:sz w:val="12"/>
                <w:szCs w:val="12"/>
                <w:lang w:eastAsia="ru-RU"/>
              </w:rPr>
            </w:pPr>
          </w:p>
        </w:tc>
        <w:tc>
          <w:tcPr>
            <w:tcW w:w="591"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1C46EFF" w14:textId="77777777" w:rsidR="008264FD" w:rsidRPr="00975A6F" w:rsidRDefault="008264FD" w:rsidP="006A4D9B">
            <w:pPr>
              <w:rPr>
                <w:rFonts w:ascii="Arial" w:hAnsi="Arial" w:cs="Arial"/>
                <w:b/>
                <w:bCs/>
                <w:sz w:val="12"/>
                <w:szCs w:val="12"/>
                <w:lang w:eastAsia="ru-RU"/>
              </w:rPr>
            </w:pPr>
          </w:p>
        </w:tc>
        <w:tc>
          <w:tcPr>
            <w:tcW w:w="638"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7E30CB2" w14:textId="77777777" w:rsidR="008264FD" w:rsidRPr="00975A6F" w:rsidRDefault="008264FD" w:rsidP="006A4D9B">
            <w:pPr>
              <w:rPr>
                <w:rFonts w:ascii="Arial" w:hAnsi="Arial" w:cs="Arial"/>
                <w:b/>
                <w:bCs/>
                <w:sz w:val="12"/>
                <w:szCs w:val="12"/>
                <w:lang w:eastAsia="ru-RU"/>
              </w:rPr>
            </w:pPr>
          </w:p>
        </w:tc>
        <w:tc>
          <w:tcPr>
            <w:tcW w:w="709"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C6ADD41" w14:textId="77777777" w:rsidR="008264FD" w:rsidRPr="00975A6F" w:rsidRDefault="008264FD" w:rsidP="006A4D9B">
            <w:pPr>
              <w:rPr>
                <w:rFonts w:ascii="Arial" w:hAnsi="Arial" w:cs="Arial"/>
                <w:b/>
                <w:bCs/>
                <w:sz w:val="12"/>
                <w:szCs w:val="12"/>
                <w:lang w:eastAsia="ru-RU"/>
              </w:rPr>
            </w:pPr>
          </w:p>
        </w:tc>
        <w:tc>
          <w:tcPr>
            <w:tcW w:w="516"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AB70996" w14:textId="77777777" w:rsidR="008264FD" w:rsidRPr="00975A6F" w:rsidRDefault="008264FD" w:rsidP="006A4D9B">
            <w:pPr>
              <w:rPr>
                <w:rFonts w:ascii="Arial" w:hAnsi="Arial" w:cs="Arial"/>
                <w:b/>
                <w:bCs/>
                <w:sz w:val="12"/>
                <w:szCs w:val="12"/>
                <w:lang w:eastAsia="ru-RU"/>
              </w:rPr>
            </w:pPr>
          </w:p>
        </w:tc>
        <w:tc>
          <w:tcPr>
            <w:tcW w:w="582"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AF7ACD0" w14:textId="77777777" w:rsidR="008264FD" w:rsidRPr="00975A6F" w:rsidRDefault="008264FD" w:rsidP="006A4D9B">
            <w:pPr>
              <w:rPr>
                <w:rFonts w:ascii="Arial" w:hAnsi="Arial" w:cs="Arial"/>
                <w:b/>
                <w:bCs/>
                <w:sz w:val="12"/>
                <w:szCs w:val="12"/>
                <w:lang w:eastAsia="ru-RU"/>
              </w:rPr>
            </w:pPr>
          </w:p>
        </w:tc>
        <w:tc>
          <w:tcPr>
            <w:tcW w:w="58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AAD81ED" w14:textId="77777777" w:rsidR="008264FD" w:rsidRPr="00975A6F" w:rsidRDefault="008264FD" w:rsidP="006A4D9B">
            <w:pPr>
              <w:rPr>
                <w:rFonts w:ascii="Arial" w:hAnsi="Arial" w:cs="Arial"/>
                <w:b/>
                <w:bCs/>
                <w:sz w:val="12"/>
                <w:szCs w:val="12"/>
                <w:lang w:eastAsia="ru-RU"/>
              </w:rPr>
            </w:pPr>
          </w:p>
        </w:tc>
        <w:tc>
          <w:tcPr>
            <w:tcW w:w="621"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D5E3D2E" w14:textId="77777777" w:rsidR="008264FD" w:rsidRPr="00975A6F" w:rsidRDefault="008264FD" w:rsidP="006A4D9B">
            <w:pPr>
              <w:rPr>
                <w:rFonts w:ascii="Arial" w:hAnsi="Arial" w:cs="Arial"/>
                <w:b/>
                <w:bCs/>
                <w:sz w:val="12"/>
                <w:szCs w:val="12"/>
                <w:lang w:eastAsia="ru-RU"/>
              </w:rPr>
            </w:pPr>
          </w:p>
        </w:tc>
        <w:tc>
          <w:tcPr>
            <w:tcW w:w="663" w:type="dxa"/>
            <w:vMerge/>
            <w:tcBorders>
              <w:top w:val="single" w:sz="4" w:space="0" w:color="auto"/>
              <w:left w:val="single" w:sz="4" w:space="0" w:color="auto"/>
              <w:bottom w:val="single" w:sz="4" w:space="0" w:color="000000"/>
              <w:right w:val="single" w:sz="8" w:space="0" w:color="auto"/>
            </w:tcBorders>
            <w:tcMar>
              <w:left w:w="28" w:type="dxa"/>
              <w:right w:w="28" w:type="dxa"/>
            </w:tcMar>
            <w:vAlign w:val="center"/>
            <w:hideMark/>
          </w:tcPr>
          <w:p w14:paraId="235E16FB" w14:textId="77777777" w:rsidR="008264FD" w:rsidRPr="00975A6F" w:rsidRDefault="008264FD" w:rsidP="006A4D9B">
            <w:pPr>
              <w:rPr>
                <w:rFonts w:ascii="Arial" w:hAnsi="Arial" w:cs="Arial"/>
                <w:b/>
                <w:bCs/>
                <w:sz w:val="12"/>
                <w:szCs w:val="12"/>
                <w:lang w:eastAsia="ru-RU"/>
              </w:rPr>
            </w:pPr>
          </w:p>
        </w:tc>
      </w:tr>
      <w:tr w:rsidR="008264FD" w:rsidRPr="00975A6F" w14:paraId="3F156376" w14:textId="77777777" w:rsidTr="00975A6F">
        <w:trPr>
          <w:trHeight w:val="20"/>
        </w:trPr>
        <w:tc>
          <w:tcPr>
            <w:tcW w:w="709" w:type="dxa"/>
            <w:tcBorders>
              <w:top w:val="nil"/>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1DD14860"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851"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00D239DC"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708"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C025C21"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94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2195221A"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72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714A02B1"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744"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3F562E2F"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615"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68369644"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591"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12F9CB3"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638"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6A9B4B61"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709"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62A7A599"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516"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5488C4DC" w14:textId="77777777" w:rsidR="008264FD" w:rsidRPr="00975A6F" w:rsidRDefault="008264FD" w:rsidP="006A4D9B">
            <w:pPr>
              <w:jc w:val="center"/>
              <w:rPr>
                <w:rFonts w:ascii="Arial" w:hAnsi="Arial" w:cs="Arial"/>
                <w:b/>
                <w:bCs/>
                <w:color w:val="FFFFFF"/>
                <w:sz w:val="12"/>
                <w:szCs w:val="12"/>
                <w:lang w:eastAsia="ru-RU"/>
              </w:rPr>
            </w:pPr>
            <w:r w:rsidRPr="00975A6F">
              <w:rPr>
                <w:rFonts w:ascii="Arial" w:hAnsi="Arial" w:cs="Arial"/>
                <w:b/>
                <w:bCs/>
                <w:color w:val="FFFFFF"/>
                <w:sz w:val="12"/>
                <w:szCs w:val="12"/>
                <w:lang w:eastAsia="ru-RU"/>
              </w:rPr>
              <w:t> </w:t>
            </w:r>
          </w:p>
        </w:tc>
        <w:tc>
          <w:tcPr>
            <w:tcW w:w="582"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DF50371"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91BF85"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16D375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63" w:type="dxa"/>
            <w:tcBorders>
              <w:top w:val="nil"/>
              <w:left w:val="nil"/>
              <w:bottom w:val="single" w:sz="4" w:space="0" w:color="auto"/>
              <w:right w:val="single" w:sz="8" w:space="0" w:color="auto"/>
            </w:tcBorders>
            <w:shd w:val="clear" w:color="auto" w:fill="auto"/>
            <w:tcMar>
              <w:left w:w="28" w:type="dxa"/>
              <w:right w:w="28" w:type="dxa"/>
            </w:tcMar>
            <w:vAlign w:val="center"/>
            <w:hideMark/>
          </w:tcPr>
          <w:p w14:paraId="55F1FA1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4FA75290" w14:textId="77777777" w:rsidTr="00975A6F">
        <w:trPr>
          <w:trHeight w:val="20"/>
        </w:trPr>
        <w:tc>
          <w:tcPr>
            <w:tcW w:w="709" w:type="dxa"/>
            <w:tcBorders>
              <w:top w:val="nil"/>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32956FE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29F28FB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59802C0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2527075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6551E19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1148F65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15"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371E305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91"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1C30FB7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1E2C65E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284E9FB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6B531EC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6ED0A19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4"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54D3197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21"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418478F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63" w:type="dxa"/>
            <w:tcBorders>
              <w:top w:val="nil"/>
              <w:left w:val="nil"/>
              <w:bottom w:val="single" w:sz="8" w:space="0" w:color="auto"/>
              <w:right w:val="single" w:sz="8" w:space="0" w:color="auto"/>
            </w:tcBorders>
            <w:shd w:val="clear" w:color="000000" w:fill="FFFFFF"/>
            <w:tcMar>
              <w:left w:w="28" w:type="dxa"/>
              <w:right w:w="28" w:type="dxa"/>
            </w:tcMar>
            <w:vAlign w:val="center"/>
            <w:hideMark/>
          </w:tcPr>
          <w:p w14:paraId="122279C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5250A7A9" w14:textId="77777777" w:rsidTr="00975A6F">
        <w:trPr>
          <w:trHeight w:val="20"/>
        </w:trPr>
        <w:tc>
          <w:tcPr>
            <w:tcW w:w="10197" w:type="dxa"/>
            <w:gridSpan w:val="15"/>
            <w:tcBorders>
              <w:top w:val="single" w:sz="8" w:space="0" w:color="auto"/>
              <w:left w:val="single" w:sz="8" w:space="0" w:color="auto"/>
              <w:bottom w:val="single" w:sz="4" w:space="0" w:color="auto"/>
              <w:right w:val="single" w:sz="8" w:space="0" w:color="auto"/>
            </w:tcBorders>
            <w:shd w:val="clear" w:color="000000" w:fill="FFFFFF"/>
            <w:tcMar>
              <w:left w:w="28" w:type="dxa"/>
              <w:right w:w="28" w:type="dxa"/>
            </w:tcMar>
            <w:vAlign w:val="center"/>
            <w:hideMark/>
          </w:tcPr>
          <w:p w14:paraId="611734C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975A6F" w:rsidRPr="00975A6F" w14:paraId="5A459F19" w14:textId="77777777" w:rsidTr="00975A6F">
        <w:trPr>
          <w:trHeight w:val="20"/>
        </w:trPr>
        <w:tc>
          <w:tcPr>
            <w:tcW w:w="2268" w:type="dxa"/>
            <w:gridSpan w:val="3"/>
            <w:vMerge w:val="restart"/>
            <w:tcBorders>
              <w:top w:val="single" w:sz="4" w:space="0" w:color="auto"/>
              <w:left w:val="single" w:sz="8" w:space="0" w:color="auto"/>
              <w:bottom w:val="single" w:sz="8" w:space="0" w:color="000000"/>
              <w:right w:val="single" w:sz="4" w:space="0" w:color="auto"/>
            </w:tcBorders>
            <w:shd w:val="clear" w:color="000000" w:fill="FFCC99"/>
            <w:tcMar>
              <w:left w:w="28" w:type="dxa"/>
              <w:right w:w="28" w:type="dxa"/>
            </w:tcMar>
            <w:vAlign w:val="center"/>
            <w:hideMark/>
          </w:tcPr>
          <w:p w14:paraId="7B3CD169"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w:t>
            </w:r>
          </w:p>
        </w:tc>
        <w:tc>
          <w:tcPr>
            <w:tcW w:w="943" w:type="dxa"/>
            <w:vMerge w:val="restart"/>
            <w:tcBorders>
              <w:top w:val="nil"/>
              <w:left w:val="single" w:sz="4" w:space="0" w:color="auto"/>
              <w:bottom w:val="single" w:sz="8" w:space="0" w:color="000000"/>
              <w:right w:val="single" w:sz="4" w:space="0" w:color="auto"/>
            </w:tcBorders>
            <w:shd w:val="clear" w:color="000000" w:fill="FFCC99"/>
            <w:tcMar>
              <w:left w:w="28" w:type="dxa"/>
              <w:right w:w="28" w:type="dxa"/>
            </w:tcMar>
            <w:vAlign w:val="center"/>
            <w:hideMark/>
          </w:tcPr>
          <w:p w14:paraId="673AB33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xml:space="preserve">Долото </w:t>
            </w:r>
          </w:p>
        </w:tc>
        <w:tc>
          <w:tcPr>
            <w:tcW w:w="723" w:type="dxa"/>
            <w:vMerge w:val="restart"/>
            <w:tcBorders>
              <w:top w:val="nil"/>
              <w:left w:val="single" w:sz="4" w:space="0" w:color="auto"/>
              <w:bottom w:val="single" w:sz="8" w:space="0" w:color="000000"/>
              <w:right w:val="single" w:sz="4" w:space="0" w:color="auto"/>
            </w:tcBorders>
            <w:shd w:val="clear" w:color="000000" w:fill="FFCC99"/>
            <w:tcMar>
              <w:left w:w="28" w:type="dxa"/>
              <w:right w:w="28" w:type="dxa"/>
            </w:tcMar>
            <w:vAlign w:val="center"/>
            <w:hideMark/>
          </w:tcPr>
          <w:p w14:paraId="51FAFC0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Заб.</w:t>
            </w:r>
            <w:r w:rsidR="00975A6F" w:rsidRPr="00975A6F">
              <w:rPr>
                <w:rFonts w:ascii="Arial" w:hAnsi="Arial" w:cs="Arial"/>
                <w:b/>
                <w:bCs/>
                <w:sz w:val="12"/>
                <w:szCs w:val="12"/>
                <w:lang w:eastAsia="ru-RU"/>
              </w:rPr>
              <w:t xml:space="preserve"> </w:t>
            </w:r>
            <w:r w:rsidRPr="00975A6F">
              <w:rPr>
                <w:rFonts w:ascii="Arial" w:hAnsi="Arial" w:cs="Arial"/>
                <w:b/>
                <w:bCs/>
                <w:sz w:val="12"/>
                <w:szCs w:val="12"/>
                <w:lang w:eastAsia="ru-RU"/>
              </w:rPr>
              <w:t>двигатель</w:t>
            </w:r>
          </w:p>
        </w:tc>
        <w:tc>
          <w:tcPr>
            <w:tcW w:w="744" w:type="dxa"/>
            <w:vMerge w:val="restart"/>
            <w:tcBorders>
              <w:top w:val="nil"/>
              <w:left w:val="single" w:sz="4" w:space="0" w:color="auto"/>
              <w:bottom w:val="single" w:sz="8" w:space="0" w:color="000000"/>
              <w:right w:val="single" w:sz="4" w:space="0" w:color="auto"/>
            </w:tcBorders>
            <w:shd w:val="clear" w:color="000000" w:fill="FFCC99"/>
            <w:tcMar>
              <w:left w:w="28" w:type="dxa"/>
              <w:right w:w="28" w:type="dxa"/>
            </w:tcMar>
            <w:vAlign w:val="center"/>
            <w:hideMark/>
          </w:tcPr>
          <w:p w14:paraId="24A2B23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Эл-ты КНБК</w:t>
            </w:r>
          </w:p>
        </w:tc>
        <w:tc>
          <w:tcPr>
            <w:tcW w:w="615"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109AD6F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Элементы КНБК</w:t>
            </w:r>
          </w:p>
        </w:tc>
        <w:tc>
          <w:tcPr>
            <w:tcW w:w="591"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1F36BC4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Элементы КНБК</w:t>
            </w:r>
          </w:p>
        </w:tc>
        <w:tc>
          <w:tcPr>
            <w:tcW w:w="638"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11E16F6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Эл-ты КНБК</w:t>
            </w:r>
          </w:p>
        </w:tc>
        <w:tc>
          <w:tcPr>
            <w:tcW w:w="709"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107C393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Элементы КНБК</w:t>
            </w:r>
          </w:p>
        </w:tc>
        <w:tc>
          <w:tcPr>
            <w:tcW w:w="516"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08AC72B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Элементы КНБК</w:t>
            </w:r>
          </w:p>
        </w:tc>
        <w:tc>
          <w:tcPr>
            <w:tcW w:w="582"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5AB987A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Элементы КНБК</w:t>
            </w:r>
          </w:p>
        </w:tc>
        <w:tc>
          <w:tcPr>
            <w:tcW w:w="584"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1A9531B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Элементы КНБК</w:t>
            </w:r>
          </w:p>
        </w:tc>
        <w:tc>
          <w:tcPr>
            <w:tcW w:w="1284" w:type="dxa"/>
            <w:gridSpan w:val="2"/>
            <w:tcBorders>
              <w:top w:val="single" w:sz="4" w:space="0" w:color="auto"/>
              <w:left w:val="single" w:sz="4" w:space="0" w:color="auto"/>
              <w:bottom w:val="single" w:sz="4" w:space="0" w:color="auto"/>
              <w:right w:val="single" w:sz="8" w:space="0" w:color="auto"/>
            </w:tcBorders>
            <w:shd w:val="clear" w:color="000000" w:fill="FFCC99"/>
            <w:tcMar>
              <w:left w:w="28" w:type="dxa"/>
              <w:right w:w="28" w:type="dxa"/>
            </w:tcMar>
            <w:vAlign w:val="center"/>
            <w:hideMark/>
          </w:tcPr>
          <w:p w14:paraId="689FECA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БТ, марка стали</w:t>
            </w:r>
          </w:p>
        </w:tc>
      </w:tr>
      <w:tr w:rsidR="008264FD" w:rsidRPr="00975A6F" w14:paraId="3419C263" w14:textId="77777777" w:rsidTr="00975A6F">
        <w:trPr>
          <w:trHeight w:val="20"/>
        </w:trPr>
        <w:tc>
          <w:tcPr>
            <w:tcW w:w="2268" w:type="dxa"/>
            <w:gridSpan w:val="3"/>
            <w:vMerge/>
            <w:tcBorders>
              <w:top w:val="single" w:sz="4" w:space="0" w:color="auto"/>
              <w:left w:val="single" w:sz="8" w:space="0" w:color="auto"/>
              <w:bottom w:val="single" w:sz="4" w:space="0" w:color="auto"/>
              <w:right w:val="single" w:sz="4" w:space="0" w:color="auto"/>
            </w:tcBorders>
            <w:tcMar>
              <w:left w:w="28" w:type="dxa"/>
              <w:right w:w="28" w:type="dxa"/>
            </w:tcMar>
            <w:vAlign w:val="center"/>
            <w:hideMark/>
          </w:tcPr>
          <w:p w14:paraId="3BF56E47" w14:textId="77777777" w:rsidR="008264FD" w:rsidRPr="00975A6F" w:rsidRDefault="008264FD" w:rsidP="006A4D9B">
            <w:pPr>
              <w:rPr>
                <w:rFonts w:ascii="Arial" w:hAnsi="Arial" w:cs="Arial"/>
                <w:sz w:val="12"/>
                <w:szCs w:val="12"/>
                <w:lang w:eastAsia="ru-RU"/>
              </w:rPr>
            </w:pPr>
          </w:p>
        </w:tc>
        <w:tc>
          <w:tcPr>
            <w:tcW w:w="943"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1947EB8" w14:textId="77777777" w:rsidR="008264FD" w:rsidRPr="00975A6F" w:rsidRDefault="008264FD" w:rsidP="006A4D9B">
            <w:pPr>
              <w:rPr>
                <w:rFonts w:ascii="Arial" w:hAnsi="Arial" w:cs="Arial"/>
                <w:b/>
                <w:bCs/>
                <w:sz w:val="12"/>
                <w:szCs w:val="12"/>
                <w:lang w:eastAsia="ru-RU"/>
              </w:rPr>
            </w:pPr>
          </w:p>
        </w:tc>
        <w:tc>
          <w:tcPr>
            <w:tcW w:w="723"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8CE4C62" w14:textId="77777777" w:rsidR="008264FD" w:rsidRPr="00975A6F" w:rsidRDefault="008264FD" w:rsidP="006A4D9B">
            <w:pPr>
              <w:rPr>
                <w:rFonts w:ascii="Arial" w:hAnsi="Arial" w:cs="Arial"/>
                <w:b/>
                <w:bCs/>
                <w:sz w:val="12"/>
                <w:szCs w:val="12"/>
                <w:lang w:eastAsia="ru-RU"/>
              </w:rPr>
            </w:pPr>
          </w:p>
        </w:tc>
        <w:tc>
          <w:tcPr>
            <w:tcW w:w="744"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D5528E4" w14:textId="77777777" w:rsidR="008264FD" w:rsidRPr="00975A6F" w:rsidRDefault="008264FD" w:rsidP="006A4D9B">
            <w:pPr>
              <w:rPr>
                <w:rFonts w:ascii="Arial" w:hAnsi="Arial" w:cs="Arial"/>
                <w:b/>
                <w:bCs/>
                <w:sz w:val="12"/>
                <w:szCs w:val="12"/>
                <w:lang w:eastAsia="ru-RU"/>
              </w:rPr>
            </w:pPr>
          </w:p>
        </w:tc>
        <w:tc>
          <w:tcPr>
            <w:tcW w:w="615"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70E6BC6" w14:textId="77777777" w:rsidR="008264FD" w:rsidRPr="00975A6F" w:rsidRDefault="008264FD" w:rsidP="006A4D9B">
            <w:pPr>
              <w:rPr>
                <w:rFonts w:ascii="Arial" w:hAnsi="Arial" w:cs="Arial"/>
                <w:b/>
                <w:bCs/>
                <w:sz w:val="12"/>
                <w:szCs w:val="12"/>
                <w:lang w:eastAsia="ru-RU"/>
              </w:rPr>
            </w:pPr>
          </w:p>
        </w:tc>
        <w:tc>
          <w:tcPr>
            <w:tcW w:w="59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F496691" w14:textId="77777777" w:rsidR="008264FD" w:rsidRPr="00975A6F" w:rsidRDefault="008264FD" w:rsidP="006A4D9B">
            <w:pPr>
              <w:rPr>
                <w:rFonts w:ascii="Arial" w:hAnsi="Arial" w:cs="Arial"/>
                <w:b/>
                <w:bCs/>
                <w:sz w:val="12"/>
                <w:szCs w:val="12"/>
                <w:lang w:eastAsia="ru-RU"/>
              </w:rPr>
            </w:pPr>
          </w:p>
        </w:tc>
        <w:tc>
          <w:tcPr>
            <w:tcW w:w="63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DF0A822" w14:textId="77777777" w:rsidR="008264FD" w:rsidRPr="00975A6F" w:rsidRDefault="008264FD" w:rsidP="006A4D9B">
            <w:pPr>
              <w:rPr>
                <w:rFonts w:ascii="Arial" w:hAnsi="Arial" w:cs="Arial"/>
                <w:b/>
                <w:bCs/>
                <w:sz w:val="12"/>
                <w:szCs w:val="12"/>
                <w:lang w:eastAsia="ru-RU"/>
              </w:rPr>
            </w:pPr>
          </w:p>
        </w:tc>
        <w:tc>
          <w:tcPr>
            <w:tcW w:w="70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46F09EE" w14:textId="77777777" w:rsidR="008264FD" w:rsidRPr="00975A6F" w:rsidRDefault="008264FD" w:rsidP="006A4D9B">
            <w:pPr>
              <w:rPr>
                <w:rFonts w:ascii="Arial" w:hAnsi="Arial" w:cs="Arial"/>
                <w:b/>
                <w:bCs/>
                <w:sz w:val="12"/>
                <w:szCs w:val="12"/>
                <w:lang w:eastAsia="ru-RU"/>
              </w:rPr>
            </w:pPr>
          </w:p>
        </w:tc>
        <w:tc>
          <w:tcPr>
            <w:tcW w:w="51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2DCA065" w14:textId="77777777" w:rsidR="008264FD" w:rsidRPr="00975A6F" w:rsidRDefault="008264FD" w:rsidP="006A4D9B">
            <w:pPr>
              <w:rPr>
                <w:rFonts w:ascii="Arial" w:hAnsi="Arial" w:cs="Arial"/>
                <w:b/>
                <w:bCs/>
                <w:sz w:val="12"/>
                <w:szCs w:val="12"/>
                <w:lang w:eastAsia="ru-RU"/>
              </w:rPr>
            </w:pPr>
          </w:p>
        </w:tc>
        <w:tc>
          <w:tcPr>
            <w:tcW w:w="58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501E741" w14:textId="77777777" w:rsidR="008264FD" w:rsidRPr="00975A6F" w:rsidRDefault="008264FD" w:rsidP="006A4D9B">
            <w:pPr>
              <w:rPr>
                <w:rFonts w:ascii="Arial" w:hAnsi="Arial" w:cs="Arial"/>
                <w:b/>
                <w:bCs/>
                <w:sz w:val="12"/>
                <w:szCs w:val="12"/>
                <w:lang w:eastAsia="ru-RU"/>
              </w:rPr>
            </w:pPr>
          </w:p>
        </w:tc>
        <w:tc>
          <w:tcPr>
            <w:tcW w:w="584"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5119B09" w14:textId="77777777" w:rsidR="008264FD" w:rsidRPr="00975A6F" w:rsidRDefault="008264FD" w:rsidP="006A4D9B">
            <w:pPr>
              <w:rPr>
                <w:rFonts w:ascii="Arial" w:hAnsi="Arial" w:cs="Arial"/>
                <w:b/>
                <w:bCs/>
                <w:sz w:val="12"/>
                <w:szCs w:val="12"/>
                <w:lang w:eastAsia="ru-RU"/>
              </w:rPr>
            </w:pPr>
          </w:p>
        </w:tc>
        <w:tc>
          <w:tcPr>
            <w:tcW w:w="1284" w:type="dxa"/>
            <w:gridSpan w:val="2"/>
            <w:tcBorders>
              <w:top w:val="single" w:sz="4" w:space="0" w:color="auto"/>
              <w:left w:val="single" w:sz="4" w:space="0" w:color="auto"/>
              <w:bottom w:val="single" w:sz="4" w:space="0" w:color="auto"/>
              <w:right w:val="single" w:sz="8" w:space="0" w:color="auto"/>
            </w:tcBorders>
            <w:shd w:val="clear" w:color="000000" w:fill="FFCC99"/>
            <w:tcMar>
              <w:left w:w="28" w:type="dxa"/>
              <w:right w:w="28" w:type="dxa"/>
            </w:tcMar>
            <w:vAlign w:val="center"/>
            <w:hideMark/>
          </w:tcPr>
          <w:p w14:paraId="5F755A6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xml:space="preserve">Длина КНБК, м   </w:t>
            </w:r>
          </w:p>
        </w:tc>
      </w:tr>
      <w:tr w:rsidR="00975A6F" w:rsidRPr="00975A6F" w14:paraId="7406E110"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auto" w:fill="auto"/>
            <w:tcMar>
              <w:left w:w="28" w:type="dxa"/>
              <w:right w:w="28" w:type="dxa"/>
            </w:tcMar>
            <w:vAlign w:val="center"/>
          </w:tcPr>
          <w:p w14:paraId="5B4326CE" w14:textId="77777777" w:rsidR="008264FD" w:rsidRPr="00975A6F" w:rsidRDefault="008264FD" w:rsidP="006A4D9B">
            <w:pPr>
              <w:rPr>
                <w:rFonts w:ascii="Arial" w:hAnsi="Arial" w:cs="Arial"/>
                <w:sz w:val="12"/>
                <w:szCs w:val="12"/>
                <w:lang w:eastAsia="ru-RU"/>
              </w:rPr>
            </w:pPr>
          </w:p>
        </w:tc>
        <w:tc>
          <w:tcPr>
            <w:tcW w:w="94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A349AAE" w14:textId="77777777" w:rsidR="008264FD" w:rsidRPr="00975A6F" w:rsidRDefault="008264FD" w:rsidP="006A4D9B">
            <w:pPr>
              <w:rPr>
                <w:rFonts w:ascii="Arial" w:hAnsi="Arial" w:cs="Arial"/>
                <w:b/>
                <w:bCs/>
                <w:sz w:val="12"/>
                <w:szCs w:val="12"/>
                <w:lang w:eastAsia="ru-RU"/>
              </w:rPr>
            </w:pPr>
          </w:p>
        </w:tc>
        <w:tc>
          <w:tcPr>
            <w:tcW w:w="72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F1EE9FE" w14:textId="77777777" w:rsidR="008264FD" w:rsidRPr="00975A6F" w:rsidRDefault="008264FD" w:rsidP="006A4D9B">
            <w:pPr>
              <w:rPr>
                <w:rFonts w:ascii="Arial" w:hAnsi="Arial" w:cs="Arial"/>
                <w:b/>
                <w:bCs/>
                <w:sz w:val="12"/>
                <w:szCs w:val="12"/>
                <w:lang w:eastAsia="ru-RU"/>
              </w:rPr>
            </w:pPr>
          </w:p>
        </w:tc>
        <w:tc>
          <w:tcPr>
            <w:tcW w:w="74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0037484" w14:textId="77777777" w:rsidR="008264FD" w:rsidRPr="00975A6F" w:rsidRDefault="008264FD" w:rsidP="006A4D9B">
            <w:pPr>
              <w:rPr>
                <w:rFonts w:ascii="Arial" w:hAnsi="Arial" w:cs="Arial"/>
                <w:b/>
                <w:bCs/>
                <w:sz w:val="12"/>
                <w:szCs w:val="12"/>
                <w:lang w:eastAsia="ru-RU"/>
              </w:rPr>
            </w:pPr>
          </w:p>
        </w:tc>
        <w:tc>
          <w:tcPr>
            <w:tcW w:w="615"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F99AB1F" w14:textId="77777777" w:rsidR="008264FD" w:rsidRPr="00975A6F" w:rsidRDefault="008264FD" w:rsidP="006A4D9B">
            <w:pPr>
              <w:rPr>
                <w:rFonts w:ascii="Arial" w:hAnsi="Arial" w:cs="Arial"/>
                <w:b/>
                <w:bCs/>
                <w:sz w:val="12"/>
                <w:szCs w:val="12"/>
                <w:lang w:eastAsia="ru-RU"/>
              </w:rPr>
            </w:pPr>
          </w:p>
        </w:tc>
        <w:tc>
          <w:tcPr>
            <w:tcW w:w="59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5467C76" w14:textId="77777777" w:rsidR="008264FD" w:rsidRPr="00975A6F" w:rsidRDefault="008264FD" w:rsidP="006A4D9B">
            <w:pPr>
              <w:rPr>
                <w:rFonts w:ascii="Arial" w:hAnsi="Arial" w:cs="Arial"/>
                <w:b/>
                <w:bCs/>
                <w:sz w:val="12"/>
                <w:szCs w:val="12"/>
                <w:lang w:eastAsia="ru-RU"/>
              </w:rPr>
            </w:pPr>
          </w:p>
        </w:tc>
        <w:tc>
          <w:tcPr>
            <w:tcW w:w="63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C21772F" w14:textId="77777777" w:rsidR="008264FD" w:rsidRPr="00975A6F" w:rsidRDefault="008264FD" w:rsidP="006A4D9B">
            <w:pPr>
              <w:rPr>
                <w:rFonts w:ascii="Arial" w:hAnsi="Arial" w:cs="Arial"/>
                <w:b/>
                <w:bCs/>
                <w:sz w:val="12"/>
                <w:szCs w:val="12"/>
                <w:lang w:eastAsia="ru-RU"/>
              </w:rPr>
            </w:pP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AE62861" w14:textId="77777777" w:rsidR="008264FD" w:rsidRPr="00975A6F" w:rsidRDefault="008264FD" w:rsidP="006A4D9B">
            <w:pPr>
              <w:rPr>
                <w:rFonts w:ascii="Arial" w:hAnsi="Arial" w:cs="Arial"/>
                <w:b/>
                <w:bCs/>
                <w:sz w:val="12"/>
                <w:szCs w:val="12"/>
                <w:lang w:eastAsia="ru-RU"/>
              </w:rPr>
            </w:pPr>
          </w:p>
        </w:tc>
        <w:tc>
          <w:tcPr>
            <w:tcW w:w="51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AA7F711" w14:textId="77777777" w:rsidR="008264FD" w:rsidRPr="00975A6F" w:rsidRDefault="008264FD" w:rsidP="006A4D9B">
            <w:pPr>
              <w:rPr>
                <w:rFonts w:ascii="Arial" w:hAnsi="Arial" w:cs="Arial"/>
                <w:b/>
                <w:bCs/>
                <w:sz w:val="12"/>
                <w:szCs w:val="12"/>
                <w:lang w:eastAsia="ru-RU"/>
              </w:rPr>
            </w:pPr>
          </w:p>
        </w:tc>
        <w:tc>
          <w:tcPr>
            <w:tcW w:w="58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8BE1B40" w14:textId="77777777" w:rsidR="008264FD" w:rsidRPr="00975A6F" w:rsidRDefault="008264FD" w:rsidP="006A4D9B">
            <w:pPr>
              <w:rPr>
                <w:rFonts w:ascii="Arial" w:hAnsi="Arial" w:cs="Arial"/>
                <w:b/>
                <w:bCs/>
                <w:sz w:val="12"/>
                <w:szCs w:val="12"/>
                <w:lang w:eastAsia="ru-RU"/>
              </w:rPr>
            </w:pPr>
          </w:p>
        </w:tc>
        <w:tc>
          <w:tcPr>
            <w:tcW w:w="58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0281216" w14:textId="77777777" w:rsidR="008264FD" w:rsidRPr="00975A6F" w:rsidRDefault="008264FD" w:rsidP="006A4D9B">
            <w:pPr>
              <w:rPr>
                <w:rFonts w:ascii="Arial" w:hAnsi="Arial" w:cs="Arial"/>
                <w:b/>
                <w:bCs/>
                <w:sz w:val="12"/>
                <w:szCs w:val="12"/>
                <w:lang w:eastAsia="ru-RU"/>
              </w:rPr>
            </w:pPr>
          </w:p>
        </w:tc>
        <w:tc>
          <w:tcPr>
            <w:tcW w:w="1284" w:type="dxa"/>
            <w:gridSpan w:val="2"/>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tcPr>
          <w:p w14:paraId="1C4A9370" w14:textId="77777777" w:rsidR="008264FD" w:rsidRPr="00975A6F" w:rsidRDefault="008264FD" w:rsidP="006A4D9B">
            <w:pPr>
              <w:jc w:val="center"/>
              <w:rPr>
                <w:rFonts w:ascii="Arial" w:hAnsi="Arial" w:cs="Arial"/>
                <w:b/>
                <w:bCs/>
                <w:sz w:val="12"/>
                <w:szCs w:val="12"/>
                <w:lang w:eastAsia="ru-RU"/>
              </w:rPr>
            </w:pPr>
          </w:p>
        </w:tc>
      </w:tr>
      <w:tr w:rsidR="008264FD" w:rsidRPr="00975A6F" w14:paraId="1130F97E"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auto" w:fill="auto"/>
            <w:tcMar>
              <w:left w:w="28" w:type="dxa"/>
              <w:right w:w="28" w:type="dxa"/>
            </w:tcMar>
            <w:vAlign w:val="center"/>
            <w:hideMark/>
          </w:tcPr>
          <w:p w14:paraId="46F525F0"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5BD3D3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2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7E2E07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5CB165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B25F0C2"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9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9922FC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3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8407F8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09"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D6A00F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1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6B4CFB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8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19259B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8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6892D22"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84" w:type="dxa"/>
            <w:gridSpan w:val="2"/>
            <w:tcBorders>
              <w:top w:val="single" w:sz="4" w:space="0" w:color="auto"/>
              <w:left w:val="nil"/>
              <w:bottom w:val="single" w:sz="4" w:space="0" w:color="auto"/>
              <w:right w:val="single" w:sz="8" w:space="0" w:color="auto"/>
            </w:tcBorders>
            <w:shd w:val="clear" w:color="auto" w:fill="auto"/>
            <w:tcMar>
              <w:left w:w="28" w:type="dxa"/>
              <w:right w:w="28" w:type="dxa"/>
            </w:tcMar>
            <w:vAlign w:val="center"/>
            <w:hideMark/>
          </w:tcPr>
          <w:p w14:paraId="57952EC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123E3EB6" w14:textId="77777777" w:rsidTr="00975A6F">
        <w:trPr>
          <w:trHeight w:val="20"/>
        </w:trPr>
        <w:tc>
          <w:tcPr>
            <w:tcW w:w="10197" w:type="dxa"/>
            <w:gridSpan w:val="15"/>
            <w:tcBorders>
              <w:top w:val="single" w:sz="4" w:space="0" w:color="auto"/>
              <w:left w:val="single" w:sz="8" w:space="0" w:color="auto"/>
              <w:bottom w:val="single" w:sz="4" w:space="0" w:color="auto"/>
              <w:right w:val="single" w:sz="8" w:space="0" w:color="auto"/>
            </w:tcBorders>
            <w:shd w:val="clear" w:color="000000" w:fill="FFCC99"/>
            <w:tcMar>
              <w:left w:w="28" w:type="dxa"/>
              <w:right w:w="28" w:type="dxa"/>
            </w:tcMar>
            <w:vAlign w:val="center"/>
            <w:hideMark/>
          </w:tcPr>
          <w:p w14:paraId="1EDFFEC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Рейсы</w:t>
            </w:r>
          </w:p>
        </w:tc>
      </w:tr>
      <w:tr w:rsidR="008264FD" w:rsidRPr="00975A6F" w14:paraId="39F92F12" w14:textId="77777777" w:rsidTr="00975A6F">
        <w:trPr>
          <w:trHeight w:val="161"/>
        </w:trPr>
        <w:tc>
          <w:tcPr>
            <w:tcW w:w="1560" w:type="dxa"/>
            <w:gridSpan w:val="2"/>
            <w:vMerge w:val="restart"/>
            <w:tcBorders>
              <w:top w:val="single" w:sz="4" w:space="0" w:color="auto"/>
              <w:left w:val="single" w:sz="8" w:space="0" w:color="auto"/>
              <w:bottom w:val="nil"/>
              <w:right w:val="single" w:sz="4" w:space="0" w:color="000000"/>
            </w:tcBorders>
            <w:shd w:val="clear" w:color="000000" w:fill="FFCC99"/>
            <w:tcMar>
              <w:left w:w="28" w:type="dxa"/>
              <w:right w:w="28" w:type="dxa"/>
            </w:tcMar>
            <w:vAlign w:val="center"/>
            <w:hideMark/>
          </w:tcPr>
          <w:p w14:paraId="78F88FD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рейса</w:t>
            </w:r>
          </w:p>
        </w:tc>
        <w:tc>
          <w:tcPr>
            <w:tcW w:w="708"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72B37FD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Диаметр</w:t>
            </w:r>
          </w:p>
        </w:tc>
        <w:tc>
          <w:tcPr>
            <w:tcW w:w="943"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6B3BB59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Модель</w:t>
            </w:r>
          </w:p>
        </w:tc>
        <w:tc>
          <w:tcPr>
            <w:tcW w:w="723"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6CB1558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Код IADC</w:t>
            </w:r>
          </w:p>
        </w:tc>
        <w:tc>
          <w:tcPr>
            <w:tcW w:w="744"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6A2A7AB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сер. №</w:t>
            </w:r>
          </w:p>
        </w:tc>
        <w:tc>
          <w:tcPr>
            <w:tcW w:w="615"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7AB2057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Насадки</w:t>
            </w:r>
          </w:p>
        </w:tc>
        <w:tc>
          <w:tcPr>
            <w:tcW w:w="591"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1A8850F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Глуб. от</w:t>
            </w:r>
          </w:p>
        </w:tc>
        <w:tc>
          <w:tcPr>
            <w:tcW w:w="638"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7A95F5B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До</w:t>
            </w:r>
          </w:p>
        </w:tc>
        <w:tc>
          <w:tcPr>
            <w:tcW w:w="1225" w:type="dxa"/>
            <w:gridSpan w:val="2"/>
            <w:vMerge w:val="restart"/>
            <w:tcBorders>
              <w:top w:val="single" w:sz="4" w:space="0" w:color="auto"/>
              <w:left w:val="single" w:sz="4" w:space="0" w:color="auto"/>
              <w:bottom w:val="nil"/>
              <w:right w:val="single" w:sz="4" w:space="0" w:color="000000"/>
            </w:tcBorders>
            <w:shd w:val="clear" w:color="000000" w:fill="FFCC99"/>
            <w:tcMar>
              <w:left w:w="28" w:type="dxa"/>
              <w:right w:w="28" w:type="dxa"/>
            </w:tcMar>
            <w:vAlign w:val="center"/>
            <w:hideMark/>
          </w:tcPr>
          <w:p w14:paraId="65FFF78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Проходка, м</w:t>
            </w:r>
          </w:p>
        </w:tc>
        <w:tc>
          <w:tcPr>
            <w:tcW w:w="582"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27C7905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Часы бур</w:t>
            </w:r>
          </w:p>
        </w:tc>
        <w:tc>
          <w:tcPr>
            <w:tcW w:w="584"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2DF9507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М/час</w:t>
            </w:r>
          </w:p>
        </w:tc>
        <w:tc>
          <w:tcPr>
            <w:tcW w:w="1284" w:type="dxa"/>
            <w:gridSpan w:val="2"/>
            <w:vMerge w:val="restart"/>
            <w:tcBorders>
              <w:top w:val="single" w:sz="4" w:space="0" w:color="auto"/>
              <w:left w:val="single" w:sz="4" w:space="0" w:color="auto"/>
              <w:bottom w:val="nil"/>
              <w:right w:val="single" w:sz="8" w:space="0" w:color="auto"/>
            </w:tcBorders>
            <w:shd w:val="clear" w:color="000000" w:fill="FFCC99"/>
            <w:tcMar>
              <w:left w:w="28" w:type="dxa"/>
              <w:right w:w="28" w:type="dxa"/>
            </w:tcMar>
            <w:vAlign w:val="center"/>
            <w:hideMark/>
          </w:tcPr>
          <w:p w14:paraId="508FDC0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Код износа по IADC</w:t>
            </w:r>
          </w:p>
        </w:tc>
      </w:tr>
      <w:tr w:rsidR="008264FD" w:rsidRPr="00975A6F" w14:paraId="79B99CAE" w14:textId="77777777" w:rsidTr="00975A6F">
        <w:trPr>
          <w:trHeight w:val="284"/>
        </w:trPr>
        <w:tc>
          <w:tcPr>
            <w:tcW w:w="1560" w:type="dxa"/>
            <w:gridSpan w:val="2"/>
            <w:vMerge/>
            <w:tcBorders>
              <w:top w:val="single" w:sz="4" w:space="0" w:color="auto"/>
              <w:left w:val="single" w:sz="8" w:space="0" w:color="auto"/>
              <w:bottom w:val="nil"/>
              <w:right w:val="single" w:sz="4" w:space="0" w:color="000000"/>
            </w:tcBorders>
            <w:tcMar>
              <w:left w:w="28" w:type="dxa"/>
              <w:right w:w="28" w:type="dxa"/>
            </w:tcMar>
            <w:vAlign w:val="center"/>
            <w:hideMark/>
          </w:tcPr>
          <w:p w14:paraId="278F8B4D" w14:textId="77777777" w:rsidR="008264FD" w:rsidRPr="00975A6F" w:rsidRDefault="008264FD" w:rsidP="006A4D9B">
            <w:pPr>
              <w:rPr>
                <w:rFonts w:ascii="Arial" w:hAnsi="Arial" w:cs="Arial"/>
                <w:b/>
                <w:bCs/>
                <w:sz w:val="12"/>
                <w:szCs w:val="12"/>
                <w:lang w:eastAsia="ru-RU"/>
              </w:rPr>
            </w:pPr>
          </w:p>
        </w:tc>
        <w:tc>
          <w:tcPr>
            <w:tcW w:w="708" w:type="dxa"/>
            <w:vMerge/>
            <w:tcBorders>
              <w:top w:val="nil"/>
              <w:left w:val="single" w:sz="4" w:space="0" w:color="auto"/>
              <w:bottom w:val="nil"/>
              <w:right w:val="single" w:sz="4" w:space="0" w:color="auto"/>
            </w:tcBorders>
            <w:tcMar>
              <w:left w:w="28" w:type="dxa"/>
              <w:right w:w="28" w:type="dxa"/>
            </w:tcMar>
            <w:vAlign w:val="center"/>
            <w:hideMark/>
          </w:tcPr>
          <w:p w14:paraId="48DFC092" w14:textId="77777777" w:rsidR="008264FD" w:rsidRPr="00975A6F" w:rsidRDefault="008264FD" w:rsidP="006A4D9B">
            <w:pPr>
              <w:rPr>
                <w:rFonts w:ascii="Arial" w:hAnsi="Arial" w:cs="Arial"/>
                <w:b/>
                <w:bCs/>
                <w:sz w:val="12"/>
                <w:szCs w:val="12"/>
                <w:lang w:eastAsia="ru-RU"/>
              </w:rPr>
            </w:pPr>
          </w:p>
        </w:tc>
        <w:tc>
          <w:tcPr>
            <w:tcW w:w="943" w:type="dxa"/>
            <w:vMerge/>
            <w:tcBorders>
              <w:top w:val="nil"/>
              <w:left w:val="single" w:sz="4" w:space="0" w:color="auto"/>
              <w:bottom w:val="nil"/>
              <w:right w:val="single" w:sz="4" w:space="0" w:color="auto"/>
            </w:tcBorders>
            <w:tcMar>
              <w:left w:w="28" w:type="dxa"/>
              <w:right w:w="28" w:type="dxa"/>
            </w:tcMar>
            <w:vAlign w:val="center"/>
            <w:hideMark/>
          </w:tcPr>
          <w:p w14:paraId="4AEB7256" w14:textId="77777777" w:rsidR="008264FD" w:rsidRPr="00975A6F" w:rsidRDefault="008264FD" w:rsidP="006A4D9B">
            <w:pPr>
              <w:rPr>
                <w:rFonts w:ascii="Arial" w:hAnsi="Arial" w:cs="Arial"/>
                <w:b/>
                <w:bCs/>
                <w:sz w:val="12"/>
                <w:szCs w:val="12"/>
                <w:lang w:eastAsia="ru-RU"/>
              </w:rPr>
            </w:pPr>
          </w:p>
        </w:tc>
        <w:tc>
          <w:tcPr>
            <w:tcW w:w="723" w:type="dxa"/>
            <w:vMerge/>
            <w:tcBorders>
              <w:top w:val="nil"/>
              <w:left w:val="single" w:sz="4" w:space="0" w:color="auto"/>
              <w:bottom w:val="nil"/>
              <w:right w:val="single" w:sz="4" w:space="0" w:color="auto"/>
            </w:tcBorders>
            <w:tcMar>
              <w:left w:w="28" w:type="dxa"/>
              <w:right w:w="28" w:type="dxa"/>
            </w:tcMar>
            <w:vAlign w:val="center"/>
            <w:hideMark/>
          </w:tcPr>
          <w:p w14:paraId="458E2A27" w14:textId="77777777" w:rsidR="008264FD" w:rsidRPr="00975A6F" w:rsidRDefault="008264FD" w:rsidP="006A4D9B">
            <w:pPr>
              <w:rPr>
                <w:rFonts w:ascii="Arial" w:hAnsi="Arial" w:cs="Arial"/>
                <w:b/>
                <w:bCs/>
                <w:sz w:val="12"/>
                <w:szCs w:val="12"/>
                <w:lang w:eastAsia="ru-RU"/>
              </w:rPr>
            </w:pPr>
          </w:p>
        </w:tc>
        <w:tc>
          <w:tcPr>
            <w:tcW w:w="744" w:type="dxa"/>
            <w:vMerge/>
            <w:tcBorders>
              <w:top w:val="nil"/>
              <w:left w:val="single" w:sz="4" w:space="0" w:color="auto"/>
              <w:bottom w:val="nil"/>
              <w:right w:val="single" w:sz="4" w:space="0" w:color="auto"/>
            </w:tcBorders>
            <w:tcMar>
              <w:left w:w="28" w:type="dxa"/>
              <w:right w:w="28" w:type="dxa"/>
            </w:tcMar>
            <w:vAlign w:val="center"/>
            <w:hideMark/>
          </w:tcPr>
          <w:p w14:paraId="79F3FCFF" w14:textId="77777777" w:rsidR="008264FD" w:rsidRPr="00975A6F" w:rsidRDefault="008264FD" w:rsidP="006A4D9B">
            <w:pPr>
              <w:rPr>
                <w:rFonts w:ascii="Arial" w:hAnsi="Arial" w:cs="Arial"/>
                <w:b/>
                <w:bCs/>
                <w:sz w:val="12"/>
                <w:szCs w:val="12"/>
                <w:lang w:eastAsia="ru-RU"/>
              </w:rPr>
            </w:pPr>
          </w:p>
        </w:tc>
        <w:tc>
          <w:tcPr>
            <w:tcW w:w="615" w:type="dxa"/>
            <w:vMerge/>
            <w:tcBorders>
              <w:top w:val="nil"/>
              <w:left w:val="single" w:sz="4" w:space="0" w:color="auto"/>
              <w:bottom w:val="nil"/>
              <w:right w:val="single" w:sz="4" w:space="0" w:color="auto"/>
            </w:tcBorders>
            <w:tcMar>
              <w:left w:w="28" w:type="dxa"/>
              <w:right w:w="28" w:type="dxa"/>
            </w:tcMar>
            <w:vAlign w:val="center"/>
            <w:hideMark/>
          </w:tcPr>
          <w:p w14:paraId="203DB2E2" w14:textId="77777777" w:rsidR="008264FD" w:rsidRPr="00975A6F" w:rsidRDefault="008264FD" w:rsidP="006A4D9B">
            <w:pPr>
              <w:rPr>
                <w:rFonts w:ascii="Arial" w:hAnsi="Arial" w:cs="Arial"/>
                <w:b/>
                <w:bCs/>
                <w:sz w:val="12"/>
                <w:szCs w:val="12"/>
                <w:lang w:eastAsia="ru-RU"/>
              </w:rPr>
            </w:pPr>
          </w:p>
        </w:tc>
        <w:tc>
          <w:tcPr>
            <w:tcW w:w="591" w:type="dxa"/>
            <w:vMerge/>
            <w:tcBorders>
              <w:top w:val="nil"/>
              <w:left w:val="single" w:sz="4" w:space="0" w:color="auto"/>
              <w:bottom w:val="nil"/>
              <w:right w:val="single" w:sz="4" w:space="0" w:color="auto"/>
            </w:tcBorders>
            <w:tcMar>
              <w:left w:w="28" w:type="dxa"/>
              <w:right w:w="28" w:type="dxa"/>
            </w:tcMar>
            <w:vAlign w:val="center"/>
            <w:hideMark/>
          </w:tcPr>
          <w:p w14:paraId="7A043F78" w14:textId="77777777" w:rsidR="008264FD" w:rsidRPr="00975A6F" w:rsidRDefault="008264FD" w:rsidP="006A4D9B">
            <w:pPr>
              <w:rPr>
                <w:rFonts w:ascii="Arial" w:hAnsi="Arial" w:cs="Arial"/>
                <w:b/>
                <w:bCs/>
                <w:sz w:val="12"/>
                <w:szCs w:val="12"/>
                <w:lang w:eastAsia="ru-RU"/>
              </w:rPr>
            </w:pPr>
          </w:p>
        </w:tc>
        <w:tc>
          <w:tcPr>
            <w:tcW w:w="638" w:type="dxa"/>
            <w:vMerge/>
            <w:tcBorders>
              <w:top w:val="nil"/>
              <w:left w:val="single" w:sz="4" w:space="0" w:color="auto"/>
              <w:bottom w:val="nil"/>
              <w:right w:val="single" w:sz="4" w:space="0" w:color="auto"/>
            </w:tcBorders>
            <w:tcMar>
              <w:left w:w="28" w:type="dxa"/>
              <w:right w:w="28" w:type="dxa"/>
            </w:tcMar>
            <w:vAlign w:val="center"/>
            <w:hideMark/>
          </w:tcPr>
          <w:p w14:paraId="1003E7B7" w14:textId="77777777" w:rsidR="008264FD" w:rsidRPr="00975A6F" w:rsidRDefault="008264FD" w:rsidP="006A4D9B">
            <w:pPr>
              <w:rPr>
                <w:rFonts w:ascii="Arial" w:hAnsi="Arial" w:cs="Arial"/>
                <w:b/>
                <w:bCs/>
                <w:sz w:val="12"/>
                <w:szCs w:val="12"/>
                <w:lang w:eastAsia="ru-RU"/>
              </w:rPr>
            </w:pPr>
          </w:p>
        </w:tc>
        <w:tc>
          <w:tcPr>
            <w:tcW w:w="1225" w:type="dxa"/>
            <w:gridSpan w:val="2"/>
            <w:vMerge/>
            <w:tcBorders>
              <w:top w:val="single" w:sz="4" w:space="0" w:color="auto"/>
              <w:left w:val="single" w:sz="4" w:space="0" w:color="auto"/>
              <w:bottom w:val="nil"/>
              <w:right w:val="single" w:sz="4" w:space="0" w:color="000000"/>
            </w:tcBorders>
            <w:tcMar>
              <w:left w:w="28" w:type="dxa"/>
              <w:right w:w="28" w:type="dxa"/>
            </w:tcMar>
            <w:vAlign w:val="center"/>
            <w:hideMark/>
          </w:tcPr>
          <w:p w14:paraId="00DD1A8C" w14:textId="77777777" w:rsidR="008264FD" w:rsidRPr="00975A6F" w:rsidRDefault="008264FD" w:rsidP="006A4D9B">
            <w:pPr>
              <w:rPr>
                <w:rFonts w:ascii="Arial" w:hAnsi="Arial" w:cs="Arial"/>
                <w:b/>
                <w:bCs/>
                <w:sz w:val="12"/>
                <w:szCs w:val="12"/>
                <w:lang w:eastAsia="ru-RU"/>
              </w:rPr>
            </w:pPr>
          </w:p>
        </w:tc>
        <w:tc>
          <w:tcPr>
            <w:tcW w:w="582" w:type="dxa"/>
            <w:vMerge/>
            <w:tcBorders>
              <w:top w:val="nil"/>
              <w:left w:val="single" w:sz="4" w:space="0" w:color="auto"/>
              <w:bottom w:val="nil"/>
              <w:right w:val="single" w:sz="4" w:space="0" w:color="auto"/>
            </w:tcBorders>
            <w:tcMar>
              <w:left w:w="28" w:type="dxa"/>
              <w:right w:w="28" w:type="dxa"/>
            </w:tcMar>
            <w:vAlign w:val="center"/>
            <w:hideMark/>
          </w:tcPr>
          <w:p w14:paraId="3D500FC7" w14:textId="77777777" w:rsidR="008264FD" w:rsidRPr="00975A6F" w:rsidRDefault="008264FD" w:rsidP="006A4D9B">
            <w:pPr>
              <w:rPr>
                <w:rFonts w:ascii="Arial" w:hAnsi="Arial" w:cs="Arial"/>
                <w:b/>
                <w:bCs/>
                <w:sz w:val="12"/>
                <w:szCs w:val="12"/>
                <w:lang w:eastAsia="ru-RU"/>
              </w:rPr>
            </w:pPr>
          </w:p>
        </w:tc>
        <w:tc>
          <w:tcPr>
            <w:tcW w:w="584" w:type="dxa"/>
            <w:vMerge/>
            <w:tcBorders>
              <w:top w:val="nil"/>
              <w:left w:val="single" w:sz="4" w:space="0" w:color="auto"/>
              <w:bottom w:val="nil"/>
              <w:right w:val="single" w:sz="4" w:space="0" w:color="auto"/>
            </w:tcBorders>
            <w:tcMar>
              <w:left w:w="28" w:type="dxa"/>
              <w:right w:w="28" w:type="dxa"/>
            </w:tcMar>
            <w:vAlign w:val="center"/>
            <w:hideMark/>
          </w:tcPr>
          <w:p w14:paraId="437A117F" w14:textId="77777777" w:rsidR="008264FD" w:rsidRPr="00975A6F" w:rsidRDefault="008264FD" w:rsidP="006A4D9B">
            <w:pPr>
              <w:rPr>
                <w:rFonts w:ascii="Arial" w:hAnsi="Arial" w:cs="Arial"/>
                <w:b/>
                <w:bCs/>
                <w:sz w:val="12"/>
                <w:szCs w:val="12"/>
                <w:lang w:eastAsia="ru-RU"/>
              </w:rPr>
            </w:pPr>
          </w:p>
        </w:tc>
        <w:tc>
          <w:tcPr>
            <w:tcW w:w="1284" w:type="dxa"/>
            <w:gridSpan w:val="2"/>
            <w:vMerge/>
            <w:tcBorders>
              <w:top w:val="single" w:sz="4" w:space="0" w:color="auto"/>
              <w:left w:val="single" w:sz="4" w:space="0" w:color="auto"/>
              <w:bottom w:val="nil"/>
              <w:right w:val="single" w:sz="8" w:space="0" w:color="auto"/>
            </w:tcBorders>
            <w:tcMar>
              <w:left w:w="28" w:type="dxa"/>
              <w:right w:w="28" w:type="dxa"/>
            </w:tcMar>
            <w:vAlign w:val="center"/>
            <w:hideMark/>
          </w:tcPr>
          <w:p w14:paraId="3CFE1006" w14:textId="77777777" w:rsidR="008264FD" w:rsidRPr="00975A6F" w:rsidRDefault="008264FD" w:rsidP="006A4D9B">
            <w:pPr>
              <w:rPr>
                <w:rFonts w:ascii="Arial" w:hAnsi="Arial" w:cs="Arial"/>
                <w:b/>
                <w:bCs/>
                <w:sz w:val="12"/>
                <w:szCs w:val="12"/>
                <w:lang w:eastAsia="ru-RU"/>
              </w:rPr>
            </w:pPr>
          </w:p>
        </w:tc>
      </w:tr>
      <w:tr w:rsidR="008264FD" w:rsidRPr="00975A6F" w14:paraId="711C2C05" w14:textId="77777777" w:rsidTr="00975A6F">
        <w:trPr>
          <w:trHeight w:val="20"/>
        </w:trPr>
        <w:tc>
          <w:tcPr>
            <w:tcW w:w="1560" w:type="dxa"/>
            <w:gridSpan w:val="2"/>
            <w:tcBorders>
              <w:top w:val="single" w:sz="4" w:space="0" w:color="auto"/>
              <w:left w:val="single" w:sz="8" w:space="0" w:color="auto"/>
              <w:bottom w:val="single" w:sz="8" w:space="0" w:color="auto"/>
              <w:right w:val="single" w:sz="4" w:space="0" w:color="auto"/>
            </w:tcBorders>
            <w:shd w:val="clear" w:color="auto" w:fill="auto"/>
            <w:tcMar>
              <w:left w:w="28" w:type="dxa"/>
              <w:right w:w="28" w:type="dxa"/>
            </w:tcMar>
            <w:vAlign w:val="center"/>
            <w:hideMark/>
          </w:tcPr>
          <w:p w14:paraId="60BCABA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4111396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4CD3C5D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23"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73597D07"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4B1E710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69E2DA34"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91"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3ED9F3B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4A68038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25" w:type="dxa"/>
            <w:gridSpan w:val="2"/>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135D486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7CAEC3B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4"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57976E2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84" w:type="dxa"/>
            <w:gridSpan w:val="2"/>
            <w:tcBorders>
              <w:top w:val="single" w:sz="4" w:space="0" w:color="auto"/>
              <w:left w:val="nil"/>
              <w:bottom w:val="single" w:sz="8" w:space="0" w:color="auto"/>
              <w:right w:val="single" w:sz="8" w:space="0" w:color="auto"/>
            </w:tcBorders>
            <w:shd w:val="clear" w:color="auto" w:fill="auto"/>
            <w:tcMar>
              <w:left w:w="28" w:type="dxa"/>
              <w:right w:w="28" w:type="dxa"/>
            </w:tcMar>
            <w:vAlign w:val="center"/>
            <w:hideMark/>
          </w:tcPr>
          <w:p w14:paraId="676A391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61CEE093" w14:textId="77777777" w:rsidTr="00975A6F">
        <w:trPr>
          <w:trHeight w:val="20"/>
        </w:trPr>
        <w:tc>
          <w:tcPr>
            <w:tcW w:w="3934" w:type="dxa"/>
            <w:gridSpan w:val="5"/>
            <w:tcBorders>
              <w:top w:val="single" w:sz="8" w:space="0" w:color="auto"/>
              <w:left w:val="single" w:sz="8" w:space="0" w:color="auto"/>
              <w:bottom w:val="single" w:sz="4" w:space="0" w:color="auto"/>
              <w:right w:val="single" w:sz="8" w:space="0" w:color="000000"/>
            </w:tcBorders>
            <w:shd w:val="clear" w:color="000000" w:fill="FFCC99"/>
            <w:tcMar>
              <w:left w:w="28" w:type="dxa"/>
              <w:right w:w="28" w:type="dxa"/>
            </w:tcMar>
            <w:vAlign w:val="center"/>
            <w:hideMark/>
          </w:tcPr>
          <w:p w14:paraId="60D1BCC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Инклинометрия</w:t>
            </w:r>
          </w:p>
        </w:tc>
        <w:tc>
          <w:tcPr>
            <w:tcW w:w="6263" w:type="dxa"/>
            <w:gridSpan w:val="10"/>
            <w:tcBorders>
              <w:top w:val="single" w:sz="8" w:space="0" w:color="auto"/>
              <w:left w:val="nil"/>
              <w:bottom w:val="single" w:sz="4" w:space="0" w:color="auto"/>
              <w:right w:val="single" w:sz="8" w:space="0" w:color="auto"/>
            </w:tcBorders>
            <w:shd w:val="clear" w:color="000000" w:fill="FFCC99"/>
            <w:tcMar>
              <w:left w:w="28" w:type="dxa"/>
              <w:right w:w="28" w:type="dxa"/>
            </w:tcMar>
            <w:vAlign w:val="center"/>
            <w:hideMark/>
          </w:tcPr>
          <w:p w14:paraId="69439C4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Работа системы очистки</w:t>
            </w:r>
          </w:p>
        </w:tc>
      </w:tr>
      <w:tr w:rsidR="008264FD" w:rsidRPr="00975A6F" w14:paraId="586F9A5E" w14:textId="77777777" w:rsidTr="00975A6F">
        <w:trPr>
          <w:trHeight w:val="20"/>
        </w:trPr>
        <w:tc>
          <w:tcPr>
            <w:tcW w:w="709" w:type="dxa"/>
            <w:vMerge w:val="restart"/>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588A5B9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Глубина (ствол)</w:t>
            </w:r>
          </w:p>
        </w:tc>
        <w:tc>
          <w:tcPr>
            <w:tcW w:w="851" w:type="dxa"/>
            <w:vMerge w:val="restart"/>
            <w:tcBorders>
              <w:top w:val="single" w:sz="4" w:space="0" w:color="auto"/>
              <w:left w:val="single" w:sz="4" w:space="0" w:color="auto"/>
              <w:bottom w:val="single" w:sz="4" w:space="0" w:color="auto"/>
              <w:right w:val="single" w:sz="4" w:space="0" w:color="auto"/>
            </w:tcBorders>
            <w:shd w:val="clear" w:color="000000" w:fill="99CCFF"/>
            <w:tcMar>
              <w:left w:w="28" w:type="dxa"/>
              <w:right w:w="28" w:type="dxa"/>
            </w:tcMar>
            <w:vAlign w:val="center"/>
            <w:hideMark/>
          </w:tcPr>
          <w:p w14:paraId="4EE98BA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зенит</w:t>
            </w:r>
          </w:p>
        </w:tc>
        <w:tc>
          <w:tcPr>
            <w:tcW w:w="708" w:type="dxa"/>
            <w:vMerge w:val="restart"/>
            <w:tcBorders>
              <w:top w:val="single" w:sz="4" w:space="0" w:color="auto"/>
              <w:left w:val="single" w:sz="4" w:space="0" w:color="auto"/>
              <w:bottom w:val="single" w:sz="4" w:space="0" w:color="auto"/>
              <w:right w:val="single" w:sz="4" w:space="0" w:color="auto"/>
            </w:tcBorders>
            <w:shd w:val="clear" w:color="000000" w:fill="99CCFF"/>
            <w:tcMar>
              <w:left w:w="28" w:type="dxa"/>
              <w:right w:w="28" w:type="dxa"/>
            </w:tcMar>
            <w:vAlign w:val="center"/>
            <w:hideMark/>
          </w:tcPr>
          <w:p w14:paraId="70A0261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Азимут</w:t>
            </w:r>
          </w:p>
        </w:tc>
        <w:tc>
          <w:tcPr>
            <w:tcW w:w="943" w:type="dxa"/>
            <w:vMerge w:val="restart"/>
            <w:tcBorders>
              <w:top w:val="single" w:sz="4" w:space="0" w:color="auto"/>
              <w:left w:val="single" w:sz="4" w:space="0" w:color="auto"/>
              <w:bottom w:val="single" w:sz="4" w:space="0" w:color="auto"/>
              <w:right w:val="single" w:sz="4" w:space="0" w:color="auto"/>
            </w:tcBorders>
            <w:shd w:val="clear" w:color="000000" w:fill="99CCFF"/>
            <w:tcMar>
              <w:left w:w="28" w:type="dxa"/>
              <w:right w:w="28" w:type="dxa"/>
            </w:tcMar>
            <w:vAlign w:val="center"/>
            <w:hideMark/>
          </w:tcPr>
          <w:p w14:paraId="4AE1392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Глубина (верт)</w:t>
            </w:r>
          </w:p>
        </w:tc>
        <w:tc>
          <w:tcPr>
            <w:tcW w:w="723" w:type="dxa"/>
            <w:vMerge w:val="restart"/>
            <w:tcBorders>
              <w:top w:val="single" w:sz="4" w:space="0" w:color="auto"/>
              <w:left w:val="single" w:sz="4" w:space="0" w:color="auto"/>
              <w:bottom w:val="single" w:sz="4" w:space="0" w:color="auto"/>
              <w:right w:val="single" w:sz="8" w:space="0" w:color="auto"/>
            </w:tcBorders>
            <w:shd w:val="clear" w:color="000000" w:fill="99CCFF"/>
            <w:tcMar>
              <w:left w:w="28" w:type="dxa"/>
              <w:right w:w="28" w:type="dxa"/>
            </w:tcMar>
            <w:vAlign w:val="center"/>
            <w:hideMark/>
          </w:tcPr>
          <w:p w14:paraId="3D5BA63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Отход</w:t>
            </w:r>
          </w:p>
        </w:tc>
        <w:tc>
          <w:tcPr>
            <w:tcW w:w="1359"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0003E27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ВС №1</w:t>
            </w:r>
          </w:p>
        </w:tc>
        <w:tc>
          <w:tcPr>
            <w:tcW w:w="1229"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3013FDA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ВС № 2</w:t>
            </w:r>
          </w:p>
        </w:tc>
        <w:tc>
          <w:tcPr>
            <w:tcW w:w="1225"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09F76E6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ВС № 3</w:t>
            </w:r>
          </w:p>
        </w:tc>
        <w:tc>
          <w:tcPr>
            <w:tcW w:w="1166"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7454231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xml:space="preserve">ВС № 4 </w:t>
            </w:r>
            <w:r w:rsidRPr="00975A6F">
              <w:rPr>
                <w:rFonts w:ascii="Arial" w:hAnsi="Arial" w:cs="Arial"/>
                <w:b/>
                <w:bCs/>
                <w:sz w:val="12"/>
                <w:szCs w:val="12"/>
                <w:lang w:eastAsia="ru-RU"/>
              </w:rPr>
              <w:br/>
              <w:t>(Гидроциклона)</w:t>
            </w:r>
          </w:p>
        </w:tc>
        <w:tc>
          <w:tcPr>
            <w:tcW w:w="1284" w:type="dxa"/>
            <w:gridSpan w:val="2"/>
            <w:tcBorders>
              <w:top w:val="single" w:sz="4" w:space="0" w:color="auto"/>
              <w:left w:val="nil"/>
              <w:bottom w:val="single" w:sz="4" w:space="0" w:color="auto"/>
              <w:right w:val="single" w:sz="8" w:space="0" w:color="auto"/>
            </w:tcBorders>
            <w:shd w:val="clear" w:color="000000" w:fill="99CCFF"/>
            <w:tcMar>
              <w:left w:w="28" w:type="dxa"/>
              <w:right w:w="28" w:type="dxa"/>
            </w:tcMar>
            <w:vAlign w:val="center"/>
            <w:hideMark/>
          </w:tcPr>
          <w:p w14:paraId="5AD27F6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Блок ФСУ</w:t>
            </w:r>
          </w:p>
        </w:tc>
      </w:tr>
      <w:tr w:rsidR="008264FD" w:rsidRPr="00975A6F" w14:paraId="3399C239" w14:textId="77777777" w:rsidTr="00975A6F">
        <w:trPr>
          <w:trHeight w:val="20"/>
        </w:trPr>
        <w:tc>
          <w:tcPr>
            <w:tcW w:w="709" w:type="dxa"/>
            <w:vMerge/>
            <w:tcBorders>
              <w:top w:val="single" w:sz="4" w:space="0" w:color="auto"/>
              <w:left w:val="single" w:sz="8" w:space="0" w:color="auto"/>
              <w:bottom w:val="single" w:sz="4" w:space="0" w:color="auto"/>
              <w:right w:val="single" w:sz="4" w:space="0" w:color="auto"/>
            </w:tcBorders>
            <w:tcMar>
              <w:left w:w="28" w:type="dxa"/>
              <w:right w:w="28" w:type="dxa"/>
            </w:tcMar>
            <w:vAlign w:val="center"/>
            <w:hideMark/>
          </w:tcPr>
          <w:p w14:paraId="4C81E835" w14:textId="77777777" w:rsidR="008264FD" w:rsidRPr="00975A6F" w:rsidRDefault="008264FD" w:rsidP="006A4D9B">
            <w:pPr>
              <w:rPr>
                <w:rFonts w:ascii="Arial" w:hAnsi="Arial" w:cs="Arial"/>
                <w:b/>
                <w:bCs/>
                <w:sz w:val="12"/>
                <w:szCs w:val="12"/>
                <w:lang w:eastAsia="ru-RU"/>
              </w:rPr>
            </w:pPr>
          </w:p>
        </w:tc>
        <w:tc>
          <w:tcPr>
            <w:tcW w:w="851"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EB60DD9" w14:textId="77777777" w:rsidR="008264FD" w:rsidRPr="00975A6F" w:rsidRDefault="008264FD" w:rsidP="006A4D9B">
            <w:pPr>
              <w:rPr>
                <w:rFonts w:ascii="Arial" w:hAnsi="Arial" w:cs="Arial"/>
                <w:b/>
                <w:bCs/>
                <w:sz w:val="12"/>
                <w:szCs w:val="12"/>
                <w:lang w:eastAsia="ru-RU"/>
              </w:rPr>
            </w:pPr>
          </w:p>
        </w:tc>
        <w:tc>
          <w:tcPr>
            <w:tcW w:w="70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93E1A72" w14:textId="77777777" w:rsidR="008264FD" w:rsidRPr="00975A6F" w:rsidRDefault="008264FD" w:rsidP="006A4D9B">
            <w:pPr>
              <w:rPr>
                <w:rFonts w:ascii="Arial" w:hAnsi="Arial" w:cs="Arial"/>
                <w:b/>
                <w:bCs/>
                <w:sz w:val="12"/>
                <w:szCs w:val="12"/>
                <w:lang w:eastAsia="ru-RU"/>
              </w:rPr>
            </w:pPr>
          </w:p>
        </w:tc>
        <w:tc>
          <w:tcPr>
            <w:tcW w:w="943"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E894E5E" w14:textId="77777777" w:rsidR="008264FD" w:rsidRPr="00975A6F" w:rsidRDefault="008264FD" w:rsidP="006A4D9B">
            <w:pPr>
              <w:rPr>
                <w:rFonts w:ascii="Arial" w:hAnsi="Arial" w:cs="Arial"/>
                <w:b/>
                <w:bCs/>
                <w:sz w:val="12"/>
                <w:szCs w:val="12"/>
                <w:lang w:eastAsia="ru-RU"/>
              </w:rPr>
            </w:pPr>
          </w:p>
        </w:tc>
        <w:tc>
          <w:tcPr>
            <w:tcW w:w="723" w:type="dxa"/>
            <w:vMerge/>
            <w:tcBorders>
              <w:top w:val="single" w:sz="4" w:space="0" w:color="auto"/>
              <w:left w:val="single" w:sz="4" w:space="0" w:color="auto"/>
              <w:bottom w:val="single" w:sz="4" w:space="0" w:color="auto"/>
              <w:right w:val="single" w:sz="8" w:space="0" w:color="auto"/>
            </w:tcBorders>
            <w:tcMar>
              <w:left w:w="28" w:type="dxa"/>
              <w:right w:w="28" w:type="dxa"/>
            </w:tcMar>
            <w:vAlign w:val="center"/>
            <w:hideMark/>
          </w:tcPr>
          <w:p w14:paraId="74906CDF" w14:textId="77777777" w:rsidR="008264FD" w:rsidRPr="00975A6F" w:rsidRDefault="008264FD" w:rsidP="006A4D9B">
            <w:pPr>
              <w:rPr>
                <w:rFonts w:ascii="Arial" w:hAnsi="Arial" w:cs="Arial"/>
                <w:b/>
                <w:bCs/>
                <w:sz w:val="12"/>
                <w:szCs w:val="12"/>
                <w:lang w:eastAsia="ru-RU"/>
              </w:rPr>
            </w:pPr>
          </w:p>
        </w:tc>
        <w:tc>
          <w:tcPr>
            <w:tcW w:w="744" w:type="dxa"/>
            <w:tcBorders>
              <w:top w:val="nil"/>
              <w:left w:val="nil"/>
              <w:bottom w:val="single" w:sz="4" w:space="0" w:color="auto"/>
              <w:right w:val="nil"/>
            </w:tcBorders>
            <w:shd w:val="clear" w:color="000000" w:fill="99CCFF"/>
            <w:tcMar>
              <w:left w:w="28" w:type="dxa"/>
              <w:right w:w="28" w:type="dxa"/>
            </w:tcMar>
            <w:vAlign w:val="center"/>
            <w:hideMark/>
          </w:tcPr>
          <w:p w14:paraId="63ADA99C"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615" w:type="dxa"/>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1850B69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91" w:type="dxa"/>
            <w:tcBorders>
              <w:top w:val="single" w:sz="4" w:space="0" w:color="auto"/>
              <w:left w:val="single" w:sz="4" w:space="0" w:color="auto"/>
              <w:bottom w:val="single" w:sz="4" w:space="0" w:color="auto"/>
              <w:right w:val="single" w:sz="4" w:space="0" w:color="auto"/>
            </w:tcBorders>
            <w:shd w:val="clear" w:color="000000" w:fill="99CCFF"/>
            <w:tcMar>
              <w:left w:w="28" w:type="dxa"/>
              <w:right w:w="28" w:type="dxa"/>
            </w:tcMar>
            <w:vAlign w:val="center"/>
            <w:hideMark/>
          </w:tcPr>
          <w:p w14:paraId="6B798E6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638" w:type="dxa"/>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3159E80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single" w:sz="4" w:space="0" w:color="auto"/>
              <w:left w:val="single" w:sz="4" w:space="0" w:color="auto"/>
              <w:bottom w:val="single" w:sz="4" w:space="0" w:color="auto"/>
              <w:right w:val="single" w:sz="4" w:space="0" w:color="auto"/>
            </w:tcBorders>
            <w:shd w:val="clear" w:color="000000" w:fill="99CCFF"/>
            <w:tcMar>
              <w:left w:w="28" w:type="dxa"/>
              <w:right w:w="28" w:type="dxa"/>
            </w:tcMar>
            <w:vAlign w:val="center"/>
            <w:hideMark/>
          </w:tcPr>
          <w:p w14:paraId="61282FA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51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DBA3B2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4C7CBE5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58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689F8BD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21"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4BC393D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290B5A7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4879EB2B"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2CBCD36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30625C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DE5031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5B4461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FF2F91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359" w:type="dxa"/>
            <w:gridSpan w:val="2"/>
            <w:tcBorders>
              <w:top w:val="single" w:sz="4" w:space="0" w:color="auto"/>
              <w:left w:val="single" w:sz="8" w:space="0" w:color="auto"/>
              <w:bottom w:val="single" w:sz="4" w:space="0" w:color="auto"/>
              <w:right w:val="single" w:sz="4" w:space="0" w:color="000000"/>
            </w:tcBorders>
            <w:shd w:val="clear" w:color="000000" w:fill="FFFFFF"/>
            <w:tcMar>
              <w:left w:w="28" w:type="dxa"/>
              <w:right w:w="28" w:type="dxa"/>
            </w:tcMar>
            <w:vAlign w:val="bottom"/>
            <w:hideMark/>
          </w:tcPr>
          <w:p w14:paraId="274ABB6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29" w:type="dxa"/>
            <w:gridSpan w:val="2"/>
            <w:tcBorders>
              <w:top w:val="single" w:sz="4" w:space="0" w:color="auto"/>
              <w:left w:val="nil"/>
              <w:bottom w:val="single" w:sz="4" w:space="0" w:color="auto"/>
              <w:right w:val="single" w:sz="4" w:space="0" w:color="000000"/>
            </w:tcBorders>
            <w:shd w:val="clear" w:color="000000" w:fill="FFFFFF"/>
            <w:tcMar>
              <w:left w:w="28" w:type="dxa"/>
              <w:right w:w="28" w:type="dxa"/>
            </w:tcMar>
            <w:vAlign w:val="bottom"/>
            <w:hideMark/>
          </w:tcPr>
          <w:p w14:paraId="790516F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25" w:type="dxa"/>
            <w:gridSpan w:val="2"/>
            <w:tcBorders>
              <w:top w:val="single" w:sz="4" w:space="0" w:color="auto"/>
              <w:left w:val="nil"/>
              <w:bottom w:val="single" w:sz="4" w:space="0" w:color="auto"/>
              <w:right w:val="single" w:sz="4" w:space="0" w:color="000000"/>
            </w:tcBorders>
            <w:shd w:val="clear" w:color="000000" w:fill="FFFFFF"/>
            <w:tcMar>
              <w:left w:w="28" w:type="dxa"/>
              <w:right w:w="28" w:type="dxa"/>
            </w:tcMar>
            <w:vAlign w:val="bottom"/>
            <w:hideMark/>
          </w:tcPr>
          <w:p w14:paraId="534E0D4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166" w:type="dxa"/>
            <w:gridSpan w:val="2"/>
            <w:tcBorders>
              <w:top w:val="single" w:sz="4" w:space="0" w:color="auto"/>
              <w:left w:val="nil"/>
              <w:bottom w:val="single" w:sz="4" w:space="0" w:color="auto"/>
              <w:right w:val="single" w:sz="4" w:space="0" w:color="000000"/>
            </w:tcBorders>
            <w:shd w:val="clear" w:color="000000" w:fill="FFFFFF"/>
            <w:tcMar>
              <w:left w:w="28" w:type="dxa"/>
              <w:right w:w="28" w:type="dxa"/>
            </w:tcMar>
            <w:vAlign w:val="bottom"/>
            <w:hideMark/>
          </w:tcPr>
          <w:p w14:paraId="7460C5E4"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84" w:type="dxa"/>
            <w:gridSpan w:val="2"/>
            <w:tcBorders>
              <w:top w:val="single" w:sz="4" w:space="0" w:color="auto"/>
              <w:left w:val="nil"/>
              <w:bottom w:val="single" w:sz="4" w:space="0" w:color="auto"/>
              <w:right w:val="single" w:sz="8" w:space="0" w:color="auto"/>
            </w:tcBorders>
            <w:shd w:val="clear" w:color="000000" w:fill="FFFFFF"/>
            <w:tcMar>
              <w:left w:w="28" w:type="dxa"/>
              <w:right w:w="28" w:type="dxa"/>
            </w:tcMar>
            <w:vAlign w:val="bottom"/>
            <w:hideMark/>
          </w:tcPr>
          <w:p w14:paraId="3F94BF4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08BFC7C3"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083FA03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BF1744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905D68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002D42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790B17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359" w:type="dxa"/>
            <w:gridSpan w:val="2"/>
            <w:tcBorders>
              <w:top w:val="single" w:sz="4" w:space="0" w:color="auto"/>
              <w:left w:val="single" w:sz="8" w:space="0" w:color="auto"/>
              <w:bottom w:val="single" w:sz="4" w:space="0" w:color="auto"/>
              <w:right w:val="single" w:sz="4" w:space="0" w:color="000000"/>
            </w:tcBorders>
            <w:shd w:val="clear" w:color="000000" w:fill="99CCFF"/>
            <w:tcMar>
              <w:left w:w="28" w:type="dxa"/>
              <w:right w:w="28" w:type="dxa"/>
            </w:tcMar>
            <w:vAlign w:val="center"/>
            <w:hideMark/>
          </w:tcPr>
          <w:p w14:paraId="54F59E1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пескоотделитель</w:t>
            </w:r>
          </w:p>
        </w:tc>
        <w:tc>
          <w:tcPr>
            <w:tcW w:w="1229"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6DBDC67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илоотделитель</w:t>
            </w:r>
          </w:p>
        </w:tc>
        <w:tc>
          <w:tcPr>
            <w:tcW w:w="1225" w:type="dxa"/>
            <w:gridSpan w:val="2"/>
            <w:tcBorders>
              <w:top w:val="single" w:sz="4" w:space="0" w:color="auto"/>
              <w:left w:val="nil"/>
              <w:bottom w:val="nil"/>
              <w:right w:val="single" w:sz="4" w:space="0" w:color="000000"/>
            </w:tcBorders>
            <w:shd w:val="clear" w:color="000000" w:fill="99CCFF"/>
            <w:tcMar>
              <w:left w:w="28" w:type="dxa"/>
              <w:right w:w="28" w:type="dxa"/>
            </w:tcMar>
            <w:vAlign w:val="center"/>
            <w:hideMark/>
          </w:tcPr>
          <w:p w14:paraId="2472BCB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центрифуга№1</w:t>
            </w:r>
          </w:p>
        </w:tc>
        <w:tc>
          <w:tcPr>
            <w:tcW w:w="1166" w:type="dxa"/>
            <w:gridSpan w:val="2"/>
            <w:tcBorders>
              <w:top w:val="single" w:sz="4" w:space="0" w:color="auto"/>
              <w:left w:val="nil"/>
              <w:bottom w:val="nil"/>
              <w:right w:val="single" w:sz="4" w:space="0" w:color="000000"/>
            </w:tcBorders>
            <w:shd w:val="clear" w:color="000000" w:fill="99CCFF"/>
            <w:tcMar>
              <w:left w:w="28" w:type="dxa"/>
              <w:right w:w="28" w:type="dxa"/>
            </w:tcMar>
            <w:vAlign w:val="center"/>
            <w:hideMark/>
          </w:tcPr>
          <w:p w14:paraId="60BF507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центрифуга№2</w:t>
            </w:r>
          </w:p>
        </w:tc>
        <w:tc>
          <w:tcPr>
            <w:tcW w:w="1284" w:type="dxa"/>
            <w:gridSpan w:val="2"/>
            <w:tcBorders>
              <w:top w:val="single" w:sz="4" w:space="0" w:color="auto"/>
              <w:left w:val="nil"/>
              <w:bottom w:val="nil"/>
              <w:right w:val="single" w:sz="8" w:space="0" w:color="auto"/>
            </w:tcBorders>
            <w:shd w:val="clear" w:color="000000" w:fill="99CCFF"/>
            <w:tcMar>
              <w:left w:w="28" w:type="dxa"/>
              <w:right w:w="28" w:type="dxa"/>
            </w:tcMar>
            <w:vAlign w:val="center"/>
            <w:hideMark/>
          </w:tcPr>
          <w:p w14:paraId="267F9D3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дегазатор</w:t>
            </w:r>
          </w:p>
        </w:tc>
      </w:tr>
      <w:tr w:rsidR="008264FD" w:rsidRPr="00975A6F" w14:paraId="4AECD177"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405F49D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29FF02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CCCF37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DA4FA4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D21DB0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66DD14C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615"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4A720F3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91"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14BDDE43"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638"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30475C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6D27FB8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51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31EA7EB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0C0CA76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58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C7FABC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21"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28ECFCEE"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663" w:type="dxa"/>
            <w:tcBorders>
              <w:top w:val="single" w:sz="4" w:space="0" w:color="auto"/>
              <w:left w:val="nil"/>
              <w:bottom w:val="single" w:sz="4" w:space="0" w:color="auto"/>
              <w:right w:val="single" w:sz="8" w:space="0" w:color="auto"/>
            </w:tcBorders>
            <w:shd w:val="clear" w:color="000000" w:fill="FFFFFF"/>
            <w:tcMar>
              <w:left w:w="28" w:type="dxa"/>
              <w:right w:w="28" w:type="dxa"/>
            </w:tcMar>
            <w:vAlign w:val="center"/>
            <w:hideMark/>
          </w:tcPr>
          <w:p w14:paraId="26B00CE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02E0A676"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7A2C953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B669BF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A7ABD0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1B2B55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FE4D2B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359" w:type="dxa"/>
            <w:gridSpan w:val="2"/>
            <w:tcBorders>
              <w:top w:val="single" w:sz="4" w:space="0" w:color="auto"/>
              <w:left w:val="single" w:sz="8" w:space="0" w:color="auto"/>
              <w:bottom w:val="single" w:sz="8" w:space="0" w:color="auto"/>
              <w:right w:val="single" w:sz="4" w:space="0" w:color="000000"/>
            </w:tcBorders>
            <w:shd w:val="clear" w:color="000000" w:fill="FFFFFF"/>
            <w:tcMar>
              <w:left w:w="28" w:type="dxa"/>
              <w:right w:w="28" w:type="dxa"/>
            </w:tcMar>
            <w:vAlign w:val="center"/>
            <w:hideMark/>
          </w:tcPr>
          <w:p w14:paraId="28743163"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29" w:type="dxa"/>
            <w:gridSpan w:val="2"/>
            <w:tcBorders>
              <w:top w:val="single" w:sz="4" w:space="0" w:color="auto"/>
              <w:left w:val="nil"/>
              <w:bottom w:val="single" w:sz="8" w:space="0" w:color="auto"/>
              <w:right w:val="single" w:sz="4" w:space="0" w:color="000000"/>
            </w:tcBorders>
            <w:shd w:val="clear" w:color="000000" w:fill="FFFFFF"/>
            <w:tcMar>
              <w:left w:w="28" w:type="dxa"/>
              <w:right w:w="28" w:type="dxa"/>
            </w:tcMar>
            <w:vAlign w:val="center"/>
            <w:hideMark/>
          </w:tcPr>
          <w:p w14:paraId="0C976F52"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25" w:type="dxa"/>
            <w:gridSpan w:val="2"/>
            <w:tcBorders>
              <w:top w:val="single" w:sz="4" w:space="0" w:color="auto"/>
              <w:left w:val="nil"/>
              <w:bottom w:val="single" w:sz="8" w:space="0" w:color="auto"/>
              <w:right w:val="single" w:sz="4" w:space="0" w:color="000000"/>
            </w:tcBorders>
            <w:shd w:val="clear" w:color="000000" w:fill="FFFFFF"/>
            <w:tcMar>
              <w:left w:w="28" w:type="dxa"/>
              <w:right w:w="28" w:type="dxa"/>
            </w:tcMar>
            <w:vAlign w:val="center"/>
            <w:hideMark/>
          </w:tcPr>
          <w:p w14:paraId="289653C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166" w:type="dxa"/>
            <w:gridSpan w:val="2"/>
            <w:tcBorders>
              <w:top w:val="single" w:sz="4" w:space="0" w:color="auto"/>
              <w:left w:val="nil"/>
              <w:bottom w:val="single" w:sz="8" w:space="0" w:color="auto"/>
              <w:right w:val="single" w:sz="4" w:space="0" w:color="000000"/>
            </w:tcBorders>
            <w:shd w:val="clear" w:color="000000" w:fill="FFFFFF"/>
            <w:tcMar>
              <w:left w:w="28" w:type="dxa"/>
              <w:right w:w="28" w:type="dxa"/>
            </w:tcMar>
            <w:vAlign w:val="center"/>
            <w:hideMark/>
          </w:tcPr>
          <w:p w14:paraId="2A192C4C"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84" w:type="dxa"/>
            <w:gridSpan w:val="2"/>
            <w:tcBorders>
              <w:top w:val="single" w:sz="4" w:space="0" w:color="auto"/>
              <w:left w:val="nil"/>
              <w:bottom w:val="single" w:sz="8" w:space="0" w:color="auto"/>
              <w:right w:val="single" w:sz="8" w:space="0" w:color="auto"/>
            </w:tcBorders>
            <w:shd w:val="clear" w:color="000000" w:fill="FFFFFF"/>
            <w:tcMar>
              <w:left w:w="28" w:type="dxa"/>
              <w:right w:w="28" w:type="dxa"/>
            </w:tcMar>
            <w:vAlign w:val="center"/>
            <w:hideMark/>
          </w:tcPr>
          <w:p w14:paraId="22C5372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69F9A471"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7F5EBC8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lastRenderedPageBreak/>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0747C8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FDB7D2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5CF6B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372ABF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nil"/>
              <w:left w:val="single" w:sz="8" w:space="0" w:color="auto"/>
              <w:bottom w:val="single" w:sz="4" w:space="0" w:color="auto"/>
              <w:right w:val="single" w:sz="4" w:space="0" w:color="auto"/>
            </w:tcBorders>
            <w:shd w:val="clear" w:color="000000" w:fill="99CCFF"/>
            <w:noWrap/>
            <w:tcMar>
              <w:left w:w="28" w:type="dxa"/>
              <w:right w:w="28" w:type="dxa"/>
            </w:tcMar>
            <w:vAlign w:val="bottom"/>
            <w:hideMark/>
          </w:tcPr>
          <w:p w14:paraId="013D085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Пластоиспытатель</w:t>
            </w:r>
          </w:p>
        </w:tc>
        <w:tc>
          <w:tcPr>
            <w:tcW w:w="615"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1D76B08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план</w:t>
            </w:r>
          </w:p>
        </w:tc>
        <w:tc>
          <w:tcPr>
            <w:tcW w:w="591"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6D5DFAB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факт</w:t>
            </w:r>
          </w:p>
        </w:tc>
        <w:tc>
          <w:tcPr>
            <w:tcW w:w="638"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4968FAA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Результат ИП</w:t>
            </w:r>
          </w:p>
        </w:tc>
        <w:tc>
          <w:tcPr>
            <w:tcW w:w="709"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5B643CD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Пластоиспытатель</w:t>
            </w:r>
          </w:p>
        </w:tc>
        <w:tc>
          <w:tcPr>
            <w:tcW w:w="516"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2F8001F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план</w:t>
            </w:r>
          </w:p>
        </w:tc>
        <w:tc>
          <w:tcPr>
            <w:tcW w:w="582"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5CD7469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факт</w:t>
            </w:r>
          </w:p>
        </w:tc>
        <w:tc>
          <w:tcPr>
            <w:tcW w:w="584"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49BC69C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Результат ИП</w:t>
            </w:r>
          </w:p>
        </w:tc>
        <w:tc>
          <w:tcPr>
            <w:tcW w:w="621"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5C33878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Пластоиспытатель</w:t>
            </w:r>
          </w:p>
        </w:tc>
        <w:tc>
          <w:tcPr>
            <w:tcW w:w="663" w:type="dxa"/>
            <w:tcBorders>
              <w:top w:val="nil"/>
              <w:left w:val="nil"/>
              <w:bottom w:val="single" w:sz="4" w:space="0" w:color="auto"/>
              <w:right w:val="single" w:sz="8" w:space="0" w:color="auto"/>
            </w:tcBorders>
            <w:shd w:val="clear" w:color="000000" w:fill="99CCFF"/>
            <w:tcMar>
              <w:left w:w="28" w:type="dxa"/>
              <w:right w:w="28" w:type="dxa"/>
            </w:tcMar>
            <w:vAlign w:val="bottom"/>
            <w:hideMark/>
          </w:tcPr>
          <w:p w14:paraId="3FE25C3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Результат ИП</w:t>
            </w:r>
          </w:p>
        </w:tc>
      </w:tr>
      <w:tr w:rsidR="008264FD" w:rsidRPr="00975A6F" w14:paraId="64E74F14"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29266EC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275699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D60ABC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0AA0C8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6AEF20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4087DAD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36E47F2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xml:space="preserve"> </w:t>
            </w:r>
          </w:p>
        </w:tc>
        <w:tc>
          <w:tcPr>
            <w:tcW w:w="591" w:type="dxa"/>
            <w:tcBorders>
              <w:top w:val="single" w:sz="4" w:space="0" w:color="auto"/>
              <w:left w:val="nil"/>
              <w:bottom w:val="single" w:sz="4" w:space="0" w:color="auto"/>
              <w:right w:val="single" w:sz="4" w:space="0" w:color="auto"/>
            </w:tcBorders>
            <w:shd w:val="clear" w:color="000000" w:fill="FFFFFF"/>
            <w:tcMar>
              <w:left w:w="28" w:type="dxa"/>
              <w:right w:w="28" w:type="dxa"/>
            </w:tcMar>
            <w:vAlign w:val="bottom"/>
            <w:hideMark/>
          </w:tcPr>
          <w:p w14:paraId="76EF6C82"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38"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A22B9E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09" w:type="dxa"/>
            <w:tcBorders>
              <w:top w:val="single" w:sz="4" w:space="0" w:color="auto"/>
              <w:left w:val="nil"/>
              <w:bottom w:val="single" w:sz="4" w:space="0" w:color="auto"/>
              <w:right w:val="single" w:sz="4" w:space="0" w:color="auto"/>
            </w:tcBorders>
            <w:shd w:val="clear" w:color="000000" w:fill="FFFFFF"/>
            <w:tcMar>
              <w:left w:w="28" w:type="dxa"/>
              <w:right w:w="28" w:type="dxa"/>
            </w:tcMar>
            <w:vAlign w:val="bottom"/>
            <w:hideMark/>
          </w:tcPr>
          <w:p w14:paraId="0142A45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16" w:type="dxa"/>
            <w:tcBorders>
              <w:top w:val="single" w:sz="4" w:space="0" w:color="auto"/>
              <w:left w:val="nil"/>
              <w:bottom w:val="single" w:sz="4" w:space="0" w:color="auto"/>
              <w:right w:val="single" w:sz="4" w:space="0" w:color="auto"/>
            </w:tcBorders>
            <w:shd w:val="clear" w:color="000000" w:fill="FFFFFF"/>
            <w:tcMar>
              <w:left w:w="28" w:type="dxa"/>
              <w:right w:w="28" w:type="dxa"/>
            </w:tcMar>
            <w:vAlign w:val="bottom"/>
            <w:hideMark/>
          </w:tcPr>
          <w:p w14:paraId="74A86EA1"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58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7CA91770"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84" w:type="dxa"/>
            <w:tcBorders>
              <w:top w:val="single" w:sz="4" w:space="0" w:color="auto"/>
              <w:left w:val="nil"/>
              <w:bottom w:val="single" w:sz="4" w:space="0" w:color="auto"/>
              <w:right w:val="single" w:sz="4" w:space="0" w:color="auto"/>
            </w:tcBorders>
            <w:shd w:val="clear" w:color="000000" w:fill="FFFFFF"/>
            <w:tcMar>
              <w:left w:w="28" w:type="dxa"/>
              <w:right w:w="28" w:type="dxa"/>
            </w:tcMar>
            <w:vAlign w:val="bottom"/>
            <w:hideMark/>
          </w:tcPr>
          <w:p w14:paraId="7DF5204A"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21" w:type="dxa"/>
            <w:tcBorders>
              <w:top w:val="single" w:sz="4" w:space="0" w:color="auto"/>
              <w:left w:val="nil"/>
              <w:bottom w:val="single" w:sz="4" w:space="0" w:color="auto"/>
              <w:right w:val="single" w:sz="4" w:space="0" w:color="auto"/>
            </w:tcBorders>
            <w:shd w:val="clear" w:color="000000" w:fill="FFFFFF"/>
            <w:tcMar>
              <w:left w:w="28" w:type="dxa"/>
              <w:right w:w="28" w:type="dxa"/>
            </w:tcMar>
            <w:vAlign w:val="bottom"/>
            <w:hideMark/>
          </w:tcPr>
          <w:p w14:paraId="3FE4B9C8"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bottom"/>
            <w:hideMark/>
          </w:tcPr>
          <w:p w14:paraId="44B81415"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0B6EBF56" w14:textId="77777777" w:rsidTr="00975A6F">
        <w:trPr>
          <w:trHeight w:val="50"/>
        </w:trPr>
        <w:tc>
          <w:tcPr>
            <w:tcW w:w="3934" w:type="dxa"/>
            <w:gridSpan w:val="5"/>
            <w:tcBorders>
              <w:top w:val="nil"/>
              <w:left w:val="single" w:sz="8" w:space="0" w:color="auto"/>
              <w:bottom w:val="nil"/>
              <w:right w:val="nil"/>
            </w:tcBorders>
            <w:shd w:val="clear" w:color="000000" w:fill="99CCFF"/>
            <w:noWrap/>
            <w:tcMar>
              <w:left w:w="28" w:type="dxa"/>
              <w:right w:w="28" w:type="dxa"/>
            </w:tcMar>
            <w:vAlign w:val="center"/>
            <w:hideMark/>
          </w:tcPr>
          <w:p w14:paraId="18D1B039"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Наличие технологической техники, труб, материалов, долот, ВЗД</w:t>
            </w:r>
          </w:p>
        </w:tc>
        <w:tc>
          <w:tcPr>
            <w:tcW w:w="744" w:type="dxa"/>
            <w:tcBorders>
              <w:top w:val="nil"/>
              <w:left w:val="nil"/>
              <w:bottom w:val="nil"/>
              <w:right w:val="nil"/>
            </w:tcBorders>
            <w:shd w:val="clear" w:color="000000" w:fill="99CCFF"/>
            <w:noWrap/>
            <w:tcMar>
              <w:left w:w="28" w:type="dxa"/>
              <w:right w:w="28" w:type="dxa"/>
            </w:tcMar>
            <w:vAlign w:val="center"/>
            <w:hideMark/>
          </w:tcPr>
          <w:p w14:paraId="3F623B2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15" w:type="dxa"/>
            <w:tcBorders>
              <w:top w:val="nil"/>
              <w:left w:val="nil"/>
              <w:bottom w:val="nil"/>
              <w:right w:val="nil"/>
            </w:tcBorders>
            <w:shd w:val="clear" w:color="000000" w:fill="99CCFF"/>
            <w:noWrap/>
            <w:tcMar>
              <w:left w:w="28" w:type="dxa"/>
              <w:right w:w="28" w:type="dxa"/>
            </w:tcMar>
            <w:vAlign w:val="center"/>
            <w:hideMark/>
          </w:tcPr>
          <w:p w14:paraId="3683DC6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91" w:type="dxa"/>
            <w:tcBorders>
              <w:top w:val="nil"/>
              <w:left w:val="nil"/>
              <w:bottom w:val="nil"/>
              <w:right w:val="nil"/>
            </w:tcBorders>
            <w:shd w:val="clear" w:color="000000" w:fill="99CCFF"/>
            <w:noWrap/>
            <w:tcMar>
              <w:left w:w="28" w:type="dxa"/>
              <w:right w:w="28" w:type="dxa"/>
            </w:tcMar>
            <w:vAlign w:val="center"/>
            <w:hideMark/>
          </w:tcPr>
          <w:p w14:paraId="7BAA11D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nil"/>
              <w:right w:val="nil"/>
            </w:tcBorders>
            <w:shd w:val="clear" w:color="000000" w:fill="99CCFF"/>
            <w:noWrap/>
            <w:tcMar>
              <w:left w:w="28" w:type="dxa"/>
              <w:right w:w="28" w:type="dxa"/>
            </w:tcMar>
            <w:vAlign w:val="center"/>
            <w:hideMark/>
          </w:tcPr>
          <w:p w14:paraId="467C0D9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nil"/>
              <w:right w:val="nil"/>
            </w:tcBorders>
            <w:shd w:val="clear" w:color="000000" w:fill="99CCFF"/>
            <w:noWrap/>
            <w:tcMar>
              <w:left w:w="28" w:type="dxa"/>
              <w:right w:w="28" w:type="dxa"/>
            </w:tcMar>
            <w:vAlign w:val="center"/>
            <w:hideMark/>
          </w:tcPr>
          <w:p w14:paraId="202276F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nil"/>
              <w:right w:val="nil"/>
            </w:tcBorders>
            <w:shd w:val="clear" w:color="000000" w:fill="99CCFF"/>
            <w:noWrap/>
            <w:tcMar>
              <w:left w:w="28" w:type="dxa"/>
              <w:right w:w="28" w:type="dxa"/>
            </w:tcMar>
            <w:vAlign w:val="center"/>
            <w:hideMark/>
          </w:tcPr>
          <w:p w14:paraId="653B513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nil"/>
              <w:right w:val="nil"/>
            </w:tcBorders>
            <w:shd w:val="clear" w:color="000000" w:fill="99CCFF"/>
            <w:noWrap/>
            <w:tcMar>
              <w:left w:w="28" w:type="dxa"/>
              <w:right w:w="28" w:type="dxa"/>
            </w:tcMar>
            <w:vAlign w:val="center"/>
            <w:hideMark/>
          </w:tcPr>
          <w:p w14:paraId="2FA6FF7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4" w:type="dxa"/>
            <w:tcBorders>
              <w:top w:val="nil"/>
              <w:left w:val="nil"/>
              <w:bottom w:val="nil"/>
              <w:right w:val="nil"/>
            </w:tcBorders>
            <w:shd w:val="clear" w:color="000000" w:fill="99CCFF"/>
            <w:noWrap/>
            <w:tcMar>
              <w:left w:w="28" w:type="dxa"/>
              <w:right w:w="28" w:type="dxa"/>
            </w:tcMar>
            <w:vAlign w:val="center"/>
            <w:hideMark/>
          </w:tcPr>
          <w:p w14:paraId="34A2A42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21" w:type="dxa"/>
            <w:tcBorders>
              <w:top w:val="nil"/>
              <w:left w:val="nil"/>
              <w:bottom w:val="nil"/>
              <w:right w:val="nil"/>
            </w:tcBorders>
            <w:shd w:val="clear" w:color="000000" w:fill="99CCFF"/>
            <w:noWrap/>
            <w:tcMar>
              <w:left w:w="28" w:type="dxa"/>
              <w:right w:w="28" w:type="dxa"/>
            </w:tcMar>
            <w:vAlign w:val="center"/>
            <w:hideMark/>
          </w:tcPr>
          <w:p w14:paraId="5E809A6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63" w:type="dxa"/>
            <w:tcBorders>
              <w:top w:val="nil"/>
              <w:left w:val="nil"/>
              <w:bottom w:val="nil"/>
              <w:right w:val="single" w:sz="8" w:space="0" w:color="auto"/>
            </w:tcBorders>
            <w:shd w:val="clear" w:color="000000" w:fill="99CCFF"/>
            <w:noWrap/>
            <w:tcMar>
              <w:left w:w="28" w:type="dxa"/>
              <w:right w:w="28" w:type="dxa"/>
            </w:tcMar>
            <w:vAlign w:val="center"/>
            <w:hideMark/>
          </w:tcPr>
          <w:p w14:paraId="06AF3AC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294A385B" w14:textId="77777777" w:rsidTr="00975A6F">
        <w:trPr>
          <w:trHeight w:val="20"/>
        </w:trPr>
        <w:tc>
          <w:tcPr>
            <w:tcW w:w="709" w:type="dxa"/>
            <w:tcBorders>
              <w:top w:val="single" w:sz="8" w:space="0" w:color="auto"/>
              <w:left w:val="single" w:sz="8" w:space="0" w:color="auto"/>
              <w:bottom w:val="single" w:sz="4" w:space="0" w:color="auto"/>
              <w:right w:val="single" w:sz="4" w:space="0" w:color="auto"/>
            </w:tcBorders>
            <w:shd w:val="clear" w:color="000000" w:fill="99CCFF"/>
            <w:noWrap/>
            <w:tcMar>
              <w:left w:w="28" w:type="dxa"/>
              <w:right w:w="28" w:type="dxa"/>
            </w:tcMar>
            <w:hideMark/>
          </w:tcPr>
          <w:p w14:paraId="32AEEDF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Обсадные трубы и НКТ</w:t>
            </w:r>
          </w:p>
        </w:tc>
        <w:tc>
          <w:tcPr>
            <w:tcW w:w="851" w:type="dxa"/>
            <w:tcBorders>
              <w:top w:val="single" w:sz="8" w:space="0" w:color="auto"/>
              <w:left w:val="nil"/>
              <w:bottom w:val="single" w:sz="4" w:space="0" w:color="auto"/>
              <w:right w:val="single" w:sz="4" w:space="0" w:color="auto"/>
            </w:tcBorders>
            <w:shd w:val="clear" w:color="000000" w:fill="99CCFF"/>
            <w:noWrap/>
            <w:tcMar>
              <w:left w:w="28" w:type="dxa"/>
              <w:right w:w="28" w:type="dxa"/>
            </w:tcMar>
            <w:hideMark/>
          </w:tcPr>
          <w:p w14:paraId="7BEB8DD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single" w:sz="8" w:space="0" w:color="auto"/>
              <w:left w:val="nil"/>
              <w:bottom w:val="single" w:sz="4" w:space="0" w:color="auto"/>
              <w:right w:val="single" w:sz="4" w:space="0" w:color="auto"/>
            </w:tcBorders>
            <w:shd w:val="clear" w:color="000000" w:fill="99CCFF"/>
            <w:noWrap/>
            <w:tcMar>
              <w:left w:w="28" w:type="dxa"/>
              <w:right w:w="28" w:type="dxa"/>
            </w:tcMar>
            <w:hideMark/>
          </w:tcPr>
          <w:p w14:paraId="16AC858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single" w:sz="8" w:space="0" w:color="auto"/>
              <w:left w:val="nil"/>
              <w:bottom w:val="single" w:sz="4" w:space="0" w:color="auto"/>
              <w:right w:val="single" w:sz="4" w:space="0" w:color="auto"/>
            </w:tcBorders>
            <w:shd w:val="clear" w:color="000000" w:fill="99CCFF"/>
            <w:noWrap/>
            <w:tcMar>
              <w:left w:w="28" w:type="dxa"/>
              <w:right w:w="28" w:type="dxa"/>
            </w:tcMar>
            <w:hideMark/>
          </w:tcPr>
          <w:p w14:paraId="738AAC5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single" w:sz="8" w:space="0" w:color="auto"/>
              <w:left w:val="nil"/>
              <w:bottom w:val="single" w:sz="4" w:space="0" w:color="auto"/>
              <w:right w:val="single" w:sz="4" w:space="0" w:color="auto"/>
            </w:tcBorders>
            <w:shd w:val="clear" w:color="000000" w:fill="99CCFF"/>
            <w:noWrap/>
            <w:tcMar>
              <w:left w:w="28" w:type="dxa"/>
              <w:right w:w="28" w:type="dxa"/>
            </w:tcMar>
            <w:hideMark/>
          </w:tcPr>
          <w:p w14:paraId="2A0320F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8" w:space="0" w:color="auto"/>
              <w:left w:val="nil"/>
              <w:bottom w:val="single" w:sz="4" w:space="0" w:color="auto"/>
              <w:right w:val="nil"/>
            </w:tcBorders>
            <w:shd w:val="clear" w:color="000000" w:fill="99CCFF"/>
            <w:noWrap/>
            <w:tcMar>
              <w:left w:w="28" w:type="dxa"/>
              <w:right w:w="28" w:type="dxa"/>
            </w:tcMar>
            <w:hideMark/>
          </w:tcPr>
          <w:p w14:paraId="55153C3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519" w:type="dxa"/>
            <w:gridSpan w:val="9"/>
            <w:tcBorders>
              <w:top w:val="single" w:sz="8" w:space="0" w:color="auto"/>
              <w:left w:val="single" w:sz="8" w:space="0" w:color="auto"/>
              <w:bottom w:val="single" w:sz="4" w:space="0" w:color="auto"/>
              <w:right w:val="single" w:sz="8" w:space="0" w:color="auto"/>
            </w:tcBorders>
            <w:shd w:val="clear" w:color="000000" w:fill="99CCFF"/>
            <w:noWrap/>
            <w:tcMar>
              <w:left w:w="28" w:type="dxa"/>
              <w:right w:w="28" w:type="dxa"/>
            </w:tcMar>
            <w:hideMark/>
          </w:tcPr>
          <w:p w14:paraId="2AB2D2B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ГСМ и нефть</w:t>
            </w:r>
          </w:p>
        </w:tc>
      </w:tr>
      <w:tr w:rsidR="008264FD" w:rsidRPr="00975A6F" w14:paraId="208260AA" w14:textId="77777777" w:rsidTr="00975A6F">
        <w:trPr>
          <w:trHeight w:val="20"/>
        </w:trPr>
        <w:tc>
          <w:tcPr>
            <w:tcW w:w="709" w:type="dxa"/>
            <w:tcBorders>
              <w:top w:val="nil"/>
              <w:left w:val="single" w:sz="8" w:space="0" w:color="auto"/>
              <w:bottom w:val="single" w:sz="4" w:space="0" w:color="auto"/>
              <w:right w:val="nil"/>
            </w:tcBorders>
            <w:shd w:val="clear" w:color="000000" w:fill="99CCFF"/>
            <w:noWrap/>
            <w:tcMar>
              <w:left w:w="28" w:type="dxa"/>
              <w:right w:w="28" w:type="dxa"/>
            </w:tcMar>
            <w:vAlign w:val="center"/>
            <w:hideMark/>
          </w:tcPr>
          <w:p w14:paraId="1F60C34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Наименование</w:t>
            </w:r>
          </w:p>
        </w:tc>
        <w:tc>
          <w:tcPr>
            <w:tcW w:w="851" w:type="dxa"/>
            <w:tcBorders>
              <w:top w:val="single" w:sz="4" w:space="0" w:color="auto"/>
              <w:left w:val="nil"/>
              <w:bottom w:val="single" w:sz="4" w:space="0" w:color="auto"/>
              <w:right w:val="single" w:sz="4" w:space="0" w:color="auto"/>
            </w:tcBorders>
            <w:shd w:val="clear" w:color="000000" w:fill="99CCFF"/>
            <w:noWrap/>
            <w:tcMar>
              <w:left w:w="28" w:type="dxa"/>
              <w:right w:w="28" w:type="dxa"/>
            </w:tcMar>
            <w:vAlign w:val="center"/>
            <w:hideMark/>
          </w:tcPr>
          <w:p w14:paraId="5E30CB9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single" w:sz="4" w:space="0" w:color="auto"/>
              <w:left w:val="nil"/>
              <w:bottom w:val="single" w:sz="4" w:space="0" w:color="auto"/>
              <w:right w:val="single" w:sz="4" w:space="0" w:color="auto"/>
            </w:tcBorders>
            <w:shd w:val="clear" w:color="000000" w:fill="99CCFF"/>
            <w:noWrap/>
            <w:tcMar>
              <w:left w:w="28" w:type="dxa"/>
              <w:right w:w="28" w:type="dxa"/>
            </w:tcMar>
            <w:vAlign w:val="center"/>
            <w:hideMark/>
          </w:tcPr>
          <w:p w14:paraId="11004F2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Ед. изм.</w:t>
            </w:r>
          </w:p>
        </w:tc>
        <w:tc>
          <w:tcPr>
            <w:tcW w:w="943"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53E9747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Расход на скважину</w:t>
            </w:r>
          </w:p>
        </w:tc>
        <w:tc>
          <w:tcPr>
            <w:tcW w:w="723" w:type="dxa"/>
            <w:tcBorders>
              <w:top w:val="single" w:sz="4" w:space="0" w:color="auto"/>
              <w:left w:val="nil"/>
              <w:bottom w:val="single" w:sz="4" w:space="0" w:color="auto"/>
              <w:right w:val="single" w:sz="4" w:space="0" w:color="auto"/>
            </w:tcBorders>
            <w:shd w:val="clear" w:color="000000" w:fill="99CCFF"/>
            <w:noWrap/>
            <w:tcMar>
              <w:left w:w="28" w:type="dxa"/>
              <w:right w:w="28" w:type="dxa"/>
            </w:tcMar>
            <w:vAlign w:val="center"/>
            <w:hideMark/>
          </w:tcPr>
          <w:p w14:paraId="3E24F4C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Остаток</w:t>
            </w:r>
          </w:p>
        </w:tc>
        <w:tc>
          <w:tcPr>
            <w:tcW w:w="744" w:type="dxa"/>
            <w:tcBorders>
              <w:top w:val="single" w:sz="4" w:space="0" w:color="auto"/>
              <w:left w:val="nil"/>
              <w:bottom w:val="single" w:sz="4" w:space="0" w:color="auto"/>
              <w:right w:val="nil"/>
            </w:tcBorders>
            <w:shd w:val="clear" w:color="000000" w:fill="99CCFF"/>
            <w:tcMar>
              <w:left w:w="28" w:type="dxa"/>
              <w:right w:w="28" w:type="dxa"/>
            </w:tcMar>
            <w:vAlign w:val="center"/>
            <w:hideMark/>
          </w:tcPr>
          <w:p w14:paraId="2ACE8AE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Примечание остаток в шт.</w:t>
            </w:r>
          </w:p>
        </w:tc>
        <w:tc>
          <w:tcPr>
            <w:tcW w:w="1206" w:type="dxa"/>
            <w:gridSpan w:val="2"/>
            <w:tcBorders>
              <w:top w:val="single" w:sz="4" w:space="0" w:color="auto"/>
              <w:left w:val="single" w:sz="8" w:space="0" w:color="auto"/>
              <w:bottom w:val="single" w:sz="4" w:space="0" w:color="auto"/>
              <w:right w:val="single" w:sz="4" w:space="0" w:color="000000"/>
            </w:tcBorders>
            <w:shd w:val="clear" w:color="000000" w:fill="99CCFF"/>
            <w:noWrap/>
            <w:tcMar>
              <w:left w:w="28" w:type="dxa"/>
              <w:right w:w="28" w:type="dxa"/>
            </w:tcMar>
            <w:vAlign w:val="center"/>
            <w:hideMark/>
          </w:tcPr>
          <w:p w14:paraId="50B44E6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Наименование</w:t>
            </w:r>
          </w:p>
        </w:tc>
        <w:tc>
          <w:tcPr>
            <w:tcW w:w="638"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3030E15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Остаток на начало суток, т.</w:t>
            </w:r>
          </w:p>
        </w:tc>
        <w:tc>
          <w:tcPr>
            <w:tcW w:w="709"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5E41C69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Расход за сутки, т.</w:t>
            </w:r>
          </w:p>
        </w:tc>
        <w:tc>
          <w:tcPr>
            <w:tcW w:w="516"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1C6C254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Расход с начала бурения, т.</w:t>
            </w:r>
          </w:p>
        </w:tc>
        <w:tc>
          <w:tcPr>
            <w:tcW w:w="582"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7BDE3AB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Остаток на конец суток, т.</w:t>
            </w:r>
          </w:p>
        </w:tc>
        <w:tc>
          <w:tcPr>
            <w:tcW w:w="1868" w:type="dxa"/>
            <w:gridSpan w:val="3"/>
            <w:tcBorders>
              <w:top w:val="single" w:sz="4" w:space="0" w:color="auto"/>
              <w:left w:val="nil"/>
              <w:bottom w:val="single" w:sz="4" w:space="0" w:color="auto"/>
              <w:right w:val="single" w:sz="8" w:space="0" w:color="auto"/>
            </w:tcBorders>
            <w:shd w:val="clear" w:color="000000" w:fill="99CCFF"/>
            <w:noWrap/>
            <w:tcMar>
              <w:left w:w="28" w:type="dxa"/>
              <w:right w:w="28" w:type="dxa"/>
            </w:tcMar>
            <w:vAlign w:val="center"/>
            <w:hideMark/>
          </w:tcPr>
          <w:p w14:paraId="177FE50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Примечание</w:t>
            </w:r>
          </w:p>
        </w:tc>
      </w:tr>
      <w:tr w:rsidR="008264FD" w:rsidRPr="00975A6F" w14:paraId="42F6876C"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44C31DCB"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0C5ACBE4"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124CA6D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21A89A9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5C3F2D3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7EB707D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06" w:type="dxa"/>
            <w:gridSpan w:val="2"/>
            <w:tcBorders>
              <w:top w:val="single" w:sz="4" w:space="0" w:color="auto"/>
              <w:left w:val="single" w:sz="8" w:space="0" w:color="auto"/>
              <w:bottom w:val="single" w:sz="4" w:space="0" w:color="auto"/>
              <w:right w:val="single" w:sz="4" w:space="0" w:color="000000"/>
            </w:tcBorders>
            <w:shd w:val="clear" w:color="000000" w:fill="FFFFFF"/>
            <w:noWrap/>
            <w:tcMar>
              <w:left w:w="28" w:type="dxa"/>
              <w:right w:w="28" w:type="dxa"/>
            </w:tcMar>
            <w:vAlign w:val="center"/>
            <w:hideMark/>
          </w:tcPr>
          <w:p w14:paraId="4EB5F53D"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58E0F7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25F4D83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D17C3D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3C0233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000000" w:fill="FFFFFF"/>
            <w:tcMar>
              <w:left w:w="28" w:type="dxa"/>
              <w:right w:w="28" w:type="dxa"/>
            </w:tcMar>
            <w:vAlign w:val="center"/>
            <w:hideMark/>
          </w:tcPr>
          <w:p w14:paraId="0D1392E1"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221604C7"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06B6113B"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11BFB37E"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02559EF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29BF904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350E5F3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nil"/>
              <w:left w:val="nil"/>
              <w:bottom w:val="single" w:sz="4" w:space="0" w:color="auto"/>
              <w:right w:val="nil"/>
            </w:tcBorders>
            <w:shd w:val="clear" w:color="000000" w:fill="FFFFFF"/>
            <w:noWrap/>
            <w:tcMar>
              <w:left w:w="28" w:type="dxa"/>
              <w:right w:w="28" w:type="dxa"/>
            </w:tcMar>
            <w:vAlign w:val="center"/>
            <w:hideMark/>
          </w:tcPr>
          <w:p w14:paraId="0366A72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06" w:type="dxa"/>
            <w:gridSpan w:val="2"/>
            <w:tcBorders>
              <w:top w:val="single" w:sz="4" w:space="0" w:color="auto"/>
              <w:left w:val="single" w:sz="8" w:space="0" w:color="auto"/>
              <w:bottom w:val="single" w:sz="4" w:space="0" w:color="auto"/>
              <w:right w:val="single" w:sz="4" w:space="0" w:color="000000"/>
            </w:tcBorders>
            <w:shd w:val="clear" w:color="000000" w:fill="FFFFFF"/>
            <w:noWrap/>
            <w:tcMar>
              <w:left w:w="28" w:type="dxa"/>
              <w:right w:w="28" w:type="dxa"/>
            </w:tcMar>
            <w:vAlign w:val="center"/>
            <w:hideMark/>
          </w:tcPr>
          <w:p w14:paraId="14276088"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45AF015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65D27E4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5744562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73AA95A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000000" w:fill="FFFFFF"/>
            <w:noWrap/>
            <w:tcMar>
              <w:left w:w="28" w:type="dxa"/>
              <w:right w:w="28" w:type="dxa"/>
            </w:tcMar>
            <w:vAlign w:val="center"/>
            <w:hideMark/>
          </w:tcPr>
          <w:p w14:paraId="723CD075"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1DDCCA24"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41C20BE7"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4C4F6CF1"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1E13331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619BD58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325B12D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nil"/>
              <w:bottom w:val="single" w:sz="4" w:space="0" w:color="auto"/>
              <w:right w:val="nil"/>
            </w:tcBorders>
            <w:shd w:val="clear" w:color="000000" w:fill="FFFFFF"/>
            <w:noWrap/>
            <w:tcMar>
              <w:left w:w="28" w:type="dxa"/>
              <w:right w:w="28" w:type="dxa"/>
            </w:tcMar>
            <w:vAlign w:val="center"/>
            <w:hideMark/>
          </w:tcPr>
          <w:p w14:paraId="6AEE1BB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06" w:type="dxa"/>
            <w:gridSpan w:val="2"/>
            <w:tcBorders>
              <w:top w:val="single" w:sz="4" w:space="0" w:color="auto"/>
              <w:left w:val="single" w:sz="8" w:space="0" w:color="auto"/>
              <w:bottom w:val="single" w:sz="4" w:space="0" w:color="auto"/>
              <w:right w:val="single" w:sz="4" w:space="0" w:color="000000"/>
            </w:tcBorders>
            <w:shd w:val="clear" w:color="auto" w:fill="auto"/>
            <w:noWrap/>
            <w:tcMar>
              <w:left w:w="28" w:type="dxa"/>
              <w:right w:w="28" w:type="dxa"/>
            </w:tcMar>
            <w:vAlign w:val="center"/>
            <w:hideMark/>
          </w:tcPr>
          <w:p w14:paraId="4BAB21DD"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F3EED0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C182C4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3666F6F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71CEF1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auto" w:fill="auto"/>
            <w:noWrap/>
            <w:tcMar>
              <w:left w:w="28" w:type="dxa"/>
              <w:right w:w="28" w:type="dxa"/>
            </w:tcMar>
            <w:vAlign w:val="center"/>
            <w:hideMark/>
          </w:tcPr>
          <w:p w14:paraId="1C0C45C1"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71AB5881"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3A43966E"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4DEEBB26"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5A8E7BB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272C1BC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623373E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nil"/>
              <w:bottom w:val="single" w:sz="4" w:space="0" w:color="auto"/>
              <w:right w:val="nil"/>
            </w:tcBorders>
            <w:shd w:val="clear" w:color="000000" w:fill="FFFFFF"/>
            <w:noWrap/>
            <w:tcMar>
              <w:left w:w="28" w:type="dxa"/>
              <w:right w:w="28" w:type="dxa"/>
            </w:tcMar>
            <w:vAlign w:val="center"/>
            <w:hideMark/>
          </w:tcPr>
          <w:p w14:paraId="6AF1EBA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06" w:type="dxa"/>
            <w:gridSpan w:val="2"/>
            <w:tcBorders>
              <w:top w:val="single" w:sz="4" w:space="0" w:color="auto"/>
              <w:left w:val="single" w:sz="8" w:space="0" w:color="auto"/>
              <w:bottom w:val="single" w:sz="4" w:space="0" w:color="auto"/>
              <w:right w:val="single" w:sz="4" w:space="0" w:color="000000"/>
            </w:tcBorders>
            <w:shd w:val="clear" w:color="auto" w:fill="auto"/>
            <w:noWrap/>
            <w:tcMar>
              <w:left w:w="28" w:type="dxa"/>
              <w:right w:w="28" w:type="dxa"/>
            </w:tcMar>
            <w:vAlign w:val="center"/>
            <w:hideMark/>
          </w:tcPr>
          <w:p w14:paraId="5DEA9992"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C12548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641746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81B06C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DEFF9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000000" w:fill="FFFFFF"/>
            <w:tcMar>
              <w:left w:w="28" w:type="dxa"/>
              <w:right w:w="28" w:type="dxa"/>
            </w:tcMar>
            <w:hideMark/>
          </w:tcPr>
          <w:p w14:paraId="78FF3544"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7EDC610F"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556F2ECB"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25630B2C"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63B0604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0069DCE9"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nil"/>
            </w:tcBorders>
            <w:shd w:val="clear" w:color="000000" w:fill="FFFFFF"/>
            <w:noWrap/>
            <w:tcMar>
              <w:left w:w="28" w:type="dxa"/>
              <w:right w:w="28" w:type="dxa"/>
            </w:tcMar>
            <w:vAlign w:val="center"/>
            <w:hideMark/>
          </w:tcPr>
          <w:p w14:paraId="784C7FB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single" w:sz="4" w:space="0" w:color="auto"/>
              <w:bottom w:val="single" w:sz="4" w:space="0" w:color="auto"/>
              <w:right w:val="nil"/>
            </w:tcBorders>
            <w:shd w:val="clear" w:color="000000" w:fill="FFFFFF"/>
            <w:noWrap/>
            <w:tcMar>
              <w:left w:w="28" w:type="dxa"/>
              <w:right w:w="28" w:type="dxa"/>
            </w:tcMar>
            <w:vAlign w:val="center"/>
            <w:hideMark/>
          </w:tcPr>
          <w:p w14:paraId="29CC0AE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519" w:type="dxa"/>
            <w:gridSpan w:val="9"/>
            <w:tcBorders>
              <w:top w:val="nil"/>
              <w:left w:val="single" w:sz="8" w:space="0" w:color="auto"/>
              <w:bottom w:val="single" w:sz="4" w:space="0" w:color="auto"/>
              <w:right w:val="single" w:sz="8" w:space="0" w:color="auto"/>
            </w:tcBorders>
            <w:shd w:val="clear" w:color="000000" w:fill="FFFFFF"/>
            <w:noWrap/>
            <w:tcMar>
              <w:left w:w="28" w:type="dxa"/>
              <w:right w:w="28" w:type="dxa"/>
            </w:tcMar>
            <w:vAlign w:val="center"/>
            <w:hideMark/>
          </w:tcPr>
          <w:p w14:paraId="13CB71E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Цемент</w:t>
            </w:r>
          </w:p>
        </w:tc>
      </w:tr>
      <w:tr w:rsidR="008264FD" w:rsidRPr="00975A6F" w14:paraId="4BADCEA0"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67846F9D"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EBABAEA"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3CA19DE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1F33097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single" w:sz="4" w:space="0" w:color="auto"/>
              <w:left w:val="nil"/>
              <w:bottom w:val="single" w:sz="4" w:space="0" w:color="auto"/>
              <w:right w:val="nil"/>
            </w:tcBorders>
            <w:shd w:val="clear" w:color="000000" w:fill="FFFFFF"/>
            <w:noWrap/>
            <w:tcMar>
              <w:left w:w="28" w:type="dxa"/>
              <w:right w:w="28" w:type="dxa"/>
            </w:tcMar>
            <w:vAlign w:val="center"/>
            <w:hideMark/>
          </w:tcPr>
          <w:p w14:paraId="03FF320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single" w:sz="4" w:space="0" w:color="auto"/>
              <w:bottom w:val="single" w:sz="4" w:space="0" w:color="auto"/>
              <w:right w:val="nil"/>
            </w:tcBorders>
            <w:shd w:val="clear" w:color="000000" w:fill="FFFFFF"/>
            <w:noWrap/>
            <w:tcMar>
              <w:left w:w="28" w:type="dxa"/>
              <w:right w:w="28" w:type="dxa"/>
            </w:tcMar>
            <w:vAlign w:val="center"/>
            <w:hideMark/>
          </w:tcPr>
          <w:p w14:paraId="702F5D4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06" w:type="dxa"/>
            <w:gridSpan w:val="2"/>
            <w:tcBorders>
              <w:top w:val="single" w:sz="4" w:space="0" w:color="auto"/>
              <w:left w:val="single" w:sz="8" w:space="0" w:color="auto"/>
              <w:bottom w:val="single" w:sz="4" w:space="0" w:color="auto"/>
              <w:right w:val="single" w:sz="4" w:space="0" w:color="000000"/>
            </w:tcBorders>
            <w:shd w:val="clear" w:color="000000" w:fill="FFFFFF"/>
            <w:noWrap/>
            <w:tcMar>
              <w:left w:w="28" w:type="dxa"/>
              <w:right w:w="28" w:type="dxa"/>
            </w:tcMar>
            <w:vAlign w:val="center"/>
            <w:hideMark/>
          </w:tcPr>
          <w:p w14:paraId="64198C95"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433327A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1C848D8E"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2437454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776A3DB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000000" w:fill="FFFFFF"/>
            <w:noWrap/>
            <w:tcMar>
              <w:left w:w="28" w:type="dxa"/>
              <w:right w:w="28" w:type="dxa"/>
            </w:tcMar>
            <w:hideMark/>
          </w:tcPr>
          <w:p w14:paraId="41CF604A"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29E19AC0"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65DC9E7F"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BB96E30"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73C5118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single" w:sz="4" w:space="0" w:color="auto"/>
              <w:left w:val="nil"/>
              <w:bottom w:val="nil"/>
              <w:right w:val="single" w:sz="4" w:space="0" w:color="auto"/>
            </w:tcBorders>
            <w:shd w:val="clear" w:color="000000" w:fill="FFFFFF"/>
            <w:noWrap/>
            <w:tcMar>
              <w:left w:w="28" w:type="dxa"/>
              <w:right w:w="28" w:type="dxa"/>
            </w:tcMar>
            <w:vAlign w:val="center"/>
            <w:hideMark/>
          </w:tcPr>
          <w:p w14:paraId="6A3E966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single" w:sz="4" w:space="0" w:color="auto"/>
              <w:left w:val="nil"/>
              <w:bottom w:val="single" w:sz="8" w:space="0" w:color="auto"/>
              <w:right w:val="single" w:sz="4" w:space="0" w:color="auto"/>
            </w:tcBorders>
            <w:shd w:val="clear" w:color="000000" w:fill="FFFFFF"/>
            <w:noWrap/>
            <w:tcMar>
              <w:left w:w="28" w:type="dxa"/>
              <w:right w:w="28" w:type="dxa"/>
            </w:tcMar>
            <w:vAlign w:val="center"/>
            <w:hideMark/>
          </w:tcPr>
          <w:p w14:paraId="7E1CBAF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nil"/>
              <w:left w:val="nil"/>
              <w:bottom w:val="single" w:sz="8" w:space="0" w:color="auto"/>
              <w:right w:val="nil"/>
            </w:tcBorders>
            <w:shd w:val="clear" w:color="000000" w:fill="FFFFFF"/>
            <w:noWrap/>
            <w:tcMar>
              <w:left w:w="28" w:type="dxa"/>
              <w:right w:w="28" w:type="dxa"/>
            </w:tcMar>
            <w:hideMark/>
          </w:tcPr>
          <w:p w14:paraId="2F3D95D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06" w:type="dxa"/>
            <w:gridSpan w:val="2"/>
            <w:tcBorders>
              <w:top w:val="single" w:sz="4" w:space="0" w:color="auto"/>
              <w:left w:val="single" w:sz="8" w:space="0" w:color="auto"/>
              <w:bottom w:val="single" w:sz="8" w:space="0" w:color="auto"/>
              <w:right w:val="single" w:sz="4" w:space="0" w:color="000000"/>
            </w:tcBorders>
            <w:shd w:val="clear" w:color="000000" w:fill="FFFFFF"/>
            <w:noWrap/>
            <w:tcMar>
              <w:left w:w="28" w:type="dxa"/>
              <w:right w:w="28" w:type="dxa"/>
            </w:tcMar>
            <w:vAlign w:val="center"/>
            <w:hideMark/>
          </w:tcPr>
          <w:p w14:paraId="68AAE3C6"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8" w:space="0" w:color="auto"/>
              <w:right w:val="single" w:sz="4" w:space="0" w:color="auto"/>
            </w:tcBorders>
            <w:shd w:val="clear" w:color="000000" w:fill="FFFFFF"/>
            <w:noWrap/>
            <w:tcMar>
              <w:left w:w="28" w:type="dxa"/>
              <w:right w:w="28" w:type="dxa"/>
            </w:tcMar>
            <w:vAlign w:val="center"/>
            <w:hideMark/>
          </w:tcPr>
          <w:p w14:paraId="7EF10E6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8" w:space="0" w:color="auto"/>
              <w:right w:val="single" w:sz="4" w:space="0" w:color="auto"/>
            </w:tcBorders>
            <w:shd w:val="clear" w:color="000000" w:fill="FFFFFF"/>
            <w:noWrap/>
            <w:tcMar>
              <w:left w:w="28" w:type="dxa"/>
              <w:right w:w="28" w:type="dxa"/>
            </w:tcMar>
            <w:vAlign w:val="center"/>
            <w:hideMark/>
          </w:tcPr>
          <w:p w14:paraId="00C164DA"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8" w:space="0" w:color="auto"/>
              <w:right w:val="single" w:sz="4" w:space="0" w:color="auto"/>
            </w:tcBorders>
            <w:shd w:val="clear" w:color="000000" w:fill="FFFFFF"/>
            <w:noWrap/>
            <w:tcMar>
              <w:left w:w="28" w:type="dxa"/>
              <w:right w:w="28" w:type="dxa"/>
            </w:tcMar>
            <w:vAlign w:val="center"/>
            <w:hideMark/>
          </w:tcPr>
          <w:p w14:paraId="1646A8EF"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8" w:space="0" w:color="auto"/>
              <w:right w:val="single" w:sz="4" w:space="0" w:color="auto"/>
            </w:tcBorders>
            <w:shd w:val="clear" w:color="000000" w:fill="FFFFFF"/>
            <w:noWrap/>
            <w:tcMar>
              <w:left w:w="28" w:type="dxa"/>
              <w:right w:w="28" w:type="dxa"/>
            </w:tcMar>
            <w:vAlign w:val="center"/>
            <w:hideMark/>
          </w:tcPr>
          <w:p w14:paraId="2FCB92F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8" w:space="0" w:color="auto"/>
              <w:right w:val="single" w:sz="8" w:space="0" w:color="auto"/>
            </w:tcBorders>
            <w:shd w:val="clear" w:color="000000" w:fill="FFFFFF"/>
            <w:noWrap/>
            <w:tcMar>
              <w:left w:w="28" w:type="dxa"/>
              <w:right w:w="28" w:type="dxa"/>
            </w:tcMar>
            <w:hideMark/>
          </w:tcPr>
          <w:p w14:paraId="2FD217A3"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231557C0" w14:textId="77777777" w:rsidTr="00975A6F">
        <w:trPr>
          <w:trHeight w:val="20"/>
        </w:trPr>
        <w:tc>
          <w:tcPr>
            <w:tcW w:w="709" w:type="dxa"/>
            <w:tcBorders>
              <w:top w:val="single" w:sz="8" w:space="0" w:color="auto"/>
              <w:left w:val="single" w:sz="8" w:space="0" w:color="auto"/>
              <w:bottom w:val="single" w:sz="4" w:space="0" w:color="auto"/>
              <w:right w:val="nil"/>
            </w:tcBorders>
            <w:shd w:val="clear" w:color="000000" w:fill="FFFFFF"/>
            <w:tcMar>
              <w:left w:w="28" w:type="dxa"/>
              <w:right w:w="28" w:type="dxa"/>
            </w:tcMar>
            <w:vAlign w:val="center"/>
            <w:hideMark/>
          </w:tcPr>
          <w:p w14:paraId="4EFA815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Оснастка</w:t>
            </w:r>
          </w:p>
        </w:tc>
        <w:tc>
          <w:tcPr>
            <w:tcW w:w="851" w:type="dxa"/>
            <w:tcBorders>
              <w:top w:val="single" w:sz="8" w:space="0" w:color="auto"/>
              <w:left w:val="nil"/>
              <w:bottom w:val="single" w:sz="4" w:space="0" w:color="auto"/>
              <w:right w:val="single" w:sz="4" w:space="0" w:color="auto"/>
            </w:tcBorders>
            <w:shd w:val="clear" w:color="000000" w:fill="FFFFFF"/>
            <w:tcMar>
              <w:left w:w="28" w:type="dxa"/>
              <w:right w:w="28" w:type="dxa"/>
            </w:tcMar>
            <w:vAlign w:val="center"/>
            <w:hideMark/>
          </w:tcPr>
          <w:p w14:paraId="7B41CB8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single" w:sz="8" w:space="0" w:color="auto"/>
              <w:left w:val="nil"/>
              <w:bottom w:val="single" w:sz="4" w:space="0" w:color="auto"/>
              <w:right w:val="single" w:sz="4" w:space="0" w:color="auto"/>
            </w:tcBorders>
            <w:shd w:val="clear" w:color="000000" w:fill="FFFFFF"/>
            <w:tcMar>
              <w:left w:w="28" w:type="dxa"/>
              <w:right w:w="28" w:type="dxa"/>
            </w:tcMar>
            <w:vAlign w:val="center"/>
            <w:hideMark/>
          </w:tcPr>
          <w:p w14:paraId="2629CA1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количество</w:t>
            </w:r>
          </w:p>
        </w:tc>
        <w:tc>
          <w:tcPr>
            <w:tcW w:w="943" w:type="dxa"/>
            <w:tcBorders>
              <w:top w:val="single" w:sz="8" w:space="0" w:color="auto"/>
              <w:left w:val="nil"/>
              <w:bottom w:val="single" w:sz="4" w:space="0" w:color="auto"/>
              <w:right w:val="nil"/>
            </w:tcBorders>
            <w:shd w:val="clear" w:color="000000" w:fill="FFFFFF"/>
            <w:tcMar>
              <w:left w:w="28" w:type="dxa"/>
              <w:right w:w="28" w:type="dxa"/>
            </w:tcMar>
            <w:vAlign w:val="center"/>
            <w:hideMark/>
          </w:tcPr>
          <w:p w14:paraId="2C39C7B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потребность, шт.</w:t>
            </w:r>
          </w:p>
        </w:tc>
        <w:tc>
          <w:tcPr>
            <w:tcW w:w="723" w:type="dxa"/>
            <w:tcBorders>
              <w:top w:val="single" w:sz="8" w:space="0" w:color="auto"/>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3FAF93A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Материалы, хим.реагенты</w:t>
            </w:r>
          </w:p>
        </w:tc>
        <w:tc>
          <w:tcPr>
            <w:tcW w:w="744" w:type="dxa"/>
            <w:tcBorders>
              <w:top w:val="single" w:sz="8" w:space="0" w:color="auto"/>
              <w:left w:val="nil"/>
              <w:bottom w:val="single" w:sz="4" w:space="0" w:color="auto"/>
              <w:right w:val="single" w:sz="4" w:space="0" w:color="auto"/>
            </w:tcBorders>
            <w:shd w:val="clear" w:color="000000" w:fill="FFFFFF"/>
            <w:tcMar>
              <w:left w:w="28" w:type="dxa"/>
              <w:right w:w="28" w:type="dxa"/>
            </w:tcMar>
            <w:vAlign w:val="center"/>
            <w:hideMark/>
          </w:tcPr>
          <w:p w14:paraId="4DBFE47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15" w:type="dxa"/>
            <w:tcBorders>
              <w:top w:val="single" w:sz="8" w:space="0" w:color="auto"/>
              <w:left w:val="nil"/>
              <w:bottom w:val="single" w:sz="4" w:space="0" w:color="auto"/>
              <w:right w:val="single" w:sz="4" w:space="0" w:color="auto"/>
            </w:tcBorders>
            <w:shd w:val="clear" w:color="000000" w:fill="FFFFFF"/>
            <w:tcMar>
              <w:left w:w="28" w:type="dxa"/>
              <w:right w:w="28" w:type="dxa"/>
            </w:tcMar>
            <w:vAlign w:val="center"/>
            <w:hideMark/>
          </w:tcPr>
          <w:p w14:paraId="55AC02D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сут.расход, тн.</w:t>
            </w:r>
          </w:p>
        </w:tc>
        <w:tc>
          <w:tcPr>
            <w:tcW w:w="591" w:type="dxa"/>
            <w:tcBorders>
              <w:top w:val="single" w:sz="8" w:space="0" w:color="auto"/>
              <w:left w:val="nil"/>
              <w:bottom w:val="single" w:sz="4" w:space="0" w:color="auto"/>
              <w:right w:val="single" w:sz="8" w:space="0" w:color="auto"/>
            </w:tcBorders>
            <w:shd w:val="clear" w:color="000000" w:fill="FFFFFF"/>
            <w:tcMar>
              <w:left w:w="28" w:type="dxa"/>
              <w:right w:w="28" w:type="dxa"/>
            </w:tcMar>
            <w:vAlign w:val="center"/>
            <w:hideMark/>
          </w:tcPr>
          <w:p w14:paraId="42F6D87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остаток, тн.</w:t>
            </w:r>
          </w:p>
        </w:tc>
        <w:tc>
          <w:tcPr>
            <w:tcW w:w="3029" w:type="dxa"/>
            <w:gridSpan w:val="5"/>
            <w:tcBorders>
              <w:top w:val="single" w:sz="8" w:space="0" w:color="auto"/>
              <w:left w:val="nil"/>
              <w:bottom w:val="single" w:sz="4" w:space="0" w:color="auto"/>
              <w:right w:val="single" w:sz="4" w:space="0" w:color="auto"/>
            </w:tcBorders>
            <w:shd w:val="clear" w:color="000000" w:fill="FFFFFF"/>
            <w:tcMar>
              <w:left w:w="28" w:type="dxa"/>
              <w:right w:w="28" w:type="dxa"/>
            </w:tcMar>
            <w:vAlign w:val="center"/>
            <w:hideMark/>
          </w:tcPr>
          <w:p w14:paraId="12DC051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ВЗД, т/б, керноотборный снаряд, прочее</w:t>
            </w:r>
          </w:p>
        </w:tc>
        <w:tc>
          <w:tcPr>
            <w:tcW w:w="621"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DBBD00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количество</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49281E0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потребность</w:t>
            </w:r>
          </w:p>
        </w:tc>
      </w:tr>
      <w:tr w:rsidR="008264FD" w:rsidRPr="00975A6F" w14:paraId="3063B947" w14:textId="77777777" w:rsidTr="00975A6F">
        <w:trPr>
          <w:trHeight w:val="20"/>
        </w:trPr>
        <w:tc>
          <w:tcPr>
            <w:tcW w:w="709" w:type="dxa"/>
            <w:tcBorders>
              <w:top w:val="nil"/>
              <w:left w:val="single" w:sz="8" w:space="0" w:color="auto"/>
              <w:bottom w:val="single" w:sz="4" w:space="0" w:color="auto"/>
              <w:right w:val="nil"/>
            </w:tcBorders>
            <w:shd w:val="clear" w:color="000000" w:fill="FFFFFF"/>
            <w:noWrap/>
            <w:tcMar>
              <w:left w:w="28" w:type="dxa"/>
              <w:right w:w="28" w:type="dxa"/>
            </w:tcMar>
            <w:vAlign w:val="center"/>
            <w:hideMark/>
          </w:tcPr>
          <w:p w14:paraId="04D42CBB"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14:paraId="5AC4BC74"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08"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487E82A9"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nil"/>
              <w:bottom w:val="single" w:sz="4" w:space="0" w:color="auto"/>
              <w:right w:val="nil"/>
            </w:tcBorders>
            <w:shd w:val="clear" w:color="000000" w:fill="FFFFFF"/>
            <w:tcMar>
              <w:left w:w="28" w:type="dxa"/>
              <w:right w:w="28" w:type="dxa"/>
            </w:tcMar>
            <w:vAlign w:val="center"/>
            <w:hideMark/>
          </w:tcPr>
          <w:p w14:paraId="3867630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w:t>
            </w:r>
          </w:p>
        </w:tc>
        <w:tc>
          <w:tcPr>
            <w:tcW w:w="723" w:type="dxa"/>
            <w:tcBorders>
              <w:top w:val="single" w:sz="4" w:space="0" w:color="auto"/>
              <w:left w:val="single" w:sz="8" w:space="0" w:color="auto"/>
              <w:bottom w:val="single" w:sz="4" w:space="0" w:color="auto"/>
              <w:right w:val="nil"/>
            </w:tcBorders>
            <w:shd w:val="clear" w:color="auto" w:fill="auto"/>
            <w:tcMar>
              <w:left w:w="28" w:type="dxa"/>
              <w:right w:w="28" w:type="dxa"/>
            </w:tcMar>
            <w:vAlign w:val="center"/>
            <w:hideMark/>
          </w:tcPr>
          <w:p w14:paraId="714F41B5"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898BD1C"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669B947D" w14:textId="77777777" w:rsidR="008264FD" w:rsidRPr="00975A6F" w:rsidRDefault="008264FD" w:rsidP="006A4D9B">
            <w:pPr>
              <w:jc w:val="center"/>
              <w:rPr>
                <w:rFonts w:ascii="Arial" w:hAnsi="Arial" w:cs="Arial"/>
                <w:color w:val="FFFFFF"/>
                <w:sz w:val="12"/>
                <w:szCs w:val="12"/>
                <w:lang w:eastAsia="ru-RU"/>
              </w:rPr>
            </w:pPr>
            <w:r w:rsidRPr="00975A6F">
              <w:rPr>
                <w:rFonts w:ascii="Arial" w:hAnsi="Arial" w:cs="Arial"/>
                <w:color w:val="FFFFFF"/>
                <w:sz w:val="12"/>
                <w:szCs w:val="12"/>
                <w:lang w:eastAsia="ru-RU"/>
              </w:rPr>
              <w:t> </w:t>
            </w:r>
          </w:p>
        </w:tc>
        <w:tc>
          <w:tcPr>
            <w:tcW w:w="591" w:type="dxa"/>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hideMark/>
          </w:tcPr>
          <w:p w14:paraId="799C7DE3"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3029" w:type="dxa"/>
            <w:gridSpan w:val="5"/>
            <w:tcBorders>
              <w:top w:val="single" w:sz="4" w:space="0" w:color="auto"/>
              <w:left w:val="nil"/>
              <w:bottom w:val="single" w:sz="4" w:space="0" w:color="auto"/>
              <w:right w:val="single" w:sz="4" w:space="0" w:color="000000"/>
            </w:tcBorders>
            <w:shd w:val="clear" w:color="000000" w:fill="FFFFFF"/>
            <w:tcMar>
              <w:left w:w="28" w:type="dxa"/>
              <w:right w:w="28" w:type="dxa"/>
            </w:tcMar>
            <w:vAlign w:val="center"/>
            <w:hideMark/>
          </w:tcPr>
          <w:p w14:paraId="03965EA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Забойные винтовые двигатели</w:t>
            </w:r>
          </w:p>
        </w:tc>
        <w:tc>
          <w:tcPr>
            <w:tcW w:w="62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ABB24BC"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000000" w:fill="FFFFFF"/>
            <w:tcMar>
              <w:left w:w="28" w:type="dxa"/>
              <w:right w:w="28" w:type="dxa"/>
            </w:tcMar>
            <w:vAlign w:val="center"/>
            <w:hideMark/>
          </w:tcPr>
          <w:p w14:paraId="387D0CE0"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20CCE88F" w14:textId="77777777" w:rsidTr="00975A6F">
        <w:trPr>
          <w:trHeight w:val="20"/>
        </w:trPr>
        <w:tc>
          <w:tcPr>
            <w:tcW w:w="709" w:type="dxa"/>
            <w:tcBorders>
              <w:top w:val="nil"/>
              <w:left w:val="single" w:sz="8" w:space="0" w:color="auto"/>
              <w:bottom w:val="single" w:sz="4" w:space="0" w:color="auto"/>
              <w:right w:val="nil"/>
            </w:tcBorders>
            <w:shd w:val="clear" w:color="000000" w:fill="FFFFFF"/>
            <w:noWrap/>
            <w:tcMar>
              <w:left w:w="28" w:type="dxa"/>
              <w:right w:w="28" w:type="dxa"/>
            </w:tcMar>
            <w:vAlign w:val="center"/>
            <w:hideMark/>
          </w:tcPr>
          <w:p w14:paraId="7CC7B2B4"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14:paraId="141FA266"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08"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CA5D20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nil"/>
              <w:bottom w:val="single" w:sz="4" w:space="0" w:color="auto"/>
              <w:right w:val="nil"/>
            </w:tcBorders>
            <w:shd w:val="clear" w:color="000000" w:fill="FFFFFF"/>
            <w:tcMar>
              <w:left w:w="28" w:type="dxa"/>
              <w:right w:w="28" w:type="dxa"/>
            </w:tcMar>
            <w:vAlign w:val="center"/>
            <w:hideMark/>
          </w:tcPr>
          <w:p w14:paraId="207778D7"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w:t>
            </w:r>
          </w:p>
        </w:tc>
        <w:tc>
          <w:tcPr>
            <w:tcW w:w="723" w:type="dxa"/>
            <w:tcBorders>
              <w:top w:val="single" w:sz="4" w:space="0" w:color="auto"/>
              <w:left w:val="single" w:sz="8" w:space="0" w:color="auto"/>
              <w:bottom w:val="single" w:sz="4" w:space="0" w:color="auto"/>
              <w:right w:val="nil"/>
            </w:tcBorders>
            <w:shd w:val="clear" w:color="auto" w:fill="auto"/>
            <w:tcMar>
              <w:left w:w="28" w:type="dxa"/>
              <w:right w:w="28" w:type="dxa"/>
            </w:tcMar>
            <w:vAlign w:val="center"/>
            <w:hideMark/>
          </w:tcPr>
          <w:p w14:paraId="22639438"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139E017"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0456B198" w14:textId="77777777" w:rsidR="008264FD" w:rsidRPr="00975A6F" w:rsidRDefault="008264FD" w:rsidP="006A4D9B">
            <w:pPr>
              <w:jc w:val="center"/>
              <w:rPr>
                <w:rFonts w:ascii="Arial" w:hAnsi="Arial" w:cs="Arial"/>
                <w:color w:val="FFFFFF"/>
                <w:sz w:val="12"/>
                <w:szCs w:val="12"/>
                <w:lang w:eastAsia="ru-RU"/>
              </w:rPr>
            </w:pPr>
            <w:r w:rsidRPr="00975A6F">
              <w:rPr>
                <w:rFonts w:ascii="Arial" w:hAnsi="Arial" w:cs="Arial"/>
                <w:color w:val="FFFFFF"/>
                <w:sz w:val="12"/>
                <w:szCs w:val="12"/>
                <w:lang w:eastAsia="ru-RU"/>
              </w:rPr>
              <w:t> </w:t>
            </w:r>
          </w:p>
        </w:tc>
        <w:tc>
          <w:tcPr>
            <w:tcW w:w="591" w:type="dxa"/>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hideMark/>
          </w:tcPr>
          <w:p w14:paraId="0CE7C287"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3029" w:type="dxa"/>
            <w:gridSpan w:val="5"/>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14:paraId="321E7243"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512372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36DB941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3EF9F894" w14:textId="77777777" w:rsidTr="00975A6F">
        <w:trPr>
          <w:trHeight w:val="20"/>
        </w:trPr>
        <w:tc>
          <w:tcPr>
            <w:tcW w:w="709" w:type="dxa"/>
            <w:tcBorders>
              <w:top w:val="nil"/>
              <w:left w:val="single" w:sz="8" w:space="0" w:color="auto"/>
              <w:bottom w:val="single" w:sz="4" w:space="0" w:color="auto"/>
              <w:right w:val="nil"/>
            </w:tcBorders>
            <w:shd w:val="clear" w:color="000000" w:fill="FFFFFF"/>
            <w:noWrap/>
            <w:tcMar>
              <w:left w:w="28" w:type="dxa"/>
              <w:right w:w="28" w:type="dxa"/>
            </w:tcMar>
            <w:vAlign w:val="center"/>
            <w:hideMark/>
          </w:tcPr>
          <w:p w14:paraId="7002843F"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14:paraId="2B985DF9"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08"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0F59E15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nil"/>
              <w:bottom w:val="single" w:sz="4" w:space="0" w:color="auto"/>
              <w:right w:val="nil"/>
            </w:tcBorders>
            <w:shd w:val="clear" w:color="000000" w:fill="FFFFFF"/>
            <w:tcMar>
              <w:left w:w="28" w:type="dxa"/>
              <w:right w:w="28" w:type="dxa"/>
            </w:tcMar>
            <w:vAlign w:val="center"/>
            <w:hideMark/>
          </w:tcPr>
          <w:p w14:paraId="06259B53"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w:t>
            </w:r>
          </w:p>
        </w:tc>
        <w:tc>
          <w:tcPr>
            <w:tcW w:w="723" w:type="dxa"/>
            <w:tcBorders>
              <w:top w:val="single" w:sz="4" w:space="0" w:color="auto"/>
              <w:left w:val="single" w:sz="8" w:space="0" w:color="auto"/>
              <w:bottom w:val="single" w:sz="4" w:space="0" w:color="auto"/>
              <w:right w:val="nil"/>
            </w:tcBorders>
            <w:shd w:val="clear" w:color="auto" w:fill="auto"/>
            <w:tcMar>
              <w:left w:w="28" w:type="dxa"/>
              <w:right w:w="28" w:type="dxa"/>
            </w:tcMar>
            <w:vAlign w:val="center"/>
            <w:hideMark/>
          </w:tcPr>
          <w:p w14:paraId="6BC469C9"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91B2B6B"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525D9B2F" w14:textId="77777777" w:rsidR="008264FD" w:rsidRPr="00975A6F" w:rsidRDefault="008264FD" w:rsidP="006A4D9B">
            <w:pPr>
              <w:jc w:val="center"/>
              <w:rPr>
                <w:rFonts w:ascii="Arial" w:hAnsi="Arial" w:cs="Arial"/>
                <w:color w:val="FFFFFF"/>
                <w:sz w:val="12"/>
                <w:szCs w:val="12"/>
                <w:lang w:eastAsia="ru-RU"/>
              </w:rPr>
            </w:pPr>
            <w:r w:rsidRPr="00975A6F">
              <w:rPr>
                <w:rFonts w:ascii="Arial" w:hAnsi="Arial" w:cs="Arial"/>
                <w:color w:val="FFFFFF"/>
                <w:sz w:val="12"/>
                <w:szCs w:val="12"/>
                <w:lang w:eastAsia="ru-RU"/>
              </w:rPr>
              <w:t> </w:t>
            </w:r>
          </w:p>
        </w:tc>
        <w:tc>
          <w:tcPr>
            <w:tcW w:w="591" w:type="dxa"/>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hideMark/>
          </w:tcPr>
          <w:p w14:paraId="6C1748D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3029" w:type="dxa"/>
            <w:gridSpan w:val="5"/>
            <w:tcBorders>
              <w:top w:val="single" w:sz="4" w:space="0" w:color="auto"/>
              <w:left w:val="nil"/>
              <w:bottom w:val="single" w:sz="4" w:space="0" w:color="auto"/>
              <w:right w:val="single" w:sz="4" w:space="0" w:color="000000"/>
            </w:tcBorders>
            <w:shd w:val="clear" w:color="000000" w:fill="FFFFFF"/>
            <w:tcMar>
              <w:left w:w="28" w:type="dxa"/>
              <w:right w:w="28" w:type="dxa"/>
            </w:tcMar>
            <w:vAlign w:val="center"/>
            <w:hideMark/>
          </w:tcPr>
          <w:p w14:paraId="5451659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Калибраторы и центраторы</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1B3792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6D3C579C"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184C0447" w14:textId="77777777" w:rsidTr="00975A6F">
        <w:trPr>
          <w:trHeight w:val="20"/>
        </w:trPr>
        <w:tc>
          <w:tcPr>
            <w:tcW w:w="709" w:type="dxa"/>
            <w:tcBorders>
              <w:top w:val="single" w:sz="4" w:space="0" w:color="auto"/>
              <w:left w:val="single" w:sz="8" w:space="0" w:color="auto"/>
              <w:bottom w:val="single" w:sz="4" w:space="0" w:color="auto"/>
              <w:right w:val="single" w:sz="4" w:space="0" w:color="auto"/>
            </w:tcBorders>
            <w:shd w:val="clear" w:color="000000" w:fill="FFFFFF"/>
            <w:noWrap/>
            <w:tcMar>
              <w:left w:w="28" w:type="dxa"/>
              <w:right w:w="28" w:type="dxa"/>
            </w:tcMar>
            <w:vAlign w:val="center"/>
            <w:hideMark/>
          </w:tcPr>
          <w:p w14:paraId="16C217D1"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tcMar>
              <w:left w:w="28" w:type="dxa"/>
              <w:right w:w="28" w:type="dxa"/>
            </w:tcMar>
            <w:vAlign w:val="center"/>
            <w:hideMark/>
          </w:tcPr>
          <w:p w14:paraId="2F185C6F"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549EC7F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single" w:sz="4" w:space="0" w:color="auto"/>
              <w:bottom w:val="single" w:sz="4" w:space="0" w:color="auto"/>
              <w:right w:val="single" w:sz="8" w:space="0" w:color="auto"/>
            </w:tcBorders>
            <w:shd w:val="clear" w:color="000000" w:fill="FFFFFF"/>
            <w:tcMar>
              <w:left w:w="28" w:type="dxa"/>
              <w:right w:w="28" w:type="dxa"/>
            </w:tcMar>
            <w:vAlign w:val="center"/>
            <w:hideMark/>
          </w:tcPr>
          <w:p w14:paraId="6A695C8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23" w:type="dxa"/>
            <w:tcBorders>
              <w:top w:val="single" w:sz="4" w:space="0" w:color="auto"/>
              <w:left w:val="single" w:sz="8" w:space="0" w:color="auto"/>
              <w:bottom w:val="single" w:sz="4" w:space="0" w:color="auto"/>
              <w:right w:val="single" w:sz="4" w:space="0" w:color="auto"/>
            </w:tcBorders>
            <w:shd w:val="clear" w:color="auto" w:fill="auto"/>
            <w:tcMar>
              <w:left w:w="28" w:type="dxa"/>
              <w:right w:w="28" w:type="dxa"/>
            </w:tcMar>
            <w:vAlign w:val="center"/>
            <w:hideMark/>
          </w:tcPr>
          <w:p w14:paraId="670FFADD"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B17DD3B"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8EFE52" w14:textId="77777777" w:rsidR="008264FD" w:rsidRPr="00975A6F" w:rsidRDefault="008264FD" w:rsidP="006A4D9B">
            <w:pPr>
              <w:jc w:val="center"/>
              <w:rPr>
                <w:rFonts w:ascii="Arial" w:hAnsi="Arial" w:cs="Arial"/>
                <w:color w:val="FFFFFF"/>
                <w:sz w:val="12"/>
                <w:szCs w:val="12"/>
                <w:lang w:eastAsia="ru-RU"/>
              </w:rPr>
            </w:pPr>
            <w:r w:rsidRPr="00975A6F">
              <w:rPr>
                <w:rFonts w:ascii="Arial" w:hAnsi="Arial" w:cs="Arial"/>
                <w:color w:val="FFFFFF"/>
                <w:sz w:val="12"/>
                <w:szCs w:val="12"/>
                <w:lang w:eastAsia="ru-RU"/>
              </w:rPr>
              <w:t> </w:t>
            </w:r>
          </w:p>
        </w:tc>
        <w:tc>
          <w:tcPr>
            <w:tcW w:w="591" w:type="dxa"/>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hideMark/>
          </w:tcPr>
          <w:p w14:paraId="41BF5A3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3029" w:type="dxa"/>
            <w:gridSpan w:val="5"/>
            <w:tcBorders>
              <w:top w:val="single" w:sz="4" w:space="0" w:color="auto"/>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64F3F1CD"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2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D9023CE"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single" w:sz="4" w:space="0" w:color="auto"/>
              <w:left w:val="single" w:sz="4" w:space="0" w:color="auto"/>
              <w:bottom w:val="single" w:sz="4" w:space="0" w:color="auto"/>
              <w:right w:val="single" w:sz="8" w:space="0" w:color="auto"/>
            </w:tcBorders>
            <w:shd w:val="clear" w:color="000000" w:fill="FFFFFF"/>
            <w:tcMar>
              <w:left w:w="28" w:type="dxa"/>
              <w:right w:w="28" w:type="dxa"/>
            </w:tcMar>
            <w:vAlign w:val="center"/>
            <w:hideMark/>
          </w:tcPr>
          <w:p w14:paraId="1DBA89F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409467A6" w14:textId="77777777" w:rsidTr="00975A6F">
        <w:trPr>
          <w:trHeight w:val="20"/>
        </w:trPr>
        <w:tc>
          <w:tcPr>
            <w:tcW w:w="709" w:type="dxa"/>
            <w:tcBorders>
              <w:top w:val="single" w:sz="8" w:space="0" w:color="auto"/>
              <w:left w:val="single" w:sz="8" w:space="0" w:color="auto"/>
              <w:bottom w:val="single" w:sz="4" w:space="0" w:color="auto"/>
              <w:right w:val="nil"/>
            </w:tcBorders>
            <w:shd w:val="clear" w:color="000000" w:fill="FFFFFF"/>
            <w:tcMar>
              <w:left w:w="28" w:type="dxa"/>
              <w:right w:w="28" w:type="dxa"/>
            </w:tcMar>
            <w:vAlign w:val="center"/>
            <w:hideMark/>
          </w:tcPr>
          <w:p w14:paraId="374CE41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xml:space="preserve">Техника </w:t>
            </w:r>
          </w:p>
        </w:tc>
        <w:tc>
          <w:tcPr>
            <w:tcW w:w="851" w:type="dxa"/>
            <w:tcBorders>
              <w:top w:val="single" w:sz="8" w:space="0" w:color="auto"/>
              <w:left w:val="nil"/>
              <w:bottom w:val="single" w:sz="4" w:space="0" w:color="auto"/>
              <w:right w:val="nil"/>
            </w:tcBorders>
            <w:shd w:val="clear" w:color="auto" w:fill="auto"/>
            <w:tcMar>
              <w:left w:w="28" w:type="dxa"/>
              <w:right w:w="28" w:type="dxa"/>
            </w:tcMar>
            <w:vAlign w:val="center"/>
            <w:hideMark/>
          </w:tcPr>
          <w:p w14:paraId="1BD65CE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08" w:type="dxa"/>
            <w:tcBorders>
              <w:top w:val="single" w:sz="8" w:space="0" w:color="auto"/>
              <w:left w:val="nil"/>
              <w:bottom w:val="single" w:sz="4" w:space="0" w:color="auto"/>
              <w:right w:val="single" w:sz="4" w:space="0" w:color="auto"/>
            </w:tcBorders>
            <w:shd w:val="clear" w:color="auto" w:fill="auto"/>
            <w:tcMar>
              <w:left w:w="28" w:type="dxa"/>
              <w:right w:w="28" w:type="dxa"/>
            </w:tcMar>
            <w:vAlign w:val="center"/>
            <w:hideMark/>
          </w:tcPr>
          <w:p w14:paraId="09B800D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8" w:space="0" w:color="auto"/>
              <w:left w:val="nil"/>
              <w:bottom w:val="single" w:sz="4" w:space="0" w:color="auto"/>
              <w:right w:val="nil"/>
            </w:tcBorders>
            <w:shd w:val="clear" w:color="000000" w:fill="FFFFFF"/>
            <w:tcMar>
              <w:left w:w="28" w:type="dxa"/>
              <w:right w:w="28" w:type="dxa"/>
            </w:tcMar>
            <w:vAlign w:val="center"/>
            <w:hideMark/>
          </w:tcPr>
          <w:p w14:paraId="7305CF1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раб/деж/рем</w:t>
            </w:r>
          </w:p>
        </w:tc>
        <w:tc>
          <w:tcPr>
            <w:tcW w:w="723" w:type="dxa"/>
            <w:tcBorders>
              <w:top w:val="single" w:sz="4" w:space="0" w:color="auto"/>
              <w:left w:val="single" w:sz="8" w:space="0" w:color="auto"/>
              <w:bottom w:val="single" w:sz="4" w:space="0" w:color="auto"/>
              <w:right w:val="nil"/>
            </w:tcBorders>
            <w:shd w:val="clear" w:color="auto" w:fill="auto"/>
            <w:tcMar>
              <w:left w:w="28" w:type="dxa"/>
              <w:right w:w="28" w:type="dxa"/>
            </w:tcMar>
            <w:vAlign w:val="center"/>
            <w:hideMark/>
          </w:tcPr>
          <w:p w14:paraId="40E57C2B"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ED95211"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322E24DA" w14:textId="77777777" w:rsidR="008264FD" w:rsidRPr="00975A6F" w:rsidRDefault="008264FD" w:rsidP="006A4D9B">
            <w:pPr>
              <w:jc w:val="center"/>
              <w:rPr>
                <w:rFonts w:ascii="Arial" w:hAnsi="Arial" w:cs="Arial"/>
                <w:color w:val="FFFFFF"/>
                <w:sz w:val="12"/>
                <w:szCs w:val="12"/>
                <w:lang w:eastAsia="ru-RU"/>
              </w:rPr>
            </w:pPr>
            <w:r w:rsidRPr="00975A6F">
              <w:rPr>
                <w:rFonts w:ascii="Arial" w:hAnsi="Arial" w:cs="Arial"/>
                <w:color w:val="FFFFFF"/>
                <w:sz w:val="12"/>
                <w:szCs w:val="12"/>
                <w:lang w:eastAsia="ru-RU"/>
              </w:rPr>
              <w:t> </w:t>
            </w:r>
          </w:p>
        </w:tc>
        <w:tc>
          <w:tcPr>
            <w:tcW w:w="591" w:type="dxa"/>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hideMark/>
          </w:tcPr>
          <w:p w14:paraId="2F488E65"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3029" w:type="dxa"/>
            <w:gridSpan w:val="5"/>
            <w:tcBorders>
              <w:top w:val="single" w:sz="4" w:space="0" w:color="auto"/>
              <w:left w:val="nil"/>
              <w:bottom w:val="single" w:sz="4" w:space="0" w:color="auto"/>
              <w:right w:val="single" w:sz="4" w:space="0" w:color="000000"/>
            </w:tcBorders>
            <w:shd w:val="clear" w:color="000000" w:fill="FFFFFF"/>
            <w:tcMar>
              <w:left w:w="28" w:type="dxa"/>
              <w:right w:w="28" w:type="dxa"/>
            </w:tcMar>
            <w:vAlign w:val="center"/>
            <w:hideMark/>
          </w:tcPr>
          <w:p w14:paraId="0D8B924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Гидравлические и механические ясы</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789D77"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343DC3FC"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5FE89FB5" w14:textId="77777777" w:rsidTr="00975A6F">
        <w:trPr>
          <w:trHeight w:val="20"/>
        </w:trPr>
        <w:tc>
          <w:tcPr>
            <w:tcW w:w="709" w:type="dxa"/>
            <w:tcBorders>
              <w:top w:val="single" w:sz="4" w:space="0" w:color="auto"/>
              <w:left w:val="single" w:sz="8" w:space="0" w:color="auto"/>
              <w:bottom w:val="single" w:sz="4" w:space="0" w:color="auto"/>
              <w:right w:val="nil"/>
            </w:tcBorders>
            <w:shd w:val="clear" w:color="000000" w:fill="FFFFFF"/>
            <w:tcMar>
              <w:left w:w="28" w:type="dxa"/>
              <w:right w:w="28" w:type="dxa"/>
            </w:tcMar>
            <w:vAlign w:val="center"/>
            <w:hideMark/>
          </w:tcPr>
          <w:p w14:paraId="185921A0"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851" w:type="dxa"/>
            <w:tcBorders>
              <w:top w:val="single" w:sz="4" w:space="0" w:color="auto"/>
              <w:left w:val="nil"/>
              <w:bottom w:val="single" w:sz="4" w:space="0" w:color="auto"/>
              <w:right w:val="nil"/>
            </w:tcBorders>
            <w:shd w:val="clear" w:color="000000" w:fill="FFFFFF"/>
            <w:tcMar>
              <w:left w:w="28" w:type="dxa"/>
              <w:right w:w="28" w:type="dxa"/>
            </w:tcMar>
            <w:vAlign w:val="center"/>
            <w:hideMark/>
          </w:tcPr>
          <w:p w14:paraId="2E6BB43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08"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74EC970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36C23C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23" w:type="dxa"/>
            <w:tcBorders>
              <w:top w:val="single" w:sz="4" w:space="0" w:color="auto"/>
              <w:left w:val="single" w:sz="8" w:space="0" w:color="auto"/>
              <w:bottom w:val="single" w:sz="8" w:space="0" w:color="auto"/>
              <w:right w:val="nil"/>
            </w:tcBorders>
            <w:shd w:val="clear" w:color="auto" w:fill="auto"/>
            <w:tcMar>
              <w:left w:w="28" w:type="dxa"/>
              <w:right w:w="28" w:type="dxa"/>
            </w:tcMar>
            <w:vAlign w:val="center"/>
            <w:hideMark/>
          </w:tcPr>
          <w:p w14:paraId="56A5FAA3"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388D1B87"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8" w:space="0" w:color="auto"/>
              <w:right w:val="nil"/>
            </w:tcBorders>
            <w:shd w:val="clear" w:color="auto" w:fill="auto"/>
            <w:tcMar>
              <w:left w:w="28" w:type="dxa"/>
              <w:right w:w="28" w:type="dxa"/>
            </w:tcMar>
            <w:vAlign w:val="center"/>
            <w:hideMark/>
          </w:tcPr>
          <w:p w14:paraId="1865DB7E" w14:textId="77777777" w:rsidR="008264FD" w:rsidRPr="00975A6F" w:rsidRDefault="008264FD" w:rsidP="006A4D9B">
            <w:pPr>
              <w:jc w:val="center"/>
              <w:rPr>
                <w:rFonts w:ascii="Arial" w:hAnsi="Arial" w:cs="Arial"/>
                <w:color w:val="FFFFFF"/>
                <w:sz w:val="12"/>
                <w:szCs w:val="12"/>
                <w:lang w:eastAsia="ru-RU"/>
              </w:rPr>
            </w:pPr>
            <w:r w:rsidRPr="00975A6F">
              <w:rPr>
                <w:rFonts w:ascii="Arial" w:hAnsi="Arial" w:cs="Arial"/>
                <w:color w:val="FFFFFF"/>
                <w:sz w:val="12"/>
                <w:szCs w:val="12"/>
                <w:lang w:eastAsia="ru-RU"/>
              </w:rPr>
              <w:t> </w:t>
            </w:r>
          </w:p>
        </w:tc>
        <w:tc>
          <w:tcPr>
            <w:tcW w:w="591" w:type="dxa"/>
            <w:tcBorders>
              <w:top w:val="single" w:sz="4" w:space="0" w:color="auto"/>
              <w:left w:val="single" w:sz="4" w:space="0" w:color="auto"/>
              <w:bottom w:val="single" w:sz="8" w:space="0" w:color="auto"/>
              <w:right w:val="single" w:sz="8" w:space="0" w:color="auto"/>
            </w:tcBorders>
            <w:shd w:val="clear" w:color="auto" w:fill="auto"/>
            <w:tcMar>
              <w:left w:w="28" w:type="dxa"/>
              <w:right w:w="28" w:type="dxa"/>
            </w:tcMar>
            <w:vAlign w:val="center"/>
            <w:hideMark/>
          </w:tcPr>
          <w:p w14:paraId="16A23543"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3029" w:type="dxa"/>
            <w:gridSpan w:val="5"/>
            <w:tcBorders>
              <w:top w:val="single" w:sz="4" w:space="0" w:color="auto"/>
              <w:left w:val="nil"/>
              <w:bottom w:val="single" w:sz="4" w:space="0" w:color="auto"/>
              <w:right w:val="single" w:sz="4" w:space="0" w:color="000000"/>
            </w:tcBorders>
            <w:shd w:val="clear" w:color="000000" w:fill="FFFFFF"/>
            <w:tcMar>
              <w:left w:w="28" w:type="dxa"/>
              <w:right w:w="28" w:type="dxa"/>
            </w:tcMar>
            <w:vAlign w:val="center"/>
            <w:hideMark/>
          </w:tcPr>
          <w:p w14:paraId="67E1FF9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416284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41150EE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2E276084" w14:textId="77777777" w:rsidTr="00975A6F">
        <w:trPr>
          <w:trHeight w:val="20"/>
        </w:trPr>
        <w:tc>
          <w:tcPr>
            <w:tcW w:w="1560" w:type="dxa"/>
            <w:gridSpan w:val="2"/>
            <w:tcBorders>
              <w:top w:val="single" w:sz="8" w:space="0" w:color="auto"/>
              <w:left w:val="single" w:sz="8" w:space="0" w:color="auto"/>
              <w:bottom w:val="single" w:sz="8" w:space="0" w:color="auto"/>
              <w:right w:val="nil"/>
            </w:tcBorders>
            <w:shd w:val="clear" w:color="000000" w:fill="FFFFFF"/>
            <w:tcMar>
              <w:left w:w="28" w:type="dxa"/>
              <w:right w:w="28" w:type="dxa"/>
            </w:tcMar>
            <w:vAlign w:val="center"/>
            <w:hideMark/>
          </w:tcPr>
          <w:p w14:paraId="7A43D803" w14:textId="77777777" w:rsidR="008264FD" w:rsidRPr="00975A6F" w:rsidRDefault="008264FD" w:rsidP="006A4D9B">
            <w:pPr>
              <w:jc w:val="left"/>
              <w:rPr>
                <w:rFonts w:ascii="Arial" w:hAnsi="Arial" w:cs="Arial"/>
                <w:b/>
                <w:bCs/>
                <w:sz w:val="12"/>
                <w:szCs w:val="12"/>
                <w:lang w:eastAsia="ru-RU"/>
              </w:rPr>
            </w:pPr>
            <w:r w:rsidRPr="00975A6F">
              <w:rPr>
                <w:rFonts w:ascii="Arial" w:hAnsi="Arial" w:cs="Arial"/>
                <w:b/>
                <w:bCs/>
                <w:sz w:val="12"/>
                <w:szCs w:val="12"/>
                <w:lang w:eastAsia="ru-RU"/>
              </w:rPr>
              <w:t>Остальные данные</w:t>
            </w:r>
          </w:p>
        </w:tc>
        <w:tc>
          <w:tcPr>
            <w:tcW w:w="708"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17C2F58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2D533C34"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23"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6D3954C7"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4B7657D8"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1614D58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91"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38518B7E"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38"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2B61319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09"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4AB97A3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16"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4892D843"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82"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447F705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84"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68055F98"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21"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31312795"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single" w:sz="8" w:space="0" w:color="auto"/>
              <w:left w:val="nil"/>
              <w:bottom w:val="single" w:sz="8" w:space="0" w:color="auto"/>
              <w:right w:val="single" w:sz="8" w:space="0" w:color="auto"/>
            </w:tcBorders>
            <w:shd w:val="clear" w:color="000000" w:fill="FFFFFF"/>
            <w:tcMar>
              <w:left w:w="28" w:type="dxa"/>
              <w:right w:w="28" w:type="dxa"/>
            </w:tcMar>
            <w:vAlign w:val="center"/>
            <w:hideMark/>
          </w:tcPr>
          <w:p w14:paraId="45C83F0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17742F6C" w14:textId="77777777" w:rsidTr="00975A6F">
        <w:trPr>
          <w:trHeight w:val="4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37AE616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Погода         (min, max)</w:t>
            </w:r>
          </w:p>
        </w:tc>
        <w:tc>
          <w:tcPr>
            <w:tcW w:w="851"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37DC524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A4DA37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Расход Д/Т за сутки,  тн</w:t>
            </w:r>
          </w:p>
        </w:tc>
        <w:tc>
          <w:tcPr>
            <w:tcW w:w="94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2F8604F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Расход нараст. Д/Т, тн</w:t>
            </w:r>
          </w:p>
        </w:tc>
        <w:tc>
          <w:tcPr>
            <w:tcW w:w="72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4379830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Расход нараст. Нефть, тн</w:t>
            </w:r>
          </w:p>
        </w:tc>
        <w:tc>
          <w:tcPr>
            <w:tcW w:w="744" w:type="dxa"/>
            <w:vMerge w:val="restart"/>
            <w:tcBorders>
              <w:top w:val="nil"/>
              <w:left w:val="nil"/>
              <w:bottom w:val="single" w:sz="8" w:space="0" w:color="000000"/>
              <w:right w:val="single" w:sz="4" w:space="0" w:color="auto"/>
            </w:tcBorders>
            <w:shd w:val="clear" w:color="000000" w:fill="FFFFFF"/>
            <w:tcMar>
              <w:left w:w="28" w:type="dxa"/>
              <w:right w:w="28" w:type="dxa"/>
            </w:tcMar>
            <w:vAlign w:val="center"/>
            <w:hideMark/>
          </w:tcPr>
          <w:p w14:paraId="27A44A5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остаток</w:t>
            </w:r>
          </w:p>
        </w:tc>
        <w:tc>
          <w:tcPr>
            <w:tcW w:w="615"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64C5625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Д/Т, тн</w:t>
            </w:r>
          </w:p>
        </w:tc>
        <w:tc>
          <w:tcPr>
            <w:tcW w:w="591" w:type="dxa"/>
            <w:tcBorders>
              <w:top w:val="nil"/>
              <w:left w:val="nil"/>
              <w:bottom w:val="single" w:sz="4" w:space="0" w:color="auto"/>
              <w:right w:val="nil"/>
            </w:tcBorders>
            <w:shd w:val="clear" w:color="000000" w:fill="FFFFFF"/>
            <w:tcMar>
              <w:left w:w="28" w:type="dxa"/>
              <w:right w:w="28" w:type="dxa"/>
            </w:tcMar>
            <w:vAlign w:val="center"/>
            <w:hideMark/>
          </w:tcPr>
          <w:p w14:paraId="035AA94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Нефть, тн</w:t>
            </w:r>
          </w:p>
        </w:tc>
        <w:tc>
          <w:tcPr>
            <w:tcW w:w="4313" w:type="dxa"/>
            <w:gridSpan w:val="7"/>
            <w:tcBorders>
              <w:top w:val="nil"/>
              <w:left w:val="single" w:sz="8" w:space="0" w:color="auto"/>
              <w:bottom w:val="single" w:sz="4" w:space="0" w:color="auto"/>
              <w:right w:val="single" w:sz="8" w:space="0" w:color="auto"/>
            </w:tcBorders>
            <w:shd w:val="clear" w:color="000000" w:fill="FFFFFF"/>
            <w:tcMar>
              <w:left w:w="28" w:type="dxa"/>
              <w:right w:w="28" w:type="dxa"/>
            </w:tcMar>
            <w:vAlign w:val="center"/>
            <w:hideMark/>
          </w:tcPr>
          <w:p w14:paraId="481CE46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Персонал</w:t>
            </w:r>
          </w:p>
        </w:tc>
      </w:tr>
      <w:tr w:rsidR="008264FD" w:rsidRPr="00975A6F" w14:paraId="2BD3B01E" w14:textId="77777777" w:rsidTr="00975A6F">
        <w:trPr>
          <w:trHeight w:val="20"/>
        </w:trPr>
        <w:tc>
          <w:tcPr>
            <w:tcW w:w="709" w:type="dxa"/>
            <w:tcBorders>
              <w:top w:val="nil"/>
              <w:left w:val="single" w:sz="8" w:space="0" w:color="auto"/>
              <w:bottom w:val="nil"/>
              <w:right w:val="single" w:sz="4" w:space="0" w:color="auto"/>
            </w:tcBorders>
            <w:shd w:val="clear" w:color="000000" w:fill="FFFFFF"/>
            <w:tcMar>
              <w:left w:w="28" w:type="dxa"/>
              <w:right w:w="28" w:type="dxa"/>
            </w:tcMar>
            <w:vAlign w:val="center"/>
            <w:hideMark/>
          </w:tcPr>
          <w:p w14:paraId="5F4C057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Tемп-ра</w:t>
            </w:r>
          </w:p>
        </w:tc>
        <w:tc>
          <w:tcPr>
            <w:tcW w:w="851" w:type="dxa"/>
            <w:tcBorders>
              <w:top w:val="single" w:sz="4" w:space="0" w:color="auto"/>
              <w:left w:val="nil"/>
              <w:bottom w:val="nil"/>
              <w:right w:val="nil"/>
            </w:tcBorders>
            <w:shd w:val="clear" w:color="000000" w:fill="FFFFFF"/>
            <w:tcMar>
              <w:left w:w="28" w:type="dxa"/>
              <w:right w:w="28" w:type="dxa"/>
            </w:tcMar>
            <w:vAlign w:val="center"/>
            <w:hideMark/>
          </w:tcPr>
          <w:p w14:paraId="0279BDA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-22 °С</w:t>
            </w:r>
          </w:p>
        </w:tc>
        <w:tc>
          <w:tcPr>
            <w:tcW w:w="708" w:type="dxa"/>
            <w:tcBorders>
              <w:top w:val="nil"/>
              <w:left w:val="single" w:sz="8" w:space="0" w:color="auto"/>
              <w:bottom w:val="single" w:sz="8" w:space="0" w:color="auto"/>
              <w:right w:val="single" w:sz="4" w:space="0" w:color="auto"/>
            </w:tcBorders>
            <w:shd w:val="clear" w:color="000000" w:fill="FFFFFF"/>
            <w:tcMar>
              <w:left w:w="28" w:type="dxa"/>
              <w:right w:w="28" w:type="dxa"/>
            </w:tcMar>
            <w:vAlign w:val="center"/>
            <w:hideMark/>
          </w:tcPr>
          <w:p w14:paraId="136CB3D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0,000</w:t>
            </w:r>
          </w:p>
        </w:tc>
        <w:tc>
          <w:tcPr>
            <w:tcW w:w="943"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14:paraId="4C3B02B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0,000</w:t>
            </w:r>
          </w:p>
        </w:tc>
        <w:tc>
          <w:tcPr>
            <w:tcW w:w="723" w:type="dxa"/>
            <w:tcBorders>
              <w:top w:val="nil"/>
              <w:left w:val="nil"/>
              <w:bottom w:val="nil"/>
              <w:right w:val="single" w:sz="4" w:space="0" w:color="auto"/>
            </w:tcBorders>
            <w:shd w:val="clear" w:color="000000" w:fill="FFFFFF"/>
            <w:tcMar>
              <w:left w:w="28" w:type="dxa"/>
              <w:right w:w="28" w:type="dxa"/>
            </w:tcMar>
            <w:vAlign w:val="center"/>
            <w:hideMark/>
          </w:tcPr>
          <w:p w14:paraId="0EE4E4C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62,847</w:t>
            </w:r>
          </w:p>
        </w:tc>
        <w:tc>
          <w:tcPr>
            <w:tcW w:w="744" w:type="dxa"/>
            <w:vMerge/>
            <w:tcBorders>
              <w:top w:val="nil"/>
              <w:left w:val="nil"/>
              <w:bottom w:val="single" w:sz="8" w:space="0" w:color="000000"/>
              <w:right w:val="single" w:sz="4" w:space="0" w:color="auto"/>
            </w:tcBorders>
            <w:tcMar>
              <w:left w:w="28" w:type="dxa"/>
              <w:right w:w="28" w:type="dxa"/>
            </w:tcMar>
            <w:vAlign w:val="center"/>
            <w:hideMark/>
          </w:tcPr>
          <w:p w14:paraId="7E297125" w14:textId="77777777" w:rsidR="008264FD" w:rsidRPr="00975A6F" w:rsidRDefault="008264FD" w:rsidP="006A4D9B">
            <w:pPr>
              <w:rPr>
                <w:rFonts w:ascii="Arial" w:hAnsi="Arial" w:cs="Arial"/>
                <w:b/>
                <w:bCs/>
                <w:sz w:val="12"/>
                <w:szCs w:val="12"/>
                <w:lang w:eastAsia="ru-RU"/>
              </w:rPr>
            </w:pPr>
          </w:p>
        </w:tc>
        <w:tc>
          <w:tcPr>
            <w:tcW w:w="615"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14:paraId="16E683E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0,000</w:t>
            </w:r>
          </w:p>
        </w:tc>
        <w:tc>
          <w:tcPr>
            <w:tcW w:w="591" w:type="dxa"/>
            <w:tcBorders>
              <w:top w:val="single" w:sz="4" w:space="0" w:color="auto"/>
              <w:left w:val="nil"/>
              <w:bottom w:val="nil"/>
              <w:right w:val="nil"/>
            </w:tcBorders>
            <w:shd w:val="clear" w:color="000000" w:fill="FFFFFF"/>
            <w:tcMar>
              <w:left w:w="28" w:type="dxa"/>
              <w:right w:w="28" w:type="dxa"/>
            </w:tcMar>
            <w:vAlign w:val="center"/>
            <w:hideMark/>
          </w:tcPr>
          <w:p w14:paraId="245E879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18,184</w:t>
            </w:r>
          </w:p>
        </w:tc>
        <w:tc>
          <w:tcPr>
            <w:tcW w:w="638" w:type="dxa"/>
            <w:tcBorders>
              <w:top w:val="nil"/>
              <w:left w:val="single" w:sz="8" w:space="0" w:color="auto"/>
              <w:bottom w:val="single" w:sz="8" w:space="0" w:color="auto"/>
              <w:right w:val="single" w:sz="4" w:space="0" w:color="auto"/>
            </w:tcBorders>
            <w:shd w:val="clear" w:color="000000" w:fill="FFFFFF"/>
            <w:tcMar>
              <w:left w:w="28" w:type="dxa"/>
              <w:right w:w="28" w:type="dxa"/>
            </w:tcMar>
            <w:vAlign w:val="center"/>
            <w:hideMark/>
          </w:tcPr>
          <w:p w14:paraId="5984637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Заказчик</w:t>
            </w:r>
          </w:p>
        </w:tc>
        <w:tc>
          <w:tcPr>
            <w:tcW w:w="709"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46E82A70"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2</w:t>
            </w:r>
          </w:p>
        </w:tc>
        <w:tc>
          <w:tcPr>
            <w:tcW w:w="516"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53B0E79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Сервисы</w:t>
            </w:r>
          </w:p>
        </w:tc>
        <w:tc>
          <w:tcPr>
            <w:tcW w:w="582"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44B1BB6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20</w:t>
            </w:r>
          </w:p>
        </w:tc>
        <w:tc>
          <w:tcPr>
            <w:tcW w:w="1205" w:type="dxa"/>
            <w:gridSpan w:val="2"/>
            <w:tcBorders>
              <w:top w:val="single" w:sz="4" w:space="0" w:color="auto"/>
              <w:left w:val="nil"/>
              <w:bottom w:val="single" w:sz="8" w:space="0" w:color="auto"/>
              <w:right w:val="single" w:sz="4" w:space="0" w:color="000000"/>
            </w:tcBorders>
            <w:shd w:val="clear" w:color="000000" w:fill="FFFFFF"/>
            <w:tcMar>
              <w:left w:w="28" w:type="dxa"/>
              <w:right w:w="28" w:type="dxa"/>
            </w:tcMar>
            <w:vAlign w:val="center"/>
            <w:hideMark/>
          </w:tcPr>
          <w:p w14:paraId="716F9B6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Буровой Подрядчик</w:t>
            </w:r>
          </w:p>
        </w:tc>
        <w:tc>
          <w:tcPr>
            <w:tcW w:w="663" w:type="dxa"/>
            <w:tcBorders>
              <w:top w:val="nil"/>
              <w:left w:val="nil"/>
              <w:bottom w:val="single" w:sz="8" w:space="0" w:color="auto"/>
              <w:right w:val="single" w:sz="8" w:space="0" w:color="auto"/>
            </w:tcBorders>
            <w:shd w:val="clear" w:color="000000" w:fill="FFFFFF"/>
            <w:tcMar>
              <w:left w:w="28" w:type="dxa"/>
              <w:right w:w="28" w:type="dxa"/>
            </w:tcMar>
            <w:vAlign w:val="center"/>
            <w:hideMark/>
          </w:tcPr>
          <w:p w14:paraId="61A9028C"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65</w:t>
            </w:r>
          </w:p>
        </w:tc>
      </w:tr>
      <w:tr w:rsidR="008264FD" w:rsidRPr="00975A6F" w14:paraId="5744DC0E" w14:textId="77777777" w:rsidTr="00975A6F">
        <w:trPr>
          <w:trHeight w:val="20"/>
        </w:trPr>
        <w:tc>
          <w:tcPr>
            <w:tcW w:w="709" w:type="dxa"/>
            <w:vMerge w:val="restart"/>
            <w:tcBorders>
              <w:top w:val="single" w:sz="8" w:space="0" w:color="auto"/>
              <w:left w:val="single" w:sz="8" w:space="0" w:color="auto"/>
              <w:bottom w:val="single" w:sz="4" w:space="0" w:color="000000"/>
              <w:right w:val="single" w:sz="4" w:space="0" w:color="auto"/>
            </w:tcBorders>
            <w:shd w:val="clear" w:color="000000" w:fill="FFFFFF"/>
            <w:tcMar>
              <w:left w:w="28" w:type="dxa"/>
              <w:right w:w="28" w:type="dxa"/>
            </w:tcMar>
            <w:vAlign w:val="center"/>
            <w:hideMark/>
          </w:tcPr>
          <w:p w14:paraId="7318410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Аварии и травмы за сутки</w:t>
            </w:r>
          </w:p>
        </w:tc>
        <w:tc>
          <w:tcPr>
            <w:tcW w:w="851" w:type="dxa"/>
            <w:tcBorders>
              <w:top w:val="single" w:sz="8" w:space="0" w:color="auto"/>
              <w:left w:val="single" w:sz="4" w:space="0" w:color="auto"/>
              <w:bottom w:val="nil"/>
              <w:right w:val="single" w:sz="4" w:space="0" w:color="auto"/>
            </w:tcBorders>
            <w:shd w:val="clear" w:color="000000" w:fill="FFFFFF"/>
            <w:tcMar>
              <w:left w:w="28" w:type="dxa"/>
              <w:right w:w="28" w:type="dxa"/>
            </w:tcMar>
            <w:vAlign w:val="center"/>
            <w:hideMark/>
          </w:tcPr>
          <w:p w14:paraId="048339A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nil"/>
              <w:right w:val="single" w:sz="8" w:space="0" w:color="auto"/>
            </w:tcBorders>
            <w:shd w:val="clear" w:color="000000" w:fill="FFFFFF"/>
            <w:tcMar>
              <w:left w:w="28" w:type="dxa"/>
              <w:right w:w="28" w:type="dxa"/>
            </w:tcMar>
            <w:vAlign w:val="center"/>
            <w:hideMark/>
          </w:tcPr>
          <w:p w14:paraId="3947979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single" w:sz="8" w:space="0" w:color="auto"/>
              <w:left w:val="nil"/>
              <w:bottom w:val="nil"/>
              <w:right w:val="nil"/>
            </w:tcBorders>
            <w:shd w:val="clear" w:color="000000" w:fill="FFFFFF"/>
            <w:tcMar>
              <w:left w:w="28" w:type="dxa"/>
              <w:right w:w="28" w:type="dxa"/>
            </w:tcMar>
            <w:vAlign w:val="center"/>
            <w:hideMark/>
          </w:tcPr>
          <w:p w14:paraId="0A8FEA4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single" w:sz="8" w:space="0" w:color="auto"/>
              <w:left w:val="nil"/>
              <w:bottom w:val="nil"/>
              <w:right w:val="nil"/>
            </w:tcBorders>
            <w:shd w:val="clear" w:color="000000" w:fill="FFFFFF"/>
            <w:tcMar>
              <w:left w:w="28" w:type="dxa"/>
              <w:right w:w="28" w:type="dxa"/>
            </w:tcMar>
            <w:vAlign w:val="center"/>
            <w:hideMark/>
          </w:tcPr>
          <w:p w14:paraId="4E1B7EE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nil"/>
              <w:left w:val="nil"/>
              <w:bottom w:val="nil"/>
              <w:right w:val="nil"/>
            </w:tcBorders>
            <w:shd w:val="clear" w:color="000000" w:fill="FFFFFF"/>
            <w:tcMar>
              <w:left w:w="28" w:type="dxa"/>
              <w:right w:w="28" w:type="dxa"/>
            </w:tcMar>
            <w:vAlign w:val="center"/>
            <w:hideMark/>
          </w:tcPr>
          <w:p w14:paraId="0FDF7CD2"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8" w:space="0" w:color="auto"/>
              <w:left w:val="nil"/>
              <w:bottom w:val="nil"/>
              <w:right w:val="nil"/>
            </w:tcBorders>
            <w:shd w:val="clear" w:color="000000" w:fill="FFFFFF"/>
            <w:tcMar>
              <w:left w:w="28" w:type="dxa"/>
              <w:right w:w="28" w:type="dxa"/>
            </w:tcMar>
            <w:vAlign w:val="center"/>
            <w:hideMark/>
          </w:tcPr>
          <w:p w14:paraId="0BC43A2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91" w:type="dxa"/>
            <w:tcBorders>
              <w:top w:val="single" w:sz="8" w:space="0" w:color="auto"/>
              <w:left w:val="nil"/>
              <w:bottom w:val="nil"/>
              <w:right w:val="nil"/>
            </w:tcBorders>
            <w:shd w:val="clear" w:color="000000" w:fill="FFFFFF"/>
            <w:tcMar>
              <w:left w:w="28" w:type="dxa"/>
              <w:right w:w="28" w:type="dxa"/>
            </w:tcMar>
            <w:vAlign w:val="center"/>
            <w:hideMark/>
          </w:tcPr>
          <w:p w14:paraId="01F827BE"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38" w:type="dxa"/>
            <w:tcBorders>
              <w:top w:val="nil"/>
              <w:left w:val="nil"/>
              <w:bottom w:val="nil"/>
              <w:right w:val="nil"/>
            </w:tcBorders>
            <w:shd w:val="clear" w:color="000000" w:fill="FFFFFF"/>
            <w:tcMar>
              <w:left w:w="28" w:type="dxa"/>
              <w:right w:w="28" w:type="dxa"/>
            </w:tcMar>
            <w:vAlign w:val="center"/>
            <w:hideMark/>
          </w:tcPr>
          <w:p w14:paraId="28194644"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09" w:type="dxa"/>
            <w:tcBorders>
              <w:top w:val="nil"/>
              <w:left w:val="nil"/>
              <w:bottom w:val="nil"/>
              <w:right w:val="nil"/>
            </w:tcBorders>
            <w:shd w:val="clear" w:color="000000" w:fill="FFFFFF"/>
            <w:tcMar>
              <w:left w:w="28" w:type="dxa"/>
              <w:right w:w="28" w:type="dxa"/>
            </w:tcMar>
            <w:vAlign w:val="center"/>
            <w:hideMark/>
          </w:tcPr>
          <w:p w14:paraId="6CA978E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16" w:type="dxa"/>
            <w:tcBorders>
              <w:top w:val="nil"/>
              <w:left w:val="nil"/>
              <w:bottom w:val="nil"/>
              <w:right w:val="nil"/>
            </w:tcBorders>
            <w:shd w:val="clear" w:color="000000" w:fill="FFFFFF"/>
            <w:tcMar>
              <w:left w:w="28" w:type="dxa"/>
              <w:right w:w="28" w:type="dxa"/>
            </w:tcMar>
            <w:vAlign w:val="center"/>
            <w:hideMark/>
          </w:tcPr>
          <w:p w14:paraId="3C90B48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82" w:type="dxa"/>
            <w:tcBorders>
              <w:top w:val="nil"/>
              <w:left w:val="nil"/>
              <w:bottom w:val="nil"/>
              <w:right w:val="single" w:sz="8" w:space="0" w:color="auto"/>
            </w:tcBorders>
            <w:shd w:val="clear" w:color="000000" w:fill="FFFFFF"/>
            <w:tcMar>
              <w:left w:w="28" w:type="dxa"/>
              <w:right w:w="28" w:type="dxa"/>
            </w:tcMar>
            <w:vAlign w:val="center"/>
            <w:hideMark/>
          </w:tcPr>
          <w:p w14:paraId="166A5AE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868" w:type="dxa"/>
            <w:gridSpan w:val="3"/>
            <w:vMerge w:val="restart"/>
            <w:tcBorders>
              <w:top w:val="single" w:sz="8" w:space="0" w:color="auto"/>
              <w:left w:val="nil"/>
              <w:bottom w:val="single" w:sz="4" w:space="0" w:color="auto"/>
              <w:right w:val="single" w:sz="8" w:space="0" w:color="auto"/>
            </w:tcBorders>
            <w:shd w:val="clear" w:color="000000" w:fill="FFFFFF"/>
            <w:tcMar>
              <w:left w:w="28" w:type="dxa"/>
              <w:right w:w="28" w:type="dxa"/>
            </w:tcMar>
            <w:vAlign w:val="center"/>
            <w:hideMark/>
          </w:tcPr>
          <w:p w14:paraId="092E7B8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Непроизводительное время</w:t>
            </w:r>
          </w:p>
        </w:tc>
      </w:tr>
      <w:tr w:rsidR="008264FD" w:rsidRPr="00975A6F" w14:paraId="306A6B6D" w14:textId="77777777" w:rsidTr="00975A6F">
        <w:trPr>
          <w:trHeight w:val="20"/>
        </w:trPr>
        <w:tc>
          <w:tcPr>
            <w:tcW w:w="709" w:type="dxa"/>
            <w:vMerge/>
            <w:tcBorders>
              <w:top w:val="single" w:sz="8" w:space="0" w:color="auto"/>
              <w:left w:val="single" w:sz="8" w:space="0" w:color="auto"/>
              <w:bottom w:val="single" w:sz="4" w:space="0" w:color="000000"/>
              <w:right w:val="single" w:sz="4" w:space="0" w:color="auto"/>
            </w:tcBorders>
            <w:tcMar>
              <w:left w:w="28" w:type="dxa"/>
              <w:right w:w="28" w:type="dxa"/>
            </w:tcMar>
            <w:vAlign w:val="center"/>
            <w:hideMark/>
          </w:tcPr>
          <w:p w14:paraId="07BAD6E9" w14:textId="77777777" w:rsidR="008264FD" w:rsidRPr="00975A6F" w:rsidRDefault="008264FD" w:rsidP="006A4D9B">
            <w:pPr>
              <w:rPr>
                <w:rFonts w:ascii="Arial" w:hAnsi="Arial" w:cs="Arial"/>
                <w:b/>
                <w:bCs/>
                <w:sz w:val="12"/>
                <w:szCs w:val="12"/>
                <w:lang w:eastAsia="ru-RU"/>
              </w:rPr>
            </w:pPr>
          </w:p>
        </w:tc>
        <w:tc>
          <w:tcPr>
            <w:tcW w:w="851"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25D3699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3A874BA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061" w:type="dxa"/>
            <w:gridSpan w:val="9"/>
            <w:tcBorders>
              <w:top w:val="nil"/>
              <w:left w:val="nil"/>
              <w:bottom w:val="single" w:sz="4" w:space="0" w:color="auto"/>
              <w:right w:val="single" w:sz="8" w:space="0" w:color="000000"/>
            </w:tcBorders>
            <w:shd w:val="clear" w:color="auto" w:fill="auto"/>
            <w:tcMar>
              <w:left w:w="28" w:type="dxa"/>
              <w:right w:w="28" w:type="dxa"/>
            </w:tcMar>
            <w:vAlign w:val="bottom"/>
            <w:hideMark/>
          </w:tcPr>
          <w:p w14:paraId="736E3888"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1868" w:type="dxa"/>
            <w:gridSpan w:val="3"/>
            <w:vMerge/>
            <w:tcBorders>
              <w:top w:val="single" w:sz="8" w:space="0" w:color="auto"/>
              <w:left w:val="nil"/>
              <w:bottom w:val="single" w:sz="4" w:space="0" w:color="auto"/>
              <w:right w:val="single" w:sz="8" w:space="0" w:color="auto"/>
            </w:tcBorders>
            <w:tcMar>
              <w:left w:w="28" w:type="dxa"/>
              <w:right w:w="28" w:type="dxa"/>
            </w:tcMar>
            <w:vAlign w:val="center"/>
            <w:hideMark/>
          </w:tcPr>
          <w:p w14:paraId="667BA4B4" w14:textId="77777777" w:rsidR="008264FD" w:rsidRPr="00975A6F" w:rsidRDefault="008264FD" w:rsidP="006A4D9B">
            <w:pPr>
              <w:rPr>
                <w:rFonts w:ascii="Arial" w:hAnsi="Arial" w:cs="Arial"/>
                <w:b/>
                <w:bCs/>
                <w:sz w:val="12"/>
                <w:szCs w:val="12"/>
                <w:lang w:eastAsia="ru-RU"/>
              </w:rPr>
            </w:pPr>
          </w:p>
        </w:tc>
      </w:tr>
      <w:tr w:rsidR="00975A6F" w:rsidRPr="00975A6F" w14:paraId="3D6BE747" w14:textId="77777777" w:rsidTr="00975A6F">
        <w:trPr>
          <w:trHeight w:val="20"/>
        </w:trPr>
        <w:tc>
          <w:tcPr>
            <w:tcW w:w="709" w:type="dxa"/>
            <w:tcBorders>
              <w:top w:val="nil"/>
              <w:left w:val="single" w:sz="8" w:space="0" w:color="auto"/>
              <w:bottom w:val="nil"/>
              <w:right w:val="nil"/>
            </w:tcBorders>
            <w:shd w:val="clear" w:color="000000" w:fill="99CCFF"/>
            <w:tcMar>
              <w:left w:w="28" w:type="dxa"/>
              <w:right w:w="28" w:type="dxa"/>
            </w:tcMar>
            <w:vAlign w:val="center"/>
            <w:hideMark/>
          </w:tcPr>
          <w:p w14:paraId="7DA80CD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Заявки</w:t>
            </w:r>
          </w:p>
        </w:tc>
        <w:tc>
          <w:tcPr>
            <w:tcW w:w="851" w:type="dxa"/>
            <w:tcBorders>
              <w:top w:val="nil"/>
              <w:left w:val="nil"/>
              <w:bottom w:val="nil"/>
              <w:right w:val="nil"/>
            </w:tcBorders>
            <w:shd w:val="clear" w:color="000000" w:fill="99CCFF"/>
            <w:tcMar>
              <w:left w:w="28" w:type="dxa"/>
              <w:right w:w="28" w:type="dxa"/>
            </w:tcMar>
            <w:vAlign w:val="center"/>
            <w:hideMark/>
          </w:tcPr>
          <w:p w14:paraId="3302531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nil"/>
              <w:right w:val="single" w:sz="8" w:space="0" w:color="auto"/>
            </w:tcBorders>
            <w:shd w:val="clear" w:color="000000" w:fill="99CCFF"/>
            <w:tcMar>
              <w:left w:w="28" w:type="dxa"/>
              <w:right w:w="28" w:type="dxa"/>
            </w:tcMar>
            <w:vAlign w:val="center"/>
            <w:hideMark/>
          </w:tcPr>
          <w:p w14:paraId="7B39E32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929" w:type="dxa"/>
            <w:gridSpan w:val="12"/>
            <w:vMerge w:val="restart"/>
            <w:tcBorders>
              <w:top w:val="nil"/>
              <w:left w:val="single" w:sz="8" w:space="0" w:color="auto"/>
              <w:bottom w:val="single" w:sz="8" w:space="0" w:color="000000"/>
              <w:right w:val="single" w:sz="8" w:space="0" w:color="auto"/>
            </w:tcBorders>
            <w:shd w:val="clear" w:color="000000" w:fill="FFFFFF"/>
            <w:tcMar>
              <w:left w:w="28" w:type="dxa"/>
              <w:right w:w="28" w:type="dxa"/>
            </w:tcMar>
            <w:vAlign w:val="center"/>
            <w:hideMark/>
          </w:tcPr>
          <w:p w14:paraId="76CD4F6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71C57373" w14:textId="77777777" w:rsidTr="00975A6F">
        <w:trPr>
          <w:trHeight w:val="20"/>
        </w:trPr>
        <w:tc>
          <w:tcPr>
            <w:tcW w:w="709" w:type="dxa"/>
            <w:tcBorders>
              <w:top w:val="nil"/>
              <w:left w:val="single" w:sz="8" w:space="0" w:color="auto"/>
              <w:bottom w:val="single" w:sz="4" w:space="0" w:color="auto"/>
              <w:right w:val="nil"/>
            </w:tcBorders>
            <w:shd w:val="clear" w:color="000000" w:fill="99CCFF"/>
            <w:tcMar>
              <w:left w:w="28" w:type="dxa"/>
              <w:right w:w="28" w:type="dxa"/>
            </w:tcMar>
            <w:vAlign w:val="center"/>
            <w:hideMark/>
          </w:tcPr>
          <w:p w14:paraId="6F9465E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4" w:space="0" w:color="auto"/>
              <w:right w:val="nil"/>
            </w:tcBorders>
            <w:shd w:val="clear" w:color="000000" w:fill="99CCFF"/>
            <w:tcMar>
              <w:left w:w="28" w:type="dxa"/>
              <w:right w:w="28" w:type="dxa"/>
            </w:tcMar>
            <w:vAlign w:val="center"/>
            <w:hideMark/>
          </w:tcPr>
          <w:p w14:paraId="2B17652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8" w:space="0" w:color="auto"/>
            </w:tcBorders>
            <w:shd w:val="clear" w:color="000000" w:fill="99CCFF"/>
            <w:tcMar>
              <w:left w:w="28" w:type="dxa"/>
              <w:right w:w="28" w:type="dxa"/>
            </w:tcMar>
            <w:vAlign w:val="center"/>
            <w:hideMark/>
          </w:tcPr>
          <w:p w14:paraId="3B916A2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929" w:type="dxa"/>
            <w:gridSpan w:val="12"/>
            <w:vMerge/>
            <w:tcBorders>
              <w:top w:val="nil"/>
              <w:left w:val="nil"/>
              <w:bottom w:val="single" w:sz="8" w:space="0" w:color="auto"/>
              <w:right w:val="single" w:sz="8" w:space="0" w:color="auto"/>
            </w:tcBorders>
            <w:tcMar>
              <w:left w:w="28" w:type="dxa"/>
              <w:right w:w="28" w:type="dxa"/>
            </w:tcMar>
            <w:vAlign w:val="center"/>
            <w:hideMark/>
          </w:tcPr>
          <w:p w14:paraId="54A24F34" w14:textId="77777777" w:rsidR="008264FD" w:rsidRPr="00975A6F" w:rsidRDefault="008264FD" w:rsidP="006A4D9B">
            <w:pPr>
              <w:rPr>
                <w:rFonts w:ascii="Arial" w:hAnsi="Arial" w:cs="Arial"/>
                <w:sz w:val="12"/>
                <w:szCs w:val="12"/>
                <w:lang w:eastAsia="ru-RU"/>
              </w:rPr>
            </w:pPr>
          </w:p>
        </w:tc>
      </w:tr>
      <w:tr w:rsidR="008264FD" w:rsidRPr="00975A6F" w14:paraId="5D623482" w14:textId="77777777" w:rsidTr="00975A6F">
        <w:trPr>
          <w:trHeight w:val="20"/>
        </w:trPr>
        <w:tc>
          <w:tcPr>
            <w:tcW w:w="709" w:type="dxa"/>
            <w:tcBorders>
              <w:top w:val="single" w:sz="4" w:space="0" w:color="auto"/>
              <w:left w:val="single" w:sz="8" w:space="0" w:color="auto"/>
              <w:bottom w:val="single" w:sz="4" w:space="0" w:color="auto"/>
              <w:right w:val="nil"/>
            </w:tcBorders>
            <w:shd w:val="clear" w:color="000000" w:fill="99CCFF"/>
            <w:tcMar>
              <w:left w:w="28" w:type="dxa"/>
              <w:right w:w="28" w:type="dxa"/>
            </w:tcMar>
            <w:vAlign w:val="center"/>
            <w:hideMark/>
          </w:tcPr>
          <w:p w14:paraId="3EEB02C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Вопросы</w:t>
            </w:r>
          </w:p>
        </w:tc>
        <w:tc>
          <w:tcPr>
            <w:tcW w:w="851" w:type="dxa"/>
            <w:tcBorders>
              <w:top w:val="single" w:sz="4" w:space="0" w:color="auto"/>
              <w:left w:val="nil"/>
              <w:bottom w:val="single" w:sz="4" w:space="0" w:color="auto"/>
              <w:right w:val="nil"/>
            </w:tcBorders>
            <w:shd w:val="clear" w:color="000000" w:fill="99CCFF"/>
            <w:tcMar>
              <w:left w:w="28" w:type="dxa"/>
              <w:right w:w="28" w:type="dxa"/>
            </w:tcMar>
            <w:vAlign w:val="center"/>
            <w:hideMark/>
          </w:tcPr>
          <w:p w14:paraId="58D5893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single" w:sz="4" w:space="0" w:color="auto"/>
              <w:left w:val="nil"/>
              <w:bottom w:val="single" w:sz="4" w:space="0" w:color="auto"/>
              <w:right w:val="single" w:sz="8" w:space="0" w:color="auto"/>
            </w:tcBorders>
            <w:shd w:val="clear" w:color="000000" w:fill="99CCFF"/>
            <w:tcMar>
              <w:left w:w="28" w:type="dxa"/>
              <w:right w:w="28" w:type="dxa"/>
            </w:tcMar>
            <w:vAlign w:val="center"/>
            <w:hideMark/>
          </w:tcPr>
          <w:p w14:paraId="12FEF54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929" w:type="dxa"/>
            <w:gridSpan w:val="12"/>
            <w:tcBorders>
              <w:top w:val="single" w:sz="8" w:space="0" w:color="auto"/>
              <w:left w:val="nil"/>
              <w:bottom w:val="single" w:sz="4" w:space="0" w:color="auto"/>
              <w:right w:val="single" w:sz="8" w:space="0" w:color="auto"/>
            </w:tcBorders>
            <w:shd w:val="clear" w:color="auto" w:fill="auto"/>
            <w:tcMar>
              <w:left w:w="28" w:type="dxa"/>
              <w:right w:w="28" w:type="dxa"/>
            </w:tcMar>
            <w:vAlign w:val="center"/>
            <w:hideMark/>
          </w:tcPr>
          <w:p w14:paraId="5A1471E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0D3BF9A7" w14:textId="77777777" w:rsidTr="00975A6F">
        <w:trPr>
          <w:trHeight w:val="20"/>
        </w:trPr>
        <w:tc>
          <w:tcPr>
            <w:tcW w:w="1560" w:type="dxa"/>
            <w:gridSpan w:val="2"/>
            <w:tcBorders>
              <w:top w:val="single" w:sz="4" w:space="0" w:color="auto"/>
              <w:left w:val="single" w:sz="8" w:space="0" w:color="auto"/>
              <w:bottom w:val="single" w:sz="8" w:space="0" w:color="auto"/>
              <w:right w:val="nil"/>
            </w:tcBorders>
            <w:shd w:val="clear" w:color="000000" w:fill="99CCFF"/>
            <w:noWrap/>
            <w:tcMar>
              <w:left w:w="28" w:type="dxa"/>
              <w:right w:w="28" w:type="dxa"/>
            </w:tcMar>
            <w:vAlign w:val="center"/>
            <w:hideMark/>
          </w:tcPr>
          <w:p w14:paraId="1B8542A9"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ФИО супервайзера</w:t>
            </w:r>
          </w:p>
        </w:tc>
        <w:tc>
          <w:tcPr>
            <w:tcW w:w="708" w:type="dxa"/>
            <w:tcBorders>
              <w:top w:val="single" w:sz="4" w:space="0" w:color="auto"/>
              <w:left w:val="nil"/>
              <w:bottom w:val="single" w:sz="8" w:space="0" w:color="auto"/>
              <w:right w:val="nil"/>
            </w:tcBorders>
            <w:shd w:val="clear" w:color="000000" w:fill="99CCFF"/>
            <w:tcMar>
              <w:left w:w="28" w:type="dxa"/>
              <w:right w:w="28" w:type="dxa"/>
            </w:tcMar>
            <w:vAlign w:val="center"/>
            <w:hideMark/>
          </w:tcPr>
          <w:p w14:paraId="625B024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single" w:sz="4" w:space="0" w:color="auto"/>
              <w:left w:val="nil"/>
              <w:bottom w:val="single" w:sz="8" w:space="0" w:color="auto"/>
              <w:right w:val="single" w:sz="4" w:space="0" w:color="auto"/>
            </w:tcBorders>
            <w:shd w:val="clear" w:color="000000" w:fill="99CCFF"/>
            <w:tcMar>
              <w:left w:w="28" w:type="dxa"/>
              <w:right w:w="28" w:type="dxa"/>
            </w:tcMar>
            <w:vAlign w:val="center"/>
            <w:hideMark/>
          </w:tcPr>
          <w:p w14:paraId="5873DA3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single" w:sz="4" w:space="0" w:color="auto"/>
              <w:left w:val="nil"/>
              <w:bottom w:val="single" w:sz="8" w:space="0" w:color="auto"/>
              <w:right w:val="nil"/>
            </w:tcBorders>
            <w:shd w:val="clear" w:color="000000" w:fill="FFFFFF"/>
            <w:tcMar>
              <w:left w:w="28" w:type="dxa"/>
              <w:right w:w="28" w:type="dxa"/>
            </w:tcMar>
            <w:vAlign w:val="center"/>
            <w:hideMark/>
          </w:tcPr>
          <w:p w14:paraId="6F87BAE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nil"/>
              <w:bottom w:val="single" w:sz="8" w:space="0" w:color="auto"/>
              <w:right w:val="nil"/>
            </w:tcBorders>
            <w:shd w:val="clear" w:color="000000" w:fill="FFFFFF"/>
            <w:tcMar>
              <w:left w:w="28" w:type="dxa"/>
              <w:right w:w="28" w:type="dxa"/>
            </w:tcMar>
            <w:vAlign w:val="center"/>
            <w:hideMark/>
          </w:tcPr>
          <w:p w14:paraId="45196BC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15" w:type="dxa"/>
            <w:tcBorders>
              <w:top w:val="single" w:sz="4" w:space="0" w:color="auto"/>
              <w:left w:val="nil"/>
              <w:bottom w:val="single" w:sz="8" w:space="0" w:color="auto"/>
              <w:right w:val="nil"/>
            </w:tcBorders>
            <w:shd w:val="clear" w:color="000000" w:fill="FFFFFF"/>
            <w:tcMar>
              <w:left w:w="28" w:type="dxa"/>
              <w:right w:w="28" w:type="dxa"/>
            </w:tcMar>
            <w:vAlign w:val="center"/>
            <w:hideMark/>
          </w:tcPr>
          <w:p w14:paraId="7B49B9D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91" w:type="dxa"/>
            <w:tcBorders>
              <w:top w:val="single" w:sz="4" w:space="0" w:color="auto"/>
              <w:left w:val="nil"/>
              <w:bottom w:val="single" w:sz="8" w:space="0" w:color="auto"/>
              <w:right w:val="nil"/>
            </w:tcBorders>
            <w:shd w:val="clear" w:color="000000" w:fill="FFFFFF"/>
            <w:tcMar>
              <w:left w:w="28" w:type="dxa"/>
              <w:right w:w="28" w:type="dxa"/>
            </w:tcMar>
            <w:vAlign w:val="center"/>
            <w:hideMark/>
          </w:tcPr>
          <w:p w14:paraId="566B5E8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single" w:sz="4" w:space="0" w:color="auto"/>
              <w:left w:val="nil"/>
              <w:bottom w:val="single" w:sz="8" w:space="0" w:color="auto"/>
              <w:right w:val="single" w:sz="4" w:space="0" w:color="auto"/>
            </w:tcBorders>
            <w:shd w:val="clear" w:color="000000" w:fill="FFFFFF"/>
            <w:tcMar>
              <w:left w:w="28" w:type="dxa"/>
              <w:right w:w="28" w:type="dxa"/>
            </w:tcMar>
            <w:vAlign w:val="center"/>
            <w:hideMark/>
          </w:tcPr>
          <w:p w14:paraId="7016FAF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25" w:type="dxa"/>
            <w:gridSpan w:val="2"/>
            <w:tcBorders>
              <w:top w:val="single" w:sz="4" w:space="0" w:color="auto"/>
              <w:left w:val="nil"/>
              <w:bottom w:val="single" w:sz="8" w:space="0" w:color="auto"/>
              <w:right w:val="single" w:sz="4" w:space="0" w:color="000000"/>
            </w:tcBorders>
            <w:shd w:val="clear" w:color="000000" w:fill="99CCFF"/>
            <w:tcMar>
              <w:left w:w="28" w:type="dxa"/>
              <w:right w:w="28" w:type="dxa"/>
            </w:tcMar>
            <w:vAlign w:val="center"/>
            <w:hideMark/>
          </w:tcPr>
          <w:p w14:paraId="3CA7F62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Подпись</w:t>
            </w:r>
          </w:p>
        </w:tc>
        <w:tc>
          <w:tcPr>
            <w:tcW w:w="2450" w:type="dxa"/>
            <w:gridSpan w:val="4"/>
            <w:tcBorders>
              <w:top w:val="single" w:sz="4" w:space="0" w:color="auto"/>
              <w:left w:val="nil"/>
              <w:bottom w:val="single" w:sz="8" w:space="0" w:color="auto"/>
              <w:right w:val="single" w:sz="8" w:space="0" w:color="auto"/>
            </w:tcBorders>
            <w:shd w:val="clear" w:color="000000" w:fill="FFFFFF"/>
            <w:tcMar>
              <w:left w:w="28" w:type="dxa"/>
              <w:right w:w="28" w:type="dxa"/>
            </w:tcMar>
            <w:vAlign w:val="center"/>
            <w:hideMark/>
          </w:tcPr>
          <w:p w14:paraId="129C3222"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r>
    </w:tbl>
    <w:p w14:paraId="50E53117" w14:textId="77777777" w:rsidR="00466DE5" w:rsidRPr="00466DE5" w:rsidRDefault="00466DE5" w:rsidP="00466DE5"/>
    <w:p w14:paraId="21D9D437" w14:textId="77777777" w:rsidR="00F467AB" w:rsidRDefault="00F467AB">
      <w:pPr>
        <w:jc w:val="left"/>
      </w:pPr>
      <w:r>
        <w:br w:type="page"/>
      </w:r>
    </w:p>
    <w:p w14:paraId="3CAF0CAF" w14:textId="77777777" w:rsidR="00F467AB" w:rsidRPr="000C470D" w:rsidRDefault="00F467AB" w:rsidP="000C470D">
      <w:pPr>
        <w:spacing w:after="240"/>
        <w:rPr>
          <w:rFonts w:ascii="Arial" w:hAnsi="Arial" w:cs="Arial"/>
          <w:b/>
          <w:bCs/>
          <w:caps/>
        </w:rPr>
      </w:pPr>
      <w:bookmarkStart w:id="247" w:name="прил16"/>
      <w:r w:rsidRPr="000C470D">
        <w:rPr>
          <w:rFonts w:ascii="Arial" w:hAnsi="Arial" w:cs="Arial"/>
          <w:b/>
          <w:bCs/>
          <w:caps/>
        </w:rPr>
        <w:lastRenderedPageBreak/>
        <w:t xml:space="preserve">ПРИЛОЖЕНИЕ </w:t>
      </w:r>
      <w:r w:rsidR="00742641">
        <w:rPr>
          <w:rFonts w:ascii="Arial" w:hAnsi="Arial" w:cs="Arial"/>
          <w:b/>
          <w:bCs/>
          <w:caps/>
        </w:rPr>
        <w:t>16</w:t>
      </w:r>
      <w:bookmarkEnd w:id="247"/>
      <w:r w:rsidRPr="000C470D">
        <w:rPr>
          <w:rFonts w:ascii="Arial" w:hAnsi="Arial" w:cs="Arial"/>
          <w:b/>
          <w:bCs/>
          <w:caps/>
        </w:rPr>
        <w:t>. ПЕРЕЧЕНЬ ОПЕРАЦИЙ И ДЕЙСТВИЙ ПРИ СТРОИТЕЛЬСТВЕ СКВАЖИН И ЗБС, ОЦЕНКУ КОТОРЫХ БУРОВОЙ СУПЕРВАЙЗЕР ДОЛЖЕН ПРОВОДИТЬ НА ОСНОВАНИИ ЧЕК-ЛИСТОВ</w:t>
      </w:r>
    </w:p>
    <w:tbl>
      <w:tblPr>
        <w:tblStyle w:val="aff0"/>
        <w:tblW w:w="9629" w:type="dxa"/>
        <w:tblInd w:w="10" w:type="dxa"/>
        <w:tblLayout w:type="fixed"/>
        <w:tblLook w:val="04A0" w:firstRow="1" w:lastRow="0" w:firstColumn="1" w:lastColumn="0" w:noHBand="0" w:noVBand="1"/>
      </w:tblPr>
      <w:tblGrid>
        <w:gridCol w:w="988"/>
        <w:gridCol w:w="4394"/>
        <w:gridCol w:w="4247"/>
      </w:tblGrid>
      <w:tr w:rsidR="00F467AB" w:rsidRPr="00806D55" w14:paraId="3DF22365" w14:textId="77777777" w:rsidTr="003536D5">
        <w:tc>
          <w:tcPr>
            <w:tcW w:w="988" w:type="dxa"/>
            <w:shd w:val="clear" w:color="auto" w:fill="8DB3E2" w:themeFill="text2" w:themeFillTint="66"/>
          </w:tcPr>
          <w:p w14:paraId="1AF9E0D8" w14:textId="678E367B" w:rsidR="00F467AB" w:rsidRPr="00F53209" w:rsidRDefault="00806D55" w:rsidP="00F467AB">
            <w:pPr>
              <w:jc w:val="center"/>
              <w:rPr>
                <w:rFonts w:ascii="Arial" w:hAnsi="Arial" w:cs="Arial"/>
                <w:b/>
                <w:sz w:val="16"/>
                <w:szCs w:val="16"/>
              </w:rPr>
            </w:pPr>
            <w:r w:rsidRPr="00806D55">
              <w:rPr>
                <w:rFonts w:ascii="Arial" w:hAnsi="Arial" w:cs="Arial"/>
                <w:b/>
                <w:sz w:val="16"/>
                <w:szCs w:val="16"/>
              </w:rPr>
              <w:t>№ П/П</w:t>
            </w:r>
          </w:p>
        </w:tc>
        <w:tc>
          <w:tcPr>
            <w:tcW w:w="4394" w:type="dxa"/>
            <w:shd w:val="clear" w:color="auto" w:fill="8DB3E2" w:themeFill="text2" w:themeFillTint="66"/>
          </w:tcPr>
          <w:p w14:paraId="7F338DBD" w14:textId="3163CC77" w:rsidR="00F467AB" w:rsidRPr="00F53209" w:rsidRDefault="00806D55" w:rsidP="00F467AB">
            <w:pPr>
              <w:jc w:val="center"/>
              <w:rPr>
                <w:rFonts w:ascii="Arial" w:hAnsi="Arial" w:cs="Arial"/>
                <w:b/>
                <w:sz w:val="16"/>
                <w:szCs w:val="16"/>
              </w:rPr>
            </w:pPr>
            <w:r w:rsidRPr="00806D55">
              <w:rPr>
                <w:rFonts w:ascii="Arial" w:hAnsi="Arial" w:cs="Arial"/>
                <w:b/>
                <w:sz w:val="16"/>
                <w:szCs w:val="16"/>
              </w:rPr>
              <w:t>НАИМЕНОВАНИЕ</w:t>
            </w:r>
          </w:p>
        </w:tc>
        <w:tc>
          <w:tcPr>
            <w:tcW w:w="4247" w:type="dxa"/>
            <w:shd w:val="clear" w:color="auto" w:fill="8DB3E2" w:themeFill="text2" w:themeFillTint="66"/>
          </w:tcPr>
          <w:p w14:paraId="77D1929A" w14:textId="28E78896" w:rsidR="00F467AB" w:rsidRPr="00F53209" w:rsidRDefault="00806D55" w:rsidP="00F467AB">
            <w:pPr>
              <w:jc w:val="center"/>
              <w:rPr>
                <w:rFonts w:ascii="Arial" w:hAnsi="Arial" w:cs="Arial"/>
                <w:b/>
                <w:sz w:val="16"/>
                <w:szCs w:val="16"/>
              </w:rPr>
            </w:pPr>
            <w:r w:rsidRPr="00806D55">
              <w:rPr>
                <w:rFonts w:ascii="Arial" w:hAnsi="Arial" w:cs="Arial"/>
                <w:b/>
                <w:sz w:val="16"/>
                <w:szCs w:val="16"/>
              </w:rPr>
              <w:t>ПЕРИОДИЧНОСТЬ</w:t>
            </w:r>
          </w:p>
        </w:tc>
      </w:tr>
      <w:tr w:rsidR="00F467AB" w:rsidRPr="00806D55" w14:paraId="582769C1" w14:textId="77777777" w:rsidTr="003536D5">
        <w:tc>
          <w:tcPr>
            <w:tcW w:w="988" w:type="dxa"/>
            <w:shd w:val="clear" w:color="auto" w:fill="8DB3E2" w:themeFill="text2" w:themeFillTint="66"/>
          </w:tcPr>
          <w:p w14:paraId="0D44A081" w14:textId="77777777" w:rsidR="00F467AB" w:rsidRPr="00F53209" w:rsidRDefault="00F467AB" w:rsidP="00F467AB">
            <w:pPr>
              <w:jc w:val="center"/>
              <w:rPr>
                <w:rFonts w:ascii="Arial" w:hAnsi="Arial" w:cs="Arial"/>
                <w:b/>
                <w:sz w:val="14"/>
                <w:szCs w:val="14"/>
              </w:rPr>
            </w:pPr>
            <w:r w:rsidRPr="00F53209">
              <w:rPr>
                <w:rFonts w:ascii="Arial" w:hAnsi="Arial" w:cs="Arial"/>
                <w:b/>
                <w:sz w:val="14"/>
                <w:szCs w:val="14"/>
              </w:rPr>
              <w:t>1</w:t>
            </w:r>
          </w:p>
        </w:tc>
        <w:tc>
          <w:tcPr>
            <w:tcW w:w="4394" w:type="dxa"/>
            <w:shd w:val="clear" w:color="auto" w:fill="8DB3E2" w:themeFill="text2" w:themeFillTint="66"/>
          </w:tcPr>
          <w:p w14:paraId="1CCE1AEE" w14:textId="77777777" w:rsidR="00F467AB" w:rsidRPr="00F53209" w:rsidRDefault="00F467AB" w:rsidP="00F467AB">
            <w:pPr>
              <w:jc w:val="center"/>
              <w:rPr>
                <w:rFonts w:ascii="Arial" w:hAnsi="Arial" w:cs="Arial"/>
                <w:b/>
                <w:sz w:val="14"/>
                <w:szCs w:val="14"/>
              </w:rPr>
            </w:pPr>
            <w:r w:rsidRPr="00F53209">
              <w:rPr>
                <w:rFonts w:ascii="Arial" w:hAnsi="Arial" w:cs="Arial"/>
                <w:b/>
                <w:sz w:val="14"/>
                <w:szCs w:val="14"/>
              </w:rPr>
              <w:t>2</w:t>
            </w:r>
          </w:p>
        </w:tc>
        <w:tc>
          <w:tcPr>
            <w:tcW w:w="4247" w:type="dxa"/>
            <w:shd w:val="clear" w:color="auto" w:fill="8DB3E2" w:themeFill="text2" w:themeFillTint="66"/>
          </w:tcPr>
          <w:p w14:paraId="29EBDA6E" w14:textId="77777777" w:rsidR="00F467AB" w:rsidRPr="00F53209" w:rsidRDefault="00F467AB" w:rsidP="00F467AB">
            <w:pPr>
              <w:jc w:val="center"/>
              <w:rPr>
                <w:rFonts w:ascii="Arial" w:hAnsi="Arial" w:cs="Arial"/>
                <w:b/>
                <w:sz w:val="14"/>
                <w:szCs w:val="14"/>
              </w:rPr>
            </w:pPr>
            <w:r w:rsidRPr="00F53209">
              <w:rPr>
                <w:rFonts w:ascii="Arial" w:hAnsi="Arial" w:cs="Arial"/>
                <w:b/>
                <w:sz w:val="14"/>
                <w:szCs w:val="14"/>
              </w:rPr>
              <w:t>2</w:t>
            </w:r>
          </w:p>
        </w:tc>
      </w:tr>
      <w:tr w:rsidR="00F467AB" w:rsidRPr="002009C3" w14:paraId="366C4D18" w14:textId="77777777" w:rsidTr="003536D5">
        <w:tc>
          <w:tcPr>
            <w:tcW w:w="988" w:type="dxa"/>
          </w:tcPr>
          <w:p w14:paraId="7B10E900" w14:textId="77777777" w:rsidR="00F467AB" w:rsidRPr="003536D5" w:rsidRDefault="00F467AB" w:rsidP="00F467AB">
            <w:pPr>
              <w:jc w:val="center"/>
              <w:rPr>
                <w:sz w:val="22"/>
              </w:rPr>
            </w:pPr>
            <w:r w:rsidRPr="003536D5">
              <w:rPr>
                <w:sz w:val="22"/>
              </w:rPr>
              <w:t>1</w:t>
            </w:r>
          </w:p>
        </w:tc>
        <w:tc>
          <w:tcPr>
            <w:tcW w:w="4394" w:type="dxa"/>
            <w:shd w:val="clear" w:color="auto" w:fill="auto"/>
          </w:tcPr>
          <w:p w14:paraId="52C7A7AD" w14:textId="77777777" w:rsidR="00F467AB" w:rsidRPr="003536D5" w:rsidRDefault="00F467AB" w:rsidP="00F467AB">
            <w:pPr>
              <w:rPr>
                <w:b/>
                <w:sz w:val="22"/>
              </w:rPr>
            </w:pPr>
            <w:r w:rsidRPr="003536D5">
              <w:rPr>
                <w:sz w:val="22"/>
              </w:rPr>
              <w:t>Допуск персонала к работе</w:t>
            </w:r>
          </w:p>
        </w:tc>
        <w:tc>
          <w:tcPr>
            <w:tcW w:w="4247" w:type="dxa"/>
          </w:tcPr>
          <w:p w14:paraId="5078694B" w14:textId="490E5567" w:rsidR="00F467AB" w:rsidRPr="003536D5" w:rsidRDefault="009C68EE" w:rsidP="00F467AB">
            <w:pPr>
              <w:rPr>
                <w:sz w:val="22"/>
              </w:rPr>
            </w:pPr>
            <w:r w:rsidRPr="006E23A9">
              <w:rPr>
                <w:sz w:val="22"/>
              </w:rPr>
              <w:t>По</w:t>
            </w:r>
            <w:r w:rsidR="00F467AB" w:rsidRPr="003536D5">
              <w:rPr>
                <w:sz w:val="22"/>
              </w:rPr>
              <w:t xml:space="preserve"> приезду на объект</w:t>
            </w:r>
          </w:p>
        </w:tc>
      </w:tr>
      <w:tr w:rsidR="00F467AB" w:rsidRPr="002009C3" w14:paraId="193D2F6C" w14:textId="77777777" w:rsidTr="003536D5">
        <w:tc>
          <w:tcPr>
            <w:tcW w:w="988" w:type="dxa"/>
          </w:tcPr>
          <w:p w14:paraId="73D66C4E" w14:textId="77777777" w:rsidR="00F467AB" w:rsidRPr="003536D5" w:rsidRDefault="00F467AB" w:rsidP="00F467AB">
            <w:pPr>
              <w:jc w:val="center"/>
              <w:rPr>
                <w:sz w:val="22"/>
              </w:rPr>
            </w:pPr>
            <w:r w:rsidRPr="003536D5">
              <w:rPr>
                <w:sz w:val="22"/>
              </w:rPr>
              <w:t>2</w:t>
            </w:r>
          </w:p>
        </w:tc>
        <w:tc>
          <w:tcPr>
            <w:tcW w:w="4394" w:type="dxa"/>
            <w:shd w:val="clear" w:color="auto" w:fill="auto"/>
          </w:tcPr>
          <w:p w14:paraId="0405DD55" w14:textId="2656A315" w:rsidR="00F467AB" w:rsidRPr="003536D5" w:rsidRDefault="00F467AB" w:rsidP="00F467AB">
            <w:pPr>
              <w:rPr>
                <w:sz w:val="22"/>
              </w:rPr>
            </w:pPr>
            <w:r w:rsidRPr="003536D5">
              <w:rPr>
                <w:sz w:val="22"/>
              </w:rPr>
              <w:t>Обход буровой установки</w:t>
            </w:r>
            <w:r w:rsidR="009C68EE" w:rsidRPr="006E23A9">
              <w:rPr>
                <w:sz w:val="22"/>
              </w:rPr>
              <w:t xml:space="preserve"> при запуске БУ после монтажа, передвижки</w:t>
            </w:r>
          </w:p>
        </w:tc>
        <w:tc>
          <w:tcPr>
            <w:tcW w:w="4247" w:type="dxa"/>
          </w:tcPr>
          <w:p w14:paraId="7008B60E" w14:textId="45EF37E5" w:rsidR="00F467AB" w:rsidRPr="003536D5" w:rsidRDefault="009C68EE" w:rsidP="00F467AB">
            <w:pPr>
              <w:rPr>
                <w:sz w:val="22"/>
              </w:rPr>
            </w:pPr>
            <w:r w:rsidRPr="006E23A9">
              <w:rPr>
                <w:bCs/>
                <w:sz w:val="22"/>
              </w:rPr>
              <w:t>После монтажа, передвижки</w:t>
            </w:r>
          </w:p>
        </w:tc>
      </w:tr>
      <w:tr w:rsidR="00F467AB" w:rsidRPr="002009C3" w14:paraId="296D82C6" w14:textId="77777777" w:rsidTr="003536D5">
        <w:tc>
          <w:tcPr>
            <w:tcW w:w="988" w:type="dxa"/>
          </w:tcPr>
          <w:p w14:paraId="5B511148" w14:textId="77777777" w:rsidR="00F467AB" w:rsidRPr="003536D5" w:rsidRDefault="00F467AB" w:rsidP="00F467AB">
            <w:pPr>
              <w:jc w:val="center"/>
              <w:rPr>
                <w:sz w:val="22"/>
              </w:rPr>
            </w:pPr>
            <w:r w:rsidRPr="003536D5">
              <w:rPr>
                <w:sz w:val="22"/>
              </w:rPr>
              <w:t>3</w:t>
            </w:r>
          </w:p>
        </w:tc>
        <w:tc>
          <w:tcPr>
            <w:tcW w:w="4394" w:type="dxa"/>
            <w:shd w:val="clear" w:color="auto" w:fill="auto"/>
          </w:tcPr>
          <w:p w14:paraId="5010E932" w14:textId="0540201D" w:rsidR="00F467AB" w:rsidRPr="003536D5" w:rsidRDefault="009C68EE" w:rsidP="00F467AB">
            <w:pPr>
              <w:rPr>
                <w:sz w:val="22"/>
              </w:rPr>
            </w:pPr>
            <w:r w:rsidRPr="006E23A9">
              <w:rPr>
                <w:sz w:val="22"/>
              </w:rPr>
              <w:t>Контрольный лист ежедневного аудита</w:t>
            </w:r>
          </w:p>
        </w:tc>
        <w:tc>
          <w:tcPr>
            <w:tcW w:w="4247" w:type="dxa"/>
          </w:tcPr>
          <w:p w14:paraId="33CF0E8A" w14:textId="081CBCCC" w:rsidR="00F467AB" w:rsidRPr="003536D5" w:rsidRDefault="00F467AB" w:rsidP="00F467AB">
            <w:pPr>
              <w:rPr>
                <w:sz w:val="22"/>
              </w:rPr>
            </w:pPr>
          </w:p>
        </w:tc>
      </w:tr>
      <w:tr w:rsidR="00F467AB" w:rsidRPr="002009C3" w14:paraId="3AF0130A" w14:textId="77777777" w:rsidTr="003536D5">
        <w:tc>
          <w:tcPr>
            <w:tcW w:w="988" w:type="dxa"/>
          </w:tcPr>
          <w:p w14:paraId="693EBA12" w14:textId="77777777" w:rsidR="00F467AB" w:rsidRPr="003536D5" w:rsidRDefault="00F467AB" w:rsidP="00F467AB">
            <w:pPr>
              <w:jc w:val="center"/>
              <w:rPr>
                <w:sz w:val="22"/>
              </w:rPr>
            </w:pPr>
            <w:r w:rsidRPr="003536D5">
              <w:rPr>
                <w:sz w:val="22"/>
              </w:rPr>
              <w:t>4</w:t>
            </w:r>
          </w:p>
        </w:tc>
        <w:tc>
          <w:tcPr>
            <w:tcW w:w="4394" w:type="dxa"/>
            <w:shd w:val="clear" w:color="auto" w:fill="auto"/>
          </w:tcPr>
          <w:p w14:paraId="26754412" w14:textId="325E1D14" w:rsidR="00F467AB" w:rsidRPr="003536D5" w:rsidRDefault="00F467AB" w:rsidP="00F467AB">
            <w:pPr>
              <w:rPr>
                <w:sz w:val="22"/>
              </w:rPr>
            </w:pPr>
            <w:r w:rsidRPr="003536D5">
              <w:rPr>
                <w:sz w:val="22"/>
              </w:rPr>
              <w:t xml:space="preserve">Проверка состояния </w:t>
            </w:r>
            <w:r w:rsidR="009C68EE" w:rsidRPr="006E23A9">
              <w:rPr>
                <w:sz w:val="22"/>
              </w:rPr>
              <w:t>ф</w:t>
            </w:r>
            <w:r w:rsidRPr="003536D5">
              <w:rPr>
                <w:sz w:val="22"/>
              </w:rPr>
              <w:t>о</w:t>
            </w:r>
            <w:r w:rsidR="009C68EE" w:rsidRPr="006E23A9">
              <w:rPr>
                <w:sz w:val="22"/>
              </w:rPr>
              <w:t>нт</w:t>
            </w:r>
            <w:r w:rsidRPr="003536D5">
              <w:rPr>
                <w:sz w:val="22"/>
              </w:rPr>
              <w:t>ан</w:t>
            </w:r>
            <w:r w:rsidR="009C68EE" w:rsidRPr="006E23A9">
              <w:rPr>
                <w:sz w:val="22"/>
              </w:rPr>
              <w:t>н</w:t>
            </w:r>
            <w:r w:rsidRPr="003536D5">
              <w:rPr>
                <w:sz w:val="22"/>
              </w:rPr>
              <w:t>ой безопасности</w:t>
            </w:r>
          </w:p>
        </w:tc>
        <w:tc>
          <w:tcPr>
            <w:tcW w:w="4247" w:type="dxa"/>
          </w:tcPr>
          <w:p w14:paraId="7BC11FDB" w14:textId="5F8E64CD" w:rsidR="00F467AB" w:rsidRPr="003536D5" w:rsidRDefault="00F467AB" w:rsidP="00F467AB">
            <w:pPr>
              <w:rPr>
                <w:sz w:val="22"/>
              </w:rPr>
            </w:pPr>
            <w:r w:rsidRPr="003536D5">
              <w:rPr>
                <w:sz w:val="22"/>
              </w:rPr>
              <w:t>Каждую смену (безопасность)</w:t>
            </w:r>
          </w:p>
        </w:tc>
      </w:tr>
      <w:tr w:rsidR="00F467AB" w:rsidRPr="002009C3" w14:paraId="001C5D6A" w14:textId="77777777" w:rsidTr="003536D5">
        <w:tc>
          <w:tcPr>
            <w:tcW w:w="988" w:type="dxa"/>
          </w:tcPr>
          <w:p w14:paraId="2717317D" w14:textId="77777777" w:rsidR="00F467AB" w:rsidRPr="003536D5" w:rsidRDefault="00F467AB" w:rsidP="00F467AB">
            <w:pPr>
              <w:jc w:val="center"/>
              <w:rPr>
                <w:sz w:val="22"/>
              </w:rPr>
            </w:pPr>
            <w:r w:rsidRPr="003536D5">
              <w:rPr>
                <w:sz w:val="22"/>
              </w:rPr>
              <w:t>5</w:t>
            </w:r>
          </w:p>
        </w:tc>
        <w:tc>
          <w:tcPr>
            <w:tcW w:w="4394" w:type="dxa"/>
            <w:shd w:val="clear" w:color="auto" w:fill="auto"/>
          </w:tcPr>
          <w:p w14:paraId="3FD24D7F" w14:textId="74BDF2D2" w:rsidR="00F467AB" w:rsidRPr="003536D5" w:rsidRDefault="009C68EE" w:rsidP="00F467AB">
            <w:pPr>
              <w:rPr>
                <w:sz w:val="22"/>
              </w:rPr>
            </w:pPr>
            <w:r w:rsidRPr="006D0152">
              <w:rPr>
                <w:sz w:val="22"/>
              </w:rPr>
              <w:t>Проверка состояния пожарной безопасности</w:t>
            </w:r>
          </w:p>
        </w:tc>
        <w:tc>
          <w:tcPr>
            <w:tcW w:w="4247" w:type="dxa"/>
          </w:tcPr>
          <w:p w14:paraId="01F3C6C0" w14:textId="36196723" w:rsidR="00F467AB" w:rsidRPr="003536D5" w:rsidRDefault="009C68EE" w:rsidP="00F467AB">
            <w:pPr>
              <w:rPr>
                <w:sz w:val="22"/>
              </w:rPr>
            </w:pPr>
            <w:r>
              <w:rPr>
                <w:sz w:val="22"/>
              </w:rPr>
              <w:t>Перед вскрытием продуктивного горизонта</w:t>
            </w:r>
          </w:p>
        </w:tc>
      </w:tr>
      <w:tr w:rsidR="00F467AB" w:rsidRPr="002009C3" w14:paraId="6B40306C" w14:textId="77777777" w:rsidTr="003536D5">
        <w:tc>
          <w:tcPr>
            <w:tcW w:w="988" w:type="dxa"/>
          </w:tcPr>
          <w:p w14:paraId="5B385EAF" w14:textId="77777777" w:rsidR="00F467AB" w:rsidRPr="003536D5" w:rsidRDefault="00F467AB" w:rsidP="00F467AB">
            <w:pPr>
              <w:jc w:val="center"/>
              <w:rPr>
                <w:sz w:val="22"/>
              </w:rPr>
            </w:pPr>
            <w:r w:rsidRPr="003536D5">
              <w:rPr>
                <w:sz w:val="22"/>
              </w:rPr>
              <w:t>6</w:t>
            </w:r>
          </w:p>
        </w:tc>
        <w:tc>
          <w:tcPr>
            <w:tcW w:w="4394" w:type="dxa"/>
            <w:shd w:val="clear" w:color="auto" w:fill="auto"/>
          </w:tcPr>
          <w:p w14:paraId="1C9552BC" w14:textId="07968581" w:rsidR="00F467AB" w:rsidRPr="003536D5" w:rsidRDefault="00F467AB" w:rsidP="00F467AB">
            <w:pPr>
              <w:rPr>
                <w:sz w:val="22"/>
              </w:rPr>
            </w:pPr>
            <w:r w:rsidRPr="003536D5">
              <w:rPr>
                <w:sz w:val="22"/>
              </w:rPr>
              <w:t>Талевый канат, элементы талевой системы, штропа и элеваторы</w:t>
            </w:r>
          </w:p>
        </w:tc>
        <w:tc>
          <w:tcPr>
            <w:tcW w:w="4247" w:type="dxa"/>
          </w:tcPr>
          <w:p w14:paraId="2793C6D9" w14:textId="0A3A6E87" w:rsidR="00F467AB" w:rsidRPr="003536D5" w:rsidRDefault="009C68EE" w:rsidP="00F467AB">
            <w:pPr>
              <w:rPr>
                <w:sz w:val="22"/>
              </w:rPr>
            </w:pPr>
            <w:r w:rsidRPr="006E23A9">
              <w:rPr>
                <w:sz w:val="22"/>
              </w:rPr>
              <w:t>Р</w:t>
            </w:r>
            <w:r w:rsidR="00F467AB" w:rsidRPr="003536D5">
              <w:rPr>
                <w:sz w:val="22"/>
              </w:rPr>
              <w:t xml:space="preserve">аз в </w:t>
            </w:r>
            <w:r w:rsidRPr="006E23A9">
              <w:rPr>
                <w:sz w:val="22"/>
              </w:rPr>
              <w:t>две недели</w:t>
            </w:r>
          </w:p>
        </w:tc>
      </w:tr>
      <w:tr w:rsidR="00F467AB" w:rsidRPr="002009C3" w14:paraId="45955AE6" w14:textId="77777777" w:rsidTr="003536D5">
        <w:tc>
          <w:tcPr>
            <w:tcW w:w="988" w:type="dxa"/>
          </w:tcPr>
          <w:p w14:paraId="188E84EA" w14:textId="77777777" w:rsidR="00F467AB" w:rsidRPr="003536D5" w:rsidRDefault="00F467AB" w:rsidP="00F467AB">
            <w:pPr>
              <w:jc w:val="center"/>
              <w:rPr>
                <w:sz w:val="22"/>
              </w:rPr>
            </w:pPr>
            <w:r w:rsidRPr="003536D5">
              <w:rPr>
                <w:sz w:val="22"/>
              </w:rPr>
              <w:t>7</w:t>
            </w:r>
          </w:p>
        </w:tc>
        <w:tc>
          <w:tcPr>
            <w:tcW w:w="4394" w:type="dxa"/>
            <w:shd w:val="clear" w:color="auto" w:fill="auto"/>
          </w:tcPr>
          <w:p w14:paraId="2E8DCB38" w14:textId="7EAEE2A4" w:rsidR="00F467AB" w:rsidRPr="003536D5" w:rsidRDefault="00F467AB" w:rsidP="00F467AB">
            <w:pPr>
              <w:rPr>
                <w:sz w:val="22"/>
              </w:rPr>
            </w:pPr>
            <w:r w:rsidRPr="003536D5">
              <w:rPr>
                <w:sz w:val="22"/>
              </w:rPr>
              <w:t>Сосуды, работающие под давлением</w:t>
            </w:r>
          </w:p>
        </w:tc>
        <w:tc>
          <w:tcPr>
            <w:tcW w:w="4247" w:type="dxa"/>
          </w:tcPr>
          <w:p w14:paraId="3D9B8715" w14:textId="77777777" w:rsidR="009C68EE" w:rsidRPr="006E23A9" w:rsidRDefault="009C68EE" w:rsidP="006A4D9B">
            <w:pPr>
              <w:rPr>
                <w:sz w:val="22"/>
              </w:rPr>
            </w:pPr>
            <w:r w:rsidRPr="006E23A9">
              <w:rPr>
                <w:sz w:val="22"/>
              </w:rPr>
              <w:t xml:space="preserve">1 </w:t>
            </w:r>
            <w:r w:rsidR="00F467AB" w:rsidRPr="003536D5">
              <w:rPr>
                <w:sz w:val="22"/>
              </w:rPr>
              <w:t xml:space="preserve">раз в </w:t>
            </w:r>
            <w:r w:rsidRPr="006E23A9">
              <w:rPr>
                <w:sz w:val="22"/>
              </w:rPr>
              <w:t>две недели</w:t>
            </w:r>
          </w:p>
          <w:p w14:paraId="129A00A8" w14:textId="77777777" w:rsidR="009C68EE" w:rsidRPr="006E23A9" w:rsidRDefault="009C68EE" w:rsidP="006A4D9B">
            <w:pPr>
              <w:rPr>
                <w:sz w:val="22"/>
              </w:rPr>
            </w:pPr>
            <w:r w:rsidRPr="006E23A9">
              <w:rPr>
                <w:sz w:val="22"/>
              </w:rPr>
              <w:t>При первичном монтаже или переоснастке</w:t>
            </w:r>
          </w:p>
          <w:p w14:paraId="10B9DE64" w14:textId="1639B739" w:rsidR="00F467AB" w:rsidRPr="003536D5" w:rsidRDefault="00F467AB" w:rsidP="00F467AB">
            <w:pPr>
              <w:rPr>
                <w:sz w:val="22"/>
              </w:rPr>
            </w:pPr>
          </w:p>
        </w:tc>
      </w:tr>
      <w:tr w:rsidR="00F467AB" w:rsidRPr="002009C3" w14:paraId="383E72F8" w14:textId="77777777" w:rsidTr="003536D5">
        <w:tc>
          <w:tcPr>
            <w:tcW w:w="988" w:type="dxa"/>
          </w:tcPr>
          <w:p w14:paraId="0DCD08B8" w14:textId="77777777" w:rsidR="00F467AB" w:rsidRPr="003536D5" w:rsidRDefault="00F467AB" w:rsidP="00F467AB">
            <w:pPr>
              <w:jc w:val="center"/>
              <w:rPr>
                <w:sz w:val="22"/>
              </w:rPr>
            </w:pPr>
            <w:r w:rsidRPr="003536D5">
              <w:rPr>
                <w:sz w:val="22"/>
              </w:rPr>
              <w:t>8</w:t>
            </w:r>
          </w:p>
        </w:tc>
        <w:tc>
          <w:tcPr>
            <w:tcW w:w="4394" w:type="dxa"/>
            <w:shd w:val="clear" w:color="auto" w:fill="auto"/>
          </w:tcPr>
          <w:p w14:paraId="0DD4222F" w14:textId="3F36D31C" w:rsidR="00F467AB" w:rsidRPr="003536D5" w:rsidRDefault="00F467AB" w:rsidP="00F467AB">
            <w:pPr>
              <w:rPr>
                <w:sz w:val="22"/>
              </w:rPr>
            </w:pPr>
            <w:r w:rsidRPr="003536D5">
              <w:rPr>
                <w:sz w:val="22"/>
              </w:rPr>
              <w:t>Электробезопасность</w:t>
            </w:r>
          </w:p>
        </w:tc>
        <w:tc>
          <w:tcPr>
            <w:tcW w:w="4247" w:type="dxa"/>
          </w:tcPr>
          <w:p w14:paraId="1E30266A" w14:textId="7EBFC3F1" w:rsidR="00F467AB" w:rsidRPr="003536D5" w:rsidRDefault="009C68EE" w:rsidP="00F467AB">
            <w:pPr>
              <w:rPr>
                <w:sz w:val="22"/>
              </w:rPr>
            </w:pPr>
            <w:r w:rsidRPr="006E23A9">
              <w:rPr>
                <w:sz w:val="22"/>
              </w:rPr>
              <w:t>Р</w:t>
            </w:r>
            <w:r w:rsidR="00F467AB" w:rsidRPr="003536D5">
              <w:rPr>
                <w:sz w:val="22"/>
              </w:rPr>
              <w:t xml:space="preserve">аз в </w:t>
            </w:r>
            <w:r w:rsidRPr="006E23A9">
              <w:rPr>
                <w:sz w:val="22"/>
              </w:rPr>
              <w:t>месяц</w:t>
            </w:r>
          </w:p>
        </w:tc>
      </w:tr>
      <w:tr w:rsidR="00F467AB" w:rsidRPr="002009C3" w14:paraId="70A6953B" w14:textId="77777777" w:rsidTr="003536D5">
        <w:tc>
          <w:tcPr>
            <w:tcW w:w="988" w:type="dxa"/>
          </w:tcPr>
          <w:p w14:paraId="4ECD725A" w14:textId="77777777" w:rsidR="00F467AB" w:rsidRPr="003536D5" w:rsidRDefault="00F467AB" w:rsidP="00F467AB">
            <w:pPr>
              <w:jc w:val="center"/>
              <w:rPr>
                <w:sz w:val="22"/>
              </w:rPr>
            </w:pPr>
            <w:r w:rsidRPr="003536D5">
              <w:rPr>
                <w:sz w:val="22"/>
              </w:rPr>
              <w:t>9</w:t>
            </w:r>
          </w:p>
        </w:tc>
        <w:tc>
          <w:tcPr>
            <w:tcW w:w="4394" w:type="dxa"/>
            <w:shd w:val="clear" w:color="auto" w:fill="auto"/>
          </w:tcPr>
          <w:p w14:paraId="3AA8D3DE" w14:textId="1DCCF7AD" w:rsidR="00F467AB" w:rsidRPr="003536D5" w:rsidRDefault="00F467AB" w:rsidP="00F467AB">
            <w:pPr>
              <w:rPr>
                <w:sz w:val="22"/>
              </w:rPr>
            </w:pPr>
            <w:r w:rsidRPr="003536D5">
              <w:rPr>
                <w:sz w:val="22"/>
              </w:rPr>
              <w:t>Грузозахватные приспособления и тара</w:t>
            </w:r>
          </w:p>
        </w:tc>
        <w:tc>
          <w:tcPr>
            <w:tcW w:w="4247" w:type="dxa"/>
          </w:tcPr>
          <w:p w14:paraId="79D4B812" w14:textId="5B467CE4" w:rsidR="00F467AB" w:rsidRPr="003536D5" w:rsidRDefault="009C68EE" w:rsidP="00F467AB">
            <w:pPr>
              <w:rPr>
                <w:sz w:val="22"/>
              </w:rPr>
            </w:pPr>
            <w:r w:rsidRPr="006E23A9">
              <w:rPr>
                <w:sz w:val="22"/>
              </w:rPr>
              <w:t>Р</w:t>
            </w:r>
            <w:r w:rsidR="00F467AB" w:rsidRPr="003536D5">
              <w:rPr>
                <w:sz w:val="22"/>
              </w:rPr>
              <w:t>аз в две недели</w:t>
            </w:r>
          </w:p>
        </w:tc>
      </w:tr>
      <w:tr w:rsidR="00F467AB" w:rsidRPr="002009C3" w14:paraId="32668792" w14:textId="77777777" w:rsidTr="003536D5">
        <w:tc>
          <w:tcPr>
            <w:tcW w:w="988" w:type="dxa"/>
          </w:tcPr>
          <w:p w14:paraId="41B7DAAA" w14:textId="77777777" w:rsidR="00F467AB" w:rsidRPr="003536D5" w:rsidRDefault="00F467AB" w:rsidP="00F467AB">
            <w:pPr>
              <w:jc w:val="center"/>
              <w:rPr>
                <w:sz w:val="22"/>
              </w:rPr>
            </w:pPr>
            <w:r w:rsidRPr="003536D5">
              <w:rPr>
                <w:sz w:val="22"/>
              </w:rPr>
              <w:t>10</w:t>
            </w:r>
          </w:p>
        </w:tc>
        <w:tc>
          <w:tcPr>
            <w:tcW w:w="4394" w:type="dxa"/>
            <w:shd w:val="clear" w:color="auto" w:fill="auto"/>
          </w:tcPr>
          <w:p w14:paraId="454C8AB1" w14:textId="3A3216E3" w:rsidR="00F467AB" w:rsidRPr="003536D5" w:rsidRDefault="00F467AB" w:rsidP="00F467AB">
            <w:pPr>
              <w:rPr>
                <w:sz w:val="22"/>
              </w:rPr>
            </w:pPr>
            <w:r w:rsidRPr="003536D5">
              <w:rPr>
                <w:sz w:val="22"/>
              </w:rPr>
              <w:t>Аварийная сигнализация и блокировки</w:t>
            </w:r>
          </w:p>
        </w:tc>
        <w:tc>
          <w:tcPr>
            <w:tcW w:w="4247" w:type="dxa"/>
          </w:tcPr>
          <w:p w14:paraId="24718776" w14:textId="2EA4D70F" w:rsidR="00F467AB" w:rsidRPr="003536D5" w:rsidRDefault="009C68EE" w:rsidP="00F467AB">
            <w:pPr>
              <w:rPr>
                <w:sz w:val="22"/>
              </w:rPr>
            </w:pPr>
            <w:r w:rsidRPr="006E23A9">
              <w:rPr>
                <w:sz w:val="22"/>
              </w:rPr>
              <w:t>Раз в 10 дней</w:t>
            </w:r>
          </w:p>
        </w:tc>
      </w:tr>
      <w:tr w:rsidR="00F467AB" w:rsidRPr="002009C3" w14:paraId="22D86EB1" w14:textId="77777777" w:rsidTr="003536D5">
        <w:tc>
          <w:tcPr>
            <w:tcW w:w="988" w:type="dxa"/>
          </w:tcPr>
          <w:p w14:paraId="226BAD61" w14:textId="77777777" w:rsidR="00F467AB" w:rsidRPr="003536D5" w:rsidRDefault="00F467AB" w:rsidP="00F467AB">
            <w:pPr>
              <w:jc w:val="center"/>
              <w:rPr>
                <w:sz w:val="22"/>
              </w:rPr>
            </w:pPr>
            <w:r w:rsidRPr="003536D5">
              <w:rPr>
                <w:sz w:val="22"/>
              </w:rPr>
              <w:t>11</w:t>
            </w:r>
          </w:p>
        </w:tc>
        <w:tc>
          <w:tcPr>
            <w:tcW w:w="4394" w:type="dxa"/>
            <w:shd w:val="clear" w:color="auto" w:fill="auto"/>
          </w:tcPr>
          <w:p w14:paraId="17E724B4" w14:textId="04DB3711" w:rsidR="00F467AB" w:rsidRPr="003536D5" w:rsidRDefault="00F467AB" w:rsidP="00F467AB">
            <w:pPr>
              <w:rPr>
                <w:sz w:val="22"/>
              </w:rPr>
            </w:pPr>
            <w:r w:rsidRPr="003536D5">
              <w:rPr>
                <w:sz w:val="22"/>
              </w:rPr>
              <w:t>Вышкомонтажные работы</w:t>
            </w:r>
          </w:p>
        </w:tc>
        <w:tc>
          <w:tcPr>
            <w:tcW w:w="4247" w:type="dxa"/>
          </w:tcPr>
          <w:p w14:paraId="1977C54A" w14:textId="60EE8AEE" w:rsidR="00F467AB" w:rsidRPr="003536D5" w:rsidRDefault="009C68EE" w:rsidP="00F467AB">
            <w:pPr>
              <w:rPr>
                <w:sz w:val="22"/>
              </w:rPr>
            </w:pPr>
            <w:r w:rsidRPr="006E23A9">
              <w:rPr>
                <w:sz w:val="22"/>
              </w:rPr>
              <w:t>При ведении работ перед</w:t>
            </w:r>
            <w:r w:rsidR="00F467AB" w:rsidRPr="003536D5">
              <w:rPr>
                <w:sz w:val="22"/>
              </w:rPr>
              <w:t xml:space="preserve"> операцией(безопасность)</w:t>
            </w:r>
          </w:p>
        </w:tc>
      </w:tr>
      <w:tr w:rsidR="00F467AB" w:rsidRPr="002009C3" w14:paraId="0751F603" w14:textId="77777777" w:rsidTr="003536D5">
        <w:tc>
          <w:tcPr>
            <w:tcW w:w="988" w:type="dxa"/>
          </w:tcPr>
          <w:p w14:paraId="641B48BA" w14:textId="77777777" w:rsidR="00F467AB" w:rsidRPr="003536D5" w:rsidRDefault="00F467AB" w:rsidP="00F467AB">
            <w:pPr>
              <w:jc w:val="center"/>
              <w:rPr>
                <w:sz w:val="22"/>
              </w:rPr>
            </w:pPr>
            <w:r w:rsidRPr="003536D5">
              <w:rPr>
                <w:sz w:val="22"/>
              </w:rPr>
              <w:t>12</w:t>
            </w:r>
          </w:p>
        </w:tc>
        <w:tc>
          <w:tcPr>
            <w:tcW w:w="4394" w:type="dxa"/>
            <w:shd w:val="clear" w:color="auto" w:fill="auto"/>
          </w:tcPr>
          <w:p w14:paraId="05C1EBE7" w14:textId="3A54A88C" w:rsidR="00F467AB" w:rsidRPr="003536D5" w:rsidRDefault="00F467AB" w:rsidP="00F467AB">
            <w:pPr>
              <w:rPr>
                <w:sz w:val="22"/>
              </w:rPr>
            </w:pPr>
            <w:r w:rsidRPr="003536D5">
              <w:rPr>
                <w:sz w:val="22"/>
              </w:rPr>
              <w:t xml:space="preserve">Монтаж </w:t>
            </w:r>
            <w:r w:rsidR="009C68EE" w:rsidRPr="006E23A9">
              <w:rPr>
                <w:sz w:val="22"/>
              </w:rPr>
              <w:t>/ демонтаж МБУ</w:t>
            </w:r>
          </w:p>
        </w:tc>
        <w:tc>
          <w:tcPr>
            <w:tcW w:w="4247" w:type="dxa"/>
          </w:tcPr>
          <w:p w14:paraId="7B83B8B5" w14:textId="5CD2E5C3" w:rsidR="00F467AB" w:rsidRPr="003536D5" w:rsidRDefault="009C68EE" w:rsidP="00F467AB">
            <w:pPr>
              <w:rPr>
                <w:sz w:val="22"/>
              </w:rPr>
            </w:pPr>
            <w:r w:rsidRPr="006E23A9">
              <w:rPr>
                <w:sz w:val="22"/>
              </w:rPr>
              <w:t>Перед операцией</w:t>
            </w:r>
            <w:r w:rsidR="00F467AB" w:rsidRPr="003536D5">
              <w:rPr>
                <w:sz w:val="22"/>
              </w:rPr>
              <w:t xml:space="preserve"> (безопасность)</w:t>
            </w:r>
          </w:p>
        </w:tc>
      </w:tr>
      <w:tr w:rsidR="00F467AB" w:rsidRPr="002009C3" w14:paraId="5D19C153" w14:textId="77777777" w:rsidTr="003536D5">
        <w:tc>
          <w:tcPr>
            <w:tcW w:w="988" w:type="dxa"/>
          </w:tcPr>
          <w:p w14:paraId="6E57871C" w14:textId="77777777" w:rsidR="00F467AB" w:rsidRPr="003536D5" w:rsidRDefault="00F467AB" w:rsidP="00F467AB">
            <w:pPr>
              <w:jc w:val="center"/>
              <w:rPr>
                <w:sz w:val="22"/>
              </w:rPr>
            </w:pPr>
            <w:r w:rsidRPr="003536D5">
              <w:rPr>
                <w:sz w:val="22"/>
              </w:rPr>
              <w:t>13</w:t>
            </w:r>
          </w:p>
        </w:tc>
        <w:tc>
          <w:tcPr>
            <w:tcW w:w="4394" w:type="dxa"/>
            <w:shd w:val="clear" w:color="auto" w:fill="auto"/>
          </w:tcPr>
          <w:p w14:paraId="2EE73BF4" w14:textId="21C5610E" w:rsidR="00F467AB" w:rsidRPr="003536D5" w:rsidRDefault="009C68EE" w:rsidP="00F467AB">
            <w:pPr>
              <w:rPr>
                <w:sz w:val="22"/>
              </w:rPr>
            </w:pPr>
            <w:r w:rsidRPr="006E23A9">
              <w:rPr>
                <w:sz w:val="22"/>
              </w:rPr>
              <w:t>Монтаж ПВО</w:t>
            </w:r>
          </w:p>
        </w:tc>
        <w:tc>
          <w:tcPr>
            <w:tcW w:w="4247" w:type="dxa"/>
          </w:tcPr>
          <w:p w14:paraId="77F3C000" w14:textId="2C290930" w:rsidR="00F467AB" w:rsidRPr="003536D5" w:rsidRDefault="009C68EE" w:rsidP="00F467AB">
            <w:pPr>
              <w:rPr>
                <w:sz w:val="22"/>
              </w:rPr>
            </w:pPr>
            <w:r w:rsidRPr="006E23A9">
              <w:rPr>
                <w:sz w:val="22"/>
              </w:rPr>
              <w:t>До и после операции</w:t>
            </w:r>
            <w:r w:rsidR="00F467AB" w:rsidRPr="003536D5">
              <w:rPr>
                <w:sz w:val="22"/>
              </w:rPr>
              <w:t xml:space="preserve"> (безопасность)</w:t>
            </w:r>
          </w:p>
        </w:tc>
      </w:tr>
      <w:tr w:rsidR="00F467AB" w:rsidRPr="002009C3" w14:paraId="69346417" w14:textId="77777777" w:rsidTr="003536D5">
        <w:tc>
          <w:tcPr>
            <w:tcW w:w="988" w:type="dxa"/>
          </w:tcPr>
          <w:p w14:paraId="401A7AC6" w14:textId="77777777" w:rsidR="00F467AB" w:rsidRPr="003536D5" w:rsidRDefault="00F467AB" w:rsidP="00F467AB">
            <w:pPr>
              <w:jc w:val="center"/>
              <w:rPr>
                <w:sz w:val="22"/>
              </w:rPr>
            </w:pPr>
            <w:r w:rsidRPr="003536D5">
              <w:rPr>
                <w:sz w:val="22"/>
              </w:rPr>
              <w:t>14</w:t>
            </w:r>
          </w:p>
        </w:tc>
        <w:tc>
          <w:tcPr>
            <w:tcW w:w="4394" w:type="dxa"/>
            <w:shd w:val="clear" w:color="auto" w:fill="auto"/>
          </w:tcPr>
          <w:p w14:paraId="52E4CDCD" w14:textId="3D524BA2" w:rsidR="00F467AB" w:rsidRPr="003536D5" w:rsidRDefault="00F467AB" w:rsidP="00F467AB">
            <w:pPr>
              <w:rPr>
                <w:sz w:val="22"/>
              </w:rPr>
            </w:pPr>
            <w:r w:rsidRPr="003536D5">
              <w:rPr>
                <w:sz w:val="22"/>
              </w:rPr>
              <w:t>Работа с грузоподъемными механизмами</w:t>
            </w:r>
          </w:p>
        </w:tc>
        <w:tc>
          <w:tcPr>
            <w:tcW w:w="4247" w:type="dxa"/>
          </w:tcPr>
          <w:p w14:paraId="2EB82371" w14:textId="77777777" w:rsidR="00F467AB" w:rsidRPr="003536D5" w:rsidRDefault="00F467AB" w:rsidP="00F467AB">
            <w:pPr>
              <w:rPr>
                <w:sz w:val="22"/>
              </w:rPr>
            </w:pPr>
            <w:r w:rsidRPr="003536D5">
              <w:rPr>
                <w:sz w:val="22"/>
              </w:rPr>
              <w:t>Перед операцией (безопасность)</w:t>
            </w:r>
          </w:p>
        </w:tc>
      </w:tr>
      <w:tr w:rsidR="00F467AB" w:rsidRPr="002009C3" w14:paraId="570D55F1" w14:textId="77777777" w:rsidTr="003536D5">
        <w:tc>
          <w:tcPr>
            <w:tcW w:w="988" w:type="dxa"/>
          </w:tcPr>
          <w:p w14:paraId="19F0AF7C" w14:textId="77777777" w:rsidR="00F467AB" w:rsidRPr="003536D5" w:rsidRDefault="00F467AB" w:rsidP="00F467AB">
            <w:pPr>
              <w:jc w:val="center"/>
              <w:rPr>
                <w:sz w:val="22"/>
              </w:rPr>
            </w:pPr>
            <w:r w:rsidRPr="003536D5">
              <w:rPr>
                <w:sz w:val="22"/>
              </w:rPr>
              <w:t>15</w:t>
            </w:r>
          </w:p>
        </w:tc>
        <w:tc>
          <w:tcPr>
            <w:tcW w:w="4394" w:type="dxa"/>
            <w:shd w:val="clear" w:color="auto" w:fill="auto"/>
          </w:tcPr>
          <w:p w14:paraId="4188D574" w14:textId="192C4D7C" w:rsidR="00F467AB" w:rsidRPr="003536D5" w:rsidRDefault="00F467AB" w:rsidP="00F467AB">
            <w:pPr>
              <w:rPr>
                <w:sz w:val="22"/>
              </w:rPr>
            </w:pPr>
            <w:r w:rsidRPr="003536D5">
              <w:rPr>
                <w:sz w:val="22"/>
              </w:rPr>
              <w:t>Огневые работы</w:t>
            </w:r>
          </w:p>
        </w:tc>
        <w:tc>
          <w:tcPr>
            <w:tcW w:w="4247" w:type="dxa"/>
          </w:tcPr>
          <w:p w14:paraId="39719FD4" w14:textId="0989D86B" w:rsidR="00F467AB" w:rsidRPr="003536D5" w:rsidRDefault="009C68EE" w:rsidP="00F467AB">
            <w:pPr>
              <w:rPr>
                <w:sz w:val="22"/>
              </w:rPr>
            </w:pPr>
            <w:r w:rsidRPr="006E23A9">
              <w:rPr>
                <w:sz w:val="22"/>
              </w:rPr>
              <w:t>Перед операцией</w:t>
            </w:r>
            <w:r w:rsidR="00F467AB" w:rsidRPr="003536D5">
              <w:rPr>
                <w:sz w:val="22"/>
              </w:rPr>
              <w:t xml:space="preserve"> (безопасность)</w:t>
            </w:r>
          </w:p>
        </w:tc>
      </w:tr>
      <w:tr w:rsidR="00F467AB" w:rsidRPr="002009C3" w14:paraId="279A8BD3" w14:textId="77777777" w:rsidTr="003536D5">
        <w:tc>
          <w:tcPr>
            <w:tcW w:w="988" w:type="dxa"/>
          </w:tcPr>
          <w:p w14:paraId="35A6D4CB" w14:textId="77777777" w:rsidR="00F467AB" w:rsidRPr="003536D5" w:rsidRDefault="00F467AB" w:rsidP="00F467AB">
            <w:pPr>
              <w:jc w:val="center"/>
              <w:rPr>
                <w:sz w:val="22"/>
              </w:rPr>
            </w:pPr>
            <w:r w:rsidRPr="003536D5">
              <w:rPr>
                <w:sz w:val="22"/>
              </w:rPr>
              <w:t>16</w:t>
            </w:r>
          </w:p>
        </w:tc>
        <w:tc>
          <w:tcPr>
            <w:tcW w:w="4394" w:type="dxa"/>
            <w:shd w:val="clear" w:color="auto" w:fill="auto"/>
          </w:tcPr>
          <w:p w14:paraId="5C3E4C35" w14:textId="084040CA" w:rsidR="00F467AB" w:rsidRPr="003536D5" w:rsidRDefault="00F467AB" w:rsidP="00F467AB">
            <w:pPr>
              <w:rPr>
                <w:sz w:val="22"/>
              </w:rPr>
            </w:pPr>
            <w:r w:rsidRPr="003536D5">
              <w:rPr>
                <w:sz w:val="22"/>
              </w:rPr>
              <w:t>Сборка, разборка КНБК</w:t>
            </w:r>
          </w:p>
        </w:tc>
        <w:tc>
          <w:tcPr>
            <w:tcW w:w="4247" w:type="dxa"/>
          </w:tcPr>
          <w:p w14:paraId="5CFE6CA3" w14:textId="2402368A" w:rsidR="00F467AB" w:rsidRPr="003536D5" w:rsidRDefault="009C68EE" w:rsidP="00F467AB">
            <w:pPr>
              <w:rPr>
                <w:sz w:val="22"/>
              </w:rPr>
            </w:pPr>
            <w:r w:rsidRPr="006E23A9">
              <w:rPr>
                <w:sz w:val="22"/>
              </w:rPr>
              <w:t>При ведении работ</w:t>
            </w:r>
            <w:r w:rsidR="00F467AB" w:rsidRPr="003536D5">
              <w:rPr>
                <w:sz w:val="22"/>
              </w:rPr>
              <w:t xml:space="preserve"> (безопасность и качество)</w:t>
            </w:r>
          </w:p>
        </w:tc>
      </w:tr>
      <w:tr w:rsidR="00F467AB" w:rsidRPr="002009C3" w14:paraId="607C1D1D" w14:textId="77777777" w:rsidTr="003536D5">
        <w:tc>
          <w:tcPr>
            <w:tcW w:w="988" w:type="dxa"/>
          </w:tcPr>
          <w:p w14:paraId="6EF2D2A0" w14:textId="77777777" w:rsidR="00F467AB" w:rsidRPr="003536D5" w:rsidRDefault="00F467AB" w:rsidP="00F467AB">
            <w:pPr>
              <w:jc w:val="center"/>
              <w:rPr>
                <w:sz w:val="22"/>
              </w:rPr>
            </w:pPr>
            <w:r w:rsidRPr="003536D5">
              <w:rPr>
                <w:sz w:val="22"/>
              </w:rPr>
              <w:t>17</w:t>
            </w:r>
          </w:p>
        </w:tc>
        <w:tc>
          <w:tcPr>
            <w:tcW w:w="4394" w:type="dxa"/>
            <w:shd w:val="clear" w:color="auto" w:fill="auto"/>
          </w:tcPr>
          <w:p w14:paraId="74872E12" w14:textId="03F3059B" w:rsidR="00F467AB" w:rsidRPr="003536D5" w:rsidRDefault="009C68EE" w:rsidP="00F467AB">
            <w:pPr>
              <w:rPr>
                <w:sz w:val="22"/>
              </w:rPr>
            </w:pPr>
            <w:r w:rsidRPr="006E23A9">
              <w:rPr>
                <w:sz w:val="22"/>
              </w:rPr>
              <w:t>СПО</w:t>
            </w:r>
          </w:p>
        </w:tc>
        <w:tc>
          <w:tcPr>
            <w:tcW w:w="4247" w:type="dxa"/>
          </w:tcPr>
          <w:p w14:paraId="00FF62C0" w14:textId="0DBA819D" w:rsidR="00F467AB" w:rsidRPr="003536D5" w:rsidRDefault="009C68EE" w:rsidP="00F467AB">
            <w:pPr>
              <w:rPr>
                <w:sz w:val="22"/>
              </w:rPr>
            </w:pPr>
            <w:r w:rsidRPr="006E23A9">
              <w:rPr>
                <w:sz w:val="22"/>
              </w:rPr>
              <w:t xml:space="preserve">Перед операцией </w:t>
            </w:r>
            <w:r w:rsidR="00F467AB" w:rsidRPr="003536D5">
              <w:rPr>
                <w:sz w:val="22"/>
              </w:rPr>
              <w:t>(безопасность</w:t>
            </w:r>
            <w:r w:rsidRPr="006E23A9">
              <w:rPr>
                <w:sz w:val="22"/>
              </w:rPr>
              <w:t xml:space="preserve"> и качество</w:t>
            </w:r>
            <w:r w:rsidR="00F467AB" w:rsidRPr="003536D5">
              <w:rPr>
                <w:sz w:val="22"/>
              </w:rPr>
              <w:t>)</w:t>
            </w:r>
          </w:p>
        </w:tc>
      </w:tr>
      <w:tr w:rsidR="00F467AB" w:rsidRPr="002009C3" w14:paraId="18A0AD08" w14:textId="77777777" w:rsidTr="003536D5">
        <w:tc>
          <w:tcPr>
            <w:tcW w:w="988" w:type="dxa"/>
          </w:tcPr>
          <w:p w14:paraId="1475D8AD" w14:textId="77777777" w:rsidR="00F467AB" w:rsidRPr="003536D5" w:rsidRDefault="00F467AB" w:rsidP="00F467AB">
            <w:pPr>
              <w:jc w:val="center"/>
              <w:rPr>
                <w:sz w:val="22"/>
              </w:rPr>
            </w:pPr>
            <w:r w:rsidRPr="003536D5">
              <w:rPr>
                <w:sz w:val="22"/>
              </w:rPr>
              <w:t>18</w:t>
            </w:r>
          </w:p>
        </w:tc>
        <w:tc>
          <w:tcPr>
            <w:tcW w:w="4394" w:type="dxa"/>
            <w:shd w:val="clear" w:color="auto" w:fill="auto"/>
          </w:tcPr>
          <w:p w14:paraId="08061C73" w14:textId="470B29DE" w:rsidR="00F467AB" w:rsidRPr="003536D5" w:rsidRDefault="00F467AB" w:rsidP="00F467AB">
            <w:pPr>
              <w:rPr>
                <w:sz w:val="22"/>
              </w:rPr>
            </w:pPr>
            <w:r w:rsidRPr="003536D5">
              <w:rPr>
                <w:sz w:val="22"/>
              </w:rPr>
              <w:t>Долив скважины</w:t>
            </w:r>
          </w:p>
        </w:tc>
        <w:tc>
          <w:tcPr>
            <w:tcW w:w="4247" w:type="dxa"/>
          </w:tcPr>
          <w:p w14:paraId="6D7E12B5" w14:textId="710610F0" w:rsidR="00F467AB" w:rsidRPr="003536D5" w:rsidRDefault="009C68EE" w:rsidP="00F467AB">
            <w:pPr>
              <w:rPr>
                <w:sz w:val="22"/>
              </w:rPr>
            </w:pPr>
            <w:r w:rsidRPr="006E23A9">
              <w:rPr>
                <w:sz w:val="22"/>
              </w:rPr>
              <w:t>В процессе подъема труб из скважины</w:t>
            </w:r>
            <w:r w:rsidR="00F467AB" w:rsidRPr="003536D5">
              <w:rPr>
                <w:sz w:val="22"/>
              </w:rPr>
              <w:t>(безопасность)</w:t>
            </w:r>
          </w:p>
        </w:tc>
      </w:tr>
      <w:tr w:rsidR="00F467AB" w:rsidRPr="002009C3" w14:paraId="20C320D9" w14:textId="77777777" w:rsidTr="003536D5">
        <w:tc>
          <w:tcPr>
            <w:tcW w:w="988" w:type="dxa"/>
          </w:tcPr>
          <w:p w14:paraId="671AC85F" w14:textId="77777777" w:rsidR="00F467AB" w:rsidRPr="003536D5" w:rsidRDefault="00F467AB" w:rsidP="00F467AB">
            <w:pPr>
              <w:jc w:val="center"/>
              <w:rPr>
                <w:sz w:val="22"/>
              </w:rPr>
            </w:pPr>
            <w:r w:rsidRPr="003536D5">
              <w:rPr>
                <w:sz w:val="22"/>
              </w:rPr>
              <w:t>19</w:t>
            </w:r>
          </w:p>
        </w:tc>
        <w:tc>
          <w:tcPr>
            <w:tcW w:w="4394" w:type="dxa"/>
            <w:shd w:val="clear" w:color="auto" w:fill="auto"/>
          </w:tcPr>
          <w:p w14:paraId="0985D4C2" w14:textId="77777777" w:rsidR="00F467AB" w:rsidRPr="003536D5" w:rsidRDefault="00F467AB" w:rsidP="00F467AB">
            <w:pPr>
              <w:rPr>
                <w:sz w:val="22"/>
              </w:rPr>
            </w:pPr>
            <w:r w:rsidRPr="003536D5">
              <w:rPr>
                <w:sz w:val="22"/>
              </w:rPr>
              <w:t>ПР и крепление обсадной колонны/хвостовика</w:t>
            </w:r>
          </w:p>
        </w:tc>
        <w:tc>
          <w:tcPr>
            <w:tcW w:w="4247" w:type="dxa"/>
          </w:tcPr>
          <w:p w14:paraId="6E3FCDB2" w14:textId="77777777" w:rsidR="00F467AB" w:rsidRPr="003536D5" w:rsidRDefault="00F467AB" w:rsidP="00F467AB">
            <w:pPr>
              <w:rPr>
                <w:sz w:val="22"/>
              </w:rPr>
            </w:pPr>
            <w:r w:rsidRPr="003536D5">
              <w:rPr>
                <w:sz w:val="22"/>
              </w:rPr>
              <w:t>Перед операцией (безопасность и качество)</w:t>
            </w:r>
          </w:p>
        </w:tc>
      </w:tr>
      <w:tr w:rsidR="009C68EE" w:rsidRPr="002009C3" w14:paraId="2BCBFE4E" w14:textId="77777777" w:rsidTr="009C68EE">
        <w:tc>
          <w:tcPr>
            <w:tcW w:w="988" w:type="dxa"/>
          </w:tcPr>
          <w:p w14:paraId="567FE9F8" w14:textId="77777777" w:rsidR="009C68EE" w:rsidRPr="006E23A9" w:rsidRDefault="009C68EE" w:rsidP="006A4D9B">
            <w:pPr>
              <w:jc w:val="center"/>
              <w:rPr>
                <w:sz w:val="22"/>
              </w:rPr>
            </w:pPr>
            <w:r w:rsidRPr="006E23A9">
              <w:rPr>
                <w:sz w:val="22"/>
              </w:rPr>
              <w:t>20</w:t>
            </w:r>
          </w:p>
        </w:tc>
        <w:tc>
          <w:tcPr>
            <w:tcW w:w="4394" w:type="dxa"/>
          </w:tcPr>
          <w:p w14:paraId="043FA44B" w14:textId="77777777" w:rsidR="009C68EE" w:rsidRPr="006E23A9" w:rsidRDefault="009C68EE" w:rsidP="006A4D9B">
            <w:pPr>
              <w:rPr>
                <w:sz w:val="22"/>
              </w:rPr>
            </w:pPr>
            <w:r w:rsidRPr="006E23A9">
              <w:rPr>
                <w:sz w:val="22"/>
              </w:rPr>
              <w:t>ПР и крепление обсадной колонны/хвостовика</w:t>
            </w:r>
          </w:p>
        </w:tc>
        <w:tc>
          <w:tcPr>
            <w:tcW w:w="4247" w:type="dxa"/>
          </w:tcPr>
          <w:p w14:paraId="188E7284" w14:textId="77777777" w:rsidR="009C68EE" w:rsidRPr="006E23A9" w:rsidRDefault="009C68EE" w:rsidP="006A4D9B">
            <w:pPr>
              <w:rPr>
                <w:sz w:val="22"/>
              </w:rPr>
            </w:pPr>
            <w:r w:rsidRPr="006E23A9">
              <w:rPr>
                <w:sz w:val="22"/>
              </w:rPr>
              <w:t>Перед операцией (безопасность и качество)</w:t>
            </w:r>
          </w:p>
        </w:tc>
      </w:tr>
      <w:tr w:rsidR="00F467AB" w:rsidRPr="002009C3" w14:paraId="228FECF6" w14:textId="77777777" w:rsidTr="003536D5">
        <w:tc>
          <w:tcPr>
            <w:tcW w:w="988" w:type="dxa"/>
          </w:tcPr>
          <w:p w14:paraId="78CFEFFB" w14:textId="10C4CAD7" w:rsidR="00F467AB" w:rsidRPr="003536D5" w:rsidRDefault="009C68EE" w:rsidP="00F467AB">
            <w:pPr>
              <w:jc w:val="center"/>
              <w:rPr>
                <w:sz w:val="22"/>
              </w:rPr>
            </w:pPr>
            <w:r w:rsidRPr="006E23A9">
              <w:rPr>
                <w:sz w:val="22"/>
              </w:rPr>
              <w:t>21</w:t>
            </w:r>
          </w:p>
        </w:tc>
        <w:tc>
          <w:tcPr>
            <w:tcW w:w="4394" w:type="dxa"/>
            <w:shd w:val="clear" w:color="auto" w:fill="auto"/>
          </w:tcPr>
          <w:p w14:paraId="5C367781" w14:textId="77777777" w:rsidR="00F467AB" w:rsidRPr="003536D5" w:rsidRDefault="00F467AB" w:rsidP="00F467AB">
            <w:pPr>
              <w:rPr>
                <w:sz w:val="22"/>
              </w:rPr>
            </w:pPr>
            <w:r w:rsidRPr="003536D5">
              <w:rPr>
                <w:sz w:val="22"/>
              </w:rPr>
              <w:t>Буровые растворы и система очистки</w:t>
            </w:r>
          </w:p>
        </w:tc>
        <w:tc>
          <w:tcPr>
            <w:tcW w:w="4247" w:type="dxa"/>
          </w:tcPr>
          <w:p w14:paraId="30936B80" w14:textId="77777777" w:rsidR="00F467AB" w:rsidRPr="003536D5" w:rsidRDefault="00F467AB" w:rsidP="00F467AB">
            <w:pPr>
              <w:rPr>
                <w:sz w:val="22"/>
              </w:rPr>
            </w:pPr>
            <w:r w:rsidRPr="003536D5">
              <w:rPr>
                <w:sz w:val="22"/>
              </w:rPr>
              <w:t>перед бурением каждой секции, еженедельно, при отклонении параметров промывочной жидкости в течении часа (безопасность и качество)</w:t>
            </w:r>
          </w:p>
        </w:tc>
      </w:tr>
      <w:tr w:rsidR="00F467AB" w:rsidRPr="002009C3" w14:paraId="6D634666" w14:textId="77777777" w:rsidTr="003536D5">
        <w:tc>
          <w:tcPr>
            <w:tcW w:w="988" w:type="dxa"/>
          </w:tcPr>
          <w:p w14:paraId="06825C95" w14:textId="68A65320" w:rsidR="00F467AB" w:rsidRPr="003536D5" w:rsidRDefault="009C68EE" w:rsidP="00F467AB">
            <w:pPr>
              <w:jc w:val="center"/>
              <w:rPr>
                <w:sz w:val="22"/>
              </w:rPr>
            </w:pPr>
            <w:r w:rsidRPr="006E23A9">
              <w:rPr>
                <w:sz w:val="22"/>
              </w:rPr>
              <w:t>22</w:t>
            </w:r>
          </w:p>
        </w:tc>
        <w:tc>
          <w:tcPr>
            <w:tcW w:w="4394" w:type="dxa"/>
            <w:shd w:val="clear" w:color="auto" w:fill="auto"/>
          </w:tcPr>
          <w:p w14:paraId="522670FB" w14:textId="77777777" w:rsidR="00F467AB" w:rsidRPr="003536D5" w:rsidRDefault="00F467AB" w:rsidP="00F467AB">
            <w:pPr>
              <w:rPr>
                <w:sz w:val="22"/>
              </w:rPr>
            </w:pPr>
            <w:r w:rsidRPr="003536D5">
              <w:rPr>
                <w:sz w:val="22"/>
              </w:rPr>
              <w:t>Геофизические работы</w:t>
            </w:r>
          </w:p>
        </w:tc>
        <w:tc>
          <w:tcPr>
            <w:tcW w:w="4247" w:type="dxa"/>
          </w:tcPr>
          <w:p w14:paraId="27C93782" w14:textId="77777777" w:rsidR="00F467AB" w:rsidRPr="003536D5" w:rsidRDefault="00F467AB" w:rsidP="00F467AB">
            <w:pPr>
              <w:rPr>
                <w:sz w:val="22"/>
              </w:rPr>
            </w:pPr>
            <w:r w:rsidRPr="003536D5">
              <w:rPr>
                <w:sz w:val="22"/>
              </w:rPr>
              <w:t>Перед операцией (безопасность и качество)</w:t>
            </w:r>
          </w:p>
        </w:tc>
      </w:tr>
      <w:tr w:rsidR="00F467AB" w:rsidRPr="002009C3" w14:paraId="1D7966DF" w14:textId="77777777" w:rsidTr="003536D5">
        <w:tc>
          <w:tcPr>
            <w:tcW w:w="988" w:type="dxa"/>
          </w:tcPr>
          <w:p w14:paraId="14909E89" w14:textId="4FCFD53B" w:rsidR="00F467AB" w:rsidRPr="003536D5" w:rsidRDefault="009C68EE" w:rsidP="00F467AB">
            <w:pPr>
              <w:jc w:val="center"/>
              <w:rPr>
                <w:sz w:val="22"/>
              </w:rPr>
            </w:pPr>
            <w:r w:rsidRPr="006E23A9">
              <w:rPr>
                <w:sz w:val="22"/>
              </w:rPr>
              <w:t>23</w:t>
            </w:r>
          </w:p>
        </w:tc>
        <w:tc>
          <w:tcPr>
            <w:tcW w:w="4394" w:type="dxa"/>
          </w:tcPr>
          <w:p w14:paraId="0B1E9B68" w14:textId="77777777" w:rsidR="00F467AB" w:rsidRPr="003536D5" w:rsidRDefault="00F467AB" w:rsidP="00F467AB">
            <w:pPr>
              <w:rPr>
                <w:sz w:val="22"/>
              </w:rPr>
            </w:pPr>
            <w:r w:rsidRPr="003536D5">
              <w:rPr>
                <w:sz w:val="22"/>
              </w:rPr>
              <w:t>Ловильные работы, связанные с повышенными нагрузками на талевую систему</w:t>
            </w:r>
          </w:p>
        </w:tc>
        <w:tc>
          <w:tcPr>
            <w:tcW w:w="4247" w:type="dxa"/>
          </w:tcPr>
          <w:p w14:paraId="303C89A6" w14:textId="77777777" w:rsidR="00F467AB" w:rsidRPr="003536D5" w:rsidRDefault="00F467AB" w:rsidP="00F467AB">
            <w:pPr>
              <w:rPr>
                <w:sz w:val="22"/>
              </w:rPr>
            </w:pPr>
            <w:r w:rsidRPr="003536D5">
              <w:rPr>
                <w:sz w:val="22"/>
              </w:rPr>
              <w:t>Перед операцией (безопасность)</w:t>
            </w:r>
          </w:p>
        </w:tc>
      </w:tr>
      <w:tr w:rsidR="00F467AB" w:rsidRPr="002009C3" w14:paraId="1E3C6B5A" w14:textId="77777777" w:rsidTr="003536D5">
        <w:tc>
          <w:tcPr>
            <w:tcW w:w="988" w:type="dxa"/>
          </w:tcPr>
          <w:p w14:paraId="556C2A04" w14:textId="733413C5" w:rsidR="00F467AB" w:rsidRPr="003536D5" w:rsidRDefault="009C68EE" w:rsidP="00F467AB">
            <w:pPr>
              <w:jc w:val="center"/>
              <w:rPr>
                <w:sz w:val="22"/>
              </w:rPr>
            </w:pPr>
            <w:r w:rsidRPr="006E23A9">
              <w:rPr>
                <w:sz w:val="22"/>
              </w:rPr>
              <w:t>24</w:t>
            </w:r>
          </w:p>
        </w:tc>
        <w:tc>
          <w:tcPr>
            <w:tcW w:w="4394" w:type="dxa"/>
          </w:tcPr>
          <w:p w14:paraId="3194AD5A" w14:textId="77777777" w:rsidR="00F467AB" w:rsidRPr="003536D5" w:rsidRDefault="00F467AB" w:rsidP="00F467AB">
            <w:pPr>
              <w:rPr>
                <w:sz w:val="22"/>
              </w:rPr>
            </w:pPr>
            <w:r w:rsidRPr="003536D5">
              <w:rPr>
                <w:sz w:val="22"/>
              </w:rPr>
              <w:t>Установка углеводородных и кислотных ванн</w:t>
            </w:r>
          </w:p>
        </w:tc>
        <w:tc>
          <w:tcPr>
            <w:tcW w:w="4247" w:type="dxa"/>
          </w:tcPr>
          <w:p w14:paraId="2FCB1DA1" w14:textId="77777777" w:rsidR="00F467AB" w:rsidRPr="003536D5" w:rsidRDefault="00F467AB" w:rsidP="00F467AB">
            <w:pPr>
              <w:rPr>
                <w:sz w:val="22"/>
              </w:rPr>
            </w:pPr>
            <w:r w:rsidRPr="003536D5">
              <w:rPr>
                <w:sz w:val="22"/>
              </w:rPr>
              <w:t>Перед операцией (безопасность)</w:t>
            </w:r>
          </w:p>
        </w:tc>
      </w:tr>
      <w:tr w:rsidR="00D81CF2" w:rsidRPr="002009C3" w14:paraId="3C0F33C6" w14:textId="77777777" w:rsidTr="003536D5">
        <w:tc>
          <w:tcPr>
            <w:tcW w:w="988" w:type="dxa"/>
          </w:tcPr>
          <w:p w14:paraId="16ECC1D5" w14:textId="75A4A1E4" w:rsidR="00D81CF2" w:rsidRPr="006E23A9" w:rsidRDefault="00D81CF2" w:rsidP="00F467AB">
            <w:pPr>
              <w:jc w:val="center"/>
              <w:rPr>
                <w:sz w:val="22"/>
              </w:rPr>
            </w:pPr>
            <w:r>
              <w:rPr>
                <w:sz w:val="22"/>
              </w:rPr>
              <w:t>25</w:t>
            </w:r>
          </w:p>
        </w:tc>
        <w:tc>
          <w:tcPr>
            <w:tcW w:w="4394" w:type="dxa"/>
          </w:tcPr>
          <w:p w14:paraId="13D4D123" w14:textId="6AC647CB" w:rsidR="00D81CF2" w:rsidRPr="003536D5" w:rsidRDefault="00D81CF2" w:rsidP="00F467AB">
            <w:pPr>
              <w:rPr>
                <w:sz w:val="22"/>
              </w:rPr>
            </w:pPr>
            <w:r w:rsidRPr="003E44F3">
              <w:rPr>
                <w:color w:val="000000" w:themeColor="text1"/>
                <w:sz w:val="22"/>
              </w:rPr>
              <w:t>Экологическая безопасность</w:t>
            </w:r>
          </w:p>
        </w:tc>
        <w:tc>
          <w:tcPr>
            <w:tcW w:w="4247" w:type="dxa"/>
          </w:tcPr>
          <w:p w14:paraId="6667ED80" w14:textId="5EBC5B69" w:rsidR="00D81CF2" w:rsidRPr="003536D5" w:rsidRDefault="00D81CF2" w:rsidP="00F467AB">
            <w:pPr>
              <w:rPr>
                <w:sz w:val="22"/>
              </w:rPr>
            </w:pPr>
            <w:r w:rsidRPr="003E44F3">
              <w:rPr>
                <w:color w:val="000000" w:themeColor="text1"/>
                <w:sz w:val="22"/>
              </w:rPr>
              <w:t>Еженедельно (безопасность)</w:t>
            </w:r>
          </w:p>
        </w:tc>
      </w:tr>
    </w:tbl>
    <w:p w14:paraId="0EEF2893" w14:textId="77777777" w:rsidR="009A7DFD" w:rsidRDefault="009A7DFD" w:rsidP="009A7DFD">
      <w:pPr>
        <w:pStyle w:val="S0"/>
      </w:pPr>
      <w:r>
        <w:br w:type="page"/>
      </w:r>
    </w:p>
    <w:p w14:paraId="07F450D2" w14:textId="77777777" w:rsidR="009A7DFD" w:rsidRPr="000C470D" w:rsidRDefault="00742641" w:rsidP="000C470D">
      <w:pPr>
        <w:spacing w:after="240"/>
        <w:rPr>
          <w:rFonts w:ascii="Arial" w:hAnsi="Arial" w:cs="Arial"/>
          <w:b/>
          <w:bCs/>
          <w:caps/>
        </w:rPr>
      </w:pPr>
      <w:bookmarkStart w:id="248" w:name="прил18"/>
      <w:r>
        <w:rPr>
          <w:rFonts w:ascii="Arial" w:hAnsi="Arial" w:cs="Arial"/>
          <w:b/>
          <w:bCs/>
          <w:caps/>
        </w:rPr>
        <w:lastRenderedPageBreak/>
        <w:t>ПРИЛОЖЕНИЕ 18</w:t>
      </w:r>
      <w:bookmarkEnd w:id="248"/>
      <w:r>
        <w:rPr>
          <w:rFonts w:ascii="Arial" w:hAnsi="Arial" w:cs="Arial"/>
          <w:b/>
          <w:bCs/>
          <w:caps/>
        </w:rPr>
        <w:t>.</w:t>
      </w:r>
      <w:r w:rsidR="009A7DFD" w:rsidRPr="000C470D">
        <w:rPr>
          <w:rFonts w:ascii="Arial" w:hAnsi="Arial" w:cs="Arial"/>
          <w:b/>
          <w:bCs/>
          <w:caps/>
        </w:rPr>
        <w:t xml:space="preserve"> ПЕРЕЧЕНЬ НАРУШЕНИЙ, ПРИ ВЫЯВЛЕНИИ КОТОРЫХ БУРОВОЙ СУПЕРВАЙЗЕР ОБЯЗАН ЗАПРЕТИТЬ ПРОИЗВОДСТВО РАБОТ НА ОБЪЕКТЕ КОНТРОЛЯ</w:t>
      </w:r>
    </w:p>
    <w:p w14:paraId="42CD2B5B" w14:textId="77777777" w:rsidR="009A7DFD" w:rsidRPr="002009C3" w:rsidRDefault="009A7DFD" w:rsidP="003666CA">
      <w:pPr>
        <w:spacing w:after="120"/>
      </w:pPr>
      <w:r w:rsidRPr="002009C3">
        <w:t>Буровой супервайзер имеет право</w:t>
      </w:r>
      <w:r>
        <w:t xml:space="preserve"> принимать меры по недопущению б</w:t>
      </w:r>
      <w:r w:rsidRPr="002009C3">
        <w:t xml:space="preserve">уровым </w:t>
      </w:r>
      <w:r>
        <w:t>и сервисными подрядчиками</w:t>
      </w:r>
      <w:r w:rsidRPr="002009C3">
        <w:t xml:space="preserve"> нарушений утвержденного плана работ, стандартов производства работ, охраны труда и промышленной безопасности и охраны окружающей среды, вплоть до приостановки работ в соответствии с приведенным ниже перечнем технологических и технических нарушений, требующих оперативной остановки процесса строительства скважины:</w:t>
      </w:r>
    </w:p>
    <w:p w14:paraId="25F3BFBB" w14:textId="0453ADB9" w:rsidR="003666CA" w:rsidRPr="002009C3" w:rsidRDefault="003666CA" w:rsidP="00F53209">
      <w:pPr>
        <w:pStyle w:val="aff1"/>
        <w:numPr>
          <w:ilvl w:val="0"/>
          <w:numId w:val="47"/>
        </w:numPr>
        <w:spacing w:after="120"/>
        <w:ind w:left="567" w:hanging="425"/>
        <w:contextualSpacing w:val="0"/>
      </w:pPr>
      <w:r>
        <w:t>о</w:t>
      </w:r>
      <w:r w:rsidR="009A7DFD" w:rsidRPr="002009C3">
        <w:t>тсутствие проектной документации на бурение, крепление скважины (утвержденные планы работ)</w:t>
      </w:r>
      <w:r>
        <w:t>;</w:t>
      </w:r>
    </w:p>
    <w:p w14:paraId="766DB41B" w14:textId="23D0F19F" w:rsidR="003666CA" w:rsidRPr="002009C3" w:rsidRDefault="003666CA" w:rsidP="00F53209">
      <w:pPr>
        <w:pStyle w:val="aff1"/>
        <w:numPr>
          <w:ilvl w:val="0"/>
          <w:numId w:val="47"/>
        </w:numPr>
        <w:spacing w:after="120"/>
        <w:ind w:left="567" w:hanging="425"/>
        <w:contextualSpacing w:val="0"/>
      </w:pPr>
      <w:r>
        <w:t>н</w:t>
      </w:r>
      <w:r w:rsidR="009A7DFD" w:rsidRPr="002009C3">
        <w:t>есоответствие пусковой документации требованиям ПБНиГП</w:t>
      </w:r>
      <w:r>
        <w:t>;</w:t>
      </w:r>
    </w:p>
    <w:p w14:paraId="54D9C85E" w14:textId="25BB8744" w:rsidR="003666CA" w:rsidRPr="002009C3" w:rsidRDefault="003666CA" w:rsidP="00F53209">
      <w:pPr>
        <w:pStyle w:val="aff1"/>
        <w:numPr>
          <w:ilvl w:val="0"/>
          <w:numId w:val="47"/>
        </w:numPr>
        <w:spacing w:after="120"/>
        <w:ind w:left="567" w:hanging="425"/>
        <w:contextualSpacing w:val="0"/>
      </w:pPr>
      <w:r>
        <w:t>н</w:t>
      </w:r>
      <w:r w:rsidR="009A7DFD" w:rsidRPr="002009C3">
        <w:t>еисправность индикатора веса</w:t>
      </w:r>
      <w:r>
        <w:t>;</w:t>
      </w:r>
    </w:p>
    <w:p w14:paraId="5B119CAB" w14:textId="481E77DE" w:rsidR="003666CA" w:rsidRPr="002009C3" w:rsidRDefault="003666CA" w:rsidP="00F53209">
      <w:pPr>
        <w:pStyle w:val="aff1"/>
        <w:numPr>
          <w:ilvl w:val="0"/>
          <w:numId w:val="47"/>
        </w:numPr>
        <w:spacing w:after="120"/>
        <w:ind w:left="567" w:hanging="425"/>
        <w:contextualSpacing w:val="0"/>
      </w:pPr>
      <w:r>
        <w:t>н</w:t>
      </w:r>
      <w:r w:rsidR="009A7DFD" w:rsidRPr="002009C3">
        <w:t>есоответствие параметров бурового раствора требованиям план – программы на проводку скважины</w:t>
      </w:r>
      <w:r>
        <w:t>;</w:t>
      </w:r>
    </w:p>
    <w:p w14:paraId="234A27AC" w14:textId="0CC1CD5B" w:rsidR="003666CA" w:rsidRPr="002009C3" w:rsidRDefault="003666CA" w:rsidP="00F53209">
      <w:pPr>
        <w:pStyle w:val="aff1"/>
        <w:numPr>
          <w:ilvl w:val="0"/>
          <w:numId w:val="47"/>
        </w:numPr>
        <w:spacing w:after="120"/>
        <w:ind w:left="567" w:hanging="425"/>
        <w:contextualSpacing w:val="0"/>
      </w:pPr>
      <w:r>
        <w:t>н</w:t>
      </w:r>
      <w:r w:rsidR="009A7DFD" w:rsidRPr="002009C3">
        <w:t>еисправность системы очистки бурового раствора</w:t>
      </w:r>
      <w:r>
        <w:t>;</w:t>
      </w:r>
    </w:p>
    <w:p w14:paraId="192D32AB" w14:textId="54004509" w:rsidR="003666CA" w:rsidRPr="002009C3" w:rsidRDefault="003666CA" w:rsidP="00F53209">
      <w:pPr>
        <w:pStyle w:val="aff1"/>
        <w:numPr>
          <w:ilvl w:val="0"/>
          <w:numId w:val="47"/>
        </w:numPr>
        <w:spacing w:after="120"/>
        <w:ind w:left="567" w:hanging="425"/>
        <w:contextualSpacing w:val="0"/>
      </w:pPr>
      <w:r>
        <w:t>о</w:t>
      </w:r>
      <w:r w:rsidR="009A7DFD" w:rsidRPr="002009C3">
        <w:t>тсутствие ПВО, неисправность ПВО и отсутствие в полном объеме документации на ПВО</w:t>
      </w:r>
      <w:r>
        <w:t>;</w:t>
      </w:r>
    </w:p>
    <w:p w14:paraId="24B7BA07" w14:textId="7A8FB532" w:rsidR="003666CA" w:rsidRPr="002009C3" w:rsidRDefault="003666CA" w:rsidP="00F53209">
      <w:pPr>
        <w:pStyle w:val="aff1"/>
        <w:numPr>
          <w:ilvl w:val="0"/>
          <w:numId w:val="47"/>
        </w:numPr>
        <w:spacing w:after="120"/>
        <w:ind w:left="567" w:hanging="425"/>
        <w:contextualSpacing w:val="0"/>
      </w:pPr>
      <w:r>
        <w:t>п</w:t>
      </w:r>
      <w:r w:rsidR="009A7DFD" w:rsidRPr="002009C3">
        <w:t>одъем инструмента производится без контроля за доливом скважины (не фиксируется объем долива – вытеснение бурового раствора), долив скважины, производился раствором не соответствующим параметрам план-программы</w:t>
      </w:r>
      <w:r>
        <w:t>;</w:t>
      </w:r>
    </w:p>
    <w:p w14:paraId="3D0F69D9" w14:textId="0E032A2C" w:rsidR="003666CA" w:rsidRPr="002009C3" w:rsidRDefault="003666CA" w:rsidP="00F53209">
      <w:pPr>
        <w:pStyle w:val="aff1"/>
        <w:numPr>
          <w:ilvl w:val="0"/>
          <w:numId w:val="47"/>
        </w:numPr>
        <w:spacing w:after="120"/>
        <w:ind w:left="567" w:hanging="425"/>
        <w:contextualSpacing w:val="0"/>
      </w:pPr>
      <w:r>
        <w:t>о</w:t>
      </w:r>
      <w:r w:rsidR="009A7DFD" w:rsidRPr="002009C3">
        <w:t>тсутствие градуировочной емкости для долива скважины</w:t>
      </w:r>
      <w:r>
        <w:t>;</w:t>
      </w:r>
    </w:p>
    <w:p w14:paraId="1A2A40E4" w14:textId="057028B4" w:rsidR="003666CA" w:rsidRPr="002009C3" w:rsidRDefault="003666CA" w:rsidP="00F53209">
      <w:pPr>
        <w:pStyle w:val="aff1"/>
        <w:numPr>
          <w:ilvl w:val="0"/>
          <w:numId w:val="47"/>
        </w:numPr>
        <w:spacing w:after="120"/>
        <w:ind w:left="567" w:hanging="425"/>
        <w:contextualSpacing w:val="0"/>
      </w:pPr>
      <w:r>
        <w:t>о</w:t>
      </w:r>
      <w:r w:rsidR="009A7DFD" w:rsidRPr="002009C3">
        <w:t>жидаемое вскрытие продуктивного горизонта за кругом допуска</w:t>
      </w:r>
      <w:r>
        <w:t>;</w:t>
      </w:r>
    </w:p>
    <w:p w14:paraId="3A4ECD62" w14:textId="35632CFF" w:rsidR="003666CA" w:rsidRPr="002009C3" w:rsidRDefault="003666CA" w:rsidP="00F53209">
      <w:pPr>
        <w:pStyle w:val="aff1"/>
        <w:numPr>
          <w:ilvl w:val="0"/>
          <w:numId w:val="47"/>
        </w:numPr>
        <w:spacing w:after="120"/>
        <w:ind w:left="567" w:hanging="425"/>
        <w:contextualSpacing w:val="0"/>
      </w:pPr>
      <w:r>
        <w:t>о</w:t>
      </w:r>
      <w:r w:rsidR="009A7DFD" w:rsidRPr="002009C3">
        <w:t xml:space="preserve">тсутствие эксплуатационной колонны и необходимых химических реагентов на скважине за </w:t>
      </w:r>
      <w:smartTag w:uri="urn:schemas-microsoft-com:office:smarttags" w:element="metricconverter">
        <w:smartTagPr>
          <w:attr w:name="ProductID" w:val="100 м"/>
        </w:smartTagPr>
        <w:r w:rsidR="009A7DFD" w:rsidRPr="002009C3">
          <w:t>100 м</w:t>
        </w:r>
      </w:smartTag>
      <w:r w:rsidR="009A7DFD" w:rsidRPr="002009C3">
        <w:t xml:space="preserve"> до вскрытия продуктивного горизонта</w:t>
      </w:r>
      <w:r>
        <w:t>;</w:t>
      </w:r>
    </w:p>
    <w:p w14:paraId="4D3A6D5F" w14:textId="4C809CAE" w:rsidR="003666CA" w:rsidRPr="002009C3" w:rsidRDefault="003666CA" w:rsidP="00F53209">
      <w:pPr>
        <w:pStyle w:val="aff1"/>
        <w:numPr>
          <w:ilvl w:val="0"/>
          <w:numId w:val="47"/>
        </w:numPr>
        <w:spacing w:after="120"/>
        <w:ind w:left="567" w:hanging="425"/>
        <w:contextualSpacing w:val="0"/>
      </w:pPr>
      <w:r>
        <w:t>н</w:t>
      </w:r>
      <w:r w:rsidR="009A7DFD" w:rsidRPr="002009C3">
        <w:t>арушение технологических регламентов, РД, ПБН</w:t>
      </w:r>
      <w:r w:rsidR="00E93977">
        <w:t>и</w:t>
      </w:r>
      <w:r w:rsidR="009A7DFD" w:rsidRPr="002009C3">
        <w:t>ГП, охраны недр и окружающей среды</w:t>
      </w:r>
      <w:r>
        <w:t>;</w:t>
      </w:r>
    </w:p>
    <w:p w14:paraId="197206C3" w14:textId="04402E20" w:rsidR="003666CA" w:rsidRPr="002009C3" w:rsidRDefault="003666CA" w:rsidP="00F53209">
      <w:pPr>
        <w:pStyle w:val="aff1"/>
        <w:numPr>
          <w:ilvl w:val="0"/>
          <w:numId w:val="47"/>
        </w:numPr>
        <w:spacing w:after="120"/>
        <w:ind w:left="567" w:hanging="425"/>
        <w:contextualSpacing w:val="0"/>
      </w:pPr>
      <w:r>
        <w:t>н</w:t>
      </w:r>
      <w:r w:rsidR="009A7DFD" w:rsidRPr="002009C3">
        <w:t>е выполнение пунктов предписаний предыдущих проверок в установленные сроки</w:t>
      </w:r>
      <w:r>
        <w:t>;</w:t>
      </w:r>
    </w:p>
    <w:p w14:paraId="3231AD3C" w14:textId="2D362B70" w:rsidR="009A7DFD" w:rsidRPr="002009C3" w:rsidRDefault="003666CA" w:rsidP="00F53209">
      <w:pPr>
        <w:pStyle w:val="aff1"/>
        <w:numPr>
          <w:ilvl w:val="0"/>
          <w:numId w:val="47"/>
        </w:numPr>
        <w:spacing w:after="120"/>
        <w:ind w:left="567" w:hanging="425"/>
        <w:contextualSpacing w:val="0"/>
      </w:pPr>
      <w:r>
        <w:t>п</w:t>
      </w:r>
      <w:r w:rsidR="009A7DFD" w:rsidRPr="002009C3">
        <w:t>ревышение сроков наработки бурильного инструмента, УБТ, элементов КНБК.</w:t>
      </w:r>
    </w:p>
    <w:p w14:paraId="36CFAA7E" w14:textId="77777777" w:rsidR="009A7DFD" w:rsidRPr="002009C3" w:rsidRDefault="009A7DFD" w:rsidP="00F53209">
      <w:pPr>
        <w:spacing w:before="240"/>
      </w:pPr>
      <w:r w:rsidRPr="002009C3">
        <w:t xml:space="preserve">Запись об остановке работ по строительству скважины производится в журнале проверки условий труда с указанием причин и с уведомлением начальника </w:t>
      </w:r>
      <w:r>
        <w:t>отдела</w:t>
      </w:r>
      <w:r w:rsidRPr="002009C3">
        <w:t xml:space="preserve"> супервайзинга </w:t>
      </w:r>
      <w:r>
        <w:t>бурения и руководства б</w:t>
      </w:r>
      <w:r w:rsidRPr="002009C3">
        <w:t>урового подрядчика.</w:t>
      </w:r>
    </w:p>
    <w:p w14:paraId="57CC797E" w14:textId="77777777" w:rsidR="009A7DFD" w:rsidRDefault="009A7DFD">
      <w:pPr>
        <w:jc w:val="left"/>
      </w:pPr>
      <w:r>
        <w:br w:type="page"/>
      </w:r>
    </w:p>
    <w:p w14:paraId="5A5DA8D2" w14:textId="77777777" w:rsidR="009A7DFD" w:rsidRPr="000C470D" w:rsidRDefault="00742641" w:rsidP="000C470D">
      <w:pPr>
        <w:spacing w:after="240"/>
        <w:rPr>
          <w:rFonts w:ascii="Arial" w:hAnsi="Arial" w:cs="Arial"/>
          <w:b/>
          <w:bCs/>
          <w:caps/>
        </w:rPr>
      </w:pPr>
      <w:bookmarkStart w:id="249" w:name="прил19"/>
      <w:r>
        <w:rPr>
          <w:rFonts w:ascii="Arial" w:hAnsi="Arial" w:cs="Arial"/>
          <w:b/>
          <w:bCs/>
          <w:caps/>
        </w:rPr>
        <w:lastRenderedPageBreak/>
        <w:t>ПРИЛОЖЕНИЕ 19</w:t>
      </w:r>
      <w:bookmarkEnd w:id="249"/>
      <w:r>
        <w:rPr>
          <w:rFonts w:ascii="Arial" w:hAnsi="Arial" w:cs="Arial"/>
          <w:b/>
          <w:bCs/>
          <w:caps/>
        </w:rPr>
        <w:t>.</w:t>
      </w:r>
      <w:r w:rsidR="009A7DFD" w:rsidRPr="000C470D">
        <w:rPr>
          <w:rFonts w:ascii="Arial" w:hAnsi="Arial" w:cs="Arial"/>
          <w:b/>
          <w:bCs/>
          <w:caps/>
        </w:rPr>
        <w:t xml:space="preserve"> ФОРМЫ АКТОВ НА ОСТАНОВКУ РАБОТ, САМОВОЛЬНОЕ ВОЗОБНОВЛЕНИЕ РАБОТ, РАЗРЕШЕНИЕ НА ВОЗОБНОВЛЕНИЕ РАБОТ</w:t>
      </w:r>
    </w:p>
    <w:tbl>
      <w:tblPr>
        <w:tblW w:w="0" w:type="auto"/>
        <w:tblInd w:w="108" w:type="dxa"/>
        <w:tblLook w:val="01E0" w:firstRow="1" w:lastRow="1" w:firstColumn="1" w:lastColumn="1" w:noHBand="0" w:noVBand="0"/>
      </w:tblPr>
      <w:tblGrid>
        <w:gridCol w:w="3151"/>
        <w:gridCol w:w="3150"/>
        <w:gridCol w:w="3161"/>
      </w:tblGrid>
      <w:tr w:rsidR="009A7DFD" w:rsidRPr="00CE43A4" w14:paraId="01A92B81" w14:textId="77777777" w:rsidTr="00E93977">
        <w:trPr>
          <w:trHeight w:val="80"/>
        </w:trPr>
        <w:tc>
          <w:tcPr>
            <w:tcW w:w="3151" w:type="dxa"/>
          </w:tcPr>
          <w:p w14:paraId="56225628" w14:textId="77777777" w:rsidR="009A7DFD" w:rsidRPr="00CE43A4" w:rsidRDefault="009A7DFD" w:rsidP="00E93977">
            <w:pPr>
              <w:pStyle w:val="a8"/>
            </w:pPr>
          </w:p>
        </w:tc>
        <w:tc>
          <w:tcPr>
            <w:tcW w:w="3150" w:type="dxa"/>
          </w:tcPr>
          <w:p w14:paraId="7E501C83" w14:textId="77777777" w:rsidR="009A7DFD" w:rsidRPr="00CE43A4" w:rsidRDefault="009A7DFD" w:rsidP="00E93977">
            <w:pPr>
              <w:pStyle w:val="a8"/>
              <w:jc w:val="center"/>
            </w:pPr>
          </w:p>
        </w:tc>
        <w:tc>
          <w:tcPr>
            <w:tcW w:w="3161" w:type="dxa"/>
          </w:tcPr>
          <w:p w14:paraId="6262C194" w14:textId="77777777" w:rsidR="009A7DFD" w:rsidRPr="00CE43A4" w:rsidRDefault="009A7DFD" w:rsidP="00E93977">
            <w:pPr>
              <w:pStyle w:val="a8"/>
              <w:jc w:val="right"/>
              <w:rPr>
                <w:smallCaps/>
              </w:rPr>
            </w:pPr>
            <w:r w:rsidRPr="00CE43A4">
              <w:rPr>
                <w:smallCaps/>
                <w:sz w:val="22"/>
              </w:rPr>
              <w:t xml:space="preserve">Форма </w:t>
            </w:r>
            <w:r>
              <w:rPr>
                <w:smallCaps/>
                <w:sz w:val="22"/>
              </w:rPr>
              <w:t>№1</w:t>
            </w:r>
          </w:p>
        </w:tc>
      </w:tr>
    </w:tbl>
    <w:p w14:paraId="51F69415" w14:textId="77777777" w:rsidR="009A7DFD" w:rsidRPr="003116F4" w:rsidRDefault="009A7DFD" w:rsidP="009A7DFD">
      <w:pPr>
        <w:jc w:val="center"/>
        <w:rPr>
          <w:b/>
          <w:sz w:val="22"/>
          <w:szCs w:val="22"/>
        </w:rPr>
      </w:pPr>
    </w:p>
    <w:p w14:paraId="01FCF912" w14:textId="77777777" w:rsidR="00A0701A" w:rsidRPr="003E44F3" w:rsidRDefault="00A0701A" w:rsidP="00A0701A">
      <w:pPr>
        <w:jc w:val="center"/>
        <w:rPr>
          <w:b/>
          <w:color w:val="000000" w:themeColor="text1"/>
          <w:sz w:val="28"/>
          <w:szCs w:val="28"/>
        </w:rPr>
      </w:pPr>
      <w:r w:rsidRPr="003E44F3">
        <w:rPr>
          <w:b/>
          <w:color w:val="000000" w:themeColor="text1"/>
          <w:sz w:val="28"/>
          <w:szCs w:val="28"/>
        </w:rPr>
        <w:t>АКТ</w:t>
      </w:r>
    </w:p>
    <w:p w14:paraId="60EBDD1C" w14:textId="77777777" w:rsidR="00A0701A" w:rsidRPr="003E44F3" w:rsidRDefault="00A0701A" w:rsidP="00A0701A">
      <w:pPr>
        <w:jc w:val="center"/>
        <w:rPr>
          <w:b/>
          <w:color w:val="000000" w:themeColor="text1"/>
          <w:sz w:val="22"/>
          <w:szCs w:val="22"/>
        </w:rPr>
      </w:pPr>
    </w:p>
    <w:p w14:paraId="538E7681" w14:textId="77777777" w:rsidR="00A0701A" w:rsidRPr="003E44F3" w:rsidRDefault="00A0701A" w:rsidP="00A0701A">
      <w:pPr>
        <w:spacing w:line="360" w:lineRule="auto"/>
        <w:jc w:val="center"/>
        <w:rPr>
          <w:color w:val="000000" w:themeColor="text1"/>
          <w:sz w:val="22"/>
          <w:szCs w:val="22"/>
        </w:rPr>
      </w:pPr>
      <w:r w:rsidRPr="003E44F3">
        <w:rPr>
          <w:b/>
          <w:color w:val="000000" w:themeColor="text1"/>
          <w:sz w:val="22"/>
          <w:szCs w:val="22"/>
        </w:rPr>
        <w:t>на самовольное возобновление производства работ по строительству (испытанию) скважины</w:t>
      </w:r>
    </w:p>
    <w:p w14:paraId="1B6522F5" w14:textId="77777777" w:rsidR="00A0701A" w:rsidRPr="003E44F3" w:rsidRDefault="00A0701A" w:rsidP="00A0701A">
      <w:pPr>
        <w:spacing w:line="360" w:lineRule="auto"/>
        <w:jc w:val="center"/>
        <w:rPr>
          <w:color w:val="000000" w:themeColor="text1"/>
          <w:sz w:val="22"/>
          <w:szCs w:val="22"/>
        </w:rPr>
      </w:pPr>
    </w:p>
    <w:p w14:paraId="11FAE0A8" w14:textId="77777777" w:rsidR="00A0701A" w:rsidRPr="003E44F3" w:rsidRDefault="00A0701A" w:rsidP="00A0701A">
      <w:pPr>
        <w:spacing w:line="360" w:lineRule="auto"/>
        <w:jc w:val="center"/>
        <w:rPr>
          <w:color w:val="000000" w:themeColor="text1"/>
          <w:sz w:val="22"/>
          <w:szCs w:val="22"/>
        </w:rPr>
      </w:pPr>
    </w:p>
    <w:p w14:paraId="608943BA" w14:textId="77777777" w:rsidR="00A0701A" w:rsidRPr="003E44F3" w:rsidRDefault="00A0701A" w:rsidP="00A0701A">
      <w:pPr>
        <w:ind w:firstLine="720"/>
        <w:rPr>
          <w:color w:val="000000" w:themeColor="text1"/>
          <w:sz w:val="22"/>
          <w:szCs w:val="22"/>
        </w:rPr>
      </w:pPr>
      <w:r w:rsidRPr="003E44F3">
        <w:rPr>
          <w:color w:val="000000" w:themeColor="text1"/>
          <w:sz w:val="22"/>
          <w:szCs w:val="22"/>
        </w:rPr>
        <w:t>Выдано _________________________________________________________________</w:t>
      </w:r>
    </w:p>
    <w:p w14:paraId="0CF82757"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(кем?) должность</w:t>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Ф.И.О.</w:t>
      </w:r>
    </w:p>
    <w:p w14:paraId="2709F63F" w14:textId="77777777" w:rsidR="00A0701A" w:rsidRPr="003E44F3" w:rsidRDefault="00A0701A" w:rsidP="00A0701A">
      <w:pPr>
        <w:rPr>
          <w:color w:val="000000" w:themeColor="text1"/>
          <w:sz w:val="22"/>
          <w:szCs w:val="22"/>
        </w:rPr>
      </w:pPr>
    </w:p>
    <w:p w14:paraId="443886DC"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в _____ час ______ мин «________» _________________ 20__ г.</w:t>
      </w:r>
    </w:p>
    <w:p w14:paraId="479A73B3" w14:textId="77777777" w:rsidR="00A0701A" w:rsidRPr="003E44F3" w:rsidRDefault="00A0701A" w:rsidP="00A0701A">
      <w:pPr>
        <w:spacing w:line="360" w:lineRule="auto"/>
        <w:rPr>
          <w:color w:val="000000" w:themeColor="text1"/>
          <w:sz w:val="22"/>
          <w:szCs w:val="22"/>
        </w:rPr>
      </w:pPr>
    </w:p>
    <w:p w14:paraId="0B556256" w14:textId="77777777" w:rsidR="00A0701A" w:rsidRPr="003E44F3" w:rsidRDefault="00A0701A" w:rsidP="00A0701A">
      <w:pPr>
        <w:spacing w:line="360" w:lineRule="auto"/>
        <w:ind w:firstLine="720"/>
        <w:rPr>
          <w:color w:val="000000" w:themeColor="text1"/>
          <w:sz w:val="22"/>
          <w:szCs w:val="22"/>
        </w:rPr>
      </w:pPr>
      <w:r w:rsidRPr="003E44F3">
        <w:rPr>
          <w:color w:val="000000" w:themeColor="text1"/>
          <w:sz w:val="22"/>
          <w:szCs w:val="22"/>
        </w:rPr>
        <w:t>Работы были возобновлены в связи с:</w:t>
      </w:r>
    </w:p>
    <w:p w14:paraId="65AA3B95"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__________________________________________________________________________________________________________________________________________________________________________</w:t>
      </w:r>
    </w:p>
    <w:p w14:paraId="4EBCA1C3"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ab/>
        <w:t>Отсутствие разрешения в связи с:</w:t>
      </w:r>
    </w:p>
    <w:p w14:paraId="35969F7D"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__________________________________________________________________________________________________________________________________________________________________________</w:t>
      </w:r>
    </w:p>
    <w:p w14:paraId="6E715C98" w14:textId="77777777" w:rsidR="00A0701A" w:rsidRPr="003E44F3" w:rsidRDefault="00A0701A" w:rsidP="00A0701A">
      <w:pPr>
        <w:spacing w:line="360" w:lineRule="auto"/>
        <w:ind w:firstLine="708"/>
        <w:rPr>
          <w:color w:val="000000" w:themeColor="text1"/>
          <w:sz w:val="22"/>
          <w:szCs w:val="22"/>
        </w:rPr>
      </w:pPr>
      <w:r w:rsidRPr="003E44F3">
        <w:rPr>
          <w:color w:val="000000" w:themeColor="text1"/>
          <w:sz w:val="22"/>
          <w:szCs w:val="22"/>
        </w:rPr>
        <w:t xml:space="preserve">Нарушения работы по строительству (испытанию) скважины, указанные в ЗАПРЕЩЕНИИ на производство работ по строительству (испытанию) скважины, выданном в _____ час ______ мин «________» _________________ 20__ г.  </w:t>
      </w:r>
      <w:r w:rsidRPr="003E44F3">
        <w:rPr>
          <w:color w:val="000000" w:themeColor="text1"/>
          <w:sz w:val="22"/>
          <w:szCs w:val="22"/>
          <w:u w:val="single"/>
        </w:rPr>
        <w:t>устранены / не устранены / устранены частично</w:t>
      </w:r>
      <w:r w:rsidRPr="003E44F3">
        <w:rPr>
          <w:color w:val="000000" w:themeColor="text1"/>
          <w:sz w:val="22"/>
          <w:szCs w:val="22"/>
        </w:rPr>
        <w:t xml:space="preserve"> </w:t>
      </w:r>
    </w:p>
    <w:p w14:paraId="0DFA196D"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_____________________________________________________________________________________</w:t>
      </w:r>
    </w:p>
    <w:p w14:paraId="4EAE14C8" w14:textId="77777777" w:rsidR="00A0701A" w:rsidRPr="003E44F3" w:rsidRDefault="00A0701A" w:rsidP="00A0701A">
      <w:pPr>
        <w:spacing w:line="360" w:lineRule="auto"/>
        <w:jc w:val="center"/>
        <w:rPr>
          <w:color w:val="000000" w:themeColor="text1"/>
          <w:sz w:val="12"/>
          <w:szCs w:val="16"/>
        </w:rPr>
      </w:pPr>
      <w:r w:rsidRPr="003E44F3">
        <w:rPr>
          <w:color w:val="000000" w:themeColor="text1"/>
          <w:sz w:val="18"/>
          <w:szCs w:val="22"/>
        </w:rPr>
        <w:t>(указать не устраненные нарушения)</w:t>
      </w:r>
    </w:p>
    <w:p w14:paraId="0760209D" w14:textId="77777777" w:rsidR="00A0701A" w:rsidRPr="003E44F3" w:rsidRDefault="00A0701A" w:rsidP="00A0701A">
      <w:pPr>
        <w:rPr>
          <w:color w:val="000000" w:themeColor="text1"/>
          <w:sz w:val="22"/>
          <w:szCs w:val="22"/>
        </w:rPr>
      </w:pPr>
    </w:p>
    <w:p w14:paraId="0DCFE65A" w14:textId="77777777" w:rsidR="00A0701A" w:rsidRPr="003E44F3" w:rsidRDefault="00A0701A" w:rsidP="00A0701A">
      <w:pPr>
        <w:rPr>
          <w:color w:val="000000" w:themeColor="text1"/>
          <w:sz w:val="22"/>
          <w:szCs w:val="22"/>
        </w:rPr>
      </w:pPr>
    </w:p>
    <w:p w14:paraId="7BC4D0D3" w14:textId="77777777" w:rsidR="00A0701A" w:rsidRPr="003E44F3" w:rsidRDefault="00A0701A" w:rsidP="00A0701A">
      <w:pPr>
        <w:rPr>
          <w:color w:val="000000" w:themeColor="text1"/>
          <w:sz w:val="22"/>
          <w:szCs w:val="22"/>
        </w:rPr>
      </w:pPr>
      <w:r w:rsidRPr="003E44F3">
        <w:rPr>
          <w:color w:val="000000" w:themeColor="text1"/>
          <w:sz w:val="22"/>
          <w:szCs w:val="22"/>
        </w:rPr>
        <w:t>Представитель Заказчика:</w:t>
      </w:r>
    </w:p>
    <w:p w14:paraId="488C2F74" w14:textId="77777777" w:rsidR="00A0701A" w:rsidRPr="003E44F3" w:rsidRDefault="00A0701A" w:rsidP="00A0701A">
      <w:pPr>
        <w:rPr>
          <w:color w:val="000000" w:themeColor="text1"/>
          <w:sz w:val="22"/>
          <w:szCs w:val="22"/>
        </w:rPr>
      </w:pPr>
    </w:p>
    <w:p w14:paraId="45055845" w14:textId="77777777" w:rsidR="00A0701A" w:rsidRPr="003E44F3" w:rsidRDefault="00A0701A" w:rsidP="00A0701A">
      <w:pPr>
        <w:tabs>
          <w:tab w:val="left" w:pos="1980"/>
        </w:tabs>
        <w:rPr>
          <w:color w:val="000000" w:themeColor="text1"/>
          <w:sz w:val="22"/>
          <w:szCs w:val="22"/>
        </w:rPr>
      </w:pPr>
      <w:r w:rsidRPr="003E44F3">
        <w:rPr>
          <w:color w:val="000000" w:themeColor="text1"/>
          <w:sz w:val="22"/>
          <w:szCs w:val="22"/>
        </w:rPr>
        <w:t xml:space="preserve">________________ </w:t>
      </w:r>
    </w:p>
    <w:p w14:paraId="791834D1" w14:textId="77777777" w:rsidR="00A0701A" w:rsidRPr="003E44F3" w:rsidRDefault="00A0701A" w:rsidP="00A0701A">
      <w:pPr>
        <w:tabs>
          <w:tab w:val="left" w:pos="510"/>
        </w:tabs>
        <w:rPr>
          <w:color w:val="000000" w:themeColor="text1"/>
          <w:sz w:val="16"/>
          <w:szCs w:val="16"/>
        </w:rPr>
      </w:pPr>
      <w:r w:rsidRPr="003E44F3">
        <w:rPr>
          <w:color w:val="000000" w:themeColor="text1"/>
          <w:sz w:val="16"/>
          <w:szCs w:val="16"/>
        </w:rPr>
        <w:tab/>
        <w:t>должность</w:t>
      </w:r>
    </w:p>
    <w:p w14:paraId="30AF2964"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t>________________/___________________/</w:t>
      </w:r>
    </w:p>
    <w:p w14:paraId="4AD3B7B8"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подпись</w:t>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Ф.И.О.</w:t>
      </w:r>
    </w:p>
    <w:p w14:paraId="373BF83E" w14:textId="77777777" w:rsidR="00A0701A" w:rsidRPr="003E44F3" w:rsidRDefault="00A0701A" w:rsidP="00A0701A">
      <w:pPr>
        <w:rPr>
          <w:color w:val="000000" w:themeColor="text1"/>
          <w:sz w:val="22"/>
          <w:szCs w:val="22"/>
        </w:rPr>
      </w:pPr>
    </w:p>
    <w:p w14:paraId="12AF39AB" w14:textId="77777777" w:rsidR="00A0701A" w:rsidRPr="003E44F3" w:rsidRDefault="00A0701A" w:rsidP="00A0701A">
      <w:pPr>
        <w:rPr>
          <w:color w:val="000000" w:themeColor="text1"/>
          <w:sz w:val="22"/>
          <w:szCs w:val="22"/>
        </w:rPr>
      </w:pPr>
    </w:p>
    <w:p w14:paraId="6744121C" w14:textId="77777777" w:rsidR="00A0701A" w:rsidRPr="003E44F3" w:rsidRDefault="00A0701A" w:rsidP="00A0701A">
      <w:pPr>
        <w:rPr>
          <w:color w:val="000000" w:themeColor="text1"/>
          <w:sz w:val="22"/>
          <w:szCs w:val="22"/>
        </w:rPr>
      </w:pPr>
      <w:r w:rsidRPr="003E44F3">
        <w:rPr>
          <w:color w:val="000000" w:themeColor="text1"/>
          <w:sz w:val="22"/>
          <w:szCs w:val="22"/>
        </w:rPr>
        <w:t>Акт в 1 экз. получил:</w:t>
      </w:r>
    </w:p>
    <w:p w14:paraId="3977B6D5" w14:textId="77777777" w:rsidR="00A0701A" w:rsidRPr="003E44F3" w:rsidRDefault="00A0701A" w:rsidP="00A0701A">
      <w:pPr>
        <w:rPr>
          <w:color w:val="000000" w:themeColor="text1"/>
          <w:sz w:val="22"/>
          <w:szCs w:val="22"/>
        </w:rPr>
      </w:pPr>
    </w:p>
    <w:p w14:paraId="40ADCA1E" w14:textId="77777777" w:rsidR="00A0701A" w:rsidRPr="003E44F3" w:rsidRDefault="00A0701A" w:rsidP="00A0701A">
      <w:pPr>
        <w:rPr>
          <w:color w:val="000000" w:themeColor="text1"/>
          <w:sz w:val="22"/>
          <w:szCs w:val="22"/>
        </w:rPr>
      </w:pPr>
      <w:r w:rsidRPr="003E44F3">
        <w:rPr>
          <w:color w:val="000000" w:themeColor="text1"/>
          <w:sz w:val="22"/>
          <w:szCs w:val="22"/>
        </w:rPr>
        <w:t>_____________________________________________________________________________</w:t>
      </w:r>
    </w:p>
    <w:p w14:paraId="662FB856"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должность</w:t>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подпись</w:t>
      </w:r>
    </w:p>
    <w:p w14:paraId="4FBFBA78" w14:textId="77777777" w:rsidR="00A0701A" w:rsidRPr="003E44F3" w:rsidRDefault="00A0701A" w:rsidP="00A0701A">
      <w:pPr>
        <w:rPr>
          <w:color w:val="000000" w:themeColor="text1"/>
          <w:sz w:val="22"/>
          <w:szCs w:val="22"/>
        </w:rPr>
      </w:pPr>
    </w:p>
    <w:p w14:paraId="096177C5"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t>/_______________________/</w:t>
      </w:r>
    </w:p>
    <w:p w14:paraId="7B3C82CD" w14:textId="77777777" w:rsidR="00A0701A" w:rsidRPr="003E44F3" w:rsidRDefault="00A0701A" w:rsidP="00A0701A">
      <w:pPr>
        <w:rPr>
          <w:color w:val="000000" w:themeColor="text1"/>
          <w:sz w:val="16"/>
          <w:szCs w:val="16"/>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Ф.И.О.</w:t>
      </w:r>
    </w:p>
    <w:p w14:paraId="5B72E230" w14:textId="77777777" w:rsidR="00A0701A" w:rsidRPr="003E44F3" w:rsidRDefault="00A0701A" w:rsidP="00A0701A">
      <w:pPr>
        <w:rPr>
          <w:color w:val="000000" w:themeColor="text1"/>
          <w:sz w:val="22"/>
          <w:szCs w:val="22"/>
        </w:rPr>
      </w:pPr>
      <w:r w:rsidRPr="003E44F3">
        <w:rPr>
          <w:color w:val="000000" w:themeColor="text1"/>
          <w:sz w:val="22"/>
          <w:szCs w:val="22"/>
        </w:rPr>
        <w:t>____________________</w:t>
      </w:r>
    </w:p>
    <w:p w14:paraId="615C450B" w14:textId="77777777" w:rsidR="00A0701A" w:rsidRPr="003E44F3" w:rsidRDefault="00A0701A" w:rsidP="00A0701A">
      <w:pPr>
        <w:rPr>
          <w:color w:val="000000" w:themeColor="text1"/>
          <w:sz w:val="16"/>
          <w:szCs w:val="16"/>
        </w:rPr>
      </w:pPr>
      <w:r w:rsidRPr="003E44F3">
        <w:rPr>
          <w:color w:val="000000" w:themeColor="text1"/>
          <w:sz w:val="22"/>
          <w:szCs w:val="22"/>
        </w:rPr>
        <w:tab/>
      </w:r>
      <w:r w:rsidRPr="003E44F3">
        <w:rPr>
          <w:color w:val="000000" w:themeColor="text1"/>
          <w:sz w:val="16"/>
          <w:szCs w:val="16"/>
        </w:rPr>
        <w:t>время, дата</w:t>
      </w:r>
    </w:p>
    <w:p w14:paraId="28956BA2" w14:textId="38C6DE20" w:rsidR="009A7DFD" w:rsidRPr="003116F4" w:rsidRDefault="009A7DFD" w:rsidP="009A7DFD">
      <w:pPr>
        <w:rPr>
          <w:sz w:val="16"/>
          <w:szCs w:val="16"/>
        </w:rPr>
      </w:pPr>
    </w:p>
    <w:tbl>
      <w:tblPr>
        <w:tblW w:w="0" w:type="auto"/>
        <w:tblInd w:w="108" w:type="dxa"/>
        <w:tblLook w:val="01E0" w:firstRow="1" w:lastRow="1" w:firstColumn="1" w:lastColumn="1" w:noHBand="0" w:noVBand="0"/>
      </w:tblPr>
      <w:tblGrid>
        <w:gridCol w:w="3151"/>
        <w:gridCol w:w="3150"/>
        <w:gridCol w:w="3161"/>
      </w:tblGrid>
      <w:tr w:rsidR="009A7DFD" w:rsidRPr="00CE43A4" w14:paraId="1C189973" w14:textId="77777777" w:rsidTr="00E93977">
        <w:trPr>
          <w:trHeight w:val="80"/>
        </w:trPr>
        <w:tc>
          <w:tcPr>
            <w:tcW w:w="3151" w:type="dxa"/>
          </w:tcPr>
          <w:p w14:paraId="074EDEF3" w14:textId="77777777" w:rsidR="009A7DFD" w:rsidRPr="00CE43A4" w:rsidRDefault="009A7DFD" w:rsidP="00E93977">
            <w:pPr>
              <w:pStyle w:val="a8"/>
              <w:pageBreakBefore/>
            </w:pPr>
          </w:p>
        </w:tc>
        <w:tc>
          <w:tcPr>
            <w:tcW w:w="3150" w:type="dxa"/>
          </w:tcPr>
          <w:p w14:paraId="77CBD37C" w14:textId="77777777" w:rsidR="009A7DFD" w:rsidRPr="00CE43A4" w:rsidRDefault="009A7DFD" w:rsidP="00E93977">
            <w:pPr>
              <w:pStyle w:val="a8"/>
              <w:jc w:val="center"/>
            </w:pPr>
          </w:p>
        </w:tc>
        <w:tc>
          <w:tcPr>
            <w:tcW w:w="3161" w:type="dxa"/>
          </w:tcPr>
          <w:p w14:paraId="617D39A0" w14:textId="77777777" w:rsidR="009A7DFD" w:rsidRPr="00CE43A4" w:rsidRDefault="009A7DFD" w:rsidP="00E93977">
            <w:pPr>
              <w:pStyle w:val="a8"/>
              <w:jc w:val="right"/>
              <w:rPr>
                <w:smallCaps/>
              </w:rPr>
            </w:pPr>
            <w:r w:rsidRPr="00CE43A4">
              <w:rPr>
                <w:smallCaps/>
                <w:sz w:val="22"/>
              </w:rPr>
              <w:t xml:space="preserve">Форма </w:t>
            </w:r>
            <w:r>
              <w:rPr>
                <w:smallCaps/>
                <w:sz w:val="22"/>
              </w:rPr>
              <w:t>№2</w:t>
            </w:r>
          </w:p>
        </w:tc>
      </w:tr>
    </w:tbl>
    <w:p w14:paraId="76C3A0F3" w14:textId="77777777" w:rsidR="009A7DFD" w:rsidRPr="0058264E" w:rsidRDefault="009A7DFD" w:rsidP="009A7DFD">
      <w:pPr>
        <w:jc w:val="center"/>
        <w:rPr>
          <w:b/>
          <w:sz w:val="28"/>
          <w:szCs w:val="28"/>
        </w:rPr>
      </w:pPr>
      <w:r>
        <w:rPr>
          <w:b/>
          <w:sz w:val="28"/>
          <w:szCs w:val="28"/>
        </w:rPr>
        <w:t>ЗАПРЕЩЕНИЕ</w:t>
      </w:r>
    </w:p>
    <w:p w14:paraId="4A0271C1" w14:textId="77777777" w:rsidR="009A7DFD" w:rsidRPr="003116F4" w:rsidRDefault="009A7DFD" w:rsidP="009A7DFD">
      <w:pPr>
        <w:jc w:val="center"/>
        <w:rPr>
          <w:b/>
          <w:sz w:val="22"/>
          <w:szCs w:val="22"/>
        </w:rPr>
      </w:pPr>
    </w:p>
    <w:p w14:paraId="5AD2CD1B" w14:textId="77777777" w:rsidR="009A7DFD" w:rsidRPr="003116F4" w:rsidRDefault="009A7DFD" w:rsidP="009A7DFD">
      <w:pPr>
        <w:spacing w:line="360" w:lineRule="auto"/>
        <w:jc w:val="center"/>
        <w:rPr>
          <w:sz w:val="22"/>
          <w:szCs w:val="22"/>
        </w:rPr>
      </w:pPr>
      <w:r>
        <w:rPr>
          <w:b/>
          <w:sz w:val="22"/>
          <w:szCs w:val="22"/>
        </w:rPr>
        <w:t>на производство работ</w:t>
      </w:r>
      <w:r w:rsidRPr="003116F4">
        <w:rPr>
          <w:b/>
          <w:sz w:val="22"/>
          <w:szCs w:val="22"/>
        </w:rPr>
        <w:t xml:space="preserve"> по строительству (испытанию) скважины</w:t>
      </w:r>
    </w:p>
    <w:p w14:paraId="64137666" w14:textId="77777777" w:rsidR="009A7DFD" w:rsidRPr="003116F4" w:rsidRDefault="009A7DFD" w:rsidP="009A7DFD">
      <w:pPr>
        <w:spacing w:line="360" w:lineRule="auto"/>
        <w:jc w:val="center"/>
        <w:rPr>
          <w:sz w:val="22"/>
          <w:szCs w:val="22"/>
        </w:rPr>
      </w:pPr>
    </w:p>
    <w:p w14:paraId="59B20EFB" w14:textId="77777777" w:rsidR="009A7DFD" w:rsidRPr="003116F4" w:rsidRDefault="009A7DFD" w:rsidP="009A7DFD">
      <w:pPr>
        <w:spacing w:line="360" w:lineRule="auto"/>
        <w:jc w:val="center"/>
        <w:rPr>
          <w:sz w:val="22"/>
          <w:szCs w:val="22"/>
        </w:rPr>
      </w:pPr>
    </w:p>
    <w:p w14:paraId="1EF58A8D" w14:textId="77777777" w:rsidR="009A7DFD" w:rsidRPr="003116F4" w:rsidRDefault="009A7DFD" w:rsidP="009A7DFD">
      <w:pPr>
        <w:ind w:firstLine="720"/>
        <w:rPr>
          <w:sz w:val="22"/>
          <w:szCs w:val="22"/>
        </w:rPr>
      </w:pPr>
      <w:r w:rsidRPr="003116F4">
        <w:rPr>
          <w:sz w:val="22"/>
          <w:szCs w:val="22"/>
        </w:rPr>
        <w:t>Выдано ________________________________________________________________</w:t>
      </w:r>
      <w:r>
        <w:rPr>
          <w:sz w:val="22"/>
          <w:szCs w:val="22"/>
        </w:rPr>
        <w:t>_</w:t>
      </w:r>
    </w:p>
    <w:p w14:paraId="4CD1151E" w14:textId="77777777" w:rsidR="009A7DFD" w:rsidRPr="003116F4" w:rsidRDefault="009A7DFD" w:rsidP="009A7DFD">
      <w:pPr>
        <w:rPr>
          <w:sz w:val="22"/>
          <w:szCs w:val="22"/>
        </w:rPr>
      </w:pPr>
      <w:r w:rsidRPr="003116F4">
        <w:rPr>
          <w:sz w:val="22"/>
          <w:szCs w:val="22"/>
        </w:rPr>
        <w:tab/>
      </w:r>
      <w:r>
        <w:rPr>
          <w:sz w:val="22"/>
          <w:szCs w:val="22"/>
        </w:rPr>
        <w:tab/>
      </w:r>
      <w:r w:rsidRPr="003116F4">
        <w:rPr>
          <w:sz w:val="22"/>
          <w:szCs w:val="22"/>
        </w:rPr>
        <w:tab/>
      </w:r>
      <w:r w:rsidRPr="003116F4">
        <w:rPr>
          <w:sz w:val="22"/>
          <w:szCs w:val="22"/>
        </w:rPr>
        <w:tab/>
      </w:r>
      <w:r w:rsidRPr="003116F4">
        <w:rPr>
          <w:sz w:val="16"/>
          <w:szCs w:val="16"/>
        </w:rPr>
        <w:t>должность</w:t>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16"/>
          <w:szCs w:val="16"/>
        </w:rPr>
        <w:t>Ф.И.О.</w:t>
      </w:r>
    </w:p>
    <w:p w14:paraId="0C240E32" w14:textId="77777777" w:rsidR="009A7DFD" w:rsidRPr="003116F4" w:rsidRDefault="009A7DFD" w:rsidP="009A7DFD">
      <w:pPr>
        <w:rPr>
          <w:sz w:val="22"/>
          <w:szCs w:val="22"/>
        </w:rPr>
      </w:pPr>
    </w:p>
    <w:p w14:paraId="5E415606" w14:textId="122D28CE" w:rsidR="009A7DFD" w:rsidRPr="003116F4" w:rsidRDefault="009A7DFD" w:rsidP="009A7DFD">
      <w:pPr>
        <w:spacing w:line="360" w:lineRule="auto"/>
        <w:rPr>
          <w:sz w:val="22"/>
          <w:szCs w:val="22"/>
        </w:rPr>
      </w:pPr>
      <w:r w:rsidRPr="003116F4">
        <w:rPr>
          <w:sz w:val="22"/>
          <w:szCs w:val="22"/>
        </w:rPr>
        <w:t>в _____ час ______ мин «________» _________________ 20__ г.</w:t>
      </w:r>
    </w:p>
    <w:p w14:paraId="0B8E176C" w14:textId="77777777" w:rsidR="009A7DFD" w:rsidRPr="003116F4" w:rsidRDefault="009A7DFD" w:rsidP="009A7DFD">
      <w:pPr>
        <w:spacing w:line="360" w:lineRule="auto"/>
        <w:rPr>
          <w:sz w:val="22"/>
          <w:szCs w:val="22"/>
        </w:rPr>
      </w:pPr>
    </w:p>
    <w:p w14:paraId="65254BA5" w14:textId="77777777" w:rsidR="009A7DFD" w:rsidRDefault="009A7DFD" w:rsidP="009A7DFD">
      <w:pPr>
        <w:spacing w:line="360" w:lineRule="auto"/>
        <w:ind w:firstLine="720"/>
        <w:rPr>
          <w:sz w:val="22"/>
          <w:szCs w:val="22"/>
        </w:rPr>
      </w:pPr>
      <w:r>
        <w:rPr>
          <w:sz w:val="22"/>
          <w:szCs w:val="22"/>
        </w:rPr>
        <w:t>Основание для выдачи запрещения:</w:t>
      </w:r>
    </w:p>
    <w:p w14:paraId="62D3E8BC" w14:textId="77777777" w:rsidR="009A7DFD" w:rsidRPr="003116F4" w:rsidRDefault="009A7DFD" w:rsidP="009A7DFD">
      <w:pPr>
        <w:spacing w:line="360" w:lineRule="auto"/>
        <w:ind w:firstLine="708"/>
        <w:rPr>
          <w:sz w:val="22"/>
          <w:szCs w:val="22"/>
        </w:rPr>
      </w:pPr>
      <w:r w:rsidRPr="00B65DC2">
        <w:rPr>
          <w:sz w:val="22"/>
          <w:szCs w:val="22"/>
        </w:rPr>
        <w:t>Не устранены нарушения работы по строительству (испытанию) скважины</w:t>
      </w:r>
      <w:r>
        <w:rPr>
          <w:sz w:val="22"/>
          <w:szCs w:val="22"/>
        </w:rPr>
        <w:t>,</w:t>
      </w:r>
      <w:r w:rsidRPr="00B65DC2">
        <w:rPr>
          <w:sz w:val="22"/>
          <w:szCs w:val="22"/>
        </w:rPr>
        <w:t xml:space="preserve"> указанные в предупреждении о возможной приостановке работ, выданном</w:t>
      </w:r>
      <w:r>
        <w:rPr>
          <w:sz w:val="22"/>
          <w:szCs w:val="22"/>
        </w:rPr>
        <w:t xml:space="preserve"> </w:t>
      </w:r>
      <w:r w:rsidRPr="003116F4">
        <w:rPr>
          <w:sz w:val="22"/>
          <w:szCs w:val="22"/>
        </w:rPr>
        <w:t xml:space="preserve">в _____ час ______ мин </w:t>
      </w:r>
      <w:r>
        <w:rPr>
          <w:sz w:val="22"/>
          <w:szCs w:val="22"/>
        </w:rPr>
        <w:t>«________» _________________ 20</w:t>
      </w:r>
      <w:r w:rsidRPr="003116F4">
        <w:rPr>
          <w:sz w:val="22"/>
          <w:szCs w:val="22"/>
        </w:rPr>
        <w:t>__ г.</w:t>
      </w:r>
    </w:p>
    <w:p w14:paraId="76944E6F" w14:textId="77777777" w:rsidR="009A7DFD" w:rsidRPr="003116F4" w:rsidRDefault="009A7DFD" w:rsidP="009A7DFD">
      <w:pPr>
        <w:spacing w:line="360" w:lineRule="auto"/>
        <w:rPr>
          <w:sz w:val="22"/>
          <w:szCs w:val="22"/>
        </w:rPr>
      </w:pPr>
      <w:r w:rsidRPr="003116F4">
        <w:rPr>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sz w:val="22"/>
          <w:szCs w:val="22"/>
        </w:rPr>
        <w:t>______________________________________________________________________________</w:t>
      </w:r>
    </w:p>
    <w:p w14:paraId="3291E5DF" w14:textId="77777777" w:rsidR="009A7DFD" w:rsidRPr="003116F4" w:rsidRDefault="009A7DFD" w:rsidP="009A7DFD">
      <w:pPr>
        <w:rPr>
          <w:sz w:val="22"/>
          <w:szCs w:val="22"/>
        </w:rPr>
      </w:pPr>
      <w:r w:rsidRPr="003116F4">
        <w:rPr>
          <w:sz w:val="22"/>
          <w:szCs w:val="22"/>
        </w:rPr>
        <w:t>______________________________________________________________________________</w:t>
      </w:r>
    </w:p>
    <w:p w14:paraId="222C6512" w14:textId="2FE75684" w:rsidR="009A7DFD" w:rsidRPr="003116F4" w:rsidRDefault="009A7DFD" w:rsidP="009A7DFD">
      <w:pPr>
        <w:jc w:val="center"/>
        <w:rPr>
          <w:sz w:val="16"/>
          <w:szCs w:val="16"/>
        </w:rPr>
      </w:pPr>
      <w:r w:rsidRPr="003116F4">
        <w:rPr>
          <w:sz w:val="16"/>
          <w:szCs w:val="16"/>
        </w:rPr>
        <w:t>(перечень нарушений или несоблюдения требований Рабочего Проекта, ПБ, РД или др. с указанием документа и пунктов)</w:t>
      </w:r>
    </w:p>
    <w:p w14:paraId="1C2E1AD7" w14:textId="77777777" w:rsidR="009A7DFD" w:rsidRPr="003116F4" w:rsidRDefault="009A7DFD" w:rsidP="009A7DFD">
      <w:pPr>
        <w:rPr>
          <w:sz w:val="22"/>
          <w:szCs w:val="22"/>
        </w:rPr>
      </w:pPr>
    </w:p>
    <w:p w14:paraId="2FC85F88" w14:textId="77777777" w:rsidR="009A7DFD" w:rsidRPr="003116F4" w:rsidRDefault="009A7DFD" w:rsidP="009A7DFD">
      <w:pPr>
        <w:rPr>
          <w:sz w:val="22"/>
          <w:szCs w:val="22"/>
        </w:rPr>
      </w:pPr>
    </w:p>
    <w:p w14:paraId="3505AB70" w14:textId="77777777" w:rsidR="009A7DFD" w:rsidRPr="003116F4" w:rsidRDefault="009A7DFD" w:rsidP="009A7DFD">
      <w:pPr>
        <w:rPr>
          <w:sz w:val="22"/>
          <w:szCs w:val="22"/>
        </w:rPr>
      </w:pPr>
      <w:r w:rsidRPr="00686711">
        <w:rPr>
          <w:b/>
          <w:i/>
        </w:rPr>
        <w:t xml:space="preserve">Работы по строительству (испытанию) скважины </w:t>
      </w:r>
      <w:r>
        <w:rPr>
          <w:b/>
          <w:i/>
        </w:rPr>
        <w:t xml:space="preserve">будут возобновлены </w:t>
      </w:r>
      <w:r w:rsidRPr="00686711">
        <w:rPr>
          <w:b/>
          <w:i/>
        </w:rPr>
        <w:t>после устранения всех</w:t>
      </w:r>
      <w:r>
        <w:rPr>
          <w:b/>
          <w:i/>
        </w:rPr>
        <w:t xml:space="preserve"> указанных</w:t>
      </w:r>
      <w:r w:rsidRPr="00686711">
        <w:rPr>
          <w:b/>
          <w:i/>
        </w:rPr>
        <w:t xml:space="preserve"> нарушений.</w:t>
      </w:r>
    </w:p>
    <w:p w14:paraId="358EC905" w14:textId="77777777" w:rsidR="009A7DFD" w:rsidRPr="003116F4" w:rsidRDefault="009A7DFD" w:rsidP="009A7DFD">
      <w:pPr>
        <w:rPr>
          <w:sz w:val="22"/>
          <w:szCs w:val="22"/>
        </w:rPr>
      </w:pPr>
    </w:p>
    <w:p w14:paraId="41C29CC8" w14:textId="77777777" w:rsidR="009A7DFD" w:rsidRPr="003116F4" w:rsidRDefault="009A7DFD" w:rsidP="009A7DFD">
      <w:pPr>
        <w:rPr>
          <w:sz w:val="22"/>
          <w:szCs w:val="22"/>
        </w:rPr>
      </w:pPr>
    </w:p>
    <w:p w14:paraId="620587EF" w14:textId="77777777" w:rsidR="009A7DFD" w:rsidRDefault="009A7DFD" w:rsidP="009A7DFD">
      <w:pPr>
        <w:rPr>
          <w:sz w:val="22"/>
          <w:szCs w:val="22"/>
        </w:rPr>
      </w:pPr>
      <w:r w:rsidRPr="003116F4">
        <w:rPr>
          <w:sz w:val="22"/>
          <w:szCs w:val="22"/>
        </w:rPr>
        <w:t>Представитель Заказчика</w:t>
      </w:r>
      <w:r>
        <w:rPr>
          <w:sz w:val="22"/>
          <w:szCs w:val="22"/>
        </w:rPr>
        <w:t>:</w:t>
      </w:r>
    </w:p>
    <w:p w14:paraId="093CCF84" w14:textId="77777777" w:rsidR="009A7DFD" w:rsidRPr="003116F4" w:rsidRDefault="009A7DFD" w:rsidP="009A7DFD">
      <w:pPr>
        <w:rPr>
          <w:sz w:val="22"/>
          <w:szCs w:val="22"/>
        </w:rPr>
      </w:pPr>
    </w:p>
    <w:p w14:paraId="7CF1BFCF" w14:textId="77777777" w:rsidR="009A7DFD" w:rsidRDefault="009A7DFD" w:rsidP="009A7DFD">
      <w:pPr>
        <w:tabs>
          <w:tab w:val="left" w:pos="1980"/>
        </w:tabs>
        <w:rPr>
          <w:sz w:val="22"/>
          <w:szCs w:val="22"/>
        </w:rPr>
      </w:pPr>
      <w:r w:rsidRPr="003116F4">
        <w:rPr>
          <w:sz w:val="22"/>
          <w:szCs w:val="22"/>
        </w:rPr>
        <w:t>________________</w:t>
      </w:r>
      <w:r>
        <w:rPr>
          <w:sz w:val="22"/>
          <w:szCs w:val="22"/>
        </w:rPr>
        <w:t xml:space="preserve"> </w:t>
      </w:r>
    </w:p>
    <w:p w14:paraId="615865A1" w14:textId="77777777" w:rsidR="009A7DFD" w:rsidRPr="003116F4" w:rsidRDefault="009A7DFD" w:rsidP="009A7DFD">
      <w:pPr>
        <w:tabs>
          <w:tab w:val="left" w:pos="510"/>
        </w:tabs>
        <w:rPr>
          <w:sz w:val="16"/>
          <w:szCs w:val="16"/>
        </w:rPr>
      </w:pPr>
      <w:r>
        <w:rPr>
          <w:sz w:val="16"/>
          <w:szCs w:val="16"/>
        </w:rPr>
        <w:tab/>
        <w:t>должность</w:t>
      </w:r>
    </w:p>
    <w:p w14:paraId="173FAE07" w14:textId="77777777" w:rsidR="009A7DFD" w:rsidRPr="003116F4" w:rsidRDefault="009A7DFD" w:rsidP="009A7DFD">
      <w:pPr>
        <w:rPr>
          <w:sz w:val="22"/>
          <w:szCs w:val="22"/>
        </w:rPr>
      </w:pP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Pr="003116F4">
        <w:rPr>
          <w:sz w:val="22"/>
          <w:szCs w:val="22"/>
        </w:rPr>
        <w:tab/>
        <w:t>________________/___________________/</w:t>
      </w:r>
    </w:p>
    <w:p w14:paraId="01040289" w14:textId="77777777" w:rsidR="009A7DFD" w:rsidRPr="003116F4" w:rsidRDefault="009A7DFD" w:rsidP="009A7DFD">
      <w:pPr>
        <w:rPr>
          <w:sz w:val="22"/>
          <w:szCs w:val="22"/>
        </w:rPr>
      </w:pP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16"/>
          <w:szCs w:val="16"/>
        </w:rPr>
        <w:t>подпись</w:t>
      </w:r>
      <w:r w:rsidRPr="003116F4">
        <w:rPr>
          <w:sz w:val="22"/>
          <w:szCs w:val="22"/>
        </w:rPr>
        <w:tab/>
      </w:r>
      <w:r w:rsidRPr="003116F4">
        <w:rPr>
          <w:sz w:val="22"/>
          <w:szCs w:val="22"/>
        </w:rPr>
        <w:tab/>
      </w:r>
      <w:r w:rsidRPr="003116F4">
        <w:rPr>
          <w:sz w:val="22"/>
          <w:szCs w:val="22"/>
        </w:rPr>
        <w:tab/>
      </w:r>
      <w:r w:rsidRPr="003116F4">
        <w:rPr>
          <w:sz w:val="16"/>
          <w:szCs w:val="16"/>
        </w:rPr>
        <w:t>Ф.И.О.</w:t>
      </w:r>
    </w:p>
    <w:p w14:paraId="11E1F9E5" w14:textId="77777777" w:rsidR="009A7DFD" w:rsidRPr="003116F4" w:rsidRDefault="009A7DFD" w:rsidP="009A7DFD">
      <w:pPr>
        <w:rPr>
          <w:sz w:val="22"/>
          <w:szCs w:val="22"/>
        </w:rPr>
      </w:pPr>
    </w:p>
    <w:p w14:paraId="253C7B8B" w14:textId="77777777" w:rsidR="009A7DFD" w:rsidRPr="003116F4" w:rsidRDefault="009A7DFD" w:rsidP="009A7DFD">
      <w:pPr>
        <w:rPr>
          <w:sz w:val="22"/>
          <w:szCs w:val="22"/>
        </w:rPr>
      </w:pPr>
    </w:p>
    <w:p w14:paraId="1C5C4F10" w14:textId="77777777" w:rsidR="009A7DFD" w:rsidRPr="003116F4" w:rsidRDefault="009A7DFD" w:rsidP="009A7DFD">
      <w:pPr>
        <w:rPr>
          <w:sz w:val="22"/>
          <w:szCs w:val="22"/>
        </w:rPr>
      </w:pPr>
      <w:r>
        <w:rPr>
          <w:sz w:val="22"/>
          <w:szCs w:val="22"/>
        </w:rPr>
        <w:t>Запрещение</w:t>
      </w:r>
      <w:r w:rsidRPr="003116F4">
        <w:rPr>
          <w:sz w:val="22"/>
          <w:szCs w:val="22"/>
        </w:rPr>
        <w:t xml:space="preserve"> в 1 экз. получил:</w:t>
      </w:r>
    </w:p>
    <w:p w14:paraId="1C51E68E" w14:textId="77777777" w:rsidR="009A7DFD" w:rsidRPr="003116F4" w:rsidRDefault="009A7DFD" w:rsidP="009A7DFD">
      <w:pPr>
        <w:rPr>
          <w:sz w:val="22"/>
          <w:szCs w:val="22"/>
        </w:rPr>
      </w:pPr>
    </w:p>
    <w:p w14:paraId="0D06873B" w14:textId="77777777" w:rsidR="009A7DFD" w:rsidRPr="003116F4" w:rsidRDefault="009A7DFD" w:rsidP="009A7DFD">
      <w:pPr>
        <w:rPr>
          <w:sz w:val="22"/>
          <w:szCs w:val="22"/>
        </w:rPr>
      </w:pPr>
      <w:r w:rsidRPr="003116F4">
        <w:rPr>
          <w:sz w:val="22"/>
          <w:szCs w:val="22"/>
        </w:rPr>
        <w:t>_____________________________________________________________________________</w:t>
      </w:r>
    </w:p>
    <w:p w14:paraId="4E7E8FA7" w14:textId="77777777" w:rsidR="009A7DFD" w:rsidRPr="003116F4" w:rsidRDefault="009A7DFD" w:rsidP="009A7DFD">
      <w:pPr>
        <w:rPr>
          <w:sz w:val="22"/>
          <w:szCs w:val="22"/>
        </w:rPr>
      </w:pPr>
      <w:r w:rsidRPr="003116F4">
        <w:rPr>
          <w:sz w:val="22"/>
          <w:szCs w:val="22"/>
        </w:rPr>
        <w:tab/>
      </w:r>
      <w:r w:rsidRPr="003116F4">
        <w:rPr>
          <w:sz w:val="22"/>
          <w:szCs w:val="22"/>
        </w:rPr>
        <w:tab/>
      </w:r>
      <w:r w:rsidRPr="003116F4">
        <w:rPr>
          <w:sz w:val="22"/>
          <w:szCs w:val="22"/>
        </w:rPr>
        <w:tab/>
      </w:r>
      <w:r w:rsidRPr="003116F4">
        <w:rPr>
          <w:sz w:val="16"/>
          <w:szCs w:val="16"/>
        </w:rPr>
        <w:t>должность</w:t>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16"/>
          <w:szCs w:val="16"/>
        </w:rPr>
        <w:t>подпись</w:t>
      </w:r>
    </w:p>
    <w:p w14:paraId="6859D81D" w14:textId="77777777" w:rsidR="009A7DFD" w:rsidRPr="003116F4" w:rsidRDefault="009A7DFD" w:rsidP="009A7DFD">
      <w:pPr>
        <w:rPr>
          <w:sz w:val="22"/>
          <w:szCs w:val="22"/>
        </w:rPr>
      </w:pPr>
    </w:p>
    <w:p w14:paraId="59C4BBFB" w14:textId="77777777" w:rsidR="009A7DFD" w:rsidRPr="003116F4" w:rsidRDefault="009A7DFD" w:rsidP="009A7DFD">
      <w:pPr>
        <w:rPr>
          <w:sz w:val="22"/>
          <w:szCs w:val="22"/>
        </w:rPr>
      </w:pP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t>/_______________________/</w:t>
      </w:r>
    </w:p>
    <w:p w14:paraId="6B6C7827" w14:textId="77777777" w:rsidR="009A7DFD" w:rsidRPr="003116F4" w:rsidRDefault="009A7DFD" w:rsidP="009A7DFD">
      <w:pPr>
        <w:rPr>
          <w:sz w:val="16"/>
          <w:szCs w:val="16"/>
        </w:rPr>
      </w:pP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16"/>
          <w:szCs w:val="16"/>
        </w:rPr>
        <w:t>Ф.И.О.</w:t>
      </w:r>
    </w:p>
    <w:p w14:paraId="3B4A668E" w14:textId="77777777" w:rsidR="009A7DFD" w:rsidRPr="003116F4" w:rsidRDefault="009A7DFD" w:rsidP="009A7DFD">
      <w:pPr>
        <w:rPr>
          <w:sz w:val="22"/>
          <w:szCs w:val="22"/>
        </w:rPr>
      </w:pPr>
      <w:r w:rsidRPr="003116F4">
        <w:rPr>
          <w:sz w:val="22"/>
          <w:szCs w:val="22"/>
        </w:rPr>
        <w:t>____________________</w:t>
      </w:r>
    </w:p>
    <w:p w14:paraId="304D2F20" w14:textId="77777777" w:rsidR="009A7DFD" w:rsidRDefault="009A7DFD" w:rsidP="009A7DFD">
      <w:pPr>
        <w:rPr>
          <w:sz w:val="16"/>
          <w:szCs w:val="16"/>
        </w:rPr>
      </w:pPr>
      <w:r w:rsidRPr="003116F4">
        <w:rPr>
          <w:sz w:val="22"/>
          <w:szCs w:val="22"/>
        </w:rPr>
        <w:tab/>
      </w:r>
      <w:r w:rsidRPr="003116F4">
        <w:rPr>
          <w:sz w:val="16"/>
          <w:szCs w:val="16"/>
        </w:rPr>
        <w:t>время, дата</w:t>
      </w:r>
    </w:p>
    <w:p w14:paraId="1C15BACA" w14:textId="77777777" w:rsidR="009A7DFD" w:rsidRPr="00B23EFF" w:rsidRDefault="009A7DFD" w:rsidP="009A7DFD">
      <w:pPr>
        <w:rPr>
          <w:sz w:val="16"/>
          <w:szCs w:val="16"/>
        </w:rPr>
      </w:pPr>
    </w:p>
    <w:p w14:paraId="08AB9AE6" w14:textId="77777777" w:rsidR="009A7DFD" w:rsidRDefault="009A7DFD" w:rsidP="009A7DFD">
      <w:pPr>
        <w:rPr>
          <w:szCs w:val="16"/>
        </w:rPr>
      </w:pPr>
    </w:p>
    <w:p w14:paraId="3A620FEB" w14:textId="77777777" w:rsidR="009A7DFD" w:rsidRDefault="009A7DFD" w:rsidP="009A7DFD">
      <w:pPr>
        <w:rPr>
          <w:szCs w:val="16"/>
        </w:rPr>
      </w:pPr>
    </w:p>
    <w:p w14:paraId="5F098435" w14:textId="77777777" w:rsidR="009A7DFD" w:rsidRDefault="009A7DFD" w:rsidP="009A7DFD">
      <w:pPr>
        <w:spacing w:after="200" w:line="276" w:lineRule="auto"/>
        <w:rPr>
          <w:szCs w:val="16"/>
        </w:rPr>
      </w:pPr>
    </w:p>
    <w:tbl>
      <w:tblPr>
        <w:tblW w:w="0" w:type="auto"/>
        <w:tblInd w:w="108" w:type="dxa"/>
        <w:tblLook w:val="01E0" w:firstRow="1" w:lastRow="1" w:firstColumn="1" w:lastColumn="1" w:noHBand="0" w:noVBand="0"/>
      </w:tblPr>
      <w:tblGrid>
        <w:gridCol w:w="3151"/>
        <w:gridCol w:w="3150"/>
        <w:gridCol w:w="3161"/>
      </w:tblGrid>
      <w:tr w:rsidR="009A7DFD" w:rsidRPr="00CE43A4" w14:paraId="3D0AF8C9" w14:textId="77777777" w:rsidTr="00E93977">
        <w:trPr>
          <w:trHeight w:val="80"/>
        </w:trPr>
        <w:tc>
          <w:tcPr>
            <w:tcW w:w="3151" w:type="dxa"/>
          </w:tcPr>
          <w:p w14:paraId="0B21DD4B" w14:textId="77777777" w:rsidR="009A7DFD" w:rsidRPr="00CE43A4" w:rsidRDefault="009A7DFD" w:rsidP="00E93977">
            <w:pPr>
              <w:pStyle w:val="a8"/>
              <w:pageBreakBefore/>
            </w:pPr>
          </w:p>
        </w:tc>
        <w:tc>
          <w:tcPr>
            <w:tcW w:w="3150" w:type="dxa"/>
          </w:tcPr>
          <w:p w14:paraId="2D333946" w14:textId="77777777" w:rsidR="009A7DFD" w:rsidRPr="00CE43A4" w:rsidRDefault="009A7DFD" w:rsidP="00E93977">
            <w:pPr>
              <w:pStyle w:val="a8"/>
              <w:jc w:val="center"/>
            </w:pPr>
          </w:p>
        </w:tc>
        <w:tc>
          <w:tcPr>
            <w:tcW w:w="3161" w:type="dxa"/>
          </w:tcPr>
          <w:p w14:paraId="212900A8" w14:textId="77777777" w:rsidR="009A7DFD" w:rsidRPr="00CE43A4" w:rsidRDefault="009A7DFD" w:rsidP="00E93977">
            <w:pPr>
              <w:pStyle w:val="a8"/>
              <w:jc w:val="right"/>
              <w:rPr>
                <w:smallCaps/>
              </w:rPr>
            </w:pPr>
            <w:r w:rsidRPr="00CE43A4">
              <w:rPr>
                <w:smallCaps/>
                <w:sz w:val="22"/>
              </w:rPr>
              <w:t xml:space="preserve">Форма </w:t>
            </w:r>
            <w:r>
              <w:rPr>
                <w:smallCaps/>
                <w:sz w:val="22"/>
              </w:rPr>
              <w:t>№3</w:t>
            </w:r>
          </w:p>
        </w:tc>
      </w:tr>
    </w:tbl>
    <w:p w14:paraId="78C7E050" w14:textId="77777777" w:rsidR="00A0701A" w:rsidRDefault="00A0701A" w:rsidP="00A0701A">
      <w:pPr>
        <w:jc w:val="center"/>
        <w:rPr>
          <w:b/>
          <w:color w:val="000000" w:themeColor="text1"/>
          <w:sz w:val="28"/>
          <w:szCs w:val="28"/>
        </w:rPr>
      </w:pPr>
    </w:p>
    <w:p w14:paraId="7FDCBD46" w14:textId="6D69394B" w:rsidR="00A0701A" w:rsidRPr="003E44F3" w:rsidRDefault="00A0701A" w:rsidP="00A0701A">
      <w:pPr>
        <w:jc w:val="center"/>
        <w:rPr>
          <w:b/>
          <w:color w:val="000000" w:themeColor="text1"/>
          <w:sz w:val="28"/>
          <w:szCs w:val="28"/>
        </w:rPr>
      </w:pPr>
      <w:r w:rsidRPr="003E44F3">
        <w:rPr>
          <w:b/>
          <w:color w:val="000000" w:themeColor="text1"/>
          <w:sz w:val="28"/>
          <w:szCs w:val="28"/>
        </w:rPr>
        <w:t>РАЗРЕЩЕНИЕ</w:t>
      </w:r>
    </w:p>
    <w:p w14:paraId="52561612" w14:textId="77777777" w:rsidR="00A0701A" w:rsidRPr="003E44F3" w:rsidRDefault="00A0701A" w:rsidP="00A0701A">
      <w:pPr>
        <w:jc w:val="center"/>
        <w:rPr>
          <w:b/>
          <w:color w:val="000000" w:themeColor="text1"/>
          <w:sz w:val="22"/>
          <w:szCs w:val="22"/>
        </w:rPr>
      </w:pPr>
    </w:p>
    <w:p w14:paraId="4B99A341" w14:textId="77777777" w:rsidR="00A0701A" w:rsidRPr="003E44F3" w:rsidRDefault="00A0701A" w:rsidP="00A0701A">
      <w:pPr>
        <w:spacing w:line="360" w:lineRule="auto"/>
        <w:jc w:val="center"/>
        <w:rPr>
          <w:color w:val="000000" w:themeColor="text1"/>
          <w:sz w:val="22"/>
          <w:szCs w:val="22"/>
        </w:rPr>
      </w:pPr>
      <w:r w:rsidRPr="003E44F3">
        <w:rPr>
          <w:b/>
          <w:color w:val="000000" w:themeColor="text1"/>
          <w:sz w:val="22"/>
          <w:szCs w:val="22"/>
        </w:rPr>
        <w:t>на возобновление производства работ по строительству (испытанию) скважины</w:t>
      </w:r>
    </w:p>
    <w:p w14:paraId="6018D1F9" w14:textId="77777777" w:rsidR="00A0701A" w:rsidRPr="003E44F3" w:rsidRDefault="00A0701A" w:rsidP="00A0701A">
      <w:pPr>
        <w:spacing w:line="360" w:lineRule="auto"/>
        <w:jc w:val="center"/>
        <w:rPr>
          <w:color w:val="000000" w:themeColor="text1"/>
          <w:sz w:val="22"/>
          <w:szCs w:val="22"/>
        </w:rPr>
      </w:pPr>
    </w:p>
    <w:p w14:paraId="333C23BC" w14:textId="77777777" w:rsidR="00A0701A" w:rsidRPr="003E44F3" w:rsidRDefault="00A0701A" w:rsidP="00A0701A">
      <w:pPr>
        <w:spacing w:line="360" w:lineRule="auto"/>
        <w:jc w:val="center"/>
        <w:rPr>
          <w:color w:val="000000" w:themeColor="text1"/>
          <w:sz w:val="22"/>
          <w:szCs w:val="22"/>
        </w:rPr>
      </w:pPr>
    </w:p>
    <w:p w14:paraId="2533BAD1" w14:textId="77777777" w:rsidR="00A0701A" w:rsidRPr="003E44F3" w:rsidRDefault="00A0701A" w:rsidP="00A0701A">
      <w:pPr>
        <w:ind w:firstLine="720"/>
        <w:rPr>
          <w:color w:val="000000" w:themeColor="text1"/>
          <w:sz w:val="22"/>
          <w:szCs w:val="22"/>
        </w:rPr>
      </w:pPr>
      <w:r w:rsidRPr="003E44F3">
        <w:rPr>
          <w:color w:val="000000" w:themeColor="text1"/>
          <w:sz w:val="22"/>
          <w:szCs w:val="22"/>
        </w:rPr>
        <w:t>Выдано _________________________________________________________________</w:t>
      </w:r>
    </w:p>
    <w:p w14:paraId="4C929D65"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должность</w:t>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Ф.И.О.</w:t>
      </w:r>
    </w:p>
    <w:p w14:paraId="2FAD11BF" w14:textId="77777777" w:rsidR="00A0701A" w:rsidRPr="003E44F3" w:rsidRDefault="00A0701A" w:rsidP="00A0701A">
      <w:pPr>
        <w:rPr>
          <w:color w:val="000000" w:themeColor="text1"/>
          <w:sz w:val="22"/>
          <w:szCs w:val="22"/>
        </w:rPr>
      </w:pPr>
    </w:p>
    <w:p w14:paraId="1D8E8F00"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в _____ час ______ мин «________» _________________ 200__ г.</w:t>
      </w:r>
    </w:p>
    <w:p w14:paraId="0110B8D6" w14:textId="77777777" w:rsidR="00A0701A" w:rsidRPr="003E44F3" w:rsidRDefault="00A0701A" w:rsidP="00A0701A">
      <w:pPr>
        <w:spacing w:line="360" w:lineRule="auto"/>
        <w:rPr>
          <w:color w:val="000000" w:themeColor="text1"/>
          <w:sz w:val="22"/>
          <w:szCs w:val="22"/>
        </w:rPr>
      </w:pPr>
    </w:p>
    <w:p w14:paraId="798FA84E" w14:textId="77777777" w:rsidR="00A0701A" w:rsidRPr="003E44F3" w:rsidRDefault="00A0701A" w:rsidP="00A0701A">
      <w:pPr>
        <w:spacing w:line="360" w:lineRule="auto"/>
        <w:ind w:firstLine="720"/>
        <w:rPr>
          <w:color w:val="000000" w:themeColor="text1"/>
          <w:sz w:val="22"/>
          <w:szCs w:val="22"/>
        </w:rPr>
      </w:pPr>
      <w:r w:rsidRPr="003E44F3">
        <w:rPr>
          <w:color w:val="000000" w:themeColor="text1"/>
          <w:sz w:val="22"/>
          <w:szCs w:val="22"/>
        </w:rPr>
        <w:t>Основание для выдачи разрешения:</w:t>
      </w:r>
    </w:p>
    <w:p w14:paraId="1738ABE1" w14:textId="77777777" w:rsidR="00A0701A" w:rsidRPr="003E44F3" w:rsidRDefault="00A0701A" w:rsidP="00A0701A">
      <w:pPr>
        <w:spacing w:line="360" w:lineRule="auto"/>
        <w:ind w:firstLine="708"/>
        <w:rPr>
          <w:color w:val="000000" w:themeColor="text1"/>
          <w:sz w:val="22"/>
          <w:szCs w:val="22"/>
        </w:rPr>
      </w:pPr>
      <w:r w:rsidRPr="003E44F3">
        <w:rPr>
          <w:color w:val="000000" w:themeColor="text1"/>
          <w:sz w:val="22"/>
          <w:szCs w:val="22"/>
        </w:rPr>
        <w:t>устранены нарушения работы по строительству (испытанию) скважины, указанные в предупреждении о возможной приостановке работ, выданном в _____ час ______ мин «________» _________________ 20__ г.</w:t>
      </w:r>
    </w:p>
    <w:p w14:paraId="74269932"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_______________________________________________________________________________________________________________________________________</w:t>
      </w:r>
    </w:p>
    <w:p w14:paraId="07D017CA" w14:textId="77777777" w:rsidR="00A0701A" w:rsidRPr="003E44F3" w:rsidRDefault="00A0701A" w:rsidP="00A0701A">
      <w:pPr>
        <w:rPr>
          <w:color w:val="000000" w:themeColor="text1"/>
          <w:sz w:val="22"/>
          <w:szCs w:val="22"/>
        </w:rPr>
      </w:pPr>
      <w:r w:rsidRPr="003E44F3">
        <w:rPr>
          <w:color w:val="000000" w:themeColor="text1"/>
          <w:sz w:val="22"/>
          <w:szCs w:val="22"/>
        </w:rPr>
        <w:t>______________________________________________________________________________</w:t>
      </w:r>
    </w:p>
    <w:p w14:paraId="552D6757" w14:textId="77777777" w:rsidR="00A0701A" w:rsidRPr="003E44F3" w:rsidRDefault="00A0701A" w:rsidP="00A0701A">
      <w:pPr>
        <w:jc w:val="center"/>
        <w:rPr>
          <w:color w:val="000000" w:themeColor="text1"/>
          <w:sz w:val="16"/>
          <w:szCs w:val="16"/>
        </w:rPr>
      </w:pPr>
      <w:r w:rsidRPr="003E44F3">
        <w:rPr>
          <w:color w:val="000000" w:themeColor="text1"/>
          <w:sz w:val="16"/>
          <w:szCs w:val="16"/>
        </w:rPr>
        <w:t>(перечень нарушений или несоблюдения требований Рабочего Проекта, ПБ, СТП, РД или др. с указанием документа и пунктов)</w:t>
      </w:r>
    </w:p>
    <w:p w14:paraId="49E24EF8" w14:textId="77777777" w:rsidR="00A0701A" w:rsidRPr="003E44F3" w:rsidRDefault="00A0701A" w:rsidP="00A0701A">
      <w:pPr>
        <w:rPr>
          <w:color w:val="000000" w:themeColor="text1"/>
          <w:sz w:val="22"/>
          <w:szCs w:val="22"/>
        </w:rPr>
      </w:pPr>
    </w:p>
    <w:p w14:paraId="09FC5C2F" w14:textId="77777777" w:rsidR="00A0701A" w:rsidRPr="003E44F3" w:rsidRDefault="00A0701A" w:rsidP="00A0701A">
      <w:pPr>
        <w:rPr>
          <w:color w:val="000000" w:themeColor="text1"/>
          <w:sz w:val="22"/>
          <w:szCs w:val="22"/>
        </w:rPr>
      </w:pPr>
    </w:p>
    <w:p w14:paraId="3169339E" w14:textId="77777777" w:rsidR="00A0701A" w:rsidRPr="003E44F3" w:rsidRDefault="00A0701A" w:rsidP="00A0701A">
      <w:pPr>
        <w:rPr>
          <w:color w:val="000000" w:themeColor="text1"/>
          <w:sz w:val="22"/>
          <w:szCs w:val="22"/>
        </w:rPr>
      </w:pPr>
    </w:p>
    <w:p w14:paraId="2BEE053F" w14:textId="77777777" w:rsidR="00A0701A" w:rsidRPr="003E44F3" w:rsidRDefault="00A0701A" w:rsidP="00A0701A">
      <w:pPr>
        <w:rPr>
          <w:color w:val="000000" w:themeColor="text1"/>
          <w:sz w:val="22"/>
          <w:szCs w:val="22"/>
        </w:rPr>
      </w:pPr>
      <w:r w:rsidRPr="003E44F3">
        <w:rPr>
          <w:color w:val="000000" w:themeColor="text1"/>
          <w:sz w:val="22"/>
          <w:szCs w:val="22"/>
        </w:rPr>
        <w:t>Представитель Заказчика:</w:t>
      </w:r>
    </w:p>
    <w:p w14:paraId="654C1B59" w14:textId="77777777" w:rsidR="00A0701A" w:rsidRPr="003E44F3" w:rsidRDefault="00A0701A" w:rsidP="00A0701A">
      <w:pPr>
        <w:rPr>
          <w:color w:val="000000" w:themeColor="text1"/>
          <w:sz w:val="22"/>
          <w:szCs w:val="22"/>
        </w:rPr>
      </w:pPr>
    </w:p>
    <w:p w14:paraId="33C220E4" w14:textId="77777777" w:rsidR="00A0701A" w:rsidRPr="003E44F3" w:rsidRDefault="00A0701A" w:rsidP="00A0701A">
      <w:pPr>
        <w:tabs>
          <w:tab w:val="left" w:pos="1980"/>
        </w:tabs>
        <w:rPr>
          <w:color w:val="000000" w:themeColor="text1"/>
          <w:sz w:val="22"/>
          <w:szCs w:val="22"/>
        </w:rPr>
      </w:pPr>
      <w:r w:rsidRPr="003E44F3">
        <w:rPr>
          <w:color w:val="000000" w:themeColor="text1"/>
          <w:sz w:val="22"/>
          <w:szCs w:val="22"/>
        </w:rPr>
        <w:t xml:space="preserve">________________ </w:t>
      </w:r>
    </w:p>
    <w:p w14:paraId="39749276" w14:textId="77777777" w:rsidR="00A0701A" w:rsidRPr="003E44F3" w:rsidRDefault="00A0701A" w:rsidP="00A0701A">
      <w:pPr>
        <w:tabs>
          <w:tab w:val="left" w:pos="510"/>
        </w:tabs>
        <w:rPr>
          <w:color w:val="000000" w:themeColor="text1"/>
          <w:sz w:val="16"/>
          <w:szCs w:val="16"/>
        </w:rPr>
      </w:pPr>
      <w:r w:rsidRPr="003E44F3">
        <w:rPr>
          <w:color w:val="000000" w:themeColor="text1"/>
          <w:sz w:val="16"/>
          <w:szCs w:val="16"/>
        </w:rPr>
        <w:tab/>
        <w:t>должность</w:t>
      </w:r>
    </w:p>
    <w:p w14:paraId="48238538"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t>________________/___________________/</w:t>
      </w:r>
    </w:p>
    <w:p w14:paraId="15BA92B5"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подпись</w:t>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Ф.И.О.</w:t>
      </w:r>
    </w:p>
    <w:p w14:paraId="319AE9AB" w14:textId="77777777" w:rsidR="00A0701A" w:rsidRPr="003E44F3" w:rsidRDefault="00A0701A" w:rsidP="00A0701A">
      <w:pPr>
        <w:rPr>
          <w:color w:val="000000" w:themeColor="text1"/>
          <w:sz w:val="22"/>
          <w:szCs w:val="22"/>
        </w:rPr>
      </w:pPr>
    </w:p>
    <w:p w14:paraId="1F031CA4" w14:textId="77777777" w:rsidR="00A0701A" w:rsidRPr="003E44F3" w:rsidRDefault="00A0701A" w:rsidP="00A0701A">
      <w:pPr>
        <w:rPr>
          <w:color w:val="000000" w:themeColor="text1"/>
          <w:sz w:val="22"/>
          <w:szCs w:val="22"/>
        </w:rPr>
      </w:pPr>
    </w:p>
    <w:p w14:paraId="556E790C" w14:textId="77777777" w:rsidR="00A0701A" w:rsidRPr="003E44F3" w:rsidRDefault="00A0701A" w:rsidP="00A0701A">
      <w:pPr>
        <w:rPr>
          <w:color w:val="000000" w:themeColor="text1"/>
          <w:sz w:val="22"/>
          <w:szCs w:val="22"/>
        </w:rPr>
      </w:pPr>
      <w:r w:rsidRPr="003E44F3">
        <w:rPr>
          <w:color w:val="000000" w:themeColor="text1"/>
          <w:sz w:val="22"/>
          <w:szCs w:val="22"/>
        </w:rPr>
        <w:t>Разрешение в 1 экз. получил:</w:t>
      </w:r>
    </w:p>
    <w:p w14:paraId="0A26A76A" w14:textId="77777777" w:rsidR="00A0701A" w:rsidRPr="003E44F3" w:rsidRDefault="00A0701A" w:rsidP="00A0701A">
      <w:pPr>
        <w:rPr>
          <w:color w:val="000000" w:themeColor="text1"/>
          <w:sz w:val="22"/>
          <w:szCs w:val="22"/>
        </w:rPr>
      </w:pPr>
    </w:p>
    <w:p w14:paraId="07F1501F" w14:textId="77777777" w:rsidR="00A0701A" w:rsidRPr="003E44F3" w:rsidRDefault="00A0701A" w:rsidP="00A0701A">
      <w:pPr>
        <w:rPr>
          <w:color w:val="000000" w:themeColor="text1"/>
          <w:sz w:val="22"/>
          <w:szCs w:val="22"/>
        </w:rPr>
      </w:pPr>
      <w:r w:rsidRPr="003E44F3">
        <w:rPr>
          <w:color w:val="000000" w:themeColor="text1"/>
          <w:sz w:val="22"/>
          <w:szCs w:val="22"/>
        </w:rPr>
        <w:t>_____________________________________________________________________________</w:t>
      </w:r>
    </w:p>
    <w:p w14:paraId="4F9B7B18"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должность</w:t>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подпись</w:t>
      </w:r>
    </w:p>
    <w:p w14:paraId="1ACE2CA6" w14:textId="77777777" w:rsidR="00A0701A" w:rsidRPr="003E44F3" w:rsidRDefault="00A0701A" w:rsidP="00A0701A">
      <w:pPr>
        <w:rPr>
          <w:color w:val="000000" w:themeColor="text1"/>
          <w:sz w:val="22"/>
          <w:szCs w:val="22"/>
        </w:rPr>
      </w:pPr>
    </w:p>
    <w:p w14:paraId="7293A97A"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t>/_______________________/</w:t>
      </w:r>
    </w:p>
    <w:p w14:paraId="25D9B0F9" w14:textId="77777777" w:rsidR="00A0701A" w:rsidRPr="003E44F3" w:rsidRDefault="00A0701A" w:rsidP="00A0701A">
      <w:pPr>
        <w:rPr>
          <w:color w:val="000000" w:themeColor="text1"/>
          <w:sz w:val="16"/>
          <w:szCs w:val="16"/>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Ф.И.О.</w:t>
      </w:r>
    </w:p>
    <w:p w14:paraId="2B66F97B" w14:textId="77777777" w:rsidR="00A0701A" w:rsidRPr="003E44F3" w:rsidRDefault="00A0701A" w:rsidP="00A0701A">
      <w:pPr>
        <w:rPr>
          <w:color w:val="000000" w:themeColor="text1"/>
          <w:sz w:val="22"/>
          <w:szCs w:val="22"/>
        </w:rPr>
      </w:pPr>
      <w:r w:rsidRPr="003E44F3">
        <w:rPr>
          <w:color w:val="000000" w:themeColor="text1"/>
          <w:sz w:val="22"/>
          <w:szCs w:val="22"/>
        </w:rPr>
        <w:t>____________________</w:t>
      </w:r>
    </w:p>
    <w:p w14:paraId="287D9FED" w14:textId="77777777" w:rsidR="00A0701A" w:rsidRPr="003E44F3" w:rsidRDefault="00A0701A" w:rsidP="00A0701A">
      <w:pPr>
        <w:rPr>
          <w:color w:val="000000" w:themeColor="text1"/>
          <w:sz w:val="16"/>
          <w:szCs w:val="16"/>
        </w:rPr>
      </w:pPr>
      <w:r w:rsidRPr="003E44F3">
        <w:rPr>
          <w:color w:val="000000" w:themeColor="text1"/>
          <w:sz w:val="22"/>
          <w:szCs w:val="22"/>
        </w:rPr>
        <w:tab/>
      </w:r>
      <w:r w:rsidRPr="003E44F3">
        <w:rPr>
          <w:color w:val="000000" w:themeColor="text1"/>
          <w:sz w:val="16"/>
          <w:szCs w:val="16"/>
        </w:rPr>
        <w:t>время, дата</w:t>
      </w:r>
    </w:p>
    <w:p w14:paraId="2CE4090B" w14:textId="238D8DFC" w:rsidR="009A7DFD" w:rsidRDefault="009A7DFD" w:rsidP="00A0701A">
      <w:pPr>
        <w:jc w:val="left"/>
      </w:pPr>
      <w:r>
        <w:br w:type="page"/>
      </w:r>
    </w:p>
    <w:p w14:paraId="433BC3F0" w14:textId="77777777" w:rsidR="00207886" w:rsidRPr="000C470D" w:rsidRDefault="00207886" w:rsidP="00207886">
      <w:pPr>
        <w:spacing w:after="240"/>
        <w:rPr>
          <w:rFonts w:ascii="Arial" w:hAnsi="Arial" w:cs="Arial"/>
          <w:b/>
          <w:bCs/>
          <w:caps/>
        </w:rPr>
      </w:pPr>
      <w:bookmarkStart w:id="250" w:name="прил20"/>
      <w:bookmarkStart w:id="251" w:name="_Toc17362409"/>
      <w:bookmarkStart w:id="252" w:name="_Toc17376630"/>
      <w:r>
        <w:rPr>
          <w:rFonts w:ascii="Arial" w:hAnsi="Arial" w:cs="Arial"/>
          <w:b/>
          <w:bCs/>
          <w:caps/>
        </w:rPr>
        <w:lastRenderedPageBreak/>
        <w:t xml:space="preserve">ПРИЛОЖЕНИЕ </w:t>
      </w:r>
      <w:r w:rsidRPr="000C470D">
        <w:rPr>
          <w:rFonts w:ascii="Arial" w:hAnsi="Arial" w:cs="Arial"/>
          <w:b/>
          <w:bCs/>
          <w:caps/>
        </w:rPr>
        <w:t>2</w:t>
      </w:r>
      <w:r>
        <w:rPr>
          <w:rFonts w:ascii="Arial" w:hAnsi="Arial" w:cs="Arial"/>
          <w:b/>
          <w:bCs/>
          <w:caps/>
        </w:rPr>
        <w:t>0</w:t>
      </w:r>
      <w:bookmarkEnd w:id="250"/>
      <w:r>
        <w:rPr>
          <w:rFonts w:ascii="Arial" w:hAnsi="Arial" w:cs="Arial"/>
          <w:b/>
          <w:bCs/>
          <w:caps/>
        </w:rPr>
        <w:t>.</w:t>
      </w:r>
      <w:r w:rsidRPr="000C470D">
        <w:rPr>
          <w:rFonts w:ascii="Arial" w:hAnsi="Arial" w:cs="Arial"/>
          <w:b/>
          <w:bCs/>
          <w:caps/>
        </w:rPr>
        <w:t xml:space="preserve"> ФОРМА РАБОЧЕГО ЛИСТА УПРАВЛЕНИЯ КРИТИЧЕСКОЙ ОПЕРАЦИЕЙ</w:t>
      </w:r>
      <w:bookmarkEnd w:id="251"/>
      <w:bookmarkEnd w:id="252"/>
    </w:p>
    <w:tbl>
      <w:tblPr>
        <w:tblW w:w="9557" w:type="dxa"/>
        <w:tblCellMar>
          <w:left w:w="0" w:type="dxa"/>
          <w:right w:w="0" w:type="dxa"/>
        </w:tblCellMar>
        <w:tblLook w:val="04A0" w:firstRow="1" w:lastRow="0" w:firstColumn="1" w:lastColumn="0" w:noHBand="0" w:noVBand="1"/>
      </w:tblPr>
      <w:tblGrid>
        <w:gridCol w:w="4454"/>
        <w:gridCol w:w="2693"/>
        <w:gridCol w:w="2410"/>
      </w:tblGrid>
      <w:tr w:rsidR="00207886" w:rsidRPr="00851E5C" w14:paraId="335E7DC8" w14:textId="77777777" w:rsidTr="00AE4578">
        <w:trPr>
          <w:trHeight w:val="416"/>
        </w:trPr>
        <w:tc>
          <w:tcPr>
            <w:tcW w:w="4454" w:type="dxa"/>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66D8AFF8" w14:textId="77777777" w:rsidR="00207886" w:rsidRPr="00851E5C" w:rsidRDefault="00207886" w:rsidP="00AE4578">
            <w:r w:rsidRPr="00851E5C">
              <w:rPr>
                <w:b/>
                <w:bCs/>
                <w:iCs/>
              </w:rPr>
              <w:t>Наименование операции</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21E39882" w14:textId="77777777" w:rsidR="00207886" w:rsidRPr="00851E5C" w:rsidRDefault="00207886" w:rsidP="00AE4578">
            <w:r w:rsidRPr="00851E5C">
              <w:rPr>
                <w:b/>
                <w:bCs/>
              </w:rPr>
              <w:t>Участники/исполнители</w:t>
            </w:r>
          </w:p>
        </w:tc>
      </w:tr>
      <w:tr w:rsidR="00207886" w:rsidRPr="00851E5C" w14:paraId="256E5B92" w14:textId="77777777" w:rsidTr="00AE4578">
        <w:trPr>
          <w:trHeight w:val="416"/>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4B0C313B" w14:textId="77777777" w:rsidR="00207886" w:rsidRPr="00851E5C" w:rsidRDefault="00207886" w:rsidP="00AE4578">
            <w:r w:rsidRPr="00851E5C">
              <w:rPr>
                <w:b/>
                <w:bCs/>
              </w:rPr>
              <w:t>Описание работы (кратко):</w:t>
            </w:r>
          </w:p>
          <w:p w14:paraId="2DC97A87" w14:textId="77777777" w:rsidR="00207886" w:rsidRPr="00851E5C" w:rsidRDefault="00207886" w:rsidP="00AE4578">
            <w:r w:rsidRPr="00851E5C">
              <w:t> </w:t>
            </w:r>
          </w:p>
        </w:tc>
      </w:tr>
      <w:tr w:rsidR="00207886" w:rsidRPr="00851E5C" w14:paraId="43F87F66" w14:textId="77777777" w:rsidTr="00AE4578">
        <w:trPr>
          <w:trHeight w:val="276"/>
        </w:trPr>
        <w:tc>
          <w:tcPr>
            <w:tcW w:w="714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15BBB14E" w14:textId="77777777" w:rsidR="00207886" w:rsidRPr="00851E5C" w:rsidRDefault="00207886" w:rsidP="00AE4578">
            <w:r w:rsidRPr="00851E5C">
              <w:rPr>
                <w:b/>
                <w:bCs/>
              </w:rPr>
              <w:t>Возможные опасности:</w:t>
            </w:r>
          </w:p>
        </w:tc>
        <w:tc>
          <w:tcPr>
            <w:tcW w:w="241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5C8DB8D4" w14:textId="77777777" w:rsidR="00207886" w:rsidRPr="00851E5C" w:rsidRDefault="00207886" w:rsidP="00AE4578">
            <w:r w:rsidRPr="00851E5C">
              <w:rPr>
                <w:b/>
                <w:bCs/>
              </w:rPr>
              <w:t>№№ листов опасности</w:t>
            </w:r>
          </w:p>
        </w:tc>
      </w:tr>
      <w:tr w:rsidR="00207886" w:rsidRPr="00851E5C" w14:paraId="72AF9102" w14:textId="77777777" w:rsidTr="00AE4578">
        <w:trPr>
          <w:trHeight w:val="414"/>
        </w:trPr>
        <w:tc>
          <w:tcPr>
            <w:tcW w:w="7147"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2F3C327D" w14:textId="77777777" w:rsidR="00207886" w:rsidRDefault="00207886" w:rsidP="00F53209">
            <w:pPr>
              <w:numPr>
                <w:ilvl w:val="0"/>
                <w:numId w:val="18"/>
              </w:numPr>
            </w:pPr>
            <w:r w:rsidRPr="00851E5C">
              <w:t>В области промышленной безопасности</w:t>
            </w:r>
            <w:r>
              <w:t>:</w:t>
            </w:r>
          </w:p>
          <w:p w14:paraId="3369B55C" w14:textId="77777777" w:rsidR="00207886" w:rsidRPr="00851E5C" w:rsidRDefault="00207886" w:rsidP="00AE4578">
            <w:pPr>
              <w:ind w:left="720"/>
            </w:pPr>
            <w:r>
              <w:t>-</w:t>
            </w:r>
          </w:p>
          <w:p w14:paraId="795F5CFD" w14:textId="77777777" w:rsidR="00207886" w:rsidRDefault="00207886" w:rsidP="00F53209">
            <w:pPr>
              <w:numPr>
                <w:ilvl w:val="0"/>
                <w:numId w:val="18"/>
              </w:numPr>
            </w:pPr>
            <w:r w:rsidRPr="00851E5C">
              <w:t>В области охраны труда</w:t>
            </w:r>
            <w:r>
              <w:t>:</w:t>
            </w:r>
          </w:p>
          <w:p w14:paraId="5A7F5C8E" w14:textId="77777777" w:rsidR="00207886" w:rsidRPr="00851E5C" w:rsidRDefault="00207886" w:rsidP="00AE4578">
            <w:pPr>
              <w:ind w:left="720"/>
            </w:pPr>
            <w:r>
              <w:t>-</w:t>
            </w:r>
          </w:p>
          <w:p w14:paraId="630E9D28" w14:textId="77777777" w:rsidR="00207886" w:rsidRDefault="00207886" w:rsidP="00F53209">
            <w:pPr>
              <w:numPr>
                <w:ilvl w:val="0"/>
                <w:numId w:val="18"/>
              </w:numPr>
            </w:pPr>
            <w:r w:rsidRPr="00851E5C">
              <w:t>В области охраны окружающей среды</w:t>
            </w:r>
            <w:r>
              <w:t>:</w:t>
            </w:r>
          </w:p>
          <w:p w14:paraId="42B0051C" w14:textId="77777777" w:rsidR="00207886" w:rsidRPr="00851E5C" w:rsidRDefault="00207886" w:rsidP="00AE4578">
            <w:pPr>
              <w:ind w:left="720"/>
            </w:pPr>
            <w:r>
              <w:t>-</w:t>
            </w:r>
          </w:p>
          <w:p w14:paraId="75C0ED7E" w14:textId="77777777" w:rsidR="00207886" w:rsidRPr="00851E5C" w:rsidRDefault="00207886" w:rsidP="00AE4578">
            <w:r w:rsidRPr="00851E5C">
              <w:t> </w:t>
            </w:r>
          </w:p>
          <w:p w14:paraId="0563F150" w14:textId="77777777" w:rsidR="00207886" w:rsidRPr="00851E5C" w:rsidRDefault="00207886" w:rsidP="00AE4578">
            <w:r w:rsidRPr="00851E5C">
              <w:t> </w:t>
            </w:r>
          </w:p>
        </w:tc>
        <w:tc>
          <w:tcPr>
            <w:tcW w:w="2410" w:type="dxa"/>
            <w:vMerge/>
            <w:tcBorders>
              <w:top w:val="single" w:sz="8" w:space="0" w:color="000000"/>
              <w:left w:val="single" w:sz="8" w:space="0" w:color="000000"/>
              <w:bottom w:val="single" w:sz="8" w:space="0" w:color="000000"/>
              <w:right w:val="single" w:sz="8" w:space="0" w:color="000000"/>
            </w:tcBorders>
            <w:vAlign w:val="center"/>
            <w:hideMark/>
          </w:tcPr>
          <w:p w14:paraId="662D4B53" w14:textId="77777777" w:rsidR="00207886" w:rsidRPr="00851E5C" w:rsidRDefault="00207886" w:rsidP="00AE4578"/>
        </w:tc>
      </w:tr>
      <w:tr w:rsidR="00207886" w:rsidRPr="00851E5C" w14:paraId="53269758" w14:textId="77777777" w:rsidTr="00AE4578">
        <w:trPr>
          <w:trHeight w:val="1051"/>
        </w:trPr>
        <w:tc>
          <w:tcPr>
            <w:tcW w:w="7147" w:type="dxa"/>
            <w:gridSpan w:val="2"/>
            <w:vMerge/>
            <w:tcBorders>
              <w:top w:val="single" w:sz="8" w:space="0" w:color="000000"/>
              <w:left w:val="single" w:sz="8" w:space="0" w:color="000000"/>
              <w:bottom w:val="single" w:sz="8" w:space="0" w:color="000000"/>
              <w:right w:val="single" w:sz="8" w:space="0" w:color="000000"/>
            </w:tcBorders>
            <w:vAlign w:val="center"/>
            <w:hideMark/>
          </w:tcPr>
          <w:p w14:paraId="545ADC1B" w14:textId="77777777" w:rsidR="00207886" w:rsidRPr="00851E5C" w:rsidRDefault="00207886" w:rsidP="00AE4578"/>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CBAE4AE" w14:textId="77777777" w:rsidR="00207886" w:rsidRPr="00851E5C" w:rsidRDefault="00207886" w:rsidP="00AE4578">
            <w:r w:rsidRPr="00851E5C">
              <w:t> </w:t>
            </w:r>
          </w:p>
          <w:p w14:paraId="68E3BE20" w14:textId="77777777" w:rsidR="00207886" w:rsidRPr="00851E5C" w:rsidRDefault="00207886" w:rsidP="00AE4578">
            <w:r w:rsidRPr="00851E5C">
              <w:t> </w:t>
            </w:r>
          </w:p>
          <w:p w14:paraId="0401C671" w14:textId="77777777" w:rsidR="00207886" w:rsidRPr="00851E5C" w:rsidRDefault="00207886" w:rsidP="00AE4578">
            <w:r w:rsidRPr="00851E5C">
              <w:t> </w:t>
            </w:r>
          </w:p>
        </w:tc>
      </w:tr>
      <w:tr w:rsidR="00207886" w:rsidRPr="00851E5C" w14:paraId="043240EF" w14:textId="77777777" w:rsidTr="00AE4578">
        <w:trPr>
          <w:trHeight w:val="1484"/>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0A88F0F3" w14:textId="77777777" w:rsidR="00207886" w:rsidRPr="00851E5C" w:rsidRDefault="00207886" w:rsidP="00AE4578">
            <w:r w:rsidRPr="00851E5C">
              <w:t xml:space="preserve"> </w:t>
            </w:r>
            <w:r w:rsidRPr="00851E5C">
              <w:rPr>
                <w:b/>
                <w:bCs/>
              </w:rPr>
              <w:t>Критерии Качества для критической операции и результата:</w:t>
            </w:r>
          </w:p>
          <w:p w14:paraId="429055EC" w14:textId="77777777" w:rsidR="00207886" w:rsidRPr="00851E5C" w:rsidRDefault="00207886" w:rsidP="00AE4578">
            <w:r w:rsidRPr="00851E5C">
              <w:rPr>
                <w:b/>
                <w:bCs/>
              </w:rPr>
              <w:t xml:space="preserve">1. </w:t>
            </w:r>
            <w:r w:rsidRPr="00851E5C">
              <w:rPr>
                <w:i/>
                <w:iCs/>
              </w:rPr>
              <w:t>(наименование, единица измерения)</w:t>
            </w:r>
          </w:p>
          <w:p w14:paraId="363D08B1" w14:textId="77777777" w:rsidR="00207886" w:rsidRPr="00851E5C" w:rsidRDefault="00207886" w:rsidP="00AE4578">
            <w:r w:rsidRPr="00851E5C">
              <w:rPr>
                <w:b/>
                <w:bCs/>
              </w:rPr>
              <w:t>2.</w:t>
            </w:r>
            <w:r w:rsidRPr="00851E5C">
              <w:rPr>
                <w:i/>
                <w:iCs/>
              </w:rPr>
              <w:t xml:space="preserve"> (наименование, единица измерения)</w:t>
            </w:r>
          </w:p>
          <w:p w14:paraId="5E832C7D" w14:textId="77777777" w:rsidR="00207886" w:rsidRPr="00851E5C" w:rsidRDefault="00207886" w:rsidP="00AE4578">
            <w:r w:rsidRPr="00851E5C">
              <w:rPr>
                <w:b/>
                <w:bCs/>
              </w:rPr>
              <w:t>3.</w:t>
            </w:r>
            <w:r w:rsidRPr="00851E5C">
              <w:rPr>
                <w:i/>
                <w:iCs/>
              </w:rPr>
              <w:t xml:space="preserve"> (наименование, единица измерения)</w:t>
            </w:r>
          </w:p>
          <w:p w14:paraId="694EAE78" w14:textId="77777777" w:rsidR="00207886" w:rsidRPr="00851E5C" w:rsidRDefault="00207886" w:rsidP="00AE4578">
            <w:r w:rsidRPr="00851E5C">
              <w:rPr>
                <w:b/>
                <w:bCs/>
              </w:rPr>
              <w:t>4.</w:t>
            </w:r>
            <w:r w:rsidRPr="00851E5C">
              <w:rPr>
                <w:i/>
                <w:iCs/>
              </w:rPr>
              <w:t xml:space="preserve"> (наименование, единица измерения)</w:t>
            </w:r>
          </w:p>
          <w:p w14:paraId="0A88237D" w14:textId="77777777" w:rsidR="00207886" w:rsidRPr="00851E5C" w:rsidRDefault="00207886" w:rsidP="00AE4578">
            <w:r w:rsidRPr="00851E5C">
              <w:rPr>
                <w:b/>
                <w:bCs/>
              </w:rPr>
              <w:t> </w:t>
            </w:r>
          </w:p>
          <w:p w14:paraId="23C6297C" w14:textId="77777777" w:rsidR="00207886" w:rsidRPr="00851E5C" w:rsidRDefault="00207886" w:rsidP="00AE4578">
            <w:r w:rsidRPr="00851E5C">
              <w:rPr>
                <w:b/>
                <w:bCs/>
              </w:rPr>
              <w:t> </w:t>
            </w:r>
          </w:p>
        </w:tc>
      </w:tr>
      <w:tr w:rsidR="00207886" w:rsidRPr="00851E5C" w14:paraId="57F9165A" w14:textId="77777777" w:rsidTr="00AE4578">
        <w:trPr>
          <w:trHeight w:val="1365"/>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16F1BDDC" w14:textId="77777777" w:rsidR="00207886" w:rsidRPr="00851E5C" w:rsidRDefault="00207886" w:rsidP="00AE4578">
            <w:r w:rsidRPr="00851E5C">
              <w:rPr>
                <w:b/>
                <w:bCs/>
              </w:rPr>
              <w:t>Чек-листы</w:t>
            </w:r>
          </w:p>
          <w:p w14:paraId="530D5AC4" w14:textId="77777777" w:rsidR="00207886" w:rsidRPr="00851E5C" w:rsidRDefault="00207886" w:rsidP="00F53209">
            <w:pPr>
              <w:numPr>
                <w:ilvl w:val="0"/>
                <w:numId w:val="19"/>
              </w:numPr>
            </w:pPr>
            <w:r w:rsidRPr="00851E5C">
              <w:rPr>
                <w:i/>
                <w:iCs/>
              </w:rPr>
              <w:t xml:space="preserve">Программа на проведение операции, корректность расчетов </w:t>
            </w:r>
          </w:p>
          <w:p w14:paraId="425FF3BC" w14:textId="77777777" w:rsidR="00207886" w:rsidRPr="00851E5C" w:rsidRDefault="00207886" w:rsidP="00F53209">
            <w:pPr>
              <w:numPr>
                <w:ilvl w:val="0"/>
                <w:numId w:val="19"/>
              </w:numPr>
            </w:pPr>
            <w:r w:rsidRPr="00851E5C">
              <w:rPr>
                <w:i/>
                <w:iCs/>
              </w:rPr>
              <w:t>Инструменты и материалы, задействованные в критической операции</w:t>
            </w:r>
          </w:p>
          <w:p w14:paraId="761647AA" w14:textId="77777777" w:rsidR="00207886" w:rsidRPr="00851E5C" w:rsidRDefault="00207886" w:rsidP="00F53209">
            <w:pPr>
              <w:numPr>
                <w:ilvl w:val="0"/>
                <w:numId w:val="19"/>
              </w:numPr>
            </w:pPr>
            <w:r w:rsidRPr="00851E5C">
              <w:rPr>
                <w:i/>
                <w:iCs/>
              </w:rPr>
              <w:t>Персонал, включая СИЗ и СКЗ</w:t>
            </w:r>
          </w:p>
          <w:p w14:paraId="4FC832D4" w14:textId="77777777" w:rsidR="00207886" w:rsidRPr="00851E5C" w:rsidRDefault="00207886" w:rsidP="00F53209">
            <w:pPr>
              <w:numPr>
                <w:ilvl w:val="0"/>
                <w:numId w:val="19"/>
              </w:numPr>
            </w:pPr>
            <w:r w:rsidRPr="00851E5C">
              <w:rPr>
                <w:i/>
                <w:iCs/>
              </w:rPr>
              <w:t>Оборудование Буровой Установки, задействованное в критической операции</w:t>
            </w:r>
          </w:p>
          <w:p w14:paraId="4E52C269" w14:textId="77777777" w:rsidR="00207886" w:rsidRPr="00851E5C" w:rsidRDefault="00207886" w:rsidP="00F53209">
            <w:pPr>
              <w:numPr>
                <w:ilvl w:val="0"/>
                <w:numId w:val="19"/>
              </w:numPr>
            </w:pPr>
            <w:r w:rsidRPr="00851E5C">
              <w:rPr>
                <w:i/>
                <w:iCs/>
              </w:rPr>
              <w:t>Место для проведения критической операции (кустовая площадка, пол буровой и т.д.</w:t>
            </w:r>
            <w:r w:rsidRPr="003E6390">
              <w:rPr>
                <w:i/>
                <w:iCs/>
              </w:rPr>
              <w:t>)</w:t>
            </w:r>
          </w:p>
        </w:tc>
      </w:tr>
      <w:tr w:rsidR="00207886" w:rsidRPr="00851E5C" w14:paraId="1BF22510" w14:textId="77777777" w:rsidTr="00AE4578">
        <w:trPr>
          <w:trHeight w:val="1056"/>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09DB5D3B" w14:textId="77777777" w:rsidR="00207886" w:rsidRPr="00851E5C" w:rsidRDefault="00207886" w:rsidP="00AE4578">
            <w:r w:rsidRPr="00851E5C">
              <w:rPr>
                <w:b/>
                <w:bCs/>
              </w:rPr>
              <w:t>Ответственные за исполнение (поэтапно) и передача ответственности:</w:t>
            </w:r>
          </w:p>
          <w:p w14:paraId="3F944E71" w14:textId="77777777" w:rsidR="00207886" w:rsidRPr="00851E5C" w:rsidRDefault="00207886" w:rsidP="00AE4578">
            <w:r w:rsidRPr="00851E5C">
              <w:t xml:space="preserve">1 этап -  </w:t>
            </w:r>
            <w:r w:rsidRPr="00851E5C">
              <w:rPr>
                <w:i/>
                <w:iCs/>
              </w:rPr>
              <w:t>(Ф.И.О.,должность, сервисная компания)</w:t>
            </w:r>
          </w:p>
          <w:p w14:paraId="37920CC2" w14:textId="77777777" w:rsidR="00207886" w:rsidRPr="00851E5C" w:rsidRDefault="00207886" w:rsidP="00AE4578">
            <w:r w:rsidRPr="00851E5C">
              <w:t xml:space="preserve">2 этап - </w:t>
            </w:r>
            <w:r w:rsidRPr="00851E5C">
              <w:rPr>
                <w:i/>
                <w:iCs/>
              </w:rPr>
              <w:t>(Ф.И.О.,должность, сервисная компания)</w:t>
            </w:r>
          </w:p>
          <w:p w14:paraId="790041CB" w14:textId="77777777" w:rsidR="00207886" w:rsidRPr="00851E5C" w:rsidRDefault="00207886" w:rsidP="00AE4578">
            <w:r w:rsidRPr="00851E5C">
              <w:t xml:space="preserve">3 этап - </w:t>
            </w:r>
            <w:r w:rsidRPr="00851E5C">
              <w:rPr>
                <w:i/>
                <w:iCs/>
              </w:rPr>
              <w:t>(Ф.И.О.,должность, сервисная компания)</w:t>
            </w:r>
          </w:p>
          <w:p w14:paraId="19E9085A" w14:textId="77777777" w:rsidR="00207886" w:rsidRPr="00851E5C" w:rsidRDefault="00207886" w:rsidP="00AE4578">
            <w:r w:rsidRPr="00851E5C">
              <w:t xml:space="preserve">4 этап - </w:t>
            </w:r>
            <w:r w:rsidRPr="00851E5C">
              <w:rPr>
                <w:i/>
                <w:iCs/>
              </w:rPr>
              <w:t>(Ф.И.О.,должность, сервисная компания)</w:t>
            </w:r>
          </w:p>
        </w:tc>
      </w:tr>
      <w:tr w:rsidR="00207886" w:rsidRPr="00851E5C" w14:paraId="203FA402" w14:textId="77777777" w:rsidTr="00AE4578">
        <w:trPr>
          <w:trHeight w:val="2340"/>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3848B6A" w14:textId="77777777" w:rsidR="00207886" w:rsidRPr="00851E5C" w:rsidRDefault="00207886" w:rsidP="00AE4578">
            <w:r w:rsidRPr="00851E5C">
              <w:rPr>
                <w:b/>
                <w:bCs/>
              </w:rPr>
              <w:t>Ключевые мероприятия и точки контроля:</w:t>
            </w:r>
          </w:p>
          <w:p w14:paraId="7EE5289C" w14:textId="77777777" w:rsidR="00207886" w:rsidRPr="00851E5C" w:rsidRDefault="00207886" w:rsidP="00F53209">
            <w:pPr>
              <w:numPr>
                <w:ilvl w:val="0"/>
                <w:numId w:val="20"/>
              </w:numPr>
            </w:pPr>
            <w:r w:rsidRPr="00851E5C">
              <w:rPr>
                <w:i/>
                <w:iCs/>
              </w:rPr>
              <w:t xml:space="preserve">Выполнение корректирующих мероприятий по выявленным в чек-листах опасностям </w:t>
            </w:r>
          </w:p>
          <w:p w14:paraId="3853F756" w14:textId="77777777" w:rsidR="00207886" w:rsidRPr="00851E5C" w:rsidRDefault="00207886" w:rsidP="00F53209">
            <w:pPr>
              <w:numPr>
                <w:ilvl w:val="0"/>
                <w:numId w:val="20"/>
              </w:numPr>
            </w:pPr>
            <w:r w:rsidRPr="00851E5C">
              <w:rPr>
                <w:i/>
                <w:iCs/>
              </w:rPr>
              <w:t>Оценка рисков перед проведением операции, обсуждение их на собрании.</w:t>
            </w:r>
          </w:p>
          <w:p w14:paraId="08447217" w14:textId="77777777" w:rsidR="00207886" w:rsidRPr="00851E5C" w:rsidRDefault="00207886" w:rsidP="00F53209">
            <w:pPr>
              <w:numPr>
                <w:ilvl w:val="0"/>
                <w:numId w:val="20"/>
              </w:numPr>
            </w:pPr>
            <w:r w:rsidRPr="00851E5C">
              <w:rPr>
                <w:i/>
                <w:iCs/>
              </w:rPr>
              <w:t xml:space="preserve">Проведение в полном объеме собрания перед началом критической операции, </w:t>
            </w:r>
            <w:r>
              <w:rPr>
                <w:i/>
                <w:iCs/>
              </w:rPr>
              <w:t>обратная связь от исполнителей</w:t>
            </w:r>
          </w:p>
          <w:p w14:paraId="44D999A6" w14:textId="77777777" w:rsidR="00207886" w:rsidRPr="00851E5C" w:rsidRDefault="00207886" w:rsidP="00F53209">
            <w:pPr>
              <w:numPr>
                <w:ilvl w:val="0"/>
                <w:numId w:val="20"/>
              </w:numPr>
            </w:pPr>
            <w:r w:rsidRPr="00851E5C">
              <w:rPr>
                <w:i/>
                <w:iCs/>
              </w:rPr>
              <w:t>Ключевые точки контроля (со стороны супервайзера) во время операции, сбор данных (3.1, 3.2, 3.3…..3.10)</w:t>
            </w:r>
          </w:p>
          <w:p w14:paraId="6AE83F1B" w14:textId="77777777" w:rsidR="00207886" w:rsidRPr="00851E5C" w:rsidRDefault="00207886" w:rsidP="00F53209">
            <w:pPr>
              <w:numPr>
                <w:ilvl w:val="0"/>
                <w:numId w:val="20"/>
              </w:numPr>
            </w:pPr>
            <w:r w:rsidRPr="00851E5C">
              <w:rPr>
                <w:i/>
                <w:iCs/>
              </w:rPr>
              <w:t>Действия и коммуникация при ЧС во время критической операции.</w:t>
            </w:r>
          </w:p>
          <w:p w14:paraId="6AC9EBC9" w14:textId="77777777" w:rsidR="00207886" w:rsidRPr="00851E5C" w:rsidRDefault="00207886" w:rsidP="00F53209">
            <w:pPr>
              <w:numPr>
                <w:ilvl w:val="0"/>
                <w:numId w:val="20"/>
              </w:numPr>
            </w:pPr>
            <w:r w:rsidRPr="00851E5C">
              <w:rPr>
                <w:i/>
                <w:iCs/>
              </w:rPr>
              <w:t>Проведение собрания по завершению операции (обсуждение результатов, предложения по улучшению)</w:t>
            </w:r>
          </w:p>
          <w:p w14:paraId="5F677D52" w14:textId="77777777" w:rsidR="00207886" w:rsidRPr="00851E5C" w:rsidRDefault="00207886" w:rsidP="00F53209">
            <w:pPr>
              <w:numPr>
                <w:ilvl w:val="0"/>
                <w:numId w:val="20"/>
              </w:numPr>
            </w:pPr>
            <w:r w:rsidRPr="00851E5C">
              <w:rPr>
                <w:i/>
                <w:iCs/>
              </w:rPr>
              <w:t>Корректность заполнения выходных форм (акты, отчеты и др.)</w:t>
            </w:r>
          </w:p>
        </w:tc>
      </w:tr>
    </w:tbl>
    <w:p w14:paraId="4483A5CF" w14:textId="77777777" w:rsidR="00207886" w:rsidRDefault="00207886" w:rsidP="00207886"/>
    <w:p w14:paraId="097CE22D" w14:textId="77777777" w:rsidR="00207886" w:rsidRDefault="00207886" w:rsidP="00207886"/>
    <w:p w14:paraId="16FD8203" w14:textId="77777777" w:rsidR="00207886" w:rsidRDefault="00207886" w:rsidP="00207886"/>
    <w:p w14:paraId="16716045" w14:textId="77777777" w:rsidR="00207886" w:rsidRDefault="00207886" w:rsidP="00207886"/>
    <w:p w14:paraId="1686ECDE" w14:textId="77777777" w:rsidR="00207886" w:rsidRDefault="00207886" w:rsidP="00207886">
      <w:r>
        <w:t>Рабочий лист управления критической операцией (пример заполнения):</w:t>
      </w:r>
    </w:p>
    <w:p w14:paraId="5139C428" w14:textId="77777777" w:rsidR="00207886" w:rsidRDefault="00207886" w:rsidP="00207886"/>
    <w:tbl>
      <w:tblPr>
        <w:tblW w:w="9557" w:type="dxa"/>
        <w:tblCellMar>
          <w:left w:w="0" w:type="dxa"/>
          <w:right w:w="0" w:type="dxa"/>
        </w:tblCellMar>
        <w:tblLook w:val="04A0" w:firstRow="1" w:lastRow="0" w:firstColumn="1" w:lastColumn="0" w:noHBand="0" w:noVBand="1"/>
      </w:tblPr>
      <w:tblGrid>
        <w:gridCol w:w="4454"/>
        <w:gridCol w:w="2409"/>
        <w:gridCol w:w="2694"/>
      </w:tblGrid>
      <w:tr w:rsidR="00207886" w:rsidRPr="00851E5C" w14:paraId="034B249D" w14:textId="77777777" w:rsidTr="00AE4578">
        <w:trPr>
          <w:trHeight w:val="416"/>
        </w:trPr>
        <w:tc>
          <w:tcPr>
            <w:tcW w:w="4454" w:type="dxa"/>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027259F" w14:textId="77777777" w:rsidR="00207886" w:rsidRDefault="00207886" w:rsidP="00AE4578">
            <w:pPr>
              <w:rPr>
                <w:b/>
                <w:bCs/>
                <w:iCs/>
              </w:rPr>
            </w:pPr>
            <w:r w:rsidRPr="00851E5C">
              <w:rPr>
                <w:b/>
                <w:bCs/>
                <w:iCs/>
              </w:rPr>
              <w:t>Наименование операции</w:t>
            </w:r>
            <w:r>
              <w:rPr>
                <w:b/>
                <w:bCs/>
                <w:iCs/>
              </w:rPr>
              <w:t>:</w:t>
            </w:r>
          </w:p>
          <w:p w14:paraId="68DB1E99" w14:textId="77777777" w:rsidR="00207886" w:rsidRPr="001D640D" w:rsidRDefault="00207886" w:rsidP="00AE4578">
            <w:pPr>
              <w:rPr>
                <w:i/>
              </w:rPr>
            </w:pPr>
            <w:r w:rsidRPr="001D640D">
              <w:rPr>
                <w:bCs/>
                <w:i/>
                <w:iCs/>
              </w:rPr>
              <w:t>Спуск ОК 178</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931CB9E" w14:textId="77777777" w:rsidR="00207886" w:rsidRDefault="00207886" w:rsidP="00AE4578">
            <w:pPr>
              <w:rPr>
                <w:b/>
                <w:bCs/>
              </w:rPr>
            </w:pPr>
            <w:r w:rsidRPr="00851E5C">
              <w:rPr>
                <w:b/>
                <w:bCs/>
              </w:rPr>
              <w:t>Участники/исполнители</w:t>
            </w:r>
            <w:r>
              <w:rPr>
                <w:b/>
                <w:bCs/>
              </w:rPr>
              <w:t>:</w:t>
            </w:r>
          </w:p>
          <w:p w14:paraId="465D45CA" w14:textId="58EED9CC" w:rsidR="00207886" w:rsidRPr="001D640D" w:rsidRDefault="00207886" w:rsidP="00AE4578">
            <w:pPr>
              <w:rPr>
                <w:i/>
              </w:rPr>
            </w:pPr>
            <w:r w:rsidRPr="001D640D">
              <w:rPr>
                <w:bCs/>
                <w:i/>
              </w:rPr>
              <w:t>Буровая вахта</w:t>
            </w:r>
            <w:r>
              <w:rPr>
                <w:bCs/>
                <w:i/>
              </w:rPr>
              <w:t>, буровой мастер, инженер по растворам, инженер станции ГТИ, буровой супервайзер</w:t>
            </w:r>
          </w:p>
        </w:tc>
      </w:tr>
      <w:tr w:rsidR="00207886" w:rsidRPr="00851E5C" w14:paraId="10183C5E" w14:textId="77777777" w:rsidTr="00AE4578">
        <w:trPr>
          <w:trHeight w:val="416"/>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74C8406C" w14:textId="77777777" w:rsidR="00207886" w:rsidRPr="00851E5C" w:rsidRDefault="00207886" w:rsidP="00AE4578">
            <w:r w:rsidRPr="00851E5C">
              <w:rPr>
                <w:b/>
                <w:bCs/>
              </w:rPr>
              <w:t>Описание работы (кратко):</w:t>
            </w:r>
          </w:p>
          <w:p w14:paraId="415C6194" w14:textId="77777777" w:rsidR="00207886" w:rsidRPr="001D640D" w:rsidRDefault="00207886" w:rsidP="00AE4578">
            <w:pPr>
              <w:rPr>
                <w:i/>
              </w:rPr>
            </w:pPr>
            <w:r w:rsidRPr="00851E5C">
              <w:t> </w:t>
            </w:r>
            <w:r>
              <w:rPr>
                <w:i/>
              </w:rPr>
              <w:t>Спуск ОК 178 на гл. 3400 м с промежуточными промывками на гл 1200 м и 3000 м</w:t>
            </w:r>
          </w:p>
        </w:tc>
      </w:tr>
      <w:tr w:rsidR="00207886" w:rsidRPr="00851E5C" w14:paraId="01363454" w14:textId="77777777" w:rsidTr="00AE4578">
        <w:trPr>
          <w:trHeight w:val="208"/>
        </w:trPr>
        <w:tc>
          <w:tcPr>
            <w:tcW w:w="68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0CD08E36" w14:textId="77777777" w:rsidR="00207886" w:rsidRPr="00851E5C" w:rsidRDefault="00207886" w:rsidP="00AE4578">
            <w:r w:rsidRPr="00851E5C">
              <w:rPr>
                <w:b/>
                <w:bCs/>
              </w:rPr>
              <w:t>Возможные опасности:</w:t>
            </w:r>
          </w:p>
        </w:tc>
        <w:tc>
          <w:tcPr>
            <w:tcW w:w="2694"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7EC599A" w14:textId="77777777" w:rsidR="00207886" w:rsidRPr="00851E5C" w:rsidRDefault="00207886" w:rsidP="00AE4578">
            <w:r w:rsidRPr="00851E5C">
              <w:rPr>
                <w:b/>
                <w:bCs/>
              </w:rPr>
              <w:t xml:space="preserve">№№ </w:t>
            </w:r>
            <w:r>
              <w:rPr>
                <w:b/>
                <w:bCs/>
              </w:rPr>
              <w:t>чек - листов</w:t>
            </w:r>
          </w:p>
        </w:tc>
      </w:tr>
      <w:tr w:rsidR="00207886" w:rsidRPr="00851E5C" w14:paraId="633DC1EE" w14:textId="77777777" w:rsidTr="00AE4578">
        <w:trPr>
          <w:trHeight w:val="276"/>
        </w:trPr>
        <w:tc>
          <w:tcPr>
            <w:tcW w:w="6863"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178223A7" w14:textId="77777777" w:rsidR="00207886" w:rsidRDefault="00207886" w:rsidP="00F53209">
            <w:pPr>
              <w:pStyle w:val="aff1"/>
              <w:numPr>
                <w:ilvl w:val="0"/>
                <w:numId w:val="21"/>
              </w:numPr>
              <w:contextualSpacing w:val="0"/>
            </w:pPr>
            <w:r w:rsidRPr="00851E5C">
              <w:t>В области промышленной безопасности</w:t>
            </w:r>
            <w:r>
              <w:t>:</w:t>
            </w:r>
          </w:p>
          <w:p w14:paraId="769E8CCA" w14:textId="77777777" w:rsidR="00207886" w:rsidRDefault="00207886" w:rsidP="00AE4578">
            <w:pPr>
              <w:ind w:left="720"/>
              <w:rPr>
                <w:i/>
                <w:sz w:val="20"/>
                <w:szCs w:val="20"/>
              </w:rPr>
            </w:pPr>
            <w:r w:rsidRPr="001D640D">
              <w:rPr>
                <w:i/>
                <w:sz w:val="20"/>
                <w:szCs w:val="20"/>
              </w:rPr>
              <w:t>- падение рабочего на приемном мосте;</w:t>
            </w:r>
          </w:p>
          <w:p w14:paraId="3B8C25E5" w14:textId="77777777" w:rsidR="00207886" w:rsidRDefault="00207886" w:rsidP="00AE4578">
            <w:pPr>
              <w:ind w:left="720"/>
              <w:rPr>
                <w:i/>
                <w:sz w:val="20"/>
                <w:szCs w:val="20"/>
              </w:rPr>
            </w:pPr>
            <w:r>
              <w:rPr>
                <w:i/>
                <w:sz w:val="20"/>
                <w:szCs w:val="20"/>
              </w:rPr>
              <w:t>- падение обсадной трубы при затаскивании на буровую;</w:t>
            </w:r>
          </w:p>
          <w:p w14:paraId="0A9691D8" w14:textId="77777777" w:rsidR="00207886" w:rsidRPr="001D640D" w:rsidRDefault="00207886" w:rsidP="00AE4578">
            <w:pPr>
              <w:ind w:left="720"/>
              <w:rPr>
                <w:i/>
                <w:sz w:val="20"/>
                <w:szCs w:val="20"/>
              </w:rPr>
            </w:pPr>
            <w:r>
              <w:rPr>
                <w:i/>
                <w:sz w:val="20"/>
                <w:szCs w:val="20"/>
              </w:rPr>
              <w:t>- и т.п.</w:t>
            </w:r>
          </w:p>
          <w:p w14:paraId="4D65C22A" w14:textId="77777777" w:rsidR="00207886" w:rsidRDefault="00207886" w:rsidP="00F53209">
            <w:pPr>
              <w:pStyle w:val="aff1"/>
              <w:numPr>
                <w:ilvl w:val="0"/>
                <w:numId w:val="21"/>
              </w:numPr>
              <w:contextualSpacing w:val="0"/>
            </w:pPr>
            <w:r>
              <w:t>В обеспечении качества:</w:t>
            </w:r>
          </w:p>
          <w:p w14:paraId="53D6B606" w14:textId="77777777" w:rsidR="00207886" w:rsidRPr="00391FEC" w:rsidRDefault="00207886" w:rsidP="00AE4578">
            <w:pPr>
              <w:ind w:left="720"/>
              <w:rPr>
                <w:i/>
                <w:sz w:val="20"/>
                <w:szCs w:val="20"/>
              </w:rPr>
            </w:pPr>
            <w:r w:rsidRPr="00391FEC">
              <w:rPr>
                <w:i/>
                <w:sz w:val="20"/>
                <w:szCs w:val="20"/>
              </w:rPr>
              <w:t>-</w:t>
            </w:r>
            <w:r>
              <w:rPr>
                <w:i/>
                <w:sz w:val="20"/>
                <w:szCs w:val="20"/>
              </w:rPr>
              <w:t>начало работ без разрешения;</w:t>
            </w:r>
          </w:p>
          <w:p w14:paraId="6F11EC2D" w14:textId="77777777" w:rsidR="00207886" w:rsidRDefault="00207886" w:rsidP="00AE4578">
            <w:pPr>
              <w:ind w:left="720"/>
              <w:rPr>
                <w:i/>
                <w:sz w:val="20"/>
                <w:szCs w:val="20"/>
              </w:rPr>
            </w:pPr>
            <w:r w:rsidRPr="00391FEC">
              <w:rPr>
                <w:i/>
                <w:sz w:val="20"/>
                <w:szCs w:val="20"/>
              </w:rPr>
              <w:t xml:space="preserve">- свинчивание труб без контроля </w:t>
            </w:r>
            <w:r>
              <w:rPr>
                <w:i/>
                <w:sz w:val="20"/>
                <w:szCs w:val="20"/>
              </w:rPr>
              <w:t xml:space="preserve">и регистрации </w:t>
            </w:r>
            <w:r w:rsidRPr="00391FEC">
              <w:rPr>
                <w:i/>
                <w:sz w:val="20"/>
                <w:szCs w:val="20"/>
              </w:rPr>
              <w:t>момента;</w:t>
            </w:r>
          </w:p>
          <w:p w14:paraId="1D9E7F0C" w14:textId="77777777" w:rsidR="00207886" w:rsidRDefault="00207886" w:rsidP="00AE4578">
            <w:pPr>
              <w:ind w:left="720"/>
              <w:rPr>
                <w:i/>
                <w:sz w:val="20"/>
                <w:szCs w:val="20"/>
              </w:rPr>
            </w:pPr>
            <w:r>
              <w:rPr>
                <w:i/>
                <w:sz w:val="20"/>
                <w:szCs w:val="20"/>
              </w:rPr>
              <w:t>- оставление шаблона в трубах;</w:t>
            </w:r>
          </w:p>
          <w:p w14:paraId="647CBD35" w14:textId="77777777" w:rsidR="00207886" w:rsidRDefault="00207886" w:rsidP="00AE4578">
            <w:pPr>
              <w:ind w:left="720"/>
              <w:rPr>
                <w:i/>
                <w:sz w:val="20"/>
                <w:szCs w:val="20"/>
              </w:rPr>
            </w:pPr>
            <w:r>
              <w:rPr>
                <w:i/>
                <w:sz w:val="20"/>
                <w:szCs w:val="20"/>
              </w:rPr>
              <w:t>- прихват обсадной колонны при промежуточной промывке;</w:t>
            </w:r>
          </w:p>
          <w:p w14:paraId="20738FE5" w14:textId="77777777" w:rsidR="00207886" w:rsidRPr="00391FEC" w:rsidRDefault="00207886" w:rsidP="00AE4578">
            <w:pPr>
              <w:ind w:left="720"/>
              <w:rPr>
                <w:i/>
                <w:sz w:val="20"/>
                <w:szCs w:val="20"/>
              </w:rPr>
            </w:pPr>
            <w:r>
              <w:rPr>
                <w:i/>
                <w:sz w:val="20"/>
                <w:szCs w:val="20"/>
              </w:rPr>
              <w:t>- и т.п.</w:t>
            </w:r>
          </w:p>
          <w:p w14:paraId="0C63FE6A" w14:textId="77777777" w:rsidR="00207886" w:rsidRDefault="00207886" w:rsidP="00F53209">
            <w:pPr>
              <w:numPr>
                <w:ilvl w:val="0"/>
                <w:numId w:val="21"/>
              </w:numPr>
            </w:pPr>
            <w:r w:rsidRPr="00851E5C">
              <w:t>В области охраны окружающей среды</w:t>
            </w:r>
            <w:r>
              <w:t>:</w:t>
            </w:r>
          </w:p>
          <w:p w14:paraId="7323E127" w14:textId="77777777" w:rsidR="00207886" w:rsidRPr="00391FEC" w:rsidRDefault="00207886" w:rsidP="00AE4578">
            <w:pPr>
              <w:ind w:left="720"/>
              <w:rPr>
                <w:i/>
                <w:sz w:val="20"/>
                <w:szCs w:val="20"/>
              </w:rPr>
            </w:pPr>
            <w:r w:rsidRPr="00391FEC">
              <w:rPr>
                <w:i/>
                <w:sz w:val="20"/>
                <w:szCs w:val="20"/>
              </w:rPr>
              <w:t>-</w:t>
            </w:r>
            <w:r>
              <w:rPr>
                <w:i/>
                <w:sz w:val="20"/>
                <w:szCs w:val="20"/>
              </w:rPr>
              <w:t>разлив бурового раствора на территории куста при ГНВП</w:t>
            </w:r>
          </w:p>
          <w:p w14:paraId="42817B4C" w14:textId="77777777" w:rsidR="00207886" w:rsidRPr="00851E5C" w:rsidRDefault="00207886" w:rsidP="00AE4578">
            <w:r w:rsidRPr="00851E5C">
              <w:t> </w:t>
            </w:r>
          </w:p>
          <w:p w14:paraId="7C63DC43" w14:textId="77777777" w:rsidR="00207886" w:rsidRPr="00851E5C" w:rsidRDefault="00207886" w:rsidP="00AE4578">
            <w:r w:rsidRPr="00851E5C">
              <w:t> </w:t>
            </w:r>
          </w:p>
        </w:tc>
        <w:tc>
          <w:tcPr>
            <w:tcW w:w="2694" w:type="dxa"/>
            <w:vMerge/>
            <w:tcBorders>
              <w:top w:val="single" w:sz="8" w:space="0" w:color="000000"/>
              <w:left w:val="single" w:sz="8" w:space="0" w:color="000000"/>
              <w:bottom w:val="single" w:sz="8" w:space="0" w:color="000000"/>
              <w:right w:val="single" w:sz="8" w:space="0" w:color="000000"/>
            </w:tcBorders>
            <w:vAlign w:val="center"/>
            <w:hideMark/>
          </w:tcPr>
          <w:p w14:paraId="1E05E563" w14:textId="77777777" w:rsidR="00207886" w:rsidRPr="00851E5C" w:rsidRDefault="00207886" w:rsidP="00AE4578"/>
        </w:tc>
      </w:tr>
      <w:tr w:rsidR="00207886" w:rsidRPr="00851E5C" w14:paraId="1EEECA90" w14:textId="77777777" w:rsidTr="00AE4578">
        <w:trPr>
          <w:trHeight w:val="1051"/>
        </w:trPr>
        <w:tc>
          <w:tcPr>
            <w:tcW w:w="6863" w:type="dxa"/>
            <w:gridSpan w:val="2"/>
            <w:vMerge/>
            <w:tcBorders>
              <w:top w:val="single" w:sz="8" w:space="0" w:color="000000"/>
              <w:left w:val="single" w:sz="8" w:space="0" w:color="000000"/>
              <w:bottom w:val="single" w:sz="8" w:space="0" w:color="000000"/>
              <w:right w:val="single" w:sz="8" w:space="0" w:color="000000"/>
            </w:tcBorders>
            <w:vAlign w:val="center"/>
            <w:hideMark/>
          </w:tcPr>
          <w:p w14:paraId="5345C5CA" w14:textId="77777777" w:rsidR="00207886" w:rsidRPr="00851E5C" w:rsidRDefault="00207886" w:rsidP="00AE4578"/>
        </w:tc>
        <w:tc>
          <w:tcPr>
            <w:tcW w:w="2694" w:type="dxa"/>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6C1B9AA" w14:textId="77777777" w:rsidR="00207886" w:rsidRPr="00851E5C" w:rsidRDefault="00207886" w:rsidP="00AE4578">
            <w:r>
              <w:t>№ 2</w:t>
            </w:r>
          </w:p>
          <w:p w14:paraId="40FC7C16" w14:textId="77777777" w:rsidR="00207886" w:rsidRDefault="00207886" w:rsidP="00AE4578">
            <w:r>
              <w:t>№ 7</w:t>
            </w:r>
          </w:p>
          <w:p w14:paraId="31311CDA" w14:textId="77777777" w:rsidR="00207886" w:rsidRDefault="00207886" w:rsidP="00AE4578"/>
          <w:p w14:paraId="442CAE43" w14:textId="77777777" w:rsidR="00207886" w:rsidRDefault="00207886" w:rsidP="00AE4578">
            <w:r>
              <w:t>№ 7</w:t>
            </w:r>
          </w:p>
          <w:p w14:paraId="01261CBB" w14:textId="77777777" w:rsidR="00207886" w:rsidRDefault="00207886" w:rsidP="00AE4578">
            <w:r>
              <w:t>№ 7</w:t>
            </w:r>
          </w:p>
          <w:p w14:paraId="2E28E3FD" w14:textId="77777777" w:rsidR="00207886" w:rsidRDefault="00207886" w:rsidP="00AE4578">
            <w:r>
              <w:t>№ 7</w:t>
            </w:r>
          </w:p>
          <w:p w14:paraId="71BF2146" w14:textId="77777777" w:rsidR="00207886" w:rsidRDefault="00207886" w:rsidP="00AE4578">
            <w:r>
              <w:t>№ 7</w:t>
            </w:r>
          </w:p>
          <w:p w14:paraId="4C6C60E5" w14:textId="77777777" w:rsidR="00207886" w:rsidRDefault="00207886" w:rsidP="00AE4578"/>
          <w:p w14:paraId="74CE06FB" w14:textId="77777777" w:rsidR="00207886" w:rsidRPr="00851E5C" w:rsidRDefault="00207886" w:rsidP="00AE4578">
            <w:r>
              <w:t>№ 10</w:t>
            </w:r>
          </w:p>
        </w:tc>
      </w:tr>
      <w:tr w:rsidR="00207886" w:rsidRPr="00851E5C" w14:paraId="044155FD" w14:textId="77777777" w:rsidTr="00AE4578">
        <w:trPr>
          <w:trHeight w:val="1484"/>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49DDC80F" w14:textId="77777777" w:rsidR="00207886" w:rsidRPr="00851E5C" w:rsidRDefault="00207886" w:rsidP="00AE4578">
            <w:r w:rsidRPr="00851E5C">
              <w:t xml:space="preserve"> </w:t>
            </w:r>
            <w:r w:rsidRPr="00851E5C">
              <w:rPr>
                <w:b/>
                <w:bCs/>
              </w:rPr>
              <w:t>Критерии Качества для критической операции и результата:</w:t>
            </w:r>
          </w:p>
          <w:p w14:paraId="5C50C7CE" w14:textId="77777777" w:rsidR="00207886" w:rsidRPr="00851E5C" w:rsidRDefault="00207886" w:rsidP="00AE4578">
            <w:r w:rsidRPr="00851E5C">
              <w:rPr>
                <w:b/>
                <w:bCs/>
              </w:rPr>
              <w:t xml:space="preserve">1. </w:t>
            </w:r>
            <w:r>
              <w:rPr>
                <w:i/>
                <w:iCs/>
              </w:rPr>
              <w:t>скорость спуска не более 0,5 м/с</w:t>
            </w:r>
          </w:p>
          <w:p w14:paraId="220E1A4E" w14:textId="77777777" w:rsidR="00207886" w:rsidRPr="00851E5C" w:rsidRDefault="00207886" w:rsidP="00AE4578">
            <w:r w:rsidRPr="00851E5C">
              <w:rPr>
                <w:b/>
                <w:bCs/>
              </w:rPr>
              <w:t>2.</w:t>
            </w:r>
            <w:r w:rsidRPr="00851E5C">
              <w:rPr>
                <w:i/>
                <w:iCs/>
              </w:rPr>
              <w:t xml:space="preserve"> </w:t>
            </w:r>
            <w:r>
              <w:rPr>
                <w:i/>
                <w:iCs/>
              </w:rPr>
              <w:t>момент свинчивания обсадных труб 900 кг*м</w:t>
            </w:r>
          </w:p>
          <w:p w14:paraId="1213EE77" w14:textId="77777777" w:rsidR="00207886" w:rsidRPr="00851E5C" w:rsidRDefault="00207886" w:rsidP="00AE4578">
            <w:r w:rsidRPr="00851E5C">
              <w:rPr>
                <w:b/>
                <w:bCs/>
              </w:rPr>
              <w:t>3.</w:t>
            </w:r>
            <w:r w:rsidRPr="00851E5C">
              <w:rPr>
                <w:i/>
                <w:iCs/>
              </w:rPr>
              <w:t xml:space="preserve"> </w:t>
            </w:r>
            <w:r>
              <w:rPr>
                <w:i/>
                <w:iCs/>
              </w:rPr>
              <w:t>глубина установки башмака 3400 м</w:t>
            </w:r>
          </w:p>
          <w:p w14:paraId="21B013B0" w14:textId="77777777" w:rsidR="00207886" w:rsidRPr="00851E5C" w:rsidRDefault="00207886" w:rsidP="00AE4578">
            <w:r w:rsidRPr="00851E5C">
              <w:rPr>
                <w:b/>
                <w:bCs/>
              </w:rPr>
              <w:t>4.</w:t>
            </w:r>
            <w:r w:rsidRPr="00851E5C">
              <w:rPr>
                <w:i/>
                <w:iCs/>
              </w:rPr>
              <w:t xml:space="preserve"> </w:t>
            </w:r>
            <w:r>
              <w:rPr>
                <w:i/>
                <w:iCs/>
              </w:rPr>
              <w:t>наличие циркуляции после спуска с расходом 5 л/с</w:t>
            </w:r>
          </w:p>
          <w:p w14:paraId="7AF01336" w14:textId="77777777" w:rsidR="00207886" w:rsidRPr="00851E5C" w:rsidRDefault="00207886" w:rsidP="00AE4578">
            <w:r w:rsidRPr="00851E5C">
              <w:rPr>
                <w:b/>
                <w:bCs/>
              </w:rPr>
              <w:t> </w:t>
            </w:r>
            <w:r>
              <w:rPr>
                <w:b/>
                <w:bCs/>
              </w:rPr>
              <w:t xml:space="preserve">5. </w:t>
            </w:r>
            <w:r w:rsidRPr="00851E5C">
              <w:rPr>
                <w:i/>
                <w:iCs/>
              </w:rPr>
              <w:t>(наименование, единица измерения)</w:t>
            </w:r>
          </w:p>
          <w:p w14:paraId="671DFB5F" w14:textId="77777777" w:rsidR="00207886" w:rsidRPr="00851E5C" w:rsidRDefault="00207886" w:rsidP="00AE4578">
            <w:r w:rsidRPr="00851E5C">
              <w:rPr>
                <w:b/>
                <w:bCs/>
              </w:rPr>
              <w:t> </w:t>
            </w:r>
          </w:p>
        </w:tc>
      </w:tr>
      <w:tr w:rsidR="00207886" w:rsidRPr="00851E5C" w14:paraId="0297064D" w14:textId="77777777" w:rsidTr="00AE4578">
        <w:trPr>
          <w:trHeight w:val="1365"/>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598C82A8" w14:textId="77777777" w:rsidR="00207886" w:rsidRPr="00851E5C" w:rsidRDefault="00207886" w:rsidP="00AE4578">
            <w:r w:rsidRPr="00851E5C">
              <w:rPr>
                <w:b/>
                <w:bCs/>
              </w:rPr>
              <w:t>Чек-листы</w:t>
            </w:r>
          </w:p>
          <w:p w14:paraId="7E7D4643" w14:textId="77777777" w:rsidR="00207886" w:rsidRPr="00142936" w:rsidRDefault="00207886" w:rsidP="00AE4578">
            <w:pPr>
              <w:ind w:left="720"/>
            </w:pPr>
            <w:r w:rsidRPr="00142936">
              <w:rPr>
                <w:i/>
                <w:iCs/>
              </w:rPr>
              <w:t xml:space="preserve"> № 2 Требования к площадкам, лестницам </w:t>
            </w:r>
          </w:p>
          <w:p w14:paraId="26FD7360" w14:textId="77777777" w:rsidR="00207886" w:rsidRPr="00142936" w:rsidRDefault="00207886" w:rsidP="00AE4578">
            <w:pPr>
              <w:ind w:left="720"/>
            </w:pPr>
            <w:r w:rsidRPr="00142936">
              <w:rPr>
                <w:i/>
                <w:iCs/>
              </w:rPr>
              <w:t xml:space="preserve">№ 7 Спуск обсадной колонны </w:t>
            </w:r>
          </w:p>
          <w:p w14:paraId="643FE73D" w14:textId="77777777" w:rsidR="00207886" w:rsidRPr="00851E5C" w:rsidRDefault="00207886" w:rsidP="00AE4578">
            <w:pPr>
              <w:ind w:left="720"/>
            </w:pPr>
            <w:r>
              <w:rPr>
                <w:i/>
                <w:iCs/>
              </w:rPr>
              <w:t>№ 10 ГНВП и ОФ</w:t>
            </w:r>
          </w:p>
        </w:tc>
      </w:tr>
      <w:tr w:rsidR="00207886" w:rsidRPr="00851E5C" w14:paraId="40AC84FD" w14:textId="77777777" w:rsidTr="00AE4578">
        <w:trPr>
          <w:trHeight w:val="1056"/>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76D9641A" w14:textId="77777777" w:rsidR="00207886" w:rsidRPr="00851E5C" w:rsidRDefault="00207886" w:rsidP="00AE4578">
            <w:r w:rsidRPr="00851E5C">
              <w:rPr>
                <w:b/>
                <w:bCs/>
              </w:rPr>
              <w:t>Ответственные за исполнение (поэтапно) и передача ответственности:</w:t>
            </w:r>
          </w:p>
          <w:p w14:paraId="0CE23921" w14:textId="5E264AC3" w:rsidR="00207886" w:rsidRPr="00851E5C" w:rsidRDefault="00207886" w:rsidP="00AE4578">
            <w:r>
              <w:t xml:space="preserve">1 этап – шаблонирование труб </w:t>
            </w:r>
            <w:r w:rsidRPr="003536D5">
              <w:rPr>
                <w:i/>
              </w:rPr>
              <w:t>(</w:t>
            </w:r>
            <w:r w:rsidR="00E77DDE" w:rsidRPr="00851E5C">
              <w:rPr>
                <w:i/>
                <w:iCs/>
              </w:rPr>
              <w:t>Ф.И.О.,должность, сервисная компания</w:t>
            </w:r>
            <w:r w:rsidRPr="003536D5">
              <w:rPr>
                <w:i/>
              </w:rPr>
              <w:t>)</w:t>
            </w:r>
          </w:p>
          <w:p w14:paraId="5DB65EF5" w14:textId="7E0F0B01" w:rsidR="00207886" w:rsidRPr="00851E5C" w:rsidRDefault="00207886" w:rsidP="00AE4578">
            <w:r w:rsidRPr="00851E5C">
              <w:t xml:space="preserve">2 этап </w:t>
            </w:r>
            <w:r>
              <w:t>–</w:t>
            </w:r>
            <w:r w:rsidRPr="00851E5C">
              <w:t xml:space="preserve"> </w:t>
            </w:r>
            <w:r>
              <w:t xml:space="preserve">свинчивание труб, контроль момента </w:t>
            </w:r>
            <w:r w:rsidRPr="003536D5">
              <w:rPr>
                <w:i/>
              </w:rPr>
              <w:t>(</w:t>
            </w:r>
            <w:r w:rsidR="00E77DDE" w:rsidRPr="00851E5C">
              <w:rPr>
                <w:i/>
                <w:iCs/>
              </w:rPr>
              <w:t>Ф.И.О.,должность, сервисная компания</w:t>
            </w:r>
            <w:r w:rsidRPr="003536D5">
              <w:rPr>
                <w:i/>
              </w:rPr>
              <w:t>)</w:t>
            </w:r>
          </w:p>
          <w:p w14:paraId="3865D125" w14:textId="77777777" w:rsidR="00207886" w:rsidRPr="00851E5C" w:rsidRDefault="00207886" w:rsidP="00AE4578">
            <w:r w:rsidRPr="00851E5C">
              <w:t xml:space="preserve">3 этап </w:t>
            </w:r>
            <w:r>
              <w:t>–</w:t>
            </w:r>
            <w:r w:rsidRPr="00851E5C">
              <w:t xml:space="preserve"> </w:t>
            </w:r>
            <w:r>
              <w:t xml:space="preserve">долив колонны </w:t>
            </w:r>
            <w:r w:rsidRPr="00851E5C">
              <w:rPr>
                <w:i/>
                <w:iCs/>
              </w:rPr>
              <w:t>(Ф.И.О.,должность, сервисная компания)</w:t>
            </w:r>
          </w:p>
          <w:p w14:paraId="351540C0" w14:textId="77777777" w:rsidR="00207886" w:rsidRDefault="00207886" w:rsidP="00AE4578">
            <w:pPr>
              <w:rPr>
                <w:i/>
                <w:iCs/>
              </w:rPr>
            </w:pPr>
            <w:r w:rsidRPr="00851E5C">
              <w:t xml:space="preserve">4 этап </w:t>
            </w:r>
            <w:r>
              <w:t>–</w:t>
            </w:r>
            <w:r w:rsidRPr="00851E5C">
              <w:t xml:space="preserve"> </w:t>
            </w:r>
            <w:r>
              <w:t xml:space="preserve">промежуточная промывка </w:t>
            </w:r>
            <w:r w:rsidRPr="00851E5C">
              <w:rPr>
                <w:i/>
                <w:iCs/>
              </w:rPr>
              <w:t>(Ф.И.О.,должность, сервисная компания)</w:t>
            </w:r>
          </w:p>
          <w:p w14:paraId="0B61C418" w14:textId="77777777" w:rsidR="00207886" w:rsidRPr="00851E5C" w:rsidRDefault="00207886" w:rsidP="00AE4578">
            <w:r>
              <w:rPr>
                <w:i/>
                <w:iCs/>
              </w:rPr>
              <w:t>И т.д.</w:t>
            </w:r>
          </w:p>
        </w:tc>
      </w:tr>
      <w:tr w:rsidR="00207886" w:rsidRPr="00851E5C" w14:paraId="0823586B" w14:textId="77777777" w:rsidTr="00AE4578">
        <w:trPr>
          <w:trHeight w:val="2340"/>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576C78F" w14:textId="77777777" w:rsidR="00207886" w:rsidRPr="00851E5C" w:rsidRDefault="00207886" w:rsidP="00AE4578">
            <w:r w:rsidRPr="00851E5C">
              <w:rPr>
                <w:b/>
                <w:bCs/>
              </w:rPr>
              <w:lastRenderedPageBreak/>
              <w:t>Ключевые мероприятия и точки контроля:</w:t>
            </w:r>
          </w:p>
          <w:p w14:paraId="28D29723" w14:textId="77777777" w:rsidR="00207886" w:rsidRPr="00851E5C" w:rsidRDefault="00207886" w:rsidP="00F53209">
            <w:pPr>
              <w:numPr>
                <w:ilvl w:val="0"/>
                <w:numId w:val="21"/>
              </w:numPr>
            </w:pPr>
            <w:r w:rsidRPr="00851E5C">
              <w:rPr>
                <w:i/>
                <w:iCs/>
              </w:rPr>
              <w:t xml:space="preserve">Выполнение корректирующих мероприятий по выявленным в чек-листах опасностям </w:t>
            </w:r>
          </w:p>
          <w:p w14:paraId="31FCD98E" w14:textId="77777777" w:rsidR="00207886" w:rsidRPr="00851E5C" w:rsidRDefault="00207886" w:rsidP="00F53209">
            <w:pPr>
              <w:numPr>
                <w:ilvl w:val="0"/>
                <w:numId w:val="21"/>
              </w:numPr>
            </w:pPr>
            <w:r w:rsidRPr="00851E5C">
              <w:rPr>
                <w:i/>
                <w:iCs/>
              </w:rPr>
              <w:t>Оценка рисков перед проведением операции, обсуждение их на собрании.</w:t>
            </w:r>
          </w:p>
          <w:p w14:paraId="4C32ED22" w14:textId="77777777" w:rsidR="00207886" w:rsidRPr="00851E5C" w:rsidRDefault="00207886" w:rsidP="00F53209">
            <w:pPr>
              <w:numPr>
                <w:ilvl w:val="0"/>
                <w:numId w:val="21"/>
              </w:numPr>
            </w:pPr>
            <w:r w:rsidRPr="00851E5C">
              <w:rPr>
                <w:i/>
                <w:iCs/>
              </w:rPr>
              <w:t>Проведение в полном объеме собрания перед началом критической операции, обратная связь от исполнителей (прил.1)</w:t>
            </w:r>
          </w:p>
          <w:p w14:paraId="58C0154E" w14:textId="77777777" w:rsidR="00207886" w:rsidRPr="00142936" w:rsidRDefault="00207886" w:rsidP="00F53209">
            <w:pPr>
              <w:numPr>
                <w:ilvl w:val="0"/>
                <w:numId w:val="21"/>
              </w:numPr>
            </w:pPr>
            <w:r w:rsidRPr="00851E5C">
              <w:rPr>
                <w:i/>
                <w:iCs/>
              </w:rPr>
              <w:t>Ключевые точки контроля</w:t>
            </w:r>
            <w:r>
              <w:rPr>
                <w:i/>
                <w:iCs/>
              </w:rPr>
              <w:t>:</w:t>
            </w:r>
          </w:p>
          <w:p w14:paraId="5BFE3703" w14:textId="77777777" w:rsidR="00207886" w:rsidRDefault="00207886" w:rsidP="00AE4578">
            <w:pPr>
              <w:ind w:left="720"/>
              <w:rPr>
                <w:i/>
                <w:iCs/>
              </w:rPr>
            </w:pPr>
            <w:r>
              <w:rPr>
                <w:i/>
                <w:iCs/>
              </w:rPr>
              <w:t>- свинчивание и спуск первых 10-ти обсадных труб;</w:t>
            </w:r>
          </w:p>
          <w:p w14:paraId="42915A96" w14:textId="77777777" w:rsidR="00207886" w:rsidRDefault="00207886" w:rsidP="00AE4578">
            <w:pPr>
              <w:ind w:left="720"/>
              <w:rPr>
                <w:i/>
                <w:iCs/>
              </w:rPr>
            </w:pPr>
            <w:r>
              <w:rPr>
                <w:i/>
                <w:iCs/>
              </w:rPr>
              <w:t>- выход ОК178 из башмака кондуктора;</w:t>
            </w:r>
          </w:p>
          <w:p w14:paraId="5D4D06EE" w14:textId="77777777" w:rsidR="00207886" w:rsidRDefault="00207886" w:rsidP="00AE4578">
            <w:pPr>
              <w:ind w:left="720"/>
              <w:rPr>
                <w:i/>
                <w:iCs/>
              </w:rPr>
            </w:pPr>
            <w:r>
              <w:rPr>
                <w:i/>
                <w:iCs/>
              </w:rPr>
              <w:t>- промежуточная промывка;</w:t>
            </w:r>
          </w:p>
          <w:p w14:paraId="6F0FBB83" w14:textId="77777777" w:rsidR="00207886" w:rsidRDefault="00207886" w:rsidP="00AE4578">
            <w:pPr>
              <w:ind w:left="720"/>
              <w:rPr>
                <w:i/>
                <w:iCs/>
              </w:rPr>
            </w:pPr>
            <w:r>
              <w:rPr>
                <w:i/>
                <w:iCs/>
              </w:rPr>
              <w:t>- спуск последних 10-ти обсадных труб;</w:t>
            </w:r>
          </w:p>
          <w:p w14:paraId="499995BD" w14:textId="77777777" w:rsidR="00207886" w:rsidRPr="00851E5C" w:rsidRDefault="00207886" w:rsidP="00AE4578">
            <w:pPr>
              <w:ind w:left="720"/>
            </w:pPr>
            <w:r>
              <w:rPr>
                <w:i/>
                <w:iCs/>
              </w:rPr>
              <w:t>- вызов и восстановление циркуляции после спуска.</w:t>
            </w:r>
          </w:p>
          <w:p w14:paraId="241244F6" w14:textId="77777777" w:rsidR="00207886" w:rsidRPr="0019723C" w:rsidRDefault="00207886" w:rsidP="00F53209">
            <w:pPr>
              <w:numPr>
                <w:ilvl w:val="0"/>
                <w:numId w:val="21"/>
              </w:numPr>
            </w:pPr>
            <w:r w:rsidRPr="00851E5C">
              <w:rPr>
                <w:i/>
                <w:iCs/>
              </w:rPr>
              <w:t xml:space="preserve">Действия и коммуникация при ЧС </w:t>
            </w:r>
            <w:r>
              <w:rPr>
                <w:i/>
                <w:iCs/>
              </w:rPr>
              <w:t xml:space="preserve">или нештатной ситуации </w:t>
            </w:r>
            <w:r w:rsidRPr="00851E5C">
              <w:rPr>
                <w:i/>
                <w:iCs/>
              </w:rPr>
              <w:t>во время критической операции</w:t>
            </w:r>
            <w:r>
              <w:rPr>
                <w:i/>
                <w:iCs/>
              </w:rPr>
              <w:t>:</w:t>
            </w:r>
          </w:p>
          <w:p w14:paraId="6BEC47EA" w14:textId="77777777" w:rsidR="00207886" w:rsidRDefault="00207886" w:rsidP="00AE4578">
            <w:pPr>
              <w:ind w:left="720"/>
              <w:rPr>
                <w:i/>
                <w:iCs/>
              </w:rPr>
            </w:pPr>
            <w:r>
              <w:rPr>
                <w:i/>
                <w:iCs/>
              </w:rPr>
              <w:t>-в случае ГНВП действия согласно ПЛА (п. №….., стр. ..);</w:t>
            </w:r>
          </w:p>
          <w:p w14:paraId="628FBED6" w14:textId="77777777" w:rsidR="00207886" w:rsidRDefault="00207886" w:rsidP="00AE4578">
            <w:pPr>
              <w:ind w:left="720"/>
              <w:rPr>
                <w:i/>
                <w:iCs/>
              </w:rPr>
            </w:pPr>
            <w:r>
              <w:rPr>
                <w:i/>
                <w:iCs/>
              </w:rPr>
              <w:t>- в случае разгрузки более ___ т действовать согласно Плана работ на спуск – п.№ Действия в случае нештатной ситуации;</w:t>
            </w:r>
          </w:p>
          <w:p w14:paraId="3F99080F" w14:textId="77777777" w:rsidR="00207886" w:rsidRPr="00851E5C" w:rsidRDefault="00207886" w:rsidP="00AE4578">
            <w:pPr>
              <w:ind w:left="720"/>
            </w:pPr>
            <w:r>
              <w:rPr>
                <w:i/>
                <w:iCs/>
              </w:rPr>
              <w:t>- в случае прихвата действия согласно «Мероприятиям по безаварийному ведению работ» (п.4.5. стр. 24);</w:t>
            </w:r>
          </w:p>
          <w:p w14:paraId="6CD70C00" w14:textId="77777777" w:rsidR="00207886" w:rsidRPr="00851E5C" w:rsidRDefault="00207886" w:rsidP="00F53209">
            <w:pPr>
              <w:numPr>
                <w:ilvl w:val="0"/>
                <w:numId w:val="21"/>
              </w:numPr>
            </w:pPr>
            <w:r w:rsidRPr="00851E5C">
              <w:rPr>
                <w:i/>
                <w:iCs/>
              </w:rPr>
              <w:t>Проведение собрания по завершению операции (обсуждение результатов, предложения по улучшению)</w:t>
            </w:r>
          </w:p>
          <w:p w14:paraId="10F45310" w14:textId="77777777" w:rsidR="00207886" w:rsidRPr="00851E5C" w:rsidRDefault="00207886" w:rsidP="00F53209">
            <w:pPr>
              <w:numPr>
                <w:ilvl w:val="0"/>
                <w:numId w:val="21"/>
              </w:numPr>
            </w:pPr>
            <w:r w:rsidRPr="00851E5C">
              <w:rPr>
                <w:i/>
                <w:iCs/>
              </w:rPr>
              <w:t>Корректность заполнения выходных форм (акты, отчеты и др.)</w:t>
            </w:r>
          </w:p>
        </w:tc>
      </w:tr>
    </w:tbl>
    <w:p w14:paraId="4F03BEE9" w14:textId="77777777" w:rsidR="00207886" w:rsidRDefault="00207886" w:rsidP="00207886">
      <w:pPr>
        <w:rPr>
          <w:sz w:val="28"/>
          <w:u w:val="single"/>
        </w:rPr>
      </w:pPr>
    </w:p>
    <w:p w14:paraId="5DBFD9C4" w14:textId="77777777" w:rsidR="00207886" w:rsidRDefault="00207886" w:rsidP="00207886">
      <w:pPr>
        <w:pStyle w:val="S0"/>
      </w:pPr>
      <w:r>
        <w:br w:type="page"/>
      </w:r>
    </w:p>
    <w:p w14:paraId="24122E57" w14:textId="77777777" w:rsidR="00207886" w:rsidRPr="000C470D" w:rsidRDefault="00207886" w:rsidP="00207886">
      <w:pPr>
        <w:spacing w:after="240"/>
        <w:rPr>
          <w:rFonts w:ascii="Arial" w:hAnsi="Arial" w:cs="Arial"/>
          <w:b/>
          <w:bCs/>
          <w:caps/>
        </w:rPr>
      </w:pPr>
      <w:bookmarkStart w:id="253" w:name="прил21"/>
      <w:bookmarkStart w:id="254" w:name="_Toc17362410"/>
      <w:bookmarkStart w:id="255" w:name="_Toc17376631"/>
      <w:r w:rsidRPr="000C470D">
        <w:rPr>
          <w:rFonts w:ascii="Arial" w:hAnsi="Arial" w:cs="Arial"/>
          <w:b/>
          <w:bCs/>
          <w:caps/>
        </w:rPr>
        <w:lastRenderedPageBreak/>
        <w:t>ПРИЛОЖЕН</w:t>
      </w:r>
      <w:r>
        <w:rPr>
          <w:rFonts w:ascii="Arial" w:hAnsi="Arial" w:cs="Arial"/>
          <w:b/>
          <w:bCs/>
          <w:caps/>
        </w:rPr>
        <w:t>ИЕ 21</w:t>
      </w:r>
      <w:bookmarkEnd w:id="253"/>
      <w:r w:rsidRPr="000C470D">
        <w:rPr>
          <w:rFonts w:ascii="Arial" w:hAnsi="Arial" w:cs="Arial"/>
          <w:b/>
          <w:bCs/>
          <w:caps/>
        </w:rPr>
        <w:t>. ПЛАН ПРОВЕДЕНИЯ СОВЕЩАНИЯ С ПОДРЯДЧИКАМИ ПЕРЕД ВЫПОЛНЕНИЕМ КРИТИЧЕСКОЙ ОПЕРАЦИИ</w:t>
      </w:r>
      <w:bookmarkEnd w:id="254"/>
      <w:bookmarkEnd w:id="255"/>
    </w:p>
    <w:p w14:paraId="688875ED" w14:textId="77777777" w:rsidR="00207886" w:rsidRDefault="00207886" w:rsidP="00207886"/>
    <w:tbl>
      <w:tblPr>
        <w:tblW w:w="9289" w:type="dxa"/>
        <w:tblCellMar>
          <w:left w:w="0" w:type="dxa"/>
          <w:right w:w="0" w:type="dxa"/>
        </w:tblCellMar>
        <w:tblLook w:val="04A0" w:firstRow="1" w:lastRow="0" w:firstColumn="1" w:lastColumn="0" w:noHBand="0" w:noVBand="1"/>
      </w:tblPr>
      <w:tblGrid>
        <w:gridCol w:w="4140"/>
        <w:gridCol w:w="120"/>
        <w:gridCol w:w="5029"/>
      </w:tblGrid>
      <w:tr w:rsidR="00207886" w:rsidRPr="00851E5C" w14:paraId="4A0C2135" w14:textId="77777777" w:rsidTr="00AE4578">
        <w:trPr>
          <w:trHeight w:val="274"/>
        </w:trPr>
        <w:tc>
          <w:tcPr>
            <w:tcW w:w="92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5620F963" w14:textId="77777777" w:rsidR="00207886" w:rsidRPr="000404C9" w:rsidRDefault="00207886" w:rsidP="00AE4578">
            <w:r w:rsidRPr="000404C9">
              <w:rPr>
                <w:b/>
                <w:bCs/>
              </w:rPr>
              <w:t xml:space="preserve">Наименование операции: </w:t>
            </w:r>
            <w:r w:rsidRPr="000404C9">
              <w:rPr>
                <w:bCs/>
                <w:i/>
              </w:rPr>
              <w:t xml:space="preserve">спуск </w:t>
            </w:r>
            <w:r>
              <w:rPr>
                <w:bCs/>
                <w:i/>
              </w:rPr>
              <w:t xml:space="preserve">ОК178 </w:t>
            </w:r>
            <w:r w:rsidRPr="000404C9">
              <w:rPr>
                <w:bCs/>
                <w:i/>
              </w:rPr>
              <w:t>мм</w:t>
            </w:r>
          </w:p>
        </w:tc>
      </w:tr>
      <w:tr w:rsidR="00207886" w:rsidRPr="00851E5C" w14:paraId="3F07ADDD" w14:textId="77777777" w:rsidTr="00AE4578">
        <w:trPr>
          <w:trHeight w:val="274"/>
        </w:trPr>
        <w:tc>
          <w:tcPr>
            <w:tcW w:w="92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4E62CAB7" w14:textId="22262259" w:rsidR="00207886" w:rsidRPr="000404C9" w:rsidRDefault="00207886" w:rsidP="00AE4578">
            <w:r w:rsidRPr="000404C9">
              <w:rPr>
                <w:b/>
                <w:bCs/>
              </w:rPr>
              <w:t xml:space="preserve">Участники собрания: </w:t>
            </w:r>
            <w:r w:rsidRPr="000404C9">
              <w:rPr>
                <w:bCs/>
                <w:i/>
              </w:rPr>
              <w:t>буровая вахта, буровой мастер, инженер по растворам, инженер ГТИ</w:t>
            </w:r>
          </w:p>
        </w:tc>
      </w:tr>
      <w:tr w:rsidR="00207886" w:rsidRPr="00851E5C" w14:paraId="09A4DB2B" w14:textId="77777777" w:rsidTr="00AE4578">
        <w:trPr>
          <w:trHeight w:val="274"/>
        </w:trPr>
        <w:tc>
          <w:tcPr>
            <w:tcW w:w="92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24A5D9E5" w14:textId="77777777" w:rsidR="00207886" w:rsidRPr="00851E5C" w:rsidRDefault="00207886" w:rsidP="00AE4578">
            <w:r w:rsidRPr="00851E5C">
              <w:rPr>
                <w:b/>
                <w:bCs/>
              </w:rPr>
              <w:t>Основные этапы операции</w:t>
            </w:r>
            <w:r>
              <w:rPr>
                <w:b/>
                <w:bCs/>
              </w:rPr>
              <w:t>:</w:t>
            </w:r>
            <w:r w:rsidRPr="00851E5C">
              <w:rPr>
                <w:b/>
                <w:bCs/>
              </w:rPr>
              <w:t xml:space="preserve"> </w:t>
            </w:r>
            <w:r w:rsidRPr="00851E5C">
              <w:rPr>
                <w:i/>
                <w:iCs/>
              </w:rPr>
              <w:t xml:space="preserve">(последовательность и одновременные </w:t>
            </w:r>
            <w:r>
              <w:rPr>
                <w:i/>
                <w:iCs/>
              </w:rPr>
              <w:t>работы, передача ответственности) 1. Подготовка буровой и оборудования к спуску. 2. Проверка обсадной колонны и её замер. 3. Спуск хвостовика (шаблонировка труб, скорость спуска , момент свинчивания)4. Долив колонны 5. Промежуточные промывки</w:t>
            </w:r>
          </w:p>
        </w:tc>
      </w:tr>
      <w:tr w:rsidR="00207886" w:rsidRPr="00851E5C" w14:paraId="7E5A57FE" w14:textId="77777777" w:rsidTr="00AE4578">
        <w:trPr>
          <w:trHeight w:val="274"/>
        </w:trPr>
        <w:tc>
          <w:tcPr>
            <w:tcW w:w="4140" w:type="dxa"/>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1478C436" w14:textId="77777777" w:rsidR="00207886" w:rsidRPr="00851E5C" w:rsidRDefault="00207886" w:rsidP="00AE4578">
            <w:r w:rsidRPr="00851E5C">
              <w:rPr>
                <w:b/>
                <w:bCs/>
              </w:rPr>
              <w:t>Основные риски при выполнении:</w:t>
            </w:r>
          </w:p>
        </w:tc>
        <w:tc>
          <w:tcPr>
            <w:tcW w:w="514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780BF8F2" w14:textId="77777777" w:rsidR="00207886" w:rsidRPr="00851E5C" w:rsidRDefault="00207886" w:rsidP="00AE4578">
            <w:r w:rsidRPr="00851E5C">
              <w:rPr>
                <w:b/>
                <w:bCs/>
              </w:rPr>
              <w:t>К чему это может привести:</w:t>
            </w:r>
          </w:p>
        </w:tc>
      </w:tr>
      <w:tr w:rsidR="00207886" w:rsidRPr="00851E5C" w14:paraId="27DC2679" w14:textId="77777777" w:rsidTr="00AE4578">
        <w:trPr>
          <w:trHeight w:val="2885"/>
        </w:trPr>
        <w:tc>
          <w:tcPr>
            <w:tcW w:w="4140" w:type="dxa"/>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6AEEA3AE" w14:textId="77777777" w:rsidR="00207886" w:rsidRDefault="00207886" w:rsidP="00AE4578">
            <w:r>
              <w:t xml:space="preserve">1. </w:t>
            </w:r>
            <w:r w:rsidRPr="00851E5C">
              <w:t>в ПБОТОС при выполнении операции</w:t>
            </w:r>
            <w:r>
              <w:t>:</w:t>
            </w:r>
          </w:p>
          <w:p w14:paraId="600A4684" w14:textId="77777777" w:rsidR="00207886" w:rsidRPr="00FC0DAB" w:rsidRDefault="00207886" w:rsidP="00AE4578">
            <w:pPr>
              <w:rPr>
                <w:i/>
              </w:rPr>
            </w:pPr>
            <w:r w:rsidRPr="00FC0DAB">
              <w:rPr>
                <w:i/>
              </w:rPr>
              <w:t>- падение обсадной трубы при затаскивании;</w:t>
            </w:r>
          </w:p>
          <w:p w14:paraId="05401CFC" w14:textId="77777777" w:rsidR="00207886" w:rsidRDefault="00207886" w:rsidP="00AE4578">
            <w:r w:rsidRPr="00851E5C">
              <w:t>2. в Качестве при выполнении операции</w:t>
            </w:r>
            <w:r>
              <w:t xml:space="preserve">: </w:t>
            </w:r>
          </w:p>
          <w:p w14:paraId="07A499A9" w14:textId="77777777" w:rsidR="00207886" w:rsidRDefault="00207886" w:rsidP="00AE4578">
            <w:pPr>
              <w:rPr>
                <w:i/>
              </w:rPr>
            </w:pPr>
            <w:r>
              <w:t xml:space="preserve">- </w:t>
            </w:r>
            <w:r>
              <w:rPr>
                <w:i/>
              </w:rPr>
              <w:t>не достаточный момент свинчивания;</w:t>
            </w:r>
          </w:p>
          <w:p w14:paraId="50A79F04" w14:textId="77777777" w:rsidR="00207886" w:rsidRPr="00FC0DAB" w:rsidRDefault="00207886" w:rsidP="00AE4578">
            <w:pPr>
              <w:rPr>
                <w:i/>
              </w:rPr>
            </w:pPr>
            <w:r>
              <w:rPr>
                <w:i/>
              </w:rPr>
              <w:t>- оставление шаблона в обсадной трубе</w:t>
            </w:r>
          </w:p>
          <w:p w14:paraId="498C4640" w14:textId="77777777" w:rsidR="00207886" w:rsidRDefault="00207886" w:rsidP="00AE4578">
            <w:r w:rsidRPr="00851E5C">
              <w:t>3. в Качестве результата операции</w:t>
            </w:r>
            <w:r>
              <w:t>:</w:t>
            </w:r>
          </w:p>
          <w:p w14:paraId="256FF160" w14:textId="77777777" w:rsidR="00207886" w:rsidRPr="00FC0DAB" w:rsidRDefault="00207886" w:rsidP="00AE4578">
            <w:pPr>
              <w:rPr>
                <w:i/>
              </w:rPr>
            </w:pPr>
            <w:r>
              <w:t xml:space="preserve"> - </w:t>
            </w:r>
            <w:r>
              <w:rPr>
                <w:i/>
              </w:rPr>
              <w:t>недопуск ОК 178 до проектной глубины</w:t>
            </w:r>
          </w:p>
        </w:tc>
        <w:tc>
          <w:tcPr>
            <w:tcW w:w="514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528BA779" w14:textId="77777777" w:rsidR="00207886" w:rsidRPr="00FC0DAB" w:rsidRDefault="00207886" w:rsidP="00AE4578">
            <w:pPr>
              <w:rPr>
                <w:i/>
              </w:rPr>
            </w:pPr>
            <w:r w:rsidRPr="00851E5C">
              <w:t>1.</w:t>
            </w:r>
            <w:r>
              <w:t xml:space="preserve"> </w:t>
            </w:r>
            <w:r w:rsidRPr="00FC0DAB">
              <w:rPr>
                <w:i/>
              </w:rPr>
              <w:t>Травмирование пом.бурильщика</w:t>
            </w:r>
          </w:p>
          <w:p w14:paraId="52A49E41" w14:textId="77777777" w:rsidR="00207886" w:rsidRPr="00FC0DAB" w:rsidRDefault="00207886" w:rsidP="00AE4578">
            <w:pPr>
              <w:rPr>
                <w:i/>
              </w:rPr>
            </w:pPr>
            <w:r w:rsidRPr="00851E5C">
              <w:t>2.</w:t>
            </w:r>
            <w:r>
              <w:t xml:space="preserve"> </w:t>
            </w:r>
            <w:r>
              <w:rPr>
                <w:i/>
              </w:rPr>
              <w:t>«Полет» или негерметичность обсадной колонны.</w:t>
            </w:r>
          </w:p>
          <w:p w14:paraId="10580087" w14:textId="77777777" w:rsidR="00207886" w:rsidRPr="00FC0DAB" w:rsidRDefault="00207886" w:rsidP="00AE4578">
            <w:pPr>
              <w:rPr>
                <w:i/>
              </w:rPr>
            </w:pPr>
            <w:r w:rsidRPr="00851E5C">
              <w:t>3.</w:t>
            </w:r>
            <w:r>
              <w:t xml:space="preserve"> </w:t>
            </w:r>
            <w:r>
              <w:rPr>
                <w:i/>
              </w:rPr>
              <w:t>Подъем обсадной колонны (отбраковка труб, прихват) или работа забойным фрезом при разбуривании оснастки.</w:t>
            </w:r>
          </w:p>
          <w:p w14:paraId="1B18F783" w14:textId="77777777" w:rsidR="00207886" w:rsidRPr="00FC0DAB" w:rsidRDefault="00207886" w:rsidP="00AE4578">
            <w:pPr>
              <w:rPr>
                <w:i/>
              </w:rPr>
            </w:pPr>
            <w:r>
              <w:t xml:space="preserve">4. </w:t>
            </w:r>
            <w:r>
              <w:rPr>
                <w:i/>
              </w:rPr>
              <w:t>Извлечение колонны и перебур</w:t>
            </w:r>
          </w:p>
        </w:tc>
      </w:tr>
      <w:tr w:rsidR="00207886" w:rsidRPr="00851E5C" w14:paraId="037597D5" w14:textId="77777777" w:rsidTr="00AE4578">
        <w:trPr>
          <w:trHeight w:val="1371"/>
        </w:trPr>
        <w:tc>
          <w:tcPr>
            <w:tcW w:w="92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43BCA72E" w14:textId="77777777" w:rsidR="00207886" w:rsidRPr="00851E5C" w:rsidRDefault="00207886" w:rsidP="00AE4578">
            <w:r w:rsidRPr="00851E5C">
              <w:rPr>
                <w:b/>
                <w:bCs/>
              </w:rPr>
              <w:t>Как избежать рисков:</w:t>
            </w:r>
          </w:p>
          <w:p w14:paraId="37666488" w14:textId="77777777" w:rsidR="00207886" w:rsidRPr="00FC0DAB" w:rsidRDefault="00207886" w:rsidP="00AE4578">
            <w:pPr>
              <w:rPr>
                <w:i/>
              </w:rPr>
            </w:pPr>
            <w:r w:rsidRPr="00851E5C">
              <w:t>1.</w:t>
            </w:r>
            <w:r>
              <w:t xml:space="preserve"> </w:t>
            </w:r>
            <w:r w:rsidRPr="00FC0DAB">
              <w:rPr>
                <w:i/>
              </w:rPr>
              <w:t>Проверить грузозахватные приспособления и исправность вспом.лебедки.</w:t>
            </w:r>
          </w:p>
          <w:p w14:paraId="6E2B808F" w14:textId="77777777" w:rsidR="00207886" w:rsidRPr="00FA5127" w:rsidRDefault="00207886" w:rsidP="00AE4578">
            <w:pPr>
              <w:rPr>
                <w:i/>
              </w:rPr>
            </w:pPr>
            <w:r w:rsidRPr="00851E5C">
              <w:t>2.</w:t>
            </w:r>
            <w:r>
              <w:t xml:space="preserve"> </w:t>
            </w:r>
            <w:r>
              <w:rPr>
                <w:i/>
              </w:rPr>
              <w:t>Проверить исправность моментомера, наличие тарировочной таблицы, знания исполнителями требуемых величин момента свинчивания</w:t>
            </w:r>
          </w:p>
          <w:p w14:paraId="15EFCEE9" w14:textId="77777777" w:rsidR="00207886" w:rsidRPr="00FA5127" w:rsidRDefault="00207886" w:rsidP="00AE4578">
            <w:pPr>
              <w:rPr>
                <w:i/>
              </w:rPr>
            </w:pPr>
            <w:r w:rsidRPr="00851E5C">
              <w:t>3.</w:t>
            </w:r>
            <w:r>
              <w:t xml:space="preserve"> </w:t>
            </w:r>
            <w:r>
              <w:rPr>
                <w:i/>
              </w:rPr>
              <w:t>Назначить ответственного за шаблон. Голосовое оповещение о выходе шаблона.</w:t>
            </w:r>
          </w:p>
          <w:p w14:paraId="2BE175EC" w14:textId="77777777" w:rsidR="00207886" w:rsidRPr="00851E5C" w:rsidRDefault="00207886" w:rsidP="00AE4578">
            <w:r>
              <w:t xml:space="preserve">4. </w:t>
            </w:r>
            <w:r w:rsidRPr="00FA5127">
              <w:rPr>
                <w:i/>
              </w:rPr>
              <w:t>В случае разгрузки более ___т</w:t>
            </w:r>
            <w:r>
              <w:rPr>
                <w:i/>
              </w:rPr>
              <w:t xml:space="preserve"> определить порядок действий и ответственных за каждый шаг. Проверить опросом знание этих действий персоналом.</w:t>
            </w:r>
          </w:p>
        </w:tc>
      </w:tr>
      <w:tr w:rsidR="00207886" w:rsidRPr="00851E5C" w14:paraId="4390C5DD" w14:textId="77777777" w:rsidTr="00AE4578">
        <w:trPr>
          <w:trHeight w:val="274"/>
        </w:trPr>
        <w:tc>
          <w:tcPr>
            <w:tcW w:w="42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514E8997" w14:textId="77777777" w:rsidR="00207886" w:rsidRPr="00851E5C" w:rsidRDefault="00207886" w:rsidP="00AE4578">
            <w:r w:rsidRPr="00851E5C">
              <w:rPr>
                <w:b/>
                <w:bCs/>
              </w:rPr>
              <w:t>Если произошло отклонение в Качестве:</w:t>
            </w:r>
          </w:p>
        </w:tc>
        <w:tc>
          <w:tcPr>
            <w:tcW w:w="5029" w:type="dxa"/>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4D013D12" w14:textId="77777777" w:rsidR="00207886" w:rsidRPr="00851E5C" w:rsidRDefault="00207886" w:rsidP="00AE4578">
            <w:r w:rsidRPr="00851E5C">
              <w:rPr>
                <w:b/>
                <w:bCs/>
              </w:rPr>
              <w:t>Если получена травма:</w:t>
            </w:r>
          </w:p>
        </w:tc>
      </w:tr>
      <w:tr w:rsidR="00207886" w:rsidRPr="00851E5C" w14:paraId="07600F2C" w14:textId="77777777" w:rsidTr="00AE4578">
        <w:trPr>
          <w:trHeight w:val="1371"/>
        </w:trPr>
        <w:tc>
          <w:tcPr>
            <w:tcW w:w="42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24037F76" w14:textId="77777777" w:rsidR="00207886" w:rsidRPr="00FA5127" w:rsidRDefault="00207886" w:rsidP="00AE4578">
            <w:pPr>
              <w:rPr>
                <w:i/>
              </w:rPr>
            </w:pPr>
            <w:r w:rsidRPr="00FA5127">
              <w:rPr>
                <w:bCs/>
              </w:rPr>
              <w:t>1</w:t>
            </w:r>
            <w:r w:rsidRPr="00FA5127">
              <w:rPr>
                <w:bCs/>
                <w:i/>
              </w:rPr>
              <w:t>. Замена или ремонт ключа</w:t>
            </w:r>
            <w:r>
              <w:rPr>
                <w:bCs/>
                <w:i/>
              </w:rPr>
              <w:t xml:space="preserve"> в случае невозможности свинчивания с требуемым моментом</w:t>
            </w:r>
          </w:p>
          <w:p w14:paraId="353D92FB" w14:textId="77777777" w:rsidR="00207886" w:rsidRPr="00FA5127" w:rsidRDefault="00207886" w:rsidP="00AE4578">
            <w:pPr>
              <w:rPr>
                <w:i/>
              </w:rPr>
            </w:pPr>
            <w:r w:rsidRPr="00FA5127">
              <w:rPr>
                <w:bCs/>
              </w:rPr>
              <w:t>2.</w:t>
            </w:r>
            <w:r>
              <w:rPr>
                <w:bCs/>
              </w:rPr>
              <w:t xml:space="preserve"> </w:t>
            </w:r>
            <w:r w:rsidRPr="00FA5127">
              <w:rPr>
                <w:bCs/>
                <w:i/>
              </w:rPr>
              <w:t>Оценить риск подъема колонны в случае оставления шаблона</w:t>
            </w:r>
            <w:r>
              <w:rPr>
                <w:bCs/>
                <w:i/>
              </w:rPr>
              <w:t xml:space="preserve"> (в обсаженном стволе или открытом, были осложнения при спуске?)</w:t>
            </w:r>
          </w:p>
          <w:p w14:paraId="163C7B1B" w14:textId="77777777" w:rsidR="00207886" w:rsidRPr="00A717EA" w:rsidRDefault="00207886" w:rsidP="00AE4578">
            <w:pPr>
              <w:rPr>
                <w:i/>
              </w:rPr>
            </w:pPr>
            <w:r w:rsidRPr="00FA5127">
              <w:rPr>
                <w:bCs/>
              </w:rPr>
              <w:t>3.</w:t>
            </w:r>
            <w:r>
              <w:rPr>
                <w:bCs/>
              </w:rPr>
              <w:t xml:space="preserve"> </w:t>
            </w:r>
            <w:r>
              <w:rPr>
                <w:bCs/>
                <w:i/>
              </w:rPr>
              <w:t>Вызов циркуляции, промывка и допуск с промывкой</w:t>
            </w:r>
          </w:p>
          <w:p w14:paraId="294B7F12" w14:textId="77777777" w:rsidR="00207886" w:rsidRPr="00FA5127" w:rsidRDefault="00207886" w:rsidP="00AE4578"/>
          <w:p w14:paraId="50569B39" w14:textId="77777777" w:rsidR="00207886" w:rsidRPr="00851E5C" w:rsidRDefault="00207886" w:rsidP="00AE4578">
            <w:r w:rsidRPr="00851E5C">
              <w:rPr>
                <w:b/>
                <w:bCs/>
              </w:rPr>
              <w:t> </w:t>
            </w:r>
          </w:p>
        </w:tc>
        <w:tc>
          <w:tcPr>
            <w:tcW w:w="5029" w:type="dxa"/>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258DB0B3" w14:textId="77777777" w:rsidR="00207886" w:rsidRPr="00A717EA" w:rsidRDefault="00207886" w:rsidP="00AE4578">
            <w:pPr>
              <w:rPr>
                <w:i/>
              </w:rPr>
            </w:pPr>
            <w:r w:rsidRPr="00A717EA">
              <w:rPr>
                <w:bCs/>
              </w:rPr>
              <w:t>1.</w:t>
            </w:r>
            <w:r>
              <w:rPr>
                <w:bCs/>
              </w:rPr>
              <w:t xml:space="preserve"> </w:t>
            </w:r>
            <w:r w:rsidRPr="00A717EA">
              <w:rPr>
                <w:bCs/>
                <w:i/>
              </w:rPr>
              <w:t>Оказать первую помощь – определить место аптечки и ответственных.</w:t>
            </w:r>
          </w:p>
          <w:p w14:paraId="47C09872" w14:textId="77777777" w:rsidR="00207886" w:rsidRPr="00A717EA" w:rsidRDefault="00207886" w:rsidP="00AE4578">
            <w:pPr>
              <w:rPr>
                <w:i/>
              </w:rPr>
            </w:pPr>
            <w:r w:rsidRPr="00A717EA">
              <w:rPr>
                <w:bCs/>
                <w:i/>
              </w:rPr>
              <w:t>2. Вызвать в случае необходимости скорую помощь – проверить схему оповещения</w:t>
            </w:r>
          </w:p>
          <w:p w14:paraId="42A529F3" w14:textId="77777777" w:rsidR="00207886" w:rsidRPr="00A717EA" w:rsidRDefault="00207886" w:rsidP="00AE4578">
            <w:pPr>
              <w:rPr>
                <w:i/>
              </w:rPr>
            </w:pPr>
            <w:r w:rsidRPr="00A717EA">
              <w:rPr>
                <w:bCs/>
                <w:i/>
              </w:rPr>
              <w:t>3. Принять меры к сохранению места происшествия, в случае невозможности провести фото, видео съемку.</w:t>
            </w:r>
          </w:p>
          <w:p w14:paraId="554735A1" w14:textId="77777777" w:rsidR="00207886" w:rsidRPr="00A717EA" w:rsidRDefault="00207886" w:rsidP="00AE4578">
            <w:pPr>
              <w:rPr>
                <w:i/>
              </w:rPr>
            </w:pPr>
            <w:r w:rsidRPr="00A717EA">
              <w:rPr>
                <w:bCs/>
                <w:i/>
              </w:rPr>
              <w:t>4. и т.п.</w:t>
            </w:r>
          </w:p>
          <w:p w14:paraId="27E13FFA" w14:textId="77777777" w:rsidR="00207886" w:rsidRPr="00851E5C" w:rsidRDefault="00207886" w:rsidP="00AE4578">
            <w:r w:rsidRPr="00851E5C">
              <w:rPr>
                <w:b/>
                <w:bCs/>
              </w:rPr>
              <w:t> </w:t>
            </w:r>
          </w:p>
        </w:tc>
      </w:tr>
      <w:tr w:rsidR="00207886" w:rsidRPr="00851E5C" w14:paraId="5D88B327" w14:textId="77777777" w:rsidTr="00AE4578">
        <w:trPr>
          <w:trHeight w:val="1233"/>
        </w:trPr>
        <w:tc>
          <w:tcPr>
            <w:tcW w:w="42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0B32CB0D" w14:textId="77777777" w:rsidR="00207886" w:rsidRPr="00851E5C" w:rsidRDefault="00207886" w:rsidP="00AE4578">
            <w:r w:rsidRPr="00851E5C">
              <w:rPr>
                <w:b/>
                <w:bCs/>
              </w:rPr>
              <w:lastRenderedPageBreak/>
              <w:t>Действия при ЧС</w:t>
            </w:r>
          </w:p>
        </w:tc>
        <w:tc>
          <w:tcPr>
            <w:tcW w:w="5029" w:type="dxa"/>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36A470D0" w14:textId="77777777" w:rsidR="00207886" w:rsidRPr="00851E5C" w:rsidRDefault="00207886" w:rsidP="00AE4578">
            <w:r w:rsidRPr="00851E5C">
              <w:rPr>
                <w:b/>
                <w:bCs/>
              </w:rPr>
              <w:t>Контакты при ЧС</w:t>
            </w:r>
          </w:p>
        </w:tc>
      </w:tr>
    </w:tbl>
    <w:p w14:paraId="604DC5F8" w14:textId="77777777" w:rsidR="00207886" w:rsidRPr="000C470D" w:rsidRDefault="00207886" w:rsidP="00207886">
      <w:pPr>
        <w:spacing w:after="240"/>
        <w:rPr>
          <w:rFonts w:ascii="Arial" w:hAnsi="Arial" w:cs="Arial"/>
          <w:b/>
          <w:bCs/>
          <w:caps/>
        </w:rPr>
      </w:pPr>
      <w:bookmarkStart w:id="256" w:name="прил22"/>
      <w:r>
        <w:rPr>
          <w:rFonts w:ascii="Arial" w:hAnsi="Arial" w:cs="Arial"/>
          <w:b/>
          <w:bCs/>
          <w:caps/>
        </w:rPr>
        <w:t>ПРИЛОЖЕНИЕ 22</w:t>
      </w:r>
      <w:bookmarkEnd w:id="256"/>
      <w:r>
        <w:rPr>
          <w:rFonts w:ascii="Arial" w:hAnsi="Arial" w:cs="Arial"/>
          <w:b/>
          <w:bCs/>
          <w:caps/>
        </w:rPr>
        <w:t>.</w:t>
      </w:r>
      <w:r w:rsidRPr="000C470D">
        <w:rPr>
          <w:rFonts w:ascii="Arial" w:hAnsi="Arial" w:cs="Arial"/>
          <w:b/>
          <w:bCs/>
          <w:caps/>
        </w:rPr>
        <w:t xml:space="preserve"> ПЕРЕЧЕНЬ КЛЮЧЕВЫХ МОМЕНТОВ ОПЕРАЦИЙ, ПРИСУТСТВИЕ НА КОТОРЫХ ОБЯЗАТЕЛЬНО ДЛЯ БУРОВОГО СУПЕРВАЙЗЕРА</w:t>
      </w:r>
    </w:p>
    <w:p w14:paraId="6C84D887" w14:textId="466B847A" w:rsidR="00207886" w:rsidRPr="002009C3" w:rsidRDefault="00207886" w:rsidP="00F53209">
      <w:pPr>
        <w:pStyle w:val="aff1"/>
        <w:numPr>
          <w:ilvl w:val="0"/>
          <w:numId w:val="36"/>
        </w:numPr>
        <w:spacing w:before="240"/>
        <w:ind w:left="567" w:hanging="567"/>
        <w:contextualSpacing w:val="0"/>
      </w:pPr>
      <w:r w:rsidRPr="002009C3">
        <w:t>Работа пусковой комиссии (конференции).</w:t>
      </w:r>
    </w:p>
    <w:p w14:paraId="3F739BB8" w14:textId="77777777" w:rsidR="00207886" w:rsidRPr="002009C3" w:rsidRDefault="00207886" w:rsidP="00F53209">
      <w:pPr>
        <w:pStyle w:val="aff1"/>
        <w:numPr>
          <w:ilvl w:val="0"/>
          <w:numId w:val="36"/>
        </w:numPr>
        <w:spacing w:before="240"/>
        <w:ind w:left="567" w:hanging="567"/>
        <w:contextualSpacing w:val="0"/>
      </w:pPr>
      <w:r w:rsidRPr="002009C3">
        <w:t>Проведение УТЗ согласно ПЛА.</w:t>
      </w:r>
    </w:p>
    <w:p w14:paraId="5129B23E" w14:textId="77777777" w:rsidR="00207886" w:rsidRPr="002009C3" w:rsidRDefault="00207886" w:rsidP="00F53209">
      <w:pPr>
        <w:pStyle w:val="aff1"/>
        <w:numPr>
          <w:ilvl w:val="0"/>
          <w:numId w:val="36"/>
        </w:numPr>
        <w:spacing w:before="240"/>
        <w:ind w:left="567" w:hanging="567"/>
        <w:contextualSpacing w:val="0"/>
      </w:pPr>
      <w:r w:rsidRPr="002009C3">
        <w:t>Монтаж-демонтаж стволовой части ПВО, колонной головки и фонтанной арматуры;</w:t>
      </w:r>
    </w:p>
    <w:p w14:paraId="47A7CA8A" w14:textId="77777777" w:rsidR="00207886" w:rsidRPr="002009C3" w:rsidRDefault="00207886" w:rsidP="00F53209">
      <w:pPr>
        <w:pStyle w:val="aff1"/>
        <w:numPr>
          <w:ilvl w:val="0"/>
          <w:numId w:val="36"/>
        </w:numPr>
        <w:spacing w:before="240"/>
        <w:ind w:left="567" w:hanging="567"/>
        <w:contextualSpacing w:val="0"/>
      </w:pPr>
      <w:r w:rsidRPr="002009C3">
        <w:t>Опрессовка ПВО, фонтанной арматуры и межколонного пространства; манифольда, обсадной колонны, хвостовиков; цементного камня, цементных мостов, бурильного инструмента перед спуском хвостовика.</w:t>
      </w:r>
    </w:p>
    <w:p w14:paraId="0B11FE0E"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Начало сборки-разборки КНБК.</w:t>
      </w:r>
    </w:p>
    <w:p w14:paraId="4C4C2478"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Пробный запуск на устье забойного двигателя.</w:t>
      </w:r>
    </w:p>
    <w:p w14:paraId="201FF114"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Замер наружного диаметра долот, фрезов, калибраторов и прочих элементов КНБК перед спуском в скважину и после их подъема.</w:t>
      </w:r>
    </w:p>
    <w:p w14:paraId="04704BCF"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Спуск последних пяти свечей в скважину.</w:t>
      </w:r>
    </w:p>
    <w:p w14:paraId="6318F8DF"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Приработка долота на забое до подбора оптимального режима бурения.</w:t>
      </w:r>
    </w:p>
    <w:p w14:paraId="50107773"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Подъем первых десяти свеч с контролем порядка организации режима долива скважины.</w:t>
      </w:r>
    </w:p>
    <w:p w14:paraId="22C35AF5"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Спуск / подъем бурильной (обсадной) в интервале осложнений (затяжек, посадок).</w:t>
      </w:r>
    </w:p>
    <w:p w14:paraId="3B853D39"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Сборка клина-отклонителя, спуск первых пяти (или другое) свечей с контролем скорости спуска.</w:t>
      </w:r>
    </w:p>
    <w:p w14:paraId="018A93D8"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Ориентирование клина-отклонителя.</w:t>
      </w:r>
    </w:p>
    <w:p w14:paraId="3C567AAB"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Начало фрезерования «окна» в обсадной колонне до момента подбора оптимального режима.</w:t>
      </w:r>
    </w:p>
    <w:p w14:paraId="5CACCA9C"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Проработка открытого ствола для устранения осложнений (затяжек, посадок), выявленных при СПО, шаблонировке или бурении.</w:t>
      </w:r>
    </w:p>
    <w:p w14:paraId="6BE5BBD4"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Закачка вязкоупругих, кольматационных и тампонирующих пачек.</w:t>
      </w:r>
    </w:p>
    <w:p w14:paraId="6763A934"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Замер параметров бурового раствора при вскрытии продуктивных горизонтов.</w:t>
      </w:r>
    </w:p>
    <w:p w14:paraId="755F0D06"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Сборка / разборка снаряда для отбора керна, замер его габаритов, спуск последних десяти свечей, бурения с отбором керна, «подрезка» керна и подъём первых пяти свечей.</w:t>
      </w:r>
    </w:p>
    <w:p w14:paraId="5A8396EA" w14:textId="77777777" w:rsidR="00207886" w:rsidRPr="002009C3" w:rsidRDefault="00207886" w:rsidP="00F53209">
      <w:pPr>
        <w:pStyle w:val="aff1"/>
        <w:numPr>
          <w:ilvl w:val="0"/>
          <w:numId w:val="36"/>
        </w:numPr>
        <w:spacing w:before="240"/>
        <w:ind w:left="567" w:hanging="567"/>
        <w:contextualSpacing w:val="0"/>
      </w:pPr>
      <w:r w:rsidRPr="002009C3">
        <w:t>Испытание нового оборудования, инструмента или технологии.</w:t>
      </w:r>
    </w:p>
    <w:p w14:paraId="0541730A" w14:textId="77777777" w:rsidR="00207886" w:rsidRPr="002009C3" w:rsidRDefault="00207886" w:rsidP="00F53209">
      <w:pPr>
        <w:pStyle w:val="aff1"/>
        <w:numPr>
          <w:ilvl w:val="0"/>
          <w:numId w:val="36"/>
        </w:numPr>
        <w:spacing w:before="240"/>
        <w:ind w:left="567" w:hanging="567"/>
        <w:contextualSpacing w:val="0"/>
      </w:pPr>
      <w:r w:rsidRPr="002009C3">
        <w:lastRenderedPageBreak/>
        <w:t>Глушение скважины при ликвидации ГНВП, замер избыточного давления при тех.</w:t>
      </w:r>
      <w:r>
        <w:t xml:space="preserve"> </w:t>
      </w:r>
      <w:r w:rsidRPr="002009C3">
        <w:t>отстое и разрядке давления.</w:t>
      </w:r>
    </w:p>
    <w:p w14:paraId="3AE70CEB" w14:textId="77777777" w:rsidR="00207886" w:rsidRPr="002009C3" w:rsidRDefault="00207886" w:rsidP="00F53209">
      <w:pPr>
        <w:pStyle w:val="aff1"/>
        <w:numPr>
          <w:ilvl w:val="0"/>
          <w:numId w:val="36"/>
        </w:numPr>
        <w:spacing w:before="240"/>
        <w:ind w:left="567" w:hanging="567"/>
        <w:contextualSpacing w:val="0"/>
      </w:pPr>
      <w:r w:rsidRPr="002009C3">
        <w:t>Сборка первых пяти (или другое) обсадных труб совместно с оснасткой обсадной колонны, установка устройств для ступенчатого цементирования, заколонныхпакеров, промежуточные промывки, спуск последних пяти (или другое) обсадных труб.</w:t>
      </w:r>
    </w:p>
    <w:p w14:paraId="4CE75562" w14:textId="77777777" w:rsidR="00207886" w:rsidRPr="002009C3" w:rsidRDefault="00207886" w:rsidP="00F53209">
      <w:pPr>
        <w:pStyle w:val="aff1"/>
        <w:numPr>
          <w:ilvl w:val="0"/>
          <w:numId w:val="36"/>
        </w:numPr>
        <w:spacing w:before="240"/>
        <w:ind w:left="567" w:hanging="567"/>
        <w:contextualSpacing w:val="0"/>
      </w:pPr>
      <w:r w:rsidRPr="002009C3">
        <w:t>Сборка оснастки и всего хвостовика (обсадная колонна 102 и 114 мм), промывке после его спуска до выхода из колонны, допуск пяти последних свечей до проектной глубины спуска.</w:t>
      </w:r>
    </w:p>
    <w:p w14:paraId="61C36B6A" w14:textId="77777777" w:rsidR="00207886" w:rsidRPr="002009C3" w:rsidRDefault="00207886" w:rsidP="00F53209">
      <w:pPr>
        <w:pStyle w:val="aff1"/>
        <w:numPr>
          <w:ilvl w:val="0"/>
          <w:numId w:val="36"/>
        </w:numPr>
        <w:spacing w:before="240"/>
        <w:ind w:left="567" w:hanging="567"/>
        <w:contextualSpacing w:val="0"/>
      </w:pPr>
      <w:r w:rsidRPr="002009C3">
        <w:t>Активация оснастки хвостовика.</w:t>
      </w:r>
    </w:p>
    <w:p w14:paraId="20FCA10B" w14:textId="77777777" w:rsidR="00207886" w:rsidRPr="002009C3" w:rsidRDefault="00207886" w:rsidP="00F53209">
      <w:pPr>
        <w:pStyle w:val="aff1"/>
        <w:numPr>
          <w:ilvl w:val="0"/>
          <w:numId w:val="36"/>
        </w:numPr>
        <w:spacing w:before="240"/>
        <w:ind w:left="567" w:hanging="567"/>
        <w:contextualSpacing w:val="0"/>
      </w:pPr>
      <w:r w:rsidRPr="002009C3">
        <w:t>У</w:t>
      </w:r>
      <w:r w:rsidRPr="002009C3">
        <w:rPr>
          <w:color w:val="101010"/>
        </w:rPr>
        <w:t>становка п</w:t>
      </w:r>
      <w:r w:rsidRPr="002009C3">
        <w:t>родавочной пробки в цементировочную головку перед началом цементирования, цементирование обсадных колонн (в т.ч. хвостовиков).</w:t>
      </w:r>
    </w:p>
    <w:p w14:paraId="16BAED2E" w14:textId="77777777" w:rsidR="00207886" w:rsidRPr="002009C3" w:rsidRDefault="00207886" w:rsidP="00F53209">
      <w:pPr>
        <w:pStyle w:val="aff1"/>
        <w:numPr>
          <w:ilvl w:val="0"/>
          <w:numId w:val="36"/>
        </w:numPr>
        <w:spacing w:before="240"/>
        <w:ind w:left="567" w:hanging="567"/>
        <w:contextualSpacing w:val="0"/>
      </w:pPr>
      <w:r w:rsidRPr="002009C3">
        <w:t>Отсоединение спускного инструмента от спущенного хвостовика.</w:t>
      </w:r>
    </w:p>
    <w:p w14:paraId="1C29AA72" w14:textId="77777777" w:rsidR="00207886" w:rsidRPr="002009C3" w:rsidRDefault="00207886" w:rsidP="00F53209">
      <w:pPr>
        <w:pStyle w:val="aff1"/>
        <w:numPr>
          <w:ilvl w:val="0"/>
          <w:numId w:val="36"/>
        </w:numPr>
        <w:spacing w:before="240"/>
        <w:ind w:left="567" w:hanging="567"/>
        <w:contextualSpacing w:val="0"/>
      </w:pPr>
      <w:r w:rsidRPr="002009C3">
        <w:t>Сборка мостовой пробки (пакера), спуск первых пяти (или другое) свечей с контролем скорости спуска, её активация после спуска, отсоединение установочного инструмента, опрессовка.</w:t>
      </w:r>
    </w:p>
    <w:p w14:paraId="057C9BC1" w14:textId="77777777" w:rsidR="00207886" w:rsidRPr="002009C3" w:rsidRDefault="00207886" w:rsidP="00F53209">
      <w:pPr>
        <w:pStyle w:val="aff1"/>
        <w:numPr>
          <w:ilvl w:val="0"/>
          <w:numId w:val="36"/>
        </w:numPr>
        <w:spacing w:before="240"/>
        <w:ind w:left="567" w:hanging="567"/>
        <w:contextualSpacing w:val="0"/>
      </w:pPr>
      <w:r w:rsidRPr="002009C3">
        <w:t>Работы по отвороту бурильных (обсадных) колонн при прихвате, их резки или отстрелу.</w:t>
      </w:r>
    </w:p>
    <w:p w14:paraId="186FE168" w14:textId="77777777" w:rsidR="00207886" w:rsidRPr="002009C3" w:rsidRDefault="00207886" w:rsidP="00F53209">
      <w:pPr>
        <w:pStyle w:val="aff1"/>
        <w:numPr>
          <w:ilvl w:val="0"/>
          <w:numId w:val="36"/>
        </w:numPr>
        <w:spacing w:before="240"/>
        <w:ind w:left="567" w:hanging="567"/>
        <w:contextualSpacing w:val="0"/>
      </w:pPr>
      <w:r w:rsidRPr="002009C3">
        <w:t>Работы по расхаживанию геофизического кабеля при прихвате.</w:t>
      </w:r>
    </w:p>
    <w:p w14:paraId="1726FF4B" w14:textId="77777777" w:rsidR="00207886" w:rsidRPr="002009C3" w:rsidRDefault="00207886" w:rsidP="00F53209">
      <w:pPr>
        <w:pStyle w:val="aff1"/>
        <w:numPr>
          <w:ilvl w:val="0"/>
          <w:numId w:val="36"/>
        </w:numPr>
        <w:spacing w:before="240"/>
        <w:ind w:left="567" w:hanging="567"/>
        <w:contextualSpacing w:val="0"/>
      </w:pPr>
      <w:r w:rsidRPr="002009C3">
        <w:t>Ловильные работы.</w:t>
      </w:r>
    </w:p>
    <w:p w14:paraId="4E1C8FAD" w14:textId="77777777" w:rsidR="00207886" w:rsidRPr="002009C3" w:rsidRDefault="00207886" w:rsidP="00F53209">
      <w:pPr>
        <w:pStyle w:val="aff1"/>
        <w:numPr>
          <w:ilvl w:val="0"/>
          <w:numId w:val="36"/>
        </w:numPr>
        <w:spacing w:before="240"/>
        <w:ind w:left="567" w:hanging="567"/>
        <w:contextualSpacing w:val="0"/>
      </w:pPr>
      <w:r w:rsidRPr="002009C3">
        <w:t>Монтаж/демонтаж вышки и подроторного основания МБУ.</w:t>
      </w:r>
    </w:p>
    <w:p w14:paraId="38C0B8DD" w14:textId="77777777" w:rsidR="00207886" w:rsidRDefault="00207886" w:rsidP="00207886">
      <w:pPr>
        <w:jc w:val="left"/>
      </w:pPr>
      <w:r>
        <w:br w:type="page"/>
      </w:r>
    </w:p>
    <w:p w14:paraId="5480C808" w14:textId="77777777" w:rsidR="002A62C1" w:rsidRPr="000C470D" w:rsidRDefault="002A62C1" w:rsidP="000C470D">
      <w:pPr>
        <w:spacing w:after="240"/>
        <w:rPr>
          <w:rFonts w:ascii="Arial" w:hAnsi="Arial" w:cs="Arial"/>
          <w:b/>
          <w:bCs/>
          <w:caps/>
        </w:rPr>
      </w:pPr>
      <w:bookmarkStart w:id="257" w:name="прил23"/>
      <w:r w:rsidRPr="000C470D">
        <w:rPr>
          <w:rFonts w:ascii="Arial" w:hAnsi="Arial" w:cs="Arial"/>
          <w:b/>
          <w:bCs/>
          <w:caps/>
        </w:rPr>
        <w:lastRenderedPageBreak/>
        <w:t xml:space="preserve">ПРИЛОЖЕНИЕ </w:t>
      </w:r>
      <w:r w:rsidR="00534417">
        <w:rPr>
          <w:rFonts w:ascii="Arial" w:hAnsi="Arial" w:cs="Arial"/>
          <w:b/>
          <w:bCs/>
          <w:caps/>
        </w:rPr>
        <w:t>23</w:t>
      </w:r>
      <w:bookmarkEnd w:id="257"/>
      <w:r w:rsidR="00534417">
        <w:rPr>
          <w:rFonts w:ascii="Arial" w:hAnsi="Arial" w:cs="Arial"/>
          <w:b/>
          <w:bCs/>
          <w:caps/>
        </w:rPr>
        <w:t>.</w:t>
      </w:r>
      <w:r w:rsidRPr="000C470D">
        <w:rPr>
          <w:rFonts w:ascii="Arial" w:hAnsi="Arial" w:cs="Arial"/>
          <w:b/>
          <w:bCs/>
          <w:caps/>
        </w:rPr>
        <w:t xml:space="preserve"> ПОРЯДОК ПРИМЕНЕНИЯ ШОК</w:t>
      </w:r>
    </w:p>
    <w:p w14:paraId="6B86BB43" w14:textId="77777777" w:rsidR="002A62C1" w:rsidRPr="004257D2" w:rsidRDefault="002A62C1" w:rsidP="00F53209">
      <w:pPr>
        <w:pStyle w:val="aff1"/>
        <w:numPr>
          <w:ilvl w:val="0"/>
          <w:numId w:val="37"/>
        </w:numPr>
        <w:tabs>
          <w:tab w:val="left" w:pos="426"/>
        </w:tabs>
        <w:spacing w:before="480"/>
        <w:ind w:left="0" w:firstLine="0"/>
        <w:contextualSpacing w:val="0"/>
      </w:pPr>
      <w:r w:rsidRPr="004257D2">
        <w:t>Шкала оценки качества работы (ШОК) используется для оценки качества работы Подрядчика и расчета окончательной стоимости работ по каждой скважине в отдельности с учетом суммы вычета, рассчитанной согласно ШОК, являющейся приложением и неотъемлемой частью договоров на выполнение работ по бурению скважин/ЗБС или договоров на инженерно-технологическое сопровождение при бурении/ЗБС.</w:t>
      </w:r>
    </w:p>
    <w:p w14:paraId="2ACAE9CF" w14:textId="77777777" w:rsidR="002A62C1" w:rsidRPr="004257D2" w:rsidRDefault="002A62C1" w:rsidP="00F53209">
      <w:pPr>
        <w:pStyle w:val="aff1"/>
        <w:numPr>
          <w:ilvl w:val="0"/>
          <w:numId w:val="37"/>
        </w:numPr>
        <w:tabs>
          <w:tab w:val="left" w:pos="426"/>
        </w:tabs>
        <w:spacing w:before="240"/>
        <w:ind w:left="0" w:firstLine="0"/>
        <w:contextualSpacing w:val="0"/>
      </w:pPr>
      <w:r w:rsidRPr="004257D2">
        <w:t>В шкале оценки качества работ рассматриваются следующие показатели:</w:t>
      </w:r>
    </w:p>
    <w:p w14:paraId="45787667" w14:textId="77777777" w:rsidR="002A62C1" w:rsidRPr="004257D2" w:rsidRDefault="002A62C1" w:rsidP="00F53209">
      <w:pPr>
        <w:pStyle w:val="aff1"/>
        <w:numPr>
          <w:ilvl w:val="0"/>
          <w:numId w:val="38"/>
        </w:numPr>
        <w:spacing w:before="120"/>
        <w:ind w:left="567" w:hanging="425"/>
        <w:contextualSpacing w:val="0"/>
      </w:pPr>
      <w:r w:rsidRPr="004257D2">
        <w:t xml:space="preserve">перечень отклонений от проекта работ и технологии бурения/ЗБС; </w:t>
      </w:r>
    </w:p>
    <w:p w14:paraId="39631CD8" w14:textId="77777777" w:rsidR="002A62C1" w:rsidRPr="004257D2" w:rsidRDefault="002A62C1" w:rsidP="00F53209">
      <w:pPr>
        <w:pStyle w:val="aff1"/>
        <w:numPr>
          <w:ilvl w:val="0"/>
          <w:numId w:val="38"/>
        </w:numPr>
        <w:spacing w:before="120"/>
        <w:ind w:left="567" w:hanging="425"/>
        <w:contextualSpacing w:val="0"/>
      </w:pPr>
      <w:r w:rsidRPr="004257D2">
        <w:t xml:space="preserve">нарушения по ОТ, ПБ и ООС; </w:t>
      </w:r>
    </w:p>
    <w:p w14:paraId="2A5652A0" w14:textId="77777777" w:rsidR="002A62C1" w:rsidRPr="004257D2" w:rsidRDefault="002A62C1" w:rsidP="00F53209">
      <w:pPr>
        <w:pStyle w:val="aff1"/>
        <w:numPr>
          <w:ilvl w:val="0"/>
          <w:numId w:val="38"/>
        </w:numPr>
        <w:spacing w:before="120"/>
        <w:ind w:left="567" w:hanging="425"/>
        <w:contextualSpacing w:val="0"/>
      </w:pPr>
      <w:r w:rsidRPr="004257D2">
        <w:t xml:space="preserve">коэффициент качества работ; </w:t>
      </w:r>
    </w:p>
    <w:p w14:paraId="4CAC9AE4" w14:textId="77777777" w:rsidR="002A62C1" w:rsidRPr="004257D2" w:rsidRDefault="002A62C1" w:rsidP="00F53209">
      <w:pPr>
        <w:pStyle w:val="aff1"/>
        <w:numPr>
          <w:ilvl w:val="0"/>
          <w:numId w:val="38"/>
        </w:numPr>
        <w:spacing w:before="120"/>
        <w:ind w:left="567" w:hanging="425"/>
        <w:contextualSpacing w:val="0"/>
      </w:pPr>
      <w:r w:rsidRPr="004257D2">
        <w:t xml:space="preserve">фиксированные штрафы (в руб.) от суточной ставки по виду работ или за каждый случай выявленного нарушения. </w:t>
      </w:r>
    </w:p>
    <w:p w14:paraId="14BF03B5" w14:textId="77777777" w:rsidR="002A62C1" w:rsidRPr="004257D2" w:rsidRDefault="002A62C1" w:rsidP="00F53209">
      <w:pPr>
        <w:pStyle w:val="aff1"/>
        <w:numPr>
          <w:ilvl w:val="0"/>
          <w:numId w:val="37"/>
        </w:numPr>
        <w:tabs>
          <w:tab w:val="left" w:pos="426"/>
        </w:tabs>
        <w:spacing w:before="240"/>
        <w:ind w:left="0" w:firstLine="0"/>
        <w:contextualSpacing w:val="0"/>
      </w:pPr>
      <w:r w:rsidRPr="004257D2">
        <w:t>Недопущение отклонений и нарушений, указанных в ШОК, возложено на руководителей и специалистов Подрядной организации, а контроль – на руководителей и специалистов Заказчика.</w:t>
      </w:r>
    </w:p>
    <w:p w14:paraId="7EFDF949" w14:textId="77777777" w:rsidR="002A62C1" w:rsidRPr="004257D2" w:rsidRDefault="002A62C1" w:rsidP="00F53209">
      <w:pPr>
        <w:pStyle w:val="aff1"/>
        <w:numPr>
          <w:ilvl w:val="0"/>
          <w:numId w:val="37"/>
        </w:numPr>
        <w:tabs>
          <w:tab w:val="left" w:pos="426"/>
        </w:tabs>
        <w:spacing w:before="240"/>
        <w:ind w:left="0" w:firstLine="0"/>
        <w:contextualSpacing w:val="0"/>
      </w:pPr>
      <w:r w:rsidRPr="004257D2">
        <w:t xml:space="preserve">Оформление шкалы оценки качества работы производится </w:t>
      </w:r>
      <w:r>
        <w:t>не позднее последнего дня отчетного периода</w:t>
      </w:r>
      <w:r w:rsidRPr="004257D2">
        <w:t>, и возлагается на ответственное лицо, назначенное Подрядчиком.</w:t>
      </w:r>
    </w:p>
    <w:p w14:paraId="7051711C" w14:textId="2EA3FB45" w:rsidR="002A62C1" w:rsidRPr="004257D2" w:rsidRDefault="002A62C1" w:rsidP="00F53209">
      <w:pPr>
        <w:pStyle w:val="aff1"/>
        <w:numPr>
          <w:ilvl w:val="0"/>
          <w:numId w:val="37"/>
        </w:numPr>
        <w:tabs>
          <w:tab w:val="left" w:pos="426"/>
        </w:tabs>
        <w:spacing w:before="240"/>
        <w:ind w:left="0" w:firstLine="0"/>
        <w:contextualSpacing w:val="0"/>
      </w:pPr>
      <w:r w:rsidRPr="004257D2">
        <w:t xml:space="preserve">Ответственное лицо от Подрядчика представляет ШОК по законченной бурением скважине в </w:t>
      </w:r>
      <w:r w:rsidR="000A0D5D">
        <w:t>Службу ЗГД по бурению</w:t>
      </w:r>
      <w:r w:rsidRPr="004257D2">
        <w:t xml:space="preserve"> на рассмотрение.</w:t>
      </w:r>
    </w:p>
    <w:p w14:paraId="7F6D284B" w14:textId="4E5EAE57" w:rsidR="002A62C1" w:rsidRPr="004257D2" w:rsidRDefault="002A62C1" w:rsidP="00F53209">
      <w:pPr>
        <w:pStyle w:val="aff1"/>
        <w:numPr>
          <w:ilvl w:val="0"/>
          <w:numId w:val="37"/>
        </w:numPr>
        <w:tabs>
          <w:tab w:val="left" w:pos="426"/>
        </w:tabs>
        <w:spacing w:before="240"/>
        <w:ind w:left="0" w:firstLine="0"/>
        <w:contextualSpacing w:val="0"/>
      </w:pPr>
      <w:r w:rsidRPr="004257D2">
        <w:t xml:space="preserve">Заказчик в лице руководителей и </w:t>
      </w:r>
      <w:r>
        <w:t xml:space="preserve">специалистов </w:t>
      </w:r>
      <w:r w:rsidR="000A0D5D">
        <w:t>Службы ЗГД по бурению</w:t>
      </w:r>
      <w:r w:rsidRPr="004257D2">
        <w:t xml:space="preserve"> обязаны в течени</w:t>
      </w:r>
      <w:r>
        <w:t>е двух</w:t>
      </w:r>
      <w:r w:rsidRPr="004257D2">
        <w:t xml:space="preserve"> суток рассмотреть шкалу оценки качества работ на наличие/отсутствие отклонений или нарушений, выявленных в ходе бурения скважины</w:t>
      </w:r>
      <w:r>
        <w:t xml:space="preserve">, а также согласовать наличие/отсутствие замечаний со стороны </w:t>
      </w:r>
      <w:r w:rsidR="00DB2773">
        <w:t xml:space="preserve">СП, подчиненных заместителю генерального директора по </w:t>
      </w:r>
      <w:r>
        <w:t xml:space="preserve">ПБ, ОТ и ОС с руководителем </w:t>
      </w:r>
      <w:r w:rsidR="00DB2773">
        <w:t xml:space="preserve">вышеуказанных СП </w:t>
      </w:r>
      <w:r>
        <w:t xml:space="preserve">(либо руководителями </w:t>
      </w:r>
      <w:r w:rsidR="00DB2773">
        <w:t>СП, подчиненных заместителю генерального директора по П</w:t>
      </w:r>
      <w:r>
        <w:t>Б, ОТ и ОС)</w:t>
      </w:r>
      <w:r w:rsidRPr="004257D2">
        <w:t>.</w:t>
      </w:r>
    </w:p>
    <w:p w14:paraId="19AFBF75" w14:textId="2739D694" w:rsidR="002A62C1" w:rsidRPr="004257D2" w:rsidRDefault="002A62C1" w:rsidP="00F53209">
      <w:pPr>
        <w:pStyle w:val="aff1"/>
        <w:numPr>
          <w:ilvl w:val="0"/>
          <w:numId w:val="37"/>
        </w:numPr>
        <w:tabs>
          <w:tab w:val="left" w:pos="426"/>
        </w:tabs>
        <w:spacing w:before="240"/>
        <w:ind w:left="0" w:firstLine="0"/>
        <w:contextualSpacing w:val="0"/>
      </w:pPr>
      <w:r w:rsidRPr="004257D2">
        <w:t xml:space="preserve">Очередность рассмотрения ШОК </w:t>
      </w:r>
      <w:r>
        <w:t xml:space="preserve">в </w:t>
      </w:r>
      <w:r w:rsidR="00A72150">
        <w:t>Обществе</w:t>
      </w:r>
      <w:r w:rsidRPr="004257D2">
        <w:t>:</w:t>
      </w:r>
    </w:p>
    <w:p w14:paraId="0650A8E0" w14:textId="77777777" w:rsidR="002A62C1" w:rsidRDefault="002A62C1" w:rsidP="00F53209">
      <w:pPr>
        <w:pStyle w:val="aff1"/>
        <w:numPr>
          <w:ilvl w:val="0"/>
          <w:numId w:val="38"/>
        </w:numPr>
        <w:spacing w:before="120"/>
        <w:ind w:left="567" w:hanging="425"/>
        <w:contextualSpacing w:val="0"/>
      </w:pPr>
      <w:r w:rsidRPr="004257D2">
        <w:t>ведущий буровой супервайзер</w:t>
      </w:r>
      <w:r>
        <w:t xml:space="preserve"> Заказчика</w:t>
      </w:r>
      <w:r w:rsidRPr="004257D2">
        <w:t>;</w:t>
      </w:r>
    </w:p>
    <w:p w14:paraId="5F6B43C8" w14:textId="126A0A6D" w:rsidR="002A62C1" w:rsidRDefault="002A62C1" w:rsidP="00F53209">
      <w:pPr>
        <w:pStyle w:val="aff1"/>
        <w:numPr>
          <w:ilvl w:val="0"/>
          <w:numId w:val="38"/>
        </w:numPr>
        <w:spacing w:before="120"/>
        <w:ind w:left="567" w:hanging="425"/>
        <w:contextualSpacing w:val="0"/>
      </w:pPr>
      <w:r>
        <w:t xml:space="preserve">куратор договора с подрядной организацией со стороны </w:t>
      </w:r>
      <w:r w:rsidR="000A0D5D">
        <w:t>Службы ЗГД по бурению</w:t>
      </w:r>
      <w:r>
        <w:t>;</w:t>
      </w:r>
    </w:p>
    <w:p w14:paraId="31144884" w14:textId="77777777" w:rsidR="002A62C1" w:rsidRPr="004257D2" w:rsidRDefault="002A62C1" w:rsidP="00F53209">
      <w:pPr>
        <w:pStyle w:val="aff1"/>
        <w:numPr>
          <w:ilvl w:val="0"/>
          <w:numId w:val="38"/>
        </w:numPr>
        <w:spacing w:before="120"/>
        <w:ind w:left="567" w:hanging="425"/>
        <w:contextualSpacing w:val="0"/>
      </w:pPr>
      <w:r>
        <w:t>руководители управления супервайзинга бурения, управления технологий и инжиниринга бурения, управления по организации буровых работ;</w:t>
      </w:r>
    </w:p>
    <w:p w14:paraId="722EC944" w14:textId="470039B4" w:rsidR="002A62C1" w:rsidRPr="004257D2" w:rsidRDefault="002A62C1" w:rsidP="00F53209">
      <w:pPr>
        <w:pStyle w:val="aff1"/>
        <w:numPr>
          <w:ilvl w:val="0"/>
          <w:numId w:val="38"/>
        </w:numPr>
        <w:spacing w:before="120"/>
        <w:ind w:left="567" w:hanging="425"/>
        <w:contextualSpacing w:val="0"/>
      </w:pPr>
      <w:r>
        <w:t xml:space="preserve">руководитель </w:t>
      </w:r>
      <w:r w:rsidR="000A0D5D">
        <w:t xml:space="preserve">СП, подчиненных заместителю генерального директора по </w:t>
      </w:r>
      <w:r>
        <w:t xml:space="preserve">ПБ, ОТ и ОС (либо </w:t>
      </w:r>
      <w:r w:rsidR="00055911">
        <w:t>руководители СП по направлениям</w:t>
      </w:r>
      <w:r>
        <w:t xml:space="preserve"> ПБ, ОТ и ОС);</w:t>
      </w:r>
    </w:p>
    <w:p w14:paraId="07EC2354" w14:textId="77777777" w:rsidR="002A62C1" w:rsidRPr="004257D2" w:rsidRDefault="002A62C1" w:rsidP="00F53209">
      <w:pPr>
        <w:pStyle w:val="aff1"/>
        <w:numPr>
          <w:ilvl w:val="0"/>
          <w:numId w:val="38"/>
        </w:numPr>
        <w:spacing w:before="120"/>
        <w:ind w:left="567" w:hanging="425"/>
        <w:contextualSpacing w:val="0"/>
      </w:pPr>
      <w:r w:rsidRPr="004257D2">
        <w:t>руководитель подрядной организации.</w:t>
      </w:r>
    </w:p>
    <w:p w14:paraId="0913F71B" w14:textId="77777777" w:rsidR="002A62C1" w:rsidRPr="004257D2" w:rsidRDefault="002A62C1" w:rsidP="00F53209">
      <w:pPr>
        <w:pStyle w:val="aff1"/>
        <w:numPr>
          <w:ilvl w:val="0"/>
          <w:numId w:val="37"/>
        </w:numPr>
        <w:tabs>
          <w:tab w:val="left" w:pos="426"/>
        </w:tabs>
        <w:spacing w:before="240"/>
        <w:ind w:left="0" w:firstLine="0"/>
        <w:contextualSpacing w:val="0"/>
      </w:pPr>
      <w:r w:rsidRPr="004257D2">
        <w:t>При наличии отклонений или нарушений в ходе бурения скважины, работники, вышеуказанные в п.7, доводят до сведения данный/е факт/ы до ответственного лица от Подрядчика с приложением подтверждающих документов (акты проверок, фото/видеоматериалы и др.).</w:t>
      </w:r>
    </w:p>
    <w:p w14:paraId="5DFB7304" w14:textId="6EB27A5E" w:rsidR="002A62C1" w:rsidRPr="004257D2" w:rsidRDefault="002A62C1" w:rsidP="00F53209">
      <w:pPr>
        <w:pStyle w:val="aff1"/>
        <w:numPr>
          <w:ilvl w:val="0"/>
          <w:numId w:val="37"/>
        </w:numPr>
        <w:tabs>
          <w:tab w:val="left" w:pos="426"/>
        </w:tabs>
        <w:spacing w:before="240"/>
        <w:ind w:left="0" w:firstLine="0"/>
        <w:contextualSpacing w:val="0"/>
      </w:pPr>
      <w:r w:rsidRPr="004257D2">
        <w:lastRenderedPageBreak/>
        <w:t xml:space="preserve">После обсуждения выявленных несоответствий шкала оценки качества работ подписывается руководителями и специалистами </w:t>
      </w:r>
      <w:r w:rsidR="00055911">
        <w:t>Службы ЗГД по бурению</w:t>
      </w:r>
      <w:r w:rsidRPr="004257D2">
        <w:t xml:space="preserve"> и Подрядной организации с отметками о применении коэффициента качества или фиксированного штрафа по тому или иному показателю ШОК.</w:t>
      </w:r>
    </w:p>
    <w:p w14:paraId="127840BD" w14:textId="77777777" w:rsidR="002A62C1" w:rsidRPr="004257D2" w:rsidRDefault="002A62C1" w:rsidP="00F53209">
      <w:pPr>
        <w:pStyle w:val="aff1"/>
        <w:numPr>
          <w:ilvl w:val="0"/>
          <w:numId w:val="37"/>
        </w:numPr>
        <w:tabs>
          <w:tab w:val="left" w:pos="426"/>
        </w:tabs>
        <w:spacing w:before="240"/>
        <w:ind w:left="0" w:firstLine="0"/>
        <w:contextualSpacing w:val="0"/>
      </w:pPr>
      <w:r w:rsidRPr="004257D2">
        <w:t>В свою очередь ответственное лицо от Подрядчика доводит до сведения своего непосредственного руково</w:t>
      </w:r>
      <w:r>
        <w:t>дителя предъявленные отклонения</w:t>
      </w:r>
      <w:r w:rsidRPr="004257D2">
        <w:t xml:space="preserve"> для принятия мер по их предупреждению и недопущению при бурении/ЗБС следующих скважин.</w:t>
      </w:r>
    </w:p>
    <w:p w14:paraId="2A5855CC" w14:textId="38ED1B50" w:rsidR="002A62C1" w:rsidRPr="00A0701A" w:rsidRDefault="00A0701A" w:rsidP="00F53209">
      <w:pPr>
        <w:pStyle w:val="aff1"/>
        <w:numPr>
          <w:ilvl w:val="0"/>
          <w:numId w:val="37"/>
        </w:numPr>
        <w:tabs>
          <w:tab w:val="left" w:pos="426"/>
        </w:tabs>
        <w:spacing w:before="240"/>
        <w:ind w:left="0" w:firstLine="0"/>
        <w:contextualSpacing w:val="0"/>
      </w:pPr>
      <w:r w:rsidRPr="00A0701A">
        <w:rPr>
          <w:color w:val="000000" w:themeColor="text1"/>
        </w:rPr>
        <w:t>В случаях возникновения разногласий по предъявленным отклонениям или нарушениям данный вопрос рассматривается и решается в трехдневный срок коллегиально с участием заместителя генерального директора по бурению Общества и технического руководителя (главного инженера) подрядной организации.</w:t>
      </w:r>
    </w:p>
    <w:p w14:paraId="19E0435C" w14:textId="77777777" w:rsidR="002A62C1" w:rsidRPr="004257D2" w:rsidRDefault="002A62C1" w:rsidP="00F53209">
      <w:pPr>
        <w:pStyle w:val="aff1"/>
        <w:numPr>
          <w:ilvl w:val="0"/>
          <w:numId w:val="37"/>
        </w:numPr>
        <w:tabs>
          <w:tab w:val="left" w:pos="426"/>
        </w:tabs>
        <w:spacing w:before="240"/>
        <w:ind w:left="0" w:firstLine="0"/>
        <w:contextualSpacing w:val="0"/>
      </w:pPr>
      <w:r w:rsidRPr="004257D2">
        <w:t>При отсутствии замечаний по ШОК шкала подписывается без каких-либо отметок. Не допускается подписание неуполномоченными для этого лицами.</w:t>
      </w:r>
    </w:p>
    <w:p w14:paraId="4B84E881" w14:textId="2495E71D" w:rsidR="002A62C1" w:rsidRPr="00A70B0C" w:rsidRDefault="002A62C1" w:rsidP="00F53209">
      <w:pPr>
        <w:pStyle w:val="aff1"/>
        <w:numPr>
          <w:ilvl w:val="0"/>
          <w:numId w:val="37"/>
        </w:numPr>
        <w:tabs>
          <w:tab w:val="left" w:pos="426"/>
        </w:tabs>
        <w:spacing w:before="240"/>
        <w:ind w:left="0" w:firstLine="0"/>
        <w:contextualSpacing w:val="0"/>
        <w:rPr>
          <w:sz w:val="26"/>
          <w:szCs w:val="26"/>
        </w:rPr>
      </w:pPr>
      <w:r w:rsidRPr="004257D2">
        <w:t xml:space="preserve">Подписанная шкала оценки качества работ сдается </w:t>
      </w:r>
      <w:r>
        <w:t xml:space="preserve">куратором </w:t>
      </w:r>
      <w:r w:rsidRPr="004257D2">
        <w:t>в отдел производственного планирования</w:t>
      </w:r>
      <w:r w:rsidR="00A72150">
        <w:t>,</w:t>
      </w:r>
      <w:r w:rsidRPr="004257D2">
        <w:t xml:space="preserve"> экономического анализа </w:t>
      </w:r>
      <w:r w:rsidR="00A72150">
        <w:t>эффективности</w:t>
      </w:r>
      <w:r>
        <w:t xml:space="preserve"> бурения</w:t>
      </w:r>
      <w:r w:rsidR="00A72150">
        <w:t xml:space="preserve"> и реконструкции скважин Общества</w:t>
      </w:r>
      <w:r w:rsidRPr="004257D2">
        <w:t xml:space="preserve"> для расчета окончател</w:t>
      </w:r>
      <w:r>
        <w:t>ьной стоимости работ</w:t>
      </w:r>
      <w:r w:rsidRPr="004257D2">
        <w:t>.</w:t>
      </w:r>
    </w:p>
    <w:p w14:paraId="44D86CA9" w14:textId="77777777" w:rsidR="002A62C1" w:rsidRDefault="002A62C1">
      <w:pPr>
        <w:jc w:val="left"/>
      </w:pPr>
      <w:r>
        <w:br w:type="page"/>
      </w:r>
    </w:p>
    <w:p w14:paraId="3DCD7A65" w14:textId="77777777" w:rsidR="002A62C1" w:rsidRPr="000C470D" w:rsidRDefault="00534417" w:rsidP="000C470D">
      <w:pPr>
        <w:spacing w:after="240"/>
        <w:rPr>
          <w:rFonts w:ascii="Arial" w:hAnsi="Arial" w:cs="Arial"/>
          <w:b/>
          <w:bCs/>
          <w:caps/>
        </w:rPr>
      </w:pPr>
      <w:bookmarkStart w:id="258" w:name="Прил24"/>
      <w:r>
        <w:rPr>
          <w:rFonts w:ascii="Arial" w:hAnsi="Arial" w:cs="Arial"/>
          <w:b/>
          <w:bCs/>
          <w:caps/>
        </w:rPr>
        <w:lastRenderedPageBreak/>
        <w:t>ПРИЛОЖЕНИЕ 24</w:t>
      </w:r>
      <w:bookmarkEnd w:id="258"/>
      <w:r>
        <w:rPr>
          <w:rFonts w:ascii="Arial" w:hAnsi="Arial" w:cs="Arial"/>
          <w:b/>
          <w:bCs/>
          <w:caps/>
        </w:rPr>
        <w:t>.</w:t>
      </w:r>
      <w:r w:rsidR="002A62C1" w:rsidRPr="000C470D">
        <w:rPr>
          <w:rFonts w:ascii="Arial" w:hAnsi="Arial" w:cs="Arial"/>
          <w:b/>
          <w:bCs/>
          <w:caps/>
        </w:rPr>
        <w:t xml:space="preserve"> Перечень вводных заданий для проведения буровым супервайзером УТЗ по предупреждению аварий в бурении</w:t>
      </w:r>
    </w:p>
    <w:p w14:paraId="6E11AF60"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бурении или промывке скважины.</w:t>
      </w:r>
    </w:p>
    <w:p w14:paraId="3781FB06"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СПО.</w:t>
      </w:r>
    </w:p>
    <w:p w14:paraId="1087E67B"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спуске обсадной колонны.</w:t>
      </w:r>
    </w:p>
    <w:p w14:paraId="48A1B33B"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отсутствии в скважине бурильных (обсадных) труб.</w:t>
      </w:r>
    </w:p>
    <w:p w14:paraId="7E65C143"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проведении геофизических или про-стрелочно-взрывных работ.</w:t>
      </w:r>
    </w:p>
    <w:p w14:paraId="20B41796"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Открытый фонтан при бурении и (или) испытании (освоении) скважины.</w:t>
      </w:r>
    </w:p>
    <w:p w14:paraId="37F98CDD"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бурении или промывке скважины.</w:t>
      </w:r>
    </w:p>
    <w:p w14:paraId="7B9DDD0A"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спускоподъёмных операциях.</w:t>
      </w:r>
    </w:p>
    <w:p w14:paraId="7235B1E8"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Пожар на бурящейся скважине (на буровой установке).</w:t>
      </w:r>
    </w:p>
    <w:p w14:paraId="10F6F311"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Пожар в помещении аварийной ДЭС.</w:t>
      </w:r>
    </w:p>
    <w:p w14:paraId="6CD7884C"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Пожар на нефтяной емкости (емкости хранения ГСМ).</w:t>
      </w:r>
    </w:p>
    <w:p w14:paraId="2394C37F"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Пожар в жилом городке.</w:t>
      </w:r>
    </w:p>
    <w:p w14:paraId="1D1CAA98"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Порыв (разгерметизация) нагнетательной линии бурового насоса (манифольда).</w:t>
      </w:r>
    </w:p>
    <w:p w14:paraId="6FC93952"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Разлив химических реагентов.</w:t>
      </w:r>
    </w:p>
    <w:p w14:paraId="15A8F029"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нарушение герметичности ФА, пожар на скважине, сданной в эксплуатацию.</w:t>
      </w:r>
    </w:p>
    <w:p w14:paraId="0D1201A1"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Прихват после наращивания.</w:t>
      </w:r>
    </w:p>
    <w:p w14:paraId="06D541D4"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Резкий рост крутящего момента при проработке.</w:t>
      </w:r>
    </w:p>
    <w:p w14:paraId="3E4B084E"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Падение давления при бурении.</w:t>
      </w:r>
    </w:p>
    <w:p w14:paraId="5F8A6B34"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Рост давления при бурении.</w:t>
      </w:r>
    </w:p>
    <w:p w14:paraId="5C3FA60C"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Затяжки при отрыве от забоя.</w:t>
      </w:r>
    </w:p>
    <w:p w14:paraId="10D1F361"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Отключение электроэнергии, переход на ДЭС.</w:t>
      </w:r>
    </w:p>
    <w:p w14:paraId="61727B9F"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Отказ привода лебедки, переход на аварийный привод.</w:t>
      </w:r>
    </w:p>
    <w:p w14:paraId="7FFD631E" w14:textId="77777777" w:rsidR="00A0701A" w:rsidRPr="003E44F3" w:rsidRDefault="00A0701A" w:rsidP="00A0701A">
      <w:pPr>
        <w:spacing w:before="240" w:after="240"/>
        <w:rPr>
          <w:color w:val="000000" w:themeColor="text1"/>
          <w:spacing w:val="2"/>
          <w:lang w:eastAsia="ru-RU"/>
        </w:rPr>
      </w:pPr>
      <w:r w:rsidRPr="003E44F3">
        <w:rPr>
          <w:color w:val="000000" w:themeColor="text1"/>
          <w:spacing w:val="2"/>
          <w:lang w:eastAsia="ru-RU"/>
        </w:rPr>
        <w:t xml:space="preserve">Периодичность проведения учебных тревог по тревоге </w:t>
      </w:r>
      <w:r w:rsidRPr="003E44F3">
        <w:rPr>
          <w:color w:val="000000" w:themeColor="text1"/>
          <w:spacing w:val="3"/>
          <w:lang w:eastAsia="ru-RU"/>
        </w:rPr>
        <w:t>«</w:t>
      </w:r>
      <w:r w:rsidRPr="003E44F3">
        <w:rPr>
          <w:color w:val="000000" w:themeColor="text1"/>
          <w:spacing w:val="2"/>
          <w:lang w:eastAsia="ru-RU"/>
        </w:rPr>
        <w:t>Выброс</w:t>
      </w:r>
      <w:r w:rsidRPr="003E44F3">
        <w:rPr>
          <w:b/>
          <w:bCs/>
          <w:color w:val="000000" w:themeColor="text1"/>
          <w:spacing w:val="3"/>
          <w:lang w:eastAsia="ru-RU"/>
        </w:rPr>
        <w:t xml:space="preserve">» </w:t>
      </w:r>
      <w:r w:rsidRPr="003E44F3">
        <w:rPr>
          <w:color w:val="000000" w:themeColor="text1"/>
          <w:spacing w:val="2"/>
          <w:lang w:eastAsia="ru-RU"/>
        </w:rPr>
        <w:t xml:space="preserve">не реже </w:t>
      </w:r>
      <w:r w:rsidRPr="003E44F3">
        <w:rPr>
          <w:color w:val="000000" w:themeColor="text1"/>
          <w:spacing w:val="3"/>
          <w:lang w:eastAsia="ru-RU"/>
        </w:rPr>
        <w:t>1</w:t>
      </w:r>
      <w:r w:rsidRPr="003E44F3">
        <w:rPr>
          <w:b/>
          <w:bCs/>
          <w:color w:val="000000" w:themeColor="text1"/>
          <w:spacing w:val="3"/>
          <w:lang w:eastAsia="ru-RU"/>
        </w:rPr>
        <w:t xml:space="preserve"> </w:t>
      </w:r>
      <w:r w:rsidRPr="003E44F3">
        <w:rPr>
          <w:color w:val="000000" w:themeColor="text1"/>
          <w:spacing w:val="2"/>
          <w:lang w:eastAsia="ru-RU"/>
        </w:rPr>
        <w:t xml:space="preserve">раза в месяц с каждой вахтой. При вскрытых продуктивных пластах учебную тревогу по тревоге «Выброс» необходимо проводить </w:t>
      </w:r>
      <w:r w:rsidRPr="003E44F3">
        <w:rPr>
          <w:b/>
          <w:bCs/>
          <w:color w:val="000000" w:themeColor="text1"/>
          <w:spacing w:val="2"/>
          <w:lang w:eastAsia="ru-RU"/>
        </w:rPr>
        <w:t xml:space="preserve">ежесменно </w:t>
      </w:r>
      <w:r w:rsidRPr="003E44F3">
        <w:rPr>
          <w:color w:val="000000" w:themeColor="text1"/>
          <w:spacing w:val="2"/>
          <w:lang w:eastAsia="ru-RU"/>
        </w:rPr>
        <w:t xml:space="preserve">(при смене вахты, бригады). При проведении технологических операций (ГИС, гидроразрыв пласта, ремонтно-изоляционные работы, перфорация и т.п., не позволяющих выполнить действия по герметизации устья скважины </w:t>
      </w:r>
      <w:r w:rsidRPr="003E44F3">
        <w:rPr>
          <w:color w:val="000000" w:themeColor="text1"/>
          <w:spacing w:val="2"/>
          <w:lang w:eastAsia="ru-RU"/>
        </w:rPr>
        <w:lastRenderedPageBreak/>
        <w:t>превентором) учебная тревога «Выброс» проводится теоретически с имитацией действий по герметизации устья скважины.</w:t>
      </w:r>
    </w:p>
    <w:p w14:paraId="36D0665E" w14:textId="77777777" w:rsidR="00A0701A" w:rsidRPr="003E44F3" w:rsidRDefault="00A0701A" w:rsidP="00A0701A">
      <w:pPr>
        <w:spacing w:before="240" w:after="240"/>
        <w:rPr>
          <w:rFonts w:eastAsia="Calibri"/>
          <w:color w:val="000000" w:themeColor="text1"/>
          <w:sz w:val="22"/>
          <w:szCs w:val="22"/>
        </w:rPr>
      </w:pPr>
      <w:r w:rsidRPr="003E44F3">
        <w:rPr>
          <w:color w:val="000000" w:themeColor="text1"/>
          <w:spacing w:val="2"/>
          <w:lang w:eastAsia="ru-RU"/>
        </w:rPr>
        <w:t xml:space="preserve">Прочие учебные тревоги проводятся </w:t>
      </w:r>
      <w:r w:rsidRPr="003E44F3">
        <w:rPr>
          <w:rFonts w:eastAsia="Calibri"/>
          <w:color w:val="000000" w:themeColor="text1"/>
          <w:kern w:val="32"/>
        </w:rPr>
        <w:t>не реже одного раза в месяц с каждой вахтой путем проведения теоретического опроса на знание действий по предупреждению аварийных ситуаций.</w:t>
      </w:r>
    </w:p>
    <w:p w14:paraId="200DFBB3" w14:textId="77777777" w:rsidR="00A0701A" w:rsidRDefault="00A0701A">
      <w:pPr>
        <w:rPr>
          <w:rFonts w:eastAsia="Calibri"/>
          <w:kern w:val="32"/>
        </w:rPr>
      </w:pPr>
    </w:p>
    <w:p w14:paraId="74599486" w14:textId="4CC0EB41" w:rsidR="00807A9E" w:rsidRDefault="00807A9E">
      <w:pPr>
        <w:rPr>
          <w:rFonts w:eastAsia="Calibri"/>
          <w:kern w:val="32"/>
        </w:rPr>
      </w:pPr>
      <w:r>
        <w:rPr>
          <w:rFonts w:eastAsia="Calibri"/>
          <w:kern w:val="32"/>
        </w:rPr>
        <w:br w:type="page"/>
      </w:r>
    </w:p>
    <w:p w14:paraId="2BA3CE3E" w14:textId="77777777" w:rsidR="00C11857" w:rsidRDefault="00C11857" w:rsidP="00C11857">
      <w:pPr>
        <w:sectPr w:rsidR="00C11857" w:rsidSect="006A5A38">
          <w:headerReference w:type="default" r:id="rId53"/>
          <w:footerReference w:type="default" r:id="rId54"/>
          <w:pgSz w:w="11906" w:h="16838" w:code="9"/>
          <w:pgMar w:top="510" w:right="1021" w:bottom="567" w:left="1247" w:header="737" w:footer="680" w:gutter="0"/>
          <w:cols w:space="708"/>
          <w:docGrid w:linePitch="360"/>
        </w:sectPr>
      </w:pPr>
    </w:p>
    <w:p w14:paraId="462BFA36" w14:textId="4452E021" w:rsidR="00C11857" w:rsidRPr="000C470D" w:rsidRDefault="008A1F77" w:rsidP="000C470D">
      <w:pPr>
        <w:spacing w:after="240"/>
        <w:rPr>
          <w:rFonts w:ascii="Arial" w:hAnsi="Arial" w:cs="Arial"/>
          <w:b/>
          <w:bCs/>
          <w:caps/>
        </w:rPr>
      </w:pPr>
      <w:bookmarkStart w:id="259" w:name="_ПРИЛОЖЕНИЕ_14._ЧЕК-ЛИСТ"/>
      <w:bookmarkStart w:id="260" w:name="Прил25"/>
      <w:bookmarkStart w:id="261" w:name="_Toc17362411"/>
      <w:bookmarkStart w:id="262" w:name="_Toc17376632"/>
      <w:bookmarkEnd w:id="259"/>
      <w:r>
        <w:rPr>
          <w:rFonts w:ascii="Arial" w:hAnsi="Arial" w:cs="Arial"/>
          <w:b/>
          <w:bCs/>
          <w:caps/>
        </w:rPr>
        <w:lastRenderedPageBreak/>
        <w:object w:dxaOrig="1440" w:dyaOrig="1440" w14:anchorId="3AFFDF9B">
          <v:shape id="_x0000_s1031" type="#_x0000_t75" style="position:absolute;left:0;text-align:left;margin-left:321.75pt;margin-top:47.25pt;width:161.25pt;height:54pt;z-index:251663360;mso-position-horizontal-relative:text;mso-position-vertical-relative:text" wrapcoords="-100 0 -100 21300 21600 21300 21600 0 -100 0">
            <v:imagedata r:id="rId55" o:title=""/>
            <w10:wrap type="tight"/>
          </v:shape>
          <o:OLEObject Type="Embed" ProgID="AcroExch.Document.DC" ShapeID="_x0000_s1031" DrawAspect="Content" ObjectID="_1735125124" r:id="rId56"/>
        </w:object>
      </w:r>
      <w:r w:rsidR="00207886">
        <w:rPr>
          <w:rFonts w:ascii="Arial" w:hAnsi="Arial" w:cs="Arial"/>
          <w:b/>
          <w:bCs/>
          <w:caps/>
        </w:rPr>
        <w:t>ПРИЛОЖЕНИЕ 25</w:t>
      </w:r>
      <w:bookmarkEnd w:id="260"/>
      <w:r w:rsidR="00C11857" w:rsidRPr="000C470D">
        <w:rPr>
          <w:rFonts w:ascii="Arial" w:hAnsi="Arial" w:cs="Arial"/>
          <w:b/>
          <w:bCs/>
          <w:caps/>
        </w:rPr>
        <w:t>. ЧЕК-ЛИСТ ПРОВЕРКИ СОСТОЯНИЯ И УСЛОВИЙ ЭКСПЛУАТАЦИИ БУРИЛЬНОГО ИНСТРУМЕНТА И ЭЛЕМЕНТОВ КНБК</w:t>
      </w:r>
      <w:bookmarkEnd w:id="261"/>
      <w:bookmarkEnd w:id="262"/>
    </w:p>
    <w:p w14:paraId="202AD3B8" w14:textId="77777777" w:rsidR="00C11857" w:rsidRDefault="00C11857" w:rsidP="00C11857">
      <w:pPr>
        <w:rPr>
          <w:rFonts w:eastAsia="Calibri"/>
        </w:rPr>
      </w:pPr>
    </w:p>
    <w:p w14:paraId="2608F51D" w14:textId="77777777" w:rsidR="009E5E3C" w:rsidRDefault="009E5E3C" w:rsidP="00C11857">
      <w:pPr>
        <w:rPr>
          <w:rFonts w:eastAsia="Calibri"/>
        </w:rPr>
      </w:pPr>
    </w:p>
    <w:p w14:paraId="40B02703" w14:textId="77777777" w:rsidR="00C11857" w:rsidRPr="004C56FD" w:rsidRDefault="00C11857" w:rsidP="00C11857">
      <w:pPr>
        <w:rPr>
          <w:rFonts w:eastAsia="Calibri"/>
        </w:rPr>
      </w:pPr>
    </w:p>
    <w:p w14:paraId="40D570E3" w14:textId="77777777" w:rsidR="00C11857" w:rsidRPr="004C56FD" w:rsidRDefault="00C11857" w:rsidP="00C11857">
      <w:pPr>
        <w:rPr>
          <w:rFonts w:eastAsia="Calibri"/>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2"/>
        <w:gridCol w:w="4677"/>
      </w:tblGrid>
      <w:tr w:rsidR="00C11857" w:rsidRPr="004C56FD" w14:paraId="2B2F1031" w14:textId="77777777" w:rsidTr="009E5E3C">
        <w:tc>
          <w:tcPr>
            <w:tcW w:w="4962" w:type="dxa"/>
            <w:shd w:val="clear" w:color="auto" w:fill="auto"/>
          </w:tcPr>
          <w:p w14:paraId="5758834A" w14:textId="77777777" w:rsidR="00C11857" w:rsidRPr="004C56FD" w:rsidRDefault="00C11857" w:rsidP="00C11857">
            <w:pPr>
              <w:rPr>
                <w:rFonts w:eastAsia="Calibri"/>
              </w:rPr>
            </w:pPr>
            <w:r w:rsidRPr="004C56FD">
              <w:rPr>
                <w:rFonts w:eastAsia="Calibri"/>
              </w:rPr>
              <w:t>Месторождение:</w:t>
            </w:r>
          </w:p>
        </w:tc>
        <w:tc>
          <w:tcPr>
            <w:tcW w:w="4677" w:type="dxa"/>
            <w:shd w:val="clear" w:color="auto" w:fill="auto"/>
          </w:tcPr>
          <w:p w14:paraId="79B18B04" w14:textId="77777777" w:rsidR="00C11857" w:rsidRPr="004C56FD" w:rsidRDefault="00C11857" w:rsidP="00C11857">
            <w:pPr>
              <w:rPr>
                <w:rFonts w:eastAsia="Calibri"/>
              </w:rPr>
            </w:pPr>
            <w:r w:rsidRPr="004C56FD">
              <w:rPr>
                <w:rFonts w:eastAsia="Calibri"/>
              </w:rPr>
              <w:t>Куст, скважина:</w:t>
            </w:r>
          </w:p>
        </w:tc>
      </w:tr>
      <w:tr w:rsidR="00A43A07" w:rsidRPr="004C56FD" w14:paraId="13B163C1" w14:textId="77777777" w:rsidTr="009E5E3C">
        <w:tc>
          <w:tcPr>
            <w:tcW w:w="4962" w:type="dxa"/>
            <w:shd w:val="clear" w:color="auto" w:fill="auto"/>
          </w:tcPr>
          <w:p w14:paraId="478CE577" w14:textId="77777777" w:rsidR="00A43A07" w:rsidRPr="004C56FD" w:rsidRDefault="00A43A07" w:rsidP="00A43A07">
            <w:pPr>
              <w:rPr>
                <w:rFonts w:eastAsia="Calibri"/>
              </w:rPr>
            </w:pPr>
            <w:r w:rsidRPr="004C56FD">
              <w:rPr>
                <w:rFonts w:eastAsia="Calibri"/>
              </w:rPr>
              <w:t>Буровой подрядчик:</w:t>
            </w:r>
          </w:p>
        </w:tc>
        <w:tc>
          <w:tcPr>
            <w:tcW w:w="4677" w:type="dxa"/>
            <w:shd w:val="clear" w:color="auto" w:fill="auto"/>
          </w:tcPr>
          <w:p w14:paraId="034BF2E1" w14:textId="77777777" w:rsidR="00A43A07" w:rsidRPr="004C56FD" w:rsidRDefault="00A43A07" w:rsidP="00A43A07">
            <w:pPr>
              <w:rPr>
                <w:rFonts w:eastAsia="Calibri"/>
              </w:rPr>
            </w:pPr>
            <w:r w:rsidRPr="004C56FD">
              <w:rPr>
                <w:rFonts w:eastAsia="Calibri"/>
              </w:rPr>
              <w:t>Буровой супервайзер:</w:t>
            </w:r>
          </w:p>
        </w:tc>
      </w:tr>
      <w:tr w:rsidR="00A43A07" w:rsidRPr="004C56FD" w14:paraId="16D31D50" w14:textId="77777777" w:rsidTr="009E5E3C">
        <w:tc>
          <w:tcPr>
            <w:tcW w:w="4962" w:type="dxa"/>
            <w:shd w:val="clear" w:color="auto" w:fill="auto"/>
          </w:tcPr>
          <w:p w14:paraId="174C9791" w14:textId="77777777" w:rsidR="00A43A07" w:rsidRPr="004C56FD" w:rsidRDefault="00A43A07" w:rsidP="00A43A07">
            <w:pPr>
              <w:rPr>
                <w:rFonts w:eastAsia="Calibri"/>
              </w:rPr>
            </w:pPr>
            <w:r w:rsidRPr="004C56FD">
              <w:rPr>
                <w:rFonts w:eastAsia="Calibri"/>
              </w:rPr>
              <w:t>Подрядчик по ННБ:</w:t>
            </w:r>
          </w:p>
        </w:tc>
        <w:tc>
          <w:tcPr>
            <w:tcW w:w="4677" w:type="dxa"/>
            <w:shd w:val="clear" w:color="auto" w:fill="auto"/>
          </w:tcPr>
          <w:p w14:paraId="705F65D9" w14:textId="77777777" w:rsidR="00A43A07" w:rsidRPr="004C56FD" w:rsidRDefault="00A43A07" w:rsidP="00A43A07">
            <w:pPr>
              <w:rPr>
                <w:rFonts w:eastAsia="Calibri"/>
              </w:rPr>
            </w:pPr>
            <w:r w:rsidRPr="004C56FD">
              <w:rPr>
                <w:rFonts w:eastAsia="Calibri"/>
              </w:rPr>
              <w:t>Буровой мастер:</w:t>
            </w:r>
          </w:p>
        </w:tc>
      </w:tr>
      <w:tr w:rsidR="00A43A07" w:rsidRPr="004C56FD" w14:paraId="6DD658C0" w14:textId="77777777" w:rsidTr="009E5E3C">
        <w:tc>
          <w:tcPr>
            <w:tcW w:w="4962" w:type="dxa"/>
            <w:shd w:val="clear" w:color="auto" w:fill="auto"/>
          </w:tcPr>
          <w:p w14:paraId="3C1833B2" w14:textId="77777777" w:rsidR="00A43A07" w:rsidRPr="004C56FD" w:rsidRDefault="00A43A07" w:rsidP="00A43A07">
            <w:pPr>
              <w:rPr>
                <w:rFonts w:eastAsia="Calibri"/>
              </w:rPr>
            </w:pPr>
          </w:p>
        </w:tc>
        <w:tc>
          <w:tcPr>
            <w:tcW w:w="4677" w:type="dxa"/>
            <w:shd w:val="clear" w:color="auto" w:fill="auto"/>
          </w:tcPr>
          <w:p w14:paraId="0783FEE5" w14:textId="77777777" w:rsidR="00A43A07" w:rsidRPr="004C56FD" w:rsidRDefault="00A43A07" w:rsidP="00A43A07">
            <w:pPr>
              <w:rPr>
                <w:rFonts w:eastAsia="Calibri"/>
              </w:rPr>
            </w:pPr>
            <w:r w:rsidRPr="004C56FD">
              <w:rPr>
                <w:rFonts w:eastAsia="Calibri"/>
              </w:rPr>
              <w:t>Инженер по ННБ:</w:t>
            </w:r>
          </w:p>
        </w:tc>
      </w:tr>
    </w:tbl>
    <w:p w14:paraId="5317BB7B" w14:textId="77777777" w:rsidR="00C11857" w:rsidRPr="004C56FD" w:rsidRDefault="00C11857" w:rsidP="00C11857">
      <w:pPr>
        <w:rPr>
          <w:rFonts w:eastAsia="Calibri"/>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6095"/>
        <w:gridCol w:w="851"/>
        <w:gridCol w:w="850"/>
        <w:gridCol w:w="992"/>
      </w:tblGrid>
      <w:tr w:rsidR="00C11857" w:rsidRPr="004C56FD" w14:paraId="01C10EBA" w14:textId="77777777" w:rsidTr="003536D5">
        <w:trPr>
          <w:trHeight w:val="60"/>
        </w:trPr>
        <w:tc>
          <w:tcPr>
            <w:tcW w:w="851" w:type="dxa"/>
            <w:vMerge w:val="restart"/>
            <w:shd w:val="clear" w:color="auto" w:fill="B8CCE4" w:themeFill="accent1" w:themeFillTint="66"/>
            <w:vAlign w:val="center"/>
          </w:tcPr>
          <w:p w14:paraId="50802FBB" w14:textId="77777777" w:rsidR="00C11857" w:rsidRPr="004C56FD" w:rsidRDefault="00C11857" w:rsidP="00C11857">
            <w:pPr>
              <w:jc w:val="center"/>
              <w:rPr>
                <w:rFonts w:eastAsia="Calibri"/>
                <w:b/>
              </w:rPr>
            </w:pPr>
            <w:r w:rsidRPr="004C56FD">
              <w:rPr>
                <w:rFonts w:eastAsia="Calibri"/>
                <w:b/>
              </w:rPr>
              <w:t>№</w:t>
            </w:r>
          </w:p>
        </w:tc>
        <w:tc>
          <w:tcPr>
            <w:tcW w:w="6095" w:type="dxa"/>
            <w:vMerge w:val="restart"/>
            <w:shd w:val="clear" w:color="auto" w:fill="B8CCE4" w:themeFill="accent1" w:themeFillTint="66"/>
            <w:vAlign w:val="center"/>
          </w:tcPr>
          <w:p w14:paraId="60B3EECD" w14:textId="77777777" w:rsidR="00C11857" w:rsidRPr="004C56FD" w:rsidRDefault="00C11857" w:rsidP="00C11857">
            <w:pPr>
              <w:jc w:val="center"/>
              <w:rPr>
                <w:rFonts w:eastAsia="Calibri"/>
                <w:b/>
              </w:rPr>
            </w:pPr>
            <w:r w:rsidRPr="004C56FD">
              <w:rPr>
                <w:rFonts w:eastAsia="Calibri"/>
                <w:b/>
              </w:rPr>
              <w:t>Наименование требований</w:t>
            </w:r>
          </w:p>
        </w:tc>
        <w:tc>
          <w:tcPr>
            <w:tcW w:w="1701" w:type="dxa"/>
            <w:gridSpan w:val="2"/>
            <w:tcBorders>
              <w:bottom w:val="single" w:sz="4" w:space="0" w:color="auto"/>
            </w:tcBorders>
            <w:shd w:val="clear" w:color="auto" w:fill="B8CCE4" w:themeFill="accent1" w:themeFillTint="66"/>
            <w:vAlign w:val="center"/>
          </w:tcPr>
          <w:p w14:paraId="71DD0E74" w14:textId="77777777" w:rsidR="00C11857" w:rsidRPr="004C56FD" w:rsidRDefault="00C11857" w:rsidP="00C11857">
            <w:pPr>
              <w:jc w:val="center"/>
              <w:rPr>
                <w:rFonts w:eastAsia="Calibri"/>
                <w:b/>
              </w:rPr>
            </w:pPr>
            <w:r w:rsidRPr="004C56FD">
              <w:rPr>
                <w:rFonts w:eastAsia="Calibri"/>
                <w:b/>
              </w:rPr>
              <w:t>Результат проверки</w:t>
            </w:r>
          </w:p>
        </w:tc>
        <w:tc>
          <w:tcPr>
            <w:tcW w:w="992" w:type="dxa"/>
            <w:vMerge w:val="restart"/>
            <w:shd w:val="clear" w:color="auto" w:fill="B8CCE4" w:themeFill="accent1" w:themeFillTint="66"/>
            <w:vAlign w:val="center"/>
          </w:tcPr>
          <w:p w14:paraId="48806C21" w14:textId="77777777" w:rsidR="00C11857" w:rsidRPr="004C56FD" w:rsidRDefault="00C11857" w:rsidP="00C11857">
            <w:pPr>
              <w:jc w:val="center"/>
              <w:rPr>
                <w:rFonts w:eastAsia="Calibri"/>
                <w:b/>
              </w:rPr>
            </w:pPr>
            <w:r w:rsidRPr="004C56FD">
              <w:rPr>
                <w:rFonts w:eastAsia="Calibri"/>
                <w:b/>
              </w:rPr>
              <w:t>Примечание</w:t>
            </w:r>
          </w:p>
        </w:tc>
      </w:tr>
      <w:tr w:rsidR="00C11857" w:rsidRPr="004C56FD" w14:paraId="5F264868" w14:textId="77777777" w:rsidTr="003536D5">
        <w:trPr>
          <w:trHeight w:val="59"/>
        </w:trPr>
        <w:tc>
          <w:tcPr>
            <w:tcW w:w="851" w:type="dxa"/>
            <w:vMerge/>
            <w:shd w:val="clear" w:color="auto" w:fill="8DB3E2" w:themeFill="text2" w:themeFillTint="66"/>
            <w:vAlign w:val="center"/>
          </w:tcPr>
          <w:p w14:paraId="665E95CA" w14:textId="77777777" w:rsidR="00C11857" w:rsidRPr="004C56FD" w:rsidRDefault="00C11857" w:rsidP="00C11857">
            <w:pPr>
              <w:jc w:val="center"/>
              <w:rPr>
                <w:rFonts w:eastAsia="Calibri"/>
              </w:rPr>
            </w:pPr>
          </w:p>
        </w:tc>
        <w:tc>
          <w:tcPr>
            <w:tcW w:w="6095" w:type="dxa"/>
            <w:vMerge/>
            <w:shd w:val="clear" w:color="auto" w:fill="8DB3E2" w:themeFill="text2" w:themeFillTint="66"/>
            <w:vAlign w:val="center"/>
          </w:tcPr>
          <w:p w14:paraId="55A54445" w14:textId="77777777" w:rsidR="00C11857" w:rsidRPr="004C56FD" w:rsidRDefault="00C11857" w:rsidP="00C11857">
            <w:pPr>
              <w:jc w:val="center"/>
              <w:rPr>
                <w:rFonts w:eastAsia="Calibri"/>
              </w:rPr>
            </w:pPr>
          </w:p>
        </w:tc>
        <w:tc>
          <w:tcPr>
            <w:tcW w:w="851" w:type="dxa"/>
            <w:shd w:val="clear" w:color="auto" w:fill="B8CCE4" w:themeFill="accent1" w:themeFillTint="66"/>
            <w:vAlign w:val="center"/>
          </w:tcPr>
          <w:p w14:paraId="4038EC66" w14:textId="77777777" w:rsidR="00C11857" w:rsidRPr="004C56FD" w:rsidRDefault="00C11857" w:rsidP="00C11857">
            <w:pPr>
              <w:jc w:val="center"/>
              <w:rPr>
                <w:rFonts w:eastAsia="Calibri"/>
                <w:b/>
              </w:rPr>
            </w:pPr>
            <w:r w:rsidRPr="004C56FD">
              <w:rPr>
                <w:rFonts w:eastAsia="Calibri"/>
                <w:b/>
              </w:rPr>
              <w:t>«+»</w:t>
            </w:r>
          </w:p>
        </w:tc>
        <w:tc>
          <w:tcPr>
            <w:tcW w:w="850" w:type="dxa"/>
            <w:shd w:val="clear" w:color="auto" w:fill="B8CCE4" w:themeFill="accent1" w:themeFillTint="66"/>
            <w:vAlign w:val="center"/>
          </w:tcPr>
          <w:p w14:paraId="62D1DD05" w14:textId="77777777" w:rsidR="00C11857" w:rsidRPr="004C56FD" w:rsidRDefault="00C11857" w:rsidP="00C11857">
            <w:pPr>
              <w:jc w:val="center"/>
              <w:rPr>
                <w:rFonts w:eastAsia="Calibri"/>
                <w:b/>
              </w:rPr>
            </w:pPr>
            <w:r w:rsidRPr="004C56FD">
              <w:rPr>
                <w:rFonts w:eastAsia="Calibri"/>
                <w:b/>
              </w:rPr>
              <w:t>«-»</w:t>
            </w:r>
          </w:p>
        </w:tc>
        <w:tc>
          <w:tcPr>
            <w:tcW w:w="992" w:type="dxa"/>
            <w:vMerge/>
            <w:shd w:val="clear" w:color="auto" w:fill="8DB3E2" w:themeFill="text2" w:themeFillTint="66"/>
            <w:vAlign w:val="center"/>
          </w:tcPr>
          <w:p w14:paraId="2818EC19" w14:textId="77777777" w:rsidR="00C11857" w:rsidRPr="004C56FD" w:rsidRDefault="00C11857" w:rsidP="00C11857">
            <w:pPr>
              <w:jc w:val="center"/>
              <w:rPr>
                <w:rFonts w:eastAsia="Calibri"/>
              </w:rPr>
            </w:pPr>
          </w:p>
        </w:tc>
      </w:tr>
      <w:tr w:rsidR="00C11857" w:rsidRPr="004C56FD" w14:paraId="5FC4626E" w14:textId="77777777" w:rsidTr="00A562F5">
        <w:trPr>
          <w:trHeight w:val="329"/>
        </w:trPr>
        <w:tc>
          <w:tcPr>
            <w:tcW w:w="9639" w:type="dxa"/>
            <w:gridSpan w:val="5"/>
            <w:shd w:val="clear" w:color="auto" w:fill="auto"/>
            <w:vAlign w:val="center"/>
          </w:tcPr>
          <w:p w14:paraId="5AB4A901" w14:textId="77777777" w:rsidR="00C11857" w:rsidRPr="004C56FD" w:rsidRDefault="00C11857" w:rsidP="00C11857">
            <w:pPr>
              <w:jc w:val="center"/>
              <w:rPr>
                <w:rFonts w:eastAsia="Calibri"/>
                <w:b/>
              </w:rPr>
            </w:pPr>
            <w:r w:rsidRPr="004C56FD">
              <w:rPr>
                <w:rFonts w:eastAsia="Calibri"/>
                <w:b/>
              </w:rPr>
              <w:t>1. Документация</w:t>
            </w:r>
          </w:p>
        </w:tc>
      </w:tr>
      <w:tr w:rsidR="00C11857" w:rsidRPr="004C56FD" w14:paraId="7978EFEB" w14:textId="77777777" w:rsidTr="00A562F5">
        <w:tc>
          <w:tcPr>
            <w:tcW w:w="851" w:type="dxa"/>
            <w:shd w:val="clear" w:color="auto" w:fill="auto"/>
            <w:vAlign w:val="center"/>
          </w:tcPr>
          <w:p w14:paraId="0C00F25A" w14:textId="77777777" w:rsidR="00C11857" w:rsidRPr="004C56FD" w:rsidRDefault="00C11857" w:rsidP="00C11857">
            <w:pPr>
              <w:jc w:val="center"/>
              <w:rPr>
                <w:rFonts w:eastAsia="Calibri"/>
              </w:rPr>
            </w:pPr>
            <w:r w:rsidRPr="004C56FD">
              <w:rPr>
                <w:rFonts w:eastAsia="Calibri"/>
              </w:rPr>
              <w:t>1.1</w:t>
            </w:r>
          </w:p>
        </w:tc>
        <w:tc>
          <w:tcPr>
            <w:tcW w:w="6095" w:type="dxa"/>
            <w:shd w:val="clear" w:color="auto" w:fill="auto"/>
          </w:tcPr>
          <w:p w14:paraId="1B5E18C0" w14:textId="77777777" w:rsidR="00C11857" w:rsidRPr="004C56FD" w:rsidRDefault="00C11857" w:rsidP="00C11857">
            <w:pPr>
              <w:rPr>
                <w:rFonts w:eastAsia="Calibri"/>
              </w:rPr>
            </w:pPr>
            <w:r w:rsidRPr="004C56FD">
              <w:rPr>
                <w:rFonts w:eastAsia="Calibri"/>
              </w:rPr>
              <w:t>Наличие Программы на бурение скважины с информацией:</w:t>
            </w:r>
          </w:p>
          <w:p w14:paraId="03E83E1E" w14:textId="77777777" w:rsidR="00C11857" w:rsidRPr="004C56FD" w:rsidRDefault="00C11857" w:rsidP="00C11857">
            <w:pPr>
              <w:rPr>
                <w:rFonts w:eastAsia="Calibri"/>
              </w:rPr>
            </w:pPr>
            <w:r w:rsidRPr="004C56FD">
              <w:rPr>
                <w:rFonts w:eastAsia="Calibri"/>
              </w:rPr>
              <w:t>- режимы бурения, проработок, СПО;</w:t>
            </w:r>
          </w:p>
          <w:p w14:paraId="7FA3B97F" w14:textId="77777777" w:rsidR="00C11857" w:rsidRPr="004C56FD" w:rsidRDefault="00C11857" w:rsidP="00C11857">
            <w:pPr>
              <w:rPr>
                <w:rFonts w:eastAsia="Calibri"/>
              </w:rPr>
            </w:pPr>
            <w:r w:rsidRPr="004C56FD">
              <w:rPr>
                <w:rFonts w:eastAsia="Calibri"/>
              </w:rPr>
              <w:t>- коэффициенты запаса прочности по пределу текучести и усталостному износу;</w:t>
            </w:r>
          </w:p>
          <w:p w14:paraId="47102A9B" w14:textId="77777777" w:rsidR="00C11857" w:rsidRPr="004C56FD" w:rsidRDefault="00C11857" w:rsidP="00C11857">
            <w:pPr>
              <w:rPr>
                <w:rFonts w:eastAsia="Calibri"/>
              </w:rPr>
            </w:pPr>
            <w:r w:rsidRPr="004C56FD">
              <w:rPr>
                <w:rFonts w:eastAsia="Calibri"/>
              </w:rPr>
              <w:t>- лимитные значения осевых и крутильных нагрузок;</w:t>
            </w:r>
          </w:p>
          <w:p w14:paraId="523F64AF" w14:textId="77777777" w:rsidR="00C11857" w:rsidRPr="004C56FD" w:rsidRDefault="00C11857" w:rsidP="00C11857">
            <w:pPr>
              <w:rPr>
                <w:rFonts w:eastAsia="Calibri"/>
              </w:rPr>
            </w:pPr>
            <w:r w:rsidRPr="004C56FD">
              <w:rPr>
                <w:rFonts w:eastAsia="Calibri"/>
              </w:rPr>
              <w:t>- моменты свинчивания резьбовых соединений СБТ, ТБТ, УБТ, ЛБТ, переводников и элементов КНБК;</w:t>
            </w:r>
          </w:p>
          <w:p w14:paraId="65066863" w14:textId="77777777" w:rsidR="00C11857" w:rsidRPr="004C56FD" w:rsidRDefault="00C11857" w:rsidP="00C11857">
            <w:pPr>
              <w:rPr>
                <w:rFonts w:eastAsia="Calibri"/>
              </w:rPr>
            </w:pPr>
            <w:r w:rsidRPr="004C56FD">
              <w:rPr>
                <w:rFonts w:eastAsia="Calibri"/>
              </w:rPr>
              <w:t>- лимит осевой нагрузки для недопущения складывания бурильной колонны;</w:t>
            </w:r>
          </w:p>
          <w:p w14:paraId="41DF7D80" w14:textId="77777777" w:rsidR="00C11857" w:rsidRPr="004C56FD" w:rsidRDefault="00C11857" w:rsidP="00C11857">
            <w:pPr>
              <w:rPr>
                <w:rFonts w:eastAsia="Calibri"/>
              </w:rPr>
            </w:pPr>
            <w:r w:rsidRPr="004C56FD">
              <w:rPr>
                <w:rFonts w:eastAsia="Calibri"/>
              </w:rPr>
              <w:t>- меры по снижению вибрационных нагрузок.</w:t>
            </w:r>
          </w:p>
        </w:tc>
        <w:tc>
          <w:tcPr>
            <w:tcW w:w="851" w:type="dxa"/>
            <w:shd w:val="clear" w:color="auto" w:fill="auto"/>
          </w:tcPr>
          <w:p w14:paraId="35DE61AE" w14:textId="77777777" w:rsidR="00C11857" w:rsidRPr="004C56FD" w:rsidRDefault="00C11857" w:rsidP="00C11857">
            <w:pPr>
              <w:jc w:val="center"/>
              <w:rPr>
                <w:rFonts w:eastAsia="Calibri"/>
              </w:rPr>
            </w:pPr>
          </w:p>
        </w:tc>
        <w:tc>
          <w:tcPr>
            <w:tcW w:w="850" w:type="dxa"/>
            <w:shd w:val="clear" w:color="auto" w:fill="auto"/>
          </w:tcPr>
          <w:p w14:paraId="2F56234F" w14:textId="77777777" w:rsidR="00C11857" w:rsidRPr="004C56FD" w:rsidRDefault="00C11857" w:rsidP="00C11857">
            <w:pPr>
              <w:jc w:val="center"/>
              <w:rPr>
                <w:rFonts w:eastAsia="Calibri"/>
              </w:rPr>
            </w:pPr>
          </w:p>
        </w:tc>
        <w:tc>
          <w:tcPr>
            <w:tcW w:w="992" w:type="dxa"/>
            <w:shd w:val="clear" w:color="auto" w:fill="auto"/>
          </w:tcPr>
          <w:p w14:paraId="16955209" w14:textId="77777777" w:rsidR="00C11857" w:rsidRPr="004C56FD" w:rsidRDefault="00C11857" w:rsidP="00C11857">
            <w:pPr>
              <w:jc w:val="center"/>
              <w:rPr>
                <w:rFonts w:eastAsia="Calibri"/>
              </w:rPr>
            </w:pPr>
          </w:p>
        </w:tc>
      </w:tr>
      <w:tr w:rsidR="00C11857" w:rsidRPr="004C56FD" w14:paraId="14D41389" w14:textId="77777777" w:rsidTr="00A562F5">
        <w:tc>
          <w:tcPr>
            <w:tcW w:w="851" w:type="dxa"/>
            <w:shd w:val="clear" w:color="auto" w:fill="auto"/>
            <w:vAlign w:val="center"/>
          </w:tcPr>
          <w:p w14:paraId="2F99039B" w14:textId="77777777" w:rsidR="00C11857" w:rsidRPr="004C56FD" w:rsidRDefault="00C11857" w:rsidP="00C11857">
            <w:pPr>
              <w:jc w:val="center"/>
              <w:rPr>
                <w:rFonts w:eastAsia="Calibri"/>
              </w:rPr>
            </w:pPr>
            <w:r w:rsidRPr="004C56FD">
              <w:rPr>
                <w:rFonts w:eastAsia="Calibri"/>
              </w:rPr>
              <w:t>1.2</w:t>
            </w:r>
          </w:p>
        </w:tc>
        <w:tc>
          <w:tcPr>
            <w:tcW w:w="6095" w:type="dxa"/>
            <w:shd w:val="clear" w:color="auto" w:fill="auto"/>
          </w:tcPr>
          <w:p w14:paraId="1C2C2741" w14:textId="77777777" w:rsidR="00C11857" w:rsidRPr="004C56FD" w:rsidRDefault="00C11857" w:rsidP="00A43A07">
            <w:pPr>
              <w:rPr>
                <w:rFonts w:eastAsia="Calibri"/>
              </w:rPr>
            </w:pPr>
            <w:r w:rsidRPr="004C56FD">
              <w:rPr>
                <w:rFonts w:eastAsia="Calibri"/>
              </w:rPr>
              <w:t>Наличие у бурового подрядчика паспортов, сертификатов соответствия и инструкции по эксплуатации, учету наработки и отбраковки С</w:t>
            </w:r>
            <w:r w:rsidR="00A43A07">
              <w:rPr>
                <w:rFonts w:eastAsia="Calibri"/>
              </w:rPr>
              <w:t>БТ, ТБТ, УБТ, ЛБТ, переводников</w:t>
            </w:r>
            <w:r w:rsidRPr="004C56FD">
              <w:rPr>
                <w:rFonts w:eastAsia="Calibri"/>
                <w:i/>
              </w:rPr>
              <w:t>.</w:t>
            </w:r>
          </w:p>
        </w:tc>
        <w:tc>
          <w:tcPr>
            <w:tcW w:w="851" w:type="dxa"/>
            <w:shd w:val="clear" w:color="auto" w:fill="auto"/>
          </w:tcPr>
          <w:p w14:paraId="64EAA933" w14:textId="77777777" w:rsidR="00C11857" w:rsidRPr="004C56FD" w:rsidRDefault="00C11857" w:rsidP="00C11857">
            <w:pPr>
              <w:jc w:val="center"/>
              <w:rPr>
                <w:rFonts w:eastAsia="Calibri"/>
              </w:rPr>
            </w:pPr>
          </w:p>
        </w:tc>
        <w:tc>
          <w:tcPr>
            <w:tcW w:w="850" w:type="dxa"/>
            <w:shd w:val="clear" w:color="auto" w:fill="auto"/>
          </w:tcPr>
          <w:p w14:paraId="1969F966" w14:textId="77777777" w:rsidR="00C11857" w:rsidRPr="004C56FD" w:rsidRDefault="00C11857" w:rsidP="00C11857">
            <w:pPr>
              <w:jc w:val="center"/>
              <w:rPr>
                <w:rFonts w:eastAsia="Calibri"/>
              </w:rPr>
            </w:pPr>
          </w:p>
        </w:tc>
        <w:tc>
          <w:tcPr>
            <w:tcW w:w="992" w:type="dxa"/>
            <w:shd w:val="clear" w:color="auto" w:fill="auto"/>
          </w:tcPr>
          <w:p w14:paraId="119178CD" w14:textId="77777777" w:rsidR="00C11857" w:rsidRPr="004C56FD" w:rsidRDefault="00C11857" w:rsidP="00C11857">
            <w:pPr>
              <w:jc w:val="center"/>
              <w:rPr>
                <w:rFonts w:eastAsia="Calibri"/>
              </w:rPr>
            </w:pPr>
          </w:p>
        </w:tc>
      </w:tr>
      <w:tr w:rsidR="00C11857" w:rsidRPr="004C56FD" w14:paraId="2D4A7367" w14:textId="77777777" w:rsidTr="00A562F5">
        <w:tc>
          <w:tcPr>
            <w:tcW w:w="851" w:type="dxa"/>
            <w:shd w:val="clear" w:color="auto" w:fill="auto"/>
            <w:vAlign w:val="center"/>
          </w:tcPr>
          <w:p w14:paraId="26FE380D" w14:textId="77777777" w:rsidR="00C11857" w:rsidRPr="004C56FD" w:rsidRDefault="00C11857" w:rsidP="00C11857">
            <w:pPr>
              <w:jc w:val="center"/>
              <w:rPr>
                <w:rFonts w:eastAsia="Calibri"/>
              </w:rPr>
            </w:pPr>
            <w:r w:rsidRPr="004C56FD">
              <w:rPr>
                <w:rFonts w:eastAsia="Calibri"/>
              </w:rPr>
              <w:t>1.3</w:t>
            </w:r>
          </w:p>
        </w:tc>
        <w:tc>
          <w:tcPr>
            <w:tcW w:w="6095" w:type="dxa"/>
            <w:shd w:val="clear" w:color="auto" w:fill="auto"/>
          </w:tcPr>
          <w:p w14:paraId="01B916EE" w14:textId="77777777" w:rsidR="00C11857" w:rsidRPr="004C56FD" w:rsidRDefault="00C11857" w:rsidP="00A43A07">
            <w:pPr>
              <w:rPr>
                <w:rFonts w:eastAsia="Calibri"/>
              </w:rPr>
            </w:pPr>
            <w:r w:rsidRPr="004C56FD">
              <w:rPr>
                <w:rFonts w:eastAsia="Calibri"/>
              </w:rPr>
              <w:t xml:space="preserve">Наличие у подрядчика по ННБ паспортов, сертификатов соответствия и инструкции по эксплуатации и учету наработки на все элементы КНБК. </w:t>
            </w:r>
          </w:p>
        </w:tc>
        <w:tc>
          <w:tcPr>
            <w:tcW w:w="851" w:type="dxa"/>
            <w:shd w:val="clear" w:color="auto" w:fill="auto"/>
          </w:tcPr>
          <w:p w14:paraId="34B15186" w14:textId="77777777" w:rsidR="00C11857" w:rsidRPr="004C56FD" w:rsidRDefault="00C11857" w:rsidP="00C11857">
            <w:pPr>
              <w:jc w:val="center"/>
              <w:rPr>
                <w:rFonts w:eastAsia="Calibri"/>
              </w:rPr>
            </w:pPr>
          </w:p>
        </w:tc>
        <w:tc>
          <w:tcPr>
            <w:tcW w:w="850" w:type="dxa"/>
            <w:shd w:val="clear" w:color="auto" w:fill="auto"/>
          </w:tcPr>
          <w:p w14:paraId="119149D7" w14:textId="77777777" w:rsidR="00C11857" w:rsidRPr="004C56FD" w:rsidRDefault="00C11857" w:rsidP="00C11857">
            <w:pPr>
              <w:jc w:val="center"/>
              <w:rPr>
                <w:rFonts w:eastAsia="Calibri"/>
              </w:rPr>
            </w:pPr>
          </w:p>
        </w:tc>
        <w:tc>
          <w:tcPr>
            <w:tcW w:w="992" w:type="dxa"/>
            <w:shd w:val="clear" w:color="auto" w:fill="auto"/>
          </w:tcPr>
          <w:p w14:paraId="0DCA8484" w14:textId="77777777" w:rsidR="00C11857" w:rsidRPr="004C56FD" w:rsidRDefault="00C11857" w:rsidP="00C11857">
            <w:pPr>
              <w:jc w:val="center"/>
              <w:rPr>
                <w:rFonts w:eastAsia="Calibri"/>
              </w:rPr>
            </w:pPr>
          </w:p>
        </w:tc>
      </w:tr>
      <w:tr w:rsidR="00C11857" w:rsidRPr="004C56FD" w14:paraId="08597C12" w14:textId="77777777" w:rsidTr="00A562F5">
        <w:tc>
          <w:tcPr>
            <w:tcW w:w="851" w:type="dxa"/>
            <w:shd w:val="clear" w:color="auto" w:fill="auto"/>
            <w:vAlign w:val="center"/>
          </w:tcPr>
          <w:p w14:paraId="1C39F9C8" w14:textId="77777777" w:rsidR="00C11857" w:rsidRPr="004C56FD" w:rsidRDefault="00C11857" w:rsidP="00C11857">
            <w:pPr>
              <w:jc w:val="center"/>
              <w:rPr>
                <w:rFonts w:eastAsia="Calibri"/>
              </w:rPr>
            </w:pPr>
            <w:r w:rsidRPr="004C56FD">
              <w:rPr>
                <w:rFonts w:eastAsia="Calibri"/>
              </w:rPr>
              <w:t>1.4</w:t>
            </w:r>
          </w:p>
        </w:tc>
        <w:tc>
          <w:tcPr>
            <w:tcW w:w="6095" w:type="dxa"/>
            <w:shd w:val="clear" w:color="auto" w:fill="auto"/>
          </w:tcPr>
          <w:p w14:paraId="77302C71" w14:textId="77777777" w:rsidR="00C11857" w:rsidRPr="004C56FD" w:rsidRDefault="00C11857" w:rsidP="00C11857">
            <w:pPr>
              <w:rPr>
                <w:rFonts w:eastAsia="Calibri"/>
              </w:rPr>
            </w:pPr>
            <w:r w:rsidRPr="004C56FD">
              <w:rPr>
                <w:rFonts w:eastAsia="Calibri"/>
              </w:rPr>
              <w:t>Наличие Меры бурильного инструмента.</w:t>
            </w:r>
          </w:p>
        </w:tc>
        <w:tc>
          <w:tcPr>
            <w:tcW w:w="851" w:type="dxa"/>
            <w:shd w:val="clear" w:color="auto" w:fill="auto"/>
          </w:tcPr>
          <w:p w14:paraId="0E25F380" w14:textId="77777777" w:rsidR="00C11857" w:rsidRPr="004C56FD" w:rsidRDefault="00C11857" w:rsidP="00C11857">
            <w:pPr>
              <w:jc w:val="center"/>
              <w:rPr>
                <w:rFonts w:eastAsia="Calibri"/>
              </w:rPr>
            </w:pPr>
          </w:p>
        </w:tc>
        <w:tc>
          <w:tcPr>
            <w:tcW w:w="850" w:type="dxa"/>
            <w:shd w:val="clear" w:color="auto" w:fill="auto"/>
          </w:tcPr>
          <w:p w14:paraId="60FB2022" w14:textId="77777777" w:rsidR="00C11857" w:rsidRPr="004C56FD" w:rsidRDefault="00C11857" w:rsidP="00C11857">
            <w:pPr>
              <w:jc w:val="center"/>
              <w:rPr>
                <w:rFonts w:eastAsia="Calibri"/>
              </w:rPr>
            </w:pPr>
          </w:p>
        </w:tc>
        <w:tc>
          <w:tcPr>
            <w:tcW w:w="992" w:type="dxa"/>
            <w:shd w:val="clear" w:color="auto" w:fill="auto"/>
          </w:tcPr>
          <w:p w14:paraId="1D0C9FC1" w14:textId="77777777" w:rsidR="00C11857" w:rsidRPr="004C56FD" w:rsidRDefault="00C11857" w:rsidP="00C11857">
            <w:pPr>
              <w:jc w:val="center"/>
              <w:rPr>
                <w:rFonts w:eastAsia="Calibri"/>
              </w:rPr>
            </w:pPr>
          </w:p>
        </w:tc>
      </w:tr>
      <w:tr w:rsidR="00C11857" w:rsidRPr="004C56FD" w14:paraId="23F6DDC9" w14:textId="77777777" w:rsidTr="00A562F5">
        <w:tc>
          <w:tcPr>
            <w:tcW w:w="851" w:type="dxa"/>
            <w:shd w:val="clear" w:color="auto" w:fill="auto"/>
            <w:vAlign w:val="center"/>
          </w:tcPr>
          <w:p w14:paraId="6BF9608E" w14:textId="77777777" w:rsidR="00C11857" w:rsidRPr="004C56FD" w:rsidRDefault="00C11857" w:rsidP="00C11857">
            <w:pPr>
              <w:jc w:val="center"/>
              <w:rPr>
                <w:rFonts w:eastAsia="Calibri"/>
              </w:rPr>
            </w:pPr>
            <w:r w:rsidRPr="004C56FD">
              <w:rPr>
                <w:rFonts w:eastAsia="Calibri"/>
              </w:rPr>
              <w:t>1.5</w:t>
            </w:r>
          </w:p>
        </w:tc>
        <w:tc>
          <w:tcPr>
            <w:tcW w:w="6095" w:type="dxa"/>
            <w:shd w:val="clear" w:color="auto" w:fill="auto"/>
          </w:tcPr>
          <w:p w14:paraId="58FA1342" w14:textId="77777777" w:rsidR="00C11857" w:rsidRPr="004C56FD" w:rsidRDefault="00C11857" w:rsidP="00C11857">
            <w:pPr>
              <w:rPr>
                <w:rFonts w:eastAsia="Calibri"/>
              </w:rPr>
            </w:pPr>
            <w:r w:rsidRPr="004C56FD">
              <w:rPr>
                <w:rFonts w:eastAsia="Calibri"/>
              </w:rPr>
              <w:t>Наличие у подрядчика по ННБ фактической схемы сборки КНБК с указанием актуальных действительных размеров.</w:t>
            </w:r>
          </w:p>
        </w:tc>
        <w:tc>
          <w:tcPr>
            <w:tcW w:w="851" w:type="dxa"/>
            <w:shd w:val="clear" w:color="auto" w:fill="auto"/>
          </w:tcPr>
          <w:p w14:paraId="0CC1A591" w14:textId="77777777" w:rsidR="00C11857" w:rsidRPr="004C56FD" w:rsidRDefault="00C11857" w:rsidP="00C11857">
            <w:pPr>
              <w:jc w:val="center"/>
              <w:rPr>
                <w:rFonts w:eastAsia="Calibri"/>
              </w:rPr>
            </w:pPr>
          </w:p>
        </w:tc>
        <w:tc>
          <w:tcPr>
            <w:tcW w:w="850" w:type="dxa"/>
            <w:shd w:val="clear" w:color="auto" w:fill="auto"/>
          </w:tcPr>
          <w:p w14:paraId="7BF9764D" w14:textId="77777777" w:rsidR="00C11857" w:rsidRPr="004C56FD" w:rsidRDefault="00C11857" w:rsidP="00C11857">
            <w:pPr>
              <w:jc w:val="center"/>
              <w:rPr>
                <w:rFonts w:eastAsia="Calibri"/>
              </w:rPr>
            </w:pPr>
          </w:p>
        </w:tc>
        <w:tc>
          <w:tcPr>
            <w:tcW w:w="992" w:type="dxa"/>
            <w:shd w:val="clear" w:color="auto" w:fill="auto"/>
          </w:tcPr>
          <w:p w14:paraId="2C3C64E1" w14:textId="77777777" w:rsidR="00C11857" w:rsidRPr="004C56FD" w:rsidRDefault="00C11857" w:rsidP="00C11857">
            <w:pPr>
              <w:jc w:val="center"/>
              <w:rPr>
                <w:rFonts w:eastAsia="Calibri"/>
              </w:rPr>
            </w:pPr>
          </w:p>
        </w:tc>
      </w:tr>
      <w:tr w:rsidR="00C11857" w:rsidRPr="004C56FD" w14:paraId="7EEDA3C8" w14:textId="77777777" w:rsidTr="00A562F5">
        <w:tc>
          <w:tcPr>
            <w:tcW w:w="851" w:type="dxa"/>
            <w:shd w:val="clear" w:color="auto" w:fill="auto"/>
            <w:vAlign w:val="center"/>
          </w:tcPr>
          <w:p w14:paraId="50A73DE3" w14:textId="77777777" w:rsidR="00C11857" w:rsidRPr="004C56FD" w:rsidRDefault="00C11857" w:rsidP="00C11857">
            <w:pPr>
              <w:jc w:val="center"/>
              <w:rPr>
                <w:rFonts w:eastAsia="Calibri"/>
              </w:rPr>
            </w:pPr>
            <w:r w:rsidRPr="004C56FD">
              <w:rPr>
                <w:rFonts w:eastAsia="Calibri"/>
              </w:rPr>
              <w:t>1.6</w:t>
            </w:r>
          </w:p>
        </w:tc>
        <w:tc>
          <w:tcPr>
            <w:tcW w:w="6095" w:type="dxa"/>
            <w:shd w:val="clear" w:color="auto" w:fill="auto"/>
          </w:tcPr>
          <w:p w14:paraId="3AFE0D73" w14:textId="77777777" w:rsidR="00C11857" w:rsidRPr="004C56FD" w:rsidRDefault="00C11857" w:rsidP="00C11857">
            <w:pPr>
              <w:rPr>
                <w:rFonts w:eastAsia="Calibri"/>
              </w:rPr>
            </w:pPr>
            <w:r w:rsidRPr="004C56FD">
              <w:rPr>
                <w:rFonts w:eastAsia="Calibri"/>
              </w:rPr>
              <w:t>Наличие у бурового подрядчика Приложения к паспортам СБТ, ТБТ, УБТ, ЛБТ, переводников с информацией по их текущей наработке, а также с указанием значений предельной наработки до инспекции и до вывода из эксплуатации.</w:t>
            </w:r>
          </w:p>
        </w:tc>
        <w:tc>
          <w:tcPr>
            <w:tcW w:w="851" w:type="dxa"/>
            <w:shd w:val="clear" w:color="auto" w:fill="auto"/>
          </w:tcPr>
          <w:p w14:paraId="3F56C267" w14:textId="77777777" w:rsidR="00C11857" w:rsidRPr="004C56FD" w:rsidRDefault="00C11857" w:rsidP="00C11857">
            <w:pPr>
              <w:jc w:val="center"/>
              <w:rPr>
                <w:rFonts w:eastAsia="Calibri"/>
              </w:rPr>
            </w:pPr>
          </w:p>
        </w:tc>
        <w:tc>
          <w:tcPr>
            <w:tcW w:w="850" w:type="dxa"/>
            <w:shd w:val="clear" w:color="auto" w:fill="auto"/>
          </w:tcPr>
          <w:p w14:paraId="7E6CCA26" w14:textId="77777777" w:rsidR="00C11857" w:rsidRPr="004C56FD" w:rsidRDefault="00C11857" w:rsidP="00C11857">
            <w:pPr>
              <w:jc w:val="center"/>
              <w:rPr>
                <w:rFonts w:eastAsia="Calibri"/>
              </w:rPr>
            </w:pPr>
          </w:p>
        </w:tc>
        <w:tc>
          <w:tcPr>
            <w:tcW w:w="992" w:type="dxa"/>
            <w:shd w:val="clear" w:color="auto" w:fill="auto"/>
          </w:tcPr>
          <w:p w14:paraId="2E9400C0" w14:textId="77777777" w:rsidR="00C11857" w:rsidRPr="004C56FD" w:rsidRDefault="00C11857" w:rsidP="00C11857">
            <w:pPr>
              <w:jc w:val="center"/>
              <w:rPr>
                <w:rFonts w:eastAsia="Calibri"/>
              </w:rPr>
            </w:pPr>
          </w:p>
        </w:tc>
      </w:tr>
      <w:tr w:rsidR="00C11857" w:rsidRPr="004C56FD" w14:paraId="5D3D5595" w14:textId="77777777" w:rsidTr="00A562F5">
        <w:tc>
          <w:tcPr>
            <w:tcW w:w="851" w:type="dxa"/>
            <w:shd w:val="clear" w:color="auto" w:fill="auto"/>
            <w:vAlign w:val="center"/>
          </w:tcPr>
          <w:p w14:paraId="7DB12E48" w14:textId="77777777" w:rsidR="00C11857" w:rsidRPr="004C56FD" w:rsidRDefault="00C11857" w:rsidP="00C11857">
            <w:pPr>
              <w:jc w:val="center"/>
              <w:rPr>
                <w:rFonts w:eastAsia="Calibri"/>
              </w:rPr>
            </w:pPr>
            <w:r w:rsidRPr="004C56FD">
              <w:rPr>
                <w:rFonts w:eastAsia="Calibri"/>
              </w:rPr>
              <w:t>1.7</w:t>
            </w:r>
          </w:p>
        </w:tc>
        <w:tc>
          <w:tcPr>
            <w:tcW w:w="6095" w:type="dxa"/>
            <w:shd w:val="clear" w:color="auto" w:fill="auto"/>
          </w:tcPr>
          <w:p w14:paraId="11497F76" w14:textId="77777777" w:rsidR="00C11857" w:rsidRPr="004C56FD" w:rsidRDefault="00C11857" w:rsidP="00C11857">
            <w:pPr>
              <w:rPr>
                <w:rFonts w:eastAsia="Calibri"/>
              </w:rPr>
            </w:pPr>
            <w:r w:rsidRPr="004C56FD">
              <w:rPr>
                <w:rFonts w:eastAsia="Calibri"/>
              </w:rPr>
              <w:t>Наличие у подрядчика по ННБ Приложения к паспортам всех элементов КНБК с информацией по их текущей наработке, а также с указанием значений предельной наработки до инспекции и до вывода из эксплуатации.</w:t>
            </w:r>
          </w:p>
        </w:tc>
        <w:tc>
          <w:tcPr>
            <w:tcW w:w="851" w:type="dxa"/>
            <w:shd w:val="clear" w:color="auto" w:fill="auto"/>
          </w:tcPr>
          <w:p w14:paraId="4BAB9CB8" w14:textId="77777777" w:rsidR="00C11857" w:rsidRPr="004C56FD" w:rsidRDefault="00C11857" w:rsidP="00C11857">
            <w:pPr>
              <w:jc w:val="center"/>
              <w:rPr>
                <w:rFonts w:eastAsia="Calibri"/>
              </w:rPr>
            </w:pPr>
          </w:p>
        </w:tc>
        <w:tc>
          <w:tcPr>
            <w:tcW w:w="850" w:type="dxa"/>
            <w:shd w:val="clear" w:color="auto" w:fill="auto"/>
          </w:tcPr>
          <w:p w14:paraId="11A82A4B" w14:textId="77777777" w:rsidR="00C11857" w:rsidRPr="004C56FD" w:rsidRDefault="00C11857" w:rsidP="00C11857">
            <w:pPr>
              <w:jc w:val="center"/>
              <w:rPr>
                <w:rFonts w:eastAsia="Calibri"/>
              </w:rPr>
            </w:pPr>
          </w:p>
        </w:tc>
        <w:tc>
          <w:tcPr>
            <w:tcW w:w="992" w:type="dxa"/>
            <w:shd w:val="clear" w:color="auto" w:fill="auto"/>
          </w:tcPr>
          <w:p w14:paraId="7B6B44DA" w14:textId="77777777" w:rsidR="00C11857" w:rsidRPr="004C56FD" w:rsidRDefault="00C11857" w:rsidP="00C11857">
            <w:pPr>
              <w:jc w:val="center"/>
              <w:rPr>
                <w:rFonts w:eastAsia="Calibri"/>
              </w:rPr>
            </w:pPr>
          </w:p>
        </w:tc>
      </w:tr>
      <w:tr w:rsidR="00C11857" w:rsidRPr="004C56FD" w14:paraId="17849249" w14:textId="77777777" w:rsidTr="00A562F5">
        <w:trPr>
          <w:trHeight w:val="271"/>
        </w:trPr>
        <w:tc>
          <w:tcPr>
            <w:tcW w:w="9639" w:type="dxa"/>
            <w:gridSpan w:val="5"/>
            <w:shd w:val="clear" w:color="auto" w:fill="auto"/>
            <w:vAlign w:val="center"/>
          </w:tcPr>
          <w:p w14:paraId="15090EAC" w14:textId="77777777" w:rsidR="00C11857" w:rsidRPr="004C56FD" w:rsidRDefault="00C11857" w:rsidP="00C11857">
            <w:pPr>
              <w:jc w:val="center"/>
              <w:rPr>
                <w:rFonts w:eastAsia="Calibri"/>
              </w:rPr>
            </w:pPr>
            <w:r w:rsidRPr="004C56FD">
              <w:rPr>
                <w:rFonts w:eastAsia="Calibri"/>
                <w:b/>
              </w:rPr>
              <w:t>2. Персонал</w:t>
            </w:r>
          </w:p>
        </w:tc>
      </w:tr>
      <w:tr w:rsidR="00C11857" w:rsidRPr="004C56FD" w14:paraId="6713FBCC" w14:textId="77777777" w:rsidTr="00A562F5">
        <w:tc>
          <w:tcPr>
            <w:tcW w:w="851" w:type="dxa"/>
            <w:shd w:val="clear" w:color="auto" w:fill="auto"/>
            <w:vAlign w:val="center"/>
          </w:tcPr>
          <w:p w14:paraId="53ECBE07" w14:textId="77777777" w:rsidR="00C11857" w:rsidRPr="004C56FD" w:rsidRDefault="00C11857" w:rsidP="00C11857">
            <w:pPr>
              <w:jc w:val="center"/>
              <w:rPr>
                <w:rFonts w:eastAsia="Calibri"/>
              </w:rPr>
            </w:pPr>
            <w:r w:rsidRPr="004C56FD">
              <w:rPr>
                <w:rFonts w:eastAsia="Calibri"/>
              </w:rPr>
              <w:lastRenderedPageBreak/>
              <w:t>2.1</w:t>
            </w:r>
          </w:p>
        </w:tc>
        <w:tc>
          <w:tcPr>
            <w:tcW w:w="6095" w:type="dxa"/>
            <w:shd w:val="clear" w:color="auto" w:fill="auto"/>
          </w:tcPr>
          <w:p w14:paraId="3C4305A2" w14:textId="77777777" w:rsidR="00C11857" w:rsidRPr="004C56FD" w:rsidRDefault="00C11857" w:rsidP="00C11857">
            <w:pPr>
              <w:rPr>
                <w:rFonts w:eastAsia="Calibri"/>
              </w:rPr>
            </w:pPr>
            <w:r w:rsidRPr="004C56FD">
              <w:rPr>
                <w:rFonts w:eastAsia="Calibri"/>
              </w:rPr>
              <w:t>Персонал бурового подрядчика ознакомлен под роспись с документами, определяющими порядок эксплуатации и учета наработки СБТ, ТБТ, УБТ, ЛБТ, переводников (инструкция по эксплуатации и учету наработки, паспорта).</w:t>
            </w:r>
          </w:p>
        </w:tc>
        <w:tc>
          <w:tcPr>
            <w:tcW w:w="851" w:type="dxa"/>
            <w:shd w:val="clear" w:color="auto" w:fill="auto"/>
          </w:tcPr>
          <w:p w14:paraId="723BF1B0" w14:textId="77777777" w:rsidR="00C11857" w:rsidRPr="004C56FD" w:rsidRDefault="00C11857" w:rsidP="00C11857">
            <w:pPr>
              <w:jc w:val="center"/>
              <w:rPr>
                <w:rFonts w:eastAsia="Calibri"/>
              </w:rPr>
            </w:pPr>
          </w:p>
        </w:tc>
        <w:tc>
          <w:tcPr>
            <w:tcW w:w="850" w:type="dxa"/>
            <w:shd w:val="clear" w:color="auto" w:fill="auto"/>
          </w:tcPr>
          <w:p w14:paraId="00B3E4FA" w14:textId="77777777" w:rsidR="00C11857" w:rsidRPr="004C56FD" w:rsidRDefault="00C11857" w:rsidP="00C11857">
            <w:pPr>
              <w:jc w:val="center"/>
              <w:rPr>
                <w:rFonts w:eastAsia="Calibri"/>
              </w:rPr>
            </w:pPr>
          </w:p>
        </w:tc>
        <w:tc>
          <w:tcPr>
            <w:tcW w:w="992" w:type="dxa"/>
            <w:shd w:val="clear" w:color="auto" w:fill="auto"/>
          </w:tcPr>
          <w:p w14:paraId="1063FE00" w14:textId="77777777" w:rsidR="00C11857" w:rsidRPr="004C56FD" w:rsidRDefault="00C11857" w:rsidP="00C11857">
            <w:pPr>
              <w:jc w:val="center"/>
              <w:rPr>
                <w:rFonts w:eastAsia="Calibri"/>
              </w:rPr>
            </w:pPr>
          </w:p>
        </w:tc>
      </w:tr>
      <w:tr w:rsidR="00C11857" w:rsidRPr="004C56FD" w14:paraId="200053D9" w14:textId="77777777" w:rsidTr="00A562F5">
        <w:tc>
          <w:tcPr>
            <w:tcW w:w="851" w:type="dxa"/>
            <w:shd w:val="clear" w:color="auto" w:fill="auto"/>
            <w:vAlign w:val="center"/>
          </w:tcPr>
          <w:p w14:paraId="04AFB67D" w14:textId="77777777" w:rsidR="00C11857" w:rsidRPr="004C56FD" w:rsidRDefault="00C11857" w:rsidP="00C11857">
            <w:pPr>
              <w:jc w:val="center"/>
              <w:rPr>
                <w:rFonts w:eastAsia="Calibri"/>
              </w:rPr>
            </w:pPr>
            <w:r w:rsidRPr="004C56FD">
              <w:rPr>
                <w:rFonts w:eastAsia="Calibri"/>
              </w:rPr>
              <w:t>2.2</w:t>
            </w:r>
          </w:p>
        </w:tc>
        <w:tc>
          <w:tcPr>
            <w:tcW w:w="6095" w:type="dxa"/>
            <w:shd w:val="clear" w:color="auto" w:fill="auto"/>
          </w:tcPr>
          <w:p w14:paraId="63F88E75" w14:textId="77777777" w:rsidR="00C11857" w:rsidRPr="004C56FD" w:rsidRDefault="00C11857" w:rsidP="00C11857">
            <w:pPr>
              <w:rPr>
                <w:rFonts w:eastAsia="Calibri"/>
              </w:rPr>
            </w:pPr>
            <w:r w:rsidRPr="004C56FD">
              <w:rPr>
                <w:rFonts w:eastAsia="Calibri"/>
              </w:rPr>
              <w:t>Персонал подрядчика по ННБ ознакомлен под роспись с документами, определяющими порядок эксплуатации и учета наработки элементов КНБК (инструкция по эксплуатации, паспорта).</w:t>
            </w:r>
          </w:p>
        </w:tc>
        <w:tc>
          <w:tcPr>
            <w:tcW w:w="851" w:type="dxa"/>
            <w:shd w:val="clear" w:color="auto" w:fill="auto"/>
          </w:tcPr>
          <w:p w14:paraId="517E0F6C" w14:textId="77777777" w:rsidR="00C11857" w:rsidRPr="004C56FD" w:rsidRDefault="00C11857" w:rsidP="00C11857">
            <w:pPr>
              <w:jc w:val="center"/>
              <w:rPr>
                <w:rFonts w:eastAsia="Calibri"/>
              </w:rPr>
            </w:pPr>
          </w:p>
        </w:tc>
        <w:tc>
          <w:tcPr>
            <w:tcW w:w="850" w:type="dxa"/>
            <w:shd w:val="clear" w:color="auto" w:fill="auto"/>
          </w:tcPr>
          <w:p w14:paraId="6C2271CE" w14:textId="77777777" w:rsidR="00C11857" w:rsidRPr="004C56FD" w:rsidRDefault="00C11857" w:rsidP="00C11857">
            <w:pPr>
              <w:jc w:val="center"/>
              <w:rPr>
                <w:rFonts w:eastAsia="Calibri"/>
              </w:rPr>
            </w:pPr>
          </w:p>
        </w:tc>
        <w:tc>
          <w:tcPr>
            <w:tcW w:w="992" w:type="dxa"/>
            <w:shd w:val="clear" w:color="auto" w:fill="auto"/>
          </w:tcPr>
          <w:p w14:paraId="0074E84C" w14:textId="77777777" w:rsidR="00C11857" w:rsidRPr="004C56FD" w:rsidRDefault="00C11857" w:rsidP="00C11857">
            <w:pPr>
              <w:jc w:val="center"/>
              <w:rPr>
                <w:rFonts w:eastAsia="Calibri"/>
              </w:rPr>
            </w:pPr>
          </w:p>
        </w:tc>
      </w:tr>
      <w:tr w:rsidR="00C11857" w:rsidRPr="004C56FD" w14:paraId="0107B941" w14:textId="77777777" w:rsidTr="00A562F5">
        <w:tc>
          <w:tcPr>
            <w:tcW w:w="851" w:type="dxa"/>
            <w:shd w:val="clear" w:color="auto" w:fill="auto"/>
            <w:vAlign w:val="center"/>
          </w:tcPr>
          <w:p w14:paraId="479D7410" w14:textId="77777777" w:rsidR="00C11857" w:rsidRPr="004C56FD" w:rsidRDefault="00C11857" w:rsidP="00C11857">
            <w:pPr>
              <w:jc w:val="center"/>
              <w:rPr>
                <w:rFonts w:eastAsia="Calibri"/>
              </w:rPr>
            </w:pPr>
            <w:r w:rsidRPr="004C56FD">
              <w:rPr>
                <w:rFonts w:eastAsia="Calibri"/>
              </w:rPr>
              <w:t>2.3</w:t>
            </w:r>
          </w:p>
        </w:tc>
        <w:tc>
          <w:tcPr>
            <w:tcW w:w="6095" w:type="dxa"/>
            <w:shd w:val="clear" w:color="auto" w:fill="auto"/>
          </w:tcPr>
          <w:p w14:paraId="7E7A730C" w14:textId="77777777" w:rsidR="00C11857" w:rsidRPr="004C56FD" w:rsidRDefault="00C11857" w:rsidP="00C11857">
            <w:pPr>
              <w:rPr>
                <w:rFonts w:eastAsia="Calibri"/>
              </w:rPr>
            </w:pPr>
            <w:r w:rsidRPr="004C56FD">
              <w:rPr>
                <w:rFonts w:eastAsia="Calibri"/>
              </w:rPr>
              <w:t xml:space="preserve">Персонал ознакомлен под роспись с Программой на бурение скважины (режимы бурения, СПО, лимиты нагрузок – осевых и крутильных, меры по </w:t>
            </w:r>
            <w:r w:rsidRPr="004C56FD">
              <w:t>снижению вибрационных нагрузок на элементы бурильной колонны и КНБК</w:t>
            </w:r>
            <w:r w:rsidRPr="004C56FD">
              <w:rPr>
                <w:rFonts w:eastAsia="Calibri"/>
              </w:rPr>
              <w:t>).</w:t>
            </w:r>
          </w:p>
        </w:tc>
        <w:tc>
          <w:tcPr>
            <w:tcW w:w="851" w:type="dxa"/>
            <w:shd w:val="clear" w:color="auto" w:fill="auto"/>
          </w:tcPr>
          <w:p w14:paraId="3A9C84CD" w14:textId="77777777" w:rsidR="00C11857" w:rsidRPr="004C56FD" w:rsidRDefault="00C11857" w:rsidP="00C11857">
            <w:pPr>
              <w:jc w:val="center"/>
              <w:rPr>
                <w:rFonts w:eastAsia="Calibri"/>
              </w:rPr>
            </w:pPr>
          </w:p>
        </w:tc>
        <w:tc>
          <w:tcPr>
            <w:tcW w:w="850" w:type="dxa"/>
            <w:shd w:val="clear" w:color="auto" w:fill="auto"/>
          </w:tcPr>
          <w:p w14:paraId="219F869D" w14:textId="77777777" w:rsidR="00C11857" w:rsidRPr="004C56FD" w:rsidRDefault="00C11857" w:rsidP="00C11857">
            <w:pPr>
              <w:jc w:val="center"/>
              <w:rPr>
                <w:rFonts w:eastAsia="Calibri"/>
              </w:rPr>
            </w:pPr>
          </w:p>
        </w:tc>
        <w:tc>
          <w:tcPr>
            <w:tcW w:w="992" w:type="dxa"/>
            <w:shd w:val="clear" w:color="auto" w:fill="auto"/>
          </w:tcPr>
          <w:p w14:paraId="7FFBFC37" w14:textId="77777777" w:rsidR="00C11857" w:rsidRPr="004C56FD" w:rsidRDefault="00C11857" w:rsidP="00C11857">
            <w:pPr>
              <w:jc w:val="center"/>
              <w:rPr>
                <w:rFonts w:eastAsia="Calibri"/>
              </w:rPr>
            </w:pPr>
          </w:p>
        </w:tc>
      </w:tr>
      <w:tr w:rsidR="00C11857" w:rsidRPr="004C56FD" w14:paraId="29C0E2E8" w14:textId="77777777" w:rsidTr="00A562F5">
        <w:tc>
          <w:tcPr>
            <w:tcW w:w="851" w:type="dxa"/>
            <w:shd w:val="clear" w:color="auto" w:fill="auto"/>
            <w:vAlign w:val="center"/>
          </w:tcPr>
          <w:p w14:paraId="205A9C0D" w14:textId="77777777" w:rsidR="00C11857" w:rsidRPr="004C56FD" w:rsidRDefault="00C11857" w:rsidP="00C11857">
            <w:pPr>
              <w:jc w:val="center"/>
              <w:rPr>
                <w:rFonts w:eastAsia="Calibri"/>
              </w:rPr>
            </w:pPr>
            <w:r w:rsidRPr="004C56FD">
              <w:rPr>
                <w:rFonts w:eastAsia="Calibri"/>
              </w:rPr>
              <w:t>2.4</w:t>
            </w:r>
          </w:p>
        </w:tc>
        <w:tc>
          <w:tcPr>
            <w:tcW w:w="6095" w:type="dxa"/>
            <w:shd w:val="clear" w:color="auto" w:fill="auto"/>
          </w:tcPr>
          <w:p w14:paraId="4F21635C" w14:textId="77777777" w:rsidR="00C11857" w:rsidRPr="004C56FD" w:rsidRDefault="00C11857" w:rsidP="00C11857">
            <w:pPr>
              <w:rPr>
                <w:rFonts w:eastAsia="Calibri"/>
              </w:rPr>
            </w:pPr>
            <w:r w:rsidRPr="004C56FD">
              <w:t>Ознакомление буровой бригады, подрядчиков по ННБ и ГТИ с Мерой бурильного инструмента (под роспись).</w:t>
            </w:r>
          </w:p>
        </w:tc>
        <w:tc>
          <w:tcPr>
            <w:tcW w:w="851" w:type="dxa"/>
            <w:shd w:val="clear" w:color="auto" w:fill="auto"/>
          </w:tcPr>
          <w:p w14:paraId="4EED8E16" w14:textId="77777777" w:rsidR="00C11857" w:rsidRPr="004C56FD" w:rsidRDefault="00C11857" w:rsidP="00C11857">
            <w:pPr>
              <w:jc w:val="center"/>
              <w:rPr>
                <w:rFonts w:eastAsia="Calibri"/>
              </w:rPr>
            </w:pPr>
          </w:p>
        </w:tc>
        <w:tc>
          <w:tcPr>
            <w:tcW w:w="850" w:type="dxa"/>
            <w:shd w:val="clear" w:color="auto" w:fill="auto"/>
          </w:tcPr>
          <w:p w14:paraId="0A70B311" w14:textId="77777777" w:rsidR="00C11857" w:rsidRPr="004C56FD" w:rsidRDefault="00C11857" w:rsidP="00C11857">
            <w:pPr>
              <w:jc w:val="center"/>
              <w:rPr>
                <w:rFonts w:eastAsia="Calibri"/>
              </w:rPr>
            </w:pPr>
          </w:p>
        </w:tc>
        <w:tc>
          <w:tcPr>
            <w:tcW w:w="992" w:type="dxa"/>
            <w:shd w:val="clear" w:color="auto" w:fill="auto"/>
          </w:tcPr>
          <w:p w14:paraId="20925B2F" w14:textId="77777777" w:rsidR="00C11857" w:rsidRPr="004C56FD" w:rsidRDefault="00C11857" w:rsidP="00C11857">
            <w:pPr>
              <w:jc w:val="center"/>
              <w:rPr>
                <w:rFonts w:eastAsia="Calibri"/>
              </w:rPr>
            </w:pPr>
          </w:p>
        </w:tc>
      </w:tr>
      <w:tr w:rsidR="00C11857" w:rsidRPr="004C56FD" w14:paraId="1304970A" w14:textId="77777777" w:rsidTr="00A562F5">
        <w:tc>
          <w:tcPr>
            <w:tcW w:w="851" w:type="dxa"/>
            <w:shd w:val="clear" w:color="auto" w:fill="auto"/>
            <w:vAlign w:val="center"/>
          </w:tcPr>
          <w:p w14:paraId="67CDA709" w14:textId="77777777" w:rsidR="00C11857" w:rsidRPr="004C56FD" w:rsidRDefault="00C11857" w:rsidP="00C11857">
            <w:pPr>
              <w:jc w:val="center"/>
              <w:rPr>
                <w:rFonts w:eastAsia="Calibri"/>
              </w:rPr>
            </w:pPr>
            <w:r w:rsidRPr="004C56FD">
              <w:rPr>
                <w:rFonts w:eastAsia="Calibri"/>
              </w:rPr>
              <w:t>2.5</w:t>
            </w:r>
          </w:p>
        </w:tc>
        <w:tc>
          <w:tcPr>
            <w:tcW w:w="6095" w:type="dxa"/>
            <w:shd w:val="clear" w:color="auto" w:fill="auto"/>
          </w:tcPr>
          <w:p w14:paraId="578DEC6B" w14:textId="77777777" w:rsidR="00C11857" w:rsidRPr="004C56FD" w:rsidRDefault="00C11857" w:rsidP="00C11857">
            <w:r w:rsidRPr="004C56FD">
              <w:t>Ознакомление бурового подрядчика со схемой сборки КНБК (под роспись).</w:t>
            </w:r>
          </w:p>
        </w:tc>
        <w:tc>
          <w:tcPr>
            <w:tcW w:w="851" w:type="dxa"/>
            <w:shd w:val="clear" w:color="auto" w:fill="auto"/>
          </w:tcPr>
          <w:p w14:paraId="7AB3B124" w14:textId="77777777" w:rsidR="00C11857" w:rsidRPr="004C56FD" w:rsidRDefault="00C11857" w:rsidP="00C11857">
            <w:pPr>
              <w:jc w:val="center"/>
              <w:rPr>
                <w:rFonts w:eastAsia="Calibri"/>
              </w:rPr>
            </w:pPr>
          </w:p>
        </w:tc>
        <w:tc>
          <w:tcPr>
            <w:tcW w:w="850" w:type="dxa"/>
            <w:shd w:val="clear" w:color="auto" w:fill="auto"/>
          </w:tcPr>
          <w:p w14:paraId="5A9F9DF9" w14:textId="77777777" w:rsidR="00C11857" w:rsidRPr="004C56FD" w:rsidRDefault="00C11857" w:rsidP="00C11857">
            <w:pPr>
              <w:jc w:val="center"/>
              <w:rPr>
                <w:rFonts w:eastAsia="Calibri"/>
              </w:rPr>
            </w:pPr>
          </w:p>
        </w:tc>
        <w:tc>
          <w:tcPr>
            <w:tcW w:w="992" w:type="dxa"/>
            <w:shd w:val="clear" w:color="auto" w:fill="auto"/>
          </w:tcPr>
          <w:p w14:paraId="387C48E0" w14:textId="77777777" w:rsidR="00C11857" w:rsidRPr="004C56FD" w:rsidRDefault="00C11857" w:rsidP="00C11857">
            <w:pPr>
              <w:jc w:val="center"/>
              <w:rPr>
                <w:rFonts w:eastAsia="Calibri"/>
              </w:rPr>
            </w:pPr>
          </w:p>
        </w:tc>
      </w:tr>
      <w:tr w:rsidR="00C11857" w:rsidRPr="004C56FD" w14:paraId="13976092" w14:textId="77777777" w:rsidTr="00A562F5">
        <w:tc>
          <w:tcPr>
            <w:tcW w:w="851" w:type="dxa"/>
            <w:shd w:val="clear" w:color="auto" w:fill="auto"/>
            <w:vAlign w:val="center"/>
          </w:tcPr>
          <w:p w14:paraId="3223100F" w14:textId="77777777" w:rsidR="00C11857" w:rsidRPr="004C56FD" w:rsidRDefault="00C11857" w:rsidP="00C11857">
            <w:pPr>
              <w:jc w:val="center"/>
              <w:rPr>
                <w:rFonts w:eastAsia="Calibri"/>
              </w:rPr>
            </w:pPr>
            <w:r w:rsidRPr="004C56FD">
              <w:rPr>
                <w:rFonts w:eastAsia="Calibri"/>
              </w:rPr>
              <w:t>2.6</w:t>
            </w:r>
          </w:p>
        </w:tc>
        <w:tc>
          <w:tcPr>
            <w:tcW w:w="6095" w:type="dxa"/>
            <w:shd w:val="clear" w:color="auto" w:fill="auto"/>
          </w:tcPr>
          <w:p w14:paraId="062BD67C" w14:textId="77777777" w:rsidR="00C11857" w:rsidRPr="004C56FD" w:rsidRDefault="00C11857" w:rsidP="00C11857">
            <w:pPr>
              <w:rPr>
                <w:rFonts w:eastAsia="Calibri"/>
              </w:rPr>
            </w:pPr>
            <w:r w:rsidRPr="004C56FD">
              <w:rPr>
                <w:rFonts w:eastAsia="Calibri"/>
              </w:rPr>
              <w:t>Наличие инструктажа буровой бригаде перед сборкой/разборкой КНБК.</w:t>
            </w:r>
          </w:p>
        </w:tc>
        <w:tc>
          <w:tcPr>
            <w:tcW w:w="851" w:type="dxa"/>
            <w:shd w:val="clear" w:color="auto" w:fill="auto"/>
          </w:tcPr>
          <w:p w14:paraId="5AD00E04" w14:textId="77777777" w:rsidR="00C11857" w:rsidRPr="004C56FD" w:rsidRDefault="00C11857" w:rsidP="00C11857">
            <w:pPr>
              <w:jc w:val="center"/>
              <w:rPr>
                <w:rFonts w:eastAsia="Calibri"/>
              </w:rPr>
            </w:pPr>
          </w:p>
        </w:tc>
        <w:tc>
          <w:tcPr>
            <w:tcW w:w="850" w:type="dxa"/>
            <w:shd w:val="clear" w:color="auto" w:fill="auto"/>
          </w:tcPr>
          <w:p w14:paraId="7AB6876A" w14:textId="77777777" w:rsidR="00C11857" w:rsidRPr="004C56FD" w:rsidRDefault="00C11857" w:rsidP="00C11857">
            <w:pPr>
              <w:jc w:val="center"/>
              <w:rPr>
                <w:rFonts w:eastAsia="Calibri"/>
              </w:rPr>
            </w:pPr>
          </w:p>
        </w:tc>
        <w:tc>
          <w:tcPr>
            <w:tcW w:w="992" w:type="dxa"/>
            <w:shd w:val="clear" w:color="auto" w:fill="auto"/>
          </w:tcPr>
          <w:p w14:paraId="4775F727" w14:textId="77777777" w:rsidR="00C11857" w:rsidRPr="004C56FD" w:rsidRDefault="00C11857" w:rsidP="00C11857">
            <w:pPr>
              <w:jc w:val="center"/>
              <w:rPr>
                <w:rFonts w:eastAsia="Calibri"/>
              </w:rPr>
            </w:pPr>
          </w:p>
        </w:tc>
      </w:tr>
      <w:tr w:rsidR="00C11857" w:rsidRPr="004C56FD" w14:paraId="6008F398" w14:textId="77777777" w:rsidTr="00A562F5">
        <w:trPr>
          <w:trHeight w:val="343"/>
        </w:trPr>
        <w:tc>
          <w:tcPr>
            <w:tcW w:w="963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1608CDE" w14:textId="77777777" w:rsidR="00C11857" w:rsidRPr="004C56FD" w:rsidRDefault="00C11857" w:rsidP="00C11857">
            <w:pPr>
              <w:jc w:val="center"/>
              <w:rPr>
                <w:rFonts w:eastAsia="Calibri"/>
                <w:b/>
              </w:rPr>
            </w:pPr>
            <w:r w:rsidRPr="004C56FD">
              <w:rPr>
                <w:rFonts w:eastAsia="Calibri"/>
                <w:b/>
              </w:rPr>
              <w:t>3</w:t>
            </w:r>
            <w:r w:rsidRPr="004C56FD">
              <w:rPr>
                <w:rFonts w:eastAsia="Calibri"/>
                <w:b/>
                <w:lang w:val="en-US"/>
              </w:rPr>
              <w:t xml:space="preserve">. </w:t>
            </w:r>
            <w:r w:rsidRPr="004C56FD">
              <w:rPr>
                <w:rFonts w:eastAsia="Calibri"/>
                <w:b/>
              </w:rPr>
              <w:t>Оборудование, материалы</w:t>
            </w:r>
          </w:p>
        </w:tc>
      </w:tr>
      <w:tr w:rsidR="00C11857" w:rsidRPr="004C56FD" w14:paraId="5BA5F563" w14:textId="77777777" w:rsidTr="00A562F5">
        <w:trPr>
          <w:trHeight w:val="348"/>
        </w:trPr>
        <w:tc>
          <w:tcPr>
            <w:tcW w:w="851" w:type="dxa"/>
            <w:tcBorders>
              <w:top w:val="single" w:sz="4" w:space="0" w:color="auto"/>
              <w:left w:val="single" w:sz="4" w:space="0" w:color="auto"/>
              <w:bottom w:val="single" w:sz="4" w:space="0" w:color="auto"/>
              <w:right w:val="single" w:sz="4" w:space="0" w:color="auto"/>
            </w:tcBorders>
            <w:shd w:val="clear" w:color="auto" w:fill="auto"/>
          </w:tcPr>
          <w:p w14:paraId="5275EAFB" w14:textId="77777777" w:rsidR="00C11857" w:rsidRPr="004C56FD" w:rsidRDefault="00C11857" w:rsidP="00C11857">
            <w:pPr>
              <w:rPr>
                <w:rFonts w:eastAsia="Calibri"/>
                <w:b/>
              </w:rPr>
            </w:pPr>
          </w:p>
        </w:tc>
        <w:tc>
          <w:tcPr>
            <w:tcW w:w="878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0C47415" w14:textId="77777777" w:rsidR="00C11857" w:rsidRPr="004C56FD" w:rsidRDefault="00C11857" w:rsidP="00C11857">
            <w:pPr>
              <w:rPr>
                <w:rFonts w:eastAsia="Calibri"/>
                <w:b/>
              </w:rPr>
            </w:pPr>
            <w:r w:rsidRPr="004C56FD">
              <w:rPr>
                <w:rFonts w:eastAsia="Calibri"/>
                <w:b/>
              </w:rPr>
              <w:t>3.1 Долото</w:t>
            </w:r>
          </w:p>
        </w:tc>
      </w:tr>
      <w:tr w:rsidR="00C11857" w:rsidRPr="004C56FD" w14:paraId="7A5C5FF8" w14:textId="77777777" w:rsidTr="00A562F5">
        <w:trPr>
          <w:trHeight w:val="269"/>
        </w:trPr>
        <w:tc>
          <w:tcPr>
            <w:tcW w:w="851" w:type="dxa"/>
            <w:tcBorders>
              <w:top w:val="single" w:sz="4" w:space="0" w:color="auto"/>
            </w:tcBorders>
            <w:shd w:val="clear" w:color="auto" w:fill="auto"/>
            <w:vAlign w:val="center"/>
          </w:tcPr>
          <w:p w14:paraId="08C3B3CE" w14:textId="77777777" w:rsidR="00C11857" w:rsidRPr="004C56FD" w:rsidRDefault="00C11857" w:rsidP="00C11857">
            <w:pPr>
              <w:jc w:val="center"/>
              <w:rPr>
                <w:rFonts w:eastAsia="Calibri"/>
              </w:rPr>
            </w:pPr>
            <w:r w:rsidRPr="004C56FD">
              <w:rPr>
                <w:rFonts w:eastAsia="Calibri"/>
              </w:rPr>
              <w:t>3.1.1</w:t>
            </w:r>
          </w:p>
        </w:tc>
        <w:tc>
          <w:tcPr>
            <w:tcW w:w="6095" w:type="dxa"/>
            <w:tcBorders>
              <w:top w:val="single" w:sz="4" w:space="0" w:color="auto"/>
            </w:tcBorders>
            <w:shd w:val="clear" w:color="auto" w:fill="auto"/>
            <w:vAlign w:val="center"/>
          </w:tcPr>
          <w:p w14:paraId="56D59B55" w14:textId="77777777" w:rsidR="00C11857" w:rsidRPr="004C56FD" w:rsidRDefault="00C11857" w:rsidP="00C11857">
            <w:pPr>
              <w:rPr>
                <w:rFonts w:eastAsia="Calibri"/>
              </w:rPr>
            </w:pPr>
            <w:r w:rsidRPr="004C56FD">
              <w:rPr>
                <w:rFonts w:eastAsia="Calibri"/>
              </w:rPr>
              <w:t>Без наработки с момента изготовления или восстановления.</w:t>
            </w:r>
          </w:p>
        </w:tc>
        <w:tc>
          <w:tcPr>
            <w:tcW w:w="851" w:type="dxa"/>
            <w:tcBorders>
              <w:top w:val="single" w:sz="4" w:space="0" w:color="auto"/>
            </w:tcBorders>
            <w:shd w:val="clear" w:color="auto" w:fill="auto"/>
          </w:tcPr>
          <w:p w14:paraId="5BB5003E" w14:textId="77777777" w:rsidR="00C11857" w:rsidRPr="004C56FD" w:rsidRDefault="00C11857" w:rsidP="00C11857">
            <w:pPr>
              <w:jc w:val="center"/>
              <w:rPr>
                <w:rFonts w:eastAsia="Calibri"/>
              </w:rPr>
            </w:pPr>
          </w:p>
        </w:tc>
        <w:tc>
          <w:tcPr>
            <w:tcW w:w="850" w:type="dxa"/>
            <w:tcBorders>
              <w:top w:val="single" w:sz="4" w:space="0" w:color="auto"/>
            </w:tcBorders>
            <w:shd w:val="clear" w:color="auto" w:fill="auto"/>
          </w:tcPr>
          <w:p w14:paraId="49D727BC" w14:textId="77777777" w:rsidR="00C11857" w:rsidRPr="004C56FD" w:rsidRDefault="00C11857" w:rsidP="00C11857">
            <w:pPr>
              <w:jc w:val="center"/>
              <w:rPr>
                <w:rFonts w:eastAsia="Calibri"/>
              </w:rPr>
            </w:pPr>
          </w:p>
        </w:tc>
        <w:tc>
          <w:tcPr>
            <w:tcW w:w="992" w:type="dxa"/>
            <w:tcBorders>
              <w:top w:val="single" w:sz="4" w:space="0" w:color="auto"/>
            </w:tcBorders>
            <w:shd w:val="clear" w:color="auto" w:fill="auto"/>
          </w:tcPr>
          <w:p w14:paraId="5E1C2FA3" w14:textId="77777777" w:rsidR="00C11857" w:rsidRPr="004C56FD" w:rsidRDefault="00C11857" w:rsidP="00C11857">
            <w:pPr>
              <w:jc w:val="center"/>
              <w:rPr>
                <w:rFonts w:eastAsia="Calibri"/>
              </w:rPr>
            </w:pPr>
          </w:p>
        </w:tc>
      </w:tr>
      <w:tr w:rsidR="00C11857" w:rsidRPr="004C56FD" w14:paraId="1B515730" w14:textId="77777777" w:rsidTr="00A562F5">
        <w:trPr>
          <w:trHeight w:val="286"/>
        </w:trPr>
        <w:tc>
          <w:tcPr>
            <w:tcW w:w="851" w:type="dxa"/>
            <w:shd w:val="clear" w:color="auto" w:fill="auto"/>
            <w:vAlign w:val="center"/>
          </w:tcPr>
          <w:p w14:paraId="44DAB28B" w14:textId="77777777" w:rsidR="00C11857" w:rsidRPr="004C56FD" w:rsidRDefault="00C11857" w:rsidP="00C11857">
            <w:pPr>
              <w:jc w:val="center"/>
              <w:rPr>
                <w:rFonts w:eastAsia="Calibri"/>
              </w:rPr>
            </w:pPr>
            <w:r w:rsidRPr="004C56FD">
              <w:rPr>
                <w:rFonts w:eastAsia="Calibri"/>
              </w:rPr>
              <w:t>3.1.2</w:t>
            </w:r>
          </w:p>
        </w:tc>
        <w:tc>
          <w:tcPr>
            <w:tcW w:w="6095" w:type="dxa"/>
            <w:shd w:val="clear" w:color="auto" w:fill="auto"/>
            <w:vAlign w:val="center"/>
          </w:tcPr>
          <w:p w14:paraId="1500454E" w14:textId="77777777" w:rsidR="00C11857" w:rsidRPr="004C56FD" w:rsidRDefault="00C11857" w:rsidP="00C11857">
            <w:pPr>
              <w:rPr>
                <w:rFonts w:eastAsia="Calibri"/>
              </w:rPr>
            </w:pPr>
            <w:r w:rsidRPr="004C56FD">
              <w:rPr>
                <w:rFonts w:eastAsia="Calibri"/>
              </w:rPr>
              <w:t>Соответствие типоразмера Программе по бурению.</w:t>
            </w:r>
          </w:p>
        </w:tc>
        <w:tc>
          <w:tcPr>
            <w:tcW w:w="851" w:type="dxa"/>
            <w:shd w:val="clear" w:color="auto" w:fill="auto"/>
          </w:tcPr>
          <w:p w14:paraId="466F8DC3" w14:textId="77777777" w:rsidR="00C11857" w:rsidRPr="004C56FD" w:rsidRDefault="00C11857" w:rsidP="00C11857">
            <w:pPr>
              <w:jc w:val="center"/>
              <w:rPr>
                <w:rFonts w:eastAsia="Calibri"/>
              </w:rPr>
            </w:pPr>
          </w:p>
        </w:tc>
        <w:tc>
          <w:tcPr>
            <w:tcW w:w="850" w:type="dxa"/>
            <w:shd w:val="clear" w:color="auto" w:fill="auto"/>
          </w:tcPr>
          <w:p w14:paraId="409E562B" w14:textId="77777777" w:rsidR="00C11857" w:rsidRPr="004C56FD" w:rsidRDefault="00C11857" w:rsidP="00C11857">
            <w:pPr>
              <w:jc w:val="center"/>
              <w:rPr>
                <w:rFonts w:eastAsia="Calibri"/>
              </w:rPr>
            </w:pPr>
          </w:p>
        </w:tc>
        <w:tc>
          <w:tcPr>
            <w:tcW w:w="992" w:type="dxa"/>
            <w:shd w:val="clear" w:color="auto" w:fill="auto"/>
          </w:tcPr>
          <w:p w14:paraId="155C91C8" w14:textId="77777777" w:rsidR="00C11857" w:rsidRPr="004C56FD" w:rsidRDefault="00C11857" w:rsidP="00C11857">
            <w:pPr>
              <w:jc w:val="center"/>
              <w:rPr>
                <w:rFonts w:eastAsia="Calibri"/>
              </w:rPr>
            </w:pPr>
          </w:p>
        </w:tc>
      </w:tr>
      <w:tr w:rsidR="00C11857" w:rsidRPr="004C56FD" w14:paraId="55BED88D" w14:textId="77777777" w:rsidTr="00A562F5">
        <w:tc>
          <w:tcPr>
            <w:tcW w:w="851" w:type="dxa"/>
            <w:shd w:val="clear" w:color="auto" w:fill="auto"/>
            <w:vAlign w:val="center"/>
          </w:tcPr>
          <w:p w14:paraId="1A8A8263" w14:textId="77777777" w:rsidR="00C11857" w:rsidRPr="004C56FD" w:rsidRDefault="00C11857" w:rsidP="00C11857">
            <w:pPr>
              <w:jc w:val="center"/>
              <w:rPr>
                <w:rFonts w:eastAsia="Calibri"/>
              </w:rPr>
            </w:pPr>
            <w:r w:rsidRPr="004C56FD">
              <w:rPr>
                <w:rFonts w:eastAsia="Calibri"/>
              </w:rPr>
              <w:t>3.1.3</w:t>
            </w:r>
          </w:p>
        </w:tc>
        <w:tc>
          <w:tcPr>
            <w:tcW w:w="6095" w:type="dxa"/>
            <w:shd w:val="clear" w:color="auto" w:fill="auto"/>
            <w:vAlign w:val="center"/>
          </w:tcPr>
          <w:p w14:paraId="4EB8E169" w14:textId="77777777" w:rsidR="00C11857" w:rsidRPr="004C56FD" w:rsidRDefault="00C11857" w:rsidP="00C11857">
            <w:pPr>
              <w:rPr>
                <w:rFonts w:eastAsia="Calibri"/>
              </w:rPr>
            </w:pPr>
            <w:r w:rsidRPr="004C56FD">
              <w:rPr>
                <w:rFonts w:eastAsia="Calibri"/>
              </w:rPr>
              <w:t>Соответствие паспортных условий эксплуатации долота режимам бурения, указанным в Программе на бурение.</w:t>
            </w:r>
          </w:p>
        </w:tc>
        <w:tc>
          <w:tcPr>
            <w:tcW w:w="851" w:type="dxa"/>
            <w:shd w:val="clear" w:color="auto" w:fill="auto"/>
          </w:tcPr>
          <w:p w14:paraId="25AC63FF" w14:textId="77777777" w:rsidR="00C11857" w:rsidRPr="004C56FD" w:rsidRDefault="00C11857" w:rsidP="00C11857">
            <w:pPr>
              <w:jc w:val="center"/>
              <w:rPr>
                <w:rFonts w:eastAsia="Calibri"/>
              </w:rPr>
            </w:pPr>
          </w:p>
        </w:tc>
        <w:tc>
          <w:tcPr>
            <w:tcW w:w="850" w:type="dxa"/>
            <w:shd w:val="clear" w:color="auto" w:fill="auto"/>
          </w:tcPr>
          <w:p w14:paraId="6184E1DC" w14:textId="77777777" w:rsidR="00C11857" w:rsidRPr="004C56FD" w:rsidRDefault="00C11857" w:rsidP="00C11857">
            <w:pPr>
              <w:jc w:val="center"/>
              <w:rPr>
                <w:rFonts w:eastAsia="Calibri"/>
              </w:rPr>
            </w:pPr>
          </w:p>
        </w:tc>
        <w:tc>
          <w:tcPr>
            <w:tcW w:w="992" w:type="dxa"/>
            <w:shd w:val="clear" w:color="auto" w:fill="auto"/>
          </w:tcPr>
          <w:p w14:paraId="41D9A5EA" w14:textId="77777777" w:rsidR="00C11857" w:rsidRPr="004C56FD" w:rsidRDefault="00C11857" w:rsidP="00C11857">
            <w:pPr>
              <w:jc w:val="center"/>
              <w:rPr>
                <w:rFonts w:eastAsia="Calibri"/>
              </w:rPr>
            </w:pPr>
          </w:p>
        </w:tc>
      </w:tr>
      <w:tr w:rsidR="00C11857" w:rsidRPr="004C56FD" w14:paraId="1A45A984" w14:textId="77777777" w:rsidTr="00A562F5">
        <w:tc>
          <w:tcPr>
            <w:tcW w:w="851" w:type="dxa"/>
            <w:shd w:val="clear" w:color="auto" w:fill="auto"/>
            <w:vAlign w:val="center"/>
          </w:tcPr>
          <w:p w14:paraId="15866B32" w14:textId="77777777" w:rsidR="00C11857" w:rsidRPr="004C56FD" w:rsidRDefault="00C11857" w:rsidP="00C11857">
            <w:pPr>
              <w:jc w:val="center"/>
              <w:rPr>
                <w:rFonts w:eastAsia="Calibri"/>
              </w:rPr>
            </w:pPr>
            <w:r w:rsidRPr="004C56FD">
              <w:rPr>
                <w:rFonts w:eastAsia="Calibri"/>
              </w:rPr>
              <w:t>3.1.4</w:t>
            </w:r>
          </w:p>
        </w:tc>
        <w:tc>
          <w:tcPr>
            <w:tcW w:w="6095" w:type="dxa"/>
            <w:shd w:val="clear" w:color="auto" w:fill="auto"/>
            <w:vAlign w:val="center"/>
          </w:tcPr>
          <w:p w14:paraId="60CB2C10" w14:textId="77777777" w:rsidR="00C11857" w:rsidRPr="004C56FD" w:rsidRDefault="00C11857" w:rsidP="00C11857">
            <w:pPr>
              <w:rPr>
                <w:rFonts w:eastAsia="Calibri"/>
              </w:rPr>
            </w:pPr>
            <w:r w:rsidRPr="004C56FD">
              <w:rPr>
                <w:rFonts w:eastAsia="Calibri"/>
              </w:rPr>
              <w:t xml:space="preserve">Проверить текущий код износа (по методике </w:t>
            </w:r>
            <w:r w:rsidRPr="004C56FD">
              <w:rPr>
                <w:rFonts w:eastAsia="Calibri"/>
                <w:lang w:val="en-US"/>
              </w:rPr>
              <w:t>IADC</w:t>
            </w:r>
            <w:r w:rsidRPr="004C56FD">
              <w:rPr>
                <w:rFonts w:eastAsia="Calibri"/>
              </w:rPr>
              <w:t>).</w:t>
            </w:r>
          </w:p>
        </w:tc>
        <w:tc>
          <w:tcPr>
            <w:tcW w:w="851" w:type="dxa"/>
            <w:shd w:val="clear" w:color="auto" w:fill="auto"/>
          </w:tcPr>
          <w:p w14:paraId="6D6645EA" w14:textId="77777777" w:rsidR="00C11857" w:rsidRPr="004C56FD" w:rsidRDefault="00C11857" w:rsidP="00C11857">
            <w:pPr>
              <w:jc w:val="center"/>
              <w:rPr>
                <w:rFonts w:eastAsia="Calibri"/>
              </w:rPr>
            </w:pPr>
          </w:p>
        </w:tc>
        <w:tc>
          <w:tcPr>
            <w:tcW w:w="850" w:type="dxa"/>
            <w:shd w:val="clear" w:color="auto" w:fill="auto"/>
          </w:tcPr>
          <w:p w14:paraId="079515A0" w14:textId="77777777" w:rsidR="00C11857" w:rsidRPr="004C56FD" w:rsidRDefault="00C11857" w:rsidP="00C11857">
            <w:pPr>
              <w:jc w:val="center"/>
              <w:rPr>
                <w:rFonts w:eastAsia="Calibri"/>
              </w:rPr>
            </w:pPr>
          </w:p>
        </w:tc>
        <w:tc>
          <w:tcPr>
            <w:tcW w:w="992" w:type="dxa"/>
            <w:shd w:val="clear" w:color="auto" w:fill="auto"/>
          </w:tcPr>
          <w:p w14:paraId="7D6B5916" w14:textId="77777777" w:rsidR="00C11857" w:rsidRPr="004C56FD" w:rsidRDefault="00C11857" w:rsidP="00C11857">
            <w:pPr>
              <w:jc w:val="center"/>
              <w:rPr>
                <w:rFonts w:eastAsia="Calibri"/>
              </w:rPr>
            </w:pPr>
          </w:p>
        </w:tc>
      </w:tr>
      <w:tr w:rsidR="00C11857" w:rsidRPr="004C56FD" w14:paraId="4A3D4788" w14:textId="77777777" w:rsidTr="00A562F5">
        <w:trPr>
          <w:trHeight w:val="1250"/>
        </w:trPr>
        <w:tc>
          <w:tcPr>
            <w:tcW w:w="851" w:type="dxa"/>
            <w:shd w:val="clear" w:color="auto" w:fill="auto"/>
            <w:vAlign w:val="center"/>
          </w:tcPr>
          <w:p w14:paraId="7D84DEA1" w14:textId="77777777" w:rsidR="00C11857" w:rsidRPr="004C56FD" w:rsidRDefault="00C11857" w:rsidP="00C11857">
            <w:pPr>
              <w:jc w:val="center"/>
              <w:rPr>
                <w:rFonts w:eastAsia="Calibri"/>
              </w:rPr>
            </w:pPr>
            <w:r w:rsidRPr="004C56FD">
              <w:rPr>
                <w:rFonts w:eastAsia="Calibri"/>
              </w:rPr>
              <w:t>3.1.5</w:t>
            </w:r>
          </w:p>
        </w:tc>
        <w:tc>
          <w:tcPr>
            <w:tcW w:w="6095" w:type="dxa"/>
            <w:shd w:val="clear" w:color="auto" w:fill="auto"/>
            <w:vAlign w:val="center"/>
          </w:tcPr>
          <w:p w14:paraId="6D5DB0BC" w14:textId="77777777" w:rsidR="00C11857" w:rsidRPr="004C56FD" w:rsidRDefault="00C11857" w:rsidP="00C11857">
            <w:pPr>
              <w:rPr>
                <w:rFonts w:eastAsia="Calibri"/>
              </w:rPr>
            </w:pPr>
            <w:r w:rsidRPr="004C56FD">
              <w:rPr>
                <w:rFonts w:eastAsia="Calibri"/>
              </w:rPr>
              <w:t>Проверить текущую наработку, принятую в качестве контрольной в соответствии с инструкцией по эксплуатации (по часам циркуляции или по метрам, или по количеству оборотов и т.п.). Сопоставить со значениями предельной наработки до инспекции и до вывода из эксплуатации.</w:t>
            </w:r>
          </w:p>
        </w:tc>
        <w:tc>
          <w:tcPr>
            <w:tcW w:w="851" w:type="dxa"/>
            <w:shd w:val="clear" w:color="auto" w:fill="auto"/>
          </w:tcPr>
          <w:p w14:paraId="3E520C04" w14:textId="77777777" w:rsidR="00C11857" w:rsidRPr="004C56FD" w:rsidRDefault="00C11857" w:rsidP="00C11857">
            <w:pPr>
              <w:jc w:val="center"/>
              <w:rPr>
                <w:rFonts w:eastAsia="Calibri"/>
              </w:rPr>
            </w:pPr>
          </w:p>
        </w:tc>
        <w:tc>
          <w:tcPr>
            <w:tcW w:w="850" w:type="dxa"/>
            <w:shd w:val="clear" w:color="auto" w:fill="auto"/>
          </w:tcPr>
          <w:p w14:paraId="6CA3C8B2" w14:textId="77777777" w:rsidR="00C11857" w:rsidRPr="004C56FD" w:rsidRDefault="00C11857" w:rsidP="00C11857">
            <w:pPr>
              <w:jc w:val="center"/>
              <w:rPr>
                <w:rFonts w:eastAsia="Calibri"/>
              </w:rPr>
            </w:pPr>
          </w:p>
        </w:tc>
        <w:tc>
          <w:tcPr>
            <w:tcW w:w="992" w:type="dxa"/>
            <w:shd w:val="clear" w:color="auto" w:fill="auto"/>
          </w:tcPr>
          <w:p w14:paraId="62574D4C" w14:textId="77777777" w:rsidR="00C11857" w:rsidRPr="004C56FD" w:rsidRDefault="00C11857" w:rsidP="00C11857">
            <w:pPr>
              <w:jc w:val="center"/>
              <w:rPr>
                <w:rFonts w:eastAsia="Calibri"/>
              </w:rPr>
            </w:pPr>
          </w:p>
        </w:tc>
      </w:tr>
      <w:tr w:rsidR="00C11857" w:rsidRPr="004C56FD" w14:paraId="3444ECB1" w14:textId="77777777" w:rsidTr="00A562F5">
        <w:tc>
          <w:tcPr>
            <w:tcW w:w="851" w:type="dxa"/>
            <w:shd w:val="clear" w:color="auto" w:fill="auto"/>
            <w:vAlign w:val="center"/>
          </w:tcPr>
          <w:p w14:paraId="2BEE0DF7" w14:textId="77777777" w:rsidR="00C11857" w:rsidRPr="004C56FD" w:rsidRDefault="00C11857" w:rsidP="00C11857">
            <w:pPr>
              <w:jc w:val="center"/>
              <w:rPr>
                <w:rFonts w:eastAsia="Calibri"/>
              </w:rPr>
            </w:pPr>
            <w:r w:rsidRPr="004C56FD">
              <w:rPr>
                <w:rFonts w:eastAsia="Calibri"/>
              </w:rPr>
              <w:t>3.1.6</w:t>
            </w:r>
          </w:p>
        </w:tc>
        <w:tc>
          <w:tcPr>
            <w:tcW w:w="6095" w:type="dxa"/>
            <w:shd w:val="clear" w:color="auto" w:fill="auto"/>
            <w:vAlign w:val="center"/>
          </w:tcPr>
          <w:p w14:paraId="669A833C" w14:textId="77777777" w:rsidR="00C11857" w:rsidRPr="004C56FD" w:rsidRDefault="00C11857" w:rsidP="00C11857">
            <w:pPr>
              <w:rPr>
                <w:rFonts w:eastAsia="Calibri"/>
              </w:rPr>
            </w:pPr>
            <w:r w:rsidRPr="004C56FD">
              <w:rPr>
                <w:rFonts w:eastAsia="Calibri"/>
              </w:rPr>
              <w:t>Наличие защитного колпачка на резьбе и маркировки на долоте.</w:t>
            </w:r>
          </w:p>
        </w:tc>
        <w:tc>
          <w:tcPr>
            <w:tcW w:w="851" w:type="dxa"/>
            <w:shd w:val="clear" w:color="auto" w:fill="auto"/>
          </w:tcPr>
          <w:p w14:paraId="50A99214" w14:textId="77777777" w:rsidR="00C11857" w:rsidRPr="004C56FD" w:rsidRDefault="00C11857" w:rsidP="00C11857">
            <w:pPr>
              <w:jc w:val="center"/>
              <w:rPr>
                <w:rFonts w:eastAsia="Calibri"/>
              </w:rPr>
            </w:pPr>
          </w:p>
        </w:tc>
        <w:tc>
          <w:tcPr>
            <w:tcW w:w="850" w:type="dxa"/>
            <w:shd w:val="clear" w:color="auto" w:fill="auto"/>
          </w:tcPr>
          <w:p w14:paraId="1455D7B8" w14:textId="77777777" w:rsidR="00C11857" w:rsidRPr="004C56FD" w:rsidRDefault="00C11857" w:rsidP="00C11857">
            <w:pPr>
              <w:jc w:val="center"/>
              <w:rPr>
                <w:rFonts w:eastAsia="Calibri"/>
              </w:rPr>
            </w:pPr>
          </w:p>
        </w:tc>
        <w:tc>
          <w:tcPr>
            <w:tcW w:w="992" w:type="dxa"/>
            <w:shd w:val="clear" w:color="auto" w:fill="auto"/>
          </w:tcPr>
          <w:p w14:paraId="3C416823" w14:textId="77777777" w:rsidR="00C11857" w:rsidRPr="004C56FD" w:rsidRDefault="00C11857" w:rsidP="00C11857">
            <w:pPr>
              <w:jc w:val="center"/>
              <w:rPr>
                <w:rFonts w:eastAsia="Calibri"/>
              </w:rPr>
            </w:pPr>
          </w:p>
        </w:tc>
      </w:tr>
      <w:tr w:rsidR="00C11857" w:rsidRPr="004C56FD" w14:paraId="71EACF01" w14:textId="77777777" w:rsidTr="00A562F5">
        <w:tc>
          <w:tcPr>
            <w:tcW w:w="851" w:type="dxa"/>
            <w:shd w:val="clear" w:color="auto" w:fill="auto"/>
            <w:vAlign w:val="center"/>
          </w:tcPr>
          <w:p w14:paraId="5339244E" w14:textId="77777777" w:rsidR="00C11857" w:rsidRPr="004C56FD" w:rsidRDefault="00C11857" w:rsidP="00C11857">
            <w:pPr>
              <w:jc w:val="center"/>
              <w:rPr>
                <w:rFonts w:eastAsia="Calibri"/>
              </w:rPr>
            </w:pPr>
            <w:r w:rsidRPr="004C56FD">
              <w:rPr>
                <w:rFonts w:eastAsia="Calibri"/>
              </w:rPr>
              <w:t>3.1.7</w:t>
            </w:r>
          </w:p>
        </w:tc>
        <w:tc>
          <w:tcPr>
            <w:tcW w:w="6095" w:type="dxa"/>
            <w:shd w:val="clear" w:color="auto" w:fill="auto"/>
            <w:vAlign w:val="center"/>
          </w:tcPr>
          <w:p w14:paraId="5232B4A7"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7E494F38" w14:textId="77777777" w:rsidR="00C11857" w:rsidRPr="004C56FD" w:rsidRDefault="00C11857" w:rsidP="00C11857">
            <w:pPr>
              <w:jc w:val="center"/>
              <w:rPr>
                <w:rFonts w:eastAsia="Calibri"/>
              </w:rPr>
            </w:pPr>
          </w:p>
        </w:tc>
        <w:tc>
          <w:tcPr>
            <w:tcW w:w="850" w:type="dxa"/>
            <w:shd w:val="clear" w:color="auto" w:fill="auto"/>
          </w:tcPr>
          <w:p w14:paraId="5D710E67" w14:textId="77777777" w:rsidR="00C11857" w:rsidRPr="004C56FD" w:rsidRDefault="00C11857" w:rsidP="00C11857">
            <w:pPr>
              <w:jc w:val="center"/>
              <w:rPr>
                <w:rFonts w:eastAsia="Calibri"/>
              </w:rPr>
            </w:pPr>
          </w:p>
        </w:tc>
        <w:tc>
          <w:tcPr>
            <w:tcW w:w="992" w:type="dxa"/>
            <w:shd w:val="clear" w:color="auto" w:fill="auto"/>
          </w:tcPr>
          <w:p w14:paraId="55427762" w14:textId="77777777" w:rsidR="00C11857" w:rsidRPr="004C56FD" w:rsidRDefault="00C11857" w:rsidP="00C11857">
            <w:pPr>
              <w:jc w:val="center"/>
              <w:rPr>
                <w:rFonts w:eastAsia="Calibri"/>
              </w:rPr>
            </w:pPr>
          </w:p>
        </w:tc>
      </w:tr>
      <w:tr w:rsidR="00C11857" w:rsidRPr="004C56FD" w14:paraId="7722944C" w14:textId="77777777" w:rsidTr="00A562F5">
        <w:tc>
          <w:tcPr>
            <w:tcW w:w="851" w:type="dxa"/>
            <w:shd w:val="clear" w:color="auto" w:fill="auto"/>
            <w:vAlign w:val="center"/>
          </w:tcPr>
          <w:p w14:paraId="5814427D" w14:textId="77777777" w:rsidR="00C11857" w:rsidRPr="004C56FD" w:rsidRDefault="00C11857" w:rsidP="00C11857">
            <w:pPr>
              <w:jc w:val="center"/>
              <w:rPr>
                <w:rFonts w:eastAsia="Calibri"/>
              </w:rPr>
            </w:pPr>
            <w:r w:rsidRPr="004C56FD">
              <w:rPr>
                <w:rFonts w:eastAsia="Calibri"/>
              </w:rPr>
              <w:t>3.1.8</w:t>
            </w:r>
          </w:p>
        </w:tc>
        <w:tc>
          <w:tcPr>
            <w:tcW w:w="6095" w:type="dxa"/>
            <w:shd w:val="clear" w:color="auto" w:fill="auto"/>
            <w:vAlign w:val="center"/>
          </w:tcPr>
          <w:p w14:paraId="1C478942" w14:textId="77777777" w:rsidR="00C11857" w:rsidRPr="004C56FD" w:rsidRDefault="00C11857" w:rsidP="00C11857">
            <w:pPr>
              <w:rPr>
                <w:rFonts w:eastAsia="Calibri"/>
              </w:rPr>
            </w:pPr>
            <w:r w:rsidRPr="004C56FD">
              <w:rPr>
                <w:rFonts w:eastAsia="Calibri"/>
              </w:rPr>
              <w:t>Проверить диаметр (шаблоном) и состояние вооружения.</w:t>
            </w:r>
          </w:p>
        </w:tc>
        <w:tc>
          <w:tcPr>
            <w:tcW w:w="851" w:type="dxa"/>
            <w:shd w:val="clear" w:color="auto" w:fill="auto"/>
          </w:tcPr>
          <w:p w14:paraId="7F696644" w14:textId="77777777" w:rsidR="00C11857" w:rsidRPr="004C56FD" w:rsidRDefault="00C11857" w:rsidP="00C11857">
            <w:pPr>
              <w:jc w:val="center"/>
              <w:rPr>
                <w:rFonts w:eastAsia="Calibri"/>
              </w:rPr>
            </w:pPr>
          </w:p>
        </w:tc>
        <w:tc>
          <w:tcPr>
            <w:tcW w:w="850" w:type="dxa"/>
            <w:shd w:val="clear" w:color="auto" w:fill="auto"/>
          </w:tcPr>
          <w:p w14:paraId="09852EE0" w14:textId="77777777" w:rsidR="00C11857" w:rsidRPr="004C56FD" w:rsidRDefault="00C11857" w:rsidP="00C11857">
            <w:pPr>
              <w:jc w:val="center"/>
              <w:rPr>
                <w:rFonts w:eastAsia="Calibri"/>
              </w:rPr>
            </w:pPr>
          </w:p>
        </w:tc>
        <w:tc>
          <w:tcPr>
            <w:tcW w:w="992" w:type="dxa"/>
            <w:shd w:val="clear" w:color="auto" w:fill="auto"/>
          </w:tcPr>
          <w:p w14:paraId="5563F7B4" w14:textId="77777777" w:rsidR="00C11857" w:rsidRPr="004C56FD" w:rsidRDefault="00C11857" w:rsidP="00C11857">
            <w:pPr>
              <w:jc w:val="center"/>
              <w:rPr>
                <w:rFonts w:eastAsia="Calibri"/>
              </w:rPr>
            </w:pPr>
          </w:p>
        </w:tc>
      </w:tr>
      <w:tr w:rsidR="00C11857" w:rsidRPr="004C56FD" w14:paraId="429B7FE3" w14:textId="77777777" w:rsidTr="00A562F5">
        <w:tc>
          <w:tcPr>
            <w:tcW w:w="851" w:type="dxa"/>
            <w:shd w:val="clear" w:color="auto" w:fill="auto"/>
            <w:vAlign w:val="center"/>
          </w:tcPr>
          <w:p w14:paraId="04A014A2" w14:textId="77777777" w:rsidR="00C11857" w:rsidRPr="004C56FD" w:rsidRDefault="00C11857" w:rsidP="00C11857">
            <w:pPr>
              <w:jc w:val="center"/>
              <w:rPr>
                <w:rFonts w:eastAsia="Calibri"/>
              </w:rPr>
            </w:pPr>
            <w:r w:rsidRPr="004C56FD">
              <w:rPr>
                <w:rFonts w:eastAsia="Calibri"/>
              </w:rPr>
              <w:t>3.1.9</w:t>
            </w:r>
          </w:p>
        </w:tc>
        <w:tc>
          <w:tcPr>
            <w:tcW w:w="6095" w:type="dxa"/>
            <w:shd w:val="clear" w:color="auto" w:fill="auto"/>
            <w:vAlign w:val="center"/>
          </w:tcPr>
          <w:p w14:paraId="0C44496C" w14:textId="77777777" w:rsidR="00C11857" w:rsidRPr="004C56FD" w:rsidRDefault="00C11857" w:rsidP="00C11857">
            <w:pPr>
              <w:rPr>
                <w:rFonts w:eastAsia="Calibri"/>
              </w:rPr>
            </w:pPr>
            <w:r w:rsidRPr="004C56FD">
              <w:rPr>
                <w:rFonts w:eastAsia="Calibri"/>
              </w:rPr>
              <w:t>Наличие и диаметр насадок в соответствии с долотной программой.</w:t>
            </w:r>
          </w:p>
        </w:tc>
        <w:tc>
          <w:tcPr>
            <w:tcW w:w="851" w:type="dxa"/>
            <w:shd w:val="clear" w:color="auto" w:fill="auto"/>
          </w:tcPr>
          <w:p w14:paraId="32C15B0C" w14:textId="77777777" w:rsidR="00C11857" w:rsidRPr="004C56FD" w:rsidRDefault="00C11857" w:rsidP="00C11857">
            <w:pPr>
              <w:jc w:val="center"/>
              <w:rPr>
                <w:rFonts w:eastAsia="Calibri"/>
              </w:rPr>
            </w:pPr>
          </w:p>
        </w:tc>
        <w:tc>
          <w:tcPr>
            <w:tcW w:w="850" w:type="dxa"/>
            <w:shd w:val="clear" w:color="auto" w:fill="auto"/>
          </w:tcPr>
          <w:p w14:paraId="3ECEB8A5" w14:textId="77777777" w:rsidR="00C11857" w:rsidRPr="004C56FD" w:rsidRDefault="00C11857" w:rsidP="00C11857">
            <w:pPr>
              <w:jc w:val="center"/>
              <w:rPr>
                <w:rFonts w:eastAsia="Calibri"/>
              </w:rPr>
            </w:pPr>
          </w:p>
        </w:tc>
        <w:tc>
          <w:tcPr>
            <w:tcW w:w="992" w:type="dxa"/>
            <w:shd w:val="clear" w:color="auto" w:fill="auto"/>
          </w:tcPr>
          <w:p w14:paraId="1B8E7141" w14:textId="77777777" w:rsidR="00C11857" w:rsidRPr="004C56FD" w:rsidRDefault="00C11857" w:rsidP="00C11857">
            <w:pPr>
              <w:jc w:val="center"/>
              <w:rPr>
                <w:rFonts w:eastAsia="Calibri"/>
              </w:rPr>
            </w:pPr>
          </w:p>
        </w:tc>
      </w:tr>
      <w:tr w:rsidR="00C11857" w:rsidRPr="004C56FD" w14:paraId="635CEC11" w14:textId="77777777" w:rsidTr="00A562F5">
        <w:trPr>
          <w:trHeight w:val="268"/>
        </w:trPr>
        <w:tc>
          <w:tcPr>
            <w:tcW w:w="851" w:type="dxa"/>
            <w:shd w:val="clear" w:color="auto" w:fill="auto"/>
            <w:vAlign w:val="center"/>
          </w:tcPr>
          <w:p w14:paraId="628606EC" w14:textId="77777777" w:rsidR="00C11857" w:rsidRPr="004C56FD" w:rsidRDefault="00C11857" w:rsidP="00C11857">
            <w:pPr>
              <w:jc w:val="center"/>
              <w:rPr>
                <w:rFonts w:eastAsia="Calibri"/>
              </w:rPr>
            </w:pPr>
            <w:r w:rsidRPr="004C56FD">
              <w:rPr>
                <w:rFonts w:eastAsia="Calibri"/>
              </w:rPr>
              <w:t>3.1.10</w:t>
            </w:r>
          </w:p>
        </w:tc>
        <w:tc>
          <w:tcPr>
            <w:tcW w:w="6095" w:type="dxa"/>
            <w:shd w:val="clear" w:color="auto" w:fill="auto"/>
            <w:vAlign w:val="center"/>
          </w:tcPr>
          <w:p w14:paraId="4AC4754F" w14:textId="77777777" w:rsidR="00C11857" w:rsidRPr="004C56FD" w:rsidRDefault="00C11857" w:rsidP="00C11857">
            <w:pPr>
              <w:rPr>
                <w:rFonts w:eastAsia="Calibri"/>
              </w:rPr>
            </w:pPr>
            <w:r w:rsidRPr="004C56FD">
              <w:rPr>
                <w:rFonts w:eastAsia="Calibri"/>
              </w:rPr>
              <w:t>Наличие доски отворота под все типоразмеры долот.</w:t>
            </w:r>
          </w:p>
        </w:tc>
        <w:tc>
          <w:tcPr>
            <w:tcW w:w="851" w:type="dxa"/>
            <w:shd w:val="clear" w:color="auto" w:fill="auto"/>
          </w:tcPr>
          <w:p w14:paraId="6DD52EEA" w14:textId="77777777" w:rsidR="00C11857" w:rsidRPr="004C56FD" w:rsidRDefault="00C11857" w:rsidP="00C11857">
            <w:pPr>
              <w:jc w:val="center"/>
              <w:rPr>
                <w:rFonts w:eastAsia="Calibri"/>
              </w:rPr>
            </w:pPr>
          </w:p>
        </w:tc>
        <w:tc>
          <w:tcPr>
            <w:tcW w:w="850" w:type="dxa"/>
            <w:shd w:val="clear" w:color="auto" w:fill="auto"/>
          </w:tcPr>
          <w:p w14:paraId="2675B155" w14:textId="77777777" w:rsidR="00C11857" w:rsidRPr="004C56FD" w:rsidRDefault="00C11857" w:rsidP="00C11857">
            <w:pPr>
              <w:jc w:val="center"/>
              <w:rPr>
                <w:rFonts w:eastAsia="Calibri"/>
              </w:rPr>
            </w:pPr>
          </w:p>
        </w:tc>
        <w:tc>
          <w:tcPr>
            <w:tcW w:w="992" w:type="dxa"/>
            <w:shd w:val="clear" w:color="auto" w:fill="auto"/>
          </w:tcPr>
          <w:p w14:paraId="0C20DA21" w14:textId="77777777" w:rsidR="00C11857" w:rsidRPr="004C56FD" w:rsidRDefault="00C11857" w:rsidP="00C11857">
            <w:pPr>
              <w:jc w:val="center"/>
              <w:rPr>
                <w:rFonts w:eastAsia="Calibri"/>
              </w:rPr>
            </w:pPr>
          </w:p>
        </w:tc>
      </w:tr>
      <w:tr w:rsidR="00C11857" w:rsidRPr="004C56FD" w14:paraId="3958973C" w14:textId="77777777" w:rsidTr="00A562F5">
        <w:tc>
          <w:tcPr>
            <w:tcW w:w="851" w:type="dxa"/>
            <w:shd w:val="clear" w:color="auto" w:fill="auto"/>
            <w:vAlign w:val="center"/>
          </w:tcPr>
          <w:p w14:paraId="7ED93E56" w14:textId="77777777" w:rsidR="00C11857" w:rsidRPr="004C56FD" w:rsidRDefault="00C11857" w:rsidP="00C11857">
            <w:pPr>
              <w:jc w:val="center"/>
              <w:rPr>
                <w:rFonts w:eastAsia="Calibri"/>
              </w:rPr>
            </w:pPr>
            <w:r w:rsidRPr="004C56FD">
              <w:rPr>
                <w:rFonts w:eastAsia="Calibri"/>
              </w:rPr>
              <w:t>3.1.11</w:t>
            </w:r>
          </w:p>
        </w:tc>
        <w:tc>
          <w:tcPr>
            <w:tcW w:w="6095" w:type="dxa"/>
            <w:shd w:val="clear" w:color="auto" w:fill="auto"/>
            <w:vAlign w:val="center"/>
          </w:tcPr>
          <w:p w14:paraId="6F39543D" w14:textId="77777777" w:rsidR="00C11857" w:rsidRPr="004C56FD" w:rsidRDefault="00C11857" w:rsidP="00C11857">
            <w:pPr>
              <w:rPr>
                <w:rFonts w:eastAsia="Calibri"/>
              </w:rPr>
            </w:pPr>
            <w:r w:rsidRPr="004C56FD">
              <w:rPr>
                <w:rFonts w:eastAsia="Calibri"/>
              </w:rPr>
              <w:t>Для шарошечных долот проверить вращение шарошек и их люфт.</w:t>
            </w:r>
          </w:p>
        </w:tc>
        <w:tc>
          <w:tcPr>
            <w:tcW w:w="851" w:type="dxa"/>
            <w:shd w:val="clear" w:color="auto" w:fill="auto"/>
          </w:tcPr>
          <w:p w14:paraId="056190B0" w14:textId="77777777" w:rsidR="00C11857" w:rsidRPr="004C56FD" w:rsidRDefault="00C11857" w:rsidP="00C11857">
            <w:pPr>
              <w:jc w:val="center"/>
              <w:rPr>
                <w:rFonts w:eastAsia="Calibri"/>
              </w:rPr>
            </w:pPr>
          </w:p>
        </w:tc>
        <w:tc>
          <w:tcPr>
            <w:tcW w:w="850" w:type="dxa"/>
            <w:shd w:val="clear" w:color="auto" w:fill="auto"/>
          </w:tcPr>
          <w:p w14:paraId="0AF87267" w14:textId="77777777" w:rsidR="00C11857" w:rsidRPr="004C56FD" w:rsidRDefault="00C11857" w:rsidP="00C11857">
            <w:pPr>
              <w:jc w:val="center"/>
              <w:rPr>
                <w:rFonts w:eastAsia="Calibri"/>
              </w:rPr>
            </w:pPr>
          </w:p>
        </w:tc>
        <w:tc>
          <w:tcPr>
            <w:tcW w:w="992" w:type="dxa"/>
            <w:shd w:val="clear" w:color="auto" w:fill="auto"/>
          </w:tcPr>
          <w:p w14:paraId="78499150" w14:textId="77777777" w:rsidR="00C11857" w:rsidRPr="004C56FD" w:rsidRDefault="00C11857" w:rsidP="00C11857">
            <w:pPr>
              <w:jc w:val="center"/>
              <w:rPr>
                <w:rFonts w:eastAsia="Calibri"/>
              </w:rPr>
            </w:pPr>
          </w:p>
        </w:tc>
      </w:tr>
      <w:tr w:rsidR="00C11857" w:rsidRPr="004C56FD" w14:paraId="1EF68490" w14:textId="77777777" w:rsidTr="00A562F5">
        <w:trPr>
          <w:trHeight w:val="237"/>
        </w:trPr>
        <w:tc>
          <w:tcPr>
            <w:tcW w:w="851" w:type="dxa"/>
            <w:shd w:val="clear" w:color="auto" w:fill="auto"/>
            <w:vAlign w:val="center"/>
          </w:tcPr>
          <w:p w14:paraId="16AEA54D" w14:textId="77777777" w:rsidR="00C11857" w:rsidRPr="004C56FD" w:rsidRDefault="00C11857" w:rsidP="00C11857">
            <w:pPr>
              <w:jc w:val="center"/>
              <w:rPr>
                <w:rFonts w:eastAsia="Calibri"/>
              </w:rPr>
            </w:pPr>
            <w:r w:rsidRPr="004C56FD">
              <w:rPr>
                <w:rFonts w:eastAsia="Calibri"/>
              </w:rPr>
              <w:t>3.1.12</w:t>
            </w:r>
          </w:p>
        </w:tc>
        <w:tc>
          <w:tcPr>
            <w:tcW w:w="6095" w:type="dxa"/>
            <w:shd w:val="clear" w:color="auto" w:fill="auto"/>
            <w:vAlign w:val="center"/>
          </w:tcPr>
          <w:p w14:paraId="45083FE8"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68888550" w14:textId="77777777" w:rsidR="00C11857" w:rsidRPr="004C56FD" w:rsidRDefault="00C11857" w:rsidP="00C11857">
            <w:pPr>
              <w:jc w:val="center"/>
              <w:rPr>
                <w:rFonts w:eastAsia="Calibri"/>
              </w:rPr>
            </w:pPr>
          </w:p>
        </w:tc>
        <w:tc>
          <w:tcPr>
            <w:tcW w:w="850" w:type="dxa"/>
            <w:shd w:val="clear" w:color="auto" w:fill="auto"/>
          </w:tcPr>
          <w:p w14:paraId="586F4CB1" w14:textId="77777777" w:rsidR="00C11857" w:rsidRPr="004C56FD" w:rsidRDefault="00C11857" w:rsidP="00C11857">
            <w:pPr>
              <w:jc w:val="center"/>
              <w:rPr>
                <w:rFonts w:eastAsia="Calibri"/>
              </w:rPr>
            </w:pPr>
          </w:p>
        </w:tc>
        <w:tc>
          <w:tcPr>
            <w:tcW w:w="992" w:type="dxa"/>
            <w:shd w:val="clear" w:color="auto" w:fill="auto"/>
          </w:tcPr>
          <w:p w14:paraId="40DDFB17" w14:textId="77777777" w:rsidR="00C11857" w:rsidRPr="004C56FD" w:rsidRDefault="00C11857" w:rsidP="00C11857">
            <w:pPr>
              <w:jc w:val="center"/>
              <w:rPr>
                <w:rFonts w:eastAsia="Calibri"/>
              </w:rPr>
            </w:pPr>
          </w:p>
        </w:tc>
      </w:tr>
      <w:tr w:rsidR="00C11857" w:rsidRPr="004C56FD" w14:paraId="6EB7E3A8" w14:textId="77777777" w:rsidTr="00A562F5">
        <w:trPr>
          <w:trHeight w:val="237"/>
        </w:trPr>
        <w:tc>
          <w:tcPr>
            <w:tcW w:w="851" w:type="dxa"/>
            <w:shd w:val="clear" w:color="auto" w:fill="auto"/>
            <w:vAlign w:val="center"/>
          </w:tcPr>
          <w:p w14:paraId="72484EAB" w14:textId="77777777" w:rsidR="00C11857" w:rsidRPr="004C56FD" w:rsidRDefault="00C11857" w:rsidP="00C11857">
            <w:pPr>
              <w:jc w:val="center"/>
              <w:rPr>
                <w:rFonts w:eastAsia="Calibri"/>
              </w:rPr>
            </w:pPr>
            <w:r w:rsidRPr="004C56FD">
              <w:rPr>
                <w:rFonts w:eastAsia="Calibri"/>
              </w:rPr>
              <w:t>3.1.13</w:t>
            </w:r>
          </w:p>
        </w:tc>
        <w:tc>
          <w:tcPr>
            <w:tcW w:w="6095" w:type="dxa"/>
            <w:shd w:val="clear" w:color="auto" w:fill="auto"/>
            <w:vAlign w:val="center"/>
          </w:tcPr>
          <w:p w14:paraId="5AFEE577"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7FB5DD12" w14:textId="77777777" w:rsidR="00C11857" w:rsidRPr="004C56FD" w:rsidRDefault="00C11857" w:rsidP="00C11857">
            <w:pPr>
              <w:jc w:val="center"/>
              <w:rPr>
                <w:rFonts w:eastAsia="Calibri"/>
              </w:rPr>
            </w:pPr>
          </w:p>
        </w:tc>
        <w:tc>
          <w:tcPr>
            <w:tcW w:w="850" w:type="dxa"/>
            <w:shd w:val="clear" w:color="auto" w:fill="auto"/>
          </w:tcPr>
          <w:p w14:paraId="7EEEE961" w14:textId="77777777" w:rsidR="00C11857" w:rsidRPr="004C56FD" w:rsidRDefault="00C11857" w:rsidP="00C11857">
            <w:pPr>
              <w:jc w:val="center"/>
              <w:rPr>
                <w:rFonts w:eastAsia="Calibri"/>
              </w:rPr>
            </w:pPr>
          </w:p>
        </w:tc>
        <w:tc>
          <w:tcPr>
            <w:tcW w:w="992" w:type="dxa"/>
            <w:shd w:val="clear" w:color="auto" w:fill="auto"/>
          </w:tcPr>
          <w:p w14:paraId="2E7C3988" w14:textId="77777777" w:rsidR="00C11857" w:rsidRPr="004C56FD" w:rsidRDefault="00C11857" w:rsidP="00C11857">
            <w:pPr>
              <w:jc w:val="center"/>
              <w:rPr>
                <w:rFonts w:eastAsia="Calibri"/>
              </w:rPr>
            </w:pPr>
          </w:p>
        </w:tc>
      </w:tr>
      <w:tr w:rsidR="00C11857" w:rsidRPr="004C56FD" w14:paraId="01544283" w14:textId="77777777" w:rsidTr="00A562F5">
        <w:trPr>
          <w:trHeight w:val="340"/>
        </w:trPr>
        <w:tc>
          <w:tcPr>
            <w:tcW w:w="851" w:type="dxa"/>
            <w:shd w:val="clear" w:color="auto" w:fill="auto"/>
          </w:tcPr>
          <w:p w14:paraId="1FA5884A" w14:textId="77777777" w:rsidR="00C11857" w:rsidRPr="004C56FD" w:rsidRDefault="00C11857" w:rsidP="00C11857">
            <w:pPr>
              <w:rPr>
                <w:rFonts w:eastAsia="Calibri"/>
                <w:b/>
              </w:rPr>
            </w:pPr>
          </w:p>
        </w:tc>
        <w:tc>
          <w:tcPr>
            <w:tcW w:w="8788" w:type="dxa"/>
            <w:gridSpan w:val="4"/>
            <w:shd w:val="clear" w:color="auto" w:fill="auto"/>
            <w:vAlign w:val="center"/>
          </w:tcPr>
          <w:p w14:paraId="2C6A33DC" w14:textId="77777777" w:rsidR="00C11857" w:rsidRPr="004C56FD" w:rsidRDefault="00C11857" w:rsidP="00C11857">
            <w:pPr>
              <w:rPr>
                <w:rFonts w:eastAsia="Calibri"/>
                <w:b/>
              </w:rPr>
            </w:pPr>
            <w:r w:rsidRPr="004C56FD">
              <w:rPr>
                <w:rFonts w:eastAsia="Calibri"/>
                <w:b/>
              </w:rPr>
              <w:t>3.2 Винтовые забойные двигатели (ВЗД)</w:t>
            </w:r>
          </w:p>
        </w:tc>
      </w:tr>
      <w:tr w:rsidR="00C11857" w:rsidRPr="004C56FD" w14:paraId="7CCF817B" w14:textId="77777777" w:rsidTr="00A562F5">
        <w:trPr>
          <w:trHeight w:val="294"/>
        </w:trPr>
        <w:tc>
          <w:tcPr>
            <w:tcW w:w="851" w:type="dxa"/>
            <w:shd w:val="clear" w:color="auto" w:fill="auto"/>
            <w:vAlign w:val="center"/>
          </w:tcPr>
          <w:p w14:paraId="188848ED" w14:textId="77777777" w:rsidR="00C11857" w:rsidRPr="004C56FD" w:rsidRDefault="00C11857" w:rsidP="00C11857">
            <w:pPr>
              <w:jc w:val="center"/>
              <w:rPr>
                <w:rFonts w:eastAsia="Calibri"/>
              </w:rPr>
            </w:pPr>
            <w:r w:rsidRPr="004C56FD">
              <w:rPr>
                <w:rFonts w:eastAsia="Calibri"/>
              </w:rPr>
              <w:lastRenderedPageBreak/>
              <w:t>3.2.1</w:t>
            </w:r>
          </w:p>
        </w:tc>
        <w:tc>
          <w:tcPr>
            <w:tcW w:w="6095" w:type="dxa"/>
            <w:shd w:val="clear" w:color="auto" w:fill="auto"/>
            <w:vAlign w:val="center"/>
          </w:tcPr>
          <w:p w14:paraId="3F625B74" w14:textId="77777777" w:rsidR="00C11857" w:rsidRPr="004C56FD" w:rsidRDefault="00C11857" w:rsidP="00C11857">
            <w:pPr>
              <w:rPr>
                <w:rFonts w:eastAsia="Calibri"/>
              </w:rPr>
            </w:pPr>
            <w:r w:rsidRPr="004C56FD">
              <w:rPr>
                <w:rFonts w:eastAsia="Calibri"/>
              </w:rPr>
              <w:t>Без наработки с момента последнего обслуживания в цеху.</w:t>
            </w:r>
          </w:p>
        </w:tc>
        <w:tc>
          <w:tcPr>
            <w:tcW w:w="851" w:type="dxa"/>
            <w:shd w:val="clear" w:color="auto" w:fill="auto"/>
          </w:tcPr>
          <w:p w14:paraId="3B5B4EB0" w14:textId="77777777" w:rsidR="00C11857" w:rsidRPr="004C56FD" w:rsidRDefault="00C11857" w:rsidP="00C11857">
            <w:pPr>
              <w:jc w:val="center"/>
              <w:rPr>
                <w:rFonts w:eastAsia="Calibri"/>
              </w:rPr>
            </w:pPr>
          </w:p>
        </w:tc>
        <w:tc>
          <w:tcPr>
            <w:tcW w:w="850" w:type="dxa"/>
            <w:shd w:val="clear" w:color="auto" w:fill="auto"/>
          </w:tcPr>
          <w:p w14:paraId="38E69A7E" w14:textId="77777777" w:rsidR="00C11857" w:rsidRPr="004C56FD" w:rsidRDefault="00C11857" w:rsidP="00C11857">
            <w:pPr>
              <w:jc w:val="center"/>
              <w:rPr>
                <w:rFonts w:eastAsia="Calibri"/>
              </w:rPr>
            </w:pPr>
          </w:p>
        </w:tc>
        <w:tc>
          <w:tcPr>
            <w:tcW w:w="992" w:type="dxa"/>
            <w:shd w:val="clear" w:color="auto" w:fill="auto"/>
          </w:tcPr>
          <w:p w14:paraId="01C1A47A" w14:textId="77777777" w:rsidR="00C11857" w:rsidRPr="004C56FD" w:rsidRDefault="00C11857" w:rsidP="00C11857">
            <w:pPr>
              <w:jc w:val="center"/>
              <w:rPr>
                <w:rFonts w:eastAsia="Calibri"/>
              </w:rPr>
            </w:pPr>
          </w:p>
        </w:tc>
      </w:tr>
      <w:tr w:rsidR="00C11857" w:rsidRPr="004C56FD" w14:paraId="6450BBF2" w14:textId="77777777" w:rsidTr="00A562F5">
        <w:trPr>
          <w:trHeight w:val="283"/>
        </w:trPr>
        <w:tc>
          <w:tcPr>
            <w:tcW w:w="851" w:type="dxa"/>
            <w:shd w:val="clear" w:color="auto" w:fill="auto"/>
            <w:vAlign w:val="center"/>
          </w:tcPr>
          <w:p w14:paraId="3FA74F7C" w14:textId="77777777" w:rsidR="00C11857" w:rsidRPr="004C56FD" w:rsidRDefault="00C11857" w:rsidP="00C11857">
            <w:pPr>
              <w:jc w:val="center"/>
              <w:rPr>
                <w:rFonts w:eastAsia="Calibri"/>
              </w:rPr>
            </w:pPr>
            <w:r w:rsidRPr="004C56FD">
              <w:rPr>
                <w:rFonts w:eastAsia="Calibri"/>
              </w:rPr>
              <w:t>3.2.2</w:t>
            </w:r>
          </w:p>
        </w:tc>
        <w:tc>
          <w:tcPr>
            <w:tcW w:w="6095" w:type="dxa"/>
            <w:shd w:val="clear" w:color="auto" w:fill="auto"/>
            <w:vAlign w:val="center"/>
          </w:tcPr>
          <w:p w14:paraId="10A125EF" w14:textId="77777777" w:rsidR="00C11857" w:rsidRPr="004C56FD" w:rsidRDefault="00C11857" w:rsidP="00C11857">
            <w:pPr>
              <w:rPr>
                <w:rFonts w:eastAsia="Calibri"/>
              </w:rPr>
            </w:pPr>
            <w:r w:rsidRPr="004C56FD">
              <w:rPr>
                <w:rFonts w:eastAsia="Calibri"/>
              </w:rPr>
              <w:t>Модель / типоразмер соответствуют Программе на бурение.</w:t>
            </w:r>
          </w:p>
        </w:tc>
        <w:tc>
          <w:tcPr>
            <w:tcW w:w="851" w:type="dxa"/>
            <w:shd w:val="clear" w:color="auto" w:fill="auto"/>
          </w:tcPr>
          <w:p w14:paraId="11390C28" w14:textId="77777777" w:rsidR="00C11857" w:rsidRPr="004C56FD" w:rsidRDefault="00C11857" w:rsidP="00C11857">
            <w:pPr>
              <w:jc w:val="center"/>
              <w:rPr>
                <w:rFonts w:eastAsia="Calibri"/>
              </w:rPr>
            </w:pPr>
          </w:p>
        </w:tc>
        <w:tc>
          <w:tcPr>
            <w:tcW w:w="850" w:type="dxa"/>
            <w:shd w:val="clear" w:color="auto" w:fill="auto"/>
          </w:tcPr>
          <w:p w14:paraId="54941533" w14:textId="77777777" w:rsidR="00C11857" w:rsidRPr="004C56FD" w:rsidRDefault="00C11857" w:rsidP="00C11857">
            <w:pPr>
              <w:jc w:val="center"/>
              <w:rPr>
                <w:rFonts w:eastAsia="Calibri"/>
              </w:rPr>
            </w:pPr>
          </w:p>
        </w:tc>
        <w:tc>
          <w:tcPr>
            <w:tcW w:w="992" w:type="dxa"/>
            <w:shd w:val="clear" w:color="auto" w:fill="auto"/>
          </w:tcPr>
          <w:p w14:paraId="4FFE27FC" w14:textId="77777777" w:rsidR="00C11857" w:rsidRPr="004C56FD" w:rsidRDefault="00C11857" w:rsidP="00C11857">
            <w:pPr>
              <w:jc w:val="center"/>
              <w:rPr>
                <w:rFonts w:eastAsia="Calibri"/>
              </w:rPr>
            </w:pPr>
          </w:p>
        </w:tc>
      </w:tr>
      <w:tr w:rsidR="00C11857" w:rsidRPr="004C56FD" w14:paraId="4A817046" w14:textId="77777777" w:rsidTr="00A562F5">
        <w:tc>
          <w:tcPr>
            <w:tcW w:w="851" w:type="dxa"/>
            <w:shd w:val="clear" w:color="auto" w:fill="auto"/>
            <w:vAlign w:val="center"/>
          </w:tcPr>
          <w:p w14:paraId="0847251C" w14:textId="77777777" w:rsidR="00C11857" w:rsidRPr="004C56FD" w:rsidRDefault="00C11857" w:rsidP="00C11857">
            <w:pPr>
              <w:jc w:val="center"/>
              <w:rPr>
                <w:rFonts w:eastAsia="Calibri"/>
              </w:rPr>
            </w:pPr>
            <w:r w:rsidRPr="004C56FD">
              <w:rPr>
                <w:rFonts w:eastAsia="Calibri"/>
              </w:rPr>
              <w:t>3.2.3</w:t>
            </w:r>
          </w:p>
        </w:tc>
        <w:tc>
          <w:tcPr>
            <w:tcW w:w="6095" w:type="dxa"/>
            <w:shd w:val="clear" w:color="auto" w:fill="auto"/>
            <w:vAlign w:val="center"/>
          </w:tcPr>
          <w:p w14:paraId="2C674FC1" w14:textId="77777777" w:rsidR="00C11857" w:rsidRPr="004C56FD" w:rsidRDefault="00C11857" w:rsidP="00C11857">
            <w:pPr>
              <w:rPr>
                <w:rFonts w:eastAsia="Calibri"/>
              </w:rPr>
            </w:pPr>
            <w:r w:rsidRPr="004C56FD">
              <w:rPr>
                <w:rFonts w:eastAsia="Calibri"/>
              </w:rPr>
              <w:t>Соответствие паспортных условий эксплуатации режимам бурения/проработок, указанным в Программе на бурение.</w:t>
            </w:r>
          </w:p>
        </w:tc>
        <w:tc>
          <w:tcPr>
            <w:tcW w:w="851" w:type="dxa"/>
            <w:shd w:val="clear" w:color="auto" w:fill="auto"/>
          </w:tcPr>
          <w:p w14:paraId="126B7BE1" w14:textId="77777777" w:rsidR="00C11857" w:rsidRPr="004C56FD" w:rsidRDefault="00C11857" w:rsidP="00C11857">
            <w:pPr>
              <w:jc w:val="center"/>
              <w:rPr>
                <w:rFonts w:eastAsia="Calibri"/>
              </w:rPr>
            </w:pPr>
          </w:p>
        </w:tc>
        <w:tc>
          <w:tcPr>
            <w:tcW w:w="850" w:type="dxa"/>
            <w:shd w:val="clear" w:color="auto" w:fill="auto"/>
          </w:tcPr>
          <w:p w14:paraId="407C1545" w14:textId="77777777" w:rsidR="00C11857" w:rsidRPr="004C56FD" w:rsidRDefault="00C11857" w:rsidP="00C11857">
            <w:pPr>
              <w:jc w:val="center"/>
              <w:rPr>
                <w:rFonts w:eastAsia="Calibri"/>
              </w:rPr>
            </w:pPr>
          </w:p>
        </w:tc>
        <w:tc>
          <w:tcPr>
            <w:tcW w:w="992" w:type="dxa"/>
            <w:shd w:val="clear" w:color="auto" w:fill="auto"/>
          </w:tcPr>
          <w:p w14:paraId="7348CA2F" w14:textId="77777777" w:rsidR="00C11857" w:rsidRPr="004C56FD" w:rsidRDefault="00C11857" w:rsidP="00C11857">
            <w:pPr>
              <w:jc w:val="center"/>
              <w:rPr>
                <w:rFonts w:eastAsia="Calibri"/>
              </w:rPr>
            </w:pPr>
          </w:p>
        </w:tc>
      </w:tr>
      <w:tr w:rsidR="00C11857" w:rsidRPr="004C56FD" w14:paraId="78C7AD43" w14:textId="77777777" w:rsidTr="00A562F5">
        <w:tc>
          <w:tcPr>
            <w:tcW w:w="851" w:type="dxa"/>
            <w:shd w:val="clear" w:color="auto" w:fill="auto"/>
            <w:vAlign w:val="center"/>
          </w:tcPr>
          <w:p w14:paraId="62BD095D" w14:textId="77777777" w:rsidR="00C11857" w:rsidRPr="004C56FD" w:rsidRDefault="00C11857" w:rsidP="00C11857">
            <w:pPr>
              <w:jc w:val="center"/>
              <w:rPr>
                <w:rFonts w:eastAsia="Calibri"/>
              </w:rPr>
            </w:pPr>
            <w:r w:rsidRPr="004C56FD">
              <w:rPr>
                <w:rFonts w:eastAsia="Calibri"/>
              </w:rPr>
              <w:t>3.2.4</w:t>
            </w:r>
          </w:p>
        </w:tc>
        <w:tc>
          <w:tcPr>
            <w:tcW w:w="6095" w:type="dxa"/>
            <w:shd w:val="clear" w:color="auto" w:fill="auto"/>
            <w:vAlign w:val="center"/>
          </w:tcPr>
          <w:p w14:paraId="091D301F" w14:textId="77777777" w:rsidR="00C11857" w:rsidRPr="004C56FD" w:rsidRDefault="00C11857" w:rsidP="00C11857">
            <w:pPr>
              <w:rPr>
                <w:rFonts w:eastAsia="Calibri"/>
              </w:rPr>
            </w:pPr>
            <w:r w:rsidRPr="004C56FD">
              <w:rPr>
                <w:rFonts w:eastAsia="Calibri"/>
              </w:rPr>
              <w:t>Соответствие паспортных условий эксплуатации типу и параметрам бурового раствора, указанным в Программе на бурение / промывки.</w:t>
            </w:r>
          </w:p>
        </w:tc>
        <w:tc>
          <w:tcPr>
            <w:tcW w:w="851" w:type="dxa"/>
            <w:shd w:val="clear" w:color="auto" w:fill="auto"/>
          </w:tcPr>
          <w:p w14:paraId="3FCBC7FD" w14:textId="77777777" w:rsidR="00C11857" w:rsidRPr="004C56FD" w:rsidRDefault="00C11857" w:rsidP="00C11857">
            <w:pPr>
              <w:jc w:val="center"/>
              <w:rPr>
                <w:rFonts w:eastAsia="Calibri"/>
              </w:rPr>
            </w:pPr>
          </w:p>
        </w:tc>
        <w:tc>
          <w:tcPr>
            <w:tcW w:w="850" w:type="dxa"/>
            <w:shd w:val="clear" w:color="auto" w:fill="auto"/>
          </w:tcPr>
          <w:p w14:paraId="07C40DA1" w14:textId="77777777" w:rsidR="00C11857" w:rsidRPr="004C56FD" w:rsidRDefault="00C11857" w:rsidP="00C11857">
            <w:pPr>
              <w:jc w:val="center"/>
              <w:rPr>
                <w:rFonts w:eastAsia="Calibri"/>
              </w:rPr>
            </w:pPr>
          </w:p>
        </w:tc>
        <w:tc>
          <w:tcPr>
            <w:tcW w:w="992" w:type="dxa"/>
            <w:shd w:val="clear" w:color="auto" w:fill="auto"/>
          </w:tcPr>
          <w:p w14:paraId="074B8F5E" w14:textId="77777777" w:rsidR="00C11857" w:rsidRPr="004C56FD" w:rsidRDefault="00C11857" w:rsidP="00C11857">
            <w:pPr>
              <w:jc w:val="center"/>
              <w:rPr>
                <w:rFonts w:eastAsia="Calibri"/>
              </w:rPr>
            </w:pPr>
          </w:p>
        </w:tc>
      </w:tr>
      <w:tr w:rsidR="00C11857" w:rsidRPr="004C56FD" w14:paraId="36B96B94" w14:textId="77777777" w:rsidTr="00A562F5">
        <w:tc>
          <w:tcPr>
            <w:tcW w:w="851" w:type="dxa"/>
            <w:shd w:val="clear" w:color="auto" w:fill="auto"/>
            <w:vAlign w:val="center"/>
          </w:tcPr>
          <w:p w14:paraId="1F4ED250" w14:textId="77777777" w:rsidR="00C11857" w:rsidRPr="004C56FD" w:rsidRDefault="00C11857" w:rsidP="00C11857">
            <w:pPr>
              <w:jc w:val="center"/>
              <w:rPr>
                <w:rFonts w:eastAsia="Calibri"/>
                <w:lang w:val="en-US"/>
              </w:rPr>
            </w:pPr>
            <w:r w:rsidRPr="004C56FD">
              <w:rPr>
                <w:rFonts w:eastAsia="Calibri"/>
                <w:lang w:val="en-US"/>
              </w:rPr>
              <w:t>3.2.5</w:t>
            </w:r>
          </w:p>
        </w:tc>
        <w:tc>
          <w:tcPr>
            <w:tcW w:w="6095" w:type="dxa"/>
            <w:shd w:val="clear" w:color="auto" w:fill="auto"/>
            <w:vAlign w:val="center"/>
          </w:tcPr>
          <w:p w14:paraId="2DE6FAFD" w14:textId="77777777" w:rsidR="00C11857" w:rsidRPr="004C56FD" w:rsidRDefault="00C11857" w:rsidP="00C11857">
            <w:pPr>
              <w:rPr>
                <w:rFonts w:eastAsia="Calibri"/>
              </w:rPr>
            </w:pPr>
            <w:r w:rsidRPr="004C56FD">
              <w:rPr>
                <w:rFonts w:eastAsia="Calibri"/>
              </w:rPr>
              <w:t>Соответствие паспортных условий эксплуатации особенностям геологического разреза (наличие сероводорода, абразивных горных пород, давление, температура и т.п.).</w:t>
            </w:r>
          </w:p>
        </w:tc>
        <w:tc>
          <w:tcPr>
            <w:tcW w:w="851" w:type="dxa"/>
            <w:shd w:val="clear" w:color="auto" w:fill="auto"/>
          </w:tcPr>
          <w:p w14:paraId="11379108" w14:textId="77777777" w:rsidR="00C11857" w:rsidRPr="004C56FD" w:rsidRDefault="00C11857" w:rsidP="00C11857">
            <w:pPr>
              <w:jc w:val="center"/>
              <w:rPr>
                <w:rFonts w:eastAsia="Calibri"/>
              </w:rPr>
            </w:pPr>
          </w:p>
        </w:tc>
        <w:tc>
          <w:tcPr>
            <w:tcW w:w="850" w:type="dxa"/>
            <w:shd w:val="clear" w:color="auto" w:fill="auto"/>
          </w:tcPr>
          <w:p w14:paraId="1BC3A092" w14:textId="77777777" w:rsidR="00C11857" w:rsidRPr="004C56FD" w:rsidRDefault="00C11857" w:rsidP="00C11857">
            <w:pPr>
              <w:jc w:val="center"/>
              <w:rPr>
                <w:rFonts w:eastAsia="Calibri"/>
              </w:rPr>
            </w:pPr>
          </w:p>
        </w:tc>
        <w:tc>
          <w:tcPr>
            <w:tcW w:w="992" w:type="dxa"/>
            <w:shd w:val="clear" w:color="auto" w:fill="auto"/>
          </w:tcPr>
          <w:p w14:paraId="3AF3D183" w14:textId="77777777" w:rsidR="00C11857" w:rsidRPr="004C56FD" w:rsidRDefault="00C11857" w:rsidP="00C11857">
            <w:pPr>
              <w:jc w:val="center"/>
              <w:rPr>
                <w:rFonts w:eastAsia="Calibri"/>
              </w:rPr>
            </w:pPr>
          </w:p>
        </w:tc>
      </w:tr>
      <w:tr w:rsidR="00C11857" w:rsidRPr="004C56FD" w14:paraId="01C61DEA" w14:textId="77777777" w:rsidTr="00A562F5">
        <w:tc>
          <w:tcPr>
            <w:tcW w:w="851" w:type="dxa"/>
            <w:shd w:val="clear" w:color="auto" w:fill="auto"/>
            <w:vAlign w:val="center"/>
          </w:tcPr>
          <w:p w14:paraId="0260D035" w14:textId="77777777" w:rsidR="00C11857" w:rsidRPr="004C56FD" w:rsidRDefault="00C11857" w:rsidP="00C11857">
            <w:pPr>
              <w:jc w:val="center"/>
              <w:rPr>
                <w:rFonts w:eastAsia="Calibri"/>
                <w:lang w:val="en-US"/>
              </w:rPr>
            </w:pPr>
            <w:r w:rsidRPr="004C56FD">
              <w:rPr>
                <w:rFonts w:eastAsia="Calibri"/>
              </w:rPr>
              <w:t>3.2.</w:t>
            </w:r>
            <w:r w:rsidRPr="004C56FD">
              <w:rPr>
                <w:rFonts w:eastAsia="Calibri"/>
                <w:lang w:val="en-US"/>
              </w:rPr>
              <w:t>6</w:t>
            </w:r>
          </w:p>
        </w:tc>
        <w:tc>
          <w:tcPr>
            <w:tcW w:w="6095" w:type="dxa"/>
            <w:shd w:val="clear" w:color="auto" w:fill="auto"/>
            <w:vAlign w:val="center"/>
          </w:tcPr>
          <w:p w14:paraId="572020A6" w14:textId="77777777" w:rsidR="00C11857" w:rsidRPr="004C56FD" w:rsidRDefault="00C11857" w:rsidP="00C11857">
            <w:pPr>
              <w:rPr>
                <w:rFonts w:eastAsia="Calibri"/>
              </w:rPr>
            </w:pPr>
            <w:r w:rsidRPr="004C56FD">
              <w:rPr>
                <w:rFonts w:eastAsia="Calibri"/>
              </w:rPr>
              <w:t>Проверить текущую наработку, принятую в качестве контрольной в соответствии с инструкцией по эксплуатации (по часам циркуляции или по метрам, или по количеству оборотов и т.п.). Сопоставить со значениями предельной наработки до инспекции и до вывода из эксплуатации, дать заключение о возможности использования с точки зрения не превышения лимита по наработке с учетом запланированных операций.</w:t>
            </w:r>
          </w:p>
        </w:tc>
        <w:tc>
          <w:tcPr>
            <w:tcW w:w="851" w:type="dxa"/>
            <w:shd w:val="clear" w:color="auto" w:fill="auto"/>
          </w:tcPr>
          <w:p w14:paraId="06915E45" w14:textId="77777777" w:rsidR="00C11857" w:rsidRPr="004C56FD" w:rsidRDefault="00C11857" w:rsidP="00C11857">
            <w:pPr>
              <w:jc w:val="center"/>
              <w:rPr>
                <w:rFonts w:eastAsia="Calibri"/>
              </w:rPr>
            </w:pPr>
          </w:p>
        </w:tc>
        <w:tc>
          <w:tcPr>
            <w:tcW w:w="850" w:type="dxa"/>
            <w:shd w:val="clear" w:color="auto" w:fill="auto"/>
          </w:tcPr>
          <w:p w14:paraId="11DA3F02" w14:textId="77777777" w:rsidR="00C11857" w:rsidRPr="004C56FD" w:rsidRDefault="00C11857" w:rsidP="00C11857">
            <w:pPr>
              <w:jc w:val="center"/>
              <w:rPr>
                <w:rFonts w:eastAsia="Calibri"/>
              </w:rPr>
            </w:pPr>
          </w:p>
        </w:tc>
        <w:tc>
          <w:tcPr>
            <w:tcW w:w="992" w:type="dxa"/>
            <w:shd w:val="clear" w:color="auto" w:fill="auto"/>
          </w:tcPr>
          <w:p w14:paraId="7CAFDD34" w14:textId="77777777" w:rsidR="00C11857" w:rsidRPr="004C56FD" w:rsidRDefault="00C11857" w:rsidP="00C11857">
            <w:pPr>
              <w:jc w:val="center"/>
              <w:rPr>
                <w:rFonts w:eastAsia="Calibri"/>
              </w:rPr>
            </w:pPr>
          </w:p>
        </w:tc>
      </w:tr>
      <w:tr w:rsidR="00C11857" w:rsidRPr="004C56FD" w14:paraId="59E586E3" w14:textId="77777777" w:rsidTr="00A562F5">
        <w:tc>
          <w:tcPr>
            <w:tcW w:w="851" w:type="dxa"/>
            <w:shd w:val="clear" w:color="auto" w:fill="auto"/>
            <w:vAlign w:val="center"/>
          </w:tcPr>
          <w:p w14:paraId="28763D9A" w14:textId="77777777" w:rsidR="00C11857" w:rsidRPr="004C56FD" w:rsidRDefault="00C11857" w:rsidP="00C11857">
            <w:pPr>
              <w:jc w:val="center"/>
              <w:rPr>
                <w:rFonts w:eastAsia="Calibri"/>
                <w:lang w:val="en-US"/>
              </w:rPr>
            </w:pPr>
            <w:r w:rsidRPr="004C56FD">
              <w:rPr>
                <w:rFonts w:eastAsia="Calibri"/>
              </w:rPr>
              <w:t>3.2.</w:t>
            </w:r>
            <w:r w:rsidRPr="004C56FD">
              <w:rPr>
                <w:rFonts w:eastAsia="Calibri"/>
                <w:lang w:val="en-US"/>
              </w:rPr>
              <w:t>7</w:t>
            </w:r>
          </w:p>
        </w:tc>
        <w:tc>
          <w:tcPr>
            <w:tcW w:w="6095" w:type="dxa"/>
            <w:shd w:val="clear" w:color="auto" w:fill="auto"/>
            <w:vAlign w:val="center"/>
          </w:tcPr>
          <w:p w14:paraId="5B25FB23"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5B20556A" w14:textId="77777777" w:rsidR="00C11857" w:rsidRPr="004C56FD" w:rsidRDefault="00C11857" w:rsidP="00C11857">
            <w:pPr>
              <w:jc w:val="center"/>
              <w:rPr>
                <w:rFonts w:eastAsia="Calibri"/>
              </w:rPr>
            </w:pPr>
          </w:p>
        </w:tc>
        <w:tc>
          <w:tcPr>
            <w:tcW w:w="850" w:type="dxa"/>
            <w:shd w:val="clear" w:color="auto" w:fill="auto"/>
          </w:tcPr>
          <w:p w14:paraId="0279AC56" w14:textId="77777777" w:rsidR="00C11857" w:rsidRPr="004C56FD" w:rsidRDefault="00C11857" w:rsidP="00C11857">
            <w:pPr>
              <w:jc w:val="center"/>
              <w:rPr>
                <w:rFonts w:eastAsia="Calibri"/>
              </w:rPr>
            </w:pPr>
          </w:p>
        </w:tc>
        <w:tc>
          <w:tcPr>
            <w:tcW w:w="992" w:type="dxa"/>
            <w:shd w:val="clear" w:color="auto" w:fill="auto"/>
          </w:tcPr>
          <w:p w14:paraId="10D51724" w14:textId="77777777" w:rsidR="00C11857" w:rsidRPr="004C56FD" w:rsidRDefault="00C11857" w:rsidP="00C11857">
            <w:pPr>
              <w:jc w:val="center"/>
              <w:rPr>
                <w:rFonts w:eastAsia="Calibri"/>
              </w:rPr>
            </w:pPr>
          </w:p>
        </w:tc>
      </w:tr>
      <w:tr w:rsidR="00C11857" w:rsidRPr="004C56FD" w14:paraId="5DB6FF21" w14:textId="77777777" w:rsidTr="00A562F5">
        <w:tc>
          <w:tcPr>
            <w:tcW w:w="851" w:type="dxa"/>
            <w:shd w:val="clear" w:color="auto" w:fill="auto"/>
            <w:vAlign w:val="center"/>
          </w:tcPr>
          <w:p w14:paraId="557495E5" w14:textId="77777777" w:rsidR="00C11857" w:rsidRPr="004C56FD" w:rsidRDefault="00C11857" w:rsidP="00C11857">
            <w:pPr>
              <w:jc w:val="center"/>
              <w:rPr>
                <w:rFonts w:eastAsia="Calibri"/>
                <w:lang w:val="en-US"/>
              </w:rPr>
            </w:pPr>
            <w:r w:rsidRPr="004C56FD">
              <w:rPr>
                <w:rFonts w:eastAsia="Calibri"/>
              </w:rPr>
              <w:t>3.2.</w:t>
            </w:r>
            <w:r w:rsidRPr="004C56FD">
              <w:rPr>
                <w:rFonts w:eastAsia="Calibri"/>
                <w:lang w:val="en-US"/>
              </w:rPr>
              <w:t>8</w:t>
            </w:r>
          </w:p>
        </w:tc>
        <w:tc>
          <w:tcPr>
            <w:tcW w:w="6095" w:type="dxa"/>
            <w:shd w:val="clear" w:color="auto" w:fill="auto"/>
            <w:vAlign w:val="center"/>
          </w:tcPr>
          <w:p w14:paraId="74A74D74" w14:textId="77777777" w:rsidR="00C11857" w:rsidRPr="004C56FD" w:rsidRDefault="00C11857" w:rsidP="00C11857">
            <w:pPr>
              <w:rPr>
                <w:rFonts w:eastAsia="Calibri"/>
              </w:rPr>
            </w:pPr>
            <w:r w:rsidRPr="004C56FD">
              <w:rPr>
                <w:rFonts w:eastAsia="Calibri"/>
              </w:rPr>
              <w:t>Внешний осмотр (вмятины, задиры, трещины, коррозия).</w:t>
            </w:r>
          </w:p>
        </w:tc>
        <w:tc>
          <w:tcPr>
            <w:tcW w:w="851" w:type="dxa"/>
            <w:shd w:val="clear" w:color="auto" w:fill="auto"/>
          </w:tcPr>
          <w:p w14:paraId="51533E1F" w14:textId="77777777" w:rsidR="00C11857" w:rsidRPr="004C56FD" w:rsidRDefault="00C11857" w:rsidP="00C11857">
            <w:pPr>
              <w:jc w:val="center"/>
              <w:rPr>
                <w:rFonts w:eastAsia="Calibri"/>
              </w:rPr>
            </w:pPr>
          </w:p>
        </w:tc>
        <w:tc>
          <w:tcPr>
            <w:tcW w:w="850" w:type="dxa"/>
            <w:shd w:val="clear" w:color="auto" w:fill="auto"/>
          </w:tcPr>
          <w:p w14:paraId="01830328" w14:textId="77777777" w:rsidR="00C11857" w:rsidRPr="004C56FD" w:rsidRDefault="00C11857" w:rsidP="00C11857">
            <w:pPr>
              <w:jc w:val="center"/>
              <w:rPr>
                <w:rFonts w:eastAsia="Calibri"/>
              </w:rPr>
            </w:pPr>
          </w:p>
        </w:tc>
        <w:tc>
          <w:tcPr>
            <w:tcW w:w="992" w:type="dxa"/>
            <w:shd w:val="clear" w:color="auto" w:fill="auto"/>
          </w:tcPr>
          <w:p w14:paraId="1A1CCB7B" w14:textId="77777777" w:rsidR="00C11857" w:rsidRPr="004C56FD" w:rsidRDefault="00C11857" w:rsidP="00C11857">
            <w:pPr>
              <w:jc w:val="center"/>
              <w:rPr>
                <w:rFonts w:eastAsia="Calibri"/>
              </w:rPr>
            </w:pPr>
          </w:p>
        </w:tc>
      </w:tr>
      <w:tr w:rsidR="00C11857" w:rsidRPr="004C56FD" w14:paraId="465A457D" w14:textId="77777777" w:rsidTr="00A562F5">
        <w:tc>
          <w:tcPr>
            <w:tcW w:w="851" w:type="dxa"/>
            <w:shd w:val="clear" w:color="auto" w:fill="auto"/>
            <w:vAlign w:val="center"/>
          </w:tcPr>
          <w:p w14:paraId="50668B56" w14:textId="77777777" w:rsidR="00C11857" w:rsidRPr="004C56FD" w:rsidRDefault="00C11857" w:rsidP="00C11857">
            <w:pPr>
              <w:jc w:val="center"/>
              <w:rPr>
                <w:rFonts w:eastAsia="Calibri"/>
                <w:lang w:val="en-US"/>
              </w:rPr>
            </w:pPr>
            <w:r w:rsidRPr="004C56FD">
              <w:rPr>
                <w:rFonts w:eastAsia="Calibri"/>
              </w:rPr>
              <w:t>3.2.</w:t>
            </w:r>
            <w:r w:rsidRPr="004C56FD">
              <w:rPr>
                <w:rFonts w:eastAsia="Calibri"/>
                <w:lang w:val="en-US"/>
              </w:rPr>
              <w:t>9</w:t>
            </w:r>
          </w:p>
        </w:tc>
        <w:tc>
          <w:tcPr>
            <w:tcW w:w="6095" w:type="dxa"/>
            <w:shd w:val="clear" w:color="auto" w:fill="auto"/>
            <w:vAlign w:val="center"/>
          </w:tcPr>
          <w:p w14:paraId="08FC4B72" w14:textId="77777777" w:rsidR="00C11857" w:rsidRPr="004C56FD" w:rsidRDefault="00C11857" w:rsidP="00C11857">
            <w:pPr>
              <w:rPr>
                <w:rFonts w:eastAsia="Calibri"/>
              </w:rPr>
            </w:pPr>
            <w:r w:rsidRPr="004C56FD">
              <w:rPr>
                <w:rFonts w:eastAsia="Calibri"/>
              </w:rPr>
              <w:t>Проверка осевого и радиального люфтов в соответствии с инструкцией подрядчика по ННБ.</w:t>
            </w:r>
          </w:p>
        </w:tc>
        <w:tc>
          <w:tcPr>
            <w:tcW w:w="851" w:type="dxa"/>
            <w:shd w:val="clear" w:color="auto" w:fill="auto"/>
          </w:tcPr>
          <w:p w14:paraId="51E708CA" w14:textId="77777777" w:rsidR="00C11857" w:rsidRPr="004C56FD" w:rsidRDefault="00C11857" w:rsidP="00C11857">
            <w:pPr>
              <w:jc w:val="center"/>
              <w:rPr>
                <w:rFonts w:eastAsia="Calibri"/>
              </w:rPr>
            </w:pPr>
          </w:p>
        </w:tc>
        <w:tc>
          <w:tcPr>
            <w:tcW w:w="850" w:type="dxa"/>
            <w:shd w:val="clear" w:color="auto" w:fill="auto"/>
          </w:tcPr>
          <w:p w14:paraId="274905F3" w14:textId="77777777" w:rsidR="00C11857" w:rsidRPr="004C56FD" w:rsidRDefault="00C11857" w:rsidP="00C11857">
            <w:pPr>
              <w:jc w:val="center"/>
              <w:rPr>
                <w:rFonts w:eastAsia="Calibri"/>
              </w:rPr>
            </w:pPr>
          </w:p>
        </w:tc>
        <w:tc>
          <w:tcPr>
            <w:tcW w:w="992" w:type="dxa"/>
            <w:shd w:val="clear" w:color="auto" w:fill="auto"/>
          </w:tcPr>
          <w:p w14:paraId="37760994" w14:textId="77777777" w:rsidR="00C11857" w:rsidRPr="004C56FD" w:rsidRDefault="00C11857" w:rsidP="00C11857">
            <w:pPr>
              <w:jc w:val="center"/>
              <w:rPr>
                <w:rFonts w:eastAsia="Calibri"/>
              </w:rPr>
            </w:pPr>
          </w:p>
        </w:tc>
      </w:tr>
      <w:tr w:rsidR="00C11857" w:rsidRPr="004C56FD" w14:paraId="7AFF6E78" w14:textId="77777777" w:rsidTr="00A562F5">
        <w:tc>
          <w:tcPr>
            <w:tcW w:w="851" w:type="dxa"/>
            <w:shd w:val="clear" w:color="auto" w:fill="auto"/>
            <w:vAlign w:val="center"/>
          </w:tcPr>
          <w:p w14:paraId="10289445" w14:textId="77777777" w:rsidR="00C11857" w:rsidRPr="004C56FD" w:rsidRDefault="00C11857" w:rsidP="00C11857">
            <w:pPr>
              <w:jc w:val="center"/>
              <w:rPr>
                <w:rFonts w:eastAsia="Calibri"/>
                <w:lang w:val="en-US"/>
              </w:rPr>
            </w:pPr>
            <w:r w:rsidRPr="004C56FD">
              <w:rPr>
                <w:rFonts w:eastAsia="Calibri"/>
              </w:rPr>
              <w:t>3.2.</w:t>
            </w:r>
            <w:r w:rsidRPr="004C56FD">
              <w:rPr>
                <w:rFonts w:eastAsia="Calibri"/>
                <w:lang w:val="en-US"/>
              </w:rPr>
              <w:t>10</w:t>
            </w:r>
          </w:p>
        </w:tc>
        <w:tc>
          <w:tcPr>
            <w:tcW w:w="6095" w:type="dxa"/>
            <w:shd w:val="clear" w:color="auto" w:fill="auto"/>
            <w:vAlign w:val="center"/>
          </w:tcPr>
          <w:p w14:paraId="7FCCD5F5" w14:textId="77777777" w:rsidR="00C11857" w:rsidRPr="004C56FD" w:rsidRDefault="00C11857" w:rsidP="00C11857">
            <w:pPr>
              <w:rPr>
                <w:rFonts w:eastAsia="Calibri"/>
              </w:rPr>
            </w:pPr>
            <w:r w:rsidRPr="004C56FD">
              <w:rPr>
                <w:rFonts w:eastAsia="Calibri"/>
              </w:rPr>
              <w:t>Соответствие угла перекоса ВЗД требованиям Программы.</w:t>
            </w:r>
          </w:p>
        </w:tc>
        <w:tc>
          <w:tcPr>
            <w:tcW w:w="851" w:type="dxa"/>
            <w:shd w:val="clear" w:color="auto" w:fill="auto"/>
          </w:tcPr>
          <w:p w14:paraId="70390F5D" w14:textId="77777777" w:rsidR="00C11857" w:rsidRPr="004C56FD" w:rsidRDefault="00C11857" w:rsidP="00C11857">
            <w:pPr>
              <w:jc w:val="center"/>
              <w:rPr>
                <w:rFonts w:eastAsia="Calibri"/>
              </w:rPr>
            </w:pPr>
          </w:p>
        </w:tc>
        <w:tc>
          <w:tcPr>
            <w:tcW w:w="850" w:type="dxa"/>
            <w:shd w:val="clear" w:color="auto" w:fill="auto"/>
          </w:tcPr>
          <w:p w14:paraId="580F4A43" w14:textId="77777777" w:rsidR="00C11857" w:rsidRPr="004C56FD" w:rsidRDefault="00C11857" w:rsidP="00C11857">
            <w:pPr>
              <w:jc w:val="center"/>
              <w:rPr>
                <w:rFonts w:eastAsia="Calibri"/>
              </w:rPr>
            </w:pPr>
          </w:p>
        </w:tc>
        <w:tc>
          <w:tcPr>
            <w:tcW w:w="992" w:type="dxa"/>
            <w:shd w:val="clear" w:color="auto" w:fill="auto"/>
          </w:tcPr>
          <w:p w14:paraId="5DA0C055" w14:textId="77777777" w:rsidR="00C11857" w:rsidRPr="004C56FD" w:rsidRDefault="00C11857" w:rsidP="00C11857">
            <w:pPr>
              <w:jc w:val="center"/>
              <w:rPr>
                <w:rFonts w:eastAsia="Calibri"/>
              </w:rPr>
            </w:pPr>
          </w:p>
        </w:tc>
      </w:tr>
      <w:tr w:rsidR="00C11857" w:rsidRPr="004C56FD" w14:paraId="4222C88C" w14:textId="77777777" w:rsidTr="00A562F5">
        <w:tc>
          <w:tcPr>
            <w:tcW w:w="851" w:type="dxa"/>
            <w:shd w:val="clear" w:color="auto" w:fill="auto"/>
            <w:vAlign w:val="center"/>
          </w:tcPr>
          <w:p w14:paraId="343DD985" w14:textId="77777777" w:rsidR="00C11857" w:rsidRPr="004C56FD" w:rsidRDefault="00C11857" w:rsidP="00C11857">
            <w:pPr>
              <w:jc w:val="center"/>
              <w:rPr>
                <w:rFonts w:eastAsia="Calibri"/>
                <w:lang w:val="en-US"/>
              </w:rPr>
            </w:pPr>
            <w:r w:rsidRPr="004C56FD">
              <w:rPr>
                <w:rFonts w:eastAsia="Calibri"/>
              </w:rPr>
              <w:t>3.2.1</w:t>
            </w:r>
            <w:r w:rsidRPr="004C56FD">
              <w:rPr>
                <w:rFonts w:eastAsia="Calibri"/>
                <w:lang w:val="en-US"/>
              </w:rPr>
              <w:t>1</w:t>
            </w:r>
          </w:p>
        </w:tc>
        <w:tc>
          <w:tcPr>
            <w:tcW w:w="6095" w:type="dxa"/>
            <w:shd w:val="clear" w:color="auto" w:fill="auto"/>
            <w:vAlign w:val="center"/>
          </w:tcPr>
          <w:p w14:paraId="43CE9AC2" w14:textId="77777777" w:rsidR="00C11857" w:rsidRPr="004C56FD" w:rsidRDefault="00C11857" w:rsidP="00C11857">
            <w:pPr>
              <w:rPr>
                <w:rFonts w:eastAsia="Calibri"/>
              </w:rPr>
            </w:pPr>
            <w:r w:rsidRPr="004C56FD">
              <w:rPr>
                <w:rFonts w:eastAsia="Calibri"/>
              </w:rPr>
              <w:t>Соответствие типоразмера стабилизатора на подшипниковой секции ВЗД требованиям Программы.</w:t>
            </w:r>
          </w:p>
        </w:tc>
        <w:tc>
          <w:tcPr>
            <w:tcW w:w="851" w:type="dxa"/>
            <w:shd w:val="clear" w:color="auto" w:fill="auto"/>
          </w:tcPr>
          <w:p w14:paraId="6813DD57" w14:textId="77777777" w:rsidR="00C11857" w:rsidRPr="004C56FD" w:rsidRDefault="00C11857" w:rsidP="00C11857">
            <w:pPr>
              <w:jc w:val="center"/>
              <w:rPr>
                <w:rFonts w:eastAsia="Calibri"/>
              </w:rPr>
            </w:pPr>
          </w:p>
        </w:tc>
        <w:tc>
          <w:tcPr>
            <w:tcW w:w="850" w:type="dxa"/>
            <w:shd w:val="clear" w:color="auto" w:fill="auto"/>
          </w:tcPr>
          <w:p w14:paraId="5D1F3CC7" w14:textId="77777777" w:rsidR="00C11857" w:rsidRPr="004C56FD" w:rsidRDefault="00C11857" w:rsidP="00C11857">
            <w:pPr>
              <w:jc w:val="center"/>
              <w:rPr>
                <w:rFonts w:eastAsia="Calibri"/>
              </w:rPr>
            </w:pPr>
          </w:p>
        </w:tc>
        <w:tc>
          <w:tcPr>
            <w:tcW w:w="992" w:type="dxa"/>
            <w:shd w:val="clear" w:color="auto" w:fill="auto"/>
          </w:tcPr>
          <w:p w14:paraId="126B86E5" w14:textId="77777777" w:rsidR="00C11857" w:rsidRPr="004C56FD" w:rsidRDefault="00C11857" w:rsidP="00C11857">
            <w:pPr>
              <w:jc w:val="center"/>
              <w:rPr>
                <w:rFonts w:eastAsia="Calibri"/>
              </w:rPr>
            </w:pPr>
          </w:p>
        </w:tc>
      </w:tr>
      <w:tr w:rsidR="00C11857" w:rsidRPr="004C56FD" w14:paraId="4CE3980C" w14:textId="77777777" w:rsidTr="00A562F5">
        <w:tc>
          <w:tcPr>
            <w:tcW w:w="851" w:type="dxa"/>
            <w:shd w:val="clear" w:color="auto" w:fill="auto"/>
            <w:vAlign w:val="center"/>
          </w:tcPr>
          <w:p w14:paraId="4B747608" w14:textId="77777777" w:rsidR="00C11857" w:rsidRPr="004C56FD" w:rsidRDefault="00C11857" w:rsidP="00C11857">
            <w:pPr>
              <w:jc w:val="center"/>
              <w:rPr>
                <w:rFonts w:eastAsia="Calibri"/>
                <w:lang w:val="en-US"/>
              </w:rPr>
            </w:pPr>
            <w:r w:rsidRPr="004C56FD">
              <w:rPr>
                <w:rFonts w:eastAsia="Calibri"/>
              </w:rPr>
              <w:t>3.2.1</w:t>
            </w:r>
            <w:r w:rsidRPr="004C56FD">
              <w:rPr>
                <w:rFonts w:eastAsia="Calibri"/>
                <w:lang w:val="en-US"/>
              </w:rPr>
              <w:t>2</w:t>
            </w:r>
          </w:p>
        </w:tc>
        <w:tc>
          <w:tcPr>
            <w:tcW w:w="6095" w:type="dxa"/>
            <w:shd w:val="clear" w:color="auto" w:fill="auto"/>
            <w:vAlign w:val="center"/>
          </w:tcPr>
          <w:p w14:paraId="4DE0DC35"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466CCC26" w14:textId="77777777" w:rsidR="00C11857" w:rsidRPr="004C56FD" w:rsidRDefault="00C11857" w:rsidP="00C11857">
            <w:pPr>
              <w:jc w:val="center"/>
              <w:rPr>
                <w:rFonts w:eastAsia="Calibri"/>
              </w:rPr>
            </w:pPr>
          </w:p>
        </w:tc>
        <w:tc>
          <w:tcPr>
            <w:tcW w:w="850" w:type="dxa"/>
            <w:shd w:val="clear" w:color="auto" w:fill="auto"/>
          </w:tcPr>
          <w:p w14:paraId="56E0A10D" w14:textId="77777777" w:rsidR="00C11857" w:rsidRPr="004C56FD" w:rsidRDefault="00C11857" w:rsidP="00C11857">
            <w:pPr>
              <w:jc w:val="center"/>
              <w:rPr>
                <w:rFonts w:eastAsia="Calibri"/>
              </w:rPr>
            </w:pPr>
          </w:p>
        </w:tc>
        <w:tc>
          <w:tcPr>
            <w:tcW w:w="992" w:type="dxa"/>
            <w:shd w:val="clear" w:color="auto" w:fill="auto"/>
          </w:tcPr>
          <w:p w14:paraId="028F41FF" w14:textId="77777777" w:rsidR="00C11857" w:rsidRPr="004C56FD" w:rsidRDefault="00C11857" w:rsidP="00C11857">
            <w:pPr>
              <w:jc w:val="center"/>
              <w:rPr>
                <w:rFonts w:eastAsia="Calibri"/>
              </w:rPr>
            </w:pPr>
          </w:p>
        </w:tc>
      </w:tr>
      <w:tr w:rsidR="00C11857" w:rsidRPr="004C56FD" w14:paraId="7517B343" w14:textId="77777777" w:rsidTr="00A562F5">
        <w:tc>
          <w:tcPr>
            <w:tcW w:w="851" w:type="dxa"/>
            <w:shd w:val="clear" w:color="auto" w:fill="auto"/>
            <w:vAlign w:val="center"/>
          </w:tcPr>
          <w:p w14:paraId="524CD7FB" w14:textId="77777777" w:rsidR="00C11857" w:rsidRPr="004C56FD" w:rsidRDefault="00C11857" w:rsidP="00C11857">
            <w:pPr>
              <w:jc w:val="center"/>
              <w:rPr>
                <w:rFonts w:eastAsia="Calibri"/>
                <w:lang w:val="en-US"/>
              </w:rPr>
            </w:pPr>
            <w:r w:rsidRPr="004C56FD">
              <w:rPr>
                <w:rFonts w:eastAsia="Calibri"/>
              </w:rPr>
              <w:t>3.2.1</w:t>
            </w:r>
            <w:r w:rsidRPr="004C56FD">
              <w:rPr>
                <w:rFonts w:eastAsia="Calibri"/>
                <w:lang w:val="en-US"/>
              </w:rPr>
              <w:t>3</w:t>
            </w:r>
          </w:p>
        </w:tc>
        <w:tc>
          <w:tcPr>
            <w:tcW w:w="6095" w:type="dxa"/>
            <w:shd w:val="clear" w:color="auto" w:fill="auto"/>
            <w:vAlign w:val="center"/>
          </w:tcPr>
          <w:p w14:paraId="69069DEF"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3DE5CD4A" w14:textId="77777777" w:rsidR="00C11857" w:rsidRPr="004C56FD" w:rsidRDefault="00C11857" w:rsidP="00C11857">
            <w:pPr>
              <w:jc w:val="center"/>
              <w:rPr>
                <w:rFonts w:eastAsia="Calibri"/>
              </w:rPr>
            </w:pPr>
          </w:p>
        </w:tc>
        <w:tc>
          <w:tcPr>
            <w:tcW w:w="850" w:type="dxa"/>
            <w:shd w:val="clear" w:color="auto" w:fill="auto"/>
          </w:tcPr>
          <w:p w14:paraId="34016634" w14:textId="77777777" w:rsidR="00C11857" w:rsidRPr="004C56FD" w:rsidRDefault="00C11857" w:rsidP="00C11857">
            <w:pPr>
              <w:jc w:val="center"/>
              <w:rPr>
                <w:rFonts w:eastAsia="Calibri"/>
              </w:rPr>
            </w:pPr>
          </w:p>
        </w:tc>
        <w:tc>
          <w:tcPr>
            <w:tcW w:w="992" w:type="dxa"/>
            <w:shd w:val="clear" w:color="auto" w:fill="auto"/>
          </w:tcPr>
          <w:p w14:paraId="34BA95F5" w14:textId="77777777" w:rsidR="00C11857" w:rsidRPr="004C56FD" w:rsidRDefault="00C11857" w:rsidP="00C11857">
            <w:pPr>
              <w:jc w:val="center"/>
              <w:rPr>
                <w:rFonts w:eastAsia="Calibri"/>
              </w:rPr>
            </w:pPr>
          </w:p>
        </w:tc>
      </w:tr>
      <w:tr w:rsidR="00C11857" w:rsidRPr="004C56FD" w14:paraId="0A0600A6" w14:textId="77777777" w:rsidTr="00A562F5">
        <w:tc>
          <w:tcPr>
            <w:tcW w:w="851" w:type="dxa"/>
            <w:shd w:val="clear" w:color="auto" w:fill="auto"/>
            <w:vAlign w:val="center"/>
          </w:tcPr>
          <w:p w14:paraId="29451AAF" w14:textId="77777777" w:rsidR="00C11857" w:rsidRPr="004C56FD" w:rsidRDefault="00C11857" w:rsidP="00C11857">
            <w:pPr>
              <w:jc w:val="center"/>
              <w:rPr>
                <w:rFonts w:eastAsia="Calibri"/>
              </w:rPr>
            </w:pPr>
            <w:r w:rsidRPr="004C56FD">
              <w:rPr>
                <w:rFonts w:eastAsia="Calibri"/>
              </w:rPr>
              <w:t>3.2.14</w:t>
            </w:r>
          </w:p>
        </w:tc>
        <w:tc>
          <w:tcPr>
            <w:tcW w:w="6095" w:type="dxa"/>
            <w:shd w:val="clear" w:color="auto" w:fill="auto"/>
            <w:vAlign w:val="center"/>
          </w:tcPr>
          <w:p w14:paraId="5B1D8377" w14:textId="77777777" w:rsidR="00C11857" w:rsidRPr="004C56FD" w:rsidRDefault="00C11857" w:rsidP="00C11857">
            <w:pPr>
              <w:rPr>
                <w:rFonts w:eastAsia="Calibri"/>
              </w:rPr>
            </w:pPr>
            <w:r w:rsidRPr="004C56FD">
              <w:rPr>
                <w:rFonts w:eastAsia="Calibri"/>
              </w:rPr>
              <w:t>Наличие Приложения к паспорту ВЗД с информаций о  проведении инспекции (инструментальный замер, дефектоскопия) с не истекшим сроком действия.</w:t>
            </w:r>
          </w:p>
        </w:tc>
        <w:tc>
          <w:tcPr>
            <w:tcW w:w="851" w:type="dxa"/>
            <w:shd w:val="clear" w:color="auto" w:fill="auto"/>
          </w:tcPr>
          <w:p w14:paraId="1649488C" w14:textId="77777777" w:rsidR="00C11857" w:rsidRPr="004C56FD" w:rsidRDefault="00C11857" w:rsidP="00C11857">
            <w:pPr>
              <w:jc w:val="center"/>
              <w:rPr>
                <w:rFonts w:eastAsia="Calibri"/>
              </w:rPr>
            </w:pPr>
          </w:p>
        </w:tc>
        <w:tc>
          <w:tcPr>
            <w:tcW w:w="850" w:type="dxa"/>
            <w:shd w:val="clear" w:color="auto" w:fill="auto"/>
          </w:tcPr>
          <w:p w14:paraId="1470CDF2" w14:textId="77777777" w:rsidR="00C11857" w:rsidRPr="004C56FD" w:rsidRDefault="00C11857" w:rsidP="00C11857">
            <w:pPr>
              <w:jc w:val="center"/>
              <w:rPr>
                <w:rFonts w:eastAsia="Calibri"/>
              </w:rPr>
            </w:pPr>
          </w:p>
        </w:tc>
        <w:tc>
          <w:tcPr>
            <w:tcW w:w="992" w:type="dxa"/>
            <w:shd w:val="clear" w:color="auto" w:fill="auto"/>
          </w:tcPr>
          <w:p w14:paraId="46998166" w14:textId="77777777" w:rsidR="00C11857" w:rsidRPr="004C56FD" w:rsidRDefault="00C11857" w:rsidP="00C11857">
            <w:pPr>
              <w:jc w:val="center"/>
              <w:rPr>
                <w:rFonts w:eastAsia="Calibri"/>
              </w:rPr>
            </w:pPr>
          </w:p>
        </w:tc>
      </w:tr>
      <w:tr w:rsidR="00C11857" w:rsidRPr="004C56FD" w14:paraId="7EF04519" w14:textId="77777777" w:rsidTr="00A562F5">
        <w:trPr>
          <w:trHeight w:val="354"/>
        </w:trPr>
        <w:tc>
          <w:tcPr>
            <w:tcW w:w="851" w:type="dxa"/>
            <w:shd w:val="clear" w:color="auto" w:fill="auto"/>
            <w:vAlign w:val="center"/>
          </w:tcPr>
          <w:p w14:paraId="23538492" w14:textId="77777777" w:rsidR="00C11857" w:rsidRPr="004C56FD" w:rsidRDefault="00C11857" w:rsidP="00C11857">
            <w:pPr>
              <w:jc w:val="center"/>
              <w:rPr>
                <w:rFonts w:eastAsia="Calibri"/>
              </w:rPr>
            </w:pPr>
          </w:p>
        </w:tc>
        <w:tc>
          <w:tcPr>
            <w:tcW w:w="8788" w:type="dxa"/>
            <w:gridSpan w:val="4"/>
            <w:shd w:val="clear" w:color="auto" w:fill="auto"/>
            <w:vAlign w:val="center"/>
          </w:tcPr>
          <w:p w14:paraId="5611AB95" w14:textId="77777777" w:rsidR="00C11857" w:rsidRPr="004C56FD" w:rsidRDefault="00C11857" w:rsidP="00C11857">
            <w:pPr>
              <w:rPr>
                <w:rFonts w:eastAsia="Calibri"/>
                <w:b/>
              </w:rPr>
            </w:pPr>
            <w:r w:rsidRPr="004C56FD">
              <w:rPr>
                <w:rFonts w:eastAsia="Calibri"/>
                <w:b/>
              </w:rPr>
              <w:t>3.3 Роторно-управляемая система</w:t>
            </w:r>
          </w:p>
        </w:tc>
      </w:tr>
      <w:tr w:rsidR="00C11857" w:rsidRPr="004C56FD" w14:paraId="77CA139D" w14:textId="77777777" w:rsidTr="00A562F5">
        <w:tc>
          <w:tcPr>
            <w:tcW w:w="851" w:type="dxa"/>
            <w:shd w:val="clear" w:color="auto" w:fill="auto"/>
            <w:vAlign w:val="center"/>
          </w:tcPr>
          <w:p w14:paraId="6297C558" w14:textId="77777777" w:rsidR="00C11857" w:rsidRPr="004C56FD" w:rsidRDefault="00C11857" w:rsidP="00C11857">
            <w:pPr>
              <w:jc w:val="center"/>
              <w:rPr>
                <w:rFonts w:eastAsia="Calibri"/>
              </w:rPr>
            </w:pPr>
            <w:r w:rsidRPr="004C56FD">
              <w:rPr>
                <w:rFonts w:eastAsia="Calibri"/>
              </w:rPr>
              <w:t>3.3.1</w:t>
            </w:r>
          </w:p>
        </w:tc>
        <w:tc>
          <w:tcPr>
            <w:tcW w:w="6095" w:type="dxa"/>
            <w:shd w:val="clear" w:color="auto" w:fill="auto"/>
            <w:vAlign w:val="center"/>
          </w:tcPr>
          <w:p w14:paraId="737AA525" w14:textId="77777777" w:rsidR="00C11857" w:rsidRPr="004C56FD" w:rsidRDefault="00C11857" w:rsidP="00C11857">
            <w:pPr>
              <w:rPr>
                <w:rFonts w:eastAsia="Calibri"/>
              </w:rPr>
            </w:pPr>
            <w:r w:rsidRPr="004C56FD">
              <w:rPr>
                <w:rFonts w:eastAsia="Calibri"/>
              </w:rPr>
              <w:t>Без наработки с момента последнего обслуживания в цеху.</w:t>
            </w:r>
          </w:p>
        </w:tc>
        <w:tc>
          <w:tcPr>
            <w:tcW w:w="851" w:type="dxa"/>
            <w:shd w:val="clear" w:color="auto" w:fill="auto"/>
          </w:tcPr>
          <w:p w14:paraId="431E7706" w14:textId="77777777" w:rsidR="00C11857" w:rsidRPr="004C56FD" w:rsidRDefault="00C11857" w:rsidP="00C11857">
            <w:pPr>
              <w:jc w:val="center"/>
              <w:rPr>
                <w:rFonts w:eastAsia="Calibri"/>
              </w:rPr>
            </w:pPr>
          </w:p>
        </w:tc>
        <w:tc>
          <w:tcPr>
            <w:tcW w:w="850" w:type="dxa"/>
            <w:shd w:val="clear" w:color="auto" w:fill="auto"/>
          </w:tcPr>
          <w:p w14:paraId="02C90151" w14:textId="77777777" w:rsidR="00C11857" w:rsidRPr="004C56FD" w:rsidRDefault="00C11857" w:rsidP="00C11857">
            <w:pPr>
              <w:jc w:val="center"/>
              <w:rPr>
                <w:rFonts w:eastAsia="Calibri"/>
              </w:rPr>
            </w:pPr>
          </w:p>
        </w:tc>
        <w:tc>
          <w:tcPr>
            <w:tcW w:w="992" w:type="dxa"/>
            <w:shd w:val="clear" w:color="auto" w:fill="auto"/>
          </w:tcPr>
          <w:p w14:paraId="7444359F" w14:textId="77777777" w:rsidR="00C11857" w:rsidRPr="004C56FD" w:rsidRDefault="00C11857" w:rsidP="00C11857">
            <w:pPr>
              <w:jc w:val="center"/>
              <w:rPr>
                <w:rFonts w:eastAsia="Calibri"/>
              </w:rPr>
            </w:pPr>
          </w:p>
        </w:tc>
      </w:tr>
      <w:tr w:rsidR="00C11857" w:rsidRPr="004C56FD" w14:paraId="79BB351A" w14:textId="77777777" w:rsidTr="00A562F5">
        <w:tc>
          <w:tcPr>
            <w:tcW w:w="851" w:type="dxa"/>
            <w:shd w:val="clear" w:color="auto" w:fill="auto"/>
            <w:vAlign w:val="center"/>
          </w:tcPr>
          <w:p w14:paraId="1E5F72BC" w14:textId="77777777" w:rsidR="00C11857" w:rsidRPr="004C56FD" w:rsidRDefault="00C11857" w:rsidP="00C11857">
            <w:pPr>
              <w:jc w:val="center"/>
              <w:rPr>
                <w:rFonts w:eastAsia="Calibri"/>
              </w:rPr>
            </w:pPr>
            <w:r w:rsidRPr="004C56FD">
              <w:rPr>
                <w:rFonts w:eastAsia="Calibri"/>
              </w:rPr>
              <w:t>3.3.2</w:t>
            </w:r>
          </w:p>
        </w:tc>
        <w:tc>
          <w:tcPr>
            <w:tcW w:w="6095" w:type="dxa"/>
            <w:shd w:val="clear" w:color="auto" w:fill="auto"/>
            <w:vAlign w:val="center"/>
          </w:tcPr>
          <w:p w14:paraId="4EC16426" w14:textId="77777777" w:rsidR="00C11857" w:rsidRPr="004C56FD" w:rsidRDefault="00C11857" w:rsidP="00C11857">
            <w:pPr>
              <w:rPr>
                <w:rFonts w:eastAsia="Calibri"/>
              </w:rPr>
            </w:pPr>
            <w:r w:rsidRPr="004C56FD">
              <w:rPr>
                <w:rFonts w:eastAsia="Calibri"/>
              </w:rPr>
              <w:t>Модель / типоразмер соответствуют Программе на бурение.</w:t>
            </w:r>
          </w:p>
        </w:tc>
        <w:tc>
          <w:tcPr>
            <w:tcW w:w="851" w:type="dxa"/>
            <w:shd w:val="clear" w:color="auto" w:fill="auto"/>
          </w:tcPr>
          <w:p w14:paraId="6C2BD514" w14:textId="77777777" w:rsidR="00C11857" w:rsidRPr="004C56FD" w:rsidRDefault="00C11857" w:rsidP="00C11857">
            <w:pPr>
              <w:jc w:val="center"/>
              <w:rPr>
                <w:rFonts w:eastAsia="Calibri"/>
              </w:rPr>
            </w:pPr>
          </w:p>
        </w:tc>
        <w:tc>
          <w:tcPr>
            <w:tcW w:w="850" w:type="dxa"/>
            <w:shd w:val="clear" w:color="auto" w:fill="auto"/>
          </w:tcPr>
          <w:p w14:paraId="689A40D9" w14:textId="77777777" w:rsidR="00C11857" w:rsidRPr="004C56FD" w:rsidRDefault="00C11857" w:rsidP="00C11857">
            <w:pPr>
              <w:jc w:val="center"/>
              <w:rPr>
                <w:rFonts w:eastAsia="Calibri"/>
              </w:rPr>
            </w:pPr>
          </w:p>
        </w:tc>
        <w:tc>
          <w:tcPr>
            <w:tcW w:w="992" w:type="dxa"/>
            <w:shd w:val="clear" w:color="auto" w:fill="auto"/>
          </w:tcPr>
          <w:p w14:paraId="00B6A3EC" w14:textId="77777777" w:rsidR="00C11857" w:rsidRPr="004C56FD" w:rsidRDefault="00C11857" w:rsidP="00C11857">
            <w:pPr>
              <w:jc w:val="center"/>
              <w:rPr>
                <w:rFonts w:eastAsia="Calibri"/>
              </w:rPr>
            </w:pPr>
          </w:p>
        </w:tc>
      </w:tr>
      <w:tr w:rsidR="00C11857" w:rsidRPr="004C56FD" w14:paraId="2F8DF454" w14:textId="77777777" w:rsidTr="00A562F5">
        <w:tc>
          <w:tcPr>
            <w:tcW w:w="851" w:type="dxa"/>
            <w:shd w:val="clear" w:color="auto" w:fill="auto"/>
            <w:vAlign w:val="center"/>
          </w:tcPr>
          <w:p w14:paraId="1DF11245" w14:textId="77777777" w:rsidR="00C11857" w:rsidRPr="004C56FD" w:rsidRDefault="00C11857" w:rsidP="00C11857">
            <w:pPr>
              <w:jc w:val="center"/>
              <w:rPr>
                <w:rFonts w:eastAsia="Calibri"/>
              </w:rPr>
            </w:pPr>
            <w:r w:rsidRPr="004C56FD">
              <w:rPr>
                <w:rFonts w:eastAsia="Calibri"/>
              </w:rPr>
              <w:t>3.3.3</w:t>
            </w:r>
          </w:p>
        </w:tc>
        <w:tc>
          <w:tcPr>
            <w:tcW w:w="6095" w:type="dxa"/>
            <w:shd w:val="clear" w:color="auto" w:fill="auto"/>
            <w:vAlign w:val="center"/>
          </w:tcPr>
          <w:p w14:paraId="4456AEC4" w14:textId="77777777" w:rsidR="00C11857" w:rsidRPr="004C56FD" w:rsidRDefault="00C11857" w:rsidP="00C11857">
            <w:pPr>
              <w:rPr>
                <w:rFonts w:eastAsia="Calibri"/>
              </w:rPr>
            </w:pPr>
            <w:r w:rsidRPr="004C56FD">
              <w:rPr>
                <w:rFonts w:eastAsia="Calibri"/>
              </w:rPr>
              <w:t>Соответствие паспортных условий эксплуатации режимам бурения/проработок, указанным в Программе на бурение.</w:t>
            </w:r>
          </w:p>
        </w:tc>
        <w:tc>
          <w:tcPr>
            <w:tcW w:w="851" w:type="dxa"/>
            <w:shd w:val="clear" w:color="auto" w:fill="auto"/>
          </w:tcPr>
          <w:p w14:paraId="4C7B7CE7" w14:textId="77777777" w:rsidR="00C11857" w:rsidRPr="004C56FD" w:rsidRDefault="00C11857" w:rsidP="00C11857">
            <w:pPr>
              <w:jc w:val="center"/>
              <w:rPr>
                <w:rFonts w:eastAsia="Calibri"/>
              </w:rPr>
            </w:pPr>
          </w:p>
        </w:tc>
        <w:tc>
          <w:tcPr>
            <w:tcW w:w="850" w:type="dxa"/>
            <w:shd w:val="clear" w:color="auto" w:fill="auto"/>
          </w:tcPr>
          <w:p w14:paraId="387392BE" w14:textId="77777777" w:rsidR="00C11857" w:rsidRPr="004C56FD" w:rsidRDefault="00C11857" w:rsidP="00C11857">
            <w:pPr>
              <w:jc w:val="center"/>
              <w:rPr>
                <w:rFonts w:eastAsia="Calibri"/>
              </w:rPr>
            </w:pPr>
          </w:p>
        </w:tc>
        <w:tc>
          <w:tcPr>
            <w:tcW w:w="992" w:type="dxa"/>
            <w:shd w:val="clear" w:color="auto" w:fill="auto"/>
          </w:tcPr>
          <w:p w14:paraId="44D16149" w14:textId="77777777" w:rsidR="00C11857" w:rsidRPr="004C56FD" w:rsidRDefault="00C11857" w:rsidP="00C11857">
            <w:pPr>
              <w:jc w:val="center"/>
              <w:rPr>
                <w:rFonts w:eastAsia="Calibri"/>
              </w:rPr>
            </w:pPr>
          </w:p>
        </w:tc>
      </w:tr>
      <w:tr w:rsidR="00C11857" w:rsidRPr="004C56FD" w14:paraId="3E2E2933" w14:textId="77777777" w:rsidTr="00A562F5">
        <w:tc>
          <w:tcPr>
            <w:tcW w:w="851" w:type="dxa"/>
            <w:shd w:val="clear" w:color="auto" w:fill="auto"/>
            <w:vAlign w:val="center"/>
          </w:tcPr>
          <w:p w14:paraId="73E306F1" w14:textId="77777777" w:rsidR="00C11857" w:rsidRPr="004C56FD" w:rsidRDefault="00C11857" w:rsidP="00C11857">
            <w:pPr>
              <w:jc w:val="center"/>
              <w:rPr>
                <w:rFonts w:eastAsia="Calibri"/>
              </w:rPr>
            </w:pPr>
            <w:r w:rsidRPr="004C56FD">
              <w:rPr>
                <w:rFonts w:eastAsia="Calibri"/>
              </w:rPr>
              <w:t>3.3.4</w:t>
            </w:r>
          </w:p>
        </w:tc>
        <w:tc>
          <w:tcPr>
            <w:tcW w:w="6095" w:type="dxa"/>
            <w:shd w:val="clear" w:color="auto" w:fill="auto"/>
            <w:vAlign w:val="center"/>
          </w:tcPr>
          <w:p w14:paraId="678E2FE1" w14:textId="77777777" w:rsidR="00C11857" w:rsidRPr="004C56FD" w:rsidRDefault="00C11857" w:rsidP="00C11857">
            <w:pPr>
              <w:rPr>
                <w:rFonts w:eastAsia="Calibri"/>
              </w:rPr>
            </w:pPr>
            <w:r w:rsidRPr="004C56FD">
              <w:rPr>
                <w:rFonts w:eastAsia="Calibri"/>
              </w:rPr>
              <w:t>Соответствие паспортных условий эксплуатации типу и параметрам бурового раствора, указанным в Программе на бурение / промывки.</w:t>
            </w:r>
          </w:p>
        </w:tc>
        <w:tc>
          <w:tcPr>
            <w:tcW w:w="851" w:type="dxa"/>
            <w:shd w:val="clear" w:color="auto" w:fill="auto"/>
          </w:tcPr>
          <w:p w14:paraId="54CFACF8" w14:textId="77777777" w:rsidR="00C11857" w:rsidRPr="004C56FD" w:rsidRDefault="00C11857" w:rsidP="00C11857">
            <w:pPr>
              <w:jc w:val="center"/>
              <w:rPr>
                <w:rFonts w:eastAsia="Calibri"/>
              </w:rPr>
            </w:pPr>
          </w:p>
        </w:tc>
        <w:tc>
          <w:tcPr>
            <w:tcW w:w="850" w:type="dxa"/>
            <w:shd w:val="clear" w:color="auto" w:fill="auto"/>
          </w:tcPr>
          <w:p w14:paraId="3E2B84F4" w14:textId="77777777" w:rsidR="00C11857" w:rsidRPr="004C56FD" w:rsidRDefault="00C11857" w:rsidP="00C11857">
            <w:pPr>
              <w:jc w:val="center"/>
              <w:rPr>
                <w:rFonts w:eastAsia="Calibri"/>
              </w:rPr>
            </w:pPr>
          </w:p>
        </w:tc>
        <w:tc>
          <w:tcPr>
            <w:tcW w:w="992" w:type="dxa"/>
            <w:shd w:val="clear" w:color="auto" w:fill="auto"/>
          </w:tcPr>
          <w:p w14:paraId="26985CD5" w14:textId="77777777" w:rsidR="00C11857" w:rsidRPr="004C56FD" w:rsidRDefault="00C11857" w:rsidP="00C11857">
            <w:pPr>
              <w:jc w:val="center"/>
              <w:rPr>
                <w:rFonts w:eastAsia="Calibri"/>
              </w:rPr>
            </w:pPr>
          </w:p>
        </w:tc>
      </w:tr>
      <w:tr w:rsidR="00C11857" w:rsidRPr="004C56FD" w14:paraId="75084FF2" w14:textId="77777777" w:rsidTr="00A562F5">
        <w:tc>
          <w:tcPr>
            <w:tcW w:w="851" w:type="dxa"/>
            <w:shd w:val="clear" w:color="auto" w:fill="auto"/>
            <w:vAlign w:val="center"/>
          </w:tcPr>
          <w:p w14:paraId="0BEF70DB" w14:textId="77777777" w:rsidR="00C11857" w:rsidRPr="004C56FD" w:rsidRDefault="00C11857" w:rsidP="00C11857">
            <w:pPr>
              <w:jc w:val="center"/>
              <w:rPr>
                <w:rFonts w:eastAsia="Calibri"/>
              </w:rPr>
            </w:pPr>
            <w:r w:rsidRPr="004C56FD">
              <w:rPr>
                <w:rFonts w:eastAsia="Calibri"/>
              </w:rPr>
              <w:lastRenderedPageBreak/>
              <w:t>3.3.5</w:t>
            </w:r>
          </w:p>
        </w:tc>
        <w:tc>
          <w:tcPr>
            <w:tcW w:w="6095" w:type="dxa"/>
            <w:shd w:val="clear" w:color="auto" w:fill="auto"/>
            <w:vAlign w:val="center"/>
          </w:tcPr>
          <w:p w14:paraId="7BC9478A" w14:textId="77777777" w:rsidR="00C11857" w:rsidRPr="004C56FD" w:rsidRDefault="00C11857" w:rsidP="00C11857">
            <w:pPr>
              <w:rPr>
                <w:rFonts w:eastAsia="Calibri"/>
              </w:rPr>
            </w:pPr>
            <w:r w:rsidRPr="004C56FD">
              <w:rPr>
                <w:rFonts w:eastAsia="Calibri"/>
              </w:rPr>
              <w:t>Соответствие паспортных условий эксплуатации особенностям геологического разреза (наличие сероводорода, абразивных горных пород, давление, температура и т.п.).</w:t>
            </w:r>
          </w:p>
        </w:tc>
        <w:tc>
          <w:tcPr>
            <w:tcW w:w="851" w:type="dxa"/>
            <w:shd w:val="clear" w:color="auto" w:fill="auto"/>
          </w:tcPr>
          <w:p w14:paraId="73CA6BFF" w14:textId="77777777" w:rsidR="00C11857" w:rsidRPr="004C56FD" w:rsidRDefault="00C11857" w:rsidP="00C11857">
            <w:pPr>
              <w:jc w:val="center"/>
              <w:rPr>
                <w:rFonts w:eastAsia="Calibri"/>
              </w:rPr>
            </w:pPr>
          </w:p>
        </w:tc>
        <w:tc>
          <w:tcPr>
            <w:tcW w:w="850" w:type="dxa"/>
            <w:shd w:val="clear" w:color="auto" w:fill="auto"/>
          </w:tcPr>
          <w:p w14:paraId="379E0103" w14:textId="77777777" w:rsidR="00C11857" w:rsidRPr="004C56FD" w:rsidRDefault="00C11857" w:rsidP="00C11857">
            <w:pPr>
              <w:jc w:val="center"/>
              <w:rPr>
                <w:rFonts w:eastAsia="Calibri"/>
              </w:rPr>
            </w:pPr>
          </w:p>
        </w:tc>
        <w:tc>
          <w:tcPr>
            <w:tcW w:w="992" w:type="dxa"/>
            <w:shd w:val="clear" w:color="auto" w:fill="auto"/>
          </w:tcPr>
          <w:p w14:paraId="43998ECE" w14:textId="77777777" w:rsidR="00C11857" w:rsidRPr="004C56FD" w:rsidRDefault="00C11857" w:rsidP="00C11857">
            <w:pPr>
              <w:jc w:val="center"/>
              <w:rPr>
                <w:rFonts w:eastAsia="Calibri"/>
              </w:rPr>
            </w:pPr>
          </w:p>
        </w:tc>
      </w:tr>
      <w:tr w:rsidR="00C11857" w:rsidRPr="004C56FD" w14:paraId="4871E122" w14:textId="77777777" w:rsidTr="00A562F5">
        <w:tc>
          <w:tcPr>
            <w:tcW w:w="851" w:type="dxa"/>
            <w:shd w:val="clear" w:color="auto" w:fill="auto"/>
            <w:vAlign w:val="center"/>
          </w:tcPr>
          <w:p w14:paraId="5AEFF252" w14:textId="77777777" w:rsidR="00C11857" w:rsidRPr="004C56FD" w:rsidRDefault="00C11857" w:rsidP="00C11857">
            <w:pPr>
              <w:jc w:val="center"/>
              <w:rPr>
                <w:rFonts w:eastAsia="Calibri"/>
              </w:rPr>
            </w:pPr>
            <w:r w:rsidRPr="004C56FD">
              <w:rPr>
                <w:rFonts w:eastAsia="Calibri"/>
              </w:rPr>
              <w:t>3.3.6</w:t>
            </w:r>
          </w:p>
        </w:tc>
        <w:tc>
          <w:tcPr>
            <w:tcW w:w="6095" w:type="dxa"/>
            <w:shd w:val="clear" w:color="auto" w:fill="auto"/>
            <w:vAlign w:val="center"/>
          </w:tcPr>
          <w:p w14:paraId="423013EC" w14:textId="77777777" w:rsidR="00C11857" w:rsidRPr="004C56FD" w:rsidRDefault="00C11857" w:rsidP="00C11857">
            <w:pPr>
              <w:rPr>
                <w:rFonts w:eastAsia="Calibri"/>
              </w:rPr>
            </w:pPr>
            <w:r w:rsidRPr="004C56FD">
              <w:rPr>
                <w:rFonts w:eastAsia="Calibri"/>
              </w:rPr>
              <w:t>Проверить текущую наработку, принятую в качестве контрольной в соответствии с инструкцией по эксплуатации (по часам циркуляции или по метрам, или по количеству оборотов и т.п.). Сопоставить со значениями предельной наработки до инспекции и до вывода из эксплуатации, дать заключение о возможности использования с точки зрения не превышения лимита по наработке с учетом запланированных операций.</w:t>
            </w:r>
          </w:p>
        </w:tc>
        <w:tc>
          <w:tcPr>
            <w:tcW w:w="851" w:type="dxa"/>
            <w:shd w:val="clear" w:color="auto" w:fill="auto"/>
          </w:tcPr>
          <w:p w14:paraId="4979204C" w14:textId="77777777" w:rsidR="00C11857" w:rsidRPr="004C56FD" w:rsidRDefault="00C11857" w:rsidP="00C11857">
            <w:pPr>
              <w:jc w:val="center"/>
              <w:rPr>
                <w:rFonts w:eastAsia="Calibri"/>
              </w:rPr>
            </w:pPr>
          </w:p>
        </w:tc>
        <w:tc>
          <w:tcPr>
            <w:tcW w:w="850" w:type="dxa"/>
            <w:shd w:val="clear" w:color="auto" w:fill="auto"/>
          </w:tcPr>
          <w:p w14:paraId="46D8DC19" w14:textId="77777777" w:rsidR="00C11857" w:rsidRPr="004C56FD" w:rsidRDefault="00C11857" w:rsidP="00C11857">
            <w:pPr>
              <w:jc w:val="center"/>
              <w:rPr>
                <w:rFonts w:eastAsia="Calibri"/>
              </w:rPr>
            </w:pPr>
          </w:p>
        </w:tc>
        <w:tc>
          <w:tcPr>
            <w:tcW w:w="992" w:type="dxa"/>
            <w:shd w:val="clear" w:color="auto" w:fill="auto"/>
          </w:tcPr>
          <w:p w14:paraId="088098C8" w14:textId="77777777" w:rsidR="00C11857" w:rsidRPr="004C56FD" w:rsidRDefault="00C11857" w:rsidP="00C11857">
            <w:pPr>
              <w:jc w:val="center"/>
              <w:rPr>
                <w:rFonts w:eastAsia="Calibri"/>
              </w:rPr>
            </w:pPr>
          </w:p>
        </w:tc>
      </w:tr>
      <w:tr w:rsidR="00C11857" w:rsidRPr="004C56FD" w14:paraId="2AB9E964" w14:textId="77777777" w:rsidTr="00A562F5">
        <w:tc>
          <w:tcPr>
            <w:tcW w:w="851" w:type="dxa"/>
            <w:shd w:val="clear" w:color="auto" w:fill="auto"/>
            <w:vAlign w:val="center"/>
          </w:tcPr>
          <w:p w14:paraId="53D6C332" w14:textId="77777777" w:rsidR="00C11857" w:rsidRPr="004C56FD" w:rsidRDefault="00C11857" w:rsidP="00C11857">
            <w:pPr>
              <w:jc w:val="center"/>
              <w:rPr>
                <w:rFonts w:eastAsia="Calibri"/>
              </w:rPr>
            </w:pPr>
            <w:r w:rsidRPr="004C56FD">
              <w:rPr>
                <w:rFonts w:eastAsia="Calibri"/>
              </w:rPr>
              <w:t>3.3.7</w:t>
            </w:r>
          </w:p>
        </w:tc>
        <w:tc>
          <w:tcPr>
            <w:tcW w:w="6095" w:type="dxa"/>
            <w:shd w:val="clear" w:color="auto" w:fill="auto"/>
            <w:vAlign w:val="center"/>
          </w:tcPr>
          <w:p w14:paraId="710B39F1"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56BAB827" w14:textId="77777777" w:rsidR="00C11857" w:rsidRPr="004C56FD" w:rsidRDefault="00C11857" w:rsidP="00C11857">
            <w:pPr>
              <w:jc w:val="center"/>
              <w:rPr>
                <w:rFonts w:eastAsia="Calibri"/>
              </w:rPr>
            </w:pPr>
          </w:p>
        </w:tc>
        <w:tc>
          <w:tcPr>
            <w:tcW w:w="850" w:type="dxa"/>
            <w:shd w:val="clear" w:color="auto" w:fill="auto"/>
          </w:tcPr>
          <w:p w14:paraId="543795B2" w14:textId="77777777" w:rsidR="00C11857" w:rsidRPr="004C56FD" w:rsidRDefault="00C11857" w:rsidP="00C11857">
            <w:pPr>
              <w:jc w:val="center"/>
              <w:rPr>
                <w:rFonts w:eastAsia="Calibri"/>
              </w:rPr>
            </w:pPr>
          </w:p>
        </w:tc>
        <w:tc>
          <w:tcPr>
            <w:tcW w:w="992" w:type="dxa"/>
            <w:shd w:val="clear" w:color="auto" w:fill="auto"/>
          </w:tcPr>
          <w:p w14:paraId="7376AC39" w14:textId="77777777" w:rsidR="00C11857" w:rsidRPr="004C56FD" w:rsidRDefault="00C11857" w:rsidP="00C11857">
            <w:pPr>
              <w:jc w:val="center"/>
              <w:rPr>
                <w:rFonts w:eastAsia="Calibri"/>
              </w:rPr>
            </w:pPr>
          </w:p>
        </w:tc>
      </w:tr>
      <w:tr w:rsidR="00C11857" w:rsidRPr="004C56FD" w14:paraId="1B244ACB" w14:textId="77777777" w:rsidTr="00A562F5">
        <w:tc>
          <w:tcPr>
            <w:tcW w:w="851" w:type="dxa"/>
            <w:shd w:val="clear" w:color="auto" w:fill="auto"/>
            <w:vAlign w:val="center"/>
          </w:tcPr>
          <w:p w14:paraId="393B5D59" w14:textId="77777777" w:rsidR="00C11857" w:rsidRPr="004C56FD" w:rsidRDefault="00C11857" w:rsidP="00C11857">
            <w:pPr>
              <w:jc w:val="center"/>
              <w:rPr>
                <w:rFonts w:eastAsia="Calibri"/>
              </w:rPr>
            </w:pPr>
            <w:r w:rsidRPr="004C56FD">
              <w:rPr>
                <w:rFonts w:eastAsia="Calibri"/>
              </w:rPr>
              <w:t>3.3.8</w:t>
            </w:r>
          </w:p>
        </w:tc>
        <w:tc>
          <w:tcPr>
            <w:tcW w:w="6095" w:type="dxa"/>
            <w:shd w:val="clear" w:color="auto" w:fill="auto"/>
            <w:vAlign w:val="center"/>
          </w:tcPr>
          <w:p w14:paraId="3578E5C4" w14:textId="77777777" w:rsidR="00C11857" w:rsidRPr="004C56FD" w:rsidRDefault="00C11857" w:rsidP="00C11857">
            <w:pPr>
              <w:rPr>
                <w:rFonts w:eastAsia="Calibri"/>
              </w:rPr>
            </w:pPr>
            <w:r w:rsidRPr="004C56FD">
              <w:rPr>
                <w:rFonts w:eastAsia="Calibri"/>
              </w:rPr>
              <w:t>Внешний осмотр (вмятины, задиры, трещины, коррозия).</w:t>
            </w:r>
          </w:p>
        </w:tc>
        <w:tc>
          <w:tcPr>
            <w:tcW w:w="851" w:type="dxa"/>
            <w:shd w:val="clear" w:color="auto" w:fill="auto"/>
          </w:tcPr>
          <w:p w14:paraId="7A136026" w14:textId="77777777" w:rsidR="00C11857" w:rsidRPr="004C56FD" w:rsidRDefault="00C11857" w:rsidP="00C11857">
            <w:pPr>
              <w:jc w:val="center"/>
              <w:rPr>
                <w:rFonts w:eastAsia="Calibri"/>
              </w:rPr>
            </w:pPr>
          </w:p>
        </w:tc>
        <w:tc>
          <w:tcPr>
            <w:tcW w:w="850" w:type="dxa"/>
            <w:shd w:val="clear" w:color="auto" w:fill="auto"/>
          </w:tcPr>
          <w:p w14:paraId="545C8ABD" w14:textId="77777777" w:rsidR="00C11857" w:rsidRPr="004C56FD" w:rsidRDefault="00C11857" w:rsidP="00C11857">
            <w:pPr>
              <w:jc w:val="center"/>
              <w:rPr>
                <w:rFonts w:eastAsia="Calibri"/>
              </w:rPr>
            </w:pPr>
          </w:p>
        </w:tc>
        <w:tc>
          <w:tcPr>
            <w:tcW w:w="992" w:type="dxa"/>
            <w:shd w:val="clear" w:color="auto" w:fill="auto"/>
          </w:tcPr>
          <w:p w14:paraId="7D435517" w14:textId="77777777" w:rsidR="00C11857" w:rsidRPr="004C56FD" w:rsidRDefault="00C11857" w:rsidP="00C11857">
            <w:pPr>
              <w:jc w:val="center"/>
              <w:rPr>
                <w:rFonts w:eastAsia="Calibri"/>
              </w:rPr>
            </w:pPr>
          </w:p>
        </w:tc>
      </w:tr>
      <w:tr w:rsidR="00C11857" w:rsidRPr="004C56FD" w14:paraId="03DF14F5" w14:textId="77777777" w:rsidTr="00A562F5">
        <w:trPr>
          <w:trHeight w:val="529"/>
        </w:trPr>
        <w:tc>
          <w:tcPr>
            <w:tcW w:w="851" w:type="dxa"/>
            <w:shd w:val="clear" w:color="auto" w:fill="auto"/>
            <w:vAlign w:val="center"/>
          </w:tcPr>
          <w:p w14:paraId="5A5615E7" w14:textId="77777777" w:rsidR="00C11857" w:rsidRPr="004C56FD" w:rsidRDefault="00C11857" w:rsidP="00C11857">
            <w:pPr>
              <w:jc w:val="center"/>
              <w:rPr>
                <w:rFonts w:eastAsia="Calibri"/>
              </w:rPr>
            </w:pPr>
            <w:r w:rsidRPr="004C56FD">
              <w:rPr>
                <w:rFonts w:eastAsia="Calibri"/>
              </w:rPr>
              <w:t>3.3.9</w:t>
            </w:r>
          </w:p>
        </w:tc>
        <w:tc>
          <w:tcPr>
            <w:tcW w:w="6095" w:type="dxa"/>
            <w:shd w:val="clear" w:color="auto" w:fill="auto"/>
            <w:vAlign w:val="center"/>
          </w:tcPr>
          <w:p w14:paraId="339315B0" w14:textId="77777777" w:rsidR="00C11857" w:rsidRPr="004C56FD" w:rsidRDefault="00C11857" w:rsidP="00C11857">
            <w:pPr>
              <w:rPr>
                <w:rFonts w:eastAsia="Calibri"/>
              </w:rPr>
            </w:pPr>
            <w:r w:rsidRPr="004C56FD">
              <w:rPr>
                <w:rFonts w:eastAsia="Calibri"/>
              </w:rPr>
              <w:t>Соответствие типоразмеров стабилизаторов требованиям Программы на бурение/ ННБ.</w:t>
            </w:r>
          </w:p>
        </w:tc>
        <w:tc>
          <w:tcPr>
            <w:tcW w:w="851" w:type="dxa"/>
            <w:shd w:val="clear" w:color="auto" w:fill="auto"/>
          </w:tcPr>
          <w:p w14:paraId="2CB3C174" w14:textId="77777777" w:rsidR="00C11857" w:rsidRPr="004C56FD" w:rsidRDefault="00C11857" w:rsidP="00C11857">
            <w:pPr>
              <w:jc w:val="center"/>
              <w:rPr>
                <w:rFonts w:eastAsia="Calibri"/>
              </w:rPr>
            </w:pPr>
          </w:p>
        </w:tc>
        <w:tc>
          <w:tcPr>
            <w:tcW w:w="850" w:type="dxa"/>
            <w:shd w:val="clear" w:color="auto" w:fill="auto"/>
          </w:tcPr>
          <w:p w14:paraId="071141AE" w14:textId="77777777" w:rsidR="00C11857" w:rsidRPr="004C56FD" w:rsidRDefault="00C11857" w:rsidP="00C11857">
            <w:pPr>
              <w:jc w:val="center"/>
              <w:rPr>
                <w:rFonts w:eastAsia="Calibri"/>
              </w:rPr>
            </w:pPr>
          </w:p>
        </w:tc>
        <w:tc>
          <w:tcPr>
            <w:tcW w:w="992" w:type="dxa"/>
            <w:shd w:val="clear" w:color="auto" w:fill="auto"/>
          </w:tcPr>
          <w:p w14:paraId="3C116F14" w14:textId="77777777" w:rsidR="00C11857" w:rsidRPr="004C56FD" w:rsidRDefault="00C11857" w:rsidP="00C11857">
            <w:pPr>
              <w:jc w:val="center"/>
              <w:rPr>
                <w:rFonts w:eastAsia="Calibri"/>
              </w:rPr>
            </w:pPr>
          </w:p>
        </w:tc>
      </w:tr>
      <w:tr w:rsidR="00C11857" w:rsidRPr="004C56FD" w14:paraId="2CB5C10C" w14:textId="77777777" w:rsidTr="00A562F5">
        <w:trPr>
          <w:trHeight w:val="354"/>
        </w:trPr>
        <w:tc>
          <w:tcPr>
            <w:tcW w:w="851" w:type="dxa"/>
            <w:shd w:val="clear" w:color="auto" w:fill="auto"/>
            <w:vAlign w:val="center"/>
          </w:tcPr>
          <w:p w14:paraId="2033A172" w14:textId="77777777" w:rsidR="00C11857" w:rsidRPr="004C56FD" w:rsidRDefault="00C11857" w:rsidP="00C11857">
            <w:pPr>
              <w:jc w:val="center"/>
              <w:rPr>
                <w:rFonts w:eastAsia="Calibri"/>
              </w:rPr>
            </w:pPr>
            <w:r w:rsidRPr="004C56FD">
              <w:rPr>
                <w:rFonts w:eastAsia="Calibri"/>
              </w:rPr>
              <w:t>3.3.10</w:t>
            </w:r>
          </w:p>
        </w:tc>
        <w:tc>
          <w:tcPr>
            <w:tcW w:w="6095" w:type="dxa"/>
            <w:shd w:val="clear" w:color="auto" w:fill="auto"/>
            <w:vAlign w:val="center"/>
          </w:tcPr>
          <w:p w14:paraId="77C54CDB"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67226178" w14:textId="77777777" w:rsidR="00C11857" w:rsidRPr="004C56FD" w:rsidRDefault="00C11857" w:rsidP="00C11857">
            <w:pPr>
              <w:jc w:val="center"/>
              <w:rPr>
                <w:rFonts w:eastAsia="Calibri"/>
              </w:rPr>
            </w:pPr>
          </w:p>
        </w:tc>
        <w:tc>
          <w:tcPr>
            <w:tcW w:w="850" w:type="dxa"/>
            <w:shd w:val="clear" w:color="auto" w:fill="auto"/>
          </w:tcPr>
          <w:p w14:paraId="2D0238CC" w14:textId="77777777" w:rsidR="00C11857" w:rsidRPr="004C56FD" w:rsidRDefault="00C11857" w:rsidP="00C11857">
            <w:pPr>
              <w:jc w:val="center"/>
              <w:rPr>
                <w:rFonts w:eastAsia="Calibri"/>
              </w:rPr>
            </w:pPr>
          </w:p>
        </w:tc>
        <w:tc>
          <w:tcPr>
            <w:tcW w:w="992" w:type="dxa"/>
            <w:shd w:val="clear" w:color="auto" w:fill="auto"/>
          </w:tcPr>
          <w:p w14:paraId="4949BBC8" w14:textId="77777777" w:rsidR="00C11857" w:rsidRPr="004C56FD" w:rsidRDefault="00C11857" w:rsidP="00C11857">
            <w:pPr>
              <w:jc w:val="center"/>
              <w:rPr>
                <w:rFonts w:eastAsia="Calibri"/>
              </w:rPr>
            </w:pPr>
          </w:p>
        </w:tc>
      </w:tr>
      <w:tr w:rsidR="00C11857" w:rsidRPr="004C56FD" w14:paraId="0F489CB9" w14:textId="77777777" w:rsidTr="00A562F5">
        <w:trPr>
          <w:trHeight w:val="354"/>
        </w:trPr>
        <w:tc>
          <w:tcPr>
            <w:tcW w:w="851" w:type="dxa"/>
            <w:shd w:val="clear" w:color="auto" w:fill="auto"/>
            <w:vAlign w:val="center"/>
          </w:tcPr>
          <w:p w14:paraId="53BBB795" w14:textId="77777777" w:rsidR="00C11857" w:rsidRPr="004C56FD" w:rsidRDefault="00C11857" w:rsidP="00C11857">
            <w:pPr>
              <w:jc w:val="center"/>
              <w:rPr>
                <w:rFonts w:eastAsia="Calibri"/>
              </w:rPr>
            </w:pPr>
            <w:r w:rsidRPr="004C56FD">
              <w:rPr>
                <w:rFonts w:eastAsia="Calibri"/>
              </w:rPr>
              <w:t>3.3.11</w:t>
            </w:r>
          </w:p>
        </w:tc>
        <w:tc>
          <w:tcPr>
            <w:tcW w:w="6095" w:type="dxa"/>
            <w:shd w:val="clear" w:color="auto" w:fill="auto"/>
            <w:vAlign w:val="center"/>
          </w:tcPr>
          <w:p w14:paraId="637EC13E"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10C859DE" w14:textId="77777777" w:rsidR="00C11857" w:rsidRPr="004C56FD" w:rsidRDefault="00C11857" w:rsidP="00C11857">
            <w:pPr>
              <w:jc w:val="center"/>
              <w:rPr>
                <w:rFonts w:eastAsia="Calibri"/>
              </w:rPr>
            </w:pPr>
          </w:p>
        </w:tc>
        <w:tc>
          <w:tcPr>
            <w:tcW w:w="850" w:type="dxa"/>
            <w:shd w:val="clear" w:color="auto" w:fill="auto"/>
          </w:tcPr>
          <w:p w14:paraId="712C542A" w14:textId="77777777" w:rsidR="00C11857" w:rsidRPr="004C56FD" w:rsidRDefault="00C11857" w:rsidP="00C11857">
            <w:pPr>
              <w:jc w:val="center"/>
              <w:rPr>
                <w:rFonts w:eastAsia="Calibri"/>
              </w:rPr>
            </w:pPr>
          </w:p>
        </w:tc>
        <w:tc>
          <w:tcPr>
            <w:tcW w:w="992" w:type="dxa"/>
            <w:shd w:val="clear" w:color="auto" w:fill="auto"/>
          </w:tcPr>
          <w:p w14:paraId="4CA5CA24" w14:textId="77777777" w:rsidR="00C11857" w:rsidRPr="004C56FD" w:rsidRDefault="00C11857" w:rsidP="00C11857">
            <w:pPr>
              <w:jc w:val="center"/>
              <w:rPr>
                <w:rFonts w:eastAsia="Calibri"/>
              </w:rPr>
            </w:pPr>
          </w:p>
        </w:tc>
      </w:tr>
      <w:tr w:rsidR="00C11857" w:rsidRPr="004C56FD" w14:paraId="0FC960A4" w14:textId="77777777" w:rsidTr="00A562F5">
        <w:trPr>
          <w:trHeight w:val="354"/>
        </w:trPr>
        <w:tc>
          <w:tcPr>
            <w:tcW w:w="851" w:type="dxa"/>
            <w:shd w:val="clear" w:color="auto" w:fill="auto"/>
            <w:vAlign w:val="center"/>
          </w:tcPr>
          <w:p w14:paraId="6FB13048" w14:textId="77777777" w:rsidR="00C11857" w:rsidRPr="004C56FD" w:rsidRDefault="00C11857" w:rsidP="00C11857">
            <w:pPr>
              <w:jc w:val="center"/>
              <w:rPr>
                <w:rFonts w:eastAsia="Calibri"/>
              </w:rPr>
            </w:pPr>
            <w:r w:rsidRPr="004C56FD">
              <w:rPr>
                <w:rFonts w:eastAsia="Calibri"/>
              </w:rPr>
              <w:t>3.3.12</w:t>
            </w:r>
          </w:p>
        </w:tc>
        <w:tc>
          <w:tcPr>
            <w:tcW w:w="6095" w:type="dxa"/>
            <w:shd w:val="clear" w:color="auto" w:fill="auto"/>
            <w:vAlign w:val="center"/>
          </w:tcPr>
          <w:p w14:paraId="7B963A81" w14:textId="77777777" w:rsidR="00C11857" w:rsidRPr="004C56FD" w:rsidRDefault="00C11857" w:rsidP="00C11857">
            <w:pPr>
              <w:rPr>
                <w:rFonts w:eastAsia="Calibri"/>
              </w:rPr>
            </w:pPr>
            <w:r w:rsidRPr="004C56FD">
              <w:rPr>
                <w:rFonts w:eastAsia="Calibri"/>
              </w:rPr>
              <w:t>Наличие Приложения к паспорту РУС с информаций о  проведении инспекции (инструментальный замер, дефектоскопия) с не истекшим сроком действия.</w:t>
            </w:r>
          </w:p>
        </w:tc>
        <w:tc>
          <w:tcPr>
            <w:tcW w:w="851" w:type="dxa"/>
            <w:shd w:val="clear" w:color="auto" w:fill="auto"/>
          </w:tcPr>
          <w:p w14:paraId="4D4F6CE9" w14:textId="77777777" w:rsidR="00C11857" w:rsidRPr="004C56FD" w:rsidRDefault="00C11857" w:rsidP="00C11857">
            <w:pPr>
              <w:jc w:val="center"/>
              <w:rPr>
                <w:rFonts w:eastAsia="Calibri"/>
              </w:rPr>
            </w:pPr>
          </w:p>
        </w:tc>
        <w:tc>
          <w:tcPr>
            <w:tcW w:w="850" w:type="dxa"/>
            <w:shd w:val="clear" w:color="auto" w:fill="auto"/>
          </w:tcPr>
          <w:p w14:paraId="7B11FED5" w14:textId="77777777" w:rsidR="00C11857" w:rsidRPr="004C56FD" w:rsidRDefault="00C11857" w:rsidP="00C11857">
            <w:pPr>
              <w:jc w:val="center"/>
              <w:rPr>
                <w:rFonts w:eastAsia="Calibri"/>
              </w:rPr>
            </w:pPr>
          </w:p>
        </w:tc>
        <w:tc>
          <w:tcPr>
            <w:tcW w:w="992" w:type="dxa"/>
            <w:shd w:val="clear" w:color="auto" w:fill="auto"/>
          </w:tcPr>
          <w:p w14:paraId="7C6A298F" w14:textId="77777777" w:rsidR="00C11857" w:rsidRPr="004C56FD" w:rsidRDefault="00C11857" w:rsidP="00C11857">
            <w:pPr>
              <w:jc w:val="center"/>
              <w:rPr>
                <w:rFonts w:eastAsia="Calibri"/>
              </w:rPr>
            </w:pPr>
          </w:p>
        </w:tc>
      </w:tr>
      <w:tr w:rsidR="00C11857" w:rsidRPr="004C56FD" w14:paraId="0B2621C1" w14:textId="77777777" w:rsidTr="00A562F5">
        <w:trPr>
          <w:trHeight w:val="361"/>
        </w:trPr>
        <w:tc>
          <w:tcPr>
            <w:tcW w:w="851" w:type="dxa"/>
            <w:shd w:val="clear" w:color="auto" w:fill="auto"/>
          </w:tcPr>
          <w:p w14:paraId="3B8D39A3" w14:textId="77777777" w:rsidR="00C11857" w:rsidRPr="004C56FD" w:rsidRDefault="00C11857" w:rsidP="00C11857">
            <w:pPr>
              <w:rPr>
                <w:rFonts w:eastAsia="Calibri"/>
                <w:b/>
              </w:rPr>
            </w:pPr>
          </w:p>
        </w:tc>
        <w:tc>
          <w:tcPr>
            <w:tcW w:w="8788" w:type="dxa"/>
            <w:gridSpan w:val="4"/>
            <w:shd w:val="clear" w:color="auto" w:fill="auto"/>
            <w:vAlign w:val="center"/>
          </w:tcPr>
          <w:p w14:paraId="33E8F5B0" w14:textId="77777777" w:rsidR="00C11857" w:rsidRPr="004C56FD" w:rsidRDefault="00C11857" w:rsidP="00C11857">
            <w:pPr>
              <w:rPr>
                <w:rFonts w:eastAsia="Calibri"/>
                <w:b/>
              </w:rPr>
            </w:pPr>
            <w:r w:rsidRPr="004C56FD">
              <w:rPr>
                <w:rFonts w:eastAsia="Calibri"/>
                <w:b/>
              </w:rPr>
              <w:t>3.4 Телесистема / приборы каротажа во время бурения</w:t>
            </w:r>
          </w:p>
        </w:tc>
      </w:tr>
      <w:tr w:rsidR="00C11857" w:rsidRPr="004C56FD" w14:paraId="5AA0C217" w14:textId="77777777" w:rsidTr="00A562F5">
        <w:tc>
          <w:tcPr>
            <w:tcW w:w="851" w:type="dxa"/>
            <w:shd w:val="clear" w:color="auto" w:fill="auto"/>
            <w:vAlign w:val="center"/>
          </w:tcPr>
          <w:p w14:paraId="50E9A129" w14:textId="77777777" w:rsidR="00C11857" w:rsidRPr="004C56FD" w:rsidRDefault="00C11857" w:rsidP="00C11857">
            <w:pPr>
              <w:jc w:val="center"/>
              <w:rPr>
                <w:rFonts w:eastAsia="Calibri"/>
              </w:rPr>
            </w:pPr>
            <w:r w:rsidRPr="004C56FD">
              <w:rPr>
                <w:rFonts w:eastAsia="Calibri"/>
              </w:rPr>
              <w:t>3.4.1</w:t>
            </w:r>
          </w:p>
        </w:tc>
        <w:tc>
          <w:tcPr>
            <w:tcW w:w="6095" w:type="dxa"/>
            <w:shd w:val="clear" w:color="auto" w:fill="auto"/>
            <w:vAlign w:val="center"/>
          </w:tcPr>
          <w:p w14:paraId="2DD876A4" w14:textId="77777777" w:rsidR="00C11857" w:rsidRPr="004C56FD" w:rsidRDefault="00C11857" w:rsidP="00C11857">
            <w:pPr>
              <w:rPr>
                <w:rFonts w:eastAsia="Calibri"/>
              </w:rPr>
            </w:pPr>
            <w:r w:rsidRPr="004C56FD">
              <w:rPr>
                <w:rFonts w:eastAsia="Calibri"/>
              </w:rPr>
              <w:t>Без наработки с момента последнего обслуживания в цеху.</w:t>
            </w:r>
          </w:p>
        </w:tc>
        <w:tc>
          <w:tcPr>
            <w:tcW w:w="851" w:type="dxa"/>
            <w:shd w:val="clear" w:color="auto" w:fill="auto"/>
          </w:tcPr>
          <w:p w14:paraId="644C35C3" w14:textId="77777777" w:rsidR="00C11857" w:rsidRPr="004C56FD" w:rsidRDefault="00C11857" w:rsidP="00C11857">
            <w:pPr>
              <w:jc w:val="center"/>
              <w:rPr>
                <w:rFonts w:eastAsia="Calibri"/>
              </w:rPr>
            </w:pPr>
          </w:p>
        </w:tc>
        <w:tc>
          <w:tcPr>
            <w:tcW w:w="850" w:type="dxa"/>
            <w:shd w:val="clear" w:color="auto" w:fill="auto"/>
          </w:tcPr>
          <w:p w14:paraId="5AB75EEB" w14:textId="77777777" w:rsidR="00C11857" w:rsidRPr="004C56FD" w:rsidRDefault="00C11857" w:rsidP="00C11857">
            <w:pPr>
              <w:jc w:val="center"/>
              <w:rPr>
                <w:rFonts w:eastAsia="Calibri"/>
              </w:rPr>
            </w:pPr>
          </w:p>
        </w:tc>
        <w:tc>
          <w:tcPr>
            <w:tcW w:w="992" w:type="dxa"/>
            <w:shd w:val="clear" w:color="auto" w:fill="auto"/>
          </w:tcPr>
          <w:p w14:paraId="47C1387C" w14:textId="77777777" w:rsidR="00C11857" w:rsidRPr="004C56FD" w:rsidRDefault="00C11857" w:rsidP="00C11857">
            <w:pPr>
              <w:jc w:val="center"/>
              <w:rPr>
                <w:rFonts w:eastAsia="Calibri"/>
              </w:rPr>
            </w:pPr>
          </w:p>
        </w:tc>
      </w:tr>
      <w:tr w:rsidR="00C11857" w:rsidRPr="004C56FD" w14:paraId="19E0BA67" w14:textId="77777777" w:rsidTr="00A562F5">
        <w:tc>
          <w:tcPr>
            <w:tcW w:w="851" w:type="dxa"/>
            <w:shd w:val="clear" w:color="auto" w:fill="auto"/>
            <w:vAlign w:val="center"/>
          </w:tcPr>
          <w:p w14:paraId="6442CC69" w14:textId="77777777" w:rsidR="00C11857" w:rsidRPr="004C56FD" w:rsidRDefault="00C11857" w:rsidP="00C11857">
            <w:pPr>
              <w:jc w:val="center"/>
              <w:rPr>
                <w:rFonts w:eastAsia="Calibri"/>
              </w:rPr>
            </w:pPr>
            <w:r w:rsidRPr="004C56FD">
              <w:rPr>
                <w:rFonts w:eastAsia="Calibri"/>
              </w:rPr>
              <w:t>3.4.2</w:t>
            </w:r>
          </w:p>
        </w:tc>
        <w:tc>
          <w:tcPr>
            <w:tcW w:w="6095" w:type="dxa"/>
            <w:shd w:val="clear" w:color="auto" w:fill="auto"/>
            <w:vAlign w:val="center"/>
          </w:tcPr>
          <w:p w14:paraId="71A8D319" w14:textId="77777777" w:rsidR="00C11857" w:rsidRPr="004C56FD" w:rsidRDefault="00C11857" w:rsidP="00C11857">
            <w:pPr>
              <w:rPr>
                <w:rFonts w:eastAsia="Calibri"/>
              </w:rPr>
            </w:pPr>
            <w:r w:rsidRPr="004C56FD">
              <w:rPr>
                <w:rFonts w:eastAsia="Calibri"/>
              </w:rPr>
              <w:t>Модель / типоразмер соответствуют Программе на бурение.</w:t>
            </w:r>
          </w:p>
        </w:tc>
        <w:tc>
          <w:tcPr>
            <w:tcW w:w="851" w:type="dxa"/>
            <w:shd w:val="clear" w:color="auto" w:fill="auto"/>
          </w:tcPr>
          <w:p w14:paraId="74B7690E" w14:textId="77777777" w:rsidR="00C11857" w:rsidRPr="004C56FD" w:rsidRDefault="00C11857" w:rsidP="00C11857">
            <w:pPr>
              <w:jc w:val="center"/>
              <w:rPr>
                <w:rFonts w:eastAsia="Calibri"/>
              </w:rPr>
            </w:pPr>
          </w:p>
        </w:tc>
        <w:tc>
          <w:tcPr>
            <w:tcW w:w="850" w:type="dxa"/>
            <w:shd w:val="clear" w:color="auto" w:fill="auto"/>
          </w:tcPr>
          <w:p w14:paraId="3B462B68" w14:textId="77777777" w:rsidR="00C11857" w:rsidRPr="004C56FD" w:rsidRDefault="00C11857" w:rsidP="00C11857">
            <w:pPr>
              <w:jc w:val="center"/>
              <w:rPr>
                <w:rFonts w:eastAsia="Calibri"/>
              </w:rPr>
            </w:pPr>
          </w:p>
        </w:tc>
        <w:tc>
          <w:tcPr>
            <w:tcW w:w="992" w:type="dxa"/>
            <w:shd w:val="clear" w:color="auto" w:fill="auto"/>
          </w:tcPr>
          <w:p w14:paraId="0DFC0F39" w14:textId="77777777" w:rsidR="00C11857" w:rsidRPr="004C56FD" w:rsidRDefault="00C11857" w:rsidP="00C11857">
            <w:pPr>
              <w:jc w:val="center"/>
              <w:rPr>
                <w:rFonts w:eastAsia="Calibri"/>
              </w:rPr>
            </w:pPr>
          </w:p>
        </w:tc>
      </w:tr>
      <w:tr w:rsidR="00C11857" w:rsidRPr="004C56FD" w14:paraId="671DD8E8" w14:textId="77777777" w:rsidTr="00A562F5">
        <w:tc>
          <w:tcPr>
            <w:tcW w:w="851" w:type="dxa"/>
            <w:shd w:val="clear" w:color="auto" w:fill="auto"/>
            <w:vAlign w:val="center"/>
          </w:tcPr>
          <w:p w14:paraId="5D5BB9D6" w14:textId="77777777" w:rsidR="00C11857" w:rsidRPr="004C56FD" w:rsidRDefault="00C11857" w:rsidP="00C11857">
            <w:pPr>
              <w:jc w:val="center"/>
              <w:rPr>
                <w:rFonts w:eastAsia="Calibri"/>
              </w:rPr>
            </w:pPr>
            <w:r w:rsidRPr="004C56FD">
              <w:rPr>
                <w:rFonts w:eastAsia="Calibri"/>
              </w:rPr>
              <w:t>3.4.3</w:t>
            </w:r>
          </w:p>
        </w:tc>
        <w:tc>
          <w:tcPr>
            <w:tcW w:w="6095" w:type="dxa"/>
            <w:shd w:val="clear" w:color="auto" w:fill="auto"/>
            <w:vAlign w:val="center"/>
          </w:tcPr>
          <w:p w14:paraId="22F53E54" w14:textId="77777777" w:rsidR="00C11857" w:rsidRPr="004C56FD" w:rsidRDefault="00C11857" w:rsidP="00C11857">
            <w:pPr>
              <w:rPr>
                <w:rFonts w:eastAsia="Calibri"/>
              </w:rPr>
            </w:pPr>
            <w:r w:rsidRPr="004C56FD">
              <w:rPr>
                <w:rFonts w:eastAsia="Calibri"/>
              </w:rPr>
              <w:t>Соответствие паспортных условий эксплуатации режимам бурения/проработок, указанным в Программе на бурение.</w:t>
            </w:r>
          </w:p>
        </w:tc>
        <w:tc>
          <w:tcPr>
            <w:tcW w:w="851" w:type="dxa"/>
            <w:shd w:val="clear" w:color="auto" w:fill="auto"/>
          </w:tcPr>
          <w:p w14:paraId="3564F276" w14:textId="77777777" w:rsidR="00C11857" w:rsidRPr="004C56FD" w:rsidRDefault="00C11857" w:rsidP="00C11857">
            <w:pPr>
              <w:jc w:val="center"/>
              <w:rPr>
                <w:rFonts w:eastAsia="Calibri"/>
              </w:rPr>
            </w:pPr>
          </w:p>
        </w:tc>
        <w:tc>
          <w:tcPr>
            <w:tcW w:w="850" w:type="dxa"/>
            <w:shd w:val="clear" w:color="auto" w:fill="auto"/>
          </w:tcPr>
          <w:p w14:paraId="7CB65974" w14:textId="77777777" w:rsidR="00C11857" w:rsidRPr="004C56FD" w:rsidRDefault="00C11857" w:rsidP="00C11857">
            <w:pPr>
              <w:jc w:val="center"/>
              <w:rPr>
                <w:rFonts w:eastAsia="Calibri"/>
              </w:rPr>
            </w:pPr>
          </w:p>
        </w:tc>
        <w:tc>
          <w:tcPr>
            <w:tcW w:w="992" w:type="dxa"/>
            <w:shd w:val="clear" w:color="auto" w:fill="auto"/>
          </w:tcPr>
          <w:p w14:paraId="7A92A701" w14:textId="77777777" w:rsidR="00C11857" w:rsidRPr="004C56FD" w:rsidRDefault="00C11857" w:rsidP="00C11857">
            <w:pPr>
              <w:jc w:val="center"/>
              <w:rPr>
                <w:rFonts w:eastAsia="Calibri"/>
              </w:rPr>
            </w:pPr>
          </w:p>
        </w:tc>
      </w:tr>
      <w:tr w:rsidR="00C11857" w:rsidRPr="004C56FD" w14:paraId="4AAF2186" w14:textId="77777777" w:rsidTr="00A562F5">
        <w:tc>
          <w:tcPr>
            <w:tcW w:w="851" w:type="dxa"/>
            <w:shd w:val="clear" w:color="auto" w:fill="auto"/>
            <w:vAlign w:val="center"/>
          </w:tcPr>
          <w:p w14:paraId="7F172CBF" w14:textId="77777777" w:rsidR="00C11857" w:rsidRPr="004C56FD" w:rsidRDefault="00C11857" w:rsidP="00C11857">
            <w:pPr>
              <w:jc w:val="center"/>
              <w:rPr>
                <w:rFonts w:eastAsia="Calibri"/>
              </w:rPr>
            </w:pPr>
            <w:r w:rsidRPr="004C56FD">
              <w:rPr>
                <w:rFonts w:eastAsia="Calibri"/>
              </w:rPr>
              <w:t>3.4.4</w:t>
            </w:r>
          </w:p>
        </w:tc>
        <w:tc>
          <w:tcPr>
            <w:tcW w:w="6095" w:type="dxa"/>
            <w:shd w:val="clear" w:color="auto" w:fill="auto"/>
            <w:vAlign w:val="center"/>
          </w:tcPr>
          <w:p w14:paraId="371C8DE1" w14:textId="77777777" w:rsidR="00C11857" w:rsidRPr="004C56FD" w:rsidRDefault="00C11857" w:rsidP="00C11857">
            <w:pPr>
              <w:rPr>
                <w:rFonts w:eastAsia="Calibri"/>
              </w:rPr>
            </w:pPr>
            <w:r w:rsidRPr="004C56FD">
              <w:rPr>
                <w:rFonts w:eastAsia="Calibri"/>
              </w:rPr>
              <w:t>Соответствие паспортных условий эксплуатации типу и параметрам бурового раствора, указанным в Программе на бурение / промывки.</w:t>
            </w:r>
          </w:p>
        </w:tc>
        <w:tc>
          <w:tcPr>
            <w:tcW w:w="851" w:type="dxa"/>
            <w:shd w:val="clear" w:color="auto" w:fill="auto"/>
          </w:tcPr>
          <w:p w14:paraId="5D7BB931" w14:textId="77777777" w:rsidR="00C11857" w:rsidRPr="004C56FD" w:rsidRDefault="00C11857" w:rsidP="00C11857">
            <w:pPr>
              <w:jc w:val="center"/>
              <w:rPr>
                <w:rFonts w:eastAsia="Calibri"/>
              </w:rPr>
            </w:pPr>
          </w:p>
        </w:tc>
        <w:tc>
          <w:tcPr>
            <w:tcW w:w="850" w:type="dxa"/>
            <w:shd w:val="clear" w:color="auto" w:fill="auto"/>
          </w:tcPr>
          <w:p w14:paraId="6E7C7F70" w14:textId="77777777" w:rsidR="00C11857" w:rsidRPr="004C56FD" w:rsidRDefault="00C11857" w:rsidP="00C11857">
            <w:pPr>
              <w:jc w:val="center"/>
              <w:rPr>
                <w:rFonts w:eastAsia="Calibri"/>
              </w:rPr>
            </w:pPr>
          </w:p>
        </w:tc>
        <w:tc>
          <w:tcPr>
            <w:tcW w:w="992" w:type="dxa"/>
            <w:shd w:val="clear" w:color="auto" w:fill="auto"/>
          </w:tcPr>
          <w:p w14:paraId="3931E872" w14:textId="77777777" w:rsidR="00C11857" w:rsidRPr="004C56FD" w:rsidRDefault="00C11857" w:rsidP="00C11857">
            <w:pPr>
              <w:jc w:val="center"/>
              <w:rPr>
                <w:rFonts w:eastAsia="Calibri"/>
              </w:rPr>
            </w:pPr>
          </w:p>
        </w:tc>
      </w:tr>
      <w:tr w:rsidR="00C11857" w:rsidRPr="004C56FD" w14:paraId="671790CC" w14:textId="77777777" w:rsidTr="00A562F5">
        <w:tc>
          <w:tcPr>
            <w:tcW w:w="851" w:type="dxa"/>
            <w:shd w:val="clear" w:color="auto" w:fill="auto"/>
            <w:vAlign w:val="center"/>
          </w:tcPr>
          <w:p w14:paraId="3BA5EFCA" w14:textId="77777777" w:rsidR="00C11857" w:rsidRPr="004C56FD" w:rsidRDefault="00C11857" w:rsidP="00C11857">
            <w:pPr>
              <w:jc w:val="center"/>
              <w:rPr>
                <w:rFonts w:eastAsia="Calibri"/>
              </w:rPr>
            </w:pPr>
            <w:r w:rsidRPr="004C56FD">
              <w:rPr>
                <w:rFonts w:eastAsia="Calibri"/>
              </w:rPr>
              <w:t>3.4.5</w:t>
            </w:r>
          </w:p>
        </w:tc>
        <w:tc>
          <w:tcPr>
            <w:tcW w:w="6095" w:type="dxa"/>
            <w:shd w:val="clear" w:color="auto" w:fill="auto"/>
            <w:vAlign w:val="center"/>
          </w:tcPr>
          <w:p w14:paraId="67ECF79D" w14:textId="77777777" w:rsidR="00C11857" w:rsidRPr="004C56FD" w:rsidRDefault="00C11857" w:rsidP="00C11857">
            <w:pPr>
              <w:rPr>
                <w:rFonts w:eastAsia="Calibri"/>
              </w:rPr>
            </w:pPr>
            <w:r w:rsidRPr="004C56FD">
              <w:rPr>
                <w:rFonts w:eastAsia="Calibri"/>
              </w:rPr>
              <w:t>Соответствие паспортных условий эксплуатации особенностям геологического разреза (наличие сероводорода, абразивных горных пород, давление, температура и т.п.).</w:t>
            </w:r>
          </w:p>
        </w:tc>
        <w:tc>
          <w:tcPr>
            <w:tcW w:w="851" w:type="dxa"/>
            <w:shd w:val="clear" w:color="auto" w:fill="auto"/>
          </w:tcPr>
          <w:p w14:paraId="08E43D12" w14:textId="77777777" w:rsidR="00C11857" w:rsidRPr="004C56FD" w:rsidRDefault="00C11857" w:rsidP="00C11857">
            <w:pPr>
              <w:jc w:val="center"/>
              <w:rPr>
                <w:rFonts w:eastAsia="Calibri"/>
              </w:rPr>
            </w:pPr>
          </w:p>
        </w:tc>
        <w:tc>
          <w:tcPr>
            <w:tcW w:w="850" w:type="dxa"/>
            <w:shd w:val="clear" w:color="auto" w:fill="auto"/>
          </w:tcPr>
          <w:p w14:paraId="370798C2" w14:textId="77777777" w:rsidR="00C11857" w:rsidRPr="004C56FD" w:rsidRDefault="00C11857" w:rsidP="00C11857">
            <w:pPr>
              <w:jc w:val="center"/>
              <w:rPr>
                <w:rFonts w:eastAsia="Calibri"/>
              </w:rPr>
            </w:pPr>
          </w:p>
        </w:tc>
        <w:tc>
          <w:tcPr>
            <w:tcW w:w="992" w:type="dxa"/>
            <w:shd w:val="clear" w:color="auto" w:fill="auto"/>
          </w:tcPr>
          <w:p w14:paraId="397C0D50" w14:textId="77777777" w:rsidR="00C11857" w:rsidRPr="004C56FD" w:rsidRDefault="00C11857" w:rsidP="00C11857">
            <w:pPr>
              <w:jc w:val="center"/>
              <w:rPr>
                <w:rFonts w:eastAsia="Calibri"/>
              </w:rPr>
            </w:pPr>
          </w:p>
        </w:tc>
      </w:tr>
      <w:tr w:rsidR="00C11857" w:rsidRPr="004C56FD" w14:paraId="7E07C7A7" w14:textId="77777777" w:rsidTr="00A562F5">
        <w:tc>
          <w:tcPr>
            <w:tcW w:w="851" w:type="dxa"/>
            <w:shd w:val="clear" w:color="auto" w:fill="auto"/>
            <w:vAlign w:val="center"/>
          </w:tcPr>
          <w:p w14:paraId="0E1AE10B" w14:textId="77777777" w:rsidR="00C11857" w:rsidRPr="004C56FD" w:rsidRDefault="00C11857" w:rsidP="00C11857">
            <w:pPr>
              <w:jc w:val="center"/>
              <w:rPr>
                <w:rFonts w:eastAsia="Calibri"/>
              </w:rPr>
            </w:pPr>
            <w:r w:rsidRPr="004C56FD">
              <w:rPr>
                <w:rFonts w:eastAsia="Calibri"/>
              </w:rPr>
              <w:t>3.4.6</w:t>
            </w:r>
          </w:p>
        </w:tc>
        <w:tc>
          <w:tcPr>
            <w:tcW w:w="6095" w:type="dxa"/>
            <w:shd w:val="clear" w:color="auto" w:fill="auto"/>
            <w:vAlign w:val="center"/>
          </w:tcPr>
          <w:p w14:paraId="38380AEF" w14:textId="77777777" w:rsidR="00C11857" w:rsidRPr="004C56FD" w:rsidRDefault="00C11857" w:rsidP="00C11857">
            <w:pPr>
              <w:rPr>
                <w:rFonts w:eastAsia="Calibri"/>
              </w:rPr>
            </w:pPr>
            <w:r w:rsidRPr="004C56FD">
              <w:rPr>
                <w:rFonts w:eastAsia="Calibri"/>
              </w:rPr>
              <w:t>Проверить текущую наработку, принятую в качестве контрольной в соответствии с инструкцией по эксплуатации (по часам циркуляции или по метрам, или по количеству оборотов и т.п.). Сопоставить со значениями предельной наработки до инспекции и до вывода из эксплуатации, дать заключение о возможности использования с точки зрения не превышения лимита по наработке с учетом запланированных операций.</w:t>
            </w:r>
          </w:p>
        </w:tc>
        <w:tc>
          <w:tcPr>
            <w:tcW w:w="851" w:type="dxa"/>
            <w:shd w:val="clear" w:color="auto" w:fill="auto"/>
          </w:tcPr>
          <w:p w14:paraId="5908458B" w14:textId="77777777" w:rsidR="00C11857" w:rsidRPr="004C56FD" w:rsidRDefault="00C11857" w:rsidP="00C11857">
            <w:pPr>
              <w:jc w:val="center"/>
              <w:rPr>
                <w:rFonts w:eastAsia="Calibri"/>
              </w:rPr>
            </w:pPr>
          </w:p>
        </w:tc>
        <w:tc>
          <w:tcPr>
            <w:tcW w:w="850" w:type="dxa"/>
            <w:shd w:val="clear" w:color="auto" w:fill="auto"/>
          </w:tcPr>
          <w:p w14:paraId="2D60D3B8" w14:textId="77777777" w:rsidR="00C11857" w:rsidRPr="004C56FD" w:rsidRDefault="00C11857" w:rsidP="00C11857">
            <w:pPr>
              <w:jc w:val="center"/>
              <w:rPr>
                <w:rFonts w:eastAsia="Calibri"/>
              </w:rPr>
            </w:pPr>
          </w:p>
        </w:tc>
        <w:tc>
          <w:tcPr>
            <w:tcW w:w="992" w:type="dxa"/>
            <w:shd w:val="clear" w:color="auto" w:fill="auto"/>
          </w:tcPr>
          <w:p w14:paraId="76A6F4BC" w14:textId="77777777" w:rsidR="00C11857" w:rsidRPr="004C56FD" w:rsidRDefault="00C11857" w:rsidP="00C11857">
            <w:pPr>
              <w:jc w:val="center"/>
              <w:rPr>
                <w:rFonts w:eastAsia="Calibri"/>
              </w:rPr>
            </w:pPr>
          </w:p>
        </w:tc>
      </w:tr>
      <w:tr w:rsidR="00C11857" w:rsidRPr="004C56FD" w14:paraId="39F4ECCC" w14:textId="77777777" w:rsidTr="00A562F5">
        <w:tc>
          <w:tcPr>
            <w:tcW w:w="851" w:type="dxa"/>
            <w:shd w:val="clear" w:color="auto" w:fill="auto"/>
            <w:vAlign w:val="center"/>
          </w:tcPr>
          <w:p w14:paraId="0B835F83" w14:textId="77777777" w:rsidR="00C11857" w:rsidRPr="004C56FD" w:rsidRDefault="00C11857" w:rsidP="00C11857">
            <w:pPr>
              <w:jc w:val="center"/>
              <w:rPr>
                <w:rFonts w:eastAsia="Calibri"/>
              </w:rPr>
            </w:pPr>
            <w:r w:rsidRPr="004C56FD">
              <w:rPr>
                <w:rFonts w:eastAsia="Calibri"/>
              </w:rPr>
              <w:t>3.4.7</w:t>
            </w:r>
          </w:p>
        </w:tc>
        <w:tc>
          <w:tcPr>
            <w:tcW w:w="6095" w:type="dxa"/>
            <w:shd w:val="clear" w:color="auto" w:fill="auto"/>
            <w:vAlign w:val="center"/>
          </w:tcPr>
          <w:p w14:paraId="49F3D239"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29D49FF0" w14:textId="77777777" w:rsidR="00C11857" w:rsidRPr="004C56FD" w:rsidRDefault="00C11857" w:rsidP="00C11857">
            <w:pPr>
              <w:jc w:val="center"/>
              <w:rPr>
                <w:rFonts w:eastAsia="Calibri"/>
              </w:rPr>
            </w:pPr>
          </w:p>
        </w:tc>
        <w:tc>
          <w:tcPr>
            <w:tcW w:w="850" w:type="dxa"/>
            <w:shd w:val="clear" w:color="auto" w:fill="auto"/>
          </w:tcPr>
          <w:p w14:paraId="5D087BC0" w14:textId="77777777" w:rsidR="00C11857" w:rsidRPr="004C56FD" w:rsidRDefault="00C11857" w:rsidP="00C11857">
            <w:pPr>
              <w:jc w:val="center"/>
              <w:rPr>
                <w:rFonts w:eastAsia="Calibri"/>
              </w:rPr>
            </w:pPr>
          </w:p>
        </w:tc>
        <w:tc>
          <w:tcPr>
            <w:tcW w:w="992" w:type="dxa"/>
            <w:shd w:val="clear" w:color="auto" w:fill="auto"/>
          </w:tcPr>
          <w:p w14:paraId="29804C1E" w14:textId="77777777" w:rsidR="00C11857" w:rsidRPr="004C56FD" w:rsidRDefault="00C11857" w:rsidP="00C11857">
            <w:pPr>
              <w:jc w:val="center"/>
              <w:rPr>
                <w:rFonts w:eastAsia="Calibri"/>
              </w:rPr>
            </w:pPr>
          </w:p>
        </w:tc>
      </w:tr>
      <w:tr w:rsidR="00C11857" w:rsidRPr="004C56FD" w14:paraId="2731EE55" w14:textId="77777777" w:rsidTr="00A562F5">
        <w:tc>
          <w:tcPr>
            <w:tcW w:w="851" w:type="dxa"/>
            <w:shd w:val="clear" w:color="auto" w:fill="auto"/>
            <w:vAlign w:val="center"/>
          </w:tcPr>
          <w:p w14:paraId="042D160B" w14:textId="77777777" w:rsidR="00C11857" w:rsidRPr="004C56FD" w:rsidRDefault="00C11857" w:rsidP="00C11857">
            <w:pPr>
              <w:jc w:val="center"/>
              <w:rPr>
                <w:rFonts w:eastAsia="Calibri"/>
              </w:rPr>
            </w:pPr>
            <w:r w:rsidRPr="004C56FD">
              <w:rPr>
                <w:rFonts w:eastAsia="Calibri"/>
              </w:rPr>
              <w:t>3.4.8</w:t>
            </w:r>
          </w:p>
        </w:tc>
        <w:tc>
          <w:tcPr>
            <w:tcW w:w="6095" w:type="dxa"/>
            <w:shd w:val="clear" w:color="auto" w:fill="auto"/>
            <w:vAlign w:val="center"/>
          </w:tcPr>
          <w:p w14:paraId="50B365DB" w14:textId="77777777" w:rsidR="00C11857" w:rsidRPr="004C56FD" w:rsidRDefault="00C11857" w:rsidP="00C11857">
            <w:pPr>
              <w:rPr>
                <w:rFonts w:eastAsia="Calibri"/>
              </w:rPr>
            </w:pPr>
            <w:r w:rsidRPr="004C56FD">
              <w:rPr>
                <w:rFonts w:eastAsia="Calibri"/>
              </w:rPr>
              <w:t>Внешний осмотр (вмятины, задиры, трещины, коррозия).</w:t>
            </w:r>
          </w:p>
        </w:tc>
        <w:tc>
          <w:tcPr>
            <w:tcW w:w="851" w:type="dxa"/>
            <w:shd w:val="clear" w:color="auto" w:fill="auto"/>
          </w:tcPr>
          <w:p w14:paraId="0D5775CD" w14:textId="77777777" w:rsidR="00C11857" w:rsidRPr="004C56FD" w:rsidRDefault="00C11857" w:rsidP="00C11857">
            <w:pPr>
              <w:jc w:val="center"/>
              <w:rPr>
                <w:rFonts w:eastAsia="Calibri"/>
              </w:rPr>
            </w:pPr>
          </w:p>
        </w:tc>
        <w:tc>
          <w:tcPr>
            <w:tcW w:w="850" w:type="dxa"/>
            <w:shd w:val="clear" w:color="auto" w:fill="auto"/>
          </w:tcPr>
          <w:p w14:paraId="6F4EFAE2" w14:textId="77777777" w:rsidR="00C11857" w:rsidRPr="004C56FD" w:rsidRDefault="00C11857" w:rsidP="00C11857">
            <w:pPr>
              <w:jc w:val="center"/>
              <w:rPr>
                <w:rFonts w:eastAsia="Calibri"/>
              </w:rPr>
            </w:pPr>
          </w:p>
        </w:tc>
        <w:tc>
          <w:tcPr>
            <w:tcW w:w="992" w:type="dxa"/>
            <w:shd w:val="clear" w:color="auto" w:fill="auto"/>
          </w:tcPr>
          <w:p w14:paraId="43FB9FE5" w14:textId="77777777" w:rsidR="00C11857" w:rsidRPr="004C56FD" w:rsidRDefault="00C11857" w:rsidP="00C11857">
            <w:pPr>
              <w:jc w:val="center"/>
              <w:rPr>
                <w:rFonts w:eastAsia="Calibri"/>
              </w:rPr>
            </w:pPr>
          </w:p>
        </w:tc>
      </w:tr>
      <w:tr w:rsidR="00C11857" w:rsidRPr="004C56FD" w14:paraId="0794C7A6" w14:textId="77777777" w:rsidTr="00A562F5">
        <w:tc>
          <w:tcPr>
            <w:tcW w:w="851" w:type="dxa"/>
            <w:shd w:val="clear" w:color="auto" w:fill="auto"/>
            <w:vAlign w:val="center"/>
          </w:tcPr>
          <w:p w14:paraId="4190FA10" w14:textId="77777777" w:rsidR="00C11857" w:rsidRPr="004C56FD" w:rsidRDefault="00C11857" w:rsidP="00C11857">
            <w:pPr>
              <w:jc w:val="center"/>
              <w:rPr>
                <w:rFonts w:eastAsia="Calibri"/>
              </w:rPr>
            </w:pPr>
            <w:r w:rsidRPr="004C56FD">
              <w:rPr>
                <w:rFonts w:eastAsia="Calibri"/>
              </w:rPr>
              <w:lastRenderedPageBreak/>
              <w:t>3.4.9</w:t>
            </w:r>
          </w:p>
        </w:tc>
        <w:tc>
          <w:tcPr>
            <w:tcW w:w="6095" w:type="dxa"/>
            <w:shd w:val="clear" w:color="auto" w:fill="auto"/>
            <w:vAlign w:val="center"/>
          </w:tcPr>
          <w:p w14:paraId="71D600B7" w14:textId="77777777" w:rsidR="00C11857" w:rsidRPr="004C56FD" w:rsidRDefault="00C11857" w:rsidP="00C11857">
            <w:pPr>
              <w:rPr>
                <w:rFonts w:eastAsia="Calibri"/>
              </w:rPr>
            </w:pPr>
            <w:r w:rsidRPr="004C56FD">
              <w:rPr>
                <w:rFonts w:eastAsia="Calibri"/>
              </w:rPr>
              <w:t>Исполнение корпуса (гибкое, жесткое) соответствует требованиям Программы на бурение / ННБ.</w:t>
            </w:r>
          </w:p>
        </w:tc>
        <w:tc>
          <w:tcPr>
            <w:tcW w:w="851" w:type="dxa"/>
            <w:shd w:val="clear" w:color="auto" w:fill="auto"/>
          </w:tcPr>
          <w:p w14:paraId="39E66291" w14:textId="77777777" w:rsidR="00C11857" w:rsidRPr="004C56FD" w:rsidRDefault="00C11857" w:rsidP="00C11857">
            <w:pPr>
              <w:jc w:val="center"/>
              <w:rPr>
                <w:rFonts w:eastAsia="Calibri"/>
              </w:rPr>
            </w:pPr>
          </w:p>
        </w:tc>
        <w:tc>
          <w:tcPr>
            <w:tcW w:w="850" w:type="dxa"/>
            <w:shd w:val="clear" w:color="auto" w:fill="auto"/>
          </w:tcPr>
          <w:p w14:paraId="566038B4" w14:textId="77777777" w:rsidR="00C11857" w:rsidRPr="004C56FD" w:rsidRDefault="00C11857" w:rsidP="00C11857">
            <w:pPr>
              <w:jc w:val="center"/>
              <w:rPr>
                <w:rFonts w:eastAsia="Calibri"/>
              </w:rPr>
            </w:pPr>
          </w:p>
        </w:tc>
        <w:tc>
          <w:tcPr>
            <w:tcW w:w="992" w:type="dxa"/>
            <w:shd w:val="clear" w:color="auto" w:fill="auto"/>
          </w:tcPr>
          <w:p w14:paraId="446C3E09" w14:textId="77777777" w:rsidR="00C11857" w:rsidRPr="004C56FD" w:rsidRDefault="00C11857" w:rsidP="00C11857">
            <w:pPr>
              <w:jc w:val="center"/>
              <w:rPr>
                <w:rFonts w:eastAsia="Calibri"/>
              </w:rPr>
            </w:pPr>
          </w:p>
        </w:tc>
      </w:tr>
      <w:tr w:rsidR="00C11857" w:rsidRPr="004C56FD" w14:paraId="0451CA3A" w14:textId="77777777" w:rsidTr="00A562F5">
        <w:tc>
          <w:tcPr>
            <w:tcW w:w="851" w:type="dxa"/>
            <w:shd w:val="clear" w:color="auto" w:fill="auto"/>
            <w:vAlign w:val="center"/>
          </w:tcPr>
          <w:p w14:paraId="71BBDFC0" w14:textId="77777777" w:rsidR="00C11857" w:rsidRPr="004C56FD" w:rsidRDefault="00C11857" w:rsidP="00C11857">
            <w:pPr>
              <w:jc w:val="center"/>
              <w:rPr>
                <w:rFonts w:eastAsia="Calibri"/>
              </w:rPr>
            </w:pPr>
            <w:r w:rsidRPr="004C56FD">
              <w:rPr>
                <w:rFonts w:eastAsia="Calibri"/>
              </w:rPr>
              <w:t>3.4.10</w:t>
            </w:r>
          </w:p>
        </w:tc>
        <w:tc>
          <w:tcPr>
            <w:tcW w:w="6095" w:type="dxa"/>
            <w:shd w:val="clear" w:color="auto" w:fill="auto"/>
            <w:vAlign w:val="center"/>
          </w:tcPr>
          <w:p w14:paraId="4F83CEA5" w14:textId="77777777" w:rsidR="00C11857" w:rsidRPr="004C56FD" w:rsidRDefault="00C11857" w:rsidP="00C11857">
            <w:pPr>
              <w:rPr>
                <w:rFonts w:eastAsia="Calibri"/>
                <w:b/>
              </w:rPr>
            </w:pPr>
            <w:r w:rsidRPr="004C56FD">
              <w:rPr>
                <w:rFonts w:eastAsia="Calibri"/>
              </w:rPr>
              <w:t>Соответствие типоразмеров и количества стабилизаторов требованиям Программы на бурение/ ННБ.</w:t>
            </w:r>
          </w:p>
        </w:tc>
        <w:tc>
          <w:tcPr>
            <w:tcW w:w="851" w:type="dxa"/>
            <w:shd w:val="clear" w:color="auto" w:fill="auto"/>
          </w:tcPr>
          <w:p w14:paraId="0E9B8090" w14:textId="77777777" w:rsidR="00C11857" w:rsidRPr="004C56FD" w:rsidRDefault="00C11857" w:rsidP="00C11857">
            <w:pPr>
              <w:jc w:val="center"/>
              <w:rPr>
                <w:rFonts w:eastAsia="Calibri"/>
              </w:rPr>
            </w:pPr>
          </w:p>
        </w:tc>
        <w:tc>
          <w:tcPr>
            <w:tcW w:w="850" w:type="dxa"/>
            <w:shd w:val="clear" w:color="auto" w:fill="auto"/>
          </w:tcPr>
          <w:p w14:paraId="7E9FC802" w14:textId="77777777" w:rsidR="00C11857" w:rsidRPr="004C56FD" w:rsidRDefault="00C11857" w:rsidP="00C11857">
            <w:pPr>
              <w:jc w:val="center"/>
              <w:rPr>
                <w:rFonts w:eastAsia="Calibri"/>
              </w:rPr>
            </w:pPr>
          </w:p>
        </w:tc>
        <w:tc>
          <w:tcPr>
            <w:tcW w:w="992" w:type="dxa"/>
            <w:shd w:val="clear" w:color="auto" w:fill="auto"/>
          </w:tcPr>
          <w:p w14:paraId="52C901AA" w14:textId="77777777" w:rsidR="00C11857" w:rsidRPr="004C56FD" w:rsidRDefault="00C11857" w:rsidP="00C11857">
            <w:pPr>
              <w:jc w:val="center"/>
              <w:rPr>
                <w:rFonts w:eastAsia="Calibri"/>
              </w:rPr>
            </w:pPr>
          </w:p>
        </w:tc>
      </w:tr>
      <w:tr w:rsidR="00C11857" w:rsidRPr="004C56FD" w14:paraId="107F4C04" w14:textId="77777777" w:rsidTr="00A562F5">
        <w:tc>
          <w:tcPr>
            <w:tcW w:w="851" w:type="dxa"/>
            <w:shd w:val="clear" w:color="auto" w:fill="auto"/>
            <w:vAlign w:val="center"/>
          </w:tcPr>
          <w:p w14:paraId="50C7C306" w14:textId="77777777" w:rsidR="00C11857" w:rsidRPr="004C56FD" w:rsidRDefault="00C11857" w:rsidP="00C11857">
            <w:pPr>
              <w:jc w:val="center"/>
              <w:rPr>
                <w:rFonts w:eastAsia="Calibri"/>
              </w:rPr>
            </w:pPr>
            <w:r w:rsidRPr="004C56FD">
              <w:rPr>
                <w:rFonts w:eastAsia="Calibri"/>
              </w:rPr>
              <w:t>3.4.11</w:t>
            </w:r>
          </w:p>
        </w:tc>
        <w:tc>
          <w:tcPr>
            <w:tcW w:w="6095" w:type="dxa"/>
            <w:shd w:val="clear" w:color="auto" w:fill="auto"/>
            <w:vAlign w:val="center"/>
          </w:tcPr>
          <w:p w14:paraId="1A91A09D"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5FCB5BEF" w14:textId="77777777" w:rsidR="00C11857" w:rsidRPr="004C56FD" w:rsidRDefault="00C11857" w:rsidP="00C11857">
            <w:pPr>
              <w:jc w:val="center"/>
              <w:rPr>
                <w:rFonts w:eastAsia="Calibri"/>
              </w:rPr>
            </w:pPr>
          </w:p>
        </w:tc>
        <w:tc>
          <w:tcPr>
            <w:tcW w:w="850" w:type="dxa"/>
            <w:shd w:val="clear" w:color="auto" w:fill="auto"/>
          </w:tcPr>
          <w:p w14:paraId="1792C2CF" w14:textId="77777777" w:rsidR="00C11857" w:rsidRPr="004C56FD" w:rsidRDefault="00C11857" w:rsidP="00C11857">
            <w:pPr>
              <w:jc w:val="center"/>
              <w:rPr>
                <w:rFonts w:eastAsia="Calibri"/>
              </w:rPr>
            </w:pPr>
          </w:p>
        </w:tc>
        <w:tc>
          <w:tcPr>
            <w:tcW w:w="992" w:type="dxa"/>
            <w:shd w:val="clear" w:color="auto" w:fill="auto"/>
          </w:tcPr>
          <w:p w14:paraId="744830A6" w14:textId="77777777" w:rsidR="00C11857" w:rsidRPr="004C56FD" w:rsidRDefault="00C11857" w:rsidP="00C11857">
            <w:pPr>
              <w:jc w:val="center"/>
              <w:rPr>
                <w:rFonts w:eastAsia="Calibri"/>
              </w:rPr>
            </w:pPr>
          </w:p>
        </w:tc>
      </w:tr>
      <w:tr w:rsidR="00C11857" w:rsidRPr="004C56FD" w14:paraId="1B575EFD" w14:textId="77777777" w:rsidTr="00A562F5">
        <w:tc>
          <w:tcPr>
            <w:tcW w:w="851" w:type="dxa"/>
            <w:shd w:val="clear" w:color="auto" w:fill="auto"/>
            <w:vAlign w:val="center"/>
          </w:tcPr>
          <w:p w14:paraId="7E93E4BB" w14:textId="77777777" w:rsidR="00C11857" w:rsidRPr="004C56FD" w:rsidRDefault="00C11857" w:rsidP="00C11857">
            <w:pPr>
              <w:jc w:val="center"/>
              <w:rPr>
                <w:rFonts w:eastAsia="Calibri"/>
              </w:rPr>
            </w:pPr>
            <w:r w:rsidRPr="004C56FD">
              <w:rPr>
                <w:rFonts w:eastAsia="Calibri"/>
              </w:rPr>
              <w:t>3.4.12</w:t>
            </w:r>
          </w:p>
        </w:tc>
        <w:tc>
          <w:tcPr>
            <w:tcW w:w="6095" w:type="dxa"/>
            <w:shd w:val="clear" w:color="auto" w:fill="auto"/>
            <w:vAlign w:val="center"/>
          </w:tcPr>
          <w:p w14:paraId="0ABACB61"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3B18FC04" w14:textId="77777777" w:rsidR="00C11857" w:rsidRPr="004C56FD" w:rsidRDefault="00C11857" w:rsidP="00C11857">
            <w:pPr>
              <w:jc w:val="center"/>
              <w:rPr>
                <w:rFonts w:eastAsia="Calibri"/>
              </w:rPr>
            </w:pPr>
          </w:p>
        </w:tc>
        <w:tc>
          <w:tcPr>
            <w:tcW w:w="850" w:type="dxa"/>
            <w:shd w:val="clear" w:color="auto" w:fill="auto"/>
          </w:tcPr>
          <w:p w14:paraId="4888ECA3" w14:textId="77777777" w:rsidR="00C11857" w:rsidRPr="004C56FD" w:rsidRDefault="00C11857" w:rsidP="00C11857">
            <w:pPr>
              <w:jc w:val="center"/>
              <w:rPr>
                <w:rFonts w:eastAsia="Calibri"/>
              </w:rPr>
            </w:pPr>
          </w:p>
        </w:tc>
        <w:tc>
          <w:tcPr>
            <w:tcW w:w="992" w:type="dxa"/>
            <w:shd w:val="clear" w:color="auto" w:fill="auto"/>
          </w:tcPr>
          <w:p w14:paraId="47EAF21F" w14:textId="77777777" w:rsidR="00C11857" w:rsidRPr="004C56FD" w:rsidRDefault="00C11857" w:rsidP="00C11857">
            <w:pPr>
              <w:jc w:val="center"/>
              <w:rPr>
                <w:rFonts w:eastAsia="Calibri"/>
              </w:rPr>
            </w:pPr>
          </w:p>
        </w:tc>
      </w:tr>
      <w:tr w:rsidR="00C11857" w:rsidRPr="004C56FD" w14:paraId="05C3135F" w14:textId="77777777" w:rsidTr="00A562F5">
        <w:tc>
          <w:tcPr>
            <w:tcW w:w="851" w:type="dxa"/>
            <w:shd w:val="clear" w:color="auto" w:fill="auto"/>
            <w:vAlign w:val="center"/>
          </w:tcPr>
          <w:p w14:paraId="01E3CD95" w14:textId="77777777" w:rsidR="00C11857" w:rsidRPr="004C56FD" w:rsidRDefault="00C11857" w:rsidP="00C11857">
            <w:pPr>
              <w:jc w:val="center"/>
              <w:rPr>
                <w:rFonts w:eastAsia="Calibri"/>
              </w:rPr>
            </w:pPr>
            <w:r w:rsidRPr="004C56FD">
              <w:rPr>
                <w:rFonts w:eastAsia="Calibri"/>
              </w:rPr>
              <w:t>3.4.13</w:t>
            </w:r>
          </w:p>
        </w:tc>
        <w:tc>
          <w:tcPr>
            <w:tcW w:w="6095" w:type="dxa"/>
            <w:shd w:val="clear" w:color="auto" w:fill="auto"/>
            <w:vAlign w:val="center"/>
          </w:tcPr>
          <w:p w14:paraId="1B526D0D" w14:textId="77777777" w:rsidR="00C11857" w:rsidRPr="004C56FD" w:rsidRDefault="00C11857" w:rsidP="00C11857">
            <w:pPr>
              <w:rPr>
                <w:rFonts w:eastAsia="Calibri"/>
              </w:rPr>
            </w:pPr>
            <w:r w:rsidRPr="004C56FD">
              <w:rPr>
                <w:rFonts w:eastAsia="Calibri"/>
              </w:rPr>
              <w:t>Наличие Приложения к паспорту телесистемы/</w:t>
            </w:r>
            <w:r w:rsidR="00A562F5">
              <w:rPr>
                <w:rFonts w:eastAsia="Calibri"/>
              </w:rPr>
              <w:t>прибора каротажа с информаций о</w:t>
            </w:r>
            <w:r w:rsidRPr="004C56FD">
              <w:rPr>
                <w:rFonts w:eastAsia="Calibri"/>
              </w:rPr>
              <w:t xml:space="preserve"> проведении инспекции (инструментальный замер, дефектоскопия) с не истекшим сроком действия.</w:t>
            </w:r>
          </w:p>
        </w:tc>
        <w:tc>
          <w:tcPr>
            <w:tcW w:w="851" w:type="dxa"/>
            <w:shd w:val="clear" w:color="auto" w:fill="auto"/>
          </w:tcPr>
          <w:p w14:paraId="442E4DBD" w14:textId="77777777" w:rsidR="00C11857" w:rsidRPr="004C56FD" w:rsidRDefault="00C11857" w:rsidP="00C11857">
            <w:pPr>
              <w:jc w:val="center"/>
              <w:rPr>
                <w:rFonts w:eastAsia="Calibri"/>
              </w:rPr>
            </w:pPr>
          </w:p>
        </w:tc>
        <w:tc>
          <w:tcPr>
            <w:tcW w:w="850" w:type="dxa"/>
            <w:shd w:val="clear" w:color="auto" w:fill="auto"/>
          </w:tcPr>
          <w:p w14:paraId="3F69171D" w14:textId="77777777" w:rsidR="00C11857" w:rsidRPr="004C56FD" w:rsidRDefault="00C11857" w:rsidP="00C11857">
            <w:pPr>
              <w:jc w:val="center"/>
              <w:rPr>
                <w:rFonts w:eastAsia="Calibri"/>
              </w:rPr>
            </w:pPr>
          </w:p>
        </w:tc>
        <w:tc>
          <w:tcPr>
            <w:tcW w:w="992" w:type="dxa"/>
            <w:shd w:val="clear" w:color="auto" w:fill="auto"/>
          </w:tcPr>
          <w:p w14:paraId="3DA88A01" w14:textId="77777777" w:rsidR="00C11857" w:rsidRPr="004C56FD" w:rsidRDefault="00C11857" w:rsidP="00C11857">
            <w:pPr>
              <w:jc w:val="center"/>
              <w:rPr>
                <w:rFonts w:eastAsia="Calibri"/>
              </w:rPr>
            </w:pPr>
          </w:p>
        </w:tc>
      </w:tr>
      <w:tr w:rsidR="00C11857" w:rsidRPr="004C56FD" w14:paraId="798B7E77" w14:textId="77777777" w:rsidTr="00A562F5">
        <w:trPr>
          <w:trHeight w:val="338"/>
        </w:trPr>
        <w:tc>
          <w:tcPr>
            <w:tcW w:w="851" w:type="dxa"/>
            <w:shd w:val="clear" w:color="auto" w:fill="auto"/>
          </w:tcPr>
          <w:p w14:paraId="27CAD02C" w14:textId="77777777" w:rsidR="00C11857" w:rsidRPr="004C56FD" w:rsidRDefault="00C11857" w:rsidP="00C11857">
            <w:pPr>
              <w:rPr>
                <w:rFonts w:eastAsia="Calibri"/>
                <w:b/>
              </w:rPr>
            </w:pPr>
            <w:r w:rsidRPr="004C56FD">
              <w:rPr>
                <w:rFonts w:eastAsia="Calibri"/>
                <w:b/>
              </w:rPr>
              <w:t xml:space="preserve">             </w:t>
            </w:r>
          </w:p>
        </w:tc>
        <w:tc>
          <w:tcPr>
            <w:tcW w:w="8788" w:type="dxa"/>
            <w:gridSpan w:val="4"/>
            <w:shd w:val="clear" w:color="auto" w:fill="auto"/>
            <w:vAlign w:val="center"/>
          </w:tcPr>
          <w:p w14:paraId="2AA0E55A" w14:textId="77777777" w:rsidR="00C11857" w:rsidRPr="004C56FD" w:rsidRDefault="00C11857" w:rsidP="00C11857">
            <w:pPr>
              <w:rPr>
                <w:rFonts w:eastAsia="Calibri"/>
              </w:rPr>
            </w:pPr>
            <w:r w:rsidRPr="004C56FD">
              <w:rPr>
                <w:rFonts w:eastAsia="Calibri"/>
                <w:b/>
              </w:rPr>
              <w:t>3.5 Ясс, усилитель ясса (акселератор)</w:t>
            </w:r>
          </w:p>
        </w:tc>
      </w:tr>
      <w:tr w:rsidR="00C11857" w:rsidRPr="004C56FD" w14:paraId="4A245366" w14:textId="77777777" w:rsidTr="00A562F5">
        <w:tc>
          <w:tcPr>
            <w:tcW w:w="851" w:type="dxa"/>
            <w:shd w:val="clear" w:color="auto" w:fill="auto"/>
            <w:vAlign w:val="center"/>
          </w:tcPr>
          <w:p w14:paraId="777F9416" w14:textId="77777777" w:rsidR="00C11857" w:rsidRPr="004C56FD" w:rsidRDefault="00C11857" w:rsidP="00C11857">
            <w:pPr>
              <w:jc w:val="center"/>
              <w:rPr>
                <w:rFonts w:eastAsia="Calibri"/>
              </w:rPr>
            </w:pPr>
            <w:r w:rsidRPr="004C56FD">
              <w:rPr>
                <w:rFonts w:eastAsia="Calibri"/>
              </w:rPr>
              <w:t>3.5.1</w:t>
            </w:r>
          </w:p>
        </w:tc>
        <w:tc>
          <w:tcPr>
            <w:tcW w:w="6095" w:type="dxa"/>
            <w:shd w:val="clear" w:color="auto" w:fill="auto"/>
            <w:vAlign w:val="center"/>
          </w:tcPr>
          <w:p w14:paraId="74610FBE" w14:textId="77777777" w:rsidR="00C11857" w:rsidRPr="004C56FD" w:rsidRDefault="00C11857" w:rsidP="00C11857">
            <w:pPr>
              <w:rPr>
                <w:rFonts w:eastAsia="Calibri"/>
              </w:rPr>
            </w:pPr>
            <w:r w:rsidRPr="004C56FD">
              <w:rPr>
                <w:rFonts w:eastAsia="Calibri"/>
              </w:rPr>
              <w:t>Без наработки с момента последнего обслуживания в цеху.</w:t>
            </w:r>
          </w:p>
        </w:tc>
        <w:tc>
          <w:tcPr>
            <w:tcW w:w="851" w:type="dxa"/>
            <w:shd w:val="clear" w:color="auto" w:fill="auto"/>
          </w:tcPr>
          <w:p w14:paraId="4AA5E0B0" w14:textId="77777777" w:rsidR="00C11857" w:rsidRPr="004C56FD" w:rsidRDefault="00C11857" w:rsidP="00C11857">
            <w:pPr>
              <w:jc w:val="center"/>
              <w:rPr>
                <w:rFonts w:eastAsia="Calibri"/>
              </w:rPr>
            </w:pPr>
          </w:p>
        </w:tc>
        <w:tc>
          <w:tcPr>
            <w:tcW w:w="850" w:type="dxa"/>
            <w:shd w:val="clear" w:color="auto" w:fill="auto"/>
          </w:tcPr>
          <w:p w14:paraId="58A992BB" w14:textId="77777777" w:rsidR="00C11857" w:rsidRPr="004C56FD" w:rsidRDefault="00C11857" w:rsidP="00C11857">
            <w:pPr>
              <w:jc w:val="center"/>
              <w:rPr>
                <w:rFonts w:eastAsia="Calibri"/>
              </w:rPr>
            </w:pPr>
          </w:p>
        </w:tc>
        <w:tc>
          <w:tcPr>
            <w:tcW w:w="992" w:type="dxa"/>
            <w:shd w:val="clear" w:color="auto" w:fill="auto"/>
          </w:tcPr>
          <w:p w14:paraId="7C6F051E" w14:textId="77777777" w:rsidR="00C11857" w:rsidRPr="004C56FD" w:rsidRDefault="00C11857" w:rsidP="00C11857">
            <w:pPr>
              <w:jc w:val="center"/>
              <w:rPr>
                <w:rFonts w:eastAsia="Calibri"/>
              </w:rPr>
            </w:pPr>
          </w:p>
        </w:tc>
      </w:tr>
      <w:tr w:rsidR="00C11857" w:rsidRPr="004C56FD" w14:paraId="3685E4F8" w14:textId="77777777" w:rsidTr="00A562F5">
        <w:tc>
          <w:tcPr>
            <w:tcW w:w="851" w:type="dxa"/>
            <w:shd w:val="clear" w:color="auto" w:fill="auto"/>
            <w:vAlign w:val="center"/>
          </w:tcPr>
          <w:p w14:paraId="6EA04180" w14:textId="77777777" w:rsidR="00C11857" w:rsidRPr="004C56FD" w:rsidRDefault="00C11857" w:rsidP="00C11857">
            <w:pPr>
              <w:jc w:val="center"/>
              <w:rPr>
                <w:rFonts w:eastAsia="Calibri"/>
              </w:rPr>
            </w:pPr>
            <w:r w:rsidRPr="004C56FD">
              <w:rPr>
                <w:rFonts w:eastAsia="Calibri"/>
              </w:rPr>
              <w:t>3.5.2</w:t>
            </w:r>
          </w:p>
        </w:tc>
        <w:tc>
          <w:tcPr>
            <w:tcW w:w="6095" w:type="dxa"/>
            <w:shd w:val="clear" w:color="auto" w:fill="auto"/>
            <w:vAlign w:val="center"/>
          </w:tcPr>
          <w:p w14:paraId="14FDB65A" w14:textId="77777777" w:rsidR="00C11857" w:rsidRPr="004C56FD" w:rsidRDefault="00C11857" w:rsidP="00C11857">
            <w:pPr>
              <w:rPr>
                <w:rFonts w:eastAsia="Calibri"/>
              </w:rPr>
            </w:pPr>
            <w:r w:rsidRPr="004C56FD">
              <w:rPr>
                <w:rFonts w:eastAsia="Calibri"/>
              </w:rPr>
              <w:t>Модель / типоразмер соответствуют Программе на бурение.</w:t>
            </w:r>
          </w:p>
        </w:tc>
        <w:tc>
          <w:tcPr>
            <w:tcW w:w="851" w:type="dxa"/>
            <w:shd w:val="clear" w:color="auto" w:fill="auto"/>
          </w:tcPr>
          <w:p w14:paraId="64494F11" w14:textId="77777777" w:rsidR="00C11857" w:rsidRPr="004C56FD" w:rsidRDefault="00C11857" w:rsidP="00C11857">
            <w:pPr>
              <w:jc w:val="center"/>
              <w:rPr>
                <w:rFonts w:eastAsia="Calibri"/>
              </w:rPr>
            </w:pPr>
          </w:p>
        </w:tc>
        <w:tc>
          <w:tcPr>
            <w:tcW w:w="850" w:type="dxa"/>
            <w:shd w:val="clear" w:color="auto" w:fill="auto"/>
          </w:tcPr>
          <w:p w14:paraId="6B6B3E1A" w14:textId="77777777" w:rsidR="00C11857" w:rsidRPr="004C56FD" w:rsidRDefault="00C11857" w:rsidP="00C11857">
            <w:pPr>
              <w:jc w:val="center"/>
              <w:rPr>
                <w:rFonts w:eastAsia="Calibri"/>
              </w:rPr>
            </w:pPr>
          </w:p>
        </w:tc>
        <w:tc>
          <w:tcPr>
            <w:tcW w:w="992" w:type="dxa"/>
            <w:shd w:val="clear" w:color="auto" w:fill="auto"/>
          </w:tcPr>
          <w:p w14:paraId="0C3A601D" w14:textId="77777777" w:rsidR="00C11857" w:rsidRPr="004C56FD" w:rsidRDefault="00C11857" w:rsidP="00C11857">
            <w:pPr>
              <w:jc w:val="center"/>
              <w:rPr>
                <w:rFonts w:eastAsia="Calibri"/>
              </w:rPr>
            </w:pPr>
          </w:p>
        </w:tc>
      </w:tr>
      <w:tr w:rsidR="00C11857" w:rsidRPr="004C56FD" w14:paraId="1E9CD5E5" w14:textId="77777777" w:rsidTr="00A562F5">
        <w:tc>
          <w:tcPr>
            <w:tcW w:w="851" w:type="dxa"/>
            <w:shd w:val="clear" w:color="auto" w:fill="auto"/>
            <w:vAlign w:val="center"/>
          </w:tcPr>
          <w:p w14:paraId="49ADCCEB" w14:textId="77777777" w:rsidR="00C11857" w:rsidRPr="004C56FD" w:rsidRDefault="00C11857" w:rsidP="00C11857">
            <w:pPr>
              <w:jc w:val="center"/>
              <w:rPr>
                <w:rFonts w:eastAsia="Calibri"/>
              </w:rPr>
            </w:pPr>
            <w:r w:rsidRPr="004C56FD">
              <w:rPr>
                <w:rFonts w:eastAsia="Calibri"/>
              </w:rPr>
              <w:t>3.5.3</w:t>
            </w:r>
          </w:p>
        </w:tc>
        <w:tc>
          <w:tcPr>
            <w:tcW w:w="6095" w:type="dxa"/>
            <w:shd w:val="clear" w:color="auto" w:fill="auto"/>
            <w:vAlign w:val="center"/>
          </w:tcPr>
          <w:p w14:paraId="2B9B3082" w14:textId="77777777" w:rsidR="00C11857" w:rsidRPr="004C56FD" w:rsidRDefault="00C11857" w:rsidP="00C11857">
            <w:pPr>
              <w:rPr>
                <w:rFonts w:eastAsia="Calibri"/>
              </w:rPr>
            </w:pPr>
            <w:r w:rsidRPr="004C56FD">
              <w:rPr>
                <w:rFonts w:eastAsia="Calibri"/>
              </w:rPr>
              <w:t>Соответствие паспортных условий эксплуатации режимам бурения/проработок, указанным в Программе на бурение.</w:t>
            </w:r>
          </w:p>
        </w:tc>
        <w:tc>
          <w:tcPr>
            <w:tcW w:w="851" w:type="dxa"/>
            <w:shd w:val="clear" w:color="auto" w:fill="auto"/>
          </w:tcPr>
          <w:p w14:paraId="7BA0BC98" w14:textId="77777777" w:rsidR="00C11857" w:rsidRPr="004C56FD" w:rsidRDefault="00C11857" w:rsidP="00C11857">
            <w:pPr>
              <w:jc w:val="center"/>
              <w:rPr>
                <w:rFonts w:eastAsia="Calibri"/>
              </w:rPr>
            </w:pPr>
          </w:p>
        </w:tc>
        <w:tc>
          <w:tcPr>
            <w:tcW w:w="850" w:type="dxa"/>
            <w:shd w:val="clear" w:color="auto" w:fill="auto"/>
          </w:tcPr>
          <w:p w14:paraId="60701D76" w14:textId="77777777" w:rsidR="00C11857" w:rsidRPr="004C56FD" w:rsidRDefault="00C11857" w:rsidP="00C11857">
            <w:pPr>
              <w:jc w:val="center"/>
              <w:rPr>
                <w:rFonts w:eastAsia="Calibri"/>
              </w:rPr>
            </w:pPr>
          </w:p>
        </w:tc>
        <w:tc>
          <w:tcPr>
            <w:tcW w:w="992" w:type="dxa"/>
            <w:shd w:val="clear" w:color="auto" w:fill="auto"/>
          </w:tcPr>
          <w:p w14:paraId="482716A7" w14:textId="77777777" w:rsidR="00C11857" w:rsidRPr="004C56FD" w:rsidRDefault="00C11857" w:rsidP="00C11857">
            <w:pPr>
              <w:jc w:val="center"/>
              <w:rPr>
                <w:rFonts w:eastAsia="Calibri"/>
              </w:rPr>
            </w:pPr>
          </w:p>
        </w:tc>
      </w:tr>
      <w:tr w:rsidR="00C11857" w:rsidRPr="004C56FD" w14:paraId="4399ED7C" w14:textId="77777777" w:rsidTr="00A562F5">
        <w:tc>
          <w:tcPr>
            <w:tcW w:w="851" w:type="dxa"/>
            <w:shd w:val="clear" w:color="auto" w:fill="auto"/>
            <w:vAlign w:val="center"/>
          </w:tcPr>
          <w:p w14:paraId="01C661C6" w14:textId="77777777" w:rsidR="00C11857" w:rsidRPr="004C56FD" w:rsidRDefault="00C11857" w:rsidP="00C11857">
            <w:pPr>
              <w:jc w:val="center"/>
              <w:rPr>
                <w:rFonts w:eastAsia="Calibri"/>
              </w:rPr>
            </w:pPr>
            <w:r w:rsidRPr="004C56FD">
              <w:rPr>
                <w:rFonts w:eastAsia="Calibri"/>
              </w:rPr>
              <w:t>3.5.4</w:t>
            </w:r>
          </w:p>
        </w:tc>
        <w:tc>
          <w:tcPr>
            <w:tcW w:w="6095" w:type="dxa"/>
            <w:shd w:val="clear" w:color="auto" w:fill="auto"/>
            <w:vAlign w:val="center"/>
          </w:tcPr>
          <w:p w14:paraId="32A1A985" w14:textId="77777777" w:rsidR="00C11857" w:rsidRPr="004C56FD" w:rsidRDefault="00C11857" w:rsidP="00C11857">
            <w:pPr>
              <w:rPr>
                <w:rFonts w:eastAsia="Calibri"/>
              </w:rPr>
            </w:pPr>
            <w:r w:rsidRPr="004C56FD">
              <w:rPr>
                <w:rFonts w:eastAsia="Calibri"/>
              </w:rPr>
              <w:t>Соответствие паспортных условий эксплуатации типу и параметрам бурового раствора, указанным в Программе на бурение / промывки.</w:t>
            </w:r>
          </w:p>
        </w:tc>
        <w:tc>
          <w:tcPr>
            <w:tcW w:w="851" w:type="dxa"/>
            <w:shd w:val="clear" w:color="auto" w:fill="auto"/>
          </w:tcPr>
          <w:p w14:paraId="7EF11CD2" w14:textId="77777777" w:rsidR="00C11857" w:rsidRPr="004C56FD" w:rsidRDefault="00C11857" w:rsidP="00C11857">
            <w:pPr>
              <w:jc w:val="center"/>
              <w:rPr>
                <w:rFonts w:eastAsia="Calibri"/>
              </w:rPr>
            </w:pPr>
          </w:p>
        </w:tc>
        <w:tc>
          <w:tcPr>
            <w:tcW w:w="850" w:type="dxa"/>
            <w:shd w:val="clear" w:color="auto" w:fill="auto"/>
          </w:tcPr>
          <w:p w14:paraId="02EB9C67" w14:textId="77777777" w:rsidR="00C11857" w:rsidRPr="004C56FD" w:rsidRDefault="00C11857" w:rsidP="00C11857">
            <w:pPr>
              <w:jc w:val="center"/>
              <w:rPr>
                <w:rFonts w:eastAsia="Calibri"/>
              </w:rPr>
            </w:pPr>
          </w:p>
        </w:tc>
        <w:tc>
          <w:tcPr>
            <w:tcW w:w="992" w:type="dxa"/>
            <w:shd w:val="clear" w:color="auto" w:fill="auto"/>
          </w:tcPr>
          <w:p w14:paraId="23DBD57D" w14:textId="77777777" w:rsidR="00C11857" w:rsidRPr="004C56FD" w:rsidRDefault="00C11857" w:rsidP="00C11857">
            <w:pPr>
              <w:jc w:val="center"/>
              <w:rPr>
                <w:rFonts w:eastAsia="Calibri"/>
              </w:rPr>
            </w:pPr>
          </w:p>
        </w:tc>
      </w:tr>
      <w:tr w:rsidR="00C11857" w:rsidRPr="004C56FD" w14:paraId="1DC77B23" w14:textId="77777777" w:rsidTr="00A562F5">
        <w:tc>
          <w:tcPr>
            <w:tcW w:w="851" w:type="dxa"/>
            <w:shd w:val="clear" w:color="auto" w:fill="auto"/>
            <w:vAlign w:val="center"/>
          </w:tcPr>
          <w:p w14:paraId="03388D0F" w14:textId="77777777" w:rsidR="00C11857" w:rsidRPr="004C56FD" w:rsidRDefault="00C11857" w:rsidP="00C11857">
            <w:pPr>
              <w:jc w:val="center"/>
              <w:rPr>
                <w:rFonts w:eastAsia="Calibri"/>
              </w:rPr>
            </w:pPr>
            <w:r w:rsidRPr="004C56FD">
              <w:rPr>
                <w:rFonts w:eastAsia="Calibri"/>
              </w:rPr>
              <w:t>3.5.5</w:t>
            </w:r>
          </w:p>
        </w:tc>
        <w:tc>
          <w:tcPr>
            <w:tcW w:w="6095" w:type="dxa"/>
            <w:shd w:val="clear" w:color="auto" w:fill="auto"/>
            <w:vAlign w:val="center"/>
          </w:tcPr>
          <w:p w14:paraId="2B883837" w14:textId="77777777" w:rsidR="00C11857" w:rsidRPr="004C56FD" w:rsidRDefault="00C11857" w:rsidP="00C11857">
            <w:pPr>
              <w:rPr>
                <w:rFonts w:eastAsia="Calibri"/>
              </w:rPr>
            </w:pPr>
            <w:r w:rsidRPr="004C56FD">
              <w:rPr>
                <w:rFonts w:eastAsia="Calibri"/>
              </w:rPr>
              <w:t>Соответствие паспортных условий эксплуатации особенностям геологического разреза (наличие сероводорода, абразивных горных пород, давление, температура и т.п.).</w:t>
            </w:r>
          </w:p>
        </w:tc>
        <w:tc>
          <w:tcPr>
            <w:tcW w:w="851" w:type="dxa"/>
            <w:shd w:val="clear" w:color="auto" w:fill="auto"/>
          </w:tcPr>
          <w:p w14:paraId="23E15F90" w14:textId="77777777" w:rsidR="00C11857" w:rsidRPr="004C56FD" w:rsidRDefault="00C11857" w:rsidP="00C11857">
            <w:pPr>
              <w:jc w:val="center"/>
              <w:rPr>
                <w:rFonts w:eastAsia="Calibri"/>
              </w:rPr>
            </w:pPr>
          </w:p>
        </w:tc>
        <w:tc>
          <w:tcPr>
            <w:tcW w:w="850" w:type="dxa"/>
            <w:shd w:val="clear" w:color="auto" w:fill="auto"/>
          </w:tcPr>
          <w:p w14:paraId="181BF008" w14:textId="77777777" w:rsidR="00C11857" w:rsidRPr="004C56FD" w:rsidRDefault="00C11857" w:rsidP="00C11857">
            <w:pPr>
              <w:jc w:val="center"/>
              <w:rPr>
                <w:rFonts w:eastAsia="Calibri"/>
              </w:rPr>
            </w:pPr>
          </w:p>
        </w:tc>
        <w:tc>
          <w:tcPr>
            <w:tcW w:w="992" w:type="dxa"/>
            <w:shd w:val="clear" w:color="auto" w:fill="auto"/>
          </w:tcPr>
          <w:p w14:paraId="02D418C9" w14:textId="77777777" w:rsidR="00C11857" w:rsidRPr="004C56FD" w:rsidRDefault="00C11857" w:rsidP="00C11857">
            <w:pPr>
              <w:jc w:val="center"/>
              <w:rPr>
                <w:rFonts w:eastAsia="Calibri"/>
              </w:rPr>
            </w:pPr>
          </w:p>
        </w:tc>
      </w:tr>
      <w:tr w:rsidR="00C11857" w:rsidRPr="004C56FD" w14:paraId="40162544" w14:textId="77777777" w:rsidTr="00A562F5">
        <w:tc>
          <w:tcPr>
            <w:tcW w:w="851" w:type="dxa"/>
            <w:shd w:val="clear" w:color="auto" w:fill="auto"/>
            <w:vAlign w:val="center"/>
          </w:tcPr>
          <w:p w14:paraId="08CBB654" w14:textId="77777777" w:rsidR="00C11857" w:rsidRPr="004C56FD" w:rsidRDefault="00C11857" w:rsidP="00C11857">
            <w:pPr>
              <w:jc w:val="center"/>
              <w:rPr>
                <w:rFonts w:eastAsia="Calibri"/>
              </w:rPr>
            </w:pPr>
            <w:r w:rsidRPr="004C56FD">
              <w:rPr>
                <w:rFonts w:eastAsia="Calibri"/>
              </w:rPr>
              <w:t>3.5.6</w:t>
            </w:r>
          </w:p>
        </w:tc>
        <w:tc>
          <w:tcPr>
            <w:tcW w:w="6095" w:type="dxa"/>
            <w:shd w:val="clear" w:color="auto" w:fill="auto"/>
            <w:vAlign w:val="center"/>
          </w:tcPr>
          <w:p w14:paraId="0A1E5902" w14:textId="77777777" w:rsidR="00C11857" w:rsidRPr="004C56FD" w:rsidRDefault="00C11857" w:rsidP="00C11857">
            <w:pPr>
              <w:rPr>
                <w:rFonts w:eastAsia="Calibri"/>
              </w:rPr>
            </w:pPr>
            <w:r w:rsidRPr="004C56FD">
              <w:rPr>
                <w:rFonts w:eastAsia="Calibri"/>
              </w:rPr>
              <w:t>Соответствие настроек ясса (осевая нагрузка срабатывания защелок) требованиям Программы на бурение / ННБ.</w:t>
            </w:r>
          </w:p>
        </w:tc>
        <w:tc>
          <w:tcPr>
            <w:tcW w:w="851" w:type="dxa"/>
            <w:shd w:val="clear" w:color="auto" w:fill="auto"/>
          </w:tcPr>
          <w:p w14:paraId="494966CF" w14:textId="77777777" w:rsidR="00C11857" w:rsidRPr="004C56FD" w:rsidRDefault="00C11857" w:rsidP="00C11857">
            <w:pPr>
              <w:jc w:val="center"/>
              <w:rPr>
                <w:rFonts w:eastAsia="Calibri"/>
              </w:rPr>
            </w:pPr>
          </w:p>
        </w:tc>
        <w:tc>
          <w:tcPr>
            <w:tcW w:w="850" w:type="dxa"/>
            <w:shd w:val="clear" w:color="auto" w:fill="auto"/>
          </w:tcPr>
          <w:p w14:paraId="1FF9FF2C" w14:textId="77777777" w:rsidR="00C11857" w:rsidRPr="004C56FD" w:rsidRDefault="00C11857" w:rsidP="00C11857">
            <w:pPr>
              <w:jc w:val="center"/>
              <w:rPr>
                <w:rFonts w:eastAsia="Calibri"/>
              </w:rPr>
            </w:pPr>
          </w:p>
        </w:tc>
        <w:tc>
          <w:tcPr>
            <w:tcW w:w="992" w:type="dxa"/>
            <w:shd w:val="clear" w:color="auto" w:fill="auto"/>
          </w:tcPr>
          <w:p w14:paraId="54BF0B02" w14:textId="77777777" w:rsidR="00C11857" w:rsidRPr="004C56FD" w:rsidRDefault="00C11857" w:rsidP="00C11857">
            <w:pPr>
              <w:jc w:val="center"/>
              <w:rPr>
                <w:rFonts w:eastAsia="Calibri"/>
              </w:rPr>
            </w:pPr>
          </w:p>
        </w:tc>
      </w:tr>
      <w:tr w:rsidR="00C11857" w:rsidRPr="004C56FD" w14:paraId="108482CB" w14:textId="77777777" w:rsidTr="00A562F5">
        <w:tc>
          <w:tcPr>
            <w:tcW w:w="851" w:type="dxa"/>
            <w:shd w:val="clear" w:color="auto" w:fill="auto"/>
            <w:vAlign w:val="center"/>
          </w:tcPr>
          <w:p w14:paraId="2CA07DDE" w14:textId="77777777" w:rsidR="00C11857" w:rsidRPr="004C56FD" w:rsidRDefault="00C11857" w:rsidP="00C11857">
            <w:pPr>
              <w:jc w:val="center"/>
              <w:rPr>
                <w:rFonts w:eastAsia="Calibri"/>
              </w:rPr>
            </w:pPr>
            <w:r w:rsidRPr="004C56FD">
              <w:rPr>
                <w:rFonts w:eastAsia="Calibri"/>
              </w:rPr>
              <w:t>3.5.7</w:t>
            </w:r>
          </w:p>
        </w:tc>
        <w:tc>
          <w:tcPr>
            <w:tcW w:w="6095" w:type="dxa"/>
            <w:shd w:val="clear" w:color="auto" w:fill="auto"/>
            <w:vAlign w:val="center"/>
          </w:tcPr>
          <w:p w14:paraId="24097129" w14:textId="77777777" w:rsidR="00C11857" w:rsidRPr="004C56FD" w:rsidRDefault="00C11857" w:rsidP="00C11857">
            <w:pPr>
              <w:rPr>
                <w:rFonts w:eastAsia="Calibri"/>
              </w:rPr>
            </w:pPr>
            <w:r w:rsidRPr="004C56FD">
              <w:rPr>
                <w:rFonts w:eastAsia="Calibri"/>
              </w:rPr>
              <w:t>Проверить текущую наработку, принятую в качестве контрольной в соответствии с инструкцией по эксплуатации (по часам циркуляции или по метрам, или по количеству оборотов и т.п.). Сопоставить со значениями предельной наработки до инспекции и до вывода из эксплуатации, дать заключение о возможности использования с точки зрения не превышения лимита по наработке с учетом запланированных операций.</w:t>
            </w:r>
          </w:p>
        </w:tc>
        <w:tc>
          <w:tcPr>
            <w:tcW w:w="851" w:type="dxa"/>
            <w:shd w:val="clear" w:color="auto" w:fill="auto"/>
          </w:tcPr>
          <w:p w14:paraId="1946FEA0" w14:textId="77777777" w:rsidR="00C11857" w:rsidRPr="004C56FD" w:rsidRDefault="00C11857" w:rsidP="00C11857">
            <w:pPr>
              <w:jc w:val="center"/>
              <w:rPr>
                <w:rFonts w:eastAsia="Calibri"/>
              </w:rPr>
            </w:pPr>
          </w:p>
        </w:tc>
        <w:tc>
          <w:tcPr>
            <w:tcW w:w="850" w:type="dxa"/>
            <w:shd w:val="clear" w:color="auto" w:fill="auto"/>
          </w:tcPr>
          <w:p w14:paraId="53A2F39A" w14:textId="77777777" w:rsidR="00C11857" w:rsidRPr="004C56FD" w:rsidRDefault="00C11857" w:rsidP="00C11857">
            <w:pPr>
              <w:jc w:val="center"/>
              <w:rPr>
                <w:rFonts w:eastAsia="Calibri"/>
              </w:rPr>
            </w:pPr>
          </w:p>
        </w:tc>
        <w:tc>
          <w:tcPr>
            <w:tcW w:w="992" w:type="dxa"/>
            <w:shd w:val="clear" w:color="auto" w:fill="auto"/>
          </w:tcPr>
          <w:p w14:paraId="2D682C9E" w14:textId="77777777" w:rsidR="00C11857" w:rsidRPr="004C56FD" w:rsidRDefault="00C11857" w:rsidP="00C11857">
            <w:pPr>
              <w:jc w:val="center"/>
              <w:rPr>
                <w:rFonts w:eastAsia="Calibri"/>
              </w:rPr>
            </w:pPr>
          </w:p>
        </w:tc>
      </w:tr>
      <w:tr w:rsidR="00C11857" w:rsidRPr="004C56FD" w14:paraId="5B99E846" w14:textId="77777777" w:rsidTr="00A562F5">
        <w:tc>
          <w:tcPr>
            <w:tcW w:w="851" w:type="dxa"/>
            <w:shd w:val="clear" w:color="auto" w:fill="auto"/>
            <w:vAlign w:val="center"/>
          </w:tcPr>
          <w:p w14:paraId="469A4D9C" w14:textId="77777777" w:rsidR="00C11857" w:rsidRPr="004C56FD" w:rsidRDefault="00C11857" w:rsidP="00C11857">
            <w:pPr>
              <w:jc w:val="center"/>
              <w:rPr>
                <w:rFonts w:eastAsia="Calibri"/>
              </w:rPr>
            </w:pPr>
            <w:r w:rsidRPr="004C56FD">
              <w:rPr>
                <w:rFonts w:eastAsia="Calibri"/>
              </w:rPr>
              <w:t>3.5.8</w:t>
            </w:r>
          </w:p>
        </w:tc>
        <w:tc>
          <w:tcPr>
            <w:tcW w:w="6095" w:type="dxa"/>
            <w:shd w:val="clear" w:color="auto" w:fill="auto"/>
            <w:vAlign w:val="center"/>
          </w:tcPr>
          <w:p w14:paraId="28A0256D"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22C89294" w14:textId="77777777" w:rsidR="00C11857" w:rsidRPr="004C56FD" w:rsidRDefault="00C11857" w:rsidP="00C11857">
            <w:pPr>
              <w:jc w:val="center"/>
              <w:rPr>
                <w:rFonts w:eastAsia="Calibri"/>
              </w:rPr>
            </w:pPr>
          </w:p>
        </w:tc>
        <w:tc>
          <w:tcPr>
            <w:tcW w:w="850" w:type="dxa"/>
            <w:shd w:val="clear" w:color="auto" w:fill="auto"/>
          </w:tcPr>
          <w:p w14:paraId="03ABF24A" w14:textId="77777777" w:rsidR="00C11857" w:rsidRPr="004C56FD" w:rsidRDefault="00C11857" w:rsidP="00C11857">
            <w:pPr>
              <w:jc w:val="center"/>
              <w:rPr>
                <w:rFonts w:eastAsia="Calibri"/>
              </w:rPr>
            </w:pPr>
          </w:p>
        </w:tc>
        <w:tc>
          <w:tcPr>
            <w:tcW w:w="992" w:type="dxa"/>
            <w:shd w:val="clear" w:color="auto" w:fill="auto"/>
          </w:tcPr>
          <w:p w14:paraId="767AAF09" w14:textId="77777777" w:rsidR="00C11857" w:rsidRPr="004C56FD" w:rsidRDefault="00C11857" w:rsidP="00C11857">
            <w:pPr>
              <w:jc w:val="center"/>
              <w:rPr>
                <w:rFonts w:eastAsia="Calibri"/>
              </w:rPr>
            </w:pPr>
          </w:p>
        </w:tc>
      </w:tr>
      <w:tr w:rsidR="00C11857" w:rsidRPr="004C56FD" w14:paraId="50B6AA51" w14:textId="77777777" w:rsidTr="00A562F5">
        <w:tc>
          <w:tcPr>
            <w:tcW w:w="851" w:type="dxa"/>
            <w:shd w:val="clear" w:color="auto" w:fill="auto"/>
            <w:vAlign w:val="center"/>
          </w:tcPr>
          <w:p w14:paraId="3A70B6F2" w14:textId="77777777" w:rsidR="00C11857" w:rsidRPr="004C56FD" w:rsidRDefault="00C11857" w:rsidP="00C11857">
            <w:pPr>
              <w:jc w:val="center"/>
              <w:rPr>
                <w:rFonts w:eastAsia="Calibri"/>
              </w:rPr>
            </w:pPr>
            <w:r w:rsidRPr="004C56FD">
              <w:rPr>
                <w:rFonts w:eastAsia="Calibri"/>
              </w:rPr>
              <w:t>3.5.9</w:t>
            </w:r>
          </w:p>
        </w:tc>
        <w:tc>
          <w:tcPr>
            <w:tcW w:w="6095" w:type="dxa"/>
            <w:shd w:val="clear" w:color="auto" w:fill="auto"/>
            <w:vAlign w:val="center"/>
          </w:tcPr>
          <w:p w14:paraId="112742E0" w14:textId="77777777" w:rsidR="00C11857" w:rsidRPr="004C56FD" w:rsidRDefault="00C11857" w:rsidP="00C11857">
            <w:pPr>
              <w:rPr>
                <w:rFonts w:eastAsia="Calibri"/>
              </w:rPr>
            </w:pPr>
            <w:r w:rsidRPr="004C56FD">
              <w:rPr>
                <w:rFonts w:eastAsia="Calibri"/>
              </w:rPr>
              <w:t>Внешний осмотр (вмятины, задиры, трещины, коррозия).</w:t>
            </w:r>
          </w:p>
        </w:tc>
        <w:tc>
          <w:tcPr>
            <w:tcW w:w="851" w:type="dxa"/>
            <w:shd w:val="clear" w:color="auto" w:fill="auto"/>
          </w:tcPr>
          <w:p w14:paraId="2A3D4080" w14:textId="77777777" w:rsidR="00C11857" w:rsidRPr="004C56FD" w:rsidRDefault="00C11857" w:rsidP="00C11857">
            <w:pPr>
              <w:jc w:val="center"/>
              <w:rPr>
                <w:rFonts w:eastAsia="Calibri"/>
              </w:rPr>
            </w:pPr>
          </w:p>
        </w:tc>
        <w:tc>
          <w:tcPr>
            <w:tcW w:w="850" w:type="dxa"/>
            <w:shd w:val="clear" w:color="auto" w:fill="auto"/>
          </w:tcPr>
          <w:p w14:paraId="0AE04007" w14:textId="77777777" w:rsidR="00C11857" w:rsidRPr="004C56FD" w:rsidRDefault="00C11857" w:rsidP="00C11857">
            <w:pPr>
              <w:jc w:val="center"/>
              <w:rPr>
                <w:rFonts w:eastAsia="Calibri"/>
              </w:rPr>
            </w:pPr>
          </w:p>
        </w:tc>
        <w:tc>
          <w:tcPr>
            <w:tcW w:w="992" w:type="dxa"/>
            <w:shd w:val="clear" w:color="auto" w:fill="auto"/>
          </w:tcPr>
          <w:p w14:paraId="5804F1A2" w14:textId="77777777" w:rsidR="00C11857" w:rsidRPr="004C56FD" w:rsidRDefault="00C11857" w:rsidP="00C11857">
            <w:pPr>
              <w:jc w:val="center"/>
              <w:rPr>
                <w:rFonts w:eastAsia="Calibri"/>
              </w:rPr>
            </w:pPr>
          </w:p>
        </w:tc>
      </w:tr>
      <w:tr w:rsidR="00C11857" w:rsidRPr="004C56FD" w14:paraId="21191E95" w14:textId="77777777" w:rsidTr="00A562F5">
        <w:tc>
          <w:tcPr>
            <w:tcW w:w="851" w:type="dxa"/>
            <w:shd w:val="clear" w:color="auto" w:fill="auto"/>
            <w:vAlign w:val="center"/>
          </w:tcPr>
          <w:p w14:paraId="0AB0D6CC" w14:textId="77777777" w:rsidR="00C11857" w:rsidRPr="004C56FD" w:rsidRDefault="00C11857" w:rsidP="00C11857">
            <w:pPr>
              <w:jc w:val="center"/>
              <w:rPr>
                <w:rFonts w:eastAsia="Calibri"/>
              </w:rPr>
            </w:pPr>
            <w:r w:rsidRPr="004C56FD">
              <w:rPr>
                <w:rFonts w:eastAsia="Calibri"/>
              </w:rPr>
              <w:t>3.5.10</w:t>
            </w:r>
          </w:p>
        </w:tc>
        <w:tc>
          <w:tcPr>
            <w:tcW w:w="6095" w:type="dxa"/>
            <w:shd w:val="clear" w:color="auto" w:fill="auto"/>
            <w:vAlign w:val="center"/>
          </w:tcPr>
          <w:p w14:paraId="3D2CFCC4" w14:textId="77777777" w:rsidR="00C11857" w:rsidRPr="004C56FD" w:rsidRDefault="00C11857" w:rsidP="00C11857">
            <w:pPr>
              <w:rPr>
                <w:rFonts w:eastAsia="Calibri"/>
              </w:rPr>
            </w:pPr>
            <w:r w:rsidRPr="004C56FD">
              <w:rPr>
                <w:rFonts w:eastAsia="Calibri"/>
              </w:rPr>
              <w:t>Наличие предохранительных заглушек (колпак, пробка), защитные кожуха.</w:t>
            </w:r>
          </w:p>
        </w:tc>
        <w:tc>
          <w:tcPr>
            <w:tcW w:w="851" w:type="dxa"/>
            <w:shd w:val="clear" w:color="auto" w:fill="auto"/>
          </w:tcPr>
          <w:p w14:paraId="01E9CEF0" w14:textId="77777777" w:rsidR="00C11857" w:rsidRPr="004C56FD" w:rsidRDefault="00C11857" w:rsidP="00C11857">
            <w:pPr>
              <w:jc w:val="center"/>
              <w:rPr>
                <w:rFonts w:eastAsia="Calibri"/>
              </w:rPr>
            </w:pPr>
          </w:p>
        </w:tc>
        <w:tc>
          <w:tcPr>
            <w:tcW w:w="850" w:type="dxa"/>
            <w:shd w:val="clear" w:color="auto" w:fill="auto"/>
          </w:tcPr>
          <w:p w14:paraId="01B4779A" w14:textId="77777777" w:rsidR="00C11857" w:rsidRPr="004C56FD" w:rsidRDefault="00C11857" w:rsidP="00C11857">
            <w:pPr>
              <w:jc w:val="center"/>
              <w:rPr>
                <w:rFonts w:eastAsia="Calibri"/>
              </w:rPr>
            </w:pPr>
          </w:p>
        </w:tc>
        <w:tc>
          <w:tcPr>
            <w:tcW w:w="992" w:type="dxa"/>
            <w:shd w:val="clear" w:color="auto" w:fill="auto"/>
          </w:tcPr>
          <w:p w14:paraId="035CFB16" w14:textId="77777777" w:rsidR="00C11857" w:rsidRPr="004C56FD" w:rsidRDefault="00C11857" w:rsidP="00C11857">
            <w:pPr>
              <w:jc w:val="center"/>
              <w:rPr>
                <w:rFonts w:eastAsia="Calibri"/>
              </w:rPr>
            </w:pPr>
          </w:p>
        </w:tc>
      </w:tr>
      <w:tr w:rsidR="00C11857" w:rsidRPr="004C56FD" w14:paraId="7E94BAB7" w14:textId="77777777" w:rsidTr="00A562F5">
        <w:tc>
          <w:tcPr>
            <w:tcW w:w="851" w:type="dxa"/>
            <w:shd w:val="clear" w:color="auto" w:fill="auto"/>
            <w:vAlign w:val="center"/>
          </w:tcPr>
          <w:p w14:paraId="5BB6F0B0" w14:textId="77777777" w:rsidR="00C11857" w:rsidRPr="004C56FD" w:rsidRDefault="00C11857" w:rsidP="00C11857">
            <w:pPr>
              <w:jc w:val="center"/>
              <w:rPr>
                <w:rFonts w:eastAsia="Calibri"/>
              </w:rPr>
            </w:pPr>
            <w:r w:rsidRPr="004C56FD">
              <w:rPr>
                <w:rFonts w:eastAsia="Calibri"/>
              </w:rPr>
              <w:t>3.5.11</w:t>
            </w:r>
          </w:p>
        </w:tc>
        <w:tc>
          <w:tcPr>
            <w:tcW w:w="6095" w:type="dxa"/>
            <w:shd w:val="clear" w:color="auto" w:fill="auto"/>
            <w:vAlign w:val="center"/>
          </w:tcPr>
          <w:p w14:paraId="143C89A9"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7179E1F9" w14:textId="77777777" w:rsidR="00C11857" w:rsidRPr="004C56FD" w:rsidRDefault="00C11857" w:rsidP="00C11857">
            <w:pPr>
              <w:jc w:val="center"/>
              <w:rPr>
                <w:rFonts w:eastAsia="Calibri"/>
              </w:rPr>
            </w:pPr>
          </w:p>
        </w:tc>
        <w:tc>
          <w:tcPr>
            <w:tcW w:w="850" w:type="dxa"/>
            <w:shd w:val="clear" w:color="auto" w:fill="auto"/>
          </w:tcPr>
          <w:p w14:paraId="6BDEF588" w14:textId="77777777" w:rsidR="00C11857" w:rsidRPr="004C56FD" w:rsidRDefault="00C11857" w:rsidP="00C11857">
            <w:pPr>
              <w:jc w:val="center"/>
              <w:rPr>
                <w:rFonts w:eastAsia="Calibri"/>
              </w:rPr>
            </w:pPr>
          </w:p>
        </w:tc>
        <w:tc>
          <w:tcPr>
            <w:tcW w:w="992" w:type="dxa"/>
            <w:shd w:val="clear" w:color="auto" w:fill="auto"/>
          </w:tcPr>
          <w:p w14:paraId="637E47C8" w14:textId="77777777" w:rsidR="00C11857" w:rsidRPr="004C56FD" w:rsidRDefault="00C11857" w:rsidP="00C11857">
            <w:pPr>
              <w:jc w:val="center"/>
              <w:rPr>
                <w:rFonts w:eastAsia="Calibri"/>
              </w:rPr>
            </w:pPr>
          </w:p>
        </w:tc>
      </w:tr>
      <w:tr w:rsidR="00C11857" w:rsidRPr="004C56FD" w14:paraId="2D7229AB" w14:textId="77777777" w:rsidTr="00A562F5">
        <w:tc>
          <w:tcPr>
            <w:tcW w:w="851" w:type="dxa"/>
            <w:shd w:val="clear" w:color="auto" w:fill="auto"/>
            <w:vAlign w:val="center"/>
          </w:tcPr>
          <w:p w14:paraId="2ACBF060" w14:textId="77777777" w:rsidR="00C11857" w:rsidRPr="004C56FD" w:rsidRDefault="00C11857" w:rsidP="00C11857">
            <w:pPr>
              <w:jc w:val="center"/>
              <w:rPr>
                <w:rFonts w:eastAsia="Calibri"/>
              </w:rPr>
            </w:pPr>
            <w:r w:rsidRPr="004C56FD">
              <w:rPr>
                <w:rFonts w:eastAsia="Calibri"/>
              </w:rPr>
              <w:t>3.5.12</w:t>
            </w:r>
          </w:p>
        </w:tc>
        <w:tc>
          <w:tcPr>
            <w:tcW w:w="6095" w:type="dxa"/>
            <w:shd w:val="clear" w:color="auto" w:fill="auto"/>
            <w:vAlign w:val="center"/>
          </w:tcPr>
          <w:p w14:paraId="6CD149F2"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340EB629" w14:textId="77777777" w:rsidR="00C11857" w:rsidRPr="004C56FD" w:rsidRDefault="00C11857" w:rsidP="00C11857">
            <w:pPr>
              <w:jc w:val="center"/>
              <w:rPr>
                <w:rFonts w:eastAsia="Calibri"/>
              </w:rPr>
            </w:pPr>
          </w:p>
        </w:tc>
        <w:tc>
          <w:tcPr>
            <w:tcW w:w="850" w:type="dxa"/>
            <w:shd w:val="clear" w:color="auto" w:fill="auto"/>
          </w:tcPr>
          <w:p w14:paraId="336F1671" w14:textId="77777777" w:rsidR="00C11857" w:rsidRPr="004C56FD" w:rsidRDefault="00C11857" w:rsidP="00C11857">
            <w:pPr>
              <w:jc w:val="center"/>
              <w:rPr>
                <w:rFonts w:eastAsia="Calibri"/>
              </w:rPr>
            </w:pPr>
          </w:p>
        </w:tc>
        <w:tc>
          <w:tcPr>
            <w:tcW w:w="992" w:type="dxa"/>
            <w:shd w:val="clear" w:color="auto" w:fill="auto"/>
          </w:tcPr>
          <w:p w14:paraId="47BCB4D5" w14:textId="77777777" w:rsidR="00C11857" w:rsidRPr="004C56FD" w:rsidRDefault="00C11857" w:rsidP="00C11857">
            <w:pPr>
              <w:jc w:val="center"/>
              <w:rPr>
                <w:rFonts w:eastAsia="Calibri"/>
              </w:rPr>
            </w:pPr>
          </w:p>
        </w:tc>
      </w:tr>
      <w:tr w:rsidR="00C11857" w:rsidRPr="004C56FD" w14:paraId="4A0B0FA4" w14:textId="77777777" w:rsidTr="00A562F5">
        <w:tc>
          <w:tcPr>
            <w:tcW w:w="851" w:type="dxa"/>
            <w:shd w:val="clear" w:color="auto" w:fill="auto"/>
            <w:vAlign w:val="center"/>
          </w:tcPr>
          <w:p w14:paraId="0FB55A3E" w14:textId="77777777" w:rsidR="00C11857" w:rsidRPr="004C56FD" w:rsidRDefault="00C11857" w:rsidP="00C11857">
            <w:pPr>
              <w:jc w:val="center"/>
              <w:rPr>
                <w:rFonts w:eastAsia="Calibri"/>
              </w:rPr>
            </w:pPr>
            <w:r w:rsidRPr="004C56FD">
              <w:rPr>
                <w:rFonts w:eastAsia="Calibri"/>
              </w:rPr>
              <w:t>3.5.13</w:t>
            </w:r>
          </w:p>
        </w:tc>
        <w:tc>
          <w:tcPr>
            <w:tcW w:w="6095" w:type="dxa"/>
            <w:shd w:val="clear" w:color="auto" w:fill="auto"/>
            <w:vAlign w:val="center"/>
          </w:tcPr>
          <w:p w14:paraId="3B53BD30" w14:textId="77777777" w:rsidR="00C11857" w:rsidRPr="004C56FD" w:rsidRDefault="00C11857" w:rsidP="00C11857">
            <w:pPr>
              <w:rPr>
                <w:rFonts w:eastAsia="Calibri"/>
              </w:rPr>
            </w:pPr>
            <w:r w:rsidRPr="004C56FD">
              <w:rPr>
                <w:rFonts w:eastAsia="Calibri"/>
              </w:rPr>
              <w:t>Наличие Приложения к паспорту ясса,</w:t>
            </w:r>
            <w:r w:rsidR="00A562F5">
              <w:rPr>
                <w:rFonts w:eastAsia="Calibri"/>
              </w:rPr>
              <w:t xml:space="preserve"> усилителя ясса с информаций о </w:t>
            </w:r>
            <w:r w:rsidRPr="004C56FD">
              <w:rPr>
                <w:rFonts w:eastAsia="Calibri"/>
              </w:rPr>
              <w:t>проведении инспекции (инструментальный замер, дефектоскопия) с не истекшим сроком действия.</w:t>
            </w:r>
          </w:p>
        </w:tc>
        <w:tc>
          <w:tcPr>
            <w:tcW w:w="851" w:type="dxa"/>
            <w:shd w:val="clear" w:color="auto" w:fill="auto"/>
          </w:tcPr>
          <w:p w14:paraId="168DAAEA" w14:textId="77777777" w:rsidR="00C11857" w:rsidRPr="004C56FD" w:rsidRDefault="00C11857" w:rsidP="00C11857">
            <w:pPr>
              <w:jc w:val="center"/>
              <w:rPr>
                <w:rFonts w:eastAsia="Calibri"/>
              </w:rPr>
            </w:pPr>
          </w:p>
        </w:tc>
        <w:tc>
          <w:tcPr>
            <w:tcW w:w="850" w:type="dxa"/>
            <w:shd w:val="clear" w:color="auto" w:fill="auto"/>
          </w:tcPr>
          <w:p w14:paraId="53E289A1" w14:textId="77777777" w:rsidR="00C11857" w:rsidRPr="004C56FD" w:rsidRDefault="00C11857" w:rsidP="00C11857">
            <w:pPr>
              <w:jc w:val="center"/>
              <w:rPr>
                <w:rFonts w:eastAsia="Calibri"/>
              </w:rPr>
            </w:pPr>
          </w:p>
        </w:tc>
        <w:tc>
          <w:tcPr>
            <w:tcW w:w="992" w:type="dxa"/>
            <w:shd w:val="clear" w:color="auto" w:fill="auto"/>
          </w:tcPr>
          <w:p w14:paraId="34C6CF4A" w14:textId="77777777" w:rsidR="00C11857" w:rsidRPr="004C56FD" w:rsidRDefault="00C11857" w:rsidP="00C11857">
            <w:pPr>
              <w:jc w:val="center"/>
              <w:rPr>
                <w:rFonts w:eastAsia="Calibri"/>
              </w:rPr>
            </w:pPr>
          </w:p>
        </w:tc>
      </w:tr>
      <w:tr w:rsidR="00C11857" w:rsidRPr="004C56FD" w14:paraId="25E47FE0" w14:textId="77777777" w:rsidTr="00A562F5">
        <w:trPr>
          <w:trHeight w:val="290"/>
        </w:trPr>
        <w:tc>
          <w:tcPr>
            <w:tcW w:w="851" w:type="dxa"/>
            <w:shd w:val="clear" w:color="auto" w:fill="auto"/>
          </w:tcPr>
          <w:p w14:paraId="2563E48A" w14:textId="77777777" w:rsidR="00C11857" w:rsidRPr="004C56FD" w:rsidRDefault="00C11857" w:rsidP="00C11857">
            <w:pPr>
              <w:rPr>
                <w:rFonts w:eastAsia="Calibri"/>
                <w:b/>
              </w:rPr>
            </w:pPr>
          </w:p>
        </w:tc>
        <w:tc>
          <w:tcPr>
            <w:tcW w:w="8788" w:type="dxa"/>
            <w:gridSpan w:val="4"/>
            <w:shd w:val="clear" w:color="auto" w:fill="auto"/>
            <w:vAlign w:val="center"/>
          </w:tcPr>
          <w:p w14:paraId="0443536F" w14:textId="77777777" w:rsidR="00C11857" w:rsidRPr="004C56FD" w:rsidRDefault="00C11857" w:rsidP="00C11857">
            <w:pPr>
              <w:rPr>
                <w:rFonts w:eastAsia="Calibri"/>
                <w:b/>
              </w:rPr>
            </w:pPr>
            <w:r w:rsidRPr="004C56FD">
              <w:rPr>
                <w:rFonts w:eastAsia="Calibri"/>
                <w:b/>
              </w:rPr>
              <w:t>3.6 Переводники, переливные и обратные клапана</w:t>
            </w:r>
          </w:p>
        </w:tc>
      </w:tr>
      <w:tr w:rsidR="00C11857" w:rsidRPr="004C56FD" w14:paraId="6D5D8E98" w14:textId="77777777" w:rsidTr="00A562F5">
        <w:tc>
          <w:tcPr>
            <w:tcW w:w="851" w:type="dxa"/>
            <w:shd w:val="clear" w:color="auto" w:fill="auto"/>
            <w:vAlign w:val="center"/>
          </w:tcPr>
          <w:p w14:paraId="4A0A70D8" w14:textId="77777777" w:rsidR="00C11857" w:rsidRPr="004C56FD" w:rsidRDefault="00C11857" w:rsidP="00C11857">
            <w:pPr>
              <w:jc w:val="center"/>
              <w:rPr>
                <w:rFonts w:eastAsia="Calibri"/>
              </w:rPr>
            </w:pPr>
            <w:r w:rsidRPr="004C56FD">
              <w:rPr>
                <w:rFonts w:eastAsia="Calibri"/>
              </w:rPr>
              <w:t>3.6.1</w:t>
            </w:r>
          </w:p>
        </w:tc>
        <w:tc>
          <w:tcPr>
            <w:tcW w:w="6095" w:type="dxa"/>
            <w:shd w:val="clear" w:color="auto" w:fill="auto"/>
            <w:vAlign w:val="center"/>
          </w:tcPr>
          <w:p w14:paraId="0D97D85A" w14:textId="77777777" w:rsidR="00C11857" w:rsidRPr="004C56FD" w:rsidRDefault="00C11857" w:rsidP="00C11857">
            <w:pPr>
              <w:rPr>
                <w:rFonts w:eastAsia="Calibri"/>
              </w:rPr>
            </w:pPr>
            <w:r w:rsidRPr="004C56FD">
              <w:rPr>
                <w:rFonts w:eastAsia="Calibri"/>
              </w:rPr>
              <w:t>Модель / типоразмер соответствуют Программе на бурение.</w:t>
            </w:r>
          </w:p>
        </w:tc>
        <w:tc>
          <w:tcPr>
            <w:tcW w:w="851" w:type="dxa"/>
            <w:shd w:val="clear" w:color="auto" w:fill="auto"/>
          </w:tcPr>
          <w:p w14:paraId="1553ABEC" w14:textId="77777777" w:rsidR="00C11857" w:rsidRPr="004C56FD" w:rsidRDefault="00C11857" w:rsidP="00C11857">
            <w:pPr>
              <w:jc w:val="center"/>
              <w:rPr>
                <w:rFonts w:eastAsia="Calibri"/>
              </w:rPr>
            </w:pPr>
          </w:p>
        </w:tc>
        <w:tc>
          <w:tcPr>
            <w:tcW w:w="850" w:type="dxa"/>
            <w:shd w:val="clear" w:color="auto" w:fill="auto"/>
          </w:tcPr>
          <w:p w14:paraId="45F72B31" w14:textId="77777777" w:rsidR="00C11857" w:rsidRPr="004C56FD" w:rsidRDefault="00C11857" w:rsidP="00C11857">
            <w:pPr>
              <w:jc w:val="center"/>
              <w:rPr>
                <w:rFonts w:eastAsia="Calibri"/>
              </w:rPr>
            </w:pPr>
          </w:p>
        </w:tc>
        <w:tc>
          <w:tcPr>
            <w:tcW w:w="992" w:type="dxa"/>
            <w:shd w:val="clear" w:color="auto" w:fill="auto"/>
          </w:tcPr>
          <w:p w14:paraId="3640C1F4" w14:textId="77777777" w:rsidR="00C11857" w:rsidRPr="004C56FD" w:rsidRDefault="00C11857" w:rsidP="00C11857">
            <w:pPr>
              <w:jc w:val="center"/>
              <w:rPr>
                <w:rFonts w:eastAsia="Calibri"/>
              </w:rPr>
            </w:pPr>
          </w:p>
        </w:tc>
      </w:tr>
      <w:tr w:rsidR="00C11857" w:rsidRPr="004C56FD" w14:paraId="7244594C" w14:textId="77777777" w:rsidTr="00A562F5">
        <w:tc>
          <w:tcPr>
            <w:tcW w:w="851" w:type="dxa"/>
            <w:shd w:val="clear" w:color="auto" w:fill="auto"/>
            <w:vAlign w:val="center"/>
          </w:tcPr>
          <w:p w14:paraId="39345F12" w14:textId="77777777" w:rsidR="00C11857" w:rsidRPr="004C56FD" w:rsidRDefault="00C11857" w:rsidP="00C11857">
            <w:pPr>
              <w:jc w:val="center"/>
              <w:rPr>
                <w:rFonts w:eastAsia="Calibri"/>
              </w:rPr>
            </w:pPr>
            <w:r w:rsidRPr="004C56FD">
              <w:rPr>
                <w:rFonts w:eastAsia="Calibri"/>
              </w:rPr>
              <w:t>3.6.2</w:t>
            </w:r>
          </w:p>
        </w:tc>
        <w:tc>
          <w:tcPr>
            <w:tcW w:w="6095" w:type="dxa"/>
            <w:shd w:val="clear" w:color="auto" w:fill="auto"/>
            <w:vAlign w:val="center"/>
          </w:tcPr>
          <w:p w14:paraId="29300723" w14:textId="77777777" w:rsidR="00C11857" w:rsidRPr="004C56FD" w:rsidRDefault="00C11857" w:rsidP="00C11857">
            <w:pPr>
              <w:rPr>
                <w:rFonts w:eastAsia="Calibri"/>
                <w:b/>
              </w:rPr>
            </w:pPr>
            <w:r w:rsidRPr="004C56FD">
              <w:rPr>
                <w:rFonts w:eastAsia="Calibri"/>
              </w:rPr>
              <w:t>Соответствие паспортных условий эксплуатации режимам бурения/проработок, указанным в Программе на бурение.</w:t>
            </w:r>
          </w:p>
        </w:tc>
        <w:tc>
          <w:tcPr>
            <w:tcW w:w="851" w:type="dxa"/>
            <w:shd w:val="clear" w:color="auto" w:fill="auto"/>
          </w:tcPr>
          <w:p w14:paraId="328E9C23" w14:textId="77777777" w:rsidR="00C11857" w:rsidRPr="004C56FD" w:rsidRDefault="00C11857" w:rsidP="00C11857">
            <w:pPr>
              <w:jc w:val="center"/>
              <w:rPr>
                <w:rFonts w:eastAsia="Calibri"/>
              </w:rPr>
            </w:pPr>
          </w:p>
        </w:tc>
        <w:tc>
          <w:tcPr>
            <w:tcW w:w="850" w:type="dxa"/>
            <w:shd w:val="clear" w:color="auto" w:fill="auto"/>
          </w:tcPr>
          <w:p w14:paraId="2408BD10" w14:textId="77777777" w:rsidR="00C11857" w:rsidRPr="004C56FD" w:rsidRDefault="00C11857" w:rsidP="00C11857">
            <w:pPr>
              <w:jc w:val="center"/>
              <w:rPr>
                <w:rFonts w:eastAsia="Calibri"/>
              </w:rPr>
            </w:pPr>
          </w:p>
        </w:tc>
        <w:tc>
          <w:tcPr>
            <w:tcW w:w="992" w:type="dxa"/>
            <w:shd w:val="clear" w:color="auto" w:fill="auto"/>
          </w:tcPr>
          <w:p w14:paraId="7E49DA30" w14:textId="77777777" w:rsidR="00C11857" w:rsidRPr="004C56FD" w:rsidRDefault="00C11857" w:rsidP="00C11857">
            <w:pPr>
              <w:jc w:val="center"/>
              <w:rPr>
                <w:rFonts w:eastAsia="Calibri"/>
              </w:rPr>
            </w:pPr>
          </w:p>
        </w:tc>
      </w:tr>
      <w:tr w:rsidR="00C11857" w:rsidRPr="004C56FD" w14:paraId="4F84682B" w14:textId="77777777" w:rsidTr="00A562F5">
        <w:tc>
          <w:tcPr>
            <w:tcW w:w="851" w:type="dxa"/>
            <w:shd w:val="clear" w:color="auto" w:fill="auto"/>
            <w:vAlign w:val="center"/>
          </w:tcPr>
          <w:p w14:paraId="4322AE2C" w14:textId="77777777" w:rsidR="00C11857" w:rsidRPr="004C56FD" w:rsidRDefault="00C11857" w:rsidP="00C11857">
            <w:pPr>
              <w:jc w:val="center"/>
              <w:rPr>
                <w:rFonts w:eastAsia="Calibri"/>
              </w:rPr>
            </w:pPr>
            <w:r w:rsidRPr="004C56FD">
              <w:rPr>
                <w:rFonts w:eastAsia="Calibri"/>
              </w:rPr>
              <w:t>3.6.3</w:t>
            </w:r>
          </w:p>
        </w:tc>
        <w:tc>
          <w:tcPr>
            <w:tcW w:w="6095" w:type="dxa"/>
            <w:shd w:val="clear" w:color="auto" w:fill="auto"/>
            <w:vAlign w:val="center"/>
          </w:tcPr>
          <w:p w14:paraId="2480A7AD" w14:textId="77777777" w:rsidR="00C11857" w:rsidRPr="004C56FD" w:rsidRDefault="00C11857" w:rsidP="00C11857">
            <w:pPr>
              <w:rPr>
                <w:rFonts w:eastAsia="Calibri"/>
              </w:rPr>
            </w:pPr>
            <w:r w:rsidRPr="004C56FD">
              <w:rPr>
                <w:rFonts w:eastAsia="Calibri"/>
              </w:rPr>
              <w:t>Соответствие паспортных условий эксплуатации типу и параметрам бурового раствора, указанным в Программе на бурение / промывки.</w:t>
            </w:r>
          </w:p>
        </w:tc>
        <w:tc>
          <w:tcPr>
            <w:tcW w:w="851" w:type="dxa"/>
            <w:shd w:val="clear" w:color="auto" w:fill="auto"/>
          </w:tcPr>
          <w:p w14:paraId="76AD5B94" w14:textId="77777777" w:rsidR="00C11857" w:rsidRPr="004C56FD" w:rsidRDefault="00C11857" w:rsidP="00C11857">
            <w:pPr>
              <w:jc w:val="center"/>
              <w:rPr>
                <w:rFonts w:eastAsia="Calibri"/>
              </w:rPr>
            </w:pPr>
          </w:p>
        </w:tc>
        <w:tc>
          <w:tcPr>
            <w:tcW w:w="850" w:type="dxa"/>
            <w:shd w:val="clear" w:color="auto" w:fill="auto"/>
          </w:tcPr>
          <w:p w14:paraId="739F44C2" w14:textId="77777777" w:rsidR="00C11857" w:rsidRPr="004C56FD" w:rsidRDefault="00C11857" w:rsidP="00C11857">
            <w:pPr>
              <w:jc w:val="center"/>
              <w:rPr>
                <w:rFonts w:eastAsia="Calibri"/>
              </w:rPr>
            </w:pPr>
          </w:p>
        </w:tc>
        <w:tc>
          <w:tcPr>
            <w:tcW w:w="992" w:type="dxa"/>
            <w:shd w:val="clear" w:color="auto" w:fill="auto"/>
          </w:tcPr>
          <w:p w14:paraId="401DBA64" w14:textId="77777777" w:rsidR="00C11857" w:rsidRPr="004C56FD" w:rsidRDefault="00C11857" w:rsidP="00C11857">
            <w:pPr>
              <w:jc w:val="center"/>
              <w:rPr>
                <w:rFonts w:eastAsia="Calibri"/>
              </w:rPr>
            </w:pPr>
          </w:p>
        </w:tc>
      </w:tr>
      <w:tr w:rsidR="00C11857" w:rsidRPr="004C56FD" w14:paraId="66BB2498" w14:textId="77777777" w:rsidTr="00A562F5">
        <w:tc>
          <w:tcPr>
            <w:tcW w:w="851" w:type="dxa"/>
            <w:shd w:val="clear" w:color="auto" w:fill="auto"/>
            <w:vAlign w:val="center"/>
          </w:tcPr>
          <w:p w14:paraId="259D0B4B" w14:textId="77777777" w:rsidR="00C11857" w:rsidRPr="004C56FD" w:rsidRDefault="00C11857" w:rsidP="00C11857">
            <w:pPr>
              <w:jc w:val="center"/>
              <w:rPr>
                <w:rFonts w:eastAsia="Calibri"/>
              </w:rPr>
            </w:pPr>
            <w:r w:rsidRPr="004C56FD">
              <w:rPr>
                <w:rFonts w:eastAsia="Calibri"/>
              </w:rPr>
              <w:t>3.6.4</w:t>
            </w:r>
          </w:p>
        </w:tc>
        <w:tc>
          <w:tcPr>
            <w:tcW w:w="6095" w:type="dxa"/>
            <w:shd w:val="clear" w:color="auto" w:fill="auto"/>
            <w:vAlign w:val="center"/>
          </w:tcPr>
          <w:p w14:paraId="14C715A3" w14:textId="77777777" w:rsidR="00C11857" w:rsidRPr="004C56FD" w:rsidRDefault="00C11857" w:rsidP="00C11857">
            <w:pPr>
              <w:rPr>
                <w:rFonts w:eastAsia="Calibri"/>
              </w:rPr>
            </w:pPr>
            <w:r w:rsidRPr="004C56FD">
              <w:rPr>
                <w:rFonts w:eastAsia="Calibri"/>
              </w:rPr>
              <w:t>Проверить текущую наработку, принятую в качестве контрольной в соответствии с инструкцией по эксплуатации (по количеству свинчиваний/развинчиваний или по часам циркуляции, или по метрам и т.п.). Сопоставить со значениями предельной наработки до инспекции и до вывода из эксплуатации, дать заключение о возможности использования с точки зрения не превышения лимита по наработке с учетом запланированных операций.</w:t>
            </w:r>
          </w:p>
        </w:tc>
        <w:tc>
          <w:tcPr>
            <w:tcW w:w="851" w:type="dxa"/>
            <w:shd w:val="clear" w:color="auto" w:fill="auto"/>
          </w:tcPr>
          <w:p w14:paraId="3495DC71" w14:textId="77777777" w:rsidR="00C11857" w:rsidRPr="004C56FD" w:rsidRDefault="00C11857" w:rsidP="00C11857">
            <w:pPr>
              <w:jc w:val="center"/>
              <w:rPr>
                <w:rFonts w:eastAsia="Calibri"/>
              </w:rPr>
            </w:pPr>
          </w:p>
        </w:tc>
        <w:tc>
          <w:tcPr>
            <w:tcW w:w="850" w:type="dxa"/>
            <w:shd w:val="clear" w:color="auto" w:fill="auto"/>
          </w:tcPr>
          <w:p w14:paraId="7436A6CD" w14:textId="77777777" w:rsidR="00C11857" w:rsidRPr="004C56FD" w:rsidRDefault="00C11857" w:rsidP="00C11857">
            <w:pPr>
              <w:jc w:val="center"/>
              <w:rPr>
                <w:rFonts w:eastAsia="Calibri"/>
              </w:rPr>
            </w:pPr>
          </w:p>
        </w:tc>
        <w:tc>
          <w:tcPr>
            <w:tcW w:w="992" w:type="dxa"/>
            <w:shd w:val="clear" w:color="auto" w:fill="auto"/>
          </w:tcPr>
          <w:p w14:paraId="6FA9F8D0" w14:textId="77777777" w:rsidR="00C11857" w:rsidRPr="004C56FD" w:rsidRDefault="00C11857" w:rsidP="00C11857">
            <w:pPr>
              <w:jc w:val="center"/>
              <w:rPr>
                <w:rFonts w:eastAsia="Calibri"/>
              </w:rPr>
            </w:pPr>
          </w:p>
        </w:tc>
      </w:tr>
      <w:tr w:rsidR="00C11857" w:rsidRPr="004C56FD" w14:paraId="74F452ED" w14:textId="77777777" w:rsidTr="00A562F5">
        <w:tc>
          <w:tcPr>
            <w:tcW w:w="851" w:type="dxa"/>
            <w:shd w:val="clear" w:color="auto" w:fill="auto"/>
            <w:vAlign w:val="center"/>
          </w:tcPr>
          <w:p w14:paraId="3477BDC0" w14:textId="77777777" w:rsidR="00C11857" w:rsidRPr="004C56FD" w:rsidRDefault="00C11857" w:rsidP="00C11857">
            <w:pPr>
              <w:jc w:val="center"/>
              <w:rPr>
                <w:rFonts w:eastAsia="Calibri"/>
              </w:rPr>
            </w:pPr>
            <w:r w:rsidRPr="004C56FD">
              <w:rPr>
                <w:rFonts w:eastAsia="Calibri"/>
              </w:rPr>
              <w:t>3.6.5</w:t>
            </w:r>
          </w:p>
        </w:tc>
        <w:tc>
          <w:tcPr>
            <w:tcW w:w="6095" w:type="dxa"/>
            <w:shd w:val="clear" w:color="auto" w:fill="auto"/>
            <w:vAlign w:val="center"/>
          </w:tcPr>
          <w:p w14:paraId="70B7431E"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4196C3F8" w14:textId="77777777" w:rsidR="00C11857" w:rsidRPr="004C56FD" w:rsidRDefault="00C11857" w:rsidP="00C11857">
            <w:pPr>
              <w:jc w:val="center"/>
              <w:rPr>
                <w:rFonts w:eastAsia="Calibri"/>
              </w:rPr>
            </w:pPr>
          </w:p>
        </w:tc>
        <w:tc>
          <w:tcPr>
            <w:tcW w:w="850" w:type="dxa"/>
            <w:shd w:val="clear" w:color="auto" w:fill="auto"/>
          </w:tcPr>
          <w:p w14:paraId="4FE8D47D" w14:textId="77777777" w:rsidR="00C11857" w:rsidRPr="004C56FD" w:rsidRDefault="00C11857" w:rsidP="00C11857">
            <w:pPr>
              <w:jc w:val="center"/>
              <w:rPr>
                <w:rFonts w:eastAsia="Calibri"/>
              </w:rPr>
            </w:pPr>
          </w:p>
        </w:tc>
        <w:tc>
          <w:tcPr>
            <w:tcW w:w="992" w:type="dxa"/>
            <w:shd w:val="clear" w:color="auto" w:fill="auto"/>
          </w:tcPr>
          <w:p w14:paraId="322C9F9F" w14:textId="77777777" w:rsidR="00C11857" w:rsidRPr="004C56FD" w:rsidRDefault="00C11857" w:rsidP="00C11857">
            <w:pPr>
              <w:jc w:val="center"/>
              <w:rPr>
                <w:rFonts w:eastAsia="Calibri"/>
              </w:rPr>
            </w:pPr>
          </w:p>
        </w:tc>
      </w:tr>
      <w:tr w:rsidR="00C11857" w:rsidRPr="004C56FD" w14:paraId="145998DC" w14:textId="77777777" w:rsidTr="00A562F5">
        <w:tc>
          <w:tcPr>
            <w:tcW w:w="851" w:type="dxa"/>
            <w:shd w:val="clear" w:color="auto" w:fill="auto"/>
            <w:vAlign w:val="center"/>
          </w:tcPr>
          <w:p w14:paraId="5C1E48D4" w14:textId="77777777" w:rsidR="00C11857" w:rsidRPr="004C56FD" w:rsidRDefault="00C11857" w:rsidP="00C11857">
            <w:pPr>
              <w:jc w:val="center"/>
              <w:rPr>
                <w:rFonts w:eastAsia="Calibri"/>
              </w:rPr>
            </w:pPr>
            <w:r w:rsidRPr="004C56FD">
              <w:rPr>
                <w:rFonts w:eastAsia="Calibri"/>
              </w:rPr>
              <w:t>3.6.6</w:t>
            </w:r>
          </w:p>
        </w:tc>
        <w:tc>
          <w:tcPr>
            <w:tcW w:w="6095" w:type="dxa"/>
            <w:shd w:val="clear" w:color="auto" w:fill="auto"/>
            <w:vAlign w:val="center"/>
          </w:tcPr>
          <w:p w14:paraId="10DCDB3D" w14:textId="77777777" w:rsidR="00C11857" w:rsidRPr="004C56FD" w:rsidRDefault="00C11857" w:rsidP="00C11857">
            <w:pPr>
              <w:rPr>
                <w:rFonts w:eastAsia="Calibri"/>
              </w:rPr>
            </w:pPr>
            <w:r w:rsidRPr="004C56FD">
              <w:rPr>
                <w:rFonts w:eastAsia="Calibri"/>
              </w:rPr>
              <w:t>Внешний осмотр (вмятины, задиры, трещины, коррозия).</w:t>
            </w:r>
          </w:p>
        </w:tc>
        <w:tc>
          <w:tcPr>
            <w:tcW w:w="851" w:type="dxa"/>
            <w:shd w:val="clear" w:color="auto" w:fill="auto"/>
          </w:tcPr>
          <w:p w14:paraId="03D36E0F" w14:textId="77777777" w:rsidR="00C11857" w:rsidRPr="004C56FD" w:rsidRDefault="00C11857" w:rsidP="00C11857">
            <w:pPr>
              <w:jc w:val="center"/>
              <w:rPr>
                <w:rFonts w:eastAsia="Calibri"/>
              </w:rPr>
            </w:pPr>
          </w:p>
        </w:tc>
        <w:tc>
          <w:tcPr>
            <w:tcW w:w="850" w:type="dxa"/>
            <w:shd w:val="clear" w:color="auto" w:fill="auto"/>
          </w:tcPr>
          <w:p w14:paraId="6131E015" w14:textId="77777777" w:rsidR="00C11857" w:rsidRPr="004C56FD" w:rsidRDefault="00C11857" w:rsidP="00C11857">
            <w:pPr>
              <w:jc w:val="center"/>
              <w:rPr>
                <w:rFonts w:eastAsia="Calibri"/>
              </w:rPr>
            </w:pPr>
          </w:p>
        </w:tc>
        <w:tc>
          <w:tcPr>
            <w:tcW w:w="992" w:type="dxa"/>
            <w:shd w:val="clear" w:color="auto" w:fill="auto"/>
          </w:tcPr>
          <w:p w14:paraId="516E6D07" w14:textId="77777777" w:rsidR="00C11857" w:rsidRPr="004C56FD" w:rsidRDefault="00C11857" w:rsidP="00C11857">
            <w:pPr>
              <w:jc w:val="center"/>
              <w:rPr>
                <w:rFonts w:eastAsia="Calibri"/>
              </w:rPr>
            </w:pPr>
          </w:p>
        </w:tc>
      </w:tr>
      <w:tr w:rsidR="00C11857" w:rsidRPr="004C56FD" w14:paraId="1D894D55" w14:textId="77777777" w:rsidTr="00A562F5">
        <w:tc>
          <w:tcPr>
            <w:tcW w:w="851" w:type="dxa"/>
            <w:shd w:val="clear" w:color="auto" w:fill="auto"/>
            <w:vAlign w:val="center"/>
          </w:tcPr>
          <w:p w14:paraId="4C49F84D" w14:textId="77777777" w:rsidR="00C11857" w:rsidRPr="004C56FD" w:rsidRDefault="00C11857" w:rsidP="00C11857">
            <w:pPr>
              <w:jc w:val="center"/>
              <w:rPr>
                <w:rFonts w:eastAsia="Calibri"/>
              </w:rPr>
            </w:pPr>
            <w:r w:rsidRPr="004C56FD">
              <w:rPr>
                <w:rFonts w:eastAsia="Calibri"/>
              </w:rPr>
              <w:t>3.6.7</w:t>
            </w:r>
          </w:p>
        </w:tc>
        <w:tc>
          <w:tcPr>
            <w:tcW w:w="6095" w:type="dxa"/>
            <w:shd w:val="clear" w:color="auto" w:fill="auto"/>
            <w:vAlign w:val="center"/>
          </w:tcPr>
          <w:p w14:paraId="4CC78DA5"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1E91CD75" w14:textId="77777777" w:rsidR="00C11857" w:rsidRPr="004C56FD" w:rsidRDefault="00C11857" w:rsidP="00C11857">
            <w:pPr>
              <w:jc w:val="center"/>
              <w:rPr>
                <w:rFonts w:eastAsia="Calibri"/>
              </w:rPr>
            </w:pPr>
          </w:p>
        </w:tc>
        <w:tc>
          <w:tcPr>
            <w:tcW w:w="850" w:type="dxa"/>
            <w:shd w:val="clear" w:color="auto" w:fill="auto"/>
          </w:tcPr>
          <w:p w14:paraId="5A83C52A" w14:textId="77777777" w:rsidR="00C11857" w:rsidRPr="004C56FD" w:rsidRDefault="00C11857" w:rsidP="00C11857">
            <w:pPr>
              <w:jc w:val="center"/>
              <w:rPr>
                <w:rFonts w:eastAsia="Calibri"/>
              </w:rPr>
            </w:pPr>
          </w:p>
        </w:tc>
        <w:tc>
          <w:tcPr>
            <w:tcW w:w="992" w:type="dxa"/>
            <w:shd w:val="clear" w:color="auto" w:fill="auto"/>
          </w:tcPr>
          <w:p w14:paraId="0C2FB6ED" w14:textId="77777777" w:rsidR="00C11857" w:rsidRPr="004C56FD" w:rsidRDefault="00C11857" w:rsidP="00C11857">
            <w:pPr>
              <w:jc w:val="center"/>
              <w:rPr>
                <w:rFonts w:eastAsia="Calibri"/>
              </w:rPr>
            </w:pPr>
          </w:p>
        </w:tc>
      </w:tr>
      <w:tr w:rsidR="00C11857" w:rsidRPr="004C56FD" w14:paraId="5A38429C" w14:textId="77777777" w:rsidTr="00A562F5">
        <w:tc>
          <w:tcPr>
            <w:tcW w:w="851" w:type="dxa"/>
            <w:shd w:val="clear" w:color="auto" w:fill="auto"/>
            <w:vAlign w:val="center"/>
          </w:tcPr>
          <w:p w14:paraId="3768884D" w14:textId="77777777" w:rsidR="00C11857" w:rsidRPr="004C56FD" w:rsidRDefault="00C11857" w:rsidP="00C11857">
            <w:pPr>
              <w:jc w:val="center"/>
              <w:rPr>
                <w:rFonts w:eastAsia="Calibri"/>
              </w:rPr>
            </w:pPr>
            <w:r w:rsidRPr="004C56FD">
              <w:rPr>
                <w:rFonts w:eastAsia="Calibri"/>
              </w:rPr>
              <w:t>3.6.8</w:t>
            </w:r>
          </w:p>
        </w:tc>
        <w:tc>
          <w:tcPr>
            <w:tcW w:w="6095" w:type="dxa"/>
            <w:shd w:val="clear" w:color="auto" w:fill="auto"/>
            <w:vAlign w:val="center"/>
          </w:tcPr>
          <w:p w14:paraId="4041C452"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3615492B" w14:textId="77777777" w:rsidR="00C11857" w:rsidRPr="004C56FD" w:rsidRDefault="00C11857" w:rsidP="00C11857">
            <w:pPr>
              <w:jc w:val="center"/>
              <w:rPr>
                <w:rFonts w:eastAsia="Calibri"/>
              </w:rPr>
            </w:pPr>
          </w:p>
        </w:tc>
        <w:tc>
          <w:tcPr>
            <w:tcW w:w="850" w:type="dxa"/>
            <w:shd w:val="clear" w:color="auto" w:fill="auto"/>
          </w:tcPr>
          <w:p w14:paraId="69A4C61E" w14:textId="77777777" w:rsidR="00C11857" w:rsidRPr="004C56FD" w:rsidRDefault="00C11857" w:rsidP="00C11857">
            <w:pPr>
              <w:jc w:val="center"/>
              <w:rPr>
                <w:rFonts w:eastAsia="Calibri"/>
              </w:rPr>
            </w:pPr>
          </w:p>
        </w:tc>
        <w:tc>
          <w:tcPr>
            <w:tcW w:w="992" w:type="dxa"/>
            <w:shd w:val="clear" w:color="auto" w:fill="auto"/>
          </w:tcPr>
          <w:p w14:paraId="71516262" w14:textId="77777777" w:rsidR="00C11857" w:rsidRPr="004C56FD" w:rsidRDefault="00C11857" w:rsidP="00C11857">
            <w:pPr>
              <w:jc w:val="center"/>
              <w:rPr>
                <w:rFonts w:eastAsia="Calibri"/>
              </w:rPr>
            </w:pPr>
          </w:p>
        </w:tc>
      </w:tr>
      <w:tr w:rsidR="00C11857" w:rsidRPr="004C56FD" w14:paraId="46343B55" w14:textId="77777777" w:rsidTr="00A562F5">
        <w:tc>
          <w:tcPr>
            <w:tcW w:w="851" w:type="dxa"/>
            <w:shd w:val="clear" w:color="auto" w:fill="auto"/>
            <w:vAlign w:val="center"/>
          </w:tcPr>
          <w:p w14:paraId="3B604200" w14:textId="77777777" w:rsidR="00C11857" w:rsidRPr="004C56FD" w:rsidRDefault="00C11857" w:rsidP="00C11857">
            <w:pPr>
              <w:jc w:val="center"/>
              <w:rPr>
                <w:rFonts w:eastAsia="Calibri"/>
              </w:rPr>
            </w:pPr>
            <w:r w:rsidRPr="004C56FD">
              <w:rPr>
                <w:rFonts w:eastAsia="Calibri"/>
              </w:rPr>
              <w:t>3.6.9</w:t>
            </w:r>
          </w:p>
        </w:tc>
        <w:tc>
          <w:tcPr>
            <w:tcW w:w="6095" w:type="dxa"/>
            <w:shd w:val="clear" w:color="auto" w:fill="auto"/>
            <w:vAlign w:val="center"/>
          </w:tcPr>
          <w:p w14:paraId="76D0BFFB" w14:textId="77777777" w:rsidR="00C11857" w:rsidRPr="004C56FD" w:rsidRDefault="00C11857" w:rsidP="00C11857">
            <w:pPr>
              <w:rPr>
                <w:rFonts w:eastAsia="Calibri"/>
              </w:rPr>
            </w:pPr>
            <w:r w:rsidRPr="004C56FD">
              <w:rPr>
                <w:rFonts w:eastAsia="Calibri"/>
              </w:rPr>
              <w:t>Наличие Приложения</w:t>
            </w:r>
            <w:r w:rsidR="00A562F5">
              <w:rPr>
                <w:rFonts w:eastAsia="Calibri"/>
              </w:rPr>
              <w:t xml:space="preserve"> к паспорту РУС с информаций о </w:t>
            </w:r>
            <w:r w:rsidRPr="004C56FD">
              <w:rPr>
                <w:rFonts w:eastAsia="Calibri"/>
              </w:rPr>
              <w:t>проведении инспекции (инструментальный замер, дефектоскопия) с не истекшим сроком действия.</w:t>
            </w:r>
          </w:p>
        </w:tc>
        <w:tc>
          <w:tcPr>
            <w:tcW w:w="851" w:type="dxa"/>
            <w:shd w:val="clear" w:color="auto" w:fill="auto"/>
          </w:tcPr>
          <w:p w14:paraId="4161F30D" w14:textId="77777777" w:rsidR="00C11857" w:rsidRPr="004C56FD" w:rsidRDefault="00C11857" w:rsidP="00C11857">
            <w:pPr>
              <w:jc w:val="center"/>
              <w:rPr>
                <w:rFonts w:eastAsia="Calibri"/>
              </w:rPr>
            </w:pPr>
          </w:p>
        </w:tc>
        <w:tc>
          <w:tcPr>
            <w:tcW w:w="850" w:type="dxa"/>
            <w:shd w:val="clear" w:color="auto" w:fill="auto"/>
          </w:tcPr>
          <w:p w14:paraId="65B5FEBB" w14:textId="77777777" w:rsidR="00C11857" w:rsidRPr="004C56FD" w:rsidRDefault="00C11857" w:rsidP="00C11857">
            <w:pPr>
              <w:jc w:val="center"/>
              <w:rPr>
                <w:rFonts w:eastAsia="Calibri"/>
              </w:rPr>
            </w:pPr>
          </w:p>
        </w:tc>
        <w:tc>
          <w:tcPr>
            <w:tcW w:w="992" w:type="dxa"/>
            <w:shd w:val="clear" w:color="auto" w:fill="auto"/>
          </w:tcPr>
          <w:p w14:paraId="11FA30F1" w14:textId="77777777" w:rsidR="00C11857" w:rsidRPr="004C56FD" w:rsidRDefault="00C11857" w:rsidP="00C11857">
            <w:pPr>
              <w:jc w:val="center"/>
              <w:rPr>
                <w:rFonts w:eastAsia="Calibri"/>
              </w:rPr>
            </w:pPr>
          </w:p>
        </w:tc>
      </w:tr>
      <w:tr w:rsidR="00C11857" w:rsidRPr="004C56FD" w14:paraId="4E3FE610" w14:textId="77777777" w:rsidTr="00A562F5">
        <w:tc>
          <w:tcPr>
            <w:tcW w:w="851" w:type="dxa"/>
            <w:shd w:val="clear" w:color="auto" w:fill="auto"/>
            <w:vAlign w:val="center"/>
          </w:tcPr>
          <w:p w14:paraId="5CD5050B" w14:textId="77777777" w:rsidR="00C11857" w:rsidRPr="004C56FD" w:rsidRDefault="00C11857" w:rsidP="00C11857">
            <w:pPr>
              <w:jc w:val="center"/>
              <w:rPr>
                <w:rFonts w:eastAsia="Calibri"/>
              </w:rPr>
            </w:pPr>
            <w:r w:rsidRPr="004C56FD">
              <w:rPr>
                <w:rFonts w:eastAsia="Calibri"/>
              </w:rPr>
              <w:t>3.6.10</w:t>
            </w:r>
          </w:p>
        </w:tc>
        <w:tc>
          <w:tcPr>
            <w:tcW w:w="6095" w:type="dxa"/>
            <w:shd w:val="clear" w:color="auto" w:fill="auto"/>
            <w:vAlign w:val="center"/>
          </w:tcPr>
          <w:p w14:paraId="732F56AD" w14:textId="77777777" w:rsidR="00C11857" w:rsidRPr="004C56FD" w:rsidRDefault="00C11857" w:rsidP="00C11857">
            <w:pPr>
              <w:rPr>
                <w:rFonts w:eastAsia="Calibri"/>
              </w:rPr>
            </w:pPr>
            <w:r w:rsidRPr="004C56FD">
              <w:rPr>
                <w:rFonts w:eastAsia="Calibri"/>
              </w:rPr>
              <w:t>Наличие Приложения к паспортам переводников, переливных и об</w:t>
            </w:r>
            <w:r w:rsidR="00A562F5">
              <w:rPr>
                <w:rFonts w:eastAsia="Calibri"/>
              </w:rPr>
              <w:t xml:space="preserve">ратных клапанов с информаций о </w:t>
            </w:r>
            <w:r w:rsidRPr="004C56FD">
              <w:rPr>
                <w:rFonts w:eastAsia="Calibri"/>
              </w:rPr>
              <w:t>проведении инспекции (инструментальный замер, дефектоскопия) с не истекшим сроком действия.</w:t>
            </w:r>
          </w:p>
        </w:tc>
        <w:tc>
          <w:tcPr>
            <w:tcW w:w="851" w:type="dxa"/>
            <w:shd w:val="clear" w:color="auto" w:fill="auto"/>
          </w:tcPr>
          <w:p w14:paraId="7A1D2953" w14:textId="77777777" w:rsidR="00C11857" w:rsidRPr="004C56FD" w:rsidRDefault="00C11857" w:rsidP="00C11857">
            <w:pPr>
              <w:jc w:val="center"/>
              <w:rPr>
                <w:rFonts w:eastAsia="Calibri"/>
              </w:rPr>
            </w:pPr>
          </w:p>
        </w:tc>
        <w:tc>
          <w:tcPr>
            <w:tcW w:w="850" w:type="dxa"/>
            <w:shd w:val="clear" w:color="auto" w:fill="auto"/>
          </w:tcPr>
          <w:p w14:paraId="4BC7465E" w14:textId="77777777" w:rsidR="00C11857" w:rsidRPr="004C56FD" w:rsidRDefault="00C11857" w:rsidP="00C11857">
            <w:pPr>
              <w:jc w:val="center"/>
              <w:rPr>
                <w:rFonts w:eastAsia="Calibri"/>
              </w:rPr>
            </w:pPr>
          </w:p>
        </w:tc>
        <w:tc>
          <w:tcPr>
            <w:tcW w:w="992" w:type="dxa"/>
            <w:shd w:val="clear" w:color="auto" w:fill="auto"/>
          </w:tcPr>
          <w:p w14:paraId="36E36FAC" w14:textId="77777777" w:rsidR="00C11857" w:rsidRPr="004C56FD" w:rsidRDefault="00C11857" w:rsidP="00C11857">
            <w:pPr>
              <w:jc w:val="center"/>
              <w:rPr>
                <w:rFonts w:eastAsia="Calibri"/>
              </w:rPr>
            </w:pPr>
          </w:p>
        </w:tc>
      </w:tr>
      <w:tr w:rsidR="00C11857" w:rsidRPr="004C56FD" w14:paraId="7D2B6054" w14:textId="77777777" w:rsidTr="00A562F5">
        <w:trPr>
          <w:trHeight w:val="290"/>
        </w:trPr>
        <w:tc>
          <w:tcPr>
            <w:tcW w:w="851" w:type="dxa"/>
            <w:shd w:val="clear" w:color="auto" w:fill="auto"/>
          </w:tcPr>
          <w:p w14:paraId="0469BFB8" w14:textId="77777777" w:rsidR="00C11857" w:rsidRPr="004C56FD" w:rsidRDefault="00C11857" w:rsidP="00C11857">
            <w:pPr>
              <w:rPr>
                <w:rFonts w:eastAsia="Calibri"/>
                <w:b/>
              </w:rPr>
            </w:pPr>
          </w:p>
        </w:tc>
        <w:tc>
          <w:tcPr>
            <w:tcW w:w="8788" w:type="dxa"/>
            <w:gridSpan w:val="4"/>
            <w:shd w:val="clear" w:color="auto" w:fill="auto"/>
            <w:vAlign w:val="center"/>
          </w:tcPr>
          <w:p w14:paraId="67ECA964" w14:textId="77777777" w:rsidR="00C11857" w:rsidRPr="004C56FD" w:rsidRDefault="00C11857" w:rsidP="00C11857">
            <w:pPr>
              <w:rPr>
                <w:rFonts w:eastAsia="Calibri"/>
                <w:b/>
              </w:rPr>
            </w:pPr>
            <w:r w:rsidRPr="004C56FD">
              <w:rPr>
                <w:rFonts w:eastAsia="Calibri"/>
                <w:b/>
              </w:rPr>
              <w:t>3.7 СБТ, ТБТ, УБТ, ЛБТ</w:t>
            </w:r>
          </w:p>
        </w:tc>
      </w:tr>
      <w:tr w:rsidR="00C11857" w:rsidRPr="004C56FD" w14:paraId="0BEBBACC" w14:textId="77777777" w:rsidTr="00A562F5">
        <w:tc>
          <w:tcPr>
            <w:tcW w:w="851" w:type="dxa"/>
            <w:shd w:val="clear" w:color="auto" w:fill="auto"/>
            <w:vAlign w:val="center"/>
          </w:tcPr>
          <w:p w14:paraId="041B7227" w14:textId="77777777" w:rsidR="00C11857" w:rsidRPr="004C56FD" w:rsidRDefault="00C11857" w:rsidP="00C11857">
            <w:pPr>
              <w:jc w:val="center"/>
              <w:rPr>
                <w:rFonts w:eastAsia="Calibri"/>
              </w:rPr>
            </w:pPr>
            <w:r w:rsidRPr="004C56FD">
              <w:rPr>
                <w:rFonts w:eastAsia="Calibri"/>
                <w:lang w:val="en-US"/>
              </w:rPr>
              <w:t>3.7.</w:t>
            </w:r>
            <w:r w:rsidRPr="004C56FD">
              <w:rPr>
                <w:rFonts w:eastAsia="Calibri"/>
              </w:rPr>
              <w:t>1</w:t>
            </w:r>
          </w:p>
        </w:tc>
        <w:tc>
          <w:tcPr>
            <w:tcW w:w="6095" w:type="dxa"/>
            <w:shd w:val="clear" w:color="auto" w:fill="auto"/>
          </w:tcPr>
          <w:p w14:paraId="2BF6EA8E" w14:textId="77777777" w:rsidR="00C11857" w:rsidRPr="004C56FD" w:rsidRDefault="00C11857" w:rsidP="00C11857">
            <w:pPr>
              <w:rPr>
                <w:rFonts w:eastAsia="Calibri"/>
              </w:rPr>
            </w:pPr>
            <w:r w:rsidRPr="004C56FD">
              <w:rPr>
                <w:rFonts w:eastAsia="Calibri"/>
              </w:rPr>
              <w:t>Типоразмер, класс, группа прочности, указанные в паспорте, соответствуют требованиям Программы на бурение.</w:t>
            </w:r>
          </w:p>
        </w:tc>
        <w:tc>
          <w:tcPr>
            <w:tcW w:w="851" w:type="dxa"/>
            <w:shd w:val="clear" w:color="auto" w:fill="auto"/>
          </w:tcPr>
          <w:p w14:paraId="3A911FC1" w14:textId="77777777" w:rsidR="00C11857" w:rsidRPr="004C56FD" w:rsidRDefault="00C11857" w:rsidP="00C11857">
            <w:pPr>
              <w:jc w:val="center"/>
              <w:rPr>
                <w:rFonts w:eastAsia="Calibri"/>
              </w:rPr>
            </w:pPr>
          </w:p>
        </w:tc>
        <w:tc>
          <w:tcPr>
            <w:tcW w:w="850" w:type="dxa"/>
            <w:shd w:val="clear" w:color="auto" w:fill="auto"/>
          </w:tcPr>
          <w:p w14:paraId="6C7C049B" w14:textId="77777777" w:rsidR="00C11857" w:rsidRPr="004C56FD" w:rsidRDefault="00C11857" w:rsidP="00C11857">
            <w:pPr>
              <w:jc w:val="center"/>
              <w:rPr>
                <w:rFonts w:eastAsia="Calibri"/>
              </w:rPr>
            </w:pPr>
          </w:p>
        </w:tc>
        <w:tc>
          <w:tcPr>
            <w:tcW w:w="992" w:type="dxa"/>
            <w:shd w:val="clear" w:color="auto" w:fill="auto"/>
          </w:tcPr>
          <w:p w14:paraId="6CC991D0" w14:textId="77777777" w:rsidR="00C11857" w:rsidRPr="004C56FD" w:rsidRDefault="00C11857" w:rsidP="00C11857">
            <w:pPr>
              <w:jc w:val="center"/>
              <w:rPr>
                <w:rFonts w:eastAsia="Calibri"/>
              </w:rPr>
            </w:pPr>
          </w:p>
        </w:tc>
      </w:tr>
      <w:tr w:rsidR="00C11857" w:rsidRPr="004C56FD" w14:paraId="4266D8A8" w14:textId="77777777" w:rsidTr="00A562F5">
        <w:tc>
          <w:tcPr>
            <w:tcW w:w="851" w:type="dxa"/>
            <w:shd w:val="clear" w:color="auto" w:fill="auto"/>
            <w:vAlign w:val="center"/>
          </w:tcPr>
          <w:p w14:paraId="6D69DCAE" w14:textId="77777777" w:rsidR="00C11857" w:rsidRPr="004C56FD" w:rsidRDefault="00C11857" w:rsidP="00C11857">
            <w:pPr>
              <w:jc w:val="center"/>
              <w:rPr>
                <w:rFonts w:eastAsia="Calibri"/>
              </w:rPr>
            </w:pPr>
            <w:r w:rsidRPr="004C56FD">
              <w:rPr>
                <w:rFonts w:eastAsia="Calibri"/>
                <w:lang w:val="en-US"/>
              </w:rPr>
              <w:t>3.7.</w:t>
            </w:r>
            <w:r w:rsidRPr="004C56FD">
              <w:rPr>
                <w:rFonts w:eastAsia="Calibri"/>
              </w:rPr>
              <w:t>2</w:t>
            </w:r>
          </w:p>
        </w:tc>
        <w:tc>
          <w:tcPr>
            <w:tcW w:w="6095" w:type="dxa"/>
            <w:shd w:val="clear" w:color="auto" w:fill="auto"/>
          </w:tcPr>
          <w:p w14:paraId="1143DE60" w14:textId="77777777" w:rsidR="00C11857" w:rsidRPr="004C56FD" w:rsidRDefault="00C11857" w:rsidP="00C11857">
            <w:pPr>
              <w:rPr>
                <w:rFonts w:eastAsia="Calibri"/>
              </w:rPr>
            </w:pPr>
            <w:r w:rsidRPr="004C56FD">
              <w:rPr>
                <w:rFonts w:eastAsia="Calibri"/>
              </w:rPr>
              <w:t xml:space="preserve">Наличие маркировки и её </w:t>
            </w:r>
            <w:r w:rsidR="00A562F5">
              <w:rPr>
                <w:rFonts w:eastAsia="Calibri"/>
              </w:rPr>
              <w:t>соответствие</w:t>
            </w:r>
            <w:r w:rsidRPr="004C56FD">
              <w:rPr>
                <w:rFonts w:eastAsia="Calibri"/>
              </w:rPr>
              <w:t xml:space="preserve"> паспортным данным.</w:t>
            </w:r>
          </w:p>
        </w:tc>
        <w:tc>
          <w:tcPr>
            <w:tcW w:w="851" w:type="dxa"/>
            <w:shd w:val="clear" w:color="auto" w:fill="auto"/>
          </w:tcPr>
          <w:p w14:paraId="73B6B05C" w14:textId="77777777" w:rsidR="00C11857" w:rsidRPr="004C56FD" w:rsidRDefault="00C11857" w:rsidP="00C11857">
            <w:pPr>
              <w:jc w:val="center"/>
              <w:rPr>
                <w:rFonts w:eastAsia="Calibri"/>
              </w:rPr>
            </w:pPr>
          </w:p>
        </w:tc>
        <w:tc>
          <w:tcPr>
            <w:tcW w:w="850" w:type="dxa"/>
            <w:shd w:val="clear" w:color="auto" w:fill="auto"/>
          </w:tcPr>
          <w:p w14:paraId="4298AF0F" w14:textId="77777777" w:rsidR="00C11857" w:rsidRPr="004C56FD" w:rsidRDefault="00C11857" w:rsidP="00C11857">
            <w:pPr>
              <w:jc w:val="center"/>
              <w:rPr>
                <w:rFonts w:eastAsia="Calibri"/>
              </w:rPr>
            </w:pPr>
          </w:p>
        </w:tc>
        <w:tc>
          <w:tcPr>
            <w:tcW w:w="992" w:type="dxa"/>
            <w:shd w:val="clear" w:color="auto" w:fill="auto"/>
          </w:tcPr>
          <w:p w14:paraId="7680B32E" w14:textId="77777777" w:rsidR="00C11857" w:rsidRPr="004C56FD" w:rsidRDefault="00C11857" w:rsidP="00C11857">
            <w:pPr>
              <w:jc w:val="center"/>
              <w:rPr>
                <w:rFonts w:eastAsia="Calibri"/>
              </w:rPr>
            </w:pPr>
          </w:p>
        </w:tc>
      </w:tr>
      <w:tr w:rsidR="00C11857" w:rsidRPr="004C56FD" w14:paraId="57B07C1E" w14:textId="77777777" w:rsidTr="00A562F5">
        <w:tc>
          <w:tcPr>
            <w:tcW w:w="851" w:type="dxa"/>
            <w:shd w:val="clear" w:color="auto" w:fill="auto"/>
            <w:vAlign w:val="center"/>
          </w:tcPr>
          <w:p w14:paraId="7E928310" w14:textId="77777777" w:rsidR="00C11857" w:rsidRPr="004C56FD" w:rsidRDefault="00C11857" w:rsidP="00C11857">
            <w:pPr>
              <w:jc w:val="center"/>
              <w:rPr>
                <w:rFonts w:eastAsia="Calibri"/>
              </w:rPr>
            </w:pPr>
            <w:r w:rsidRPr="004C56FD">
              <w:rPr>
                <w:rFonts w:eastAsia="Calibri"/>
                <w:lang w:val="en-US"/>
              </w:rPr>
              <w:t>3.7.</w:t>
            </w:r>
            <w:r w:rsidRPr="004C56FD">
              <w:rPr>
                <w:rFonts w:eastAsia="Calibri"/>
              </w:rPr>
              <w:t>3</w:t>
            </w:r>
          </w:p>
        </w:tc>
        <w:tc>
          <w:tcPr>
            <w:tcW w:w="6095" w:type="dxa"/>
            <w:shd w:val="clear" w:color="auto" w:fill="auto"/>
          </w:tcPr>
          <w:p w14:paraId="55BAFB71" w14:textId="77777777" w:rsidR="00C11857" w:rsidRPr="004C56FD" w:rsidRDefault="00C11857" w:rsidP="00C11857">
            <w:pPr>
              <w:rPr>
                <w:rFonts w:eastAsia="Calibri"/>
              </w:rPr>
            </w:pPr>
            <w:r w:rsidRPr="004C56FD">
              <w:rPr>
                <w:rFonts w:eastAsia="Calibri"/>
              </w:rPr>
              <w:t>Мера составлена в соответствии с требованиями Программы на бурение (распределение бурильной колонны по типоразмеру, группе прочности, толщине стенки).</w:t>
            </w:r>
          </w:p>
        </w:tc>
        <w:tc>
          <w:tcPr>
            <w:tcW w:w="851" w:type="dxa"/>
            <w:shd w:val="clear" w:color="auto" w:fill="auto"/>
          </w:tcPr>
          <w:p w14:paraId="014CF6FF" w14:textId="77777777" w:rsidR="00C11857" w:rsidRPr="004C56FD" w:rsidRDefault="00C11857" w:rsidP="00C11857">
            <w:pPr>
              <w:jc w:val="center"/>
              <w:rPr>
                <w:rFonts w:eastAsia="Calibri"/>
              </w:rPr>
            </w:pPr>
          </w:p>
        </w:tc>
        <w:tc>
          <w:tcPr>
            <w:tcW w:w="850" w:type="dxa"/>
            <w:shd w:val="clear" w:color="auto" w:fill="auto"/>
          </w:tcPr>
          <w:p w14:paraId="00AC390E" w14:textId="77777777" w:rsidR="00C11857" w:rsidRPr="004C56FD" w:rsidRDefault="00C11857" w:rsidP="00C11857">
            <w:pPr>
              <w:jc w:val="center"/>
              <w:rPr>
                <w:rFonts w:eastAsia="Calibri"/>
              </w:rPr>
            </w:pPr>
          </w:p>
        </w:tc>
        <w:tc>
          <w:tcPr>
            <w:tcW w:w="992" w:type="dxa"/>
            <w:shd w:val="clear" w:color="auto" w:fill="auto"/>
          </w:tcPr>
          <w:p w14:paraId="6A158C33" w14:textId="77777777" w:rsidR="00C11857" w:rsidRPr="004C56FD" w:rsidRDefault="00C11857" w:rsidP="00C11857">
            <w:pPr>
              <w:jc w:val="center"/>
              <w:rPr>
                <w:rFonts w:eastAsia="Calibri"/>
              </w:rPr>
            </w:pPr>
          </w:p>
        </w:tc>
      </w:tr>
      <w:tr w:rsidR="00C11857" w:rsidRPr="004C56FD" w14:paraId="49E3462F" w14:textId="77777777" w:rsidTr="00A562F5">
        <w:tc>
          <w:tcPr>
            <w:tcW w:w="851" w:type="dxa"/>
            <w:shd w:val="clear" w:color="auto" w:fill="auto"/>
            <w:vAlign w:val="center"/>
          </w:tcPr>
          <w:p w14:paraId="28967898" w14:textId="77777777" w:rsidR="00C11857" w:rsidRPr="004C56FD" w:rsidRDefault="00C11857" w:rsidP="00C11857">
            <w:pPr>
              <w:jc w:val="center"/>
              <w:rPr>
                <w:rFonts w:eastAsia="Calibri"/>
              </w:rPr>
            </w:pPr>
            <w:r w:rsidRPr="004C56FD">
              <w:rPr>
                <w:rFonts w:eastAsia="Calibri"/>
                <w:lang w:val="en-US"/>
              </w:rPr>
              <w:t>3.7.</w:t>
            </w:r>
            <w:r w:rsidRPr="004C56FD">
              <w:rPr>
                <w:rFonts w:eastAsia="Calibri"/>
              </w:rPr>
              <w:t>4</w:t>
            </w:r>
          </w:p>
        </w:tc>
        <w:tc>
          <w:tcPr>
            <w:tcW w:w="6095" w:type="dxa"/>
            <w:shd w:val="clear" w:color="auto" w:fill="auto"/>
          </w:tcPr>
          <w:p w14:paraId="2F9D3610" w14:textId="77777777" w:rsidR="00C11857" w:rsidRPr="004C56FD" w:rsidRDefault="00C11857" w:rsidP="00C11857">
            <w:pPr>
              <w:rPr>
                <w:rFonts w:eastAsia="Calibri"/>
              </w:rPr>
            </w:pPr>
            <w:r w:rsidRPr="004C56FD">
              <w:rPr>
                <w:rFonts w:eastAsia="Calibri"/>
              </w:rPr>
              <w:t>Соответствие паспортных условий эксплуатации режимам бурения/проработок, указанным в Программе на бурение.</w:t>
            </w:r>
          </w:p>
        </w:tc>
        <w:tc>
          <w:tcPr>
            <w:tcW w:w="851" w:type="dxa"/>
            <w:shd w:val="clear" w:color="auto" w:fill="auto"/>
          </w:tcPr>
          <w:p w14:paraId="3D2FCB4B" w14:textId="77777777" w:rsidR="00C11857" w:rsidRPr="004C56FD" w:rsidRDefault="00C11857" w:rsidP="00C11857">
            <w:pPr>
              <w:jc w:val="center"/>
              <w:rPr>
                <w:rFonts w:eastAsia="Calibri"/>
              </w:rPr>
            </w:pPr>
          </w:p>
        </w:tc>
        <w:tc>
          <w:tcPr>
            <w:tcW w:w="850" w:type="dxa"/>
            <w:shd w:val="clear" w:color="auto" w:fill="auto"/>
          </w:tcPr>
          <w:p w14:paraId="6D96E106" w14:textId="77777777" w:rsidR="00C11857" w:rsidRPr="004C56FD" w:rsidRDefault="00C11857" w:rsidP="00C11857">
            <w:pPr>
              <w:jc w:val="center"/>
              <w:rPr>
                <w:rFonts w:eastAsia="Calibri"/>
              </w:rPr>
            </w:pPr>
          </w:p>
        </w:tc>
        <w:tc>
          <w:tcPr>
            <w:tcW w:w="992" w:type="dxa"/>
            <w:shd w:val="clear" w:color="auto" w:fill="auto"/>
          </w:tcPr>
          <w:p w14:paraId="504388C8" w14:textId="77777777" w:rsidR="00C11857" w:rsidRPr="004C56FD" w:rsidRDefault="00C11857" w:rsidP="00C11857">
            <w:pPr>
              <w:jc w:val="center"/>
              <w:rPr>
                <w:rFonts w:eastAsia="Calibri"/>
              </w:rPr>
            </w:pPr>
          </w:p>
        </w:tc>
      </w:tr>
      <w:tr w:rsidR="00C11857" w:rsidRPr="004C56FD" w14:paraId="1B2DE69E" w14:textId="77777777" w:rsidTr="00A562F5">
        <w:tc>
          <w:tcPr>
            <w:tcW w:w="851" w:type="dxa"/>
            <w:shd w:val="clear" w:color="auto" w:fill="auto"/>
            <w:vAlign w:val="center"/>
          </w:tcPr>
          <w:p w14:paraId="2F0857A3" w14:textId="77777777" w:rsidR="00C11857" w:rsidRPr="004C56FD" w:rsidRDefault="00C11857" w:rsidP="00C11857">
            <w:pPr>
              <w:jc w:val="center"/>
              <w:rPr>
                <w:rFonts w:eastAsia="Calibri"/>
              </w:rPr>
            </w:pPr>
            <w:r w:rsidRPr="004C56FD">
              <w:rPr>
                <w:rFonts w:eastAsia="Calibri"/>
                <w:lang w:val="en-US"/>
              </w:rPr>
              <w:t>3.7.</w:t>
            </w:r>
            <w:r w:rsidRPr="004C56FD">
              <w:rPr>
                <w:rFonts w:eastAsia="Calibri"/>
              </w:rPr>
              <w:t>5</w:t>
            </w:r>
          </w:p>
        </w:tc>
        <w:tc>
          <w:tcPr>
            <w:tcW w:w="6095" w:type="dxa"/>
            <w:shd w:val="clear" w:color="auto" w:fill="auto"/>
          </w:tcPr>
          <w:p w14:paraId="6E16C488" w14:textId="77777777" w:rsidR="00C11857" w:rsidRPr="004C56FD" w:rsidRDefault="00C11857" w:rsidP="00C11857">
            <w:pPr>
              <w:rPr>
                <w:rFonts w:eastAsia="Calibri"/>
              </w:rPr>
            </w:pPr>
            <w:r w:rsidRPr="004C56FD">
              <w:rPr>
                <w:rFonts w:eastAsia="Calibri"/>
              </w:rPr>
              <w:t>Соответствие паспортных условий эксплуатации типу и параметрам бурового раствора, указанным в Программе на бурение / промывки.</w:t>
            </w:r>
          </w:p>
        </w:tc>
        <w:tc>
          <w:tcPr>
            <w:tcW w:w="851" w:type="dxa"/>
            <w:shd w:val="clear" w:color="auto" w:fill="auto"/>
          </w:tcPr>
          <w:p w14:paraId="7A7E77B5" w14:textId="77777777" w:rsidR="00C11857" w:rsidRPr="004C56FD" w:rsidRDefault="00C11857" w:rsidP="00C11857">
            <w:pPr>
              <w:jc w:val="center"/>
              <w:rPr>
                <w:rFonts w:eastAsia="Calibri"/>
              </w:rPr>
            </w:pPr>
          </w:p>
        </w:tc>
        <w:tc>
          <w:tcPr>
            <w:tcW w:w="850" w:type="dxa"/>
            <w:shd w:val="clear" w:color="auto" w:fill="auto"/>
          </w:tcPr>
          <w:p w14:paraId="60C366F1" w14:textId="77777777" w:rsidR="00C11857" w:rsidRPr="004C56FD" w:rsidRDefault="00C11857" w:rsidP="00C11857">
            <w:pPr>
              <w:jc w:val="center"/>
              <w:rPr>
                <w:rFonts w:eastAsia="Calibri"/>
              </w:rPr>
            </w:pPr>
          </w:p>
        </w:tc>
        <w:tc>
          <w:tcPr>
            <w:tcW w:w="992" w:type="dxa"/>
            <w:shd w:val="clear" w:color="auto" w:fill="auto"/>
          </w:tcPr>
          <w:p w14:paraId="4351260F" w14:textId="77777777" w:rsidR="00C11857" w:rsidRPr="004C56FD" w:rsidRDefault="00C11857" w:rsidP="00C11857">
            <w:pPr>
              <w:jc w:val="center"/>
              <w:rPr>
                <w:rFonts w:eastAsia="Calibri"/>
              </w:rPr>
            </w:pPr>
          </w:p>
        </w:tc>
      </w:tr>
      <w:tr w:rsidR="00C11857" w:rsidRPr="004C56FD" w14:paraId="6CF1FD14" w14:textId="77777777" w:rsidTr="00A562F5">
        <w:tc>
          <w:tcPr>
            <w:tcW w:w="851" w:type="dxa"/>
            <w:shd w:val="clear" w:color="auto" w:fill="auto"/>
            <w:vAlign w:val="center"/>
          </w:tcPr>
          <w:p w14:paraId="4AF4F4B8" w14:textId="77777777" w:rsidR="00C11857" w:rsidRPr="004C56FD" w:rsidRDefault="00C11857" w:rsidP="00C11857">
            <w:pPr>
              <w:jc w:val="center"/>
              <w:rPr>
                <w:rFonts w:eastAsia="Calibri"/>
              </w:rPr>
            </w:pPr>
            <w:r w:rsidRPr="004C56FD">
              <w:rPr>
                <w:rFonts w:eastAsia="Calibri"/>
              </w:rPr>
              <w:t>3.7.6</w:t>
            </w:r>
          </w:p>
        </w:tc>
        <w:tc>
          <w:tcPr>
            <w:tcW w:w="6095" w:type="dxa"/>
            <w:shd w:val="clear" w:color="auto" w:fill="auto"/>
          </w:tcPr>
          <w:p w14:paraId="325D0EF6" w14:textId="77777777" w:rsidR="00C11857" w:rsidRPr="004C56FD" w:rsidRDefault="00C11857" w:rsidP="00C11857">
            <w:pPr>
              <w:rPr>
                <w:rFonts w:eastAsia="Calibri"/>
              </w:rPr>
            </w:pPr>
            <w:r w:rsidRPr="004C56FD">
              <w:rPr>
                <w:rFonts w:eastAsia="Calibri"/>
              </w:rPr>
              <w:t xml:space="preserve">Проверить текущую наработку, принятую в качестве контрольной в соответствии с инструкцией по </w:t>
            </w:r>
            <w:r w:rsidRPr="004C56FD">
              <w:rPr>
                <w:rFonts w:eastAsia="Calibri"/>
              </w:rPr>
              <w:lastRenderedPageBreak/>
              <w:t>эксплуатации (по пробуренным метрам или по часам циркуляции, или по количеству свинчиваний/развинчиваний и т.п.). Сопоставить со значениями предельной наработки до инспекции и до вывода из эксплуатации, дать заключение о возможности использования с точки зрения не превышения лимита по наработке с учетом запланированных операций.</w:t>
            </w:r>
          </w:p>
        </w:tc>
        <w:tc>
          <w:tcPr>
            <w:tcW w:w="851" w:type="dxa"/>
            <w:shd w:val="clear" w:color="auto" w:fill="auto"/>
          </w:tcPr>
          <w:p w14:paraId="3713BE39" w14:textId="77777777" w:rsidR="00C11857" w:rsidRPr="004C56FD" w:rsidRDefault="00C11857" w:rsidP="00C11857">
            <w:pPr>
              <w:jc w:val="center"/>
              <w:rPr>
                <w:rFonts w:eastAsia="Calibri"/>
              </w:rPr>
            </w:pPr>
          </w:p>
        </w:tc>
        <w:tc>
          <w:tcPr>
            <w:tcW w:w="850" w:type="dxa"/>
            <w:shd w:val="clear" w:color="auto" w:fill="auto"/>
          </w:tcPr>
          <w:p w14:paraId="0B7555CB" w14:textId="77777777" w:rsidR="00C11857" w:rsidRPr="004C56FD" w:rsidRDefault="00C11857" w:rsidP="00C11857">
            <w:pPr>
              <w:jc w:val="center"/>
              <w:rPr>
                <w:rFonts w:eastAsia="Calibri"/>
              </w:rPr>
            </w:pPr>
          </w:p>
        </w:tc>
        <w:tc>
          <w:tcPr>
            <w:tcW w:w="992" w:type="dxa"/>
            <w:shd w:val="clear" w:color="auto" w:fill="auto"/>
          </w:tcPr>
          <w:p w14:paraId="2F69125B" w14:textId="77777777" w:rsidR="00C11857" w:rsidRPr="004C56FD" w:rsidRDefault="00C11857" w:rsidP="00C11857">
            <w:pPr>
              <w:jc w:val="center"/>
              <w:rPr>
                <w:rFonts w:eastAsia="Calibri"/>
              </w:rPr>
            </w:pPr>
          </w:p>
        </w:tc>
      </w:tr>
      <w:tr w:rsidR="00C11857" w:rsidRPr="004C56FD" w14:paraId="5D9117D7" w14:textId="77777777" w:rsidTr="00A562F5">
        <w:tc>
          <w:tcPr>
            <w:tcW w:w="851" w:type="dxa"/>
            <w:shd w:val="clear" w:color="auto" w:fill="auto"/>
            <w:vAlign w:val="center"/>
          </w:tcPr>
          <w:p w14:paraId="1A86E82C" w14:textId="77777777" w:rsidR="00C11857" w:rsidRPr="004C56FD" w:rsidRDefault="00C11857" w:rsidP="00C11857">
            <w:pPr>
              <w:jc w:val="center"/>
              <w:rPr>
                <w:rFonts w:eastAsia="Calibri"/>
              </w:rPr>
            </w:pPr>
            <w:r w:rsidRPr="004C56FD">
              <w:rPr>
                <w:rFonts w:eastAsia="Calibri"/>
              </w:rPr>
              <w:t>3.7.7</w:t>
            </w:r>
          </w:p>
        </w:tc>
        <w:tc>
          <w:tcPr>
            <w:tcW w:w="6095" w:type="dxa"/>
            <w:shd w:val="clear" w:color="auto" w:fill="auto"/>
          </w:tcPr>
          <w:p w14:paraId="448595DC"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53D2E366" w14:textId="77777777" w:rsidR="00C11857" w:rsidRPr="004C56FD" w:rsidRDefault="00C11857" w:rsidP="00C11857">
            <w:pPr>
              <w:jc w:val="center"/>
              <w:rPr>
                <w:rFonts w:eastAsia="Calibri"/>
              </w:rPr>
            </w:pPr>
          </w:p>
        </w:tc>
        <w:tc>
          <w:tcPr>
            <w:tcW w:w="850" w:type="dxa"/>
            <w:shd w:val="clear" w:color="auto" w:fill="auto"/>
          </w:tcPr>
          <w:p w14:paraId="5C6AAF06" w14:textId="77777777" w:rsidR="00C11857" w:rsidRPr="004C56FD" w:rsidRDefault="00C11857" w:rsidP="00C11857">
            <w:pPr>
              <w:jc w:val="center"/>
              <w:rPr>
                <w:rFonts w:eastAsia="Calibri"/>
              </w:rPr>
            </w:pPr>
          </w:p>
        </w:tc>
        <w:tc>
          <w:tcPr>
            <w:tcW w:w="992" w:type="dxa"/>
            <w:shd w:val="clear" w:color="auto" w:fill="auto"/>
          </w:tcPr>
          <w:p w14:paraId="03C95366" w14:textId="77777777" w:rsidR="00C11857" w:rsidRPr="004C56FD" w:rsidRDefault="00C11857" w:rsidP="00C11857">
            <w:pPr>
              <w:jc w:val="center"/>
              <w:rPr>
                <w:rFonts w:eastAsia="Calibri"/>
              </w:rPr>
            </w:pPr>
          </w:p>
        </w:tc>
      </w:tr>
      <w:tr w:rsidR="00C11857" w:rsidRPr="004C56FD" w14:paraId="10E0E86F" w14:textId="77777777" w:rsidTr="00A562F5">
        <w:tc>
          <w:tcPr>
            <w:tcW w:w="851" w:type="dxa"/>
            <w:shd w:val="clear" w:color="auto" w:fill="auto"/>
            <w:vAlign w:val="center"/>
          </w:tcPr>
          <w:p w14:paraId="224C7E41" w14:textId="77777777" w:rsidR="00C11857" w:rsidRPr="004C56FD" w:rsidRDefault="00C11857" w:rsidP="00C11857">
            <w:pPr>
              <w:jc w:val="center"/>
              <w:rPr>
                <w:rFonts w:eastAsia="Calibri"/>
              </w:rPr>
            </w:pPr>
            <w:r w:rsidRPr="004C56FD">
              <w:rPr>
                <w:rFonts w:eastAsia="Calibri"/>
              </w:rPr>
              <w:t>3.7.8</w:t>
            </w:r>
          </w:p>
        </w:tc>
        <w:tc>
          <w:tcPr>
            <w:tcW w:w="6095" w:type="dxa"/>
            <w:shd w:val="clear" w:color="auto" w:fill="auto"/>
            <w:vAlign w:val="center"/>
          </w:tcPr>
          <w:p w14:paraId="6B9453B6" w14:textId="77777777" w:rsidR="00C11857" w:rsidRPr="004C56FD" w:rsidRDefault="00C11857" w:rsidP="00C11857">
            <w:pPr>
              <w:rPr>
                <w:rFonts w:eastAsia="Calibri"/>
              </w:rPr>
            </w:pPr>
            <w:r w:rsidRPr="004C56FD">
              <w:rPr>
                <w:rFonts w:eastAsia="Calibri"/>
              </w:rPr>
              <w:t>Наличие защитных колпачков.</w:t>
            </w:r>
          </w:p>
        </w:tc>
        <w:tc>
          <w:tcPr>
            <w:tcW w:w="851" w:type="dxa"/>
            <w:shd w:val="clear" w:color="auto" w:fill="auto"/>
          </w:tcPr>
          <w:p w14:paraId="345C4DA0" w14:textId="77777777" w:rsidR="00C11857" w:rsidRPr="004C56FD" w:rsidRDefault="00C11857" w:rsidP="00C11857">
            <w:pPr>
              <w:jc w:val="center"/>
              <w:rPr>
                <w:rFonts w:eastAsia="Calibri"/>
              </w:rPr>
            </w:pPr>
          </w:p>
        </w:tc>
        <w:tc>
          <w:tcPr>
            <w:tcW w:w="850" w:type="dxa"/>
            <w:shd w:val="clear" w:color="auto" w:fill="auto"/>
          </w:tcPr>
          <w:p w14:paraId="541ACB2A" w14:textId="77777777" w:rsidR="00C11857" w:rsidRPr="004C56FD" w:rsidRDefault="00C11857" w:rsidP="00C11857">
            <w:pPr>
              <w:jc w:val="center"/>
              <w:rPr>
                <w:rFonts w:eastAsia="Calibri"/>
              </w:rPr>
            </w:pPr>
          </w:p>
        </w:tc>
        <w:tc>
          <w:tcPr>
            <w:tcW w:w="992" w:type="dxa"/>
            <w:shd w:val="clear" w:color="auto" w:fill="auto"/>
          </w:tcPr>
          <w:p w14:paraId="22F0F482" w14:textId="77777777" w:rsidR="00C11857" w:rsidRPr="004C56FD" w:rsidRDefault="00C11857" w:rsidP="00C11857">
            <w:pPr>
              <w:jc w:val="center"/>
              <w:rPr>
                <w:rFonts w:eastAsia="Calibri"/>
              </w:rPr>
            </w:pPr>
          </w:p>
        </w:tc>
      </w:tr>
      <w:tr w:rsidR="00C11857" w:rsidRPr="004C56FD" w14:paraId="51FF889E" w14:textId="77777777" w:rsidTr="00A562F5">
        <w:trPr>
          <w:trHeight w:val="274"/>
        </w:trPr>
        <w:tc>
          <w:tcPr>
            <w:tcW w:w="851" w:type="dxa"/>
            <w:shd w:val="clear" w:color="auto" w:fill="auto"/>
            <w:vAlign w:val="center"/>
          </w:tcPr>
          <w:p w14:paraId="1F41AF8F" w14:textId="77777777" w:rsidR="00C11857" w:rsidRPr="004C56FD" w:rsidRDefault="00C11857" w:rsidP="00C11857">
            <w:pPr>
              <w:jc w:val="center"/>
              <w:rPr>
                <w:rFonts w:eastAsia="Calibri"/>
              </w:rPr>
            </w:pPr>
            <w:r w:rsidRPr="004C56FD">
              <w:rPr>
                <w:rFonts w:eastAsia="Calibri"/>
              </w:rPr>
              <w:t>3.7.9</w:t>
            </w:r>
          </w:p>
        </w:tc>
        <w:tc>
          <w:tcPr>
            <w:tcW w:w="6095" w:type="dxa"/>
            <w:shd w:val="clear" w:color="auto" w:fill="auto"/>
            <w:vAlign w:val="center"/>
          </w:tcPr>
          <w:p w14:paraId="35F8D47F" w14:textId="77777777" w:rsidR="00C11857" w:rsidRPr="004C56FD" w:rsidRDefault="00C11857" w:rsidP="00C11857">
            <w:pPr>
              <w:rPr>
                <w:rFonts w:eastAsia="Calibri"/>
              </w:rPr>
            </w:pPr>
            <w:r w:rsidRPr="004C56FD">
              <w:rPr>
                <w:rFonts w:eastAsia="Calibri"/>
              </w:rPr>
              <w:t>Внешний осмотр (вмятины, задиры, трещины, коррозия).</w:t>
            </w:r>
          </w:p>
        </w:tc>
        <w:tc>
          <w:tcPr>
            <w:tcW w:w="851" w:type="dxa"/>
            <w:shd w:val="clear" w:color="auto" w:fill="auto"/>
          </w:tcPr>
          <w:p w14:paraId="25FCD3EC" w14:textId="77777777" w:rsidR="00C11857" w:rsidRPr="004C56FD" w:rsidRDefault="00C11857" w:rsidP="00C11857">
            <w:pPr>
              <w:jc w:val="center"/>
              <w:rPr>
                <w:rFonts w:eastAsia="Calibri"/>
              </w:rPr>
            </w:pPr>
          </w:p>
        </w:tc>
        <w:tc>
          <w:tcPr>
            <w:tcW w:w="850" w:type="dxa"/>
            <w:shd w:val="clear" w:color="auto" w:fill="auto"/>
          </w:tcPr>
          <w:p w14:paraId="6F5AB8A8" w14:textId="77777777" w:rsidR="00C11857" w:rsidRPr="004C56FD" w:rsidRDefault="00C11857" w:rsidP="00C11857">
            <w:pPr>
              <w:jc w:val="center"/>
              <w:rPr>
                <w:rFonts w:eastAsia="Calibri"/>
              </w:rPr>
            </w:pPr>
          </w:p>
        </w:tc>
        <w:tc>
          <w:tcPr>
            <w:tcW w:w="992" w:type="dxa"/>
            <w:shd w:val="clear" w:color="auto" w:fill="auto"/>
          </w:tcPr>
          <w:p w14:paraId="066B0084" w14:textId="77777777" w:rsidR="00C11857" w:rsidRPr="004C56FD" w:rsidRDefault="00C11857" w:rsidP="00C11857">
            <w:pPr>
              <w:jc w:val="center"/>
              <w:rPr>
                <w:rFonts w:eastAsia="Calibri"/>
              </w:rPr>
            </w:pPr>
          </w:p>
        </w:tc>
      </w:tr>
      <w:tr w:rsidR="00C11857" w:rsidRPr="004C56FD" w14:paraId="2879912D" w14:textId="77777777" w:rsidTr="00A562F5">
        <w:trPr>
          <w:trHeight w:val="305"/>
        </w:trPr>
        <w:tc>
          <w:tcPr>
            <w:tcW w:w="851" w:type="dxa"/>
            <w:shd w:val="clear" w:color="auto" w:fill="auto"/>
            <w:vAlign w:val="center"/>
          </w:tcPr>
          <w:p w14:paraId="5328E5DF" w14:textId="77777777" w:rsidR="00C11857" w:rsidRPr="004C56FD" w:rsidRDefault="00C11857" w:rsidP="00C11857">
            <w:pPr>
              <w:jc w:val="center"/>
              <w:rPr>
                <w:rFonts w:eastAsia="Calibri"/>
              </w:rPr>
            </w:pPr>
            <w:r w:rsidRPr="004C56FD">
              <w:rPr>
                <w:rFonts w:eastAsia="Calibri"/>
              </w:rPr>
              <w:t>3.7.10</w:t>
            </w:r>
          </w:p>
        </w:tc>
        <w:tc>
          <w:tcPr>
            <w:tcW w:w="6095" w:type="dxa"/>
            <w:shd w:val="clear" w:color="auto" w:fill="auto"/>
            <w:vAlign w:val="center"/>
          </w:tcPr>
          <w:p w14:paraId="630778FF"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30B9B870" w14:textId="77777777" w:rsidR="00C11857" w:rsidRPr="004C56FD" w:rsidRDefault="00C11857" w:rsidP="00C11857">
            <w:pPr>
              <w:jc w:val="center"/>
              <w:rPr>
                <w:rFonts w:eastAsia="Calibri"/>
              </w:rPr>
            </w:pPr>
          </w:p>
        </w:tc>
        <w:tc>
          <w:tcPr>
            <w:tcW w:w="850" w:type="dxa"/>
            <w:shd w:val="clear" w:color="auto" w:fill="auto"/>
          </w:tcPr>
          <w:p w14:paraId="5FE56672" w14:textId="77777777" w:rsidR="00C11857" w:rsidRPr="004C56FD" w:rsidRDefault="00C11857" w:rsidP="00C11857">
            <w:pPr>
              <w:jc w:val="center"/>
              <w:rPr>
                <w:rFonts w:eastAsia="Calibri"/>
              </w:rPr>
            </w:pPr>
          </w:p>
        </w:tc>
        <w:tc>
          <w:tcPr>
            <w:tcW w:w="992" w:type="dxa"/>
            <w:shd w:val="clear" w:color="auto" w:fill="auto"/>
          </w:tcPr>
          <w:p w14:paraId="7E98015F" w14:textId="77777777" w:rsidR="00C11857" w:rsidRPr="004C56FD" w:rsidRDefault="00C11857" w:rsidP="00C11857">
            <w:pPr>
              <w:jc w:val="center"/>
              <w:rPr>
                <w:rFonts w:eastAsia="Calibri"/>
              </w:rPr>
            </w:pPr>
          </w:p>
        </w:tc>
      </w:tr>
      <w:tr w:rsidR="00C11857" w:rsidRPr="004C56FD" w14:paraId="15D36C6B" w14:textId="77777777" w:rsidTr="00A562F5">
        <w:tc>
          <w:tcPr>
            <w:tcW w:w="851" w:type="dxa"/>
            <w:shd w:val="clear" w:color="auto" w:fill="auto"/>
            <w:vAlign w:val="center"/>
          </w:tcPr>
          <w:p w14:paraId="5AC321F8" w14:textId="77777777" w:rsidR="00C11857" w:rsidRPr="004C56FD" w:rsidRDefault="00C11857" w:rsidP="00C11857">
            <w:pPr>
              <w:jc w:val="center"/>
              <w:rPr>
                <w:rFonts w:eastAsia="Calibri"/>
              </w:rPr>
            </w:pPr>
            <w:r w:rsidRPr="004C56FD">
              <w:rPr>
                <w:rFonts w:eastAsia="Calibri"/>
              </w:rPr>
              <w:t>3.7.11</w:t>
            </w:r>
          </w:p>
        </w:tc>
        <w:tc>
          <w:tcPr>
            <w:tcW w:w="6095" w:type="dxa"/>
            <w:shd w:val="clear" w:color="auto" w:fill="auto"/>
            <w:vAlign w:val="center"/>
          </w:tcPr>
          <w:p w14:paraId="0AFB10E5"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5CC3E6F3" w14:textId="77777777" w:rsidR="00C11857" w:rsidRPr="004C56FD" w:rsidRDefault="00C11857" w:rsidP="00C11857">
            <w:pPr>
              <w:jc w:val="center"/>
              <w:rPr>
                <w:rFonts w:eastAsia="Calibri"/>
              </w:rPr>
            </w:pPr>
          </w:p>
        </w:tc>
        <w:tc>
          <w:tcPr>
            <w:tcW w:w="850" w:type="dxa"/>
            <w:shd w:val="clear" w:color="auto" w:fill="auto"/>
          </w:tcPr>
          <w:p w14:paraId="627FD63C" w14:textId="77777777" w:rsidR="00C11857" w:rsidRPr="004C56FD" w:rsidRDefault="00C11857" w:rsidP="00C11857">
            <w:pPr>
              <w:jc w:val="center"/>
              <w:rPr>
                <w:rFonts w:eastAsia="Calibri"/>
              </w:rPr>
            </w:pPr>
          </w:p>
        </w:tc>
        <w:tc>
          <w:tcPr>
            <w:tcW w:w="992" w:type="dxa"/>
            <w:shd w:val="clear" w:color="auto" w:fill="auto"/>
          </w:tcPr>
          <w:p w14:paraId="5D4AB375" w14:textId="77777777" w:rsidR="00C11857" w:rsidRPr="004C56FD" w:rsidRDefault="00C11857" w:rsidP="00C11857">
            <w:pPr>
              <w:jc w:val="center"/>
              <w:rPr>
                <w:rFonts w:eastAsia="Calibri"/>
              </w:rPr>
            </w:pPr>
          </w:p>
        </w:tc>
      </w:tr>
      <w:tr w:rsidR="00C11857" w:rsidRPr="004C56FD" w14:paraId="2AB33894" w14:textId="77777777" w:rsidTr="00A562F5">
        <w:tc>
          <w:tcPr>
            <w:tcW w:w="851" w:type="dxa"/>
            <w:shd w:val="clear" w:color="auto" w:fill="auto"/>
            <w:vAlign w:val="center"/>
          </w:tcPr>
          <w:p w14:paraId="6AF30156" w14:textId="77777777" w:rsidR="00C11857" w:rsidRPr="004C56FD" w:rsidRDefault="00C11857" w:rsidP="00C11857">
            <w:pPr>
              <w:jc w:val="center"/>
              <w:rPr>
                <w:rFonts w:eastAsia="Calibri"/>
              </w:rPr>
            </w:pPr>
            <w:r w:rsidRPr="004C56FD">
              <w:rPr>
                <w:rFonts w:eastAsia="Calibri"/>
              </w:rPr>
              <w:t>3.7.12</w:t>
            </w:r>
          </w:p>
        </w:tc>
        <w:tc>
          <w:tcPr>
            <w:tcW w:w="6095" w:type="dxa"/>
            <w:shd w:val="clear" w:color="auto" w:fill="auto"/>
            <w:vAlign w:val="center"/>
          </w:tcPr>
          <w:p w14:paraId="0787307D" w14:textId="77777777" w:rsidR="00C11857" w:rsidRPr="004C56FD" w:rsidRDefault="00C11857" w:rsidP="00C11857">
            <w:pPr>
              <w:rPr>
                <w:rFonts w:eastAsia="Calibri"/>
              </w:rPr>
            </w:pPr>
            <w:r w:rsidRPr="004C56FD">
              <w:rPr>
                <w:rFonts w:eastAsia="Calibri"/>
              </w:rPr>
              <w:t>Наличие Приложения к паспортам СБТ, ТБТ, УБТ, ЛБТ с информацией о проведении инспекции (инструментальный замер, дефектоскопия) с не истекшим сроком действия.</w:t>
            </w:r>
          </w:p>
        </w:tc>
        <w:tc>
          <w:tcPr>
            <w:tcW w:w="851" w:type="dxa"/>
            <w:shd w:val="clear" w:color="auto" w:fill="auto"/>
          </w:tcPr>
          <w:p w14:paraId="685BE2C8" w14:textId="77777777" w:rsidR="00C11857" w:rsidRPr="004C56FD" w:rsidRDefault="00C11857" w:rsidP="00C11857">
            <w:pPr>
              <w:jc w:val="center"/>
              <w:rPr>
                <w:rFonts w:eastAsia="Calibri"/>
              </w:rPr>
            </w:pPr>
          </w:p>
        </w:tc>
        <w:tc>
          <w:tcPr>
            <w:tcW w:w="850" w:type="dxa"/>
            <w:shd w:val="clear" w:color="auto" w:fill="auto"/>
          </w:tcPr>
          <w:p w14:paraId="2817F56A" w14:textId="77777777" w:rsidR="00C11857" w:rsidRPr="004C56FD" w:rsidRDefault="00C11857" w:rsidP="00C11857">
            <w:pPr>
              <w:jc w:val="center"/>
              <w:rPr>
                <w:rFonts w:eastAsia="Calibri"/>
              </w:rPr>
            </w:pPr>
          </w:p>
        </w:tc>
        <w:tc>
          <w:tcPr>
            <w:tcW w:w="992" w:type="dxa"/>
            <w:shd w:val="clear" w:color="auto" w:fill="auto"/>
          </w:tcPr>
          <w:p w14:paraId="3A2EA66B" w14:textId="77777777" w:rsidR="00C11857" w:rsidRPr="004C56FD" w:rsidRDefault="00C11857" w:rsidP="00C11857">
            <w:pPr>
              <w:jc w:val="center"/>
              <w:rPr>
                <w:rFonts w:eastAsia="Calibri"/>
              </w:rPr>
            </w:pPr>
          </w:p>
        </w:tc>
      </w:tr>
      <w:tr w:rsidR="00C11857" w:rsidRPr="004C56FD" w14:paraId="40F77A3D" w14:textId="77777777" w:rsidTr="00A562F5">
        <w:tc>
          <w:tcPr>
            <w:tcW w:w="851" w:type="dxa"/>
            <w:shd w:val="clear" w:color="auto" w:fill="auto"/>
            <w:vAlign w:val="center"/>
          </w:tcPr>
          <w:p w14:paraId="388E5A36" w14:textId="77777777" w:rsidR="00C11857" w:rsidRPr="004C56FD" w:rsidRDefault="00C11857" w:rsidP="00C11857">
            <w:pPr>
              <w:jc w:val="center"/>
              <w:rPr>
                <w:rFonts w:eastAsia="Calibri"/>
              </w:rPr>
            </w:pPr>
            <w:r w:rsidRPr="004C56FD">
              <w:rPr>
                <w:rFonts w:eastAsia="Calibri"/>
              </w:rPr>
              <w:t>3.7.13</w:t>
            </w:r>
          </w:p>
        </w:tc>
        <w:tc>
          <w:tcPr>
            <w:tcW w:w="6095" w:type="dxa"/>
            <w:shd w:val="clear" w:color="auto" w:fill="auto"/>
            <w:vAlign w:val="center"/>
          </w:tcPr>
          <w:p w14:paraId="4827984B" w14:textId="77777777" w:rsidR="00C11857" w:rsidRPr="004C56FD" w:rsidRDefault="00C11857" w:rsidP="00C11857">
            <w:pPr>
              <w:rPr>
                <w:rFonts w:eastAsia="Calibri"/>
              </w:rPr>
            </w:pPr>
            <w:r w:rsidRPr="004C56FD">
              <w:rPr>
                <w:rFonts w:eastAsia="Calibri"/>
              </w:rPr>
              <w:t>Наличие Приложения к паспортам СБТ, ТБТ, УБТ, ЛБТ с отметками о проведении контрольных замеров резьб и диаметра замков, смены рабочих и нерабочих соединений в соответствии с требованиями инструкции/регламента по эксплуатации.</w:t>
            </w:r>
          </w:p>
        </w:tc>
        <w:tc>
          <w:tcPr>
            <w:tcW w:w="851" w:type="dxa"/>
            <w:shd w:val="clear" w:color="auto" w:fill="auto"/>
          </w:tcPr>
          <w:p w14:paraId="320A4472" w14:textId="77777777" w:rsidR="00C11857" w:rsidRPr="004C56FD" w:rsidRDefault="00C11857" w:rsidP="00C11857">
            <w:pPr>
              <w:jc w:val="center"/>
              <w:rPr>
                <w:rFonts w:eastAsia="Calibri"/>
              </w:rPr>
            </w:pPr>
          </w:p>
        </w:tc>
        <w:tc>
          <w:tcPr>
            <w:tcW w:w="850" w:type="dxa"/>
            <w:shd w:val="clear" w:color="auto" w:fill="auto"/>
          </w:tcPr>
          <w:p w14:paraId="4EF0A307" w14:textId="77777777" w:rsidR="00C11857" w:rsidRPr="004C56FD" w:rsidRDefault="00C11857" w:rsidP="00C11857">
            <w:pPr>
              <w:jc w:val="center"/>
              <w:rPr>
                <w:rFonts w:eastAsia="Calibri"/>
              </w:rPr>
            </w:pPr>
          </w:p>
        </w:tc>
        <w:tc>
          <w:tcPr>
            <w:tcW w:w="992" w:type="dxa"/>
            <w:shd w:val="clear" w:color="auto" w:fill="auto"/>
          </w:tcPr>
          <w:p w14:paraId="00AB26AD" w14:textId="77777777" w:rsidR="00C11857" w:rsidRPr="004C56FD" w:rsidRDefault="00C11857" w:rsidP="00C11857">
            <w:pPr>
              <w:jc w:val="center"/>
              <w:rPr>
                <w:rFonts w:eastAsia="Calibri"/>
              </w:rPr>
            </w:pPr>
          </w:p>
        </w:tc>
      </w:tr>
      <w:tr w:rsidR="00C11857" w:rsidRPr="004C56FD" w14:paraId="49B9D7C0" w14:textId="77777777" w:rsidTr="00A562F5">
        <w:trPr>
          <w:trHeight w:val="337"/>
        </w:trPr>
        <w:tc>
          <w:tcPr>
            <w:tcW w:w="851" w:type="dxa"/>
            <w:shd w:val="clear" w:color="auto" w:fill="auto"/>
          </w:tcPr>
          <w:p w14:paraId="71194343" w14:textId="77777777" w:rsidR="00C11857" w:rsidRPr="004C56FD" w:rsidRDefault="00C11857" w:rsidP="00C11857">
            <w:pPr>
              <w:rPr>
                <w:rFonts w:eastAsia="Calibri"/>
                <w:b/>
              </w:rPr>
            </w:pPr>
            <w:r w:rsidRPr="004C56FD">
              <w:rPr>
                <w:rFonts w:eastAsia="Calibri"/>
                <w:b/>
              </w:rPr>
              <w:t xml:space="preserve">             </w:t>
            </w:r>
          </w:p>
        </w:tc>
        <w:tc>
          <w:tcPr>
            <w:tcW w:w="8788" w:type="dxa"/>
            <w:gridSpan w:val="4"/>
            <w:shd w:val="clear" w:color="auto" w:fill="auto"/>
            <w:vAlign w:val="center"/>
          </w:tcPr>
          <w:p w14:paraId="7136431E" w14:textId="77777777" w:rsidR="00C11857" w:rsidRPr="004C56FD" w:rsidRDefault="00C11857" w:rsidP="00C11857">
            <w:pPr>
              <w:rPr>
                <w:rFonts w:eastAsia="Calibri"/>
                <w:b/>
              </w:rPr>
            </w:pPr>
            <w:r w:rsidRPr="004C56FD">
              <w:rPr>
                <w:rFonts w:eastAsia="Calibri"/>
                <w:b/>
              </w:rPr>
              <w:t>3.8 Смазочные материалы</w:t>
            </w:r>
          </w:p>
        </w:tc>
      </w:tr>
      <w:tr w:rsidR="00C11857" w:rsidRPr="004C56FD" w14:paraId="2C9ED72A" w14:textId="77777777" w:rsidTr="00A562F5">
        <w:trPr>
          <w:trHeight w:val="304"/>
        </w:trPr>
        <w:tc>
          <w:tcPr>
            <w:tcW w:w="851" w:type="dxa"/>
            <w:shd w:val="clear" w:color="auto" w:fill="auto"/>
            <w:vAlign w:val="center"/>
          </w:tcPr>
          <w:p w14:paraId="7996B258" w14:textId="77777777" w:rsidR="00C11857" w:rsidRPr="004C56FD" w:rsidRDefault="00C11857" w:rsidP="00C11857">
            <w:pPr>
              <w:jc w:val="center"/>
              <w:rPr>
                <w:rFonts w:eastAsia="Calibri"/>
              </w:rPr>
            </w:pPr>
            <w:r w:rsidRPr="004C56FD">
              <w:rPr>
                <w:rFonts w:eastAsia="Calibri"/>
              </w:rPr>
              <w:t>3.8.1</w:t>
            </w:r>
          </w:p>
        </w:tc>
        <w:tc>
          <w:tcPr>
            <w:tcW w:w="6095" w:type="dxa"/>
            <w:shd w:val="clear" w:color="auto" w:fill="auto"/>
            <w:vAlign w:val="center"/>
          </w:tcPr>
          <w:p w14:paraId="2544D2C1" w14:textId="77777777" w:rsidR="00C11857" w:rsidRPr="004C56FD" w:rsidRDefault="00C11857" w:rsidP="00C11857">
            <w:pPr>
              <w:rPr>
                <w:rFonts w:eastAsia="Calibri"/>
              </w:rPr>
            </w:pPr>
            <w:r w:rsidRPr="004C56FD">
              <w:rPr>
                <w:rFonts w:eastAsia="Calibri"/>
              </w:rPr>
              <w:t>Наличие в необходимом количестве.</w:t>
            </w:r>
          </w:p>
        </w:tc>
        <w:tc>
          <w:tcPr>
            <w:tcW w:w="851" w:type="dxa"/>
            <w:shd w:val="clear" w:color="auto" w:fill="auto"/>
          </w:tcPr>
          <w:p w14:paraId="5C560875" w14:textId="77777777" w:rsidR="00C11857" w:rsidRPr="004C56FD" w:rsidRDefault="00C11857" w:rsidP="00C11857">
            <w:pPr>
              <w:jc w:val="center"/>
              <w:rPr>
                <w:rFonts w:eastAsia="Calibri"/>
              </w:rPr>
            </w:pPr>
          </w:p>
        </w:tc>
        <w:tc>
          <w:tcPr>
            <w:tcW w:w="850" w:type="dxa"/>
            <w:shd w:val="clear" w:color="auto" w:fill="auto"/>
          </w:tcPr>
          <w:p w14:paraId="6B8F623E" w14:textId="77777777" w:rsidR="00C11857" w:rsidRPr="004C56FD" w:rsidRDefault="00C11857" w:rsidP="00C11857">
            <w:pPr>
              <w:jc w:val="center"/>
              <w:rPr>
                <w:rFonts w:eastAsia="Calibri"/>
              </w:rPr>
            </w:pPr>
          </w:p>
        </w:tc>
        <w:tc>
          <w:tcPr>
            <w:tcW w:w="992" w:type="dxa"/>
            <w:shd w:val="clear" w:color="auto" w:fill="auto"/>
          </w:tcPr>
          <w:p w14:paraId="76B8DA62" w14:textId="77777777" w:rsidR="00C11857" w:rsidRPr="004C56FD" w:rsidRDefault="00C11857" w:rsidP="00C11857">
            <w:pPr>
              <w:jc w:val="center"/>
              <w:rPr>
                <w:rFonts w:eastAsia="Calibri"/>
              </w:rPr>
            </w:pPr>
          </w:p>
        </w:tc>
      </w:tr>
      <w:tr w:rsidR="00C11857" w:rsidRPr="004C56FD" w14:paraId="07FE8C3B" w14:textId="77777777" w:rsidTr="00A562F5">
        <w:trPr>
          <w:trHeight w:val="265"/>
        </w:trPr>
        <w:tc>
          <w:tcPr>
            <w:tcW w:w="851" w:type="dxa"/>
            <w:shd w:val="clear" w:color="auto" w:fill="auto"/>
            <w:vAlign w:val="center"/>
          </w:tcPr>
          <w:p w14:paraId="64B13FF2" w14:textId="77777777" w:rsidR="00C11857" w:rsidRPr="004C56FD" w:rsidRDefault="00C11857" w:rsidP="00C11857">
            <w:pPr>
              <w:jc w:val="center"/>
              <w:rPr>
                <w:rFonts w:eastAsia="Calibri"/>
              </w:rPr>
            </w:pPr>
            <w:r w:rsidRPr="004C56FD">
              <w:rPr>
                <w:rFonts w:eastAsia="Calibri"/>
              </w:rPr>
              <w:t>3.8.2</w:t>
            </w:r>
          </w:p>
        </w:tc>
        <w:tc>
          <w:tcPr>
            <w:tcW w:w="6095" w:type="dxa"/>
            <w:shd w:val="clear" w:color="auto" w:fill="auto"/>
            <w:vAlign w:val="center"/>
          </w:tcPr>
          <w:p w14:paraId="7EEF1102" w14:textId="77777777" w:rsidR="00C11857" w:rsidRPr="004C56FD" w:rsidRDefault="00C11857" w:rsidP="00C11857">
            <w:pPr>
              <w:rPr>
                <w:rFonts w:eastAsia="Calibri"/>
              </w:rPr>
            </w:pPr>
            <w:r w:rsidRPr="004C56FD">
              <w:rPr>
                <w:rFonts w:eastAsia="Calibri"/>
              </w:rPr>
              <w:t>Соответствие марки условиям эксплуатации.</w:t>
            </w:r>
          </w:p>
        </w:tc>
        <w:tc>
          <w:tcPr>
            <w:tcW w:w="851" w:type="dxa"/>
            <w:shd w:val="clear" w:color="auto" w:fill="auto"/>
          </w:tcPr>
          <w:p w14:paraId="346C81B9" w14:textId="77777777" w:rsidR="00C11857" w:rsidRPr="004C56FD" w:rsidRDefault="00C11857" w:rsidP="00C11857">
            <w:pPr>
              <w:jc w:val="center"/>
              <w:rPr>
                <w:rFonts w:eastAsia="Calibri"/>
              </w:rPr>
            </w:pPr>
          </w:p>
        </w:tc>
        <w:tc>
          <w:tcPr>
            <w:tcW w:w="850" w:type="dxa"/>
            <w:shd w:val="clear" w:color="auto" w:fill="auto"/>
          </w:tcPr>
          <w:p w14:paraId="41B963C2" w14:textId="77777777" w:rsidR="00C11857" w:rsidRPr="004C56FD" w:rsidRDefault="00C11857" w:rsidP="00C11857">
            <w:pPr>
              <w:jc w:val="center"/>
              <w:rPr>
                <w:rFonts w:eastAsia="Calibri"/>
              </w:rPr>
            </w:pPr>
          </w:p>
        </w:tc>
        <w:tc>
          <w:tcPr>
            <w:tcW w:w="992" w:type="dxa"/>
            <w:shd w:val="clear" w:color="auto" w:fill="auto"/>
          </w:tcPr>
          <w:p w14:paraId="0034E33F" w14:textId="77777777" w:rsidR="00C11857" w:rsidRPr="004C56FD" w:rsidRDefault="00C11857" w:rsidP="00C11857">
            <w:pPr>
              <w:jc w:val="center"/>
              <w:rPr>
                <w:rFonts w:eastAsia="Calibri"/>
              </w:rPr>
            </w:pPr>
          </w:p>
        </w:tc>
      </w:tr>
      <w:tr w:rsidR="00C11857" w:rsidRPr="004C56FD" w14:paraId="2D6DF2FB" w14:textId="77777777" w:rsidTr="00A562F5">
        <w:trPr>
          <w:trHeight w:val="284"/>
        </w:trPr>
        <w:tc>
          <w:tcPr>
            <w:tcW w:w="851" w:type="dxa"/>
            <w:shd w:val="clear" w:color="auto" w:fill="auto"/>
            <w:vAlign w:val="center"/>
          </w:tcPr>
          <w:p w14:paraId="4B566A95" w14:textId="77777777" w:rsidR="00C11857" w:rsidRPr="004C56FD" w:rsidRDefault="00C11857" w:rsidP="00C11857">
            <w:pPr>
              <w:jc w:val="center"/>
              <w:rPr>
                <w:rFonts w:eastAsia="Calibri"/>
              </w:rPr>
            </w:pPr>
            <w:r w:rsidRPr="004C56FD">
              <w:rPr>
                <w:rFonts w:eastAsia="Calibri"/>
              </w:rPr>
              <w:t>3.8.3</w:t>
            </w:r>
          </w:p>
        </w:tc>
        <w:tc>
          <w:tcPr>
            <w:tcW w:w="6095" w:type="dxa"/>
            <w:shd w:val="clear" w:color="auto" w:fill="auto"/>
            <w:vAlign w:val="center"/>
          </w:tcPr>
          <w:p w14:paraId="4D43B25B" w14:textId="77777777" w:rsidR="00C11857" w:rsidRPr="004C56FD" w:rsidRDefault="00C11857" w:rsidP="00C11857">
            <w:pPr>
              <w:rPr>
                <w:rFonts w:eastAsia="Calibri"/>
              </w:rPr>
            </w:pPr>
            <w:r w:rsidRPr="004C56FD">
              <w:rPr>
                <w:rFonts w:eastAsia="Calibri"/>
              </w:rPr>
              <w:t>Проверка срока годности.</w:t>
            </w:r>
          </w:p>
        </w:tc>
        <w:tc>
          <w:tcPr>
            <w:tcW w:w="851" w:type="dxa"/>
            <w:shd w:val="clear" w:color="auto" w:fill="auto"/>
          </w:tcPr>
          <w:p w14:paraId="391E2E9E" w14:textId="77777777" w:rsidR="00C11857" w:rsidRPr="004C56FD" w:rsidRDefault="00C11857" w:rsidP="00C11857">
            <w:pPr>
              <w:jc w:val="center"/>
              <w:rPr>
                <w:rFonts w:eastAsia="Calibri"/>
              </w:rPr>
            </w:pPr>
          </w:p>
        </w:tc>
        <w:tc>
          <w:tcPr>
            <w:tcW w:w="850" w:type="dxa"/>
            <w:shd w:val="clear" w:color="auto" w:fill="auto"/>
          </w:tcPr>
          <w:p w14:paraId="55EF29E8" w14:textId="77777777" w:rsidR="00C11857" w:rsidRPr="004C56FD" w:rsidRDefault="00C11857" w:rsidP="00C11857">
            <w:pPr>
              <w:jc w:val="center"/>
              <w:rPr>
                <w:rFonts w:eastAsia="Calibri"/>
              </w:rPr>
            </w:pPr>
          </w:p>
        </w:tc>
        <w:tc>
          <w:tcPr>
            <w:tcW w:w="992" w:type="dxa"/>
            <w:shd w:val="clear" w:color="auto" w:fill="auto"/>
          </w:tcPr>
          <w:p w14:paraId="53278032" w14:textId="77777777" w:rsidR="00C11857" w:rsidRPr="004C56FD" w:rsidRDefault="00C11857" w:rsidP="00C11857">
            <w:pPr>
              <w:jc w:val="center"/>
              <w:rPr>
                <w:rFonts w:eastAsia="Calibri"/>
              </w:rPr>
            </w:pPr>
          </w:p>
        </w:tc>
      </w:tr>
      <w:tr w:rsidR="00C11857" w:rsidRPr="004C56FD" w14:paraId="780D7826" w14:textId="77777777" w:rsidTr="00A562F5">
        <w:trPr>
          <w:trHeight w:val="273"/>
        </w:trPr>
        <w:tc>
          <w:tcPr>
            <w:tcW w:w="851" w:type="dxa"/>
            <w:shd w:val="clear" w:color="auto" w:fill="auto"/>
            <w:vAlign w:val="center"/>
          </w:tcPr>
          <w:p w14:paraId="6E0F417A" w14:textId="77777777" w:rsidR="00C11857" w:rsidRPr="004C56FD" w:rsidRDefault="00C11857" w:rsidP="00C11857">
            <w:pPr>
              <w:jc w:val="center"/>
              <w:rPr>
                <w:rFonts w:eastAsia="Calibri"/>
              </w:rPr>
            </w:pPr>
            <w:r w:rsidRPr="004C56FD">
              <w:rPr>
                <w:rFonts w:eastAsia="Calibri"/>
              </w:rPr>
              <w:t>3.8.4</w:t>
            </w:r>
          </w:p>
        </w:tc>
        <w:tc>
          <w:tcPr>
            <w:tcW w:w="6095" w:type="dxa"/>
            <w:shd w:val="clear" w:color="auto" w:fill="auto"/>
            <w:vAlign w:val="center"/>
          </w:tcPr>
          <w:p w14:paraId="5A4FCB4C" w14:textId="77777777" w:rsidR="00C11857" w:rsidRPr="004C56FD" w:rsidRDefault="00C11857" w:rsidP="00C11857">
            <w:pPr>
              <w:rPr>
                <w:rFonts w:eastAsia="Calibri"/>
              </w:rPr>
            </w:pPr>
            <w:r w:rsidRPr="004C56FD">
              <w:rPr>
                <w:rFonts w:eastAsia="Calibri"/>
              </w:rPr>
              <w:t>Наличие паспорта, сертификата соответствия.</w:t>
            </w:r>
          </w:p>
        </w:tc>
        <w:tc>
          <w:tcPr>
            <w:tcW w:w="851" w:type="dxa"/>
            <w:shd w:val="clear" w:color="auto" w:fill="auto"/>
          </w:tcPr>
          <w:p w14:paraId="423704B1" w14:textId="77777777" w:rsidR="00C11857" w:rsidRPr="004C56FD" w:rsidRDefault="00C11857" w:rsidP="00C11857">
            <w:pPr>
              <w:jc w:val="center"/>
              <w:rPr>
                <w:rFonts w:eastAsia="Calibri"/>
              </w:rPr>
            </w:pPr>
          </w:p>
        </w:tc>
        <w:tc>
          <w:tcPr>
            <w:tcW w:w="850" w:type="dxa"/>
            <w:shd w:val="clear" w:color="auto" w:fill="auto"/>
          </w:tcPr>
          <w:p w14:paraId="53BBCB39" w14:textId="77777777" w:rsidR="00C11857" w:rsidRPr="004C56FD" w:rsidRDefault="00C11857" w:rsidP="00C11857">
            <w:pPr>
              <w:jc w:val="center"/>
              <w:rPr>
                <w:rFonts w:eastAsia="Calibri"/>
              </w:rPr>
            </w:pPr>
          </w:p>
        </w:tc>
        <w:tc>
          <w:tcPr>
            <w:tcW w:w="992" w:type="dxa"/>
            <w:shd w:val="clear" w:color="auto" w:fill="auto"/>
          </w:tcPr>
          <w:p w14:paraId="66702A23" w14:textId="77777777" w:rsidR="00C11857" w:rsidRPr="004C56FD" w:rsidRDefault="00C11857" w:rsidP="00C11857">
            <w:pPr>
              <w:jc w:val="center"/>
              <w:rPr>
                <w:rFonts w:eastAsia="Calibri"/>
              </w:rPr>
            </w:pPr>
          </w:p>
        </w:tc>
      </w:tr>
      <w:tr w:rsidR="00C11857" w:rsidRPr="004C56FD" w14:paraId="6222745C" w14:textId="77777777" w:rsidTr="00A562F5">
        <w:trPr>
          <w:trHeight w:val="320"/>
        </w:trPr>
        <w:tc>
          <w:tcPr>
            <w:tcW w:w="851" w:type="dxa"/>
            <w:shd w:val="clear" w:color="auto" w:fill="auto"/>
            <w:vAlign w:val="center"/>
          </w:tcPr>
          <w:p w14:paraId="37C7382D" w14:textId="77777777" w:rsidR="00C11857" w:rsidRPr="004C56FD" w:rsidRDefault="00C11857" w:rsidP="00C11857">
            <w:pPr>
              <w:jc w:val="center"/>
              <w:rPr>
                <w:rFonts w:eastAsia="Calibri"/>
              </w:rPr>
            </w:pPr>
            <w:r w:rsidRPr="004C56FD">
              <w:rPr>
                <w:rFonts w:eastAsia="Calibri"/>
              </w:rPr>
              <w:t>3.8.5</w:t>
            </w:r>
          </w:p>
        </w:tc>
        <w:tc>
          <w:tcPr>
            <w:tcW w:w="6095" w:type="dxa"/>
            <w:shd w:val="clear" w:color="auto" w:fill="auto"/>
            <w:vAlign w:val="center"/>
          </w:tcPr>
          <w:p w14:paraId="70C2DF40" w14:textId="77777777" w:rsidR="00C11857" w:rsidRPr="004C56FD" w:rsidRDefault="00C11857" w:rsidP="00C11857">
            <w:pPr>
              <w:rPr>
                <w:rFonts w:eastAsia="Calibri"/>
              </w:rPr>
            </w:pPr>
            <w:r w:rsidRPr="004C56FD">
              <w:rPr>
                <w:rFonts w:eastAsia="Calibri"/>
              </w:rPr>
              <w:t>Соответствие температурным режимам работы.</w:t>
            </w:r>
          </w:p>
        </w:tc>
        <w:tc>
          <w:tcPr>
            <w:tcW w:w="851" w:type="dxa"/>
            <w:shd w:val="clear" w:color="auto" w:fill="auto"/>
          </w:tcPr>
          <w:p w14:paraId="7EFB9055" w14:textId="77777777" w:rsidR="00C11857" w:rsidRPr="004C56FD" w:rsidRDefault="00C11857" w:rsidP="00C11857">
            <w:pPr>
              <w:jc w:val="center"/>
              <w:rPr>
                <w:rFonts w:eastAsia="Calibri"/>
              </w:rPr>
            </w:pPr>
          </w:p>
        </w:tc>
        <w:tc>
          <w:tcPr>
            <w:tcW w:w="850" w:type="dxa"/>
            <w:shd w:val="clear" w:color="auto" w:fill="auto"/>
          </w:tcPr>
          <w:p w14:paraId="13DD1746" w14:textId="77777777" w:rsidR="00C11857" w:rsidRPr="004C56FD" w:rsidRDefault="00C11857" w:rsidP="00C11857">
            <w:pPr>
              <w:jc w:val="center"/>
              <w:rPr>
                <w:rFonts w:eastAsia="Calibri"/>
              </w:rPr>
            </w:pPr>
          </w:p>
        </w:tc>
        <w:tc>
          <w:tcPr>
            <w:tcW w:w="992" w:type="dxa"/>
            <w:shd w:val="clear" w:color="auto" w:fill="auto"/>
          </w:tcPr>
          <w:p w14:paraId="23D29ECA" w14:textId="77777777" w:rsidR="00C11857" w:rsidRPr="004C56FD" w:rsidRDefault="00C11857" w:rsidP="00C11857">
            <w:pPr>
              <w:jc w:val="center"/>
              <w:rPr>
                <w:rFonts w:eastAsia="Calibri"/>
              </w:rPr>
            </w:pPr>
          </w:p>
        </w:tc>
      </w:tr>
      <w:tr w:rsidR="00C11857" w:rsidRPr="004C56FD" w14:paraId="3116E1F3" w14:textId="77777777" w:rsidTr="00A562F5">
        <w:trPr>
          <w:trHeight w:val="267"/>
        </w:trPr>
        <w:tc>
          <w:tcPr>
            <w:tcW w:w="851" w:type="dxa"/>
            <w:shd w:val="clear" w:color="auto" w:fill="auto"/>
            <w:vAlign w:val="center"/>
          </w:tcPr>
          <w:p w14:paraId="5ED6EA7A" w14:textId="77777777" w:rsidR="00C11857" w:rsidRPr="004C56FD" w:rsidRDefault="00C11857" w:rsidP="00C11857">
            <w:pPr>
              <w:jc w:val="center"/>
              <w:rPr>
                <w:rFonts w:eastAsia="Calibri"/>
              </w:rPr>
            </w:pPr>
            <w:r w:rsidRPr="004C56FD">
              <w:rPr>
                <w:rFonts w:eastAsia="Calibri"/>
              </w:rPr>
              <w:t>3.8.6</w:t>
            </w:r>
          </w:p>
        </w:tc>
        <w:tc>
          <w:tcPr>
            <w:tcW w:w="6095" w:type="dxa"/>
            <w:shd w:val="clear" w:color="auto" w:fill="auto"/>
            <w:vAlign w:val="center"/>
          </w:tcPr>
          <w:p w14:paraId="75EE2A3A" w14:textId="77777777" w:rsidR="00C11857" w:rsidRPr="004C56FD" w:rsidRDefault="00C11857" w:rsidP="00C11857">
            <w:pPr>
              <w:rPr>
                <w:rFonts w:eastAsia="Calibri"/>
              </w:rPr>
            </w:pPr>
            <w:r w:rsidRPr="004C56FD">
              <w:rPr>
                <w:rFonts w:eastAsia="Calibri"/>
              </w:rPr>
              <w:t>Внешний осмотр (герметичность и целостность тары).</w:t>
            </w:r>
          </w:p>
        </w:tc>
        <w:tc>
          <w:tcPr>
            <w:tcW w:w="851" w:type="dxa"/>
            <w:shd w:val="clear" w:color="auto" w:fill="auto"/>
          </w:tcPr>
          <w:p w14:paraId="4CD6E017" w14:textId="77777777" w:rsidR="00C11857" w:rsidRPr="004C56FD" w:rsidRDefault="00C11857" w:rsidP="00C11857">
            <w:pPr>
              <w:jc w:val="center"/>
              <w:rPr>
                <w:rFonts w:eastAsia="Calibri"/>
              </w:rPr>
            </w:pPr>
          </w:p>
        </w:tc>
        <w:tc>
          <w:tcPr>
            <w:tcW w:w="850" w:type="dxa"/>
            <w:shd w:val="clear" w:color="auto" w:fill="auto"/>
          </w:tcPr>
          <w:p w14:paraId="6A5FB748" w14:textId="77777777" w:rsidR="00C11857" w:rsidRPr="004C56FD" w:rsidRDefault="00C11857" w:rsidP="00C11857">
            <w:pPr>
              <w:jc w:val="center"/>
              <w:rPr>
                <w:rFonts w:eastAsia="Calibri"/>
              </w:rPr>
            </w:pPr>
          </w:p>
        </w:tc>
        <w:tc>
          <w:tcPr>
            <w:tcW w:w="992" w:type="dxa"/>
            <w:shd w:val="clear" w:color="auto" w:fill="auto"/>
          </w:tcPr>
          <w:p w14:paraId="750738B1" w14:textId="77777777" w:rsidR="00C11857" w:rsidRPr="004C56FD" w:rsidRDefault="00C11857" w:rsidP="00C11857">
            <w:pPr>
              <w:jc w:val="center"/>
              <w:rPr>
                <w:rFonts w:eastAsia="Calibri"/>
              </w:rPr>
            </w:pPr>
          </w:p>
        </w:tc>
      </w:tr>
    </w:tbl>
    <w:p w14:paraId="55E706A9" w14:textId="77777777" w:rsidR="00C11857" w:rsidRPr="004C56FD" w:rsidRDefault="00C11857" w:rsidP="00C11857"/>
    <w:p w14:paraId="1AF76401" w14:textId="77777777" w:rsidR="00C11857" w:rsidRPr="004C56FD" w:rsidRDefault="00C11857" w:rsidP="00C11857">
      <w:pPr>
        <w:rPr>
          <w:b/>
        </w:rPr>
      </w:pPr>
      <w:r w:rsidRPr="004C56FD">
        <w:rPr>
          <w:b/>
        </w:rPr>
        <w:t>Минимальные требования к периодичности проведения проверки по чек-листу:</w:t>
      </w:r>
    </w:p>
    <w:p w14:paraId="1FC42F57" w14:textId="77777777" w:rsidR="00C11857" w:rsidRPr="004C56FD" w:rsidRDefault="00C11857" w:rsidP="00C11857"/>
    <w:p w14:paraId="4458E031" w14:textId="77777777" w:rsidR="00C11857" w:rsidRPr="004C56FD" w:rsidRDefault="00C11857" w:rsidP="00C11857">
      <w:r w:rsidRPr="004C56FD">
        <w:t>1.Перед началом бурения каждой секции (секция под направление может быть исключением).</w:t>
      </w:r>
    </w:p>
    <w:p w14:paraId="209D8B7F" w14:textId="77777777" w:rsidR="00C11857" w:rsidRPr="004C56FD" w:rsidRDefault="00C11857" w:rsidP="00C11857">
      <w:r w:rsidRPr="004C56FD">
        <w:t>2.При завозе нового оборудования на объект буровых работ.</w:t>
      </w:r>
    </w:p>
    <w:p w14:paraId="56FD5CDB" w14:textId="77777777" w:rsidR="00C11857" w:rsidRDefault="00C11857" w:rsidP="00C11857">
      <w:r w:rsidRPr="004C56FD">
        <w:t>3.При заезде нового супервайзера на объект буровых работ.</w:t>
      </w:r>
    </w:p>
    <w:p w14:paraId="50E00F9B" w14:textId="77777777" w:rsidR="00A562F5" w:rsidRDefault="00A562F5" w:rsidP="00C11857"/>
    <w:p w14:paraId="3EC3832D" w14:textId="77777777" w:rsidR="00077A5E" w:rsidRDefault="00077A5E">
      <w:pPr>
        <w:jc w:val="left"/>
      </w:pPr>
      <w:r>
        <w:br w:type="page"/>
      </w:r>
    </w:p>
    <w:p w14:paraId="6D8C3554" w14:textId="3A6D290E" w:rsidR="00077A5E" w:rsidRPr="000C470D" w:rsidRDefault="008A1F77" w:rsidP="000C470D">
      <w:pPr>
        <w:spacing w:after="240"/>
        <w:rPr>
          <w:rFonts w:ascii="Arial" w:hAnsi="Arial" w:cs="Arial"/>
          <w:b/>
          <w:bCs/>
          <w:caps/>
        </w:rPr>
      </w:pPr>
      <w:bookmarkStart w:id="263" w:name="Прил26"/>
      <w:bookmarkStart w:id="264" w:name="_Toc17362412"/>
      <w:bookmarkStart w:id="265" w:name="_Toc17376633"/>
      <w:r>
        <w:rPr>
          <w:rFonts w:ascii="Arial" w:hAnsi="Arial" w:cs="Arial"/>
          <w:b/>
          <w:bCs/>
          <w:caps/>
        </w:rPr>
        <w:lastRenderedPageBreak/>
        <w:object w:dxaOrig="1440" w:dyaOrig="1440" w14:anchorId="0532082A">
          <v:shape id="_x0000_s1032" type="#_x0000_t75" style="position:absolute;left:0;text-align:left;margin-left:327pt;margin-top:34.5pt;width:161.25pt;height:54pt;z-index:251664384;mso-position-horizontal-relative:text;mso-position-vertical-relative:text" wrapcoords="-100 0 -100 21300 21600 21300 21600 0 -100 0">
            <v:imagedata r:id="rId55" o:title=""/>
            <w10:wrap type="tight"/>
          </v:shape>
          <o:OLEObject Type="Embed" ProgID="AcroExch.Document.DC" ShapeID="_x0000_s1032" DrawAspect="Content" ObjectID="_1735125125" r:id="rId57"/>
        </w:object>
      </w:r>
      <w:r w:rsidR="00207886">
        <w:rPr>
          <w:rFonts w:ascii="Arial" w:hAnsi="Arial" w:cs="Arial"/>
          <w:b/>
          <w:bCs/>
          <w:caps/>
        </w:rPr>
        <w:t>ПРИЛОЖЕНИЕ 26</w:t>
      </w:r>
      <w:bookmarkEnd w:id="263"/>
      <w:r w:rsidR="00077A5E" w:rsidRPr="000C470D">
        <w:rPr>
          <w:rFonts w:ascii="Arial" w:hAnsi="Arial" w:cs="Arial"/>
          <w:b/>
          <w:bCs/>
          <w:caps/>
        </w:rPr>
        <w:t>. ЧЕК-ЛИСТ ПРОВЕРКИ ГОТОВНОСТИ К СПУСКУ ОБСАДНОЙ КОЛОННЫ ИЛИ ХВОСТОВИКА</w:t>
      </w:r>
      <w:bookmarkEnd w:id="264"/>
      <w:bookmarkEnd w:id="265"/>
    </w:p>
    <w:p w14:paraId="36E6CB81" w14:textId="77777777" w:rsidR="009E5E3C" w:rsidRDefault="009E5E3C" w:rsidP="009E5E3C">
      <w:pPr>
        <w:rPr>
          <w:rFonts w:eastAsia="Calibri"/>
        </w:rPr>
      </w:pPr>
    </w:p>
    <w:p w14:paraId="4F19F498" w14:textId="77777777" w:rsidR="009E5E3C" w:rsidRDefault="009E5E3C" w:rsidP="009E5E3C">
      <w:pPr>
        <w:rPr>
          <w:rFonts w:eastAsia="Calibri"/>
        </w:rPr>
      </w:pPr>
    </w:p>
    <w:p w14:paraId="31C9582A" w14:textId="77777777" w:rsidR="009E5E3C" w:rsidRDefault="009E5E3C" w:rsidP="009E5E3C">
      <w:pPr>
        <w:rPr>
          <w:rFonts w:eastAsia="Calibri"/>
        </w:rPr>
      </w:pPr>
    </w:p>
    <w:p w14:paraId="14482125" w14:textId="77777777" w:rsidR="009E5E3C" w:rsidRPr="009E5E3C" w:rsidRDefault="009E5E3C" w:rsidP="009E5E3C">
      <w:pPr>
        <w:rPr>
          <w:rFonts w:eastAsia="Calibri"/>
        </w:rPr>
      </w:pPr>
    </w:p>
    <w:tbl>
      <w:tblPr>
        <w:tblStyle w:val="aff0"/>
        <w:tblW w:w="9781" w:type="dxa"/>
        <w:tblInd w:w="-5" w:type="dxa"/>
        <w:tblLook w:val="04A0" w:firstRow="1" w:lastRow="0" w:firstColumn="1" w:lastColumn="0" w:noHBand="0" w:noVBand="1"/>
      </w:tblPr>
      <w:tblGrid>
        <w:gridCol w:w="4366"/>
        <w:gridCol w:w="5415"/>
      </w:tblGrid>
      <w:tr w:rsidR="00077A5E" w:rsidRPr="004C56FD" w14:paraId="6C054009" w14:textId="77777777" w:rsidTr="009E5E3C">
        <w:tc>
          <w:tcPr>
            <w:tcW w:w="4366" w:type="dxa"/>
          </w:tcPr>
          <w:p w14:paraId="2E2C52C6" w14:textId="25C9D314" w:rsidR="00077A5E" w:rsidRPr="004C56FD" w:rsidRDefault="006F673E" w:rsidP="00466DE5">
            <w:pPr>
              <w:rPr>
                <w:rFonts w:eastAsia="Calibri"/>
              </w:rPr>
            </w:pPr>
            <w:r>
              <w:rPr>
                <w:rFonts w:eastAsia="Calibri"/>
              </w:rPr>
              <w:t>ООО «Славнефть-Красноярскнефтегаз»</w:t>
            </w:r>
          </w:p>
        </w:tc>
        <w:tc>
          <w:tcPr>
            <w:tcW w:w="5415" w:type="dxa"/>
          </w:tcPr>
          <w:p w14:paraId="75703098" w14:textId="77777777" w:rsidR="00077A5E" w:rsidRPr="004C56FD" w:rsidRDefault="00077A5E" w:rsidP="00466DE5">
            <w:pPr>
              <w:rPr>
                <w:rFonts w:eastAsia="Calibri"/>
              </w:rPr>
            </w:pPr>
            <w:r w:rsidRPr="004C56FD">
              <w:rPr>
                <w:rFonts w:eastAsia="Calibri"/>
              </w:rPr>
              <w:t>Куст, скважина:</w:t>
            </w:r>
          </w:p>
        </w:tc>
      </w:tr>
      <w:tr w:rsidR="00C7426F" w:rsidRPr="004C56FD" w14:paraId="1B6F6BAF" w14:textId="77777777" w:rsidTr="009E5E3C">
        <w:tc>
          <w:tcPr>
            <w:tcW w:w="4366" w:type="dxa"/>
          </w:tcPr>
          <w:p w14:paraId="20768D30" w14:textId="77777777" w:rsidR="00C7426F" w:rsidRPr="004C56FD" w:rsidRDefault="00C7426F" w:rsidP="00C7426F">
            <w:pPr>
              <w:rPr>
                <w:rFonts w:eastAsia="Calibri"/>
              </w:rPr>
            </w:pPr>
            <w:r w:rsidRPr="004C56FD">
              <w:rPr>
                <w:rFonts w:eastAsia="Calibri"/>
              </w:rPr>
              <w:t>Месторождение:</w:t>
            </w:r>
          </w:p>
        </w:tc>
        <w:tc>
          <w:tcPr>
            <w:tcW w:w="5415" w:type="dxa"/>
          </w:tcPr>
          <w:p w14:paraId="7F131DE9" w14:textId="77777777" w:rsidR="00C7426F" w:rsidRPr="004C56FD" w:rsidRDefault="00C7426F" w:rsidP="00C7426F">
            <w:pPr>
              <w:rPr>
                <w:rFonts w:eastAsia="Calibri"/>
              </w:rPr>
            </w:pPr>
            <w:r w:rsidRPr="004C56FD">
              <w:rPr>
                <w:rFonts w:eastAsia="Calibri"/>
              </w:rPr>
              <w:t>Буровой супервайзер:</w:t>
            </w:r>
          </w:p>
        </w:tc>
      </w:tr>
      <w:tr w:rsidR="00C7426F" w:rsidRPr="004C56FD" w14:paraId="0EC5B486" w14:textId="77777777" w:rsidTr="009E5E3C">
        <w:tc>
          <w:tcPr>
            <w:tcW w:w="4366" w:type="dxa"/>
          </w:tcPr>
          <w:p w14:paraId="1C82CBC1" w14:textId="77777777" w:rsidR="00C7426F" w:rsidRPr="004C56FD" w:rsidRDefault="00C7426F" w:rsidP="00C7426F">
            <w:pPr>
              <w:rPr>
                <w:rFonts w:eastAsia="Calibri"/>
              </w:rPr>
            </w:pPr>
            <w:r w:rsidRPr="004C56FD">
              <w:rPr>
                <w:rFonts w:eastAsia="Calibri"/>
              </w:rPr>
              <w:t>Буровой подрядчик:</w:t>
            </w:r>
          </w:p>
        </w:tc>
        <w:tc>
          <w:tcPr>
            <w:tcW w:w="5415" w:type="dxa"/>
          </w:tcPr>
          <w:p w14:paraId="60CF60E9" w14:textId="77777777" w:rsidR="00C7426F" w:rsidRPr="004C56FD" w:rsidRDefault="00C7426F" w:rsidP="00C7426F">
            <w:pPr>
              <w:rPr>
                <w:rFonts w:eastAsia="Calibri"/>
              </w:rPr>
            </w:pPr>
            <w:r w:rsidRPr="004C56FD">
              <w:rPr>
                <w:rFonts w:eastAsia="Calibri"/>
              </w:rPr>
              <w:t>Буровой мастер:</w:t>
            </w:r>
          </w:p>
        </w:tc>
      </w:tr>
      <w:tr w:rsidR="00C7426F" w:rsidRPr="004C56FD" w14:paraId="2C895D6A" w14:textId="77777777" w:rsidTr="009E5E3C">
        <w:tc>
          <w:tcPr>
            <w:tcW w:w="4366" w:type="dxa"/>
          </w:tcPr>
          <w:p w14:paraId="51AB1F0B" w14:textId="77777777" w:rsidR="00C7426F" w:rsidRPr="004C56FD" w:rsidRDefault="00C7426F" w:rsidP="00C7426F">
            <w:pPr>
              <w:rPr>
                <w:rFonts w:eastAsia="Calibri"/>
              </w:rPr>
            </w:pPr>
            <w:r w:rsidRPr="004C56FD">
              <w:rPr>
                <w:rFonts w:eastAsia="Calibri"/>
              </w:rPr>
              <w:t>Дата заполнения:</w:t>
            </w:r>
          </w:p>
        </w:tc>
        <w:tc>
          <w:tcPr>
            <w:tcW w:w="5415" w:type="dxa"/>
          </w:tcPr>
          <w:p w14:paraId="2CD2C2D6" w14:textId="77777777" w:rsidR="00C7426F" w:rsidRPr="004C56FD" w:rsidRDefault="00C7426F" w:rsidP="00C7426F">
            <w:pPr>
              <w:rPr>
                <w:rFonts w:eastAsia="Calibri"/>
              </w:rPr>
            </w:pPr>
            <w:r w:rsidRPr="004C56FD">
              <w:rPr>
                <w:rFonts w:eastAsia="Calibri"/>
              </w:rPr>
              <w:t>Дата спуска обсадной колонны:</w:t>
            </w:r>
          </w:p>
        </w:tc>
      </w:tr>
    </w:tbl>
    <w:p w14:paraId="2CD184E6" w14:textId="77777777" w:rsidR="00077A5E" w:rsidRPr="004C56FD" w:rsidRDefault="00077A5E" w:rsidP="00077A5E">
      <w:pPr>
        <w:rPr>
          <w:rFonts w:eastAsia="Calibri"/>
        </w:rPr>
      </w:pPr>
    </w:p>
    <w:tbl>
      <w:tblPr>
        <w:tblStyle w:val="aff0"/>
        <w:tblW w:w="9781" w:type="dxa"/>
        <w:tblInd w:w="-5" w:type="dxa"/>
        <w:tblLayout w:type="fixed"/>
        <w:tblLook w:val="04A0" w:firstRow="1" w:lastRow="0" w:firstColumn="1" w:lastColumn="0" w:noHBand="0" w:noVBand="1"/>
      </w:tblPr>
      <w:tblGrid>
        <w:gridCol w:w="945"/>
        <w:gridCol w:w="5641"/>
        <w:gridCol w:w="851"/>
        <w:gridCol w:w="76"/>
        <w:gridCol w:w="774"/>
        <w:gridCol w:w="142"/>
        <w:gridCol w:w="1352"/>
      </w:tblGrid>
      <w:tr w:rsidR="00077A5E" w:rsidRPr="004C56FD" w14:paraId="30A09CDA" w14:textId="77777777" w:rsidTr="003536D5">
        <w:tc>
          <w:tcPr>
            <w:tcW w:w="945" w:type="dxa"/>
            <w:vMerge w:val="restart"/>
            <w:shd w:val="clear" w:color="auto" w:fill="B8CCE4" w:themeFill="accent1" w:themeFillTint="66"/>
            <w:vAlign w:val="center"/>
          </w:tcPr>
          <w:p w14:paraId="7CE439C7" w14:textId="77777777" w:rsidR="00077A5E" w:rsidRPr="004C56FD" w:rsidRDefault="00077A5E" w:rsidP="00466DE5">
            <w:pPr>
              <w:jc w:val="center"/>
              <w:rPr>
                <w:b/>
              </w:rPr>
            </w:pPr>
            <w:r w:rsidRPr="004C56FD">
              <w:rPr>
                <w:b/>
              </w:rPr>
              <w:t>№</w:t>
            </w:r>
          </w:p>
        </w:tc>
        <w:tc>
          <w:tcPr>
            <w:tcW w:w="5641" w:type="dxa"/>
            <w:vMerge w:val="restart"/>
            <w:shd w:val="clear" w:color="auto" w:fill="B8CCE4" w:themeFill="accent1" w:themeFillTint="66"/>
            <w:vAlign w:val="center"/>
          </w:tcPr>
          <w:p w14:paraId="5A897968" w14:textId="77777777" w:rsidR="00077A5E" w:rsidRPr="009E5E3C" w:rsidRDefault="00077A5E" w:rsidP="00466DE5">
            <w:pPr>
              <w:jc w:val="center"/>
              <w:rPr>
                <w:sz w:val="20"/>
              </w:rPr>
            </w:pPr>
            <w:r w:rsidRPr="009E5E3C">
              <w:rPr>
                <w:b/>
                <w:sz w:val="20"/>
              </w:rPr>
              <w:t>Наименование требований</w:t>
            </w:r>
          </w:p>
        </w:tc>
        <w:tc>
          <w:tcPr>
            <w:tcW w:w="1701" w:type="dxa"/>
            <w:gridSpan w:val="3"/>
            <w:tcBorders>
              <w:bottom w:val="single" w:sz="4" w:space="0" w:color="auto"/>
            </w:tcBorders>
            <w:shd w:val="clear" w:color="auto" w:fill="B8CCE4" w:themeFill="accent1" w:themeFillTint="66"/>
            <w:vAlign w:val="center"/>
          </w:tcPr>
          <w:p w14:paraId="67037D32" w14:textId="77777777" w:rsidR="00077A5E" w:rsidRPr="009E5E3C" w:rsidRDefault="00077A5E" w:rsidP="00466DE5">
            <w:pPr>
              <w:jc w:val="center"/>
              <w:rPr>
                <w:sz w:val="20"/>
              </w:rPr>
            </w:pPr>
            <w:r w:rsidRPr="009E5E3C">
              <w:rPr>
                <w:b/>
                <w:sz w:val="20"/>
              </w:rPr>
              <w:t>Результат проверки</w:t>
            </w:r>
          </w:p>
        </w:tc>
        <w:tc>
          <w:tcPr>
            <w:tcW w:w="1494" w:type="dxa"/>
            <w:gridSpan w:val="2"/>
            <w:vMerge w:val="restart"/>
            <w:shd w:val="clear" w:color="auto" w:fill="B8CCE4" w:themeFill="accent1" w:themeFillTint="66"/>
            <w:vAlign w:val="center"/>
          </w:tcPr>
          <w:p w14:paraId="0BE6CF05" w14:textId="77777777" w:rsidR="00077A5E" w:rsidRPr="009E5E3C" w:rsidRDefault="00077A5E" w:rsidP="00466DE5">
            <w:pPr>
              <w:jc w:val="center"/>
              <w:rPr>
                <w:sz w:val="20"/>
              </w:rPr>
            </w:pPr>
            <w:r w:rsidRPr="009E5E3C">
              <w:rPr>
                <w:b/>
                <w:sz w:val="20"/>
              </w:rPr>
              <w:t>Примечание</w:t>
            </w:r>
          </w:p>
        </w:tc>
      </w:tr>
      <w:tr w:rsidR="00077A5E" w:rsidRPr="004C56FD" w14:paraId="0760A21D" w14:textId="77777777" w:rsidTr="003536D5">
        <w:tc>
          <w:tcPr>
            <w:tcW w:w="945" w:type="dxa"/>
            <w:vMerge/>
            <w:shd w:val="clear" w:color="auto" w:fill="8DB3E2" w:themeFill="text2" w:themeFillTint="66"/>
          </w:tcPr>
          <w:p w14:paraId="1CAE2D37" w14:textId="77777777" w:rsidR="00077A5E" w:rsidRPr="004C56FD" w:rsidRDefault="00077A5E" w:rsidP="00466DE5"/>
        </w:tc>
        <w:tc>
          <w:tcPr>
            <w:tcW w:w="5641" w:type="dxa"/>
            <w:vMerge/>
            <w:shd w:val="clear" w:color="auto" w:fill="8DB3E2" w:themeFill="text2" w:themeFillTint="66"/>
            <w:vAlign w:val="center"/>
          </w:tcPr>
          <w:p w14:paraId="61095E89" w14:textId="77777777" w:rsidR="00077A5E" w:rsidRPr="004C56FD" w:rsidRDefault="00077A5E" w:rsidP="00466DE5">
            <w:pPr>
              <w:jc w:val="center"/>
            </w:pPr>
          </w:p>
        </w:tc>
        <w:tc>
          <w:tcPr>
            <w:tcW w:w="851" w:type="dxa"/>
            <w:shd w:val="clear" w:color="auto" w:fill="B8CCE4" w:themeFill="accent1" w:themeFillTint="66"/>
            <w:vAlign w:val="center"/>
          </w:tcPr>
          <w:p w14:paraId="3F7C9984" w14:textId="77777777" w:rsidR="00077A5E" w:rsidRPr="004C56FD" w:rsidRDefault="00077A5E" w:rsidP="00466DE5">
            <w:pPr>
              <w:jc w:val="center"/>
              <w:rPr>
                <w:b/>
              </w:rPr>
            </w:pPr>
            <w:r w:rsidRPr="004C56FD">
              <w:rPr>
                <w:rFonts w:eastAsia="Calibri"/>
              </w:rPr>
              <w:t>«+»</w:t>
            </w:r>
          </w:p>
        </w:tc>
        <w:tc>
          <w:tcPr>
            <w:tcW w:w="850" w:type="dxa"/>
            <w:gridSpan w:val="2"/>
            <w:shd w:val="clear" w:color="auto" w:fill="B8CCE4" w:themeFill="accent1" w:themeFillTint="66"/>
            <w:vAlign w:val="center"/>
          </w:tcPr>
          <w:p w14:paraId="2A1A3E70" w14:textId="77777777" w:rsidR="00077A5E" w:rsidRPr="004C56FD" w:rsidRDefault="00077A5E" w:rsidP="00466DE5">
            <w:pPr>
              <w:jc w:val="center"/>
              <w:rPr>
                <w:b/>
              </w:rPr>
            </w:pPr>
            <w:r w:rsidRPr="004C56FD">
              <w:rPr>
                <w:rFonts w:eastAsia="Calibri"/>
              </w:rPr>
              <w:t>«-»</w:t>
            </w:r>
          </w:p>
        </w:tc>
        <w:tc>
          <w:tcPr>
            <w:tcW w:w="1494" w:type="dxa"/>
            <w:gridSpan w:val="2"/>
            <w:vMerge/>
            <w:shd w:val="clear" w:color="auto" w:fill="8DB3E2" w:themeFill="text2" w:themeFillTint="66"/>
            <w:vAlign w:val="center"/>
          </w:tcPr>
          <w:p w14:paraId="4BDA0E3A" w14:textId="77777777" w:rsidR="00077A5E" w:rsidRPr="004C56FD" w:rsidRDefault="00077A5E" w:rsidP="00466DE5">
            <w:pPr>
              <w:jc w:val="center"/>
            </w:pPr>
          </w:p>
        </w:tc>
      </w:tr>
      <w:tr w:rsidR="00077A5E" w:rsidRPr="004C56FD" w14:paraId="76BC8710" w14:textId="77777777" w:rsidTr="009E5E3C">
        <w:trPr>
          <w:trHeight w:val="354"/>
        </w:trPr>
        <w:tc>
          <w:tcPr>
            <w:tcW w:w="9781" w:type="dxa"/>
            <w:gridSpan w:val="7"/>
            <w:vAlign w:val="center"/>
          </w:tcPr>
          <w:p w14:paraId="2137DA40" w14:textId="77777777" w:rsidR="00077A5E" w:rsidRPr="004C56FD" w:rsidRDefault="00077A5E" w:rsidP="00466DE5">
            <w:pPr>
              <w:tabs>
                <w:tab w:val="left" w:pos="3930"/>
                <w:tab w:val="center" w:pos="4978"/>
              </w:tabs>
              <w:jc w:val="center"/>
              <w:rPr>
                <w:b/>
              </w:rPr>
            </w:pPr>
            <w:r w:rsidRPr="004C56FD">
              <w:rPr>
                <w:b/>
              </w:rPr>
              <w:t>1.Документация</w:t>
            </w:r>
          </w:p>
        </w:tc>
      </w:tr>
      <w:tr w:rsidR="00077A5E" w:rsidRPr="004C56FD" w14:paraId="4763EBB9" w14:textId="77777777" w:rsidTr="009E5E3C">
        <w:tc>
          <w:tcPr>
            <w:tcW w:w="945" w:type="dxa"/>
            <w:vAlign w:val="center"/>
          </w:tcPr>
          <w:p w14:paraId="39966B65" w14:textId="77777777" w:rsidR="00077A5E" w:rsidRPr="004C56FD" w:rsidRDefault="00077A5E" w:rsidP="00466DE5">
            <w:pPr>
              <w:jc w:val="center"/>
            </w:pPr>
            <w:r w:rsidRPr="004C56FD">
              <w:t>1.1</w:t>
            </w:r>
          </w:p>
        </w:tc>
        <w:tc>
          <w:tcPr>
            <w:tcW w:w="5641" w:type="dxa"/>
            <w:vAlign w:val="center"/>
          </w:tcPr>
          <w:p w14:paraId="5AA2E1D3" w14:textId="77777777" w:rsidR="00077A5E" w:rsidRPr="004C56FD" w:rsidRDefault="00077A5E" w:rsidP="00466DE5">
            <w:r w:rsidRPr="004C56FD">
              <w:t>Акт готовности скважины к спуску обсадной колонны/хвостовика.</w:t>
            </w:r>
          </w:p>
        </w:tc>
        <w:tc>
          <w:tcPr>
            <w:tcW w:w="851" w:type="dxa"/>
          </w:tcPr>
          <w:p w14:paraId="35BE3737" w14:textId="77777777" w:rsidR="00077A5E" w:rsidRPr="004C56FD" w:rsidRDefault="00077A5E" w:rsidP="00466DE5"/>
        </w:tc>
        <w:tc>
          <w:tcPr>
            <w:tcW w:w="850" w:type="dxa"/>
            <w:gridSpan w:val="2"/>
          </w:tcPr>
          <w:p w14:paraId="5D591178" w14:textId="77777777" w:rsidR="00077A5E" w:rsidRPr="004C56FD" w:rsidRDefault="00077A5E" w:rsidP="00466DE5"/>
        </w:tc>
        <w:tc>
          <w:tcPr>
            <w:tcW w:w="1494" w:type="dxa"/>
            <w:gridSpan w:val="2"/>
          </w:tcPr>
          <w:p w14:paraId="3D00164A" w14:textId="77777777" w:rsidR="00077A5E" w:rsidRPr="004C56FD" w:rsidRDefault="00077A5E" w:rsidP="00466DE5"/>
        </w:tc>
      </w:tr>
      <w:tr w:rsidR="00077A5E" w:rsidRPr="004C56FD" w14:paraId="0D6AA223" w14:textId="77777777" w:rsidTr="009E5E3C">
        <w:tc>
          <w:tcPr>
            <w:tcW w:w="945" w:type="dxa"/>
            <w:vAlign w:val="center"/>
          </w:tcPr>
          <w:p w14:paraId="5F57060D" w14:textId="77777777" w:rsidR="00077A5E" w:rsidRPr="004C56FD" w:rsidRDefault="00077A5E" w:rsidP="00466DE5">
            <w:pPr>
              <w:jc w:val="center"/>
            </w:pPr>
            <w:r w:rsidRPr="004C56FD">
              <w:t>1.2</w:t>
            </w:r>
          </w:p>
        </w:tc>
        <w:tc>
          <w:tcPr>
            <w:tcW w:w="5641" w:type="dxa"/>
            <w:vAlign w:val="center"/>
          </w:tcPr>
          <w:p w14:paraId="28900581" w14:textId="77777777" w:rsidR="00077A5E" w:rsidRPr="004C56FD" w:rsidRDefault="00077A5E" w:rsidP="00466DE5">
            <w:r w:rsidRPr="004C56FD">
              <w:t>Акт готовности бурового оборудования и инструмента к спуску обсадной колонны/хвостовика.</w:t>
            </w:r>
          </w:p>
        </w:tc>
        <w:tc>
          <w:tcPr>
            <w:tcW w:w="851" w:type="dxa"/>
          </w:tcPr>
          <w:p w14:paraId="382FE51B" w14:textId="77777777" w:rsidR="00077A5E" w:rsidRPr="004C56FD" w:rsidRDefault="00077A5E" w:rsidP="00466DE5"/>
        </w:tc>
        <w:tc>
          <w:tcPr>
            <w:tcW w:w="850" w:type="dxa"/>
            <w:gridSpan w:val="2"/>
          </w:tcPr>
          <w:p w14:paraId="2074FBFA" w14:textId="77777777" w:rsidR="00077A5E" w:rsidRPr="004C56FD" w:rsidRDefault="00077A5E" w:rsidP="00466DE5"/>
        </w:tc>
        <w:tc>
          <w:tcPr>
            <w:tcW w:w="1494" w:type="dxa"/>
            <w:gridSpan w:val="2"/>
          </w:tcPr>
          <w:p w14:paraId="42F35E04" w14:textId="77777777" w:rsidR="00077A5E" w:rsidRPr="004C56FD" w:rsidRDefault="00077A5E" w:rsidP="00466DE5"/>
        </w:tc>
      </w:tr>
      <w:tr w:rsidR="00077A5E" w:rsidRPr="004C56FD" w14:paraId="3B5082CC" w14:textId="77777777" w:rsidTr="009E5E3C">
        <w:tc>
          <w:tcPr>
            <w:tcW w:w="945" w:type="dxa"/>
            <w:vAlign w:val="center"/>
          </w:tcPr>
          <w:p w14:paraId="4EDAD4A8" w14:textId="77777777" w:rsidR="00077A5E" w:rsidRPr="004C56FD" w:rsidRDefault="00077A5E" w:rsidP="00466DE5">
            <w:pPr>
              <w:jc w:val="center"/>
            </w:pPr>
            <w:r w:rsidRPr="004C56FD">
              <w:t>1.3</w:t>
            </w:r>
          </w:p>
        </w:tc>
        <w:tc>
          <w:tcPr>
            <w:tcW w:w="5641" w:type="dxa"/>
            <w:vAlign w:val="center"/>
          </w:tcPr>
          <w:p w14:paraId="3C1D16DC" w14:textId="77777777" w:rsidR="00077A5E" w:rsidRPr="004C56FD" w:rsidRDefault="00077A5E" w:rsidP="00466DE5">
            <w:r w:rsidRPr="004C56FD">
              <w:t>Согласованный план работ на спуск обсадной колонны/хвостовика.</w:t>
            </w:r>
          </w:p>
        </w:tc>
        <w:tc>
          <w:tcPr>
            <w:tcW w:w="851" w:type="dxa"/>
          </w:tcPr>
          <w:p w14:paraId="4302C9FE" w14:textId="77777777" w:rsidR="00077A5E" w:rsidRPr="004C56FD" w:rsidRDefault="00077A5E" w:rsidP="00466DE5"/>
        </w:tc>
        <w:tc>
          <w:tcPr>
            <w:tcW w:w="850" w:type="dxa"/>
            <w:gridSpan w:val="2"/>
          </w:tcPr>
          <w:p w14:paraId="5D0BE778" w14:textId="77777777" w:rsidR="00077A5E" w:rsidRPr="004C56FD" w:rsidRDefault="00077A5E" w:rsidP="00466DE5"/>
        </w:tc>
        <w:tc>
          <w:tcPr>
            <w:tcW w:w="1494" w:type="dxa"/>
            <w:gridSpan w:val="2"/>
          </w:tcPr>
          <w:p w14:paraId="2CBBCA66" w14:textId="77777777" w:rsidR="00077A5E" w:rsidRPr="004C56FD" w:rsidRDefault="00077A5E" w:rsidP="00466DE5"/>
        </w:tc>
      </w:tr>
      <w:tr w:rsidR="00077A5E" w:rsidRPr="004C56FD" w14:paraId="735E0E48" w14:textId="77777777" w:rsidTr="009E5E3C">
        <w:tc>
          <w:tcPr>
            <w:tcW w:w="945" w:type="dxa"/>
            <w:vAlign w:val="center"/>
          </w:tcPr>
          <w:p w14:paraId="1AB69A7D" w14:textId="77777777" w:rsidR="00077A5E" w:rsidRPr="004C56FD" w:rsidRDefault="00077A5E" w:rsidP="00466DE5">
            <w:pPr>
              <w:jc w:val="center"/>
            </w:pPr>
            <w:r w:rsidRPr="004C56FD">
              <w:t>1.4</w:t>
            </w:r>
          </w:p>
        </w:tc>
        <w:tc>
          <w:tcPr>
            <w:tcW w:w="5641" w:type="dxa"/>
            <w:vAlign w:val="center"/>
          </w:tcPr>
          <w:p w14:paraId="6A5160BC" w14:textId="77777777" w:rsidR="00077A5E" w:rsidRPr="004C56FD" w:rsidRDefault="00077A5E" w:rsidP="00466DE5">
            <w:r w:rsidRPr="004C56FD">
              <w:t>Мера и схема обсадной колонны/хвостовика.</w:t>
            </w:r>
          </w:p>
        </w:tc>
        <w:tc>
          <w:tcPr>
            <w:tcW w:w="851" w:type="dxa"/>
          </w:tcPr>
          <w:p w14:paraId="4EF8F665" w14:textId="77777777" w:rsidR="00077A5E" w:rsidRPr="004C56FD" w:rsidRDefault="00077A5E" w:rsidP="00466DE5"/>
        </w:tc>
        <w:tc>
          <w:tcPr>
            <w:tcW w:w="850" w:type="dxa"/>
            <w:gridSpan w:val="2"/>
          </w:tcPr>
          <w:p w14:paraId="40116253" w14:textId="77777777" w:rsidR="00077A5E" w:rsidRPr="004C56FD" w:rsidRDefault="00077A5E" w:rsidP="00466DE5"/>
        </w:tc>
        <w:tc>
          <w:tcPr>
            <w:tcW w:w="1494" w:type="dxa"/>
            <w:gridSpan w:val="2"/>
          </w:tcPr>
          <w:p w14:paraId="75F5D7A0" w14:textId="77777777" w:rsidR="00077A5E" w:rsidRPr="004C56FD" w:rsidRDefault="00077A5E" w:rsidP="00466DE5"/>
        </w:tc>
      </w:tr>
      <w:tr w:rsidR="00077A5E" w:rsidRPr="004C56FD" w14:paraId="67D0698B" w14:textId="77777777" w:rsidTr="009E5E3C">
        <w:tc>
          <w:tcPr>
            <w:tcW w:w="945" w:type="dxa"/>
            <w:vAlign w:val="center"/>
          </w:tcPr>
          <w:p w14:paraId="7A56D56A" w14:textId="77777777" w:rsidR="00077A5E" w:rsidRPr="004C56FD" w:rsidRDefault="00077A5E" w:rsidP="00466DE5">
            <w:pPr>
              <w:jc w:val="center"/>
            </w:pPr>
            <w:r w:rsidRPr="004C56FD">
              <w:t>1.5</w:t>
            </w:r>
          </w:p>
        </w:tc>
        <w:tc>
          <w:tcPr>
            <w:tcW w:w="5641" w:type="dxa"/>
            <w:vAlign w:val="center"/>
          </w:tcPr>
          <w:p w14:paraId="70464E0C" w14:textId="77777777" w:rsidR="00077A5E" w:rsidRPr="004C56FD" w:rsidRDefault="00077A5E" w:rsidP="00466DE5">
            <w:r w:rsidRPr="004C56FD">
              <w:t>Наличие расчетов:</w:t>
            </w:r>
          </w:p>
          <w:p w14:paraId="542D1D04" w14:textId="77777777" w:rsidR="00077A5E" w:rsidRPr="004C56FD" w:rsidRDefault="00077A5E" w:rsidP="00466DE5">
            <w:r w:rsidRPr="004C56FD">
              <w:t>- дохождения обсадной колонны/хвостовика до финального забоя;</w:t>
            </w:r>
          </w:p>
          <w:p w14:paraId="61BF09A1" w14:textId="77777777" w:rsidR="00077A5E" w:rsidRPr="004C56FD" w:rsidRDefault="00077A5E" w:rsidP="00466DE5">
            <w:r w:rsidRPr="004C56FD">
              <w:t>- соответствия расчетного веса обсадной колонны (при подъеме с финального забоя) грузоподъемности буровой установки х 0.9;</w:t>
            </w:r>
          </w:p>
          <w:p w14:paraId="78E143E5" w14:textId="77777777" w:rsidR="00077A5E" w:rsidRPr="004C56FD" w:rsidRDefault="00077A5E" w:rsidP="00466DE5">
            <w:r w:rsidRPr="004C56FD">
              <w:t>- коэффициента запаса прочности (по пределу текучести) при подъеме обсадной колонны с финального забоя.</w:t>
            </w:r>
          </w:p>
        </w:tc>
        <w:tc>
          <w:tcPr>
            <w:tcW w:w="851" w:type="dxa"/>
          </w:tcPr>
          <w:p w14:paraId="74F6A34C" w14:textId="77777777" w:rsidR="00077A5E" w:rsidRPr="004C56FD" w:rsidRDefault="00077A5E" w:rsidP="00466DE5"/>
        </w:tc>
        <w:tc>
          <w:tcPr>
            <w:tcW w:w="850" w:type="dxa"/>
            <w:gridSpan w:val="2"/>
          </w:tcPr>
          <w:p w14:paraId="34E3853C" w14:textId="77777777" w:rsidR="00077A5E" w:rsidRPr="004C56FD" w:rsidRDefault="00077A5E" w:rsidP="00466DE5"/>
        </w:tc>
        <w:tc>
          <w:tcPr>
            <w:tcW w:w="1494" w:type="dxa"/>
            <w:gridSpan w:val="2"/>
          </w:tcPr>
          <w:p w14:paraId="177B148F" w14:textId="77777777" w:rsidR="00077A5E" w:rsidRPr="004C56FD" w:rsidRDefault="00077A5E" w:rsidP="00466DE5"/>
        </w:tc>
      </w:tr>
      <w:tr w:rsidR="00077A5E" w:rsidRPr="004C56FD" w14:paraId="20ABC863" w14:textId="77777777" w:rsidTr="009E5E3C">
        <w:tc>
          <w:tcPr>
            <w:tcW w:w="945" w:type="dxa"/>
            <w:vAlign w:val="center"/>
          </w:tcPr>
          <w:p w14:paraId="416DF128" w14:textId="77777777" w:rsidR="00077A5E" w:rsidRPr="004C56FD" w:rsidRDefault="00077A5E" w:rsidP="00466DE5">
            <w:pPr>
              <w:jc w:val="center"/>
            </w:pPr>
            <w:r w:rsidRPr="004C56FD">
              <w:t>1.6</w:t>
            </w:r>
          </w:p>
        </w:tc>
        <w:tc>
          <w:tcPr>
            <w:tcW w:w="5641" w:type="dxa"/>
            <w:vAlign w:val="center"/>
          </w:tcPr>
          <w:p w14:paraId="31C96872" w14:textId="77777777" w:rsidR="00077A5E" w:rsidRPr="004C56FD" w:rsidRDefault="00077A5E" w:rsidP="00466DE5">
            <w:r w:rsidRPr="004C56FD">
              <w:t>Наличие карты спуска обсадной колонны/хвостовика (сопоставление расчетного и фактического весов при спуске обсадной колонны/хвостовика).</w:t>
            </w:r>
          </w:p>
        </w:tc>
        <w:tc>
          <w:tcPr>
            <w:tcW w:w="851" w:type="dxa"/>
          </w:tcPr>
          <w:p w14:paraId="16B899E2" w14:textId="77777777" w:rsidR="00077A5E" w:rsidRPr="004C56FD" w:rsidRDefault="00077A5E" w:rsidP="00466DE5"/>
        </w:tc>
        <w:tc>
          <w:tcPr>
            <w:tcW w:w="850" w:type="dxa"/>
            <w:gridSpan w:val="2"/>
          </w:tcPr>
          <w:p w14:paraId="42F43CFB" w14:textId="77777777" w:rsidR="00077A5E" w:rsidRPr="004C56FD" w:rsidRDefault="00077A5E" w:rsidP="00466DE5"/>
        </w:tc>
        <w:tc>
          <w:tcPr>
            <w:tcW w:w="1494" w:type="dxa"/>
            <w:gridSpan w:val="2"/>
          </w:tcPr>
          <w:p w14:paraId="2ED446C5" w14:textId="77777777" w:rsidR="00077A5E" w:rsidRPr="004C56FD" w:rsidRDefault="00077A5E" w:rsidP="00466DE5"/>
        </w:tc>
      </w:tr>
      <w:tr w:rsidR="00077A5E" w:rsidRPr="004C56FD" w14:paraId="5AB10476" w14:textId="77777777" w:rsidTr="009E5E3C">
        <w:tc>
          <w:tcPr>
            <w:tcW w:w="945" w:type="dxa"/>
            <w:vAlign w:val="center"/>
          </w:tcPr>
          <w:p w14:paraId="7933491D" w14:textId="77777777" w:rsidR="00077A5E" w:rsidRPr="004C56FD" w:rsidRDefault="00077A5E" w:rsidP="00466DE5">
            <w:pPr>
              <w:jc w:val="center"/>
            </w:pPr>
            <w:r w:rsidRPr="004C56FD">
              <w:t>1.7</w:t>
            </w:r>
          </w:p>
        </w:tc>
        <w:tc>
          <w:tcPr>
            <w:tcW w:w="5641" w:type="dxa"/>
            <w:vAlign w:val="center"/>
          </w:tcPr>
          <w:p w14:paraId="3F88E4DB" w14:textId="77777777" w:rsidR="00077A5E" w:rsidRPr="004C56FD" w:rsidRDefault="00077A5E" w:rsidP="00466DE5">
            <w:r w:rsidRPr="004C56FD">
              <w:t>Наличие паспортов на вышку, ключи и оборудование спуско-подъемного комплекса буровой установки.</w:t>
            </w:r>
          </w:p>
        </w:tc>
        <w:tc>
          <w:tcPr>
            <w:tcW w:w="851" w:type="dxa"/>
          </w:tcPr>
          <w:p w14:paraId="01C08133" w14:textId="77777777" w:rsidR="00077A5E" w:rsidRPr="004C56FD" w:rsidRDefault="00077A5E" w:rsidP="00466DE5"/>
        </w:tc>
        <w:tc>
          <w:tcPr>
            <w:tcW w:w="850" w:type="dxa"/>
            <w:gridSpan w:val="2"/>
          </w:tcPr>
          <w:p w14:paraId="51293A9F" w14:textId="77777777" w:rsidR="00077A5E" w:rsidRPr="004C56FD" w:rsidRDefault="00077A5E" w:rsidP="00466DE5"/>
        </w:tc>
        <w:tc>
          <w:tcPr>
            <w:tcW w:w="1494" w:type="dxa"/>
            <w:gridSpan w:val="2"/>
          </w:tcPr>
          <w:p w14:paraId="35BACF57" w14:textId="77777777" w:rsidR="00077A5E" w:rsidRPr="004C56FD" w:rsidRDefault="00077A5E" w:rsidP="00466DE5"/>
        </w:tc>
      </w:tr>
      <w:tr w:rsidR="00077A5E" w:rsidRPr="004C56FD" w14:paraId="0720B476" w14:textId="77777777" w:rsidTr="009E5E3C">
        <w:tc>
          <w:tcPr>
            <w:tcW w:w="945" w:type="dxa"/>
            <w:vAlign w:val="center"/>
          </w:tcPr>
          <w:p w14:paraId="54050420" w14:textId="77777777" w:rsidR="00077A5E" w:rsidRPr="004C56FD" w:rsidRDefault="00077A5E" w:rsidP="00466DE5">
            <w:pPr>
              <w:jc w:val="center"/>
            </w:pPr>
            <w:r w:rsidRPr="004C56FD">
              <w:t>1.8</w:t>
            </w:r>
          </w:p>
        </w:tc>
        <w:tc>
          <w:tcPr>
            <w:tcW w:w="5641" w:type="dxa"/>
            <w:vAlign w:val="center"/>
          </w:tcPr>
          <w:p w14:paraId="5F7C109F" w14:textId="77777777" w:rsidR="00077A5E" w:rsidRPr="004C56FD" w:rsidRDefault="00077A5E" w:rsidP="00466DE5">
            <w:r w:rsidRPr="004C56FD">
              <w:t>Наличие Актов ультразвуковой дефектоскопии на все элементы оборудования, работающего под нагрузкой (кронблок, талевый блок, крюкоблок, гидравлический ключ, УМК, штропа, ПКР, элеватор, спайдер).</w:t>
            </w:r>
          </w:p>
        </w:tc>
        <w:tc>
          <w:tcPr>
            <w:tcW w:w="851" w:type="dxa"/>
          </w:tcPr>
          <w:p w14:paraId="35968B2A" w14:textId="77777777" w:rsidR="00077A5E" w:rsidRPr="004C56FD" w:rsidRDefault="00077A5E" w:rsidP="00466DE5"/>
        </w:tc>
        <w:tc>
          <w:tcPr>
            <w:tcW w:w="850" w:type="dxa"/>
            <w:gridSpan w:val="2"/>
          </w:tcPr>
          <w:p w14:paraId="6B659735" w14:textId="77777777" w:rsidR="00077A5E" w:rsidRPr="004C56FD" w:rsidRDefault="00077A5E" w:rsidP="00466DE5"/>
        </w:tc>
        <w:tc>
          <w:tcPr>
            <w:tcW w:w="1494" w:type="dxa"/>
            <w:gridSpan w:val="2"/>
          </w:tcPr>
          <w:p w14:paraId="3366BB00" w14:textId="77777777" w:rsidR="00077A5E" w:rsidRPr="004C56FD" w:rsidRDefault="00077A5E" w:rsidP="00466DE5"/>
        </w:tc>
      </w:tr>
      <w:tr w:rsidR="00077A5E" w:rsidRPr="004C56FD" w14:paraId="66DC2B3A" w14:textId="77777777" w:rsidTr="009E5E3C">
        <w:tc>
          <w:tcPr>
            <w:tcW w:w="945" w:type="dxa"/>
            <w:vAlign w:val="center"/>
          </w:tcPr>
          <w:p w14:paraId="0CB7D4F5" w14:textId="77777777" w:rsidR="00077A5E" w:rsidRPr="004C56FD" w:rsidRDefault="00077A5E" w:rsidP="00466DE5">
            <w:pPr>
              <w:jc w:val="center"/>
            </w:pPr>
            <w:r w:rsidRPr="004C56FD">
              <w:t>1.9</w:t>
            </w:r>
          </w:p>
        </w:tc>
        <w:tc>
          <w:tcPr>
            <w:tcW w:w="5641" w:type="dxa"/>
            <w:vAlign w:val="center"/>
          </w:tcPr>
          <w:p w14:paraId="0371766D" w14:textId="77777777" w:rsidR="00077A5E" w:rsidRPr="004C56FD" w:rsidRDefault="00077A5E" w:rsidP="00466DE5">
            <w:r w:rsidRPr="004C56FD">
              <w:t>Наименование/шифр завезенного на объект оборудования заканчивания соответствует перечню оборудования заканчивания в плане работ на спуск обсадной колонны/хвостовика.</w:t>
            </w:r>
          </w:p>
        </w:tc>
        <w:tc>
          <w:tcPr>
            <w:tcW w:w="851" w:type="dxa"/>
          </w:tcPr>
          <w:p w14:paraId="32D8E8A6" w14:textId="77777777" w:rsidR="00077A5E" w:rsidRPr="004C56FD" w:rsidRDefault="00077A5E" w:rsidP="00466DE5"/>
        </w:tc>
        <w:tc>
          <w:tcPr>
            <w:tcW w:w="850" w:type="dxa"/>
            <w:gridSpan w:val="2"/>
          </w:tcPr>
          <w:p w14:paraId="4661F2DC" w14:textId="77777777" w:rsidR="00077A5E" w:rsidRPr="004C56FD" w:rsidRDefault="00077A5E" w:rsidP="00466DE5"/>
        </w:tc>
        <w:tc>
          <w:tcPr>
            <w:tcW w:w="1494" w:type="dxa"/>
            <w:gridSpan w:val="2"/>
          </w:tcPr>
          <w:p w14:paraId="36AEB17F" w14:textId="77777777" w:rsidR="00077A5E" w:rsidRPr="004C56FD" w:rsidRDefault="00077A5E" w:rsidP="00466DE5"/>
        </w:tc>
      </w:tr>
      <w:tr w:rsidR="00077A5E" w:rsidRPr="004C56FD" w14:paraId="335336F0" w14:textId="77777777" w:rsidTr="009E5E3C">
        <w:tc>
          <w:tcPr>
            <w:tcW w:w="945" w:type="dxa"/>
            <w:vAlign w:val="center"/>
          </w:tcPr>
          <w:p w14:paraId="277344F6" w14:textId="77777777" w:rsidR="00077A5E" w:rsidRPr="004C56FD" w:rsidRDefault="00077A5E" w:rsidP="00466DE5">
            <w:pPr>
              <w:jc w:val="center"/>
            </w:pPr>
            <w:r w:rsidRPr="004C56FD">
              <w:lastRenderedPageBreak/>
              <w:t>1.10</w:t>
            </w:r>
          </w:p>
        </w:tc>
        <w:tc>
          <w:tcPr>
            <w:tcW w:w="5641" w:type="dxa"/>
            <w:vAlign w:val="center"/>
          </w:tcPr>
          <w:p w14:paraId="0C2952A2" w14:textId="25D00A7F" w:rsidR="00077A5E" w:rsidRPr="004C56FD" w:rsidRDefault="00077A5E" w:rsidP="009E5E3C">
            <w:r w:rsidRPr="004C56FD">
              <w:t xml:space="preserve">Акт проведения сверки и корректировки датчиков веса ГИВ, ГТИ. </w:t>
            </w:r>
            <w:r w:rsidRPr="004C56FD">
              <w:rPr>
                <w:i/>
              </w:rPr>
              <w:t xml:space="preserve">Памятка проверки </w:t>
            </w:r>
            <w:r w:rsidR="00AB77C8">
              <w:rPr>
                <w:i/>
              </w:rPr>
              <w:t xml:space="preserve">веса представлена </w:t>
            </w:r>
            <w:r w:rsidR="009E5E3C">
              <w:rPr>
                <w:i/>
              </w:rPr>
              <w:t>в Приложении 1</w:t>
            </w:r>
            <w:r w:rsidRPr="004C56FD">
              <w:rPr>
                <w:i/>
              </w:rPr>
              <w:t>.</w:t>
            </w:r>
          </w:p>
        </w:tc>
        <w:tc>
          <w:tcPr>
            <w:tcW w:w="851" w:type="dxa"/>
          </w:tcPr>
          <w:p w14:paraId="2853CC59" w14:textId="77777777" w:rsidR="00077A5E" w:rsidRPr="004C56FD" w:rsidRDefault="00077A5E" w:rsidP="00466DE5"/>
        </w:tc>
        <w:tc>
          <w:tcPr>
            <w:tcW w:w="850" w:type="dxa"/>
            <w:gridSpan w:val="2"/>
          </w:tcPr>
          <w:p w14:paraId="31D32E5A" w14:textId="77777777" w:rsidR="00077A5E" w:rsidRPr="004C56FD" w:rsidRDefault="00077A5E" w:rsidP="00466DE5"/>
        </w:tc>
        <w:tc>
          <w:tcPr>
            <w:tcW w:w="1494" w:type="dxa"/>
            <w:gridSpan w:val="2"/>
          </w:tcPr>
          <w:p w14:paraId="0DA5F922" w14:textId="77777777" w:rsidR="00077A5E" w:rsidRPr="004C56FD" w:rsidRDefault="00077A5E" w:rsidP="00466DE5"/>
        </w:tc>
      </w:tr>
      <w:tr w:rsidR="00077A5E" w:rsidRPr="004C56FD" w14:paraId="7B1188B5" w14:textId="77777777" w:rsidTr="009E5E3C">
        <w:tc>
          <w:tcPr>
            <w:tcW w:w="945" w:type="dxa"/>
            <w:vAlign w:val="center"/>
          </w:tcPr>
          <w:p w14:paraId="1A6F67C3" w14:textId="77777777" w:rsidR="00077A5E" w:rsidRPr="004C56FD" w:rsidRDefault="00077A5E" w:rsidP="00466DE5">
            <w:pPr>
              <w:jc w:val="center"/>
            </w:pPr>
            <w:r w:rsidRPr="004C56FD">
              <w:t>1.11</w:t>
            </w:r>
          </w:p>
        </w:tc>
        <w:tc>
          <w:tcPr>
            <w:tcW w:w="5641" w:type="dxa"/>
            <w:vAlign w:val="center"/>
          </w:tcPr>
          <w:p w14:paraId="3EEC5DC3" w14:textId="77777777" w:rsidR="00077A5E" w:rsidRPr="004C56FD" w:rsidRDefault="00077A5E" w:rsidP="009E5E3C">
            <w:r w:rsidRPr="004C56FD">
              <w:t xml:space="preserve">Наличие паспортов на каждый элемент оборудования заканчивания. </w:t>
            </w:r>
            <w:r w:rsidRPr="004C56FD">
              <w:rPr>
                <w:i/>
              </w:rPr>
              <w:t xml:space="preserve">Требования к содержанию паспорта представлены в Приложении </w:t>
            </w:r>
            <w:r w:rsidR="009E5E3C">
              <w:rPr>
                <w:i/>
              </w:rPr>
              <w:t>2</w:t>
            </w:r>
            <w:r w:rsidRPr="004C56FD">
              <w:rPr>
                <w:i/>
              </w:rPr>
              <w:t>.</w:t>
            </w:r>
          </w:p>
        </w:tc>
        <w:tc>
          <w:tcPr>
            <w:tcW w:w="851" w:type="dxa"/>
          </w:tcPr>
          <w:p w14:paraId="0CD5C4FB" w14:textId="77777777" w:rsidR="00077A5E" w:rsidRPr="004C56FD" w:rsidRDefault="00077A5E" w:rsidP="00466DE5"/>
        </w:tc>
        <w:tc>
          <w:tcPr>
            <w:tcW w:w="850" w:type="dxa"/>
            <w:gridSpan w:val="2"/>
          </w:tcPr>
          <w:p w14:paraId="7FF27B11" w14:textId="77777777" w:rsidR="00077A5E" w:rsidRPr="004C56FD" w:rsidRDefault="00077A5E" w:rsidP="00466DE5"/>
        </w:tc>
        <w:tc>
          <w:tcPr>
            <w:tcW w:w="1494" w:type="dxa"/>
            <w:gridSpan w:val="2"/>
          </w:tcPr>
          <w:p w14:paraId="146829A0" w14:textId="77777777" w:rsidR="00077A5E" w:rsidRPr="004C56FD" w:rsidRDefault="00077A5E" w:rsidP="00466DE5"/>
        </w:tc>
      </w:tr>
      <w:tr w:rsidR="00077A5E" w:rsidRPr="004C56FD" w14:paraId="7673C05E" w14:textId="77777777" w:rsidTr="009E5E3C">
        <w:tc>
          <w:tcPr>
            <w:tcW w:w="9781" w:type="dxa"/>
            <w:gridSpan w:val="7"/>
            <w:vAlign w:val="center"/>
          </w:tcPr>
          <w:p w14:paraId="6AB680B0" w14:textId="77777777" w:rsidR="00077A5E" w:rsidRPr="004C56FD" w:rsidRDefault="00077A5E" w:rsidP="00466DE5">
            <w:pPr>
              <w:jc w:val="center"/>
            </w:pPr>
            <w:r w:rsidRPr="004C56FD">
              <w:rPr>
                <w:b/>
              </w:rPr>
              <w:t>2</w:t>
            </w:r>
            <w:r w:rsidRPr="004C56FD">
              <w:rPr>
                <w:b/>
                <w:lang w:val="en-US"/>
              </w:rPr>
              <w:t>.</w:t>
            </w:r>
            <w:r w:rsidRPr="004C56FD">
              <w:rPr>
                <w:b/>
              </w:rPr>
              <w:t>Персонал</w:t>
            </w:r>
          </w:p>
        </w:tc>
      </w:tr>
      <w:tr w:rsidR="00077A5E" w:rsidRPr="004C56FD" w14:paraId="4468D687" w14:textId="77777777" w:rsidTr="009E5E3C">
        <w:tc>
          <w:tcPr>
            <w:tcW w:w="945" w:type="dxa"/>
            <w:vAlign w:val="center"/>
          </w:tcPr>
          <w:p w14:paraId="51A7CD95" w14:textId="77777777" w:rsidR="00077A5E" w:rsidRPr="004C56FD" w:rsidRDefault="00077A5E" w:rsidP="00466DE5">
            <w:pPr>
              <w:jc w:val="center"/>
              <w:rPr>
                <w:lang w:val="en-US"/>
              </w:rPr>
            </w:pPr>
            <w:r w:rsidRPr="004C56FD">
              <w:t>2.</w:t>
            </w:r>
            <w:r w:rsidRPr="004C56FD">
              <w:rPr>
                <w:lang w:val="en-US"/>
              </w:rPr>
              <w:t>1</w:t>
            </w:r>
          </w:p>
        </w:tc>
        <w:tc>
          <w:tcPr>
            <w:tcW w:w="5641" w:type="dxa"/>
            <w:vAlign w:val="center"/>
          </w:tcPr>
          <w:p w14:paraId="2D86BBA6" w14:textId="77777777" w:rsidR="00077A5E" w:rsidRPr="004C56FD" w:rsidRDefault="00077A5E" w:rsidP="00466DE5">
            <w:r w:rsidRPr="004C56FD">
              <w:t>Удостоверение об аттестации по профессии:</w:t>
            </w:r>
          </w:p>
          <w:p w14:paraId="24D9A613" w14:textId="77777777" w:rsidR="00077A5E" w:rsidRPr="004C56FD" w:rsidRDefault="00077A5E" w:rsidP="00466DE5">
            <w:r w:rsidRPr="004C56FD">
              <w:t xml:space="preserve">       - бурильщик;</w:t>
            </w:r>
          </w:p>
          <w:p w14:paraId="4CC4E76A" w14:textId="77777777" w:rsidR="00077A5E" w:rsidRPr="004C56FD" w:rsidRDefault="00077A5E" w:rsidP="00466DE5">
            <w:r w:rsidRPr="004C56FD">
              <w:t xml:space="preserve">       - пом. Бурильщика;</w:t>
            </w:r>
          </w:p>
          <w:p w14:paraId="38EEB668" w14:textId="77777777" w:rsidR="00077A5E" w:rsidRPr="004C56FD" w:rsidRDefault="00077A5E" w:rsidP="00466DE5">
            <w:r w:rsidRPr="004C56FD">
              <w:t xml:space="preserve">       - слесарь, электрик.</w:t>
            </w:r>
          </w:p>
        </w:tc>
        <w:tc>
          <w:tcPr>
            <w:tcW w:w="851" w:type="dxa"/>
          </w:tcPr>
          <w:p w14:paraId="38D89903" w14:textId="77777777" w:rsidR="00077A5E" w:rsidRPr="004C56FD" w:rsidRDefault="00077A5E" w:rsidP="00466DE5"/>
        </w:tc>
        <w:tc>
          <w:tcPr>
            <w:tcW w:w="992" w:type="dxa"/>
            <w:gridSpan w:val="3"/>
          </w:tcPr>
          <w:p w14:paraId="6872CAC6" w14:textId="77777777" w:rsidR="00077A5E" w:rsidRPr="004C56FD" w:rsidRDefault="00077A5E" w:rsidP="00466DE5"/>
        </w:tc>
        <w:tc>
          <w:tcPr>
            <w:tcW w:w="1352" w:type="dxa"/>
          </w:tcPr>
          <w:p w14:paraId="16DA0119" w14:textId="77777777" w:rsidR="00077A5E" w:rsidRPr="004C56FD" w:rsidRDefault="00077A5E" w:rsidP="00466DE5"/>
        </w:tc>
      </w:tr>
      <w:tr w:rsidR="00077A5E" w:rsidRPr="004C56FD" w14:paraId="02884B94" w14:textId="77777777" w:rsidTr="009E5E3C">
        <w:tc>
          <w:tcPr>
            <w:tcW w:w="945" w:type="dxa"/>
            <w:vAlign w:val="center"/>
          </w:tcPr>
          <w:p w14:paraId="04FAC699" w14:textId="77777777" w:rsidR="00077A5E" w:rsidRPr="004C56FD" w:rsidRDefault="00077A5E" w:rsidP="00466DE5">
            <w:pPr>
              <w:jc w:val="center"/>
              <w:rPr>
                <w:lang w:val="en-US"/>
              </w:rPr>
            </w:pPr>
            <w:r w:rsidRPr="004C56FD">
              <w:t>2.</w:t>
            </w:r>
            <w:r w:rsidRPr="004C56FD">
              <w:rPr>
                <w:lang w:val="en-US"/>
              </w:rPr>
              <w:t>2</w:t>
            </w:r>
          </w:p>
        </w:tc>
        <w:tc>
          <w:tcPr>
            <w:tcW w:w="5641" w:type="dxa"/>
            <w:vAlign w:val="center"/>
          </w:tcPr>
          <w:p w14:paraId="23A18EFC" w14:textId="77777777" w:rsidR="00077A5E" w:rsidRPr="004C56FD" w:rsidRDefault="00077A5E" w:rsidP="00466DE5">
            <w:r w:rsidRPr="004C56FD">
              <w:t>Удостоверение стропальщика (в т.ч. у членов буровой вахты).</w:t>
            </w:r>
          </w:p>
        </w:tc>
        <w:tc>
          <w:tcPr>
            <w:tcW w:w="851" w:type="dxa"/>
          </w:tcPr>
          <w:p w14:paraId="07F72441" w14:textId="77777777" w:rsidR="00077A5E" w:rsidRPr="004C56FD" w:rsidRDefault="00077A5E" w:rsidP="00466DE5"/>
        </w:tc>
        <w:tc>
          <w:tcPr>
            <w:tcW w:w="992" w:type="dxa"/>
            <w:gridSpan w:val="3"/>
          </w:tcPr>
          <w:p w14:paraId="2F3688C3" w14:textId="77777777" w:rsidR="00077A5E" w:rsidRPr="004C56FD" w:rsidRDefault="00077A5E" w:rsidP="00466DE5"/>
        </w:tc>
        <w:tc>
          <w:tcPr>
            <w:tcW w:w="1352" w:type="dxa"/>
          </w:tcPr>
          <w:p w14:paraId="5A296EB0" w14:textId="77777777" w:rsidR="00077A5E" w:rsidRPr="004C56FD" w:rsidRDefault="00077A5E" w:rsidP="00466DE5"/>
        </w:tc>
      </w:tr>
      <w:tr w:rsidR="00077A5E" w:rsidRPr="004C56FD" w14:paraId="4BEB0A3B" w14:textId="77777777" w:rsidTr="009E5E3C">
        <w:tc>
          <w:tcPr>
            <w:tcW w:w="945" w:type="dxa"/>
            <w:vAlign w:val="center"/>
          </w:tcPr>
          <w:p w14:paraId="41C826FC" w14:textId="77777777" w:rsidR="00077A5E" w:rsidRPr="004C56FD" w:rsidRDefault="00077A5E" w:rsidP="00466DE5">
            <w:pPr>
              <w:jc w:val="center"/>
              <w:rPr>
                <w:lang w:val="en-US"/>
              </w:rPr>
            </w:pPr>
            <w:r w:rsidRPr="004C56FD">
              <w:t>2.</w:t>
            </w:r>
            <w:r w:rsidRPr="004C56FD">
              <w:rPr>
                <w:lang w:val="en-US"/>
              </w:rPr>
              <w:t>3</w:t>
            </w:r>
          </w:p>
        </w:tc>
        <w:tc>
          <w:tcPr>
            <w:tcW w:w="5641" w:type="dxa"/>
            <w:vAlign w:val="center"/>
          </w:tcPr>
          <w:p w14:paraId="368C708F" w14:textId="77777777" w:rsidR="00077A5E" w:rsidRPr="004C56FD" w:rsidRDefault="00077A5E" w:rsidP="00466DE5">
            <w:r w:rsidRPr="004C56FD">
              <w:t>Удостоверение об аттестации по охране труда и промышленной безопасности (А.1, Б.2.2, Б.2.6) у всего персонала, задействованного в работе.</w:t>
            </w:r>
          </w:p>
        </w:tc>
        <w:tc>
          <w:tcPr>
            <w:tcW w:w="851" w:type="dxa"/>
          </w:tcPr>
          <w:p w14:paraId="44C6F4B7" w14:textId="77777777" w:rsidR="00077A5E" w:rsidRPr="004C56FD" w:rsidRDefault="00077A5E" w:rsidP="00466DE5"/>
        </w:tc>
        <w:tc>
          <w:tcPr>
            <w:tcW w:w="992" w:type="dxa"/>
            <w:gridSpan w:val="3"/>
          </w:tcPr>
          <w:p w14:paraId="1FA6F75C" w14:textId="77777777" w:rsidR="00077A5E" w:rsidRPr="004C56FD" w:rsidRDefault="00077A5E" w:rsidP="00466DE5"/>
        </w:tc>
        <w:tc>
          <w:tcPr>
            <w:tcW w:w="1352" w:type="dxa"/>
          </w:tcPr>
          <w:p w14:paraId="636C46F5" w14:textId="77777777" w:rsidR="00077A5E" w:rsidRPr="004C56FD" w:rsidRDefault="00077A5E" w:rsidP="00466DE5"/>
        </w:tc>
      </w:tr>
      <w:tr w:rsidR="00077A5E" w:rsidRPr="004C56FD" w14:paraId="1F5F82D2" w14:textId="77777777" w:rsidTr="009E5E3C">
        <w:tc>
          <w:tcPr>
            <w:tcW w:w="945" w:type="dxa"/>
            <w:vAlign w:val="center"/>
          </w:tcPr>
          <w:p w14:paraId="12F4627C" w14:textId="77777777" w:rsidR="00077A5E" w:rsidRPr="004C56FD" w:rsidRDefault="00077A5E" w:rsidP="00466DE5">
            <w:pPr>
              <w:jc w:val="center"/>
              <w:rPr>
                <w:lang w:val="en-US"/>
              </w:rPr>
            </w:pPr>
            <w:r w:rsidRPr="004C56FD">
              <w:t>2.</w:t>
            </w:r>
            <w:r w:rsidRPr="004C56FD">
              <w:rPr>
                <w:lang w:val="en-US"/>
              </w:rPr>
              <w:t>4</w:t>
            </w:r>
          </w:p>
        </w:tc>
        <w:tc>
          <w:tcPr>
            <w:tcW w:w="5641" w:type="dxa"/>
            <w:vAlign w:val="center"/>
          </w:tcPr>
          <w:p w14:paraId="4472FBD9" w14:textId="77777777" w:rsidR="00077A5E" w:rsidRPr="004C56FD" w:rsidRDefault="00077A5E" w:rsidP="00466DE5">
            <w:r w:rsidRPr="004C56FD">
              <w:t>Удостоверения об аттестации по курсу «Контроль скважины при ГНВП» (весь персонал).</w:t>
            </w:r>
          </w:p>
        </w:tc>
        <w:tc>
          <w:tcPr>
            <w:tcW w:w="851" w:type="dxa"/>
          </w:tcPr>
          <w:p w14:paraId="0A3494A5" w14:textId="77777777" w:rsidR="00077A5E" w:rsidRPr="004C56FD" w:rsidRDefault="00077A5E" w:rsidP="00466DE5"/>
        </w:tc>
        <w:tc>
          <w:tcPr>
            <w:tcW w:w="992" w:type="dxa"/>
            <w:gridSpan w:val="3"/>
          </w:tcPr>
          <w:p w14:paraId="1E372522" w14:textId="77777777" w:rsidR="00077A5E" w:rsidRPr="004C56FD" w:rsidRDefault="00077A5E" w:rsidP="00466DE5"/>
        </w:tc>
        <w:tc>
          <w:tcPr>
            <w:tcW w:w="1352" w:type="dxa"/>
          </w:tcPr>
          <w:p w14:paraId="44983CC1" w14:textId="77777777" w:rsidR="00077A5E" w:rsidRPr="004C56FD" w:rsidRDefault="00077A5E" w:rsidP="00466DE5"/>
        </w:tc>
      </w:tr>
      <w:tr w:rsidR="00077A5E" w:rsidRPr="004C56FD" w14:paraId="0822E9E1" w14:textId="77777777" w:rsidTr="009E5E3C">
        <w:tc>
          <w:tcPr>
            <w:tcW w:w="945" w:type="dxa"/>
            <w:vAlign w:val="center"/>
          </w:tcPr>
          <w:p w14:paraId="2E2A6970" w14:textId="77777777" w:rsidR="00077A5E" w:rsidRPr="004C56FD" w:rsidRDefault="00077A5E" w:rsidP="00466DE5">
            <w:pPr>
              <w:jc w:val="center"/>
              <w:rPr>
                <w:lang w:val="en-US"/>
              </w:rPr>
            </w:pPr>
            <w:r w:rsidRPr="004C56FD">
              <w:t>2.</w:t>
            </w:r>
            <w:r w:rsidRPr="004C56FD">
              <w:rPr>
                <w:lang w:val="en-US"/>
              </w:rPr>
              <w:t>5</w:t>
            </w:r>
          </w:p>
        </w:tc>
        <w:tc>
          <w:tcPr>
            <w:tcW w:w="5641" w:type="dxa"/>
            <w:vAlign w:val="center"/>
          </w:tcPr>
          <w:p w14:paraId="2C1BBB8A" w14:textId="77777777" w:rsidR="00077A5E" w:rsidRPr="004C56FD" w:rsidRDefault="00077A5E" w:rsidP="00466DE5">
            <w:r w:rsidRPr="004C56FD">
              <w:t>Наличие списка персонала, допущенного к управлению вспомогательной лебедкой.</w:t>
            </w:r>
          </w:p>
        </w:tc>
        <w:tc>
          <w:tcPr>
            <w:tcW w:w="851" w:type="dxa"/>
          </w:tcPr>
          <w:p w14:paraId="3EF66C68" w14:textId="77777777" w:rsidR="00077A5E" w:rsidRPr="004C56FD" w:rsidRDefault="00077A5E" w:rsidP="00466DE5"/>
        </w:tc>
        <w:tc>
          <w:tcPr>
            <w:tcW w:w="992" w:type="dxa"/>
            <w:gridSpan w:val="3"/>
          </w:tcPr>
          <w:p w14:paraId="0EA9B25E" w14:textId="77777777" w:rsidR="00077A5E" w:rsidRPr="004C56FD" w:rsidRDefault="00077A5E" w:rsidP="00466DE5"/>
        </w:tc>
        <w:tc>
          <w:tcPr>
            <w:tcW w:w="1352" w:type="dxa"/>
          </w:tcPr>
          <w:p w14:paraId="1F2C78CC" w14:textId="77777777" w:rsidR="00077A5E" w:rsidRPr="004C56FD" w:rsidRDefault="00077A5E" w:rsidP="00466DE5"/>
        </w:tc>
      </w:tr>
      <w:tr w:rsidR="00077A5E" w:rsidRPr="004C56FD" w14:paraId="4B7DA539" w14:textId="77777777" w:rsidTr="009E5E3C">
        <w:tc>
          <w:tcPr>
            <w:tcW w:w="945" w:type="dxa"/>
            <w:vAlign w:val="center"/>
          </w:tcPr>
          <w:p w14:paraId="3E72FFF4" w14:textId="77777777" w:rsidR="00077A5E" w:rsidRPr="004C56FD" w:rsidRDefault="00077A5E" w:rsidP="00466DE5">
            <w:pPr>
              <w:jc w:val="center"/>
              <w:rPr>
                <w:lang w:val="en-US"/>
              </w:rPr>
            </w:pPr>
            <w:r w:rsidRPr="004C56FD">
              <w:t>2.</w:t>
            </w:r>
            <w:r w:rsidRPr="004C56FD">
              <w:rPr>
                <w:lang w:val="en-US"/>
              </w:rPr>
              <w:t>6</w:t>
            </w:r>
          </w:p>
        </w:tc>
        <w:tc>
          <w:tcPr>
            <w:tcW w:w="5641" w:type="dxa"/>
            <w:vAlign w:val="center"/>
          </w:tcPr>
          <w:p w14:paraId="5CD21BB7" w14:textId="77777777" w:rsidR="00077A5E" w:rsidRPr="004C56FD" w:rsidRDefault="00077A5E" w:rsidP="00466DE5">
            <w:r w:rsidRPr="004C56FD">
              <w:t>Наличие полного состава буровой вахты.</w:t>
            </w:r>
          </w:p>
        </w:tc>
        <w:tc>
          <w:tcPr>
            <w:tcW w:w="851" w:type="dxa"/>
          </w:tcPr>
          <w:p w14:paraId="037E20CA" w14:textId="77777777" w:rsidR="00077A5E" w:rsidRPr="004C56FD" w:rsidRDefault="00077A5E" w:rsidP="00466DE5"/>
        </w:tc>
        <w:tc>
          <w:tcPr>
            <w:tcW w:w="992" w:type="dxa"/>
            <w:gridSpan w:val="3"/>
          </w:tcPr>
          <w:p w14:paraId="18BC88AD" w14:textId="77777777" w:rsidR="00077A5E" w:rsidRPr="004C56FD" w:rsidRDefault="00077A5E" w:rsidP="00466DE5"/>
        </w:tc>
        <w:tc>
          <w:tcPr>
            <w:tcW w:w="1352" w:type="dxa"/>
          </w:tcPr>
          <w:p w14:paraId="13D41D88" w14:textId="77777777" w:rsidR="00077A5E" w:rsidRPr="004C56FD" w:rsidRDefault="00077A5E" w:rsidP="00466DE5"/>
        </w:tc>
      </w:tr>
      <w:tr w:rsidR="00077A5E" w:rsidRPr="004C56FD" w14:paraId="57BD8252" w14:textId="77777777" w:rsidTr="009E5E3C">
        <w:tc>
          <w:tcPr>
            <w:tcW w:w="945" w:type="dxa"/>
            <w:vAlign w:val="center"/>
          </w:tcPr>
          <w:p w14:paraId="2E386C1A" w14:textId="77777777" w:rsidR="00077A5E" w:rsidRPr="004C56FD" w:rsidRDefault="00077A5E" w:rsidP="00466DE5">
            <w:pPr>
              <w:jc w:val="center"/>
              <w:rPr>
                <w:lang w:val="en-US"/>
              </w:rPr>
            </w:pPr>
            <w:r w:rsidRPr="004C56FD">
              <w:t>2.</w:t>
            </w:r>
            <w:r w:rsidRPr="004C56FD">
              <w:rPr>
                <w:lang w:val="en-US"/>
              </w:rPr>
              <w:t>7</w:t>
            </w:r>
          </w:p>
        </w:tc>
        <w:tc>
          <w:tcPr>
            <w:tcW w:w="5641" w:type="dxa"/>
            <w:vAlign w:val="center"/>
          </w:tcPr>
          <w:p w14:paraId="4597E69B" w14:textId="554FA61E" w:rsidR="00A0701A" w:rsidRPr="00A0701A" w:rsidRDefault="00A0701A" w:rsidP="00466DE5">
            <w:r w:rsidRPr="00A0701A">
              <w:rPr>
                <w:color w:val="000000" w:themeColor="text1"/>
                <w:spacing w:val="1"/>
              </w:rPr>
              <w:t>Ознакомление под роспись с Инструкцией Компании «Золотые правила безопасности труда» и порядок их доведения» № П3-05 И-0016.</w:t>
            </w:r>
          </w:p>
        </w:tc>
        <w:tc>
          <w:tcPr>
            <w:tcW w:w="851" w:type="dxa"/>
          </w:tcPr>
          <w:p w14:paraId="6F7694E2" w14:textId="77777777" w:rsidR="00077A5E" w:rsidRPr="004C56FD" w:rsidRDefault="00077A5E" w:rsidP="00466DE5"/>
        </w:tc>
        <w:tc>
          <w:tcPr>
            <w:tcW w:w="992" w:type="dxa"/>
            <w:gridSpan w:val="3"/>
          </w:tcPr>
          <w:p w14:paraId="333A945E" w14:textId="77777777" w:rsidR="00077A5E" w:rsidRPr="004C56FD" w:rsidRDefault="00077A5E" w:rsidP="00466DE5"/>
        </w:tc>
        <w:tc>
          <w:tcPr>
            <w:tcW w:w="1352" w:type="dxa"/>
          </w:tcPr>
          <w:p w14:paraId="695AB423" w14:textId="77777777" w:rsidR="00077A5E" w:rsidRPr="004C56FD" w:rsidRDefault="00077A5E" w:rsidP="00466DE5"/>
        </w:tc>
      </w:tr>
      <w:tr w:rsidR="00077A5E" w:rsidRPr="004C56FD" w14:paraId="03D1C7E7" w14:textId="77777777" w:rsidTr="009E5E3C">
        <w:tc>
          <w:tcPr>
            <w:tcW w:w="945" w:type="dxa"/>
            <w:vAlign w:val="center"/>
          </w:tcPr>
          <w:p w14:paraId="1C3D7B4D" w14:textId="77777777" w:rsidR="00077A5E" w:rsidRPr="004C56FD" w:rsidRDefault="00077A5E" w:rsidP="00466DE5">
            <w:pPr>
              <w:jc w:val="center"/>
              <w:rPr>
                <w:lang w:val="en-US"/>
              </w:rPr>
            </w:pPr>
            <w:r w:rsidRPr="004C56FD">
              <w:t>2.</w:t>
            </w:r>
            <w:r w:rsidRPr="004C56FD">
              <w:rPr>
                <w:lang w:val="en-US"/>
              </w:rPr>
              <w:t>8</w:t>
            </w:r>
          </w:p>
        </w:tc>
        <w:tc>
          <w:tcPr>
            <w:tcW w:w="5641" w:type="dxa"/>
            <w:vAlign w:val="center"/>
          </w:tcPr>
          <w:p w14:paraId="7DB007F2" w14:textId="77777777" w:rsidR="00077A5E" w:rsidRPr="004C56FD" w:rsidRDefault="00077A5E" w:rsidP="00466DE5">
            <w:r w:rsidRPr="004C56FD">
              <w:t>График дежурства на рабочей площадке ответственного ИТР от бурового подрядчика на протяжении всего времени сборки и спуска обсадной колонны/хвостовика.</w:t>
            </w:r>
          </w:p>
        </w:tc>
        <w:tc>
          <w:tcPr>
            <w:tcW w:w="851" w:type="dxa"/>
          </w:tcPr>
          <w:p w14:paraId="652DB9FC" w14:textId="77777777" w:rsidR="00077A5E" w:rsidRPr="004C56FD" w:rsidRDefault="00077A5E" w:rsidP="00466DE5"/>
        </w:tc>
        <w:tc>
          <w:tcPr>
            <w:tcW w:w="992" w:type="dxa"/>
            <w:gridSpan w:val="3"/>
          </w:tcPr>
          <w:p w14:paraId="2644E81E" w14:textId="77777777" w:rsidR="00077A5E" w:rsidRPr="004C56FD" w:rsidRDefault="00077A5E" w:rsidP="00466DE5"/>
        </w:tc>
        <w:tc>
          <w:tcPr>
            <w:tcW w:w="1352" w:type="dxa"/>
          </w:tcPr>
          <w:p w14:paraId="3C898C22" w14:textId="77777777" w:rsidR="00077A5E" w:rsidRPr="004C56FD" w:rsidRDefault="00077A5E" w:rsidP="00466DE5"/>
        </w:tc>
      </w:tr>
      <w:tr w:rsidR="00077A5E" w:rsidRPr="004C56FD" w14:paraId="4B80CE00" w14:textId="77777777" w:rsidTr="009E5E3C">
        <w:tc>
          <w:tcPr>
            <w:tcW w:w="945" w:type="dxa"/>
            <w:vAlign w:val="center"/>
          </w:tcPr>
          <w:p w14:paraId="21EE8A57" w14:textId="77777777" w:rsidR="00077A5E" w:rsidRPr="004C56FD" w:rsidRDefault="00077A5E" w:rsidP="00466DE5">
            <w:pPr>
              <w:jc w:val="center"/>
              <w:rPr>
                <w:lang w:val="en-US"/>
              </w:rPr>
            </w:pPr>
            <w:r w:rsidRPr="004C56FD">
              <w:t>2.</w:t>
            </w:r>
            <w:r w:rsidRPr="004C56FD">
              <w:rPr>
                <w:lang w:val="en-US"/>
              </w:rPr>
              <w:t>9</w:t>
            </w:r>
          </w:p>
        </w:tc>
        <w:tc>
          <w:tcPr>
            <w:tcW w:w="5641" w:type="dxa"/>
            <w:vAlign w:val="center"/>
          </w:tcPr>
          <w:p w14:paraId="573DDF88" w14:textId="77777777" w:rsidR="00077A5E" w:rsidRPr="004C56FD" w:rsidRDefault="00077A5E" w:rsidP="00466DE5">
            <w:r w:rsidRPr="004C56FD">
              <w:t>Ознакомление бурового подрядчика под роспись с Планом работ по спуску и Мерой обсадной колонны/хвостовика.</w:t>
            </w:r>
          </w:p>
        </w:tc>
        <w:tc>
          <w:tcPr>
            <w:tcW w:w="851" w:type="dxa"/>
          </w:tcPr>
          <w:p w14:paraId="7BB53985" w14:textId="77777777" w:rsidR="00077A5E" w:rsidRPr="004C56FD" w:rsidRDefault="00077A5E" w:rsidP="00466DE5"/>
        </w:tc>
        <w:tc>
          <w:tcPr>
            <w:tcW w:w="992" w:type="dxa"/>
            <w:gridSpan w:val="3"/>
          </w:tcPr>
          <w:p w14:paraId="726CB0B4" w14:textId="77777777" w:rsidR="00077A5E" w:rsidRPr="004C56FD" w:rsidRDefault="00077A5E" w:rsidP="00466DE5"/>
        </w:tc>
        <w:tc>
          <w:tcPr>
            <w:tcW w:w="1352" w:type="dxa"/>
          </w:tcPr>
          <w:p w14:paraId="4EC3E04D" w14:textId="77777777" w:rsidR="00077A5E" w:rsidRPr="004C56FD" w:rsidRDefault="00077A5E" w:rsidP="00466DE5"/>
        </w:tc>
      </w:tr>
      <w:tr w:rsidR="00077A5E" w:rsidRPr="004C56FD" w14:paraId="08953CB8" w14:textId="77777777" w:rsidTr="009E5E3C">
        <w:tc>
          <w:tcPr>
            <w:tcW w:w="945" w:type="dxa"/>
            <w:vAlign w:val="center"/>
          </w:tcPr>
          <w:p w14:paraId="276BC2A6" w14:textId="77777777" w:rsidR="00077A5E" w:rsidRPr="004C56FD" w:rsidRDefault="00077A5E" w:rsidP="00466DE5">
            <w:pPr>
              <w:jc w:val="center"/>
            </w:pPr>
            <w:r w:rsidRPr="004C56FD">
              <w:t>2.10</w:t>
            </w:r>
          </w:p>
        </w:tc>
        <w:tc>
          <w:tcPr>
            <w:tcW w:w="5641" w:type="dxa"/>
            <w:vAlign w:val="center"/>
          </w:tcPr>
          <w:p w14:paraId="6C171C50" w14:textId="77777777" w:rsidR="00077A5E" w:rsidRPr="004C56FD" w:rsidRDefault="00077A5E" w:rsidP="00466DE5">
            <w:r w:rsidRPr="004C56FD">
              <w:t>Ознакомление ответственных за свинчивание обсадных труб со значениями требуемого момента свинчивания.</w:t>
            </w:r>
          </w:p>
        </w:tc>
        <w:tc>
          <w:tcPr>
            <w:tcW w:w="851" w:type="dxa"/>
          </w:tcPr>
          <w:p w14:paraId="4DA62A3D" w14:textId="77777777" w:rsidR="00077A5E" w:rsidRPr="004C56FD" w:rsidRDefault="00077A5E" w:rsidP="00466DE5"/>
        </w:tc>
        <w:tc>
          <w:tcPr>
            <w:tcW w:w="992" w:type="dxa"/>
            <w:gridSpan w:val="3"/>
          </w:tcPr>
          <w:p w14:paraId="7AAF45B1" w14:textId="77777777" w:rsidR="00077A5E" w:rsidRPr="004C56FD" w:rsidRDefault="00077A5E" w:rsidP="00466DE5"/>
        </w:tc>
        <w:tc>
          <w:tcPr>
            <w:tcW w:w="1352" w:type="dxa"/>
          </w:tcPr>
          <w:p w14:paraId="311187D8" w14:textId="77777777" w:rsidR="00077A5E" w:rsidRPr="004C56FD" w:rsidRDefault="00077A5E" w:rsidP="00466DE5"/>
        </w:tc>
      </w:tr>
      <w:tr w:rsidR="00077A5E" w:rsidRPr="004C56FD" w14:paraId="07014AB4" w14:textId="77777777" w:rsidTr="009E5E3C">
        <w:tc>
          <w:tcPr>
            <w:tcW w:w="945" w:type="dxa"/>
            <w:vAlign w:val="center"/>
          </w:tcPr>
          <w:p w14:paraId="60470AC0" w14:textId="77777777" w:rsidR="00077A5E" w:rsidRPr="004C56FD" w:rsidRDefault="00077A5E" w:rsidP="00466DE5">
            <w:pPr>
              <w:jc w:val="center"/>
            </w:pPr>
            <w:r w:rsidRPr="004C56FD">
              <w:t>2.11</w:t>
            </w:r>
          </w:p>
        </w:tc>
        <w:tc>
          <w:tcPr>
            <w:tcW w:w="5641" w:type="dxa"/>
            <w:vAlign w:val="center"/>
          </w:tcPr>
          <w:p w14:paraId="20745286" w14:textId="0F76BFB3" w:rsidR="00077A5E" w:rsidRPr="004C56FD" w:rsidRDefault="00077A5E" w:rsidP="00466DE5">
            <w:pPr>
              <w:rPr>
                <w:rFonts w:eastAsia="Calibri"/>
              </w:rPr>
            </w:pPr>
            <w:r w:rsidRPr="004C56FD">
              <w:rPr>
                <w:rFonts w:eastAsia="Calibri"/>
              </w:rPr>
              <w:t xml:space="preserve">Соответствие спецодежды и СИЗ </w:t>
            </w:r>
            <w:r w:rsidR="00C7473D" w:rsidRPr="00C7473D">
              <w:rPr>
                <w:rFonts w:eastAsia="Calibri"/>
              </w:rPr>
              <w:t>Положению Компании «Требования к средствам индивидуальной защиты и порядок обеспечения ими работников Компании» № П3-05 Р-0888</w:t>
            </w:r>
          </w:p>
          <w:p w14:paraId="298EB24D" w14:textId="77777777" w:rsidR="00077A5E" w:rsidRPr="004C56FD" w:rsidRDefault="00077A5E" w:rsidP="00466DE5">
            <w:r w:rsidRPr="004C56FD">
              <w:t xml:space="preserve">       - наличие СИЗ рук, головы; </w:t>
            </w:r>
          </w:p>
          <w:p w14:paraId="625B02B8" w14:textId="77777777" w:rsidR="00077A5E" w:rsidRPr="004C56FD" w:rsidRDefault="00077A5E" w:rsidP="00466DE5">
            <w:r w:rsidRPr="004C56FD">
              <w:t xml:space="preserve">       - наличие обуви с металлическим подноском;</w:t>
            </w:r>
          </w:p>
          <w:p w14:paraId="58844960" w14:textId="77777777" w:rsidR="00077A5E" w:rsidRPr="004C56FD" w:rsidRDefault="00077A5E" w:rsidP="00466DE5">
            <w:r w:rsidRPr="004C56FD">
              <w:t xml:space="preserve">       - наличие защитных очков;</w:t>
            </w:r>
          </w:p>
          <w:p w14:paraId="65FFBD5E" w14:textId="77777777" w:rsidR="00077A5E" w:rsidRPr="004C56FD" w:rsidRDefault="00077A5E" w:rsidP="00466DE5">
            <w:r w:rsidRPr="004C56FD">
              <w:t xml:space="preserve">       - наличие двух предохранительных поясов.</w:t>
            </w:r>
          </w:p>
        </w:tc>
        <w:tc>
          <w:tcPr>
            <w:tcW w:w="851" w:type="dxa"/>
          </w:tcPr>
          <w:p w14:paraId="1F10A2A8" w14:textId="77777777" w:rsidR="00077A5E" w:rsidRPr="004C56FD" w:rsidRDefault="00077A5E" w:rsidP="00466DE5"/>
        </w:tc>
        <w:tc>
          <w:tcPr>
            <w:tcW w:w="992" w:type="dxa"/>
            <w:gridSpan w:val="3"/>
          </w:tcPr>
          <w:p w14:paraId="5C3CC2E6" w14:textId="77777777" w:rsidR="00077A5E" w:rsidRPr="004C56FD" w:rsidRDefault="00077A5E" w:rsidP="00466DE5"/>
        </w:tc>
        <w:tc>
          <w:tcPr>
            <w:tcW w:w="1352" w:type="dxa"/>
          </w:tcPr>
          <w:p w14:paraId="220DD06B" w14:textId="77777777" w:rsidR="00077A5E" w:rsidRPr="004C56FD" w:rsidRDefault="00077A5E" w:rsidP="00466DE5"/>
        </w:tc>
      </w:tr>
      <w:tr w:rsidR="00077A5E" w:rsidRPr="004C56FD" w14:paraId="04911A29" w14:textId="77777777" w:rsidTr="009E5E3C">
        <w:trPr>
          <w:trHeight w:val="328"/>
        </w:trPr>
        <w:tc>
          <w:tcPr>
            <w:tcW w:w="9781" w:type="dxa"/>
            <w:gridSpan w:val="7"/>
            <w:vAlign w:val="center"/>
          </w:tcPr>
          <w:p w14:paraId="579B86D9" w14:textId="77777777" w:rsidR="00077A5E" w:rsidRPr="004C56FD" w:rsidRDefault="00077A5E" w:rsidP="00466DE5">
            <w:pPr>
              <w:jc w:val="center"/>
              <w:rPr>
                <w:b/>
              </w:rPr>
            </w:pPr>
            <w:r w:rsidRPr="004C56FD">
              <w:rPr>
                <w:b/>
              </w:rPr>
              <w:t>3.Оборудование</w:t>
            </w:r>
          </w:p>
        </w:tc>
      </w:tr>
      <w:tr w:rsidR="00077A5E" w:rsidRPr="004C56FD" w14:paraId="283C20FF" w14:textId="77777777" w:rsidTr="009E5E3C">
        <w:tc>
          <w:tcPr>
            <w:tcW w:w="945" w:type="dxa"/>
          </w:tcPr>
          <w:p w14:paraId="4DA55CE1" w14:textId="77777777" w:rsidR="00077A5E" w:rsidRPr="004C56FD" w:rsidRDefault="00077A5E" w:rsidP="00466DE5">
            <w:pPr>
              <w:jc w:val="center"/>
            </w:pPr>
          </w:p>
        </w:tc>
        <w:tc>
          <w:tcPr>
            <w:tcW w:w="5641" w:type="dxa"/>
            <w:vAlign w:val="center"/>
          </w:tcPr>
          <w:p w14:paraId="5BE8F03D" w14:textId="77777777" w:rsidR="00077A5E" w:rsidRPr="004C56FD" w:rsidRDefault="00077A5E" w:rsidP="00466DE5">
            <w:r w:rsidRPr="004C56FD">
              <w:rPr>
                <w:b/>
                <w:bCs/>
                <w:color w:val="000000"/>
              </w:rPr>
              <w:t>3.1 Буровая вышка</w:t>
            </w:r>
          </w:p>
        </w:tc>
        <w:tc>
          <w:tcPr>
            <w:tcW w:w="851" w:type="dxa"/>
          </w:tcPr>
          <w:p w14:paraId="12553F76" w14:textId="77777777" w:rsidR="00077A5E" w:rsidRPr="004C56FD" w:rsidRDefault="00077A5E" w:rsidP="00466DE5"/>
        </w:tc>
        <w:tc>
          <w:tcPr>
            <w:tcW w:w="992" w:type="dxa"/>
            <w:gridSpan w:val="3"/>
          </w:tcPr>
          <w:p w14:paraId="6B704989" w14:textId="77777777" w:rsidR="00077A5E" w:rsidRPr="004C56FD" w:rsidRDefault="00077A5E" w:rsidP="00466DE5"/>
        </w:tc>
        <w:tc>
          <w:tcPr>
            <w:tcW w:w="1352" w:type="dxa"/>
          </w:tcPr>
          <w:p w14:paraId="4DC20B66" w14:textId="77777777" w:rsidR="00077A5E" w:rsidRPr="004C56FD" w:rsidRDefault="00077A5E" w:rsidP="00466DE5"/>
        </w:tc>
      </w:tr>
      <w:tr w:rsidR="00077A5E" w:rsidRPr="004C56FD" w14:paraId="483C65C2" w14:textId="77777777" w:rsidTr="009E5E3C">
        <w:tc>
          <w:tcPr>
            <w:tcW w:w="945" w:type="dxa"/>
            <w:vAlign w:val="center"/>
          </w:tcPr>
          <w:p w14:paraId="25CAA16B" w14:textId="77777777" w:rsidR="00077A5E" w:rsidRPr="004C56FD" w:rsidRDefault="00077A5E" w:rsidP="00466DE5">
            <w:pPr>
              <w:jc w:val="center"/>
            </w:pPr>
            <w:r w:rsidRPr="004C56FD">
              <w:t>3.1.1</w:t>
            </w:r>
          </w:p>
        </w:tc>
        <w:tc>
          <w:tcPr>
            <w:tcW w:w="5641" w:type="dxa"/>
            <w:vAlign w:val="center"/>
          </w:tcPr>
          <w:p w14:paraId="699F43FC" w14:textId="54E1374B" w:rsidR="00077A5E" w:rsidRPr="004C56FD" w:rsidRDefault="00077A5E" w:rsidP="00466DE5">
            <w:r w:rsidRPr="004C56FD">
              <w:rPr>
                <w:bCs/>
                <w:color w:val="000000"/>
              </w:rPr>
              <w:t>Вышка отцентрирована. Наличие Акта</w:t>
            </w:r>
            <w:r w:rsidR="00CB6817">
              <w:rPr>
                <w:bCs/>
                <w:color w:val="000000"/>
              </w:rPr>
              <w:t xml:space="preserve"> о центровки вышки</w:t>
            </w:r>
            <w:r w:rsidRPr="004C56FD">
              <w:rPr>
                <w:bCs/>
                <w:color w:val="000000"/>
              </w:rPr>
              <w:t>.</w:t>
            </w:r>
          </w:p>
        </w:tc>
        <w:tc>
          <w:tcPr>
            <w:tcW w:w="851" w:type="dxa"/>
          </w:tcPr>
          <w:p w14:paraId="1E000AA4" w14:textId="77777777" w:rsidR="00077A5E" w:rsidRPr="004C56FD" w:rsidRDefault="00077A5E" w:rsidP="00466DE5"/>
        </w:tc>
        <w:tc>
          <w:tcPr>
            <w:tcW w:w="992" w:type="dxa"/>
            <w:gridSpan w:val="3"/>
          </w:tcPr>
          <w:p w14:paraId="02A5053B" w14:textId="77777777" w:rsidR="00077A5E" w:rsidRPr="004C56FD" w:rsidRDefault="00077A5E" w:rsidP="00466DE5"/>
        </w:tc>
        <w:tc>
          <w:tcPr>
            <w:tcW w:w="1352" w:type="dxa"/>
          </w:tcPr>
          <w:p w14:paraId="0FC65F22" w14:textId="77777777" w:rsidR="00077A5E" w:rsidRPr="004C56FD" w:rsidRDefault="00077A5E" w:rsidP="00466DE5"/>
        </w:tc>
      </w:tr>
      <w:tr w:rsidR="00077A5E" w:rsidRPr="004C56FD" w14:paraId="0F56E67E" w14:textId="77777777" w:rsidTr="009E5E3C">
        <w:tc>
          <w:tcPr>
            <w:tcW w:w="945" w:type="dxa"/>
            <w:vAlign w:val="center"/>
          </w:tcPr>
          <w:p w14:paraId="50189C1E" w14:textId="77777777" w:rsidR="00077A5E" w:rsidRPr="004C56FD" w:rsidRDefault="00077A5E" w:rsidP="00466DE5">
            <w:pPr>
              <w:jc w:val="center"/>
            </w:pPr>
            <w:r w:rsidRPr="004C56FD">
              <w:t>3.1.2</w:t>
            </w:r>
          </w:p>
        </w:tc>
        <w:tc>
          <w:tcPr>
            <w:tcW w:w="5641" w:type="dxa"/>
            <w:vAlign w:val="center"/>
          </w:tcPr>
          <w:p w14:paraId="5B2A002A" w14:textId="77777777" w:rsidR="00077A5E" w:rsidRPr="004C56FD" w:rsidRDefault="00077A5E" w:rsidP="00466DE5">
            <w:pPr>
              <w:rPr>
                <w:bCs/>
                <w:color w:val="000000"/>
              </w:rPr>
            </w:pPr>
            <w:r w:rsidRPr="004C56FD">
              <w:rPr>
                <w:bCs/>
                <w:color w:val="000000"/>
              </w:rPr>
              <w:t>Ветровые оттяжки вышки исправны и испытаны.</w:t>
            </w:r>
          </w:p>
        </w:tc>
        <w:tc>
          <w:tcPr>
            <w:tcW w:w="851" w:type="dxa"/>
          </w:tcPr>
          <w:p w14:paraId="75554038" w14:textId="77777777" w:rsidR="00077A5E" w:rsidRPr="004C56FD" w:rsidRDefault="00077A5E" w:rsidP="00466DE5"/>
        </w:tc>
        <w:tc>
          <w:tcPr>
            <w:tcW w:w="992" w:type="dxa"/>
            <w:gridSpan w:val="3"/>
          </w:tcPr>
          <w:p w14:paraId="628D92F0" w14:textId="77777777" w:rsidR="00077A5E" w:rsidRPr="004C56FD" w:rsidRDefault="00077A5E" w:rsidP="00466DE5"/>
        </w:tc>
        <w:tc>
          <w:tcPr>
            <w:tcW w:w="1352" w:type="dxa"/>
          </w:tcPr>
          <w:p w14:paraId="6C4ADEEC" w14:textId="77777777" w:rsidR="00077A5E" w:rsidRPr="004C56FD" w:rsidRDefault="00077A5E" w:rsidP="00466DE5"/>
        </w:tc>
      </w:tr>
      <w:tr w:rsidR="00077A5E" w:rsidRPr="004C56FD" w14:paraId="366D5DB0" w14:textId="77777777" w:rsidTr="009E5E3C">
        <w:tc>
          <w:tcPr>
            <w:tcW w:w="945" w:type="dxa"/>
            <w:vAlign w:val="center"/>
          </w:tcPr>
          <w:p w14:paraId="13D532D6" w14:textId="77777777" w:rsidR="00077A5E" w:rsidRPr="004C56FD" w:rsidRDefault="00077A5E" w:rsidP="00466DE5">
            <w:pPr>
              <w:jc w:val="center"/>
              <w:rPr>
                <w:lang w:val="en-US"/>
              </w:rPr>
            </w:pPr>
            <w:r w:rsidRPr="004C56FD">
              <w:lastRenderedPageBreak/>
              <w:t>3.</w:t>
            </w:r>
            <w:r w:rsidRPr="004C56FD">
              <w:rPr>
                <w:lang w:val="en-US"/>
              </w:rPr>
              <w:t>1.3</w:t>
            </w:r>
          </w:p>
        </w:tc>
        <w:tc>
          <w:tcPr>
            <w:tcW w:w="5641" w:type="dxa"/>
            <w:vAlign w:val="center"/>
          </w:tcPr>
          <w:p w14:paraId="750C0505" w14:textId="77777777" w:rsidR="00077A5E" w:rsidRPr="004C56FD" w:rsidRDefault="00077A5E" w:rsidP="00466DE5">
            <w:r w:rsidRPr="004C56FD">
              <w:rPr>
                <w:bCs/>
                <w:color w:val="000000"/>
              </w:rPr>
              <w:t>Наличие/исправность ограждений балкона верхового рабочего.</w:t>
            </w:r>
          </w:p>
        </w:tc>
        <w:tc>
          <w:tcPr>
            <w:tcW w:w="851" w:type="dxa"/>
          </w:tcPr>
          <w:p w14:paraId="69298361" w14:textId="77777777" w:rsidR="00077A5E" w:rsidRPr="004C56FD" w:rsidRDefault="00077A5E" w:rsidP="00466DE5"/>
        </w:tc>
        <w:tc>
          <w:tcPr>
            <w:tcW w:w="992" w:type="dxa"/>
            <w:gridSpan w:val="3"/>
          </w:tcPr>
          <w:p w14:paraId="78A21619" w14:textId="77777777" w:rsidR="00077A5E" w:rsidRPr="004C56FD" w:rsidRDefault="00077A5E" w:rsidP="00466DE5"/>
        </w:tc>
        <w:tc>
          <w:tcPr>
            <w:tcW w:w="1352" w:type="dxa"/>
          </w:tcPr>
          <w:p w14:paraId="7D36B291" w14:textId="77777777" w:rsidR="00077A5E" w:rsidRPr="004C56FD" w:rsidRDefault="00077A5E" w:rsidP="00466DE5"/>
        </w:tc>
      </w:tr>
      <w:tr w:rsidR="00077A5E" w:rsidRPr="004C56FD" w14:paraId="33FBE64C" w14:textId="77777777" w:rsidTr="009E5E3C">
        <w:tc>
          <w:tcPr>
            <w:tcW w:w="945" w:type="dxa"/>
            <w:vAlign w:val="center"/>
          </w:tcPr>
          <w:p w14:paraId="1CAFE9E7" w14:textId="77777777" w:rsidR="00077A5E" w:rsidRPr="004C56FD" w:rsidRDefault="00077A5E" w:rsidP="00466DE5">
            <w:pPr>
              <w:jc w:val="center"/>
              <w:rPr>
                <w:lang w:val="en-US"/>
              </w:rPr>
            </w:pPr>
            <w:r w:rsidRPr="004C56FD">
              <w:t>3.</w:t>
            </w:r>
            <w:r w:rsidRPr="004C56FD">
              <w:rPr>
                <w:lang w:val="en-US"/>
              </w:rPr>
              <w:t>1.4</w:t>
            </w:r>
          </w:p>
        </w:tc>
        <w:tc>
          <w:tcPr>
            <w:tcW w:w="5641" w:type="dxa"/>
            <w:vAlign w:val="center"/>
          </w:tcPr>
          <w:p w14:paraId="23AD08E7" w14:textId="77777777" w:rsidR="00077A5E" w:rsidRPr="004C56FD" w:rsidRDefault="00077A5E" w:rsidP="00466DE5">
            <w:r w:rsidRPr="004C56FD">
              <w:rPr>
                <w:bCs/>
                <w:color w:val="000000"/>
              </w:rPr>
              <w:t>Наличие/исправность лестниц и их ограждений.</w:t>
            </w:r>
          </w:p>
        </w:tc>
        <w:tc>
          <w:tcPr>
            <w:tcW w:w="851" w:type="dxa"/>
          </w:tcPr>
          <w:p w14:paraId="403B526C" w14:textId="77777777" w:rsidR="00077A5E" w:rsidRPr="004C56FD" w:rsidRDefault="00077A5E" w:rsidP="00466DE5"/>
        </w:tc>
        <w:tc>
          <w:tcPr>
            <w:tcW w:w="992" w:type="dxa"/>
            <w:gridSpan w:val="3"/>
          </w:tcPr>
          <w:p w14:paraId="3ED5BE2B" w14:textId="77777777" w:rsidR="00077A5E" w:rsidRPr="004C56FD" w:rsidRDefault="00077A5E" w:rsidP="00466DE5"/>
        </w:tc>
        <w:tc>
          <w:tcPr>
            <w:tcW w:w="1352" w:type="dxa"/>
          </w:tcPr>
          <w:p w14:paraId="28ED55A8" w14:textId="77777777" w:rsidR="00077A5E" w:rsidRPr="004C56FD" w:rsidRDefault="00077A5E" w:rsidP="00466DE5"/>
        </w:tc>
      </w:tr>
      <w:tr w:rsidR="00077A5E" w:rsidRPr="004C56FD" w14:paraId="6C42638A" w14:textId="77777777" w:rsidTr="009E5E3C">
        <w:tc>
          <w:tcPr>
            <w:tcW w:w="945" w:type="dxa"/>
            <w:vAlign w:val="center"/>
          </w:tcPr>
          <w:p w14:paraId="61BECA66" w14:textId="77777777" w:rsidR="00077A5E" w:rsidRPr="004C56FD" w:rsidRDefault="00077A5E" w:rsidP="00466DE5">
            <w:pPr>
              <w:jc w:val="center"/>
              <w:rPr>
                <w:lang w:val="en-US"/>
              </w:rPr>
            </w:pPr>
            <w:r w:rsidRPr="004C56FD">
              <w:t>3.</w:t>
            </w:r>
            <w:r w:rsidRPr="004C56FD">
              <w:rPr>
                <w:lang w:val="en-US"/>
              </w:rPr>
              <w:t>1.5</w:t>
            </w:r>
          </w:p>
        </w:tc>
        <w:tc>
          <w:tcPr>
            <w:tcW w:w="5641" w:type="dxa"/>
            <w:vAlign w:val="center"/>
          </w:tcPr>
          <w:p w14:paraId="6F678E42" w14:textId="77777777" w:rsidR="00077A5E" w:rsidRPr="004C56FD" w:rsidRDefault="00077A5E" w:rsidP="00466DE5">
            <w:r w:rsidRPr="004C56FD">
              <w:rPr>
                <w:bCs/>
                <w:color w:val="000000"/>
              </w:rPr>
              <w:t>Наличие системы для эвакуации верхового рабочего.</w:t>
            </w:r>
          </w:p>
        </w:tc>
        <w:tc>
          <w:tcPr>
            <w:tcW w:w="851" w:type="dxa"/>
          </w:tcPr>
          <w:p w14:paraId="72C966B2" w14:textId="77777777" w:rsidR="00077A5E" w:rsidRPr="004C56FD" w:rsidRDefault="00077A5E" w:rsidP="00466DE5"/>
        </w:tc>
        <w:tc>
          <w:tcPr>
            <w:tcW w:w="992" w:type="dxa"/>
            <w:gridSpan w:val="3"/>
          </w:tcPr>
          <w:p w14:paraId="3375AA15" w14:textId="77777777" w:rsidR="00077A5E" w:rsidRPr="004C56FD" w:rsidRDefault="00077A5E" w:rsidP="00466DE5"/>
        </w:tc>
        <w:tc>
          <w:tcPr>
            <w:tcW w:w="1352" w:type="dxa"/>
          </w:tcPr>
          <w:p w14:paraId="440AC55D" w14:textId="77777777" w:rsidR="00077A5E" w:rsidRPr="004C56FD" w:rsidRDefault="00077A5E" w:rsidP="00466DE5"/>
        </w:tc>
      </w:tr>
      <w:tr w:rsidR="00077A5E" w:rsidRPr="004C56FD" w14:paraId="7A560B9E" w14:textId="77777777" w:rsidTr="009E5E3C">
        <w:tc>
          <w:tcPr>
            <w:tcW w:w="945" w:type="dxa"/>
          </w:tcPr>
          <w:p w14:paraId="49F18E68" w14:textId="77777777" w:rsidR="00077A5E" w:rsidRPr="004C56FD" w:rsidRDefault="00077A5E" w:rsidP="00466DE5">
            <w:pPr>
              <w:jc w:val="center"/>
            </w:pPr>
          </w:p>
        </w:tc>
        <w:tc>
          <w:tcPr>
            <w:tcW w:w="5641" w:type="dxa"/>
            <w:vAlign w:val="center"/>
          </w:tcPr>
          <w:p w14:paraId="52F10D90" w14:textId="77777777" w:rsidR="00077A5E" w:rsidRPr="004C56FD" w:rsidRDefault="00077A5E" w:rsidP="00466DE5">
            <w:r w:rsidRPr="004C56FD">
              <w:rPr>
                <w:b/>
                <w:bCs/>
                <w:color w:val="000000"/>
                <w:lang w:val="en-US"/>
              </w:rPr>
              <w:t xml:space="preserve">3.2 </w:t>
            </w:r>
            <w:r w:rsidRPr="004C56FD">
              <w:rPr>
                <w:b/>
                <w:bCs/>
                <w:color w:val="000000"/>
              </w:rPr>
              <w:t>Талевый канат</w:t>
            </w:r>
          </w:p>
        </w:tc>
        <w:tc>
          <w:tcPr>
            <w:tcW w:w="851" w:type="dxa"/>
          </w:tcPr>
          <w:p w14:paraId="04A228BB" w14:textId="77777777" w:rsidR="00077A5E" w:rsidRPr="004C56FD" w:rsidRDefault="00077A5E" w:rsidP="00466DE5"/>
        </w:tc>
        <w:tc>
          <w:tcPr>
            <w:tcW w:w="992" w:type="dxa"/>
            <w:gridSpan w:val="3"/>
          </w:tcPr>
          <w:p w14:paraId="5C01321F" w14:textId="77777777" w:rsidR="00077A5E" w:rsidRPr="004C56FD" w:rsidRDefault="00077A5E" w:rsidP="00466DE5"/>
        </w:tc>
        <w:tc>
          <w:tcPr>
            <w:tcW w:w="1352" w:type="dxa"/>
          </w:tcPr>
          <w:p w14:paraId="34ECC533" w14:textId="77777777" w:rsidR="00077A5E" w:rsidRPr="004C56FD" w:rsidRDefault="00077A5E" w:rsidP="00466DE5"/>
        </w:tc>
      </w:tr>
      <w:tr w:rsidR="00077A5E" w:rsidRPr="004C56FD" w14:paraId="647F60B3" w14:textId="77777777" w:rsidTr="009E5E3C">
        <w:tc>
          <w:tcPr>
            <w:tcW w:w="945" w:type="dxa"/>
            <w:vAlign w:val="center"/>
          </w:tcPr>
          <w:p w14:paraId="5208A149" w14:textId="77777777" w:rsidR="00077A5E" w:rsidRPr="004C56FD" w:rsidRDefault="00077A5E" w:rsidP="00466DE5">
            <w:pPr>
              <w:jc w:val="center"/>
            </w:pPr>
            <w:r w:rsidRPr="004C56FD">
              <w:t>3.2.1</w:t>
            </w:r>
          </w:p>
        </w:tc>
        <w:tc>
          <w:tcPr>
            <w:tcW w:w="5641" w:type="dxa"/>
            <w:vAlign w:val="center"/>
          </w:tcPr>
          <w:p w14:paraId="30205526" w14:textId="77777777" w:rsidR="00077A5E" w:rsidRPr="004C56FD" w:rsidRDefault="00077A5E" w:rsidP="00466DE5">
            <w:r w:rsidRPr="004C56FD">
              <w:rPr>
                <w:bCs/>
                <w:color w:val="000000"/>
              </w:rPr>
              <w:t>Наличие сертификата завода-изготовителя.</w:t>
            </w:r>
          </w:p>
        </w:tc>
        <w:tc>
          <w:tcPr>
            <w:tcW w:w="851" w:type="dxa"/>
          </w:tcPr>
          <w:p w14:paraId="636F4E4C" w14:textId="77777777" w:rsidR="00077A5E" w:rsidRPr="004C56FD" w:rsidRDefault="00077A5E" w:rsidP="00466DE5"/>
        </w:tc>
        <w:tc>
          <w:tcPr>
            <w:tcW w:w="992" w:type="dxa"/>
            <w:gridSpan w:val="3"/>
          </w:tcPr>
          <w:p w14:paraId="401B9BFE" w14:textId="77777777" w:rsidR="00077A5E" w:rsidRPr="004C56FD" w:rsidRDefault="00077A5E" w:rsidP="00466DE5"/>
        </w:tc>
        <w:tc>
          <w:tcPr>
            <w:tcW w:w="1352" w:type="dxa"/>
          </w:tcPr>
          <w:p w14:paraId="7E3C25B4" w14:textId="77777777" w:rsidR="00077A5E" w:rsidRPr="004C56FD" w:rsidRDefault="00077A5E" w:rsidP="00466DE5"/>
        </w:tc>
      </w:tr>
      <w:tr w:rsidR="00077A5E" w:rsidRPr="004C56FD" w14:paraId="43D18980" w14:textId="77777777" w:rsidTr="009E5E3C">
        <w:tc>
          <w:tcPr>
            <w:tcW w:w="945" w:type="dxa"/>
            <w:vAlign w:val="center"/>
          </w:tcPr>
          <w:p w14:paraId="05ADAC0A" w14:textId="77777777" w:rsidR="00077A5E" w:rsidRPr="004C56FD" w:rsidRDefault="00077A5E" w:rsidP="00466DE5">
            <w:pPr>
              <w:jc w:val="center"/>
            </w:pPr>
            <w:r w:rsidRPr="004C56FD">
              <w:t>3.2.2</w:t>
            </w:r>
          </w:p>
        </w:tc>
        <w:tc>
          <w:tcPr>
            <w:tcW w:w="5641" w:type="dxa"/>
            <w:vAlign w:val="center"/>
          </w:tcPr>
          <w:p w14:paraId="72ADBC85" w14:textId="77777777" w:rsidR="00077A5E" w:rsidRPr="004C56FD" w:rsidRDefault="00077A5E" w:rsidP="00466DE5">
            <w:r w:rsidRPr="004C56FD">
              <w:rPr>
                <w:bCs/>
                <w:color w:val="000000"/>
              </w:rPr>
              <w:t>Ведется наработка талевого каната. Текущий уровень наработки не потребует проведения перетяжки во время спуска обсадной колонны/хвостовика.</w:t>
            </w:r>
          </w:p>
        </w:tc>
        <w:tc>
          <w:tcPr>
            <w:tcW w:w="851" w:type="dxa"/>
          </w:tcPr>
          <w:p w14:paraId="0E261FB3" w14:textId="77777777" w:rsidR="00077A5E" w:rsidRPr="004C56FD" w:rsidRDefault="00077A5E" w:rsidP="00466DE5"/>
        </w:tc>
        <w:tc>
          <w:tcPr>
            <w:tcW w:w="992" w:type="dxa"/>
            <w:gridSpan w:val="3"/>
          </w:tcPr>
          <w:p w14:paraId="679AC05C" w14:textId="77777777" w:rsidR="00077A5E" w:rsidRPr="004C56FD" w:rsidRDefault="00077A5E" w:rsidP="00466DE5"/>
        </w:tc>
        <w:tc>
          <w:tcPr>
            <w:tcW w:w="1352" w:type="dxa"/>
          </w:tcPr>
          <w:p w14:paraId="36D27B50" w14:textId="77777777" w:rsidR="00077A5E" w:rsidRPr="004C56FD" w:rsidRDefault="00077A5E" w:rsidP="00466DE5"/>
        </w:tc>
      </w:tr>
      <w:tr w:rsidR="00077A5E" w:rsidRPr="004C56FD" w14:paraId="4F83E1B5" w14:textId="77777777" w:rsidTr="009E5E3C">
        <w:tc>
          <w:tcPr>
            <w:tcW w:w="945" w:type="dxa"/>
            <w:vAlign w:val="center"/>
          </w:tcPr>
          <w:p w14:paraId="5894BA62" w14:textId="77777777" w:rsidR="00077A5E" w:rsidRPr="004C56FD" w:rsidRDefault="00077A5E" w:rsidP="00466DE5">
            <w:pPr>
              <w:jc w:val="center"/>
            </w:pPr>
            <w:r w:rsidRPr="004C56FD">
              <w:t>3.2.3</w:t>
            </w:r>
          </w:p>
        </w:tc>
        <w:tc>
          <w:tcPr>
            <w:tcW w:w="5641" w:type="dxa"/>
            <w:vAlign w:val="center"/>
          </w:tcPr>
          <w:p w14:paraId="5CBF14FF" w14:textId="77777777" w:rsidR="00077A5E" w:rsidRPr="004C56FD" w:rsidRDefault="00077A5E" w:rsidP="00466DE5">
            <w:pPr>
              <w:rPr>
                <w:bCs/>
                <w:color w:val="000000"/>
              </w:rPr>
            </w:pPr>
            <w:r w:rsidRPr="004C56FD">
              <w:rPr>
                <w:bCs/>
                <w:color w:val="000000"/>
              </w:rPr>
              <w:t>На канате отсутствуют следующие дефекты:</w:t>
            </w:r>
          </w:p>
          <w:p w14:paraId="29955AD9" w14:textId="77777777" w:rsidR="00077A5E" w:rsidRPr="004C56FD" w:rsidRDefault="00077A5E" w:rsidP="00466DE5">
            <w:pPr>
              <w:rPr>
                <w:bCs/>
                <w:color w:val="000000"/>
              </w:rPr>
            </w:pPr>
            <w:r w:rsidRPr="004C56FD">
              <w:rPr>
                <w:bCs/>
                <w:color w:val="000000"/>
              </w:rPr>
              <w:t>- одна из прядей оборвана или имеется выдавливание проволок;</w:t>
            </w:r>
          </w:p>
          <w:p w14:paraId="61CAF2FF" w14:textId="77777777" w:rsidR="00077A5E" w:rsidRPr="004C56FD" w:rsidRDefault="00077A5E" w:rsidP="00466DE5">
            <w:pPr>
              <w:rPr>
                <w:bCs/>
                <w:color w:val="000000"/>
              </w:rPr>
            </w:pPr>
            <w:r w:rsidRPr="004C56FD">
              <w:rPr>
                <w:bCs/>
                <w:color w:val="000000"/>
              </w:rPr>
              <w:t>- выдавлен сердечник каната или пряди;</w:t>
            </w:r>
          </w:p>
          <w:p w14:paraId="41D91B5F" w14:textId="77777777" w:rsidR="00077A5E" w:rsidRPr="004C56FD" w:rsidRDefault="00077A5E" w:rsidP="00466DE5">
            <w:pPr>
              <w:rPr>
                <w:bCs/>
                <w:color w:val="000000"/>
              </w:rPr>
            </w:pPr>
            <w:r w:rsidRPr="004C56FD">
              <w:rPr>
                <w:bCs/>
                <w:color w:val="000000"/>
              </w:rPr>
              <w:t>- деформация в виде волнистости, увеличения или уменьшения диаметра;</w:t>
            </w:r>
          </w:p>
          <w:p w14:paraId="40FBD338" w14:textId="77777777" w:rsidR="00077A5E" w:rsidRPr="004C56FD" w:rsidRDefault="00077A5E" w:rsidP="00466DE5">
            <w:pPr>
              <w:rPr>
                <w:bCs/>
                <w:color w:val="000000"/>
              </w:rPr>
            </w:pPr>
            <w:r w:rsidRPr="004C56FD">
              <w:rPr>
                <w:bCs/>
                <w:color w:val="000000"/>
              </w:rPr>
              <w:t>- имеется скрутка, залом или изгиб;</w:t>
            </w:r>
          </w:p>
          <w:p w14:paraId="17E2DEAB" w14:textId="77777777" w:rsidR="00077A5E" w:rsidRPr="004C56FD" w:rsidRDefault="00077A5E" w:rsidP="00466DE5">
            <w:r w:rsidRPr="004C56FD">
              <w:rPr>
                <w:bCs/>
                <w:color w:val="000000"/>
              </w:rPr>
              <w:t>- имеются следы пребывания в условиях высокой температуры.</w:t>
            </w:r>
          </w:p>
        </w:tc>
        <w:tc>
          <w:tcPr>
            <w:tcW w:w="851" w:type="dxa"/>
          </w:tcPr>
          <w:p w14:paraId="7584F8FF" w14:textId="77777777" w:rsidR="00077A5E" w:rsidRPr="004C56FD" w:rsidRDefault="00077A5E" w:rsidP="00466DE5"/>
        </w:tc>
        <w:tc>
          <w:tcPr>
            <w:tcW w:w="992" w:type="dxa"/>
            <w:gridSpan w:val="3"/>
          </w:tcPr>
          <w:p w14:paraId="0951354B" w14:textId="77777777" w:rsidR="00077A5E" w:rsidRPr="004C56FD" w:rsidRDefault="00077A5E" w:rsidP="00466DE5"/>
        </w:tc>
        <w:tc>
          <w:tcPr>
            <w:tcW w:w="1352" w:type="dxa"/>
          </w:tcPr>
          <w:p w14:paraId="0B762C08" w14:textId="77777777" w:rsidR="00077A5E" w:rsidRPr="004C56FD" w:rsidRDefault="00077A5E" w:rsidP="00466DE5"/>
        </w:tc>
      </w:tr>
      <w:tr w:rsidR="00077A5E" w:rsidRPr="004C56FD" w14:paraId="78D8C22A" w14:textId="77777777" w:rsidTr="009E5E3C">
        <w:tc>
          <w:tcPr>
            <w:tcW w:w="945" w:type="dxa"/>
          </w:tcPr>
          <w:p w14:paraId="1176BC71" w14:textId="77777777" w:rsidR="00077A5E" w:rsidRPr="004C56FD" w:rsidRDefault="00077A5E" w:rsidP="00466DE5">
            <w:pPr>
              <w:jc w:val="center"/>
            </w:pPr>
          </w:p>
        </w:tc>
        <w:tc>
          <w:tcPr>
            <w:tcW w:w="5641" w:type="dxa"/>
            <w:vAlign w:val="center"/>
          </w:tcPr>
          <w:p w14:paraId="1327ECCE" w14:textId="77777777" w:rsidR="00077A5E" w:rsidRPr="004C56FD" w:rsidRDefault="00077A5E" w:rsidP="00466DE5">
            <w:r w:rsidRPr="004C56FD">
              <w:rPr>
                <w:b/>
                <w:bCs/>
                <w:color w:val="000000"/>
              </w:rPr>
              <w:t>3.3 Буровая лебедка</w:t>
            </w:r>
          </w:p>
        </w:tc>
        <w:tc>
          <w:tcPr>
            <w:tcW w:w="851" w:type="dxa"/>
          </w:tcPr>
          <w:p w14:paraId="7DB465B0" w14:textId="77777777" w:rsidR="00077A5E" w:rsidRPr="004C56FD" w:rsidRDefault="00077A5E" w:rsidP="00466DE5"/>
        </w:tc>
        <w:tc>
          <w:tcPr>
            <w:tcW w:w="992" w:type="dxa"/>
            <w:gridSpan w:val="3"/>
          </w:tcPr>
          <w:p w14:paraId="0CADFC63" w14:textId="77777777" w:rsidR="00077A5E" w:rsidRPr="004C56FD" w:rsidRDefault="00077A5E" w:rsidP="00466DE5"/>
        </w:tc>
        <w:tc>
          <w:tcPr>
            <w:tcW w:w="1352" w:type="dxa"/>
          </w:tcPr>
          <w:p w14:paraId="09B827BA" w14:textId="77777777" w:rsidR="00077A5E" w:rsidRPr="004C56FD" w:rsidRDefault="00077A5E" w:rsidP="00466DE5"/>
        </w:tc>
      </w:tr>
      <w:tr w:rsidR="00077A5E" w:rsidRPr="004C56FD" w14:paraId="57BC5727" w14:textId="77777777" w:rsidTr="009E5E3C">
        <w:tc>
          <w:tcPr>
            <w:tcW w:w="945" w:type="dxa"/>
            <w:vAlign w:val="center"/>
          </w:tcPr>
          <w:p w14:paraId="2E9DBCEB" w14:textId="77777777" w:rsidR="00077A5E" w:rsidRPr="004C56FD" w:rsidRDefault="00077A5E" w:rsidP="00466DE5">
            <w:pPr>
              <w:jc w:val="center"/>
            </w:pPr>
            <w:r w:rsidRPr="004C56FD">
              <w:t>3.3.1</w:t>
            </w:r>
          </w:p>
        </w:tc>
        <w:tc>
          <w:tcPr>
            <w:tcW w:w="5641" w:type="dxa"/>
            <w:vAlign w:val="center"/>
          </w:tcPr>
          <w:p w14:paraId="7465605B" w14:textId="77777777" w:rsidR="00077A5E" w:rsidRPr="004C56FD" w:rsidRDefault="00077A5E" w:rsidP="00466DE5">
            <w:r w:rsidRPr="004C56FD">
              <w:rPr>
                <w:bCs/>
                <w:color w:val="000000"/>
              </w:rPr>
              <w:t>Наличие и исправность противозатаскивателя.</w:t>
            </w:r>
          </w:p>
        </w:tc>
        <w:tc>
          <w:tcPr>
            <w:tcW w:w="851" w:type="dxa"/>
          </w:tcPr>
          <w:p w14:paraId="702E6CDB" w14:textId="77777777" w:rsidR="00077A5E" w:rsidRPr="004C56FD" w:rsidRDefault="00077A5E" w:rsidP="00466DE5"/>
        </w:tc>
        <w:tc>
          <w:tcPr>
            <w:tcW w:w="992" w:type="dxa"/>
            <w:gridSpan w:val="3"/>
          </w:tcPr>
          <w:p w14:paraId="4012F9AE" w14:textId="77777777" w:rsidR="00077A5E" w:rsidRPr="004C56FD" w:rsidRDefault="00077A5E" w:rsidP="00466DE5"/>
        </w:tc>
        <w:tc>
          <w:tcPr>
            <w:tcW w:w="1352" w:type="dxa"/>
          </w:tcPr>
          <w:p w14:paraId="3301663F" w14:textId="77777777" w:rsidR="00077A5E" w:rsidRPr="004C56FD" w:rsidRDefault="00077A5E" w:rsidP="00466DE5"/>
        </w:tc>
      </w:tr>
      <w:tr w:rsidR="00077A5E" w:rsidRPr="004C56FD" w14:paraId="7D3D0F2A" w14:textId="77777777" w:rsidTr="009E5E3C">
        <w:tc>
          <w:tcPr>
            <w:tcW w:w="945" w:type="dxa"/>
            <w:vAlign w:val="center"/>
          </w:tcPr>
          <w:p w14:paraId="6F684BF5" w14:textId="77777777" w:rsidR="00077A5E" w:rsidRPr="004C56FD" w:rsidRDefault="00077A5E" w:rsidP="00466DE5">
            <w:pPr>
              <w:jc w:val="center"/>
            </w:pPr>
            <w:r w:rsidRPr="004C56FD">
              <w:t>3.3.2</w:t>
            </w:r>
          </w:p>
        </w:tc>
        <w:tc>
          <w:tcPr>
            <w:tcW w:w="5641" w:type="dxa"/>
            <w:vAlign w:val="center"/>
          </w:tcPr>
          <w:p w14:paraId="0F36D936" w14:textId="77777777" w:rsidR="00077A5E" w:rsidRPr="004C56FD" w:rsidRDefault="00077A5E" w:rsidP="00466DE5">
            <w:r w:rsidRPr="004C56FD">
              <w:rPr>
                <w:bCs/>
                <w:color w:val="000000"/>
              </w:rPr>
              <w:t>Износ тормозных колодок в пределах спецификации.</w:t>
            </w:r>
          </w:p>
        </w:tc>
        <w:tc>
          <w:tcPr>
            <w:tcW w:w="851" w:type="dxa"/>
          </w:tcPr>
          <w:p w14:paraId="4637B2FA" w14:textId="77777777" w:rsidR="00077A5E" w:rsidRPr="004C56FD" w:rsidRDefault="00077A5E" w:rsidP="00466DE5"/>
        </w:tc>
        <w:tc>
          <w:tcPr>
            <w:tcW w:w="992" w:type="dxa"/>
            <w:gridSpan w:val="3"/>
          </w:tcPr>
          <w:p w14:paraId="61D9E9CC" w14:textId="77777777" w:rsidR="00077A5E" w:rsidRPr="004C56FD" w:rsidRDefault="00077A5E" w:rsidP="00466DE5"/>
        </w:tc>
        <w:tc>
          <w:tcPr>
            <w:tcW w:w="1352" w:type="dxa"/>
          </w:tcPr>
          <w:p w14:paraId="7FEB3429" w14:textId="77777777" w:rsidR="00077A5E" w:rsidRPr="004C56FD" w:rsidRDefault="00077A5E" w:rsidP="00466DE5"/>
        </w:tc>
      </w:tr>
      <w:tr w:rsidR="00077A5E" w:rsidRPr="004C56FD" w14:paraId="1C5BDF92" w14:textId="77777777" w:rsidTr="009E5E3C">
        <w:tc>
          <w:tcPr>
            <w:tcW w:w="945" w:type="dxa"/>
            <w:vAlign w:val="center"/>
          </w:tcPr>
          <w:p w14:paraId="2A7BAB48" w14:textId="77777777" w:rsidR="00077A5E" w:rsidRPr="004C56FD" w:rsidRDefault="00077A5E" w:rsidP="00466DE5">
            <w:pPr>
              <w:jc w:val="center"/>
            </w:pPr>
            <w:r w:rsidRPr="004C56FD">
              <w:t>3.3.3</w:t>
            </w:r>
          </w:p>
        </w:tc>
        <w:tc>
          <w:tcPr>
            <w:tcW w:w="5641" w:type="dxa"/>
            <w:vAlign w:val="center"/>
          </w:tcPr>
          <w:p w14:paraId="6566A7B8" w14:textId="77777777" w:rsidR="00077A5E" w:rsidRPr="004C56FD" w:rsidRDefault="00077A5E" w:rsidP="00466DE5">
            <w:r w:rsidRPr="004C56FD">
              <w:rPr>
                <w:bCs/>
                <w:color w:val="000000"/>
              </w:rPr>
              <w:t>Правильная навивка талевого каната на барабан.</w:t>
            </w:r>
          </w:p>
        </w:tc>
        <w:tc>
          <w:tcPr>
            <w:tcW w:w="851" w:type="dxa"/>
          </w:tcPr>
          <w:p w14:paraId="2E3D3162" w14:textId="77777777" w:rsidR="00077A5E" w:rsidRPr="004C56FD" w:rsidRDefault="00077A5E" w:rsidP="00466DE5"/>
        </w:tc>
        <w:tc>
          <w:tcPr>
            <w:tcW w:w="992" w:type="dxa"/>
            <w:gridSpan w:val="3"/>
          </w:tcPr>
          <w:p w14:paraId="7C9C59E2" w14:textId="77777777" w:rsidR="00077A5E" w:rsidRPr="004C56FD" w:rsidRDefault="00077A5E" w:rsidP="00466DE5"/>
        </w:tc>
        <w:tc>
          <w:tcPr>
            <w:tcW w:w="1352" w:type="dxa"/>
          </w:tcPr>
          <w:p w14:paraId="153138C7" w14:textId="77777777" w:rsidR="00077A5E" w:rsidRPr="004C56FD" w:rsidRDefault="00077A5E" w:rsidP="00466DE5"/>
        </w:tc>
      </w:tr>
      <w:tr w:rsidR="00077A5E" w:rsidRPr="004C56FD" w14:paraId="3165E8ED" w14:textId="77777777" w:rsidTr="009E5E3C">
        <w:tc>
          <w:tcPr>
            <w:tcW w:w="945" w:type="dxa"/>
            <w:vAlign w:val="center"/>
          </w:tcPr>
          <w:p w14:paraId="0B9C9D23" w14:textId="77777777" w:rsidR="00077A5E" w:rsidRPr="004C56FD" w:rsidRDefault="00077A5E" w:rsidP="00466DE5">
            <w:pPr>
              <w:jc w:val="center"/>
            </w:pPr>
            <w:r w:rsidRPr="004C56FD">
              <w:t>3.3.4</w:t>
            </w:r>
          </w:p>
        </w:tc>
        <w:tc>
          <w:tcPr>
            <w:tcW w:w="5641" w:type="dxa"/>
            <w:vAlign w:val="center"/>
          </w:tcPr>
          <w:p w14:paraId="12450AEE" w14:textId="77777777" w:rsidR="00077A5E" w:rsidRPr="004C56FD" w:rsidRDefault="00077A5E" w:rsidP="00466DE5">
            <w:pPr>
              <w:rPr>
                <w:bCs/>
                <w:color w:val="000000"/>
              </w:rPr>
            </w:pPr>
            <w:r w:rsidRPr="004C56FD">
              <w:rPr>
                <w:bCs/>
                <w:color w:val="000000"/>
              </w:rPr>
              <w:t>Механизм крепления мертвого конца выполнен:</w:t>
            </w:r>
          </w:p>
          <w:p w14:paraId="7DC0FD50" w14:textId="77777777" w:rsidR="00077A5E" w:rsidRPr="004C56FD" w:rsidRDefault="00077A5E" w:rsidP="00466DE5">
            <w:pPr>
              <w:rPr>
                <w:bCs/>
                <w:color w:val="000000"/>
              </w:rPr>
            </w:pPr>
            <w:r w:rsidRPr="004C56FD">
              <w:rPr>
                <w:bCs/>
                <w:color w:val="000000"/>
              </w:rPr>
              <w:t>- все болты и гайки зажимного устройства законтрены;</w:t>
            </w:r>
          </w:p>
          <w:p w14:paraId="6FC2D062" w14:textId="77777777" w:rsidR="00077A5E" w:rsidRPr="004C56FD" w:rsidRDefault="00077A5E" w:rsidP="00466DE5">
            <w:pPr>
              <w:rPr>
                <w:bCs/>
                <w:color w:val="000000"/>
              </w:rPr>
            </w:pPr>
            <w:r w:rsidRPr="004C56FD">
              <w:rPr>
                <w:bCs/>
                <w:color w:val="000000"/>
              </w:rPr>
              <w:t>- наличие прижимных планок, удерживающих канат;</w:t>
            </w:r>
          </w:p>
          <w:p w14:paraId="1FC13637" w14:textId="77777777" w:rsidR="00077A5E" w:rsidRPr="004C56FD" w:rsidRDefault="00077A5E" w:rsidP="00466DE5">
            <w:r w:rsidRPr="004C56FD">
              <w:t xml:space="preserve">- </w:t>
            </w:r>
            <w:r w:rsidRPr="004C56FD">
              <w:rPr>
                <w:bCs/>
                <w:color w:val="000000"/>
              </w:rPr>
              <w:t>наличие метки или жимка для оценки вытяжки каната из зажимного устройства.</w:t>
            </w:r>
          </w:p>
        </w:tc>
        <w:tc>
          <w:tcPr>
            <w:tcW w:w="851" w:type="dxa"/>
          </w:tcPr>
          <w:p w14:paraId="5249A423" w14:textId="77777777" w:rsidR="00077A5E" w:rsidRPr="004C56FD" w:rsidRDefault="00077A5E" w:rsidP="00466DE5"/>
        </w:tc>
        <w:tc>
          <w:tcPr>
            <w:tcW w:w="992" w:type="dxa"/>
            <w:gridSpan w:val="3"/>
          </w:tcPr>
          <w:p w14:paraId="6E2AA97B" w14:textId="77777777" w:rsidR="00077A5E" w:rsidRPr="004C56FD" w:rsidRDefault="00077A5E" w:rsidP="00466DE5"/>
        </w:tc>
        <w:tc>
          <w:tcPr>
            <w:tcW w:w="1352" w:type="dxa"/>
          </w:tcPr>
          <w:p w14:paraId="75B4BA8F" w14:textId="77777777" w:rsidR="00077A5E" w:rsidRPr="004C56FD" w:rsidRDefault="00077A5E" w:rsidP="00466DE5"/>
        </w:tc>
      </w:tr>
      <w:tr w:rsidR="00077A5E" w:rsidRPr="004C56FD" w14:paraId="44714F14" w14:textId="77777777" w:rsidTr="009E5E3C">
        <w:tc>
          <w:tcPr>
            <w:tcW w:w="945" w:type="dxa"/>
            <w:vAlign w:val="center"/>
          </w:tcPr>
          <w:p w14:paraId="2DA59202" w14:textId="77777777" w:rsidR="00077A5E" w:rsidRPr="004C56FD" w:rsidRDefault="00077A5E" w:rsidP="00466DE5">
            <w:pPr>
              <w:jc w:val="center"/>
            </w:pPr>
          </w:p>
        </w:tc>
        <w:tc>
          <w:tcPr>
            <w:tcW w:w="5641" w:type="dxa"/>
            <w:vAlign w:val="center"/>
          </w:tcPr>
          <w:p w14:paraId="43DF1C43" w14:textId="77777777" w:rsidR="00077A5E" w:rsidRPr="004C56FD" w:rsidRDefault="00077A5E" w:rsidP="00466DE5">
            <w:pPr>
              <w:rPr>
                <w:b/>
                <w:bCs/>
                <w:color w:val="000000"/>
              </w:rPr>
            </w:pPr>
            <w:r w:rsidRPr="004C56FD">
              <w:rPr>
                <w:b/>
                <w:bCs/>
                <w:color w:val="000000"/>
              </w:rPr>
              <w:t>3.4 ВСП</w:t>
            </w:r>
          </w:p>
        </w:tc>
        <w:tc>
          <w:tcPr>
            <w:tcW w:w="851" w:type="dxa"/>
          </w:tcPr>
          <w:p w14:paraId="614BFF65" w14:textId="77777777" w:rsidR="00077A5E" w:rsidRPr="004C56FD" w:rsidRDefault="00077A5E" w:rsidP="00466DE5"/>
        </w:tc>
        <w:tc>
          <w:tcPr>
            <w:tcW w:w="992" w:type="dxa"/>
            <w:gridSpan w:val="3"/>
          </w:tcPr>
          <w:p w14:paraId="3B91A35A" w14:textId="77777777" w:rsidR="00077A5E" w:rsidRPr="004C56FD" w:rsidRDefault="00077A5E" w:rsidP="00466DE5"/>
        </w:tc>
        <w:tc>
          <w:tcPr>
            <w:tcW w:w="1352" w:type="dxa"/>
          </w:tcPr>
          <w:p w14:paraId="5D348F7B" w14:textId="77777777" w:rsidR="00077A5E" w:rsidRPr="004C56FD" w:rsidRDefault="00077A5E" w:rsidP="00466DE5"/>
        </w:tc>
      </w:tr>
      <w:tr w:rsidR="00077A5E" w:rsidRPr="004C56FD" w14:paraId="0C04A0A6" w14:textId="77777777" w:rsidTr="009E5E3C">
        <w:tc>
          <w:tcPr>
            <w:tcW w:w="945" w:type="dxa"/>
            <w:vAlign w:val="center"/>
          </w:tcPr>
          <w:p w14:paraId="49F39399" w14:textId="77777777" w:rsidR="00077A5E" w:rsidRPr="004C56FD" w:rsidRDefault="00077A5E" w:rsidP="00466DE5">
            <w:pPr>
              <w:jc w:val="center"/>
            </w:pPr>
            <w:r w:rsidRPr="004C56FD">
              <w:t>3.4.1</w:t>
            </w:r>
          </w:p>
        </w:tc>
        <w:tc>
          <w:tcPr>
            <w:tcW w:w="5641" w:type="dxa"/>
            <w:vAlign w:val="center"/>
          </w:tcPr>
          <w:p w14:paraId="20722C8D" w14:textId="77777777" w:rsidR="00077A5E" w:rsidRPr="004C56FD" w:rsidRDefault="00077A5E" w:rsidP="00466DE5">
            <w:pPr>
              <w:rPr>
                <w:bCs/>
                <w:color w:val="000000"/>
              </w:rPr>
            </w:pPr>
            <w:r w:rsidRPr="004C56FD">
              <w:rPr>
                <w:bCs/>
                <w:color w:val="000000"/>
              </w:rPr>
              <w:t>Проверка работоспособности механизма подачи штропов, вращения стволовой части.</w:t>
            </w:r>
          </w:p>
        </w:tc>
        <w:tc>
          <w:tcPr>
            <w:tcW w:w="851" w:type="dxa"/>
          </w:tcPr>
          <w:p w14:paraId="5723DA23" w14:textId="77777777" w:rsidR="00077A5E" w:rsidRPr="004C56FD" w:rsidRDefault="00077A5E" w:rsidP="00466DE5"/>
        </w:tc>
        <w:tc>
          <w:tcPr>
            <w:tcW w:w="992" w:type="dxa"/>
            <w:gridSpan w:val="3"/>
          </w:tcPr>
          <w:p w14:paraId="15746468" w14:textId="77777777" w:rsidR="00077A5E" w:rsidRPr="004C56FD" w:rsidRDefault="00077A5E" w:rsidP="00466DE5"/>
        </w:tc>
        <w:tc>
          <w:tcPr>
            <w:tcW w:w="1352" w:type="dxa"/>
          </w:tcPr>
          <w:p w14:paraId="2D3CAEA4" w14:textId="77777777" w:rsidR="00077A5E" w:rsidRPr="004C56FD" w:rsidRDefault="00077A5E" w:rsidP="00466DE5"/>
        </w:tc>
      </w:tr>
      <w:tr w:rsidR="00077A5E" w:rsidRPr="004C56FD" w14:paraId="7DAAE7B8" w14:textId="77777777" w:rsidTr="009E5E3C">
        <w:tc>
          <w:tcPr>
            <w:tcW w:w="945" w:type="dxa"/>
            <w:vAlign w:val="center"/>
          </w:tcPr>
          <w:p w14:paraId="2893B654" w14:textId="77777777" w:rsidR="00077A5E" w:rsidRPr="004C56FD" w:rsidRDefault="00077A5E" w:rsidP="00466DE5">
            <w:pPr>
              <w:jc w:val="center"/>
            </w:pPr>
            <w:r w:rsidRPr="004C56FD">
              <w:t>3.4.2</w:t>
            </w:r>
          </w:p>
        </w:tc>
        <w:tc>
          <w:tcPr>
            <w:tcW w:w="5641" w:type="dxa"/>
            <w:vAlign w:val="center"/>
          </w:tcPr>
          <w:p w14:paraId="45C68CEE" w14:textId="77777777" w:rsidR="00077A5E" w:rsidRPr="004C56FD" w:rsidRDefault="00077A5E" w:rsidP="00466DE5">
            <w:pPr>
              <w:rPr>
                <w:bCs/>
                <w:color w:val="000000"/>
              </w:rPr>
            </w:pPr>
            <w:r w:rsidRPr="004C56FD">
              <w:rPr>
                <w:bCs/>
                <w:color w:val="000000"/>
              </w:rPr>
              <w:t>Соответствие длины штропов.</w:t>
            </w:r>
          </w:p>
        </w:tc>
        <w:tc>
          <w:tcPr>
            <w:tcW w:w="851" w:type="dxa"/>
          </w:tcPr>
          <w:p w14:paraId="6D196D2F" w14:textId="77777777" w:rsidR="00077A5E" w:rsidRPr="004C56FD" w:rsidRDefault="00077A5E" w:rsidP="00466DE5"/>
        </w:tc>
        <w:tc>
          <w:tcPr>
            <w:tcW w:w="992" w:type="dxa"/>
            <w:gridSpan w:val="3"/>
          </w:tcPr>
          <w:p w14:paraId="037EA568" w14:textId="77777777" w:rsidR="00077A5E" w:rsidRPr="004C56FD" w:rsidRDefault="00077A5E" w:rsidP="00466DE5"/>
        </w:tc>
        <w:tc>
          <w:tcPr>
            <w:tcW w:w="1352" w:type="dxa"/>
          </w:tcPr>
          <w:p w14:paraId="2C9C27AD" w14:textId="77777777" w:rsidR="00077A5E" w:rsidRPr="004C56FD" w:rsidRDefault="00077A5E" w:rsidP="00466DE5"/>
        </w:tc>
      </w:tr>
      <w:tr w:rsidR="00077A5E" w:rsidRPr="004C56FD" w14:paraId="3B2CA543" w14:textId="77777777" w:rsidTr="009E5E3C">
        <w:tc>
          <w:tcPr>
            <w:tcW w:w="945" w:type="dxa"/>
            <w:vAlign w:val="center"/>
          </w:tcPr>
          <w:p w14:paraId="20886FD0" w14:textId="77777777" w:rsidR="00077A5E" w:rsidRPr="004C56FD" w:rsidRDefault="00077A5E" w:rsidP="00466DE5">
            <w:pPr>
              <w:jc w:val="center"/>
            </w:pPr>
            <w:r w:rsidRPr="004C56FD">
              <w:t>3.4.3</w:t>
            </w:r>
          </w:p>
        </w:tc>
        <w:tc>
          <w:tcPr>
            <w:tcW w:w="5641" w:type="dxa"/>
            <w:vAlign w:val="center"/>
          </w:tcPr>
          <w:p w14:paraId="2D363CAE" w14:textId="77777777" w:rsidR="00077A5E" w:rsidRPr="004C56FD" w:rsidRDefault="00077A5E" w:rsidP="00466DE5">
            <w:pPr>
              <w:rPr>
                <w:bCs/>
                <w:color w:val="000000"/>
              </w:rPr>
            </w:pPr>
            <w:r w:rsidRPr="004C56FD">
              <w:rPr>
                <w:bCs/>
                <w:color w:val="000000"/>
              </w:rPr>
              <w:t>Соответствие типоразмера промывочного переводника ВСП спускаемой обсадной колонне.</w:t>
            </w:r>
          </w:p>
        </w:tc>
        <w:tc>
          <w:tcPr>
            <w:tcW w:w="851" w:type="dxa"/>
          </w:tcPr>
          <w:p w14:paraId="14C2A8F1" w14:textId="77777777" w:rsidR="00077A5E" w:rsidRPr="004C56FD" w:rsidRDefault="00077A5E" w:rsidP="00466DE5"/>
        </w:tc>
        <w:tc>
          <w:tcPr>
            <w:tcW w:w="992" w:type="dxa"/>
            <w:gridSpan w:val="3"/>
          </w:tcPr>
          <w:p w14:paraId="0AD7F534" w14:textId="77777777" w:rsidR="00077A5E" w:rsidRPr="004C56FD" w:rsidRDefault="00077A5E" w:rsidP="00466DE5"/>
        </w:tc>
        <w:tc>
          <w:tcPr>
            <w:tcW w:w="1352" w:type="dxa"/>
          </w:tcPr>
          <w:p w14:paraId="19E68297" w14:textId="77777777" w:rsidR="00077A5E" w:rsidRPr="004C56FD" w:rsidRDefault="00077A5E" w:rsidP="00466DE5"/>
        </w:tc>
      </w:tr>
      <w:tr w:rsidR="00077A5E" w:rsidRPr="004C56FD" w14:paraId="73C8ADCF" w14:textId="77777777" w:rsidTr="009E5E3C">
        <w:tc>
          <w:tcPr>
            <w:tcW w:w="945" w:type="dxa"/>
            <w:vAlign w:val="center"/>
          </w:tcPr>
          <w:p w14:paraId="3ACCBCFA" w14:textId="77777777" w:rsidR="00077A5E" w:rsidRPr="004C56FD" w:rsidRDefault="00077A5E" w:rsidP="00466DE5">
            <w:pPr>
              <w:jc w:val="center"/>
            </w:pPr>
            <w:r w:rsidRPr="004C56FD">
              <w:t>3.4.4</w:t>
            </w:r>
          </w:p>
        </w:tc>
        <w:tc>
          <w:tcPr>
            <w:tcW w:w="5641" w:type="dxa"/>
            <w:vAlign w:val="center"/>
          </w:tcPr>
          <w:p w14:paraId="5B7AA127" w14:textId="77777777" w:rsidR="00077A5E" w:rsidRPr="004C56FD" w:rsidRDefault="00077A5E" w:rsidP="00466DE5">
            <w:pPr>
              <w:rPr>
                <w:bCs/>
                <w:color w:val="000000"/>
              </w:rPr>
            </w:pPr>
            <w:r w:rsidRPr="004C56FD">
              <w:rPr>
                <w:bCs/>
                <w:color w:val="000000"/>
              </w:rPr>
              <w:t>Наличие и работоспособность двух шаровых кранов (ручного и механического).</w:t>
            </w:r>
          </w:p>
        </w:tc>
        <w:tc>
          <w:tcPr>
            <w:tcW w:w="851" w:type="dxa"/>
          </w:tcPr>
          <w:p w14:paraId="0A85494F" w14:textId="77777777" w:rsidR="00077A5E" w:rsidRPr="004C56FD" w:rsidRDefault="00077A5E" w:rsidP="00466DE5"/>
        </w:tc>
        <w:tc>
          <w:tcPr>
            <w:tcW w:w="992" w:type="dxa"/>
            <w:gridSpan w:val="3"/>
          </w:tcPr>
          <w:p w14:paraId="365A2402" w14:textId="77777777" w:rsidR="00077A5E" w:rsidRPr="004C56FD" w:rsidRDefault="00077A5E" w:rsidP="00466DE5"/>
        </w:tc>
        <w:tc>
          <w:tcPr>
            <w:tcW w:w="1352" w:type="dxa"/>
          </w:tcPr>
          <w:p w14:paraId="3B241F11" w14:textId="77777777" w:rsidR="00077A5E" w:rsidRPr="004C56FD" w:rsidRDefault="00077A5E" w:rsidP="00466DE5"/>
        </w:tc>
      </w:tr>
      <w:tr w:rsidR="00077A5E" w:rsidRPr="004C56FD" w14:paraId="5890D276" w14:textId="77777777" w:rsidTr="009E5E3C">
        <w:tc>
          <w:tcPr>
            <w:tcW w:w="945" w:type="dxa"/>
            <w:vAlign w:val="center"/>
          </w:tcPr>
          <w:p w14:paraId="74C0C7D8" w14:textId="77777777" w:rsidR="00077A5E" w:rsidRPr="004C56FD" w:rsidRDefault="00077A5E" w:rsidP="00466DE5">
            <w:pPr>
              <w:jc w:val="center"/>
            </w:pPr>
            <w:r w:rsidRPr="004C56FD">
              <w:t>3.4.5</w:t>
            </w:r>
          </w:p>
        </w:tc>
        <w:tc>
          <w:tcPr>
            <w:tcW w:w="5641" w:type="dxa"/>
            <w:vAlign w:val="center"/>
          </w:tcPr>
          <w:p w14:paraId="22BFAE2B" w14:textId="77777777" w:rsidR="00077A5E" w:rsidRPr="004C56FD" w:rsidRDefault="00077A5E" w:rsidP="00466DE5">
            <w:pPr>
              <w:rPr>
                <w:bCs/>
                <w:color w:val="000000"/>
              </w:rPr>
            </w:pPr>
            <w:r w:rsidRPr="004C56FD">
              <w:rPr>
                <w:bCs/>
                <w:color w:val="000000"/>
              </w:rPr>
              <w:t>Проверка свободного хождения электрических и гидравлических линий ВСП вдоль вышки.</w:t>
            </w:r>
          </w:p>
        </w:tc>
        <w:tc>
          <w:tcPr>
            <w:tcW w:w="851" w:type="dxa"/>
          </w:tcPr>
          <w:p w14:paraId="2E897579" w14:textId="77777777" w:rsidR="00077A5E" w:rsidRPr="004C56FD" w:rsidRDefault="00077A5E" w:rsidP="00466DE5"/>
        </w:tc>
        <w:tc>
          <w:tcPr>
            <w:tcW w:w="992" w:type="dxa"/>
            <w:gridSpan w:val="3"/>
          </w:tcPr>
          <w:p w14:paraId="6A6C723B" w14:textId="77777777" w:rsidR="00077A5E" w:rsidRPr="004C56FD" w:rsidRDefault="00077A5E" w:rsidP="00466DE5"/>
        </w:tc>
        <w:tc>
          <w:tcPr>
            <w:tcW w:w="1352" w:type="dxa"/>
          </w:tcPr>
          <w:p w14:paraId="5D672204" w14:textId="77777777" w:rsidR="00077A5E" w:rsidRPr="004C56FD" w:rsidRDefault="00077A5E" w:rsidP="00466DE5"/>
        </w:tc>
      </w:tr>
      <w:tr w:rsidR="00077A5E" w:rsidRPr="004C56FD" w14:paraId="1152CF3B" w14:textId="77777777" w:rsidTr="009E5E3C">
        <w:tc>
          <w:tcPr>
            <w:tcW w:w="945" w:type="dxa"/>
            <w:vAlign w:val="center"/>
          </w:tcPr>
          <w:p w14:paraId="46E6DEFF" w14:textId="77777777" w:rsidR="00077A5E" w:rsidRPr="004C56FD" w:rsidRDefault="00077A5E" w:rsidP="00466DE5">
            <w:pPr>
              <w:jc w:val="center"/>
            </w:pPr>
            <w:r w:rsidRPr="004C56FD">
              <w:t>3.4.6</w:t>
            </w:r>
          </w:p>
        </w:tc>
        <w:tc>
          <w:tcPr>
            <w:tcW w:w="5641" w:type="dxa"/>
            <w:vAlign w:val="center"/>
          </w:tcPr>
          <w:p w14:paraId="2205A638" w14:textId="77777777" w:rsidR="00077A5E" w:rsidRPr="004C56FD" w:rsidRDefault="009E5E3C" w:rsidP="00466DE5">
            <w:pPr>
              <w:rPr>
                <w:bCs/>
                <w:color w:val="000000"/>
              </w:rPr>
            </w:pPr>
            <w:r>
              <w:rPr>
                <w:bCs/>
                <w:color w:val="000000"/>
              </w:rPr>
              <w:t xml:space="preserve">Проверка установки </w:t>
            </w:r>
            <w:r w:rsidR="00077A5E" w:rsidRPr="004C56FD">
              <w:rPr>
                <w:bCs/>
                <w:color w:val="000000"/>
              </w:rPr>
              <w:t>отсечки по моменту свинчивания для промывочного переводника согласно паспортным данным.</w:t>
            </w:r>
          </w:p>
        </w:tc>
        <w:tc>
          <w:tcPr>
            <w:tcW w:w="851" w:type="dxa"/>
          </w:tcPr>
          <w:p w14:paraId="4DC6740E" w14:textId="77777777" w:rsidR="00077A5E" w:rsidRPr="004C56FD" w:rsidRDefault="00077A5E" w:rsidP="00466DE5"/>
        </w:tc>
        <w:tc>
          <w:tcPr>
            <w:tcW w:w="992" w:type="dxa"/>
            <w:gridSpan w:val="3"/>
          </w:tcPr>
          <w:p w14:paraId="515F2263" w14:textId="77777777" w:rsidR="00077A5E" w:rsidRPr="004C56FD" w:rsidRDefault="00077A5E" w:rsidP="00466DE5"/>
        </w:tc>
        <w:tc>
          <w:tcPr>
            <w:tcW w:w="1352" w:type="dxa"/>
          </w:tcPr>
          <w:p w14:paraId="49B71FFB" w14:textId="77777777" w:rsidR="00077A5E" w:rsidRPr="004C56FD" w:rsidRDefault="00077A5E" w:rsidP="00466DE5"/>
        </w:tc>
      </w:tr>
      <w:tr w:rsidR="00077A5E" w:rsidRPr="004C56FD" w14:paraId="111A7E8C" w14:textId="77777777" w:rsidTr="009E5E3C">
        <w:tc>
          <w:tcPr>
            <w:tcW w:w="945" w:type="dxa"/>
            <w:vAlign w:val="center"/>
          </w:tcPr>
          <w:p w14:paraId="30E4C541" w14:textId="77777777" w:rsidR="00077A5E" w:rsidRPr="004C56FD" w:rsidRDefault="00077A5E" w:rsidP="00466DE5">
            <w:pPr>
              <w:jc w:val="center"/>
            </w:pPr>
            <w:r w:rsidRPr="004C56FD">
              <w:t>3.4.7</w:t>
            </w:r>
          </w:p>
        </w:tc>
        <w:tc>
          <w:tcPr>
            <w:tcW w:w="5641" w:type="dxa"/>
            <w:vAlign w:val="center"/>
          </w:tcPr>
          <w:p w14:paraId="537018A4" w14:textId="77777777" w:rsidR="00077A5E" w:rsidRPr="004C56FD" w:rsidRDefault="00077A5E" w:rsidP="00466DE5">
            <w:pPr>
              <w:rPr>
                <w:bCs/>
                <w:color w:val="000000"/>
              </w:rPr>
            </w:pPr>
            <w:r w:rsidRPr="004C56FD">
              <w:rPr>
                <w:bCs/>
                <w:color w:val="000000"/>
              </w:rPr>
              <w:t>Контроль шплинтовки и наличия контрагаек на элементах ВСП.</w:t>
            </w:r>
          </w:p>
        </w:tc>
        <w:tc>
          <w:tcPr>
            <w:tcW w:w="851" w:type="dxa"/>
          </w:tcPr>
          <w:p w14:paraId="0E6E371B" w14:textId="77777777" w:rsidR="00077A5E" w:rsidRPr="004C56FD" w:rsidRDefault="00077A5E" w:rsidP="00466DE5"/>
        </w:tc>
        <w:tc>
          <w:tcPr>
            <w:tcW w:w="992" w:type="dxa"/>
            <w:gridSpan w:val="3"/>
          </w:tcPr>
          <w:p w14:paraId="3544AD06" w14:textId="77777777" w:rsidR="00077A5E" w:rsidRPr="004C56FD" w:rsidRDefault="00077A5E" w:rsidP="00466DE5"/>
        </w:tc>
        <w:tc>
          <w:tcPr>
            <w:tcW w:w="1352" w:type="dxa"/>
          </w:tcPr>
          <w:p w14:paraId="26AE8B15" w14:textId="77777777" w:rsidR="00077A5E" w:rsidRPr="004C56FD" w:rsidRDefault="00077A5E" w:rsidP="00466DE5"/>
        </w:tc>
      </w:tr>
      <w:tr w:rsidR="00077A5E" w:rsidRPr="004C56FD" w14:paraId="1BDE0C03" w14:textId="77777777" w:rsidTr="009E5E3C">
        <w:tc>
          <w:tcPr>
            <w:tcW w:w="945" w:type="dxa"/>
            <w:vAlign w:val="center"/>
          </w:tcPr>
          <w:p w14:paraId="40757323" w14:textId="77777777" w:rsidR="00077A5E" w:rsidRPr="004C56FD" w:rsidRDefault="00077A5E" w:rsidP="00466DE5">
            <w:pPr>
              <w:jc w:val="center"/>
            </w:pPr>
            <w:r w:rsidRPr="004C56FD">
              <w:t>3.4.8</w:t>
            </w:r>
          </w:p>
        </w:tc>
        <w:tc>
          <w:tcPr>
            <w:tcW w:w="5641" w:type="dxa"/>
            <w:vAlign w:val="center"/>
          </w:tcPr>
          <w:p w14:paraId="74CEDAFB" w14:textId="77777777" w:rsidR="00077A5E" w:rsidRPr="004C56FD" w:rsidRDefault="00077A5E" w:rsidP="00466DE5">
            <w:pPr>
              <w:rPr>
                <w:bCs/>
                <w:color w:val="000000"/>
              </w:rPr>
            </w:pPr>
            <w:r w:rsidRPr="004C56FD">
              <w:rPr>
                <w:bCs/>
                <w:color w:val="000000"/>
              </w:rPr>
              <w:t>Проверка выполнения графика ППР элементов ВСП в Журнале регистрации ППР.</w:t>
            </w:r>
          </w:p>
        </w:tc>
        <w:tc>
          <w:tcPr>
            <w:tcW w:w="851" w:type="dxa"/>
          </w:tcPr>
          <w:p w14:paraId="3EB3C426" w14:textId="77777777" w:rsidR="00077A5E" w:rsidRPr="004C56FD" w:rsidRDefault="00077A5E" w:rsidP="00466DE5"/>
        </w:tc>
        <w:tc>
          <w:tcPr>
            <w:tcW w:w="992" w:type="dxa"/>
            <w:gridSpan w:val="3"/>
          </w:tcPr>
          <w:p w14:paraId="1178AE1D" w14:textId="77777777" w:rsidR="00077A5E" w:rsidRPr="004C56FD" w:rsidRDefault="00077A5E" w:rsidP="00466DE5"/>
        </w:tc>
        <w:tc>
          <w:tcPr>
            <w:tcW w:w="1352" w:type="dxa"/>
          </w:tcPr>
          <w:p w14:paraId="5DBC4CE0" w14:textId="77777777" w:rsidR="00077A5E" w:rsidRPr="004C56FD" w:rsidRDefault="00077A5E" w:rsidP="00466DE5"/>
        </w:tc>
      </w:tr>
      <w:tr w:rsidR="00077A5E" w:rsidRPr="004C56FD" w14:paraId="23217681" w14:textId="77777777" w:rsidTr="009E5E3C">
        <w:tc>
          <w:tcPr>
            <w:tcW w:w="945" w:type="dxa"/>
          </w:tcPr>
          <w:p w14:paraId="307F9260" w14:textId="77777777" w:rsidR="00077A5E" w:rsidRPr="004C56FD" w:rsidRDefault="00077A5E" w:rsidP="00466DE5">
            <w:pPr>
              <w:jc w:val="center"/>
            </w:pPr>
          </w:p>
        </w:tc>
        <w:tc>
          <w:tcPr>
            <w:tcW w:w="5641" w:type="dxa"/>
            <w:vAlign w:val="center"/>
          </w:tcPr>
          <w:p w14:paraId="291F4B10" w14:textId="77777777" w:rsidR="00077A5E" w:rsidRPr="004C56FD" w:rsidRDefault="00077A5E" w:rsidP="00466DE5">
            <w:r w:rsidRPr="004C56FD">
              <w:rPr>
                <w:b/>
                <w:bCs/>
                <w:color w:val="000000"/>
              </w:rPr>
              <w:t>3.5 Вспомогательная лебедка</w:t>
            </w:r>
          </w:p>
        </w:tc>
        <w:tc>
          <w:tcPr>
            <w:tcW w:w="851" w:type="dxa"/>
          </w:tcPr>
          <w:p w14:paraId="308F64A7" w14:textId="77777777" w:rsidR="00077A5E" w:rsidRPr="004C56FD" w:rsidRDefault="00077A5E" w:rsidP="00466DE5"/>
        </w:tc>
        <w:tc>
          <w:tcPr>
            <w:tcW w:w="992" w:type="dxa"/>
            <w:gridSpan w:val="3"/>
          </w:tcPr>
          <w:p w14:paraId="08152B38" w14:textId="77777777" w:rsidR="00077A5E" w:rsidRPr="004C56FD" w:rsidRDefault="00077A5E" w:rsidP="00466DE5"/>
        </w:tc>
        <w:tc>
          <w:tcPr>
            <w:tcW w:w="1352" w:type="dxa"/>
          </w:tcPr>
          <w:p w14:paraId="2F27C0F0" w14:textId="77777777" w:rsidR="00077A5E" w:rsidRPr="004C56FD" w:rsidRDefault="00077A5E" w:rsidP="00466DE5"/>
        </w:tc>
      </w:tr>
      <w:tr w:rsidR="00077A5E" w:rsidRPr="004C56FD" w14:paraId="19E12B41" w14:textId="77777777" w:rsidTr="009E5E3C">
        <w:tc>
          <w:tcPr>
            <w:tcW w:w="945" w:type="dxa"/>
            <w:vAlign w:val="center"/>
          </w:tcPr>
          <w:p w14:paraId="55CBF8FF" w14:textId="77777777" w:rsidR="00077A5E" w:rsidRPr="004C56FD" w:rsidRDefault="00077A5E" w:rsidP="00466DE5">
            <w:pPr>
              <w:jc w:val="center"/>
            </w:pPr>
            <w:r w:rsidRPr="004C56FD">
              <w:t>3.5.1</w:t>
            </w:r>
          </w:p>
        </w:tc>
        <w:tc>
          <w:tcPr>
            <w:tcW w:w="5641" w:type="dxa"/>
            <w:vAlign w:val="center"/>
          </w:tcPr>
          <w:p w14:paraId="0D1C2914" w14:textId="77777777" w:rsidR="00077A5E" w:rsidRPr="004C56FD" w:rsidRDefault="00077A5E" w:rsidP="00466DE5">
            <w:r w:rsidRPr="004C56FD">
              <w:rPr>
                <w:bCs/>
                <w:color w:val="000000"/>
              </w:rPr>
              <w:t>Правильная навивка талевого каната на барабан.</w:t>
            </w:r>
          </w:p>
        </w:tc>
        <w:tc>
          <w:tcPr>
            <w:tcW w:w="851" w:type="dxa"/>
          </w:tcPr>
          <w:p w14:paraId="0C60A0F6" w14:textId="77777777" w:rsidR="00077A5E" w:rsidRPr="004C56FD" w:rsidRDefault="00077A5E" w:rsidP="00466DE5"/>
        </w:tc>
        <w:tc>
          <w:tcPr>
            <w:tcW w:w="992" w:type="dxa"/>
            <w:gridSpan w:val="3"/>
          </w:tcPr>
          <w:p w14:paraId="720BB5C9" w14:textId="77777777" w:rsidR="00077A5E" w:rsidRPr="004C56FD" w:rsidRDefault="00077A5E" w:rsidP="00466DE5"/>
        </w:tc>
        <w:tc>
          <w:tcPr>
            <w:tcW w:w="1352" w:type="dxa"/>
          </w:tcPr>
          <w:p w14:paraId="4649D79B" w14:textId="77777777" w:rsidR="00077A5E" w:rsidRPr="004C56FD" w:rsidRDefault="00077A5E" w:rsidP="00466DE5"/>
        </w:tc>
      </w:tr>
      <w:tr w:rsidR="00077A5E" w:rsidRPr="004C56FD" w14:paraId="61393504" w14:textId="77777777" w:rsidTr="009E5E3C">
        <w:tc>
          <w:tcPr>
            <w:tcW w:w="945" w:type="dxa"/>
            <w:vAlign w:val="center"/>
          </w:tcPr>
          <w:p w14:paraId="6E451D33" w14:textId="77777777" w:rsidR="00077A5E" w:rsidRPr="004C56FD" w:rsidRDefault="00077A5E" w:rsidP="00466DE5">
            <w:pPr>
              <w:jc w:val="center"/>
            </w:pPr>
            <w:r w:rsidRPr="004C56FD">
              <w:lastRenderedPageBreak/>
              <w:t>3.5.2</w:t>
            </w:r>
          </w:p>
        </w:tc>
        <w:tc>
          <w:tcPr>
            <w:tcW w:w="5641" w:type="dxa"/>
            <w:vAlign w:val="center"/>
          </w:tcPr>
          <w:p w14:paraId="6C7E1D65" w14:textId="77777777" w:rsidR="00077A5E" w:rsidRPr="004C56FD" w:rsidRDefault="00077A5E" w:rsidP="00466DE5">
            <w:r w:rsidRPr="004C56FD">
              <w:rPr>
                <w:bCs/>
                <w:color w:val="000000"/>
              </w:rPr>
              <w:t>Отсутствие видимых дефектов на канате.</w:t>
            </w:r>
          </w:p>
        </w:tc>
        <w:tc>
          <w:tcPr>
            <w:tcW w:w="851" w:type="dxa"/>
          </w:tcPr>
          <w:p w14:paraId="3D3A8CE0" w14:textId="77777777" w:rsidR="00077A5E" w:rsidRPr="004C56FD" w:rsidRDefault="00077A5E" w:rsidP="00466DE5"/>
        </w:tc>
        <w:tc>
          <w:tcPr>
            <w:tcW w:w="992" w:type="dxa"/>
            <w:gridSpan w:val="3"/>
          </w:tcPr>
          <w:p w14:paraId="0A3B377C" w14:textId="77777777" w:rsidR="00077A5E" w:rsidRPr="004C56FD" w:rsidRDefault="00077A5E" w:rsidP="00466DE5"/>
        </w:tc>
        <w:tc>
          <w:tcPr>
            <w:tcW w:w="1352" w:type="dxa"/>
          </w:tcPr>
          <w:p w14:paraId="1CCC35D0" w14:textId="77777777" w:rsidR="00077A5E" w:rsidRPr="004C56FD" w:rsidRDefault="00077A5E" w:rsidP="00466DE5"/>
        </w:tc>
      </w:tr>
      <w:tr w:rsidR="00077A5E" w:rsidRPr="004C56FD" w14:paraId="50537478" w14:textId="77777777" w:rsidTr="009E5E3C">
        <w:tc>
          <w:tcPr>
            <w:tcW w:w="945" w:type="dxa"/>
            <w:vAlign w:val="center"/>
          </w:tcPr>
          <w:p w14:paraId="6AB3CD17" w14:textId="77777777" w:rsidR="00077A5E" w:rsidRPr="004C56FD" w:rsidRDefault="00077A5E" w:rsidP="00466DE5">
            <w:pPr>
              <w:jc w:val="center"/>
            </w:pPr>
            <w:r w:rsidRPr="004C56FD">
              <w:t>3.5.3</w:t>
            </w:r>
          </w:p>
        </w:tc>
        <w:tc>
          <w:tcPr>
            <w:tcW w:w="5641" w:type="dxa"/>
            <w:vAlign w:val="center"/>
          </w:tcPr>
          <w:p w14:paraId="0ECFE81D" w14:textId="77777777" w:rsidR="00077A5E" w:rsidRPr="004C56FD" w:rsidRDefault="00077A5E" w:rsidP="00466DE5">
            <w:r w:rsidRPr="004C56FD">
              <w:rPr>
                <w:bCs/>
                <w:color w:val="000000"/>
              </w:rPr>
              <w:t>Исправность крюка и защелки.</w:t>
            </w:r>
          </w:p>
        </w:tc>
        <w:tc>
          <w:tcPr>
            <w:tcW w:w="851" w:type="dxa"/>
          </w:tcPr>
          <w:p w14:paraId="59086492" w14:textId="77777777" w:rsidR="00077A5E" w:rsidRPr="004C56FD" w:rsidRDefault="00077A5E" w:rsidP="00466DE5"/>
        </w:tc>
        <w:tc>
          <w:tcPr>
            <w:tcW w:w="992" w:type="dxa"/>
            <w:gridSpan w:val="3"/>
          </w:tcPr>
          <w:p w14:paraId="32070C2F" w14:textId="77777777" w:rsidR="00077A5E" w:rsidRPr="004C56FD" w:rsidRDefault="00077A5E" w:rsidP="00466DE5"/>
        </w:tc>
        <w:tc>
          <w:tcPr>
            <w:tcW w:w="1352" w:type="dxa"/>
          </w:tcPr>
          <w:p w14:paraId="536B2411" w14:textId="77777777" w:rsidR="00077A5E" w:rsidRPr="004C56FD" w:rsidRDefault="00077A5E" w:rsidP="00466DE5"/>
        </w:tc>
      </w:tr>
      <w:tr w:rsidR="00077A5E" w:rsidRPr="004C56FD" w14:paraId="57348714" w14:textId="77777777" w:rsidTr="009E5E3C">
        <w:tc>
          <w:tcPr>
            <w:tcW w:w="945" w:type="dxa"/>
          </w:tcPr>
          <w:p w14:paraId="2CA806B2" w14:textId="77777777" w:rsidR="00077A5E" w:rsidRPr="004C56FD" w:rsidRDefault="00077A5E" w:rsidP="00466DE5">
            <w:pPr>
              <w:jc w:val="center"/>
            </w:pPr>
          </w:p>
        </w:tc>
        <w:tc>
          <w:tcPr>
            <w:tcW w:w="5641" w:type="dxa"/>
            <w:vAlign w:val="center"/>
          </w:tcPr>
          <w:p w14:paraId="4515B21B" w14:textId="77777777" w:rsidR="00077A5E" w:rsidRPr="004C56FD" w:rsidRDefault="00077A5E" w:rsidP="00466DE5">
            <w:pPr>
              <w:tabs>
                <w:tab w:val="left" w:pos="1490"/>
              </w:tabs>
            </w:pPr>
            <w:r w:rsidRPr="004C56FD">
              <w:rPr>
                <w:b/>
                <w:bCs/>
                <w:color w:val="000000"/>
              </w:rPr>
              <w:t>3.6 Крюкоблок</w:t>
            </w:r>
          </w:p>
        </w:tc>
        <w:tc>
          <w:tcPr>
            <w:tcW w:w="851" w:type="dxa"/>
          </w:tcPr>
          <w:p w14:paraId="6C5E8EAC" w14:textId="77777777" w:rsidR="00077A5E" w:rsidRPr="004C56FD" w:rsidRDefault="00077A5E" w:rsidP="00466DE5"/>
        </w:tc>
        <w:tc>
          <w:tcPr>
            <w:tcW w:w="992" w:type="dxa"/>
            <w:gridSpan w:val="3"/>
          </w:tcPr>
          <w:p w14:paraId="029446A9" w14:textId="77777777" w:rsidR="00077A5E" w:rsidRPr="004C56FD" w:rsidRDefault="00077A5E" w:rsidP="00466DE5"/>
        </w:tc>
        <w:tc>
          <w:tcPr>
            <w:tcW w:w="1352" w:type="dxa"/>
          </w:tcPr>
          <w:p w14:paraId="0D6783B6" w14:textId="77777777" w:rsidR="00077A5E" w:rsidRPr="004C56FD" w:rsidRDefault="00077A5E" w:rsidP="00466DE5"/>
        </w:tc>
      </w:tr>
      <w:tr w:rsidR="00077A5E" w:rsidRPr="004C56FD" w14:paraId="67BF8FC0" w14:textId="77777777" w:rsidTr="009E5E3C">
        <w:tc>
          <w:tcPr>
            <w:tcW w:w="945" w:type="dxa"/>
            <w:vAlign w:val="center"/>
          </w:tcPr>
          <w:p w14:paraId="152EF052" w14:textId="77777777" w:rsidR="00077A5E" w:rsidRPr="004C56FD" w:rsidRDefault="00077A5E" w:rsidP="00466DE5">
            <w:pPr>
              <w:jc w:val="center"/>
            </w:pPr>
            <w:r w:rsidRPr="004C56FD">
              <w:t>3.6.1</w:t>
            </w:r>
          </w:p>
        </w:tc>
        <w:tc>
          <w:tcPr>
            <w:tcW w:w="5641" w:type="dxa"/>
            <w:vAlign w:val="center"/>
          </w:tcPr>
          <w:p w14:paraId="44C63C66" w14:textId="77777777" w:rsidR="00077A5E" w:rsidRPr="004C56FD" w:rsidRDefault="00077A5E" w:rsidP="00466DE5">
            <w:r w:rsidRPr="004C56FD">
              <w:rPr>
                <w:bCs/>
                <w:color w:val="000000"/>
              </w:rPr>
              <w:t>Исправность защелки крюка.</w:t>
            </w:r>
          </w:p>
        </w:tc>
        <w:tc>
          <w:tcPr>
            <w:tcW w:w="851" w:type="dxa"/>
          </w:tcPr>
          <w:p w14:paraId="04080141" w14:textId="77777777" w:rsidR="00077A5E" w:rsidRPr="004C56FD" w:rsidRDefault="00077A5E" w:rsidP="00466DE5"/>
        </w:tc>
        <w:tc>
          <w:tcPr>
            <w:tcW w:w="992" w:type="dxa"/>
            <w:gridSpan w:val="3"/>
          </w:tcPr>
          <w:p w14:paraId="4224D92E" w14:textId="77777777" w:rsidR="00077A5E" w:rsidRPr="004C56FD" w:rsidRDefault="00077A5E" w:rsidP="00466DE5"/>
        </w:tc>
        <w:tc>
          <w:tcPr>
            <w:tcW w:w="1352" w:type="dxa"/>
          </w:tcPr>
          <w:p w14:paraId="1AAC86E4" w14:textId="77777777" w:rsidR="00077A5E" w:rsidRPr="004C56FD" w:rsidRDefault="00077A5E" w:rsidP="00466DE5"/>
        </w:tc>
      </w:tr>
      <w:tr w:rsidR="00077A5E" w:rsidRPr="004C56FD" w14:paraId="19C7A2F8" w14:textId="77777777" w:rsidTr="009E5E3C">
        <w:tc>
          <w:tcPr>
            <w:tcW w:w="945" w:type="dxa"/>
            <w:vAlign w:val="center"/>
          </w:tcPr>
          <w:p w14:paraId="3AFA980F" w14:textId="77777777" w:rsidR="00077A5E" w:rsidRPr="004C56FD" w:rsidRDefault="00077A5E" w:rsidP="00466DE5">
            <w:pPr>
              <w:jc w:val="center"/>
            </w:pPr>
            <w:r w:rsidRPr="004C56FD">
              <w:t>3.6.2</w:t>
            </w:r>
          </w:p>
        </w:tc>
        <w:tc>
          <w:tcPr>
            <w:tcW w:w="5641" w:type="dxa"/>
            <w:vAlign w:val="center"/>
          </w:tcPr>
          <w:p w14:paraId="3AA85316" w14:textId="77777777" w:rsidR="00077A5E" w:rsidRPr="004C56FD" w:rsidRDefault="00077A5E" w:rsidP="00466DE5">
            <w:r w:rsidRPr="004C56FD">
              <w:rPr>
                <w:bCs/>
                <w:color w:val="000000"/>
              </w:rPr>
              <w:t>Работоспособность фиксатора, предотвращающего крюк от вращения.</w:t>
            </w:r>
          </w:p>
        </w:tc>
        <w:tc>
          <w:tcPr>
            <w:tcW w:w="851" w:type="dxa"/>
          </w:tcPr>
          <w:p w14:paraId="66885273" w14:textId="77777777" w:rsidR="00077A5E" w:rsidRPr="004C56FD" w:rsidRDefault="00077A5E" w:rsidP="00466DE5"/>
        </w:tc>
        <w:tc>
          <w:tcPr>
            <w:tcW w:w="992" w:type="dxa"/>
            <w:gridSpan w:val="3"/>
          </w:tcPr>
          <w:p w14:paraId="16CFEF5B" w14:textId="77777777" w:rsidR="00077A5E" w:rsidRPr="004C56FD" w:rsidRDefault="00077A5E" w:rsidP="00466DE5"/>
        </w:tc>
        <w:tc>
          <w:tcPr>
            <w:tcW w:w="1352" w:type="dxa"/>
          </w:tcPr>
          <w:p w14:paraId="421E26E9" w14:textId="77777777" w:rsidR="00077A5E" w:rsidRPr="004C56FD" w:rsidRDefault="00077A5E" w:rsidP="00466DE5"/>
        </w:tc>
      </w:tr>
      <w:tr w:rsidR="00077A5E" w:rsidRPr="004C56FD" w14:paraId="07963857" w14:textId="77777777" w:rsidTr="009E5E3C">
        <w:tc>
          <w:tcPr>
            <w:tcW w:w="945" w:type="dxa"/>
            <w:vAlign w:val="center"/>
          </w:tcPr>
          <w:p w14:paraId="1AC3D445" w14:textId="77777777" w:rsidR="00077A5E" w:rsidRPr="004C56FD" w:rsidRDefault="00077A5E" w:rsidP="00466DE5">
            <w:pPr>
              <w:jc w:val="center"/>
            </w:pPr>
            <w:r w:rsidRPr="004C56FD">
              <w:t>3.6.3</w:t>
            </w:r>
          </w:p>
        </w:tc>
        <w:tc>
          <w:tcPr>
            <w:tcW w:w="5641" w:type="dxa"/>
            <w:vAlign w:val="center"/>
          </w:tcPr>
          <w:p w14:paraId="65B31C2D" w14:textId="77777777" w:rsidR="00077A5E" w:rsidRPr="004C56FD" w:rsidRDefault="00077A5E" w:rsidP="00466DE5">
            <w:r w:rsidRPr="004C56FD">
              <w:rPr>
                <w:bCs/>
                <w:color w:val="000000"/>
              </w:rPr>
              <w:t>Наличие защитного кожуха шкивов.</w:t>
            </w:r>
          </w:p>
        </w:tc>
        <w:tc>
          <w:tcPr>
            <w:tcW w:w="851" w:type="dxa"/>
          </w:tcPr>
          <w:p w14:paraId="234CE4A2" w14:textId="77777777" w:rsidR="00077A5E" w:rsidRPr="004C56FD" w:rsidRDefault="00077A5E" w:rsidP="00466DE5"/>
        </w:tc>
        <w:tc>
          <w:tcPr>
            <w:tcW w:w="992" w:type="dxa"/>
            <w:gridSpan w:val="3"/>
          </w:tcPr>
          <w:p w14:paraId="57EBDF1C" w14:textId="77777777" w:rsidR="00077A5E" w:rsidRPr="004C56FD" w:rsidRDefault="00077A5E" w:rsidP="00466DE5"/>
        </w:tc>
        <w:tc>
          <w:tcPr>
            <w:tcW w:w="1352" w:type="dxa"/>
          </w:tcPr>
          <w:p w14:paraId="0EDB2139" w14:textId="77777777" w:rsidR="00077A5E" w:rsidRPr="004C56FD" w:rsidRDefault="00077A5E" w:rsidP="00466DE5"/>
        </w:tc>
      </w:tr>
      <w:tr w:rsidR="00077A5E" w:rsidRPr="004C56FD" w14:paraId="67EB79F7" w14:textId="77777777" w:rsidTr="009E5E3C">
        <w:tc>
          <w:tcPr>
            <w:tcW w:w="945" w:type="dxa"/>
            <w:vAlign w:val="center"/>
          </w:tcPr>
          <w:p w14:paraId="28FC10AA" w14:textId="77777777" w:rsidR="00077A5E" w:rsidRPr="004C56FD" w:rsidRDefault="00077A5E" w:rsidP="00466DE5">
            <w:pPr>
              <w:jc w:val="center"/>
            </w:pPr>
            <w:r w:rsidRPr="004C56FD">
              <w:t>3.6.4</w:t>
            </w:r>
          </w:p>
        </w:tc>
        <w:tc>
          <w:tcPr>
            <w:tcW w:w="5641" w:type="dxa"/>
            <w:vAlign w:val="center"/>
          </w:tcPr>
          <w:p w14:paraId="6917FFEE" w14:textId="77777777" w:rsidR="00077A5E" w:rsidRPr="004C56FD" w:rsidRDefault="00077A5E" w:rsidP="00466DE5">
            <w:r w:rsidRPr="004C56FD">
              <w:rPr>
                <w:bCs/>
                <w:color w:val="000000"/>
              </w:rPr>
              <w:t>Отсутствие деформаций крюка.</w:t>
            </w:r>
          </w:p>
        </w:tc>
        <w:tc>
          <w:tcPr>
            <w:tcW w:w="851" w:type="dxa"/>
          </w:tcPr>
          <w:p w14:paraId="58C233D0" w14:textId="77777777" w:rsidR="00077A5E" w:rsidRPr="004C56FD" w:rsidRDefault="00077A5E" w:rsidP="00466DE5"/>
        </w:tc>
        <w:tc>
          <w:tcPr>
            <w:tcW w:w="992" w:type="dxa"/>
            <w:gridSpan w:val="3"/>
          </w:tcPr>
          <w:p w14:paraId="2D4A910C" w14:textId="77777777" w:rsidR="00077A5E" w:rsidRPr="004C56FD" w:rsidRDefault="00077A5E" w:rsidP="00466DE5"/>
        </w:tc>
        <w:tc>
          <w:tcPr>
            <w:tcW w:w="1352" w:type="dxa"/>
          </w:tcPr>
          <w:p w14:paraId="20AB5513" w14:textId="77777777" w:rsidR="00077A5E" w:rsidRPr="004C56FD" w:rsidRDefault="00077A5E" w:rsidP="00466DE5"/>
        </w:tc>
      </w:tr>
      <w:tr w:rsidR="00077A5E" w:rsidRPr="004C56FD" w14:paraId="7FB2A0D0" w14:textId="77777777" w:rsidTr="009E5E3C">
        <w:tc>
          <w:tcPr>
            <w:tcW w:w="945" w:type="dxa"/>
          </w:tcPr>
          <w:p w14:paraId="4FB2DE2F" w14:textId="77777777" w:rsidR="00077A5E" w:rsidRPr="004C56FD" w:rsidRDefault="00077A5E" w:rsidP="00466DE5">
            <w:pPr>
              <w:jc w:val="center"/>
            </w:pPr>
          </w:p>
        </w:tc>
        <w:tc>
          <w:tcPr>
            <w:tcW w:w="5641" w:type="dxa"/>
            <w:vAlign w:val="center"/>
          </w:tcPr>
          <w:p w14:paraId="1C0288AB" w14:textId="77777777" w:rsidR="00077A5E" w:rsidRPr="004C56FD" w:rsidRDefault="00077A5E" w:rsidP="00466DE5">
            <w:r w:rsidRPr="004C56FD">
              <w:rPr>
                <w:b/>
                <w:bCs/>
                <w:color w:val="000000"/>
              </w:rPr>
              <w:t>3.7 Штропа</w:t>
            </w:r>
          </w:p>
        </w:tc>
        <w:tc>
          <w:tcPr>
            <w:tcW w:w="851" w:type="dxa"/>
          </w:tcPr>
          <w:p w14:paraId="2841C890" w14:textId="77777777" w:rsidR="00077A5E" w:rsidRPr="004C56FD" w:rsidRDefault="00077A5E" w:rsidP="00466DE5"/>
        </w:tc>
        <w:tc>
          <w:tcPr>
            <w:tcW w:w="992" w:type="dxa"/>
            <w:gridSpan w:val="3"/>
          </w:tcPr>
          <w:p w14:paraId="7EB7F7E1" w14:textId="77777777" w:rsidR="00077A5E" w:rsidRPr="004C56FD" w:rsidRDefault="00077A5E" w:rsidP="00466DE5"/>
        </w:tc>
        <w:tc>
          <w:tcPr>
            <w:tcW w:w="1352" w:type="dxa"/>
          </w:tcPr>
          <w:p w14:paraId="72AD5C16" w14:textId="77777777" w:rsidR="00077A5E" w:rsidRPr="004C56FD" w:rsidRDefault="00077A5E" w:rsidP="00466DE5"/>
        </w:tc>
      </w:tr>
      <w:tr w:rsidR="00077A5E" w:rsidRPr="004C56FD" w14:paraId="624EBE6B" w14:textId="77777777" w:rsidTr="009E5E3C">
        <w:tc>
          <w:tcPr>
            <w:tcW w:w="945" w:type="dxa"/>
            <w:vAlign w:val="center"/>
          </w:tcPr>
          <w:p w14:paraId="02D05044" w14:textId="77777777" w:rsidR="00077A5E" w:rsidRPr="004C56FD" w:rsidRDefault="00077A5E" w:rsidP="00466DE5">
            <w:pPr>
              <w:jc w:val="center"/>
            </w:pPr>
            <w:r w:rsidRPr="004C56FD">
              <w:t>3.7.1</w:t>
            </w:r>
          </w:p>
        </w:tc>
        <w:tc>
          <w:tcPr>
            <w:tcW w:w="5641" w:type="dxa"/>
            <w:vAlign w:val="center"/>
          </w:tcPr>
          <w:p w14:paraId="0CA3E832" w14:textId="77777777" w:rsidR="00077A5E" w:rsidRPr="004C56FD" w:rsidRDefault="00077A5E" w:rsidP="00466DE5">
            <w:r w:rsidRPr="004C56FD">
              <w:rPr>
                <w:bCs/>
                <w:color w:val="000000"/>
              </w:rPr>
              <w:t>Отсутствие дефектов/деформации.</w:t>
            </w:r>
          </w:p>
        </w:tc>
        <w:tc>
          <w:tcPr>
            <w:tcW w:w="851" w:type="dxa"/>
          </w:tcPr>
          <w:p w14:paraId="070F6F15" w14:textId="77777777" w:rsidR="00077A5E" w:rsidRPr="004C56FD" w:rsidRDefault="00077A5E" w:rsidP="00466DE5"/>
        </w:tc>
        <w:tc>
          <w:tcPr>
            <w:tcW w:w="992" w:type="dxa"/>
            <w:gridSpan w:val="3"/>
          </w:tcPr>
          <w:p w14:paraId="7625237A" w14:textId="77777777" w:rsidR="00077A5E" w:rsidRPr="004C56FD" w:rsidRDefault="00077A5E" w:rsidP="00466DE5"/>
        </w:tc>
        <w:tc>
          <w:tcPr>
            <w:tcW w:w="1352" w:type="dxa"/>
          </w:tcPr>
          <w:p w14:paraId="09CEEC5F" w14:textId="77777777" w:rsidR="00077A5E" w:rsidRPr="004C56FD" w:rsidRDefault="00077A5E" w:rsidP="00466DE5"/>
        </w:tc>
      </w:tr>
      <w:tr w:rsidR="00077A5E" w:rsidRPr="004C56FD" w14:paraId="2C1211E3" w14:textId="77777777" w:rsidTr="009E5E3C">
        <w:tc>
          <w:tcPr>
            <w:tcW w:w="945" w:type="dxa"/>
            <w:vAlign w:val="center"/>
          </w:tcPr>
          <w:p w14:paraId="01EBFAC6" w14:textId="77777777" w:rsidR="00077A5E" w:rsidRPr="004C56FD" w:rsidRDefault="00077A5E" w:rsidP="00466DE5">
            <w:pPr>
              <w:jc w:val="center"/>
            </w:pPr>
            <w:r w:rsidRPr="004C56FD">
              <w:t>3.7.2</w:t>
            </w:r>
          </w:p>
        </w:tc>
        <w:tc>
          <w:tcPr>
            <w:tcW w:w="5641" w:type="dxa"/>
            <w:vAlign w:val="center"/>
          </w:tcPr>
          <w:p w14:paraId="5500209F" w14:textId="77777777" w:rsidR="00077A5E" w:rsidRPr="004C56FD" w:rsidRDefault="00077A5E" w:rsidP="00466DE5">
            <w:pPr>
              <w:rPr>
                <w:bCs/>
                <w:color w:val="000000"/>
              </w:rPr>
            </w:pPr>
            <w:r w:rsidRPr="004C56FD">
              <w:rPr>
                <w:bCs/>
                <w:color w:val="000000"/>
              </w:rPr>
              <w:t>Соответствие применяемому типу элеватора.</w:t>
            </w:r>
          </w:p>
        </w:tc>
        <w:tc>
          <w:tcPr>
            <w:tcW w:w="851" w:type="dxa"/>
          </w:tcPr>
          <w:p w14:paraId="00F0516E" w14:textId="77777777" w:rsidR="00077A5E" w:rsidRPr="004C56FD" w:rsidRDefault="00077A5E" w:rsidP="00466DE5"/>
        </w:tc>
        <w:tc>
          <w:tcPr>
            <w:tcW w:w="992" w:type="dxa"/>
            <w:gridSpan w:val="3"/>
          </w:tcPr>
          <w:p w14:paraId="1E708F07" w14:textId="77777777" w:rsidR="00077A5E" w:rsidRPr="004C56FD" w:rsidRDefault="00077A5E" w:rsidP="00466DE5"/>
        </w:tc>
        <w:tc>
          <w:tcPr>
            <w:tcW w:w="1352" w:type="dxa"/>
          </w:tcPr>
          <w:p w14:paraId="5F2BBD82" w14:textId="77777777" w:rsidR="00077A5E" w:rsidRPr="004C56FD" w:rsidRDefault="00077A5E" w:rsidP="00466DE5"/>
        </w:tc>
      </w:tr>
      <w:tr w:rsidR="00077A5E" w:rsidRPr="004C56FD" w14:paraId="29950F4F" w14:textId="77777777" w:rsidTr="009E5E3C">
        <w:tc>
          <w:tcPr>
            <w:tcW w:w="945" w:type="dxa"/>
          </w:tcPr>
          <w:p w14:paraId="4C44F19A" w14:textId="77777777" w:rsidR="00077A5E" w:rsidRPr="004C56FD" w:rsidRDefault="00077A5E" w:rsidP="00466DE5">
            <w:pPr>
              <w:jc w:val="center"/>
            </w:pPr>
          </w:p>
        </w:tc>
        <w:tc>
          <w:tcPr>
            <w:tcW w:w="5641" w:type="dxa"/>
            <w:vAlign w:val="center"/>
          </w:tcPr>
          <w:p w14:paraId="0BF58D5F" w14:textId="77777777" w:rsidR="00077A5E" w:rsidRPr="004C56FD" w:rsidRDefault="00077A5E" w:rsidP="00466DE5">
            <w:r w:rsidRPr="004C56FD">
              <w:rPr>
                <w:b/>
                <w:bCs/>
                <w:color w:val="000000"/>
              </w:rPr>
              <w:t>3.8 Элеватор</w:t>
            </w:r>
          </w:p>
        </w:tc>
        <w:tc>
          <w:tcPr>
            <w:tcW w:w="851" w:type="dxa"/>
          </w:tcPr>
          <w:p w14:paraId="663D229E" w14:textId="77777777" w:rsidR="00077A5E" w:rsidRPr="004C56FD" w:rsidRDefault="00077A5E" w:rsidP="00466DE5"/>
        </w:tc>
        <w:tc>
          <w:tcPr>
            <w:tcW w:w="992" w:type="dxa"/>
            <w:gridSpan w:val="3"/>
          </w:tcPr>
          <w:p w14:paraId="5265EE93" w14:textId="77777777" w:rsidR="00077A5E" w:rsidRPr="004C56FD" w:rsidRDefault="00077A5E" w:rsidP="00466DE5"/>
        </w:tc>
        <w:tc>
          <w:tcPr>
            <w:tcW w:w="1352" w:type="dxa"/>
          </w:tcPr>
          <w:p w14:paraId="2B7E5BD0" w14:textId="77777777" w:rsidR="00077A5E" w:rsidRPr="004C56FD" w:rsidRDefault="00077A5E" w:rsidP="00466DE5"/>
        </w:tc>
      </w:tr>
      <w:tr w:rsidR="00077A5E" w:rsidRPr="004C56FD" w14:paraId="57F5ABCD" w14:textId="77777777" w:rsidTr="009E5E3C">
        <w:tc>
          <w:tcPr>
            <w:tcW w:w="945" w:type="dxa"/>
            <w:vAlign w:val="center"/>
          </w:tcPr>
          <w:p w14:paraId="56790DE2" w14:textId="77777777" w:rsidR="00077A5E" w:rsidRPr="004C56FD" w:rsidRDefault="00077A5E" w:rsidP="00466DE5">
            <w:pPr>
              <w:jc w:val="center"/>
            </w:pPr>
            <w:r w:rsidRPr="004C56FD">
              <w:t>3.8.1</w:t>
            </w:r>
          </w:p>
        </w:tc>
        <w:tc>
          <w:tcPr>
            <w:tcW w:w="5641" w:type="dxa"/>
            <w:vAlign w:val="center"/>
          </w:tcPr>
          <w:p w14:paraId="7D167C2D" w14:textId="77777777" w:rsidR="00077A5E" w:rsidRPr="004C56FD" w:rsidRDefault="00077A5E" w:rsidP="00466DE5">
            <w:r w:rsidRPr="004C56FD">
              <w:rPr>
                <w:color w:val="000000"/>
              </w:rPr>
              <w:t>Типоразмер/Грузоподъемность (соответствие п.1.5 и типоразмеру спускаемой обсадной колонны/хвостовика).</w:t>
            </w:r>
          </w:p>
        </w:tc>
        <w:tc>
          <w:tcPr>
            <w:tcW w:w="851" w:type="dxa"/>
          </w:tcPr>
          <w:p w14:paraId="62A6CBD2" w14:textId="77777777" w:rsidR="00077A5E" w:rsidRPr="004C56FD" w:rsidRDefault="00077A5E" w:rsidP="00466DE5"/>
        </w:tc>
        <w:tc>
          <w:tcPr>
            <w:tcW w:w="992" w:type="dxa"/>
            <w:gridSpan w:val="3"/>
          </w:tcPr>
          <w:p w14:paraId="33E632B2" w14:textId="77777777" w:rsidR="00077A5E" w:rsidRPr="004C56FD" w:rsidRDefault="00077A5E" w:rsidP="00466DE5"/>
        </w:tc>
        <w:tc>
          <w:tcPr>
            <w:tcW w:w="1352" w:type="dxa"/>
          </w:tcPr>
          <w:p w14:paraId="2133B6B9" w14:textId="77777777" w:rsidR="00077A5E" w:rsidRPr="004C56FD" w:rsidRDefault="00077A5E" w:rsidP="00466DE5"/>
        </w:tc>
      </w:tr>
      <w:tr w:rsidR="00077A5E" w:rsidRPr="004C56FD" w14:paraId="22C75B64" w14:textId="77777777" w:rsidTr="009E5E3C">
        <w:tc>
          <w:tcPr>
            <w:tcW w:w="945" w:type="dxa"/>
            <w:vAlign w:val="center"/>
          </w:tcPr>
          <w:p w14:paraId="06CCB416" w14:textId="77777777" w:rsidR="00077A5E" w:rsidRPr="004C56FD" w:rsidRDefault="00077A5E" w:rsidP="00466DE5">
            <w:pPr>
              <w:jc w:val="center"/>
            </w:pPr>
            <w:r w:rsidRPr="004C56FD">
              <w:t>3.8.2</w:t>
            </w:r>
          </w:p>
        </w:tc>
        <w:tc>
          <w:tcPr>
            <w:tcW w:w="5641" w:type="dxa"/>
            <w:vAlign w:val="center"/>
          </w:tcPr>
          <w:p w14:paraId="762576F2" w14:textId="77777777" w:rsidR="00077A5E" w:rsidRPr="004C56FD" w:rsidRDefault="00077A5E" w:rsidP="00466DE5">
            <w:r w:rsidRPr="004C56FD">
              <w:rPr>
                <w:color w:val="000000"/>
              </w:rPr>
              <w:t>Запорные механизмы (исправность защелки).</w:t>
            </w:r>
          </w:p>
        </w:tc>
        <w:tc>
          <w:tcPr>
            <w:tcW w:w="851" w:type="dxa"/>
          </w:tcPr>
          <w:p w14:paraId="165122A5" w14:textId="77777777" w:rsidR="00077A5E" w:rsidRPr="004C56FD" w:rsidRDefault="00077A5E" w:rsidP="00466DE5"/>
        </w:tc>
        <w:tc>
          <w:tcPr>
            <w:tcW w:w="992" w:type="dxa"/>
            <w:gridSpan w:val="3"/>
          </w:tcPr>
          <w:p w14:paraId="41AAC9D1" w14:textId="77777777" w:rsidR="00077A5E" w:rsidRPr="004C56FD" w:rsidRDefault="00077A5E" w:rsidP="00466DE5"/>
        </w:tc>
        <w:tc>
          <w:tcPr>
            <w:tcW w:w="1352" w:type="dxa"/>
          </w:tcPr>
          <w:p w14:paraId="500D2167" w14:textId="77777777" w:rsidR="00077A5E" w:rsidRPr="004C56FD" w:rsidRDefault="00077A5E" w:rsidP="00466DE5"/>
        </w:tc>
      </w:tr>
      <w:tr w:rsidR="00077A5E" w:rsidRPr="004C56FD" w14:paraId="04110408" w14:textId="77777777" w:rsidTr="009E5E3C">
        <w:tc>
          <w:tcPr>
            <w:tcW w:w="945" w:type="dxa"/>
            <w:vAlign w:val="center"/>
          </w:tcPr>
          <w:p w14:paraId="5509BF2D" w14:textId="77777777" w:rsidR="00077A5E" w:rsidRPr="004C56FD" w:rsidRDefault="00077A5E" w:rsidP="00466DE5">
            <w:pPr>
              <w:jc w:val="center"/>
            </w:pPr>
            <w:r w:rsidRPr="004C56FD">
              <w:t>3.8.3</w:t>
            </w:r>
          </w:p>
        </w:tc>
        <w:tc>
          <w:tcPr>
            <w:tcW w:w="5641" w:type="dxa"/>
            <w:vAlign w:val="center"/>
          </w:tcPr>
          <w:p w14:paraId="71F815DC" w14:textId="77777777" w:rsidR="00077A5E" w:rsidRPr="004C56FD" w:rsidRDefault="00077A5E" w:rsidP="00466DE5">
            <w:r w:rsidRPr="004C56FD">
              <w:rPr>
                <w:color w:val="000000"/>
              </w:rPr>
              <w:t>Визуальный осмотр (отсутствие трещин и сварных швов, износа проточки под муфту).</w:t>
            </w:r>
          </w:p>
        </w:tc>
        <w:tc>
          <w:tcPr>
            <w:tcW w:w="851" w:type="dxa"/>
          </w:tcPr>
          <w:p w14:paraId="556B8412" w14:textId="77777777" w:rsidR="00077A5E" w:rsidRPr="004C56FD" w:rsidRDefault="00077A5E" w:rsidP="00466DE5"/>
        </w:tc>
        <w:tc>
          <w:tcPr>
            <w:tcW w:w="992" w:type="dxa"/>
            <w:gridSpan w:val="3"/>
          </w:tcPr>
          <w:p w14:paraId="18B676CA" w14:textId="77777777" w:rsidR="00077A5E" w:rsidRPr="004C56FD" w:rsidRDefault="00077A5E" w:rsidP="00466DE5"/>
        </w:tc>
        <w:tc>
          <w:tcPr>
            <w:tcW w:w="1352" w:type="dxa"/>
          </w:tcPr>
          <w:p w14:paraId="2AF7EB77" w14:textId="77777777" w:rsidR="00077A5E" w:rsidRPr="004C56FD" w:rsidRDefault="00077A5E" w:rsidP="00466DE5"/>
        </w:tc>
      </w:tr>
      <w:tr w:rsidR="00077A5E" w:rsidRPr="004C56FD" w14:paraId="276C532E" w14:textId="77777777" w:rsidTr="009E5E3C">
        <w:tc>
          <w:tcPr>
            <w:tcW w:w="945" w:type="dxa"/>
            <w:vAlign w:val="center"/>
          </w:tcPr>
          <w:p w14:paraId="1BD46B8B" w14:textId="77777777" w:rsidR="00077A5E" w:rsidRPr="004C56FD" w:rsidRDefault="00077A5E" w:rsidP="00466DE5">
            <w:pPr>
              <w:jc w:val="center"/>
            </w:pPr>
            <w:r w:rsidRPr="004C56FD">
              <w:t>3.8.4</w:t>
            </w:r>
          </w:p>
        </w:tc>
        <w:tc>
          <w:tcPr>
            <w:tcW w:w="5641" w:type="dxa"/>
            <w:vAlign w:val="center"/>
          </w:tcPr>
          <w:p w14:paraId="3F2E75A8" w14:textId="77777777" w:rsidR="00077A5E" w:rsidRPr="004C56FD" w:rsidRDefault="00077A5E" w:rsidP="00466DE5">
            <w:r w:rsidRPr="004C56FD">
              <w:rPr>
                <w:color w:val="000000"/>
              </w:rPr>
              <w:t>Соответствие крепежных деталей, звеньев (гайки, болты, шплинты, шпильки).</w:t>
            </w:r>
          </w:p>
        </w:tc>
        <w:tc>
          <w:tcPr>
            <w:tcW w:w="851" w:type="dxa"/>
          </w:tcPr>
          <w:p w14:paraId="746496C7" w14:textId="77777777" w:rsidR="00077A5E" w:rsidRPr="004C56FD" w:rsidRDefault="00077A5E" w:rsidP="00466DE5"/>
        </w:tc>
        <w:tc>
          <w:tcPr>
            <w:tcW w:w="992" w:type="dxa"/>
            <w:gridSpan w:val="3"/>
          </w:tcPr>
          <w:p w14:paraId="51F94DF2" w14:textId="77777777" w:rsidR="00077A5E" w:rsidRPr="004C56FD" w:rsidRDefault="00077A5E" w:rsidP="00466DE5"/>
        </w:tc>
        <w:tc>
          <w:tcPr>
            <w:tcW w:w="1352" w:type="dxa"/>
          </w:tcPr>
          <w:p w14:paraId="64302E47" w14:textId="77777777" w:rsidR="00077A5E" w:rsidRPr="004C56FD" w:rsidRDefault="00077A5E" w:rsidP="00466DE5"/>
        </w:tc>
      </w:tr>
      <w:tr w:rsidR="00077A5E" w:rsidRPr="004C56FD" w14:paraId="0212B088" w14:textId="77777777" w:rsidTr="009E5E3C">
        <w:tc>
          <w:tcPr>
            <w:tcW w:w="945" w:type="dxa"/>
            <w:vAlign w:val="center"/>
          </w:tcPr>
          <w:p w14:paraId="01BFC915" w14:textId="77777777" w:rsidR="00077A5E" w:rsidRPr="004C56FD" w:rsidRDefault="00077A5E" w:rsidP="00466DE5">
            <w:pPr>
              <w:jc w:val="center"/>
              <w:rPr>
                <w:lang w:val="en-US"/>
              </w:rPr>
            </w:pPr>
            <w:r w:rsidRPr="004C56FD">
              <w:rPr>
                <w:lang w:val="en-US"/>
              </w:rPr>
              <w:t>3.</w:t>
            </w:r>
            <w:r w:rsidRPr="004C56FD">
              <w:t>8</w:t>
            </w:r>
            <w:r w:rsidRPr="004C56FD">
              <w:rPr>
                <w:lang w:val="en-US"/>
              </w:rPr>
              <w:t>.5</w:t>
            </w:r>
          </w:p>
        </w:tc>
        <w:tc>
          <w:tcPr>
            <w:tcW w:w="5641" w:type="dxa"/>
            <w:vAlign w:val="center"/>
          </w:tcPr>
          <w:p w14:paraId="3591D50A" w14:textId="77777777" w:rsidR="00077A5E" w:rsidRPr="004C56FD" w:rsidRDefault="00077A5E" w:rsidP="00466DE5">
            <w:pPr>
              <w:rPr>
                <w:color w:val="000000"/>
              </w:rPr>
            </w:pPr>
            <w:r w:rsidRPr="004C56FD">
              <w:rPr>
                <w:color w:val="000000"/>
              </w:rPr>
              <w:t>Буровым подрядчиком проведена проверка элеватора в соответствии с порядком его отбраковки (критериев износа) с помощью инструментальных замеров.</w:t>
            </w:r>
          </w:p>
        </w:tc>
        <w:tc>
          <w:tcPr>
            <w:tcW w:w="851" w:type="dxa"/>
          </w:tcPr>
          <w:p w14:paraId="36A6B322" w14:textId="77777777" w:rsidR="00077A5E" w:rsidRPr="004C56FD" w:rsidRDefault="00077A5E" w:rsidP="00466DE5"/>
        </w:tc>
        <w:tc>
          <w:tcPr>
            <w:tcW w:w="992" w:type="dxa"/>
            <w:gridSpan w:val="3"/>
          </w:tcPr>
          <w:p w14:paraId="3432E94F" w14:textId="77777777" w:rsidR="00077A5E" w:rsidRPr="004C56FD" w:rsidRDefault="00077A5E" w:rsidP="00466DE5"/>
        </w:tc>
        <w:tc>
          <w:tcPr>
            <w:tcW w:w="1352" w:type="dxa"/>
          </w:tcPr>
          <w:p w14:paraId="202D39E4" w14:textId="77777777" w:rsidR="00077A5E" w:rsidRPr="004C56FD" w:rsidRDefault="00077A5E" w:rsidP="00466DE5"/>
        </w:tc>
      </w:tr>
      <w:tr w:rsidR="00077A5E" w:rsidRPr="004C56FD" w14:paraId="1CF9B55A" w14:textId="77777777" w:rsidTr="009E5E3C">
        <w:tc>
          <w:tcPr>
            <w:tcW w:w="945" w:type="dxa"/>
            <w:vAlign w:val="center"/>
          </w:tcPr>
          <w:p w14:paraId="220AF693" w14:textId="77777777" w:rsidR="00077A5E" w:rsidRPr="004C56FD" w:rsidRDefault="00077A5E" w:rsidP="00466DE5">
            <w:pPr>
              <w:jc w:val="center"/>
            </w:pPr>
            <w:r w:rsidRPr="004C56FD">
              <w:t>3.8.6</w:t>
            </w:r>
          </w:p>
        </w:tc>
        <w:tc>
          <w:tcPr>
            <w:tcW w:w="5641" w:type="dxa"/>
            <w:vAlign w:val="center"/>
          </w:tcPr>
          <w:p w14:paraId="19A21C7B" w14:textId="77777777" w:rsidR="00077A5E" w:rsidRPr="004C56FD" w:rsidRDefault="00077A5E" w:rsidP="00466DE5">
            <w:pPr>
              <w:rPr>
                <w:color w:val="000000"/>
              </w:rPr>
            </w:pPr>
            <w:r w:rsidRPr="004C56FD">
              <w:rPr>
                <w:color w:val="000000"/>
              </w:rPr>
              <w:t>Соответствие применяемому типу штропов.</w:t>
            </w:r>
          </w:p>
        </w:tc>
        <w:tc>
          <w:tcPr>
            <w:tcW w:w="851" w:type="dxa"/>
          </w:tcPr>
          <w:p w14:paraId="7B2B5234" w14:textId="77777777" w:rsidR="00077A5E" w:rsidRPr="004C56FD" w:rsidRDefault="00077A5E" w:rsidP="00466DE5"/>
        </w:tc>
        <w:tc>
          <w:tcPr>
            <w:tcW w:w="992" w:type="dxa"/>
            <w:gridSpan w:val="3"/>
          </w:tcPr>
          <w:p w14:paraId="47FD8595" w14:textId="77777777" w:rsidR="00077A5E" w:rsidRPr="004C56FD" w:rsidRDefault="00077A5E" w:rsidP="00466DE5"/>
        </w:tc>
        <w:tc>
          <w:tcPr>
            <w:tcW w:w="1352" w:type="dxa"/>
          </w:tcPr>
          <w:p w14:paraId="63FA8629" w14:textId="77777777" w:rsidR="00077A5E" w:rsidRPr="004C56FD" w:rsidRDefault="00077A5E" w:rsidP="00466DE5"/>
        </w:tc>
      </w:tr>
      <w:tr w:rsidR="00077A5E" w:rsidRPr="004C56FD" w14:paraId="36B3DF8A" w14:textId="77777777" w:rsidTr="009E5E3C">
        <w:tc>
          <w:tcPr>
            <w:tcW w:w="945" w:type="dxa"/>
            <w:vAlign w:val="center"/>
          </w:tcPr>
          <w:p w14:paraId="32AF0B19" w14:textId="77777777" w:rsidR="00077A5E" w:rsidRPr="004C56FD" w:rsidRDefault="00077A5E" w:rsidP="00466DE5">
            <w:pPr>
              <w:jc w:val="center"/>
            </w:pPr>
            <w:r w:rsidRPr="004C56FD">
              <w:t>3.8.7</w:t>
            </w:r>
          </w:p>
        </w:tc>
        <w:tc>
          <w:tcPr>
            <w:tcW w:w="5641" w:type="dxa"/>
            <w:vAlign w:val="center"/>
          </w:tcPr>
          <w:p w14:paraId="004989EA" w14:textId="77777777" w:rsidR="00077A5E" w:rsidRPr="004C56FD" w:rsidRDefault="00077A5E" w:rsidP="00466DE5">
            <w:pPr>
              <w:rPr>
                <w:color w:val="000000"/>
              </w:rPr>
            </w:pPr>
            <w:r w:rsidRPr="004C56FD">
              <w:rPr>
                <w:color w:val="000000"/>
              </w:rPr>
              <w:t>Наличие резервного элеватора.</w:t>
            </w:r>
          </w:p>
        </w:tc>
        <w:tc>
          <w:tcPr>
            <w:tcW w:w="851" w:type="dxa"/>
          </w:tcPr>
          <w:p w14:paraId="203C8298" w14:textId="77777777" w:rsidR="00077A5E" w:rsidRPr="004C56FD" w:rsidRDefault="00077A5E" w:rsidP="00466DE5"/>
        </w:tc>
        <w:tc>
          <w:tcPr>
            <w:tcW w:w="992" w:type="dxa"/>
            <w:gridSpan w:val="3"/>
          </w:tcPr>
          <w:p w14:paraId="4C6AB79E" w14:textId="77777777" w:rsidR="00077A5E" w:rsidRPr="004C56FD" w:rsidRDefault="00077A5E" w:rsidP="00466DE5"/>
        </w:tc>
        <w:tc>
          <w:tcPr>
            <w:tcW w:w="1352" w:type="dxa"/>
          </w:tcPr>
          <w:p w14:paraId="35130BAE" w14:textId="77777777" w:rsidR="00077A5E" w:rsidRPr="004C56FD" w:rsidRDefault="00077A5E" w:rsidP="00466DE5"/>
        </w:tc>
      </w:tr>
      <w:tr w:rsidR="00077A5E" w:rsidRPr="004C56FD" w14:paraId="67674BB8" w14:textId="77777777" w:rsidTr="009E5E3C">
        <w:tc>
          <w:tcPr>
            <w:tcW w:w="945" w:type="dxa"/>
          </w:tcPr>
          <w:p w14:paraId="2D9375FE" w14:textId="77777777" w:rsidR="00077A5E" w:rsidRPr="004C56FD" w:rsidRDefault="00077A5E" w:rsidP="00466DE5">
            <w:pPr>
              <w:jc w:val="center"/>
            </w:pPr>
          </w:p>
        </w:tc>
        <w:tc>
          <w:tcPr>
            <w:tcW w:w="5641" w:type="dxa"/>
            <w:vAlign w:val="center"/>
          </w:tcPr>
          <w:p w14:paraId="0D226858" w14:textId="77777777" w:rsidR="00077A5E" w:rsidRPr="004C56FD" w:rsidRDefault="00077A5E" w:rsidP="00466DE5">
            <w:r w:rsidRPr="004C56FD">
              <w:rPr>
                <w:b/>
                <w:color w:val="000000"/>
              </w:rPr>
              <w:t>3.9 Спайдер-элеватор</w:t>
            </w:r>
          </w:p>
        </w:tc>
        <w:tc>
          <w:tcPr>
            <w:tcW w:w="851" w:type="dxa"/>
          </w:tcPr>
          <w:p w14:paraId="7C09ADFD" w14:textId="77777777" w:rsidR="00077A5E" w:rsidRPr="004C56FD" w:rsidRDefault="00077A5E" w:rsidP="00466DE5"/>
        </w:tc>
        <w:tc>
          <w:tcPr>
            <w:tcW w:w="992" w:type="dxa"/>
            <w:gridSpan w:val="3"/>
          </w:tcPr>
          <w:p w14:paraId="1A64C1B1" w14:textId="77777777" w:rsidR="00077A5E" w:rsidRPr="004C56FD" w:rsidRDefault="00077A5E" w:rsidP="00466DE5"/>
        </w:tc>
        <w:tc>
          <w:tcPr>
            <w:tcW w:w="1352" w:type="dxa"/>
          </w:tcPr>
          <w:p w14:paraId="266763AB" w14:textId="77777777" w:rsidR="00077A5E" w:rsidRPr="004C56FD" w:rsidRDefault="00077A5E" w:rsidP="00466DE5"/>
        </w:tc>
      </w:tr>
      <w:tr w:rsidR="00077A5E" w:rsidRPr="004C56FD" w14:paraId="7D4F2CEC" w14:textId="77777777" w:rsidTr="009E5E3C">
        <w:tc>
          <w:tcPr>
            <w:tcW w:w="945" w:type="dxa"/>
            <w:vAlign w:val="center"/>
          </w:tcPr>
          <w:p w14:paraId="00D0BF51" w14:textId="77777777" w:rsidR="00077A5E" w:rsidRPr="004C56FD" w:rsidRDefault="00077A5E" w:rsidP="00466DE5">
            <w:pPr>
              <w:jc w:val="center"/>
            </w:pPr>
            <w:r w:rsidRPr="004C56FD">
              <w:t>3.9.1</w:t>
            </w:r>
          </w:p>
        </w:tc>
        <w:tc>
          <w:tcPr>
            <w:tcW w:w="5641" w:type="dxa"/>
            <w:vAlign w:val="center"/>
          </w:tcPr>
          <w:p w14:paraId="6348485C" w14:textId="77777777" w:rsidR="00077A5E" w:rsidRPr="004C56FD" w:rsidRDefault="00077A5E" w:rsidP="00466DE5">
            <w:r w:rsidRPr="004C56FD">
              <w:t>Типоразмер плашек.</w:t>
            </w:r>
          </w:p>
        </w:tc>
        <w:tc>
          <w:tcPr>
            <w:tcW w:w="851" w:type="dxa"/>
          </w:tcPr>
          <w:p w14:paraId="670CEBA1" w14:textId="77777777" w:rsidR="00077A5E" w:rsidRPr="004C56FD" w:rsidRDefault="00077A5E" w:rsidP="00466DE5"/>
        </w:tc>
        <w:tc>
          <w:tcPr>
            <w:tcW w:w="992" w:type="dxa"/>
            <w:gridSpan w:val="3"/>
          </w:tcPr>
          <w:p w14:paraId="75B86E9B" w14:textId="77777777" w:rsidR="00077A5E" w:rsidRPr="004C56FD" w:rsidRDefault="00077A5E" w:rsidP="00466DE5"/>
        </w:tc>
        <w:tc>
          <w:tcPr>
            <w:tcW w:w="1352" w:type="dxa"/>
          </w:tcPr>
          <w:p w14:paraId="3F781876" w14:textId="77777777" w:rsidR="00077A5E" w:rsidRPr="004C56FD" w:rsidRDefault="00077A5E" w:rsidP="00466DE5"/>
        </w:tc>
      </w:tr>
      <w:tr w:rsidR="00077A5E" w:rsidRPr="004C56FD" w14:paraId="4707EFE2" w14:textId="77777777" w:rsidTr="009E5E3C">
        <w:tc>
          <w:tcPr>
            <w:tcW w:w="945" w:type="dxa"/>
            <w:vAlign w:val="center"/>
          </w:tcPr>
          <w:p w14:paraId="617B5391" w14:textId="77777777" w:rsidR="00077A5E" w:rsidRPr="004C56FD" w:rsidRDefault="00077A5E" w:rsidP="00466DE5">
            <w:pPr>
              <w:jc w:val="center"/>
            </w:pPr>
            <w:r w:rsidRPr="004C56FD">
              <w:t>3.9.2</w:t>
            </w:r>
          </w:p>
        </w:tc>
        <w:tc>
          <w:tcPr>
            <w:tcW w:w="5641" w:type="dxa"/>
            <w:vAlign w:val="center"/>
          </w:tcPr>
          <w:p w14:paraId="5341C900" w14:textId="77777777" w:rsidR="00077A5E" w:rsidRPr="004C56FD" w:rsidRDefault="00077A5E" w:rsidP="00466DE5">
            <w:r w:rsidRPr="004C56FD">
              <w:t>Визуальный осмотр (трещины или отсутствующие гайки и болты).</w:t>
            </w:r>
          </w:p>
        </w:tc>
        <w:tc>
          <w:tcPr>
            <w:tcW w:w="851" w:type="dxa"/>
          </w:tcPr>
          <w:p w14:paraId="1DC8F159" w14:textId="77777777" w:rsidR="00077A5E" w:rsidRPr="004C56FD" w:rsidRDefault="00077A5E" w:rsidP="00466DE5"/>
        </w:tc>
        <w:tc>
          <w:tcPr>
            <w:tcW w:w="992" w:type="dxa"/>
            <w:gridSpan w:val="3"/>
          </w:tcPr>
          <w:p w14:paraId="40DFAFD6" w14:textId="77777777" w:rsidR="00077A5E" w:rsidRPr="004C56FD" w:rsidRDefault="00077A5E" w:rsidP="00466DE5"/>
        </w:tc>
        <w:tc>
          <w:tcPr>
            <w:tcW w:w="1352" w:type="dxa"/>
          </w:tcPr>
          <w:p w14:paraId="606969AD" w14:textId="77777777" w:rsidR="00077A5E" w:rsidRPr="004C56FD" w:rsidRDefault="00077A5E" w:rsidP="00466DE5"/>
        </w:tc>
      </w:tr>
      <w:tr w:rsidR="00077A5E" w:rsidRPr="004C56FD" w14:paraId="2A121516" w14:textId="77777777" w:rsidTr="009E5E3C">
        <w:tc>
          <w:tcPr>
            <w:tcW w:w="945" w:type="dxa"/>
            <w:vAlign w:val="center"/>
          </w:tcPr>
          <w:p w14:paraId="168A895F" w14:textId="77777777" w:rsidR="00077A5E" w:rsidRPr="004C56FD" w:rsidRDefault="00077A5E" w:rsidP="00466DE5">
            <w:pPr>
              <w:jc w:val="center"/>
            </w:pPr>
            <w:r w:rsidRPr="004C56FD">
              <w:t>3.9.3</w:t>
            </w:r>
          </w:p>
        </w:tc>
        <w:tc>
          <w:tcPr>
            <w:tcW w:w="5641" w:type="dxa"/>
            <w:vAlign w:val="center"/>
          </w:tcPr>
          <w:p w14:paraId="5BC4B3F0" w14:textId="77777777" w:rsidR="00077A5E" w:rsidRPr="004C56FD" w:rsidRDefault="00077A5E" w:rsidP="00466DE5">
            <w:r w:rsidRPr="004C56FD">
              <w:t>Работоспособность пневматической линии.</w:t>
            </w:r>
          </w:p>
        </w:tc>
        <w:tc>
          <w:tcPr>
            <w:tcW w:w="851" w:type="dxa"/>
          </w:tcPr>
          <w:p w14:paraId="2437E165" w14:textId="77777777" w:rsidR="00077A5E" w:rsidRPr="004C56FD" w:rsidRDefault="00077A5E" w:rsidP="00466DE5"/>
        </w:tc>
        <w:tc>
          <w:tcPr>
            <w:tcW w:w="992" w:type="dxa"/>
            <w:gridSpan w:val="3"/>
          </w:tcPr>
          <w:p w14:paraId="0ECEA60D" w14:textId="77777777" w:rsidR="00077A5E" w:rsidRPr="004C56FD" w:rsidRDefault="00077A5E" w:rsidP="00466DE5"/>
        </w:tc>
        <w:tc>
          <w:tcPr>
            <w:tcW w:w="1352" w:type="dxa"/>
          </w:tcPr>
          <w:p w14:paraId="28C509B4" w14:textId="77777777" w:rsidR="00077A5E" w:rsidRPr="004C56FD" w:rsidRDefault="00077A5E" w:rsidP="00466DE5"/>
        </w:tc>
      </w:tr>
      <w:tr w:rsidR="00077A5E" w:rsidRPr="004C56FD" w14:paraId="6489AF64" w14:textId="77777777" w:rsidTr="009E5E3C">
        <w:tc>
          <w:tcPr>
            <w:tcW w:w="945" w:type="dxa"/>
            <w:vAlign w:val="center"/>
          </w:tcPr>
          <w:p w14:paraId="12BFA68A" w14:textId="77777777" w:rsidR="00077A5E" w:rsidRPr="004C56FD" w:rsidRDefault="00077A5E" w:rsidP="00466DE5">
            <w:pPr>
              <w:jc w:val="center"/>
            </w:pPr>
            <w:r w:rsidRPr="004C56FD">
              <w:t>3.9.4</w:t>
            </w:r>
          </w:p>
        </w:tc>
        <w:tc>
          <w:tcPr>
            <w:tcW w:w="5641" w:type="dxa"/>
            <w:vAlign w:val="center"/>
          </w:tcPr>
          <w:p w14:paraId="5D64C2CA" w14:textId="77777777" w:rsidR="00077A5E" w:rsidRPr="004C56FD" w:rsidRDefault="00077A5E" w:rsidP="00466DE5">
            <w:r w:rsidRPr="004C56FD">
              <w:t>Отсутствие дефектов сухарей и клиньев.</w:t>
            </w:r>
          </w:p>
        </w:tc>
        <w:tc>
          <w:tcPr>
            <w:tcW w:w="851" w:type="dxa"/>
          </w:tcPr>
          <w:p w14:paraId="7D91A43C" w14:textId="77777777" w:rsidR="00077A5E" w:rsidRPr="004C56FD" w:rsidRDefault="00077A5E" w:rsidP="00466DE5"/>
        </w:tc>
        <w:tc>
          <w:tcPr>
            <w:tcW w:w="992" w:type="dxa"/>
            <w:gridSpan w:val="3"/>
          </w:tcPr>
          <w:p w14:paraId="57567E5E" w14:textId="77777777" w:rsidR="00077A5E" w:rsidRPr="004C56FD" w:rsidRDefault="00077A5E" w:rsidP="00466DE5"/>
        </w:tc>
        <w:tc>
          <w:tcPr>
            <w:tcW w:w="1352" w:type="dxa"/>
          </w:tcPr>
          <w:p w14:paraId="2C3ABDA2" w14:textId="77777777" w:rsidR="00077A5E" w:rsidRPr="004C56FD" w:rsidRDefault="00077A5E" w:rsidP="00466DE5"/>
        </w:tc>
      </w:tr>
      <w:tr w:rsidR="00077A5E" w:rsidRPr="004C56FD" w14:paraId="04A91452" w14:textId="77777777" w:rsidTr="009E5E3C">
        <w:tc>
          <w:tcPr>
            <w:tcW w:w="945" w:type="dxa"/>
            <w:vAlign w:val="center"/>
          </w:tcPr>
          <w:p w14:paraId="111A6A5F" w14:textId="77777777" w:rsidR="00077A5E" w:rsidRPr="004C56FD" w:rsidRDefault="00077A5E" w:rsidP="00466DE5">
            <w:pPr>
              <w:jc w:val="center"/>
            </w:pPr>
            <w:r w:rsidRPr="004C56FD">
              <w:t>3.9.5</w:t>
            </w:r>
          </w:p>
        </w:tc>
        <w:tc>
          <w:tcPr>
            <w:tcW w:w="5641" w:type="dxa"/>
            <w:vAlign w:val="center"/>
          </w:tcPr>
          <w:p w14:paraId="3D6F6639" w14:textId="77777777" w:rsidR="00077A5E" w:rsidRPr="004C56FD" w:rsidRDefault="00077A5E" w:rsidP="00466DE5">
            <w:r w:rsidRPr="004C56FD">
              <w:t>Наличие резервного спайдер-элеватора.</w:t>
            </w:r>
          </w:p>
        </w:tc>
        <w:tc>
          <w:tcPr>
            <w:tcW w:w="851" w:type="dxa"/>
          </w:tcPr>
          <w:p w14:paraId="75B17CE2" w14:textId="77777777" w:rsidR="00077A5E" w:rsidRPr="004C56FD" w:rsidRDefault="00077A5E" w:rsidP="00466DE5"/>
        </w:tc>
        <w:tc>
          <w:tcPr>
            <w:tcW w:w="992" w:type="dxa"/>
            <w:gridSpan w:val="3"/>
          </w:tcPr>
          <w:p w14:paraId="3510E4AF" w14:textId="77777777" w:rsidR="00077A5E" w:rsidRPr="004C56FD" w:rsidRDefault="00077A5E" w:rsidP="00466DE5"/>
        </w:tc>
        <w:tc>
          <w:tcPr>
            <w:tcW w:w="1352" w:type="dxa"/>
          </w:tcPr>
          <w:p w14:paraId="6421EDB5" w14:textId="77777777" w:rsidR="00077A5E" w:rsidRPr="004C56FD" w:rsidRDefault="00077A5E" w:rsidP="00466DE5"/>
        </w:tc>
      </w:tr>
      <w:tr w:rsidR="00077A5E" w:rsidRPr="004C56FD" w14:paraId="57469CB7" w14:textId="77777777" w:rsidTr="009E5E3C">
        <w:tc>
          <w:tcPr>
            <w:tcW w:w="945" w:type="dxa"/>
          </w:tcPr>
          <w:p w14:paraId="657D3FEA" w14:textId="77777777" w:rsidR="00077A5E" w:rsidRPr="004C56FD" w:rsidRDefault="00077A5E" w:rsidP="00466DE5">
            <w:pPr>
              <w:jc w:val="center"/>
            </w:pPr>
          </w:p>
        </w:tc>
        <w:tc>
          <w:tcPr>
            <w:tcW w:w="5641" w:type="dxa"/>
            <w:vAlign w:val="center"/>
          </w:tcPr>
          <w:p w14:paraId="1109E1B5" w14:textId="77777777" w:rsidR="00077A5E" w:rsidRPr="004C56FD" w:rsidRDefault="00077A5E" w:rsidP="00466DE5">
            <w:r w:rsidRPr="004C56FD">
              <w:rPr>
                <w:b/>
              </w:rPr>
              <w:t>3.10 Гидравлический ключ</w:t>
            </w:r>
          </w:p>
        </w:tc>
        <w:tc>
          <w:tcPr>
            <w:tcW w:w="851" w:type="dxa"/>
          </w:tcPr>
          <w:p w14:paraId="43248D3C" w14:textId="77777777" w:rsidR="00077A5E" w:rsidRPr="004C56FD" w:rsidRDefault="00077A5E" w:rsidP="00466DE5"/>
        </w:tc>
        <w:tc>
          <w:tcPr>
            <w:tcW w:w="992" w:type="dxa"/>
            <w:gridSpan w:val="3"/>
          </w:tcPr>
          <w:p w14:paraId="6C4AFE47" w14:textId="77777777" w:rsidR="00077A5E" w:rsidRPr="004C56FD" w:rsidRDefault="00077A5E" w:rsidP="00466DE5"/>
        </w:tc>
        <w:tc>
          <w:tcPr>
            <w:tcW w:w="1352" w:type="dxa"/>
          </w:tcPr>
          <w:p w14:paraId="1409CE93" w14:textId="77777777" w:rsidR="00077A5E" w:rsidRPr="004C56FD" w:rsidRDefault="00077A5E" w:rsidP="00466DE5"/>
        </w:tc>
      </w:tr>
      <w:tr w:rsidR="00077A5E" w:rsidRPr="004C56FD" w14:paraId="10DAD2C6" w14:textId="77777777" w:rsidTr="009E5E3C">
        <w:tc>
          <w:tcPr>
            <w:tcW w:w="945" w:type="dxa"/>
          </w:tcPr>
          <w:p w14:paraId="4AF704FA" w14:textId="77777777" w:rsidR="00077A5E" w:rsidRPr="004C56FD" w:rsidRDefault="00077A5E" w:rsidP="00466DE5">
            <w:pPr>
              <w:jc w:val="center"/>
            </w:pPr>
            <w:r w:rsidRPr="004C56FD">
              <w:t>3.10.1</w:t>
            </w:r>
          </w:p>
        </w:tc>
        <w:tc>
          <w:tcPr>
            <w:tcW w:w="5641" w:type="dxa"/>
            <w:vAlign w:val="center"/>
          </w:tcPr>
          <w:p w14:paraId="0186C543" w14:textId="77777777" w:rsidR="00077A5E" w:rsidRPr="004C56FD" w:rsidRDefault="00077A5E" w:rsidP="00466DE5">
            <w:r w:rsidRPr="004C56FD">
              <w:rPr>
                <w:color w:val="000000"/>
              </w:rPr>
              <w:t>Наличие и исправность моментомера.</w:t>
            </w:r>
          </w:p>
        </w:tc>
        <w:tc>
          <w:tcPr>
            <w:tcW w:w="851" w:type="dxa"/>
          </w:tcPr>
          <w:p w14:paraId="2A4A5809" w14:textId="77777777" w:rsidR="00077A5E" w:rsidRPr="004C56FD" w:rsidRDefault="00077A5E" w:rsidP="00466DE5"/>
        </w:tc>
        <w:tc>
          <w:tcPr>
            <w:tcW w:w="992" w:type="dxa"/>
            <w:gridSpan w:val="3"/>
          </w:tcPr>
          <w:p w14:paraId="012009B2" w14:textId="77777777" w:rsidR="00077A5E" w:rsidRPr="004C56FD" w:rsidRDefault="00077A5E" w:rsidP="00466DE5"/>
        </w:tc>
        <w:tc>
          <w:tcPr>
            <w:tcW w:w="1352" w:type="dxa"/>
          </w:tcPr>
          <w:p w14:paraId="4520A806" w14:textId="77777777" w:rsidR="00077A5E" w:rsidRPr="004C56FD" w:rsidRDefault="00077A5E" w:rsidP="00466DE5"/>
        </w:tc>
      </w:tr>
      <w:tr w:rsidR="00077A5E" w:rsidRPr="004C56FD" w14:paraId="61C07509" w14:textId="77777777" w:rsidTr="009E5E3C">
        <w:tc>
          <w:tcPr>
            <w:tcW w:w="945" w:type="dxa"/>
          </w:tcPr>
          <w:p w14:paraId="35D4C26F" w14:textId="77777777" w:rsidR="00077A5E" w:rsidRPr="004C56FD" w:rsidRDefault="00077A5E" w:rsidP="00466DE5">
            <w:pPr>
              <w:jc w:val="center"/>
            </w:pPr>
            <w:r w:rsidRPr="004C56FD">
              <w:t>3.10.2</w:t>
            </w:r>
          </w:p>
        </w:tc>
        <w:tc>
          <w:tcPr>
            <w:tcW w:w="5641" w:type="dxa"/>
            <w:vAlign w:val="center"/>
          </w:tcPr>
          <w:p w14:paraId="3E33E142" w14:textId="77777777" w:rsidR="00077A5E" w:rsidRPr="004C56FD" w:rsidRDefault="00077A5E" w:rsidP="00466DE5">
            <w:r w:rsidRPr="004C56FD">
              <w:rPr>
                <w:color w:val="000000"/>
              </w:rPr>
              <w:t>Типоразмер челюстей и сухарей.</w:t>
            </w:r>
          </w:p>
        </w:tc>
        <w:tc>
          <w:tcPr>
            <w:tcW w:w="851" w:type="dxa"/>
          </w:tcPr>
          <w:p w14:paraId="67557F02" w14:textId="77777777" w:rsidR="00077A5E" w:rsidRPr="004C56FD" w:rsidRDefault="00077A5E" w:rsidP="00466DE5"/>
        </w:tc>
        <w:tc>
          <w:tcPr>
            <w:tcW w:w="992" w:type="dxa"/>
            <w:gridSpan w:val="3"/>
          </w:tcPr>
          <w:p w14:paraId="55F66E5B" w14:textId="77777777" w:rsidR="00077A5E" w:rsidRPr="004C56FD" w:rsidRDefault="00077A5E" w:rsidP="00466DE5"/>
        </w:tc>
        <w:tc>
          <w:tcPr>
            <w:tcW w:w="1352" w:type="dxa"/>
          </w:tcPr>
          <w:p w14:paraId="69F471D9" w14:textId="77777777" w:rsidR="00077A5E" w:rsidRPr="004C56FD" w:rsidRDefault="00077A5E" w:rsidP="00466DE5"/>
        </w:tc>
      </w:tr>
      <w:tr w:rsidR="00077A5E" w:rsidRPr="004C56FD" w14:paraId="28971F5B" w14:textId="77777777" w:rsidTr="009E5E3C">
        <w:tc>
          <w:tcPr>
            <w:tcW w:w="945" w:type="dxa"/>
          </w:tcPr>
          <w:p w14:paraId="2F56C6FE" w14:textId="77777777" w:rsidR="00077A5E" w:rsidRPr="004C56FD" w:rsidRDefault="00077A5E" w:rsidP="00466DE5">
            <w:pPr>
              <w:jc w:val="center"/>
            </w:pPr>
            <w:r w:rsidRPr="004C56FD">
              <w:t>3.10.3</w:t>
            </w:r>
          </w:p>
        </w:tc>
        <w:tc>
          <w:tcPr>
            <w:tcW w:w="5641" w:type="dxa"/>
            <w:vAlign w:val="center"/>
          </w:tcPr>
          <w:p w14:paraId="2F1CC741" w14:textId="77777777" w:rsidR="00077A5E" w:rsidRPr="004C56FD" w:rsidRDefault="00077A5E" w:rsidP="00466DE5">
            <w:r w:rsidRPr="004C56FD">
              <w:rPr>
                <w:color w:val="000000"/>
              </w:rPr>
              <w:t>Состояние сухарей (акт проверки сухарных механизмов).</w:t>
            </w:r>
          </w:p>
        </w:tc>
        <w:tc>
          <w:tcPr>
            <w:tcW w:w="851" w:type="dxa"/>
          </w:tcPr>
          <w:p w14:paraId="7E14DF4D" w14:textId="77777777" w:rsidR="00077A5E" w:rsidRPr="004C56FD" w:rsidRDefault="00077A5E" w:rsidP="00466DE5"/>
        </w:tc>
        <w:tc>
          <w:tcPr>
            <w:tcW w:w="992" w:type="dxa"/>
            <w:gridSpan w:val="3"/>
          </w:tcPr>
          <w:p w14:paraId="01C79340" w14:textId="77777777" w:rsidR="00077A5E" w:rsidRPr="004C56FD" w:rsidRDefault="00077A5E" w:rsidP="00466DE5"/>
        </w:tc>
        <w:tc>
          <w:tcPr>
            <w:tcW w:w="1352" w:type="dxa"/>
          </w:tcPr>
          <w:p w14:paraId="60689E8B" w14:textId="77777777" w:rsidR="00077A5E" w:rsidRPr="004C56FD" w:rsidRDefault="00077A5E" w:rsidP="00466DE5"/>
        </w:tc>
      </w:tr>
      <w:tr w:rsidR="00077A5E" w:rsidRPr="004C56FD" w14:paraId="57E14B68" w14:textId="77777777" w:rsidTr="009E5E3C">
        <w:tc>
          <w:tcPr>
            <w:tcW w:w="945" w:type="dxa"/>
          </w:tcPr>
          <w:p w14:paraId="489A9CE8" w14:textId="77777777" w:rsidR="00077A5E" w:rsidRPr="004C56FD" w:rsidRDefault="00077A5E" w:rsidP="00466DE5">
            <w:pPr>
              <w:jc w:val="center"/>
              <w:rPr>
                <w:lang w:val="en-US"/>
              </w:rPr>
            </w:pPr>
            <w:r w:rsidRPr="004C56FD">
              <w:rPr>
                <w:lang w:val="en-US"/>
              </w:rPr>
              <w:t>3.</w:t>
            </w:r>
            <w:r w:rsidRPr="004C56FD">
              <w:t>10</w:t>
            </w:r>
            <w:r w:rsidRPr="004C56FD">
              <w:rPr>
                <w:lang w:val="en-US"/>
              </w:rPr>
              <w:t>.4</w:t>
            </w:r>
          </w:p>
        </w:tc>
        <w:tc>
          <w:tcPr>
            <w:tcW w:w="5641" w:type="dxa"/>
            <w:vAlign w:val="center"/>
          </w:tcPr>
          <w:p w14:paraId="6E82489F" w14:textId="77777777" w:rsidR="00077A5E" w:rsidRPr="004C56FD" w:rsidRDefault="00077A5E" w:rsidP="00466DE5">
            <w:r w:rsidRPr="004C56FD">
              <w:rPr>
                <w:color w:val="000000"/>
              </w:rPr>
              <w:t>Наличие запасных сухарей.</w:t>
            </w:r>
          </w:p>
        </w:tc>
        <w:tc>
          <w:tcPr>
            <w:tcW w:w="851" w:type="dxa"/>
          </w:tcPr>
          <w:p w14:paraId="1728DB86" w14:textId="77777777" w:rsidR="00077A5E" w:rsidRPr="004C56FD" w:rsidRDefault="00077A5E" w:rsidP="00466DE5"/>
        </w:tc>
        <w:tc>
          <w:tcPr>
            <w:tcW w:w="992" w:type="dxa"/>
            <w:gridSpan w:val="3"/>
          </w:tcPr>
          <w:p w14:paraId="157A5C8E" w14:textId="77777777" w:rsidR="00077A5E" w:rsidRPr="004C56FD" w:rsidRDefault="00077A5E" w:rsidP="00466DE5"/>
        </w:tc>
        <w:tc>
          <w:tcPr>
            <w:tcW w:w="1352" w:type="dxa"/>
          </w:tcPr>
          <w:p w14:paraId="123D61E5" w14:textId="77777777" w:rsidR="00077A5E" w:rsidRPr="004C56FD" w:rsidRDefault="00077A5E" w:rsidP="00466DE5"/>
        </w:tc>
      </w:tr>
      <w:tr w:rsidR="00077A5E" w:rsidRPr="004C56FD" w14:paraId="1A20B045" w14:textId="77777777" w:rsidTr="009E5E3C">
        <w:tc>
          <w:tcPr>
            <w:tcW w:w="945" w:type="dxa"/>
          </w:tcPr>
          <w:p w14:paraId="7916BDFA" w14:textId="77777777" w:rsidR="00077A5E" w:rsidRPr="004C56FD" w:rsidRDefault="00077A5E" w:rsidP="00466DE5">
            <w:pPr>
              <w:jc w:val="center"/>
              <w:rPr>
                <w:lang w:val="en-US"/>
              </w:rPr>
            </w:pPr>
            <w:r w:rsidRPr="004C56FD">
              <w:rPr>
                <w:lang w:val="en-US"/>
              </w:rPr>
              <w:t>3.</w:t>
            </w:r>
            <w:r w:rsidRPr="004C56FD">
              <w:t>10</w:t>
            </w:r>
            <w:r w:rsidRPr="004C56FD">
              <w:rPr>
                <w:lang w:val="en-US"/>
              </w:rPr>
              <w:t>.5</w:t>
            </w:r>
          </w:p>
        </w:tc>
        <w:tc>
          <w:tcPr>
            <w:tcW w:w="5641" w:type="dxa"/>
            <w:vAlign w:val="center"/>
          </w:tcPr>
          <w:p w14:paraId="788320EB" w14:textId="77777777" w:rsidR="00077A5E" w:rsidRPr="004C56FD" w:rsidRDefault="00077A5E" w:rsidP="00466DE5">
            <w:r w:rsidRPr="004C56FD">
              <w:rPr>
                <w:color w:val="000000"/>
              </w:rPr>
              <w:t>Исправность запорной дверцы и блокировок.</w:t>
            </w:r>
          </w:p>
        </w:tc>
        <w:tc>
          <w:tcPr>
            <w:tcW w:w="851" w:type="dxa"/>
          </w:tcPr>
          <w:p w14:paraId="5992D660" w14:textId="77777777" w:rsidR="00077A5E" w:rsidRPr="004C56FD" w:rsidRDefault="00077A5E" w:rsidP="00466DE5"/>
        </w:tc>
        <w:tc>
          <w:tcPr>
            <w:tcW w:w="992" w:type="dxa"/>
            <w:gridSpan w:val="3"/>
          </w:tcPr>
          <w:p w14:paraId="7136F637" w14:textId="77777777" w:rsidR="00077A5E" w:rsidRPr="004C56FD" w:rsidRDefault="00077A5E" w:rsidP="00466DE5"/>
        </w:tc>
        <w:tc>
          <w:tcPr>
            <w:tcW w:w="1352" w:type="dxa"/>
          </w:tcPr>
          <w:p w14:paraId="649097E9" w14:textId="77777777" w:rsidR="00077A5E" w:rsidRPr="004C56FD" w:rsidRDefault="00077A5E" w:rsidP="00466DE5"/>
        </w:tc>
      </w:tr>
      <w:tr w:rsidR="00077A5E" w:rsidRPr="004C56FD" w14:paraId="1B77CE29" w14:textId="77777777" w:rsidTr="009E5E3C">
        <w:tc>
          <w:tcPr>
            <w:tcW w:w="945" w:type="dxa"/>
          </w:tcPr>
          <w:p w14:paraId="73170CBF" w14:textId="77777777" w:rsidR="00077A5E" w:rsidRPr="004C56FD" w:rsidRDefault="00077A5E" w:rsidP="00466DE5">
            <w:pPr>
              <w:jc w:val="center"/>
            </w:pPr>
            <w:r w:rsidRPr="004C56FD">
              <w:t>3.10.6</w:t>
            </w:r>
          </w:p>
        </w:tc>
        <w:tc>
          <w:tcPr>
            <w:tcW w:w="5641" w:type="dxa"/>
            <w:vAlign w:val="center"/>
          </w:tcPr>
          <w:p w14:paraId="5650F8BE" w14:textId="77777777" w:rsidR="00077A5E" w:rsidRPr="004C56FD" w:rsidRDefault="00077A5E" w:rsidP="00466DE5">
            <w:r w:rsidRPr="004C56FD">
              <w:rPr>
                <w:color w:val="000000"/>
              </w:rPr>
              <w:t>Наличие страхового каната.</w:t>
            </w:r>
          </w:p>
        </w:tc>
        <w:tc>
          <w:tcPr>
            <w:tcW w:w="851" w:type="dxa"/>
          </w:tcPr>
          <w:p w14:paraId="7B636683" w14:textId="77777777" w:rsidR="00077A5E" w:rsidRPr="004C56FD" w:rsidRDefault="00077A5E" w:rsidP="00466DE5"/>
        </w:tc>
        <w:tc>
          <w:tcPr>
            <w:tcW w:w="992" w:type="dxa"/>
            <w:gridSpan w:val="3"/>
          </w:tcPr>
          <w:p w14:paraId="2F60B976" w14:textId="77777777" w:rsidR="00077A5E" w:rsidRPr="004C56FD" w:rsidRDefault="00077A5E" w:rsidP="00466DE5"/>
        </w:tc>
        <w:tc>
          <w:tcPr>
            <w:tcW w:w="1352" w:type="dxa"/>
          </w:tcPr>
          <w:p w14:paraId="2CB79FBD" w14:textId="77777777" w:rsidR="00077A5E" w:rsidRPr="004C56FD" w:rsidRDefault="00077A5E" w:rsidP="00466DE5"/>
        </w:tc>
      </w:tr>
      <w:tr w:rsidR="00077A5E" w:rsidRPr="004C56FD" w14:paraId="35D5D10E" w14:textId="77777777" w:rsidTr="009E5E3C">
        <w:tc>
          <w:tcPr>
            <w:tcW w:w="945" w:type="dxa"/>
          </w:tcPr>
          <w:p w14:paraId="5E2CACB8" w14:textId="77777777" w:rsidR="00077A5E" w:rsidRPr="004C56FD" w:rsidRDefault="00077A5E" w:rsidP="00466DE5">
            <w:pPr>
              <w:jc w:val="center"/>
            </w:pPr>
            <w:r w:rsidRPr="004C56FD">
              <w:t>3.10.7</w:t>
            </w:r>
          </w:p>
        </w:tc>
        <w:tc>
          <w:tcPr>
            <w:tcW w:w="5641" w:type="dxa"/>
            <w:vAlign w:val="center"/>
          </w:tcPr>
          <w:p w14:paraId="72EB0707" w14:textId="77777777" w:rsidR="00077A5E" w:rsidRPr="004C56FD" w:rsidRDefault="00077A5E" w:rsidP="00466DE5">
            <w:pPr>
              <w:rPr>
                <w:color w:val="000000"/>
              </w:rPr>
            </w:pPr>
            <w:r w:rsidRPr="004C56FD">
              <w:rPr>
                <w:color w:val="000000"/>
              </w:rPr>
              <w:t>Наличие резервного гидравлического ключа.</w:t>
            </w:r>
          </w:p>
        </w:tc>
        <w:tc>
          <w:tcPr>
            <w:tcW w:w="851" w:type="dxa"/>
          </w:tcPr>
          <w:p w14:paraId="3D797EDF" w14:textId="77777777" w:rsidR="00077A5E" w:rsidRPr="004C56FD" w:rsidRDefault="00077A5E" w:rsidP="00466DE5"/>
        </w:tc>
        <w:tc>
          <w:tcPr>
            <w:tcW w:w="992" w:type="dxa"/>
            <w:gridSpan w:val="3"/>
          </w:tcPr>
          <w:p w14:paraId="7904F711" w14:textId="77777777" w:rsidR="00077A5E" w:rsidRPr="004C56FD" w:rsidRDefault="00077A5E" w:rsidP="00466DE5"/>
        </w:tc>
        <w:tc>
          <w:tcPr>
            <w:tcW w:w="1352" w:type="dxa"/>
          </w:tcPr>
          <w:p w14:paraId="4E874102" w14:textId="77777777" w:rsidR="00077A5E" w:rsidRPr="004C56FD" w:rsidRDefault="00077A5E" w:rsidP="00466DE5"/>
        </w:tc>
      </w:tr>
      <w:tr w:rsidR="00077A5E" w:rsidRPr="004C56FD" w14:paraId="4D850D35" w14:textId="77777777" w:rsidTr="009E5E3C">
        <w:tc>
          <w:tcPr>
            <w:tcW w:w="945" w:type="dxa"/>
          </w:tcPr>
          <w:p w14:paraId="66C1CC11" w14:textId="77777777" w:rsidR="00077A5E" w:rsidRPr="004C56FD" w:rsidRDefault="00077A5E" w:rsidP="00466DE5">
            <w:pPr>
              <w:jc w:val="center"/>
            </w:pPr>
            <w:r w:rsidRPr="004C56FD">
              <w:t>3.10.8</w:t>
            </w:r>
          </w:p>
        </w:tc>
        <w:tc>
          <w:tcPr>
            <w:tcW w:w="5641" w:type="dxa"/>
            <w:vAlign w:val="center"/>
          </w:tcPr>
          <w:p w14:paraId="33BE9B0B" w14:textId="77777777" w:rsidR="00077A5E" w:rsidRPr="004C56FD" w:rsidRDefault="00077A5E" w:rsidP="00466DE5">
            <w:pPr>
              <w:rPr>
                <w:color w:val="000000"/>
              </w:rPr>
            </w:pPr>
            <w:r w:rsidRPr="004C56FD">
              <w:rPr>
                <w:color w:val="000000"/>
              </w:rPr>
              <w:t>Наличие откалиброванного оборудования для записи крутящего момента при свинчивании.</w:t>
            </w:r>
          </w:p>
        </w:tc>
        <w:tc>
          <w:tcPr>
            <w:tcW w:w="851" w:type="dxa"/>
          </w:tcPr>
          <w:p w14:paraId="324EB9EE" w14:textId="77777777" w:rsidR="00077A5E" w:rsidRPr="004C56FD" w:rsidRDefault="00077A5E" w:rsidP="00466DE5"/>
        </w:tc>
        <w:tc>
          <w:tcPr>
            <w:tcW w:w="992" w:type="dxa"/>
            <w:gridSpan w:val="3"/>
          </w:tcPr>
          <w:p w14:paraId="113FBD80" w14:textId="77777777" w:rsidR="00077A5E" w:rsidRPr="004C56FD" w:rsidRDefault="00077A5E" w:rsidP="00466DE5"/>
        </w:tc>
        <w:tc>
          <w:tcPr>
            <w:tcW w:w="1352" w:type="dxa"/>
          </w:tcPr>
          <w:p w14:paraId="55558967" w14:textId="77777777" w:rsidR="00077A5E" w:rsidRPr="004C56FD" w:rsidRDefault="00077A5E" w:rsidP="00466DE5"/>
        </w:tc>
      </w:tr>
      <w:tr w:rsidR="00077A5E" w:rsidRPr="004C56FD" w14:paraId="1E916A67" w14:textId="77777777" w:rsidTr="009E5E3C">
        <w:tc>
          <w:tcPr>
            <w:tcW w:w="945" w:type="dxa"/>
          </w:tcPr>
          <w:p w14:paraId="04588D77" w14:textId="77777777" w:rsidR="00077A5E" w:rsidRPr="004C56FD" w:rsidRDefault="00077A5E" w:rsidP="00466DE5">
            <w:pPr>
              <w:jc w:val="center"/>
            </w:pPr>
          </w:p>
        </w:tc>
        <w:tc>
          <w:tcPr>
            <w:tcW w:w="5641" w:type="dxa"/>
            <w:vAlign w:val="center"/>
          </w:tcPr>
          <w:p w14:paraId="5437AE39" w14:textId="77777777" w:rsidR="00077A5E" w:rsidRPr="004C56FD" w:rsidRDefault="00077A5E" w:rsidP="00466DE5">
            <w:r w:rsidRPr="004C56FD">
              <w:rPr>
                <w:b/>
                <w:color w:val="000000"/>
                <w:lang w:val="en-US"/>
              </w:rPr>
              <w:t>3.1</w:t>
            </w:r>
            <w:r w:rsidRPr="004C56FD">
              <w:rPr>
                <w:b/>
                <w:color w:val="000000"/>
              </w:rPr>
              <w:t>1</w:t>
            </w:r>
            <w:r w:rsidRPr="004C56FD">
              <w:rPr>
                <w:b/>
                <w:color w:val="000000"/>
                <w:lang w:val="en-US"/>
              </w:rPr>
              <w:t xml:space="preserve"> </w:t>
            </w:r>
            <w:r w:rsidRPr="004C56FD">
              <w:rPr>
                <w:b/>
                <w:color w:val="000000"/>
              </w:rPr>
              <w:t>Машинный ключ</w:t>
            </w:r>
            <w:r w:rsidRPr="004C56FD">
              <w:rPr>
                <w:b/>
                <w:color w:val="000000"/>
                <w:lang w:val="en-US"/>
              </w:rPr>
              <w:t xml:space="preserve"> </w:t>
            </w:r>
            <w:r w:rsidRPr="004C56FD">
              <w:rPr>
                <w:b/>
                <w:color w:val="000000"/>
              </w:rPr>
              <w:t>(УМК)</w:t>
            </w:r>
          </w:p>
        </w:tc>
        <w:tc>
          <w:tcPr>
            <w:tcW w:w="851" w:type="dxa"/>
          </w:tcPr>
          <w:p w14:paraId="7723B00C" w14:textId="77777777" w:rsidR="00077A5E" w:rsidRPr="004C56FD" w:rsidRDefault="00077A5E" w:rsidP="00466DE5"/>
        </w:tc>
        <w:tc>
          <w:tcPr>
            <w:tcW w:w="992" w:type="dxa"/>
            <w:gridSpan w:val="3"/>
          </w:tcPr>
          <w:p w14:paraId="2F25B96B" w14:textId="77777777" w:rsidR="00077A5E" w:rsidRPr="004C56FD" w:rsidRDefault="00077A5E" w:rsidP="00466DE5"/>
        </w:tc>
        <w:tc>
          <w:tcPr>
            <w:tcW w:w="1352" w:type="dxa"/>
          </w:tcPr>
          <w:p w14:paraId="5546F77D" w14:textId="77777777" w:rsidR="00077A5E" w:rsidRPr="004C56FD" w:rsidRDefault="00077A5E" w:rsidP="00466DE5"/>
        </w:tc>
      </w:tr>
      <w:tr w:rsidR="00077A5E" w:rsidRPr="004C56FD" w14:paraId="35C1D467" w14:textId="77777777" w:rsidTr="009E5E3C">
        <w:tc>
          <w:tcPr>
            <w:tcW w:w="945" w:type="dxa"/>
          </w:tcPr>
          <w:p w14:paraId="4BABABC9" w14:textId="77777777" w:rsidR="00077A5E" w:rsidRPr="004C56FD" w:rsidRDefault="00077A5E" w:rsidP="00466DE5">
            <w:pPr>
              <w:jc w:val="center"/>
              <w:rPr>
                <w:lang w:val="en-US"/>
              </w:rPr>
            </w:pPr>
            <w:r w:rsidRPr="004C56FD">
              <w:rPr>
                <w:lang w:val="en-US"/>
              </w:rPr>
              <w:t>3.1</w:t>
            </w:r>
            <w:r w:rsidRPr="004C56FD">
              <w:t>1</w:t>
            </w:r>
            <w:r w:rsidRPr="004C56FD">
              <w:rPr>
                <w:lang w:val="en-US"/>
              </w:rPr>
              <w:t>.1</w:t>
            </w:r>
          </w:p>
        </w:tc>
        <w:tc>
          <w:tcPr>
            <w:tcW w:w="5641" w:type="dxa"/>
            <w:vAlign w:val="center"/>
          </w:tcPr>
          <w:p w14:paraId="13EA2AF8" w14:textId="77777777" w:rsidR="00077A5E" w:rsidRPr="004C56FD" w:rsidRDefault="00077A5E" w:rsidP="00466DE5">
            <w:pPr>
              <w:rPr>
                <w:lang w:val="en-US"/>
              </w:rPr>
            </w:pPr>
            <w:r w:rsidRPr="004C56FD">
              <w:rPr>
                <w:color w:val="000000"/>
              </w:rPr>
              <w:t>Работоспособность противовеса</w:t>
            </w:r>
            <w:r w:rsidRPr="004C56FD">
              <w:rPr>
                <w:color w:val="000000"/>
                <w:lang w:val="en-US"/>
              </w:rPr>
              <w:t>.</w:t>
            </w:r>
          </w:p>
        </w:tc>
        <w:tc>
          <w:tcPr>
            <w:tcW w:w="851" w:type="dxa"/>
          </w:tcPr>
          <w:p w14:paraId="197F239E" w14:textId="77777777" w:rsidR="00077A5E" w:rsidRPr="004C56FD" w:rsidRDefault="00077A5E" w:rsidP="00466DE5"/>
        </w:tc>
        <w:tc>
          <w:tcPr>
            <w:tcW w:w="992" w:type="dxa"/>
            <w:gridSpan w:val="3"/>
          </w:tcPr>
          <w:p w14:paraId="3D862EBA" w14:textId="77777777" w:rsidR="00077A5E" w:rsidRPr="004C56FD" w:rsidRDefault="00077A5E" w:rsidP="00466DE5"/>
        </w:tc>
        <w:tc>
          <w:tcPr>
            <w:tcW w:w="1352" w:type="dxa"/>
          </w:tcPr>
          <w:p w14:paraId="5FBB769A" w14:textId="77777777" w:rsidR="00077A5E" w:rsidRPr="004C56FD" w:rsidRDefault="00077A5E" w:rsidP="00466DE5"/>
        </w:tc>
      </w:tr>
      <w:tr w:rsidR="00077A5E" w:rsidRPr="004C56FD" w14:paraId="371290A3" w14:textId="77777777" w:rsidTr="009E5E3C">
        <w:tc>
          <w:tcPr>
            <w:tcW w:w="945" w:type="dxa"/>
          </w:tcPr>
          <w:p w14:paraId="67FE40D1" w14:textId="77777777" w:rsidR="00077A5E" w:rsidRPr="004C56FD" w:rsidRDefault="00077A5E" w:rsidP="00466DE5">
            <w:pPr>
              <w:jc w:val="center"/>
              <w:rPr>
                <w:lang w:val="en-US"/>
              </w:rPr>
            </w:pPr>
            <w:r w:rsidRPr="004C56FD">
              <w:t>3</w:t>
            </w:r>
            <w:r w:rsidRPr="004C56FD">
              <w:rPr>
                <w:lang w:val="en-US"/>
              </w:rPr>
              <w:t>.1</w:t>
            </w:r>
            <w:r w:rsidRPr="004C56FD">
              <w:t>1</w:t>
            </w:r>
            <w:r w:rsidRPr="004C56FD">
              <w:rPr>
                <w:lang w:val="en-US"/>
              </w:rPr>
              <w:t>.2</w:t>
            </w:r>
          </w:p>
        </w:tc>
        <w:tc>
          <w:tcPr>
            <w:tcW w:w="5641" w:type="dxa"/>
            <w:vAlign w:val="center"/>
          </w:tcPr>
          <w:p w14:paraId="2009841E" w14:textId="77777777" w:rsidR="00077A5E" w:rsidRPr="004C56FD" w:rsidRDefault="00077A5E" w:rsidP="00466DE5">
            <w:r w:rsidRPr="004C56FD">
              <w:rPr>
                <w:color w:val="000000"/>
              </w:rPr>
              <w:t>Наличие и исправность моментомера.</w:t>
            </w:r>
          </w:p>
        </w:tc>
        <w:tc>
          <w:tcPr>
            <w:tcW w:w="851" w:type="dxa"/>
          </w:tcPr>
          <w:p w14:paraId="281E45D9" w14:textId="77777777" w:rsidR="00077A5E" w:rsidRPr="004C56FD" w:rsidRDefault="00077A5E" w:rsidP="00466DE5"/>
        </w:tc>
        <w:tc>
          <w:tcPr>
            <w:tcW w:w="992" w:type="dxa"/>
            <w:gridSpan w:val="3"/>
          </w:tcPr>
          <w:p w14:paraId="2C6A4C3B" w14:textId="77777777" w:rsidR="00077A5E" w:rsidRPr="004C56FD" w:rsidRDefault="00077A5E" w:rsidP="00466DE5"/>
        </w:tc>
        <w:tc>
          <w:tcPr>
            <w:tcW w:w="1352" w:type="dxa"/>
          </w:tcPr>
          <w:p w14:paraId="04FB4855" w14:textId="77777777" w:rsidR="00077A5E" w:rsidRPr="004C56FD" w:rsidRDefault="00077A5E" w:rsidP="00466DE5"/>
        </w:tc>
      </w:tr>
      <w:tr w:rsidR="00077A5E" w:rsidRPr="004C56FD" w14:paraId="4E5B8939" w14:textId="77777777" w:rsidTr="009E5E3C">
        <w:tc>
          <w:tcPr>
            <w:tcW w:w="945" w:type="dxa"/>
          </w:tcPr>
          <w:p w14:paraId="5E439A0D" w14:textId="77777777" w:rsidR="00077A5E" w:rsidRPr="004C56FD" w:rsidRDefault="00077A5E" w:rsidP="00466DE5">
            <w:pPr>
              <w:jc w:val="center"/>
              <w:rPr>
                <w:lang w:val="en-US"/>
              </w:rPr>
            </w:pPr>
            <w:r w:rsidRPr="004C56FD">
              <w:rPr>
                <w:lang w:val="en-US"/>
              </w:rPr>
              <w:lastRenderedPageBreak/>
              <w:t>3.1</w:t>
            </w:r>
            <w:r w:rsidRPr="004C56FD">
              <w:t>1</w:t>
            </w:r>
            <w:r w:rsidRPr="004C56FD">
              <w:rPr>
                <w:lang w:val="en-US"/>
              </w:rPr>
              <w:t>.3</w:t>
            </w:r>
          </w:p>
        </w:tc>
        <w:tc>
          <w:tcPr>
            <w:tcW w:w="5641" w:type="dxa"/>
            <w:vAlign w:val="center"/>
          </w:tcPr>
          <w:p w14:paraId="6279C095" w14:textId="77777777" w:rsidR="00077A5E" w:rsidRPr="004C56FD" w:rsidRDefault="00077A5E" w:rsidP="00466DE5">
            <w:pPr>
              <w:rPr>
                <w:color w:val="000000"/>
              </w:rPr>
            </w:pPr>
            <w:r w:rsidRPr="004C56FD">
              <w:rPr>
                <w:color w:val="000000"/>
              </w:rPr>
              <w:t>Типоразмер</w:t>
            </w:r>
            <w:r w:rsidRPr="004C56FD">
              <w:rPr>
                <w:color w:val="000000"/>
                <w:lang w:val="en-US"/>
              </w:rPr>
              <w:t xml:space="preserve"> </w:t>
            </w:r>
            <w:r w:rsidRPr="004C56FD">
              <w:rPr>
                <w:color w:val="000000"/>
              </w:rPr>
              <w:t>сухарей.</w:t>
            </w:r>
          </w:p>
        </w:tc>
        <w:tc>
          <w:tcPr>
            <w:tcW w:w="851" w:type="dxa"/>
          </w:tcPr>
          <w:p w14:paraId="73DE087D" w14:textId="77777777" w:rsidR="00077A5E" w:rsidRPr="004C56FD" w:rsidRDefault="00077A5E" w:rsidP="00466DE5"/>
        </w:tc>
        <w:tc>
          <w:tcPr>
            <w:tcW w:w="992" w:type="dxa"/>
            <w:gridSpan w:val="3"/>
          </w:tcPr>
          <w:p w14:paraId="27F8A6FC" w14:textId="77777777" w:rsidR="00077A5E" w:rsidRPr="004C56FD" w:rsidRDefault="00077A5E" w:rsidP="00466DE5"/>
        </w:tc>
        <w:tc>
          <w:tcPr>
            <w:tcW w:w="1352" w:type="dxa"/>
          </w:tcPr>
          <w:p w14:paraId="092AE9E4" w14:textId="77777777" w:rsidR="00077A5E" w:rsidRPr="004C56FD" w:rsidRDefault="00077A5E" w:rsidP="00466DE5"/>
        </w:tc>
      </w:tr>
      <w:tr w:rsidR="00077A5E" w:rsidRPr="004C56FD" w14:paraId="76A5F0F4" w14:textId="77777777" w:rsidTr="009E5E3C">
        <w:tc>
          <w:tcPr>
            <w:tcW w:w="945" w:type="dxa"/>
          </w:tcPr>
          <w:p w14:paraId="28AC2ECB" w14:textId="77777777" w:rsidR="00077A5E" w:rsidRPr="004C56FD" w:rsidRDefault="00077A5E" w:rsidP="00466DE5">
            <w:pPr>
              <w:jc w:val="center"/>
              <w:rPr>
                <w:lang w:val="en-US"/>
              </w:rPr>
            </w:pPr>
            <w:r w:rsidRPr="004C56FD">
              <w:rPr>
                <w:lang w:val="en-US"/>
              </w:rPr>
              <w:t>3.1</w:t>
            </w:r>
            <w:r w:rsidRPr="004C56FD">
              <w:t>1</w:t>
            </w:r>
            <w:r w:rsidRPr="004C56FD">
              <w:rPr>
                <w:lang w:val="en-US"/>
              </w:rPr>
              <w:t>.4</w:t>
            </w:r>
          </w:p>
        </w:tc>
        <w:tc>
          <w:tcPr>
            <w:tcW w:w="5641" w:type="dxa"/>
            <w:vAlign w:val="center"/>
          </w:tcPr>
          <w:p w14:paraId="708BE87A" w14:textId="77777777" w:rsidR="00077A5E" w:rsidRPr="004C56FD" w:rsidRDefault="00077A5E" w:rsidP="00466DE5">
            <w:r w:rsidRPr="004C56FD">
              <w:rPr>
                <w:color w:val="000000"/>
              </w:rPr>
              <w:t>Состояние сухарей (акт проверки сухарных механизмов).</w:t>
            </w:r>
          </w:p>
        </w:tc>
        <w:tc>
          <w:tcPr>
            <w:tcW w:w="851" w:type="dxa"/>
          </w:tcPr>
          <w:p w14:paraId="42627C24" w14:textId="77777777" w:rsidR="00077A5E" w:rsidRPr="004C56FD" w:rsidRDefault="00077A5E" w:rsidP="00466DE5"/>
        </w:tc>
        <w:tc>
          <w:tcPr>
            <w:tcW w:w="992" w:type="dxa"/>
            <w:gridSpan w:val="3"/>
          </w:tcPr>
          <w:p w14:paraId="5741599A" w14:textId="77777777" w:rsidR="00077A5E" w:rsidRPr="004C56FD" w:rsidRDefault="00077A5E" w:rsidP="00466DE5"/>
        </w:tc>
        <w:tc>
          <w:tcPr>
            <w:tcW w:w="1352" w:type="dxa"/>
          </w:tcPr>
          <w:p w14:paraId="011751B3" w14:textId="77777777" w:rsidR="00077A5E" w:rsidRPr="004C56FD" w:rsidRDefault="00077A5E" w:rsidP="00466DE5"/>
        </w:tc>
      </w:tr>
      <w:tr w:rsidR="00077A5E" w:rsidRPr="004C56FD" w14:paraId="09E5A96C" w14:textId="77777777" w:rsidTr="009E5E3C">
        <w:tc>
          <w:tcPr>
            <w:tcW w:w="945" w:type="dxa"/>
          </w:tcPr>
          <w:p w14:paraId="5719B1EF" w14:textId="77777777" w:rsidR="00077A5E" w:rsidRPr="004C56FD" w:rsidRDefault="00077A5E" w:rsidP="00466DE5">
            <w:pPr>
              <w:jc w:val="center"/>
              <w:rPr>
                <w:lang w:val="en-US"/>
              </w:rPr>
            </w:pPr>
            <w:r w:rsidRPr="004C56FD">
              <w:rPr>
                <w:lang w:val="en-US"/>
              </w:rPr>
              <w:t>3.1</w:t>
            </w:r>
            <w:r w:rsidRPr="004C56FD">
              <w:t>1</w:t>
            </w:r>
            <w:r w:rsidRPr="004C56FD">
              <w:rPr>
                <w:lang w:val="en-US"/>
              </w:rPr>
              <w:t>.5</w:t>
            </w:r>
          </w:p>
        </w:tc>
        <w:tc>
          <w:tcPr>
            <w:tcW w:w="5641" w:type="dxa"/>
            <w:vAlign w:val="center"/>
          </w:tcPr>
          <w:p w14:paraId="0FCBF56B" w14:textId="77777777" w:rsidR="00077A5E" w:rsidRPr="004C56FD" w:rsidRDefault="00077A5E" w:rsidP="00466DE5">
            <w:pPr>
              <w:rPr>
                <w:lang w:val="en-US"/>
              </w:rPr>
            </w:pPr>
            <w:r w:rsidRPr="004C56FD">
              <w:rPr>
                <w:color w:val="000000"/>
              </w:rPr>
              <w:t>Наличие запасных сухарей</w:t>
            </w:r>
            <w:r w:rsidRPr="004C56FD">
              <w:rPr>
                <w:color w:val="000000"/>
                <w:lang w:val="en-US"/>
              </w:rPr>
              <w:t>.</w:t>
            </w:r>
          </w:p>
        </w:tc>
        <w:tc>
          <w:tcPr>
            <w:tcW w:w="851" w:type="dxa"/>
          </w:tcPr>
          <w:p w14:paraId="1E92CA50" w14:textId="77777777" w:rsidR="00077A5E" w:rsidRPr="004C56FD" w:rsidRDefault="00077A5E" w:rsidP="00466DE5"/>
        </w:tc>
        <w:tc>
          <w:tcPr>
            <w:tcW w:w="992" w:type="dxa"/>
            <w:gridSpan w:val="3"/>
          </w:tcPr>
          <w:p w14:paraId="00681AA2" w14:textId="77777777" w:rsidR="00077A5E" w:rsidRPr="004C56FD" w:rsidRDefault="00077A5E" w:rsidP="00466DE5"/>
        </w:tc>
        <w:tc>
          <w:tcPr>
            <w:tcW w:w="1352" w:type="dxa"/>
          </w:tcPr>
          <w:p w14:paraId="34D27BD7" w14:textId="77777777" w:rsidR="00077A5E" w:rsidRPr="004C56FD" w:rsidRDefault="00077A5E" w:rsidP="00466DE5"/>
        </w:tc>
      </w:tr>
      <w:tr w:rsidR="00077A5E" w:rsidRPr="004C56FD" w14:paraId="3AFFFD6B" w14:textId="77777777" w:rsidTr="009E5E3C">
        <w:tc>
          <w:tcPr>
            <w:tcW w:w="945" w:type="dxa"/>
          </w:tcPr>
          <w:p w14:paraId="4AA14C95" w14:textId="77777777" w:rsidR="00077A5E" w:rsidRPr="004C56FD" w:rsidRDefault="00077A5E" w:rsidP="00466DE5">
            <w:pPr>
              <w:jc w:val="center"/>
              <w:rPr>
                <w:lang w:val="en-US"/>
              </w:rPr>
            </w:pPr>
            <w:r w:rsidRPr="004C56FD">
              <w:rPr>
                <w:lang w:val="en-US"/>
              </w:rPr>
              <w:t>3.1</w:t>
            </w:r>
            <w:r w:rsidRPr="004C56FD">
              <w:t>1</w:t>
            </w:r>
            <w:r w:rsidRPr="004C56FD">
              <w:rPr>
                <w:lang w:val="en-US"/>
              </w:rPr>
              <w:t>.6</w:t>
            </w:r>
          </w:p>
        </w:tc>
        <w:tc>
          <w:tcPr>
            <w:tcW w:w="5641" w:type="dxa"/>
            <w:vAlign w:val="center"/>
          </w:tcPr>
          <w:p w14:paraId="2903BA62" w14:textId="77777777" w:rsidR="00077A5E" w:rsidRPr="004C56FD" w:rsidRDefault="00077A5E" w:rsidP="00466DE5">
            <w:pPr>
              <w:rPr>
                <w:lang w:val="en-US"/>
              </w:rPr>
            </w:pPr>
            <w:r w:rsidRPr="004C56FD">
              <w:rPr>
                <w:color w:val="000000"/>
              </w:rPr>
              <w:t>Наличие страхового каната</w:t>
            </w:r>
            <w:r w:rsidRPr="004C56FD">
              <w:rPr>
                <w:color w:val="000000"/>
                <w:lang w:val="en-US"/>
              </w:rPr>
              <w:t>.</w:t>
            </w:r>
          </w:p>
        </w:tc>
        <w:tc>
          <w:tcPr>
            <w:tcW w:w="851" w:type="dxa"/>
          </w:tcPr>
          <w:p w14:paraId="0F121BAB" w14:textId="77777777" w:rsidR="00077A5E" w:rsidRPr="004C56FD" w:rsidRDefault="00077A5E" w:rsidP="00466DE5"/>
        </w:tc>
        <w:tc>
          <w:tcPr>
            <w:tcW w:w="992" w:type="dxa"/>
            <w:gridSpan w:val="3"/>
          </w:tcPr>
          <w:p w14:paraId="44BC2F56" w14:textId="77777777" w:rsidR="00077A5E" w:rsidRPr="004C56FD" w:rsidRDefault="00077A5E" w:rsidP="00466DE5"/>
        </w:tc>
        <w:tc>
          <w:tcPr>
            <w:tcW w:w="1352" w:type="dxa"/>
          </w:tcPr>
          <w:p w14:paraId="0270C346" w14:textId="77777777" w:rsidR="00077A5E" w:rsidRPr="004C56FD" w:rsidRDefault="00077A5E" w:rsidP="00466DE5"/>
        </w:tc>
      </w:tr>
      <w:tr w:rsidR="00077A5E" w:rsidRPr="004C56FD" w14:paraId="14517E90" w14:textId="77777777" w:rsidTr="009E5E3C">
        <w:tc>
          <w:tcPr>
            <w:tcW w:w="945" w:type="dxa"/>
          </w:tcPr>
          <w:p w14:paraId="09A9B311" w14:textId="77777777" w:rsidR="00077A5E" w:rsidRPr="004C56FD" w:rsidRDefault="00077A5E" w:rsidP="00466DE5">
            <w:pPr>
              <w:jc w:val="center"/>
            </w:pPr>
          </w:p>
        </w:tc>
        <w:tc>
          <w:tcPr>
            <w:tcW w:w="5641" w:type="dxa"/>
            <w:vAlign w:val="center"/>
          </w:tcPr>
          <w:p w14:paraId="4E473857" w14:textId="77777777" w:rsidR="00077A5E" w:rsidRPr="004C56FD" w:rsidRDefault="00077A5E" w:rsidP="00466DE5">
            <w:r w:rsidRPr="004C56FD">
              <w:rPr>
                <w:b/>
                <w:color w:val="000000"/>
              </w:rPr>
              <w:t>3.12 Рабочая площадка / Приемные мостки, стеллажи</w:t>
            </w:r>
          </w:p>
        </w:tc>
        <w:tc>
          <w:tcPr>
            <w:tcW w:w="851" w:type="dxa"/>
          </w:tcPr>
          <w:p w14:paraId="1D493F0B" w14:textId="77777777" w:rsidR="00077A5E" w:rsidRPr="004C56FD" w:rsidRDefault="00077A5E" w:rsidP="00466DE5"/>
        </w:tc>
        <w:tc>
          <w:tcPr>
            <w:tcW w:w="992" w:type="dxa"/>
            <w:gridSpan w:val="3"/>
          </w:tcPr>
          <w:p w14:paraId="1E044FE1" w14:textId="77777777" w:rsidR="00077A5E" w:rsidRPr="004C56FD" w:rsidRDefault="00077A5E" w:rsidP="00466DE5"/>
        </w:tc>
        <w:tc>
          <w:tcPr>
            <w:tcW w:w="1352" w:type="dxa"/>
          </w:tcPr>
          <w:p w14:paraId="26793E23" w14:textId="77777777" w:rsidR="00077A5E" w:rsidRPr="004C56FD" w:rsidRDefault="00077A5E" w:rsidP="00466DE5"/>
        </w:tc>
      </w:tr>
      <w:tr w:rsidR="00077A5E" w:rsidRPr="004C56FD" w14:paraId="34C86229" w14:textId="77777777" w:rsidTr="009E5E3C">
        <w:tc>
          <w:tcPr>
            <w:tcW w:w="945" w:type="dxa"/>
            <w:vAlign w:val="center"/>
          </w:tcPr>
          <w:p w14:paraId="1571167C" w14:textId="77777777" w:rsidR="00077A5E" w:rsidRPr="004C56FD" w:rsidRDefault="00077A5E" w:rsidP="00466DE5">
            <w:pPr>
              <w:jc w:val="center"/>
            </w:pPr>
            <w:r w:rsidRPr="004C56FD">
              <w:t>3.12.1</w:t>
            </w:r>
          </w:p>
        </w:tc>
        <w:tc>
          <w:tcPr>
            <w:tcW w:w="5641" w:type="dxa"/>
            <w:vAlign w:val="center"/>
          </w:tcPr>
          <w:p w14:paraId="2E78410E" w14:textId="77777777" w:rsidR="00077A5E" w:rsidRPr="004C56FD" w:rsidRDefault="00077A5E" w:rsidP="00466DE5">
            <w:r w:rsidRPr="004C56FD">
              <w:rPr>
                <w:color w:val="000000"/>
              </w:rPr>
              <w:t>Порядок на рабочей площадке.</w:t>
            </w:r>
          </w:p>
        </w:tc>
        <w:tc>
          <w:tcPr>
            <w:tcW w:w="851" w:type="dxa"/>
          </w:tcPr>
          <w:p w14:paraId="56647DCB" w14:textId="77777777" w:rsidR="00077A5E" w:rsidRPr="004C56FD" w:rsidRDefault="00077A5E" w:rsidP="00466DE5"/>
        </w:tc>
        <w:tc>
          <w:tcPr>
            <w:tcW w:w="992" w:type="dxa"/>
            <w:gridSpan w:val="3"/>
          </w:tcPr>
          <w:p w14:paraId="683AA810" w14:textId="77777777" w:rsidR="00077A5E" w:rsidRPr="004C56FD" w:rsidRDefault="00077A5E" w:rsidP="00466DE5"/>
        </w:tc>
        <w:tc>
          <w:tcPr>
            <w:tcW w:w="1352" w:type="dxa"/>
          </w:tcPr>
          <w:p w14:paraId="2D4E6D6B" w14:textId="77777777" w:rsidR="00077A5E" w:rsidRPr="004C56FD" w:rsidRDefault="00077A5E" w:rsidP="00466DE5"/>
        </w:tc>
      </w:tr>
      <w:tr w:rsidR="00077A5E" w:rsidRPr="004C56FD" w14:paraId="12D5086D" w14:textId="77777777" w:rsidTr="009E5E3C">
        <w:tc>
          <w:tcPr>
            <w:tcW w:w="945" w:type="dxa"/>
            <w:vAlign w:val="center"/>
          </w:tcPr>
          <w:p w14:paraId="066A92E5" w14:textId="77777777" w:rsidR="00077A5E" w:rsidRPr="004C56FD" w:rsidRDefault="00077A5E" w:rsidP="00466DE5">
            <w:pPr>
              <w:jc w:val="center"/>
            </w:pPr>
            <w:r w:rsidRPr="004C56FD">
              <w:t>3.12.2</w:t>
            </w:r>
          </w:p>
        </w:tc>
        <w:tc>
          <w:tcPr>
            <w:tcW w:w="5641" w:type="dxa"/>
            <w:vAlign w:val="center"/>
          </w:tcPr>
          <w:p w14:paraId="4192000E" w14:textId="77777777" w:rsidR="00077A5E" w:rsidRPr="004C56FD" w:rsidRDefault="00077A5E" w:rsidP="00466DE5">
            <w:r w:rsidRPr="004C56FD">
              <w:rPr>
                <w:color w:val="000000"/>
              </w:rPr>
              <w:t>Порядок на приемных мостках.</w:t>
            </w:r>
          </w:p>
        </w:tc>
        <w:tc>
          <w:tcPr>
            <w:tcW w:w="851" w:type="dxa"/>
          </w:tcPr>
          <w:p w14:paraId="19190104" w14:textId="77777777" w:rsidR="00077A5E" w:rsidRPr="004C56FD" w:rsidRDefault="00077A5E" w:rsidP="00466DE5"/>
        </w:tc>
        <w:tc>
          <w:tcPr>
            <w:tcW w:w="992" w:type="dxa"/>
            <w:gridSpan w:val="3"/>
          </w:tcPr>
          <w:p w14:paraId="6F48A774" w14:textId="77777777" w:rsidR="00077A5E" w:rsidRPr="004C56FD" w:rsidRDefault="00077A5E" w:rsidP="00466DE5"/>
        </w:tc>
        <w:tc>
          <w:tcPr>
            <w:tcW w:w="1352" w:type="dxa"/>
          </w:tcPr>
          <w:p w14:paraId="514D0566" w14:textId="77777777" w:rsidR="00077A5E" w:rsidRPr="004C56FD" w:rsidRDefault="00077A5E" w:rsidP="00466DE5"/>
        </w:tc>
      </w:tr>
      <w:tr w:rsidR="00077A5E" w:rsidRPr="004C56FD" w14:paraId="76F793ED" w14:textId="77777777" w:rsidTr="009E5E3C">
        <w:tc>
          <w:tcPr>
            <w:tcW w:w="945" w:type="dxa"/>
            <w:vAlign w:val="center"/>
          </w:tcPr>
          <w:p w14:paraId="11B1066E" w14:textId="77777777" w:rsidR="00077A5E" w:rsidRPr="004C56FD" w:rsidRDefault="00077A5E" w:rsidP="00466DE5">
            <w:pPr>
              <w:jc w:val="center"/>
            </w:pPr>
            <w:r w:rsidRPr="004C56FD">
              <w:t>3.12.3</w:t>
            </w:r>
          </w:p>
        </w:tc>
        <w:tc>
          <w:tcPr>
            <w:tcW w:w="5641" w:type="dxa"/>
            <w:vAlign w:val="center"/>
          </w:tcPr>
          <w:p w14:paraId="4F5072B7" w14:textId="77777777" w:rsidR="00077A5E" w:rsidRPr="004C56FD" w:rsidRDefault="00077A5E" w:rsidP="00466DE5">
            <w:r w:rsidRPr="004C56FD">
              <w:rPr>
                <w:color w:val="000000"/>
              </w:rPr>
              <w:t>Наличие противооткатных стоек, перильных ограждений.</w:t>
            </w:r>
          </w:p>
        </w:tc>
        <w:tc>
          <w:tcPr>
            <w:tcW w:w="851" w:type="dxa"/>
          </w:tcPr>
          <w:p w14:paraId="5C4DBEA1" w14:textId="77777777" w:rsidR="00077A5E" w:rsidRPr="004C56FD" w:rsidRDefault="00077A5E" w:rsidP="00466DE5"/>
        </w:tc>
        <w:tc>
          <w:tcPr>
            <w:tcW w:w="992" w:type="dxa"/>
            <w:gridSpan w:val="3"/>
          </w:tcPr>
          <w:p w14:paraId="2D9712C3" w14:textId="77777777" w:rsidR="00077A5E" w:rsidRPr="004C56FD" w:rsidRDefault="00077A5E" w:rsidP="00466DE5"/>
        </w:tc>
        <w:tc>
          <w:tcPr>
            <w:tcW w:w="1352" w:type="dxa"/>
          </w:tcPr>
          <w:p w14:paraId="17B78860" w14:textId="77777777" w:rsidR="00077A5E" w:rsidRPr="004C56FD" w:rsidRDefault="00077A5E" w:rsidP="00466DE5"/>
        </w:tc>
      </w:tr>
      <w:tr w:rsidR="00077A5E" w:rsidRPr="004C56FD" w14:paraId="42035A42" w14:textId="77777777" w:rsidTr="009E5E3C">
        <w:tc>
          <w:tcPr>
            <w:tcW w:w="945" w:type="dxa"/>
            <w:vAlign w:val="center"/>
          </w:tcPr>
          <w:p w14:paraId="12F2EF20" w14:textId="77777777" w:rsidR="00077A5E" w:rsidRPr="004C56FD" w:rsidRDefault="00077A5E" w:rsidP="00466DE5">
            <w:pPr>
              <w:jc w:val="center"/>
              <w:rPr>
                <w:lang w:val="en-US"/>
              </w:rPr>
            </w:pPr>
            <w:r w:rsidRPr="004C56FD">
              <w:rPr>
                <w:lang w:val="en-US"/>
              </w:rPr>
              <w:t>3.1</w:t>
            </w:r>
            <w:r w:rsidRPr="004C56FD">
              <w:t>2</w:t>
            </w:r>
            <w:r w:rsidRPr="004C56FD">
              <w:rPr>
                <w:lang w:val="en-US"/>
              </w:rPr>
              <w:t>.4</w:t>
            </w:r>
          </w:p>
        </w:tc>
        <w:tc>
          <w:tcPr>
            <w:tcW w:w="5641" w:type="dxa"/>
            <w:vAlign w:val="center"/>
          </w:tcPr>
          <w:p w14:paraId="0CCC5434" w14:textId="77777777" w:rsidR="00077A5E" w:rsidRPr="004C56FD" w:rsidRDefault="00077A5E" w:rsidP="00466DE5">
            <w:r w:rsidRPr="004C56FD">
              <w:rPr>
                <w:color w:val="000000"/>
              </w:rPr>
              <w:t>Одинаковая высота</w:t>
            </w:r>
            <w:r w:rsidR="00AB77C8">
              <w:rPr>
                <w:color w:val="000000"/>
              </w:rPr>
              <w:t xml:space="preserve"> приемных мостков и стеллажей, </w:t>
            </w:r>
            <w:r w:rsidRPr="004C56FD">
              <w:rPr>
                <w:color w:val="000000"/>
              </w:rPr>
              <w:t>горизонтальность.</w:t>
            </w:r>
          </w:p>
        </w:tc>
        <w:tc>
          <w:tcPr>
            <w:tcW w:w="851" w:type="dxa"/>
          </w:tcPr>
          <w:p w14:paraId="15C6FD80" w14:textId="77777777" w:rsidR="00077A5E" w:rsidRPr="004C56FD" w:rsidRDefault="00077A5E" w:rsidP="00466DE5"/>
        </w:tc>
        <w:tc>
          <w:tcPr>
            <w:tcW w:w="992" w:type="dxa"/>
            <w:gridSpan w:val="3"/>
          </w:tcPr>
          <w:p w14:paraId="0DF7CA3B" w14:textId="77777777" w:rsidR="00077A5E" w:rsidRPr="004C56FD" w:rsidRDefault="00077A5E" w:rsidP="00466DE5"/>
        </w:tc>
        <w:tc>
          <w:tcPr>
            <w:tcW w:w="1352" w:type="dxa"/>
          </w:tcPr>
          <w:p w14:paraId="7615EBC8" w14:textId="77777777" w:rsidR="00077A5E" w:rsidRPr="004C56FD" w:rsidRDefault="00077A5E" w:rsidP="00466DE5"/>
        </w:tc>
      </w:tr>
      <w:tr w:rsidR="00077A5E" w:rsidRPr="004C56FD" w14:paraId="75D3A493" w14:textId="77777777" w:rsidTr="009E5E3C">
        <w:tc>
          <w:tcPr>
            <w:tcW w:w="945" w:type="dxa"/>
            <w:vAlign w:val="center"/>
          </w:tcPr>
          <w:p w14:paraId="15AA6088" w14:textId="77777777" w:rsidR="00077A5E" w:rsidRPr="004C56FD" w:rsidRDefault="00077A5E" w:rsidP="00466DE5">
            <w:pPr>
              <w:jc w:val="center"/>
              <w:rPr>
                <w:lang w:val="en-US"/>
              </w:rPr>
            </w:pPr>
            <w:r w:rsidRPr="004C56FD">
              <w:rPr>
                <w:lang w:val="en-US"/>
              </w:rPr>
              <w:t>3.1</w:t>
            </w:r>
            <w:r w:rsidRPr="004C56FD">
              <w:t>2</w:t>
            </w:r>
            <w:r w:rsidRPr="004C56FD">
              <w:rPr>
                <w:lang w:val="en-US"/>
              </w:rPr>
              <w:t>.5</w:t>
            </w:r>
          </w:p>
        </w:tc>
        <w:tc>
          <w:tcPr>
            <w:tcW w:w="5641" w:type="dxa"/>
            <w:vAlign w:val="center"/>
          </w:tcPr>
          <w:p w14:paraId="444610FB" w14:textId="77777777" w:rsidR="00077A5E" w:rsidRPr="004C56FD" w:rsidRDefault="00077A5E" w:rsidP="00466DE5">
            <w:r w:rsidRPr="004C56FD">
              <w:rPr>
                <w:color w:val="000000"/>
              </w:rPr>
              <w:t>Наличие деревянных подкладок под трубы.</w:t>
            </w:r>
          </w:p>
        </w:tc>
        <w:tc>
          <w:tcPr>
            <w:tcW w:w="851" w:type="dxa"/>
          </w:tcPr>
          <w:p w14:paraId="4F064347" w14:textId="77777777" w:rsidR="00077A5E" w:rsidRPr="004C56FD" w:rsidRDefault="00077A5E" w:rsidP="00466DE5"/>
        </w:tc>
        <w:tc>
          <w:tcPr>
            <w:tcW w:w="992" w:type="dxa"/>
            <w:gridSpan w:val="3"/>
          </w:tcPr>
          <w:p w14:paraId="3E4FC951" w14:textId="77777777" w:rsidR="00077A5E" w:rsidRPr="004C56FD" w:rsidRDefault="00077A5E" w:rsidP="00466DE5"/>
        </w:tc>
        <w:tc>
          <w:tcPr>
            <w:tcW w:w="1352" w:type="dxa"/>
          </w:tcPr>
          <w:p w14:paraId="15EB100E" w14:textId="77777777" w:rsidR="00077A5E" w:rsidRPr="004C56FD" w:rsidRDefault="00077A5E" w:rsidP="00466DE5"/>
        </w:tc>
      </w:tr>
      <w:tr w:rsidR="00077A5E" w:rsidRPr="004C56FD" w14:paraId="2BCF7A35" w14:textId="77777777" w:rsidTr="009E5E3C">
        <w:tc>
          <w:tcPr>
            <w:tcW w:w="945" w:type="dxa"/>
            <w:vAlign w:val="center"/>
          </w:tcPr>
          <w:p w14:paraId="535DA425" w14:textId="77777777" w:rsidR="00077A5E" w:rsidRPr="004C56FD" w:rsidRDefault="00077A5E" w:rsidP="00466DE5">
            <w:pPr>
              <w:jc w:val="center"/>
              <w:rPr>
                <w:lang w:val="en-US"/>
              </w:rPr>
            </w:pPr>
            <w:r w:rsidRPr="004C56FD">
              <w:rPr>
                <w:lang w:val="en-US"/>
              </w:rPr>
              <w:t>3.1</w:t>
            </w:r>
            <w:r w:rsidRPr="004C56FD">
              <w:t>2</w:t>
            </w:r>
            <w:r w:rsidRPr="004C56FD">
              <w:rPr>
                <w:lang w:val="en-US"/>
              </w:rPr>
              <w:t>.6</w:t>
            </w:r>
          </w:p>
        </w:tc>
        <w:tc>
          <w:tcPr>
            <w:tcW w:w="5641" w:type="dxa"/>
            <w:vAlign w:val="center"/>
          </w:tcPr>
          <w:p w14:paraId="4A6F0C50" w14:textId="77777777" w:rsidR="00077A5E" w:rsidRPr="004C56FD" w:rsidRDefault="00077A5E" w:rsidP="00466DE5">
            <w:r w:rsidRPr="004C56FD">
              <w:rPr>
                <w:color w:val="000000"/>
              </w:rPr>
              <w:t>Устойчивость стеллажей, отсутствие отрицательного наклона.</w:t>
            </w:r>
          </w:p>
        </w:tc>
        <w:tc>
          <w:tcPr>
            <w:tcW w:w="851" w:type="dxa"/>
          </w:tcPr>
          <w:p w14:paraId="21382FFB" w14:textId="77777777" w:rsidR="00077A5E" w:rsidRPr="004C56FD" w:rsidRDefault="00077A5E" w:rsidP="00466DE5"/>
        </w:tc>
        <w:tc>
          <w:tcPr>
            <w:tcW w:w="992" w:type="dxa"/>
            <w:gridSpan w:val="3"/>
          </w:tcPr>
          <w:p w14:paraId="03957EA3" w14:textId="77777777" w:rsidR="00077A5E" w:rsidRPr="004C56FD" w:rsidRDefault="00077A5E" w:rsidP="00466DE5"/>
        </w:tc>
        <w:tc>
          <w:tcPr>
            <w:tcW w:w="1352" w:type="dxa"/>
          </w:tcPr>
          <w:p w14:paraId="1927ED83" w14:textId="77777777" w:rsidR="00077A5E" w:rsidRPr="004C56FD" w:rsidRDefault="00077A5E" w:rsidP="00466DE5"/>
        </w:tc>
      </w:tr>
      <w:tr w:rsidR="00077A5E" w:rsidRPr="004C56FD" w14:paraId="1A7930EE" w14:textId="77777777" w:rsidTr="009E5E3C">
        <w:tc>
          <w:tcPr>
            <w:tcW w:w="945" w:type="dxa"/>
          </w:tcPr>
          <w:p w14:paraId="518FFEE5" w14:textId="77777777" w:rsidR="00077A5E" w:rsidRPr="004C56FD" w:rsidRDefault="00077A5E" w:rsidP="00466DE5">
            <w:pPr>
              <w:jc w:val="center"/>
            </w:pPr>
          </w:p>
        </w:tc>
        <w:tc>
          <w:tcPr>
            <w:tcW w:w="5641" w:type="dxa"/>
            <w:vAlign w:val="center"/>
          </w:tcPr>
          <w:p w14:paraId="1C328783" w14:textId="77777777" w:rsidR="00077A5E" w:rsidRPr="004C56FD" w:rsidRDefault="00077A5E" w:rsidP="00466DE5">
            <w:r w:rsidRPr="004C56FD">
              <w:rPr>
                <w:b/>
                <w:color w:val="000000"/>
              </w:rPr>
              <w:t>3.13 Проверка ручного инструмента, материалов и иного оборудования</w:t>
            </w:r>
          </w:p>
        </w:tc>
        <w:tc>
          <w:tcPr>
            <w:tcW w:w="851" w:type="dxa"/>
          </w:tcPr>
          <w:p w14:paraId="59856AC7" w14:textId="77777777" w:rsidR="00077A5E" w:rsidRPr="004C56FD" w:rsidRDefault="00077A5E" w:rsidP="00466DE5"/>
        </w:tc>
        <w:tc>
          <w:tcPr>
            <w:tcW w:w="992" w:type="dxa"/>
            <w:gridSpan w:val="3"/>
          </w:tcPr>
          <w:p w14:paraId="6E5E4B5A" w14:textId="77777777" w:rsidR="00077A5E" w:rsidRPr="004C56FD" w:rsidRDefault="00077A5E" w:rsidP="00466DE5"/>
        </w:tc>
        <w:tc>
          <w:tcPr>
            <w:tcW w:w="1352" w:type="dxa"/>
          </w:tcPr>
          <w:p w14:paraId="327DAD96" w14:textId="77777777" w:rsidR="00077A5E" w:rsidRPr="004C56FD" w:rsidRDefault="00077A5E" w:rsidP="00466DE5"/>
        </w:tc>
      </w:tr>
      <w:tr w:rsidR="00077A5E" w:rsidRPr="004C56FD" w14:paraId="138D6CD6" w14:textId="77777777" w:rsidTr="009E5E3C">
        <w:tc>
          <w:tcPr>
            <w:tcW w:w="945" w:type="dxa"/>
            <w:vAlign w:val="center"/>
          </w:tcPr>
          <w:p w14:paraId="3656E158" w14:textId="77777777" w:rsidR="00077A5E" w:rsidRPr="004C56FD" w:rsidRDefault="00077A5E" w:rsidP="00466DE5">
            <w:pPr>
              <w:jc w:val="center"/>
              <w:rPr>
                <w:lang w:val="en-US"/>
              </w:rPr>
            </w:pPr>
            <w:r w:rsidRPr="004C56FD">
              <w:t>3.13</w:t>
            </w:r>
            <w:r w:rsidRPr="004C56FD">
              <w:rPr>
                <w:lang w:val="en-US"/>
              </w:rPr>
              <w:t>.1</w:t>
            </w:r>
          </w:p>
        </w:tc>
        <w:tc>
          <w:tcPr>
            <w:tcW w:w="5641" w:type="dxa"/>
            <w:vAlign w:val="center"/>
          </w:tcPr>
          <w:p w14:paraId="3E0FC05D" w14:textId="77777777" w:rsidR="00077A5E" w:rsidRPr="004C56FD" w:rsidRDefault="00077A5E" w:rsidP="00466DE5">
            <w:r w:rsidRPr="004C56FD">
              <w:t>Наличие и исправность щёток для очистки резьбы.</w:t>
            </w:r>
          </w:p>
        </w:tc>
        <w:tc>
          <w:tcPr>
            <w:tcW w:w="851" w:type="dxa"/>
          </w:tcPr>
          <w:p w14:paraId="7D538FFD" w14:textId="77777777" w:rsidR="00077A5E" w:rsidRPr="004C56FD" w:rsidRDefault="00077A5E" w:rsidP="00466DE5"/>
        </w:tc>
        <w:tc>
          <w:tcPr>
            <w:tcW w:w="992" w:type="dxa"/>
            <w:gridSpan w:val="3"/>
          </w:tcPr>
          <w:p w14:paraId="09C7E5CF" w14:textId="77777777" w:rsidR="00077A5E" w:rsidRPr="004C56FD" w:rsidRDefault="00077A5E" w:rsidP="00466DE5"/>
        </w:tc>
        <w:tc>
          <w:tcPr>
            <w:tcW w:w="1352" w:type="dxa"/>
          </w:tcPr>
          <w:p w14:paraId="54C7E447" w14:textId="77777777" w:rsidR="00077A5E" w:rsidRPr="004C56FD" w:rsidRDefault="00077A5E" w:rsidP="00466DE5"/>
        </w:tc>
      </w:tr>
      <w:tr w:rsidR="00077A5E" w:rsidRPr="004C56FD" w14:paraId="5CD08306" w14:textId="77777777" w:rsidTr="009E5E3C">
        <w:tc>
          <w:tcPr>
            <w:tcW w:w="945" w:type="dxa"/>
            <w:vAlign w:val="center"/>
          </w:tcPr>
          <w:p w14:paraId="3394F694" w14:textId="77777777" w:rsidR="00077A5E" w:rsidRPr="004C56FD" w:rsidRDefault="00077A5E" w:rsidP="00466DE5">
            <w:pPr>
              <w:jc w:val="center"/>
              <w:rPr>
                <w:lang w:val="en-US"/>
              </w:rPr>
            </w:pPr>
            <w:r w:rsidRPr="004C56FD">
              <w:rPr>
                <w:lang w:val="en-US"/>
              </w:rPr>
              <w:t>3.1</w:t>
            </w:r>
            <w:r w:rsidRPr="004C56FD">
              <w:t>3</w:t>
            </w:r>
            <w:r w:rsidRPr="004C56FD">
              <w:rPr>
                <w:lang w:val="en-US"/>
              </w:rPr>
              <w:t>.2</w:t>
            </w:r>
          </w:p>
        </w:tc>
        <w:tc>
          <w:tcPr>
            <w:tcW w:w="5641" w:type="dxa"/>
            <w:vAlign w:val="center"/>
          </w:tcPr>
          <w:p w14:paraId="74C46561" w14:textId="77777777" w:rsidR="00077A5E" w:rsidRPr="004C56FD" w:rsidRDefault="00077A5E" w:rsidP="00466DE5">
            <w:r w:rsidRPr="004C56FD">
              <w:rPr>
                <w:rFonts w:eastAsia="Calibri"/>
              </w:rPr>
              <w:t>Наличие инструментов нанесения смазки.</w:t>
            </w:r>
          </w:p>
        </w:tc>
        <w:tc>
          <w:tcPr>
            <w:tcW w:w="851" w:type="dxa"/>
          </w:tcPr>
          <w:p w14:paraId="2D721D5F" w14:textId="77777777" w:rsidR="00077A5E" w:rsidRPr="004C56FD" w:rsidRDefault="00077A5E" w:rsidP="00466DE5"/>
        </w:tc>
        <w:tc>
          <w:tcPr>
            <w:tcW w:w="992" w:type="dxa"/>
            <w:gridSpan w:val="3"/>
          </w:tcPr>
          <w:p w14:paraId="0DDD84FB" w14:textId="77777777" w:rsidR="00077A5E" w:rsidRPr="004C56FD" w:rsidRDefault="00077A5E" w:rsidP="00466DE5"/>
        </w:tc>
        <w:tc>
          <w:tcPr>
            <w:tcW w:w="1352" w:type="dxa"/>
          </w:tcPr>
          <w:p w14:paraId="06433EE5" w14:textId="77777777" w:rsidR="00077A5E" w:rsidRPr="004C56FD" w:rsidRDefault="00077A5E" w:rsidP="00466DE5"/>
        </w:tc>
      </w:tr>
      <w:tr w:rsidR="00077A5E" w:rsidRPr="004C56FD" w14:paraId="716DF330" w14:textId="77777777" w:rsidTr="009E5E3C">
        <w:tc>
          <w:tcPr>
            <w:tcW w:w="945" w:type="dxa"/>
            <w:vAlign w:val="center"/>
          </w:tcPr>
          <w:p w14:paraId="463F60FC" w14:textId="77777777" w:rsidR="00077A5E" w:rsidRPr="004C56FD" w:rsidRDefault="00077A5E" w:rsidP="00466DE5">
            <w:pPr>
              <w:jc w:val="center"/>
              <w:rPr>
                <w:lang w:val="en-US"/>
              </w:rPr>
            </w:pPr>
            <w:r w:rsidRPr="004C56FD">
              <w:rPr>
                <w:lang w:val="en-US"/>
              </w:rPr>
              <w:t>3.1</w:t>
            </w:r>
            <w:r w:rsidRPr="004C56FD">
              <w:t>3</w:t>
            </w:r>
            <w:r w:rsidRPr="004C56FD">
              <w:rPr>
                <w:lang w:val="en-US"/>
              </w:rPr>
              <w:t>.3</w:t>
            </w:r>
          </w:p>
        </w:tc>
        <w:tc>
          <w:tcPr>
            <w:tcW w:w="5641" w:type="dxa"/>
            <w:vAlign w:val="center"/>
          </w:tcPr>
          <w:p w14:paraId="08787B4B" w14:textId="77777777" w:rsidR="00077A5E" w:rsidRPr="004C56FD" w:rsidRDefault="00077A5E" w:rsidP="00466DE5">
            <w:r w:rsidRPr="004C56FD">
              <w:t>Цепь цепного ключа без видимых повреждений и разорванных звеньев.</w:t>
            </w:r>
          </w:p>
        </w:tc>
        <w:tc>
          <w:tcPr>
            <w:tcW w:w="851" w:type="dxa"/>
          </w:tcPr>
          <w:p w14:paraId="111E9443" w14:textId="77777777" w:rsidR="00077A5E" w:rsidRPr="004C56FD" w:rsidRDefault="00077A5E" w:rsidP="00466DE5"/>
        </w:tc>
        <w:tc>
          <w:tcPr>
            <w:tcW w:w="992" w:type="dxa"/>
            <w:gridSpan w:val="3"/>
          </w:tcPr>
          <w:p w14:paraId="5D2A81AA" w14:textId="77777777" w:rsidR="00077A5E" w:rsidRPr="004C56FD" w:rsidRDefault="00077A5E" w:rsidP="00466DE5"/>
        </w:tc>
        <w:tc>
          <w:tcPr>
            <w:tcW w:w="1352" w:type="dxa"/>
          </w:tcPr>
          <w:p w14:paraId="42BD40DB" w14:textId="77777777" w:rsidR="00077A5E" w:rsidRPr="004C56FD" w:rsidRDefault="00077A5E" w:rsidP="00466DE5"/>
        </w:tc>
      </w:tr>
      <w:tr w:rsidR="00077A5E" w:rsidRPr="004C56FD" w14:paraId="0D0C77CB" w14:textId="77777777" w:rsidTr="009E5E3C">
        <w:tc>
          <w:tcPr>
            <w:tcW w:w="945" w:type="dxa"/>
            <w:vAlign w:val="center"/>
          </w:tcPr>
          <w:p w14:paraId="22176C47" w14:textId="77777777" w:rsidR="00077A5E" w:rsidRPr="004C56FD" w:rsidRDefault="00077A5E" w:rsidP="00466DE5">
            <w:pPr>
              <w:jc w:val="center"/>
              <w:rPr>
                <w:lang w:val="en-US"/>
              </w:rPr>
            </w:pPr>
            <w:r w:rsidRPr="004C56FD">
              <w:t>3</w:t>
            </w:r>
            <w:r w:rsidRPr="004C56FD">
              <w:rPr>
                <w:lang w:val="en-US"/>
              </w:rPr>
              <w:t>.1</w:t>
            </w:r>
            <w:r w:rsidRPr="004C56FD">
              <w:t>3</w:t>
            </w:r>
            <w:r w:rsidRPr="004C56FD">
              <w:rPr>
                <w:lang w:val="en-US"/>
              </w:rPr>
              <w:t>.4</w:t>
            </w:r>
          </w:p>
        </w:tc>
        <w:tc>
          <w:tcPr>
            <w:tcW w:w="5641" w:type="dxa"/>
            <w:vAlign w:val="center"/>
          </w:tcPr>
          <w:p w14:paraId="77A1B2BC" w14:textId="77777777" w:rsidR="00077A5E" w:rsidRPr="004C56FD" w:rsidRDefault="00077A5E" w:rsidP="00466DE5">
            <w:r w:rsidRPr="004C56FD">
              <w:t>Наличие крючков для раскатывания обсадных труб.</w:t>
            </w:r>
          </w:p>
        </w:tc>
        <w:tc>
          <w:tcPr>
            <w:tcW w:w="851" w:type="dxa"/>
          </w:tcPr>
          <w:p w14:paraId="1152D96D" w14:textId="77777777" w:rsidR="00077A5E" w:rsidRPr="004C56FD" w:rsidRDefault="00077A5E" w:rsidP="00466DE5"/>
        </w:tc>
        <w:tc>
          <w:tcPr>
            <w:tcW w:w="992" w:type="dxa"/>
            <w:gridSpan w:val="3"/>
          </w:tcPr>
          <w:p w14:paraId="326BD947" w14:textId="77777777" w:rsidR="00077A5E" w:rsidRPr="004C56FD" w:rsidRDefault="00077A5E" w:rsidP="00466DE5"/>
        </w:tc>
        <w:tc>
          <w:tcPr>
            <w:tcW w:w="1352" w:type="dxa"/>
          </w:tcPr>
          <w:p w14:paraId="6E7B58D9" w14:textId="77777777" w:rsidR="00077A5E" w:rsidRPr="004C56FD" w:rsidRDefault="00077A5E" w:rsidP="00466DE5"/>
        </w:tc>
      </w:tr>
      <w:tr w:rsidR="00077A5E" w:rsidRPr="004C56FD" w14:paraId="5A09464B" w14:textId="77777777" w:rsidTr="009E5E3C">
        <w:tc>
          <w:tcPr>
            <w:tcW w:w="945" w:type="dxa"/>
            <w:vAlign w:val="center"/>
          </w:tcPr>
          <w:p w14:paraId="325C5D12" w14:textId="77777777" w:rsidR="00077A5E" w:rsidRPr="004C56FD" w:rsidRDefault="00077A5E" w:rsidP="00466DE5">
            <w:pPr>
              <w:jc w:val="center"/>
              <w:rPr>
                <w:lang w:val="en-US"/>
              </w:rPr>
            </w:pPr>
            <w:r w:rsidRPr="004C56FD">
              <w:rPr>
                <w:lang w:val="en-US"/>
              </w:rPr>
              <w:t>3.1</w:t>
            </w:r>
            <w:r w:rsidRPr="004C56FD">
              <w:t>3</w:t>
            </w:r>
            <w:r w:rsidRPr="004C56FD">
              <w:rPr>
                <w:lang w:val="en-US"/>
              </w:rPr>
              <w:t>.5</w:t>
            </w:r>
          </w:p>
        </w:tc>
        <w:tc>
          <w:tcPr>
            <w:tcW w:w="5641" w:type="dxa"/>
            <w:vAlign w:val="center"/>
          </w:tcPr>
          <w:p w14:paraId="1C6B4978" w14:textId="77777777" w:rsidR="00077A5E" w:rsidRPr="004C56FD" w:rsidRDefault="00077A5E" w:rsidP="00466DE5">
            <w:r w:rsidRPr="004C56FD">
              <w:t>Наличие стропов необходимой грузоподъемности. На стропе присутствует маркировочная бирка.</w:t>
            </w:r>
          </w:p>
        </w:tc>
        <w:tc>
          <w:tcPr>
            <w:tcW w:w="851" w:type="dxa"/>
          </w:tcPr>
          <w:p w14:paraId="5AEE3079" w14:textId="77777777" w:rsidR="00077A5E" w:rsidRPr="004C56FD" w:rsidRDefault="00077A5E" w:rsidP="00466DE5"/>
        </w:tc>
        <w:tc>
          <w:tcPr>
            <w:tcW w:w="992" w:type="dxa"/>
            <w:gridSpan w:val="3"/>
          </w:tcPr>
          <w:p w14:paraId="7EC66E6A" w14:textId="77777777" w:rsidR="00077A5E" w:rsidRPr="004C56FD" w:rsidRDefault="00077A5E" w:rsidP="00466DE5"/>
        </w:tc>
        <w:tc>
          <w:tcPr>
            <w:tcW w:w="1352" w:type="dxa"/>
          </w:tcPr>
          <w:p w14:paraId="1D86DE42" w14:textId="77777777" w:rsidR="00077A5E" w:rsidRPr="004C56FD" w:rsidRDefault="00077A5E" w:rsidP="00466DE5"/>
        </w:tc>
      </w:tr>
      <w:tr w:rsidR="00077A5E" w:rsidRPr="004C56FD" w14:paraId="36F3ABF4" w14:textId="77777777" w:rsidTr="009E5E3C">
        <w:tc>
          <w:tcPr>
            <w:tcW w:w="945" w:type="dxa"/>
            <w:vAlign w:val="center"/>
          </w:tcPr>
          <w:p w14:paraId="30DA8D8E" w14:textId="77777777" w:rsidR="00077A5E" w:rsidRPr="004C56FD" w:rsidRDefault="00077A5E" w:rsidP="00466DE5">
            <w:pPr>
              <w:jc w:val="center"/>
              <w:rPr>
                <w:lang w:val="en-US"/>
              </w:rPr>
            </w:pPr>
            <w:r w:rsidRPr="004C56FD">
              <w:rPr>
                <w:lang w:val="en-US"/>
              </w:rPr>
              <w:t>3.1</w:t>
            </w:r>
            <w:r w:rsidRPr="004C56FD">
              <w:t>3</w:t>
            </w:r>
            <w:r w:rsidRPr="004C56FD">
              <w:rPr>
                <w:lang w:val="en-US"/>
              </w:rPr>
              <w:t>.6</w:t>
            </w:r>
          </w:p>
        </w:tc>
        <w:tc>
          <w:tcPr>
            <w:tcW w:w="5641" w:type="dxa"/>
            <w:vAlign w:val="center"/>
          </w:tcPr>
          <w:p w14:paraId="4B75400D" w14:textId="77777777" w:rsidR="00077A5E" w:rsidRPr="004C56FD" w:rsidRDefault="00077A5E" w:rsidP="00466DE5">
            <w:r w:rsidRPr="004C56FD">
              <w:t>На стропах отсутствуют следующие дефекты:</w:t>
            </w:r>
          </w:p>
          <w:p w14:paraId="6C2706CA" w14:textId="77777777" w:rsidR="00077A5E" w:rsidRPr="004C56FD" w:rsidRDefault="00077A5E" w:rsidP="00466DE5">
            <w:r w:rsidRPr="004C56FD">
              <w:t>- деформирован или изношен коуш;</w:t>
            </w:r>
          </w:p>
          <w:p w14:paraId="303C6BF2" w14:textId="77777777" w:rsidR="00077A5E" w:rsidRPr="004C56FD" w:rsidRDefault="00077A5E" w:rsidP="00466DE5">
            <w:r w:rsidRPr="004C56FD">
              <w:t>- смещение каната в заплётке;</w:t>
            </w:r>
          </w:p>
          <w:p w14:paraId="1905E06F" w14:textId="77777777" w:rsidR="00077A5E" w:rsidRPr="004C56FD" w:rsidRDefault="00077A5E" w:rsidP="00466DE5">
            <w:r w:rsidRPr="004C56FD">
              <w:t>- повреждение или отсутствие защитных элементов;</w:t>
            </w:r>
          </w:p>
          <w:p w14:paraId="117FBAAC" w14:textId="77777777" w:rsidR="00077A5E" w:rsidRPr="004C56FD" w:rsidRDefault="00077A5E" w:rsidP="00466DE5">
            <w:r w:rsidRPr="004C56FD">
              <w:t>- выступающие концы проволоки;</w:t>
            </w:r>
          </w:p>
          <w:p w14:paraId="6C2922BC" w14:textId="77777777" w:rsidR="00077A5E" w:rsidRPr="004C56FD" w:rsidRDefault="00077A5E" w:rsidP="00466DE5">
            <w:r w:rsidRPr="004C56FD">
              <w:t>- крюки без защёлок.</w:t>
            </w:r>
          </w:p>
        </w:tc>
        <w:tc>
          <w:tcPr>
            <w:tcW w:w="851" w:type="dxa"/>
          </w:tcPr>
          <w:p w14:paraId="012686BA" w14:textId="77777777" w:rsidR="00077A5E" w:rsidRPr="004C56FD" w:rsidRDefault="00077A5E" w:rsidP="00466DE5"/>
        </w:tc>
        <w:tc>
          <w:tcPr>
            <w:tcW w:w="992" w:type="dxa"/>
            <w:gridSpan w:val="3"/>
          </w:tcPr>
          <w:p w14:paraId="3E0B4DEF" w14:textId="77777777" w:rsidR="00077A5E" w:rsidRPr="004C56FD" w:rsidRDefault="00077A5E" w:rsidP="00466DE5"/>
        </w:tc>
        <w:tc>
          <w:tcPr>
            <w:tcW w:w="1352" w:type="dxa"/>
          </w:tcPr>
          <w:p w14:paraId="52B9A4CA" w14:textId="77777777" w:rsidR="00077A5E" w:rsidRPr="004C56FD" w:rsidRDefault="00077A5E" w:rsidP="00466DE5"/>
        </w:tc>
      </w:tr>
      <w:tr w:rsidR="00077A5E" w:rsidRPr="004C56FD" w14:paraId="5F475397" w14:textId="77777777" w:rsidTr="009E5E3C">
        <w:tc>
          <w:tcPr>
            <w:tcW w:w="945" w:type="dxa"/>
            <w:vAlign w:val="center"/>
          </w:tcPr>
          <w:p w14:paraId="3D188FED" w14:textId="77777777" w:rsidR="00077A5E" w:rsidRPr="004C56FD" w:rsidRDefault="00077A5E" w:rsidP="00466DE5">
            <w:pPr>
              <w:jc w:val="center"/>
              <w:rPr>
                <w:lang w:val="en-US"/>
              </w:rPr>
            </w:pPr>
            <w:r w:rsidRPr="004C56FD">
              <w:rPr>
                <w:lang w:val="en-US"/>
              </w:rPr>
              <w:t>3.1</w:t>
            </w:r>
            <w:r w:rsidRPr="004C56FD">
              <w:t>3</w:t>
            </w:r>
            <w:r w:rsidRPr="004C56FD">
              <w:rPr>
                <w:lang w:val="en-US"/>
              </w:rPr>
              <w:t>.7</w:t>
            </w:r>
          </w:p>
        </w:tc>
        <w:tc>
          <w:tcPr>
            <w:tcW w:w="5641" w:type="dxa"/>
            <w:vAlign w:val="center"/>
          </w:tcPr>
          <w:p w14:paraId="72563A3B" w14:textId="77777777" w:rsidR="00077A5E" w:rsidRPr="004C56FD" w:rsidRDefault="00077A5E" w:rsidP="00466DE5">
            <w:r w:rsidRPr="004C56FD">
              <w:t>Наличие смазки для резьбовых соединений в соответствии с Планом работ на спуск.</w:t>
            </w:r>
          </w:p>
        </w:tc>
        <w:tc>
          <w:tcPr>
            <w:tcW w:w="851" w:type="dxa"/>
          </w:tcPr>
          <w:p w14:paraId="7104E00B" w14:textId="77777777" w:rsidR="00077A5E" w:rsidRPr="004C56FD" w:rsidRDefault="00077A5E" w:rsidP="00466DE5"/>
        </w:tc>
        <w:tc>
          <w:tcPr>
            <w:tcW w:w="992" w:type="dxa"/>
            <w:gridSpan w:val="3"/>
          </w:tcPr>
          <w:p w14:paraId="6313F483" w14:textId="77777777" w:rsidR="00077A5E" w:rsidRPr="004C56FD" w:rsidRDefault="00077A5E" w:rsidP="00466DE5"/>
        </w:tc>
        <w:tc>
          <w:tcPr>
            <w:tcW w:w="1352" w:type="dxa"/>
          </w:tcPr>
          <w:p w14:paraId="0F9842CC" w14:textId="77777777" w:rsidR="00077A5E" w:rsidRPr="004C56FD" w:rsidRDefault="00077A5E" w:rsidP="00466DE5"/>
        </w:tc>
      </w:tr>
      <w:tr w:rsidR="00077A5E" w:rsidRPr="004C56FD" w14:paraId="4D048722" w14:textId="77777777" w:rsidTr="009E5E3C">
        <w:tc>
          <w:tcPr>
            <w:tcW w:w="945" w:type="dxa"/>
            <w:vAlign w:val="center"/>
          </w:tcPr>
          <w:p w14:paraId="4E5EACA2" w14:textId="77777777" w:rsidR="00077A5E" w:rsidRPr="004C56FD" w:rsidRDefault="00077A5E" w:rsidP="00466DE5">
            <w:pPr>
              <w:jc w:val="center"/>
            </w:pPr>
            <w:r w:rsidRPr="004C56FD">
              <w:rPr>
                <w:lang w:val="en-US"/>
              </w:rPr>
              <w:t>3.1</w:t>
            </w:r>
            <w:r w:rsidRPr="004C56FD">
              <w:t>3</w:t>
            </w:r>
            <w:r w:rsidRPr="004C56FD">
              <w:rPr>
                <w:lang w:val="en-US"/>
              </w:rPr>
              <w:t>.</w:t>
            </w:r>
            <w:r w:rsidRPr="004C56FD">
              <w:t>8</w:t>
            </w:r>
          </w:p>
        </w:tc>
        <w:tc>
          <w:tcPr>
            <w:tcW w:w="5641" w:type="dxa"/>
            <w:vAlign w:val="center"/>
          </w:tcPr>
          <w:p w14:paraId="2111A875" w14:textId="59A4FDA8" w:rsidR="00077A5E" w:rsidRPr="004C56FD" w:rsidRDefault="00077A5E" w:rsidP="00466DE5">
            <w:r w:rsidRPr="004C56FD">
              <w:t xml:space="preserve">Наличие </w:t>
            </w:r>
            <w:r w:rsidR="00EA0F54">
              <w:t>паровой передвижной установки</w:t>
            </w:r>
            <w:r w:rsidRPr="004C56FD">
              <w:t xml:space="preserve"> при работе в зимних условиях.</w:t>
            </w:r>
          </w:p>
        </w:tc>
        <w:tc>
          <w:tcPr>
            <w:tcW w:w="851" w:type="dxa"/>
          </w:tcPr>
          <w:p w14:paraId="3D784FAB" w14:textId="77777777" w:rsidR="00077A5E" w:rsidRPr="004C56FD" w:rsidRDefault="00077A5E" w:rsidP="00466DE5"/>
        </w:tc>
        <w:tc>
          <w:tcPr>
            <w:tcW w:w="992" w:type="dxa"/>
            <w:gridSpan w:val="3"/>
          </w:tcPr>
          <w:p w14:paraId="4B9531AE" w14:textId="77777777" w:rsidR="00077A5E" w:rsidRPr="004C56FD" w:rsidRDefault="00077A5E" w:rsidP="00466DE5"/>
        </w:tc>
        <w:tc>
          <w:tcPr>
            <w:tcW w:w="1352" w:type="dxa"/>
          </w:tcPr>
          <w:p w14:paraId="359FC2E4" w14:textId="77777777" w:rsidR="00077A5E" w:rsidRPr="004C56FD" w:rsidRDefault="00077A5E" w:rsidP="00466DE5"/>
        </w:tc>
      </w:tr>
      <w:tr w:rsidR="00077A5E" w:rsidRPr="004C56FD" w14:paraId="3F2E2879" w14:textId="77777777" w:rsidTr="009E5E3C">
        <w:tc>
          <w:tcPr>
            <w:tcW w:w="945" w:type="dxa"/>
            <w:vAlign w:val="center"/>
          </w:tcPr>
          <w:p w14:paraId="41C1092E" w14:textId="77777777" w:rsidR="00077A5E" w:rsidRPr="004C56FD" w:rsidRDefault="00077A5E" w:rsidP="00466DE5">
            <w:pPr>
              <w:jc w:val="center"/>
            </w:pPr>
            <w:r w:rsidRPr="004C56FD">
              <w:t>3.13.9</w:t>
            </w:r>
          </w:p>
        </w:tc>
        <w:tc>
          <w:tcPr>
            <w:tcW w:w="5641" w:type="dxa"/>
          </w:tcPr>
          <w:p w14:paraId="2589FDC8" w14:textId="77777777" w:rsidR="00077A5E" w:rsidRPr="004C56FD" w:rsidRDefault="00077A5E" w:rsidP="00466DE5">
            <w:r w:rsidRPr="004C56FD">
              <w:t>Обеспечение подвода паровой линии или рукава с теплым воздухом к столу ротора при работе в зимних условиях.</w:t>
            </w:r>
          </w:p>
        </w:tc>
        <w:tc>
          <w:tcPr>
            <w:tcW w:w="851" w:type="dxa"/>
          </w:tcPr>
          <w:p w14:paraId="39D9B3DA" w14:textId="77777777" w:rsidR="00077A5E" w:rsidRPr="004C56FD" w:rsidRDefault="00077A5E" w:rsidP="00466DE5"/>
        </w:tc>
        <w:tc>
          <w:tcPr>
            <w:tcW w:w="992" w:type="dxa"/>
            <w:gridSpan w:val="3"/>
          </w:tcPr>
          <w:p w14:paraId="6FD595FF" w14:textId="77777777" w:rsidR="00077A5E" w:rsidRPr="004C56FD" w:rsidRDefault="00077A5E" w:rsidP="00466DE5"/>
        </w:tc>
        <w:tc>
          <w:tcPr>
            <w:tcW w:w="1352" w:type="dxa"/>
          </w:tcPr>
          <w:p w14:paraId="6FE855BD" w14:textId="77777777" w:rsidR="00077A5E" w:rsidRPr="004C56FD" w:rsidRDefault="00077A5E" w:rsidP="00466DE5"/>
        </w:tc>
      </w:tr>
      <w:tr w:rsidR="00077A5E" w:rsidRPr="004C56FD" w14:paraId="235ED443" w14:textId="77777777" w:rsidTr="009E5E3C">
        <w:tc>
          <w:tcPr>
            <w:tcW w:w="945" w:type="dxa"/>
            <w:vAlign w:val="center"/>
          </w:tcPr>
          <w:p w14:paraId="68D38AB0" w14:textId="77777777" w:rsidR="00077A5E" w:rsidRPr="004C56FD" w:rsidRDefault="00077A5E" w:rsidP="00466DE5">
            <w:pPr>
              <w:jc w:val="center"/>
            </w:pPr>
            <w:r w:rsidRPr="004C56FD">
              <w:t>3.13.10</w:t>
            </w:r>
          </w:p>
        </w:tc>
        <w:tc>
          <w:tcPr>
            <w:tcW w:w="5641" w:type="dxa"/>
          </w:tcPr>
          <w:p w14:paraId="167C6EE3" w14:textId="77777777" w:rsidR="00077A5E" w:rsidRPr="004C56FD" w:rsidRDefault="00077A5E" w:rsidP="00466DE5">
            <w:r w:rsidRPr="004C56FD">
              <w:t>Обеспечение подвода к столу ротора воздушной линий для продувки оборудования в случае попадания на него бурового раствора.</w:t>
            </w:r>
          </w:p>
        </w:tc>
        <w:tc>
          <w:tcPr>
            <w:tcW w:w="851" w:type="dxa"/>
          </w:tcPr>
          <w:p w14:paraId="3EB6B1FD" w14:textId="77777777" w:rsidR="00077A5E" w:rsidRPr="004C56FD" w:rsidRDefault="00077A5E" w:rsidP="00466DE5"/>
        </w:tc>
        <w:tc>
          <w:tcPr>
            <w:tcW w:w="992" w:type="dxa"/>
            <w:gridSpan w:val="3"/>
          </w:tcPr>
          <w:p w14:paraId="01D7013E" w14:textId="77777777" w:rsidR="00077A5E" w:rsidRPr="004C56FD" w:rsidRDefault="00077A5E" w:rsidP="00466DE5"/>
        </w:tc>
        <w:tc>
          <w:tcPr>
            <w:tcW w:w="1352" w:type="dxa"/>
          </w:tcPr>
          <w:p w14:paraId="30576232" w14:textId="77777777" w:rsidR="00077A5E" w:rsidRPr="004C56FD" w:rsidRDefault="00077A5E" w:rsidP="00466DE5"/>
        </w:tc>
      </w:tr>
      <w:tr w:rsidR="00077A5E" w:rsidRPr="004C56FD" w14:paraId="3EB2B94D" w14:textId="77777777" w:rsidTr="009E5E3C">
        <w:tc>
          <w:tcPr>
            <w:tcW w:w="945" w:type="dxa"/>
            <w:vAlign w:val="center"/>
          </w:tcPr>
          <w:p w14:paraId="0801CC62" w14:textId="77777777" w:rsidR="00077A5E" w:rsidRPr="004C56FD" w:rsidRDefault="00077A5E" w:rsidP="00466DE5">
            <w:pPr>
              <w:jc w:val="center"/>
            </w:pPr>
            <w:r w:rsidRPr="004C56FD">
              <w:t>3.13.11</w:t>
            </w:r>
          </w:p>
        </w:tc>
        <w:tc>
          <w:tcPr>
            <w:tcW w:w="5641" w:type="dxa"/>
            <w:vAlign w:val="center"/>
          </w:tcPr>
          <w:p w14:paraId="480A8E5D" w14:textId="77777777" w:rsidR="00077A5E" w:rsidRPr="004C56FD" w:rsidRDefault="00077A5E" w:rsidP="00466DE5">
            <w:r w:rsidRPr="004C56FD">
              <w:t>Обеспечение подогрева подсвечника.</w:t>
            </w:r>
          </w:p>
        </w:tc>
        <w:tc>
          <w:tcPr>
            <w:tcW w:w="851" w:type="dxa"/>
          </w:tcPr>
          <w:p w14:paraId="5804598E" w14:textId="77777777" w:rsidR="00077A5E" w:rsidRPr="004C56FD" w:rsidRDefault="00077A5E" w:rsidP="00466DE5"/>
        </w:tc>
        <w:tc>
          <w:tcPr>
            <w:tcW w:w="992" w:type="dxa"/>
            <w:gridSpan w:val="3"/>
          </w:tcPr>
          <w:p w14:paraId="39EC7946" w14:textId="77777777" w:rsidR="00077A5E" w:rsidRPr="004C56FD" w:rsidRDefault="00077A5E" w:rsidP="00466DE5"/>
        </w:tc>
        <w:tc>
          <w:tcPr>
            <w:tcW w:w="1352" w:type="dxa"/>
          </w:tcPr>
          <w:p w14:paraId="3FF5405B" w14:textId="77777777" w:rsidR="00077A5E" w:rsidRPr="004C56FD" w:rsidRDefault="00077A5E" w:rsidP="00466DE5"/>
        </w:tc>
      </w:tr>
      <w:tr w:rsidR="00077A5E" w:rsidRPr="004C56FD" w14:paraId="5C5C534B" w14:textId="77777777" w:rsidTr="009E5E3C">
        <w:tc>
          <w:tcPr>
            <w:tcW w:w="945" w:type="dxa"/>
            <w:vAlign w:val="center"/>
          </w:tcPr>
          <w:p w14:paraId="697B9B6F" w14:textId="77777777" w:rsidR="00077A5E" w:rsidRPr="004C56FD" w:rsidRDefault="00077A5E" w:rsidP="00466DE5">
            <w:pPr>
              <w:jc w:val="center"/>
            </w:pPr>
            <w:r w:rsidRPr="004C56FD">
              <w:t>3.13.12</w:t>
            </w:r>
          </w:p>
        </w:tc>
        <w:tc>
          <w:tcPr>
            <w:tcW w:w="5641" w:type="dxa"/>
            <w:vAlign w:val="center"/>
          </w:tcPr>
          <w:p w14:paraId="4606D0B5" w14:textId="77777777" w:rsidR="00077A5E" w:rsidRPr="004C56FD" w:rsidRDefault="00077A5E" w:rsidP="00466DE5">
            <w:r w:rsidRPr="004C56FD">
              <w:t>Наличие приспособлений для долива.</w:t>
            </w:r>
          </w:p>
        </w:tc>
        <w:tc>
          <w:tcPr>
            <w:tcW w:w="851" w:type="dxa"/>
          </w:tcPr>
          <w:p w14:paraId="0E81925D" w14:textId="77777777" w:rsidR="00077A5E" w:rsidRPr="004C56FD" w:rsidRDefault="00077A5E" w:rsidP="00466DE5"/>
        </w:tc>
        <w:tc>
          <w:tcPr>
            <w:tcW w:w="992" w:type="dxa"/>
            <w:gridSpan w:val="3"/>
          </w:tcPr>
          <w:p w14:paraId="1BD8AEC3" w14:textId="77777777" w:rsidR="00077A5E" w:rsidRPr="004C56FD" w:rsidRDefault="00077A5E" w:rsidP="00466DE5"/>
        </w:tc>
        <w:tc>
          <w:tcPr>
            <w:tcW w:w="1352" w:type="dxa"/>
          </w:tcPr>
          <w:p w14:paraId="62B5326C" w14:textId="77777777" w:rsidR="00077A5E" w:rsidRPr="004C56FD" w:rsidRDefault="00077A5E" w:rsidP="00466DE5"/>
        </w:tc>
      </w:tr>
      <w:tr w:rsidR="00077A5E" w:rsidRPr="004C56FD" w14:paraId="040D3786" w14:textId="77777777" w:rsidTr="009E5E3C">
        <w:tc>
          <w:tcPr>
            <w:tcW w:w="945" w:type="dxa"/>
            <w:vAlign w:val="center"/>
          </w:tcPr>
          <w:p w14:paraId="5CF439F6" w14:textId="77777777" w:rsidR="00077A5E" w:rsidRPr="004C56FD" w:rsidRDefault="00077A5E" w:rsidP="00466DE5">
            <w:pPr>
              <w:jc w:val="center"/>
            </w:pPr>
            <w:r w:rsidRPr="004C56FD">
              <w:t>3.13.13</w:t>
            </w:r>
          </w:p>
        </w:tc>
        <w:tc>
          <w:tcPr>
            <w:tcW w:w="5641" w:type="dxa"/>
            <w:vAlign w:val="center"/>
          </w:tcPr>
          <w:p w14:paraId="20608AC7" w14:textId="77777777" w:rsidR="00077A5E" w:rsidRPr="004C56FD" w:rsidRDefault="00077A5E" w:rsidP="00466DE5">
            <w:r w:rsidRPr="004C56FD">
              <w:t>Наличие промывочного переводника, его соответствие типоразмеру</w:t>
            </w:r>
            <w:r w:rsidRPr="004C56FD">
              <w:rPr>
                <w:bCs/>
                <w:color w:val="000000"/>
              </w:rPr>
              <w:t xml:space="preserve"> спускаемой обсадной колонны.</w:t>
            </w:r>
          </w:p>
        </w:tc>
        <w:tc>
          <w:tcPr>
            <w:tcW w:w="851" w:type="dxa"/>
          </w:tcPr>
          <w:p w14:paraId="32B8CA29" w14:textId="77777777" w:rsidR="00077A5E" w:rsidRPr="004C56FD" w:rsidRDefault="00077A5E" w:rsidP="00466DE5"/>
        </w:tc>
        <w:tc>
          <w:tcPr>
            <w:tcW w:w="992" w:type="dxa"/>
            <w:gridSpan w:val="3"/>
          </w:tcPr>
          <w:p w14:paraId="763066E0" w14:textId="77777777" w:rsidR="00077A5E" w:rsidRPr="004C56FD" w:rsidRDefault="00077A5E" w:rsidP="00466DE5"/>
        </w:tc>
        <w:tc>
          <w:tcPr>
            <w:tcW w:w="1352" w:type="dxa"/>
          </w:tcPr>
          <w:p w14:paraId="39E7935D" w14:textId="77777777" w:rsidR="00077A5E" w:rsidRPr="004C56FD" w:rsidRDefault="00077A5E" w:rsidP="00466DE5"/>
        </w:tc>
      </w:tr>
      <w:tr w:rsidR="00077A5E" w:rsidRPr="004C56FD" w14:paraId="4736B5F4" w14:textId="77777777" w:rsidTr="009E5E3C">
        <w:tc>
          <w:tcPr>
            <w:tcW w:w="945" w:type="dxa"/>
          </w:tcPr>
          <w:p w14:paraId="0A17AFE7" w14:textId="77777777" w:rsidR="00077A5E" w:rsidRPr="004C56FD" w:rsidRDefault="00077A5E" w:rsidP="00466DE5">
            <w:pPr>
              <w:jc w:val="center"/>
            </w:pPr>
          </w:p>
        </w:tc>
        <w:tc>
          <w:tcPr>
            <w:tcW w:w="5641" w:type="dxa"/>
            <w:vAlign w:val="center"/>
          </w:tcPr>
          <w:p w14:paraId="49C3E871" w14:textId="77777777" w:rsidR="00077A5E" w:rsidRPr="004C56FD" w:rsidRDefault="00077A5E" w:rsidP="00466DE5">
            <w:pPr>
              <w:rPr>
                <w:b/>
              </w:rPr>
            </w:pPr>
            <w:r w:rsidRPr="004C56FD">
              <w:rPr>
                <w:b/>
                <w:lang w:val="en-US"/>
              </w:rPr>
              <w:t>3.1</w:t>
            </w:r>
            <w:r w:rsidRPr="004C56FD">
              <w:rPr>
                <w:b/>
              </w:rPr>
              <w:t>4</w:t>
            </w:r>
            <w:r w:rsidRPr="004C56FD">
              <w:rPr>
                <w:b/>
                <w:lang w:val="en-US"/>
              </w:rPr>
              <w:t xml:space="preserve"> </w:t>
            </w:r>
            <w:r w:rsidRPr="004C56FD">
              <w:rPr>
                <w:b/>
              </w:rPr>
              <w:t>Оснастка, обсадные трубы</w:t>
            </w:r>
          </w:p>
        </w:tc>
        <w:tc>
          <w:tcPr>
            <w:tcW w:w="851" w:type="dxa"/>
          </w:tcPr>
          <w:p w14:paraId="7BB90160" w14:textId="77777777" w:rsidR="00077A5E" w:rsidRPr="004C56FD" w:rsidRDefault="00077A5E" w:rsidP="00466DE5"/>
        </w:tc>
        <w:tc>
          <w:tcPr>
            <w:tcW w:w="992" w:type="dxa"/>
            <w:gridSpan w:val="3"/>
          </w:tcPr>
          <w:p w14:paraId="0376C746" w14:textId="77777777" w:rsidR="00077A5E" w:rsidRPr="004C56FD" w:rsidRDefault="00077A5E" w:rsidP="00466DE5"/>
        </w:tc>
        <w:tc>
          <w:tcPr>
            <w:tcW w:w="1352" w:type="dxa"/>
          </w:tcPr>
          <w:p w14:paraId="7EC78498" w14:textId="77777777" w:rsidR="00077A5E" w:rsidRPr="004C56FD" w:rsidRDefault="00077A5E" w:rsidP="00466DE5"/>
        </w:tc>
      </w:tr>
      <w:tr w:rsidR="00077A5E" w:rsidRPr="004C56FD" w14:paraId="7F70D054" w14:textId="77777777" w:rsidTr="009E5E3C">
        <w:tc>
          <w:tcPr>
            <w:tcW w:w="945" w:type="dxa"/>
            <w:vAlign w:val="center"/>
          </w:tcPr>
          <w:p w14:paraId="18EF1980" w14:textId="77777777" w:rsidR="00077A5E" w:rsidRPr="004C56FD" w:rsidRDefault="00077A5E" w:rsidP="00466DE5">
            <w:pPr>
              <w:jc w:val="center"/>
            </w:pPr>
            <w:r w:rsidRPr="004C56FD">
              <w:lastRenderedPageBreak/>
              <w:t>3.14.1</w:t>
            </w:r>
          </w:p>
        </w:tc>
        <w:tc>
          <w:tcPr>
            <w:tcW w:w="5641" w:type="dxa"/>
            <w:vAlign w:val="center"/>
          </w:tcPr>
          <w:p w14:paraId="27B1FE65" w14:textId="77777777" w:rsidR="00077A5E" w:rsidRPr="004C56FD" w:rsidRDefault="00077A5E" w:rsidP="00466DE5">
            <w:r w:rsidRPr="004C56FD">
              <w:t>Завезена оснастка в соответствии с требованиями Плана работ на спуск обсадной колонны. Наличие паспортов.</w:t>
            </w:r>
          </w:p>
        </w:tc>
        <w:tc>
          <w:tcPr>
            <w:tcW w:w="851" w:type="dxa"/>
          </w:tcPr>
          <w:p w14:paraId="727939B0" w14:textId="77777777" w:rsidR="00077A5E" w:rsidRPr="004C56FD" w:rsidRDefault="00077A5E" w:rsidP="00466DE5"/>
        </w:tc>
        <w:tc>
          <w:tcPr>
            <w:tcW w:w="992" w:type="dxa"/>
            <w:gridSpan w:val="3"/>
          </w:tcPr>
          <w:p w14:paraId="2FA6FC57" w14:textId="77777777" w:rsidR="00077A5E" w:rsidRPr="004C56FD" w:rsidRDefault="00077A5E" w:rsidP="00466DE5"/>
        </w:tc>
        <w:tc>
          <w:tcPr>
            <w:tcW w:w="1352" w:type="dxa"/>
          </w:tcPr>
          <w:p w14:paraId="342B628F" w14:textId="77777777" w:rsidR="00077A5E" w:rsidRPr="004C56FD" w:rsidRDefault="00077A5E" w:rsidP="00466DE5"/>
        </w:tc>
      </w:tr>
      <w:tr w:rsidR="00077A5E" w:rsidRPr="004C56FD" w14:paraId="1BFD285B" w14:textId="77777777" w:rsidTr="009E5E3C">
        <w:tc>
          <w:tcPr>
            <w:tcW w:w="945" w:type="dxa"/>
            <w:vAlign w:val="center"/>
          </w:tcPr>
          <w:p w14:paraId="25F51231" w14:textId="77777777" w:rsidR="00077A5E" w:rsidRPr="004C56FD" w:rsidRDefault="00077A5E" w:rsidP="00466DE5">
            <w:pPr>
              <w:jc w:val="center"/>
            </w:pPr>
            <w:r w:rsidRPr="004C56FD">
              <w:t>3.14.2</w:t>
            </w:r>
          </w:p>
        </w:tc>
        <w:tc>
          <w:tcPr>
            <w:tcW w:w="5641" w:type="dxa"/>
            <w:vAlign w:val="center"/>
          </w:tcPr>
          <w:p w14:paraId="45C79607" w14:textId="77777777" w:rsidR="00077A5E" w:rsidRPr="004C56FD" w:rsidRDefault="00077A5E" w:rsidP="00AB77C8">
            <w:r w:rsidRPr="004C56FD">
              <w:t>Завезена обсадная труба (и/или фильтра) необходимого типоразмера и требуемого количества (с учетом запаса). Наличие сертификатов качества на обсадные трубы. Соответствие маркировки на обсадной тр</w:t>
            </w:r>
            <w:r w:rsidR="00AB77C8">
              <w:t>убе данным сертификата качества.</w:t>
            </w:r>
          </w:p>
        </w:tc>
        <w:tc>
          <w:tcPr>
            <w:tcW w:w="851" w:type="dxa"/>
          </w:tcPr>
          <w:p w14:paraId="14D3552D" w14:textId="77777777" w:rsidR="00077A5E" w:rsidRPr="004C56FD" w:rsidRDefault="00077A5E" w:rsidP="00466DE5"/>
        </w:tc>
        <w:tc>
          <w:tcPr>
            <w:tcW w:w="992" w:type="dxa"/>
            <w:gridSpan w:val="3"/>
          </w:tcPr>
          <w:p w14:paraId="0A774F88" w14:textId="77777777" w:rsidR="00077A5E" w:rsidRPr="004C56FD" w:rsidRDefault="00077A5E" w:rsidP="00466DE5"/>
        </w:tc>
        <w:tc>
          <w:tcPr>
            <w:tcW w:w="1352" w:type="dxa"/>
          </w:tcPr>
          <w:p w14:paraId="1E32C004" w14:textId="77777777" w:rsidR="00077A5E" w:rsidRPr="004C56FD" w:rsidRDefault="00077A5E" w:rsidP="00466DE5"/>
        </w:tc>
      </w:tr>
      <w:tr w:rsidR="00077A5E" w:rsidRPr="004C56FD" w14:paraId="595B6405" w14:textId="77777777" w:rsidTr="009E5E3C">
        <w:tc>
          <w:tcPr>
            <w:tcW w:w="945" w:type="dxa"/>
            <w:vAlign w:val="center"/>
          </w:tcPr>
          <w:p w14:paraId="5A01E8CC" w14:textId="77777777" w:rsidR="00077A5E" w:rsidRPr="004C56FD" w:rsidRDefault="00077A5E" w:rsidP="00466DE5">
            <w:pPr>
              <w:jc w:val="center"/>
            </w:pPr>
            <w:r w:rsidRPr="004C56FD">
              <w:t>3.14.3</w:t>
            </w:r>
          </w:p>
        </w:tc>
        <w:tc>
          <w:tcPr>
            <w:tcW w:w="5641" w:type="dxa"/>
            <w:vAlign w:val="center"/>
          </w:tcPr>
          <w:p w14:paraId="164CCDBA" w14:textId="77777777" w:rsidR="00077A5E" w:rsidRPr="004C56FD" w:rsidRDefault="00077A5E" w:rsidP="00466DE5">
            <w:r w:rsidRPr="004C56FD">
              <w:t>Резьбовые соединения почищены от заводской консервационной смазки (при необходимости).</w:t>
            </w:r>
          </w:p>
        </w:tc>
        <w:tc>
          <w:tcPr>
            <w:tcW w:w="851" w:type="dxa"/>
          </w:tcPr>
          <w:p w14:paraId="1B7D1677" w14:textId="77777777" w:rsidR="00077A5E" w:rsidRPr="004C56FD" w:rsidRDefault="00077A5E" w:rsidP="00466DE5"/>
        </w:tc>
        <w:tc>
          <w:tcPr>
            <w:tcW w:w="992" w:type="dxa"/>
            <w:gridSpan w:val="3"/>
          </w:tcPr>
          <w:p w14:paraId="28D3880F" w14:textId="77777777" w:rsidR="00077A5E" w:rsidRPr="004C56FD" w:rsidRDefault="00077A5E" w:rsidP="00466DE5"/>
        </w:tc>
        <w:tc>
          <w:tcPr>
            <w:tcW w:w="1352" w:type="dxa"/>
          </w:tcPr>
          <w:p w14:paraId="56175D19" w14:textId="77777777" w:rsidR="00077A5E" w:rsidRPr="004C56FD" w:rsidRDefault="00077A5E" w:rsidP="00466DE5"/>
        </w:tc>
      </w:tr>
      <w:tr w:rsidR="00077A5E" w:rsidRPr="004C56FD" w14:paraId="0B305C9F" w14:textId="77777777" w:rsidTr="009E5E3C">
        <w:tc>
          <w:tcPr>
            <w:tcW w:w="945" w:type="dxa"/>
            <w:vAlign w:val="center"/>
          </w:tcPr>
          <w:p w14:paraId="2218E8CA" w14:textId="77777777" w:rsidR="00077A5E" w:rsidRPr="004C56FD" w:rsidRDefault="00077A5E" w:rsidP="00466DE5">
            <w:pPr>
              <w:jc w:val="center"/>
            </w:pPr>
            <w:r w:rsidRPr="004C56FD">
              <w:t>3.14.4</w:t>
            </w:r>
          </w:p>
        </w:tc>
        <w:tc>
          <w:tcPr>
            <w:tcW w:w="5641" w:type="dxa"/>
            <w:vAlign w:val="center"/>
          </w:tcPr>
          <w:p w14:paraId="30A7401C" w14:textId="77777777" w:rsidR="00077A5E" w:rsidRPr="004C56FD" w:rsidRDefault="00077A5E" w:rsidP="00466DE5">
            <w:r w:rsidRPr="004C56FD">
              <w:t>Нал</w:t>
            </w:r>
            <w:r w:rsidR="009E5E3C">
              <w:t>ичие предохранительных колпаков</w:t>
            </w:r>
            <w:r w:rsidRPr="004C56FD">
              <w:t xml:space="preserve"> для защиты резьбы во время затаскивания труб на рабочую площадку.</w:t>
            </w:r>
          </w:p>
        </w:tc>
        <w:tc>
          <w:tcPr>
            <w:tcW w:w="851" w:type="dxa"/>
          </w:tcPr>
          <w:p w14:paraId="1B534AE4" w14:textId="77777777" w:rsidR="00077A5E" w:rsidRPr="004C56FD" w:rsidRDefault="00077A5E" w:rsidP="00466DE5"/>
        </w:tc>
        <w:tc>
          <w:tcPr>
            <w:tcW w:w="992" w:type="dxa"/>
            <w:gridSpan w:val="3"/>
          </w:tcPr>
          <w:p w14:paraId="656CC2B3" w14:textId="77777777" w:rsidR="00077A5E" w:rsidRPr="004C56FD" w:rsidRDefault="00077A5E" w:rsidP="00466DE5"/>
        </w:tc>
        <w:tc>
          <w:tcPr>
            <w:tcW w:w="1352" w:type="dxa"/>
          </w:tcPr>
          <w:p w14:paraId="18763DDF" w14:textId="77777777" w:rsidR="00077A5E" w:rsidRPr="004C56FD" w:rsidRDefault="00077A5E" w:rsidP="00466DE5"/>
        </w:tc>
      </w:tr>
      <w:tr w:rsidR="00077A5E" w:rsidRPr="004C56FD" w14:paraId="526C3F02" w14:textId="77777777" w:rsidTr="009E5E3C">
        <w:tc>
          <w:tcPr>
            <w:tcW w:w="945" w:type="dxa"/>
            <w:vAlign w:val="center"/>
          </w:tcPr>
          <w:p w14:paraId="595DF39C" w14:textId="77777777" w:rsidR="00077A5E" w:rsidRPr="004C56FD" w:rsidRDefault="00077A5E" w:rsidP="00466DE5">
            <w:pPr>
              <w:jc w:val="center"/>
            </w:pPr>
            <w:r w:rsidRPr="004C56FD">
              <w:t>3.14.5</w:t>
            </w:r>
          </w:p>
        </w:tc>
        <w:tc>
          <w:tcPr>
            <w:tcW w:w="5641" w:type="dxa"/>
            <w:vAlign w:val="center"/>
          </w:tcPr>
          <w:p w14:paraId="04579C30" w14:textId="77777777" w:rsidR="00077A5E" w:rsidRPr="004C56FD" w:rsidRDefault="00077A5E" w:rsidP="00466DE5">
            <w:r w:rsidRPr="004C56FD">
              <w:t>Обсадные трубы на стеллажах обследованы на наличие повреждений (проверены марка, резьбовые соединения).</w:t>
            </w:r>
          </w:p>
        </w:tc>
        <w:tc>
          <w:tcPr>
            <w:tcW w:w="851" w:type="dxa"/>
          </w:tcPr>
          <w:p w14:paraId="300FA239" w14:textId="77777777" w:rsidR="00077A5E" w:rsidRPr="004C56FD" w:rsidRDefault="00077A5E" w:rsidP="00466DE5"/>
        </w:tc>
        <w:tc>
          <w:tcPr>
            <w:tcW w:w="992" w:type="dxa"/>
            <w:gridSpan w:val="3"/>
          </w:tcPr>
          <w:p w14:paraId="62CF34CE" w14:textId="77777777" w:rsidR="00077A5E" w:rsidRPr="004C56FD" w:rsidRDefault="00077A5E" w:rsidP="00466DE5"/>
        </w:tc>
        <w:tc>
          <w:tcPr>
            <w:tcW w:w="1352" w:type="dxa"/>
          </w:tcPr>
          <w:p w14:paraId="4229A358" w14:textId="77777777" w:rsidR="00077A5E" w:rsidRPr="004C56FD" w:rsidRDefault="00077A5E" w:rsidP="00466DE5"/>
        </w:tc>
      </w:tr>
      <w:tr w:rsidR="00077A5E" w:rsidRPr="004C56FD" w14:paraId="42A688C1" w14:textId="77777777" w:rsidTr="009E5E3C">
        <w:tc>
          <w:tcPr>
            <w:tcW w:w="945" w:type="dxa"/>
            <w:vAlign w:val="center"/>
          </w:tcPr>
          <w:p w14:paraId="1DBA19FA" w14:textId="77777777" w:rsidR="00077A5E" w:rsidRPr="004C56FD" w:rsidRDefault="00077A5E" w:rsidP="00466DE5">
            <w:pPr>
              <w:jc w:val="center"/>
            </w:pPr>
            <w:r w:rsidRPr="004C56FD">
              <w:t>3.14.6</w:t>
            </w:r>
          </w:p>
        </w:tc>
        <w:tc>
          <w:tcPr>
            <w:tcW w:w="5641" w:type="dxa"/>
            <w:vAlign w:val="center"/>
          </w:tcPr>
          <w:p w14:paraId="07835507" w14:textId="77777777" w:rsidR="00077A5E" w:rsidRPr="004C56FD" w:rsidRDefault="00077A5E" w:rsidP="00466DE5">
            <w:r w:rsidRPr="004C56FD">
              <w:t>Обсадные трубы, имеющие дефекты, отбракованы. Возможность их спуска в скважину исключена. Составлен акт отбраковки.</w:t>
            </w:r>
          </w:p>
        </w:tc>
        <w:tc>
          <w:tcPr>
            <w:tcW w:w="851" w:type="dxa"/>
          </w:tcPr>
          <w:p w14:paraId="5461B2C7" w14:textId="77777777" w:rsidR="00077A5E" w:rsidRPr="004C56FD" w:rsidRDefault="00077A5E" w:rsidP="00466DE5"/>
        </w:tc>
        <w:tc>
          <w:tcPr>
            <w:tcW w:w="992" w:type="dxa"/>
            <w:gridSpan w:val="3"/>
          </w:tcPr>
          <w:p w14:paraId="43144FD7" w14:textId="77777777" w:rsidR="00077A5E" w:rsidRPr="004C56FD" w:rsidRDefault="00077A5E" w:rsidP="00466DE5"/>
        </w:tc>
        <w:tc>
          <w:tcPr>
            <w:tcW w:w="1352" w:type="dxa"/>
          </w:tcPr>
          <w:p w14:paraId="7D47B2E2" w14:textId="77777777" w:rsidR="00077A5E" w:rsidRPr="004C56FD" w:rsidRDefault="00077A5E" w:rsidP="00466DE5"/>
        </w:tc>
      </w:tr>
      <w:tr w:rsidR="00077A5E" w:rsidRPr="004C56FD" w14:paraId="0E84E597" w14:textId="77777777" w:rsidTr="009E5E3C">
        <w:tc>
          <w:tcPr>
            <w:tcW w:w="945" w:type="dxa"/>
            <w:vAlign w:val="center"/>
          </w:tcPr>
          <w:p w14:paraId="09D9294F" w14:textId="77777777" w:rsidR="00077A5E" w:rsidRPr="004C56FD" w:rsidRDefault="00077A5E" w:rsidP="00466DE5">
            <w:pPr>
              <w:jc w:val="center"/>
            </w:pPr>
            <w:r w:rsidRPr="004C56FD">
              <w:t>3.14.7</w:t>
            </w:r>
          </w:p>
        </w:tc>
        <w:tc>
          <w:tcPr>
            <w:tcW w:w="5641" w:type="dxa"/>
            <w:vAlign w:val="center"/>
          </w:tcPr>
          <w:p w14:paraId="6B128354" w14:textId="77777777" w:rsidR="00077A5E" w:rsidRPr="004C56FD" w:rsidRDefault="00077A5E" w:rsidP="00466DE5">
            <w:r w:rsidRPr="004C56FD">
              <w:t>Наличие и удовлетворительное состояние переводников необходимых типоразмеров (сертификаты, паспорта).</w:t>
            </w:r>
          </w:p>
        </w:tc>
        <w:tc>
          <w:tcPr>
            <w:tcW w:w="851" w:type="dxa"/>
          </w:tcPr>
          <w:p w14:paraId="4045203B" w14:textId="77777777" w:rsidR="00077A5E" w:rsidRPr="004C56FD" w:rsidRDefault="00077A5E" w:rsidP="00466DE5"/>
        </w:tc>
        <w:tc>
          <w:tcPr>
            <w:tcW w:w="992" w:type="dxa"/>
            <w:gridSpan w:val="3"/>
          </w:tcPr>
          <w:p w14:paraId="36F254DF" w14:textId="77777777" w:rsidR="00077A5E" w:rsidRPr="004C56FD" w:rsidRDefault="00077A5E" w:rsidP="00466DE5"/>
        </w:tc>
        <w:tc>
          <w:tcPr>
            <w:tcW w:w="1352" w:type="dxa"/>
          </w:tcPr>
          <w:p w14:paraId="09AEB5E6" w14:textId="77777777" w:rsidR="00077A5E" w:rsidRPr="004C56FD" w:rsidRDefault="00077A5E" w:rsidP="00466DE5"/>
        </w:tc>
      </w:tr>
      <w:tr w:rsidR="00077A5E" w:rsidRPr="004C56FD" w14:paraId="3DC407BF" w14:textId="77777777" w:rsidTr="009E5E3C">
        <w:tc>
          <w:tcPr>
            <w:tcW w:w="945" w:type="dxa"/>
            <w:vAlign w:val="center"/>
          </w:tcPr>
          <w:p w14:paraId="1B688BB4" w14:textId="77777777" w:rsidR="00077A5E" w:rsidRPr="004C56FD" w:rsidRDefault="00077A5E" w:rsidP="00466DE5">
            <w:pPr>
              <w:jc w:val="center"/>
            </w:pPr>
            <w:r w:rsidRPr="004C56FD">
              <w:t>3.14.8</w:t>
            </w:r>
          </w:p>
        </w:tc>
        <w:tc>
          <w:tcPr>
            <w:tcW w:w="5641" w:type="dxa"/>
            <w:vAlign w:val="center"/>
          </w:tcPr>
          <w:p w14:paraId="14C43490" w14:textId="77777777" w:rsidR="00077A5E" w:rsidRPr="004C56FD" w:rsidRDefault="00077A5E" w:rsidP="00466DE5">
            <w:r w:rsidRPr="004C56FD">
              <w:t>Наличие подгоночных патрубков (сертификаты, паспорта).</w:t>
            </w:r>
          </w:p>
        </w:tc>
        <w:tc>
          <w:tcPr>
            <w:tcW w:w="851" w:type="dxa"/>
          </w:tcPr>
          <w:p w14:paraId="46212652" w14:textId="77777777" w:rsidR="00077A5E" w:rsidRPr="004C56FD" w:rsidRDefault="00077A5E" w:rsidP="00466DE5"/>
        </w:tc>
        <w:tc>
          <w:tcPr>
            <w:tcW w:w="992" w:type="dxa"/>
            <w:gridSpan w:val="3"/>
          </w:tcPr>
          <w:p w14:paraId="00C7DF80" w14:textId="77777777" w:rsidR="00077A5E" w:rsidRPr="004C56FD" w:rsidRDefault="00077A5E" w:rsidP="00466DE5"/>
        </w:tc>
        <w:tc>
          <w:tcPr>
            <w:tcW w:w="1352" w:type="dxa"/>
          </w:tcPr>
          <w:p w14:paraId="0ED5DE76" w14:textId="77777777" w:rsidR="00077A5E" w:rsidRPr="004C56FD" w:rsidRDefault="00077A5E" w:rsidP="00466DE5"/>
        </w:tc>
      </w:tr>
      <w:tr w:rsidR="00077A5E" w:rsidRPr="004C56FD" w14:paraId="7DD20A0E" w14:textId="77777777" w:rsidTr="009E5E3C">
        <w:tc>
          <w:tcPr>
            <w:tcW w:w="945" w:type="dxa"/>
            <w:vAlign w:val="center"/>
          </w:tcPr>
          <w:p w14:paraId="2469F62E" w14:textId="77777777" w:rsidR="00077A5E" w:rsidRPr="004C56FD" w:rsidRDefault="00077A5E" w:rsidP="00466DE5">
            <w:pPr>
              <w:jc w:val="center"/>
            </w:pPr>
            <w:r w:rsidRPr="004C56FD">
              <w:t>3.14.9</w:t>
            </w:r>
          </w:p>
        </w:tc>
        <w:tc>
          <w:tcPr>
            <w:tcW w:w="5641" w:type="dxa"/>
            <w:vAlign w:val="center"/>
          </w:tcPr>
          <w:p w14:paraId="1015FEF5" w14:textId="77777777" w:rsidR="00077A5E" w:rsidRPr="004C56FD" w:rsidRDefault="00077A5E" w:rsidP="00466DE5">
            <w:r w:rsidRPr="004C56FD">
              <w:t>Наличие шаблонов для обсадных труб необходимого диаметра (паспорта). Типоразмеры шаблонов соответствуют типоразмеру спускаемых обсадных труб (в соответствии с требованиями ГОСТ 632-80). Применение стальных самодельных шаблонов недопустимо.</w:t>
            </w:r>
          </w:p>
        </w:tc>
        <w:tc>
          <w:tcPr>
            <w:tcW w:w="851" w:type="dxa"/>
          </w:tcPr>
          <w:p w14:paraId="36E2B1FB" w14:textId="77777777" w:rsidR="00077A5E" w:rsidRPr="004C56FD" w:rsidRDefault="00077A5E" w:rsidP="00466DE5"/>
        </w:tc>
        <w:tc>
          <w:tcPr>
            <w:tcW w:w="992" w:type="dxa"/>
            <w:gridSpan w:val="3"/>
          </w:tcPr>
          <w:p w14:paraId="31D2ADC5" w14:textId="77777777" w:rsidR="00077A5E" w:rsidRPr="004C56FD" w:rsidRDefault="00077A5E" w:rsidP="00466DE5"/>
        </w:tc>
        <w:tc>
          <w:tcPr>
            <w:tcW w:w="1352" w:type="dxa"/>
          </w:tcPr>
          <w:p w14:paraId="7A613242" w14:textId="77777777" w:rsidR="00077A5E" w:rsidRPr="004C56FD" w:rsidRDefault="00077A5E" w:rsidP="00466DE5"/>
        </w:tc>
      </w:tr>
      <w:tr w:rsidR="00077A5E" w:rsidRPr="004C56FD" w14:paraId="2580CCE4" w14:textId="77777777" w:rsidTr="009E5E3C">
        <w:tc>
          <w:tcPr>
            <w:tcW w:w="945" w:type="dxa"/>
            <w:vAlign w:val="center"/>
          </w:tcPr>
          <w:p w14:paraId="7DD8B37E" w14:textId="77777777" w:rsidR="00077A5E" w:rsidRPr="004C56FD" w:rsidRDefault="00077A5E" w:rsidP="00466DE5">
            <w:pPr>
              <w:jc w:val="center"/>
            </w:pPr>
            <w:r w:rsidRPr="004C56FD">
              <w:t>3.14.10</w:t>
            </w:r>
          </w:p>
        </w:tc>
        <w:tc>
          <w:tcPr>
            <w:tcW w:w="5641" w:type="dxa"/>
            <w:vAlign w:val="center"/>
          </w:tcPr>
          <w:p w14:paraId="7D6AE513" w14:textId="77777777" w:rsidR="00077A5E" w:rsidRPr="004C56FD" w:rsidRDefault="00077A5E" w:rsidP="00466DE5">
            <w:r w:rsidRPr="004C56FD">
              <w:t>Согласно процедуре, обозначенной в ПЛА:</w:t>
            </w:r>
          </w:p>
          <w:p w14:paraId="08E3174C" w14:textId="77777777" w:rsidR="00077A5E" w:rsidRPr="004C56FD" w:rsidRDefault="00077A5E" w:rsidP="00466DE5">
            <w:r w:rsidRPr="004C56FD">
              <w:t>Наличие аварийной трубы с переводником под спускаемую обсадную колонну и двух шаровых кранов. Наличие Акта опрессовки. Соответствие наружного диаметра аварийной трубы диаметру трубных плашек превентора.</w:t>
            </w:r>
          </w:p>
        </w:tc>
        <w:tc>
          <w:tcPr>
            <w:tcW w:w="851" w:type="dxa"/>
          </w:tcPr>
          <w:p w14:paraId="0B0168CC" w14:textId="77777777" w:rsidR="00077A5E" w:rsidRPr="004C56FD" w:rsidRDefault="00077A5E" w:rsidP="00466DE5"/>
        </w:tc>
        <w:tc>
          <w:tcPr>
            <w:tcW w:w="992" w:type="dxa"/>
            <w:gridSpan w:val="3"/>
          </w:tcPr>
          <w:p w14:paraId="501E17B3" w14:textId="77777777" w:rsidR="00077A5E" w:rsidRPr="004C56FD" w:rsidRDefault="00077A5E" w:rsidP="00466DE5"/>
        </w:tc>
        <w:tc>
          <w:tcPr>
            <w:tcW w:w="1352" w:type="dxa"/>
          </w:tcPr>
          <w:p w14:paraId="2D8013B5" w14:textId="77777777" w:rsidR="00077A5E" w:rsidRPr="004C56FD" w:rsidRDefault="00077A5E" w:rsidP="00466DE5"/>
        </w:tc>
      </w:tr>
      <w:tr w:rsidR="00077A5E" w:rsidRPr="004C56FD" w14:paraId="688B0E77" w14:textId="77777777" w:rsidTr="009E5E3C">
        <w:tc>
          <w:tcPr>
            <w:tcW w:w="945" w:type="dxa"/>
            <w:vAlign w:val="center"/>
          </w:tcPr>
          <w:p w14:paraId="5940FAE7" w14:textId="77777777" w:rsidR="00077A5E" w:rsidRPr="004C56FD" w:rsidRDefault="00077A5E" w:rsidP="00466DE5">
            <w:pPr>
              <w:jc w:val="center"/>
            </w:pPr>
            <w:r w:rsidRPr="004C56FD">
              <w:t>3.14.11</w:t>
            </w:r>
          </w:p>
        </w:tc>
        <w:tc>
          <w:tcPr>
            <w:tcW w:w="5641" w:type="dxa"/>
            <w:vAlign w:val="center"/>
          </w:tcPr>
          <w:p w14:paraId="2CE652FA" w14:textId="77777777" w:rsidR="00077A5E" w:rsidRPr="004C56FD" w:rsidRDefault="00077A5E" w:rsidP="00466DE5">
            <w:r w:rsidRPr="004C56FD">
              <w:t>Соответствие присоединительной резьбы всех элементов оснастки присоединительной резьбе обсадной трубы.</w:t>
            </w:r>
          </w:p>
        </w:tc>
        <w:tc>
          <w:tcPr>
            <w:tcW w:w="851" w:type="dxa"/>
          </w:tcPr>
          <w:p w14:paraId="1B09F93E" w14:textId="77777777" w:rsidR="00077A5E" w:rsidRPr="004C56FD" w:rsidRDefault="00077A5E" w:rsidP="00466DE5"/>
        </w:tc>
        <w:tc>
          <w:tcPr>
            <w:tcW w:w="992" w:type="dxa"/>
            <w:gridSpan w:val="3"/>
          </w:tcPr>
          <w:p w14:paraId="68AB90BE" w14:textId="77777777" w:rsidR="00077A5E" w:rsidRPr="004C56FD" w:rsidRDefault="00077A5E" w:rsidP="00466DE5"/>
        </w:tc>
        <w:tc>
          <w:tcPr>
            <w:tcW w:w="1352" w:type="dxa"/>
          </w:tcPr>
          <w:p w14:paraId="18DCC555" w14:textId="77777777" w:rsidR="00077A5E" w:rsidRPr="004C56FD" w:rsidRDefault="00077A5E" w:rsidP="00466DE5"/>
        </w:tc>
      </w:tr>
      <w:tr w:rsidR="00077A5E" w:rsidRPr="004C56FD" w14:paraId="37002F31" w14:textId="77777777" w:rsidTr="009E5E3C">
        <w:trPr>
          <w:trHeight w:val="353"/>
        </w:trPr>
        <w:tc>
          <w:tcPr>
            <w:tcW w:w="9781" w:type="dxa"/>
            <w:gridSpan w:val="7"/>
            <w:vAlign w:val="center"/>
          </w:tcPr>
          <w:p w14:paraId="39B6DB19" w14:textId="77777777" w:rsidR="00077A5E" w:rsidRPr="004C56FD" w:rsidRDefault="00077A5E" w:rsidP="00466DE5">
            <w:pPr>
              <w:jc w:val="center"/>
              <w:rPr>
                <w:b/>
              </w:rPr>
            </w:pPr>
            <w:r w:rsidRPr="004C56FD">
              <w:rPr>
                <w:b/>
              </w:rPr>
              <w:t>4</w:t>
            </w:r>
            <w:r w:rsidRPr="004C56FD">
              <w:rPr>
                <w:b/>
                <w:lang w:val="en-US"/>
              </w:rPr>
              <w:t>.</w:t>
            </w:r>
            <w:r w:rsidRPr="004C56FD">
              <w:rPr>
                <w:b/>
              </w:rPr>
              <w:t>Процедуры</w:t>
            </w:r>
          </w:p>
        </w:tc>
      </w:tr>
      <w:tr w:rsidR="00077A5E" w:rsidRPr="004C56FD" w14:paraId="1BBF7D47" w14:textId="77777777" w:rsidTr="009E5E3C">
        <w:tc>
          <w:tcPr>
            <w:tcW w:w="945" w:type="dxa"/>
            <w:vAlign w:val="center"/>
          </w:tcPr>
          <w:p w14:paraId="1D1F2DDD" w14:textId="77777777" w:rsidR="00077A5E" w:rsidRPr="004C56FD" w:rsidRDefault="00077A5E" w:rsidP="00466DE5">
            <w:pPr>
              <w:jc w:val="center"/>
            </w:pPr>
            <w:r w:rsidRPr="004C56FD">
              <w:t>4.1</w:t>
            </w:r>
          </w:p>
        </w:tc>
        <w:tc>
          <w:tcPr>
            <w:tcW w:w="5641" w:type="dxa"/>
          </w:tcPr>
          <w:p w14:paraId="502F4090" w14:textId="77777777" w:rsidR="00077A5E" w:rsidRPr="004C56FD" w:rsidRDefault="00077A5E" w:rsidP="00466DE5">
            <w:r w:rsidRPr="004C56FD">
              <w:t>Трубы, признанные годными к спуску, пронумерованы и замерены стальной рулеткой. Каждая труба записывается в Меру под своим номером с указанием её длины, группы прочности, толщины стенки, завода-изготовителя, номера трубы и типа резьбового соединения.</w:t>
            </w:r>
          </w:p>
        </w:tc>
        <w:tc>
          <w:tcPr>
            <w:tcW w:w="927" w:type="dxa"/>
            <w:gridSpan w:val="2"/>
          </w:tcPr>
          <w:p w14:paraId="3FCCC6E1" w14:textId="77777777" w:rsidR="00077A5E" w:rsidRPr="004C56FD" w:rsidRDefault="00077A5E" w:rsidP="00466DE5"/>
        </w:tc>
        <w:tc>
          <w:tcPr>
            <w:tcW w:w="916" w:type="dxa"/>
            <w:gridSpan w:val="2"/>
          </w:tcPr>
          <w:p w14:paraId="2DF6752A" w14:textId="77777777" w:rsidR="00077A5E" w:rsidRPr="004C56FD" w:rsidRDefault="00077A5E" w:rsidP="00466DE5"/>
        </w:tc>
        <w:tc>
          <w:tcPr>
            <w:tcW w:w="1352" w:type="dxa"/>
          </w:tcPr>
          <w:p w14:paraId="62F99469" w14:textId="77777777" w:rsidR="00077A5E" w:rsidRPr="004C56FD" w:rsidRDefault="00077A5E" w:rsidP="00466DE5"/>
        </w:tc>
      </w:tr>
      <w:tr w:rsidR="00077A5E" w:rsidRPr="004C56FD" w14:paraId="5DBEDA58" w14:textId="77777777" w:rsidTr="009E5E3C">
        <w:tc>
          <w:tcPr>
            <w:tcW w:w="945" w:type="dxa"/>
            <w:vAlign w:val="center"/>
          </w:tcPr>
          <w:p w14:paraId="1C35CD4F" w14:textId="77777777" w:rsidR="00077A5E" w:rsidRPr="004C56FD" w:rsidRDefault="00077A5E" w:rsidP="00466DE5">
            <w:pPr>
              <w:jc w:val="center"/>
            </w:pPr>
            <w:r w:rsidRPr="004C56FD">
              <w:lastRenderedPageBreak/>
              <w:t>4.2</w:t>
            </w:r>
          </w:p>
        </w:tc>
        <w:tc>
          <w:tcPr>
            <w:tcW w:w="5641" w:type="dxa"/>
          </w:tcPr>
          <w:p w14:paraId="5712123C" w14:textId="77777777" w:rsidR="00077A5E" w:rsidRPr="004C56FD" w:rsidRDefault="00077A5E" w:rsidP="00466DE5">
            <w:r w:rsidRPr="004C56FD">
              <w:t>Замер длины обсадных труб проводится составом ИТР буровой подрядчика под контролем представителя Заказчика на объекте (супервайзера).</w:t>
            </w:r>
          </w:p>
        </w:tc>
        <w:tc>
          <w:tcPr>
            <w:tcW w:w="927" w:type="dxa"/>
            <w:gridSpan w:val="2"/>
          </w:tcPr>
          <w:p w14:paraId="6B526D06" w14:textId="77777777" w:rsidR="00077A5E" w:rsidRPr="004C56FD" w:rsidRDefault="00077A5E" w:rsidP="00466DE5"/>
        </w:tc>
        <w:tc>
          <w:tcPr>
            <w:tcW w:w="916" w:type="dxa"/>
            <w:gridSpan w:val="2"/>
          </w:tcPr>
          <w:p w14:paraId="542D683A" w14:textId="77777777" w:rsidR="00077A5E" w:rsidRPr="004C56FD" w:rsidRDefault="00077A5E" w:rsidP="00466DE5"/>
        </w:tc>
        <w:tc>
          <w:tcPr>
            <w:tcW w:w="1352" w:type="dxa"/>
          </w:tcPr>
          <w:p w14:paraId="6D046C62" w14:textId="77777777" w:rsidR="00077A5E" w:rsidRPr="004C56FD" w:rsidRDefault="00077A5E" w:rsidP="00466DE5"/>
        </w:tc>
      </w:tr>
      <w:tr w:rsidR="00077A5E" w:rsidRPr="004C56FD" w14:paraId="1CDE1B7C" w14:textId="77777777" w:rsidTr="009E5E3C">
        <w:tc>
          <w:tcPr>
            <w:tcW w:w="945" w:type="dxa"/>
            <w:vAlign w:val="center"/>
          </w:tcPr>
          <w:p w14:paraId="7DCB4DCA" w14:textId="77777777" w:rsidR="00077A5E" w:rsidRPr="004C56FD" w:rsidRDefault="00077A5E" w:rsidP="00466DE5">
            <w:pPr>
              <w:jc w:val="center"/>
            </w:pPr>
            <w:r w:rsidRPr="004C56FD">
              <w:t>4.3</w:t>
            </w:r>
          </w:p>
        </w:tc>
        <w:tc>
          <w:tcPr>
            <w:tcW w:w="5641" w:type="dxa"/>
          </w:tcPr>
          <w:p w14:paraId="7B7426D4" w14:textId="29A408C0" w:rsidR="00077A5E" w:rsidRPr="004C56FD" w:rsidRDefault="00077A5E" w:rsidP="00466DE5">
            <w:r w:rsidRPr="004C56FD">
              <w:t xml:space="preserve">Подана заявка на дежурство </w:t>
            </w:r>
            <w:r w:rsidR="00EA0F54">
              <w:t>цементировочного агрегата</w:t>
            </w:r>
            <w:r w:rsidRPr="004C56FD">
              <w:t xml:space="preserve"> на время спуска обсадной колонны.</w:t>
            </w:r>
          </w:p>
        </w:tc>
        <w:tc>
          <w:tcPr>
            <w:tcW w:w="927" w:type="dxa"/>
            <w:gridSpan w:val="2"/>
          </w:tcPr>
          <w:p w14:paraId="32029B50" w14:textId="77777777" w:rsidR="00077A5E" w:rsidRPr="004C56FD" w:rsidRDefault="00077A5E" w:rsidP="00466DE5"/>
        </w:tc>
        <w:tc>
          <w:tcPr>
            <w:tcW w:w="916" w:type="dxa"/>
            <w:gridSpan w:val="2"/>
          </w:tcPr>
          <w:p w14:paraId="290D0F20" w14:textId="77777777" w:rsidR="00077A5E" w:rsidRPr="004C56FD" w:rsidRDefault="00077A5E" w:rsidP="00466DE5"/>
        </w:tc>
        <w:tc>
          <w:tcPr>
            <w:tcW w:w="1352" w:type="dxa"/>
          </w:tcPr>
          <w:p w14:paraId="750A07E7" w14:textId="77777777" w:rsidR="00077A5E" w:rsidRPr="004C56FD" w:rsidRDefault="00077A5E" w:rsidP="00466DE5"/>
        </w:tc>
      </w:tr>
      <w:tr w:rsidR="00077A5E" w:rsidRPr="004C56FD" w14:paraId="7430D239" w14:textId="77777777" w:rsidTr="009E5E3C">
        <w:tc>
          <w:tcPr>
            <w:tcW w:w="945" w:type="dxa"/>
            <w:vAlign w:val="center"/>
          </w:tcPr>
          <w:p w14:paraId="0FD1338D" w14:textId="77777777" w:rsidR="00077A5E" w:rsidRPr="004C56FD" w:rsidRDefault="00077A5E" w:rsidP="00466DE5">
            <w:pPr>
              <w:jc w:val="center"/>
            </w:pPr>
            <w:r w:rsidRPr="004C56FD">
              <w:t>4.4</w:t>
            </w:r>
          </w:p>
        </w:tc>
        <w:tc>
          <w:tcPr>
            <w:tcW w:w="5641" w:type="dxa"/>
          </w:tcPr>
          <w:p w14:paraId="67B350FB" w14:textId="77777777" w:rsidR="00077A5E" w:rsidRPr="004C56FD" w:rsidRDefault="00077A5E" w:rsidP="00466DE5">
            <w:r w:rsidRPr="004C56FD">
              <w:rPr>
                <w:b/>
              </w:rPr>
              <w:t>Собрание с персоналом</w:t>
            </w:r>
            <w:r w:rsidRPr="004C56FD">
              <w:t xml:space="preserve"> до начала выполнения работ:</w:t>
            </w:r>
          </w:p>
          <w:p w14:paraId="6536A631" w14:textId="77777777" w:rsidR="00077A5E" w:rsidRPr="004C56FD" w:rsidRDefault="00077A5E" w:rsidP="00466DE5">
            <w:r w:rsidRPr="004C56FD">
              <w:t>- Буровой супервайзер организовывает подготовку и проведение собрания с персоналом, участвующим в выполнении работ по спуску обсадной колонны / хвостовика;</w:t>
            </w:r>
          </w:p>
          <w:p w14:paraId="7C928D0C" w14:textId="77777777" w:rsidR="00077A5E" w:rsidRPr="004C56FD" w:rsidRDefault="00077A5E" w:rsidP="00466DE5">
            <w:r w:rsidRPr="004C56FD">
              <w:t>- Заполняются план совещания и рабочий лист управления рисками при спуске обсадной колонны (с составлением блок-схемы процесса);</w:t>
            </w:r>
          </w:p>
          <w:p w14:paraId="1D3A111A" w14:textId="77777777" w:rsidR="00077A5E" w:rsidRPr="004C56FD" w:rsidRDefault="00077A5E" w:rsidP="00466DE5">
            <w:r w:rsidRPr="004C56FD">
              <w:t>- Рассматриваются извлеченные уроки по результатам предыдущих спусков обсадных колонн / хвостовиков;</w:t>
            </w:r>
          </w:p>
          <w:p w14:paraId="57AEE324" w14:textId="77777777" w:rsidR="00077A5E" w:rsidRPr="004C56FD" w:rsidRDefault="00077A5E" w:rsidP="00466DE5">
            <w:r w:rsidRPr="004C56FD">
              <w:t>- Результаты собрания фиксируются под роспись в Журнале инструктажей.</w:t>
            </w:r>
          </w:p>
        </w:tc>
        <w:tc>
          <w:tcPr>
            <w:tcW w:w="927" w:type="dxa"/>
            <w:gridSpan w:val="2"/>
          </w:tcPr>
          <w:p w14:paraId="6B4CCDF8" w14:textId="77777777" w:rsidR="00077A5E" w:rsidRPr="004C56FD" w:rsidRDefault="00077A5E" w:rsidP="00466DE5"/>
        </w:tc>
        <w:tc>
          <w:tcPr>
            <w:tcW w:w="916" w:type="dxa"/>
            <w:gridSpan w:val="2"/>
          </w:tcPr>
          <w:p w14:paraId="7C868087" w14:textId="77777777" w:rsidR="00077A5E" w:rsidRPr="004C56FD" w:rsidRDefault="00077A5E" w:rsidP="00466DE5"/>
        </w:tc>
        <w:tc>
          <w:tcPr>
            <w:tcW w:w="1352" w:type="dxa"/>
          </w:tcPr>
          <w:p w14:paraId="4EFDA85D" w14:textId="77777777" w:rsidR="00077A5E" w:rsidRPr="004C56FD" w:rsidRDefault="00077A5E" w:rsidP="00466DE5"/>
        </w:tc>
      </w:tr>
      <w:tr w:rsidR="00077A5E" w:rsidRPr="004C56FD" w14:paraId="7CF130D7" w14:textId="77777777" w:rsidTr="009E5E3C">
        <w:tc>
          <w:tcPr>
            <w:tcW w:w="945" w:type="dxa"/>
            <w:vAlign w:val="center"/>
          </w:tcPr>
          <w:p w14:paraId="0FFDB7C4" w14:textId="77777777" w:rsidR="00077A5E" w:rsidRPr="004C56FD" w:rsidRDefault="00077A5E" w:rsidP="00466DE5">
            <w:pPr>
              <w:jc w:val="center"/>
            </w:pPr>
            <w:r w:rsidRPr="004C56FD">
              <w:t>4.5</w:t>
            </w:r>
          </w:p>
        </w:tc>
        <w:tc>
          <w:tcPr>
            <w:tcW w:w="5641" w:type="dxa"/>
          </w:tcPr>
          <w:p w14:paraId="137F92C7" w14:textId="77777777" w:rsidR="00077A5E" w:rsidRPr="004C56FD" w:rsidRDefault="00077A5E" w:rsidP="00466DE5">
            <w:r w:rsidRPr="004C56FD">
              <w:t>Назначен ответственный за шаблонировку обсадных труб и контроль «выхода» шаблона.</w:t>
            </w:r>
          </w:p>
        </w:tc>
        <w:tc>
          <w:tcPr>
            <w:tcW w:w="927" w:type="dxa"/>
            <w:gridSpan w:val="2"/>
          </w:tcPr>
          <w:p w14:paraId="202E9517" w14:textId="77777777" w:rsidR="00077A5E" w:rsidRPr="004C56FD" w:rsidRDefault="00077A5E" w:rsidP="00466DE5"/>
        </w:tc>
        <w:tc>
          <w:tcPr>
            <w:tcW w:w="916" w:type="dxa"/>
            <w:gridSpan w:val="2"/>
          </w:tcPr>
          <w:p w14:paraId="361A610F" w14:textId="77777777" w:rsidR="00077A5E" w:rsidRPr="004C56FD" w:rsidRDefault="00077A5E" w:rsidP="00466DE5"/>
        </w:tc>
        <w:tc>
          <w:tcPr>
            <w:tcW w:w="1352" w:type="dxa"/>
          </w:tcPr>
          <w:p w14:paraId="2D0A3DCA" w14:textId="77777777" w:rsidR="00077A5E" w:rsidRPr="004C56FD" w:rsidRDefault="00077A5E" w:rsidP="00466DE5"/>
        </w:tc>
      </w:tr>
    </w:tbl>
    <w:p w14:paraId="4BEBACBA" w14:textId="77777777" w:rsidR="00077A5E" w:rsidRPr="004C56FD" w:rsidRDefault="00077A5E" w:rsidP="00077A5E"/>
    <w:p w14:paraId="2B4E48E4" w14:textId="77777777" w:rsidR="00077A5E" w:rsidRPr="004C56FD" w:rsidRDefault="00077A5E" w:rsidP="00077A5E">
      <w:pPr>
        <w:rPr>
          <w:b/>
        </w:rPr>
      </w:pPr>
      <w:r w:rsidRPr="004C56FD">
        <w:rPr>
          <w:b/>
        </w:rPr>
        <w:t>Минимальные требования к периодичности проведения проверки по чек-листу:</w:t>
      </w:r>
    </w:p>
    <w:p w14:paraId="754F2D30" w14:textId="77777777" w:rsidR="00077A5E" w:rsidRPr="004C56FD" w:rsidRDefault="00077A5E" w:rsidP="00077A5E"/>
    <w:p w14:paraId="79858CE2" w14:textId="77777777" w:rsidR="009E5E3C" w:rsidRDefault="00077A5E" w:rsidP="009E5E3C">
      <w:r w:rsidRPr="004C56FD">
        <w:t>До начала выполнения работ по спуску обсадной колонны / хвостовика</w:t>
      </w:r>
      <w:r w:rsidR="009E5E3C">
        <w:br w:type="page"/>
      </w:r>
    </w:p>
    <w:p w14:paraId="137AC373" w14:textId="77777777" w:rsidR="009E5E3C" w:rsidRDefault="009E5E3C" w:rsidP="009E5E3C">
      <w:pPr>
        <w:jc w:val="right"/>
        <w:rPr>
          <w:b/>
        </w:rPr>
      </w:pPr>
      <w:r>
        <w:rPr>
          <w:b/>
        </w:rPr>
        <w:lastRenderedPageBreak/>
        <w:t>Приложение 1</w:t>
      </w:r>
    </w:p>
    <w:p w14:paraId="67A8C44E" w14:textId="77777777" w:rsidR="009E5E3C" w:rsidRDefault="009E5E3C" w:rsidP="009E5E3C">
      <w:pPr>
        <w:jc w:val="right"/>
        <w:rPr>
          <w:b/>
        </w:rPr>
      </w:pPr>
      <w:r>
        <w:rPr>
          <w:b/>
        </w:rPr>
        <w:t>Памятка проверки веса</w:t>
      </w:r>
    </w:p>
    <w:p w14:paraId="507FC0A6" w14:textId="77777777" w:rsidR="009E5E3C" w:rsidRDefault="009E5E3C" w:rsidP="009E5E3C">
      <w:pPr>
        <w:jc w:val="center"/>
        <w:rPr>
          <w:b/>
          <w:color w:val="000000"/>
        </w:rPr>
      </w:pPr>
    </w:p>
    <w:p w14:paraId="500E71C0" w14:textId="77777777" w:rsidR="009E5E3C" w:rsidRPr="00590C1D" w:rsidRDefault="009E5E3C" w:rsidP="009E5E3C">
      <w:pPr>
        <w:jc w:val="center"/>
        <w:rPr>
          <w:b/>
          <w:color w:val="000000"/>
        </w:rPr>
      </w:pPr>
      <w:r w:rsidRPr="00590C1D">
        <w:rPr>
          <w:b/>
          <w:color w:val="000000"/>
        </w:rPr>
        <w:t>ПАМЯТКА</w:t>
      </w:r>
    </w:p>
    <w:p w14:paraId="552EBD99" w14:textId="77777777" w:rsidR="009E5E3C" w:rsidRPr="00B20887" w:rsidRDefault="009E5E3C" w:rsidP="009E5E3C">
      <w:pPr>
        <w:jc w:val="center"/>
      </w:pPr>
    </w:p>
    <w:p w14:paraId="7D2C712B" w14:textId="77777777" w:rsidR="009E5E3C" w:rsidRDefault="009E5E3C" w:rsidP="009E5E3C">
      <w:pPr>
        <w:jc w:val="center"/>
      </w:pPr>
      <w:r w:rsidRPr="00B20887">
        <w:t>О необходимости про</w:t>
      </w:r>
      <w:r>
        <w:t>ведения</w:t>
      </w:r>
      <w:r w:rsidRPr="00B20887">
        <w:t xml:space="preserve"> сверк</w:t>
      </w:r>
      <w:r>
        <w:t>и</w:t>
      </w:r>
      <w:r w:rsidRPr="00B20887">
        <w:t xml:space="preserve"> датчиков вес</w:t>
      </w:r>
      <w:r>
        <w:t>а ГИВ,</w:t>
      </w:r>
      <w:r w:rsidRPr="00B20887">
        <w:t xml:space="preserve"> ГТИ</w:t>
      </w:r>
      <w:r>
        <w:t xml:space="preserve"> </w:t>
      </w:r>
      <w:r w:rsidRPr="00B20887">
        <w:t xml:space="preserve">и </w:t>
      </w:r>
      <w:r>
        <w:t>ИВЭ</w:t>
      </w:r>
      <w:r w:rsidRPr="00B20887">
        <w:t xml:space="preserve"> с составлением акта</w:t>
      </w:r>
      <w:r>
        <w:t>.</w:t>
      </w:r>
      <w:r w:rsidRPr="00B20887">
        <w:t xml:space="preserve"> </w:t>
      </w:r>
    </w:p>
    <w:p w14:paraId="2CFE6F9D" w14:textId="77777777" w:rsidR="009E5E3C" w:rsidRPr="003536D5" w:rsidRDefault="009E5E3C" w:rsidP="009E5E3C">
      <w:pPr>
        <w:jc w:val="center"/>
        <w:rPr>
          <w:b/>
        </w:rPr>
      </w:pPr>
      <w:r w:rsidRPr="003536D5">
        <w:rPr>
          <w:b/>
        </w:rPr>
        <w:t>Без акта проверки датчиков спуск обсадной колонны/хвостовика запрещается!</w:t>
      </w:r>
    </w:p>
    <w:p w14:paraId="380CB094" w14:textId="77777777" w:rsidR="009E5E3C" w:rsidRDefault="009E5E3C" w:rsidP="009E5E3C"/>
    <w:p w14:paraId="59DEEFBC" w14:textId="77777777" w:rsidR="009E5E3C" w:rsidRPr="00525061" w:rsidRDefault="009E5E3C" w:rsidP="009E5E3C">
      <w:pPr>
        <w:rPr>
          <w:b/>
        </w:rPr>
      </w:pPr>
      <w:r w:rsidRPr="00525061">
        <w:rPr>
          <w:b/>
        </w:rPr>
        <w:t>Проверка датчиков веса проводится:</w:t>
      </w:r>
    </w:p>
    <w:p w14:paraId="589FF48F" w14:textId="77777777" w:rsidR="009E5E3C" w:rsidRPr="00525061" w:rsidRDefault="009E5E3C" w:rsidP="009E5E3C">
      <w:pPr>
        <w:rPr>
          <w:sz w:val="16"/>
          <w:szCs w:val="16"/>
        </w:rPr>
      </w:pPr>
    </w:p>
    <w:p w14:paraId="0B75F60F" w14:textId="77777777" w:rsidR="009E5E3C" w:rsidRPr="00B20887" w:rsidRDefault="009E5E3C" w:rsidP="00F53209">
      <w:pPr>
        <w:numPr>
          <w:ilvl w:val="0"/>
          <w:numId w:val="30"/>
        </w:numPr>
        <w:ind w:left="709" w:hanging="425"/>
        <w:jc w:val="left"/>
      </w:pPr>
      <w:r>
        <w:t>При подъеме шаблонирующей КНБК</w:t>
      </w:r>
      <w:r w:rsidRPr="00525061">
        <w:t xml:space="preserve"> </w:t>
      </w:r>
      <w:r>
        <w:t>на глубине 500м;</w:t>
      </w:r>
    </w:p>
    <w:p w14:paraId="476D4456" w14:textId="77777777" w:rsidR="009E5E3C" w:rsidRPr="00B20887" w:rsidRDefault="009E5E3C" w:rsidP="00F53209">
      <w:pPr>
        <w:numPr>
          <w:ilvl w:val="0"/>
          <w:numId w:val="30"/>
        </w:numPr>
        <w:ind w:left="709" w:hanging="425"/>
        <w:jc w:val="left"/>
      </w:pPr>
      <w:r>
        <w:t>П</w:t>
      </w:r>
      <w:r w:rsidRPr="005B6579">
        <w:t xml:space="preserve">ри спуске </w:t>
      </w:r>
      <w:r w:rsidRPr="00525061">
        <w:t xml:space="preserve">хвостовика </w:t>
      </w:r>
      <w:r w:rsidRPr="005B6579">
        <w:t xml:space="preserve">до глубины с зенитным углом </w:t>
      </w:r>
      <w:r>
        <w:t xml:space="preserve">до </w:t>
      </w:r>
      <w:r w:rsidRPr="005B6579">
        <w:t>30 градусов</w:t>
      </w:r>
      <w:r>
        <w:t>.</w:t>
      </w:r>
      <w:r w:rsidRPr="00B20887">
        <w:t xml:space="preserve"> </w:t>
      </w:r>
    </w:p>
    <w:p w14:paraId="45E37B7F" w14:textId="77777777" w:rsidR="009E5E3C" w:rsidRDefault="009E5E3C" w:rsidP="009E5E3C">
      <w:pPr>
        <w:jc w:val="center"/>
        <w:rPr>
          <w:b/>
        </w:rPr>
      </w:pPr>
    </w:p>
    <w:p w14:paraId="43059253" w14:textId="77777777" w:rsidR="009E5E3C" w:rsidRPr="00BA1B7C" w:rsidRDefault="009E5E3C" w:rsidP="009E5E3C">
      <w:pPr>
        <w:rPr>
          <w:b/>
        </w:rPr>
      </w:pPr>
      <w:r w:rsidRPr="00BA1B7C">
        <w:rPr>
          <w:b/>
        </w:rPr>
        <w:t xml:space="preserve">Порядок проверки индикатора </w:t>
      </w:r>
      <w:r w:rsidRPr="00926944">
        <w:rPr>
          <w:b/>
        </w:rPr>
        <w:t>веса при подъеме шаблонирующей КНБК</w:t>
      </w:r>
      <w:r>
        <w:rPr>
          <w:b/>
        </w:rPr>
        <w:t>:</w:t>
      </w:r>
    </w:p>
    <w:p w14:paraId="47CB562A" w14:textId="77777777" w:rsidR="009E5E3C" w:rsidRPr="00D64ADF" w:rsidRDefault="009E5E3C" w:rsidP="00F53209">
      <w:pPr>
        <w:numPr>
          <w:ilvl w:val="0"/>
          <w:numId w:val="27"/>
        </w:numPr>
        <w:ind w:left="284" w:hanging="284"/>
      </w:pPr>
      <w:r w:rsidRPr="004440BC">
        <w:t xml:space="preserve">Освободить </w:t>
      </w:r>
      <w:r>
        <w:t>элеватор для подъема труб</w:t>
      </w:r>
      <w:r w:rsidRPr="004440BC">
        <w:t xml:space="preserve"> от инструмента и опустить его на высоту 1 – </w:t>
      </w:r>
      <w:smartTag w:uri="urn:schemas-microsoft-com:office:smarttags" w:element="metricconverter">
        <w:smartTagPr>
          <w:attr w:name="ProductID" w:val="2 м"/>
        </w:smartTagPr>
        <w:r w:rsidRPr="004440BC">
          <w:t>2 м</w:t>
        </w:r>
      </w:smartTag>
      <w:r w:rsidRPr="004440BC">
        <w:t xml:space="preserve"> над ротором</w:t>
      </w:r>
      <w:r>
        <w:t>.</w:t>
      </w:r>
    </w:p>
    <w:p w14:paraId="5EB56531" w14:textId="77777777" w:rsidR="009E5E3C" w:rsidRDefault="009E5E3C" w:rsidP="00F53209">
      <w:pPr>
        <w:numPr>
          <w:ilvl w:val="0"/>
          <w:numId w:val="27"/>
        </w:numPr>
        <w:ind w:left="284" w:hanging="284"/>
      </w:pPr>
      <w:r w:rsidRPr="00D64ADF">
        <w:t>При наличии ГИВ-6</w:t>
      </w:r>
      <w:r>
        <w:t xml:space="preserve"> выполнить сверку показаний</w:t>
      </w:r>
      <w:r w:rsidRPr="00C90CBA">
        <w:t>.</w:t>
      </w:r>
      <w:r>
        <w:t xml:space="preserve"> </w:t>
      </w:r>
    </w:p>
    <w:p w14:paraId="6FF80421" w14:textId="77777777" w:rsidR="009E5E3C" w:rsidRPr="003536D5" w:rsidRDefault="009E5E3C" w:rsidP="009E5E3C">
      <w:pPr>
        <w:ind w:left="284"/>
        <w:rPr>
          <w:b/>
        </w:rPr>
      </w:pPr>
      <w:r>
        <w:t xml:space="preserve">С помощью пресс-бачка установить стрелку основного указателя на делении 10 (при отсутствии нагрузки на крюке/элеваторе). </w:t>
      </w:r>
      <w:r w:rsidRPr="003C1261">
        <w:t>При этом показания на ИВЭ и ГТИ должно отражаться «0»</w:t>
      </w:r>
      <w:r>
        <w:t xml:space="preserve">. </w:t>
      </w:r>
      <w:r w:rsidRPr="003536D5">
        <w:rPr>
          <w:b/>
        </w:rPr>
        <w:t>Проводить проверку датчиков с учетом веса СВП не корректно</w:t>
      </w:r>
      <w:r w:rsidRPr="003536D5">
        <w:t xml:space="preserve"> </w:t>
      </w:r>
      <w:r w:rsidRPr="00926944">
        <w:t>(СВП является частью талевой оснастки).</w:t>
      </w:r>
    </w:p>
    <w:p w14:paraId="18C36572" w14:textId="77777777" w:rsidR="009E5E3C" w:rsidRDefault="009E5E3C" w:rsidP="00F53209">
      <w:pPr>
        <w:numPr>
          <w:ilvl w:val="0"/>
          <w:numId w:val="28"/>
        </w:numPr>
        <w:ind w:left="426" w:hanging="426"/>
      </w:pPr>
      <w:r w:rsidRPr="00926944">
        <w:t xml:space="preserve">Проверить правильность показаний </w:t>
      </w:r>
      <w:r w:rsidRPr="00926944">
        <w:rPr>
          <w:b/>
        </w:rPr>
        <w:t xml:space="preserve">ВСЕХ </w:t>
      </w:r>
      <w:r w:rsidRPr="00926944">
        <w:t>датчиков веса и показаний основной шкалы указателя ГИВ. Выполнить взвешивание при подъеме и спуске одной свечи на глубине 500м известного по массе инструмента, составить таблицу весов с указанием веса спущенного инструмента согласно паспортных данных, а также веса с учетом выталкивающей силы бурового раствора</w:t>
      </w:r>
      <w:r>
        <w:t>.</w:t>
      </w:r>
      <w:r w:rsidRPr="00926944">
        <w:t xml:space="preserve"> </w:t>
      </w:r>
      <w:r w:rsidRPr="00D64ADF">
        <w:t>Под нагрузк</w:t>
      </w:r>
      <w:r>
        <w:t>ой</w:t>
      </w:r>
      <w:r w:rsidRPr="00D64ADF">
        <w:t xml:space="preserve"> стрелка основной шкалы указателя</w:t>
      </w:r>
      <w:r>
        <w:t xml:space="preserve"> ГИВ</w:t>
      </w:r>
      <w:r w:rsidRPr="00D64ADF">
        <w:t xml:space="preserve"> должна остановиться на делении, соответствующем по градуировочной </w:t>
      </w:r>
      <w:r>
        <w:t>шкале</w:t>
      </w:r>
      <w:r w:rsidRPr="00D64ADF">
        <w:t xml:space="preserve"> усилию натяжения каната при данной оснастке талевой системы. </w:t>
      </w:r>
      <w:r>
        <w:t>П</w:t>
      </w:r>
      <w:r w:rsidRPr="00D64ADF">
        <w:t>оказания основной шкалы указателя при данной нагрузке определить расчетным путем</w:t>
      </w:r>
      <w:r>
        <w:t xml:space="preserve"> (описано в инструкции по эксплуатации ГИВ-6 и расчете тарировочной таблицы)</w:t>
      </w:r>
      <w:r w:rsidRPr="00D64ADF">
        <w:t>.</w:t>
      </w:r>
      <w:r>
        <w:t xml:space="preserve"> </w:t>
      </w:r>
    </w:p>
    <w:p w14:paraId="1B1778D8" w14:textId="77777777" w:rsidR="009E5E3C" w:rsidRDefault="009E5E3C" w:rsidP="00F53209">
      <w:pPr>
        <w:numPr>
          <w:ilvl w:val="0"/>
          <w:numId w:val="28"/>
        </w:numPr>
        <w:ind w:left="426" w:hanging="426"/>
      </w:pPr>
      <w:r>
        <w:t>На ИВЭ и ГТИ должен отражаться вес инструмента.</w:t>
      </w:r>
    </w:p>
    <w:p w14:paraId="6E83B34F" w14:textId="77777777" w:rsidR="009E5E3C" w:rsidRPr="003536D5" w:rsidRDefault="009E5E3C" w:rsidP="00F53209">
      <w:pPr>
        <w:numPr>
          <w:ilvl w:val="0"/>
          <w:numId w:val="28"/>
        </w:numPr>
        <w:ind w:left="426" w:hanging="426"/>
        <w:rPr>
          <w:b/>
        </w:rPr>
      </w:pPr>
      <w:r w:rsidRPr="003536D5">
        <w:rPr>
          <w:b/>
        </w:rPr>
        <w:t>При несоответствии показаний фактического веса КНБК с расчетным весом (на основании таблицы весов) дать заявку на ревизию ГИВ/ИВЭ и т.п.</w:t>
      </w:r>
    </w:p>
    <w:p w14:paraId="4D82CA6B" w14:textId="77777777" w:rsidR="009E5E3C" w:rsidRPr="005B6579" w:rsidRDefault="009E5E3C" w:rsidP="00F53209">
      <w:pPr>
        <w:numPr>
          <w:ilvl w:val="0"/>
          <w:numId w:val="27"/>
        </w:numPr>
        <w:ind w:left="426" w:hanging="426"/>
      </w:pPr>
      <w:r>
        <w:t>Составить акт.</w:t>
      </w:r>
    </w:p>
    <w:p w14:paraId="2D9C5A4A" w14:textId="77777777" w:rsidR="009E5E3C" w:rsidRDefault="009E5E3C" w:rsidP="009E5E3C">
      <w:pPr>
        <w:jc w:val="center"/>
        <w:rPr>
          <w:b/>
        </w:rPr>
      </w:pPr>
    </w:p>
    <w:p w14:paraId="6240A68B" w14:textId="77777777" w:rsidR="009E5E3C" w:rsidRDefault="009E5E3C" w:rsidP="009E5E3C">
      <w:pPr>
        <w:rPr>
          <w:b/>
        </w:rPr>
      </w:pPr>
      <w:r w:rsidRPr="00BA1B7C">
        <w:rPr>
          <w:b/>
        </w:rPr>
        <w:t xml:space="preserve">Порядок проверки индикатора веса </w:t>
      </w:r>
      <w:r>
        <w:rPr>
          <w:b/>
        </w:rPr>
        <w:t xml:space="preserve">при </w:t>
      </w:r>
      <w:r w:rsidRPr="00BA1B7C">
        <w:rPr>
          <w:b/>
        </w:rPr>
        <w:t>спуск</w:t>
      </w:r>
      <w:r>
        <w:rPr>
          <w:b/>
        </w:rPr>
        <w:t>е</w:t>
      </w:r>
      <w:r w:rsidRPr="00BA1B7C">
        <w:rPr>
          <w:b/>
        </w:rPr>
        <w:t xml:space="preserve"> </w:t>
      </w:r>
      <w:r>
        <w:rPr>
          <w:b/>
        </w:rPr>
        <w:t>обсадной колонны/хвостовика:</w:t>
      </w:r>
    </w:p>
    <w:p w14:paraId="6541FE48" w14:textId="77777777" w:rsidR="009E5E3C" w:rsidRDefault="009E5E3C" w:rsidP="00F53209">
      <w:pPr>
        <w:numPr>
          <w:ilvl w:val="0"/>
          <w:numId w:val="29"/>
        </w:numPr>
        <w:ind w:left="426" w:hanging="426"/>
      </w:pPr>
      <w:r w:rsidRPr="00926944">
        <w:t xml:space="preserve">Проверить правильность показаний </w:t>
      </w:r>
      <w:r w:rsidRPr="00926944">
        <w:rPr>
          <w:b/>
        </w:rPr>
        <w:t>ВСЕХ</w:t>
      </w:r>
      <w:r w:rsidRPr="00926944">
        <w:t xml:space="preserve"> датчиков веса и показаний основной шкалы указателя ГИВ. </w:t>
      </w:r>
      <w:r w:rsidRPr="00D64ADF">
        <w:t xml:space="preserve">Для этого </w:t>
      </w:r>
      <w:r>
        <w:t xml:space="preserve">подсчитать, </w:t>
      </w:r>
      <w:r w:rsidRPr="003536D5">
        <w:rPr>
          <w:b/>
        </w:rPr>
        <w:t>по паспортным данным</w:t>
      </w:r>
      <w:r>
        <w:t>, вес</w:t>
      </w:r>
      <w:r w:rsidRPr="00D64ADF">
        <w:t xml:space="preserve"> </w:t>
      </w:r>
      <w:r>
        <w:t>оборудования</w:t>
      </w:r>
      <w:r w:rsidRPr="00D64ADF">
        <w:t xml:space="preserve"> </w:t>
      </w:r>
      <w:r>
        <w:t>на элеваторе.</w:t>
      </w:r>
      <w:r w:rsidRPr="00D64ADF">
        <w:t xml:space="preserve"> </w:t>
      </w:r>
      <w:r>
        <w:t>С</w:t>
      </w:r>
      <w:r w:rsidRPr="002A621F">
        <w:t xml:space="preserve">оставить таблицу весов с указанием веса спущенного </w:t>
      </w:r>
      <w:r>
        <w:t>оборудования</w:t>
      </w:r>
      <w:r w:rsidRPr="002A621F">
        <w:t xml:space="preserve"> согласно паспортных данных, а также веса с учетом выталкивающей силы бурового раствора.</w:t>
      </w:r>
    </w:p>
    <w:p w14:paraId="2FC4FD8E" w14:textId="77777777" w:rsidR="009E5E3C" w:rsidRDefault="009E5E3C" w:rsidP="00F53209">
      <w:pPr>
        <w:numPr>
          <w:ilvl w:val="0"/>
          <w:numId w:val="28"/>
        </w:numPr>
        <w:ind w:left="426" w:hanging="426"/>
      </w:pPr>
      <w:r w:rsidRPr="00926944">
        <w:t xml:space="preserve">Под нагрузкой стрелка основной шкалы указателя ГИВ должна остановиться на делении, соответствующем по градуировочной шкале усилию натяжения каната при данной оснастке талевой системы. Показания основной шкалы указателя при данной нагрузке определить расчетным путем (описано в инструкции по эксплуатации ГИВ-6 и расчете тарировочной таблицы). </w:t>
      </w:r>
    </w:p>
    <w:p w14:paraId="333FEB8E" w14:textId="77777777" w:rsidR="009E5E3C" w:rsidRDefault="009E5E3C" w:rsidP="00F53209">
      <w:pPr>
        <w:numPr>
          <w:ilvl w:val="0"/>
          <w:numId w:val="28"/>
        </w:numPr>
        <w:ind w:left="426" w:hanging="426"/>
      </w:pPr>
      <w:r>
        <w:t>На ИВЭ и ГТИ должен отражаться вес инструмента.</w:t>
      </w:r>
    </w:p>
    <w:p w14:paraId="363C7E8D" w14:textId="77777777" w:rsidR="009E5E3C" w:rsidRDefault="009E5E3C" w:rsidP="00F53209">
      <w:pPr>
        <w:numPr>
          <w:ilvl w:val="0"/>
          <w:numId w:val="28"/>
        </w:numPr>
        <w:ind w:left="284" w:hanging="284"/>
      </w:pPr>
      <w:r>
        <w:t xml:space="preserve">  Сравнить показания с данными на карте спуска.</w:t>
      </w:r>
    </w:p>
    <w:p w14:paraId="49CFCA81" w14:textId="77777777" w:rsidR="009E5E3C" w:rsidRPr="003536D5" w:rsidRDefault="009E5E3C" w:rsidP="00F53209">
      <w:pPr>
        <w:numPr>
          <w:ilvl w:val="0"/>
          <w:numId w:val="28"/>
        </w:numPr>
        <w:ind w:left="426" w:hanging="426"/>
        <w:rPr>
          <w:b/>
        </w:rPr>
      </w:pPr>
      <w:r w:rsidRPr="003536D5">
        <w:rPr>
          <w:b/>
        </w:rPr>
        <w:t>При несоответствии показаний фактического веса с расчетным весом (на основании таблицы весов) дать заявку на ревизию ГИВ/ИВЭ и т.п.</w:t>
      </w:r>
    </w:p>
    <w:p w14:paraId="43988430" w14:textId="77777777" w:rsidR="009E5E3C" w:rsidRPr="005B6579" w:rsidRDefault="009E5E3C" w:rsidP="00F53209">
      <w:pPr>
        <w:numPr>
          <w:ilvl w:val="0"/>
          <w:numId w:val="29"/>
        </w:numPr>
        <w:ind w:left="426" w:hanging="426"/>
      </w:pPr>
      <w:r>
        <w:lastRenderedPageBreak/>
        <w:t>Составить акт.</w:t>
      </w:r>
    </w:p>
    <w:p w14:paraId="4D1410A9" w14:textId="77777777" w:rsidR="009E5E3C" w:rsidRPr="00F168E5" w:rsidRDefault="009E5E3C" w:rsidP="00F53209">
      <w:pPr>
        <w:numPr>
          <w:ilvl w:val="0"/>
          <w:numId w:val="29"/>
        </w:numPr>
        <w:ind w:left="426" w:hanging="426"/>
      </w:pPr>
      <w:r>
        <w:t xml:space="preserve">При несоответствии фактических показаний с расчетной картой спуска направить ответственному лицу со стороны Заказчика таблицу весов оборудования для </w:t>
      </w:r>
      <w:r w:rsidRPr="00F168E5">
        <w:t>оперативного пересчета и корректировки карты спуска.</w:t>
      </w:r>
    </w:p>
    <w:p w14:paraId="15CFFA77" w14:textId="77777777" w:rsidR="009E5E3C" w:rsidRDefault="009E5E3C" w:rsidP="009E5E3C">
      <w:pPr>
        <w:rPr>
          <w:b/>
        </w:rPr>
      </w:pPr>
      <w:r w:rsidRPr="006B4F2D">
        <w:rPr>
          <w:b/>
        </w:rPr>
        <w:t>Образец акта:</w:t>
      </w:r>
    </w:p>
    <w:p w14:paraId="66C85D40" w14:textId="77777777" w:rsidR="009E5E3C" w:rsidRDefault="009E5E3C" w:rsidP="009E5E3C">
      <w:pPr>
        <w:jc w:val="center"/>
        <w:rPr>
          <w:b/>
        </w:rPr>
      </w:pPr>
      <w:r>
        <w:rPr>
          <w:b/>
        </w:rPr>
        <w:t xml:space="preserve">АКТ от </w:t>
      </w:r>
      <w:r w:rsidRPr="009E5E3C">
        <w:rPr>
          <w:b/>
          <w:i/>
          <w:u w:val="single"/>
        </w:rPr>
        <w:t>дата и время</w:t>
      </w:r>
      <w:r>
        <w:rPr>
          <w:b/>
        </w:rPr>
        <w:t>(22.10.2016 18:45)</w:t>
      </w:r>
    </w:p>
    <w:p w14:paraId="2FAE5F08" w14:textId="77777777" w:rsidR="009E5E3C" w:rsidRPr="006B4F2D" w:rsidRDefault="009E5E3C" w:rsidP="009E5E3C">
      <w:pPr>
        <w:jc w:val="center"/>
        <w:rPr>
          <w:b/>
        </w:rPr>
      </w:pPr>
    </w:p>
    <w:p w14:paraId="4F807645" w14:textId="77777777" w:rsidR="009E5E3C" w:rsidRPr="006B4F2D" w:rsidRDefault="009E5E3C" w:rsidP="009E5E3C">
      <w:pPr>
        <w:jc w:val="center"/>
        <w:rPr>
          <w:b/>
        </w:rPr>
      </w:pPr>
      <w:r w:rsidRPr="006B4F2D">
        <w:rPr>
          <w:b/>
        </w:rPr>
        <w:t xml:space="preserve">О </w:t>
      </w:r>
      <w:r>
        <w:rPr>
          <w:b/>
        </w:rPr>
        <w:t>сверке показаний</w:t>
      </w:r>
      <w:r w:rsidRPr="006B4F2D">
        <w:rPr>
          <w:b/>
        </w:rPr>
        <w:t xml:space="preserve"> датчиков веса при подъеме шаблонирующей КНБК</w:t>
      </w:r>
    </w:p>
    <w:p w14:paraId="0E461008" w14:textId="77777777" w:rsidR="009E5E3C" w:rsidRDefault="009E5E3C" w:rsidP="009E5E3C">
      <w:pPr>
        <w:jc w:val="center"/>
        <w:rPr>
          <w:b/>
        </w:rPr>
      </w:pPr>
      <w:r>
        <w:rPr>
          <w:b/>
        </w:rPr>
        <w:t>(</w:t>
      </w:r>
      <w:r w:rsidRPr="006B4F2D">
        <w:rPr>
          <w:b/>
        </w:rPr>
        <w:t xml:space="preserve">при спуске </w:t>
      </w:r>
      <w:r>
        <w:rPr>
          <w:b/>
        </w:rPr>
        <w:t>обсадной колонны/</w:t>
      </w:r>
      <w:r w:rsidRPr="006B4F2D">
        <w:rPr>
          <w:b/>
        </w:rPr>
        <w:t>хвостовика</w:t>
      </w:r>
      <w:r>
        <w:rPr>
          <w:b/>
        </w:rPr>
        <w:t>)</w:t>
      </w:r>
    </w:p>
    <w:p w14:paraId="30E1CA04" w14:textId="77777777" w:rsidR="009E5E3C" w:rsidRDefault="009E5E3C" w:rsidP="009E5E3C">
      <w:pPr>
        <w:rPr>
          <w:b/>
        </w:rPr>
      </w:pPr>
    </w:p>
    <w:p w14:paraId="610FBD63" w14:textId="77777777" w:rsidR="009E5E3C" w:rsidRPr="006B4F2D" w:rsidRDefault="009E5E3C" w:rsidP="009E5E3C">
      <w:pPr>
        <w:rPr>
          <w:b/>
        </w:rPr>
      </w:pPr>
      <w:r>
        <w:rPr>
          <w:b/>
        </w:rPr>
        <w:t xml:space="preserve">Месторождение: _____________    </w:t>
      </w:r>
      <w:r w:rsidRPr="006B4F2D">
        <w:rPr>
          <w:b/>
        </w:rPr>
        <w:t>№куста</w:t>
      </w:r>
      <w:r>
        <w:rPr>
          <w:b/>
        </w:rPr>
        <w:t xml:space="preserve">: ______________    </w:t>
      </w:r>
      <w:r w:rsidRPr="006B4F2D">
        <w:rPr>
          <w:b/>
        </w:rPr>
        <w:t>№скважины</w:t>
      </w:r>
      <w:r>
        <w:rPr>
          <w:b/>
        </w:rPr>
        <w:t>: _______________</w:t>
      </w:r>
    </w:p>
    <w:p w14:paraId="33E1792D" w14:textId="77777777" w:rsidR="009E5E3C" w:rsidRDefault="009E5E3C" w:rsidP="009E5E3C">
      <w:pPr>
        <w:rPr>
          <w:b/>
        </w:rPr>
      </w:pPr>
      <w:r>
        <w:rPr>
          <w:b/>
        </w:rPr>
        <w:t>Мы нижеподписавшиеся, ______, ______, ________ составили настоящий акт о сверке показаний датчиков веса: ГИВ№________; ИВЭ№_________; ГТИ№_______ и т.д.</w:t>
      </w:r>
    </w:p>
    <w:p w14:paraId="6BF270A3" w14:textId="77777777" w:rsidR="009E5E3C" w:rsidRPr="006B4F2D" w:rsidRDefault="009E5E3C" w:rsidP="009E5E3C">
      <w:pPr>
        <w:rPr>
          <w:b/>
        </w:rPr>
      </w:pPr>
      <w:r>
        <w:rPr>
          <w:b/>
        </w:rPr>
        <w:t>Расчетный вес:</w:t>
      </w:r>
    </w:p>
    <w:tbl>
      <w:tblPr>
        <w:tblW w:w="9734" w:type="dxa"/>
        <w:jc w:val="center"/>
        <w:tblLook w:val="04A0" w:firstRow="1" w:lastRow="0" w:firstColumn="1" w:lastColumn="0" w:noHBand="0" w:noVBand="1"/>
      </w:tblPr>
      <w:tblGrid>
        <w:gridCol w:w="3668"/>
        <w:gridCol w:w="1767"/>
        <w:gridCol w:w="1701"/>
        <w:gridCol w:w="1276"/>
        <w:gridCol w:w="1322"/>
      </w:tblGrid>
      <w:tr w:rsidR="009E5E3C" w14:paraId="3BE8AE74" w14:textId="77777777" w:rsidTr="00466DE5">
        <w:trPr>
          <w:trHeight w:val="794"/>
          <w:jc w:val="center"/>
        </w:trPr>
        <w:tc>
          <w:tcPr>
            <w:tcW w:w="36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D80D62" w14:textId="77777777" w:rsidR="009E5E3C" w:rsidRPr="0089641B" w:rsidRDefault="009E5E3C" w:rsidP="00466DE5">
            <w:pPr>
              <w:jc w:val="center"/>
              <w:rPr>
                <w:b/>
                <w:color w:val="000000"/>
              </w:rPr>
            </w:pPr>
            <w:r w:rsidRPr="0089641B">
              <w:rPr>
                <w:b/>
                <w:color w:val="000000"/>
              </w:rPr>
              <w:t>КНБК/Хвостовик</w:t>
            </w:r>
          </w:p>
        </w:tc>
        <w:tc>
          <w:tcPr>
            <w:tcW w:w="1767" w:type="dxa"/>
            <w:tcBorders>
              <w:top w:val="single" w:sz="4" w:space="0" w:color="auto"/>
              <w:left w:val="nil"/>
              <w:bottom w:val="single" w:sz="4" w:space="0" w:color="auto"/>
              <w:right w:val="single" w:sz="4" w:space="0" w:color="auto"/>
            </w:tcBorders>
            <w:shd w:val="clear" w:color="auto" w:fill="auto"/>
            <w:vAlign w:val="center"/>
            <w:hideMark/>
          </w:tcPr>
          <w:p w14:paraId="51863F4B" w14:textId="77777777" w:rsidR="009E5E3C" w:rsidRPr="0089641B" w:rsidRDefault="009E5E3C" w:rsidP="00466DE5">
            <w:pPr>
              <w:jc w:val="center"/>
              <w:rPr>
                <w:b/>
                <w:color w:val="000000"/>
              </w:rPr>
            </w:pPr>
            <w:r w:rsidRPr="0089641B">
              <w:rPr>
                <w:b/>
                <w:color w:val="000000"/>
              </w:rPr>
              <w:t>Длина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370028" w14:textId="77777777" w:rsidR="009E5E3C" w:rsidRPr="0089641B" w:rsidRDefault="009E5E3C" w:rsidP="00466DE5">
            <w:pPr>
              <w:jc w:val="center"/>
              <w:rPr>
                <w:b/>
                <w:color w:val="000000"/>
              </w:rPr>
            </w:pPr>
            <w:r w:rsidRPr="0089641B">
              <w:rPr>
                <w:b/>
                <w:color w:val="000000"/>
              </w:rPr>
              <w:t>Наружный диаметр (мм)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0DC531" w14:textId="77777777" w:rsidR="009E5E3C" w:rsidRPr="0089641B" w:rsidRDefault="009E5E3C" w:rsidP="00466DE5">
            <w:pPr>
              <w:jc w:val="center"/>
              <w:rPr>
                <w:b/>
                <w:color w:val="000000"/>
              </w:rPr>
            </w:pPr>
            <w:r w:rsidRPr="0089641B">
              <w:rPr>
                <w:b/>
                <w:color w:val="000000"/>
              </w:rPr>
              <w:t>Вес (кг/м)</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14:paraId="5652A74A" w14:textId="77777777" w:rsidR="009E5E3C" w:rsidRPr="0089641B" w:rsidRDefault="009E5E3C" w:rsidP="00466DE5">
            <w:pPr>
              <w:jc w:val="center"/>
              <w:rPr>
                <w:b/>
                <w:color w:val="000000"/>
              </w:rPr>
            </w:pPr>
            <w:r>
              <w:rPr>
                <w:b/>
                <w:color w:val="000000"/>
              </w:rPr>
              <w:t>И</w:t>
            </w:r>
            <w:r w:rsidRPr="0089641B">
              <w:rPr>
                <w:b/>
                <w:color w:val="000000"/>
              </w:rPr>
              <w:t>того (кг)</w:t>
            </w:r>
          </w:p>
        </w:tc>
      </w:tr>
      <w:tr w:rsidR="009E5E3C" w14:paraId="097413CD"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6879798C" w14:textId="77777777" w:rsidR="009E5E3C" w:rsidRPr="0089641B" w:rsidRDefault="009E5E3C" w:rsidP="00466DE5">
            <w:pPr>
              <w:jc w:val="center"/>
              <w:rPr>
                <w:color w:val="000000"/>
              </w:rPr>
            </w:pPr>
            <w:r w:rsidRPr="0089641B">
              <w:rPr>
                <w:color w:val="000000"/>
              </w:rPr>
              <w:t>Бурильная труба S-135</w:t>
            </w:r>
          </w:p>
        </w:tc>
        <w:tc>
          <w:tcPr>
            <w:tcW w:w="1767" w:type="dxa"/>
            <w:tcBorders>
              <w:top w:val="nil"/>
              <w:left w:val="nil"/>
              <w:bottom w:val="single" w:sz="4" w:space="0" w:color="auto"/>
              <w:right w:val="single" w:sz="4" w:space="0" w:color="auto"/>
            </w:tcBorders>
            <w:shd w:val="clear" w:color="auto" w:fill="auto"/>
            <w:noWrap/>
            <w:vAlign w:val="center"/>
            <w:hideMark/>
          </w:tcPr>
          <w:p w14:paraId="1738CECC" w14:textId="77777777" w:rsidR="009E5E3C" w:rsidRPr="0089641B" w:rsidRDefault="009E5E3C" w:rsidP="00466DE5">
            <w:pPr>
              <w:jc w:val="center"/>
              <w:rPr>
                <w:color w:val="000000"/>
              </w:rPr>
            </w:pPr>
            <w:r w:rsidRPr="0089641B">
              <w:rPr>
                <w:color w:val="000000"/>
              </w:rPr>
              <w:t>10</w:t>
            </w:r>
          </w:p>
        </w:tc>
        <w:tc>
          <w:tcPr>
            <w:tcW w:w="1701" w:type="dxa"/>
            <w:tcBorders>
              <w:top w:val="nil"/>
              <w:left w:val="nil"/>
              <w:bottom w:val="single" w:sz="4" w:space="0" w:color="auto"/>
              <w:right w:val="single" w:sz="4" w:space="0" w:color="auto"/>
            </w:tcBorders>
            <w:shd w:val="clear" w:color="auto" w:fill="auto"/>
            <w:noWrap/>
            <w:vAlign w:val="center"/>
            <w:hideMark/>
          </w:tcPr>
          <w:p w14:paraId="796220E7" w14:textId="77777777" w:rsidR="009E5E3C" w:rsidRPr="0089641B" w:rsidRDefault="009E5E3C" w:rsidP="00466DE5">
            <w:pPr>
              <w:jc w:val="center"/>
              <w:rPr>
                <w:color w:val="000000"/>
              </w:rPr>
            </w:pPr>
            <w:r w:rsidRPr="0089641B">
              <w:rPr>
                <w:color w:val="000000"/>
              </w:rPr>
              <w:t>101,6</w:t>
            </w:r>
          </w:p>
        </w:tc>
        <w:tc>
          <w:tcPr>
            <w:tcW w:w="1276" w:type="dxa"/>
            <w:tcBorders>
              <w:top w:val="nil"/>
              <w:left w:val="nil"/>
              <w:bottom w:val="single" w:sz="4" w:space="0" w:color="auto"/>
              <w:right w:val="single" w:sz="4" w:space="0" w:color="auto"/>
            </w:tcBorders>
            <w:shd w:val="clear" w:color="auto" w:fill="auto"/>
            <w:noWrap/>
            <w:vAlign w:val="center"/>
            <w:hideMark/>
          </w:tcPr>
          <w:p w14:paraId="449531FB" w14:textId="77777777" w:rsidR="009E5E3C" w:rsidRPr="0089641B" w:rsidRDefault="009E5E3C" w:rsidP="00466DE5">
            <w:pPr>
              <w:jc w:val="center"/>
              <w:rPr>
                <w:color w:val="000000"/>
              </w:rPr>
            </w:pPr>
            <w:r w:rsidRPr="0089641B">
              <w:rPr>
                <w:color w:val="000000"/>
              </w:rPr>
              <w:t>24,28</w:t>
            </w:r>
          </w:p>
        </w:tc>
        <w:tc>
          <w:tcPr>
            <w:tcW w:w="1322" w:type="dxa"/>
            <w:tcBorders>
              <w:top w:val="nil"/>
              <w:left w:val="nil"/>
              <w:bottom w:val="single" w:sz="4" w:space="0" w:color="auto"/>
              <w:right w:val="single" w:sz="4" w:space="0" w:color="auto"/>
            </w:tcBorders>
            <w:shd w:val="clear" w:color="auto" w:fill="auto"/>
            <w:noWrap/>
            <w:vAlign w:val="center"/>
            <w:hideMark/>
          </w:tcPr>
          <w:p w14:paraId="2AAB51F6" w14:textId="77777777" w:rsidR="009E5E3C" w:rsidRPr="0089641B" w:rsidRDefault="009E5E3C" w:rsidP="00466DE5">
            <w:pPr>
              <w:jc w:val="center"/>
              <w:rPr>
                <w:color w:val="000000"/>
              </w:rPr>
            </w:pPr>
            <w:r w:rsidRPr="0089641B">
              <w:rPr>
                <w:color w:val="000000"/>
              </w:rPr>
              <w:t>242,80</w:t>
            </w:r>
          </w:p>
        </w:tc>
      </w:tr>
      <w:tr w:rsidR="009E5E3C" w14:paraId="365E3F99"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45285340" w14:textId="77777777" w:rsidR="009E5E3C" w:rsidRPr="0089641B" w:rsidRDefault="009E5E3C" w:rsidP="00466DE5">
            <w:pPr>
              <w:jc w:val="center"/>
              <w:rPr>
                <w:color w:val="000000"/>
              </w:rPr>
            </w:pPr>
            <w:r w:rsidRPr="0089641B">
              <w:rPr>
                <w:color w:val="000000"/>
              </w:rPr>
              <w:t>Бурильная труба G-105</w:t>
            </w:r>
          </w:p>
        </w:tc>
        <w:tc>
          <w:tcPr>
            <w:tcW w:w="1767" w:type="dxa"/>
            <w:tcBorders>
              <w:top w:val="nil"/>
              <w:left w:val="nil"/>
              <w:bottom w:val="single" w:sz="4" w:space="0" w:color="auto"/>
              <w:right w:val="single" w:sz="4" w:space="0" w:color="auto"/>
            </w:tcBorders>
            <w:shd w:val="clear" w:color="auto" w:fill="auto"/>
            <w:noWrap/>
            <w:vAlign w:val="center"/>
            <w:hideMark/>
          </w:tcPr>
          <w:p w14:paraId="370E856F" w14:textId="77777777" w:rsidR="009E5E3C" w:rsidRPr="0089641B" w:rsidRDefault="009E5E3C" w:rsidP="00466DE5">
            <w:pPr>
              <w:jc w:val="center"/>
              <w:rPr>
                <w:color w:val="000000"/>
              </w:rPr>
            </w:pPr>
            <w:r w:rsidRPr="0089641B">
              <w:rPr>
                <w:color w:val="000000"/>
              </w:rPr>
              <w:t>10</w:t>
            </w:r>
          </w:p>
        </w:tc>
        <w:tc>
          <w:tcPr>
            <w:tcW w:w="1701" w:type="dxa"/>
            <w:tcBorders>
              <w:top w:val="nil"/>
              <w:left w:val="nil"/>
              <w:bottom w:val="single" w:sz="4" w:space="0" w:color="auto"/>
              <w:right w:val="single" w:sz="4" w:space="0" w:color="auto"/>
            </w:tcBorders>
            <w:shd w:val="clear" w:color="auto" w:fill="auto"/>
            <w:noWrap/>
            <w:vAlign w:val="center"/>
            <w:hideMark/>
          </w:tcPr>
          <w:p w14:paraId="4321BC3B" w14:textId="77777777" w:rsidR="009E5E3C" w:rsidRPr="0089641B" w:rsidRDefault="009E5E3C" w:rsidP="00466DE5">
            <w:pPr>
              <w:jc w:val="center"/>
              <w:rPr>
                <w:color w:val="000000"/>
              </w:rPr>
            </w:pPr>
            <w:r w:rsidRPr="0089641B">
              <w:rPr>
                <w:color w:val="000000"/>
              </w:rPr>
              <w:t>101,6</w:t>
            </w:r>
          </w:p>
        </w:tc>
        <w:tc>
          <w:tcPr>
            <w:tcW w:w="1276" w:type="dxa"/>
            <w:tcBorders>
              <w:top w:val="nil"/>
              <w:left w:val="nil"/>
              <w:bottom w:val="single" w:sz="4" w:space="0" w:color="auto"/>
              <w:right w:val="single" w:sz="4" w:space="0" w:color="auto"/>
            </w:tcBorders>
            <w:shd w:val="clear" w:color="auto" w:fill="auto"/>
            <w:noWrap/>
            <w:vAlign w:val="center"/>
            <w:hideMark/>
          </w:tcPr>
          <w:p w14:paraId="003EF329" w14:textId="77777777" w:rsidR="009E5E3C" w:rsidRPr="0089641B" w:rsidRDefault="009E5E3C" w:rsidP="00466DE5">
            <w:pPr>
              <w:jc w:val="center"/>
              <w:rPr>
                <w:color w:val="000000"/>
              </w:rPr>
            </w:pPr>
            <w:r w:rsidRPr="0089641B">
              <w:rPr>
                <w:color w:val="000000"/>
              </w:rPr>
              <w:t>24,82</w:t>
            </w:r>
          </w:p>
        </w:tc>
        <w:tc>
          <w:tcPr>
            <w:tcW w:w="1322" w:type="dxa"/>
            <w:tcBorders>
              <w:top w:val="nil"/>
              <w:left w:val="nil"/>
              <w:bottom w:val="single" w:sz="4" w:space="0" w:color="auto"/>
              <w:right w:val="single" w:sz="4" w:space="0" w:color="auto"/>
            </w:tcBorders>
            <w:shd w:val="clear" w:color="auto" w:fill="auto"/>
            <w:noWrap/>
            <w:vAlign w:val="center"/>
            <w:hideMark/>
          </w:tcPr>
          <w:p w14:paraId="0A032990" w14:textId="77777777" w:rsidR="009E5E3C" w:rsidRPr="0089641B" w:rsidRDefault="009E5E3C" w:rsidP="00466DE5">
            <w:pPr>
              <w:jc w:val="center"/>
              <w:rPr>
                <w:color w:val="000000"/>
              </w:rPr>
            </w:pPr>
            <w:r w:rsidRPr="0089641B">
              <w:rPr>
                <w:color w:val="000000"/>
              </w:rPr>
              <w:t>248,20</w:t>
            </w:r>
          </w:p>
        </w:tc>
      </w:tr>
      <w:tr w:rsidR="009E5E3C" w14:paraId="6ADD03A6"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58BAA0F8" w14:textId="77777777" w:rsidR="009E5E3C" w:rsidRPr="0089641B" w:rsidRDefault="009E5E3C" w:rsidP="00466DE5">
            <w:pPr>
              <w:jc w:val="center"/>
              <w:rPr>
                <w:color w:val="000000"/>
              </w:rPr>
            </w:pPr>
            <w:r w:rsidRPr="0089641B">
              <w:rPr>
                <w:color w:val="000000"/>
              </w:rPr>
              <w:t>ТБТ</w:t>
            </w:r>
          </w:p>
        </w:tc>
        <w:tc>
          <w:tcPr>
            <w:tcW w:w="1767" w:type="dxa"/>
            <w:tcBorders>
              <w:top w:val="nil"/>
              <w:left w:val="nil"/>
              <w:bottom w:val="single" w:sz="4" w:space="0" w:color="auto"/>
              <w:right w:val="single" w:sz="4" w:space="0" w:color="auto"/>
            </w:tcBorders>
            <w:shd w:val="clear" w:color="auto" w:fill="auto"/>
            <w:noWrap/>
            <w:vAlign w:val="center"/>
            <w:hideMark/>
          </w:tcPr>
          <w:p w14:paraId="0ABE3731" w14:textId="77777777" w:rsidR="009E5E3C" w:rsidRPr="0089641B" w:rsidRDefault="009E5E3C" w:rsidP="00466DE5">
            <w:pPr>
              <w:jc w:val="center"/>
              <w:rPr>
                <w:color w:val="000000"/>
              </w:rPr>
            </w:pPr>
            <w:r w:rsidRPr="0089641B">
              <w:rPr>
                <w:color w:val="000000"/>
              </w:rPr>
              <w:t>250</w:t>
            </w:r>
          </w:p>
        </w:tc>
        <w:tc>
          <w:tcPr>
            <w:tcW w:w="1701" w:type="dxa"/>
            <w:tcBorders>
              <w:top w:val="nil"/>
              <w:left w:val="nil"/>
              <w:bottom w:val="single" w:sz="4" w:space="0" w:color="auto"/>
              <w:right w:val="single" w:sz="4" w:space="0" w:color="auto"/>
            </w:tcBorders>
            <w:shd w:val="clear" w:color="auto" w:fill="auto"/>
            <w:noWrap/>
            <w:vAlign w:val="center"/>
            <w:hideMark/>
          </w:tcPr>
          <w:p w14:paraId="3E581842" w14:textId="77777777" w:rsidR="009E5E3C" w:rsidRPr="0089641B" w:rsidRDefault="009E5E3C" w:rsidP="00466DE5">
            <w:pPr>
              <w:jc w:val="center"/>
              <w:rPr>
                <w:color w:val="000000"/>
              </w:rPr>
            </w:pPr>
            <w:r w:rsidRPr="0089641B">
              <w:rPr>
                <w:color w:val="000000"/>
              </w:rPr>
              <w:t>101,6</w:t>
            </w:r>
          </w:p>
        </w:tc>
        <w:tc>
          <w:tcPr>
            <w:tcW w:w="1276" w:type="dxa"/>
            <w:tcBorders>
              <w:top w:val="nil"/>
              <w:left w:val="nil"/>
              <w:bottom w:val="single" w:sz="4" w:space="0" w:color="auto"/>
              <w:right w:val="single" w:sz="4" w:space="0" w:color="auto"/>
            </w:tcBorders>
            <w:shd w:val="clear" w:color="auto" w:fill="auto"/>
            <w:noWrap/>
            <w:vAlign w:val="center"/>
            <w:hideMark/>
          </w:tcPr>
          <w:p w14:paraId="54A7846D" w14:textId="77777777" w:rsidR="009E5E3C" w:rsidRPr="0089641B" w:rsidRDefault="009E5E3C" w:rsidP="00466DE5">
            <w:pPr>
              <w:jc w:val="center"/>
              <w:rPr>
                <w:color w:val="000000"/>
              </w:rPr>
            </w:pPr>
            <w:r w:rsidRPr="0089641B">
              <w:rPr>
                <w:color w:val="000000"/>
              </w:rPr>
              <w:t>51,88</w:t>
            </w:r>
          </w:p>
        </w:tc>
        <w:tc>
          <w:tcPr>
            <w:tcW w:w="1322" w:type="dxa"/>
            <w:tcBorders>
              <w:top w:val="nil"/>
              <w:left w:val="nil"/>
              <w:bottom w:val="single" w:sz="4" w:space="0" w:color="auto"/>
              <w:right w:val="single" w:sz="4" w:space="0" w:color="auto"/>
            </w:tcBorders>
            <w:shd w:val="clear" w:color="auto" w:fill="auto"/>
            <w:noWrap/>
            <w:vAlign w:val="center"/>
            <w:hideMark/>
          </w:tcPr>
          <w:p w14:paraId="39902B61" w14:textId="77777777" w:rsidR="009E5E3C" w:rsidRPr="0089641B" w:rsidRDefault="009E5E3C" w:rsidP="00466DE5">
            <w:pPr>
              <w:jc w:val="center"/>
              <w:rPr>
                <w:color w:val="000000"/>
              </w:rPr>
            </w:pPr>
            <w:r w:rsidRPr="0089641B">
              <w:rPr>
                <w:color w:val="000000"/>
              </w:rPr>
              <w:t>12970,00</w:t>
            </w:r>
          </w:p>
        </w:tc>
      </w:tr>
      <w:tr w:rsidR="009E5E3C" w14:paraId="50D12DE3"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3BE1E839" w14:textId="77777777" w:rsidR="009E5E3C" w:rsidRPr="0089641B" w:rsidRDefault="009E5E3C" w:rsidP="00466DE5">
            <w:pPr>
              <w:jc w:val="center"/>
              <w:rPr>
                <w:color w:val="000000"/>
              </w:rPr>
            </w:pPr>
            <w:r w:rsidRPr="0089641B">
              <w:rPr>
                <w:color w:val="000000"/>
              </w:rPr>
              <w:t>Подъемный патрубок</w:t>
            </w:r>
          </w:p>
        </w:tc>
        <w:tc>
          <w:tcPr>
            <w:tcW w:w="1767" w:type="dxa"/>
            <w:tcBorders>
              <w:top w:val="nil"/>
              <w:left w:val="nil"/>
              <w:bottom w:val="single" w:sz="4" w:space="0" w:color="auto"/>
              <w:right w:val="single" w:sz="4" w:space="0" w:color="auto"/>
            </w:tcBorders>
            <w:shd w:val="clear" w:color="auto" w:fill="auto"/>
            <w:noWrap/>
            <w:vAlign w:val="center"/>
            <w:hideMark/>
          </w:tcPr>
          <w:p w14:paraId="6496A25B" w14:textId="77777777" w:rsidR="009E5E3C" w:rsidRPr="0089641B" w:rsidRDefault="009E5E3C" w:rsidP="00466DE5">
            <w:pPr>
              <w:jc w:val="center"/>
              <w:rPr>
                <w:color w:val="000000"/>
              </w:rPr>
            </w:pPr>
            <w:r w:rsidRPr="0089641B">
              <w:rPr>
                <w:color w:val="000000"/>
              </w:rPr>
              <w:t>1,9</w:t>
            </w:r>
          </w:p>
        </w:tc>
        <w:tc>
          <w:tcPr>
            <w:tcW w:w="1701" w:type="dxa"/>
            <w:tcBorders>
              <w:top w:val="nil"/>
              <w:left w:val="nil"/>
              <w:bottom w:val="single" w:sz="4" w:space="0" w:color="auto"/>
              <w:right w:val="single" w:sz="4" w:space="0" w:color="auto"/>
            </w:tcBorders>
            <w:shd w:val="clear" w:color="auto" w:fill="auto"/>
            <w:noWrap/>
            <w:vAlign w:val="center"/>
            <w:hideMark/>
          </w:tcPr>
          <w:p w14:paraId="01DF5A20" w14:textId="77777777" w:rsidR="009E5E3C" w:rsidRPr="0089641B" w:rsidRDefault="009E5E3C" w:rsidP="00466DE5">
            <w:pPr>
              <w:jc w:val="center"/>
              <w:rPr>
                <w:color w:val="000000"/>
              </w:rPr>
            </w:pPr>
            <w:r w:rsidRPr="0089641B">
              <w:rPr>
                <w:color w:val="000000"/>
              </w:rPr>
              <w:t>89</w:t>
            </w:r>
          </w:p>
        </w:tc>
        <w:tc>
          <w:tcPr>
            <w:tcW w:w="1276" w:type="dxa"/>
            <w:tcBorders>
              <w:top w:val="nil"/>
              <w:left w:val="nil"/>
              <w:bottom w:val="single" w:sz="4" w:space="0" w:color="auto"/>
              <w:right w:val="single" w:sz="4" w:space="0" w:color="auto"/>
            </w:tcBorders>
            <w:shd w:val="clear" w:color="auto" w:fill="auto"/>
            <w:noWrap/>
            <w:vAlign w:val="center"/>
            <w:hideMark/>
          </w:tcPr>
          <w:p w14:paraId="709121AA" w14:textId="77777777" w:rsidR="009E5E3C" w:rsidRPr="0089641B" w:rsidRDefault="009E5E3C" w:rsidP="00466DE5">
            <w:pPr>
              <w:jc w:val="center"/>
              <w:rPr>
                <w:color w:val="000000"/>
              </w:rPr>
            </w:pPr>
            <w:r w:rsidRPr="0089641B">
              <w:rPr>
                <w:color w:val="000000"/>
              </w:rPr>
              <w:t>22</w:t>
            </w:r>
          </w:p>
        </w:tc>
        <w:tc>
          <w:tcPr>
            <w:tcW w:w="1322" w:type="dxa"/>
            <w:tcBorders>
              <w:top w:val="nil"/>
              <w:left w:val="nil"/>
              <w:bottom w:val="single" w:sz="4" w:space="0" w:color="auto"/>
              <w:right w:val="single" w:sz="4" w:space="0" w:color="auto"/>
            </w:tcBorders>
            <w:shd w:val="clear" w:color="auto" w:fill="auto"/>
            <w:noWrap/>
            <w:vAlign w:val="center"/>
            <w:hideMark/>
          </w:tcPr>
          <w:p w14:paraId="0AC55EC4" w14:textId="77777777" w:rsidR="009E5E3C" w:rsidRPr="0089641B" w:rsidRDefault="009E5E3C" w:rsidP="00466DE5">
            <w:pPr>
              <w:jc w:val="center"/>
              <w:rPr>
                <w:color w:val="000000"/>
              </w:rPr>
            </w:pPr>
            <w:r w:rsidRPr="0089641B">
              <w:rPr>
                <w:color w:val="000000"/>
              </w:rPr>
              <w:t>41,80</w:t>
            </w:r>
          </w:p>
        </w:tc>
      </w:tr>
      <w:tr w:rsidR="009E5E3C" w14:paraId="6D08DAFE"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03DA4F82" w14:textId="77777777" w:rsidR="009E5E3C" w:rsidRPr="0089641B" w:rsidRDefault="009E5E3C" w:rsidP="00466DE5">
            <w:pPr>
              <w:jc w:val="center"/>
              <w:rPr>
                <w:color w:val="000000"/>
              </w:rPr>
            </w:pPr>
            <w:r w:rsidRPr="0089641B">
              <w:rPr>
                <w:color w:val="000000"/>
              </w:rPr>
              <w:t>Спусковой/установочный инструмент</w:t>
            </w:r>
          </w:p>
        </w:tc>
        <w:tc>
          <w:tcPr>
            <w:tcW w:w="1767" w:type="dxa"/>
            <w:tcBorders>
              <w:top w:val="nil"/>
              <w:left w:val="nil"/>
              <w:bottom w:val="single" w:sz="4" w:space="0" w:color="auto"/>
              <w:right w:val="single" w:sz="4" w:space="0" w:color="auto"/>
            </w:tcBorders>
            <w:shd w:val="clear" w:color="auto" w:fill="auto"/>
            <w:noWrap/>
            <w:vAlign w:val="center"/>
            <w:hideMark/>
          </w:tcPr>
          <w:p w14:paraId="6928F33C" w14:textId="77777777" w:rsidR="009E5E3C" w:rsidRPr="0089641B" w:rsidRDefault="009E5E3C" w:rsidP="00466DE5">
            <w:pPr>
              <w:jc w:val="center"/>
              <w:rPr>
                <w:color w:val="000000"/>
              </w:rPr>
            </w:pPr>
            <w:r w:rsidRPr="0089641B">
              <w:rPr>
                <w:color w:val="000000"/>
              </w:rPr>
              <w:t>1,91</w:t>
            </w:r>
          </w:p>
        </w:tc>
        <w:tc>
          <w:tcPr>
            <w:tcW w:w="1701" w:type="dxa"/>
            <w:tcBorders>
              <w:top w:val="nil"/>
              <w:left w:val="nil"/>
              <w:bottom w:val="single" w:sz="4" w:space="0" w:color="auto"/>
              <w:right w:val="single" w:sz="4" w:space="0" w:color="auto"/>
            </w:tcBorders>
            <w:shd w:val="clear" w:color="auto" w:fill="auto"/>
            <w:noWrap/>
            <w:vAlign w:val="center"/>
            <w:hideMark/>
          </w:tcPr>
          <w:p w14:paraId="630829CC" w14:textId="77777777" w:rsidR="009E5E3C" w:rsidRPr="0089641B" w:rsidRDefault="009E5E3C" w:rsidP="00466DE5">
            <w:pPr>
              <w:jc w:val="center"/>
              <w:rPr>
                <w:color w:val="000000"/>
              </w:rPr>
            </w:pPr>
            <w:r w:rsidRPr="0089641B">
              <w:rPr>
                <w:color w:val="000000"/>
              </w:rPr>
              <w:t>147,5</w:t>
            </w:r>
          </w:p>
        </w:tc>
        <w:tc>
          <w:tcPr>
            <w:tcW w:w="1276" w:type="dxa"/>
            <w:tcBorders>
              <w:top w:val="nil"/>
              <w:left w:val="nil"/>
              <w:bottom w:val="single" w:sz="4" w:space="0" w:color="auto"/>
              <w:right w:val="single" w:sz="4" w:space="0" w:color="auto"/>
            </w:tcBorders>
            <w:shd w:val="clear" w:color="auto" w:fill="auto"/>
            <w:noWrap/>
            <w:vAlign w:val="center"/>
            <w:hideMark/>
          </w:tcPr>
          <w:p w14:paraId="4B38719E" w14:textId="77777777" w:rsidR="009E5E3C" w:rsidRPr="0089641B" w:rsidRDefault="009E5E3C" w:rsidP="00466DE5">
            <w:pPr>
              <w:jc w:val="center"/>
              <w:rPr>
                <w:color w:val="000000"/>
              </w:rPr>
            </w:pPr>
            <w:r w:rsidRPr="0089641B">
              <w:rPr>
                <w:color w:val="000000"/>
              </w:rPr>
              <w:t>115,79</w:t>
            </w:r>
          </w:p>
        </w:tc>
        <w:tc>
          <w:tcPr>
            <w:tcW w:w="1322" w:type="dxa"/>
            <w:tcBorders>
              <w:top w:val="nil"/>
              <w:left w:val="nil"/>
              <w:bottom w:val="single" w:sz="4" w:space="0" w:color="auto"/>
              <w:right w:val="single" w:sz="4" w:space="0" w:color="auto"/>
            </w:tcBorders>
            <w:shd w:val="clear" w:color="auto" w:fill="auto"/>
            <w:noWrap/>
            <w:vAlign w:val="center"/>
            <w:hideMark/>
          </w:tcPr>
          <w:p w14:paraId="4F6B9390" w14:textId="77777777" w:rsidR="009E5E3C" w:rsidRPr="0089641B" w:rsidRDefault="009E5E3C" w:rsidP="00466DE5">
            <w:pPr>
              <w:jc w:val="center"/>
              <w:rPr>
                <w:color w:val="000000"/>
              </w:rPr>
            </w:pPr>
            <w:r w:rsidRPr="0089641B">
              <w:rPr>
                <w:color w:val="000000"/>
              </w:rPr>
              <w:t>221,16</w:t>
            </w:r>
          </w:p>
        </w:tc>
      </w:tr>
      <w:tr w:rsidR="009E5E3C" w14:paraId="5075151A"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07C640C2" w14:textId="77777777" w:rsidR="009E5E3C" w:rsidRPr="0089641B" w:rsidRDefault="009E5E3C" w:rsidP="00466DE5">
            <w:pPr>
              <w:jc w:val="center"/>
              <w:rPr>
                <w:color w:val="000000"/>
              </w:rPr>
            </w:pPr>
            <w:r w:rsidRPr="0089641B">
              <w:rPr>
                <w:color w:val="000000"/>
              </w:rPr>
              <w:t>Пакер-подвеска</w:t>
            </w:r>
          </w:p>
        </w:tc>
        <w:tc>
          <w:tcPr>
            <w:tcW w:w="1767" w:type="dxa"/>
            <w:tcBorders>
              <w:top w:val="nil"/>
              <w:left w:val="nil"/>
              <w:bottom w:val="single" w:sz="4" w:space="0" w:color="auto"/>
              <w:right w:val="single" w:sz="4" w:space="0" w:color="auto"/>
            </w:tcBorders>
            <w:shd w:val="clear" w:color="auto" w:fill="auto"/>
            <w:noWrap/>
            <w:vAlign w:val="center"/>
            <w:hideMark/>
          </w:tcPr>
          <w:p w14:paraId="5BAEF6F7" w14:textId="77777777" w:rsidR="009E5E3C" w:rsidRPr="0089641B" w:rsidRDefault="009E5E3C" w:rsidP="00466DE5">
            <w:pPr>
              <w:jc w:val="center"/>
              <w:rPr>
                <w:color w:val="000000"/>
              </w:rPr>
            </w:pPr>
            <w:r w:rsidRPr="0089641B">
              <w:rPr>
                <w:color w:val="000000"/>
              </w:rPr>
              <w:t>1,6</w:t>
            </w:r>
          </w:p>
        </w:tc>
        <w:tc>
          <w:tcPr>
            <w:tcW w:w="1701" w:type="dxa"/>
            <w:tcBorders>
              <w:top w:val="nil"/>
              <w:left w:val="nil"/>
              <w:bottom w:val="single" w:sz="4" w:space="0" w:color="auto"/>
              <w:right w:val="single" w:sz="4" w:space="0" w:color="auto"/>
            </w:tcBorders>
            <w:shd w:val="clear" w:color="auto" w:fill="auto"/>
            <w:noWrap/>
            <w:vAlign w:val="center"/>
            <w:hideMark/>
          </w:tcPr>
          <w:p w14:paraId="62454D2D" w14:textId="77777777" w:rsidR="009E5E3C" w:rsidRPr="0089641B" w:rsidRDefault="009E5E3C" w:rsidP="00466DE5">
            <w:pPr>
              <w:jc w:val="center"/>
              <w:rPr>
                <w:color w:val="000000"/>
              </w:rPr>
            </w:pPr>
            <w:r w:rsidRPr="0089641B">
              <w:rPr>
                <w:color w:val="000000"/>
              </w:rPr>
              <w:t>150,8</w:t>
            </w:r>
          </w:p>
        </w:tc>
        <w:tc>
          <w:tcPr>
            <w:tcW w:w="1276" w:type="dxa"/>
            <w:tcBorders>
              <w:top w:val="nil"/>
              <w:left w:val="nil"/>
              <w:bottom w:val="single" w:sz="4" w:space="0" w:color="auto"/>
              <w:right w:val="single" w:sz="4" w:space="0" w:color="auto"/>
            </w:tcBorders>
            <w:shd w:val="clear" w:color="auto" w:fill="auto"/>
            <w:noWrap/>
            <w:vAlign w:val="center"/>
            <w:hideMark/>
          </w:tcPr>
          <w:p w14:paraId="17AEA352" w14:textId="77777777" w:rsidR="009E5E3C" w:rsidRPr="0089641B" w:rsidRDefault="009E5E3C" w:rsidP="00466DE5">
            <w:pPr>
              <w:jc w:val="center"/>
              <w:rPr>
                <w:color w:val="000000"/>
              </w:rPr>
            </w:pPr>
            <w:r w:rsidRPr="0089641B">
              <w:rPr>
                <w:color w:val="000000"/>
              </w:rPr>
              <w:t>51,86</w:t>
            </w:r>
          </w:p>
        </w:tc>
        <w:tc>
          <w:tcPr>
            <w:tcW w:w="1322" w:type="dxa"/>
            <w:tcBorders>
              <w:top w:val="nil"/>
              <w:left w:val="nil"/>
              <w:bottom w:val="single" w:sz="4" w:space="0" w:color="auto"/>
              <w:right w:val="single" w:sz="4" w:space="0" w:color="auto"/>
            </w:tcBorders>
            <w:shd w:val="clear" w:color="auto" w:fill="auto"/>
            <w:noWrap/>
            <w:vAlign w:val="center"/>
            <w:hideMark/>
          </w:tcPr>
          <w:p w14:paraId="21BC50D1" w14:textId="77777777" w:rsidR="009E5E3C" w:rsidRPr="0089641B" w:rsidRDefault="009E5E3C" w:rsidP="00466DE5">
            <w:pPr>
              <w:jc w:val="center"/>
              <w:rPr>
                <w:color w:val="000000"/>
              </w:rPr>
            </w:pPr>
            <w:r w:rsidRPr="0089641B">
              <w:rPr>
                <w:color w:val="000000"/>
              </w:rPr>
              <w:t>82,98</w:t>
            </w:r>
          </w:p>
        </w:tc>
      </w:tr>
      <w:tr w:rsidR="009E5E3C" w14:paraId="6ED5CEAF"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36B7629C" w14:textId="77777777" w:rsidR="009E5E3C" w:rsidRPr="0089641B" w:rsidRDefault="009E5E3C" w:rsidP="00466DE5">
            <w:pPr>
              <w:jc w:val="center"/>
              <w:rPr>
                <w:color w:val="000000"/>
              </w:rPr>
            </w:pPr>
            <w:r w:rsidRPr="0089641B">
              <w:rPr>
                <w:color w:val="000000"/>
              </w:rPr>
              <w:t>Полированная воронка</w:t>
            </w:r>
          </w:p>
        </w:tc>
        <w:tc>
          <w:tcPr>
            <w:tcW w:w="1767" w:type="dxa"/>
            <w:tcBorders>
              <w:top w:val="nil"/>
              <w:left w:val="nil"/>
              <w:bottom w:val="single" w:sz="4" w:space="0" w:color="auto"/>
              <w:right w:val="single" w:sz="4" w:space="0" w:color="auto"/>
            </w:tcBorders>
            <w:shd w:val="clear" w:color="auto" w:fill="auto"/>
            <w:noWrap/>
            <w:vAlign w:val="center"/>
            <w:hideMark/>
          </w:tcPr>
          <w:p w14:paraId="344EBE2F" w14:textId="77777777" w:rsidR="009E5E3C" w:rsidRPr="0089641B" w:rsidRDefault="009E5E3C" w:rsidP="00466DE5">
            <w:pPr>
              <w:jc w:val="center"/>
              <w:rPr>
                <w:color w:val="000000"/>
              </w:rPr>
            </w:pPr>
            <w:r w:rsidRPr="0089641B">
              <w:rPr>
                <w:color w:val="000000"/>
              </w:rPr>
              <w:t>2,8</w:t>
            </w:r>
          </w:p>
        </w:tc>
        <w:tc>
          <w:tcPr>
            <w:tcW w:w="1701" w:type="dxa"/>
            <w:tcBorders>
              <w:top w:val="nil"/>
              <w:left w:val="nil"/>
              <w:bottom w:val="single" w:sz="4" w:space="0" w:color="auto"/>
              <w:right w:val="single" w:sz="4" w:space="0" w:color="auto"/>
            </w:tcBorders>
            <w:shd w:val="clear" w:color="auto" w:fill="auto"/>
            <w:noWrap/>
            <w:vAlign w:val="center"/>
            <w:hideMark/>
          </w:tcPr>
          <w:p w14:paraId="4BE2DDCD" w14:textId="77777777" w:rsidR="009E5E3C" w:rsidRPr="0089641B" w:rsidRDefault="009E5E3C" w:rsidP="00466DE5">
            <w:pPr>
              <w:jc w:val="center"/>
              <w:rPr>
                <w:color w:val="000000"/>
              </w:rPr>
            </w:pPr>
            <w:r w:rsidRPr="0089641B">
              <w:rPr>
                <w:color w:val="000000"/>
              </w:rPr>
              <w:t>127</w:t>
            </w:r>
          </w:p>
        </w:tc>
        <w:tc>
          <w:tcPr>
            <w:tcW w:w="1276" w:type="dxa"/>
            <w:tcBorders>
              <w:top w:val="nil"/>
              <w:left w:val="nil"/>
              <w:bottom w:val="single" w:sz="4" w:space="0" w:color="auto"/>
              <w:right w:val="single" w:sz="4" w:space="0" w:color="auto"/>
            </w:tcBorders>
            <w:shd w:val="clear" w:color="auto" w:fill="auto"/>
            <w:noWrap/>
            <w:vAlign w:val="center"/>
            <w:hideMark/>
          </w:tcPr>
          <w:p w14:paraId="5963DB4F" w14:textId="77777777" w:rsidR="009E5E3C" w:rsidRPr="0089641B" w:rsidRDefault="009E5E3C" w:rsidP="00466DE5">
            <w:pPr>
              <w:jc w:val="center"/>
              <w:rPr>
                <w:color w:val="000000"/>
              </w:rPr>
            </w:pPr>
            <w:r w:rsidRPr="0089641B">
              <w:rPr>
                <w:color w:val="000000"/>
              </w:rPr>
              <w:t>34,68</w:t>
            </w:r>
          </w:p>
        </w:tc>
        <w:tc>
          <w:tcPr>
            <w:tcW w:w="1322" w:type="dxa"/>
            <w:tcBorders>
              <w:top w:val="nil"/>
              <w:left w:val="nil"/>
              <w:bottom w:val="single" w:sz="4" w:space="0" w:color="auto"/>
              <w:right w:val="single" w:sz="4" w:space="0" w:color="auto"/>
            </w:tcBorders>
            <w:shd w:val="clear" w:color="auto" w:fill="auto"/>
            <w:noWrap/>
            <w:vAlign w:val="center"/>
            <w:hideMark/>
          </w:tcPr>
          <w:p w14:paraId="66E15DBB" w14:textId="77777777" w:rsidR="009E5E3C" w:rsidRPr="0089641B" w:rsidRDefault="009E5E3C" w:rsidP="00466DE5">
            <w:pPr>
              <w:jc w:val="center"/>
              <w:rPr>
                <w:color w:val="000000"/>
              </w:rPr>
            </w:pPr>
            <w:r w:rsidRPr="0089641B">
              <w:rPr>
                <w:color w:val="000000"/>
              </w:rPr>
              <w:t>97,10</w:t>
            </w:r>
          </w:p>
        </w:tc>
      </w:tr>
      <w:tr w:rsidR="009E5E3C" w14:paraId="55B331BC"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1B67042A" w14:textId="77777777" w:rsidR="009E5E3C" w:rsidRPr="0089641B" w:rsidRDefault="009E5E3C" w:rsidP="00466DE5">
            <w:pPr>
              <w:jc w:val="center"/>
              <w:rPr>
                <w:color w:val="000000"/>
              </w:rPr>
            </w:pPr>
            <w:r w:rsidRPr="0089641B">
              <w:rPr>
                <w:color w:val="000000"/>
              </w:rPr>
              <w:t>Обсадная труба</w:t>
            </w:r>
          </w:p>
        </w:tc>
        <w:tc>
          <w:tcPr>
            <w:tcW w:w="1767" w:type="dxa"/>
            <w:tcBorders>
              <w:top w:val="nil"/>
              <w:left w:val="nil"/>
              <w:bottom w:val="single" w:sz="4" w:space="0" w:color="auto"/>
              <w:right w:val="single" w:sz="4" w:space="0" w:color="auto"/>
            </w:tcBorders>
            <w:shd w:val="clear" w:color="auto" w:fill="auto"/>
            <w:noWrap/>
            <w:vAlign w:val="center"/>
            <w:hideMark/>
          </w:tcPr>
          <w:p w14:paraId="5A178B02" w14:textId="77777777" w:rsidR="009E5E3C" w:rsidRPr="0089641B" w:rsidRDefault="009E5E3C" w:rsidP="00466DE5">
            <w:pPr>
              <w:jc w:val="center"/>
              <w:rPr>
                <w:color w:val="000000"/>
              </w:rPr>
            </w:pPr>
            <w:r w:rsidRPr="0089641B">
              <w:rPr>
                <w:color w:val="000000"/>
              </w:rPr>
              <w:t>1050</w:t>
            </w:r>
          </w:p>
        </w:tc>
        <w:tc>
          <w:tcPr>
            <w:tcW w:w="1701" w:type="dxa"/>
            <w:tcBorders>
              <w:top w:val="nil"/>
              <w:left w:val="nil"/>
              <w:bottom w:val="single" w:sz="4" w:space="0" w:color="auto"/>
              <w:right w:val="single" w:sz="4" w:space="0" w:color="auto"/>
            </w:tcBorders>
            <w:shd w:val="clear" w:color="auto" w:fill="auto"/>
            <w:noWrap/>
            <w:vAlign w:val="center"/>
            <w:hideMark/>
          </w:tcPr>
          <w:p w14:paraId="543CBE11" w14:textId="77777777" w:rsidR="009E5E3C" w:rsidRPr="0089641B" w:rsidRDefault="009E5E3C" w:rsidP="00466DE5">
            <w:pPr>
              <w:jc w:val="center"/>
              <w:rPr>
                <w:color w:val="000000"/>
              </w:rPr>
            </w:pPr>
            <w:r w:rsidRPr="0089641B">
              <w:rPr>
                <w:color w:val="000000"/>
              </w:rPr>
              <w:t>114,3</w:t>
            </w:r>
          </w:p>
        </w:tc>
        <w:tc>
          <w:tcPr>
            <w:tcW w:w="1276" w:type="dxa"/>
            <w:tcBorders>
              <w:top w:val="nil"/>
              <w:left w:val="nil"/>
              <w:bottom w:val="single" w:sz="4" w:space="0" w:color="auto"/>
              <w:right w:val="single" w:sz="4" w:space="0" w:color="auto"/>
            </w:tcBorders>
            <w:shd w:val="clear" w:color="auto" w:fill="auto"/>
            <w:noWrap/>
            <w:vAlign w:val="center"/>
            <w:hideMark/>
          </w:tcPr>
          <w:p w14:paraId="3954730F" w14:textId="77777777" w:rsidR="009E5E3C" w:rsidRPr="0089641B" w:rsidRDefault="009E5E3C" w:rsidP="00466DE5">
            <w:pPr>
              <w:jc w:val="center"/>
              <w:rPr>
                <w:color w:val="000000"/>
              </w:rPr>
            </w:pPr>
            <w:r w:rsidRPr="0089641B">
              <w:rPr>
                <w:color w:val="000000"/>
              </w:rPr>
              <w:t>22,47</w:t>
            </w:r>
          </w:p>
        </w:tc>
        <w:tc>
          <w:tcPr>
            <w:tcW w:w="1322" w:type="dxa"/>
            <w:tcBorders>
              <w:top w:val="nil"/>
              <w:left w:val="nil"/>
              <w:bottom w:val="single" w:sz="4" w:space="0" w:color="auto"/>
              <w:right w:val="single" w:sz="4" w:space="0" w:color="auto"/>
            </w:tcBorders>
            <w:shd w:val="clear" w:color="auto" w:fill="auto"/>
            <w:noWrap/>
            <w:vAlign w:val="center"/>
            <w:hideMark/>
          </w:tcPr>
          <w:p w14:paraId="77CEDAF7" w14:textId="77777777" w:rsidR="009E5E3C" w:rsidRPr="0089641B" w:rsidRDefault="009E5E3C" w:rsidP="00466DE5">
            <w:pPr>
              <w:jc w:val="center"/>
              <w:rPr>
                <w:color w:val="000000"/>
              </w:rPr>
            </w:pPr>
            <w:r w:rsidRPr="0089641B">
              <w:rPr>
                <w:color w:val="000000"/>
              </w:rPr>
              <w:t>23593,50</w:t>
            </w:r>
          </w:p>
        </w:tc>
      </w:tr>
      <w:tr w:rsidR="009E5E3C" w14:paraId="7B2CB6D7"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5687EAD0" w14:textId="77777777" w:rsidR="009E5E3C" w:rsidRPr="0089641B" w:rsidRDefault="009E5E3C" w:rsidP="00466DE5">
            <w:pPr>
              <w:jc w:val="center"/>
              <w:rPr>
                <w:color w:val="000000"/>
              </w:rPr>
            </w:pPr>
            <w:r w:rsidRPr="0089641B">
              <w:rPr>
                <w:color w:val="000000"/>
              </w:rPr>
              <w:t>Пакер 5шт.</w:t>
            </w:r>
          </w:p>
        </w:tc>
        <w:tc>
          <w:tcPr>
            <w:tcW w:w="1767" w:type="dxa"/>
            <w:tcBorders>
              <w:top w:val="nil"/>
              <w:left w:val="nil"/>
              <w:bottom w:val="single" w:sz="4" w:space="0" w:color="auto"/>
              <w:right w:val="single" w:sz="4" w:space="0" w:color="auto"/>
            </w:tcBorders>
            <w:shd w:val="clear" w:color="auto" w:fill="auto"/>
            <w:noWrap/>
            <w:vAlign w:val="center"/>
            <w:hideMark/>
          </w:tcPr>
          <w:p w14:paraId="37480E85" w14:textId="77777777" w:rsidR="009E5E3C" w:rsidRPr="0089641B" w:rsidRDefault="009E5E3C" w:rsidP="00466DE5">
            <w:pPr>
              <w:jc w:val="center"/>
              <w:rPr>
                <w:color w:val="000000"/>
              </w:rPr>
            </w:pPr>
            <w:r w:rsidRPr="0089641B">
              <w:rPr>
                <w:color w:val="000000"/>
              </w:rPr>
              <w:t>1,66</w:t>
            </w:r>
          </w:p>
        </w:tc>
        <w:tc>
          <w:tcPr>
            <w:tcW w:w="1701" w:type="dxa"/>
            <w:tcBorders>
              <w:top w:val="nil"/>
              <w:left w:val="nil"/>
              <w:bottom w:val="single" w:sz="4" w:space="0" w:color="auto"/>
              <w:right w:val="single" w:sz="4" w:space="0" w:color="auto"/>
            </w:tcBorders>
            <w:shd w:val="clear" w:color="auto" w:fill="auto"/>
            <w:noWrap/>
            <w:vAlign w:val="center"/>
            <w:hideMark/>
          </w:tcPr>
          <w:p w14:paraId="6261DFCD" w14:textId="77777777" w:rsidR="009E5E3C" w:rsidRPr="0089641B" w:rsidRDefault="009E5E3C" w:rsidP="00466DE5">
            <w:pPr>
              <w:jc w:val="center"/>
              <w:rPr>
                <w:color w:val="000000"/>
              </w:rPr>
            </w:pPr>
            <w:r w:rsidRPr="0089641B">
              <w:rPr>
                <w:color w:val="000000"/>
              </w:rPr>
              <w:t>146</w:t>
            </w:r>
          </w:p>
        </w:tc>
        <w:tc>
          <w:tcPr>
            <w:tcW w:w="1276" w:type="dxa"/>
            <w:tcBorders>
              <w:top w:val="nil"/>
              <w:left w:val="nil"/>
              <w:bottom w:val="single" w:sz="4" w:space="0" w:color="auto"/>
              <w:right w:val="single" w:sz="4" w:space="0" w:color="auto"/>
            </w:tcBorders>
            <w:shd w:val="clear" w:color="auto" w:fill="auto"/>
            <w:noWrap/>
            <w:vAlign w:val="center"/>
            <w:hideMark/>
          </w:tcPr>
          <w:p w14:paraId="5FD3B35B" w14:textId="77777777" w:rsidR="009E5E3C" w:rsidRPr="0089641B" w:rsidRDefault="009E5E3C" w:rsidP="00466DE5">
            <w:pPr>
              <w:jc w:val="center"/>
              <w:rPr>
                <w:color w:val="000000"/>
              </w:rPr>
            </w:pPr>
            <w:r w:rsidRPr="0089641B">
              <w:rPr>
                <w:color w:val="000000"/>
              </w:rPr>
              <w:t>39,79</w:t>
            </w:r>
          </w:p>
        </w:tc>
        <w:tc>
          <w:tcPr>
            <w:tcW w:w="1322" w:type="dxa"/>
            <w:tcBorders>
              <w:top w:val="nil"/>
              <w:left w:val="nil"/>
              <w:bottom w:val="single" w:sz="4" w:space="0" w:color="auto"/>
              <w:right w:val="single" w:sz="4" w:space="0" w:color="auto"/>
            </w:tcBorders>
            <w:shd w:val="clear" w:color="auto" w:fill="auto"/>
            <w:noWrap/>
            <w:vAlign w:val="center"/>
            <w:hideMark/>
          </w:tcPr>
          <w:p w14:paraId="57949BE0" w14:textId="77777777" w:rsidR="009E5E3C" w:rsidRPr="0089641B" w:rsidRDefault="009E5E3C" w:rsidP="00466DE5">
            <w:pPr>
              <w:jc w:val="center"/>
              <w:rPr>
                <w:color w:val="000000"/>
              </w:rPr>
            </w:pPr>
            <w:r w:rsidRPr="0089641B">
              <w:rPr>
                <w:color w:val="000000"/>
              </w:rPr>
              <w:t>330,26</w:t>
            </w:r>
          </w:p>
        </w:tc>
      </w:tr>
      <w:tr w:rsidR="009E5E3C" w14:paraId="04584851"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7D6F4778" w14:textId="77777777" w:rsidR="009E5E3C" w:rsidRPr="0089641B" w:rsidRDefault="009E5E3C" w:rsidP="00466DE5">
            <w:pPr>
              <w:jc w:val="center"/>
              <w:rPr>
                <w:color w:val="000000"/>
              </w:rPr>
            </w:pPr>
            <w:r w:rsidRPr="0089641B">
              <w:rPr>
                <w:color w:val="000000"/>
              </w:rPr>
              <w:t>Муфта ГРП 5шт.</w:t>
            </w:r>
          </w:p>
        </w:tc>
        <w:tc>
          <w:tcPr>
            <w:tcW w:w="1767" w:type="dxa"/>
            <w:tcBorders>
              <w:top w:val="nil"/>
              <w:left w:val="nil"/>
              <w:bottom w:val="single" w:sz="4" w:space="0" w:color="auto"/>
              <w:right w:val="single" w:sz="4" w:space="0" w:color="auto"/>
            </w:tcBorders>
            <w:shd w:val="clear" w:color="auto" w:fill="auto"/>
            <w:noWrap/>
            <w:vAlign w:val="center"/>
            <w:hideMark/>
          </w:tcPr>
          <w:p w14:paraId="3115C00E" w14:textId="77777777" w:rsidR="009E5E3C" w:rsidRPr="0089641B" w:rsidRDefault="009E5E3C" w:rsidP="00466DE5">
            <w:pPr>
              <w:jc w:val="center"/>
              <w:rPr>
                <w:color w:val="000000"/>
              </w:rPr>
            </w:pPr>
            <w:r w:rsidRPr="0089641B">
              <w:rPr>
                <w:color w:val="000000"/>
              </w:rPr>
              <w:t>1,7</w:t>
            </w:r>
          </w:p>
        </w:tc>
        <w:tc>
          <w:tcPr>
            <w:tcW w:w="1701" w:type="dxa"/>
            <w:tcBorders>
              <w:top w:val="nil"/>
              <w:left w:val="nil"/>
              <w:bottom w:val="single" w:sz="4" w:space="0" w:color="auto"/>
              <w:right w:val="single" w:sz="4" w:space="0" w:color="auto"/>
            </w:tcBorders>
            <w:shd w:val="clear" w:color="auto" w:fill="auto"/>
            <w:noWrap/>
            <w:vAlign w:val="center"/>
            <w:hideMark/>
          </w:tcPr>
          <w:p w14:paraId="2A759D7F" w14:textId="77777777" w:rsidR="009E5E3C" w:rsidRPr="0089641B" w:rsidRDefault="009E5E3C" w:rsidP="00466DE5">
            <w:pPr>
              <w:jc w:val="center"/>
              <w:rPr>
                <w:color w:val="000000"/>
              </w:rPr>
            </w:pPr>
            <w:r w:rsidRPr="0089641B">
              <w:rPr>
                <w:color w:val="000000"/>
              </w:rPr>
              <w:t>139,7</w:t>
            </w:r>
          </w:p>
        </w:tc>
        <w:tc>
          <w:tcPr>
            <w:tcW w:w="1276" w:type="dxa"/>
            <w:tcBorders>
              <w:top w:val="nil"/>
              <w:left w:val="nil"/>
              <w:bottom w:val="single" w:sz="4" w:space="0" w:color="auto"/>
              <w:right w:val="single" w:sz="4" w:space="0" w:color="auto"/>
            </w:tcBorders>
            <w:shd w:val="clear" w:color="auto" w:fill="auto"/>
            <w:noWrap/>
            <w:vAlign w:val="center"/>
            <w:hideMark/>
          </w:tcPr>
          <w:p w14:paraId="7D27E4C1" w14:textId="77777777" w:rsidR="009E5E3C" w:rsidRPr="0089641B" w:rsidRDefault="009E5E3C" w:rsidP="00466DE5">
            <w:pPr>
              <w:jc w:val="center"/>
              <w:rPr>
                <w:color w:val="000000"/>
              </w:rPr>
            </w:pPr>
            <w:r w:rsidRPr="0089641B">
              <w:rPr>
                <w:color w:val="000000"/>
              </w:rPr>
              <w:t>17,26</w:t>
            </w:r>
          </w:p>
        </w:tc>
        <w:tc>
          <w:tcPr>
            <w:tcW w:w="1322" w:type="dxa"/>
            <w:tcBorders>
              <w:top w:val="nil"/>
              <w:left w:val="nil"/>
              <w:bottom w:val="single" w:sz="4" w:space="0" w:color="auto"/>
              <w:right w:val="single" w:sz="4" w:space="0" w:color="auto"/>
            </w:tcBorders>
            <w:shd w:val="clear" w:color="auto" w:fill="auto"/>
            <w:noWrap/>
            <w:vAlign w:val="center"/>
            <w:hideMark/>
          </w:tcPr>
          <w:p w14:paraId="7E7FB539" w14:textId="77777777" w:rsidR="009E5E3C" w:rsidRPr="0089641B" w:rsidRDefault="009E5E3C" w:rsidP="00466DE5">
            <w:pPr>
              <w:jc w:val="center"/>
              <w:rPr>
                <w:color w:val="000000"/>
              </w:rPr>
            </w:pPr>
            <w:r w:rsidRPr="0089641B">
              <w:rPr>
                <w:color w:val="000000"/>
              </w:rPr>
              <w:t>138,60</w:t>
            </w:r>
          </w:p>
        </w:tc>
      </w:tr>
      <w:tr w:rsidR="009E5E3C" w14:paraId="14F56763"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49DB0199" w14:textId="77777777" w:rsidR="009E5E3C" w:rsidRPr="0089641B" w:rsidRDefault="009E5E3C" w:rsidP="00466DE5">
            <w:pPr>
              <w:jc w:val="center"/>
              <w:rPr>
                <w:color w:val="000000"/>
              </w:rPr>
            </w:pPr>
            <w:r w:rsidRPr="0089641B">
              <w:rPr>
                <w:color w:val="000000"/>
              </w:rPr>
              <w:t>Посадочная муфта</w:t>
            </w:r>
          </w:p>
        </w:tc>
        <w:tc>
          <w:tcPr>
            <w:tcW w:w="1767" w:type="dxa"/>
            <w:tcBorders>
              <w:top w:val="nil"/>
              <w:left w:val="nil"/>
              <w:bottom w:val="single" w:sz="4" w:space="0" w:color="auto"/>
              <w:right w:val="single" w:sz="4" w:space="0" w:color="auto"/>
            </w:tcBorders>
            <w:shd w:val="clear" w:color="auto" w:fill="auto"/>
            <w:noWrap/>
            <w:vAlign w:val="center"/>
            <w:hideMark/>
          </w:tcPr>
          <w:p w14:paraId="71D930EE" w14:textId="77777777" w:rsidR="009E5E3C" w:rsidRPr="0089641B" w:rsidRDefault="009E5E3C" w:rsidP="00466DE5">
            <w:pPr>
              <w:jc w:val="center"/>
              <w:rPr>
                <w:color w:val="000000"/>
              </w:rPr>
            </w:pPr>
            <w:r w:rsidRPr="0089641B">
              <w:rPr>
                <w:color w:val="000000"/>
              </w:rPr>
              <w:t>0,38</w:t>
            </w:r>
          </w:p>
        </w:tc>
        <w:tc>
          <w:tcPr>
            <w:tcW w:w="1701" w:type="dxa"/>
            <w:tcBorders>
              <w:top w:val="nil"/>
              <w:left w:val="nil"/>
              <w:bottom w:val="single" w:sz="4" w:space="0" w:color="auto"/>
              <w:right w:val="single" w:sz="4" w:space="0" w:color="auto"/>
            </w:tcBorders>
            <w:shd w:val="clear" w:color="auto" w:fill="auto"/>
            <w:noWrap/>
            <w:vAlign w:val="center"/>
            <w:hideMark/>
          </w:tcPr>
          <w:p w14:paraId="34371F4F" w14:textId="77777777" w:rsidR="009E5E3C" w:rsidRPr="0089641B" w:rsidRDefault="009E5E3C" w:rsidP="00466DE5">
            <w:pPr>
              <w:jc w:val="center"/>
              <w:rPr>
                <w:color w:val="000000"/>
              </w:rPr>
            </w:pPr>
            <w:r w:rsidRPr="0089641B">
              <w:rPr>
                <w:color w:val="000000"/>
              </w:rPr>
              <w:t>127</w:t>
            </w:r>
          </w:p>
        </w:tc>
        <w:tc>
          <w:tcPr>
            <w:tcW w:w="1276" w:type="dxa"/>
            <w:tcBorders>
              <w:top w:val="nil"/>
              <w:left w:val="nil"/>
              <w:bottom w:val="single" w:sz="4" w:space="0" w:color="auto"/>
              <w:right w:val="single" w:sz="4" w:space="0" w:color="auto"/>
            </w:tcBorders>
            <w:shd w:val="clear" w:color="auto" w:fill="auto"/>
            <w:noWrap/>
            <w:vAlign w:val="center"/>
            <w:hideMark/>
          </w:tcPr>
          <w:p w14:paraId="41B8F57D" w14:textId="77777777" w:rsidR="009E5E3C" w:rsidRPr="0089641B" w:rsidRDefault="009E5E3C" w:rsidP="00466DE5">
            <w:pPr>
              <w:jc w:val="center"/>
              <w:rPr>
                <w:color w:val="000000"/>
              </w:rPr>
            </w:pPr>
            <w:r w:rsidRPr="0089641B">
              <w:rPr>
                <w:color w:val="000000"/>
              </w:rPr>
              <w:t>41,6</w:t>
            </w:r>
          </w:p>
        </w:tc>
        <w:tc>
          <w:tcPr>
            <w:tcW w:w="1322" w:type="dxa"/>
            <w:tcBorders>
              <w:top w:val="nil"/>
              <w:left w:val="nil"/>
              <w:bottom w:val="single" w:sz="4" w:space="0" w:color="auto"/>
              <w:right w:val="single" w:sz="4" w:space="0" w:color="auto"/>
            </w:tcBorders>
            <w:shd w:val="clear" w:color="auto" w:fill="auto"/>
            <w:noWrap/>
            <w:vAlign w:val="center"/>
            <w:hideMark/>
          </w:tcPr>
          <w:p w14:paraId="6FAE8371" w14:textId="77777777" w:rsidR="009E5E3C" w:rsidRPr="0089641B" w:rsidRDefault="009E5E3C" w:rsidP="00466DE5">
            <w:pPr>
              <w:jc w:val="center"/>
              <w:rPr>
                <w:color w:val="000000"/>
              </w:rPr>
            </w:pPr>
            <w:r w:rsidRPr="0089641B">
              <w:rPr>
                <w:color w:val="000000"/>
              </w:rPr>
              <w:t>15,81</w:t>
            </w:r>
          </w:p>
        </w:tc>
      </w:tr>
      <w:tr w:rsidR="009E5E3C" w14:paraId="73A7F7DC"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258BF2A5" w14:textId="77777777" w:rsidR="009E5E3C" w:rsidRPr="0089641B" w:rsidRDefault="009E5E3C" w:rsidP="00466DE5">
            <w:pPr>
              <w:jc w:val="center"/>
              <w:rPr>
                <w:color w:val="000000"/>
              </w:rPr>
            </w:pPr>
            <w:r w:rsidRPr="0089641B">
              <w:rPr>
                <w:color w:val="000000"/>
              </w:rPr>
              <w:t>Башмак</w:t>
            </w:r>
          </w:p>
        </w:tc>
        <w:tc>
          <w:tcPr>
            <w:tcW w:w="1767" w:type="dxa"/>
            <w:tcBorders>
              <w:top w:val="nil"/>
              <w:left w:val="nil"/>
              <w:bottom w:val="single" w:sz="4" w:space="0" w:color="auto"/>
              <w:right w:val="single" w:sz="4" w:space="0" w:color="auto"/>
            </w:tcBorders>
            <w:shd w:val="clear" w:color="auto" w:fill="auto"/>
            <w:noWrap/>
            <w:vAlign w:val="center"/>
            <w:hideMark/>
          </w:tcPr>
          <w:p w14:paraId="04E867D5" w14:textId="77777777" w:rsidR="009E5E3C" w:rsidRPr="0089641B" w:rsidRDefault="009E5E3C" w:rsidP="00466DE5">
            <w:pPr>
              <w:jc w:val="center"/>
              <w:rPr>
                <w:color w:val="000000"/>
              </w:rPr>
            </w:pPr>
            <w:r w:rsidRPr="0089641B">
              <w:rPr>
                <w:color w:val="000000"/>
              </w:rPr>
              <w:t>0,46</w:t>
            </w:r>
          </w:p>
        </w:tc>
        <w:tc>
          <w:tcPr>
            <w:tcW w:w="1701" w:type="dxa"/>
            <w:tcBorders>
              <w:top w:val="nil"/>
              <w:left w:val="nil"/>
              <w:bottom w:val="single" w:sz="4" w:space="0" w:color="auto"/>
              <w:right w:val="single" w:sz="4" w:space="0" w:color="auto"/>
            </w:tcBorders>
            <w:shd w:val="clear" w:color="auto" w:fill="auto"/>
            <w:noWrap/>
            <w:vAlign w:val="center"/>
            <w:hideMark/>
          </w:tcPr>
          <w:p w14:paraId="62E3F938" w14:textId="77777777" w:rsidR="009E5E3C" w:rsidRPr="0089641B" w:rsidRDefault="009E5E3C" w:rsidP="00466DE5">
            <w:pPr>
              <w:jc w:val="center"/>
              <w:rPr>
                <w:color w:val="000000"/>
              </w:rPr>
            </w:pPr>
            <w:r w:rsidRPr="0089641B">
              <w:rPr>
                <w:color w:val="000000"/>
              </w:rPr>
              <w:t>127</w:t>
            </w:r>
          </w:p>
        </w:tc>
        <w:tc>
          <w:tcPr>
            <w:tcW w:w="1276" w:type="dxa"/>
            <w:tcBorders>
              <w:top w:val="nil"/>
              <w:left w:val="nil"/>
              <w:bottom w:val="single" w:sz="4" w:space="0" w:color="auto"/>
              <w:right w:val="single" w:sz="4" w:space="0" w:color="auto"/>
            </w:tcBorders>
            <w:shd w:val="clear" w:color="auto" w:fill="auto"/>
            <w:noWrap/>
            <w:vAlign w:val="center"/>
            <w:hideMark/>
          </w:tcPr>
          <w:p w14:paraId="5EDCC4F0" w14:textId="77777777" w:rsidR="009E5E3C" w:rsidRPr="0089641B" w:rsidRDefault="009E5E3C" w:rsidP="00466DE5">
            <w:pPr>
              <w:jc w:val="center"/>
              <w:rPr>
                <w:color w:val="000000"/>
              </w:rPr>
            </w:pPr>
            <w:r w:rsidRPr="0089641B">
              <w:rPr>
                <w:color w:val="000000"/>
              </w:rPr>
              <w:t>40</w:t>
            </w:r>
          </w:p>
        </w:tc>
        <w:tc>
          <w:tcPr>
            <w:tcW w:w="1322" w:type="dxa"/>
            <w:tcBorders>
              <w:top w:val="nil"/>
              <w:left w:val="nil"/>
              <w:bottom w:val="single" w:sz="4" w:space="0" w:color="auto"/>
              <w:right w:val="single" w:sz="4" w:space="0" w:color="auto"/>
            </w:tcBorders>
            <w:shd w:val="clear" w:color="auto" w:fill="auto"/>
            <w:noWrap/>
            <w:vAlign w:val="center"/>
            <w:hideMark/>
          </w:tcPr>
          <w:p w14:paraId="567C2518" w14:textId="77777777" w:rsidR="009E5E3C" w:rsidRPr="0089641B" w:rsidRDefault="009E5E3C" w:rsidP="00466DE5">
            <w:pPr>
              <w:jc w:val="center"/>
              <w:rPr>
                <w:color w:val="000000"/>
              </w:rPr>
            </w:pPr>
            <w:r w:rsidRPr="0089641B">
              <w:rPr>
                <w:color w:val="000000"/>
              </w:rPr>
              <w:t>18,40</w:t>
            </w:r>
          </w:p>
        </w:tc>
      </w:tr>
      <w:tr w:rsidR="009E5E3C" w14:paraId="02E52C38" w14:textId="77777777" w:rsidTr="00466DE5">
        <w:trPr>
          <w:trHeight w:val="265"/>
          <w:jc w:val="center"/>
        </w:trPr>
        <w:tc>
          <w:tcPr>
            <w:tcW w:w="8412" w:type="dxa"/>
            <w:gridSpan w:val="4"/>
            <w:tcBorders>
              <w:top w:val="nil"/>
              <w:left w:val="single" w:sz="4" w:space="0" w:color="auto"/>
              <w:bottom w:val="single" w:sz="4" w:space="0" w:color="auto"/>
              <w:right w:val="single" w:sz="4" w:space="0" w:color="auto"/>
            </w:tcBorders>
            <w:shd w:val="clear" w:color="auto" w:fill="auto"/>
            <w:noWrap/>
            <w:vAlign w:val="bottom"/>
          </w:tcPr>
          <w:p w14:paraId="0DDCB394" w14:textId="77777777" w:rsidR="009E5E3C" w:rsidRPr="0089641B" w:rsidRDefault="009E5E3C" w:rsidP="00466DE5">
            <w:pPr>
              <w:jc w:val="right"/>
              <w:rPr>
                <w:b/>
                <w:color w:val="000000"/>
              </w:rPr>
            </w:pPr>
            <w:r w:rsidRPr="0089641B">
              <w:rPr>
                <w:b/>
                <w:color w:val="000000"/>
              </w:rPr>
              <w:t xml:space="preserve">итого тонн </w:t>
            </w:r>
            <w:r>
              <w:rPr>
                <w:b/>
                <w:color w:val="000000"/>
              </w:rPr>
              <w:t>по паспортным данным</w:t>
            </w:r>
            <w:r w:rsidRPr="0089641B">
              <w:rPr>
                <w:b/>
                <w:color w:val="000000"/>
              </w:rPr>
              <w:t>:</w:t>
            </w:r>
          </w:p>
        </w:tc>
        <w:tc>
          <w:tcPr>
            <w:tcW w:w="1322" w:type="dxa"/>
            <w:tcBorders>
              <w:top w:val="nil"/>
              <w:left w:val="nil"/>
              <w:bottom w:val="single" w:sz="4" w:space="0" w:color="auto"/>
              <w:right w:val="single" w:sz="4" w:space="0" w:color="auto"/>
            </w:tcBorders>
            <w:shd w:val="clear" w:color="auto" w:fill="auto"/>
            <w:noWrap/>
            <w:vAlign w:val="center"/>
          </w:tcPr>
          <w:p w14:paraId="66E1E398" w14:textId="77777777" w:rsidR="009E5E3C" w:rsidRPr="0089641B" w:rsidRDefault="009E5E3C" w:rsidP="00466DE5">
            <w:pPr>
              <w:jc w:val="center"/>
              <w:rPr>
                <w:b/>
                <w:color w:val="000000"/>
              </w:rPr>
            </w:pPr>
            <w:r w:rsidRPr="0089641B">
              <w:rPr>
                <w:b/>
                <w:color w:val="000000"/>
              </w:rPr>
              <w:t>38</w:t>
            </w:r>
          </w:p>
        </w:tc>
      </w:tr>
      <w:tr w:rsidR="009E5E3C" w14:paraId="5EFFC970" w14:textId="77777777" w:rsidTr="00466DE5">
        <w:trPr>
          <w:trHeight w:val="265"/>
          <w:jc w:val="center"/>
        </w:trPr>
        <w:tc>
          <w:tcPr>
            <w:tcW w:w="8412" w:type="dxa"/>
            <w:gridSpan w:val="4"/>
            <w:tcBorders>
              <w:top w:val="nil"/>
              <w:left w:val="single" w:sz="4" w:space="0" w:color="auto"/>
              <w:bottom w:val="single" w:sz="4" w:space="0" w:color="auto"/>
              <w:right w:val="single" w:sz="4" w:space="0" w:color="auto"/>
            </w:tcBorders>
            <w:shd w:val="clear" w:color="auto" w:fill="auto"/>
            <w:noWrap/>
            <w:vAlign w:val="center"/>
          </w:tcPr>
          <w:p w14:paraId="2CDE0655" w14:textId="77777777" w:rsidR="009E5E3C" w:rsidRPr="0089641B" w:rsidRDefault="009E5E3C" w:rsidP="00466DE5">
            <w:pPr>
              <w:jc w:val="right"/>
              <w:rPr>
                <w:b/>
                <w:color w:val="000000"/>
              </w:rPr>
            </w:pPr>
            <w:r w:rsidRPr="0089641B">
              <w:rPr>
                <w:b/>
                <w:color w:val="000000"/>
              </w:rPr>
              <w:t>итого тонн в буровом растворе уд. вес 1,15</w:t>
            </w:r>
          </w:p>
        </w:tc>
        <w:tc>
          <w:tcPr>
            <w:tcW w:w="1322" w:type="dxa"/>
            <w:tcBorders>
              <w:top w:val="nil"/>
              <w:left w:val="nil"/>
              <w:bottom w:val="single" w:sz="4" w:space="0" w:color="auto"/>
              <w:right w:val="single" w:sz="4" w:space="0" w:color="auto"/>
            </w:tcBorders>
            <w:shd w:val="clear" w:color="auto" w:fill="auto"/>
            <w:noWrap/>
            <w:vAlign w:val="center"/>
          </w:tcPr>
          <w:p w14:paraId="5CA5C83E" w14:textId="77777777" w:rsidR="009E5E3C" w:rsidRPr="0089641B" w:rsidRDefault="009E5E3C" w:rsidP="00466DE5">
            <w:pPr>
              <w:jc w:val="center"/>
              <w:rPr>
                <w:b/>
                <w:color w:val="000000"/>
              </w:rPr>
            </w:pPr>
            <w:r w:rsidRPr="0089641B">
              <w:rPr>
                <w:b/>
                <w:color w:val="000000"/>
              </w:rPr>
              <w:t>31</w:t>
            </w:r>
          </w:p>
        </w:tc>
      </w:tr>
    </w:tbl>
    <w:p w14:paraId="15DFC281" w14:textId="77777777" w:rsidR="009E5E3C" w:rsidRDefault="009E5E3C" w:rsidP="009E5E3C">
      <w:pPr>
        <w:jc w:val="center"/>
        <w:rPr>
          <w:b/>
        </w:rPr>
      </w:pPr>
    </w:p>
    <w:p w14:paraId="44358928" w14:textId="77777777" w:rsidR="009E5E3C" w:rsidRDefault="009E5E3C" w:rsidP="009E5E3C">
      <w:pPr>
        <w:rPr>
          <w:b/>
        </w:rPr>
      </w:pPr>
      <w:r>
        <w:rPr>
          <w:b/>
        </w:rPr>
        <w:t>Показания датчиков: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386"/>
        <w:gridCol w:w="1247"/>
        <w:gridCol w:w="1453"/>
        <w:gridCol w:w="1439"/>
      </w:tblGrid>
      <w:tr w:rsidR="009E5E3C" w:rsidRPr="00FF7BB0" w14:paraId="5101474E" w14:textId="77777777" w:rsidTr="00466DE5">
        <w:trPr>
          <w:jc w:val="center"/>
        </w:trPr>
        <w:tc>
          <w:tcPr>
            <w:tcW w:w="4262" w:type="dxa"/>
            <w:gridSpan w:val="2"/>
            <w:shd w:val="clear" w:color="auto" w:fill="auto"/>
          </w:tcPr>
          <w:p w14:paraId="54DBA982" w14:textId="77777777" w:rsidR="009E5E3C" w:rsidRPr="00FF7BB0" w:rsidRDefault="009E5E3C" w:rsidP="00466DE5">
            <w:pPr>
              <w:jc w:val="center"/>
              <w:rPr>
                <w:b/>
              </w:rPr>
            </w:pPr>
            <w:r w:rsidRPr="00FF7BB0">
              <w:rPr>
                <w:b/>
              </w:rPr>
              <w:t>ГИВ</w:t>
            </w:r>
          </w:p>
        </w:tc>
        <w:tc>
          <w:tcPr>
            <w:tcW w:w="2698" w:type="dxa"/>
            <w:gridSpan w:val="2"/>
            <w:shd w:val="clear" w:color="auto" w:fill="auto"/>
          </w:tcPr>
          <w:p w14:paraId="0A02C23D" w14:textId="77777777" w:rsidR="009E5E3C" w:rsidRPr="00FF7BB0" w:rsidRDefault="009E5E3C" w:rsidP="00466DE5">
            <w:pPr>
              <w:jc w:val="center"/>
              <w:rPr>
                <w:b/>
              </w:rPr>
            </w:pPr>
            <w:r w:rsidRPr="00FF7BB0">
              <w:rPr>
                <w:b/>
              </w:rPr>
              <w:t>ИВЭ</w:t>
            </w:r>
          </w:p>
        </w:tc>
        <w:tc>
          <w:tcPr>
            <w:tcW w:w="2978" w:type="dxa"/>
            <w:gridSpan w:val="2"/>
            <w:shd w:val="clear" w:color="auto" w:fill="auto"/>
          </w:tcPr>
          <w:p w14:paraId="26E241C1" w14:textId="77777777" w:rsidR="009E5E3C" w:rsidRPr="00FF7BB0" w:rsidRDefault="009E5E3C" w:rsidP="00466DE5">
            <w:pPr>
              <w:jc w:val="center"/>
              <w:rPr>
                <w:b/>
              </w:rPr>
            </w:pPr>
            <w:r w:rsidRPr="00FF7BB0">
              <w:rPr>
                <w:b/>
              </w:rPr>
              <w:t>ГТИ</w:t>
            </w:r>
          </w:p>
        </w:tc>
      </w:tr>
      <w:tr w:rsidR="009E5E3C" w:rsidRPr="00FF7BB0" w14:paraId="490136AB" w14:textId="77777777" w:rsidTr="00466DE5">
        <w:trPr>
          <w:jc w:val="center"/>
        </w:trPr>
        <w:tc>
          <w:tcPr>
            <w:tcW w:w="2135" w:type="dxa"/>
            <w:shd w:val="clear" w:color="auto" w:fill="auto"/>
          </w:tcPr>
          <w:p w14:paraId="39194C09" w14:textId="77777777" w:rsidR="009E5E3C" w:rsidRPr="00FF7BB0" w:rsidRDefault="009E5E3C" w:rsidP="00466DE5">
            <w:pPr>
              <w:jc w:val="center"/>
              <w:rPr>
                <w:b/>
              </w:rPr>
            </w:pPr>
            <w:r w:rsidRPr="00FF7BB0">
              <w:rPr>
                <w:b/>
              </w:rPr>
              <w:t>подъем</w:t>
            </w:r>
          </w:p>
        </w:tc>
        <w:tc>
          <w:tcPr>
            <w:tcW w:w="2127" w:type="dxa"/>
            <w:shd w:val="clear" w:color="auto" w:fill="auto"/>
          </w:tcPr>
          <w:p w14:paraId="1A86C0CD" w14:textId="77777777" w:rsidR="009E5E3C" w:rsidRPr="00FF7BB0" w:rsidRDefault="009E5E3C" w:rsidP="00466DE5">
            <w:pPr>
              <w:jc w:val="center"/>
              <w:rPr>
                <w:b/>
              </w:rPr>
            </w:pPr>
            <w:r w:rsidRPr="00FF7BB0">
              <w:rPr>
                <w:b/>
              </w:rPr>
              <w:t>спуск</w:t>
            </w:r>
          </w:p>
        </w:tc>
        <w:tc>
          <w:tcPr>
            <w:tcW w:w="1417" w:type="dxa"/>
            <w:shd w:val="clear" w:color="auto" w:fill="auto"/>
          </w:tcPr>
          <w:p w14:paraId="3E9F2F8C" w14:textId="77777777" w:rsidR="009E5E3C" w:rsidRPr="00FF7BB0" w:rsidRDefault="009E5E3C" w:rsidP="00466DE5">
            <w:pPr>
              <w:jc w:val="center"/>
              <w:rPr>
                <w:b/>
              </w:rPr>
            </w:pPr>
            <w:r w:rsidRPr="00FF7BB0">
              <w:rPr>
                <w:b/>
              </w:rPr>
              <w:t>подъем</w:t>
            </w:r>
          </w:p>
        </w:tc>
        <w:tc>
          <w:tcPr>
            <w:tcW w:w="1281" w:type="dxa"/>
            <w:shd w:val="clear" w:color="auto" w:fill="auto"/>
          </w:tcPr>
          <w:p w14:paraId="7BEFD4BD" w14:textId="77777777" w:rsidR="009E5E3C" w:rsidRPr="00FF7BB0" w:rsidRDefault="009E5E3C" w:rsidP="00466DE5">
            <w:pPr>
              <w:jc w:val="center"/>
              <w:rPr>
                <w:b/>
              </w:rPr>
            </w:pPr>
            <w:r w:rsidRPr="00FF7BB0">
              <w:rPr>
                <w:b/>
              </w:rPr>
              <w:t>спуск</w:t>
            </w:r>
          </w:p>
        </w:tc>
        <w:tc>
          <w:tcPr>
            <w:tcW w:w="1489" w:type="dxa"/>
            <w:shd w:val="clear" w:color="auto" w:fill="auto"/>
          </w:tcPr>
          <w:p w14:paraId="3AC1506B" w14:textId="77777777" w:rsidR="009E5E3C" w:rsidRPr="00FF7BB0" w:rsidRDefault="009E5E3C" w:rsidP="00466DE5">
            <w:pPr>
              <w:jc w:val="center"/>
              <w:rPr>
                <w:b/>
              </w:rPr>
            </w:pPr>
            <w:r w:rsidRPr="00FF7BB0">
              <w:rPr>
                <w:b/>
              </w:rPr>
              <w:t>подъем</w:t>
            </w:r>
          </w:p>
        </w:tc>
        <w:tc>
          <w:tcPr>
            <w:tcW w:w="1489" w:type="dxa"/>
            <w:shd w:val="clear" w:color="auto" w:fill="auto"/>
          </w:tcPr>
          <w:p w14:paraId="2536F928" w14:textId="77777777" w:rsidR="009E5E3C" w:rsidRPr="00FF7BB0" w:rsidRDefault="009E5E3C" w:rsidP="00466DE5">
            <w:pPr>
              <w:jc w:val="center"/>
              <w:rPr>
                <w:b/>
              </w:rPr>
            </w:pPr>
            <w:r w:rsidRPr="00FF7BB0">
              <w:rPr>
                <w:b/>
              </w:rPr>
              <w:t>спуск</w:t>
            </w:r>
          </w:p>
        </w:tc>
      </w:tr>
      <w:tr w:rsidR="009E5E3C" w:rsidRPr="00FF7BB0" w14:paraId="4CDE2BA6" w14:textId="77777777" w:rsidTr="00466DE5">
        <w:trPr>
          <w:jc w:val="center"/>
        </w:trPr>
        <w:tc>
          <w:tcPr>
            <w:tcW w:w="2135" w:type="dxa"/>
            <w:shd w:val="clear" w:color="auto" w:fill="auto"/>
          </w:tcPr>
          <w:p w14:paraId="4E9B0E5E" w14:textId="77777777" w:rsidR="009E5E3C" w:rsidRPr="00FF7BB0" w:rsidRDefault="009E5E3C" w:rsidP="00466DE5">
            <w:pPr>
              <w:jc w:val="center"/>
              <w:rPr>
                <w:b/>
              </w:rPr>
            </w:pPr>
            <w:r w:rsidRPr="00FF7BB0">
              <w:rPr>
                <w:b/>
              </w:rPr>
              <w:t>21 деление – 18 т</w:t>
            </w:r>
          </w:p>
        </w:tc>
        <w:tc>
          <w:tcPr>
            <w:tcW w:w="2127" w:type="dxa"/>
            <w:shd w:val="clear" w:color="auto" w:fill="auto"/>
          </w:tcPr>
          <w:p w14:paraId="2D831A98" w14:textId="77777777" w:rsidR="009E5E3C" w:rsidRPr="00FF7BB0" w:rsidRDefault="009E5E3C" w:rsidP="00466DE5">
            <w:pPr>
              <w:jc w:val="center"/>
              <w:rPr>
                <w:b/>
              </w:rPr>
            </w:pPr>
            <w:r w:rsidRPr="00FF7BB0">
              <w:rPr>
                <w:b/>
              </w:rPr>
              <w:t>20 деление – 16 т</w:t>
            </w:r>
          </w:p>
        </w:tc>
        <w:tc>
          <w:tcPr>
            <w:tcW w:w="1417" w:type="dxa"/>
            <w:shd w:val="clear" w:color="auto" w:fill="auto"/>
          </w:tcPr>
          <w:p w14:paraId="19A00905" w14:textId="77777777" w:rsidR="009E5E3C" w:rsidRPr="00FF7BB0" w:rsidRDefault="009E5E3C" w:rsidP="00466DE5">
            <w:pPr>
              <w:jc w:val="center"/>
              <w:rPr>
                <w:b/>
              </w:rPr>
            </w:pPr>
            <w:r w:rsidRPr="00FF7BB0">
              <w:rPr>
                <w:b/>
              </w:rPr>
              <w:t>18,4 т</w:t>
            </w:r>
          </w:p>
        </w:tc>
        <w:tc>
          <w:tcPr>
            <w:tcW w:w="1281" w:type="dxa"/>
            <w:shd w:val="clear" w:color="auto" w:fill="auto"/>
          </w:tcPr>
          <w:p w14:paraId="2B86C974" w14:textId="77777777" w:rsidR="009E5E3C" w:rsidRPr="00FF7BB0" w:rsidRDefault="009E5E3C" w:rsidP="00466DE5">
            <w:pPr>
              <w:jc w:val="center"/>
              <w:rPr>
                <w:b/>
              </w:rPr>
            </w:pPr>
            <w:r w:rsidRPr="00FF7BB0">
              <w:rPr>
                <w:b/>
              </w:rPr>
              <w:t>15,8 т</w:t>
            </w:r>
          </w:p>
        </w:tc>
        <w:tc>
          <w:tcPr>
            <w:tcW w:w="1489" w:type="dxa"/>
            <w:shd w:val="clear" w:color="auto" w:fill="auto"/>
          </w:tcPr>
          <w:p w14:paraId="6CEB294D" w14:textId="77777777" w:rsidR="009E5E3C" w:rsidRPr="00FF7BB0" w:rsidRDefault="009E5E3C" w:rsidP="00466DE5">
            <w:pPr>
              <w:jc w:val="center"/>
              <w:rPr>
                <w:b/>
              </w:rPr>
            </w:pPr>
            <w:r w:rsidRPr="00FF7BB0">
              <w:rPr>
                <w:b/>
              </w:rPr>
              <w:t>17,9 т</w:t>
            </w:r>
          </w:p>
        </w:tc>
        <w:tc>
          <w:tcPr>
            <w:tcW w:w="1489" w:type="dxa"/>
            <w:shd w:val="clear" w:color="auto" w:fill="auto"/>
          </w:tcPr>
          <w:p w14:paraId="149C57BA" w14:textId="77777777" w:rsidR="009E5E3C" w:rsidRPr="00FF7BB0" w:rsidRDefault="009E5E3C" w:rsidP="00466DE5">
            <w:pPr>
              <w:jc w:val="center"/>
              <w:rPr>
                <w:b/>
              </w:rPr>
            </w:pPr>
            <w:r w:rsidRPr="00FF7BB0">
              <w:rPr>
                <w:b/>
              </w:rPr>
              <w:t>16,2 т</w:t>
            </w:r>
          </w:p>
        </w:tc>
      </w:tr>
    </w:tbl>
    <w:p w14:paraId="023D582C" w14:textId="77777777" w:rsidR="009E5E3C" w:rsidRDefault="009E5E3C" w:rsidP="009E5E3C">
      <w:pPr>
        <w:jc w:val="center"/>
        <w:rPr>
          <w:b/>
        </w:rPr>
      </w:pPr>
    </w:p>
    <w:p w14:paraId="066C53CC" w14:textId="77777777" w:rsidR="009E5E3C" w:rsidRDefault="009E5E3C" w:rsidP="009E5E3C">
      <w:pPr>
        <w:rPr>
          <w:b/>
        </w:rPr>
      </w:pPr>
      <w:r>
        <w:rPr>
          <w:b/>
        </w:rPr>
        <w:t>По результатам проверки датчиков веса, проведена корректировка датчика ГТИ к показаниям ГИВ (ИВЭ и т.д.)</w:t>
      </w:r>
    </w:p>
    <w:p w14:paraId="04D77B5A" w14:textId="77777777" w:rsidR="009E5E3C" w:rsidRDefault="009E5E3C" w:rsidP="009E5E3C">
      <w:pPr>
        <w:rPr>
          <w:b/>
        </w:rPr>
      </w:pPr>
      <w:r>
        <w:rPr>
          <w:b/>
        </w:rPr>
        <w:t>(Дана заявка на проверку и корректировку датчиков)</w:t>
      </w:r>
    </w:p>
    <w:p w14:paraId="59A3E5AE" w14:textId="77777777" w:rsidR="009E5E3C" w:rsidRDefault="009E5E3C" w:rsidP="00F53209">
      <w:pPr>
        <w:pStyle w:val="aff1"/>
        <w:numPr>
          <w:ilvl w:val="0"/>
          <w:numId w:val="31"/>
        </w:numPr>
        <w:ind w:left="284" w:hanging="284"/>
        <w:contextualSpacing w:val="0"/>
        <w:jc w:val="left"/>
      </w:pPr>
      <w:r w:rsidRPr="006B4F2D">
        <w:t>Какие меры приняты чтобы данные соответствовали.</w:t>
      </w:r>
    </w:p>
    <w:p w14:paraId="7FAF256B" w14:textId="77777777" w:rsidR="009E5E3C" w:rsidRDefault="009E5E3C" w:rsidP="009E5E3C">
      <w:pPr>
        <w:pStyle w:val="aff1"/>
      </w:pPr>
    </w:p>
    <w:p w14:paraId="7D3B71AE" w14:textId="77777777" w:rsidR="009E5E3C" w:rsidRPr="006C0C7C" w:rsidRDefault="009E5E3C" w:rsidP="009E5E3C">
      <w:pPr>
        <w:pStyle w:val="aff1"/>
        <w:rPr>
          <w:b/>
        </w:rPr>
      </w:pPr>
      <w:r w:rsidRPr="006C0C7C">
        <w:rPr>
          <w:b/>
        </w:rPr>
        <w:t>Подписи:</w:t>
      </w:r>
    </w:p>
    <w:p w14:paraId="6C850B22" w14:textId="77777777" w:rsidR="009E5E3C" w:rsidRDefault="009E5E3C" w:rsidP="009E5E3C">
      <w:pPr>
        <w:pStyle w:val="aff1"/>
      </w:pPr>
    </w:p>
    <w:p w14:paraId="4708F8FC" w14:textId="77777777" w:rsidR="009E5E3C" w:rsidRDefault="009E5E3C" w:rsidP="009E5E3C">
      <w:pPr>
        <w:pStyle w:val="aff1"/>
      </w:pPr>
    </w:p>
    <w:p w14:paraId="3E44A919" w14:textId="77777777" w:rsidR="009E5E3C" w:rsidRPr="006B4F2D" w:rsidRDefault="009E5E3C" w:rsidP="009E5E3C">
      <w:pPr>
        <w:pStyle w:val="aff1"/>
      </w:pPr>
    </w:p>
    <w:p w14:paraId="42EFBD5B" w14:textId="7D83C9F6" w:rsidR="009E5E3C" w:rsidRPr="00316C35" w:rsidRDefault="009E5E3C" w:rsidP="004B118D">
      <w:pPr>
        <w:pStyle w:val="aff1"/>
        <w:numPr>
          <w:ilvl w:val="0"/>
          <w:numId w:val="31"/>
        </w:numPr>
        <w:ind w:left="284" w:hanging="284"/>
        <w:contextualSpacing w:val="0"/>
        <w:jc w:val="left"/>
        <w:rPr>
          <w:color w:val="1F497D"/>
        </w:rPr>
      </w:pPr>
      <w:r w:rsidRPr="006B4F2D">
        <w:lastRenderedPageBreak/>
        <w:t>При отправке акта приложить расчет тарировочной таблицы ГИВ-6.</w:t>
      </w:r>
    </w:p>
    <w:p w14:paraId="024020E2" w14:textId="77777777" w:rsidR="009E5E3C" w:rsidRDefault="009E5E3C" w:rsidP="009E5E3C">
      <w:pPr>
        <w:jc w:val="center"/>
        <w:rPr>
          <w:b/>
        </w:rPr>
      </w:pPr>
      <w:r>
        <w:rPr>
          <w:b/>
        </w:rPr>
        <w:br w:type="page"/>
      </w:r>
    </w:p>
    <w:p w14:paraId="713A22E4" w14:textId="77777777" w:rsidR="009E5E3C" w:rsidRDefault="009E5E3C" w:rsidP="009E5E3C">
      <w:pPr>
        <w:jc w:val="center"/>
        <w:rPr>
          <w:b/>
        </w:rPr>
      </w:pPr>
      <w:r w:rsidRPr="001357E1">
        <w:rPr>
          <w:b/>
        </w:rPr>
        <w:lastRenderedPageBreak/>
        <w:t>Образец таблицы весов</w:t>
      </w:r>
    </w:p>
    <w:p w14:paraId="5E5965C9" w14:textId="77777777" w:rsidR="009E5E3C" w:rsidRDefault="009E5E3C" w:rsidP="009E5E3C">
      <w:pPr>
        <w:jc w:val="center"/>
        <w:rPr>
          <w:b/>
        </w:rPr>
      </w:pPr>
    </w:p>
    <w:tbl>
      <w:tblPr>
        <w:tblW w:w="9734" w:type="dxa"/>
        <w:jc w:val="center"/>
        <w:tblLook w:val="04A0" w:firstRow="1" w:lastRow="0" w:firstColumn="1" w:lastColumn="0" w:noHBand="0" w:noVBand="1"/>
      </w:tblPr>
      <w:tblGrid>
        <w:gridCol w:w="3668"/>
        <w:gridCol w:w="1767"/>
        <w:gridCol w:w="1701"/>
        <w:gridCol w:w="1276"/>
        <w:gridCol w:w="1322"/>
      </w:tblGrid>
      <w:tr w:rsidR="009E5E3C" w14:paraId="3A10C48B" w14:textId="77777777" w:rsidTr="00466DE5">
        <w:trPr>
          <w:trHeight w:val="794"/>
          <w:jc w:val="center"/>
        </w:trPr>
        <w:tc>
          <w:tcPr>
            <w:tcW w:w="36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A2C296" w14:textId="77777777" w:rsidR="009E5E3C" w:rsidRPr="0089641B" w:rsidRDefault="009E5E3C" w:rsidP="00466DE5">
            <w:pPr>
              <w:jc w:val="center"/>
              <w:rPr>
                <w:b/>
                <w:color w:val="000000"/>
              </w:rPr>
            </w:pPr>
            <w:r w:rsidRPr="0089641B">
              <w:rPr>
                <w:b/>
                <w:color w:val="000000"/>
              </w:rPr>
              <w:t>КНБК/Хвостовик</w:t>
            </w:r>
          </w:p>
        </w:tc>
        <w:tc>
          <w:tcPr>
            <w:tcW w:w="1767" w:type="dxa"/>
            <w:tcBorders>
              <w:top w:val="single" w:sz="4" w:space="0" w:color="auto"/>
              <w:left w:val="nil"/>
              <w:bottom w:val="single" w:sz="4" w:space="0" w:color="auto"/>
              <w:right w:val="single" w:sz="4" w:space="0" w:color="auto"/>
            </w:tcBorders>
            <w:shd w:val="clear" w:color="auto" w:fill="auto"/>
            <w:vAlign w:val="center"/>
            <w:hideMark/>
          </w:tcPr>
          <w:p w14:paraId="4D0FC3EA" w14:textId="77777777" w:rsidR="009E5E3C" w:rsidRPr="0089641B" w:rsidRDefault="009E5E3C" w:rsidP="00466DE5">
            <w:pPr>
              <w:jc w:val="center"/>
              <w:rPr>
                <w:b/>
                <w:color w:val="000000"/>
              </w:rPr>
            </w:pPr>
            <w:r w:rsidRPr="0089641B">
              <w:rPr>
                <w:b/>
                <w:color w:val="000000"/>
              </w:rPr>
              <w:t>Длина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DBD686" w14:textId="77777777" w:rsidR="009E5E3C" w:rsidRPr="0089641B" w:rsidRDefault="009E5E3C" w:rsidP="00466DE5">
            <w:pPr>
              <w:jc w:val="center"/>
              <w:rPr>
                <w:b/>
                <w:color w:val="000000"/>
              </w:rPr>
            </w:pPr>
            <w:r w:rsidRPr="0089641B">
              <w:rPr>
                <w:b/>
                <w:color w:val="000000"/>
              </w:rPr>
              <w:t>Наружный диаметр (мм)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CC1CFCF" w14:textId="77777777" w:rsidR="009E5E3C" w:rsidRPr="0089641B" w:rsidRDefault="009E5E3C" w:rsidP="00466DE5">
            <w:pPr>
              <w:jc w:val="center"/>
              <w:rPr>
                <w:b/>
                <w:color w:val="000000"/>
              </w:rPr>
            </w:pPr>
            <w:r w:rsidRPr="0089641B">
              <w:rPr>
                <w:b/>
                <w:color w:val="000000"/>
              </w:rPr>
              <w:t>Вес (кг/м)</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14:paraId="724E1F39" w14:textId="77777777" w:rsidR="009E5E3C" w:rsidRPr="0089641B" w:rsidRDefault="009E5E3C" w:rsidP="00466DE5">
            <w:pPr>
              <w:jc w:val="center"/>
              <w:rPr>
                <w:b/>
                <w:color w:val="000000"/>
              </w:rPr>
            </w:pPr>
            <w:r>
              <w:rPr>
                <w:b/>
                <w:color w:val="000000"/>
              </w:rPr>
              <w:t>И</w:t>
            </w:r>
            <w:r w:rsidRPr="0089641B">
              <w:rPr>
                <w:b/>
                <w:color w:val="000000"/>
              </w:rPr>
              <w:t>того (кг)</w:t>
            </w:r>
          </w:p>
        </w:tc>
      </w:tr>
      <w:tr w:rsidR="009E5E3C" w14:paraId="1C7C2682"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3050E5A2" w14:textId="77777777" w:rsidR="009E5E3C" w:rsidRPr="0089641B" w:rsidRDefault="009E5E3C" w:rsidP="00466DE5">
            <w:pPr>
              <w:jc w:val="center"/>
              <w:rPr>
                <w:color w:val="000000"/>
              </w:rPr>
            </w:pPr>
            <w:r w:rsidRPr="0089641B">
              <w:rPr>
                <w:color w:val="000000"/>
              </w:rPr>
              <w:t>Бурильная труба S-135</w:t>
            </w:r>
          </w:p>
        </w:tc>
        <w:tc>
          <w:tcPr>
            <w:tcW w:w="1767" w:type="dxa"/>
            <w:tcBorders>
              <w:top w:val="nil"/>
              <w:left w:val="nil"/>
              <w:bottom w:val="single" w:sz="4" w:space="0" w:color="auto"/>
              <w:right w:val="single" w:sz="4" w:space="0" w:color="auto"/>
            </w:tcBorders>
            <w:shd w:val="clear" w:color="auto" w:fill="auto"/>
            <w:noWrap/>
            <w:vAlign w:val="center"/>
            <w:hideMark/>
          </w:tcPr>
          <w:p w14:paraId="2A86493A" w14:textId="77777777" w:rsidR="009E5E3C" w:rsidRPr="0089641B" w:rsidRDefault="009E5E3C" w:rsidP="00466DE5">
            <w:pPr>
              <w:jc w:val="center"/>
              <w:rPr>
                <w:color w:val="000000"/>
              </w:rPr>
            </w:pPr>
            <w:r w:rsidRPr="0089641B">
              <w:rPr>
                <w:color w:val="000000"/>
              </w:rPr>
              <w:t>10</w:t>
            </w:r>
          </w:p>
        </w:tc>
        <w:tc>
          <w:tcPr>
            <w:tcW w:w="1701" w:type="dxa"/>
            <w:tcBorders>
              <w:top w:val="nil"/>
              <w:left w:val="nil"/>
              <w:bottom w:val="single" w:sz="4" w:space="0" w:color="auto"/>
              <w:right w:val="single" w:sz="4" w:space="0" w:color="auto"/>
            </w:tcBorders>
            <w:shd w:val="clear" w:color="auto" w:fill="auto"/>
            <w:noWrap/>
            <w:vAlign w:val="center"/>
            <w:hideMark/>
          </w:tcPr>
          <w:p w14:paraId="7CB3F395" w14:textId="77777777" w:rsidR="009E5E3C" w:rsidRPr="0089641B" w:rsidRDefault="009E5E3C" w:rsidP="00466DE5">
            <w:pPr>
              <w:jc w:val="center"/>
              <w:rPr>
                <w:color w:val="000000"/>
              </w:rPr>
            </w:pPr>
            <w:r w:rsidRPr="0089641B">
              <w:rPr>
                <w:color w:val="000000"/>
              </w:rPr>
              <w:t>101,6</w:t>
            </w:r>
          </w:p>
        </w:tc>
        <w:tc>
          <w:tcPr>
            <w:tcW w:w="1276" w:type="dxa"/>
            <w:tcBorders>
              <w:top w:val="nil"/>
              <w:left w:val="nil"/>
              <w:bottom w:val="single" w:sz="4" w:space="0" w:color="auto"/>
              <w:right w:val="single" w:sz="4" w:space="0" w:color="auto"/>
            </w:tcBorders>
            <w:shd w:val="clear" w:color="auto" w:fill="auto"/>
            <w:noWrap/>
            <w:vAlign w:val="center"/>
            <w:hideMark/>
          </w:tcPr>
          <w:p w14:paraId="1E94A034" w14:textId="77777777" w:rsidR="009E5E3C" w:rsidRPr="0089641B" w:rsidRDefault="009E5E3C" w:rsidP="00466DE5">
            <w:pPr>
              <w:jc w:val="center"/>
              <w:rPr>
                <w:color w:val="000000"/>
              </w:rPr>
            </w:pPr>
            <w:r w:rsidRPr="0089641B">
              <w:rPr>
                <w:color w:val="000000"/>
              </w:rPr>
              <w:t>24,28</w:t>
            </w:r>
          </w:p>
        </w:tc>
        <w:tc>
          <w:tcPr>
            <w:tcW w:w="1322" w:type="dxa"/>
            <w:tcBorders>
              <w:top w:val="nil"/>
              <w:left w:val="nil"/>
              <w:bottom w:val="single" w:sz="4" w:space="0" w:color="auto"/>
              <w:right w:val="single" w:sz="4" w:space="0" w:color="auto"/>
            </w:tcBorders>
            <w:shd w:val="clear" w:color="auto" w:fill="auto"/>
            <w:noWrap/>
            <w:vAlign w:val="center"/>
            <w:hideMark/>
          </w:tcPr>
          <w:p w14:paraId="46D2B525" w14:textId="77777777" w:rsidR="009E5E3C" w:rsidRPr="0089641B" w:rsidRDefault="009E5E3C" w:rsidP="00466DE5">
            <w:pPr>
              <w:jc w:val="center"/>
              <w:rPr>
                <w:color w:val="000000"/>
              </w:rPr>
            </w:pPr>
            <w:r w:rsidRPr="0089641B">
              <w:rPr>
                <w:color w:val="000000"/>
              </w:rPr>
              <w:t>242,80</w:t>
            </w:r>
          </w:p>
        </w:tc>
      </w:tr>
      <w:tr w:rsidR="009E5E3C" w14:paraId="07B385BE"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61DE0970" w14:textId="77777777" w:rsidR="009E5E3C" w:rsidRPr="0089641B" w:rsidRDefault="009E5E3C" w:rsidP="00466DE5">
            <w:pPr>
              <w:jc w:val="center"/>
              <w:rPr>
                <w:color w:val="000000"/>
              </w:rPr>
            </w:pPr>
            <w:r w:rsidRPr="0089641B">
              <w:rPr>
                <w:color w:val="000000"/>
              </w:rPr>
              <w:t>Бурильная труба G-105</w:t>
            </w:r>
          </w:p>
        </w:tc>
        <w:tc>
          <w:tcPr>
            <w:tcW w:w="1767" w:type="dxa"/>
            <w:tcBorders>
              <w:top w:val="nil"/>
              <w:left w:val="nil"/>
              <w:bottom w:val="single" w:sz="4" w:space="0" w:color="auto"/>
              <w:right w:val="single" w:sz="4" w:space="0" w:color="auto"/>
            </w:tcBorders>
            <w:shd w:val="clear" w:color="auto" w:fill="auto"/>
            <w:noWrap/>
            <w:vAlign w:val="center"/>
            <w:hideMark/>
          </w:tcPr>
          <w:p w14:paraId="1E1D0114" w14:textId="77777777" w:rsidR="009E5E3C" w:rsidRPr="0089641B" w:rsidRDefault="009E5E3C" w:rsidP="00466DE5">
            <w:pPr>
              <w:jc w:val="center"/>
              <w:rPr>
                <w:color w:val="000000"/>
              </w:rPr>
            </w:pPr>
            <w:r w:rsidRPr="0089641B">
              <w:rPr>
                <w:color w:val="000000"/>
              </w:rPr>
              <w:t>10</w:t>
            </w:r>
          </w:p>
        </w:tc>
        <w:tc>
          <w:tcPr>
            <w:tcW w:w="1701" w:type="dxa"/>
            <w:tcBorders>
              <w:top w:val="nil"/>
              <w:left w:val="nil"/>
              <w:bottom w:val="single" w:sz="4" w:space="0" w:color="auto"/>
              <w:right w:val="single" w:sz="4" w:space="0" w:color="auto"/>
            </w:tcBorders>
            <w:shd w:val="clear" w:color="auto" w:fill="auto"/>
            <w:noWrap/>
            <w:vAlign w:val="center"/>
            <w:hideMark/>
          </w:tcPr>
          <w:p w14:paraId="59BF2B9D" w14:textId="77777777" w:rsidR="009E5E3C" w:rsidRPr="0089641B" w:rsidRDefault="009E5E3C" w:rsidP="00466DE5">
            <w:pPr>
              <w:jc w:val="center"/>
              <w:rPr>
                <w:color w:val="000000"/>
              </w:rPr>
            </w:pPr>
            <w:r w:rsidRPr="0089641B">
              <w:rPr>
                <w:color w:val="000000"/>
              </w:rPr>
              <w:t>101,6</w:t>
            </w:r>
          </w:p>
        </w:tc>
        <w:tc>
          <w:tcPr>
            <w:tcW w:w="1276" w:type="dxa"/>
            <w:tcBorders>
              <w:top w:val="nil"/>
              <w:left w:val="nil"/>
              <w:bottom w:val="single" w:sz="4" w:space="0" w:color="auto"/>
              <w:right w:val="single" w:sz="4" w:space="0" w:color="auto"/>
            </w:tcBorders>
            <w:shd w:val="clear" w:color="auto" w:fill="auto"/>
            <w:noWrap/>
            <w:vAlign w:val="center"/>
            <w:hideMark/>
          </w:tcPr>
          <w:p w14:paraId="15F90D97" w14:textId="77777777" w:rsidR="009E5E3C" w:rsidRPr="0089641B" w:rsidRDefault="009E5E3C" w:rsidP="00466DE5">
            <w:pPr>
              <w:jc w:val="center"/>
              <w:rPr>
                <w:color w:val="000000"/>
              </w:rPr>
            </w:pPr>
            <w:r w:rsidRPr="0089641B">
              <w:rPr>
                <w:color w:val="000000"/>
              </w:rPr>
              <w:t>24,82</w:t>
            </w:r>
          </w:p>
        </w:tc>
        <w:tc>
          <w:tcPr>
            <w:tcW w:w="1322" w:type="dxa"/>
            <w:tcBorders>
              <w:top w:val="nil"/>
              <w:left w:val="nil"/>
              <w:bottom w:val="single" w:sz="4" w:space="0" w:color="auto"/>
              <w:right w:val="single" w:sz="4" w:space="0" w:color="auto"/>
            </w:tcBorders>
            <w:shd w:val="clear" w:color="auto" w:fill="auto"/>
            <w:noWrap/>
            <w:vAlign w:val="center"/>
            <w:hideMark/>
          </w:tcPr>
          <w:p w14:paraId="0E8B0E62" w14:textId="77777777" w:rsidR="009E5E3C" w:rsidRPr="0089641B" w:rsidRDefault="009E5E3C" w:rsidP="00466DE5">
            <w:pPr>
              <w:jc w:val="center"/>
              <w:rPr>
                <w:color w:val="000000"/>
              </w:rPr>
            </w:pPr>
            <w:r w:rsidRPr="0089641B">
              <w:rPr>
                <w:color w:val="000000"/>
              </w:rPr>
              <w:t>248,20</w:t>
            </w:r>
          </w:p>
        </w:tc>
      </w:tr>
      <w:tr w:rsidR="009E5E3C" w14:paraId="56D0F54D"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0D1E9016" w14:textId="77777777" w:rsidR="009E5E3C" w:rsidRPr="0089641B" w:rsidRDefault="009E5E3C" w:rsidP="00466DE5">
            <w:pPr>
              <w:jc w:val="center"/>
              <w:rPr>
                <w:color w:val="000000"/>
              </w:rPr>
            </w:pPr>
            <w:r w:rsidRPr="0089641B">
              <w:rPr>
                <w:color w:val="000000"/>
              </w:rPr>
              <w:t>ТБТ</w:t>
            </w:r>
          </w:p>
        </w:tc>
        <w:tc>
          <w:tcPr>
            <w:tcW w:w="1767" w:type="dxa"/>
            <w:tcBorders>
              <w:top w:val="nil"/>
              <w:left w:val="nil"/>
              <w:bottom w:val="single" w:sz="4" w:space="0" w:color="auto"/>
              <w:right w:val="single" w:sz="4" w:space="0" w:color="auto"/>
            </w:tcBorders>
            <w:shd w:val="clear" w:color="auto" w:fill="auto"/>
            <w:noWrap/>
            <w:vAlign w:val="center"/>
            <w:hideMark/>
          </w:tcPr>
          <w:p w14:paraId="688A4919" w14:textId="77777777" w:rsidR="009E5E3C" w:rsidRPr="0089641B" w:rsidRDefault="009E5E3C" w:rsidP="00466DE5">
            <w:pPr>
              <w:jc w:val="center"/>
              <w:rPr>
                <w:color w:val="000000"/>
              </w:rPr>
            </w:pPr>
            <w:r w:rsidRPr="0089641B">
              <w:rPr>
                <w:color w:val="000000"/>
              </w:rPr>
              <w:t>250</w:t>
            </w:r>
          </w:p>
        </w:tc>
        <w:tc>
          <w:tcPr>
            <w:tcW w:w="1701" w:type="dxa"/>
            <w:tcBorders>
              <w:top w:val="nil"/>
              <w:left w:val="nil"/>
              <w:bottom w:val="single" w:sz="4" w:space="0" w:color="auto"/>
              <w:right w:val="single" w:sz="4" w:space="0" w:color="auto"/>
            </w:tcBorders>
            <w:shd w:val="clear" w:color="auto" w:fill="auto"/>
            <w:noWrap/>
            <w:vAlign w:val="center"/>
            <w:hideMark/>
          </w:tcPr>
          <w:p w14:paraId="1C232B43" w14:textId="77777777" w:rsidR="009E5E3C" w:rsidRPr="0089641B" w:rsidRDefault="009E5E3C" w:rsidP="00466DE5">
            <w:pPr>
              <w:jc w:val="center"/>
              <w:rPr>
                <w:color w:val="000000"/>
              </w:rPr>
            </w:pPr>
            <w:r w:rsidRPr="0089641B">
              <w:rPr>
                <w:color w:val="000000"/>
              </w:rPr>
              <w:t>101,6</w:t>
            </w:r>
          </w:p>
        </w:tc>
        <w:tc>
          <w:tcPr>
            <w:tcW w:w="1276" w:type="dxa"/>
            <w:tcBorders>
              <w:top w:val="nil"/>
              <w:left w:val="nil"/>
              <w:bottom w:val="single" w:sz="4" w:space="0" w:color="auto"/>
              <w:right w:val="single" w:sz="4" w:space="0" w:color="auto"/>
            </w:tcBorders>
            <w:shd w:val="clear" w:color="auto" w:fill="auto"/>
            <w:noWrap/>
            <w:vAlign w:val="center"/>
            <w:hideMark/>
          </w:tcPr>
          <w:p w14:paraId="0C3F6164" w14:textId="77777777" w:rsidR="009E5E3C" w:rsidRPr="0089641B" w:rsidRDefault="009E5E3C" w:rsidP="00466DE5">
            <w:pPr>
              <w:jc w:val="center"/>
              <w:rPr>
                <w:color w:val="000000"/>
              </w:rPr>
            </w:pPr>
            <w:r w:rsidRPr="0089641B">
              <w:rPr>
                <w:color w:val="000000"/>
              </w:rPr>
              <w:t>51,88</w:t>
            </w:r>
          </w:p>
        </w:tc>
        <w:tc>
          <w:tcPr>
            <w:tcW w:w="1322" w:type="dxa"/>
            <w:tcBorders>
              <w:top w:val="nil"/>
              <w:left w:val="nil"/>
              <w:bottom w:val="single" w:sz="4" w:space="0" w:color="auto"/>
              <w:right w:val="single" w:sz="4" w:space="0" w:color="auto"/>
            </w:tcBorders>
            <w:shd w:val="clear" w:color="auto" w:fill="auto"/>
            <w:noWrap/>
            <w:vAlign w:val="center"/>
            <w:hideMark/>
          </w:tcPr>
          <w:p w14:paraId="7687E7B5" w14:textId="77777777" w:rsidR="009E5E3C" w:rsidRPr="0089641B" w:rsidRDefault="009E5E3C" w:rsidP="00466DE5">
            <w:pPr>
              <w:jc w:val="center"/>
              <w:rPr>
                <w:color w:val="000000"/>
              </w:rPr>
            </w:pPr>
            <w:r w:rsidRPr="0089641B">
              <w:rPr>
                <w:color w:val="000000"/>
              </w:rPr>
              <w:t>12970,00</w:t>
            </w:r>
          </w:p>
        </w:tc>
      </w:tr>
      <w:tr w:rsidR="009E5E3C" w14:paraId="0ACCD1D0"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295F7034" w14:textId="77777777" w:rsidR="009E5E3C" w:rsidRPr="0089641B" w:rsidRDefault="009E5E3C" w:rsidP="00466DE5">
            <w:pPr>
              <w:jc w:val="center"/>
              <w:rPr>
                <w:color w:val="000000"/>
              </w:rPr>
            </w:pPr>
            <w:r w:rsidRPr="0089641B">
              <w:rPr>
                <w:color w:val="000000"/>
              </w:rPr>
              <w:t>Подъемный патрубок</w:t>
            </w:r>
          </w:p>
        </w:tc>
        <w:tc>
          <w:tcPr>
            <w:tcW w:w="1767" w:type="dxa"/>
            <w:tcBorders>
              <w:top w:val="nil"/>
              <w:left w:val="nil"/>
              <w:bottom w:val="single" w:sz="4" w:space="0" w:color="auto"/>
              <w:right w:val="single" w:sz="4" w:space="0" w:color="auto"/>
            </w:tcBorders>
            <w:shd w:val="clear" w:color="auto" w:fill="auto"/>
            <w:noWrap/>
            <w:vAlign w:val="center"/>
            <w:hideMark/>
          </w:tcPr>
          <w:p w14:paraId="4D603D94" w14:textId="77777777" w:rsidR="009E5E3C" w:rsidRPr="0089641B" w:rsidRDefault="009E5E3C" w:rsidP="00466DE5">
            <w:pPr>
              <w:jc w:val="center"/>
              <w:rPr>
                <w:color w:val="000000"/>
              </w:rPr>
            </w:pPr>
            <w:r w:rsidRPr="0089641B">
              <w:rPr>
                <w:color w:val="000000"/>
              </w:rPr>
              <w:t>1,9</w:t>
            </w:r>
          </w:p>
        </w:tc>
        <w:tc>
          <w:tcPr>
            <w:tcW w:w="1701" w:type="dxa"/>
            <w:tcBorders>
              <w:top w:val="nil"/>
              <w:left w:val="nil"/>
              <w:bottom w:val="single" w:sz="4" w:space="0" w:color="auto"/>
              <w:right w:val="single" w:sz="4" w:space="0" w:color="auto"/>
            </w:tcBorders>
            <w:shd w:val="clear" w:color="auto" w:fill="auto"/>
            <w:noWrap/>
            <w:vAlign w:val="center"/>
            <w:hideMark/>
          </w:tcPr>
          <w:p w14:paraId="00272392" w14:textId="77777777" w:rsidR="009E5E3C" w:rsidRPr="0089641B" w:rsidRDefault="009E5E3C" w:rsidP="00466DE5">
            <w:pPr>
              <w:jc w:val="center"/>
              <w:rPr>
                <w:color w:val="000000"/>
              </w:rPr>
            </w:pPr>
            <w:r w:rsidRPr="0089641B">
              <w:rPr>
                <w:color w:val="000000"/>
              </w:rPr>
              <w:t>89</w:t>
            </w:r>
          </w:p>
        </w:tc>
        <w:tc>
          <w:tcPr>
            <w:tcW w:w="1276" w:type="dxa"/>
            <w:tcBorders>
              <w:top w:val="nil"/>
              <w:left w:val="nil"/>
              <w:bottom w:val="single" w:sz="4" w:space="0" w:color="auto"/>
              <w:right w:val="single" w:sz="4" w:space="0" w:color="auto"/>
            </w:tcBorders>
            <w:shd w:val="clear" w:color="auto" w:fill="auto"/>
            <w:noWrap/>
            <w:vAlign w:val="center"/>
            <w:hideMark/>
          </w:tcPr>
          <w:p w14:paraId="788C527B" w14:textId="77777777" w:rsidR="009E5E3C" w:rsidRPr="0089641B" w:rsidRDefault="009E5E3C" w:rsidP="00466DE5">
            <w:pPr>
              <w:jc w:val="center"/>
              <w:rPr>
                <w:color w:val="000000"/>
              </w:rPr>
            </w:pPr>
            <w:r w:rsidRPr="0089641B">
              <w:rPr>
                <w:color w:val="000000"/>
              </w:rPr>
              <w:t>22</w:t>
            </w:r>
          </w:p>
        </w:tc>
        <w:tc>
          <w:tcPr>
            <w:tcW w:w="1322" w:type="dxa"/>
            <w:tcBorders>
              <w:top w:val="nil"/>
              <w:left w:val="nil"/>
              <w:bottom w:val="single" w:sz="4" w:space="0" w:color="auto"/>
              <w:right w:val="single" w:sz="4" w:space="0" w:color="auto"/>
            </w:tcBorders>
            <w:shd w:val="clear" w:color="auto" w:fill="auto"/>
            <w:noWrap/>
            <w:vAlign w:val="center"/>
            <w:hideMark/>
          </w:tcPr>
          <w:p w14:paraId="3A452C9A" w14:textId="77777777" w:rsidR="009E5E3C" w:rsidRPr="0089641B" w:rsidRDefault="009E5E3C" w:rsidP="00466DE5">
            <w:pPr>
              <w:jc w:val="center"/>
              <w:rPr>
                <w:color w:val="000000"/>
              </w:rPr>
            </w:pPr>
            <w:r w:rsidRPr="0089641B">
              <w:rPr>
                <w:color w:val="000000"/>
              </w:rPr>
              <w:t>41,80</w:t>
            </w:r>
          </w:p>
        </w:tc>
      </w:tr>
      <w:tr w:rsidR="009E5E3C" w14:paraId="02924BA8"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6E99BF13" w14:textId="77777777" w:rsidR="009E5E3C" w:rsidRPr="0089641B" w:rsidRDefault="009E5E3C" w:rsidP="00466DE5">
            <w:pPr>
              <w:jc w:val="center"/>
              <w:rPr>
                <w:color w:val="000000"/>
              </w:rPr>
            </w:pPr>
            <w:r w:rsidRPr="0089641B">
              <w:rPr>
                <w:color w:val="000000"/>
              </w:rPr>
              <w:t>Спусковой/установочный инструмент</w:t>
            </w:r>
          </w:p>
        </w:tc>
        <w:tc>
          <w:tcPr>
            <w:tcW w:w="1767" w:type="dxa"/>
            <w:tcBorders>
              <w:top w:val="nil"/>
              <w:left w:val="nil"/>
              <w:bottom w:val="single" w:sz="4" w:space="0" w:color="auto"/>
              <w:right w:val="single" w:sz="4" w:space="0" w:color="auto"/>
            </w:tcBorders>
            <w:shd w:val="clear" w:color="auto" w:fill="auto"/>
            <w:noWrap/>
            <w:vAlign w:val="center"/>
            <w:hideMark/>
          </w:tcPr>
          <w:p w14:paraId="1B4423AE" w14:textId="77777777" w:rsidR="009E5E3C" w:rsidRPr="0089641B" w:rsidRDefault="009E5E3C" w:rsidP="00466DE5">
            <w:pPr>
              <w:jc w:val="center"/>
              <w:rPr>
                <w:color w:val="000000"/>
              </w:rPr>
            </w:pPr>
            <w:r w:rsidRPr="0089641B">
              <w:rPr>
                <w:color w:val="000000"/>
              </w:rPr>
              <w:t>1,91</w:t>
            </w:r>
          </w:p>
        </w:tc>
        <w:tc>
          <w:tcPr>
            <w:tcW w:w="1701" w:type="dxa"/>
            <w:tcBorders>
              <w:top w:val="nil"/>
              <w:left w:val="nil"/>
              <w:bottom w:val="single" w:sz="4" w:space="0" w:color="auto"/>
              <w:right w:val="single" w:sz="4" w:space="0" w:color="auto"/>
            </w:tcBorders>
            <w:shd w:val="clear" w:color="auto" w:fill="auto"/>
            <w:noWrap/>
            <w:vAlign w:val="center"/>
            <w:hideMark/>
          </w:tcPr>
          <w:p w14:paraId="201993B8" w14:textId="77777777" w:rsidR="009E5E3C" w:rsidRPr="0089641B" w:rsidRDefault="009E5E3C" w:rsidP="00466DE5">
            <w:pPr>
              <w:jc w:val="center"/>
              <w:rPr>
                <w:color w:val="000000"/>
              </w:rPr>
            </w:pPr>
            <w:r w:rsidRPr="0089641B">
              <w:rPr>
                <w:color w:val="000000"/>
              </w:rPr>
              <w:t>147,5</w:t>
            </w:r>
          </w:p>
        </w:tc>
        <w:tc>
          <w:tcPr>
            <w:tcW w:w="1276" w:type="dxa"/>
            <w:tcBorders>
              <w:top w:val="nil"/>
              <w:left w:val="nil"/>
              <w:bottom w:val="single" w:sz="4" w:space="0" w:color="auto"/>
              <w:right w:val="single" w:sz="4" w:space="0" w:color="auto"/>
            </w:tcBorders>
            <w:shd w:val="clear" w:color="auto" w:fill="auto"/>
            <w:noWrap/>
            <w:vAlign w:val="center"/>
            <w:hideMark/>
          </w:tcPr>
          <w:p w14:paraId="1044B497" w14:textId="77777777" w:rsidR="009E5E3C" w:rsidRPr="0089641B" w:rsidRDefault="009E5E3C" w:rsidP="00466DE5">
            <w:pPr>
              <w:jc w:val="center"/>
              <w:rPr>
                <w:color w:val="000000"/>
              </w:rPr>
            </w:pPr>
            <w:r w:rsidRPr="0089641B">
              <w:rPr>
                <w:color w:val="000000"/>
              </w:rPr>
              <w:t>115,79</w:t>
            </w:r>
          </w:p>
        </w:tc>
        <w:tc>
          <w:tcPr>
            <w:tcW w:w="1322" w:type="dxa"/>
            <w:tcBorders>
              <w:top w:val="nil"/>
              <w:left w:val="nil"/>
              <w:bottom w:val="single" w:sz="4" w:space="0" w:color="auto"/>
              <w:right w:val="single" w:sz="4" w:space="0" w:color="auto"/>
            </w:tcBorders>
            <w:shd w:val="clear" w:color="auto" w:fill="auto"/>
            <w:noWrap/>
            <w:vAlign w:val="center"/>
            <w:hideMark/>
          </w:tcPr>
          <w:p w14:paraId="36D0C7EB" w14:textId="77777777" w:rsidR="009E5E3C" w:rsidRPr="0089641B" w:rsidRDefault="009E5E3C" w:rsidP="00466DE5">
            <w:pPr>
              <w:jc w:val="center"/>
              <w:rPr>
                <w:color w:val="000000"/>
              </w:rPr>
            </w:pPr>
            <w:r w:rsidRPr="0089641B">
              <w:rPr>
                <w:color w:val="000000"/>
              </w:rPr>
              <w:t>221,16</w:t>
            </w:r>
          </w:p>
        </w:tc>
      </w:tr>
      <w:tr w:rsidR="009E5E3C" w14:paraId="7AB235A1"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416D11DF" w14:textId="77777777" w:rsidR="009E5E3C" w:rsidRPr="0089641B" w:rsidRDefault="009E5E3C" w:rsidP="00466DE5">
            <w:pPr>
              <w:jc w:val="center"/>
              <w:rPr>
                <w:color w:val="000000"/>
              </w:rPr>
            </w:pPr>
            <w:r w:rsidRPr="0089641B">
              <w:rPr>
                <w:color w:val="000000"/>
              </w:rPr>
              <w:t>Пакер-подвеска</w:t>
            </w:r>
          </w:p>
        </w:tc>
        <w:tc>
          <w:tcPr>
            <w:tcW w:w="1767" w:type="dxa"/>
            <w:tcBorders>
              <w:top w:val="nil"/>
              <w:left w:val="nil"/>
              <w:bottom w:val="single" w:sz="4" w:space="0" w:color="auto"/>
              <w:right w:val="single" w:sz="4" w:space="0" w:color="auto"/>
            </w:tcBorders>
            <w:shd w:val="clear" w:color="auto" w:fill="auto"/>
            <w:noWrap/>
            <w:vAlign w:val="center"/>
            <w:hideMark/>
          </w:tcPr>
          <w:p w14:paraId="10536771" w14:textId="77777777" w:rsidR="009E5E3C" w:rsidRPr="0089641B" w:rsidRDefault="009E5E3C" w:rsidP="00466DE5">
            <w:pPr>
              <w:jc w:val="center"/>
              <w:rPr>
                <w:color w:val="000000"/>
              </w:rPr>
            </w:pPr>
            <w:r w:rsidRPr="0089641B">
              <w:rPr>
                <w:color w:val="000000"/>
              </w:rPr>
              <w:t>1,6</w:t>
            </w:r>
          </w:p>
        </w:tc>
        <w:tc>
          <w:tcPr>
            <w:tcW w:w="1701" w:type="dxa"/>
            <w:tcBorders>
              <w:top w:val="nil"/>
              <w:left w:val="nil"/>
              <w:bottom w:val="single" w:sz="4" w:space="0" w:color="auto"/>
              <w:right w:val="single" w:sz="4" w:space="0" w:color="auto"/>
            </w:tcBorders>
            <w:shd w:val="clear" w:color="auto" w:fill="auto"/>
            <w:noWrap/>
            <w:vAlign w:val="center"/>
            <w:hideMark/>
          </w:tcPr>
          <w:p w14:paraId="6AB412D8" w14:textId="77777777" w:rsidR="009E5E3C" w:rsidRPr="0089641B" w:rsidRDefault="009E5E3C" w:rsidP="00466DE5">
            <w:pPr>
              <w:jc w:val="center"/>
              <w:rPr>
                <w:color w:val="000000"/>
              </w:rPr>
            </w:pPr>
            <w:r w:rsidRPr="0089641B">
              <w:rPr>
                <w:color w:val="000000"/>
              </w:rPr>
              <w:t>150,8</w:t>
            </w:r>
          </w:p>
        </w:tc>
        <w:tc>
          <w:tcPr>
            <w:tcW w:w="1276" w:type="dxa"/>
            <w:tcBorders>
              <w:top w:val="nil"/>
              <w:left w:val="nil"/>
              <w:bottom w:val="single" w:sz="4" w:space="0" w:color="auto"/>
              <w:right w:val="single" w:sz="4" w:space="0" w:color="auto"/>
            </w:tcBorders>
            <w:shd w:val="clear" w:color="auto" w:fill="auto"/>
            <w:noWrap/>
            <w:vAlign w:val="center"/>
            <w:hideMark/>
          </w:tcPr>
          <w:p w14:paraId="1943DC89" w14:textId="77777777" w:rsidR="009E5E3C" w:rsidRPr="0089641B" w:rsidRDefault="009E5E3C" w:rsidP="00466DE5">
            <w:pPr>
              <w:jc w:val="center"/>
              <w:rPr>
                <w:color w:val="000000"/>
              </w:rPr>
            </w:pPr>
            <w:r w:rsidRPr="0089641B">
              <w:rPr>
                <w:color w:val="000000"/>
              </w:rPr>
              <w:t>51,86</w:t>
            </w:r>
          </w:p>
        </w:tc>
        <w:tc>
          <w:tcPr>
            <w:tcW w:w="1322" w:type="dxa"/>
            <w:tcBorders>
              <w:top w:val="nil"/>
              <w:left w:val="nil"/>
              <w:bottom w:val="single" w:sz="4" w:space="0" w:color="auto"/>
              <w:right w:val="single" w:sz="4" w:space="0" w:color="auto"/>
            </w:tcBorders>
            <w:shd w:val="clear" w:color="auto" w:fill="auto"/>
            <w:noWrap/>
            <w:vAlign w:val="center"/>
            <w:hideMark/>
          </w:tcPr>
          <w:p w14:paraId="5B70351B" w14:textId="77777777" w:rsidR="009E5E3C" w:rsidRPr="0089641B" w:rsidRDefault="009E5E3C" w:rsidP="00466DE5">
            <w:pPr>
              <w:jc w:val="center"/>
              <w:rPr>
                <w:color w:val="000000"/>
              </w:rPr>
            </w:pPr>
            <w:r w:rsidRPr="0089641B">
              <w:rPr>
                <w:color w:val="000000"/>
              </w:rPr>
              <w:t>82,98</w:t>
            </w:r>
          </w:p>
        </w:tc>
      </w:tr>
      <w:tr w:rsidR="009E5E3C" w14:paraId="54E24FDE"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21C0661D" w14:textId="77777777" w:rsidR="009E5E3C" w:rsidRPr="0089641B" w:rsidRDefault="009E5E3C" w:rsidP="00466DE5">
            <w:pPr>
              <w:jc w:val="center"/>
              <w:rPr>
                <w:color w:val="000000"/>
              </w:rPr>
            </w:pPr>
            <w:r w:rsidRPr="0089641B">
              <w:rPr>
                <w:color w:val="000000"/>
              </w:rPr>
              <w:t>Полированная воронка</w:t>
            </w:r>
          </w:p>
        </w:tc>
        <w:tc>
          <w:tcPr>
            <w:tcW w:w="1767" w:type="dxa"/>
            <w:tcBorders>
              <w:top w:val="nil"/>
              <w:left w:val="nil"/>
              <w:bottom w:val="single" w:sz="4" w:space="0" w:color="auto"/>
              <w:right w:val="single" w:sz="4" w:space="0" w:color="auto"/>
            </w:tcBorders>
            <w:shd w:val="clear" w:color="auto" w:fill="auto"/>
            <w:noWrap/>
            <w:vAlign w:val="center"/>
            <w:hideMark/>
          </w:tcPr>
          <w:p w14:paraId="6D1A2D7D" w14:textId="77777777" w:rsidR="009E5E3C" w:rsidRPr="0089641B" w:rsidRDefault="009E5E3C" w:rsidP="00466DE5">
            <w:pPr>
              <w:jc w:val="center"/>
              <w:rPr>
                <w:color w:val="000000"/>
              </w:rPr>
            </w:pPr>
            <w:r w:rsidRPr="0089641B">
              <w:rPr>
                <w:color w:val="000000"/>
              </w:rPr>
              <w:t>2,8</w:t>
            </w:r>
          </w:p>
        </w:tc>
        <w:tc>
          <w:tcPr>
            <w:tcW w:w="1701" w:type="dxa"/>
            <w:tcBorders>
              <w:top w:val="nil"/>
              <w:left w:val="nil"/>
              <w:bottom w:val="single" w:sz="4" w:space="0" w:color="auto"/>
              <w:right w:val="single" w:sz="4" w:space="0" w:color="auto"/>
            </w:tcBorders>
            <w:shd w:val="clear" w:color="auto" w:fill="auto"/>
            <w:noWrap/>
            <w:vAlign w:val="center"/>
            <w:hideMark/>
          </w:tcPr>
          <w:p w14:paraId="20501524" w14:textId="77777777" w:rsidR="009E5E3C" w:rsidRPr="0089641B" w:rsidRDefault="009E5E3C" w:rsidP="00466DE5">
            <w:pPr>
              <w:jc w:val="center"/>
              <w:rPr>
                <w:color w:val="000000"/>
              </w:rPr>
            </w:pPr>
            <w:r w:rsidRPr="0089641B">
              <w:rPr>
                <w:color w:val="000000"/>
              </w:rPr>
              <w:t>127</w:t>
            </w:r>
          </w:p>
        </w:tc>
        <w:tc>
          <w:tcPr>
            <w:tcW w:w="1276" w:type="dxa"/>
            <w:tcBorders>
              <w:top w:val="nil"/>
              <w:left w:val="nil"/>
              <w:bottom w:val="single" w:sz="4" w:space="0" w:color="auto"/>
              <w:right w:val="single" w:sz="4" w:space="0" w:color="auto"/>
            </w:tcBorders>
            <w:shd w:val="clear" w:color="auto" w:fill="auto"/>
            <w:noWrap/>
            <w:vAlign w:val="center"/>
            <w:hideMark/>
          </w:tcPr>
          <w:p w14:paraId="3B47BBF4" w14:textId="77777777" w:rsidR="009E5E3C" w:rsidRPr="0089641B" w:rsidRDefault="009E5E3C" w:rsidP="00466DE5">
            <w:pPr>
              <w:jc w:val="center"/>
              <w:rPr>
                <w:color w:val="000000"/>
              </w:rPr>
            </w:pPr>
            <w:r w:rsidRPr="0089641B">
              <w:rPr>
                <w:color w:val="000000"/>
              </w:rPr>
              <w:t>34,68</w:t>
            </w:r>
          </w:p>
        </w:tc>
        <w:tc>
          <w:tcPr>
            <w:tcW w:w="1322" w:type="dxa"/>
            <w:tcBorders>
              <w:top w:val="nil"/>
              <w:left w:val="nil"/>
              <w:bottom w:val="single" w:sz="4" w:space="0" w:color="auto"/>
              <w:right w:val="single" w:sz="4" w:space="0" w:color="auto"/>
            </w:tcBorders>
            <w:shd w:val="clear" w:color="auto" w:fill="auto"/>
            <w:noWrap/>
            <w:vAlign w:val="center"/>
            <w:hideMark/>
          </w:tcPr>
          <w:p w14:paraId="4A024A1E" w14:textId="77777777" w:rsidR="009E5E3C" w:rsidRPr="0089641B" w:rsidRDefault="009E5E3C" w:rsidP="00466DE5">
            <w:pPr>
              <w:jc w:val="center"/>
              <w:rPr>
                <w:color w:val="000000"/>
              </w:rPr>
            </w:pPr>
            <w:r w:rsidRPr="0089641B">
              <w:rPr>
                <w:color w:val="000000"/>
              </w:rPr>
              <w:t>97,10</w:t>
            </w:r>
          </w:p>
        </w:tc>
      </w:tr>
      <w:tr w:rsidR="009E5E3C" w14:paraId="573DD40A"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091ED1DE" w14:textId="77777777" w:rsidR="009E5E3C" w:rsidRPr="0089641B" w:rsidRDefault="009E5E3C" w:rsidP="00466DE5">
            <w:pPr>
              <w:jc w:val="center"/>
              <w:rPr>
                <w:color w:val="000000"/>
              </w:rPr>
            </w:pPr>
            <w:r w:rsidRPr="0089641B">
              <w:rPr>
                <w:color w:val="000000"/>
              </w:rPr>
              <w:t>Обсадная труба</w:t>
            </w:r>
          </w:p>
        </w:tc>
        <w:tc>
          <w:tcPr>
            <w:tcW w:w="1767" w:type="dxa"/>
            <w:tcBorders>
              <w:top w:val="nil"/>
              <w:left w:val="nil"/>
              <w:bottom w:val="single" w:sz="4" w:space="0" w:color="auto"/>
              <w:right w:val="single" w:sz="4" w:space="0" w:color="auto"/>
            </w:tcBorders>
            <w:shd w:val="clear" w:color="auto" w:fill="auto"/>
            <w:noWrap/>
            <w:vAlign w:val="center"/>
            <w:hideMark/>
          </w:tcPr>
          <w:p w14:paraId="7E65D96F" w14:textId="77777777" w:rsidR="009E5E3C" w:rsidRPr="0089641B" w:rsidRDefault="009E5E3C" w:rsidP="00466DE5">
            <w:pPr>
              <w:jc w:val="center"/>
              <w:rPr>
                <w:color w:val="000000"/>
              </w:rPr>
            </w:pPr>
            <w:r w:rsidRPr="0089641B">
              <w:rPr>
                <w:color w:val="000000"/>
              </w:rPr>
              <w:t>1050</w:t>
            </w:r>
          </w:p>
        </w:tc>
        <w:tc>
          <w:tcPr>
            <w:tcW w:w="1701" w:type="dxa"/>
            <w:tcBorders>
              <w:top w:val="nil"/>
              <w:left w:val="nil"/>
              <w:bottom w:val="single" w:sz="4" w:space="0" w:color="auto"/>
              <w:right w:val="single" w:sz="4" w:space="0" w:color="auto"/>
            </w:tcBorders>
            <w:shd w:val="clear" w:color="auto" w:fill="auto"/>
            <w:noWrap/>
            <w:vAlign w:val="center"/>
            <w:hideMark/>
          </w:tcPr>
          <w:p w14:paraId="24536279" w14:textId="77777777" w:rsidR="009E5E3C" w:rsidRPr="0089641B" w:rsidRDefault="009E5E3C" w:rsidP="00466DE5">
            <w:pPr>
              <w:jc w:val="center"/>
              <w:rPr>
                <w:color w:val="000000"/>
              </w:rPr>
            </w:pPr>
            <w:r w:rsidRPr="0089641B">
              <w:rPr>
                <w:color w:val="000000"/>
              </w:rPr>
              <w:t>114,3</w:t>
            </w:r>
          </w:p>
        </w:tc>
        <w:tc>
          <w:tcPr>
            <w:tcW w:w="1276" w:type="dxa"/>
            <w:tcBorders>
              <w:top w:val="nil"/>
              <w:left w:val="nil"/>
              <w:bottom w:val="single" w:sz="4" w:space="0" w:color="auto"/>
              <w:right w:val="single" w:sz="4" w:space="0" w:color="auto"/>
            </w:tcBorders>
            <w:shd w:val="clear" w:color="auto" w:fill="auto"/>
            <w:noWrap/>
            <w:vAlign w:val="center"/>
            <w:hideMark/>
          </w:tcPr>
          <w:p w14:paraId="2DF58C35" w14:textId="77777777" w:rsidR="009E5E3C" w:rsidRPr="0089641B" w:rsidRDefault="009E5E3C" w:rsidP="00466DE5">
            <w:pPr>
              <w:jc w:val="center"/>
              <w:rPr>
                <w:color w:val="000000"/>
              </w:rPr>
            </w:pPr>
            <w:r w:rsidRPr="0089641B">
              <w:rPr>
                <w:color w:val="000000"/>
              </w:rPr>
              <w:t>22,47</w:t>
            </w:r>
          </w:p>
        </w:tc>
        <w:tc>
          <w:tcPr>
            <w:tcW w:w="1322" w:type="dxa"/>
            <w:tcBorders>
              <w:top w:val="nil"/>
              <w:left w:val="nil"/>
              <w:bottom w:val="single" w:sz="4" w:space="0" w:color="auto"/>
              <w:right w:val="single" w:sz="4" w:space="0" w:color="auto"/>
            </w:tcBorders>
            <w:shd w:val="clear" w:color="auto" w:fill="auto"/>
            <w:noWrap/>
            <w:vAlign w:val="center"/>
            <w:hideMark/>
          </w:tcPr>
          <w:p w14:paraId="40109556" w14:textId="77777777" w:rsidR="009E5E3C" w:rsidRPr="0089641B" w:rsidRDefault="009E5E3C" w:rsidP="00466DE5">
            <w:pPr>
              <w:jc w:val="center"/>
              <w:rPr>
                <w:color w:val="000000"/>
              </w:rPr>
            </w:pPr>
            <w:r w:rsidRPr="0089641B">
              <w:rPr>
                <w:color w:val="000000"/>
              </w:rPr>
              <w:t>23593,50</w:t>
            </w:r>
          </w:p>
        </w:tc>
      </w:tr>
      <w:tr w:rsidR="009E5E3C" w14:paraId="28A783CE"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79FC6EA1" w14:textId="77777777" w:rsidR="009E5E3C" w:rsidRPr="0089641B" w:rsidRDefault="009E5E3C" w:rsidP="00466DE5">
            <w:pPr>
              <w:jc w:val="center"/>
              <w:rPr>
                <w:color w:val="000000"/>
              </w:rPr>
            </w:pPr>
            <w:r w:rsidRPr="0089641B">
              <w:rPr>
                <w:color w:val="000000"/>
              </w:rPr>
              <w:t>Пакер 5шт.</w:t>
            </w:r>
          </w:p>
        </w:tc>
        <w:tc>
          <w:tcPr>
            <w:tcW w:w="1767" w:type="dxa"/>
            <w:tcBorders>
              <w:top w:val="nil"/>
              <w:left w:val="nil"/>
              <w:bottom w:val="single" w:sz="4" w:space="0" w:color="auto"/>
              <w:right w:val="single" w:sz="4" w:space="0" w:color="auto"/>
            </w:tcBorders>
            <w:shd w:val="clear" w:color="auto" w:fill="auto"/>
            <w:noWrap/>
            <w:vAlign w:val="center"/>
            <w:hideMark/>
          </w:tcPr>
          <w:p w14:paraId="642CFF03" w14:textId="77777777" w:rsidR="009E5E3C" w:rsidRPr="0089641B" w:rsidRDefault="009E5E3C" w:rsidP="00466DE5">
            <w:pPr>
              <w:jc w:val="center"/>
              <w:rPr>
                <w:color w:val="000000"/>
              </w:rPr>
            </w:pPr>
            <w:r w:rsidRPr="0089641B">
              <w:rPr>
                <w:color w:val="000000"/>
              </w:rPr>
              <w:t>1,66</w:t>
            </w:r>
          </w:p>
        </w:tc>
        <w:tc>
          <w:tcPr>
            <w:tcW w:w="1701" w:type="dxa"/>
            <w:tcBorders>
              <w:top w:val="nil"/>
              <w:left w:val="nil"/>
              <w:bottom w:val="single" w:sz="4" w:space="0" w:color="auto"/>
              <w:right w:val="single" w:sz="4" w:space="0" w:color="auto"/>
            </w:tcBorders>
            <w:shd w:val="clear" w:color="auto" w:fill="auto"/>
            <w:noWrap/>
            <w:vAlign w:val="center"/>
            <w:hideMark/>
          </w:tcPr>
          <w:p w14:paraId="2D3FFEEA" w14:textId="77777777" w:rsidR="009E5E3C" w:rsidRPr="0089641B" w:rsidRDefault="009E5E3C" w:rsidP="00466DE5">
            <w:pPr>
              <w:jc w:val="center"/>
              <w:rPr>
                <w:color w:val="000000"/>
              </w:rPr>
            </w:pPr>
            <w:r w:rsidRPr="0089641B">
              <w:rPr>
                <w:color w:val="000000"/>
              </w:rPr>
              <w:t>146</w:t>
            </w:r>
          </w:p>
        </w:tc>
        <w:tc>
          <w:tcPr>
            <w:tcW w:w="1276" w:type="dxa"/>
            <w:tcBorders>
              <w:top w:val="nil"/>
              <w:left w:val="nil"/>
              <w:bottom w:val="single" w:sz="4" w:space="0" w:color="auto"/>
              <w:right w:val="single" w:sz="4" w:space="0" w:color="auto"/>
            </w:tcBorders>
            <w:shd w:val="clear" w:color="auto" w:fill="auto"/>
            <w:noWrap/>
            <w:vAlign w:val="center"/>
            <w:hideMark/>
          </w:tcPr>
          <w:p w14:paraId="0B233545" w14:textId="77777777" w:rsidR="009E5E3C" w:rsidRPr="0089641B" w:rsidRDefault="009E5E3C" w:rsidP="00466DE5">
            <w:pPr>
              <w:jc w:val="center"/>
              <w:rPr>
                <w:color w:val="000000"/>
              </w:rPr>
            </w:pPr>
            <w:r w:rsidRPr="0089641B">
              <w:rPr>
                <w:color w:val="000000"/>
              </w:rPr>
              <w:t>39,79</w:t>
            </w:r>
          </w:p>
        </w:tc>
        <w:tc>
          <w:tcPr>
            <w:tcW w:w="1322" w:type="dxa"/>
            <w:tcBorders>
              <w:top w:val="nil"/>
              <w:left w:val="nil"/>
              <w:bottom w:val="single" w:sz="4" w:space="0" w:color="auto"/>
              <w:right w:val="single" w:sz="4" w:space="0" w:color="auto"/>
            </w:tcBorders>
            <w:shd w:val="clear" w:color="auto" w:fill="auto"/>
            <w:noWrap/>
            <w:vAlign w:val="center"/>
            <w:hideMark/>
          </w:tcPr>
          <w:p w14:paraId="60BF5EDF" w14:textId="77777777" w:rsidR="009E5E3C" w:rsidRPr="0089641B" w:rsidRDefault="009E5E3C" w:rsidP="00466DE5">
            <w:pPr>
              <w:jc w:val="center"/>
              <w:rPr>
                <w:color w:val="000000"/>
              </w:rPr>
            </w:pPr>
            <w:r w:rsidRPr="0089641B">
              <w:rPr>
                <w:color w:val="000000"/>
              </w:rPr>
              <w:t>330,26</w:t>
            </w:r>
          </w:p>
        </w:tc>
      </w:tr>
      <w:tr w:rsidR="009E5E3C" w14:paraId="003D9678"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3D7833CD" w14:textId="77777777" w:rsidR="009E5E3C" w:rsidRPr="0089641B" w:rsidRDefault="009E5E3C" w:rsidP="00466DE5">
            <w:pPr>
              <w:jc w:val="center"/>
              <w:rPr>
                <w:color w:val="000000"/>
              </w:rPr>
            </w:pPr>
            <w:r w:rsidRPr="0089641B">
              <w:rPr>
                <w:color w:val="000000"/>
              </w:rPr>
              <w:t>Муфта ГРП 5шт.</w:t>
            </w:r>
          </w:p>
        </w:tc>
        <w:tc>
          <w:tcPr>
            <w:tcW w:w="1767" w:type="dxa"/>
            <w:tcBorders>
              <w:top w:val="nil"/>
              <w:left w:val="nil"/>
              <w:bottom w:val="single" w:sz="4" w:space="0" w:color="auto"/>
              <w:right w:val="single" w:sz="4" w:space="0" w:color="auto"/>
            </w:tcBorders>
            <w:shd w:val="clear" w:color="auto" w:fill="auto"/>
            <w:noWrap/>
            <w:vAlign w:val="center"/>
            <w:hideMark/>
          </w:tcPr>
          <w:p w14:paraId="476821A1" w14:textId="77777777" w:rsidR="009E5E3C" w:rsidRPr="0089641B" w:rsidRDefault="009E5E3C" w:rsidP="00466DE5">
            <w:pPr>
              <w:jc w:val="center"/>
              <w:rPr>
                <w:color w:val="000000"/>
              </w:rPr>
            </w:pPr>
            <w:r w:rsidRPr="0089641B">
              <w:rPr>
                <w:color w:val="000000"/>
              </w:rPr>
              <w:t>1,7</w:t>
            </w:r>
          </w:p>
        </w:tc>
        <w:tc>
          <w:tcPr>
            <w:tcW w:w="1701" w:type="dxa"/>
            <w:tcBorders>
              <w:top w:val="nil"/>
              <w:left w:val="nil"/>
              <w:bottom w:val="single" w:sz="4" w:space="0" w:color="auto"/>
              <w:right w:val="single" w:sz="4" w:space="0" w:color="auto"/>
            </w:tcBorders>
            <w:shd w:val="clear" w:color="auto" w:fill="auto"/>
            <w:noWrap/>
            <w:vAlign w:val="center"/>
            <w:hideMark/>
          </w:tcPr>
          <w:p w14:paraId="00DEF562" w14:textId="77777777" w:rsidR="009E5E3C" w:rsidRPr="0089641B" w:rsidRDefault="009E5E3C" w:rsidP="00466DE5">
            <w:pPr>
              <w:jc w:val="center"/>
              <w:rPr>
                <w:color w:val="000000"/>
              </w:rPr>
            </w:pPr>
            <w:r w:rsidRPr="0089641B">
              <w:rPr>
                <w:color w:val="000000"/>
              </w:rPr>
              <w:t>139,7</w:t>
            </w:r>
          </w:p>
        </w:tc>
        <w:tc>
          <w:tcPr>
            <w:tcW w:w="1276" w:type="dxa"/>
            <w:tcBorders>
              <w:top w:val="nil"/>
              <w:left w:val="nil"/>
              <w:bottom w:val="single" w:sz="4" w:space="0" w:color="auto"/>
              <w:right w:val="single" w:sz="4" w:space="0" w:color="auto"/>
            </w:tcBorders>
            <w:shd w:val="clear" w:color="auto" w:fill="auto"/>
            <w:noWrap/>
            <w:vAlign w:val="center"/>
            <w:hideMark/>
          </w:tcPr>
          <w:p w14:paraId="0478668E" w14:textId="77777777" w:rsidR="009E5E3C" w:rsidRPr="0089641B" w:rsidRDefault="009E5E3C" w:rsidP="00466DE5">
            <w:pPr>
              <w:jc w:val="center"/>
              <w:rPr>
                <w:color w:val="000000"/>
              </w:rPr>
            </w:pPr>
            <w:r w:rsidRPr="0089641B">
              <w:rPr>
                <w:color w:val="000000"/>
              </w:rPr>
              <w:t>17,26</w:t>
            </w:r>
          </w:p>
        </w:tc>
        <w:tc>
          <w:tcPr>
            <w:tcW w:w="1322" w:type="dxa"/>
            <w:tcBorders>
              <w:top w:val="nil"/>
              <w:left w:val="nil"/>
              <w:bottom w:val="single" w:sz="4" w:space="0" w:color="auto"/>
              <w:right w:val="single" w:sz="4" w:space="0" w:color="auto"/>
            </w:tcBorders>
            <w:shd w:val="clear" w:color="auto" w:fill="auto"/>
            <w:noWrap/>
            <w:vAlign w:val="center"/>
            <w:hideMark/>
          </w:tcPr>
          <w:p w14:paraId="1A0300AC" w14:textId="77777777" w:rsidR="009E5E3C" w:rsidRPr="0089641B" w:rsidRDefault="009E5E3C" w:rsidP="00466DE5">
            <w:pPr>
              <w:jc w:val="center"/>
              <w:rPr>
                <w:color w:val="000000"/>
              </w:rPr>
            </w:pPr>
            <w:r w:rsidRPr="0089641B">
              <w:rPr>
                <w:color w:val="000000"/>
              </w:rPr>
              <w:t>138,60</w:t>
            </w:r>
          </w:p>
        </w:tc>
      </w:tr>
      <w:tr w:rsidR="009E5E3C" w14:paraId="40F5BF45"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55C234D8" w14:textId="77777777" w:rsidR="009E5E3C" w:rsidRPr="0089641B" w:rsidRDefault="009E5E3C" w:rsidP="00466DE5">
            <w:pPr>
              <w:jc w:val="center"/>
              <w:rPr>
                <w:color w:val="000000"/>
              </w:rPr>
            </w:pPr>
            <w:r w:rsidRPr="0089641B">
              <w:rPr>
                <w:color w:val="000000"/>
              </w:rPr>
              <w:t>Посадочная муфта</w:t>
            </w:r>
          </w:p>
        </w:tc>
        <w:tc>
          <w:tcPr>
            <w:tcW w:w="1767" w:type="dxa"/>
            <w:tcBorders>
              <w:top w:val="nil"/>
              <w:left w:val="nil"/>
              <w:bottom w:val="single" w:sz="4" w:space="0" w:color="auto"/>
              <w:right w:val="single" w:sz="4" w:space="0" w:color="auto"/>
            </w:tcBorders>
            <w:shd w:val="clear" w:color="auto" w:fill="auto"/>
            <w:noWrap/>
            <w:vAlign w:val="center"/>
            <w:hideMark/>
          </w:tcPr>
          <w:p w14:paraId="167217CC" w14:textId="77777777" w:rsidR="009E5E3C" w:rsidRPr="0089641B" w:rsidRDefault="009E5E3C" w:rsidP="00466DE5">
            <w:pPr>
              <w:jc w:val="center"/>
              <w:rPr>
                <w:color w:val="000000"/>
              </w:rPr>
            </w:pPr>
            <w:r w:rsidRPr="0089641B">
              <w:rPr>
                <w:color w:val="000000"/>
              </w:rPr>
              <w:t>0,38</w:t>
            </w:r>
          </w:p>
        </w:tc>
        <w:tc>
          <w:tcPr>
            <w:tcW w:w="1701" w:type="dxa"/>
            <w:tcBorders>
              <w:top w:val="nil"/>
              <w:left w:val="nil"/>
              <w:bottom w:val="single" w:sz="4" w:space="0" w:color="auto"/>
              <w:right w:val="single" w:sz="4" w:space="0" w:color="auto"/>
            </w:tcBorders>
            <w:shd w:val="clear" w:color="auto" w:fill="auto"/>
            <w:noWrap/>
            <w:vAlign w:val="center"/>
            <w:hideMark/>
          </w:tcPr>
          <w:p w14:paraId="3207B292" w14:textId="77777777" w:rsidR="009E5E3C" w:rsidRPr="0089641B" w:rsidRDefault="009E5E3C" w:rsidP="00466DE5">
            <w:pPr>
              <w:jc w:val="center"/>
              <w:rPr>
                <w:color w:val="000000"/>
              </w:rPr>
            </w:pPr>
            <w:r w:rsidRPr="0089641B">
              <w:rPr>
                <w:color w:val="000000"/>
              </w:rPr>
              <w:t>127</w:t>
            </w:r>
          </w:p>
        </w:tc>
        <w:tc>
          <w:tcPr>
            <w:tcW w:w="1276" w:type="dxa"/>
            <w:tcBorders>
              <w:top w:val="nil"/>
              <w:left w:val="nil"/>
              <w:bottom w:val="single" w:sz="4" w:space="0" w:color="auto"/>
              <w:right w:val="single" w:sz="4" w:space="0" w:color="auto"/>
            </w:tcBorders>
            <w:shd w:val="clear" w:color="auto" w:fill="auto"/>
            <w:noWrap/>
            <w:vAlign w:val="center"/>
            <w:hideMark/>
          </w:tcPr>
          <w:p w14:paraId="6C5A4D20" w14:textId="77777777" w:rsidR="009E5E3C" w:rsidRPr="0089641B" w:rsidRDefault="009E5E3C" w:rsidP="00466DE5">
            <w:pPr>
              <w:jc w:val="center"/>
              <w:rPr>
                <w:color w:val="000000"/>
              </w:rPr>
            </w:pPr>
            <w:r w:rsidRPr="0089641B">
              <w:rPr>
                <w:color w:val="000000"/>
              </w:rPr>
              <w:t>41,6</w:t>
            </w:r>
          </w:p>
        </w:tc>
        <w:tc>
          <w:tcPr>
            <w:tcW w:w="1322" w:type="dxa"/>
            <w:tcBorders>
              <w:top w:val="nil"/>
              <w:left w:val="nil"/>
              <w:bottom w:val="single" w:sz="4" w:space="0" w:color="auto"/>
              <w:right w:val="single" w:sz="4" w:space="0" w:color="auto"/>
            </w:tcBorders>
            <w:shd w:val="clear" w:color="auto" w:fill="auto"/>
            <w:noWrap/>
            <w:vAlign w:val="center"/>
            <w:hideMark/>
          </w:tcPr>
          <w:p w14:paraId="5F4DA668" w14:textId="77777777" w:rsidR="009E5E3C" w:rsidRPr="0089641B" w:rsidRDefault="009E5E3C" w:rsidP="00466DE5">
            <w:pPr>
              <w:jc w:val="center"/>
              <w:rPr>
                <w:color w:val="000000"/>
              </w:rPr>
            </w:pPr>
            <w:r w:rsidRPr="0089641B">
              <w:rPr>
                <w:color w:val="000000"/>
              </w:rPr>
              <w:t>15,81</w:t>
            </w:r>
          </w:p>
        </w:tc>
      </w:tr>
      <w:tr w:rsidR="009E5E3C" w14:paraId="7947402B"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2EB78B97" w14:textId="77777777" w:rsidR="009E5E3C" w:rsidRPr="0089641B" w:rsidRDefault="009E5E3C" w:rsidP="00466DE5">
            <w:pPr>
              <w:jc w:val="center"/>
              <w:rPr>
                <w:color w:val="000000"/>
              </w:rPr>
            </w:pPr>
            <w:r w:rsidRPr="0089641B">
              <w:rPr>
                <w:color w:val="000000"/>
              </w:rPr>
              <w:t>Башмак</w:t>
            </w:r>
          </w:p>
        </w:tc>
        <w:tc>
          <w:tcPr>
            <w:tcW w:w="1767" w:type="dxa"/>
            <w:tcBorders>
              <w:top w:val="nil"/>
              <w:left w:val="nil"/>
              <w:bottom w:val="single" w:sz="4" w:space="0" w:color="auto"/>
              <w:right w:val="single" w:sz="4" w:space="0" w:color="auto"/>
            </w:tcBorders>
            <w:shd w:val="clear" w:color="auto" w:fill="auto"/>
            <w:noWrap/>
            <w:vAlign w:val="center"/>
            <w:hideMark/>
          </w:tcPr>
          <w:p w14:paraId="5272EB4F" w14:textId="77777777" w:rsidR="009E5E3C" w:rsidRPr="0089641B" w:rsidRDefault="009E5E3C" w:rsidP="00466DE5">
            <w:pPr>
              <w:jc w:val="center"/>
              <w:rPr>
                <w:color w:val="000000"/>
              </w:rPr>
            </w:pPr>
            <w:r w:rsidRPr="0089641B">
              <w:rPr>
                <w:color w:val="000000"/>
              </w:rPr>
              <w:t>0,46</w:t>
            </w:r>
          </w:p>
        </w:tc>
        <w:tc>
          <w:tcPr>
            <w:tcW w:w="1701" w:type="dxa"/>
            <w:tcBorders>
              <w:top w:val="nil"/>
              <w:left w:val="nil"/>
              <w:bottom w:val="single" w:sz="4" w:space="0" w:color="auto"/>
              <w:right w:val="single" w:sz="4" w:space="0" w:color="auto"/>
            </w:tcBorders>
            <w:shd w:val="clear" w:color="auto" w:fill="auto"/>
            <w:noWrap/>
            <w:vAlign w:val="center"/>
            <w:hideMark/>
          </w:tcPr>
          <w:p w14:paraId="1DBA0C2B" w14:textId="77777777" w:rsidR="009E5E3C" w:rsidRPr="0089641B" w:rsidRDefault="009E5E3C" w:rsidP="00466DE5">
            <w:pPr>
              <w:jc w:val="center"/>
              <w:rPr>
                <w:color w:val="000000"/>
              </w:rPr>
            </w:pPr>
            <w:r w:rsidRPr="0089641B">
              <w:rPr>
                <w:color w:val="000000"/>
              </w:rPr>
              <w:t>127</w:t>
            </w:r>
          </w:p>
        </w:tc>
        <w:tc>
          <w:tcPr>
            <w:tcW w:w="1276" w:type="dxa"/>
            <w:tcBorders>
              <w:top w:val="nil"/>
              <w:left w:val="nil"/>
              <w:bottom w:val="single" w:sz="4" w:space="0" w:color="auto"/>
              <w:right w:val="single" w:sz="4" w:space="0" w:color="auto"/>
            </w:tcBorders>
            <w:shd w:val="clear" w:color="auto" w:fill="auto"/>
            <w:noWrap/>
            <w:vAlign w:val="center"/>
            <w:hideMark/>
          </w:tcPr>
          <w:p w14:paraId="057198A1" w14:textId="77777777" w:rsidR="009E5E3C" w:rsidRPr="0089641B" w:rsidRDefault="009E5E3C" w:rsidP="00466DE5">
            <w:pPr>
              <w:jc w:val="center"/>
              <w:rPr>
                <w:color w:val="000000"/>
              </w:rPr>
            </w:pPr>
            <w:r w:rsidRPr="0089641B">
              <w:rPr>
                <w:color w:val="000000"/>
              </w:rPr>
              <w:t>40</w:t>
            </w:r>
          </w:p>
        </w:tc>
        <w:tc>
          <w:tcPr>
            <w:tcW w:w="1322" w:type="dxa"/>
            <w:tcBorders>
              <w:top w:val="nil"/>
              <w:left w:val="nil"/>
              <w:bottom w:val="single" w:sz="4" w:space="0" w:color="auto"/>
              <w:right w:val="single" w:sz="4" w:space="0" w:color="auto"/>
            </w:tcBorders>
            <w:shd w:val="clear" w:color="auto" w:fill="auto"/>
            <w:noWrap/>
            <w:vAlign w:val="center"/>
            <w:hideMark/>
          </w:tcPr>
          <w:p w14:paraId="71F90525" w14:textId="77777777" w:rsidR="009E5E3C" w:rsidRPr="0089641B" w:rsidRDefault="009E5E3C" w:rsidP="00466DE5">
            <w:pPr>
              <w:jc w:val="center"/>
              <w:rPr>
                <w:color w:val="000000"/>
              </w:rPr>
            </w:pPr>
            <w:r w:rsidRPr="0089641B">
              <w:rPr>
                <w:color w:val="000000"/>
              </w:rPr>
              <w:t>18,40</w:t>
            </w:r>
          </w:p>
        </w:tc>
      </w:tr>
      <w:tr w:rsidR="009E5E3C" w14:paraId="390403F1"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bottom"/>
          </w:tcPr>
          <w:p w14:paraId="3D75A8D5" w14:textId="77777777" w:rsidR="009E5E3C" w:rsidRPr="0089641B" w:rsidRDefault="009E5E3C" w:rsidP="00466DE5">
            <w:pPr>
              <w:rPr>
                <w:b/>
                <w:color w:val="000000"/>
              </w:rPr>
            </w:pPr>
            <w:r w:rsidRPr="0089641B">
              <w:rPr>
                <w:b/>
                <w:color w:val="000000"/>
              </w:rPr>
              <w:t>итого тонн в воздухе:</w:t>
            </w:r>
          </w:p>
        </w:tc>
        <w:tc>
          <w:tcPr>
            <w:tcW w:w="1767" w:type="dxa"/>
            <w:tcBorders>
              <w:top w:val="nil"/>
              <w:left w:val="nil"/>
              <w:bottom w:val="single" w:sz="4" w:space="0" w:color="auto"/>
              <w:right w:val="single" w:sz="4" w:space="0" w:color="auto"/>
            </w:tcBorders>
            <w:shd w:val="clear" w:color="auto" w:fill="auto"/>
            <w:noWrap/>
            <w:vAlign w:val="center"/>
          </w:tcPr>
          <w:p w14:paraId="65DACCEB" w14:textId="77777777" w:rsidR="009E5E3C" w:rsidRPr="0089641B" w:rsidRDefault="009E5E3C" w:rsidP="00466DE5">
            <w:pPr>
              <w:jc w:val="center"/>
              <w:rPr>
                <w:b/>
                <w:color w:val="000000"/>
              </w:rPr>
            </w:pPr>
          </w:p>
        </w:tc>
        <w:tc>
          <w:tcPr>
            <w:tcW w:w="1701" w:type="dxa"/>
            <w:tcBorders>
              <w:top w:val="nil"/>
              <w:left w:val="nil"/>
              <w:bottom w:val="single" w:sz="4" w:space="0" w:color="auto"/>
              <w:right w:val="single" w:sz="4" w:space="0" w:color="auto"/>
            </w:tcBorders>
            <w:shd w:val="clear" w:color="auto" w:fill="auto"/>
            <w:noWrap/>
            <w:vAlign w:val="center"/>
          </w:tcPr>
          <w:p w14:paraId="15F42F89" w14:textId="77777777" w:rsidR="009E5E3C" w:rsidRPr="0089641B" w:rsidRDefault="009E5E3C" w:rsidP="00466DE5">
            <w:pPr>
              <w:jc w:val="center"/>
              <w:rPr>
                <w:b/>
                <w:color w:val="000000"/>
              </w:rPr>
            </w:pPr>
          </w:p>
        </w:tc>
        <w:tc>
          <w:tcPr>
            <w:tcW w:w="1276" w:type="dxa"/>
            <w:tcBorders>
              <w:top w:val="nil"/>
              <w:left w:val="nil"/>
              <w:bottom w:val="single" w:sz="4" w:space="0" w:color="auto"/>
              <w:right w:val="single" w:sz="4" w:space="0" w:color="auto"/>
            </w:tcBorders>
            <w:shd w:val="clear" w:color="auto" w:fill="auto"/>
            <w:noWrap/>
            <w:vAlign w:val="center"/>
          </w:tcPr>
          <w:p w14:paraId="53D05E47" w14:textId="77777777" w:rsidR="009E5E3C" w:rsidRPr="0089641B" w:rsidRDefault="009E5E3C" w:rsidP="00466DE5">
            <w:pPr>
              <w:jc w:val="center"/>
              <w:rPr>
                <w:b/>
                <w:color w:val="000000"/>
              </w:rPr>
            </w:pPr>
          </w:p>
        </w:tc>
        <w:tc>
          <w:tcPr>
            <w:tcW w:w="1322" w:type="dxa"/>
            <w:tcBorders>
              <w:top w:val="nil"/>
              <w:left w:val="nil"/>
              <w:bottom w:val="single" w:sz="4" w:space="0" w:color="auto"/>
              <w:right w:val="single" w:sz="4" w:space="0" w:color="auto"/>
            </w:tcBorders>
            <w:shd w:val="clear" w:color="auto" w:fill="auto"/>
            <w:noWrap/>
            <w:vAlign w:val="center"/>
          </w:tcPr>
          <w:p w14:paraId="7BBDBCE1" w14:textId="77777777" w:rsidR="009E5E3C" w:rsidRPr="0089641B" w:rsidRDefault="009E5E3C" w:rsidP="00466DE5">
            <w:pPr>
              <w:jc w:val="center"/>
              <w:rPr>
                <w:b/>
                <w:color w:val="000000"/>
              </w:rPr>
            </w:pPr>
            <w:r w:rsidRPr="0089641B">
              <w:rPr>
                <w:b/>
                <w:color w:val="000000"/>
              </w:rPr>
              <w:t>38</w:t>
            </w:r>
          </w:p>
        </w:tc>
      </w:tr>
      <w:tr w:rsidR="009E5E3C" w14:paraId="61067DAF"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tcPr>
          <w:p w14:paraId="6A18064C" w14:textId="77777777" w:rsidR="009E5E3C" w:rsidRPr="0089641B" w:rsidRDefault="009E5E3C" w:rsidP="00466DE5">
            <w:pPr>
              <w:rPr>
                <w:b/>
                <w:color w:val="000000"/>
              </w:rPr>
            </w:pPr>
            <w:r w:rsidRPr="0089641B">
              <w:rPr>
                <w:b/>
                <w:color w:val="000000"/>
              </w:rPr>
              <w:t>итого тонн в буровом растворе уд. вес 1,15</w:t>
            </w:r>
          </w:p>
        </w:tc>
        <w:tc>
          <w:tcPr>
            <w:tcW w:w="1767" w:type="dxa"/>
            <w:tcBorders>
              <w:top w:val="nil"/>
              <w:left w:val="nil"/>
              <w:bottom w:val="single" w:sz="4" w:space="0" w:color="auto"/>
              <w:right w:val="single" w:sz="4" w:space="0" w:color="auto"/>
            </w:tcBorders>
            <w:shd w:val="clear" w:color="auto" w:fill="auto"/>
            <w:noWrap/>
            <w:vAlign w:val="center"/>
          </w:tcPr>
          <w:p w14:paraId="36B671F8" w14:textId="77777777" w:rsidR="009E5E3C" w:rsidRPr="0089641B" w:rsidRDefault="009E5E3C" w:rsidP="00466DE5">
            <w:pPr>
              <w:jc w:val="center"/>
              <w:rPr>
                <w:b/>
                <w:color w:val="000000"/>
              </w:rPr>
            </w:pPr>
          </w:p>
        </w:tc>
        <w:tc>
          <w:tcPr>
            <w:tcW w:w="1701" w:type="dxa"/>
            <w:tcBorders>
              <w:top w:val="nil"/>
              <w:left w:val="nil"/>
              <w:bottom w:val="single" w:sz="4" w:space="0" w:color="auto"/>
              <w:right w:val="single" w:sz="4" w:space="0" w:color="auto"/>
            </w:tcBorders>
            <w:shd w:val="clear" w:color="auto" w:fill="auto"/>
            <w:noWrap/>
            <w:vAlign w:val="center"/>
          </w:tcPr>
          <w:p w14:paraId="103F0133" w14:textId="77777777" w:rsidR="009E5E3C" w:rsidRPr="0089641B" w:rsidRDefault="009E5E3C" w:rsidP="00466DE5">
            <w:pPr>
              <w:jc w:val="center"/>
              <w:rPr>
                <w:b/>
                <w:color w:val="000000"/>
              </w:rPr>
            </w:pPr>
          </w:p>
        </w:tc>
        <w:tc>
          <w:tcPr>
            <w:tcW w:w="1276" w:type="dxa"/>
            <w:tcBorders>
              <w:top w:val="nil"/>
              <w:left w:val="nil"/>
              <w:bottom w:val="single" w:sz="4" w:space="0" w:color="auto"/>
              <w:right w:val="single" w:sz="4" w:space="0" w:color="auto"/>
            </w:tcBorders>
            <w:shd w:val="clear" w:color="auto" w:fill="auto"/>
            <w:noWrap/>
            <w:vAlign w:val="center"/>
          </w:tcPr>
          <w:p w14:paraId="5C1DCDA7" w14:textId="77777777" w:rsidR="009E5E3C" w:rsidRPr="0089641B" w:rsidRDefault="009E5E3C" w:rsidP="00466DE5">
            <w:pPr>
              <w:jc w:val="center"/>
              <w:rPr>
                <w:b/>
                <w:color w:val="000000"/>
              </w:rPr>
            </w:pPr>
          </w:p>
        </w:tc>
        <w:tc>
          <w:tcPr>
            <w:tcW w:w="1322" w:type="dxa"/>
            <w:tcBorders>
              <w:top w:val="nil"/>
              <w:left w:val="nil"/>
              <w:bottom w:val="single" w:sz="4" w:space="0" w:color="auto"/>
              <w:right w:val="single" w:sz="4" w:space="0" w:color="auto"/>
            </w:tcBorders>
            <w:shd w:val="clear" w:color="auto" w:fill="auto"/>
            <w:noWrap/>
            <w:vAlign w:val="center"/>
          </w:tcPr>
          <w:p w14:paraId="7E676E7C" w14:textId="77777777" w:rsidR="009E5E3C" w:rsidRPr="0089641B" w:rsidRDefault="009E5E3C" w:rsidP="00466DE5">
            <w:pPr>
              <w:jc w:val="center"/>
              <w:rPr>
                <w:b/>
                <w:color w:val="000000"/>
              </w:rPr>
            </w:pPr>
            <w:r w:rsidRPr="0089641B">
              <w:rPr>
                <w:b/>
                <w:color w:val="000000"/>
              </w:rPr>
              <w:t>31</w:t>
            </w:r>
          </w:p>
        </w:tc>
      </w:tr>
    </w:tbl>
    <w:p w14:paraId="51109F7B" w14:textId="77777777" w:rsidR="009E5E3C" w:rsidRDefault="009E5E3C" w:rsidP="009E5E3C">
      <w:pPr>
        <w:rPr>
          <w:b/>
        </w:rPr>
        <w:sectPr w:rsidR="009E5E3C" w:rsidSect="006A5A38">
          <w:pgSz w:w="11906" w:h="16838" w:code="9"/>
          <w:pgMar w:top="510" w:right="1021" w:bottom="567" w:left="1247" w:header="737" w:footer="680" w:gutter="0"/>
          <w:cols w:space="708"/>
          <w:docGrid w:linePitch="360"/>
        </w:sectPr>
      </w:pPr>
    </w:p>
    <w:p w14:paraId="05C303A9" w14:textId="77777777" w:rsidR="009E5E3C" w:rsidRDefault="009E5E3C" w:rsidP="009E5E3C">
      <w:pPr>
        <w:jc w:val="right"/>
        <w:rPr>
          <w:b/>
        </w:rPr>
      </w:pPr>
      <w:r>
        <w:rPr>
          <w:b/>
        </w:rPr>
        <w:lastRenderedPageBreak/>
        <w:t>Приложение 2</w:t>
      </w:r>
    </w:p>
    <w:p w14:paraId="257012EF" w14:textId="77777777" w:rsidR="009E5E3C" w:rsidRDefault="009E5E3C" w:rsidP="009E5E3C">
      <w:pPr>
        <w:jc w:val="right"/>
        <w:rPr>
          <w:b/>
        </w:rPr>
      </w:pPr>
      <w:r>
        <w:rPr>
          <w:b/>
        </w:rPr>
        <w:t>Требования к паспортам на технологическую оснастку обсадной колонны/хвостовика</w:t>
      </w:r>
    </w:p>
    <w:p w14:paraId="57931890" w14:textId="77777777" w:rsidR="009E5E3C" w:rsidRDefault="009E5E3C" w:rsidP="009E5E3C">
      <w:pP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3"/>
        <w:gridCol w:w="2686"/>
        <w:gridCol w:w="6359"/>
      </w:tblGrid>
      <w:tr w:rsidR="009E5E3C" w:rsidRPr="004C56FD" w14:paraId="73108C78" w14:textId="77777777" w:rsidTr="003536D5">
        <w:trPr>
          <w:tblHeader/>
        </w:trPr>
        <w:tc>
          <w:tcPr>
            <w:tcW w:w="293"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14:paraId="41223FED"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w:t>
            </w:r>
          </w:p>
          <w:p w14:paraId="59FB4B5A"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П/П</w:t>
            </w:r>
          </w:p>
        </w:tc>
        <w:tc>
          <w:tcPr>
            <w:tcW w:w="1398"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188696E3"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НАИМЕНОВАНИЕ</w:t>
            </w:r>
          </w:p>
        </w:tc>
        <w:tc>
          <w:tcPr>
            <w:tcW w:w="3309"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tcPr>
          <w:p w14:paraId="7E57381C"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ЗНАЧЕНИЕ (ОПИСАНИЕ, ВЕЛИЧИНА)</w:t>
            </w:r>
          </w:p>
        </w:tc>
      </w:tr>
      <w:tr w:rsidR="009E5E3C" w:rsidRPr="004C56FD" w14:paraId="5FAC2F7F" w14:textId="77777777" w:rsidTr="003536D5">
        <w:trPr>
          <w:tblHeader/>
        </w:trPr>
        <w:tc>
          <w:tcPr>
            <w:tcW w:w="293"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14:paraId="5CE9D300"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1</w:t>
            </w:r>
          </w:p>
        </w:tc>
        <w:tc>
          <w:tcPr>
            <w:tcW w:w="1398"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11508723"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2</w:t>
            </w:r>
          </w:p>
        </w:tc>
        <w:tc>
          <w:tcPr>
            <w:tcW w:w="3309"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tcPr>
          <w:p w14:paraId="595CFEEA"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3</w:t>
            </w:r>
          </w:p>
        </w:tc>
      </w:tr>
      <w:tr w:rsidR="009E5E3C" w:rsidRPr="003E4D8F" w14:paraId="21B5D429" w14:textId="77777777" w:rsidTr="00466DE5">
        <w:trPr>
          <w:trHeight w:val="1924"/>
        </w:trPr>
        <w:tc>
          <w:tcPr>
            <w:tcW w:w="293" w:type="pct"/>
            <w:tcBorders>
              <w:top w:val="single" w:sz="12" w:space="0" w:color="auto"/>
              <w:left w:val="single" w:sz="12" w:space="0" w:color="auto"/>
              <w:bottom w:val="single" w:sz="6" w:space="0" w:color="auto"/>
              <w:right w:val="single" w:sz="6" w:space="0" w:color="auto"/>
            </w:tcBorders>
          </w:tcPr>
          <w:p w14:paraId="6BA708D4" w14:textId="77777777" w:rsidR="009E5E3C" w:rsidRPr="003E4D8F" w:rsidRDefault="009E5E3C" w:rsidP="00F53209">
            <w:pPr>
              <w:pStyle w:val="aff1"/>
              <w:numPr>
                <w:ilvl w:val="0"/>
                <w:numId w:val="32"/>
              </w:numPr>
              <w:ind w:left="318" w:hanging="284"/>
              <w:jc w:val="left"/>
              <w:rPr>
                <w:color w:val="000000"/>
              </w:rPr>
            </w:pPr>
          </w:p>
        </w:tc>
        <w:tc>
          <w:tcPr>
            <w:tcW w:w="1398" w:type="pct"/>
            <w:tcBorders>
              <w:top w:val="single" w:sz="12" w:space="0" w:color="auto"/>
              <w:left w:val="single" w:sz="6" w:space="0" w:color="auto"/>
              <w:bottom w:val="single" w:sz="6" w:space="0" w:color="auto"/>
              <w:right w:val="single" w:sz="6" w:space="0" w:color="auto"/>
            </w:tcBorders>
          </w:tcPr>
          <w:p w14:paraId="020AAA3A" w14:textId="77777777" w:rsidR="009E5E3C" w:rsidRPr="003E4D8F" w:rsidRDefault="009E5E3C" w:rsidP="00466DE5">
            <w:pPr>
              <w:pStyle w:val="Default"/>
              <w:autoSpaceDE/>
              <w:autoSpaceDN/>
              <w:adjustRightInd/>
              <w:rPr>
                <w:color w:val="000000" w:themeColor="text1"/>
                <w:lang w:eastAsia="en-US"/>
              </w:rPr>
            </w:pPr>
            <w:r w:rsidRPr="003E4D8F">
              <w:rPr>
                <w:color w:val="000000" w:themeColor="text1"/>
                <w:lang w:eastAsia="en-US"/>
              </w:rPr>
              <w:t>Общие требования к паспортам на оборудование</w:t>
            </w:r>
          </w:p>
        </w:tc>
        <w:tc>
          <w:tcPr>
            <w:tcW w:w="3309" w:type="pct"/>
            <w:tcBorders>
              <w:top w:val="single" w:sz="12" w:space="0" w:color="auto"/>
              <w:left w:val="single" w:sz="6" w:space="0" w:color="auto"/>
              <w:bottom w:val="single" w:sz="6" w:space="0" w:color="auto"/>
              <w:right w:val="single" w:sz="12" w:space="0" w:color="auto"/>
            </w:tcBorders>
          </w:tcPr>
          <w:p w14:paraId="6E311443" w14:textId="77777777" w:rsidR="009E5E3C" w:rsidRPr="004C56FD" w:rsidRDefault="009E5E3C" w:rsidP="00F53209">
            <w:pPr>
              <w:numPr>
                <w:ilvl w:val="0"/>
                <w:numId w:val="33"/>
              </w:numPr>
              <w:tabs>
                <w:tab w:val="left" w:pos="539"/>
              </w:tabs>
              <w:spacing w:before="120"/>
              <w:ind w:left="538" w:hanging="357"/>
              <w:jc w:val="left"/>
            </w:pPr>
            <w:r w:rsidRPr="004C56FD">
              <w:t>паспорт должен быть предоставлен на каждый отдельный узел/элемент, входящий в компоновку обсадной колонны/хвостовика;</w:t>
            </w:r>
          </w:p>
          <w:p w14:paraId="6BE33A16" w14:textId="77777777" w:rsidR="009E5E3C" w:rsidRPr="004C56FD" w:rsidRDefault="009E5E3C" w:rsidP="00F53209">
            <w:pPr>
              <w:numPr>
                <w:ilvl w:val="0"/>
                <w:numId w:val="33"/>
              </w:numPr>
              <w:tabs>
                <w:tab w:val="left" w:pos="539"/>
              </w:tabs>
              <w:spacing w:before="120"/>
              <w:ind w:left="538" w:hanging="357"/>
              <w:jc w:val="left"/>
            </w:pPr>
            <w:r w:rsidRPr="004C56FD">
              <w:t>паспорт должен быть на русском языке;</w:t>
            </w:r>
          </w:p>
          <w:p w14:paraId="0738568E" w14:textId="77777777" w:rsidR="009E5E3C" w:rsidRPr="004C56FD" w:rsidRDefault="009E5E3C" w:rsidP="00F53209">
            <w:pPr>
              <w:numPr>
                <w:ilvl w:val="0"/>
                <w:numId w:val="33"/>
              </w:numPr>
              <w:tabs>
                <w:tab w:val="left" w:pos="539"/>
              </w:tabs>
              <w:spacing w:before="120"/>
              <w:ind w:left="538" w:hanging="357"/>
              <w:jc w:val="left"/>
            </w:pPr>
            <w:r w:rsidRPr="004C56FD">
              <w:t xml:space="preserve">паспорт должен быть заверен печатью завода изготовителя и содержать подпись ответственного за выпуск изделия; </w:t>
            </w:r>
          </w:p>
          <w:p w14:paraId="175D431B" w14:textId="77777777" w:rsidR="009E5E3C" w:rsidRPr="004C56FD" w:rsidRDefault="009E5E3C" w:rsidP="00F53209">
            <w:pPr>
              <w:numPr>
                <w:ilvl w:val="0"/>
                <w:numId w:val="33"/>
              </w:numPr>
              <w:tabs>
                <w:tab w:val="left" w:pos="539"/>
              </w:tabs>
              <w:spacing w:before="120"/>
              <w:ind w:left="538" w:hanging="357"/>
              <w:jc w:val="left"/>
            </w:pPr>
            <w:r w:rsidRPr="004C56FD">
              <w:t>паспорт должен быть понятным и читаемым;</w:t>
            </w:r>
          </w:p>
          <w:p w14:paraId="6FE41B27" w14:textId="77777777" w:rsidR="009E5E3C" w:rsidRPr="004C56FD" w:rsidRDefault="009E5E3C" w:rsidP="00F53209">
            <w:pPr>
              <w:numPr>
                <w:ilvl w:val="0"/>
                <w:numId w:val="33"/>
              </w:numPr>
              <w:tabs>
                <w:tab w:val="left" w:pos="539"/>
              </w:tabs>
              <w:spacing w:before="120"/>
              <w:ind w:left="538" w:hanging="357"/>
              <w:jc w:val="left"/>
            </w:pPr>
            <w:r w:rsidRPr="004C56FD">
              <w:t>паспорт должен содержать спецификации оборудования заканчивания и материалов на русском языке;</w:t>
            </w:r>
          </w:p>
          <w:p w14:paraId="1CF297CA" w14:textId="77777777" w:rsidR="009E5E3C" w:rsidRPr="003E4D8F" w:rsidRDefault="009E5E3C" w:rsidP="00F53209">
            <w:pPr>
              <w:numPr>
                <w:ilvl w:val="0"/>
                <w:numId w:val="33"/>
              </w:numPr>
              <w:tabs>
                <w:tab w:val="left" w:pos="539"/>
              </w:tabs>
              <w:spacing w:before="120"/>
              <w:ind w:left="538" w:hanging="357"/>
              <w:jc w:val="left"/>
              <w:rPr>
                <w:color w:val="000000" w:themeColor="text1"/>
              </w:rPr>
            </w:pPr>
            <w:r w:rsidRPr="004C56FD">
              <w:t>содержать инструкции по соблюдению условий активации/эксплуатации;</w:t>
            </w:r>
          </w:p>
        </w:tc>
      </w:tr>
      <w:tr w:rsidR="009E5E3C" w:rsidRPr="003E4D8F" w14:paraId="45E43455" w14:textId="77777777" w:rsidTr="00466DE5">
        <w:trPr>
          <w:trHeight w:val="240"/>
        </w:trPr>
        <w:tc>
          <w:tcPr>
            <w:tcW w:w="293" w:type="pct"/>
            <w:tcBorders>
              <w:top w:val="single" w:sz="6" w:space="0" w:color="auto"/>
              <w:left w:val="single" w:sz="12" w:space="0" w:color="auto"/>
              <w:bottom w:val="single" w:sz="6" w:space="0" w:color="auto"/>
              <w:right w:val="single" w:sz="6" w:space="0" w:color="auto"/>
            </w:tcBorders>
          </w:tcPr>
          <w:p w14:paraId="5798F013" w14:textId="77777777" w:rsidR="009E5E3C" w:rsidRPr="003E4D8F" w:rsidRDefault="009E5E3C" w:rsidP="00F53209">
            <w:pPr>
              <w:pStyle w:val="aff1"/>
              <w:numPr>
                <w:ilvl w:val="0"/>
                <w:numId w:val="32"/>
              </w:numPr>
              <w:ind w:left="318" w:hanging="284"/>
              <w:jc w:val="left"/>
              <w:rPr>
                <w:color w:val="000000"/>
              </w:rPr>
            </w:pPr>
          </w:p>
        </w:tc>
        <w:tc>
          <w:tcPr>
            <w:tcW w:w="1398" w:type="pct"/>
            <w:tcBorders>
              <w:top w:val="single" w:sz="6" w:space="0" w:color="auto"/>
              <w:left w:val="single" w:sz="6" w:space="0" w:color="auto"/>
              <w:bottom w:val="single" w:sz="6" w:space="0" w:color="auto"/>
              <w:right w:val="single" w:sz="6" w:space="0" w:color="auto"/>
            </w:tcBorders>
          </w:tcPr>
          <w:p w14:paraId="213EF82C" w14:textId="77777777" w:rsidR="009E5E3C" w:rsidRPr="003E4D8F" w:rsidRDefault="009E5E3C" w:rsidP="00466DE5">
            <w:r w:rsidRPr="003E4D8F">
              <w:t>Разделы паспорта</w:t>
            </w:r>
          </w:p>
        </w:tc>
        <w:tc>
          <w:tcPr>
            <w:tcW w:w="3309" w:type="pct"/>
            <w:tcBorders>
              <w:top w:val="single" w:sz="6" w:space="0" w:color="auto"/>
              <w:left w:val="single" w:sz="6" w:space="0" w:color="auto"/>
              <w:bottom w:val="single" w:sz="6" w:space="0" w:color="auto"/>
              <w:right w:val="single" w:sz="12" w:space="0" w:color="auto"/>
            </w:tcBorders>
          </w:tcPr>
          <w:p w14:paraId="07C37FB6" w14:textId="77777777" w:rsidR="009E5E3C" w:rsidRPr="004C56FD" w:rsidRDefault="009E5E3C" w:rsidP="00F53209">
            <w:pPr>
              <w:numPr>
                <w:ilvl w:val="0"/>
                <w:numId w:val="33"/>
              </w:numPr>
              <w:tabs>
                <w:tab w:val="left" w:pos="539"/>
              </w:tabs>
              <w:spacing w:before="120"/>
              <w:ind w:left="538" w:hanging="357"/>
              <w:jc w:val="left"/>
            </w:pPr>
            <w:r w:rsidRPr="004C56FD">
              <w:t xml:space="preserve">основные сведения об изделии; </w:t>
            </w:r>
          </w:p>
          <w:p w14:paraId="720726C8" w14:textId="77777777" w:rsidR="009E5E3C" w:rsidRPr="004C56FD" w:rsidRDefault="009E5E3C" w:rsidP="00F53209">
            <w:pPr>
              <w:numPr>
                <w:ilvl w:val="0"/>
                <w:numId w:val="33"/>
              </w:numPr>
              <w:tabs>
                <w:tab w:val="left" w:pos="539"/>
              </w:tabs>
              <w:spacing w:before="120"/>
              <w:ind w:left="538" w:hanging="357"/>
              <w:jc w:val="left"/>
            </w:pPr>
            <w:r w:rsidRPr="004C56FD">
              <w:t>основные технические данные;</w:t>
            </w:r>
          </w:p>
          <w:p w14:paraId="1767B34E" w14:textId="77777777" w:rsidR="009E5E3C" w:rsidRPr="004C56FD" w:rsidRDefault="009E5E3C" w:rsidP="00F53209">
            <w:pPr>
              <w:numPr>
                <w:ilvl w:val="0"/>
                <w:numId w:val="33"/>
              </w:numPr>
              <w:tabs>
                <w:tab w:val="left" w:pos="539"/>
              </w:tabs>
              <w:spacing w:before="120"/>
              <w:ind w:left="538" w:hanging="357"/>
              <w:jc w:val="left"/>
            </w:pPr>
            <w:r w:rsidRPr="004C56FD">
              <w:t>комплектность;</w:t>
            </w:r>
          </w:p>
          <w:p w14:paraId="00567980" w14:textId="77777777" w:rsidR="009E5E3C" w:rsidRPr="004C56FD" w:rsidRDefault="009E5E3C" w:rsidP="00F53209">
            <w:pPr>
              <w:numPr>
                <w:ilvl w:val="0"/>
                <w:numId w:val="33"/>
              </w:numPr>
              <w:tabs>
                <w:tab w:val="left" w:pos="539"/>
              </w:tabs>
              <w:spacing w:before="120"/>
              <w:ind w:left="538" w:hanging="357"/>
              <w:jc w:val="left"/>
            </w:pPr>
            <w:r w:rsidRPr="004C56FD">
              <w:t>устройство и работа;</w:t>
            </w:r>
          </w:p>
          <w:p w14:paraId="107FE5E4" w14:textId="77777777" w:rsidR="009E5E3C" w:rsidRPr="004C56FD" w:rsidRDefault="009E5E3C" w:rsidP="00F53209">
            <w:pPr>
              <w:numPr>
                <w:ilvl w:val="0"/>
                <w:numId w:val="33"/>
              </w:numPr>
              <w:tabs>
                <w:tab w:val="left" w:pos="539"/>
              </w:tabs>
              <w:spacing w:before="120"/>
              <w:ind w:left="538" w:hanging="357"/>
              <w:jc w:val="left"/>
            </w:pPr>
            <w:r w:rsidRPr="004C56FD">
              <w:t>использование по назначению;</w:t>
            </w:r>
          </w:p>
          <w:p w14:paraId="15A30CC3" w14:textId="77777777" w:rsidR="009E5E3C" w:rsidRPr="004C56FD" w:rsidRDefault="009E5E3C" w:rsidP="00F53209">
            <w:pPr>
              <w:numPr>
                <w:ilvl w:val="0"/>
                <w:numId w:val="33"/>
              </w:numPr>
              <w:tabs>
                <w:tab w:val="left" w:pos="539"/>
              </w:tabs>
              <w:spacing w:before="120"/>
              <w:ind w:left="538" w:hanging="357"/>
              <w:jc w:val="left"/>
            </w:pPr>
            <w:r w:rsidRPr="004C56FD">
              <w:t>ресурсы, сроки службы и хранения, и гарантии изготовителя;</w:t>
            </w:r>
          </w:p>
          <w:p w14:paraId="2B2D47C6" w14:textId="77777777" w:rsidR="009E5E3C" w:rsidRPr="004C56FD" w:rsidRDefault="009E5E3C" w:rsidP="00F53209">
            <w:pPr>
              <w:numPr>
                <w:ilvl w:val="0"/>
                <w:numId w:val="33"/>
              </w:numPr>
              <w:tabs>
                <w:tab w:val="left" w:pos="539"/>
              </w:tabs>
              <w:spacing w:before="120"/>
              <w:ind w:left="538" w:hanging="357"/>
              <w:jc w:val="left"/>
            </w:pPr>
            <w:r w:rsidRPr="004C56FD">
              <w:t>консервация;</w:t>
            </w:r>
          </w:p>
          <w:p w14:paraId="0327460A" w14:textId="77777777" w:rsidR="009E5E3C" w:rsidRPr="004C56FD" w:rsidRDefault="009E5E3C" w:rsidP="00F53209">
            <w:pPr>
              <w:numPr>
                <w:ilvl w:val="0"/>
                <w:numId w:val="33"/>
              </w:numPr>
              <w:tabs>
                <w:tab w:val="left" w:pos="539"/>
              </w:tabs>
              <w:spacing w:before="120"/>
              <w:ind w:left="538" w:hanging="357"/>
              <w:jc w:val="left"/>
            </w:pPr>
            <w:r w:rsidRPr="004C56FD">
              <w:t>свидетельство об упаковывании;</w:t>
            </w:r>
          </w:p>
          <w:p w14:paraId="14B6A1C9" w14:textId="77777777" w:rsidR="009E5E3C" w:rsidRPr="004C56FD" w:rsidRDefault="009E5E3C" w:rsidP="00F53209">
            <w:pPr>
              <w:numPr>
                <w:ilvl w:val="0"/>
                <w:numId w:val="33"/>
              </w:numPr>
              <w:tabs>
                <w:tab w:val="left" w:pos="539"/>
              </w:tabs>
              <w:spacing w:before="120"/>
              <w:ind w:left="538" w:hanging="357"/>
              <w:jc w:val="left"/>
            </w:pPr>
            <w:r w:rsidRPr="004C56FD">
              <w:t>свидетельство о приемке;</w:t>
            </w:r>
          </w:p>
          <w:p w14:paraId="3D695FAF" w14:textId="77777777" w:rsidR="009E5E3C" w:rsidRPr="004C56FD" w:rsidRDefault="009E5E3C" w:rsidP="00F53209">
            <w:pPr>
              <w:numPr>
                <w:ilvl w:val="0"/>
                <w:numId w:val="33"/>
              </w:numPr>
              <w:tabs>
                <w:tab w:val="left" w:pos="539"/>
              </w:tabs>
              <w:spacing w:before="120"/>
              <w:ind w:left="538" w:hanging="357"/>
              <w:jc w:val="left"/>
            </w:pPr>
            <w:r w:rsidRPr="004C56FD">
              <w:t>хранение;</w:t>
            </w:r>
          </w:p>
          <w:p w14:paraId="0E8887E1" w14:textId="77777777" w:rsidR="009E5E3C" w:rsidRPr="004C56FD" w:rsidRDefault="009E5E3C" w:rsidP="00F53209">
            <w:pPr>
              <w:numPr>
                <w:ilvl w:val="0"/>
                <w:numId w:val="33"/>
              </w:numPr>
              <w:tabs>
                <w:tab w:val="left" w:pos="539"/>
              </w:tabs>
              <w:spacing w:before="120"/>
              <w:ind w:left="538" w:hanging="357"/>
              <w:jc w:val="left"/>
            </w:pPr>
            <w:r w:rsidRPr="004C56FD">
              <w:t>транспортировка;</w:t>
            </w:r>
          </w:p>
          <w:p w14:paraId="26D18B45" w14:textId="77777777" w:rsidR="009E5E3C" w:rsidRPr="004C56FD" w:rsidRDefault="009E5E3C" w:rsidP="00F53209">
            <w:pPr>
              <w:numPr>
                <w:ilvl w:val="0"/>
                <w:numId w:val="33"/>
              </w:numPr>
              <w:tabs>
                <w:tab w:val="left" w:pos="539"/>
              </w:tabs>
              <w:spacing w:before="120"/>
              <w:ind w:left="538" w:hanging="357"/>
              <w:jc w:val="left"/>
            </w:pPr>
            <w:r w:rsidRPr="004C56FD">
              <w:t>сведения об утилизации;</w:t>
            </w:r>
          </w:p>
          <w:p w14:paraId="4FD8A950" w14:textId="77777777" w:rsidR="009E5E3C" w:rsidRPr="003E4D8F" w:rsidRDefault="009E5E3C" w:rsidP="00F53209">
            <w:pPr>
              <w:numPr>
                <w:ilvl w:val="0"/>
                <w:numId w:val="33"/>
              </w:numPr>
              <w:tabs>
                <w:tab w:val="left" w:pos="539"/>
              </w:tabs>
              <w:spacing w:before="120"/>
              <w:ind w:left="538" w:hanging="357"/>
              <w:jc w:val="left"/>
              <w:rPr>
                <w:color w:val="000000" w:themeColor="text1"/>
              </w:rPr>
            </w:pPr>
            <w:r w:rsidRPr="004C56FD">
              <w:t>особые отметки.</w:t>
            </w:r>
          </w:p>
        </w:tc>
      </w:tr>
      <w:tr w:rsidR="009E5E3C" w:rsidRPr="003E4D8F" w14:paraId="5060D993" w14:textId="77777777" w:rsidTr="00466DE5">
        <w:trPr>
          <w:trHeight w:val="240"/>
        </w:trPr>
        <w:tc>
          <w:tcPr>
            <w:tcW w:w="293" w:type="pct"/>
            <w:tcBorders>
              <w:top w:val="single" w:sz="6" w:space="0" w:color="auto"/>
              <w:left w:val="single" w:sz="12" w:space="0" w:color="auto"/>
              <w:bottom w:val="single" w:sz="6" w:space="0" w:color="auto"/>
              <w:right w:val="single" w:sz="6" w:space="0" w:color="auto"/>
            </w:tcBorders>
          </w:tcPr>
          <w:p w14:paraId="5EB88BA6" w14:textId="77777777" w:rsidR="009E5E3C" w:rsidRPr="003E4D8F" w:rsidRDefault="009E5E3C" w:rsidP="00F53209">
            <w:pPr>
              <w:pStyle w:val="aff1"/>
              <w:numPr>
                <w:ilvl w:val="0"/>
                <w:numId w:val="32"/>
              </w:numPr>
              <w:ind w:left="318" w:hanging="284"/>
              <w:jc w:val="left"/>
              <w:rPr>
                <w:color w:val="000000"/>
              </w:rPr>
            </w:pPr>
          </w:p>
        </w:tc>
        <w:tc>
          <w:tcPr>
            <w:tcW w:w="1398" w:type="pct"/>
            <w:tcBorders>
              <w:top w:val="single" w:sz="6" w:space="0" w:color="auto"/>
              <w:left w:val="single" w:sz="6" w:space="0" w:color="auto"/>
              <w:bottom w:val="single" w:sz="6" w:space="0" w:color="auto"/>
              <w:right w:val="single" w:sz="6" w:space="0" w:color="auto"/>
            </w:tcBorders>
          </w:tcPr>
          <w:p w14:paraId="68D25949" w14:textId="77777777" w:rsidR="009E5E3C" w:rsidRPr="003E4D8F" w:rsidRDefault="009E5E3C" w:rsidP="00466DE5">
            <w:pPr>
              <w:rPr>
                <w:color w:val="000000"/>
              </w:rPr>
            </w:pPr>
            <w:r w:rsidRPr="003E4D8F">
              <w:rPr>
                <w:color w:val="000000"/>
              </w:rPr>
              <w:t>Список минимальной информации, которая должна быть отражена в разделе «Основные технические данные»</w:t>
            </w:r>
          </w:p>
        </w:tc>
        <w:tc>
          <w:tcPr>
            <w:tcW w:w="3309" w:type="pct"/>
            <w:tcBorders>
              <w:top w:val="single" w:sz="6" w:space="0" w:color="auto"/>
              <w:left w:val="single" w:sz="6" w:space="0" w:color="auto"/>
              <w:bottom w:val="single" w:sz="6" w:space="0" w:color="auto"/>
              <w:right w:val="single" w:sz="12" w:space="0" w:color="auto"/>
            </w:tcBorders>
          </w:tcPr>
          <w:p w14:paraId="68B83AA1" w14:textId="77777777" w:rsidR="009E5E3C" w:rsidRPr="004C56FD" w:rsidRDefault="009E5E3C" w:rsidP="00F53209">
            <w:pPr>
              <w:numPr>
                <w:ilvl w:val="0"/>
                <w:numId w:val="33"/>
              </w:numPr>
              <w:tabs>
                <w:tab w:val="left" w:pos="539"/>
              </w:tabs>
              <w:spacing w:before="120"/>
              <w:ind w:left="538" w:hanging="357"/>
              <w:jc w:val="left"/>
            </w:pPr>
            <w:r w:rsidRPr="004C56FD">
              <w:t>длина, м;</w:t>
            </w:r>
          </w:p>
          <w:p w14:paraId="7EAE2F04" w14:textId="77777777" w:rsidR="009E5E3C" w:rsidRPr="003E4D8F" w:rsidRDefault="009E5E3C" w:rsidP="00F53209">
            <w:pPr>
              <w:numPr>
                <w:ilvl w:val="0"/>
                <w:numId w:val="33"/>
              </w:numPr>
              <w:tabs>
                <w:tab w:val="left" w:pos="539"/>
              </w:tabs>
              <w:spacing w:before="120"/>
              <w:ind w:left="538" w:hanging="357"/>
              <w:jc w:val="left"/>
            </w:pPr>
            <w:r w:rsidRPr="003E4D8F">
              <w:t>внешний диаметр изделия, мм</w:t>
            </w:r>
            <w:r>
              <w:t>;</w:t>
            </w:r>
          </w:p>
          <w:p w14:paraId="7B4EA84E" w14:textId="77777777" w:rsidR="009E5E3C" w:rsidRPr="003E4D8F" w:rsidRDefault="009E5E3C" w:rsidP="00F53209">
            <w:pPr>
              <w:numPr>
                <w:ilvl w:val="0"/>
                <w:numId w:val="33"/>
              </w:numPr>
              <w:tabs>
                <w:tab w:val="left" w:pos="539"/>
              </w:tabs>
              <w:spacing w:before="120"/>
              <w:ind w:left="538" w:hanging="357"/>
              <w:jc w:val="left"/>
            </w:pPr>
            <w:r w:rsidRPr="003E4D8F">
              <w:t>внутренний диаметр изделия, мм</w:t>
            </w:r>
            <w:r>
              <w:t>;</w:t>
            </w:r>
          </w:p>
          <w:p w14:paraId="139BC248" w14:textId="77777777" w:rsidR="009E5E3C" w:rsidRPr="003E4D8F" w:rsidRDefault="009E5E3C" w:rsidP="00F53209">
            <w:pPr>
              <w:numPr>
                <w:ilvl w:val="0"/>
                <w:numId w:val="33"/>
              </w:numPr>
              <w:tabs>
                <w:tab w:val="left" w:pos="539"/>
              </w:tabs>
              <w:spacing w:before="120"/>
              <w:ind w:left="538" w:hanging="357"/>
              <w:jc w:val="left"/>
            </w:pPr>
            <w:r w:rsidRPr="003E4D8F">
              <w:t>проходной диаметр, мм</w:t>
            </w:r>
            <w:r>
              <w:t>;</w:t>
            </w:r>
          </w:p>
          <w:p w14:paraId="59790711" w14:textId="77777777" w:rsidR="009E5E3C" w:rsidRPr="003E4D8F" w:rsidRDefault="009E5E3C" w:rsidP="00F53209">
            <w:pPr>
              <w:numPr>
                <w:ilvl w:val="0"/>
                <w:numId w:val="33"/>
              </w:numPr>
              <w:tabs>
                <w:tab w:val="left" w:pos="539"/>
              </w:tabs>
              <w:spacing w:before="120"/>
              <w:ind w:left="538" w:hanging="357"/>
              <w:jc w:val="left"/>
            </w:pPr>
            <w:r w:rsidRPr="003E4D8F">
              <w:t xml:space="preserve"> внешний диаметр активационного шара и/или пробки, мм</w:t>
            </w:r>
            <w:r>
              <w:t>;</w:t>
            </w:r>
          </w:p>
          <w:p w14:paraId="1310F8E3" w14:textId="77777777" w:rsidR="009E5E3C" w:rsidRPr="003E4D8F" w:rsidRDefault="009E5E3C" w:rsidP="00F53209">
            <w:pPr>
              <w:numPr>
                <w:ilvl w:val="0"/>
                <w:numId w:val="33"/>
              </w:numPr>
              <w:tabs>
                <w:tab w:val="left" w:pos="539"/>
              </w:tabs>
              <w:spacing w:before="120"/>
              <w:ind w:left="538" w:hanging="357"/>
              <w:jc w:val="left"/>
            </w:pPr>
            <w:r w:rsidRPr="003E4D8F">
              <w:lastRenderedPageBreak/>
              <w:t>диапазон диаметров колонны/ствола для которых (ого) предназначается изделие, мм</w:t>
            </w:r>
            <w:r>
              <w:t>;</w:t>
            </w:r>
          </w:p>
          <w:p w14:paraId="0D28CA8D" w14:textId="77777777" w:rsidR="009E5E3C" w:rsidRPr="003E4D8F" w:rsidRDefault="009E5E3C" w:rsidP="00F53209">
            <w:pPr>
              <w:numPr>
                <w:ilvl w:val="0"/>
                <w:numId w:val="33"/>
              </w:numPr>
              <w:tabs>
                <w:tab w:val="left" w:pos="539"/>
              </w:tabs>
              <w:spacing w:before="120"/>
              <w:ind w:left="538" w:hanging="357"/>
              <w:jc w:val="left"/>
            </w:pPr>
            <w:r w:rsidRPr="003E4D8F">
              <w:t xml:space="preserve">максимальное дифференциальное давление, выдерживаемое изделием, </w:t>
            </w:r>
            <w:r>
              <w:t>МПа;</w:t>
            </w:r>
          </w:p>
          <w:p w14:paraId="70EF2B88" w14:textId="77777777" w:rsidR="009E5E3C" w:rsidRPr="003E4D8F" w:rsidRDefault="009E5E3C" w:rsidP="00F53209">
            <w:pPr>
              <w:numPr>
                <w:ilvl w:val="0"/>
                <w:numId w:val="33"/>
              </w:numPr>
              <w:tabs>
                <w:tab w:val="left" w:pos="539"/>
              </w:tabs>
              <w:spacing w:before="120"/>
              <w:ind w:left="538" w:hanging="357"/>
              <w:jc w:val="left"/>
            </w:pPr>
            <w:r w:rsidRPr="003E4D8F">
              <w:t>тип верхнего резьбового соединения</w:t>
            </w:r>
            <w:r>
              <w:t>;</w:t>
            </w:r>
          </w:p>
          <w:p w14:paraId="2265F5F9" w14:textId="77777777" w:rsidR="009E5E3C" w:rsidRPr="003E4D8F" w:rsidRDefault="009E5E3C" w:rsidP="00F53209">
            <w:pPr>
              <w:numPr>
                <w:ilvl w:val="0"/>
                <w:numId w:val="33"/>
              </w:numPr>
              <w:tabs>
                <w:tab w:val="left" w:pos="539"/>
              </w:tabs>
              <w:spacing w:before="120"/>
              <w:ind w:left="538" w:hanging="357"/>
              <w:jc w:val="left"/>
            </w:pPr>
            <w:r w:rsidRPr="003E4D8F">
              <w:t>тип нижнего резьбового соединения</w:t>
            </w:r>
            <w:r>
              <w:t>;</w:t>
            </w:r>
          </w:p>
          <w:p w14:paraId="3C9A04C9" w14:textId="77777777" w:rsidR="009E5E3C" w:rsidRPr="003E4D8F" w:rsidRDefault="009E5E3C" w:rsidP="00F53209">
            <w:pPr>
              <w:numPr>
                <w:ilvl w:val="0"/>
                <w:numId w:val="33"/>
              </w:numPr>
              <w:tabs>
                <w:tab w:val="left" w:pos="539"/>
              </w:tabs>
              <w:spacing w:before="120"/>
              <w:ind w:left="538" w:hanging="357"/>
              <w:jc w:val="left"/>
            </w:pPr>
            <w:r w:rsidRPr="003E4D8F">
              <w:t>момент свинчивания, кН*м</w:t>
            </w:r>
            <w:r>
              <w:t>;</w:t>
            </w:r>
          </w:p>
          <w:p w14:paraId="7BB656C0" w14:textId="77777777" w:rsidR="009E5E3C" w:rsidRPr="003E4D8F" w:rsidRDefault="009E5E3C" w:rsidP="00F53209">
            <w:pPr>
              <w:numPr>
                <w:ilvl w:val="0"/>
                <w:numId w:val="33"/>
              </w:numPr>
              <w:tabs>
                <w:tab w:val="left" w:pos="539"/>
              </w:tabs>
              <w:spacing w:before="120"/>
              <w:ind w:left="538" w:hanging="357"/>
              <w:jc w:val="left"/>
            </w:pPr>
            <w:r w:rsidRPr="003E4D8F">
              <w:t>максимальный крутящий момент, кН*м</w:t>
            </w:r>
            <w:r>
              <w:t>;</w:t>
            </w:r>
          </w:p>
          <w:p w14:paraId="1D2B0BBF" w14:textId="77777777" w:rsidR="009E5E3C" w:rsidRPr="003E4D8F" w:rsidRDefault="009E5E3C" w:rsidP="00F53209">
            <w:pPr>
              <w:numPr>
                <w:ilvl w:val="0"/>
                <w:numId w:val="33"/>
              </w:numPr>
              <w:tabs>
                <w:tab w:val="left" w:pos="539"/>
              </w:tabs>
              <w:spacing w:before="120"/>
              <w:ind w:left="538" w:hanging="357"/>
              <w:jc w:val="left"/>
            </w:pPr>
            <w:r w:rsidRPr="003E4D8F">
              <w:t>максимальная растягивающая нагрузка, кН и тонны</w:t>
            </w:r>
            <w:r>
              <w:t>;</w:t>
            </w:r>
          </w:p>
          <w:p w14:paraId="176E6BF1" w14:textId="77777777" w:rsidR="009E5E3C" w:rsidRPr="003E4D8F" w:rsidRDefault="009E5E3C" w:rsidP="00F53209">
            <w:pPr>
              <w:numPr>
                <w:ilvl w:val="0"/>
                <w:numId w:val="33"/>
              </w:numPr>
              <w:tabs>
                <w:tab w:val="left" w:pos="539"/>
              </w:tabs>
              <w:spacing w:before="120"/>
              <w:ind w:left="538" w:hanging="357"/>
              <w:jc w:val="left"/>
            </w:pPr>
            <w:r w:rsidRPr="003E4D8F">
              <w:t>максимальная сжимающая нагрузка, кН и тонны</w:t>
            </w:r>
            <w:r>
              <w:t>;</w:t>
            </w:r>
          </w:p>
          <w:p w14:paraId="022FAFF5" w14:textId="77777777" w:rsidR="009E5E3C" w:rsidRPr="003E4D8F" w:rsidRDefault="009E5E3C" w:rsidP="00F53209">
            <w:pPr>
              <w:numPr>
                <w:ilvl w:val="0"/>
                <w:numId w:val="33"/>
              </w:numPr>
              <w:tabs>
                <w:tab w:val="left" w:pos="539"/>
              </w:tabs>
              <w:spacing w:before="120"/>
              <w:ind w:left="538" w:hanging="357"/>
              <w:jc w:val="left"/>
            </w:pPr>
            <w:r w:rsidRPr="003E4D8F">
              <w:t>материал изделия</w:t>
            </w:r>
            <w:r>
              <w:t>;</w:t>
            </w:r>
          </w:p>
          <w:p w14:paraId="7A7DEE57" w14:textId="77777777" w:rsidR="009E5E3C" w:rsidRPr="003E4D8F" w:rsidRDefault="009E5E3C" w:rsidP="00F53209">
            <w:pPr>
              <w:numPr>
                <w:ilvl w:val="0"/>
                <w:numId w:val="33"/>
              </w:numPr>
              <w:tabs>
                <w:tab w:val="left" w:pos="539"/>
              </w:tabs>
              <w:spacing w:before="120"/>
              <w:ind w:left="538" w:hanging="357"/>
              <w:jc w:val="left"/>
            </w:pPr>
            <w:r w:rsidRPr="003E4D8F">
              <w:t>минимальный предел текучести, МПа и тонны</w:t>
            </w:r>
            <w:r>
              <w:t>;</w:t>
            </w:r>
          </w:p>
          <w:p w14:paraId="4C2D837B" w14:textId="77777777" w:rsidR="009E5E3C" w:rsidRPr="003E4D8F" w:rsidRDefault="009E5E3C" w:rsidP="00F53209">
            <w:pPr>
              <w:numPr>
                <w:ilvl w:val="0"/>
                <w:numId w:val="33"/>
              </w:numPr>
              <w:tabs>
                <w:tab w:val="left" w:pos="539"/>
              </w:tabs>
              <w:spacing w:before="120"/>
              <w:ind w:left="538" w:hanging="357"/>
              <w:jc w:val="left"/>
            </w:pPr>
            <w:r w:rsidRPr="003E4D8F">
              <w:t>давление на разрыв, МПа</w:t>
            </w:r>
            <w:r>
              <w:t>;</w:t>
            </w:r>
          </w:p>
          <w:p w14:paraId="0919EA9E" w14:textId="77777777" w:rsidR="009E5E3C" w:rsidRPr="003E4D8F" w:rsidRDefault="009E5E3C" w:rsidP="00F53209">
            <w:pPr>
              <w:numPr>
                <w:ilvl w:val="0"/>
                <w:numId w:val="33"/>
              </w:numPr>
              <w:tabs>
                <w:tab w:val="left" w:pos="539"/>
              </w:tabs>
              <w:spacing w:before="120"/>
              <w:ind w:left="538" w:hanging="357"/>
              <w:jc w:val="left"/>
            </w:pPr>
            <w:r w:rsidRPr="003E4D8F">
              <w:t>давление на смятие, МПа</w:t>
            </w:r>
            <w:r>
              <w:t>;</w:t>
            </w:r>
          </w:p>
          <w:p w14:paraId="424A5636" w14:textId="77777777" w:rsidR="009E5E3C" w:rsidRPr="003E4D8F" w:rsidRDefault="009E5E3C" w:rsidP="00F53209">
            <w:pPr>
              <w:numPr>
                <w:ilvl w:val="0"/>
                <w:numId w:val="33"/>
              </w:numPr>
              <w:tabs>
                <w:tab w:val="left" w:pos="539"/>
              </w:tabs>
              <w:spacing w:before="120"/>
              <w:ind w:left="538" w:hanging="357"/>
              <w:jc w:val="left"/>
            </w:pPr>
            <w:r w:rsidRPr="003E4D8F">
              <w:t>рабочая температура, градус Цельсия</w:t>
            </w:r>
            <w:r>
              <w:t>;</w:t>
            </w:r>
          </w:p>
          <w:p w14:paraId="38DA32E7" w14:textId="77777777" w:rsidR="009E5E3C" w:rsidRPr="003E4D8F" w:rsidRDefault="009E5E3C" w:rsidP="00F53209">
            <w:pPr>
              <w:numPr>
                <w:ilvl w:val="0"/>
                <w:numId w:val="33"/>
              </w:numPr>
              <w:tabs>
                <w:tab w:val="left" w:pos="539"/>
              </w:tabs>
              <w:spacing w:before="120"/>
              <w:ind w:left="538" w:hanging="357"/>
              <w:jc w:val="left"/>
            </w:pPr>
            <w:r w:rsidRPr="003E4D8F">
              <w:t>количество штифтов, установленных в изделии, шт.</w:t>
            </w:r>
            <w:r>
              <w:t>;</w:t>
            </w:r>
          </w:p>
          <w:p w14:paraId="25DFA73B" w14:textId="77777777" w:rsidR="009E5E3C" w:rsidRPr="003E4D8F" w:rsidRDefault="009E5E3C" w:rsidP="00F53209">
            <w:pPr>
              <w:numPr>
                <w:ilvl w:val="0"/>
                <w:numId w:val="33"/>
              </w:numPr>
              <w:tabs>
                <w:tab w:val="left" w:pos="539"/>
              </w:tabs>
              <w:spacing w:before="120"/>
              <w:ind w:left="538" w:hanging="357"/>
              <w:jc w:val="left"/>
            </w:pPr>
            <w:r w:rsidRPr="003E4D8F">
              <w:t>давление активации,</w:t>
            </w:r>
            <w:r>
              <w:t xml:space="preserve"> </w:t>
            </w:r>
            <w:r w:rsidRPr="003E4D8F">
              <w:t>МПа</w:t>
            </w:r>
            <w:r>
              <w:t>;</w:t>
            </w:r>
          </w:p>
          <w:p w14:paraId="101F37B6" w14:textId="77777777" w:rsidR="009E5E3C" w:rsidRPr="003E4D8F" w:rsidRDefault="009E5E3C" w:rsidP="00F53209">
            <w:pPr>
              <w:numPr>
                <w:ilvl w:val="0"/>
                <w:numId w:val="33"/>
              </w:numPr>
              <w:tabs>
                <w:tab w:val="left" w:pos="539"/>
              </w:tabs>
              <w:spacing w:before="120"/>
              <w:ind w:left="538" w:hanging="357"/>
              <w:jc w:val="left"/>
            </w:pPr>
            <w:r w:rsidRPr="003E4D8F">
              <w:t>давление среза одного штифта, МПа</w:t>
            </w:r>
            <w:r>
              <w:t>;</w:t>
            </w:r>
          </w:p>
          <w:p w14:paraId="18A8FA37" w14:textId="77777777" w:rsidR="009E5E3C" w:rsidRPr="003E4D8F" w:rsidRDefault="009E5E3C" w:rsidP="00F53209">
            <w:pPr>
              <w:numPr>
                <w:ilvl w:val="0"/>
                <w:numId w:val="33"/>
              </w:numPr>
              <w:tabs>
                <w:tab w:val="left" w:pos="539"/>
              </w:tabs>
              <w:spacing w:before="120"/>
              <w:ind w:left="538" w:hanging="357"/>
              <w:jc w:val="left"/>
            </w:pPr>
            <w:r w:rsidRPr="003E4D8F">
              <w:t>количество оборотов вправо для разъединения посадочного инструмента от пакер-подвески;</w:t>
            </w:r>
          </w:p>
          <w:p w14:paraId="2593D331" w14:textId="77777777" w:rsidR="009E5E3C" w:rsidRDefault="009E5E3C" w:rsidP="00F53209">
            <w:pPr>
              <w:numPr>
                <w:ilvl w:val="0"/>
                <w:numId w:val="33"/>
              </w:numPr>
              <w:tabs>
                <w:tab w:val="left" w:pos="539"/>
              </w:tabs>
              <w:spacing w:before="120"/>
              <w:ind w:left="538" w:hanging="357"/>
              <w:jc w:val="left"/>
            </w:pPr>
            <w:r w:rsidRPr="003E4D8F">
              <w:t>вес, кг/м</w:t>
            </w:r>
            <w:r>
              <w:t>;</w:t>
            </w:r>
          </w:p>
          <w:p w14:paraId="3319D605" w14:textId="77777777" w:rsidR="009E5E3C" w:rsidRPr="004C56FD" w:rsidRDefault="009E5E3C" w:rsidP="00F53209">
            <w:pPr>
              <w:numPr>
                <w:ilvl w:val="0"/>
                <w:numId w:val="33"/>
              </w:numPr>
              <w:tabs>
                <w:tab w:val="left" w:pos="539"/>
              </w:tabs>
              <w:spacing w:before="120"/>
              <w:ind w:left="538" w:hanging="357"/>
              <w:jc w:val="left"/>
            </w:pPr>
            <w:r w:rsidRPr="004C56FD">
              <w:t>твердость металла по методу Роквелла, HRC;</w:t>
            </w:r>
          </w:p>
          <w:p w14:paraId="013441C8" w14:textId="77777777" w:rsidR="009E5E3C" w:rsidRPr="00825D50" w:rsidRDefault="009E5E3C" w:rsidP="00F53209">
            <w:pPr>
              <w:numPr>
                <w:ilvl w:val="0"/>
                <w:numId w:val="33"/>
              </w:numPr>
              <w:tabs>
                <w:tab w:val="left" w:pos="539"/>
              </w:tabs>
              <w:spacing w:before="120"/>
              <w:ind w:left="538" w:hanging="357"/>
              <w:jc w:val="left"/>
            </w:pPr>
            <w:r>
              <w:t>твердость резинотехнических изделий по методу Шора;</w:t>
            </w:r>
            <w:r w:rsidRPr="003E4D8F">
              <w:t>- для муфт ГРП открытая площадь циркуляционных отверстий, мм</w:t>
            </w:r>
            <w:r w:rsidRPr="004C56FD">
              <w:t>2</w:t>
            </w:r>
            <w:r>
              <w:t>;</w:t>
            </w:r>
          </w:p>
          <w:p w14:paraId="4CCC3F77" w14:textId="77777777" w:rsidR="009E5E3C" w:rsidRPr="003E4D8F" w:rsidRDefault="009E5E3C" w:rsidP="00F53209">
            <w:pPr>
              <w:numPr>
                <w:ilvl w:val="0"/>
                <w:numId w:val="33"/>
              </w:numPr>
              <w:tabs>
                <w:tab w:val="left" w:pos="539"/>
              </w:tabs>
              <w:spacing w:before="120"/>
              <w:ind w:left="538" w:hanging="357"/>
              <w:jc w:val="left"/>
            </w:pPr>
            <w:r w:rsidRPr="004C56FD">
              <w:t>для муфт ГРП количество циркуляционных отверстий;</w:t>
            </w:r>
          </w:p>
          <w:p w14:paraId="52AB9FB5" w14:textId="77777777" w:rsidR="009E5E3C" w:rsidRPr="003E4D8F" w:rsidRDefault="009E5E3C" w:rsidP="00F53209">
            <w:pPr>
              <w:numPr>
                <w:ilvl w:val="0"/>
                <w:numId w:val="33"/>
              </w:numPr>
              <w:tabs>
                <w:tab w:val="left" w:pos="539"/>
              </w:tabs>
              <w:spacing w:before="120"/>
              <w:ind w:left="538" w:hanging="357"/>
              <w:jc w:val="left"/>
            </w:pPr>
            <w:r w:rsidRPr="003E4D8F">
              <w:t>для пакеров любого типа, график максимального дифференциального давления для различных коэффициентов пакеровки, включая максимально возможный;</w:t>
            </w:r>
          </w:p>
          <w:p w14:paraId="1D1AC224" w14:textId="77777777" w:rsidR="009E5E3C" w:rsidRPr="003E4D8F" w:rsidRDefault="009E5E3C" w:rsidP="00F53209">
            <w:pPr>
              <w:numPr>
                <w:ilvl w:val="0"/>
                <w:numId w:val="33"/>
              </w:numPr>
              <w:tabs>
                <w:tab w:val="left" w:pos="539"/>
              </w:tabs>
              <w:spacing w:before="120"/>
              <w:ind w:left="538" w:hanging="357"/>
              <w:jc w:val="left"/>
            </w:pPr>
            <w:r w:rsidRPr="003E4D8F">
              <w:t>для пакеров и мостовых пробок графики испытаний по ГОСТ ИСО 14310-2014 «Нефтяная и газовая промышленность. Оборудование скважинное. Пакеры и мостовые пробки. Общие технические требования» для требуемого класса валидации;</w:t>
            </w:r>
          </w:p>
          <w:p w14:paraId="26969B53" w14:textId="77777777" w:rsidR="009E5E3C" w:rsidRPr="003E4D8F" w:rsidRDefault="009E5E3C" w:rsidP="00F53209">
            <w:pPr>
              <w:numPr>
                <w:ilvl w:val="0"/>
                <w:numId w:val="33"/>
              </w:numPr>
              <w:tabs>
                <w:tab w:val="left" w:pos="539"/>
              </w:tabs>
              <w:spacing w:before="120"/>
              <w:ind w:left="538" w:hanging="357"/>
              <w:jc w:val="left"/>
            </w:pPr>
            <w:r w:rsidRPr="003E4D8F">
              <w:lastRenderedPageBreak/>
              <w:t>для шара, значение максимального давления, при котором шар разрушается;</w:t>
            </w:r>
          </w:p>
          <w:p w14:paraId="7AD17420" w14:textId="77777777" w:rsidR="009E5E3C" w:rsidRPr="003E4D8F" w:rsidRDefault="009E5E3C" w:rsidP="00F53209">
            <w:pPr>
              <w:numPr>
                <w:ilvl w:val="0"/>
                <w:numId w:val="33"/>
              </w:numPr>
              <w:tabs>
                <w:tab w:val="left" w:pos="539"/>
              </w:tabs>
              <w:spacing w:before="120"/>
              <w:ind w:left="538" w:hanging="357"/>
              <w:jc w:val="left"/>
            </w:pPr>
            <w:r w:rsidRPr="003E4D8F">
              <w:t>для растворимого/разлагаемого шара, график зависимости изменения диаметра от времени растворения/разложения шара и график зависимости изменения массы от времени растворения/разложения шара, с указанием условий, при котор</w:t>
            </w:r>
            <w:r>
              <w:t>ых шар растворяется/разлагается.</w:t>
            </w:r>
          </w:p>
        </w:tc>
      </w:tr>
      <w:tr w:rsidR="009E5E3C" w:rsidRPr="003E4D8F" w14:paraId="5BEFBBCB" w14:textId="77777777" w:rsidTr="00466DE5">
        <w:trPr>
          <w:trHeight w:val="240"/>
        </w:trPr>
        <w:tc>
          <w:tcPr>
            <w:tcW w:w="293" w:type="pct"/>
            <w:tcBorders>
              <w:top w:val="single" w:sz="6" w:space="0" w:color="auto"/>
              <w:left w:val="single" w:sz="12" w:space="0" w:color="auto"/>
              <w:bottom w:val="single" w:sz="6" w:space="0" w:color="auto"/>
              <w:right w:val="single" w:sz="6" w:space="0" w:color="auto"/>
            </w:tcBorders>
          </w:tcPr>
          <w:p w14:paraId="2E87B040" w14:textId="77777777" w:rsidR="009E5E3C" w:rsidRPr="003E4D8F" w:rsidRDefault="009E5E3C" w:rsidP="00F53209">
            <w:pPr>
              <w:pStyle w:val="aff1"/>
              <w:numPr>
                <w:ilvl w:val="0"/>
                <w:numId w:val="32"/>
              </w:numPr>
              <w:ind w:left="318" w:hanging="284"/>
              <w:jc w:val="left"/>
              <w:rPr>
                <w:color w:val="000000"/>
              </w:rPr>
            </w:pPr>
          </w:p>
        </w:tc>
        <w:tc>
          <w:tcPr>
            <w:tcW w:w="1398" w:type="pct"/>
            <w:tcBorders>
              <w:top w:val="single" w:sz="6" w:space="0" w:color="auto"/>
              <w:left w:val="single" w:sz="6" w:space="0" w:color="auto"/>
              <w:bottom w:val="single" w:sz="6" w:space="0" w:color="auto"/>
              <w:right w:val="single" w:sz="6" w:space="0" w:color="auto"/>
            </w:tcBorders>
          </w:tcPr>
          <w:p w14:paraId="2681448B" w14:textId="77777777" w:rsidR="009E5E3C" w:rsidRPr="003E4D8F" w:rsidRDefault="009E5E3C" w:rsidP="00466DE5">
            <w:r w:rsidRPr="003E4D8F">
              <w:t>Раздел «Устройство и работа»</w:t>
            </w:r>
          </w:p>
        </w:tc>
        <w:tc>
          <w:tcPr>
            <w:tcW w:w="3309" w:type="pct"/>
            <w:tcBorders>
              <w:top w:val="single" w:sz="6" w:space="0" w:color="auto"/>
              <w:left w:val="single" w:sz="6" w:space="0" w:color="auto"/>
              <w:bottom w:val="single" w:sz="6" w:space="0" w:color="auto"/>
              <w:right w:val="single" w:sz="12" w:space="0" w:color="auto"/>
            </w:tcBorders>
          </w:tcPr>
          <w:p w14:paraId="482F524D" w14:textId="77777777" w:rsidR="009E5E3C" w:rsidRPr="003E4D8F" w:rsidRDefault="009E5E3C" w:rsidP="00F53209">
            <w:pPr>
              <w:numPr>
                <w:ilvl w:val="0"/>
                <w:numId w:val="33"/>
              </w:numPr>
              <w:tabs>
                <w:tab w:val="left" w:pos="539"/>
              </w:tabs>
              <w:spacing w:before="120"/>
              <w:ind w:left="538" w:hanging="357"/>
              <w:jc w:val="left"/>
            </w:pPr>
            <w:r w:rsidRPr="003E4D8F">
              <w:t>наличие схемы изделия дающей представление о</w:t>
            </w:r>
            <w:r>
              <w:t xml:space="preserve"> виде изделия и принципе работы;</w:t>
            </w:r>
          </w:p>
          <w:p w14:paraId="5A752A97" w14:textId="77777777" w:rsidR="009E5E3C" w:rsidRPr="003E4D8F" w:rsidRDefault="009E5E3C" w:rsidP="00F53209">
            <w:pPr>
              <w:numPr>
                <w:ilvl w:val="0"/>
                <w:numId w:val="33"/>
              </w:numPr>
              <w:tabs>
                <w:tab w:val="left" w:pos="539"/>
              </w:tabs>
              <w:spacing w:before="120"/>
              <w:ind w:left="538" w:hanging="357"/>
              <w:jc w:val="left"/>
            </w:pPr>
            <w:r w:rsidRPr="003E4D8F">
              <w:t>сведения о принципе действия, устройстве и режимах работы изделия в целом, взаимодействии составных частей изделия. Здесь же указывают особенности взаимодействия данного изделия с другими изделиями.</w:t>
            </w:r>
          </w:p>
        </w:tc>
      </w:tr>
      <w:tr w:rsidR="009E5E3C" w:rsidRPr="003E4D8F" w14:paraId="0B0E13EE" w14:textId="77777777" w:rsidTr="00466DE5">
        <w:trPr>
          <w:trHeight w:val="240"/>
        </w:trPr>
        <w:tc>
          <w:tcPr>
            <w:tcW w:w="293" w:type="pct"/>
            <w:tcBorders>
              <w:top w:val="single" w:sz="6" w:space="0" w:color="auto"/>
              <w:left w:val="single" w:sz="12" w:space="0" w:color="auto"/>
              <w:bottom w:val="single" w:sz="12" w:space="0" w:color="auto"/>
              <w:right w:val="single" w:sz="6" w:space="0" w:color="auto"/>
            </w:tcBorders>
          </w:tcPr>
          <w:p w14:paraId="17044BE4" w14:textId="77777777" w:rsidR="009E5E3C" w:rsidRPr="003E4D8F" w:rsidRDefault="009E5E3C" w:rsidP="00F53209">
            <w:pPr>
              <w:pStyle w:val="aff1"/>
              <w:numPr>
                <w:ilvl w:val="0"/>
                <w:numId w:val="32"/>
              </w:numPr>
              <w:ind w:left="318" w:hanging="284"/>
              <w:jc w:val="left"/>
              <w:rPr>
                <w:color w:val="000000"/>
              </w:rPr>
            </w:pPr>
          </w:p>
        </w:tc>
        <w:tc>
          <w:tcPr>
            <w:tcW w:w="1398" w:type="pct"/>
            <w:tcBorders>
              <w:top w:val="single" w:sz="6" w:space="0" w:color="auto"/>
              <w:left w:val="single" w:sz="6" w:space="0" w:color="auto"/>
              <w:bottom w:val="single" w:sz="12" w:space="0" w:color="auto"/>
              <w:right w:val="single" w:sz="6" w:space="0" w:color="auto"/>
            </w:tcBorders>
          </w:tcPr>
          <w:p w14:paraId="1AE027F2" w14:textId="77777777" w:rsidR="009E5E3C" w:rsidRPr="003E4D8F" w:rsidRDefault="009E5E3C" w:rsidP="00466DE5">
            <w:r w:rsidRPr="003E4D8F">
              <w:t>Раздел «Использование по назначению» состоит из разделов</w:t>
            </w:r>
          </w:p>
        </w:tc>
        <w:tc>
          <w:tcPr>
            <w:tcW w:w="3309" w:type="pct"/>
            <w:tcBorders>
              <w:top w:val="single" w:sz="6" w:space="0" w:color="auto"/>
              <w:left w:val="single" w:sz="6" w:space="0" w:color="auto"/>
              <w:bottom w:val="single" w:sz="12" w:space="0" w:color="auto"/>
              <w:right w:val="single" w:sz="12" w:space="0" w:color="auto"/>
            </w:tcBorders>
          </w:tcPr>
          <w:p w14:paraId="246938A5" w14:textId="77777777" w:rsidR="009E5E3C" w:rsidRPr="003E4D8F" w:rsidRDefault="009E5E3C" w:rsidP="00F53209">
            <w:pPr>
              <w:numPr>
                <w:ilvl w:val="0"/>
                <w:numId w:val="33"/>
              </w:numPr>
              <w:tabs>
                <w:tab w:val="left" w:pos="539"/>
              </w:tabs>
              <w:spacing w:before="120"/>
              <w:ind w:left="538" w:hanging="357"/>
              <w:jc w:val="left"/>
            </w:pPr>
            <w:r w:rsidRPr="003E4D8F">
              <w:t>эксплуатационные ограничения;</w:t>
            </w:r>
          </w:p>
          <w:p w14:paraId="73AEE196" w14:textId="77777777" w:rsidR="009E5E3C" w:rsidRPr="003E4D8F" w:rsidRDefault="009E5E3C" w:rsidP="00F53209">
            <w:pPr>
              <w:numPr>
                <w:ilvl w:val="0"/>
                <w:numId w:val="33"/>
              </w:numPr>
              <w:tabs>
                <w:tab w:val="left" w:pos="539"/>
              </w:tabs>
              <w:spacing w:before="120"/>
              <w:ind w:left="538" w:hanging="357"/>
              <w:jc w:val="left"/>
            </w:pPr>
            <w:r w:rsidRPr="003E4D8F">
              <w:t>подготовка изделия к использованию;</w:t>
            </w:r>
          </w:p>
          <w:p w14:paraId="17113AEB" w14:textId="77777777" w:rsidR="009E5E3C" w:rsidRPr="003E4D8F" w:rsidRDefault="009E5E3C" w:rsidP="00F53209">
            <w:pPr>
              <w:numPr>
                <w:ilvl w:val="0"/>
                <w:numId w:val="33"/>
              </w:numPr>
              <w:tabs>
                <w:tab w:val="left" w:pos="539"/>
              </w:tabs>
              <w:spacing w:before="120"/>
              <w:ind w:left="538" w:hanging="357"/>
              <w:jc w:val="left"/>
            </w:pPr>
            <w:r w:rsidRPr="003E4D8F">
              <w:t>использование изделия.</w:t>
            </w:r>
          </w:p>
        </w:tc>
      </w:tr>
    </w:tbl>
    <w:p w14:paraId="361F3AAC" w14:textId="77777777" w:rsidR="009E5E3C" w:rsidRDefault="009E5E3C" w:rsidP="009E5E3C"/>
    <w:p w14:paraId="671AAE93" w14:textId="77777777" w:rsidR="009E5E3C" w:rsidRPr="003E4D8F" w:rsidRDefault="009E5E3C" w:rsidP="009E5E3C">
      <w:r w:rsidRPr="003E4D8F">
        <w:t>Паспорт, спецификация и руководство по эксплуатации на оборудование должны находиться в каждом ящике в специальном непромокаемом герметично запечатанном материале.</w:t>
      </w:r>
    </w:p>
    <w:p w14:paraId="05A8324B" w14:textId="77777777" w:rsidR="009E5E3C" w:rsidRPr="004C56FD" w:rsidRDefault="009E5E3C" w:rsidP="009E5E3C">
      <w:pPr>
        <w:pStyle w:val="S0"/>
        <w:rPr>
          <w:b/>
        </w:rPr>
      </w:pPr>
      <w:bookmarkStart w:id="266" w:name="_Toc463885020"/>
      <w:bookmarkStart w:id="267" w:name="_Toc536530267"/>
      <w:r w:rsidRPr="004C56FD">
        <w:rPr>
          <w:b/>
        </w:rPr>
        <w:t>Требования к маркировке и упаковке оборудования.</w:t>
      </w:r>
      <w:bookmarkEnd w:id="266"/>
      <w:bookmarkEnd w:id="267"/>
    </w:p>
    <w:p w14:paraId="209E2883" w14:textId="77777777" w:rsidR="009E5E3C" w:rsidRPr="004C56FD" w:rsidRDefault="009E5E3C" w:rsidP="009E5E3C">
      <w:pPr>
        <w:pStyle w:val="S0"/>
        <w:rPr>
          <w:b/>
        </w:rPr>
      </w:pPr>
      <w:bookmarkStart w:id="268" w:name="_Toc463885021"/>
      <w:bookmarkStart w:id="269" w:name="_Toc536530268"/>
      <w:r w:rsidRPr="004C56FD">
        <w:rPr>
          <w:b/>
        </w:rPr>
        <w:t>Требования к маркировк</w:t>
      </w:r>
      <w:bookmarkEnd w:id="268"/>
      <w:r w:rsidRPr="004C56FD">
        <w:rPr>
          <w:b/>
        </w:rPr>
        <w:t>е</w:t>
      </w:r>
      <w:bookmarkEnd w:id="269"/>
      <w:r w:rsidRPr="004C56FD">
        <w:rPr>
          <w:b/>
        </w:rPr>
        <w:t>:</w:t>
      </w:r>
    </w:p>
    <w:p w14:paraId="6E84E515" w14:textId="77777777" w:rsidR="009E5E3C" w:rsidRPr="003E4D8F" w:rsidRDefault="009E5E3C" w:rsidP="009E5E3C"/>
    <w:p w14:paraId="7B553902" w14:textId="77777777" w:rsidR="009E5E3C" w:rsidRPr="003E4D8F" w:rsidRDefault="009E5E3C" w:rsidP="009E5E3C">
      <w:r w:rsidRPr="003E4D8F">
        <w:t>Всё оборудование и инструмент для заканчивания должны иметь маркировку по ГОСТ 21964-76 (СТ СЭВ 2603-80) «Внешние воздействующие факторы. Номенклатура и характеристики». Маркировка должна располагаться на видном месте, быть доступной для обзора и прочтения. Маркировка и ее фон не должны изменять цвет, четкость контуров, корродировать и стираться (в течение всего срока службы изделия) от действия внешних воздействующих факторов. Ниже перечисленная информация должна наноситься методом лазерной или ударно-механической маркировкой, или гравировкой:</w:t>
      </w:r>
    </w:p>
    <w:p w14:paraId="0F78EE9A" w14:textId="3A50F80E" w:rsidR="009E5E3C" w:rsidRPr="003E4D8F" w:rsidRDefault="00D9324E" w:rsidP="00F53209">
      <w:pPr>
        <w:numPr>
          <w:ilvl w:val="0"/>
          <w:numId w:val="33"/>
        </w:numPr>
        <w:tabs>
          <w:tab w:val="left" w:pos="539"/>
        </w:tabs>
        <w:spacing w:before="120"/>
        <w:ind w:left="538" w:hanging="357"/>
      </w:pPr>
      <w:r>
        <w:t>н</w:t>
      </w:r>
      <w:r w:rsidR="009E5E3C" w:rsidRPr="003E4D8F">
        <w:t>аименование производителя;</w:t>
      </w:r>
    </w:p>
    <w:p w14:paraId="2D663A93" w14:textId="4F49090D" w:rsidR="009E5E3C" w:rsidRPr="003E4D8F" w:rsidRDefault="00D9324E" w:rsidP="00F53209">
      <w:pPr>
        <w:numPr>
          <w:ilvl w:val="0"/>
          <w:numId w:val="33"/>
        </w:numPr>
        <w:tabs>
          <w:tab w:val="left" w:pos="539"/>
        </w:tabs>
        <w:spacing w:before="120"/>
        <w:ind w:left="538" w:hanging="357"/>
      </w:pPr>
      <w:r>
        <w:t>н</w:t>
      </w:r>
      <w:r w:rsidR="009E5E3C" w:rsidRPr="003E4D8F">
        <w:t>аименование/шифр изделия;</w:t>
      </w:r>
    </w:p>
    <w:p w14:paraId="45E1EED2" w14:textId="0631C2B1" w:rsidR="009E5E3C" w:rsidRPr="003E4D8F" w:rsidRDefault="00D9324E" w:rsidP="00F53209">
      <w:pPr>
        <w:numPr>
          <w:ilvl w:val="0"/>
          <w:numId w:val="33"/>
        </w:numPr>
        <w:tabs>
          <w:tab w:val="left" w:pos="539"/>
        </w:tabs>
        <w:spacing w:before="120"/>
        <w:ind w:left="538" w:hanging="357"/>
      </w:pPr>
      <w:r>
        <w:t>и</w:t>
      </w:r>
      <w:r w:rsidR="009E5E3C" w:rsidRPr="003E4D8F">
        <w:t>ндивидуальный номер изделия</w:t>
      </w:r>
      <w:r>
        <w:t>.</w:t>
      </w:r>
    </w:p>
    <w:p w14:paraId="0793CAD4" w14:textId="77777777" w:rsidR="009E5E3C" w:rsidRPr="003E4D8F" w:rsidRDefault="009E5E3C" w:rsidP="009E5E3C"/>
    <w:p w14:paraId="4BD8E701" w14:textId="77777777" w:rsidR="009E5E3C" w:rsidRPr="003E4D8F" w:rsidRDefault="009E5E3C" w:rsidP="009E5E3C">
      <w:r w:rsidRPr="003E4D8F">
        <w:t>Каждый ящик должен иметь наклейку со следующей информацией:</w:t>
      </w:r>
    </w:p>
    <w:p w14:paraId="5B22EFD9" w14:textId="3E06C529" w:rsidR="009E5E3C" w:rsidRPr="003E4D8F" w:rsidRDefault="00D9324E" w:rsidP="00F53209">
      <w:pPr>
        <w:numPr>
          <w:ilvl w:val="0"/>
          <w:numId w:val="33"/>
        </w:numPr>
        <w:tabs>
          <w:tab w:val="left" w:pos="539"/>
        </w:tabs>
        <w:spacing w:before="120"/>
        <w:ind w:left="538" w:hanging="357"/>
      </w:pPr>
      <w:r>
        <w:t>н</w:t>
      </w:r>
      <w:r w:rsidR="009E5E3C" w:rsidRPr="003E4D8F">
        <w:t>аименование производителя;</w:t>
      </w:r>
    </w:p>
    <w:p w14:paraId="6658338B" w14:textId="24C68CF7" w:rsidR="009E5E3C" w:rsidRPr="003E4D8F" w:rsidRDefault="00D9324E" w:rsidP="00F53209">
      <w:pPr>
        <w:numPr>
          <w:ilvl w:val="0"/>
          <w:numId w:val="33"/>
        </w:numPr>
        <w:tabs>
          <w:tab w:val="left" w:pos="539"/>
        </w:tabs>
        <w:spacing w:before="120"/>
        <w:ind w:left="538" w:hanging="357"/>
      </w:pPr>
      <w:r>
        <w:t>н</w:t>
      </w:r>
      <w:r w:rsidR="009E5E3C" w:rsidRPr="003E4D8F">
        <w:t>аименование/шифр изделия</w:t>
      </w:r>
      <w:r w:rsidR="009E5E3C">
        <w:t>;</w:t>
      </w:r>
    </w:p>
    <w:p w14:paraId="60BE41EC" w14:textId="701A95C0" w:rsidR="009E5E3C" w:rsidRPr="003E4D8F" w:rsidRDefault="00D9324E" w:rsidP="00F53209">
      <w:pPr>
        <w:numPr>
          <w:ilvl w:val="0"/>
          <w:numId w:val="33"/>
        </w:numPr>
        <w:tabs>
          <w:tab w:val="left" w:pos="539"/>
        </w:tabs>
        <w:spacing w:before="120"/>
        <w:ind w:left="538" w:hanging="357"/>
      </w:pPr>
      <w:r>
        <w:t>н</w:t>
      </w:r>
      <w:r w:rsidR="009E5E3C" w:rsidRPr="003E4D8F">
        <w:t>омер партии;</w:t>
      </w:r>
    </w:p>
    <w:p w14:paraId="7DF3E02F" w14:textId="46EFE587" w:rsidR="009E5E3C" w:rsidRPr="003E4D8F" w:rsidRDefault="00D9324E" w:rsidP="00F53209">
      <w:pPr>
        <w:numPr>
          <w:ilvl w:val="0"/>
          <w:numId w:val="33"/>
        </w:numPr>
        <w:tabs>
          <w:tab w:val="left" w:pos="539"/>
        </w:tabs>
        <w:spacing w:before="120"/>
        <w:ind w:left="538" w:hanging="357"/>
      </w:pPr>
      <w:r>
        <w:lastRenderedPageBreak/>
        <w:t>и</w:t>
      </w:r>
      <w:r w:rsidR="009E5E3C" w:rsidRPr="003E4D8F">
        <w:t>нформация о комплектации;</w:t>
      </w:r>
    </w:p>
    <w:p w14:paraId="0FEC6908" w14:textId="7C4552C4" w:rsidR="009E5E3C" w:rsidRPr="003E4D8F" w:rsidRDefault="00D9324E" w:rsidP="00F53209">
      <w:pPr>
        <w:numPr>
          <w:ilvl w:val="0"/>
          <w:numId w:val="33"/>
        </w:numPr>
        <w:tabs>
          <w:tab w:val="left" w:pos="539"/>
        </w:tabs>
        <w:spacing w:before="120"/>
        <w:ind w:left="538" w:hanging="357"/>
      </w:pPr>
      <w:r>
        <w:t>д</w:t>
      </w:r>
      <w:r w:rsidR="009E5E3C" w:rsidRPr="003E4D8F">
        <w:t>ата упаковки и отправки;</w:t>
      </w:r>
    </w:p>
    <w:p w14:paraId="7B86186B" w14:textId="0A852A88" w:rsidR="009E5E3C" w:rsidRPr="003E4D8F" w:rsidRDefault="00D9324E" w:rsidP="00F53209">
      <w:pPr>
        <w:numPr>
          <w:ilvl w:val="0"/>
          <w:numId w:val="33"/>
        </w:numPr>
        <w:tabs>
          <w:tab w:val="left" w:pos="539"/>
        </w:tabs>
        <w:spacing w:before="120"/>
        <w:ind w:left="538" w:hanging="357"/>
      </w:pPr>
      <w:r>
        <w:t>м</w:t>
      </w:r>
      <w:r w:rsidR="009E5E3C" w:rsidRPr="003E4D8F">
        <w:t>асса нетто (брутто).</w:t>
      </w:r>
    </w:p>
    <w:p w14:paraId="6263A9C5" w14:textId="77777777" w:rsidR="009E5E3C" w:rsidRPr="004C56FD" w:rsidRDefault="009E5E3C" w:rsidP="009E5E3C">
      <w:pPr>
        <w:pStyle w:val="S0"/>
        <w:rPr>
          <w:b/>
        </w:rPr>
      </w:pPr>
      <w:bookmarkStart w:id="270" w:name="_Toc463885022"/>
      <w:bookmarkStart w:id="271" w:name="_Toc536530269"/>
      <w:r w:rsidRPr="004C56FD">
        <w:rPr>
          <w:b/>
        </w:rPr>
        <w:t>Требования к упаковке</w:t>
      </w:r>
      <w:bookmarkEnd w:id="270"/>
      <w:bookmarkEnd w:id="271"/>
      <w:r w:rsidRPr="004C56FD">
        <w:rPr>
          <w:b/>
        </w:rPr>
        <w:t>:</w:t>
      </w:r>
    </w:p>
    <w:p w14:paraId="2474CFCC" w14:textId="77777777" w:rsidR="009E5E3C" w:rsidRPr="003E4D8F" w:rsidRDefault="009E5E3C" w:rsidP="009E5E3C">
      <w:pPr>
        <w:rPr>
          <w:b/>
          <w:bCs/>
        </w:rPr>
      </w:pPr>
    </w:p>
    <w:p w14:paraId="305487CC" w14:textId="77777777" w:rsidR="009E5E3C" w:rsidRPr="003E4D8F" w:rsidRDefault="009E5E3C" w:rsidP="009E5E3C">
      <w:r w:rsidRPr="003E4D8F">
        <w:t>Каждый поставляемый продукт должен быть надёжно защищён от коррозии в течение всего периода транспортировки и хранения, в т.ч. на кустовой площадке в ожидании монтажа.</w:t>
      </w:r>
    </w:p>
    <w:p w14:paraId="35EA69E9" w14:textId="77777777" w:rsidR="009E5E3C" w:rsidRDefault="009E5E3C" w:rsidP="009E5E3C"/>
    <w:p w14:paraId="7CEDF073" w14:textId="77777777" w:rsidR="009E5E3C" w:rsidRPr="003E4D8F" w:rsidRDefault="009E5E3C" w:rsidP="009E5E3C">
      <w:r w:rsidRPr="003E4D8F">
        <w:t>Резьбы оборудования должны иметь защитные колпаки и иметь густую смазку.</w:t>
      </w:r>
    </w:p>
    <w:p w14:paraId="4F2E5FB1" w14:textId="77777777" w:rsidR="009E5E3C" w:rsidRDefault="009E5E3C" w:rsidP="009E5E3C"/>
    <w:p w14:paraId="4119E324" w14:textId="77777777" w:rsidR="009E5E3C" w:rsidRPr="003E4D8F" w:rsidRDefault="009E5E3C" w:rsidP="009E5E3C">
      <w:r w:rsidRPr="003E4D8F">
        <w:t>Упаковка оборудования должна гарантировать сохранность поставляемого оборудования и инструмента от механических повреждений в течение хранения, транспортировки и подходить для перемещения при помощи подъемного крана.</w:t>
      </w:r>
    </w:p>
    <w:p w14:paraId="192BADC1" w14:textId="77777777" w:rsidR="009E5E3C" w:rsidRDefault="009E5E3C" w:rsidP="009E5E3C"/>
    <w:p w14:paraId="3BB57824" w14:textId="64E8960C" w:rsidR="004B118D" w:rsidRDefault="009E5E3C" w:rsidP="009E5E3C">
      <w:r w:rsidRPr="003E4D8F">
        <w:t>Упаковка должна иметь указатели наличия верха и специальные указатели мест для безопасной погрузки/разгрузки</w:t>
      </w:r>
      <w:r>
        <w:t>.</w:t>
      </w:r>
      <w:bookmarkEnd w:id="33"/>
      <w:bookmarkEnd w:id="34"/>
      <w:bookmarkEnd w:id="35"/>
    </w:p>
    <w:p w14:paraId="49D1458B" w14:textId="77777777" w:rsidR="004B118D" w:rsidRDefault="004B118D">
      <w:pPr>
        <w:jc w:val="left"/>
      </w:pPr>
      <w:r>
        <w:br w:type="page"/>
      </w:r>
    </w:p>
    <w:p w14:paraId="1E2095CC" w14:textId="2C241E5E" w:rsidR="008748DC" w:rsidRPr="000C470D" w:rsidRDefault="008748DC" w:rsidP="008748DC">
      <w:pPr>
        <w:spacing w:after="240"/>
        <w:rPr>
          <w:rFonts w:ascii="Arial" w:hAnsi="Arial" w:cs="Arial"/>
          <w:b/>
          <w:bCs/>
          <w:caps/>
        </w:rPr>
      </w:pPr>
      <w:bookmarkStart w:id="272" w:name="Прил27"/>
      <w:r>
        <w:rPr>
          <w:rFonts w:ascii="Arial" w:hAnsi="Arial" w:cs="Arial"/>
          <w:b/>
          <w:bCs/>
          <w:caps/>
        </w:rPr>
        <w:lastRenderedPageBreak/>
        <w:t>ПРИЛОЖЕНИЕ 27</w:t>
      </w:r>
      <w:bookmarkEnd w:id="272"/>
      <w:r w:rsidRPr="000C470D">
        <w:rPr>
          <w:rFonts w:ascii="Arial" w:hAnsi="Arial" w:cs="Arial"/>
          <w:b/>
          <w:bCs/>
          <w:caps/>
        </w:rPr>
        <w:t xml:space="preserve">. ФОРМА АКТА </w:t>
      </w:r>
      <w:r w:rsidRPr="008748DC">
        <w:rPr>
          <w:rFonts w:ascii="Arial" w:hAnsi="Arial" w:cs="Arial"/>
          <w:b/>
          <w:bCs/>
          <w:caps/>
        </w:rPr>
        <w:t>снятия натурных остатков нефти и дизельного топлива</w:t>
      </w:r>
    </w:p>
    <w:tbl>
      <w:tblPr>
        <w:tblW w:w="5000" w:type="pct"/>
        <w:jc w:val="center"/>
        <w:tblLayout w:type="fixed"/>
        <w:tblLook w:val="04A0" w:firstRow="1" w:lastRow="0" w:firstColumn="1" w:lastColumn="0" w:noHBand="0" w:noVBand="1"/>
      </w:tblPr>
      <w:tblGrid>
        <w:gridCol w:w="851"/>
        <w:gridCol w:w="887"/>
        <w:gridCol w:w="893"/>
        <w:gridCol w:w="879"/>
        <w:gridCol w:w="950"/>
        <w:gridCol w:w="1210"/>
        <w:gridCol w:w="851"/>
        <w:gridCol w:w="850"/>
        <w:gridCol w:w="1134"/>
        <w:gridCol w:w="1133"/>
      </w:tblGrid>
      <w:tr w:rsidR="008748DC" w:rsidRPr="00EA7396" w14:paraId="78FB353A" w14:textId="77777777" w:rsidTr="00B54F28">
        <w:trPr>
          <w:trHeight w:val="157"/>
          <w:jc w:val="center"/>
        </w:trPr>
        <w:tc>
          <w:tcPr>
            <w:tcW w:w="9638" w:type="dxa"/>
            <w:gridSpan w:val="10"/>
            <w:tcBorders>
              <w:top w:val="nil"/>
              <w:left w:val="nil"/>
              <w:bottom w:val="nil"/>
              <w:right w:val="nil"/>
            </w:tcBorders>
            <w:shd w:val="clear" w:color="auto" w:fill="auto"/>
            <w:noWrap/>
            <w:vAlign w:val="center"/>
            <w:hideMark/>
          </w:tcPr>
          <w:p w14:paraId="5AB55142" w14:textId="77777777" w:rsidR="008748DC" w:rsidRPr="00EA7396" w:rsidRDefault="008748DC" w:rsidP="00045970">
            <w:pPr>
              <w:jc w:val="center"/>
              <w:rPr>
                <w:b/>
                <w:bCs/>
                <w:color w:val="000000"/>
                <w:lang w:eastAsia="ru-RU"/>
              </w:rPr>
            </w:pPr>
            <w:r w:rsidRPr="00EA7396">
              <w:rPr>
                <w:b/>
                <w:bCs/>
                <w:color w:val="000000"/>
                <w:lang w:eastAsia="ru-RU"/>
              </w:rPr>
              <w:t>Акт</w:t>
            </w:r>
          </w:p>
        </w:tc>
      </w:tr>
      <w:tr w:rsidR="008748DC" w:rsidRPr="00EA7396" w14:paraId="28CFF6DA" w14:textId="77777777" w:rsidTr="00B54F28">
        <w:trPr>
          <w:trHeight w:val="87"/>
          <w:jc w:val="center"/>
        </w:trPr>
        <w:tc>
          <w:tcPr>
            <w:tcW w:w="9638" w:type="dxa"/>
            <w:gridSpan w:val="10"/>
            <w:tcBorders>
              <w:top w:val="nil"/>
              <w:left w:val="nil"/>
              <w:bottom w:val="nil"/>
              <w:right w:val="nil"/>
            </w:tcBorders>
            <w:shd w:val="clear" w:color="auto" w:fill="auto"/>
            <w:noWrap/>
            <w:vAlign w:val="center"/>
            <w:hideMark/>
          </w:tcPr>
          <w:p w14:paraId="5835F39F" w14:textId="77777777" w:rsidR="008748DC" w:rsidRPr="00EA7396" w:rsidRDefault="008748DC" w:rsidP="00045970">
            <w:pPr>
              <w:jc w:val="center"/>
              <w:rPr>
                <w:b/>
                <w:bCs/>
                <w:color w:val="000000"/>
                <w:lang w:eastAsia="ru-RU"/>
              </w:rPr>
            </w:pPr>
            <w:r w:rsidRPr="00EA7396">
              <w:rPr>
                <w:b/>
                <w:bCs/>
                <w:color w:val="000000"/>
                <w:lang w:eastAsia="ru-RU"/>
              </w:rPr>
              <w:t>снятия натурных остатков нефти и дизельного топлива</w:t>
            </w:r>
          </w:p>
        </w:tc>
      </w:tr>
      <w:tr w:rsidR="008748DC" w:rsidRPr="00EA7396" w14:paraId="6FA2A7C1" w14:textId="77777777" w:rsidTr="00B54F28">
        <w:trPr>
          <w:trHeight w:val="448"/>
          <w:jc w:val="center"/>
        </w:trPr>
        <w:tc>
          <w:tcPr>
            <w:tcW w:w="851" w:type="dxa"/>
            <w:tcBorders>
              <w:top w:val="nil"/>
              <w:left w:val="nil"/>
              <w:bottom w:val="nil"/>
            </w:tcBorders>
            <w:shd w:val="clear" w:color="auto" w:fill="auto"/>
            <w:noWrap/>
            <w:vAlign w:val="bottom"/>
            <w:hideMark/>
          </w:tcPr>
          <w:p w14:paraId="7EEECB99" w14:textId="77777777" w:rsidR="008748DC" w:rsidRPr="00EA7396" w:rsidRDefault="008748DC" w:rsidP="00B54F28">
            <w:pPr>
              <w:jc w:val="left"/>
              <w:rPr>
                <w:color w:val="000000"/>
                <w:sz w:val="20"/>
                <w:szCs w:val="20"/>
                <w:lang w:eastAsia="ru-RU"/>
              </w:rPr>
            </w:pPr>
            <w:r w:rsidRPr="00EA7396">
              <w:rPr>
                <w:color w:val="000000"/>
                <w:sz w:val="20"/>
                <w:szCs w:val="20"/>
                <w:lang w:eastAsia="ru-RU"/>
              </w:rPr>
              <w:t>Объект</w:t>
            </w:r>
          </w:p>
        </w:tc>
        <w:tc>
          <w:tcPr>
            <w:tcW w:w="887" w:type="dxa"/>
            <w:tcBorders>
              <w:bottom w:val="single" w:sz="4" w:space="0" w:color="auto"/>
            </w:tcBorders>
            <w:shd w:val="clear" w:color="auto" w:fill="auto"/>
            <w:noWrap/>
            <w:vAlign w:val="bottom"/>
            <w:hideMark/>
          </w:tcPr>
          <w:p w14:paraId="2A0598C8" w14:textId="77777777" w:rsidR="008748DC" w:rsidRPr="00EA7396" w:rsidRDefault="008748DC" w:rsidP="00B54F28">
            <w:pPr>
              <w:jc w:val="left"/>
              <w:rPr>
                <w:color w:val="000000"/>
                <w:sz w:val="20"/>
                <w:szCs w:val="20"/>
                <w:lang w:eastAsia="ru-RU"/>
              </w:rPr>
            </w:pPr>
            <w:r w:rsidRPr="00EA7396">
              <w:rPr>
                <w:color w:val="000000"/>
                <w:sz w:val="20"/>
                <w:szCs w:val="20"/>
                <w:lang w:eastAsia="ru-RU"/>
              </w:rPr>
              <w:t> </w:t>
            </w:r>
          </w:p>
        </w:tc>
        <w:tc>
          <w:tcPr>
            <w:tcW w:w="893" w:type="dxa"/>
            <w:tcBorders>
              <w:bottom w:val="single" w:sz="4" w:space="0" w:color="auto"/>
            </w:tcBorders>
            <w:shd w:val="clear" w:color="auto" w:fill="auto"/>
            <w:noWrap/>
            <w:vAlign w:val="bottom"/>
            <w:hideMark/>
          </w:tcPr>
          <w:p w14:paraId="33C2EF39" w14:textId="77777777" w:rsidR="008748DC" w:rsidRPr="00EA7396" w:rsidRDefault="008748DC" w:rsidP="00B54F28">
            <w:pPr>
              <w:jc w:val="left"/>
              <w:rPr>
                <w:color w:val="000000"/>
                <w:sz w:val="20"/>
                <w:szCs w:val="20"/>
                <w:lang w:eastAsia="ru-RU"/>
              </w:rPr>
            </w:pPr>
          </w:p>
        </w:tc>
        <w:tc>
          <w:tcPr>
            <w:tcW w:w="879" w:type="dxa"/>
            <w:shd w:val="clear" w:color="auto" w:fill="auto"/>
            <w:noWrap/>
            <w:vAlign w:val="bottom"/>
            <w:hideMark/>
          </w:tcPr>
          <w:p w14:paraId="58602AE2" w14:textId="77777777" w:rsidR="008748DC" w:rsidRPr="00EA7396" w:rsidRDefault="008748DC" w:rsidP="00B54F28">
            <w:pPr>
              <w:jc w:val="left"/>
              <w:rPr>
                <w:color w:val="000000"/>
                <w:sz w:val="20"/>
                <w:szCs w:val="20"/>
                <w:lang w:eastAsia="ru-RU"/>
              </w:rPr>
            </w:pPr>
            <w:r w:rsidRPr="00EA7396">
              <w:rPr>
                <w:color w:val="000000"/>
                <w:sz w:val="20"/>
                <w:szCs w:val="20"/>
                <w:lang w:eastAsia="ru-RU"/>
              </w:rPr>
              <w:t>Дата</w:t>
            </w:r>
          </w:p>
        </w:tc>
        <w:tc>
          <w:tcPr>
            <w:tcW w:w="950" w:type="dxa"/>
            <w:tcBorders>
              <w:bottom w:val="single" w:sz="4" w:space="0" w:color="auto"/>
            </w:tcBorders>
            <w:shd w:val="clear" w:color="auto" w:fill="auto"/>
            <w:noWrap/>
            <w:vAlign w:val="bottom"/>
            <w:hideMark/>
          </w:tcPr>
          <w:p w14:paraId="7C59FD62" w14:textId="77777777" w:rsidR="008748DC" w:rsidRPr="00EA7396" w:rsidRDefault="008748DC" w:rsidP="00B54F28">
            <w:pPr>
              <w:jc w:val="left"/>
              <w:rPr>
                <w:color w:val="000000"/>
                <w:sz w:val="20"/>
                <w:szCs w:val="20"/>
                <w:lang w:eastAsia="ru-RU"/>
              </w:rPr>
            </w:pPr>
            <w:r w:rsidRPr="00EA7396">
              <w:rPr>
                <w:color w:val="000000"/>
                <w:sz w:val="20"/>
                <w:szCs w:val="20"/>
                <w:lang w:eastAsia="ru-RU"/>
              </w:rPr>
              <w:t> </w:t>
            </w:r>
          </w:p>
        </w:tc>
        <w:tc>
          <w:tcPr>
            <w:tcW w:w="1210" w:type="dxa"/>
            <w:shd w:val="clear" w:color="auto" w:fill="auto"/>
            <w:noWrap/>
            <w:vAlign w:val="bottom"/>
            <w:hideMark/>
          </w:tcPr>
          <w:p w14:paraId="235A9E47" w14:textId="77777777" w:rsidR="008748DC" w:rsidRPr="00EA7396" w:rsidRDefault="008748DC" w:rsidP="00B54F28">
            <w:pPr>
              <w:jc w:val="left"/>
              <w:rPr>
                <w:color w:val="000000"/>
                <w:sz w:val="20"/>
                <w:szCs w:val="20"/>
                <w:lang w:eastAsia="ru-RU"/>
              </w:rPr>
            </w:pPr>
          </w:p>
        </w:tc>
        <w:tc>
          <w:tcPr>
            <w:tcW w:w="851" w:type="dxa"/>
            <w:shd w:val="clear" w:color="auto" w:fill="auto"/>
            <w:noWrap/>
            <w:vAlign w:val="bottom"/>
            <w:hideMark/>
          </w:tcPr>
          <w:p w14:paraId="6676BF11" w14:textId="77777777" w:rsidR="008748DC" w:rsidRPr="00EA7396" w:rsidRDefault="008748DC" w:rsidP="00B54F28">
            <w:pPr>
              <w:jc w:val="left"/>
              <w:rPr>
                <w:sz w:val="20"/>
                <w:szCs w:val="20"/>
                <w:lang w:eastAsia="ru-RU"/>
              </w:rPr>
            </w:pPr>
          </w:p>
        </w:tc>
        <w:tc>
          <w:tcPr>
            <w:tcW w:w="850" w:type="dxa"/>
            <w:shd w:val="clear" w:color="auto" w:fill="auto"/>
            <w:noWrap/>
            <w:vAlign w:val="bottom"/>
            <w:hideMark/>
          </w:tcPr>
          <w:p w14:paraId="748CCEA2" w14:textId="77777777" w:rsidR="008748DC" w:rsidRPr="00EA7396" w:rsidRDefault="008748DC" w:rsidP="00B54F28">
            <w:pPr>
              <w:jc w:val="left"/>
              <w:rPr>
                <w:color w:val="000000"/>
                <w:sz w:val="20"/>
                <w:szCs w:val="20"/>
                <w:lang w:eastAsia="ru-RU"/>
              </w:rPr>
            </w:pPr>
            <w:r w:rsidRPr="00EA7396">
              <w:rPr>
                <w:color w:val="000000"/>
                <w:sz w:val="20"/>
                <w:szCs w:val="20"/>
                <w:lang w:eastAsia="ru-RU"/>
              </w:rPr>
              <w:t>Время</w:t>
            </w:r>
          </w:p>
        </w:tc>
        <w:tc>
          <w:tcPr>
            <w:tcW w:w="1134" w:type="dxa"/>
            <w:tcBorders>
              <w:bottom w:val="single" w:sz="4" w:space="0" w:color="auto"/>
            </w:tcBorders>
            <w:shd w:val="clear" w:color="auto" w:fill="auto"/>
            <w:noWrap/>
            <w:vAlign w:val="bottom"/>
            <w:hideMark/>
          </w:tcPr>
          <w:p w14:paraId="58E0066D" w14:textId="77777777" w:rsidR="008748DC" w:rsidRPr="00EA7396" w:rsidRDefault="008748DC" w:rsidP="00B54F28">
            <w:pPr>
              <w:jc w:val="left"/>
              <w:rPr>
                <w:color w:val="000000"/>
                <w:sz w:val="20"/>
                <w:szCs w:val="20"/>
                <w:lang w:eastAsia="ru-RU"/>
              </w:rPr>
            </w:pPr>
            <w:r w:rsidRPr="00EA7396">
              <w:rPr>
                <w:color w:val="000000"/>
                <w:sz w:val="20"/>
                <w:szCs w:val="20"/>
                <w:lang w:eastAsia="ru-RU"/>
              </w:rPr>
              <w:t> </w:t>
            </w:r>
          </w:p>
        </w:tc>
        <w:tc>
          <w:tcPr>
            <w:tcW w:w="1133" w:type="dxa"/>
            <w:tcBorders>
              <w:top w:val="nil"/>
              <w:left w:val="nil"/>
              <w:bottom w:val="nil"/>
              <w:right w:val="nil"/>
            </w:tcBorders>
            <w:shd w:val="clear" w:color="auto" w:fill="auto"/>
            <w:noWrap/>
            <w:vAlign w:val="bottom"/>
            <w:hideMark/>
          </w:tcPr>
          <w:p w14:paraId="25635AE4" w14:textId="77777777" w:rsidR="008748DC" w:rsidRPr="00EA7396" w:rsidRDefault="008748DC" w:rsidP="00B54F28">
            <w:pPr>
              <w:jc w:val="left"/>
              <w:rPr>
                <w:color w:val="000000"/>
                <w:sz w:val="20"/>
                <w:szCs w:val="20"/>
                <w:lang w:eastAsia="ru-RU"/>
              </w:rPr>
            </w:pPr>
          </w:p>
        </w:tc>
      </w:tr>
      <w:tr w:rsidR="008748DC" w:rsidRPr="00EA7396" w14:paraId="22A91168" w14:textId="77777777" w:rsidTr="00B54F28">
        <w:trPr>
          <w:trHeight w:val="315"/>
          <w:jc w:val="center"/>
        </w:trPr>
        <w:tc>
          <w:tcPr>
            <w:tcW w:w="851" w:type="dxa"/>
            <w:tcBorders>
              <w:top w:val="nil"/>
              <w:left w:val="nil"/>
              <w:bottom w:val="nil"/>
              <w:right w:val="nil"/>
            </w:tcBorders>
            <w:shd w:val="clear" w:color="auto" w:fill="auto"/>
            <w:noWrap/>
            <w:vAlign w:val="center"/>
            <w:hideMark/>
          </w:tcPr>
          <w:p w14:paraId="4E0A8987" w14:textId="77777777" w:rsidR="008748DC" w:rsidRPr="00EA7396" w:rsidRDefault="008748DC" w:rsidP="00045970">
            <w:pPr>
              <w:jc w:val="left"/>
              <w:rPr>
                <w:sz w:val="20"/>
                <w:szCs w:val="20"/>
                <w:lang w:eastAsia="ru-RU"/>
              </w:rPr>
            </w:pPr>
          </w:p>
        </w:tc>
        <w:tc>
          <w:tcPr>
            <w:tcW w:w="887" w:type="dxa"/>
            <w:tcBorders>
              <w:top w:val="single" w:sz="4" w:space="0" w:color="auto"/>
              <w:left w:val="nil"/>
              <w:bottom w:val="nil"/>
              <w:right w:val="nil"/>
            </w:tcBorders>
            <w:shd w:val="clear" w:color="auto" w:fill="auto"/>
            <w:noWrap/>
            <w:vAlign w:val="center"/>
            <w:hideMark/>
          </w:tcPr>
          <w:p w14:paraId="054AE7F9" w14:textId="77777777" w:rsidR="008748DC" w:rsidRPr="00EA7396" w:rsidRDefault="008748DC" w:rsidP="00045970">
            <w:pPr>
              <w:jc w:val="left"/>
              <w:rPr>
                <w:sz w:val="20"/>
                <w:szCs w:val="20"/>
                <w:lang w:eastAsia="ru-RU"/>
              </w:rPr>
            </w:pPr>
          </w:p>
        </w:tc>
        <w:tc>
          <w:tcPr>
            <w:tcW w:w="893" w:type="dxa"/>
            <w:tcBorders>
              <w:top w:val="single" w:sz="4" w:space="0" w:color="auto"/>
              <w:left w:val="nil"/>
              <w:bottom w:val="nil"/>
              <w:right w:val="nil"/>
            </w:tcBorders>
            <w:shd w:val="clear" w:color="auto" w:fill="auto"/>
            <w:noWrap/>
            <w:vAlign w:val="center"/>
            <w:hideMark/>
          </w:tcPr>
          <w:p w14:paraId="25B1EC76" w14:textId="77777777" w:rsidR="008748DC" w:rsidRPr="00EA7396" w:rsidRDefault="008748DC" w:rsidP="00045970">
            <w:pPr>
              <w:jc w:val="left"/>
              <w:rPr>
                <w:sz w:val="20"/>
                <w:szCs w:val="20"/>
                <w:lang w:eastAsia="ru-RU"/>
              </w:rPr>
            </w:pPr>
          </w:p>
        </w:tc>
        <w:tc>
          <w:tcPr>
            <w:tcW w:w="879" w:type="dxa"/>
            <w:tcBorders>
              <w:left w:val="nil"/>
              <w:bottom w:val="nil"/>
              <w:right w:val="nil"/>
            </w:tcBorders>
            <w:shd w:val="clear" w:color="auto" w:fill="auto"/>
            <w:noWrap/>
            <w:vAlign w:val="center"/>
            <w:hideMark/>
          </w:tcPr>
          <w:p w14:paraId="35C93CC4" w14:textId="77777777" w:rsidR="008748DC" w:rsidRPr="00EA7396" w:rsidRDefault="008748DC" w:rsidP="00045970">
            <w:pPr>
              <w:jc w:val="left"/>
              <w:rPr>
                <w:sz w:val="20"/>
                <w:szCs w:val="20"/>
                <w:lang w:eastAsia="ru-RU"/>
              </w:rPr>
            </w:pPr>
          </w:p>
        </w:tc>
        <w:tc>
          <w:tcPr>
            <w:tcW w:w="950" w:type="dxa"/>
            <w:tcBorders>
              <w:top w:val="single" w:sz="4" w:space="0" w:color="auto"/>
              <w:left w:val="nil"/>
              <w:bottom w:val="nil"/>
              <w:right w:val="nil"/>
            </w:tcBorders>
            <w:shd w:val="clear" w:color="auto" w:fill="auto"/>
            <w:noWrap/>
            <w:vAlign w:val="center"/>
            <w:hideMark/>
          </w:tcPr>
          <w:p w14:paraId="042CF323" w14:textId="77777777" w:rsidR="008748DC" w:rsidRPr="00EA7396" w:rsidRDefault="008748DC" w:rsidP="00045970">
            <w:pPr>
              <w:jc w:val="left"/>
              <w:rPr>
                <w:sz w:val="20"/>
                <w:szCs w:val="20"/>
                <w:lang w:eastAsia="ru-RU"/>
              </w:rPr>
            </w:pPr>
          </w:p>
        </w:tc>
        <w:tc>
          <w:tcPr>
            <w:tcW w:w="1210" w:type="dxa"/>
            <w:tcBorders>
              <w:left w:val="nil"/>
              <w:bottom w:val="nil"/>
              <w:right w:val="nil"/>
            </w:tcBorders>
            <w:shd w:val="clear" w:color="auto" w:fill="auto"/>
            <w:noWrap/>
            <w:vAlign w:val="center"/>
            <w:hideMark/>
          </w:tcPr>
          <w:p w14:paraId="4B784794" w14:textId="77777777" w:rsidR="008748DC" w:rsidRPr="00EA7396" w:rsidRDefault="008748DC" w:rsidP="00045970">
            <w:pPr>
              <w:jc w:val="left"/>
              <w:rPr>
                <w:sz w:val="20"/>
                <w:szCs w:val="20"/>
                <w:lang w:eastAsia="ru-RU"/>
              </w:rPr>
            </w:pPr>
          </w:p>
        </w:tc>
        <w:tc>
          <w:tcPr>
            <w:tcW w:w="851" w:type="dxa"/>
            <w:tcBorders>
              <w:left w:val="nil"/>
              <w:bottom w:val="nil"/>
              <w:right w:val="nil"/>
            </w:tcBorders>
            <w:shd w:val="clear" w:color="auto" w:fill="auto"/>
            <w:noWrap/>
            <w:vAlign w:val="center"/>
            <w:hideMark/>
          </w:tcPr>
          <w:p w14:paraId="605EC5A4" w14:textId="77777777" w:rsidR="008748DC" w:rsidRPr="00EA7396" w:rsidRDefault="008748DC" w:rsidP="00045970">
            <w:pPr>
              <w:jc w:val="left"/>
              <w:rPr>
                <w:sz w:val="20"/>
                <w:szCs w:val="20"/>
                <w:lang w:eastAsia="ru-RU"/>
              </w:rPr>
            </w:pPr>
          </w:p>
        </w:tc>
        <w:tc>
          <w:tcPr>
            <w:tcW w:w="850" w:type="dxa"/>
            <w:tcBorders>
              <w:left w:val="nil"/>
              <w:bottom w:val="nil"/>
              <w:right w:val="nil"/>
            </w:tcBorders>
            <w:shd w:val="clear" w:color="auto" w:fill="auto"/>
            <w:noWrap/>
            <w:vAlign w:val="center"/>
            <w:hideMark/>
          </w:tcPr>
          <w:p w14:paraId="2ED10C5B" w14:textId="77777777" w:rsidR="008748DC" w:rsidRPr="00EA7396" w:rsidRDefault="008748DC" w:rsidP="00045970">
            <w:pPr>
              <w:jc w:val="left"/>
              <w:rPr>
                <w:sz w:val="20"/>
                <w:szCs w:val="20"/>
                <w:lang w:eastAsia="ru-RU"/>
              </w:rPr>
            </w:pPr>
          </w:p>
        </w:tc>
        <w:tc>
          <w:tcPr>
            <w:tcW w:w="1134" w:type="dxa"/>
            <w:tcBorders>
              <w:top w:val="single" w:sz="4" w:space="0" w:color="auto"/>
              <w:left w:val="nil"/>
              <w:bottom w:val="nil"/>
              <w:right w:val="nil"/>
            </w:tcBorders>
            <w:shd w:val="clear" w:color="auto" w:fill="auto"/>
            <w:noWrap/>
            <w:vAlign w:val="center"/>
            <w:hideMark/>
          </w:tcPr>
          <w:p w14:paraId="24D3C87E" w14:textId="77777777" w:rsidR="008748DC" w:rsidRPr="00EA7396" w:rsidRDefault="008748DC" w:rsidP="00045970">
            <w:pPr>
              <w:jc w:val="left"/>
              <w:rPr>
                <w:sz w:val="20"/>
                <w:szCs w:val="20"/>
                <w:lang w:eastAsia="ru-RU"/>
              </w:rPr>
            </w:pPr>
          </w:p>
        </w:tc>
        <w:tc>
          <w:tcPr>
            <w:tcW w:w="1133" w:type="dxa"/>
            <w:tcBorders>
              <w:top w:val="nil"/>
              <w:left w:val="nil"/>
              <w:bottom w:val="nil"/>
              <w:right w:val="nil"/>
            </w:tcBorders>
            <w:shd w:val="clear" w:color="auto" w:fill="auto"/>
            <w:noWrap/>
            <w:vAlign w:val="bottom"/>
            <w:hideMark/>
          </w:tcPr>
          <w:p w14:paraId="6BBF3D8C" w14:textId="77777777" w:rsidR="008748DC" w:rsidRPr="00EA7396" w:rsidRDefault="008748DC" w:rsidP="00045970">
            <w:pPr>
              <w:jc w:val="left"/>
              <w:rPr>
                <w:sz w:val="20"/>
                <w:szCs w:val="20"/>
                <w:lang w:eastAsia="ru-RU"/>
              </w:rPr>
            </w:pPr>
          </w:p>
        </w:tc>
      </w:tr>
      <w:tr w:rsidR="008748DC" w:rsidRPr="00EA7396" w14:paraId="61BA6E67" w14:textId="77777777" w:rsidTr="00D7205F">
        <w:trPr>
          <w:trHeight w:val="530"/>
          <w:jc w:val="center"/>
        </w:trPr>
        <w:tc>
          <w:tcPr>
            <w:tcW w:w="9638" w:type="dxa"/>
            <w:gridSpan w:val="10"/>
            <w:tcBorders>
              <w:top w:val="nil"/>
              <w:left w:val="nil"/>
              <w:bottom w:val="nil"/>
              <w:right w:val="nil"/>
            </w:tcBorders>
            <w:shd w:val="clear" w:color="auto" w:fill="auto"/>
            <w:vAlign w:val="center"/>
            <w:hideMark/>
          </w:tcPr>
          <w:p w14:paraId="4B0D8BD6" w14:textId="77777777" w:rsidR="008748DC" w:rsidRPr="00EA7396" w:rsidRDefault="008748DC" w:rsidP="00045970">
            <w:pPr>
              <w:jc w:val="left"/>
              <w:rPr>
                <w:color w:val="000000"/>
                <w:sz w:val="20"/>
                <w:szCs w:val="20"/>
                <w:lang w:eastAsia="ru-RU"/>
              </w:rPr>
            </w:pPr>
            <w:r w:rsidRPr="00EA7396">
              <w:rPr>
                <w:color w:val="000000"/>
                <w:sz w:val="20"/>
                <w:szCs w:val="20"/>
                <w:lang w:eastAsia="ru-RU"/>
              </w:rPr>
              <w:t>Мы, нижеподписавшиеся, составили настоящий акт о том, что в 00:00 часов "___"______ 20___ г. произведены замеры фактических остатков нефти и дизельного топлива:</w:t>
            </w:r>
          </w:p>
        </w:tc>
      </w:tr>
      <w:tr w:rsidR="008748DC" w:rsidRPr="00EA7396" w14:paraId="21844BD3" w14:textId="77777777" w:rsidTr="00045970">
        <w:trPr>
          <w:trHeight w:val="315"/>
          <w:jc w:val="center"/>
        </w:trPr>
        <w:tc>
          <w:tcPr>
            <w:tcW w:w="851" w:type="dxa"/>
            <w:tcBorders>
              <w:top w:val="nil"/>
              <w:left w:val="nil"/>
              <w:bottom w:val="nil"/>
              <w:right w:val="nil"/>
            </w:tcBorders>
            <w:shd w:val="clear" w:color="auto" w:fill="auto"/>
            <w:noWrap/>
            <w:vAlign w:val="bottom"/>
            <w:hideMark/>
          </w:tcPr>
          <w:p w14:paraId="482A4134" w14:textId="77777777" w:rsidR="008748DC" w:rsidRPr="00EA7396" w:rsidRDefault="008748DC" w:rsidP="00045970">
            <w:pPr>
              <w:jc w:val="left"/>
              <w:rPr>
                <w:color w:val="000000"/>
                <w:sz w:val="20"/>
                <w:szCs w:val="20"/>
                <w:lang w:eastAsia="ru-RU"/>
              </w:rPr>
            </w:pPr>
          </w:p>
        </w:tc>
        <w:tc>
          <w:tcPr>
            <w:tcW w:w="887" w:type="dxa"/>
            <w:tcBorders>
              <w:top w:val="nil"/>
              <w:left w:val="nil"/>
              <w:bottom w:val="nil"/>
              <w:right w:val="nil"/>
            </w:tcBorders>
            <w:shd w:val="clear" w:color="auto" w:fill="auto"/>
            <w:noWrap/>
            <w:vAlign w:val="bottom"/>
            <w:hideMark/>
          </w:tcPr>
          <w:p w14:paraId="1814554A" w14:textId="77777777" w:rsidR="008748DC" w:rsidRPr="00EA7396" w:rsidRDefault="008748DC" w:rsidP="00045970">
            <w:pPr>
              <w:jc w:val="left"/>
              <w:rPr>
                <w:sz w:val="20"/>
                <w:szCs w:val="20"/>
                <w:lang w:eastAsia="ru-RU"/>
              </w:rPr>
            </w:pPr>
          </w:p>
        </w:tc>
        <w:tc>
          <w:tcPr>
            <w:tcW w:w="893" w:type="dxa"/>
            <w:tcBorders>
              <w:top w:val="nil"/>
              <w:left w:val="nil"/>
              <w:bottom w:val="nil"/>
              <w:right w:val="nil"/>
            </w:tcBorders>
            <w:shd w:val="clear" w:color="auto" w:fill="auto"/>
            <w:noWrap/>
            <w:vAlign w:val="bottom"/>
            <w:hideMark/>
          </w:tcPr>
          <w:p w14:paraId="5F18B2DA" w14:textId="77777777" w:rsidR="008748DC" w:rsidRPr="00EA7396" w:rsidRDefault="008748DC" w:rsidP="00045970">
            <w:pPr>
              <w:jc w:val="left"/>
              <w:rPr>
                <w:sz w:val="20"/>
                <w:szCs w:val="20"/>
                <w:lang w:eastAsia="ru-RU"/>
              </w:rPr>
            </w:pPr>
          </w:p>
        </w:tc>
        <w:tc>
          <w:tcPr>
            <w:tcW w:w="879" w:type="dxa"/>
            <w:tcBorders>
              <w:top w:val="nil"/>
              <w:left w:val="nil"/>
              <w:bottom w:val="nil"/>
              <w:right w:val="nil"/>
            </w:tcBorders>
            <w:shd w:val="clear" w:color="auto" w:fill="auto"/>
            <w:noWrap/>
            <w:vAlign w:val="bottom"/>
            <w:hideMark/>
          </w:tcPr>
          <w:p w14:paraId="51922D29" w14:textId="77777777" w:rsidR="008748DC" w:rsidRPr="00EA7396" w:rsidRDefault="008748DC" w:rsidP="00045970">
            <w:pPr>
              <w:jc w:val="left"/>
              <w:rPr>
                <w:sz w:val="20"/>
                <w:szCs w:val="20"/>
                <w:lang w:eastAsia="ru-RU"/>
              </w:rPr>
            </w:pPr>
          </w:p>
        </w:tc>
        <w:tc>
          <w:tcPr>
            <w:tcW w:w="3011" w:type="dxa"/>
            <w:gridSpan w:val="3"/>
            <w:tcBorders>
              <w:top w:val="nil"/>
              <w:left w:val="nil"/>
              <w:bottom w:val="nil"/>
              <w:right w:val="nil"/>
            </w:tcBorders>
            <w:shd w:val="clear" w:color="auto" w:fill="auto"/>
            <w:vAlign w:val="bottom"/>
            <w:hideMark/>
          </w:tcPr>
          <w:p w14:paraId="6FDB612C" w14:textId="77777777" w:rsidR="008748DC" w:rsidRPr="00EA7396" w:rsidRDefault="008748DC" w:rsidP="00045970">
            <w:pPr>
              <w:jc w:val="left"/>
              <w:rPr>
                <w:sz w:val="20"/>
                <w:szCs w:val="20"/>
                <w:lang w:eastAsia="ru-RU"/>
              </w:rPr>
            </w:pPr>
          </w:p>
        </w:tc>
        <w:tc>
          <w:tcPr>
            <w:tcW w:w="1984" w:type="dxa"/>
            <w:gridSpan w:val="2"/>
            <w:tcBorders>
              <w:top w:val="nil"/>
              <w:left w:val="nil"/>
              <w:bottom w:val="nil"/>
              <w:right w:val="nil"/>
            </w:tcBorders>
            <w:shd w:val="clear" w:color="auto" w:fill="auto"/>
            <w:vAlign w:val="bottom"/>
            <w:hideMark/>
          </w:tcPr>
          <w:p w14:paraId="4E2BC8AC" w14:textId="77777777" w:rsidR="008748DC" w:rsidRPr="00EA7396" w:rsidRDefault="008748DC" w:rsidP="00045970">
            <w:pPr>
              <w:jc w:val="left"/>
              <w:rPr>
                <w:sz w:val="20"/>
                <w:szCs w:val="20"/>
                <w:lang w:eastAsia="ru-RU"/>
              </w:rPr>
            </w:pPr>
          </w:p>
        </w:tc>
        <w:tc>
          <w:tcPr>
            <w:tcW w:w="1133" w:type="dxa"/>
            <w:tcBorders>
              <w:top w:val="nil"/>
              <w:left w:val="nil"/>
              <w:bottom w:val="nil"/>
              <w:right w:val="nil"/>
            </w:tcBorders>
            <w:shd w:val="clear" w:color="auto" w:fill="auto"/>
            <w:noWrap/>
            <w:vAlign w:val="bottom"/>
            <w:hideMark/>
          </w:tcPr>
          <w:p w14:paraId="00BE59B6" w14:textId="77777777" w:rsidR="008748DC" w:rsidRPr="00EA7396" w:rsidRDefault="008748DC" w:rsidP="00045970">
            <w:pPr>
              <w:jc w:val="left"/>
              <w:rPr>
                <w:sz w:val="20"/>
                <w:szCs w:val="20"/>
                <w:lang w:eastAsia="ru-RU"/>
              </w:rPr>
            </w:pPr>
          </w:p>
        </w:tc>
      </w:tr>
      <w:tr w:rsidR="008748DC" w:rsidRPr="00EA7396" w14:paraId="7FF737C3" w14:textId="77777777" w:rsidTr="00045970">
        <w:trPr>
          <w:trHeight w:val="315"/>
          <w:jc w:val="center"/>
        </w:trPr>
        <w:tc>
          <w:tcPr>
            <w:tcW w:w="9638" w:type="dxa"/>
            <w:gridSpan w:val="10"/>
            <w:tcBorders>
              <w:top w:val="nil"/>
              <w:left w:val="single" w:sz="4" w:space="0" w:color="auto"/>
              <w:bottom w:val="single" w:sz="4" w:space="0" w:color="auto"/>
              <w:right w:val="nil"/>
            </w:tcBorders>
            <w:shd w:val="clear" w:color="auto" w:fill="auto"/>
            <w:noWrap/>
            <w:vAlign w:val="bottom"/>
            <w:hideMark/>
          </w:tcPr>
          <w:p w14:paraId="6B5D93AD" w14:textId="77777777" w:rsidR="008748DC" w:rsidRPr="00EA7396" w:rsidRDefault="008748DC" w:rsidP="00045970">
            <w:pPr>
              <w:jc w:val="center"/>
              <w:rPr>
                <w:b/>
                <w:bCs/>
                <w:sz w:val="20"/>
                <w:szCs w:val="20"/>
                <w:lang w:eastAsia="ru-RU"/>
              </w:rPr>
            </w:pPr>
            <w:r w:rsidRPr="00EA7396">
              <w:rPr>
                <w:b/>
                <w:bCs/>
                <w:sz w:val="20"/>
                <w:szCs w:val="20"/>
                <w:lang w:eastAsia="ru-RU"/>
              </w:rPr>
              <w:t>Дизельное топливо</w:t>
            </w:r>
          </w:p>
        </w:tc>
      </w:tr>
      <w:tr w:rsidR="008748DC" w:rsidRPr="00EA7396" w14:paraId="09FBCFF1" w14:textId="77777777" w:rsidTr="00D7205F">
        <w:trPr>
          <w:trHeight w:val="565"/>
          <w:jc w:val="center"/>
        </w:trPr>
        <w:tc>
          <w:tcPr>
            <w:tcW w:w="851" w:type="dxa"/>
            <w:tcBorders>
              <w:top w:val="nil"/>
              <w:left w:val="single" w:sz="4" w:space="0" w:color="auto"/>
              <w:bottom w:val="single" w:sz="4" w:space="0" w:color="auto"/>
              <w:right w:val="single" w:sz="4" w:space="0" w:color="auto"/>
            </w:tcBorders>
            <w:shd w:val="clear" w:color="auto" w:fill="auto"/>
            <w:hideMark/>
          </w:tcPr>
          <w:p w14:paraId="4A232941" w14:textId="77777777" w:rsidR="008748DC" w:rsidRPr="00EA7396" w:rsidRDefault="008748DC" w:rsidP="00045970">
            <w:pPr>
              <w:jc w:val="left"/>
              <w:rPr>
                <w:color w:val="000000"/>
                <w:sz w:val="20"/>
                <w:szCs w:val="20"/>
                <w:lang w:eastAsia="ru-RU"/>
              </w:rPr>
            </w:pPr>
            <w:r w:rsidRPr="00EA7396">
              <w:rPr>
                <w:color w:val="000000"/>
                <w:sz w:val="20"/>
                <w:szCs w:val="20"/>
                <w:lang w:eastAsia="ru-RU"/>
              </w:rPr>
              <w:t>№ п/п</w:t>
            </w:r>
          </w:p>
        </w:tc>
        <w:tc>
          <w:tcPr>
            <w:tcW w:w="887" w:type="dxa"/>
            <w:tcBorders>
              <w:top w:val="nil"/>
              <w:left w:val="nil"/>
              <w:bottom w:val="single" w:sz="4" w:space="0" w:color="auto"/>
              <w:right w:val="single" w:sz="4" w:space="0" w:color="auto"/>
            </w:tcBorders>
            <w:shd w:val="clear" w:color="000000" w:fill="FFFFFF"/>
            <w:hideMark/>
          </w:tcPr>
          <w:p w14:paraId="41F26E5E"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Инв.№ емкости</w:t>
            </w:r>
          </w:p>
        </w:tc>
        <w:tc>
          <w:tcPr>
            <w:tcW w:w="893" w:type="dxa"/>
            <w:tcBorders>
              <w:top w:val="nil"/>
              <w:left w:val="nil"/>
              <w:bottom w:val="single" w:sz="4" w:space="0" w:color="auto"/>
              <w:right w:val="single" w:sz="4" w:space="0" w:color="auto"/>
            </w:tcBorders>
            <w:shd w:val="clear" w:color="000000" w:fill="FFFFFF"/>
            <w:hideMark/>
          </w:tcPr>
          <w:p w14:paraId="0C80D821"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Зав № емкости</w:t>
            </w:r>
          </w:p>
        </w:tc>
        <w:tc>
          <w:tcPr>
            <w:tcW w:w="879" w:type="dxa"/>
            <w:tcBorders>
              <w:top w:val="nil"/>
              <w:left w:val="nil"/>
              <w:bottom w:val="single" w:sz="4" w:space="0" w:color="auto"/>
              <w:right w:val="single" w:sz="4" w:space="0" w:color="auto"/>
            </w:tcBorders>
            <w:shd w:val="clear" w:color="000000" w:fill="FFFFFF"/>
            <w:hideMark/>
          </w:tcPr>
          <w:p w14:paraId="45F02482"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Общий объем, м3</w:t>
            </w:r>
          </w:p>
        </w:tc>
        <w:tc>
          <w:tcPr>
            <w:tcW w:w="950" w:type="dxa"/>
            <w:tcBorders>
              <w:top w:val="nil"/>
              <w:left w:val="nil"/>
              <w:bottom w:val="single" w:sz="4" w:space="0" w:color="auto"/>
              <w:right w:val="single" w:sz="4" w:space="0" w:color="auto"/>
            </w:tcBorders>
            <w:shd w:val="clear" w:color="000000" w:fill="FFFFFF"/>
            <w:hideMark/>
          </w:tcPr>
          <w:p w14:paraId="28B563BF" w14:textId="77777777" w:rsidR="008748DC" w:rsidRPr="00EA7396" w:rsidRDefault="008748DC" w:rsidP="00045970">
            <w:pPr>
              <w:jc w:val="center"/>
              <w:rPr>
                <w:color w:val="000000"/>
                <w:sz w:val="20"/>
                <w:szCs w:val="20"/>
                <w:lang w:eastAsia="ru-RU"/>
              </w:rPr>
            </w:pPr>
            <w:r w:rsidRPr="00EA7396">
              <w:rPr>
                <w:color w:val="000000"/>
                <w:sz w:val="20"/>
                <w:szCs w:val="20"/>
                <w:lang w:eastAsia="ru-RU"/>
              </w:rPr>
              <w:t>Уровень, см</w:t>
            </w:r>
          </w:p>
        </w:tc>
        <w:tc>
          <w:tcPr>
            <w:tcW w:w="1210" w:type="dxa"/>
            <w:tcBorders>
              <w:top w:val="nil"/>
              <w:left w:val="nil"/>
              <w:bottom w:val="single" w:sz="4" w:space="0" w:color="auto"/>
              <w:right w:val="single" w:sz="4" w:space="0" w:color="auto"/>
            </w:tcBorders>
            <w:shd w:val="clear" w:color="000000" w:fill="FFFFFF"/>
            <w:hideMark/>
          </w:tcPr>
          <w:p w14:paraId="51C06C07"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Плотность, тн/м3</w:t>
            </w:r>
          </w:p>
        </w:tc>
        <w:tc>
          <w:tcPr>
            <w:tcW w:w="851" w:type="dxa"/>
            <w:tcBorders>
              <w:top w:val="nil"/>
              <w:left w:val="nil"/>
              <w:bottom w:val="single" w:sz="4" w:space="0" w:color="auto"/>
              <w:right w:val="single" w:sz="4" w:space="0" w:color="auto"/>
            </w:tcBorders>
            <w:shd w:val="clear" w:color="000000" w:fill="FFFFFF"/>
            <w:hideMark/>
          </w:tcPr>
          <w:p w14:paraId="5DFD39FC"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Объем, м3</w:t>
            </w:r>
          </w:p>
        </w:tc>
        <w:tc>
          <w:tcPr>
            <w:tcW w:w="850" w:type="dxa"/>
            <w:tcBorders>
              <w:top w:val="nil"/>
              <w:left w:val="nil"/>
              <w:bottom w:val="single" w:sz="4" w:space="0" w:color="auto"/>
              <w:right w:val="single" w:sz="4" w:space="0" w:color="auto"/>
            </w:tcBorders>
            <w:shd w:val="clear" w:color="000000" w:fill="FFFFFF"/>
            <w:hideMark/>
          </w:tcPr>
          <w:p w14:paraId="56A65289"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Масса нетто, тн</w:t>
            </w:r>
          </w:p>
        </w:tc>
        <w:tc>
          <w:tcPr>
            <w:tcW w:w="1134" w:type="dxa"/>
            <w:tcBorders>
              <w:top w:val="nil"/>
              <w:left w:val="nil"/>
              <w:bottom w:val="single" w:sz="4" w:space="0" w:color="auto"/>
              <w:right w:val="single" w:sz="4" w:space="0" w:color="auto"/>
            </w:tcBorders>
            <w:shd w:val="clear" w:color="000000" w:fill="FFFFFF"/>
            <w:hideMark/>
          </w:tcPr>
          <w:p w14:paraId="45B93161" w14:textId="77777777" w:rsidR="008748DC" w:rsidRPr="00EA7396" w:rsidRDefault="008748DC" w:rsidP="00045970">
            <w:pPr>
              <w:jc w:val="center"/>
              <w:rPr>
                <w:color w:val="000000"/>
                <w:sz w:val="20"/>
                <w:szCs w:val="20"/>
                <w:lang w:eastAsia="ru-RU"/>
              </w:rPr>
            </w:pPr>
            <w:r w:rsidRPr="00EA7396">
              <w:rPr>
                <w:color w:val="000000"/>
                <w:sz w:val="20"/>
                <w:szCs w:val="20"/>
                <w:lang w:eastAsia="ru-RU"/>
              </w:rPr>
              <w:t>Температура, °С</w:t>
            </w:r>
          </w:p>
        </w:tc>
        <w:tc>
          <w:tcPr>
            <w:tcW w:w="1133" w:type="dxa"/>
            <w:tcBorders>
              <w:top w:val="nil"/>
              <w:left w:val="nil"/>
              <w:bottom w:val="single" w:sz="4" w:space="0" w:color="auto"/>
              <w:right w:val="single" w:sz="4" w:space="0" w:color="auto"/>
            </w:tcBorders>
            <w:shd w:val="clear" w:color="000000" w:fill="FFFFFF"/>
            <w:hideMark/>
          </w:tcPr>
          <w:p w14:paraId="6CA82762"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Примечание</w:t>
            </w:r>
          </w:p>
        </w:tc>
      </w:tr>
      <w:tr w:rsidR="008748DC" w:rsidRPr="00EA7396" w14:paraId="1BA4ED0F" w14:textId="77777777" w:rsidTr="00045970">
        <w:trPr>
          <w:trHeight w:val="315"/>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C65156A" w14:textId="77777777" w:rsidR="008748DC" w:rsidRPr="00EA7396" w:rsidRDefault="008748DC" w:rsidP="00045970">
            <w:pPr>
              <w:jc w:val="left"/>
              <w:rPr>
                <w:color w:val="000000"/>
                <w:sz w:val="20"/>
                <w:szCs w:val="20"/>
                <w:lang w:eastAsia="ru-RU"/>
              </w:rPr>
            </w:pPr>
            <w:r w:rsidRPr="00EA7396">
              <w:rPr>
                <w:color w:val="000000"/>
                <w:sz w:val="20"/>
                <w:szCs w:val="20"/>
                <w:lang w:eastAsia="ru-RU"/>
              </w:rPr>
              <w:t> </w:t>
            </w:r>
          </w:p>
        </w:tc>
        <w:tc>
          <w:tcPr>
            <w:tcW w:w="887" w:type="dxa"/>
            <w:tcBorders>
              <w:top w:val="nil"/>
              <w:left w:val="nil"/>
              <w:bottom w:val="single" w:sz="4" w:space="0" w:color="auto"/>
              <w:right w:val="single" w:sz="4" w:space="0" w:color="auto"/>
            </w:tcBorders>
            <w:shd w:val="clear" w:color="auto" w:fill="auto"/>
            <w:vAlign w:val="center"/>
            <w:hideMark/>
          </w:tcPr>
          <w:p w14:paraId="6CF33435" w14:textId="77777777" w:rsidR="008748DC" w:rsidRPr="00EA7396" w:rsidRDefault="008748DC" w:rsidP="00045970">
            <w:pPr>
              <w:jc w:val="center"/>
              <w:rPr>
                <w:sz w:val="20"/>
                <w:szCs w:val="20"/>
                <w:lang w:eastAsia="ru-RU"/>
              </w:rPr>
            </w:pPr>
            <w:r w:rsidRPr="00EA7396">
              <w:rPr>
                <w:sz w:val="20"/>
                <w:szCs w:val="20"/>
                <w:lang w:eastAsia="ru-RU"/>
              </w:rPr>
              <w:t> </w:t>
            </w:r>
          </w:p>
        </w:tc>
        <w:tc>
          <w:tcPr>
            <w:tcW w:w="893" w:type="dxa"/>
            <w:tcBorders>
              <w:top w:val="nil"/>
              <w:left w:val="nil"/>
              <w:bottom w:val="single" w:sz="4" w:space="0" w:color="auto"/>
              <w:right w:val="single" w:sz="4" w:space="0" w:color="auto"/>
            </w:tcBorders>
            <w:shd w:val="clear" w:color="auto" w:fill="auto"/>
            <w:vAlign w:val="center"/>
            <w:hideMark/>
          </w:tcPr>
          <w:p w14:paraId="4926D801" w14:textId="77777777" w:rsidR="008748DC" w:rsidRPr="00EA7396" w:rsidRDefault="008748DC" w:rsidP="00045970">
            <w:pPr>
              <w:jc w:val="center"/>
              <w:rPr>
                <w:sz w:val="20"/>
                <w:szCs w:val="20"/>
                <w:lang w:eastAsia="ru-RU"/>
              </w:rPr>
            </w:pPr>
            <w:r w:rsidRPr="00EA7396">
              <w:rPr>
                <w:sz w:val="20"/>
                <w:szCs w:val="20"/>
                <w:lang w:eastAsia="ru-RU"/>
              </w:rPr>
              <w:t> </w:t>
            </w:r>
          </w:p>
        </w:tc>
        <w:tc>
          <w:tcPr>
            <w:tcW w:w="879" w:type="dxa"/>
            <w:tcBorders>
              <w:top w:val="nil"/>
              <w:left w:val="nil"/>
              <w:bottom w:val="single" w:sz="4" w:space="0" w:color="auto"/>
              <w:right w:val="single" w:sz="4" w:space="0" w:color="auto"/>
            </w:tcBorders>
            <w:shd w:val="clear" w:color="auto" w:fill="auto"/>
            <w:vAlign w:val="center"/>
            <w:hideMark/>
          </w:tcPr>
          <w:p w14:paraId="723976DA" w14:textId="77777777" w:rsidR="008748DC" w:rsidRPr="00EA7396" w:rsidRDefault="008748DC" w:rsidP="00045970">
            <w:pPr>
              <w:jc w:val="center"/>
              <w:rPr>
                <w:sz w:val="20"/>
                <w:szCs w:val="20"/>
                <w:lang w:eastAsia="ru-RU"/>
              </w:rPr>
            </w:pPr>
            <w:r w:rsidRPr="00EA7396">
              <w:rPr>
                <w:sz w:val="20"/>
                <w:szCs w:val="20"/>
                <w:lang w:eastAsia="ru-RU"/>
              </w:rPr>
              <w:t> </w:t>
            </w:r>
          </w:p>
        </w:tc>
        <w:tc>
          <w:tcPr>
            <w:tcW w:w="950" w:type="dxa"/>
            <w:tcBorders>
              <w:top w:val="nil"/>
              <w:left w:val="nil"/>
              <w:bottom w:val="single" w:sz="4" w:space="0" w:color="auto"/>
              <w:right w:val="single" w:sz="4" w:space="0" w:color="auto"/>
            </w:tcBorders>
            <w:shd w:val="clear" w:color="auto" w:fill="auto"/>
            <w:vAlign w:val="center"/>
            <w:hideMark/>
          </w:tcPr>
          <w:p w14:paraId="219176E4" w14:textId="77777777" w:rsidR="008748DC" w:rsidRPr="00EA7396" w:rsidRDefault="008748DC" w:rsidP="00045970">
            <w:pPr>
              <w:jc w:val="center"/>
              <w:rPr>
                <w:sz w:val="20"/>
                <w:szCs w:val="20"/>
                <w:lang w:eastAsia="ru-RU"/>
              </w:rPr>
            </w:pPr>
            <w:r w:rsidRPr="00EA7396">
              <w:rPr>
                <w:sz w:val="20"/>
                <w:szCs w:val="20"/>
                <w:lang w:eastAsia="ru-RU"/>
              </w:rPr>
              <w:t> </w:t>
            </w:r>
          </w:p>
        </w:tc>
        <w:tc>
          <w:tcPr>
            <w:tcW w:w="1210" w:type="dxa"/>
            <w:tcBorders>
              <w:top w:val="nil"/>
              <w:left w:val="nil"/>
              <w:bottom w:val="single" w:sz="4" w:space="0" w:color="auto"/>
              <w:right w:val="single" w:sz="4" w:space="0" w:color="auto"/>
            </w:tcBorders>
            <w:shd w:val="clear" w:color="auto" w:fill="auto"/>
            <w:noWrap/>
            <w:vAlign w:val="center"/>
            <w:hideMark/>
          </w:tcPr>
          <w:p w14:paraId="648ADFAB" w14:textId="77777777" w:rsidR="008748DC" w:rsidRPr="00EA7396" w:rsidRDefault="008748DC" w:rsidP="00045970">
            <w:pPr>
              <w:jc w:val="center"/>
              <w:rPr>
                <w:sz w:val="20"/>
                <w:szCs w:val="20"/>
                <w:lang w:eastAsia="ru-RU"/>
              </w:rPr>
            </w:pPr>
            <w:r w:rsidRPr="00EA7396">
              <w:rPr>
                <w:sz w:val="20"/>
                <w:szCs w:val="20"/>
                <w:lang w:eastAsia="ru-RU"/>
              </w:rPr>
              <w:t> </w:t>
            </w:r>
          </w:p>
        </w:tc>
        <w:tc>
          <w:tcPr>
            <w:tcW w:w="851" w:type="dxa"/>
            <w:tcBorders>
              <w:top w:val="nil"/>
              <w:left w:val="nil"/>
              <w:bottom w:val="single" w:sz="4" w:space="0" w:color="auto"/>
              <w:right w:val="single" w:sz="4" w:space="0" w:color="auto"/>
            </w:tcBorders>
            <w:shd w:val="clear" w:color="auto" w:fill="auto"/>
            <w:vAlign w:val="center"/>
            <w:hideMark/>
          </w:tcPr>
          <w:p w14:paraId="3EB390F7" w14:textId="77777777" w:rsidR="008748DC" w:rsidRPr="00EA7396" w:rsidRDefault="008748DC" w:rsidP="00045970">
            <w:pPr>
              <w:jc w:val="center"/>
              <w:rPr>
                <w:sz w:val="20"/>
                <w:szCs w:val="20"/>
                <w:lang w:eastAsia="ru-RU"/>
              </w:rPr>
            </w:pPr>
            <w:r w:rsidRPr="00EA7396">
              <w:rPr>
                <w:sz w:val="20"/>
                <w:szCs w:val="20"/>
                <w:lang w:eastAsia="ru-RU"/>
              </w:rPr>
              <w:t> </w:t>
            </w:r>
          </w:p>
        </w:tc>
        <w:tc>
          <w:tcPr>
            <w:tcW w:w="850" w:type="dxa"/>
            <w:tcBorders>
              <w:top w:val="nil"/>
              <w:left w:val="nil"/>
              <w:bottom w:val="single" w:sz="4" w:space="0" w:color="auto"/>
              <w:right w:val="single" w:sz="4" w:space="0" w:color="auto"/>
            </w:tcBorders>
            <w:shd w:val="clear" w:color="auto" w:fill="auto"/>
            <w:vAlign w:val="center"/>
            <w:hideMark/>
          </w:tcPr>
          <w:p w14:paraId="09CD3883" w14:textId="77777777" w:rsidR="008748DC" w:rsidRPr="00EA7396" w:rsidRDefault="008748DC" w:rsidP="00045970">
            <w:pPr>
              <w:jc w:val="center"/>
              <w:rPr>
                <w:sz w:val="20"/>
                <w:szCs w:val="20"/>
                <w:lang w:eastAsia="ru-RU"/>
              </w:rPr>
            </w:pPr>
            <w:r w:rsidRPr="00EA7396">
              <w:rPr>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14:paraId="20FDB8D5" w14:textId="77777777" w:rsidR="008748DC" w:rsidRPr="00EA7396" w:rsidRDefault="008748DC" w:rsidP="00045970">
            <w:pPr>
              <w:jc w:val="center"/>
              <w:rPr>
                <w:sz w:val="20"/>
                <w:szCs w:val="20"/>
                <w:lang w:eastAsia="ru-RU"/>
              </w:rPr>
            </w:pPr>
            <w:r w:rsidRPr="00EA7396">
              <w:rPr>
                <w:sz w:val="20"/>
                <w:szCs w:val="20"/>
                <w:lang w:eastAsia="ru-RU"/>
              </w:rPr>
              <w:t> </w:t>
            </w:r>
          </w:p>
        </w:tc>
        <w:tc>
          <w:tcPr>
            <w:tcW w:w="1133" w:type="dxa"/>
            <w:tcBorders>
              <w:top w:val="nil"/>
              <w:left w:val="nil"/>
              <w:bottom w:val="single" w:sz="4" w:space="0" w:color="auto"/>
              <w:right w:val="single" w:sz="4" w:space="0" w:color="auto"/>
            </w:tcBorders>
            <w:shd w:val="clear" w:color="auto" w:fill="auto"/>
            <w:noWrap/>
            <w:vAlign w:val="bottom"/>
            <w:hideMark/>
          </w:tcPr>
          <w:p w14:paraId="40A8828B" w14:textId="77777777" w:rsidR="008748DC" w:rsidRPr="00EA7396" w:rsidRDefault="008748DC" w:rsidP="00045970">
            <w:pPr>
              <w:jc w:val="left"/>
              <w:rPr>
                <w:rFonts w:ascii="Calibri" w:hAnsi="Calibri"/>
                <w:color w:val="000000"/>
                <w:sz w:val="20"/>
                <w:szCs w:val="20"/>
                <w:lang w:eastAsia="ru-RU"/>
              </w:rPr>
            </w:pPr>
            <w:r w:rsidRPr="00EA7396">
              <w:rPr>
                <w:rFonts w:ascii="Calibri" w:hAnsi="Calibri"/>
                <w:color w:val="000000"/>
                <w:sz w:val="20"/>
                <w:szCs w:val="20"/>
                <w:lang w:eastAsia="ru-RU"/>
              </w:rPr>
              <w:t> </w:t>
            </w:r>
          </w:p>
        </w:tc>
      </w:tr>
      <w:tr w:rsidR="00D7205F" w:rsidRPr="00EA7396" w14:paraId="52D1F82B" w14:textId="77777777" w:rsidTr="00045970">
        <w:trPr>
          <w:trHeight w:val="315"/>
          <w:jc w:val="center"/>
        </w:trPr>
        <w:tc>
          <w:tcPr>
            <w:tcW w:w="851" w:type="dxa"/>
            <w:tcBorders>
              <w:top w:val="nil"/>
              <w:left w:val="single" w:sz="4" w:space="0" w:color="auto"/>
              <w:bottom w:val="single" w:sz="4" w:space="0" w:color="auto"/>
              <w:right w:val="single" w:sz="4" w:space="0" w:color="auto"/>
            </w:tcBorders>
            <w:shd w:val="clear" w:color="auto" w:fill="auto"/>
            <w:noWrap/>
            <w:vAlign w:val="bottom"/>
          </w:tcPr>
          <w:p w14:paraId="77CCFE4E" w14:textId="77777777" w:rsidR="00D7205F" w:rsidRPr="00EA7396" w:rsidRDefault="00D7205F" w:rsidP="00045970">
            <w:pPr>
              <w:jc w:val="left"/>
              <w:rPr>
                <w:color w:val="000000"/>
                <w:sz w:val="20"/>
                <w:szCs w:val="20"/>
                <w:lang w:eastAsia="ru-RU"/>
              </w:rPr>
            </w:pPr>
          </w:p>
        </w:tc>
        <w:tc>
          <w:tcPr>
            <w:tcW w:w="887" w:type="dxa"/>
            <w:tcBorders>
              <w:top w:val="nil"/>
              <w:left w:val="nil"/>
              <w:bottom w:val="single" w:sz="4" w:space="0" w:color="auto"/>
              <w:right w:val="single" w:sz="4" w:space="0" w:color="auto"/>
            </w:tcBorders>
            <w:shd w:val="clear" w:color="auto" w:fill="auto"/>
            <w:vAlign w:val="center"/>
          </w:tcPr>
          <w:p w14:paraId="0E44E53C" w14:textId="77777777" w:rsidR="00D7205F" w:rsidRPr="00EA7396" w:rsidRDefault="00D7205F" w:rsidP="00045970">
            <w:pPr>
              <w:jc w:val="center"/>
              <w:rPr>
                <w:sz w:val="20"/>
                <w:szCs w:val="20"/>
                <w:lang w:eastAsia="ru-RU"/>
              </w:rPr>
            </w:pPr>
          </w:p>
        </w:tc>
        <w:tc>
          <w:tcPr>
            <w:tcW w:w="893" w:type="dxa"/>
            <w:tcBorders>
              <w:top w:val="nil"/>
              <w:left w:val="nil"/>
              <w:bottom w:val="single" w:sz="4" w:space="0" w:color="auto"/>
              <w:right w:val="single" w:sz="4" w:space="0" w:color="auto"/>
            </w:tcBorders>
            <w:shd w:val="clear" w:color="auto" w:fill="auto"/>
            <w:vAlign w:val="center"/>
          </w:tcPr>
          <w:p w14:paraId="041ADBAF" w14:textId="77777777" w:rsidR="00D7205F" w:rsidRPr="00EA7396" w:rsidRDefault="00D7205F" w:rsidP="00045970">
            <w:pPr>
              <w:jc w:val="center"/>
              <w:rPr>
                <w:sz w:val="20"/>
                <w:szCs w:val="20"/>
                <w:lang w:eastAsia="ru-RU"/>
              </w:rPr>
            </w:pPr>
          </w:p>
        </w:tc>
        <w:tc>
          <w:tcPr>
            <w:tcW w:w="879" w:type="dxa"/>
            <w:tcBorders>
              <w:top w:val="nil"/>
              <w:left w:val="nil"/>
              <w:bottom w:val="single" w:sz="4" w:space="0" w:color="auto"/>
              <w:right w:val="single" w:sz="4" w:space="0" w:color="auto"/>
            </w:tcBorders>
            <w:shd w:val="clear" w:color="auto" w:fill="auto"/>
            <w:vAlign w:val="center"/>
          </w:tcPr>
          <w:p w14:paraId="156A747C" w14:textId="77777777" w:rsidR="00D7205F" w:rsidRPr="00EA7396" w:rsidRDefault="00D7205F" w:rsidP="00045970">
            <w:pPr>
              <w:jc w:val="center"/>
              <w:rPr>
                <w:sz w:val="20"/>
                <w:szCs w:val="20"/>
                <w:lang w:eastAsia="ru-RU"/>
              </w:rPr>
            </w:pPr>
          </w:p>
        </w:tc>
        <w:tc>
          <w:tcPr>
            <w:tcW w:w="950" w:type="dxa"/>
            <w:tcBorders>
              <w:top w:val="nil"/>
              <w:left w:val="nil"/>
              <w:bottom w:val="single" w:sz="4" w:space="0" w:color="auto"/>
              <w:right w:val="single" w:sz="4" w:space="0" w:color="auto"/>
            </w:tcBorders>
            <w:shd w:val="clear" w:color="auto" w:fill="auto"/>
            <w:vAlign w:val="center"/>
          </w:tcPr>
          <w:p w14:paraId="30037D75" w14:textId="77777777" w:rsidR="00D7205F" w:rsidRPr="00EA7396" w:rsidRDefault="00D7205F" w:rsidP="00045970">
            <w:pPr>
              <w:jc w:val="center"/>
              <w:rPr>
                <w:sz w:val="20"/>
                <w:szCs w:val="20"/>
                <w:lang w:eastAsia="ru-RU"/>
              </w:rPr>
            </w:pPr>
          </w:p>
        </w:tc>
        <w:tc>
          <w:tcPr>
            <w:tcW w:w="1210" w:type="dxa"/>
            <w:tcBorders>
              <w:top w:val="nil"/>
              <w:left w:val="nil"/>
              <w:bottom w:val="single" w:sz="4" w:space="0" w:color="auto"/>
              <w:right w:val="single" w:sz="4" w:space="0" w:color="auto"/>
            </w:tcBorders>
            <w:shd w:val="clear" w:color="auto" w:fill="auto"/>
            <w:noWrap/>
            <w:vAlign w:val="center"/>
          </w:tcPr>
          <w:p w14:paraId="10F0C521" w14:textId="77777777" w:rsidR="00D7205F" w:rsidRPr="00EA7396" w:rsidRDefault="00D7205F" w:rsidP="00045970">
            <w:pPr>
              <w:jc w:val="center"/>
              <w:rPr>
                <w:sz w:val="20"/>
                <w:szCs w:val="20"/>
                <w:lang w:eastAsia="ru-RU"/>
              </w:rPr>
            </w:pPr>
          </w:p>
        </w:tc>
        <w:tc>
          <w:tcPr>
            <w:tcW w:w="851" w:type="dxa"/>
            <w:tcBorders>
              <w:top w:val="nil"/>
              <w:left w:val="nil"/>
              <w:bottom w:val="single" w:sz="4" w:space="0" w:color="auto"/>
              <w:right w:val="single" w:sz="4" w:space="0" w:color="auto"/>
            </w:tcBorders>
            <w:shd w:val="clear" w:color="auto" w:fill="auto"/>
            <w:vAlign w:val="center"/>
          </w:tcPr>
          <w:p w14:paraId="7FC72B5F" w14:textId="77777777" w:rsidR="00D7205F" w:rsidRPr="00EA7396" w:rsidRDefault="00D7205F" w:rsidP="00045970">
            <w:pPr>
              <w:jc w:val="center"/>
              <w:rPr>
                <w:sz w:val="20"/>
                <w:szCs w:val="20"/>
                <w:lang w:eastAsia="ru-RU"/>
              </w:rPr>
            </w:pPr>
          </w:p>
        </w:tc>
        <w:tc>
          <w:tcPr>
            <w:tcW w:w="850" w:type="dxa"/>
            <w:tcBorders>
              <w:top w:val="nil"/>
              <w:left w:val="nil"/>
              <w:bottom w:val="single" w:sz="4" w:space="0" w:color="auto"/>
              <w:right w:val="single" w:sz="4" w:space="0" w:color="auto"/>
            </w:tcBorders>
            <w:shd w:val="clear" w:color="auto" w:fill="auto"/>
            <w:vAlign w:val="center"/>
          </w:tcPr>
          <w:p w14:paraId="16D7D80C" w14:textId="77777777" w:rsidR="00D7205F" w:rsidRPr="00EA7396" w:rsidRDefault="00D7205F" w:rsidP="00045970">
            <w:pPr>
              <w:jc w:val="center"/>
              <w:rPr>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14:paraId="7187F3A3" w14:textId="77777777" w:rsidR="00D7205F" w:rsidRPr="00EA7396" w:rsidRDefault="00D7205F" w:rsidP="00045970">
            <w:pPr>
              <w:jc w:val="center"/>
              <w:rPr>
                <w:sz w:val="20"/>
                <w:szCs w:val="20"/>
                <w:lang w:eastAsia="ru-RU"/>
              </w:rPr>
            </w:pPr>
          </w:p>
        </w:tc>
        <w:tc>
          <w:tcPr>
            <w:tcW w:w="1133" w:type="dxa"/>
            <w:tcBorders>
              <w:top w:val="nil"/>
              <w:left w:val="nil"/>
              <w:bottom w:val="single" w:sz="4" w:space="0" w:color="auto"/>
              <w:right w:val="single" w:sz="4" w:space="0" w:color="auto"/>
            </w:tcBorders>
            <w:shd w:val="clear" w:color="auto" w:fill="auto"/>
            <w:noWrap/>
            <w:vAlign w:val="bottom"/>
          </w:tcPr>
          <w:p w14:paraId="079AA5A9" w14:textId="77777777" w:rsidR="00D7205F" w:rsidRPr="00EA7396" w:rsidRDefault="00D7205F" w:rsidP="00045970">
            <w:pPr>
              <w:jc w:val="left"/>
              <w:rPr>
                <w:rFonts w:ascii="Calibri" w:hAnsi="Calibri"/>
                <w:color w:val="000000"/>
                <w:sz w:val="20"/>
                <w:szCs w:val="20"/>
                <w:lang w:eastAsia="ru-RU"/>
              </w:rPr>
            </w:pPr>
          </w:p>
        </w:tc>
      </w:tr>
      <w:tr w:rsidR="008748DC" w:rsidRPr="00EA7396" w14:paraId="617EC965" w14:textId="77777777" w:rsidTr="00045970">
        <w:trPr>
          <w:trHeight w:val="315"/>
          <w:jc w:val="center"/>
        </w:trPr>
        <w:tc>
          <w:tcPr>
            <w:tcW w:w="851" w:type="dxa"/>
            <w:tcBorders>
              <w:top w:val="nil"/>
              <w:left w:val="nil"/>
              <w:bottom w:val="nil"/>
              <w:right w:val="nil"/>
            </w:tcBorders>
            <w:shd w:val="clear" w:color="auto" w:fill="auto"/>
            <w:noWrap/>
            <w:vAlign w:val="bottom"/>
            <w:hideMark/>
          </w:tcPr>
          <w:p w14:paraId="212714C5" w14:textId="77777777" w:rsidR="008748DC" w:rsidRPr="00EA7396" w:rsidRDefault="008748DC" w:rsidP="00045970">
            <w:pPr>
              <w:jc w:val="left"/>
              <w:rPr>
                <w:color w:val="000000"/>
                <w:sz w:val="20"/>
                <w:szCs w:val="20"/>
                <w:lang w:eastAsia="ru-RU"/>
              </w:rPr>
            </w:pPr>
          </w:p>
        </w:tc>
        <w:tc>
          <w:tcPr>
            <w:tcW w:w="887" w:type="dxa"/>
            <w:tcBorders>
              <w:top w:val="nil"/>
              <w:left w:val="nil"/>
              <w:bottom w:val="nil"/>
              <w:right w:val="nil"/>
            </w:tcBorders>
            <w:shd w:val="clear" w:color="auto" w:fill="auto"/>
            <w:vAlign w:val="center"/>
            <w:hideMark/>
          </w:tcPr>
          <w:p w14:paraId="73548582" w14:textId="77777777" w:rsidR="008748DC" w:rsidRPr="00EA7396" w:rsidRDefault="008748DC" w:rsidP="00045970">
            <w:pPr>
              <w:jc w:val="left"/>
              <w:rPr>
                <w:sz w:val="20"/>
                <w:szCs w:val="20"/>
                <w:lang w:eastAsia="ru-RU"/>
              </w:rPr>
            </w:pPr>
          </w:p>
        </w:tc>
        <w:tc>
          <w:tcPr>
            <w:tcW w:w="893" w:type="dxa"/>
            <w:tcBorders>
              <w:top w:val="nil"/>
              <w:left w:val="nil"/>
              <w:bottom w:val="nil"/>
              <w:right w:val="nil"/>
            </w:tcBorders>
            <w:shd w:val="clear" w:color="auto" w:fill="auto"/>
            <w:vAlign w:val="center"/>
            <w:hideMark/>
          </w:tcPr>
          <w:p w14:paraId="0C92B20F" w14:textId="77777777" w:rsidR="008748DC" w:rsidRPr="00EA7396" w:rsidRDefault="008748DC" w:rsidP="00045970">
            <w:pPr>
              <w:jc w:val="center"/>
              <w:rPr>
                <w:sz w:val="20"/>
                <w:szCs w:val="20"/>
                <w:lang w:eastAsia="ru-RU"/>
              </w:rPr>
            </w:pPr>
          </w:p>
        </w:tc>
        <w:tc>
          <w:tcPr>
            <w:tcW w:w="879" w:type="dxa"/>
            <w:tcBorders>
              <w:top w:val="nil"/>
              <w:left w:val="nil"/>
              <w:bottom w:val="nil"/>
              <w:right w:val="nil"/>
            </w:tcBorders>
            <w:shd w:val="clear" w:color="auto" w:fill="auto"/>
            <w:vAlign w:val="center"/>
            <w:hideMark/>
          </w:tcPr>
          <w:p w14:paraId="72C5973A" w14:textId="77777777" w:rsidR="008748DC" w:rsidRPr="00EA7396" w:rsidRDefault="008748DC" w:rsidP="00045970">
            <w:pPr>
              <w:jc w:val="center"/>
              <w:rPr>
                <w:sz w:val="20"/>
                <w:szCs w:val="20"/>
                <w:lang w:eastAsia="ru-RU"/>
              </w:rPr>
            </w:pPr>
          </w:p>
        </w:tc>
        <w:tc>
          <w:tcPr>
            <w:tcW w:w="950" w:type="dxa"/>
            <w:tcBorders>
              <w:top w:val="nil"/>
              <w:left w:val="nil"/>
              <w:bottom w:val="nil"/>
              <w:right w:val="nil"/>
            </w:tcBorders>
            <w:shd w:val="clear" w:color="auto" w:fill="auto"/>
            <w:vAlign w:val="center"/>
            <w:hideMark/>
          </w:tcPr>
          <w:p w14:paraId="21478B9A" w14:textId="77777777" w:rsidR="008748DC" w:rsidRPr="00EA7396" w:rsidRDefault="008748DC" w:rsidP="00045970">
            <w:pPr>
              <w:jc w:val="center"/>
              <w:rPr>
                <w:sz w:val="20"/>
                <w:szCs w:val="20"/>
                <w:lang w:eastAsia="ru-RU"/>
              </w:rPr>
            </w:pPr>
          </w:p>
        </w:tc>
        <w:tc>
          <w:tcPr>
            <w:tcW w:w="1210" w:type="dxa"/>
            <w:tcBorders>
              <w:top w:val="nil"/>
              <w:left w:val="nil"/>
              <w:bottom w:val="nil"/>
              <w:right w:val="nil"/>
            </w:tcBorders>
            <w:shd w:val="clear" w:color="auto" w:fill="auto"/>
            <w:vAlign w:val="center"/>
            <w:hideMark/>
          </w:tcPr>
          <w:p w14:paraId="50C34C6A" w14:textId="77777777" w:rsidR="008748DC" w:rsidRPr="00EA7396" w:rsidRDefault="008748DC" w:rsidP="00045970">
            <w:pPr>
              <w:jc w:val="center"/>
              <w:rPr>
                <w:sz w:val="20"/>
                <w:szCs w:val="20"/>
                <w:lang w:eastAsia="ru-RU"/>
              </w:rPr>
            </w:pPr>
          </w:p>
        </w:tc>
        <w:tc>
          <w:tcPr>
            <w:tcW w:w="851" w:type="dxa"/>
            <w:tcBorders>
              <w:top w:val="nil"/>
              <w:left w:val="nil"/>
              <w:bottom w:val="nil"/>
              <w:right w:val="nil"/>
            </w:tcBorders>
            <w:shd w:val="clear" w:color="auto" w:fill="auto"/>
            <w:vAlign w:val="center"/>
            <w:hideMark/>
          </w:tcPr>
          <w:p w14:paraId="6F57648F" w14:textId="77777777" w:rsidR="008748DC" w:rsidRPr="00EA7396" w:rsidRDefault="008748DC" w:rsidP="00045970">
            <w:pPr>
              <w:jc w:val="center"/>
              <w:rPr>
                <w:sz w:val="20"/>
                <w:szCs w:val="20"/>
                <w:lang w:eastAsia="ru-RU"/>
              </w:rPr>
            </w:pPr>
          </w:p>
        </w:tc>
        <w:tc>
          <w:tcPr>
            <w:tcW w:w="850" w:type="dxa"/>
            <w:tcBorders>
              <w:top w:val="nil"/>
              <w:left w:val="nil"/>
              <w:bottom w:val="nil"/>
              <w:right w:val="nil"/>
            </w:tcBorders>
            <w:shd w:val="clear" w:color="auto" w:fill="auto"/>
            <w:vAlign w:val="center"/>
            <w:hideMark/>
          </w:tcPr>
          <w:p w14:paraId="06B9AAED" w14:textId="77777777" w:rsidR="008748DC" w:rsidRPr="00EA7396" w:rsidRDefault="008748DC" w:rsidP="00045970">
            <w:pPr>
              <w:jc w:val="center"/>
              <w:rPr>
                <w:sz w:val="20"/>
                <w:szCs w:val="20"/>
                <w:lang w:eastAsia="ru-RU"/>
              </w:rPr>
            </w:pPr>
          </w:p>
        </w:tc>
        <w:tc>
          <w:tcPr>
            <w:tcW w:w="1134" w:type="dxa"/>
            <w:tcBorders>
              <w:top w:val="nil"/>
              <w:left w:val="nil"/>
              <w:bottom w:val="nil"/>
              <w:right w:val="nil"/>
            </w:tcBorders>
            <w:shd w:val="clear" w:color="auto" w:fill="auto"/>
            <w:vAlign w:val="center"/>
            <w:hideMark/>
          </w:tcPr>
          <w:p w14:paraId="1BDF0C02" w14:textId="77777777" w:rsidR="008748DC" w:rsidRPr="00EA7396" w:rsidRDefault="008748DC" w:rsidP="00045970">
            <w:pPr>
              <w:jc w:val="center"/>
              <w:rPr>
                <w:sz w:val="20"/>
                <w:szCs w:val="20"/>
                <w:lang w:eastAsia="ru-RU"/>
              </w:rPr>
            </w:pPr>
          </w:p>
        </w:tc>
        <w:tc>
          <w:tcPr>
            <w:tcW w:w="1133" w:type="dxa"/>
            <w:tcBorders>
              <w:top w:val="nil"/>
              <w:left w:val="nil"/>
              <w:bottom w:val="nil"/>
              <w:right w:val="nil"/>
            </w:tcBorders>
            <w:shd w:val="clear" w:color="auto" w:fill="auto"/>
            <w:noWrap/>
            <w:vAlign w:val="bottom"/>
            <w:hideMark/>
          </w:tcPr>
          <w:p w14:paraId="56DC6E42" w14:textId="77777777" w:rsidR="008748DC" w:rsidRPr="00EA7396" w:rsidRDefault="008748DC" w:rsidP="00045970">
            <w:pPr>
              <w:jc w:val="center"/>
              <w:rPr>
                <w:sz w:val="20"/>
                <w:szCs w:val="20"/>
                <w:lang w:eastAsia="ru-RU"/>
              </w:rPr>
            </w:pPr>
          </w:p>
        </w:tc>
      </w:tr>
      <w:tr w:rsidR="008748DC" w:rsidRPr="00EA7396" w14:paraId="3A37297C" w14:textId="77777777" w:rsidTr="00045970">
        <w:trPr>
          <w:trHeight w:val="315"/>
          <w:jc w:val="center"/>
        </w:trPr>
        <w:tc>
          <w:tcPr>
            <w:tcW w:w="9638" w:type="dxa"/>
            <w:gridSpan w:val="10"/>
            <w:tcBorders>
              <w:top w:val="nil"/>
              <w:left w:val="single" w:sz="4" w:space="0" w:color="auto"/>
              <w:bottom w:val="single" w:sz="4" w:space="0" w:color="auto"/>
              <w:right w:val="nil"/>
            </w:tcBorders>
            <w:shd w:val="clear" w:color="auto" w:fill="auto"/>
            <w:noWrap/>
            <w:vAlign w:val="bottom"/>
            <w:hideMark/>
          </w:tcPr>
          <w:p w14:paraId="5801055A" w14:textId="77777777" w:rsidR="008748DC" w:rsidRPr="00EA7396" w:rsidRDefault="008748DC" w:rsidP="00045970">
            <w:pPr>
              <w:jc w:val="center"/>
              <w:rPr>
                <w:b/>
                <w:bCs/>
                <w:sz w:val="20"/>
                <w:szCs w:val="20"/>
                <w:lang w:eastAsia="ru-RU"/>
              </w:rPr>
            </w:pPr>
            <w:r w:rsidRPr="00EA7396">
              <w:rPr>
                <w:b/>
                <w:bCs/>
                <w:sz w:val="20"/>
                <w:szCs w:val="20"/>
                <w:lang w:eastAsia="ru-RU"/>
              </w:rPr>
              <w:t>Нефть</w:t>
            </w:r>
          </w:p>
        </w:tc>
      </w:tr>
      <w:tr w:rsidR="008748DC" w:rsidRPr="00EA7396" w14:paraId="2AC30950" w14:textId="77777777" w:rsidTr="00D7205F">
        <w:trPr>
          <w:trHeight w:val="305"/>
          <w:jc w:val="center"/>
        </w:trPr>
        <w:tc>
          <w:tcPr>
            <w:tcW w:w="851" w:type="dxa"/>
            <w:tcBorders>
              <w:top w:val="nil"/>
              <w:left w:val="single" w:sz="4" w:space="0" w:color="auto"/>
              <w:bottom w:val="single" w:sz="4" w:space="0" w:color="auto"/>
              <w:right w:val="single" w:sz="4" w:space="0" w:color="auto"/>
            </w:tcBorders>
            <w:shd w:val="clear" w:color="auto" w:fill="auto"/>
            <w:hideMark/>
          </w:tcPr>
          <w:p w14:paraId="713F4114" w14:textId="77777777" w:rsidR="008748DC" w:rsidRPr="00EA7396" w:rsidRDefault="008748DC" w:rsidP="00045970">
            <w:pPr>
              <w:jc w:val="left"/>
              <w:rPr>
                <w:color w:val="000000"/>
                <w:sz w:val="20"/>
                <w:szCs w:val="20"/>
                <w:lang w:eastAsia="ru-RU"/>
              </w:rPr>
            </w:pPr>
            <w:r w:rsidRPr="00EA7396">
              <w:rPr>
                <w:color w:val="000000"/>
                <w:sz w:val="20"/>
                <w:szCs w:val="20"/>
                <w:lang w:eastAsia="ru-RU"/>
              </w:rPr>
              <w:t>№ п/п</w:t>
            </w:r>
          </w:p>
        </w:tc>
        <w:tc>
          <w:tcPr>
            <w:tcW w:w="887" w:type="dxa"/>
            <w:tcBorders>
              <w:top w:val="nil"/>
              <w:left w:val="nil"/>
              <w:bottom w:val="single" w:sz="4" w:space="0" w:color="auto"/>
              <w:right w:val="single" w:sz="4" w:space="0" w:color="auto"/>
            </w:tcBorders>
            <w:shd w:val="clear" w:color="000000" w:fill="FFFFFF"/>
            <w:hideMark/>
          </w:tcPr>
          <w:p w14:paraId="22B07D99"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Инв.№ емкости</w:t>
            </w:r>
          </w:p>
        </w:tc>
        <w:tc>
          <w:tcPr>
            <w:tcW w:w="893" w:type="dxa"/>
            <w:tcBorders>
              <w:top w:val="nil"/>
              <w:left w:val="nil"/>
              <w:bottom w:val="single" w:sz="4" w:space="0" w:color="auto"/>
              <w:right w:val="single" w:sz="4" w:space="0" w:color="auto"/>
            </w:tcBorders>
            <w:shd w:val="clear" w:color="000000" w:fill="FFFFFF"/>
            <w:hideMark/>
          </w:tcPr>
          <w:p w14:paraId="67CF2E9F"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Зав № емкости</w:t>
            </w:r>
          </w:p>
        </w:tc>
        <w:tc>
          <w:tcPr>
            <w:tcW w:w="879" w:type="dxa"/>
            <w:tcBorders>
              <w:top w:val="nil"/>
              <w:left w:val="nil"/>
              <w:bottom w:val="single" w:sz="4" w:space="0" w:color="auto"/>
              <w:right w:val="single" w:sz="4" w:space="0" w:color="auto"/>
            </w:tcBorders>
            <w:shd w:val="clear" w:color="000000" w:fill="FFFFFF"/>
            <w:hideMark/>
          </w:tcPr>
          <w:p w14:paraId="123C7403"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Общий объем, м3</w:t>
            </w:r>
          </w:p>
        </w:tc>
        <w:tc>
          <w:tcPr>
            <w:tcW w:w="950" w:type="dxa"/>
            <w:tcBorders>
              <w:top w:val="nil"/>
              <w:left w:val="nil"/>
              <w:bottom w:val="single" w:sz="4" w:space="0" w:color="auto"/>
              <w:right w:val="single" w:sz="4" w:space="0" w:color="auto"/>
            </w:tcBorders>
            <w:shd w:val="clear" w:color="000000" w:fill="FFFFFF"/>
            <w:hideMark/>
          </w:tcPr>
          <w:p w14:paraId="343B604C" w14:textId="77777777" w:rsidR="008748DC" w:rsidRPr="00EA7396" w:rsidRDefault="008748DC" w:rsidP="00045970">
            <w:pPr>
              <w:jc w:val="center"/>
              <w:rPr>
                <w:color w:val="000000"/>
                <w:sz w:val="20"/>
                <w:szCs w:val="20"/>
                <w:lang w:eastAsia="ru-RU"/>
              </w:rPr>
            </w:pPr>
            <w:r w:rsidRPr="00EA7396">
              <w:rPr>
                <w:color w:val="000000"/>
                <w:sz w:val="20"/>
                <w:szCs w:val="20"/>
                <w:lang w:eastAsia="ru-RU"/>
              </w:rPr>
              <w:t>Уровень, см</w:t>
            </w:r>
          </w:p>
        </w:tc>
        <w:tc>
          <w:tcPr>
            <w:tcW w:w="1210" w:type="dxa"/>
            <w:tcBorders>
              <w:top w:val="nil"/>
              <w:left w:val="nil"/>
              <w:bottom w:val="single" w:sz="4" w:space="0" w:color="auto"/>
              <w:right w:val="single" w:sz="4" w:space="0" w:color="auto"/>
            </w:tcBorders>
            <w:shd w:val="clear" w:color="000000" w:fill="FFFFFF"/>
            <w:hideMark/>
          </w:tcPr>
          <w:p w14:paraId="64EA08D7"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Плотность, тн/м3</w:t>
            </w:r>
          </w:p>
        </w:tc>
        <w:tc>
          <w:tcPr>
            <w:tcW w:w="851" w:type="dxa"/>
            <w:tcBorders>
              <w:top w:val="nil"/>
              <w:left w:val="nil"/>
              <w:bottom w:val="single" w:sz="4" w:space="0" w:color="auto"/>
              <w:right w:val="single" w:sz="4" w:space="0" w:color="auto"/>
            </w:tcBorders>
            <w:shd w:val="clear" w:color="000000" w:fill="FFFFFF"/>
            <w:hideMark/>
          </w:tcPr>
          <w:p w14:paraId="01621A05"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Объем, м3</w:t>
            </w:r>
          </w:p>
        </w:tc>
        <w:tc>
          <w:tcPr>
            <w:tcW w:w="850" w:type="dxa"/>
            <w:tcBorders>
              <w:top w:val="nil"/>
              <w:left w:val="nil"/>
              <w:bottom w:val="single" w:sz="4" w:space="0" w:color="auto"/>
              <w:right w:val="single" w:sz="4" w:space="0" w:color="auto"/>
            </w:tcBorders>
            <w:shd w:val="clear" w:color="000000" w:fill="FFFFFF"/>
            <w:hideMark/>
          </w:tcPr>
          <w:p w14:paraId="2B8CD33C"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Масса нетто, тн</w:t>
            </w:r>
          </w:p>
        </w:tc>
        <w:tc>
          <w:tcPr>
            <w:tcW w:w="1134" w:type="dxa"/>
            <w:tcBorders>
              <w:top w:val="nil"/>
              <w:left w:val="nil"/>
              <w:bottom w:val="single" w:sz="4" w:space="0" w:color="auto"/>
              <w:right w:val="single" w:sz="4" w:space="0" w:color="auto"/>
            </w:tcBorders>
            <w:shd w:val="clear" w:color="000000" w:fill="FFFFFF"/>
            <w:hideMark/>
          </w:tcPr>
          <w:p w14:paraId="54907F16" w14:textId="77777777" w:rsidR="008748DC" w:rsidRPr="00EA7396" w:rsidRDefault="008748DC" w:rsidP="00045970">
            <w:pPr>
              <w:jc w:val="center"/>
              <w:rPr>
                <w:color w:val="000000"/>
                <w:sz w:val="20"/>
                <w:szCs w:val="20"/>
                <w:lang w:eastAsia="ru-RU"/>
              </w:rPr>
            </w:pPr>
            <w:r w:rsidRPr="00EA7396">
              <w:rPr>
                <w:color w:val="000000"/>
                <w:sz w:val="20"/>
                <w:szCs w:val="20"/>
                <w:lang w:eastAsia="ru-RU"/>
              </w:rPr>
              <w:t>Температура, °С</w:t>
            </w:r>
          </w:p>
        </w:tc>
        <w:tc>
          <w:tcPr>
            <w:tcW w:w="1133" w:type="dxa"/>
            <w:tcBorders>
              <w:top w:val="nil"/>
              <w:left w:val="nil"/>
              <w:bottom w:val="single" w:sz="4" w:space="0" w:color="auto"/>
              <w:right w:val="single" w:sz="4" w:space="0" w:color="auto"/>
            </w:tcBorders>
            <w:shd w:val="clear" w:color="000000" w:fill="FFFFFF"/>
            <w:hideMark/>
          </w:tcPr>
          <w:p w14:paraId="46684F9D"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Примечание</w:t>
            </w:r>
          </w:p>
        </w:tc>
      </w:tr>
      <w:tr w:rsidR="008748DC" w:rsidRPr="00EA7396" w14:paraId="629F48FD" w14:textId="77777777" w:rsidTr="00D7205F">
        <w:trPr>
          <w:trHeight w:val="315"/>
          <w:jc w:val="center"/>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48FC49" w14:textId="77777777" w:rsidR="008748DC" w:rsidRPr="00EA7396" w:rsidRDefault="008748DC" w:rsidP="00045970">
            <w:pPr>
              <w:jc w:val="left"/>
              <w:rPr>
                <w:color w:val="000000"/>
                <w:sz w:val="20"/>
                <w:szCs w:val="20"/>
                <w:lang w:eastAsia="ru-RU"/>
              </w:rPr>
            </w:pPr>
            <w:r w:rsidRPr="00EA7396">
              <w:rPr>
                <w:color w:val="000000"/>
                <w:sz w:val="20"/>
                <w:szCs w:val="20"/>
                <w:lang w:eastAsia="ru-RU"/>
              </w:rPr>
              <w:t> </w:t>
            </w:r>
          </w:p>
        </w:tc>
        <w:tc>
          <w:tcPr>
            <w:tcW w:w="887" w:type="dxa"/>
            <w:tcBorders>
              <w:top w:val="single" w:sz="4" w:space="0" w:color="auto"/>
              <w:left w:val="nil"/>
              <w:bottom w:val="single" w:sz="4" w:space="0" w:color="auto"/>
              <w:right w:val="single" w:sz="4" w:space="0" w:color="auto"/>
            </w:tcBorders>
            <w:shd w:val="clear" w:color="auto" w:fill="auto"/>
            <w:vAlign w:val="center"/>
            <w:hideMark/>
          </w:tcPr>
          <w:p w14:paraId="6603352A" w14:textId="77777777" w:rsidR="008748DC" w:rsidRPr="00EA7396" w:rsidRDefault="008748DC" w:rsidP="00045970">
            <w:pPr>
              <w:jc w:val="center"/>
              <w:rPr>
                <w:sz w:val="20"/>
                <w:szCs w:val="20"/>
                <w:lang w:eastAsia="ru-RU"/>
              </w:rPr>
            </w:pPr>
            <w:r w:rsidRPr="00EA7396">
              <w:rPr>
                <w:sz w:val="20"/>
                <w:szCs w:val="20"/>
                <w:lang w:eastAsia="ru-RU"/>
              </w:rPr>
              <w:t> </w:t>
            </w:r>
          </w:p>
        </w:tc>
        <w:tc>
          <w:tcPr>
            <w:tcW w:w="893" w:type="dxa"/>
            <w:tcBorders>
              <w:top w:val="single" w:sz="4" w:space="0" w:color="auto"/>
              <w:left w:val="nil"/>
              <w:bottom w:val="single" w:sz="4" w:space="0" w:color="auto"/>
              <w:right w:val="single" w:sz="4" w:space="0" w:color="auto"/>
            </w:tcBorders>
            <w:shd w:val="clear" w:color="auto" w:fill="auto"/>
            <w:vAlign w:val="center"/>
            <w:hideMark/>
          </w:tcPr>
          <w:p w14:paraId="241B7263" w14:textId="77777777" w:rsidR="008748DC" w:rsidRPr="00EA7396" w:rsidRDefault="008748DC" w:rsidP="00045970">
            <w:pPr>
              <w:jc w:val="center"/>
              <w:rPr>
                <w:sz w:val="20"/>
                <w:szCs w:val="20"/>
                <w:lang w:eastAsia="ru-RU"/>
              </w:rPr>
            </w:pPr>
            <w:r w:rsidRPr="00EA7396">
              <w:rPr>
                <w:sz w:val="20"/>
                <w:szCs w:val="20"/>
                <w:lang w:eastAsia="ru-RU"/>
              </w:rPr>
              <w:t> </w:t>
            </w:r>
          </w:p>
        </w:tc>
        <w:tc>
          <w:tcPr>
            <w:tcW w:w="879" w:type="dxa"/>
            <w:tcBorders>
              <w:top w:val="single" w:sz="4" w:space="0" w:color="auto"/>
              <w:left w:val="nil"/>
              <w:bottom w:val="single" w:sz="4" w:space="0" w:color="auto"/>
              <w:right w:val="single" w:sz="4" w:space="0" w:color="auto"/>
            </w:tcBorders>
            <w:shd w:val="clear" w:color="auto" w:fill="auto"/>
            <w:vAlign w:val="center"/>
            <w:hideMark/>
          </w:tcPr>
          <w:p w14:paraId="4C00098B" w14:textId="77777777" w:rsidR="008748DC" w:rsidRPr="00EA7396" w:rsidRDefault="008748DC" w:rsidP="00045970">
            <w:pPr>
              <w:jc w:val="center"/>
              <w:rPr>
                <w:sz w:val="20"/>
                <w:szCs w:val="20"/>
                <w:lang w:eastAsia="ru-RU"/>
              </w:rPr>
            </w:pPr>
            <w:r w:rsidRPr="00EA7396">
              <w:rPr>
                <w:sz w:val="20"/>
                <w:szCs w:val="20"/>
                <w:lang w:eastAsia="ru-RU"/>
              </w:rPr>
              <w:t> </w:t>
            </w:r>
          </w:p>
        </w:tc>
        <w:tc>
          <w:tcPr>
            <w:tcW w:w="950" w:type="dxa"/>
            <w:tcBorders>
              <w:top w:val="single" w:sz="4" w:space="0" w:color="auto"/>
              <w:left w:val="nil"/>
              <w:bottom w:val="single" w:sz="4" w:space="0" w:color="auto"/>
              <w:right w:val="single" w:sz="4" w:space="0" w:color="auto"/>
            </w:tcBorders>
            <w:shd w:val="clear" w:color="auto" w:fill="auto"/>
            <w:vAlign w:val="center"/>
            <w:hideMark/>
          </w:tcPr>
          <w:p w14:paraId="387B0193" w14:textId="77777777" w:rsidR="008748DC" w:rsidRPr="00EA7396" w:rsidRDefault="008748DC" w:rsidP="00045970">
            <w:pPr>
              <w:jc w:val="center"/>
              <w:rPr>
                <w:sz w:val="20"/>
                <w:szCs w:val="20"/>
                <w:lang w:eastAsia="ru-RU"/>
              </w:rPr>
            </w:pPr>
            <w:r w:rsidRPr="00EA7396">
              <w:rPr>
                <w:sz w:val="20"/>
                <w:szCs w:val="20"/>
                <w:lang w:eastAsia="ru-RU"/>
              </w:rPr>
              <w:t> </w:t>
            </w:r>
          </w:p>
        </w:tc>
        <w:tc>
          <w:tcPr>
            <w:tcW w:w="1210" w:type="dxa"/>
            <w:tcBorders>
              <w:top w:val="single" w:sz="4" w:space="0" w:color="auto"/>
              <w:left w:val="nil"/>
              <w:bottom w:val="single" w:sz="4" w:space="0" w:color="auto"/>
              <w:right w:val="single" w:sz="4" w:space="0" w:color="auto"/>
            </w:tcBorders>
            <w:shd w:val="clear" w:color="auto" w:fill="auto"/>
            <w:noWrap/>
            <w:vAlign w:val="center"/>
            <w:hideMark/>
          </w:tcPr>
          <w:p w14:paraId="61F82357" w14:textId="77777777" w:rsidR="008748DC" w:rsidRPr="00EA7396" w:rsidRDefault="008748DC" w:rsidP="00045970">
            <w:pPr>
              <w:jc w:val="center"/>
              <w:rPr>
                <w:sz w:val="20"/>
                <w:szCs w:val="20"/>
                <w:lang w:eastAsia="ru-RU"/>
              </w:rPr>
            </w:pPr>
            <w:r w:rsidRPr="00EA7396">
              <w:rPr>
                <w:sz w:val="20"/>
                <w:szCs w:val="20"/>
                <w:lang w:eastAsia="ru-RU"/>
              </w:rPr>
              <w:t>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0770B0A1" w14:textId="77777777" w:rsidR="008748DC" w:rsidRPr="00EA7396" w:rsidRDefault="008748DC" w:rsidP="00045970">
            <w:pPr>
              <w:jc w:val="center"/>
              <w:rPr>
                <w:sz w:val="20"/>
                <w:szCs w:val="20"/>
                <w:lang w:eastAsia="ru-RU"/>
              </w:rPr>
            </w:pPr>
            <w:r w:rsidRPr="00EA7396">
              <w:rPr>
                <w:sz w:val="20"/>
                <w:szCs w:val="20"/>
                <w:lang w:eastAsia="ru-RU"/>
              </w:rPr>
              <w:t>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0934B2CF" w14:textId="77777777" w:rsidR="008748DC" w:rsidRPr="00EA7396" w:rsidRDefault="008748DC" w:rsidP="00045970">
            <w:pPr>
              <w:jc w:val="center"/>
              <w:rPr>
                <w:sz w:val="20"/>
                <w:szCs w:val="20"/>
                <w:lang w:eastAsia="ru-RU"/>
              </w:rPr>
            </w:pPr>
            <w:r w:rsidRPr="00EA7396">
              <w:rPr>
                <w:sz w:val="20"/>
                <w:szCs w:val="20"/>
                <w:lang w:eastAsia="ru-RU"/>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BC6A05" w14:textId="77777777" w:rsidR="008748DC" w:rsidRPr="00EA7396" w:rsidRDefault="008748DC" w:rsidP="00045970">
            <w:pPr>
              <w:jc w:val="center"/>
              <w:rPr>
                <w:sz w:val="20"/>
                <w:szCs w:val="20"/>
                <w:lang w:eastAsia="ru-RU"/>
              </w:rPr>
            </w:pPr>
            <w:r w:rsidRPr="00EA7396">
              <w:rPr>
                <w:sz w:val="20"/>
                <w:szCs w:val="20"/>
                <w:lang w:eastAsia="ru-RU"/>
              </w:rPr>
              <w:t> </w:t>
            </w:r>
          </w:p>
        </w:tc>
        <w:tc>
          <w:tcPr>
            <w:tcW w:w="1133" w:type="dxa"/>
            <w:tcBorders>
              <w:top w:val="single" w:sz="4" w:space="0" w:color="auto"/>
              <w:left w:val="nil"/>
              <w:bottom w:val="single" w:sz="4" w:space="0" w:color="auto"/>
              <w:right w:val="single" w:sz="4" w:space="0" w:color="auto"/>
            </w:tcBorders>
            <w:shd w:val="clear" w:color="auto" w:fill="auto"/>
            <w:noWrap/>
            <w:vAlign w:val="bottom"/>
            <w:hideMark/>
          </w:tcPr>
          <w:p w14:paraId="683C0BD8" w14:textId="77777777" w:rsidR="008748DC" w:rsidRPr="00EA7396" w:rsidRDefault="008748DC" w:rsidP="00045970">
            <w:pPr>
              <w:jc w:val="left"/>
              <w:rPr>
                <w:rFonts w:ascii="Calibri" w:hAnsi="Calibri"/>
                <w:color w:val="000000"/>
                <w:sz w:val="20"/>
                <w:szCs w:val="20"/>
                <w:lang w:eastAsia="ru-RU"/>
              </w:rPr>
            </w:pPr>
            <w:r w:rsidRPr="00EA7396">
              <w:rPr>
                <w:rFonts w:ascii="Calibri" w:hAnsi="Calibri"/>
                <w:color w:val="000000"/>
                <w:sz w:val="20"/>
                <w:szCs w:val="20"/>
                <w:lang w:eastAsia="ru-RU"/>
              </w:rPr>
              <w:t> </w:t>
            </w:r>
          </w:p>
        </w:tc>
      </w:tr>
      <w:tr w:rsidR="00D7205F" w:rsidRPr="00EA7396" w14:paraId="32DE1360" w14:textId="77777777" w:rsidTr="00D7205F">
        <w:trPr>
          <w:trHeight w:val="315"/>
          <w:jc w:val="center"/>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E0605F" w14:textId="77777777" w:rsidR="00D7205F" w:rsidRPr="00EA7396" w:rsidRDefault="00D7205F" w:rsidP="00045970">
            <w:pPr>
              <w:jc w:val="left"/>
              <w:rPr>
                <w:color w:val="000000"/>
                <w:sz w:val="20"/>
                <w:szCs w:val="20"/>
                <w:lang w:eastAsia="ru-RU"/>
              </w:rPr>
            </w:pPr>
          </w:p>
        </w:tc>
        <w:tc>
          <w:tcPr>
            <w:tcW w:w="887" w:type="dxa"/>
            <w:tcBorders>
              <w:top w:val="single" w:sz="4" w:space="0" w:color="auto"/>
              <w:left w:val="nil"/>
              <w:bottom w:val="single" w:sz="4" w:space="0" w:color="auto"/>
              <w:right w:val="single" w:sz="4" w:space="0" w:color="auto"/>
            </w:tcBorders>
            <w:shd w:val="clear" w:color="auto" w:fill="auto"/>
            <w:vAlign w:val="center"/>
          </w:tcPr>
          <w:p w14:paraId="2CDDE27F" w14:textId="77777777" w:rsidR="00D7205F" w:rsidRPr="00EA7396" w:rsidRDefault="00D7205F" w:rsidP="00045970">
            <w:pPr>
              <w:jc w:val="center"/>
              <w:rPr>
                <w:sz w:val="20"/>
                <w:szCs w:val="20"/>
                <w:lang w:eastAsia="ru-RU"/>
              </w:rPr>
            </w:pPr>
          </w:p>
        </w:tc>
        <w:tc>
          <w:tcPr>
            <w:tcW w:w="893" w:type="dxa"/>
            <w:tcBorders>
              <w:top w:val="single" w:sz="4" w:space="0" w:color="auto"/>
              <w:left w:val="nil"/>
              <w:bottom w:val="single" w:sz="4" w:space="0" w:color="auto"/>
              <w:right w:val="single" w:sz="4" w:space="0" w:color="auto"/>
            </w:tcBorders>
            <w:shd w:val="clear" w:color="auto" w:fill="auto"/>
            <w:vAlign w:val="center"/>
          </w:tcPr>
          <w:p w14:paraId="5746EEA3" w14:textId="77777777" w:rsidR="00D7205F" w:rsidRPr="00EA7396" w:rsidRDefault="00D7205F" w:rsidP="00045970">
            <w:pPr>
              <w:jc w:val="center"/>
              <w:rPr>
                <w:sz w:val="20"/>
                <w:szCs w:val="20"/>
                <w:lang w:eastAsia="ru-RU"/>
              </w:rPr>
            </w:pPr>
          </w:p>
        </w:tc>
        <w:tc>
          <w:tcPr>
            <w:tcW w:w="879" w:type="dxa"/>
            <w:tcBorders>
              <w:top w:val="single" w:sz="4" w:space="0" w:color="auto"/>
              <w:left w:val="nil"/>
              <w:bottom w:val="single" w:sz="4" w:space="0" w:color="auto"/>
              <w:right w:val="single" w:sz="4" w:space="0" w:color="auto"/>
            </w:tcBorders>
            <w:shd w:val="clear" w:color="auto" w:fill="auto"/>
            <w:vAlign w:val="center"/>
          </w:tcPr>
          <w:p w14:paraId="573DCE83" w14:textId="77777777" w:rsidR="00D7205F" w:rsidRPr="00EA7396" w:rsidRDefault="00D7205F" w:rsidP="00045970">
            <w:pPr>
              <w:jc w:val="center"/>
              <w:rPr>
                <w:sz w:val="20"/>
                <w:szCs w:val="20"/>
                <w:lang w:eastAsia="ru-RU"/>
              </w:rPr>
            </w:pPr>
          </w:p>
        </w:tc>
        <w:tc>
          <w:tcPr>
            <w:tcW w:w="950" w:type="dxa"/>
            <w:tcBorders>
              <w:top w:val="single" w:sz="4" w:space="0" w:color="auto"/>
              <w:left w:val="nil"/>
              <w:bottom w:val="single" w:sz="4" w:space="0" w:color="auto"/>
              <w:right w:val="single" w:sz="4" w:space="0" w:color="auto"/>
            </w:tcBorders>
            <w:shd w:val="clear" w:color="auto" w:fill="auto"/>
            <w:vAlign w:val="center"/>
          </w:tcPr>
          <w:p w14:paraId="7928559F" w14:textId="77777777" w:rsidR="00D7205F" w:rsidRPr="00EA7396" w:rsidRDefault="00D7205F" w:rsidP="00045970">
            <w:pPr>
              <w:jc w:val="center"/>
              <w:rPr>
                <w:sz w:val="20"/>
                <w:szCs w:val="20"/>
                <w:lang w:eastAsia="ru-RU"/>
              </w:rPr>
            </w:pPr>
          </w:p>
        </w:tc>
        <w:tc>
          <w:tcPr>
            <w:tcW w:w="1210" w:type="dxa"/>
            <w:tcBorders>
              <w:top w:val="single" w:sz="4" w:space="0" w:color="auto"/>
              <w:left w:val="nil"/>
              <w:bottom w:val="single" w:sz="4" w:space="0" w:color="auto"/>
              <w:right w:val="single" w:sz="4" w:space="0" w:color="auto"/>
            </w:tcBorders>
            <w:shd w:val="clear" w:color="auto" w:fill="auto"/>
            <w:noWrap/>
            <w:vAlign w:val="center"/>
          </w:tcPr>
          <w:p w14:paraId="1B69B365" w14:textId="77777777" w:rsidR="00D7205F" w:rsidRPr="00EA7396" w:rsidRDefault="00D7205F" w:rsidP="00045970">
            <w:pPr>
              <w:jc w:val="center"/>
              <w:rPr>
                <w:sz w:val="20"/>
                <w:szCs w:val="20"/>
                <w:lang w:eastAsia="ru-RU"/>
              </w:rPr>
            </w:pPr>
          </w:p>
        </w:tc>
        <w:tc>
          <w:tcPr>
            <w:tcW w:w="851" w:type="dxa"/>
            <w:tcBorders>
              <w:top w:val="single" w:sz="4" w:space="0" w:color="auto"/>
              <w:left w:val="nil"/>
              <w:bottom w:val="single" w:sz="4" w:space="0" w:color="auto"/>
              <w:right w:val="single" w:sz="4" w:space="0" w:color="auto"/>
            </w:tcBorders>
            <w:shd w:val="clear" w:color="auto" w:fill="auto"/>
            <w:vAlign w:val="center"/>
          </w:tcPr>
          <w:p w14:paraId="4113DC45" w14:textId="77777777" w:rsidR="00D7205F" w:rsidRPr="00EA7396" w:rsidRDefault="00D7205F" w:rsidP="00045970">
            <w:pPr>
              <w:jc w:val="center"/>
              <w:rPr>
                <w:sz w:val="20"/>
                <w:szCs w:val="20"/>
                <w:lang w:eastAsia="ru-RU"/>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31F60DD9" w14:textId="77777777" w:rsidR="00D7205F" w:rsidRPr="00EA7396" w:rsidRDefault="00D7205F" w:rsidP="00045970">
            <w:pPr>
              <w:jc w:val="center"/>
              <w:rPr>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14:paraId="477DFBF3" w14:textId="77777777" w:rsidR="00D7205F" w:rsidRPr="00EA7396" w:rsidRDefault="00D7205F" w:rsidP="00045970">
            <w:pPr>
              <w:jc w:val="center"/>
              <w:rPr>
                <w:sz w:val="20"/>
                <w:szCs w:val="20"/>
                <w:lang w:eastAsia="ru-RU"/>
              </w:rPr>
            </w:pPr>
          </w:p>
        </w:tc>
        <w:tc>
          <w:tcPr>
            <w:tcW w:w="1133" w:type="dxa"/>
            <w:tcBorders>
              <w:top w:val="single" w:sz="4" w:space="0" w:color="auto"/>
              <w:left w:val="nil"/>
              <w:bottom w:val="single" w:sz="4" w:space="0" w:color="auto"/>
              <w:right w:val="single" w:sz="4" w:space="0" w:color="auto"/>
            </w:tcBorders>
            <w:shd w:val="clear" w:color="auto" w:fill="auto"/>
            <w:noWrap/>
            <w:vAlign w:val="bottom"/>
          </w:tcPr>
          <w:p w14:paraId="47376302" w14:textId="77777777" w:rsidR="00D7205F" w:rsidRPr="00EA7396" w:rsidRDefault="00D7205F" w:rsidP="00045970">
            <w:pPr>
              <w:jc w:val="left"/>
              <w:rPr>
                <w:rFonts w:ascii="Calibri" w:hAnsi="Calibri"/>
                <w:color w:val="000000"/>
                <w:sz w:val="20"/>
                <w:szCs w:val="20"/>
                <w:lang w:eastAsia="ru-RU"/>
              </w:rPr>
            </w:pPr>
          </w:p>
        </w:tc>
      </w:tr>
    </w:tbl>
    <w:p w14:paraId="13C004DA" w14:textId="77777777" w:rsidR="008748DC" w:rsidRDefault="008748DC" w:rsidP="008748DC">
      <w:pPr>
        <w:jc w:val="left"/>
        <w:rPr>
          <w:sz w:val="20"/>
          <w:szCs w:val="20"/>
        </w:rPr>
      </w:pPr>
    </w:p>
    <w:tbl>
      <w:tblPr>
        <w:tblW w:w="5000" w:type="pct"/>
        <w:jc w:val="center"/>
        <w:tblLook w:val="04A0" w:firstRow="1" w:lastRow="0" w:firstColumn="1" w:lastColumn="0" w:noHBand="0" w:noVBand="1"/>
      </w:tblPr>
      <w:tblGrid>
        <w:gridCol w:w="1134"/>
        <w:gridCol w:w="709"/>
        <w:gridCol w:w="851"/>
        <w:gridCol w:w="567"/>
        <w:gridCol w:w="1558"/>
        <w:gridCol w:w="426"/>
        <w:gridCol w:w="284"/>
        <w:gridCol w:w="1984"/>
        <w:gridCol w:w="992"/>
        <w:gridCol w:w="426"/>
        <w:gridCol w:w="707"/>
      </w:tblGrid>
      <w:tr w:rsidR="008748DC" w:rsidRPr="00326FEF" w14:paraId="7AF5F7FE" w14:textId="77777777" w:rsidTr="00045970">
        <w:trPr>
          <w:trHeight w:val="315"/>
          <w:jc w:val="center"/>
        </w:trPr>
        <w:tc>
          <w:tcPr>
            <w:tcW w:w="9638" w:type="dxa"/>
            <w:gridSpan w:val="11"/>
            <w:tcBorders>
              <w:top w:val="nil"/>
              <w:left w:val="nil"/>
              <w:bottom w:val="nil"/>
              <w:right w:val="nil"/>
            </w:tcBorders>
            <w:shd w:val="clear" w:color="auto" w:fill="auto"/>
            <w:vAlign w:val="center"/>
            <w:hideMark/>
          </w:tcPr>
          <w:p w14:paraId="4886EB19" w14:textId="77777777" w:rsidR="008748DC" w:rsidRPr="00326FEF" w:rsidRDefault="008748DC" w:rsidP="00045970">
            <w:pPr>
              <w:jc w:val="left"/>
              <w:rPr>
                <w:color w:val="000000"/>
                <w:lang w:eastAsia="ru-RU"/>
              </w:rPr>
            </w:pPr>
            <w:r w:rsidRPr="00326FEF">
              <w:rPr>
                <w:color w:val="000000"/>
                <w:lang w:eastAsia="ru-RU"/>
              </w:rPr>
              <w:t>По результатам замеров установлено наличие:</w:t>
            </w:r>
          </w:p>
        </w:tc>
      </w:tr>
      <w:tr w:rsidR="008748DC" w:rsidRPr="00326FEF" w14:paraId="516673AF" w14:textId="77777777" w:rsidTr="00045970">
        <w:trPr>
          <w:trHeight w:val="300"/>
          <w:jc w:val="center"/>
        </w:trPr>
        <w:tc>
          <w:tcPr>
            <w:tcW w:w="3261" w:type="dxa"/>
            <w:gridSpan w:val="4"/>
            <w:tcBorders>
              <w:top w:val="nil"/>
              <w:left w:val="nil"/>
              <w:bottom w:val="nil"/>
              <w:right w:val="nil"/>
            </w:tcBorders>
            <w:shd w:val="clear" w:color="auto" w:fill="auto"/>
            <w:noWrap/>
            <w:vAlign w:val="bottom"/>
            <w:hideMark/>
          </w:tcPr>
          <w:p w14:paraId="1AC26A62" w14:textId="77777777" w:rsidR="008748DC" w:rsidRPr="00326FEF" w:rsidRDefault="008748DC" w:rsidP="00045970">
            <w:pPr>
              <w:jc w:val="left"/>
              <w:rPr>
                <w:b/>
                <w:bCs/>
                <w:color w:val="000000"/>
                <w:sz w:val="22"/>
                <w:szCs w:val="22"/>
                <w:lang w:eastAsia="ru-RU"/>
              </w:rPr>
            </w:pPr>
            <w:r w:rsidRPr="00326FEF">
              <w:rPr>
                <w:b/>
                <w:bCs/>
                <w:color w:val="000000"/>
                <w:sz w:val="22"/>
                <w:szCs w:val="22"/>
                <w:lang w:eastAsia="ru-RU"/>
              </w:rPr>
              <w:t>Дизельное топливо (итого)</w:t>
            </w:r>
          </w:p>
        </w:tc>
        <w:tc>
          <w:tcPr>
            <w:tcW w:w="1984" w:type="dxa"/>
            <w:gridSpan w:val="2"/>
            <w:tcBorders>
              <w:top w:val="nil"/>
              <w:left w:val="nil"/>
              <w:bottom w:val="nil"/>
              <w:right w:val="nil"/>
            </w:tcBorders>
            <w:shd w:val="clear" w:color="auto" w:fill="auto"/>
            <w:noWrap/>
            <w:vAlign w:val="bottom"/>
            <w:hideMark/>
          </w:tcPr>
          <w:p w14:paraId="2F77F5CA" w14:textId="77777777" w:rsidR="008748DC" w:rsidRPr="00326FEF" w:rsidRDefault="008748DC" w:rsidP="00045970">
            <w:pPr>
              <w:jc w:val="left"/>
              <w:rPr>
                <w:b/>
                <w:bCs/>
                <w:color w:val="000000"/>
                <w:sz w:val="22"/>
                <w:szCs w:val="22"/>
                <w:lang w:eastAsia="ru-RU"/>
              </w:rPr>
            </w:pPr>
          </w:p>
        </w:tc>
        <w:tc>
          <w:tcPr>
            <w:tcW w:w="284" w:type="dxa"/>
            <w:tcBorders>
              <w:top w:val="nil"/>
              <w:left w:val="nil"/>
              <w:bottom w:val="nil"/>
              <w:right w:val="nil"/>
            </w:tcBorders>
            <w:shd w:val="clear" w:color="auto" w:fill="auto"/>
            <w:noWrap/>
            <w:vAlign w:val="bottom"/>
            <w:hideMark/>
          </w:tcPr>
          <w:p w14:paraId="281D0519" w14:textId="77777777" w:rsidR="008748DC" w:rsidRPr="00326FEF" w:rsidRDefault="008748DC" w:rsidP="00045970">
            <w:pPr>
              <w:jc w:val="left"/>
              <w:rPr>
                <w:sz w:val="20"/>
                <w:szCs w:val="20"/>
                <w:lang w:eastAsia="ru-RU"/>
              </w:rPr>
            </w:pPr>
          </w:p>
        </w:tc>
        <w:tc>
          <w:tcPr>
            <w:tcW w:w="1984" w:type="dxa"/>
            <w:tcBorders>
              <w:top w:val="nil"/>
              <w:left w:val="nil"/>
              <w:bottom w:val="nil"/>
              <w:right w:val="nil"/>
            </w:tcBorders>
            <w:shd w:val="clear" w:color="auto" w:fill="auto"/>
            <w:noWrap/>
            <w:vAlign w:val="bottom"/>
            <w:hideMark/>
          </w:tcPr>
          <w:p w14:paraId="7C596B31" w14:textId="77777777" w:rsidR="008748DC" w:rsidRPr="00326FEF" w:rsidRDefault="008748DC" w:rsidP="00045970">
            <w:pPr>
              <w:jc w:val="left"/>
              <w:rPr>
                <w:sz w:val="20"/>
                <w:szCs w:val="20"/>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723236"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70FCFB62"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3444E087" w14:textId="77777777" w:rsidR="008748DC" w:rsidRPr="00326FEF" w:rsidRDefault="008748DC" w:rsidP="00045970">
            <w:pPr>
              <w:jc w:val="left"/>
              <w:rPr>
                <w:rFonts w:ascii="Calibri" w:hAnsi="Calibri"/>
                <w:color w:val="000000"/>
                <w:sz w:val="22"/>
                <w:szCs w:val="22"/>
                <w:lang w:eastAsia="ru-RU"/>
              </w:rPr>
            </w:pPr>
          </w:p>
        </w:tc>
      </w:tr>
      <w:tr w:rsidR="008748DC" w:rsidRPr="00326FEF" w14:paraId="4443F3BA" w14:textId="77777777" w:rsidTr="00045970">
        <w:trPr>
          <w:trHeight w:val="300"/>
          <w:jc w:val="center"/>
        </w:trPr>
        <w:tc>
          <w:tcPr>
            <w:tcW w:w="7513" w:type="dxa"/>
            <w:gridSpan w:val="8"/>
            <w:tcBorders>
              <w:top w:val="nil"/>
              <w:left w:val="nil"/>
              <w:bottom w:val="nil"/>
              <w:right w:val="nil"/>
            </w:tcBorders>
            <w:shd w:val="clear" w:color="auto" w:fill="auto"/>
            <w:noWrap/>
            <w:vAlign w:val="bottom"/>
            <w:hideMark/>
          </w:tcPr>
          <w:p w14:paraId="6270D5D7" w14:textId="77777777" w:rsidR="008748DC" w:rsidRPr="00326FEF" w:rsidRDefault="008748DC" w:rsidP="00045970">
            <w:pPr>
              <w:jc w:val="left"/>
              <w:rPr>
                <w:color w:val="000000"/>
                <w:sz w:val="22"/>
                <w:szCs w:val="22"/>
                <w:lang w:eastAsia="ru-RU"/>
              </w:rPr>
            </w:pPr>
            <w:r w:rsidRPr="00326FEF">
              <w:rPr>
                <w:color w:val="000000"/>
                <w:sz w:val="22"/>
                <w:szCs w:val="22"/>
                <w:lang w:eastAsia="ru-RU"/>
              </w:rPr>
              <w:t>В том числе остатки третьих лиц (указать подрядчика)</w:t>
            </w:r>
          </w:p>
        </w:tc>
        <w:tc>
          <w:tcPr>
            <w:tcW w:w="992" w:type="dxa"/>
            <w:tcBorders>
              <w:top w:val="nil"/>
              <w:left w:val="nil"/>
              <w:bottom w:val="nil"/>
              <w:right w:val="nil"/>
            </w:tcBorders>
            <w:shd w:val="clear" w:color="auto" w:fill="auto"/>
            <w:noWrap/>
            <w:vAlign w:val="bottom"/>
            <w:hideMark/>
          </w:tcPr>
          <w:p w14:paraId="1DC88E12" w14:textId="77777777" w:rsidR="008748DC" w:rsidRPr="00326FEF" w:rsidRDefault="008748DC" w:rsidP="00045970">
            <w:pPr>
              <w:jc w:val="left"/>
              <w:rPr>
                <w:color w:val="000000"/>
                <w:sz w:val="22"/>
                <w:szCs w:val="22"/>
                <w:lang w:eastAsia="ru-RU"/>
              </w:rPr>
            </w:pPr>
          </w:p>
        </w:tc>
        <w:tc>
          <w:tcPr>
            <w:tcW w:w="426" w:type="dxa"/>
            <w:tcBorders>
              <w:top w:val="nil"/>
              <w:left w:val="nil"/>
              <w:bottom w:val="nil"/>
              <w:right w:val="nil"/>
            </w:tcBorders>
            <w:shd w:val="clear" w:color="auto" w:fill="auto"/>
            <w:noWrap/>
            <w:vAlign w:val="bottom"/>
            <w:hideMark/>
          </w:tcPr>
          <w:p w14:paraId="31FF10C5"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2133334E" w14:textId="77777777" w:rsidR="008748DC" w:rsidRPr="00326FEF" w:rsidRDefault="008748DC" w:rsidP="00045970">
            <w:pPr>
              <w:jc w:val="left"/>
              <w:rPr>
                <w:sz w:val="20"/>
                <w:szCs w:val="20"/>
                <w:lang w:eastAsia="ru-RU"/>
              </w:rPr>
            </w:pPr>
          </w:p>
        </w:tc>
      </w:tr>
      <w:tr w:rsidR="008748DC" w:rsidRPr="00326FEF" w14:paraId="01963170" w14:textId="77777777" w:rsidTr="00045970">
        <w:trPr>
          <w:trHeight w:val="300"/>
          <w:jc w:val="center"/>
        </w:trPr>
        <w:tc>
          <w:tcPr>
            <w:tcW w:w="7513" w:type="dxa"/>
            <w:gridSpan w:val="8"/>
            <w:tcBorders>
              <w:top w:val="nil"/>
              <w:left w:val="nil"/>
              <w:bottom w:val="nil"/>
              <w:right w:val="single" w:sz="4" w:space="0" w:color="000000"/>
            </w:tcBorders>
            <w:shd w:val="clear" w:color="auto" w:fill="auto"/>
            <w:noWrap/>
            <w:vAlign w:val="bottom"/>
            <w:hideMark/>
          </w:tcPr>
          <w:p w14:paraId="7DEA0FD7" w14:textId="77777777" w:rsidR="008748DC" w:rsidRPr="00326FEF" w:rsidRDefault="008748DC" w:rsidP="00045970">
            <w:pPr>
              <w:jc w:val="left"/>
              <w:rPr>
                <w:i/>
                <w:iCs/>
                <w:color w:val="000000"/>
                <w:sz w:val="22"/>
                <w:szCs w:val="22"/>
                <w:lang w:eastAsia="ru-RU"/>
              </w:rPr>
            </w:pPr>
            <w:r w:rsidRPr="00326FEF">
              <w:rPr>
                <w:i/>
                <w:iCs/>
                <w:color w:val="000000"/>
                <w:sz w:val="22"/>
                <w:szCs w:val="22"/>
                <w:lang w:eastAsia="ru-RU"/>
              </w:rPr>
              <w:t>подрядчик по энергобеспечению</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176EB32E"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0CDC99CC"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0604CF6D" w14:textId="77777777" w:rsidR="008748DC" w:rsidRPr="00326FEF" w:rsidRDefault="008748DC" w:rsidP="00045970">
            <w:pPr>
              <w:jc w:val="left"/>
              <w:rPr>
                <w:rFonts w:ascii="Calibri" w:hAnsi="Calibri"/>
                <w:color w:val="000000"/>
                <w:sz w:val="22"/>
                <w:szCs w:val="22"/>
                <w:lang w:eastAsia="ru-RU"/>
              </w:rPr>
            </w:pPr>
          </w:p>
        </w:tc>
      </w:tr>
      <w:tr w:rsidR="008748DC" w:rsidRPr="00326FEF" w14:paraId="6D6286EE" w14:textId="77777777" w:rsidTr="00045970">
        <w:trPr>
          <w:trHeight w:val="300"/>
          <w:jc w:val="center"/>
        </w:trPr>
        <w:tc>
          <w:tcPr>
            <w:tcW w:w="7513" w:type="dxa"/>
            <w:gridSpan w:val="8"/>
            <w:tcBorders>
              <w:top w:val="nil"/>
              <w:left w:val="nil"/>
              <w:bottom w:val="nil"/>
              <w:right w:val="single" w:sz="4" w:space="0" w:color="000000"/>
            </w:tcBorders>
            <w:shd w:val="clear" w:color="auto" w:fill="auto"/>
            <w:noWrap/>
            <w:vAlign w:val="bottom"/>
            <w:hideMark/>
          </w:tcPr>
          <w:p w14:paraId="79F348EF" w14:textId="77777777" w:rsidR="008748DC" w:rsidRPr="00326FEF" w:rsidRDefault="008748DC" w:rsidP="00045970">
            <w:pPr>
              <w:jc w:val="left"/>
              <w:rPr>
                <w:i/>
                <w:iCs/>
                <w:color w:val="000000"/>
                <w:sz w:val="22"/>
                <w:szCs w:val="22"/>
                <w:lang w:eastAsia="ru-RU"/>
              </w:rPr>
            </w:pPr>
            <w:r w:rsidRPr="00326FEF">
              <w:rPr>
                <w:i/>
                <w:iCs/>
                <w:color w:val="000000"/>
                <w:sz w:val="22"/>
                <w:szCs w:val="22"/>
                <w:lang w:eastAsia="ru-RU"/>
              </w:rPr>
              <w:t>буровой подрядчик</w:t>
            </w:r>
          </w:p>
        </w:tc>
        <w:tc>
          <w:tcPr>
            <w:tcW w:w="992" w:type="dxa"/>
            <w:tcBorders>
              <w:top w:val="nil"/>
              <w:left w:val="nil"/>
              <w:bottom w:val="single" w:sz="4" w:space="0" w:color="auto"/>
              <w:right w:val="single" w:sz="4" w:space="0" w:color="auto"/>
            </w:tcBorders>
            <w:shd w:val="clear" w:color="auto" w:fill="auto"/>
            <w:noWrap/>
            <w:vAlign w:val="bottom"/>
            <w:hideMark/>
          </w:tcPr>
          <w:p w14:paraId="05420253"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505FCECB"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068D14C5" w14:textId="77777777" w:rsidR="008748DC" w:rsidRPr="00326FEF" w:rsidRDefault="008748DC" w:rsidP="00045970">
            <w:pPr>
              <w:jc w:val="left"/>
              <w:rPr>
                <w:rFonts w:ascii="Calibri" w:hAnsi="Calibri"/>
                <w:color w:val="000000"/>
                <w:sz w:val="22"/>
                <w:szCs w:val="22"/>
                <w:lang w:eastAsia="ru-RU"/>
              </w:rPr>
            </w:pPr>
          </w:p>
        </w:tc>
      </w:tr>
      <w:tr w:rsidR="008748DC" w:rsidRPr="00326FEF" w14:paraId="07715623" w14:textId="77777777" w:rsidTr="00045970">
        <w:trPr>
          <w:trHeight w:val="300"/>
          <w:jc w:val="center"/>
        </w:trPr>
        <w:tc>
          <w:tcPr>
            <w:tcW w:w="7513" w:type="dxa"/>
            <w:gridSpan w:val="8"/>
            <w:tcBorders>
              <w:top w:val="nil"/>
              <w:left w:val="nil"/>
              <w:bottom w:val="nil"/>
              <w:right w:val="single" w:sz="4" w:space="0" w:color="000000"/>
            </w:tcBorders>
            <w:shd w:val="clear" w:color="auto" w:fill="auto"/>
            <w:noWrap/>
            <w:vAlign w:val="bottom"/>
            <w:hideMark/>
          </w:tcPr>
          <w:p w14:paraId="77DF4F98" w14:textId="77777777" w:rsidR="008748DC" w:rsidRPr="00326FEF" w:rsidRDefault="008748DC" w:rsidP="00045970">
            <w:pPr>
              <w:jc w:val="left"/>
              <w:rPr>
                <w:i/>
                <w:iCs/>
                <w:color w:val="000000"/>
                <w:sz w:val="22"/>
                <w:szCs w:val="22"/>
                <w:lang w:eastAsia="ru-RU"/>
              </w:rPr>
            </w:pPr>
            <w:r w:rsidRPr="00326FEF">
              <w:rPr>
                <w:i/>
                <w:iCs/>
                <w:color w:val="000000"/>
                <w:sz w:val="22"/>
                <w:szCs w:val="22"/>
                <w:lang w:eastAsia="ru-RU"/>
              </w:rPr>
              <w:t>прочие сервисные подрядчики</w:t>
            </w:r>
          </w:p>
        </w:tc>
        <w:tc>
          <w:tcPr>
            <w:tcW w:w="992" w:type="dxa"/>
            <w:tcBorders>
              <w:top w:val="nil"/>
              <w:left w:val="nil"/>
              <w:bottom w:val="single" w:sz="4" w:space="0" w:color="auto"/>
              <w:right w:val="single" w:sz="4" w:space="0" w:color="auto"/>
            </w:tcBorders>
            <w:shd w:val="clear" w:color="auto" w:fill="auto"/>
            <w:noWrap/>
            <w:vAlign w:val="bottom"/>
            <w:hideMark/>
          </w:tcPr>
          <w:p w14:paraId="4CFD733A"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323A5F66"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046A920B" w14:textId="77777777" w:rsidR="008748DC" w:rsidRPr="00326FEF" w:rsidRDefault="008748DC" w:rsidP="00045970">
            <w:pPr>
              <w:jc w:val="left"/>
              <w:rPr>
                <w:rFonts w:ascii="Calibri" w:hAnsi="Calibri"/>
                <w:color w:val="000000"/>
                <w:sz w:val="22"/>
                <w:szCs w:val="22"/>
                <w:lang w:eastAsia="ru-RU"/>
              </w:rPr>
            </w:pPr>
          </w:p>
        </w:tc>
      </w:tr>
      <w:tr w:rsidR="008748DC" w:rsidRPr="00326FEF" w14:paraId="211B5248" w14:textId="77777777" w:rsidTr="00045970">
        <w:trPr>
          <w:trHeight w:val="300"/>
          <w:jc w:val="center"/>
        </w:trPr>
        <w:tc>
          <w:tcPr>
            <w:tcW w:w="1843" w:type="dxa"/>
            <w:gridSpan w:val="2"/>
            <w:tcBorders>
              <w:top w:val="nil"/>
              <w:left w:val="nil"/>
              <w:bottom w:val="nil"/>
              <w:right w:val="nil"/>
            </w:tcBorders>
            <w:shd w:val="clear" w:color="auto" w:fill="auto"/>
            <w:noWrap/>
            <w:vAlign w:val="bottom"/>
            <w:hideMark/>
          </w:tcPr>
          <w:p w14:paraId="220241A7" w14:textId="77777777" w:rsidR="008748DC" w:rsidRPr="00326FEF" w:rsidRDefault="008748DC" w:rsidP="00045970">
            <w:pPr>
              <w:jc w:val="left"/>
              <w:rPr>
                <w:sz w:val="20"/>
                <w:szCs w:val="20"/>
                <w:lang w:eastAsia="ru-RU"/>
              </w:rPr>
            </w:pPr>
          </w:p>
        </w:tc>
        <w:tc>
          <w:tcPr>
            <w:tcW w:w="851" w:type="dxa"/>
            <w:tcBorders>
              <w:top w:val="nil"/>
              <w:left w:val="nil"/>
              <w:bottom w:val="nil"/>
              <w:right w:val="nil"/>
            </w:tcBorders>
            <w:shd w:val="clear" w:color="auto" w:fill="auto"/>
            <w:noWrap/>
            <w:vAlign w:val="bottom"/>
            <w:hideMark/>
          </w:tcPr>
          <w:p w14:paraId="4B9D5B57" w14:textId="77777777" w:rsidR="008748DC" w:rsidRPr="00326FEF" w:rsidRDefault="008748DC" w:rsidP="00045970">
            <w:pPr>
              <w:jc w:val="left"/>
              <w:rPr>
                <w:sz w:val="20"/>
                <w:szCs w:val="20"/>
                <w:lang w:eastAsia="ru-RU"/>
              </w:rPr>
            </w:pPr>
          </w:p>
        </w:tc>
        <w:tc>
          <w:tcPr>
            <w:tcW w:w="567" w:type="dxa"/>
            <w:tcBorders>
              <w:top w:val="nil"/>
              <w:left w:val="nil"/>
              <w:bottom w:val="nil"/>
              <w:right w:val="nil"/>
            </w:tcBorders>
            <w:shd w:val="clear" w:color="auto" w:fill="auto"/>
            <w:noWrap/>
            <w:vAlign w:val="bottom"/>
            <w:hideMark/>
          </w:tcPr>
          <w:p w14:paraId="6EC5F0DE" w14:textId="77777777" w:rsidR="008748DC" w:rsidRPr="00326FEF" w:rsidRDefault="008748DC" w:rsidP="00045970">
            <w:pPr>
              <w:jc w:val="left"/>
              <w:rPr>
                <w:sz w:val="20"/>
                <w:szCs w:val="20"/>
                <w:lang w:eastAsia="ru-RU"/>
              </w:rPr>
            </w:pPr>
          </w:p>
        </w:tc>
        <w:tc>
          <w:tcPr>
            <w:tcW w:w="1984" w:type="dxa"/>
            <w:gridSpan w:val="2"/>
            <w:tcBorders>
              <w:top w:val="nil"/>
              <w:left w:val="nil"/>
              <w:bottom w:val="nil"/>
              <w:right w:val="nil"/>
            </w:tcBorders>
            <w:shd w:val="clear" w:color="auto" w:fill="auto"/>
            <w:noWrap/>
            <w:vAlign w:val="bottom"/>
            <w:hideMark/>
          </w:tcPr>
          <w:p w14:paraId="3AB673CD" w14:textId="77777777" w:rsidR="008748DC" w:rsidRPr="00326FEF" w:rsidRDefault="008748DC" w:rsidP="00045970">
            <w:pPr>
              <w:jc w:val="left"/>
              <w:rPr>
                <w:sz w:val="20"/>
                <w:szCs w:val="20"/>
                <w:lang w:eastAsia="ru-RU"/>
              </w:rPr>
            </w:pPr>
          </w:p>
        </w:tc>
        <w:tc>
          <w:tcPr>
            <w:tcW w:w="284" w:type="dxa"/>
            <w:tcBorders>
              <w:top w:val="nil"/>
              <w:left w:val="nil"/>
              <w:bottom w:val="nil"/>
              <w:right w:val="nil"/>
            </w:tcBorders>
            <w:shd w:val="clear" w:color="auto" w:fill="auto"/>
            <w:noWrap/>
            <w:vAlign w:val="bottom"/>
            <w:hideMark/>
          </w:tcPr>
          <w:p w14:paraId="048562C2" w14:textId="77777777" w:rsidR="008748DC" w:rsidRPr="00326FEF" w:rsidRDefault="008748DC" w:rsidP="00045970">
            <w:pPr>
              <w:jc w:val="left"/>
              <w:rPr>
                <w:sz w:val="20"/>
                <w:szCs w:val="20"/>
                <w:lang w:eastAsia="ru-RU"/>
              </w:rPr>
            </w:pPr>
          </w:p>
        </w:tc>
        <w:tc>
          <w:tcPr>
            <w:tcW w:w="1984" w:type="dxa"/>
            <w:tcBorders>
              <w:top w:val="nil"/>
              <w:left w:val="nil"/>
              <w:bottom w:val="nil"/>
              <w:right w:val="nil"/>
            </w:tcBorders>
            <w:shd w:val="clear" w:color="auto" w:fill="auto"/>
            <w:noWrap/>
            <w:vAlign w:val="bottom"/>
            <w:hideMark/>
          </w:tcPr>
          <w:p w14:paraId="0C2A5371" w14:textId="77777777" w:rsidR="008748DC" w:rsidRPr="00326FEF" w:rsidRDefault="008748DC" w:rsidP="00045970">
            <w:pPr>
              <w:jc w:val="left"/>
              <w:rPr>
                <w:sz w:val="20"/>
                <w:szCs w:val="20"/>
                <w:lang w:eastAsia="ru-RU"/>
              </w:rPr>
            </w:pPr>
          </w:p>
        </w:tc>
        <w:tc>
          <w:tcPr>
            <w:tcW w:w="992" w:type="dxa"/>
            <w:tcBorders>
              <w:top w:val="nil"/>
              <w:left w:val="nil"/>
              <w:bottom w:val="nil"/>
              <w:right w:val="nil"/>
            </w:tcBorders>
            <w:shd w:val="clear" w:color="auto" w:fill="auto"/>
            <w:noWrap/>
            <w:vAlign w:val="bottom"/>
            <w:hideMark/>
          </w:tcPr>
          <w:p w14:paraId="4ECFDAE9" w14:textId="77777777" w:rsidR="008748DC" w:rsidRPr="00326FEF" w:rsidRDefault="008748DC" w:rsidP="00045970">
            <w:pPr>
              <w:jc w:val="left"/>
              <w:rPr>
                <w:sz w:val="20"/>
                <w:szCs w:val="20"/>
                <w:lang w:eastAsia="ru-RU"/>
              </w:rPr>
            </w:pPr>
          </w:p>
        </w:tc>
        <w:tc>
          <w:tcPr>
            <w:tcW w:w="426" w:type="dxa"/>
            <w:tcBorders>
              <w:top w:val="nil"/>
              <w:left w:val="nil"/>
              <w:bottom w:val="nil"/>
              <w:right w:val="nil"/>
            </w:tcBorders>
            <w:shd w:val="clear" w:color="auto" w:fill="auto"/>
            <w:noWrap/>
            <w:vAlign w:val="bottom"/>
            <w:hideMark/>
          </w:tcPr>
          <w:p w14:paraId="170DF3B7"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0D4B6982" w14:textId="77777777" w:rsidR="008748DC" w:rsidRPr="00326FEF" w:rsidRDefault="008748DC" w:rsidP="00045970">
            <w:pPr>
              <w:jc w:val="left"/>
              <w:rPr>
                <w:sz w:val="20"/>
                <w:szCs w:val="20"/>
                <w:lang w:eastAsia="ru-RU"/>
              </w:rPr>
            </w:pPr>
          </w:p>
        </w:tc>
      </w:tr>
      <w:tr w:rsidR="00D7205F" w:rsidRPr="00326FEF" w14:paraId="5C94E688" w14:textId="77777777" w:rsidTr="00045970">
        <w:trPr>
          <w:trHeight w:val="300"/>
          <w:jc w:val="center"/>
        </w:trPr>
        <w:tc>
          <w:tcPr>
            <w:tcW w:w="3261" w:type="dxa"/>
            <w:gridSpan w:val="4"/>
            <w:tcBorders>
              <w:top w:val="nil"/>
              <w:left w:val="nil"/>
              <w:bottom w:val="nil"/>
              <w:right w:val="nil"/>
            </w:tcBorders>
            <w:shd w:val="clear" w:color="auto" w:fill="auto"/>
            <w:noWrap/>
            <w:vAlign w:val="bottom"/>
            <w:hideMark/>
          </w:tcPr>
          <w:p w14:paraId="49274D47" w14:textId="67770B1B" w:rsidR="00D7205F" w:rsidRPr="00326FEF" w:rsidRDefault="00D7205F" w:rsidP="00045970">
            <w:pPr>
              <w:jc w:val="left"/>
              <w:rPr>
                <w:b/>
                <w:bCs/>
                <w:color w:val="000000"/>
                <w:sz w:val="22"/>
                <w:szCs w:val="22"/>
                <w:lang w:eastAsia="ru-RU"/>
              </w:rPr>
            </w:pPr>
            <w:r w:rsidRPr="00326FEF">
              <w:rPr>
                <w:b/>
                <w:bCs/>
                <w:color w:val="000000"/>
                <w:sz w:val="22"/>
                <w:szCs w:val="22"/>
                <w:lang w:eastAsia="ru-RU"/>
              </w:rPr>
              <w:t>Нефть (итого)</w:t>
            </w:r>
          </w:p>
        </w:tc>
        <w:tc>
          <w:tcPr>
            <w:tcW w:w="1984" w:type="dxa"/>
            <w:gridSpan w:val="2"/>
            <w:tcBorders>
              <w:top w:val="nil"/>
              <w:left w:val="nil"/>
              <w:bottom w:val="nil"/>
              <w:right w:val="nil"/>
            </w:tcBorders>
            <w:shd w:val="clear" w:color="auto" w:fill="auto"/>
            <w:noWrap/>
            <w:vAlign w:val="bottom"/>
            <w:hideMark/>
          </w:tcPr>
          <w:p w14:paraId="03CC8A44" w14:textId="77777777" w:rsidR="00D7205F" w:rsidRPr="00326FEF" w:rsidRDefault="00D7205F" w:rsidP="00045970">
            <w:pPr>
              <w:jc w:val="left"/>
              <w:rPr>
                <w:sz w:val="20"/>
                <w:szCs w:val="20"/>
                <w:lang w:eastAsia="ru-RU"/>
              </w:rPr>
            </w:pPr>
          </w:p>
        </w:tc>
        <w:tc>
          <w:tcPr>
            <w:tcW w:w="284" w:type="dxa"/>
            <w:tcBorders>
              <w:top w:val="nil"/>
              <w:left w:val="nil"/>
              <w:bottom w:val="nil"/>
              <w:right w:val="nil"/>
            </w:tcBorders>
            <w:shd w:val="clear" w:color="auto" w:fill="auto"/>
            <w:noWrap/>
            <w:vAlign w:val="bottom"/>
            <w:hideMark/>
          </w:tcPr>
          <w:p w14:paraId="58E114A4" w14:textId="77777777" w:rsidR="00D7205F" w:rsidRPr="00326FEF" w:rsidRDefault="00D7205F" w:rsidP="00045970">
            <w:pPr>
              <w:jc w:val="left"/>
              <w:rPr>
                <w:sz w:val="20"/>
                <w:szCs w:val="20"/>
                <w:lang w:eastAsia="ru-RU"/>
              </w:rPr>
            </w:pPr>
          </w:p>
        </w:tc>
        <w:tc>
          <w:tcPr>
            <w:tcW w:w="1984" w:type="dxa"/>
            <w:tcBorders>
              <w:top w:val="nil"/>
              <w:left w:val="nil"/>
              <w:bottom w:val="nil"/>
              <w:right w:val="nil"/>
            </w:tcBorders>
            <w:shd w:val="clear" w:color="auto" w:fill="auto"/>
            <w:noWrap/>
            <w:vAlign w:val="bottom"/>
            <w:hideMark/>
          </w:tcPr>
          <w:p w14:paraId="4DE1AB6C" w14:textId="77777777" w:rsidR="00D7205F" w:rsidRPr="00326FEF" w:rsidRDefault="00D7205F" w:rsidP="00045970">
            <w:pPr>
              <w:jc w:val="left"/>
              <w:rPr>
                <w:sz w:val="20"/>
                <w:szCs w:val="20"/>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7A31E3" w14:textId="77777777" w:rsidR="00D7205F" w:rsidRPr="00326FEF" w:rsidRDefault="00D7205F"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1BD8C1A3" w14:textId="77777777" w:rsidR="00D7205F" w:rsidRPr="00326FEF" w:rsidRDefault="00D7205F"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65893A77" w14:textId="77777777" w:rsidR="00D7205F" w:rsidRPr="00326FEF" w:rsidRDefault="00D7205F" w:rsidP="00045970">
            <w:pPr>
              <w:jc w:val="left"/>
              <w:rPr>
                <w:rFonts w:ascii="Calibri" w:hAnsi="Calibri"/>
                <w:color w:val="000000"/>
                <w:sz w:val="22"/>
                <w:szCs w:val="22"/>
                <w:lang w:eastAsia="ru-RU"/>
              </w:rPr>
            </w:pPr>
          </w:p>
        </w:tc>
      </w:tr>
      <w:tr w:rsidR="008748DC" w:rsidRPr="00326FEF" w14:paraId="04D297E5" w14:textId="77777777" w:rsidTr="00045970">
        <w:trPr>
          <w:trHeight w:val="300"/>
          <w:jc w:val="center"/>
        </w:trPr>
        <w:tc>
          <w:tcPr>
            <w:tcW w:w="7513" w:type="dxa"/>
            <w:gridSpan w:val="8"/>
            <w:tcBorders>
              <w:top w:val="nil"/>
              <w:left w:val="nil"/>
              <w:bottom w:val="nil"/>
              <w:right w:val="nil"/>
            </w:tcBorders>
            <w:shd w:val="clear" w:color="auto" w:fill="auto"/>
            <w:noWrap/>
            <w:vAlign w:val="bottom"/>
            <w:hideMark/>
          </w:tcPr>
          <w:p w14:paraId="575CE08C" w14:textId="77777777" w:rsidR="008748DC" w:rsidRPr="00326FEF" w:rsidRDefault="008748DC" w:rsidP="00045970">
            <w:pPr>
              <w:jc w:val="left"/>
              <w:rPr>
                <w:color w:val="000000"/>
                <w:sz w:val="22"/>
                <w:szCs w:val="22"/>
                <w:lang w:eastAsia="ru-RU"/>
              </w:rPr>
            </w:pPr>
            <w:r w:rsidRPr="00326FEF">
              <w:rPr>
                <w:color w:val="000000"/>
                <w:sz w:val="22"/>
                <w:szCs w:val="22"/>
                <w:lang w:eastAsia="ru-RU"/>
              </w:rPr>
              <w:t>В том числе остатки третьих лиц (указать подрядчика)</w:t>
            </w:r>
          </w:p>
        </w:tc>
        <w:tc>
          <w:tcPr>
            <w:tcW w:w="992" w:type="dxa"/>
            <w:tcBorders>
              <w:top w:val="nil"/>
              <w:left w:val="nil"/>
              <w:bottom w:val="nil"/>
              <w:right w:val="nil"/>
            </w:tcBorders>
            <w:shd w:val="clear" w:color="auto" w:fill="auto"/>
            <w:noWrap/>
            <w:vAlign w:val="bottom"/>
            <w:hideMark/>
          </w:tcPr>
          <w:p w14:paraId="211F3F57" w14:textId="77777777" w:rsidR="008748DC" w:rsidRPr="00326FEF" w:rsidRDefault="008748DC" w:rsidP="00045970">
            <w:pPr>
              <w:jc w:val="left"/>
              <w:rPr>
                <w:color w:val="000000"/>
                <w:sz w:val="22"/>
                <w:szCs w:val="22"/>
                <w:lang w:eastAsia="ru-RU"/>
              </w:rPr>
            </w:pPr>
          </w:p>
        </w:tc>
        <w:tc>
          <w:tcPr>
            <w:tcW w:w="426" w:type="dxa"/>
            <w:tcBorders>
              <w:top w:val="nil"/>
              <w:left w:val="nil"/>
              <w:bottom w:val="nil"/>
              <w:right w:val="nil"/>
            </w:tcBorders>
            <w:shd w:val="clear" w:color="auto" w:fill="auto"/>
            <w:noWrap/>
            <w:vAlign w:val="bottom"/>
            <w:hideMark/>
          </w:tcPr>
          <w:p w14:paraId="46CDB656"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5CD8D0E4" w14:textId="77777777" w:rsidR="008748DC" w:rsidRPr="00326FEF" w:rsidRDefault="008748DC" w:rsidP="00045970">
            <w:pPr>
              <w:jc w:val="left"/>
              <w:rPr>
                <w:sz w:val="20"/>
                <w:szCs w:val="20"/>
                <w:lang w:eastAsia="ru-RU"/>
              </w:rPr>
            </w:pPr>
          </w:p>
        </w:tc>
      </w:tr>
      <w:tr w:rsidR="008748DC" w:rsidRPr="00326FEF" w14:paraId="19E4684B" w14:textId="77777777" w:rsidTr="00045970">
        <w:trPr>
          <w:trHeight w:val="300"/>
          <w:jc w:val="center"/>
        </w:trPr>
        <w:tc>
          <w:tcPr>
            <w:tcW w:w="7513" w:type="dxa"/>
            <w:gridSpan w:val="8"/>
            <w:tcBorders>
              <w:top w:val="nil"/>
              <w:left w:val="nil"/>
              <w:bottom w:val="nil"/>
              <w:right w:val="single" w:sz="4" w:space="0" w:color="000000"/>
            </w:tcBorders>
            <w:shd w:val="clear" w:color="auto" w:fill="auto"/>
            <w:noWrap/>
            <w:vAlign w:val="bottom"/>
            <w:hideMark/>
          </w:tcPr>
          <w:p w14:paraId="1E19D03C" w14:textId="77777777" w:rsidR="008748DC" w:rsidRPr="00326FEF" w:rsidRDefault="008748DC" w:rsidP="00045970">
            <w:pPr>
              <w:jc w:val="left"/>
              <w:rPr>
                <w:i/>
                <w:iCs/>
                <w:color w:val="000000"/>
                <w:sz w:val="22"/>
                <w:szCs w:val="22"/>
                <w:lang w:eastAsia="ru-RU"/>
              </w:rPr>
            </w:pPr>
            <w:r w:rsidRPr="00326FEF">
              <w:rPr>
                <w:i/>
                <w:iCs/>
                <w:color w:val="000000"/>
                <w:sz w:val="22"/>
                <w:szCs w:val="22"/>
                <w:lang w:eastAsia="ru-RU"/>
              </w:rPr>
              <w:t>буровой подрядчик (котельная)</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5F564F6F"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0D3233AA"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59F4A82B" w14:textId="77777777" w:rsidR="008748DC" w:rsidRPr="00326FEF" w:rsidRDefault="008748DC" w:rsidP="00045970">
            <w:pPr>
              <w:jc w:val="left"/>
              <w:rPr>
                <w:rFonts w:ascii="Calibri" w:hAnsi="Calibri"/>
                <w:color w:val="000000"/>
                <w:sz w:val="22"/>
                <w:szCs w:val="22"/>
                <w:lang w:eastAsia="ru-RU"/>
              </w:rPr>
            </w:pPr>
          </w:p>
        </w:tc>
      </w:tr>
      <w:tr w:rsidR="008748DC" w:rsidRPr="00326FEF" w14:paraId="5248893D" w14:textId="77777777" w:rsidTr="00045970">
        <w:trPr>
          <w:trHeight w:val="300"/>
          <w:jc w:val="center"/>
        </w:trPr>
        <w:tc>
          <w:tcPr>
            <w:tcW w:w="7513" w:type="dxa"/>
            <w:gridSpan w:val="8"/>
            <w:tcBorders>
              <w:top w:val="nil"/>
              <w:left w:val="nil"/>
              <w:bottom w:val="nil"/>
              <w:right w:val="single" w:sz="4" w:space="0" w:color="000000"/>
            </w:tcBorders>
            <w:shd w:val="clear" w:color="auto" w:fill="auto"/>
            <w:noWrap/>
            <w:vAlign w:val="bottom"/>
            <w:hideMark/>
          </w:tcPr>
          <w:p w14:paraId="6A81C396" w14:textId="77777777" w:rsidR="008748DC" w:rsidRPr="00326FEF" w:rsidRDefault="008748DC" w:rsidP="00045970">
            <w:pPr>
              <w:jc w:val="left"/>
              <w:rPr>
                <w:i/>
                <w:iCs/>
                <w:color w:val="000000"/>
                <w:sz w:val="22"/>
                <w:szCs w:val="22"/>
                <w:lang w:eastAsia="ru-RU"/>
              </w:rPr>
            </w:pPr>
            <w:r w:rsidRPr="00326FEF">
              <w:rPr>
                <w:i/>
                <w:iCs/>
                <w:color w:val="000000"/>
                <w:sz w:val="22"/>
                <w:szCs w:val="22"/>
                <w:lang w:eastAsia="ru-RU"/>
              </w:rPr>
              <w:t>сервисный подрядчик (растворы)</w:t>
            </w:r>
          </w:p>
        </w:tc>
        <w:tc>
          <w:tcPr>
            <w:tcW w:w="992" w:type="dxa"/>
            <w:tcBorders>
              <w:top w:val="nil"/>
              <w:left w:val="nil"/>
              <w:bottom w:val="single" w:sz="4" w:space="0" w:color="auto"/>
              <w:right w:val="single" w:sz="4" w:space="0" w:color="auto"/>
            </w:tcBorders>
            <w:shd w:val="clear" w:color="auto" w:fill="auto"/>
            <w:noWrap/>
            <w:vAlign w:val="bottom"/>
            <w:hideMark/>
          </w:tcPr>
          <w:p w14:paraId="0F393021"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1FF82547"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0DBACC9E" w14:textId="77777777" w:rsidR="008748DC" w:rsidRPr="00326FEF" w:rsidRDefault="008748DC" w:rsidP="00045970">
            <w:pPr>
              <w:jc w:val="left"/>
              <w:rPr>
                <w:rFonts w:ascii="Calibri" w:hAnsi="Calibri"/>
                <w:color w:val="000000"/>
                <w:sz w:val="22"/>
                <w:szCs w:val="22"/>
                <w:lang w:eastAsia="ru-RU"/>
              </w:rPr>
            </w:pPr>
          </w:p>
        </w:tc>
      </w:tr>
      <w:tr w:rsidR="008748DC" w:rsidRPr="00326FEF" w14:paraId="73FF80B9" w14:textId="77777777" w:rsidTr="00045970">
        <w:trPr>
          <w:trHeight w:val="300"/>
          <w:jc w:val="center"/>
        </w:trPr>
        <w:tc>
          <w:tcPr>
            <w:tcW w:w="1843" w:type="dxa"/>
            <w:gridSpan w:val="2"/>
            <w:tcBorders>
              <w:top w:val="nil"/>
              <w:left w:val="nil"/>
              <w:bottom w:val="nil"/>
              <w:right w:val="nil"/>
            </w:tcBorders>
            <w:shd w:val="clear" w:color="auto" w:fill="auto"/>
            <w:noWrap/>
            <w:vAlign w:val="bottom"/>
            <w:hideMark/>
          </w:tcPr>
          <w:p w14:paraId="43C5B9B5" w14:textId="77777777" w:rsidR="008748DC" w:rsidRPr="00326FEF" w:rsidRDefault="008748DC" w:rsidP="00045970">
            <w:pPr>
              <w:jc w:val="left"/>
              <w:rPr>
                <w:sz w:val="20"/>
                <w:szCs w:val="20"/>
                <w:lang w:eastAsia="ru-RU"/>
              </w:rPr>
            </w:pPr>
          </w:p>
        </w:tc>
        <w:tc>
          <w:tcPr>
            <w:tcW w:w="851" w:type="dxa"/>
            <w:tcBorders>
              <w:top w:val="nil"/>
              <w:left w:val="nil"/>
              <w:bottom w:val="nil"/>
              <w:right w:val="nil"/>
            </w:tcBorders>
            <w:shd w:val="clear" w:color="auto" w:fill="auto"/>
            <w:noWrap/>
            <w:vAlign w:val="bottom"/>
            <w:hideMark/>
          </w:tcPr>
          <w:p w14:paraId="137238B6" w14:textId="77777777" w:rsidR="008748DC" w:rsidRPr="00326FEF" w:rsidRDefault="008748DC" w:rsidP="00045970">
            <w:pPr>
              <w:jc w:val="left"/>
              <w:rPr>
                <w:sz w:val="20"/>
                <w:szCs w:val="20"/>
                <w:lang w:eastAsia="ru-RU"/>
              </w:rPr>
            </w:pPr>
          </w:p>
        </w:tc>
        <w:tc>
          <w:tcPr>
            <w:tcW w:w="567" w:type="dxa"/>
            <w:tcBorders>
              <w:top w:val="nil"/>
              <w:left w:val="nil"/>
              <w:bottom w:val="nil"/>
              <w:right w:val="nil"/>
            </w:tcBorders>
            <w:shd w:val="clear" w:color="auto" w:fill="auto"/>
            <w:noWrap/>
            <w:vAlign w:val="bottom"/>
            <w:hideMark/>
          </w:tcPr>
          <w:p w14:paraId="1FF65D6F" w14:textId="77777777" w:rsidR="008748DC" w:rsidRPr="00326FEF" w:rsidRDefault="008748DC" w:rsidP="00045970">
            <w:pPr>
              <w:jc w:val="left"/>
              <w:rPr>
                <w:sz w:val="20"/>
                <w:szCs w:val="20"/>
                <w:lang w:eastAsia="ru-RU"/>
              </w:rPr>
            </w:pPr>
          </w:p>
        </w:tc>
        <w:tc>
          <w:tcPr>
            <w:tcW w:w="1984" w:type="dxa"/>
            <w:gridSpan w:val="2"/>
            <w:tcBorders>
              <w:top w:val="nil"/>
              <w:left w:val="nil"/>
              <w:bottom w:val="nil"/>
              <w:right w:val="nil"/>
            </w:tcBorders>
            <w:shd w:val="clear" w:color="auto" w:fill="auto"/>
            <w:noWrap/>
            <w:vAlign w:val="bottom"/>
            <w:hideMark/>
          </w:tcPr>
          <w:p w14:paraId="496B3175" w14:textId="77777777" w:rsidR="008748DC" w:rsidRPr="00326FEF" w:rsidRDefault="008748DC" w:rsidP="00045970">
            <w:pPr>
              <w:jc w:val="left"/>
              <w:rPr>
                <w:sz w:val="20"/>
                <w:szCs w:val="20"/>
                <w:lang w:eastAsia="ru-RU"/>
              </w:rPr>
            </w:pPr>
          </w:p>
        </w:tc>
        <w:tc>
          <w:tcPr>
            <w:tcW w:w="284" w:type="dxa"/>
            <w:tcBorders>
              <w:top w:val="nil"/>
              <w:left w:val="nil"/>
              <w:bottom w:val="nil"/>
              <w:right w:val="nil"/>
            </w:tcBorders>
            <w:shd w:val="clear" w:color="auto" w:fill="auto"/>
            <w:noWrap/>
            <w:vAlign w:val="bottom"/>
            <w:hideMark/>
          </w:tcPr>
          <w:p w14:paraId="30552FF2" w14:textId="77777777" w:rsidR="008748DC" w:rsidRPr="00326FEF" w:rsidRDefault="008748DC" w:rsidP="00045970">
            <w:pPr>
              <w:jc w:val="left"/>
              <w:rPr>
                <w:sz w:val="20"/>
                <w:szCs w:val="20"/>
                <w:lang w:eastAsia="ru-RU"/>
              </w:rPr>
            </w:pPr>
          </w:p>
        </w:tc>
        <w:tc>
          <w:tcPr>
            <w:tcW w:w="1984" w:type="dxa"/>
            <w:tcBorders>
              <w:top w:val="nil"/>
              <w:left w:val="nil"/>
              <w:bottom w:val="nil"/>
              <w:right w:val="nil"/>
            </w:tcBorders>
            <w:shd w:val="clear" w:color="auto" w:fill="auto"/>
            <w:noWrap/>
            <w:vAlign w:val="bottom"/>
            <w:hideMark/>
          </w:tcPr>
          <w:p w14:paraId="4F1D139B" w14:textId="77777777" w:rsidR="008748DC" w:rsidRPr="00326FEF" w:rsidRDefault="008748DC" w:rsidP="00045970">
            <w:pPr>
              <w:jc w:val="left"/>
              <w:rPr>
                <w:sz w:val="20"/>
                <w:szCs w:val="20"/>
                <w:lang w:eastAsia="ru-RU"/>
              </w:rPr>
            </w:pPr>
          </w:p>
        </w:tc>
        <w:tc>
          <w:tcPr>
            <w:tcW w:w="992" w:type="dxa"/>
            <w:tcBorders>
              <w:top w:val="nil"/>
              <w:left w:val="nil"/>
              <w:bottom w:val="nil"/>
              <w:right w:val="nil"/>
            </w:tcBorders>
            <w:shd w:val="clear" w:color="auto" w:fill="auto"/>
            <w:noWrap/>
            <w:vAlign w:val="bottom"/>
            <w:hideMark/>
          </w:tcPr>
          <w:p w14:paraId="29860018" w14:textId="77777777" w:rsidR="008748DC" w:rsidRPr="00326FEF" w:rsidRDefault="008748DC" w:rsidP="00045970">
            <w:pPr>
              <w:jc w:val="left"/>
              <w:rPr>
                <w:sz w:val="20"/>
                <w:szCs w:val="20"/>
                <w:lang w:eastAsia="ru-RU"/>
              </w:rPr>
            </w:pPr>
          </w:p>
        </w:tc>
        <w:tc>
          <w:tcPr>
            <w:tcW w:w="426" w:type="dxa"/>
            <w:tcBorders>
              <w:top w:val="nil"/>
              <w:left w:val="nil"/>
              <w:bottom w:val="nil"/>
              <w:right w:val="nil"/>
            </w:tcBorders>
            <w:shd w:val="clear" w:color="auto" w:fill="auto"/>
            <w:noWrap/>
            <w:vAlign w:val="bottom"/>
            <w:hideMark/>
          </w:tcPr>
          <w:p w14:paraId="14BE69F2"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67F3187E" w14:textId="77777777" w:rsidR="008748DC" w:rsidRPr="00326FEF" w:rsidRDefault="008748DC" w:rsidP="00045970">
            <w:pPr>
              <w:jc w:val="left"/>
              <w:rPr>
                <w:sz w:val="20"/>
                <w:szCs w:val="20"/>
                <w:lang w:eastAsia="ru-RU"/>
              </w:rPr>
            </w:pPr>
          </w:p>
        </w:tc>
      </w:tr>
      <w:tr w:rsidR="00B54F28" w:rsidRPr="00326FEF" w14:paraId="37069F16" w14:textId="77777777" w:rsidTr="00B54F28">
        <w:trPr>
          <w:trHeight w:val="300"/>
          <w:jc w:val="center"/>
        </w:trPr>
        <w:tc>
          <w:tcPr>
            <w:tcW w:w="4819" w:type="dxa"/>
            <w:gridSpan w:val="5"/>
            <w:tcBorders>
              <w:top w:val="nil"/>
              <w:left w:val="nil"/>
              <w:bottom w:val="nil"/>
              <w:right w:val="nil"/>
            </w:tcBorders>
            <w:shd w:val="clear" w:color="auto" w:fill="auto"/>
            <w:noWrap/>
            <w:vAlign w:val="bottom"/>
            <w:hideMark/>
          </w:tcPr>
          <w:p w14:paraId="6FF398FA" w14:textId="52574A9F" w:rsidR="00B54F28" w:rsidRPr="00326FEF" w:rsidRDefault="00B54F28" w:rsidP="00045970">
            <w:pPr>
              <w:rPr>
                <w:sz w:val="20"/>
                <w:szCs w:val="20"/>
                <w:lang w:eastAsia="ru-RU"/>
              </w:rPr>
            </w:pPr>
            <w:r>
              <w:rPr>
                <w:sz w:val="20"/>
                <w:szCs w:val="20"/>
                <w:lang w:eastAsia="ru-RU"/>
              </w:rPr>
              <w:t>Инструменты для проведения замеров:</w:t>
            </w:r>
          </w:p>
        </w:tc>
        <w:tc>
          <w:tcPr>
            <w:tcW w:w="4819" w:type="dxa"/>
            <w:gridSpan w:val="6"/>
            <w:tcBorders>
              <w:top w:val="nil"/>
              <w:left w:val="nil"/>
              <w:right w:val="nil"/>
            </w:tcBorders>
            <w:shd w:val="clear" w:color="auto" w:fill="auto"/>
            <w:vAlign w:val="bottom"/>
          </w:tcPr>
          <w:p w14:paraId="2BFA2914" w14:textId="4D1483BC" w:rsidR="00B54F28" w:rsidRPr="00B54F28" w:rsidRDefault="00B54F28" w:rsidP="00045970">
            <w:pPr>
              <w:rPr>
                <w:i/>
                <w:sz w:val="20"/>
                <w:szCs w:val="20"/>
                <w:lang w:eastAsia="ru-RU"/>
              </w:rPr>
            </w:pPr>
            <w:r w:rsidRPr="00B54F28">
              <w:rPr>
                <w:i/>
                <w:sz w:val="20"/>
                <w:szCs w:val="20"/>
                <w:lang w:eastAsia="ru-RU"/>
              </w:rPr>
              <w:t>(перечислить с инвентаризационными номерами)</w:t>
            </w:r>
          </w:p>
        </w:tc>
      </w:tr>
      <w:tr w:rsidR="00B54F28" w:rsidRPr="00326FEF" w14:paraId="74248E16" w14:textId="77777777" w:rsidTr="00B54F28">
        <w:trPr>
          <w:trHeight w:val="300"/>
          <w:jc w:val="center"/>
        </w:trPr>
        <w:tc>
          <w:tcPr>
            <w:tcW w:w="4819" w:type="dxa"/>
            <w:gridSpan w:val="5"/>
            <w:tcBorders>
              <w:top w:val="nil"/>
              <w:left w:val="nil"/>
              <w:bottom w:val="nil"/>
              <w:right w:val="nil"/>
            </w:tcBorders>
            <w:shd w:val="clear" w:color="auto" w:fill="auto"/>
            <w:noWrap/>
            <w:vAlign w:val="bottom"/>
          </w:tcPr>
          <w:p w14:paraId="4059FA5F" w14:textId="77777777" w:rsidR="00B54F28" w:rsidRDefault="00B54F28" w:rsidP="00045970">
            <w:pPr>
              <w:rPr>
                <w:sz w:val="20"/>
                <w:szCs w:val="20"/>
                <w:lang w:eastAsia="ru-RU"/>
              </w:rPr>
            </w:pPr>
          </w:p>
        </w:tc>
        <w:tc>
          <w:tcPr>
            <w:tcW w:w="4819" w:type="dxa"/>
            <w:gridSpan w:val="6"/>
            <w:tcBorders>
              <w:top w:val="nil"/>
              <w:left w:val="nil"/>
              <w:right w:val="nil"/>
            </w:tcBorders>
            <w:shd w:val="clear" w:color="auto" w:fill="auto"/>
            <w:vAlign w:val="bottom"/>
          </w:tcPr>
          <w:p w14:paraId="56E6ED25" w14:textId="77777777" w:rsidR="00B54F28" w:rsidRPr="00B54F28" w:rsidRDefault="00B54F28" w:rsidP="00045970">
            <w:pPr>
              <w:rPr>
                <w:i/>
                <w:sz w:val="20"/>
                <w:szCs w:val="20"/>
                <w:lang w:eastAsia="ru-RU"/>
              </w:rPr>
            </w:pPr>
          </w:p>
        </w:tc>
      </w:tr>
      <w:tr w:rsidR="00B54F28" w:rsidRPr="00326FEF" w14:paraId="4D3B7D21" w14:textId="77777777" w:rsidTr="00972B52">
        <w:trPr>
          <w:trHeight w:val="300"/>
          <w:jc w:val="center"/>
        </w:trPr>
        <w:tc>
          <w:tcPr>
            <w:tcW w:w="9638" w:type="dxa"/>
            <w:gridSpan w:val="11"/>
            <w:tcBorders>
              <w:left w:val="nil"/>
              <w:bottom w:val="nil"/>
              <w:right w:val="nil"/>
            </w:tcBorders>
            <w:shd w:val="clear" w:color="auto" w:fill="auto"/>
            <w:noWrap/>
            <w:vAlign w:val="bottom"/>
          </w:tcPr>
          <w:p w14:paraId="5ABAD99F" w14:textId="3866078D" w:rsidR="00B54F28" w:rsidRPr="00972B52" w:rsidRDefault="00B54F28" w:rsidP="00045970">
            <w:pPr>
              <w:rPr>
                <w:color w:val="000000"/>
                <w:sz w:val="22"/>
              </w:rPr>
            </w:pPr>
            <w:r w:rsidRPr="00326FEF">
              <w:rPr>
                <w:color w:val="000000"/>
                <w:sz w:val="22"/>
                <w:szCs w:val="22"/>
                <w:lang w:eastAsia="ru-RU"/>
              </w:rPr>
              <w:t>Подписи (обязательно наличие подпис</w:t>
            </w:r>
            <w:r>
              <w:rPr>
                <w:color w:val="000000"/>
                <w:sz w:val="22"/>
                <w:szCs w:val="22"/>
                <w:lang w:eastAsia="ru-RU"/>
              </w:rPr>
              <w:t>ей материально-ответственных лиц</w:t>
            </w:r>
            <w:r w:rsidRPr="00326FEF">
              <w:rPr>
                <w:color w:val="000000"/>
                <w:sz w:val="22"/>
                <w:szCs w:val="22"/>
                <w:lang w:eastAsia="ru-RU"/>
              </w:rPr>
              <w:t xml:space="preserve"> подрядчиков и супервайзера)</w:t>
            </w:r>
          </w:p>
        </w:tc>
      </w:tr>
      <w:tr w:rsidR="008748DC" w:rsidRPr="00326FEF" w14:paraId="38046D2E" w14:textId="77777777" w:rsidTr="00045970">
        <w:trPr>
          <w:trHeight w:val="300"/>
          <w:jc w:val="center"/>
        </w:trPr>
        <w:tc>
          <w:tcPr>
            <w:tcW w:w="1843" w:type="dxa"/>
            <w:gridSpan w:val="2"/>
            <w:tcBorders>
              <w:top w:val="nil"/>
              <w:left w:val="nil"/>
              <w:bottom w:val="single" w:sz="4" w:space="0" w:color="auto"/>
              <w:right w:val="nil"/>
            </w:tcBorders>
            <w:shd w:val="clear" w:color="auto" w:fill="auto"/>
            <w:noWrap/>
            <w:vAlign w:val="bottom"/>
            <w:hideMark/>
          </w:tcPr>
          <w:p w14:paraId="386A06CC"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851" w:type="dxa"/>
            <w:tcBorders>
              <w:top w:val="nil"/>
              <w:left w:val="nil"/>
              <w:bottom w:val="single" w:sz="4" w:space="0" w:color="auto"/>
              <w:right w:val="nil"/>
            </w:tcBorders>
            <w:shd w:val="clear" w:color="auto" w:fill="auto"/>
            <w:noWrap/>
            <w:vAlign w:val="bottom"/>
            <w:hideMark/>
          </w:tcPr>
          <w:p w14:paraId="56938365"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567" w:type="dxa"/>
            <w:tcBorders>
              <w:top w:val="nil"/>
              <w:left w:val="nil"/>
              <w:bottom w:val="nil"/>
              <w:right w:val="nil"/>
            </w:tcBorders>
            <w:shd w:val="clear" w:color="auto" w:fill="auto"/>
            <w:noWrap/>
            <w:vAlign w:val="bottom"/>
            <w:hideMark/>
          </w:tcPr>
          <w:p w14:paraId="742497E0" w14:textId="77777777" w:rsidR="008748DC" w:rsidRPr="00326FEF" w:rsidRDefault="008748DC" w:rsidP="00045970">
            <w:pPr>
              <w:jc w:val="left"/>
              <w:rPr>
                <w:rFonts w:ascii="Calibri" w:hAnsi="Calibri"/>
                <w:color w:val="000000"/>
                <w:sz w:val="22"/>
                <w:szCs w:val="22"/>
                <w:lang w:eastAsia="ru-RU"/>
              </w:rPr>
            </w:pPr>
          </w:p>
        </w:tc>
        <w:tc>
          <w:tcPr>
            <w:tcW w:w="1984" w:type="dxa"/>
            <w:gridSpan w:val="2"/>
            <w:tcBorders>
              <w:top w:val="nil"/>
              <w:left w:val="nil"/>
              <w:bottom w:val="single" w:sz="4" w:space="0" w:color="auto"/>
              <w:right w:val="nil"/>
            </w:tcBorders>
            <w:shd w:val="clear" w:color="auto" w:fill="auto"/>
            <w:noWrap/>
            <w:vAlign w:val="bottom"/>
            <w:hideMark/>
          </w:tcPr>
          <w:p w14:paraId="3AE35294"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284" w:type="dxa"/>
            <w:tcBorders>
              <w:top w:val="nil"/>
              <w:left w:val="nil"/>
              <w:bottom w:val="nil"/>
              <w:right w:val="nil"/>
            </w:tcBorders>
            <w:shd w:val="clear" w:color="auto" w:fill="auto"/>
            <w:noWrap/>
            <w:vAlign w:val="bottom"/>
            <w:hideMark/>
          </w:tcPr>
          <w:p w14:paraId="3DE3C850" w14:textId="77777777" w:rsidR="008748DC" w:rsidRPr="00326FEF" w:rsidRDefault="008748DC" w:rsidP="00045970">
            <w:pPr>
              <w:jc w:val="left"/>
              <w:rPr>
                <w:rFonts w:ascii="Calibri" w:hAnsi="Calibri"/>
                <w:color w:val="000000"/>
                <w:sz w:val="22"/>
                <w:szCs w:val="22"/>
                <w:lang w:eastAsia="ru-RU"/>
              </w:rPr>
            </w:pPr>
          </w:p>
        </w:tc>
        <w:tc>
          <w:tcPr>
            <w:tcW w:w="1984" w:type="dxa"/>
            <w:tcBorders>
              <w:top w:val="nil"/>
              <w:left w:val="nil"/>
              <w:bottom w:val="single" w:sz="4" w:space="0" w:color="auto"/>
              <w:right w:val="nil"/>
            </w:tcBorders>
            <w:shd w:val="clear" w:color="auto" w:fill="auto"/>
            <w:noWrap/>
            <w:vAlign w:val="bottom"/>
            <w:hideMark/>
          </w:tcPr>
          <w:p w14:paraId="66888904"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992" w:type="dxa"/>
            <w:tcBorders>
              <w:top w:val="nil"/>
              <w:left w:val="nil"/>
              <w:bottom w:val="nil"/>
              <w:right w:val="nil"/>
            </w:tcBorders>
            <w:shd w:val="clear" w:color="auto" w:fill="auto"/>
            <w:noWrap/>
            <w:vAlign w:val="bottom"/>
            <w:hideMark/>
          </w:tcPr>
          <w:p w14:paraId="1EFD4422" w14:textId="77777777" w:rsidR="008748DC" w:rsidRPr="00326FEF" w:rsidRDefault="008748DC" w:rsidP="00045970">
            <w:pPr>
              <w:jc w:val="left"/>
              <w:rPr>
                <w:rFonts w:ascii="Calibri" w:hAnsi="Calibri"/>
                <w:color w:val="000000"/>
                <w:sz w:val="22"/>
                <w:szCs w:val="22"/>
                <w:lang w:eastAsia="ru-RU"/>
              </w:rPr>
            </w:pPr>
          </w:p>
        </w:tc>
        <w:tc>
          <w:tcPr>
            <w:tcW w:w="426" w:type="dxa"/>
            <w:tcBorders>
              <w:top w:val="nil"/>
              <w:left w:val="nil"/>
              <w:bottom w:val="nil"/>
              <w:right w:val="nil"/>
            </w:tcBorders>
            <w:shd w:val="clear" w:color="auto" w:fill="auto"/>
            <w:noWrap/>
            <w:vAlign w:val="bottom"/>
            <w:hideMark/>
          </w:tcPr>
          <w:p w14:paraId="752B927B"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239F797D" w14:textId="77777777" w:rsidR="008748DC" w:rsidRPr="00326FEF" w:rsidRDefault="008748DC" w:rsidP="00045970">
            <w:pPr>
              <w:jc w:val="left"/>
              <w:rPr>
                <w:sz w:val="20"/>
                <w:szCs w:val="20"/>
                <w:lang w:eastAsia="ru-RU"/>
              </w:rPr>
            </w:pPr>
          </w:p>
        </w:tc>
      </w:tr>
      <w:tr w:rsidR="008748DC" w:rsidRPr="00326FEF" w14:paraId="48AAC4D6" w14:textId="77777777" w:rsidTr="00045970">
        <w:trPr>
          <w:trHeight w:val="300"/>
          <w:jc w:val="center"/>
        </w:trPr>
        <w:tc>
          <w:tcPr>
            <w:tcW w:w="1134" w:type="dxa"/>
            <w:tcBorders>
              <w:top w:val="single" w:sz="4" w:space="0" w:color="auto"/>
              <w:left w:val="nil"/>
              <w:bottom w:val="nil"/>
              <w:right w:val="nil"/>
            </w:tcBorders>
            <w:shd w:val="clear" w:color="auto" w:fill="auto"/>
            <w:noWrap/>
            <w:hideMark/>
          </w:tcPr>
          <w:p w14:paraId="1CDD3D1A" w14:textId="77777777" w:rsidR="008748DC" w:rsidRPr="00CD1338" w:rsidRDefault="008748DC" w:rsidP="00045970">
            <w:pPr>
              <w:jc w:val="center"/>
              <w:rPr>
                <w:color w:val="000000"/>
                <w:sz w:val="16"/>
                <w:szCs w:val="16"/>
                <w:lang w:eastAsia="ru-RU"/>
              </w:rPr>
            </w:pPr>
            <w:r w:rsidRPr="00CD1338">
              <w:rPr>
                <w:color w:val="000000"/>
                <w:sz w:val="16"/>
                <w:szCs w:val="16"/>
                <w:lang w:eastAsia="ru-RU"/>
              </w:rPr>
              <w:t>Должность</w:t>
            </w:r>
          </w:p>
        </w:tc>
        <w:tc>
          <w:tcPr>
            <w:tcW w:w="2127" w:type="dxa"/>
            <w:gridSpan w:val="3"/>
            <w:tcBorders>
              <w:top w:val="nil"/>
              <w:left w:val="nil"/>
              <w:bottom w:val="nil"/>
              <w:right w:val="nil"/>
            </w:tcBorders>
            <w:shd w:val="clear" w:color="auto" w:fill="auto"/>
            <w:noWrap/>
            <w:hideMark/>
          </w:tcPr>
          <w:p w14:paraId="6E7DDB8B" w14:textId="77777777" w:rsidR="008748DC" w:rsidRPr="00CD1338" w:rsidRDefault="008748DC" w:rsidP="00045970">
            <w:pPr>
              <w:jc w:val="center"/>
              <w:rPr>
                <w:color w:val="000000"/>
                <w:sz w:val="16"/>
                <w:szCs w:val="16"/>
                <w:lang w:eastAsia="ru-RU"/>
              </w:rPr>
            </w:pPr>
          </w:p>
        </w:tc>
        <w:tc>
          <w:tcPr>
            <w:tcW w:w="1984" w:type="dxa"/>
            <w:gridSpan w:val="2"/>
            <w:tcBorders>
              <w:top w:val="nil"/>
              <w:left w:val="nil"/>
              <w:bottom w:val="nil"/>
              <w:right w:val="nil"/>
            </w:tcBorders>
            <w:shd w:val="clear" w:color="auto" w:fill="auto"/>
            <w:noWrap/>
            <w:hideMark/>
          </w:tcPr>
          <w:p w14:paraId="6D5C602D" w14:textId="77777777" w:rsidR="008748DC" w:rsidRPr="00CD1338" w:rsidRDefault="008748DC" w:rsidP="00045970">
            <w:pPr>
              <w:jc w:val="center"/>
              <w:rPr>
                <w:color w:val="000000"/>
                <w:sz w:val="16"/>
                <w:szCs w:val="16"/>
                <w:lang w:eastAsia="ru-RU"/>
              </w:rPr>
            </w:pPr>
            <w:r w:rsidRPr="00CD1338">
              <w:rPr>
                <w:color w:val="000000"/>
                <w:sz w:val="16"/>
                <w:szCs w:val="16"/>
                <w:lang w:eastAsia="ru-RU"/>
              </w:rPr>
              <w:t>Подпись</w:t>
            </w:r>
          </w:p>
        </w:tc>
        <w:tc>
          <w:tcPr>
            <w:tcW w:w="284" w:type="dxa"/>
            <w:tcBorders>
              <w:top w:val="nil"/>
              <w:left w:val="nil"/>
              <w:bottom w:val="nil"/>
              <w:right w:val="nil"/>
            </w:tcBorders>
            <w:shd w:val="clear" w:color="auto" w:fill="auto"/>
            <w:noWrap/>
            <w:hideMark/>
          </w:tcPr>
          <w:p w14:paraId="0BE281C8" w14:textId="77777777" w:rsidR="008748DC" w:rsidRPr="00CD1338" w:rsidRDefault="008748DC" w:rsidP="00045970">
            <w:pPr>
              <w:jc w:val="center"/>
              <w:rPr>
                <w:color w:val="000000"/>
                <w:sz w:val="16"/>
                <w:szCs w:val="16"/>
                <w:lang w:eastAsia="ru-RU"/>
              </w:rPr>
            </w:pPr>
          </w:p>
        </w:tc>
        <w:tc>
          <w:tcPr>
            <w:tcW w:w="1984" w:type="dxa"/>
            <w:tcBorders>
              <w:top w:val="nil"/>
              <w:left w:val="nil"/>
              <w:bottom w:val="nil"/>
              <w:right w:val="nil"/>
            </w:tcBorders>
            <w:shd w:val="clear" w:color="auto" w:fill="auto"/>
            <w:noWrap/>
            <w:hideMark/>
          </w:tcPr>
          <w:p w14:paraId="0B998AA2" w14:textId="77777777" w:rsidR="008748DC" w:rsidRPr="00CD1338" w:rsidRDefault="008748DC" w:rsidP="00045970">
            <w:pPr>
              <w:jc w:val="center"/>
              <w:rPr>
                <w:color w:val="000000"/>
                <w:sz w:val="16"/>
                <w:szCs w:val="16"/>
                <w:lang w:eastAsia="ru-RU"/>
              </w:rPr>
            </w:pPr>
            <w:r w:rsidRPr="00CD1338">
              <w:rPr>
                <w:color w:val="000000"/>
                <w:sz w:val="16"/>
                <w:szCs w:val="16"/>
                <w:lang w:eastAsia="ru-RU"/>
              </w:rPr>
              <w:t>ФИО</w:t>
            </w:r>
          </w:p>
        </w:tc>
        <w:tc>
          <w:tcPr>
            <w:tcW w:w="992" w:type="dxa"/>
            <w:tcBorders>
              <w:top w:val="nil"/>
              <w:left w:val="nil"/>
              <w:bottom w:val="nil"/>
              <w:right w:val="nil"/>
            </w:tcBorders>
            <w:shd w:val="clear" w:color="auto" w:fill="auto"/>
            <w:noWrap/>
            <w:vAlign w:val="bottom"/>
            <w:hideMark/>
          </w:tcPr>
          <w:p w14:paraId="1C682C70" w14:textId="77777777" w:rsidR="008748DC" w:rsidRPr="00326FEF" w:rsidRDefault="008748DC" w:rsidP="00045970">
            <w:pPr>
              <w:jc w:val="center"/>
              <w:rPr>
                <w:rFonts w:ascii="Calibri" w:hAnsi="Calibri"/>
                <w:color w:val="000000"/>
                <w:sz w:val="16"/>
                <w:szCs w:val="16"/>
                <w:lang w:eastAsia="ru-RU"/>
              </w:rPr>
            </w:pPr>
          </w:p>
        </w:tc>
        <w:tc>
          <w:tcPr>
            <w:tcW w:w="426" w:type="dxa"/>
            <w:tcBorders>
              <w:top w:val="nil"/>
              <w:left w:val="nil"/>
              <w:bottom w:val="nil"/>
              <w:right w:val="nil"/>
            </w:tcBorders>
            <w:shd w:val="clear" w:color="auto" w:fill="auto"/>
            <w:noWrap/>
            <w:vAlign w:val="bottom"/>
            <w:hideMark/>
          </w:tcPr>
          <w:p w14:paraId="637D9861"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644BBD51" w14:textId="77777777" w:rsidR="008748DC" w:rsidRPr="00326FEF" w:rsidRDefault="008748DC" w:rsidP="00045970">
            <w:pPr>
              <w:jc w:val="left"/>
              <w:rPr>
                <w:sz w:val="20"/>
                <w:szCs w:val="20"/>
                <w:lang w:eastAsia="ru-RU"/>
              </w:rPr>
            </w:pPr>
          </w:p>
        </w:tc>
      </w:tr>
      <w:tr w:rsidR="008748DC" w:rsidRPr="00326FEF" w14:paraId="614B6D34" w14:textId="77777777" w:rsidTr="00045970">
        <w:trPr>
          <w:trHeight w:val="300"/>
          <w:jc w:val="center"/>
        </w:trPr>
        <w:tc>
          <w:tcPr>
            <w:tcW w:w="1843" w:type="dxa"/>
            <w:gridSpan w:val="2"/>
            <w:tcBorders>
              <w:top w:val="nil"/>
              <w:left w:val="nil"/>
              <w:bottom w:val="single" w:sz="4" w:space="0" w:color="auto"/>
              <w:right w:val="nil"/>
            </w:tcBorders>
            <w:shd w:val="clear" w:color="auto" w:fill="auto"/>
            <w:noWrap/>
            <w:vAlign w:val="bottom"/>
            <w:hideMark/>
          </w:tcPr>
          <w:p w14:paraId="5A4E1B9C"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851" w:type="dxa"/>
            <w:tcBorders>
              <w:top w:val="nil"/>
              <w:left w:val="nil"/>
              <w:bottom w:val="single" w:sz="4" w:space="0" w:color="auto"/>
              <w:right w:val="nil"/>
            </w:tcBorders>
            <w:shd w:val="clear" w:color="auto" w:fill="auto"/>
            <w:noWrap/>
            <w:vAlign w:val="bottom"/>
            <w:hideMark/>
          </w:tcPr>
          <w:p w14:paraId="01860FA9"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567" w:type="dxa"/>
            <w:tcBorders>
              <w:top w:val="nil"/>
              <w:left w:val="nil"/>
              <w:bottom w:val="nil"/>
              <w:right w:val="nil"/>
            </w:tcBorders>
            <w:shd w:val="clear" w:color="auto" w:fill="auto"/>
            <w:noWrap/>
            <w:vAlign w:val="bottom"/>
            <w:hideMark/>
          </w:tcPr>
          <w:p w14:paraId="0F136DA9" w14:textId="77777777" w:rsidR="008748DC" w:rsidRPr="00CD1338" w:rsidRDefault="008748DC" w:rsidP="00045970">
            <w:pPr>
              <w:jc w:val="left"/>
              <w:rPr>
                <w:color w:val="000000"/>
                <w:sz w:val="22"/>
                <w:szCs w:val="22"/>
                <w:lang w:eastAsia="ru-RU"/>
              </w:rPr>
            </w:pPr>
          </w:p>
        </w:tc>
        <w:tc>
          <w:tcPr>
            <w:tcW w:w="1984" w:type="dxa"/>
            <w:gridSpan w:val="2"/>
            <w:tcBorders>
              <w:top w:val="nil"/>
              <w:left w:val="nil"/>
              <w:bottom w:val="single" w:sz="4" w:space="0" w:color="auto"/>
              <w:right w:val="nil"/>
            </w:tcBorders>
            <w:shd w:val="clear" w:color="auto" w:fill="auto"/>
            <w:noWrap/>
            <w:vAlign w:val="bottom"/>
            <w:hideMark/>
          </w:tcPr>
          <w:p w14:paraId="7762A6C3"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284" w:type="dxa"/>
            <w:tcBorders>
              <w:top w:val="nil"/>
              <w:left w:val="nil"/>
              <w:bottom w:val="nil"/>
              <w:right w:val="nil"/>
            </w:tcBorders>
            <w:shd w:val="clear" w:color="auto" w:fill="auto"/>
            <w:noWrap/>
            <w:vAlign w:val="bottom"/>
            <w:hideMark/>
          </w:tcPr>
          <w:p w14:paraId="1EA47F4A" w14:textId="77777777" w:rsidR="008748DC" w:rsidRPr="00CD1338" w:rsidRDefault="008748DC" w:rsidP="00045970">
            <w:pPr>
              <w:jc w:val="left"/>
              <w:rPr>
                <w:color w:val="000000"/>
                <w:sz w:val="22"/>
                <w:szCs w:val="22"/>
                <w:lang w:eastAsia="ru-RU"/>
              </w:rPr>
            </w:pPr>
          </w:p>
        </w:tc>
        <w:tc>
          <w:tcPr>
            <w:tcW w:w="1984" w:type="dxa"/>
            <w:tcBorders>
              <w:top w:val="nil"/>
              <w:left w:val="nil"/>
              <w:bottom w:val="single" w:sz="4" w:space="0" w:color="auto"/>
              <w:right w:val="nil"/>
            </w:tcBorders>
            <w:shd w:val="clear" w:color="auto" w:fill="auto"/>
            <w:noWrap/>
            <w:vAlign w:val="bottom"/>
            <w:hideMark/>
          </w:tcPr>
          <w:p w14:paraId="27B40018"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992" w:type="dxa"/>
            <w:tcBorders>
              <w:top w:val="nil"/>
              <w:left w:val="nil"/>
              <w:bottom w:val="nil"/>
              <w:right w:val="nil"/>
            </w:tcBorders>
            <w:shd w:val="clear" w:color="auto" w:fill="auto"/>
            <w:noWrap/>
            <w:vAlign w:val="bottom"/>
            <w:hideMark/>
          </w:tcPr>
          <w:p w14:paraId="3F7453C3" w14:textId="77777777" w:rsidR="008748DC" w:rsidRPr="00326FEF" w:rsidRDefault="008748DC" w:rsidP="00045970">
            <w:pPr>
              <w:jc w:val="left"/>
              <w:rPr>
                <w:rFonts w:ascii="Calibri" w:hAnsi="Calibri"/>
                <w:color w:val="000000"/>
                <w:sz w:val="22"/>
                <w:szCs w:val="22"/>
                <w:lang w:eastAsia="ru-RU"/>
              </w:rPr>
            </w:pPr>
          </w:p>
        </w:tc>
        <w:tc>
          <w:tcPr>
            <w:tcW w:w="426" w:type="dxa"/>
            <w:tcBorders>
              <w:top w:val="nil"/>
              <w:left w:val="nil"/>
              <w:bottom w:val="nil"/>
              <w:right w:val="nil"/>
            </w:tcBorders>
            <w:shd w:val="clear" w:color="auto" w:fill="auto"/>
            <w:noWrap/>
            <w:vAlign w:val="bottom"/>
            <w:hideMark/>
          </w:tcPr>
          <w:p w14:paraId="6CBE3EC6"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597B1116" w14:textId="77777777" w:rsidR="008748DC" w:rsidRPr="00326FEF" w:rsidRDefault="008748DC" w:rsidP="00045970">
            <w:pPr>
              <w:jc w:val="left"/>
              <w:rPr>
                <w:sz w:val="20"/>
                <w:szCs w:val="20"/>
                <w:lang w:eastAsia="ru-RU"/>
              </w:rPr>
            </w:pPr>
          </w:p>
        </w:tc>
      </w:tr>
      <w:tr w:rsidR="008748DC" w:rsidRPr="00326FEF" w14:paraId="53346606" w14:textId="77777777" w:rsidTr="00045970">
        <w:trPr>
          <w:trHeight w:val="300"/>
          <w:jc w:val="center"/>
        </w:trPr>
        <w:tc>
          <w:tcPr>
            <w:tcW w:w="1134" w:type="dxa"/>
            <w:tcBorders>
              <w:top w:val="single" w:sz="4" w:space="0" w:color="auto"/>
              <w:left w:val="nil"/>
              <w:bottom w:val="nil"/>
              <w:right w:val="nil"/>
            </w:tcBorders>
            <w:shd w:val="clear" w:color="auto" w:fill="auto"/>
            <w:noWrap/>
            <w:hideMark/>
          </w:tcPr>
          <w:p w14:paraId="25A95988" w14:textId="77777777" w:rsidR="008748DC" w:rsidRPr="00CD1338" w:rsidRDefault="008748DC" w:rsidP="00045970">
            <w:pPr>
              <w:jc w:val="center"/>
              <w:rPr>
                <w:color w:val="000000"/>
                <w:sz w:val="16"/>
                <w:szCs w:val="16"/>
                <w:lang w:eastAsia="ru-RU"/>
              </w:rPr>
            </w:pPr>
            <w:r w:rsidRPr="00CD1338">
              <w:rPr>
                <w:color w:val="000000"/>
                <w:sz w:val="16"/>
                <w:szCs w:val="16"/>
                <w:lang w:eastAsia="ru-RU"/>
              </w:rPr>
              <w:t>Должность</w:t>
            </w:r>
          </w:p>
        </w:tc>
        <w:tc>
          <w:tcPr>
            <w:tcW w:w="2127" w:type="dxa"/>
            <w:gridSpan w:val="3"/>
            <w:tcBorders>
              <w:top w:val="nil"/>
              <w:left w:val="nil"/>
              <w:bottom w:val="nil"/>
              <w:right w:val="nil"/>
            </w:tcBorders>
            <w:shd w:val="clear" w:color="auto" w:fill="auto"/>
            <w:noWrap/>
            <w:hideMark/>
          </w:tcPr>
          <w:p w14:paraId="6CDC70A0" w14:textId="77777777" w:rsidR="008748DC" w:rsidRPr="00CD1338" w:rsidRDefault="008748DC" w:rsidP="00045970">
            <w:pPr>
              <w:jc w:val="center"/>
              <w:rPr>
                <w:color w:val="000000"/>
                <w:sz w:val="16"/>
                <w:szCs w:val="16"/>
                <w:lang w:eastAsia="ru-RU"/>
              </w:rPr>
            </w:pPr>
          </w:p>
        </w:tc>
        <w:tc>
          <w:tcPr>
            <w:tcW w:w="1984" w:type="dxa"/>
            <w:gridSpan w:val="2"/>
            <w:tcBorders>
              <w:top w:val="nil"/>
              <w:left w:val="nil"/>
              <w:bottom w:val="nil"/>
              <w:right w:val="nil"/>
            </w:tcBorders>
            <w:shd w:val="clear" w:color="auto" w:fill="auto"/>
            <w:noWrap/>
            <w:hideMark/>
          </w:tcPr>
          <w:p w14:paraId="5FD98922" w14:textId="77777777" w:rsidR="008748DC" w:rsidRPr="00CD1338" w:rsidRDefault="008748DC" w:rsidP="00045970">
            <w:pPr>
              <w:jc w:val="center"/>
              <w:rPr>
                <w:color w:val="000000"/>
                <w:sz w:val="16"/>
                <w:szCs w:val="16"/>
                <w:lang w:eastAsia="ru-RU"/>
              </w:rPr>
            </w:pPr>
            <w:r w:rsidRPr="00CD1338">
              <w:rPr>
                <w:color w:val="000000"/>
                <w:sz w:val="16"/>
                <w:szCs w:val="16"/>
                <w:lang w:eastAsia="ru-RU"/>
              </w:rPr>
              <w:t>Подпись</w:t>
            </w:r>
          </w:p>
        </w:tc>
        <w:tc>
          <w:tcPr>
            <w:tcW w:w="284" w:type="dxa"/>
            <w:tcBorders>
              <w:top w:val="nil"/>
              <w:left w:val="nil"/>
              <w:bottom w:val="nil"/>
              <w:right w:val="nil"/>
            </w:tcBorders>
            <w:shd w:val="clear" w:color="auto" w:fill="auto"/>
            <w:noWrap/>
            <w:hideMark/>
          </w:tcPr>
          <w:p w14:paraId="376EC37B" w14:textId="77777777" w:rsidR="008748DC" w:rsidRPr="00CD1338" w:rsidRDefault="008748DC" w:rsidP="00045970">
            <w:pPr>
              <w:jc w:val="center"/>
              <w:rPr>
                <w:color w:val="000000"/>
                <w:sz w:val="16"/>
                <w:szCs w:val="16"/>
                <w:lang w:eastAsia="ru-RU"/>
              </w:rPr>
            </w:pPr>
          </w:p>
        </w:tc>
        <w:tc>
          <w:tcPr>
            <w:tcW w:w="1984" w:type="dxa"/>
            <w:tcBorders>
              <w:top w:val="nil"/>
              <w:left w:val="nil"/>
              <w:bottom w:val="nil"/>
              <w:right w:val="nil"/>
            </w:tcBorders>
            <w:shd w:val="clear" w:color="auto" w:fill="auto"/>
            <w:noWrap/>
            <w:hideMark/>
          </w:tcPr>
          <w:p w14:paraId="2F4E0F44" w14:textId="77777777" w:rsidR="008748DC" w:rsidRPr="00CD1338" w:rsidRDefault="008748DC" w:rsidP="00045970">
            <w:pPr>
              <w:jc w:val="center"/>
              <w:rPr>
                <w:color w:val="000000"/>
                <w:sz w:val="16"/>
                <w:szCs w:val="16"/>
                <w:lang w:eastAsia="ru-RU"/>
              </w:rPr>
            </w:pPr>
            <w:r w:rsidRPr="00CD1338">
              <w:rPr>
                <w:color w:val="000000"/>
                <w:sz w:val="16"/>
                <w:szCs w:val="16"/>
                <w:lang w:eastAsia="ru-RU"/>
              </w:rPr>
              <w:t>ФИО</w:t>
            </w:r>
          </w:p>
        </w:tc>
        <w:tc>
          <w:tcPr>
            <w:tcW w:w="992" w:type="dxa"/>
            <w:tcBorders>
              <w:top w:val="nil"/>
              <w:left w:val="nil"/>
              <w:bottom w:val="nil"/>
              <w:right w:val="nil"/>
            </w:tcBorders>
            <w:shd w:val="clear" w:color="auto" w:fill="auto"/>
            <w:noWrap/>
            <w:vAlign w:val="bottom"/>
            <w:hideMark/>
          </w:tcPr>
          <w:p w14:paraId="60AC656A" w14:textId="77777777" w:rsidR="008748DC" w:rsidRPr="00326FEF" w:rsidRDefault="008748DC" w:rsidP="00045970">
            <w:pPr>
              <w:jc w:val="center"/>
              <w:rPr>
                <w:rFonts w:ascii="Calibri" w:hAnsi="Calibri"/>
                <w:color w:val="000000"/>
                <w:sz w:val="16"/>
                <w:szCs w:val="16"/>
                <w:lang w:eastAsia="ru-RU"/>
              </w:rPr>
            </w:pPr>
          </w:p>
        </w:tc>
        <w:tc>
          <w:tcPr>
            <w:tcW w:w="426" w:type="dxa"/>
            <w:tcBorders>
              <w:top w:val="nil"/>
              <w:left w:val="nil"/>
              <w:bottom w:val="nil"/>
              <w:right w:val="nil"/>
            </w:tcBorders>
            <w:shd w:val="clear" w:color="auto" w:fill="auto"/>
            <w:noWrap/>
            <w:vAlign w:val="bottom"/>
            <w:hideMark/>
          </w:tcPr>
          <w:p w14:paraId="50BB78CF"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43168D38" w14:textId="77777777" w:rsidR="008748DC" w:rsidRPr="00326FEF" w:rsidRDefault="008748DC" w:rsidP="00045970">
            <w:pPr>
              <w:jc w:val="left"/>
              <w:rPr>
                <w:sz w:val="20"/>
                <w:szCs w:val="20"/>
                <w:lang w:eastAsia="ru-RU"/>
              </w:rPr>
            </w:pPr>
          </w:p>
        </w:tc>
      </w:tr>
      <w:tr w:rsidR="008748DC" w:rsidRPr="00326FEF" w14:paraId="270FB186" w14:textId="77777777" w:rsidTr="00045970">
        <w:trPr>
          <w:trHeight w:val="300"/>
          <w:jc w:val="center"/>
        </w:trPr>
        <w:tc>
          <w:tcPr>
            <w:tcW w:w="1843" w:type="dxa"/>
            <w:gridSpan w:val="2"/>
            <w:tcBorders>
              <w:top w:val="nil"/>
              <w:left w:val="nil"/>
              <w:bottom w:val="single" w:sz="4" w:space="0" w:color="auto"/>
              <w:right w:val="nil"/>
            </w:tcBorders>
            <w:shd w:val="clear" w:color="auto" w:fill="auto"/>
            <w:noWrap/>
            <w:vAlign w:val="bottom"/>
            <w:hideMark/>
          </w:tcPr>
          <w:p w14:paraId="1C3AD55D"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851" w:type="dxa"/>
            <w:tcBorders>
              <w:top w:val="nil"/>
              <w:left w:val="nil"/>
              <w:bottom w:val="single" w:sz="4" w:space="0" w:color="auto"/>
              <w:right w:val="nil"/>
            </w:tcBorders>
            <w:shd w:val="clear" w:color="auto" w:fill="auto"/>
            <w:noWrap/>
            <w:vAlign w:val="bottom"/>
            <w:hideMark/>
          </w:tcPr>
          <w:p w14:paraId="18181AD1"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567" w:type="dxa"/>
            <w:tcBorders>
              <w:top w:val="nil"/>
              <w:left w:val="nil"/>
              <w:bottom w:val="nil"/>
              <w:right w:val="nil"/>
            </w:tcBorders>
            <w:shd w:val="clear" w:color="auto" w:fill="auto"/>
            <w:noWrap/>
            <w:vAlign w:val="bottom"/>
            <w:hideMark/>
          </w:tcPr>
          <w:p w14:paraId="6FC98915" w14:textId="77777777" w:rsidR="008748DC" w:rsidRPr="00CD1338" w:rsidRDefault="008748DC" w:rsidP="00045970">
            <w:pPr>
              <w:jc w:val="left"/>
              <w:rPr>
                <w:color w:val="000000"/>
                <w:sz w:val="22"/>
                <w:szCs w:val="22"/>
                <w:lang w:eastAsia="ru-RU"/>
              </w:rPr>
            </w:pPr>
          </w:p>
        </w:tc>
        <w:tc>
          <w:tcPr>
            <w:tcW w:w="1984" w:type="dxa"/>
            <w:gridSpan w:val="2"/>
            <w:tcBorders>
              <w:top w:val="nil"/>
              <w:left w:val="nil"/>
              <w:bottom w:val="single" w:sz="4" w:space="0" w:color="auto"/>
              <w:right w:val="nil"/>
            </w:tcBorders>
            <w:shd w:val="clear" w:color="auto" w:fill="auto"/>
            <w:noWrap/>
            <w:vAlign w:val="bottom"/>
            <w:hideMark/>
          </w:tcPr>
          <w:p w14:paraId="219CDD92"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284" w:type="dxa"/>
            <w:tcBorders>
              <w:top w:val="nil"/>
              <w:left w:val="nil"/>
              <w:bottom w:val="nil"/>
              <w:right w:val="nil"/>
            </w:tcBorders>
            <w:shd w:val="clear" w:color="auto" w:fill="auto"/>
            <w:noWrap/>
            <w:vAlign w:val="bottom"/>
            <w:hideMark/>
          </w:tcPr>
          <w:p w14:paraId="19ECF618" w14:textId="77777777" w:rsidR="008748DC" w:rsidRPr="00CD1338" w:rsidRDefault="008748DC" w:rsidP="00045970">
            <w:pPr>
              <w:jc w:val="left"/>
              <w:rPr>
                <w:color w:val="000000"/>
                <w:sz w:val="22"/>
                <w:szCs w:val="22"/>
                <w:lang w:eastAsia="ru-RU"/>
              </w:rPr>
            </w:pPr>
          </w:p>
        </w:tc>
        <w:tc>
          <w:tcPr>
            <w:tcW w:w="1984" w:type="dxa"/>
            <w:tcBorders>
              <w:top w:val="nil"/>
              <w:left w:val="nil"/>
              <w:bottom w:val="single" w:sz="4" w:space="0" w:color="auto"/>
              <w:right w:val="nil"/>
            </w:tcBorders>
            <w:shd w:val="clear" w:color="auto" w:fill="auto"/>
            <w:noWrap/>
            <w:vAlign w:val="bottom"/>
            <w:hideMark/>
          </w:tcPr>
          <w:p w14:paraId="32A9B835"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992" w:type="dxa"/>
            <w:tcBorders>
              <w:top w:val="nil"/>
              <w:left w:val="nil"/>
              <w:bottom w:val="nil"/>
              <w:right w:val="nil"/>
            </w:tcBorders>
            <w:shd w:val="clear" w:color="auto" w:fill="auto"/>
            <w:noWrap/>
            <w:vAlign w:val="bottom"/>
            <w:hideMark/>
          </w:tcPr>
          <w:p w14:paraId="340C99A7" w14:textId="77777777" w:rsidR="008748DC" w:rsidRPr="00326FEF" w:rsidRDefault="008748DC" w:rsidP="00045970">
            <w:pPr>
              <w:jc w:val="left"/>
              <w:rPr>
                <w:rFonts w:ascii="Calibri" w:hAnsi="Calibri"/>
                <w:color w:val="000000"/>
                <w:sz w:val="22"/>
                <w:szCs w:val="22"/>
                <w:lang w:eastAsia="ru-RU"/>
              </w:rPr>
            </w:pPr>
          </w:p>
        </w:tc>
        <w:tc>
          <w:tcPr>
            <w:tcW w:w="426" w:type="dxa"/>
            <w:tcBorders>
              <w:top w:val="nil"/>
              <w:left w:val="nil"/>
              <w:bottom w:val="nil"/>
              <w:right w:val="nil"/>
            </w:tcBorders>
            <w:shd w:val="clear" w:color="auto" w:fill="auto"/>
            <w:noWrap/>
            <w:vAlign w:val="bottom"/>
            <w:hideMark/>
          </w:tcPr>
          <w:p w14:paraId="626F71AF"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6869347E" w14:textId="77777777" w:rsidR="008748DC" w:rsidRPr="00326FEF" w:rsidRDefault="008748DC" w:rsidP="00045970">
            <w:pPr>
              <w:jc w:val="left"/>
              <w:rPr>
                <w:sz w:val="20"/>
                <w:szCs w:val="20"/>
                <w:lang w:eastAsia="ru-RU"/>
              </w:rPr>
            </w:pPr>
          </w:p>
        </w:tc>
      </w:tr>
      <w:tr w:rsidR="008748DC" w:rsidRPr="00326FEF" w14:paraId="79CA1C0D" w14:textId="77777777" w:rsidTr="00045970">
        <w:trPr>
          <w:trHeight w:val="300"/>
          <w:jc w:val="center"/>
        </w:trPr>
        <w:tc>
          <w:tcPr>
            <w:tcW w:w="1134" w:type="dxa"/>
            <w:tcBorders>
              <w:top w:val="single" w:sz="4" w:space="0" w:color="auto"/>
              <w:left w:val="nil"/>
              <w:bottom w:val="nil"/>
              <w:right w:val="nil"/>
            </w:tcBorders>
            <w:shd w:val="clear" w:color="auto" w:fill="auto"/>
            <w:noWrap/>
            <w:hideMark/>
          </w:tcPr>
          <w:p w14:paraId="201A1CCD" w14:textId="77777777" w:rsidR="008748DC" w:rsidRPr="00CD1338" w:rsidRDefault="008748DC" w:rsidP="00045970">
            <w:pPr>
              <w:jc w:val="center"/>
              <w:rPr>
                <w:color w:val="000000"/>
                <w:sz w:val="16"/>
                <w:szCs w:val="16"/>
                <w:lang w:eastAsia="ru-RU"/>
              </w:rPr>
            </w:pPr>
            <w:r w:rsidRPr="00CD1338">
              <w:rPr>
                <w:color w:val="000000"/>
                <w:sz w:val="16"/>
                <w:szCs w:val="16"/>
                <w:lang w:eastAsia="ru-RU"/>
              </w:rPr>
              <w:t>Должность</w:t>
            </w:r>
          </w:p>
        </w:tc>
        <w:tc>
          <w:tcPr>
            <w:tcW w:w="2127" w:type="dxa"/>
            <w:gridSpan w:val="3"/>
            <w:tcBorders>
              <w:top w:val="nil"/>
              <w:left w:val="nil"/>
              <w:bottom w:val="nil"/>
              <w:right w:val="nil"/>
            </w:tcBorders>
            <w:shd w:val="clear" w:color="auto" w:fill="auto"/>
            <w:noWrap/>
            <w:hideMark/>
          </w:tcPr>
          <w:p w14:paraId="24CFA404" w14:textId="77777777" w:rsidR="008748DC" w:rsidRPr="00CD1338" w:rsidRDefault="008748DC" w:rsidP="00045970">
            <w:pPr>
              <w:jc w:val="center"/>
              <w:rPr>
                <w:color w:val="000000"/>
                <w:sz w:val="16"/>
                <w:szCs w:val="16"/>
                <w:lang w:eastAsia="ru-RU"/>
              </w:rPr>
            </w:pPr>
          </w:p>
        </w:tc>
        <w:tc>
          <w:tcPr>
            <w:tcW w:w="1984" w:type="dxa"/>
            <w:gridSpan w:val="2"/>
            <w:tcBorders>
              <w:top w:val="nil"/>
              <w:left w:val="nil"/>
              <w:bottom w:val="nil"/>
              <w:right w:val="nil"/>
            </w:tcBorders>
            <w:shd w:val="clear" w:color="auto" w:fill="auto"/>
            <w:noWrap/>
            <w:hideMark/>
          </w:tcPr>
          <w:p w14:paraId="4CD3E221" w14:textId="77777777" w:rsidR="008748DC" w:rsidRPr="00CD1338" w:rsidRDefault="008748DC" w:rsidP="00045970">
            <w:pPr>
              <w:jc w:val="center"/>
              <w:rPr>
                <w:color w:val="000000"/>
                <w:sz w:val="16"/>
                <w:szCs w:val="16"/>
                <w:lang w:eastAsia="ru-RU"/>
              </w:rPr>
            </w:pPr>
            <w:r w:rsidRPr="00CD1338">
              <w:rPr>
                <w:color w:val="000000"/>
                <w:sz w:val="16"/>
                <w:szCs w:val="16"/>
                <w:lang w:eastAsia="ru-RU"/>
              </w:rPr>
              <w:t>Подпись</w:t>
            </w:r>
          </w:p>
        </w:tc>
        <w:tc>
          <w:tcPr>
            <w:tcW w:w="284" w:type="dxa"/>
            <w:tcBorders>
              <w:top w:val="nil"/>
              <w:left w:val="nil"/>
              <w:bottom w:val="nil"/>
              <w:right w:val="nil"/>
            </w:tcBorders>
            <w:shd w:val="clear" w:color="auto" w:fill="auto"/>
            <w:noWrap/>
            <w:hideMark/>
          </w:tcPr>
          <w:p w14:paraId="7796DA0F" w14:textId="77777777" w:rsidR="008748DC" w:rsidRPr="00CD1338" w:rsidRDefault="008748DC" w:rsidP="00045970">
            <w:pPr>
              <w:jc w:val="center"/>
              <w:rPr>
                <w:color w:val="000000"/>
                <w:sz w:val="16"/>
                <w:szCs w:val="16"/>
                <w:lang w:eastAsia="ru-RU"/>
              </w:rPr>
            </w:pPr>
          </w:p>
        </w:tc>
        <w:tc>
          <w:tcPr>
            <w:tcW w:w="1984" w:type="dxa"/>
            <w:tcBorders>
              <w:top w:val="nil"/>
              <w:left w:val="nil"/>
              <w:bottom w:val="nil"/>
              <w:right w:val="nil"/>
            </w:tcBorders>
            <w:shd w:val="clear" w:color="auto" w:fill="auto"/>
            <w:noWrap/>
            <w:hideMark/>
          </w:tcPr>
          <w:p w14:paraId="71387BFD" w14:textId="77777777" w:rsidR="008748DC" w:rsidRPr="00CD1338" w:rsidRDefault="008748DC" w:rsidP="00045970">
            <w:pPr>
              <w:jc w:val="center"/>
              <w:rPr>
                <w:color w:val="000000"/>
                <w:sz w:val="16"/>
                <w:szCs w:val="16"/>
                <w:lang w:eastAsia="ru-RU"/>
              </w:rPr>
            </w:pPr>
            <w:r w:rsidRPr="00CD1338">
              <w:rPr>
                <w:color w:val="000000"/>
                <w:sz w:val="16"/>
                <w:szCs w:val="16"/>
                <w:lang w:eastAsia="ru-RU"/>
              </w:rPr>
              <w:t>ФИО</w:t>
            </w:r>
          </w:p>
        </w:tc>
        <w:tc>
          <w:tcPr>
            <w:tcW w:w="992" w:type="dxa"/>
            <w:tcBorders>
              <w:top w:val="nil"/>
              <w:left w:val="nil"/>
              <w:bottom w:val="nil"/>
              <w:right w:val="nil"/>
            </w:tcBorders>
            <w:shd w:val="clear" w:color="auto" w:fill="auto"/>
            <w:noWrap/>
            <w:vAlign w:val="bottom"/>
            <w:hideMark/>
          </w:tcPr>
          <w:p w14:paraId="1EF99392" w14:textId="77777777" w:rsidR="008748DC" w:rsidRPr="00326FEF" w:rsidRDefault="008748DC" w:rsidP="00045970">
            <w:pPr>
              <w:jc w:val="center"/>
              <w:rPr>
                <w:rFonts w:ascii="Calibri" w:hAnsi="Calibri"/>
                <w:color w:val="000000"/>
                <w:sz w:val="16"/>
                <w:szCs w:val="16"/>
                <w:lang w:eastAsia="ru-RU"/>
              </w:rPr>
            </w:pPr>
          </w:p>
        </w:tc>
        <w:tc>
          <w:tcPr>
            <w:tcW w:w="426" w:type="dxa"/>
            <w:tcBorders>
              <w:top w:val="nil"/>
              <w:left w:val="nil"/>
              <w:bottom w:val="nil"/>
              <w:right w:val="nil"/>
            </w:tcBorders>
            <w:shd w:val="clear" w:color="auto" w:fill="auto"/>
            <w:noWrap/>
            <w:vAlign w:val="bottom"/>
            <w:hideMark/>
          </w:tcPr>
          <w:p w14:paraId="679F08DA"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5B23719B" w14:textId="77777777" w:rsidR="008748DC" w:rsidRPr="00326FEF" w:rsidRDefault="008748DC" w:rsidP="00045970">
            <w:pPr>
              <w:jc w:val="left"/>
              <w:rPr>
                <w:sz w:val="20"/>
                <w:szCs w:val="20"/>
                <w:lang w:eastAsia="ru-RU"/>
              </w:rPr>
            </w:pPr>
          </w:p>
        </w:tc>
      </w:tr>
    </w:tbl>
    <w:p w14:paraId="131D44E4" w14:textId="77777777" w:rsidR="00A562F5" w:rsidRDefault="00A562F5" w:rsidP="00B54F28"/>
    <w:sectPr w:rsidR="00A562F5" w:rsidSect="006A5A38">
      <w:headerReference w:type="even" r:id="rId58"/>
      <w:headerReference w:type="default" r:id="rId59"/>
      <w:headerReference w:type="first" r:id="rId60"/>
      <w:pgSz w:w="11906" w:h="16838" w:code="9"/>
      <w:pgMar w:top="510" w:right="1021" w:bottom="567" w:left="1247" w:header="737"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C461D7C" w14:textId="77777777" w:rsidR="00EA7A19" w:rsidRDefault="00EA7A19" w:rsidP="00E70701">
      <w:r>
        <w:separator/>
      </w:r>
    </w:p>
  </w:endnote>
  <w:endnote w:type="continuationSeparator" w:id="0">
    <w:p w14:paraId="69F34AAB" w14:textId="77777777" w:rsidR="00EA7A19" w:rsidRDefault="00EA7A19" w:rsidP="00E70701">
      <w:r>
        <w:continuationSeparator/>
      </w:r>
    </w:p>
  </w:endnote>
  <w:endnote w:type="continuationNotice" w:id="1">
    <w:p w14:paraId="3555152C" w14:textId="77777777" w:rsidR="00EA7A19" w:rsidRDefault="00EA7A1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EuropeDemiC">
    <w:altName w:val="Arial"/>
    <w:panose1 w:val="00000000000000000000"/>
    <w:charset w:val="CC"/>
    <w:family w:val="modern"/>
    <w:notTrueType/>
    <w:pitch w:val="variable"/>
    <w:sig w:usb0="80000283" w:usb1="0000004A" w:usb2="00000000" w:usb3="00000000" w:csb0="00000005" w:csb1="00000000"/>
  </w:font>
  <w:font w:name="EuropeExt">
    <w:charset w:val="CC"/>
    <w:family w:val="auto"/>
    <w:pitch w:val="variable"/>
    <w:sig w:usb0="00000203" w:usb1="00000000" w:usb2="00000000" w:usb3="00000000" w:csb0="00000005" w:csb1="00000000"/>
  </w:font>
  <w:font w:name="EuropeCondensedC">
    <w:altName w:val="Arial"/>
    <w:panose1 w:val="00000000000000000000"/>
    <w:charset w:val="CC"/>
    <w:family w:val="modern"/>
    <w:notTrueType/>
    <w:pitch w:val="variable"/>
    <w:sig w:usb0="00000001" w:usb1="0000004A"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00E5E4" w14:textId="38FD7BFB" w:rsidR="00EA7A19" w:rsidRDefault="00EA7A19">
    <w:pPr>
      <w:pStyle w:val="aa"/>
      <w:rPr>
        <w:rFonts w:ascii="Arial" w:hAnsi="Arial" w:cs="Arial"/>
        <w:color w:val="999999"/>
        <w:sz w:val="10"/>
      </w:rPr>
    </w:pPr>
  </w:p>
  <w:p w14:paraId="4BF0B298" w14:textId="28CBD040" w:rsidR="00EA7A19" w:rsidRPr="00B54F28" w:rsidRDefault="00EA7A19">
    <w:pPr>
      <w:pStyle w:val="aa"/>
      <w:rPr>
        <w:rFonts w:ascii="Arial" w:hAnsi="Arial"/>
        <w:color w:val="999999"/>
        <w:sz w:val="1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7385AE" w14:textId="77777777" w:rsidR="00EA7A19" w:rsidRDefault="00EA7A19" w:rsidP="00BD28EB">
    <w:pPr>
      <w:pStyle w:val="aa"/>
      <w:tabs>
        <w:tab w:val="clear" w:pos="9355"/>
        <w:tab w:val="right" w:pos="9180"/>
        <w:tab w:val="left" w:pos="9899"/>
      </w:tabs>
      <w:ind w:right="-1"/>
      <w:rPr>
        <w:rFonts w:ascii="Arial" w:hAnsi="Arial" w:cs="Arial"/>
        <w:b/>
        <w:sz w:val="2"/>
        <w:szCs w:val="2"/>
      </w:rPr>
    </w:pPr>
  </w:p>
  <w:p w14:paraId="5DDC0A7F" w14:textId="77777777" w:rsidR="00EA7A19" w:rsidRPr="001049CD" w:rsidRDefault="00EA7A19" w:rsidP="00BD28EB">
    <w:pPr>
      <w:pStyle w:val="aa"/>
      <w:tabs>
        <w:tab w:val="clear" w:pos="9355"/>
        <w:tab w:val="right" w:pos="9180"/>
        <w:tab w:val="left" w:pos="9899"/>
      </w:tabs>
      <w:ind w:right="-1"/>
      <w:rPr>
        <w:rFonts w:ascii="Arial" w:hAnsi="Arial" w:cs="Arial"/>
        <w:b/>
        <w:szCs w:val="24"/>
      </w:rPr>
    </w:pPr>
  </w:p>
  <w:tbl>
    <w:tblPr>
      <w:tblW w:w="0" w:type="auto"/>
      <w:tblLook w:val="04A0" w:firstRow="1" w:lastRow="0" w:firstColumn="1" w:lastColumn="0" w:noHBand="0" w:noVBand="1"/>
    </w:tblPr>
    <w:tblGrid>
      <w:gridCol w:w="7999"/>
      <w:gridCol w:w="1639"/>
    </w:tblGrid>
    <w:tr w:rsidR="00EA7A19" w:rsidRPr="006648E3" w14:paraId="5107494E" w14:textId="77777777" w:rsidTr="007B0DA0">
      <w:tc>
        <w:tcPr>
          <w:tcW w:w="9854" w:type="dxa"/>
          <w:gridSpan w:val="2"/>
        </w:tcPr>
        <w:p w14:paraId="5D8BA35F" w14:textId="4AB1CBA2" w:rsidR="00EA7A19" w:rsidRPr="006648E3" w:rsidRDefault="00EA7A19" w:rsidP="00D7619E">
          <w:pPr>
            <w:spacing w:before="60"/>
            <w:rPr>
              <w:rFonts w:ascii="Arial" w:hAnsi="Arial" w:cs="Arial"/>
              <w:sz w:val="16"/>
              <w:szCs w:val="16"/>
            </w:rPr>
          </w:pPr>
          <w:r w:rsidRPr="006648E3">
            <w:rPr>
              <w:rFonts w:ascii="Arial" w:hAnsi="Arial" w:cs="Arial"/>
              <w:sz w:val="16"/>
              <w:szCs w:val="16"/>
            </w:rPr>
            <w:t>Права на настоящий ЛНД принадлежат ООО «Славнефть</w:t>
          </w:r>
          <w:r>
            <w:rPr>
              <w:rFonts w:ascii="Arial" w:hAnsi="Arial" w:cs="Arial"/>
              <w:sz w:val="16"/>
              <w:szCs w:val="16"/>
            </w:rPr>
            <w:t>-</w:t>
          </w:r>
          <w:r w:rsidRPr="006648E3">
            <w:rPr>
              <w:rFonts w:ascii="Arial" w:hAnsi="Arial" w:cs="Arial"/>
              <w:sz w:val="16"/>
              <w:szCs w:val="16"/>
            </w:rPr>
            <w:t>Красноярскнефтегаз». ЛНД не может быть полностью или частично воспроизведён, тиражирован и распространён без разрешения ООО «Славнефть</w:t>
          </w:r>
          <w:r>
            <w:rPr>
              <w:rFonts w:ascii="Arial" w:hAnsi="Arial" w:cs="Arial"/>
              <w:sz w:val="16"/>
              <w:szCs w:val="16"/>
            </w:rPr>
            <w:t>-</w:t>
          </w:r>
          <w:r w:rsidRPr="006648E3">
            <w:rPr>
              <w:rFonts w:ascii="Arial" w:hAnsi="Arial" w:cs="Arial"/>
              <w:sz w:val="16"/>
              <w:szCs w:val="16"/>
            </w:rPr>
            <w:t>Красноярскнефтегаз».</w:t>
          </w:r>
        </w:p>
      </w:tc>
    </w:tr>
    <w:tr w:rsidR="00EA7A19" w:rsidRPr="006648E3" w14:paraId="0DF76472" w14:textId="77777777" w:rsidTr="00277471">
      <w:tc>
        <w:tcPr>
          <w:tcW w:w="9854" w:type="dxa"/>
          <w:gridSpan w:val="2"/>
        </w:tcPr>
        <w:p w14:paraId="1F940E5A" w14:textId="55B9338B" w:rsidR="00EA7A19" w:rsidRPr="006648E3" w:rsidRDefault="00EA7A19" w:rsidP="00D7619E">
          <w:pPr>
            <w:spacing w:before="60"/>
            <w:jc w:val="right"/>
            <w:rPr>
              <w:rFonts w:ascii="Arial" w:hAnsi="Arial" w:cs="Arial"/>
              <w:sz w:val="16"/>
              <w:szCs w:val="16"/>
            </w:rPr>
          </w:pPr>
          <w:r w:rsidRPr="006648E3">
            <w:rPr>
              <w:rFonts w:ascii="Arial" w:hAnsi="Arial" w:cs="Arial"/>
              <w:sz w:val="16"/>
              <w:szCs w:val="16"/>
            </w:rPr>
            <w:t>© ® ООО «Славнефть</w:t>
          </w:r>
          <w:r>
            <w:rPr>
              <w:rFonts w:ascii="Arial" w:hAnsi="Arial" w:cs="Arial"/>
              <w:sz w:val="16"/>
              <w:szCs w:val="16"/>
            </w:rPr>
            <w:t>-</w:t>
          </w:r>
          <w:r w:rsidRPr="006648E3">
            <w:rPr>
              <w:rFonts w:ascii="Arial" w:hAnsi="Arial" w:cs="Arial"/>
              <w:sz w:val="16"/>
              <w:szCs w:val="16"/>
            </w:rPr>
            <w:t xml:space="preserve">Красноярскнефтегаз», </w:t>
          </w:r>
          <w:r>
            <w:rPr>
              <w:rFonts w:ascii="Arial" w:hAnsi="Arial" w:cs="Arial"/>
              <w:sz w:val="16"/>
              <w:szCs w:val="16"/>
            </w:rPr>
            <w:t>2019</w:t>
          </w:r>
        </w:p>
      </w:tc>
    </w:tr>
    <w:tr w:rsidR="00EA7A19" w:rsidRPr="00D7619E" w14:paraId="75C42DB1" w14:textId="77777777" w:rsidTr="00045970">
      <w:trPr>
        <w:trHeight w:val="423"/>
      </w:trPr>
      <w:tc>
        <w:tcPr>
          <w:tcW w:w="8188" w:type="dxa"/>
          <w:tcBorders>
            <w:top w:val="single" w:sz="12" w:space="0" w:color="0070C0"/>
          </w:tcBorders>
        </w:tcPr>
        <w:p w14:paraId="66D52368" w14:textId="0E845B89" w:rsidR="00EA7A19" w:rsidRPr="00F53209" w:rsidRDefault="00EA7A19" w:rsidP="001049CD">
          <w:pPr>
            <w:pStyle w:val="aa"/>
            <w:tabs>
              <w:tab w:val="clear" w:pos="9355"/>
              <w:tab w:val="right" w:pos="9180"/>
              <w:tab w:val="left" w:pos="9899"/>
            </w:tabs>
            <w:spacing w:before="60"/>
            <w:rPr>
              <w:rFonts w:ascii="Arial" w:hAnsi="Arial" w:cs="Arial"/>
              <w:b/>
              <w:sz w:val="10"/>
              <w:szCs w:val="10"/>
            </w:rPr>
          </w:pPr>
          <w:r w:rsidRPr="00F53209">
            <w:rPr>
              <w:rFonts w:ascii="Arial" w:hAnsi="Arial" w:cs="Arial"/>
              <w:b/>
              <w:spacing w:val="-4"/>
              <w:sz w:val="10"/>
              <w:szCs w:val="10"/>
            </w:rPr>
            <w:t>ИНСТРУКЦИЯ ООО «СЛАВНЕФТЬ–КРАСНОЯРСКНЕФТЕГАЗ»</w:t>
          </w:r>
          <w:r w:rsidRPr="00F53209">
            <w:rPr>
              <w:rFonts w:ascii="Arial" w:hAnsi="Arial" w:cs="Arial"/>
              <w:b/>
              <w:sz w:val="10"/>
              <w:szCs w:val="10"/>
            </w:rPr>
            <w:t xml:space="preserve"> «ПОРЯДОК ОРГАНИЗАЦИИ РАБОТЫ БУРОВОГО СУПЕРВАЙЗЕРА ПРИ СТРОИТЕЛЬСТВЕ СКВАЖИН И ЗАРЕЗКЕ БОКОВЫХ СТВОЛОВ НА СУШЕ»</w:t>
          </w:r>
        </w:p>
        <w:p w14:paraId="19BC3D40" w14:textId="76C28F76" w:rsidR="00EA7A19" w:rsidRPr="00F53209" w:rsidRDefault="00EA7A19" w:rsidP="001049CD">
          <w:pPr>
            <w:pStyle w:val="aa"/>
            <w:tabs>
              <w:tab w:val="clear" w:pos="9355"/>
              <w:tab w:val="right" w:pos="9180"/>
              <w:tab w:val="left" w:pos="9899"/>
            </w:tabs>
            <w:spacing w:before="60"/>
            <w:ind w:right="-1"/>
            <w:rPr>
              <w:rFonts w:ascii="Arial" w:hAnsi="Arial" w:cs="Arial"/>
              <w:b/>
              <w:sz w:val="10"/>
              <w:szCs w:val="10"/>
            </w:rPr>
          </w:pPr>
          <w:r w:rsidRPr="00F53209">
            <w:rPr>
              <w:rFonts w:ascii="Arial" w:hAnsi="Arial" w:cs="Arial"/>
              <w:b/>
              <w:sz w:val="10"/>
              <w:szCs w:val="10"/>
            </w:rPr>
            <w:t xml:space="preserve">№ </w:t>
          </w:r>
          <w:r>
            <w:rPr>
              <w:rFonts w:ascii="Arial" w:hAnsi="Arial" w:cs="Arial"/>
              <w:b/>
              <w:sz w:val="10"/>
              <w:szCs w:val="10"/>
            </w:rPr>
            <w:t xml:space="preserve">П2-10 И-0002 ЮЛ-428 </w:t>
          </w:r>
          <w:r w:rsidRPr="00F53209">
            <w:rPr>
              <w:rFonts w:ascii="Arial" w:hAnsi="Arial" w:cs="Arial"/>
              <w:b/>
              <w:sz w:val="10"/>
              <w:szCs w:val="10"/>
            </w:rPr>
            <w:t>ВЕРСИЯ 2.00</w:t>
          </w:r>
        </w:p>
      </w:tc>
      <w:tc>
        <w:tcPr>
          <w:tcW w:w="1666" w:type="dxa"/>
          <w:tcBorders>
            <w:top w:val="single" w:sz="12" w:space="0" w:color="0070C0"/>
          </w:tcBorders>
        </w:tcPr>
        <w:p w14:paraId="65868C60" w14:textId="74D0AF4B" w:rsidR="00EA7A19" w:rsidRPr="00F53209" w:rsidRDefault="00EA7A19" w:rsidP="00F53209">
          <w:pPr>
            <w:pStyle w:val="a8"/>
            <w:spacing w:before="60"/>
            <w:ind w:hanging="181"/>
            <w:jc w:val="right"/>
            <w:rPr>
              <w:rFonts w:ascii="Arial" w:hAnsi="Arial" w:cs="Arial"/>
              <w:b/>
              <w:sz w:val="12"/>
              <w:szCs w:val="12"/>
            </w:rPr>
          </w:pPr>
          <w:r w:rsidRPr="00F53209">
            <w:rPr>
              <w:rFonts w:ascii="Arial" w:hAnsi="Arial" w:cs="Arial"/>
              <w:b/>
              <w:sz w:val="12"/>
              <w:szCs w:val="12"/>
            </w:rPr>
            <w:t xml:space="preserve">СТРАНИЦА </w:t>
          </w:r>
          <w:r w:rsidRPr="00F53209">
            <w:rPr>
              <w:rFonts w:ascii="Arial" w:hAnsi="Arial" w:cs="Arial"/>
              <w:b/>
              <w:sz w:val="12"/>
              <w:szCs w:val="12"/>
            </w:rPr>
            <w:fldChar w:fldCharType="begin"/>
          </w:r>
          <w:r w:rsidRPr="00F53209">
            <w:rPr>
              <w:rFonts w:ascii="Arial" w:hAnsi="Arial" w:cs="Arial"/>
              <w:b/>
              <w:sz w:val="12"/>
              <w:szCs w:val="12"/>
            </w:rPr>
            <w:instrText xml:space="preserve"> PAGE </w:instrText>
          </w:r>
          <w:r w:rsidRPr="00F53209">
            <w:rPr>
              <w:rFonts w:ascii="Arial" w:hAnsi="Arial" w:cs="Arial"/>
              <w:b/>
              <w:sz w:val="12"/>
              <w:szCs w:val="12"/>
            </w:rPr>
            <w:fldChar w:fldCharType="separate"/>
          </w:r>
          <w:r w:rsidR="008A1F77">
            <w:rPr>
              <w:rFonts w:ascii="Arial" w:hAnsi="Arial" w:cs="Arial"/>
              <w:b/>
              <w:noProof/>
              <w:sz w:val="12"/>
              <w:szCs w:val="12"/>
            </w:rPr>
            <w:t>2</w:t>
          </w:r>
          <w:r w:rsidRPr="00F53209">
            <w:rPr>
              <w:rFonts w:ascii="Arial" w:hAnsi="Arial" w:cs="Arial"/>
              <w:b/>
              <w:sz w:val="12"/>
              <w:szCs w:val="12"/>
            </w:rPr>
            <w:fldChar w:fldCharType="end"/>
          </w:r>
          <w:r w:rsidRPr="00F53209">
            <w:rPr>
              <w:rFonts w:ascii="Arial" w:hAnsi="Arial" w:cs="Arial"/>
              <w:b/>
              <w:sz w:val="12"/>
              <w:szCs w:val="12"/>
            </w:rPr>
            <w:t xml:space="preserve"> ИЗ </w:t>
          </w:r>
          <w:r w:rsidRPr="00F53209">
            <w:rPr>
              <w:rFonts w:ascii="Arial" w:hAnsi="Arial" w:cs="Arial"/>
              <w:b/>
              <w:sz w:val="12"/>
              <w:szCs w:val="12"/>
            </w:rPr>
            <w:fldChar w:fldCharType="begin"/>
          </w:r>
          <w:r w:rsidRPr="00F53209">
            <w:rPr>
              <w:rFonts w:ascii="Arial" w:hAnsi="Arial" w:cs="Arial"/>
              <w:b/>
              <w:sz w:val="12"/>
              <w:szCs w:val="12"/>
            </w:rPr>
            <w:instrText xml:space="preserve"> NUMPAGES </w:instrText>
          </w:r>
          <w:r w:rsidRPr="00F53209">
            <w:rPr>
              <w:rFonts w:ascii="Arial" w:hAnsi="Arial" w:cs="Arial"/>
              <w:b/>
              <w:sz w:val="12"/>
              <w:szCs w:val="12"/>
            </w:rPr>
            <w:fldChar w:fldCharType="separate"/>
          </w:r>
          <w:r w:rsidR="008A1F77">
            <w:rPr>
              <w:rFonts w:ascii="Arial" w:hAnsi="Arial" w:cs="Arial"/>
              <w:b/>
              <w:noProof/>
              <w:sz w:val="12"/>
              <w:szCs w:val="12"/>
            </w:rPr>
            <w:t>145</w:t>
          </w:r>
          <w:r w:rsidRPr="00F53209">
            <w:rPr>
              <w:rFonts w:ascii="Arial" w:hAnsi="Arial" w:cs="Arial"/>
              <w:b/>
              <w:sz w:val="12"/>
              <w:szCs w:val="12"/>
            </w:rPr>
            <w:fldChar w:fldCharType="end"/>
          </w:r>
        </w:p>
      </w:tc>
    </w:tr>
  </w:tbl>
  <w:p w14:paraId="23D0DED3" w14:textId="77777777" w:rsidR="008A1F77" w:rsidRDefault="008A1F77" w:rsidP="008A1F77">
    <w:pPr>
      <w:pStyle w:val="aa"/>
      <w:tabs>
        <w:tab w:val="clear" w:pos="9355"/>
        <w:tab w:val="right" w:pos="9180"/>
        <w:tab w:val="left" w:pos="9899"/>
      </w:tabs>
      <w:ind w:right="-1"/>
      <w:jc w:val="center"/>
      <w:rPr>
        <w:rFonts w:ascii="Arial" w:hAnsi="Arial" w:cs="Arial"/>
        <w:b/>
        <w:color w:val="999999"/>
        <w:sz w:val="12"/>
        <w:szCs w:val="2"/>
      </w:rPr>
    </w:pPr>
  </w:p>
  <w:p w14:paraId="05F98627" w14:textId="77777777" w:rsidR="008A1F77" w:rsidRDefault="008A1F77" w:rsidP="008A1F77">
    <w:pPr>
      <w:pStyle w:val="aa"/>
      <w:tabs>
        <w:tab w:val="clear" w:pos="9355"/>
        <w:tab w:val="right" w:pos="9180"/>
        <w:tab w:val="left" w:pos="9899"/>
      </w:tabs>
      <w:ind w:right="-1"/>
      <w:jc w:val="cente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13.01.2023 14:25:48</w:t>
    </w:r>
  </w:p>
  <w:p w14:paraId="0219D1F2" w14:textId="257EA12A" w:rsidR="00EA7A19" w:rsidRPr="008A1F77" w:rsidRDefault="00EA7A19" w:rsidP="008A1F77">
    <w:pPr>
      <w:pStyle w:val="aa"/>
      <w:tabs>
        <w:tab w:val="clear" w:pos="9355"/>
        <w:tab w:val="right" w:pos="9180"/>
        <w:tab w:val="left" w:pos="9899"/>
      </w:tabs>
      <w:ind w:right="-1"/>
      <w:jc w:val="center"/>
      <w:rPr>
        <w:rFonts w:ascii="Arial" w:hAnsi="Arial" w:cs="Arial"/>
        <w:b/>
        <w:color w:val="999999"/>
        <w:sz w:val="12"/>
        <w:szCs w:val="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AF2B97" w14:textId="77777777" w:rsidR="00EA7A19" w:rsidRDefault="00EA7A19" w:rsidP="00607BFD">
    <w:pPr>
      <w:pStyle w:val="aa"/>
      <w:tabs>
        <w:tab w:val="clear" w:pos="9355"/>
        <w:tab w:val="right" w:pos="9180"/>
        <w:tab w:val="left" w:pos="9899"/>
      </w:tabs>
      <w:ind w:right="-1"/>
      <w:rPr>
        <w:szCs w:val="24"/>
        <w:lang w:val="en-US"/>
      </w:rPr>
    </w:pPr>
  </w:p>
  <w:tbl>
    <w:tblPr>
      <w:tblW w:w="0" w:type="auto"/>
      <w:tblLook w:val="04A0" w:firstRow="1" w:lastRow="0" w:firstColumn="1" w:lastColumn="0" w:noHBand="0" w:noVBand="1"/>
    </w:tblPr>
    <w:tblGrid>
      <w:gridCol w:w="7999"/>
      <w:gridCol w:w="1639"/>
    </w:tblGrid>
    <w:tr w:rsidR="00EA7A19" w:rsidRPr="00D7619E" w14:paraId="7B8E46B1" w14:textId="77777777" w:rsidTr="005932AE">
      <w:trPr>
        <w:trHeight w:val="128"/>
      </w:trPr>
      <w:tc>
        <w:tcPr>
          <w:tcW w:w="8188" w:type="dxa"/>
          <w:tcBorders>
            <w:top w:val="single" w:sz="12" w:space="0" w:color="0070C0"/>
          </w:tcBorders>
        </w:tcPr>
        <w:p w14:paraId="68BF0DA4" w14:textId="77777777" w:rsidR="00EA7A19" w:rsidRPr="00F53209" w:rsidRDefault="00EA7A19" w:rsidP="00045970">
          <w:pPr>
            <w:pStyle w:val="aa"/>
            <w:tabs>
              <w:tab w:val="clear" w:pos="9355"/>
              <w:tab w:val="right" w:pos="9180"/>
              <w:tab w:val="left" w:pos="9899"/>
            </w:tabs>
            <w:spacing w:before="60"/>
            <w:rPr>
              <w:rFonts w:ascii="Arial" w:hAnsi="Arial" w:cs="Arial"/>
              <w:b/>
              <w:sz w:val="10"/>
              <w:szCs w:val="10"/>
            </w:rPr>
          </w:pPr>
          <w:r w:rsidRPr="00F53209">
            <w:rPr>
              <w:rFonts w:ascii="Arial" w:hAnsi="Arial" w:cs="Arial"/>
              <w:b/>
              <w:spacing w:val="-4"/>
              <w:sz w:val="10"/>
              <w:szCs w:val="10"/>
            </w:rPr>
            <w:t>ИНСТРУКЦИЯ ООО «СЛАВНЕФТЬ–КРАСНОЯРСКНЕФТЕГАЗ»</w:t>
          </w:r>
          <w:r w:rsidRPr="00F53209">
            <w:rPr>
              <w:rFonts w:ascii="Arial" w:hAnsi="Arial" w:cs="Arial"/>
              <w:b/>
              <w:sz w:val="10"/>
              <w:szCs w:val="10"/>
            </w:rPr>
            <w:t xml:space="preserve"> «ПОРЯДОК ОРГАНИЗАЦИИ РАБОТЫ БУРОВОГО СУПЕРВАЙЗЕРА ПРИ СТРОИТЕЛЬСТВЕ СКВАЖИН И ЗАРЕЗКЕ БОКОВЫХ СТВОЛОВ НА СУШЕ»</w:t>
          </w:r>
        </w:p>
        <w:p w14:paraId="5A06EC7B" w14:textId="047B3748" w:rsidR="00EA7A19" w:rsidRPr="00F53209" w:rsidRDefault="00EA7A19" w:rsidP="00045970">
          <w:pPr>
            <w:pStyle w:val="aa"/>
            <w:tabs>
              <w:tab w:val="clear" w:pos="9355"/>
              <w:tab w:val="right" w:pos="9180"/>
              <w:tab w:val="left" w:pos="9899"/>
            </w:tabs>
            <w:spacing w:before="60"/>
            <w:ind w:right="-1"/>
            <w:rPr>
              <w:rFonts w:ascii="Arial" w:hAnsi="Arial" w:cs="Arial"/>
              <w:b/>
              <w:sz w:val="10"/>
              <w:szCs w:val="10"/>
            </w:rPr>
          </w:pPr>
          <w:r w:rsidRPr="00F53209">
            <w:rPr>
              <w:rFonts w:ascii="Arial" w:hAnsi="Arial" w:cs="Arial"/>
              <w:b/>
              <w:sz w:val="10"/>
              <w:szCs w:val="10"/>
            </w:rPr>
            <w:t xml:space="preserve">№ </w:t>
          </w:r>
          <w:r>
            <w:rPr>
              <w:rFonts w:ascii="Arial" w:hAnsi="Arial" w:cs="Arial"/>
              <w:b/>
              <w:sz w:val="10"/>
              <w:szCs w:val="10"/>
            </w:rPr>
            <w:t xml:space="preserve">П2-10 И-0002 ЮЛ-428 </w:t>
          </w:r>
          <w:r w:rsidRPr="00F53209">
            <w:rPr>
              <w:rFonts w:ascii="Arial" w:hAnsi="Arial" w:cs="Arial"/>
              <w:b/>
              <w:sz w:val="10"/>
              <w:szCs w:val="10"/>
            </w:rPr>
            <w:t>ВЕРСИЯ 2.00</w:t>
          </w:r>
        </w:p>
      </w:tc>
      <w:tc>
        <w:tcPr>
          <w:tcW w:w="1666" w:type="dxa"/>
          <w:tcBorders>
            <w:top w:val="single" w:sz="12" w:space="0" w:color="0070C0"/>
          </w:tcBorders>
        </w:tcPr>
        <w:p w14:paraId="56AB0FE9" w14:textId="059346F8" w:rsidR="00EA7A19" w:rsidRPr="00F53209" w:rsidRDefault="00EA7A19" w:rsidP="00F53209">
          <w:pPr>
            <w:pStyle w:val="a8"/>
            <w:spacing w:before="60"/>
            <w:ind w:hanging="181"/>
            <w:jc w:val="right"/>
            <w:rPr>
              <w:rFonts w:ascii="Arial" w:hAnsi="Arial" w:cs="Arial"/>
              <w:b/>
              <w:sz w:val="12"/>
              <w:szCs w:val="12"/>
            </w:rPr>
          </w:pPr>
          <w:r w:rsidRPr="00F53209">
            <w:rPr>
              <w:rFonts w:ascii="Arial" w:hAnsi="Arial" w:cs="Arial"/>
              <w:b/>
              <w:sz w:val="12"/>
              <w:szCs w:val="12"/>
            </w:rPr>
            <w:t xml:space="preserve">СТРАНИЦА </w:t>
          </w:r>
          <w:r w:rsidRPr="00F53209">
            <w:rPr>
              <w:rFonts w:ascii="Arial" w:hAnsi="Arial" w:cs="Arial"/>
              <w:b/>
              <w:sz w:val="12"/>
              <w:szCs w:val="12"/>
            </w:rPr>
            <w:fldChar w:fldCharType="begin"/>
          </w:r>
          <w:r w:rsidRPr="00F53209">
            <w:rPr>
              <w:rFonts w:ascii="Arial" w:hAnsi="Arial" w:cs="Arial"/>
              <w:b/>
              <w:sz w:val="12"/>
              <w:szCs w:val="12"/>
            </w:rPr>
            <w:instrText xml:space="preserve"> PAGE </w:instrText>
          </w:r>
          <w:r w:rsidRPr="00F53209">
            <w:rPr>
              <w:rFonts w:ascii="Arial" w:hAnsi="Arial" w:cs="Arial"/>
              <w:b/>
              <w:sz w:val="12"/>
              <w:szCs w:val="12"/>
            </w:rPr>
            <w:fldChar w:fldCharType="separate"/>
          </w:r>
          <w:r w:rsidR="008A1F77">
            <w:rPr>
              <w:rFonts w:ascii="Arial" w:hAnsi="Arial" w:cs="Arial"/>
              <w:b/>
              <w:noProof/>
              <w:sz w:val="12"/>
              <w:szCs w:val="12"/>
            </w:rPr>
            <w:t>21</w:t>
          </w:r>
          <w:r w:rsidRPr="00F53209">
            <w:rPr>
              <w:rFonts w:ascii="Arial" w:hAnsi="Arial" w:cs="Arial"/>
              <w:b/>
              <w:sz w:val="12"/>
              <w:szCs w:val="12"/>
            </w:rPr>
            <w:fldChar w:fldCharType="end"/>
          </w:r>
          <w:r w:rsidRPr="00F53209">
            <w:rPr>
              <w:rFonts w:ascii="Arial" w:hAnsi="Arial" w:cs="Arial"/>
              <w:b/>
              <w:sz w:val="12"/>
              <w:szCs w:val="12"/>
            </w:rPr>
            <w:t xml:space="preserve"> ИЗ </w:t>
          </w:r>
          <w:r w:rsidRPr="00F53209">
            <w:rPr>
              <w:rFonts w:ascii="Arial" w:hAnsi="Arial" w:cs="Arial"/>
              <w:b/>
              <w:sz w:val="12"/>
              <w:szCs w:val="12"/>
            </w:rPr>
            <w:fldChar w:fldCharType="begin"/>
          </w:r>
          <w:r w:rsidRPr="00F53209">
            <w:rPr>
              <w:rFonts w:ascii="Arial" w:hAnsi="Arial" w:cs="Arial"/>
              <w:b/>
              <w:sz w:val="12"/>
              <w:szCs w:val="12"/>
            </w:rPr>
            <w:instrText xml:space="preserve"> NUMPAGES </w:instrText>
          </w:r>
          <w:r w:rsidRPr="00F53209">
            <w:rPr>
              <w:rFonts w:ascii="Arial" w:hAnsi="Arial" w:cs="Arial"/>
              <w:b/>
              <w:sz w:val="12"/>
              <w:szCs w:val="12"/>
            </w:rPr>
            <w:fldChar w:fldCharType="separate"/>
          </w:r>
          <w:r w:rsidR="008A1F77">
            <w:rPr>
              <w:rFonts w:ascii="Arial" w:hAnsi="Arial" w:cs="Arial"/>
              <w:b/>
              <w:noProof/>
              <w:sz w:val="12"/>
              <w:szCs w:val="12"/>
            </w:rPr>
            <w:t>145</w:t>
          </w:r>
          <w:r w:rsidRPr="00F53209">
            <w:rPr>
              <w:rFonts w:ascii="Arial" w:hAnsi="Arial" w:cs="Arial"/>
              <w:b/>
              <w:sz w:val="12"/>
              <w:szCs w:val="12"/>
            </w:rPr>
            <w:fldChar w:fldCharType="end"/>
          </w:r>
        </w:p>
      </w:tc>
    </w:tr>
  </w:tbl>
  <w:p w14:paraId="64A98917" w14:textId="1799654F" w:rsidR="00EA7A19" w:rsidRDefault="00EA7A19" w:rsidP="005932AE">
    <w:pPr>
      <w:rPr>
        <w:rFonts w:ascii="Arial" w:hAnsi="Arial" w:cs="Arial"/>
        <w:color w:val="999999"/>
        <w:sz w:val="10"/>
        <w:szCs w:val="2"/>
      </w:rPr>
    </w:pPr>
  </w:p>
  <w:p w14:paraId="547CEFD7" w14:textId="77777777" w:rsidR="008A1F77" w:rsidRDefault="008A1F77" w:rsidP="008A1F77">
    <w:pPr>
      <w:jc w:val="center"/>
      <w:rPr>
        <w:rFonts w:ascii="Arial" w:hAnsi="Arial" w:cs="Arial"/>
        <w:b/>
        <w:color w:val="999999"/>
        <w:sz w:val="12"/>
        <w:szCs w:val="2"/>
      </w:rPr>
    </w:pPr>
  </w:p>
  <w:p w14:paraId="689C5B44" w14:textId="77777777" w:rsidR="008A1F77" w:rsidRDefault="008A1F77" w:rsidP="008A1F77">
    <w:pPr>
      <w:jc w:val="cente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13.01.2023 14:25:48</w:t>
    </w:r>
  </w:p>
  <w:p w14:paraId="1C3AE778" w14:textId="7B1B7D21" w:rsidR="00EA7A19" w:rsidRPr="008A1F77" w:rsidRDefault="00EA7A19" w:rsidP="008A1F77">
    <w:pPr>
      <w:jc w:val="center"/>
      <w:rPr>
        <w:rFonts w:ascii="Arial" w:hAnsi="Arial" w:cs="Arial"/>
        <w:b/>
        <w:color w:val="999999"/>
        <w:sz w:val="12"/>
        <w:szCs w:val="2"/>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365CA2" w14:textId="77777777" w:rsidR="00EA7A19" w:rsidRDefault="00EA7A19" w:rsidP="00607BFD">
    <w:pPr>
      <w:pStyle w:val="aa"/>
      <w:tabs>
        <w:tab w:val="clear" w:pos="9355"/>
        <w:tab w:val="right" w:pos="9180"/>
        <w:tab w:val="left" w:pos="9899"/>
      </w:tabs>
      <w:ind w:right="-1"/>
      <w:rPr>
        <w:szCs w:val="24"/>
        <w:lang w:val="en-US"/>
      </w:rPr>
    </w:pPr>
  </w:p>
  <w:tbl>
    <w:tblPr>
      <w:tblW w:w="0" w:type="auto"/>
      <w:tblInd w:w="709" w:type="dxa"/>
      <w:tblLook w:val="04A0" w:firstRow="1" w:lastRow="0" w:firstColumn="1" w:lastColumn="0" w:noHBand="0" w:noVBand="1"/>
    </w:tblPr>
    <w:tblGrid>
      <w:gridCol w:w="12049"/>
      <w:gridCol w:w="2410"/>
    </w:tblGrid>
    <w:tr w:rsidR="00EA7A19" w:rsidRPr="00D7619E" w14:paraId="3E7B1985" w14:textId="77777777" w:rsidTr="006A5A38">
      <w:trPr>
        <w:trHeight w:val="128"/>
      </w:trPr>
      <w:tc>
        <w:tcPr>
          <w:tcW w:w="12049" w:type="dxa"/>
          <w:tcBorders>
            <w:top w:val="single" w:sz="12" w:space="0" w:color="0070C0"/>
          </w:tcBorders>
        </w:tcPr>
        <w:p w14:paraId="1F8C9157" w14:textId="77777777" w:rsidR="00EA7A19" w:rsidRPr="00F53209" w:rsidRDefault="00EA7A19" w:rsidP="00045970">
          <w:pPr>
            <w:pStyle w:val="aa"/>
            <w:tabs>
              <w:tab w:val="clear" w:pos="9355"/>
              <w:tab w:val="right" w:pos="9180"/>
              <w:tab w:val="left" w:pos="9899"/>
            </w:tabs>
            <w:spacing w:before="60"/>
            <w:rPr>
              <w:rFonts w:ascii="Arial" w:hAnsi="Arial" w:cs="Arial"/>
              <w:b/>
              <w:sz w:val="10"/>
              <w:szCs w:val="10"/>
            </w:rPr>
          </w:pPr>
          <w:r w:rsidRPr="00F53209">
            <w:rPr>
              <w:rFonts w:ascii="Arial" w:hAnsi="Arial" w:cs="Arial"/>
              <w:b/>
              <w:spacing w:val="-4"/>
              <w:sz w:val="10"/>
              <w:szCs w:val="10"/>
            </w:rPr>
            <w:t>ИНСТРУКЦИЯ ООО «СЛАВНЕФТЬ–КРАСНОЯРСКНЕФТЕГАЗ»</w:t>
          </w:r>
          <w:r w:rsidRPr="00F53209">
            <w:rPr>
              <w:rFonts w:ascii="Arial" w:hAnsi="Arial" w:cs="Arial"/>
              <w:b/>
              <w:sz w:val="10"/>
              <w:szCs w:val="10"/>
            </w:rPr>
            <w:t xml:space="preserve"> «ПОРЯДОК ОРГАНИЗАЦИИ РАБОТЫ БУРОВОГО СУПЕРВАЙЗЕРА ПРИ СТРОИТЕЛЬСТВЕ СКВАЖИН И ЗАРЕЗКЕ БОКОВЫХ СТВОЛОВ НА СУШЕ»</w:t>
          </w:r>
        </w:p>
        <w:p w14:paraId="6EB06C07" w14:textId="77777777" w:rsidR="00EA7A19" w:rsidRPr="00F53209" w:rsidRDefault="00EA7A19" w:rsidP="00045970">
          <w:pPr>
            <w:pStyle w:val="aa"/>
            <w:tabs>
              <w:tab w:val="clear" w:pos="9355"/>
              <w:tab w:val="right" w:pos="9180"/>
              <w:tab w:val="left" w:pos="9899"/>
            </w:tabs>
            <w:spacing w:before="60"/>
            <w:ind w:right="-1"/>
            <w:rPr>
              <w:rFonts w:ascii="Arial" w:hAnsi="Arial" w:cs="Arial"/>
              <w:b/>
              <w:sz w:val="10"/>
              <w:szCs w:val="10"/>
            </w:rPr>
          </w:pPr>
          <w:r w:rsidRPr="00F53209">
            <w:rPr>
              <w:rFonts w:ascii="Arial" w:hAnsi="Arial" w:cs="Arial"/>
              <w:b/>
              <w:sz w:val="10"/>
              <w:szCs w:val="10"/>
            </w:rPr>
            <w:t xml:space="preserve">№ </w:t>
          </w:r>
          <w:r>
            <w:rPr>
              <w:rFonts w:ascii="Arial" w:hAnsi="Arial" w:cs="Arial"/>
              <w:b/>
              <w:sz w:val="10"/>
              <w:szCs w:val="10"/>
            </w:rPr>
            <w:t xml:space="preserve">П2-10 И-0002 ЮЛ-428 </w:t>
          </w:r>
          <w:r w:rsidRPr="00F53209">
            <w:rPr>
              <w:rFonts w:ascii="Arial" w:hAnsi="Arial" w:cs="Arial"/>
              <w:b/>
              <w:sz w:val="10"/>
              <w:szCs w:val="10"/>
            </w:rPr>
            <w:t>ВЕРСИЯ 2.00</w:t>
          </w:r>
        </w:p>
      </w:tc>
      <w:tc>
        <w:tcPr>
          <w:tcW w:w="2410" w:type="dxa"/>
          <w:tcBorders>
            <w:top w:val="single" w:sz="12" w:space="0" w:color="0070C0"/>
          </w:tcBorders>
        </w:tcPr>
        <w:p w14:paraId="012D35F1" w14:textId="5229939F" w:rsidR="00EA7A19" w:rsidRPr="00F53209" w:rsidRDefault="00EA7A19" w:rsidP="00F53209">
          <w:pPr>
            <w:pStyle w:val="a8"/>
            <w:spacing w:before="60"/>
            <w:ind w:hanging="181"/>
            <w:jc w:val="right"/>
            <w:rPr>
              <w:rFonts w:ascii="Arial" w:hAnsi="Arial" w:cs="Arial"/>
              <w:b/>
              <w:sz w:val="12"/>
              <w:szCs w:val="12"/>
            </w:rPr>
          </w:pPr>
          <w:r w:rsidRPr="00F53209">
            <w:rPr>
              <w:rFonts w:ascii="Arial" w:hAnsi="Arial" w:cs="Arial"/>
              <w:b/>
              <w:sz w:val="12"/>
              <w:szCs w:val="12"/>
            </w:rPr>
            <w:t xml:space="preserve">СТРАНИЦА </w:t>
          </w:r>
          <w:r w:rsidRPr="00F53209">
            <w:rPr>
              <w:rFonts w:ascii="Arial" w:hAnsi="Arial" w:cs="Arial"/>
              <w:b/>
              <w:sz w:val="12"/>
              <w:szCs w:val="12"/>
            </w:rPr>
            <w:fldChar w:fldCharType="begin"/>
          </w:r>
          <w:r w:rsidRPr="00F53209">
            <w:rPr>
              <w:rFonts w:ascii="Arial" w:hAnsi="Arial" w:cs="Arial"/>
              <w:b/>
              <w:sz w:val="12"/>
              <w:szCs w:val="12"/>
            </w:rPr>
            <w:instrText xml:space="preserve"> PAGE </w:instrText>
          </w:r>
          <w:r w:rsidRPr="00F53209">
            <w:rPr>
              <w:rFonts w:ascii="Arial" w:hAnsi="Arial" w:cs="Arial"/>
              <w:b/>
              <w:sz w:val="12"/>
              <w:szCs w:val="12"/>
            </w:rPr>
            <w:fldChar w:fldCharType="separate"/>
          </w:r>
          <w:r w:rsidR="008A1F77">
            <w:rPr>
              <w:rFonts w:ascii="Arial" w:hAnsi="Arial" w:cs="Arial"/>
              <w:b/>
              <w:noProof/>
              <w:sz w:val="12"/>
              <w:szCs w:val="12"/>
            </w:rPr>
            <w:t>65</w:t>
          </w:r>
          <w:r w:rsidRPr="00F53209">
            <w:rPr>
              <w:rFonts w:ascii="Arial" w:hAnsi="Arial" w:cs="Arial"/>
              <w:b/>
              <w:sz w:val="12"/>
              <w:szCs w:val="12"/>
            </w:rPr>
            <w:fldChar w:fldCharType="end"/>
          </w:r>
          <w:r w:rsidRPr="00F53209">
            <w:rPr>
              <w:rFonts w:ascii="Arial" w:hAnsi="Arial" w:cs="Arial"/>
              <w:b/>
              <w:sz w:val="12"/>
              <w:szCs w:val="12"/>
            </w:rPr>
            <w:t xml:space="preserve"> ИЗ </w:t>
          </w:r>
          <w:r w:rsidRPr="00F53209">
            <w:rPr>
              <w:rFonts w:ascii="Arial" w:hAnsi="Arial" w:cs="Arial"/>
              <w:b/>
              <w:sz w:val="12"/>
              <w:szCs w:val="12"/>
            </w:rPr>
            <w:fldChar w:fldCharType="begin"/>
          </w:r>
          <w:r w:rsidRPr="00F53209">
            <w:rPr>
              <w:rFonts w:ascii="Arial" w:hAnsi="Arial" w:cs="Arial"/>
              <w:b/>
              <w:sz w:val="12"/>
              <w:szCs w:val="12"/>
            </w:rPr>
            <w:instrText xml:space="preserve"> NUMPAGES </w:instrText>
          </w:r>
          <w:r w:rsidRPr="00F53209">
            <w:rPr>
              <w:rFonts w:ascii="Arial" w:hAnsi="Arial" w:cs="Arial"/>
              <w:b/>
              <w:sz w:val="12"/>
              <w:szCs w:val="12"/>
            </w:rPr>
            <w:fldChar w:fldCharType="separate"/>
          </w:r>
          <w:r w:rsidR="008A1F77">
            <w:rPr>
              <w:rFonts w:ascii="Arial" w:hAnsi="Arial" w:cs="Arial"/>
              <w:b/>
              <w:noProof/>
              <w:sz w:val="12"/>
              <w:szCs w:val="12"/>
            </w:rPr>
            <w:t>142</w:t>
          </w:r>
          <w:r w:rsidRPr="00F53209">
            <w:rPr>
              <w:rFonts w:ascii="Arial" w:hAnsi="Arial" w:cs="Arial"/>
              <w:b/>
              <w:sz w:val="12"/>
              <w:szCs w:val="12"/>
            </w:rPr>
            <w:fldChar w:fldCharType="end"/>
          </w:r>
        </w:p>
      </w:tc>
    </w:tr>
  </w:tbl>
  <w:p w14:paraId="138EDB49" w14:textId="77777777" w:rsidR="00EA7A19" w:rsidRDefault="00EA7A19" w:rsidP="005932AE">
    <w:pPr>
      <w:rPr>
        <w:rFonts w:ascii="Arial" w:hAnsi="Arial" w:cs="Arial"/>
        <w:color w:val="999999"/>
        <w:sz w:val="10"/>
        <w:szCs w:val="2"/>
      </w:rPr>
    </w:pPr>
  </w:p>
  <w:p w14:paraId="415233C4" w14:textId="77777777" w:rsidR="008A1F77" w:rsidRDefault="008A1F77" w:rsidP="008A1F77">
    <w:pPr>
      <w:jc w:val="center"/>
      <w:rPr>
        <w:rFonts w:ascii="Arial" w:hAnsi="Arial" w:cs="Arial"/>
        <w:b/>
        <w:color w:val="999999"/>
        <w:sz w:val="12"/>
        <w:szCs w:val="2"/>
      </w:rPr>
    </w:pPr>
  </w:p>
  <w:p w14:paraId="13114824" w14:textId="77777777" w:rsidR="008A1F77" w:rsidRDefault="008A1F77" w:rsidP="008A1F77">
    <w:pPr>
      <w:jc w:val="cente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13.01.2023 14:25:48</w:t>
    </w:r>
  </w:p>
  <w:p w14:paraId="6A7F47E6" w14:textId="049CEBDE" w:rsidR="00EA7A19" w:rsidRPr="008A1F77" w:rsidRDefault="00EA7A19" w:rsidP="008A1F77">
    <w:pPr>
      <w:jc w:val="center"/>
      <w:rPr>
        <w:rFonts w:ascii="Arial" w:hAnsi="Arial" w:cs="Arial"/>
        <w:b/>
        <w:color w:val="999999"/>
        <w:sz w:val="12"/>
        <w:szCs w:val="2"/>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7ABC62" w14:textId="77777777" w:rsidR="00EA7A19" w:rsidRDefault="00EA7A19" w:rsidP="00607BFD">
    <w:pPr>
      <w:pStyle w:val="aa"/>
      <w:tabs>
        <w:tab w:val="clear" w:pos="9355"/>
        <w:tab w:val="right" w:pos="9180"/>
        <w:tab w:val="left" w:pos="9899"/>
      </w:tabs>
      <w:ind w:right="-1"/>
      <w:rPr>
        <w:szCs w:val="24"/>
        <w:lang w:val="en-US"/>
      </w:rPr>
    </w:pPr>
  </w:p>
  <w:tbl>
    <w:tblPr>
      <w:tblW w:w="0" w:type="auto"/>
      <w:tblLook w:val="04A0" w:firstRow="1" w:lastRow="0" w:firstColumn="1" w:lastColumn="0" w:noHBand="0" w:noVBand="1"/>
    </w:tblPr>
    <w:tblGrid>
      <w:gridCol w:w="7283"/>
      <w:gridCol w:w="2073"/>
    </w:tblGrid>
    <w:tr w:rsidR="00EA7A19" w:rsidRPr="00D7619E" w14:paraId="28CAD1AB" w14:textId="77777777" w:rsidTr="006D2709">
      <w:trPr>
        <w:trHeight w:val="128"/>
      </w:trPr>
      <w:tc>
        <w:tcPr>
          <w:tcW w:w="7283" w:type="dxa"/>
          <w:tcBorders>
            <w:top w:val="single" w:sz="12" w:space="0" w:color="0070C0"/>
          </w:tcBorders>
        </w:tcPr>
        <w:p w14:paraId="3E99DC69" w14:textId="77777777" w:rsidR="00EA7A19" w:rsidRPr="00F53209" w:rsidRDefault="00EA7A19" w:rsidP="00045970">
          <w:pPr>
            <w:pStyle w:val="aa"/>
            <w:tabs>
              <w:tab w:val="clear" w:pos="9355"/>
              <w:tab w:val="right" w:pos="9180"/>
              <w:tab w:val="left" w:pos="9899"/>
            </w:tabs>
            <w:spacing w:before="60"/>
            <w:rPr>
              <w:rFonts w:ascii="Arial" w:hAnsi="Arial" w:cs="Arial"/>
              <w:b/>
              <w:sz w:val="10"/>
              <w:szCs w:val="10"/>
            </w:rPr>
          </w:pPr>
          <w:r w:rsidRPr="00F53209">
            <w:rPr>
              <w:rFonts w:ascii="Arial" w:hAnsi="Arial" w:cs="Arial"/>
              <w:b/>
              <w:spacing w:val="-4"/>
              <w:sz w:val="10"/>
              <w:szCs w:val="10"/>
            </w:rPr>
            <w:t>ИНСТРУКЦИЯ ООО «СЛАВНЕФТЬ–КРАСНОЯРСКНЕФТЕГАЗ»</w:t>
          </w:r>
          <w:r w:rsidRPr="00F53209">
            <w:rPr>
              <w:rFonts w:ascii="Arial" w:hAnsi="Arial" w:cs="Arial"/>
              <w:b/>
              <w:sz w:val="10"/>
              <w:szCs w:val="10"/>
            </w:rPr>
            <w:t xml:space="preserve"> «ПОРЯДОК ОРГАНИЗАЦИИ РАБОТЫ БУРОВОГО СУПЕРВАЙЗЕРА ПРИ СТРОИТЕЛЬСТВЕ СКВАЖИН И ЗАРЕЗКЕ БОКОВЫХ СТВОЛОВ НА СУШЕ»</w:t>
          </w:r>
        </w:p>
        <w:p w14:paraId="2FA975B2" w14:textId="77777777" w:rsidR="00EA7A19" w:rsidRPr="00F53209" w:rsidRDefault="00EA7A19" w:rsidP="00045970">
          <w:pPr>
            <w:pStyle w:val="aa"/>
            <w:tabs>
              <w:tab w:val="clear" w:pos="9355"/>
              <w:tab w:val="right" w:pos="9180"/>
              <w:tab w:val="left" w:pos="9899"/>
            </w:tabs>
            <w:spacing w:before="60"/>
            <w:ind w:right="-1"/>
            <w:rPr>
              <w:rFonts w:ascii="Arial" w:hAnsi="Arial" w:cs="Arial"/>
              <w:b/>
              <w:sz w:val="10"/>
              <w:szCs w:val="10"/>
            </w:rPr>
          </w:pPr>
          <w:r w:rsidRPr="00F53209">
            <w:rPr>
              <w:rFonts w:ascii="Arial" w:hAnsi="Arial" w:cs="Arial"/>
              <w:b/>
              <w:sz w:val="10"/>
              <w:szCs w:val="10"/>
            </w:rPr>
            <w:t xml:space="preserve">№ </w:t>
          </w:r>
          <w:r>
            <w:rPr>
              <w:rFonts w:ascii="Arial" w:hAnsi="Arial" w:cs="Arial"/>
              <w:b/>
              <w:sz w:val="10"/>
              <w:szCs w:val="10"/>
            </w:rPr>
            <w:t xml:space="preserve">П2-10 И-0002 ЮЛ-428 </w:t>
          </w:r>
          <w:r w:rsidRPr="00F53209">
            <w:rPr>
              <w:rFonts w:ascii="Arial" w:hAnsi="Arial" w:cs="Arial"/>
              <w:b/>
              <w:sz w:val="10"/>
              <w:szCs w:val="10"/>
            </w:rPr>
            <w:t>ВЕРСИЯ 2.00</w:t>
          </w:r>
        </w:p>
      </w:tc>
      <w:tc>
        <w:tcPr>
          <w:tcW w:w="2073" w:type="dxa"/>
          <w:tcBorders>
            <w:top w:val="single" w:sz="12" w:space="0" w:color="0070C0"/>
          </w:tcBorders>
        </w:tcPr>
        <w:p w14:paraId="1315076E" w14:textId="4ABACEAE" w:rsidR="00EA7A19" w:rsidRPr="00F53209" w:rsidRDefault="00EA7A19" w:rsidP="00F53209">
          <w:pPr>
            <w:pStyle w:val="a8"/>
            <w:spacing w:before="60"/>
            <w:ind w:hanging="181"/>
            <w:jc w:val="right"/>
            <w:rPr>
              <w:rFonts w:ascii="Arial" w:hAnsi="Arial" w:cs="Arial"/>
              <w:b/>
              <w:sz w:val="12"/>
              <w:szCs w:val="12"/>
            </w:rPr>
          </w:pPr>
          <w:r w:rsidRPr="00F53209">
            <w:rPr>
              <w:rFonts w:ascii="Arial" w:hAnsi="Arial" w:cs="Arial"/>
              <w:b/>
              <w:sz w:val="12"/>
              <w:szCs w:val="12"/>
            </w:rPr>
            <w:t xml:space="preserve">СТРАНИЦА </w:t>
          </w:r>
          <w:r w:rsidRPr="00F53209">
            <w:rPr>
              <w:rFonts w:ascii="Arial" w:hAnsi="Arial" w:cs="Arial"/>
              <w:b/>
              <w:sz w:val="12"/>
              <w:szCs w:val="12"/>
            </w:rPr>
            <w:fldChar w:fldCharType="begin"/>
          </w:r>
          <w:r w:rsidRPr="00F53209">
            <w:rPr>
              <w:rFonts w:ascii="Arial" w:hAnsi="Arial" w:cs="Arial"/>
              <w:b/>
              <w:sz w:val="12"/>
              <w:szCs w:val="12"/>
            </w:rPr>
            <w:instrText xml:space="preserve"> PAGE </w:instrText>
          </w:r>
          <w:r w:rsidRPr="00F53209">
            <w:rPr>
              <w:rFonts w:ascii="Arial" w:hAnsi="Arial" w:cs="Arial"/>
              <w:b/>
              <w:sz w:val="12"/>
              <w:szCs w:val="12"/>
            </w:rPr>
            <w:fldChar w:fldCharType="separate"/>
          </w:r>
          <w:r w:rsidR="008A1F77">
            <w:rPr>
              <w:rFonts w:ascii="Arial" w:hAnsi="Arial" w:cs="Arial"/>
              <w:b/>
              <w:noProof/>
              <w:sz w:val="12"/>
              <w:szCs w:val="12"/>
            </w:rPr>
            <w:t>145</w:t>
          </w:r>
          <w:r w:rsidRPr="00F53209">
            <w:rPr>
              <w:rFonts w:ascii="Arial" w:hAnsi="Arial" w:cs="Arial"/>
              <w:b/>
              <w:sz w:val="12"/>
              <w:szCs w:val="12"/>
            </w:rPr>
            <w:fldChar w:fldCharType="end"/>
          </w:r>
          <w:r w:rsidRPr="00F53209">
            <w:rPr>
              <w:rFonts w:ascii="Arial" w:hAnsi="Arial" w:cs="Arial"/>
              <w:b/>
              <w:sz w:val="12"/>
              <w:szCs w:val="12"/>
            </w:rPr>
            <w:t xml:space="preserve"> ИЗ </w:t>
          </w:r>
          <w:r w:rsidRPr="00F53209">
            <w:rPr>
              <w:rFonts w:ascii="Arial" w:hAnsi="Arial" w:cs="Arial"/>
              <w:b/>
              <w:sz w:val="12"/>
              <w:szCs w:val="12"/>
            </w:rPr>
            <w:fldChar w:fldCharType="begin"/>
          </w:r>
          <w:r w:rsidRPr="00F53209">
            <w:rPr>
              <w:rFonts w:ascii="Arial" w:hAnsi="Arial" w:cs="Arial"/>
              <w:b/>
              <w:sz w:val="12"/>
              <w:szCs w:val="12"/>
            </w:rPr>
            <w:instrText xml:space="preserve"> NUMPAGES </w:instrText>
          </w:r>
          <w:r w:rsidRPr="00F53209">
            <w:rPr>
              <w:rFonts w:ascii="Arial" w:hAnsi="Arial" w:cs="Arial"/>
              <w:b/>
              <w:sz w:val="12"/>
              <w:szCs w:val="12"/>
            </w:rPr>
            <w:fldChar w:fldCharType="separate"/>
          </w:r>
          <w:r w:rsidR="008A1F77">
            <w:rPr>
              <w:rFonts w:ascii="Arial" w:hAnsi="Arial" w:cs="Arial"/>
              <w:b/>
              <w:noProof/>
              <w:sz w:val="12"/>
              <w:szCs w:val="12"/>
            </w:rPr>
            <w:t>145</w:t>
          </w:r>
          <w:r w:rsidRPr="00F53209">
            <w:rPr>
              <w:rFonts w:ascii="Arial" w:hAnsi="Arial" w:cs="Arial"/>
              <w:b/>
              <w:sz w:val="12"/>
              <w:szCs w:val="12"/>
            </w:rPr>
            <w:fldChar w:fldCharType="end"/>
          </w:r>
        </w:p>
      </w:tc>
    </w:tr>
  </w:tbl>
  <w:p w14:paraId="07DA4446" w14:textId="77777777" w:rsidR="00EA7A19" w:rsidRDefault="00EA7A19" w:rsidP="005932AE">
    <w:pPr>
      <w:rPr>
        <w:rFonts w:ascii="Arial" w:hAnsi="Arial" w:cs="Arial"/>
        <w:color w:val="999999"/>
        <w:sz w:val="10"/>
        <w:szCs w:val="2"/>
      </w:rPr>
    </w:pPr>
  </w:p>
  <w:p w14:paraId="08B1C19C" w14:textId="77777777" w:rsidR="008A1F77" w:rsidRDefault="008A1F77" w:rsidP="008A1F77">
    <w:pPr>
      <w:jc w:val="center"/>
      <w:rPr>
        <w:rFonts w:ascii="Arial" w:hAnsi="Arial" w:cs="Arial"/>
        <w:b/>
        <w:color w:val="999999"/>
        <w:sz w:val="12"/>
        <w:szCs w:val="2"/>
      </w:rPr>
    </w:pPr>
  </w:p>
  <w:p w14:paraId="418F38BA" w14:textId="77777777" w:rsidR="008A1F77" w:rsidRDefault="008A1F77" w:rsidP="008A1F77">
    <w:pPr>
      <w:jc w:val="cente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13.01.2023 14:25:48</w:t>
    </w:r>
  </w:p>
  <w:p w14:paraId="5B79D8EA" w14:textId="4EAF990C" w:rsidR="00EA7A19" w:rsidRPr="008A1F77" w:rsidRDefault="00EA7A19" w:rsidP="008A1F77">
    <w:pPr>
      <w:jc w:val="center"/>
      <w:rPr>
        <w:rFonts w:ascii="Arial" w:hAnsi="Arial" w:cs="Arial"/>
        <w:b/>
        <w:color w:val="999999"/>
        <w:sz w:val="1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22A0294" w14:textId="77777777" w:rsidR="00EA7A19" w:rsidRDefault="00EA7A19" w:rsidP="00E70701">
      <w:r>
        <w:separator/>
      </w:r>
    </w:p>
  </w:footnote>
  <w:footnote w:type="continuationSeparator" w:id="0">
    <w:p w14:paraId="0A411851" w14:textId="77777777" w:rsidR="00EA7A19" w:rsidRDefault="00EA7A19" w:rsidP="00E70701">
      <w:r>
        <w:continuationSeparator/>
      </w:r>
    </w:p>
  </w:footnote>
  <w:footnote w:type="continuationNotice" w:id="1">
    <w:p w14:paraId="288D716B" w14:textId="77777777" w:rsidR="00EA7A19" w:rsidRDefault="00EA7A19"/>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63D5FA" w14:textId="158473F2" w:rsidR="00EA7A19" w:rsidRDefault="00EA7A19">
    <w:pPr>
      <w:pStyle w:val="a8"/>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F1FEB4" w14:textId="78B49578" w:rsidR="00EA7A19" w:rsidRDefault="00EA7A19">
    <w:pPr>
      <w:pStyle w:val="a8"/>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638"/>
    </w:tblGrid>
    <w:tr w:rsidR="00EA7A19" w:rsidRPr="00DC73CD" w14:paraId="0B8A04B0" w14:textId="77777777" w:rsidTr="00277471">
      <w:tc>
        <w:tcPr>
          <w:tcW w:w="9854" w:type="dxa"/>
          <w:tcBorders>
            <w:bottom w:val="single" w:sz="12" w:space="0" w:color="0070C0"/>
          </w:tcBorders>
        </w:tcPr>
        <w:p w14:paraId="2F3E5978" w14:textId="77777777" w:rsidR="00EA7A19" w:rsidRPr="00F53209" w:rsidRDefault="00EA7A19" w:rsidP="00607BFD">
          <w:pPr>
            <w:pStyle w:val="a8"/>
            <w:jc w:val="right"/>
            <w:rPr>
              <w:rFonts w:ascii="Arial" w:hAnsi="Arial" w:cs="Arial"/>
              <w:b/>
              <w:sz w:val="10"/>
            </w:rPr>
          </w:pPr>
          <w:r w:rsidRPr="00F53209">
            <w:rPr>
              <w:rFonts w:ascii="Arial" w:hAnsi="Arial" w:cs="Arial"/>
              <w:b/>
              <w:sz w:val="10"/>
            </w:rPr>
            <w:t>ОБОЗНАЧЕНИЯ И СОКРАЩЕНИЯ</w:t>
          </w:r>
        </w:p>
        <w:p w14:paraId="05FB0F63" w14:textId="77777777" w:rsidR="00EA7A19" w:rsidRPr="00F53209" w:rsidRDefault="00EA7A19" w:rsidP="00607BFD">
          <w:pPr>
            <w:pStyle w:val="a8"/>
            <w:jc w:val="right"/>
            <w:rPr>
              <w:rFonts w:ascii="Arial" w:hAnsi="Arial" w:cs="Arial"/>
              <w:b/>
              <w:sz w:val="10"/>
            </w:rPr>
          </w:pPr>
        </w:p>
      </w:tc>
    </w:tr>
  </w:tbl>
  <w:p w14:paraId="48E27E7F" w14:textId="42D7184D" w:rsidR="00EA7A19" w:rsidRPr="00607BFD" w:rsidRDefault="00EA7A19" w:rsidP="00607BFD">
    <w:pPr>
      <w:pStyle w:val="a8"/>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04E81D" w14:textId="75C098D8" w:rsidR="00EA7A19" w:rsidRDefault="00EA7A19">
    <w:pPr>
      <w:pStyle w:val="a8"/>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3C6554" w14:textId="40B2D37A" w:rsidR="00EA7A19" w:rsidRDefault="00EA7A19">
    <w:pPr>
      <w:pStyle w:val="a8"/>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638"/>
    </w:tblGrid>
    <w:tr w:rsidR="00EA7A19" w:rsidRPr="00DC73CD" w14:paraId="7D744BF6" w14:textId="77777777" w:rsidTr="00277471">
      <w:tc>
        <w:tcPr>
          <w:tcW w:w="9854" w:type="dxa"/>
          <w:tcBorders>
            <w:bottom w:val="single" w:sz="12" w:space="0" w:color="0070C0"/>
          </w:tcBorders>
        </w:tcPr>
        <w:p w14:paraId="73650F37" w14:textId="77777777" w:rsidR="00EA7A19" w:rsidRPr="00F53209" w:rsidRDefault="00EA7A19" w:rsidP="005932AE">
          <w:pPr>
            <w:pStyle w:val="a8"/>
            <w:jc w:val="right"/>
            <w:rPr>
              <w:rFonts w:ascii="Arial" w:hAnsi="Arial" w:cs="Arial"/>
              <w:b/>
              <w:sz w:val="10"/>
            </w:rPr>
          </w:pPr>
          <w:r w:rsidRPr="00F53209">
            <w:rPr>
              <w:rFonts w:ascii="Arial" w:hAnsi="Arial" w:cs="Arial"/>
              <w:b/>
              <w:sz w:val="10"/>
            </w:rPr>
            <w:t>ОБЩИЕ ТРЕБОВАНИЯ</w:t>
          </w:r>
        </w:p>
        <w:p w14:paraId="07059D68" w14:textId="77777777" w:rsidR="00EA7A19" w:rsidRPr="00F53209" w:rsidRDefault="00EA7A19" w:rsidP="005932AE">
          <w:pPr>
            <w:pStyle w:val="a8"/>
            <w:jc w:val="right"/>
            <w:rPr>
              <w:rFonts w:ascii="Arial" w:hAnsi="Arial" w:cs="Arial"/>
              <w:b/>
              <w:sz w:val="10"/>
            </w:rPr>
          </w:pPr>
        </w:p>
      </w:tc>
    </w:tr>
  </w:tbl>
  <w:p w14:paraId="71930A82" w14:textId="2767C950" w:rsidR="00EA7A19" w:rsidRPr="005932AE" w:rsidRDefault="00EA7A19" w:rsidP="005932AE">
    <w:pPr>
      <w:pStyle w:val="a8"/>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17D5AC" w14:textId="50CC179D" w:rsidR="00EA7A19" w:rsidRDefault="00EA7A19">
    <w:pPr>
      <w:pStyle w:val="a8"/>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A1AA69" w14:textId="24F896D9" w:rsidR="00EA7A19" w:rsidRDefault="00EA7A19">
    <w:pPr>
      <w:pStyle w:val="a8"/>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638"/>
    </w:tblGrid>
    <w:tr w:rsidR="00EA7A19" w:rsidRPr="00DC73CD" w14:paraId="47713F94" w14:textId="77777777" w:rsidTr="00277471">
      <w:tc>
        <w:tcPr>
          <w:tcW w:w="9854" w:type="dxa"/>
          <w:tcBorders>
            <w:bottom w:val="single" w:sz="12" w:space="0" w:color="0070C0"/>
          </w:tcBorders>
        </w:tcPr>
        <w:p w14:paraId="0FB2BE3F" w14:textId="77777777" w:rsidR="00EA7A19" w:rsidRPr="00F53209" w:rsidRDefault="00EA7A19" w:rsidP="005932AE">
          <w:pPr>
            <w:pStyle w:val="a8"/>
            <w:jc w:val="right"/>
            <w:rPr>
              <w:rFonts w:ascii="Arial" w:hAnsi="Arial" w:cs="Arial"/>
              <w:b/>
              <w:sz w:val="10"/>
            </w:rPr>
          </w:pPr>
          <w:r w:rsidRPr="00F53209">
            <w:rPr>
              <w:rFonts w:ascii="Arial" w:hAnsi="Arial" w:cs="Arial"/>
              <w:b/>
              <w:sz w:val="10"/>
            </w:rPr>
            <w:t>ОРГАНИЗАЦИЯ РАБОТЫ ПОДРЯДЧИКОВ</w:t>
          </w:r>
        </w:p>
        <w:p w14:paraId="57392C9C" w14:textId="77777777" w:rsidR="00EA7A19" w:rsidRPr="00F53209" w:rsidRDefault="00EA7A19" w:rsidP="005932AE">
          <w:pPr>
            <w:pStyle w:val="a8"/>
            <w:jc w:val="right"/>
            <w:rPr>
              <w:rFonts w:ascii="Arial" w:hAnsi="Arial" w:cs="Arial"/>
              <w:b/>
              <w:sz w:val="10"/>
            </w:rPr>
          </w:pPr>
        </w:p>
      </w:tc>
    </w:tr>
  </w:tbl>
  <w:p w14:paraId="5EA0E19D" w14:textId="6FBFD1CE" w:rsidR="00EA7A19" w:rsidRPr="005932AE" w:rsidRDefault="00EA7A19" w:rsidP="005932AE">
    <w:pPr>
      <w:pStyle w:val="a8"/>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048CB1" w14:textId="53A2BB4F" w:rsidR="00EA7A19" w:rsidRDefault="00EA7A19">
    <w:pPr>
      <w:pStyle w:val="a8"/>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933FF6" w14:textId="43D5D1D9" w:rsidR="00EA7A19" w:rsidRDefault="00EA7A19">
    <w:pPr>
      <w:pStyle w:val="a8"/>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638"/>
    </w:tblGrid>
    <w:tr w:rsidR="00EA7A19" w:rsidRPr="006648E3" w14:paraId="3C20260F" w14:textId="77777777" w:rsidTr="00BD28EB">
      <w:tc>
        <w:tcPr>
          <w:tcW w:w="9854" w:type="dxa"/>
          <w:tcBorders>
            <w:bottom w:val="single" w:sz="12" w:space="0" w:color="0070C0"/>
          </w:tcBorders>
        </w:tcPr>
        <w:p w14:paraId="35634162" w14:textId="77777777" w:rsidR="00EA7A19" w:rsidRPr="00F53209" w:rsidRDefault="00EA7A19" w:rsidP="000E20EB">
          <w:pPr>
            <w:pStyle w:val="a8"/>
            <w:jc w:val="right"/>
            <w:rPr>
              <w:rFonts w:ascii="Arial" w:hAnsi="Arial" w:cs="Arial"/>
              <w:b/>
              <w:sz w:val="10"/>
            </w:rPr>
          </w:pPr>
          <w:r w:rsidRPr="00F53209">
            <w:rPr>
              <w:rFonts w:ascii="Arial" w:hAnsi="Arial" w:cs="Arial"/>
              <w:b/>
              <w:sz w:val="10"/>
            </w:rPr>
            <w:t>СОДЕРЖАНИЕ</w:t>
          </w:r>
        </w:p>
        <w:p w14:paraId="3BD02B76" w14:textId="77777777" w:rsidR="00EA7A19" w:rsidRPr="006648E3" w:rsidRDefault="00EA7A19" w:rsidP="000E20EB">
          <w:pPr>
            <w:pStyle w:val="a8"/>
            <w:jc w:val="right"/>
            <w:rPr>
              <w:rFonts w:ascii="Arial" w:hAnsi="Arial" w:cs="Arial"/>
              <w:sz w:val="10"/>
            </w:rPr>
          </w:pPr>
        </w:p>
      </w:tc>
    </w:tr>
  </w:tbl>
  <w:p w14:paraId="3860DF46" w14:textId="1560D492" w:rsidR="00EA7A19" w:rsidRPr="00607BFD" w:rsidRDefault="00EA7A19" w:rsidP="00BD28EB">
    <w:pPr>
      <w:pStyle w:val="a8"/>
      <w:rPr>
        <w:rFonts w:ascii="Arial" w:hAnsi="Arial" w:cs="Arial"/>
        <w:szCs w:val="24"/>
      </w:rPr>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638"/>
    </w:tblGrid>
    <w:tr w:rsidR="00EA7A19" w:rsidRPr="00DC73CD" w14:paraId="23D4B05F" w14:textId="77777777" w:rsidTr="00277471">
      <w:tc>
        <w:tcPr>
          <w:tcW w:w="9854" w:type="dxa"/>
          <w:tcBorders>
            <w:bottom w:val="single" w:sz="12" w:space="0" w:color="0070C0"/>
          </w:tcBorders>
        </w:tcPr>
        <w:p w14:paraId="5CF7AEB7" w14:textId="77777777" w:rsidR="00EA7A19" w:rsidRPr="00F53209" w:rsidRDefault="00EA7A19" w:rsidP="005932AE">
          <w:pPr>
            <w:pStyle w:val="a8"/>
            <w:jc w:val="right"/>
            <w:rPr>
              <w:rFonts w:ascii="Arial" w:hAnsi="Arial" w:cs="Arial"/>
              <w:b/>
              <w:sz w:val="10"/>
            </w:rPr>
          </w:pPr>
          <w:r w:rsidRPr="00F53209">
            <w:rPr>
              <w:rFonts w:ascii="Arial" w:hAnsi="Arial" w:cs="Arial"/>
              <w:b/>
              <w:sz w:val="10"/>
            </w:rPr>
            <w:t>ОБЕСПЕЧЕНИЕ БЕЗОПАСНОСТИ И КАЧЕСТВА РАБОТ</w:t>
          </w:r>
        </w:p>
        <w:p w14:paraId="24F69C3E" w14:textId="77777777" w:rsidR="00EA7A19" w:rsidRPr="00F53209" w:rsidRDefault="00EA7A19" w:rsidP="005932AE">
          <w:pPr>
            <w:pStyle w:val="a8"/>
            <w:jc w:val="right"/>
            <w:rPr>
              <w:rFonts w:ascii="Arial" w:hAnsi="Arial" w:cs="Arial"/>
              <w:b/>
              <w:sz w:val="10"/>
            </w:rPr>
          </w:pPr>
        </w:p>
      </w:tc>
    </w:tr>
  </w:tbl>
  <w:p w14:paraId="317EE8AE" w14:textId="7CE05D6D" w:rsidR="00EA7A19" w:rsidRPr="005932AE" w:rsidRDefault="00EA7A19" w:rsidP="005932AE">
    <w:pPr>
      <w:pStyle w:val="a8"/>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7B2ED5" w14:textId="2CE0B6E9" w:rsidR="00EA7A19" w:rsidRDefault="00EA7A19">
    <w:pPr>
      <w:pStyle w:val="a8"/>
    </w:pP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0C6DEC" w14:textId="6251FB15" w:rsidR="00EA7A19" w:rsidRDefault="00EA7A19">
    <w:pPr>
      <w:pStyle w:val="a8"/>
    </w:pP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638"/>
    </w:tblGrid>
    <w:tr w:rsidR="00EA7A19" w:rsidRPr="00DC73CD" w14:paraId="70467DFD" w14:textId="77777777" w:rsidTr="00277471">
      <w:tc>
        <w:tcPr>
          <w:tcW w:w="9854" w:type="dxa"/>
          <w:tcBorders>
            <w:bottom w:val="single" w:sz="12" w:space="0" w:color="0070C0"/>
          </w:tcBorders>
        </w:tcPr>
        <w:p w14:paraId="5A58DA12" w14:textId="77777777" w:rsidR="00EA7A19" w:rsidRPr="00F53209" w:rsidRDefault="00EA7A19" w:rsidP="005932AE">
          <w:pPr>
            <w:pStyle w:val="a8"/>
            <w:jc w:val="right"/>
            <w:rPr>
              <w:rFonts w:ascii="Arial" w:hAnsi="Arial" w:cs="Arial"/>
              <w:b/>
              <w:sz w:val="10"/>
            </w:rPr>
          </w:pPr>
          <w:r w:rsidRPr="00F53209">
            <w:rPr>
              <w:rFonts w:ascii="Arial" w:hAnsi="Arial" w:cs="Arial"/>
              <w:b/>
              <w:sz w:val="10"/>
            </w:rPr>
            <w:t>АВАРИЙНЫЕ СИТУАЦИИ И ДЕЙСТВИЯ БУРОВОГО СУПЕРВАЙЗЕРА</w:t>
          </w:r>
        </w:p>
        <w:p w14:paraId="1DB2D29C" w14:textId="77777777" w:rsidR="00EA7A19" w:rsidRPr="00F53209" w:rsidRDefault="00EA7A19" w:rsidP="005932AE">
          <w:pPr>
            <w:pStyle w:val="a8"/>
            <w:jc w:val="right"/>
            <w:rPr>
              <w:rFonts w:ascii="Arial" w:hAnsi="Arial" w:cs="Arial"/>
              <w:b/>
              <w:sz w:val="10"/>
            </w:rPr>
          </w:pPr>
        </w:p>
      </w:tc>
    </w:tr>
  </w:tbl>
  <w:p w14:paraId="5B5C5283" w14:textId="7E1A35E2" w:rsidR="00EA7A19" w:rsidRPr="005932AE" w:rsidRDefault="00EA7A19" w:rsidP="005932AE">
    <w:pPr>
      <w:pStyle w:val="a8"/>
    </w:pP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20C863" w14:textId="466D1882" w:rsidR="00EA7A19" w:rsidRDefault="00EA7A19">
    <w:pPr>
      <w:pStyle w:val="a8"/>
    </w:pP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90295D" w14:textId="55749458" w:rsidR="00EA7A19" w:rsidRDefault="00EA7A19">
    <w:pPr>
      <w:pStyle w:val="a8"/>
    </w:pP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638"/>
    </w:tblGrid>
    <w:tr w:rsidR="00EA7A19" w:rsidRPr="00DC73CD" w14:paraId="50DE266C" w14:textId="77777777" w:rsidTr="00277471">
      <w:tc>
        <w:tcPr>
          <w:tcW w:w="9854" w:type="dxa"/>
          <w:tcBorders>
            <w:bottom w:val="single" w:sz="12" w:space="0" w:color="0070C0"/>
          </w:tcBorders>
        </w:tcPr>
        <w:p w14:paraId="5BCE57E5" w14:textId="77777777" w:rsidR="00EA7A19" w:rsidRPr="00F53209" w:rsidRDefault="00EA7A19" w:rsidP="005932AE">
          <w:pPr>
            <w:pStyle w:val="a8"/>
            <w:jc w:val="right"/>
            <w:rPr>
              <w:rFonts w:ascii="Arial" w:hAnsi="Arial" w:cs="Arial"/>
              <w:b/>
              <w:sz w:val="10"/>
            </w:rPr>
          </w:pPr>
          <w:r w:rsidRPr="00F53209">
            <w:rPr>
              <w:rFonts w:ascii="Arial" w:hAnsi="Arial" w:cs="Arial"/>
              <w:b/>
              <w:sz w:val="10"/>
            </w:rPr>
            <w:t>ССЫЛКИ</w:t>
          </w:r>
        </w:p>
        <w:p w14:paraId="160ECD14" w14:textId="77777777" w:rsidR="00EA7A19" w:rsidRPr="00F53209" w:rsidRDefault="00EA7A19" w:rsidP="005932AE">
          <w:pPr>
            <w:pStyle w:val="a8"/>
            <w:jc w:val="right"/>
            <w:rPr>
              <w:rFonts w:ascii="Arial" w:hAnsi="Arial" w:cs="Arial"/>
              <w:b/>
              <w:sz w:val="10"/>
            </w:rPr>
          </w:pPr>
        </w:p>
      </w:tc>
    </w:tr>
  </w:tbl>
  <w:p w14:paraId="7574D2E0" w14:textId="746BC7E3" w:rsidR="00EA7A19" w:rsidRPr="005932AE" w:rsidRDefault="00EA7A19" w:rsidP="005932AE">
    <w:pPr>
      <w:pStyle w:val="a8"/>
    </w:pP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204811" w14:textId="4E921676" w:rsidR="00EA7A19" w:rsidRDefault="00EA7A19">
    <w:pPr>
      <w:pStyle w:val="a8"/>
    </w:pPr>
  </w:p>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7E4154" w14:textId="66214A1D" w:rsidR="00EA7A19" w:rsidRDefault="00EA7A19">
    <w:pPr>
      <w:pStyle w:val="a8"/>
    </w:pPr>
  </w:p>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638"/>
    </w:tblGrid>
    <w:tr w:rsidR="00EA7A19" w:rsidRPr="00DC73CD" w14:paraId="16704B02" w14:textId="77777777" w:rsidTr="00277471">
      <w:tc>
        <w:tcPr>
          <w:tcW w:w="9854" w:type="dxa"/>
          <w:tcBorders>
            <w:bottom w:val="single" w:sz="12" w:space="0" w:color="0070C0"/>
          </w:tcBorders>
        </w:tcPr>
        <w:p w14:paraId="14921F31" w14:textId="77777777" w:rsidR="00EA7A19" w:rsidRPr="00F53209" w:rsidRDefault="00EA7A19" w:rsidP="005932AE">
          <w:pPr>
            <w:pStyle w:val="a8"/>
            <w:jc w:val="right"/>
            <w:rPr>
              <w:rFonts w:ascii="Arial" w:hAnsi="Arial" w:cs="Arial"/>
              <w:b/>
              <w:sz w:val="10"/>
            </w:rPr>
          </w:pPr>
          <w:r w:rsidRPr="00F53209">
            <w:rPr>
              <w:rFonts w:ascii="Arial" w:hAnsi="Arial" w:cs="Arial"/>
              <w:b/>
              <w:sz w:val="10"/>
            </w:rPr>
            <w:t>РЕГИСТРАЦИЯ ИЗМЕНЕНИЙ ЛОКАЛЬНОГО НОРМАТИВНОГО ДОКУМЕНТА</w:t>
          </w:r>
        </w:p>
        <w:p w14:paraId="44C36115" w14:textId="77777777" w:rsidR="00EA7A19" w:rsidRPr="00F53209" w:rsidRDefault="00EA7A19" w:rsidP="005932AE">
          <w:pPr>
            <w:pStyle w:val="a8"/>
            <w:jc w:val="right"/>
            <w:rPr>
              <w:rFonts w:ascii="Arial" w:hAnsi="Arial" w:cs="Arial"/>
              <w:b/>
              <w:sz w:val="10"/>
            </w:rPr>
          </w:pPr>
        </w:p>
      </w:tc>
    </w:tr>
  </w:tbl>
  <w:p w14:paraId="6CFA402D" w14:textId="2625187F" w:rsidR="00EA7A19" w:rsidRPr="005932AE" w:rsidRDefault="00EA7A19" w:rsidP="005932AE">
    <w:pPr>
      <w:pStyle w:val="a8"/>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A327B1" w14:textId="74B316F4" w:rsidR="00EA7A19" w:rsidRDefault="00EA7A19">
    <w:pPr>
      <w:pStyle w:val="a8"/>
    </w:pP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58F15A" w14:textId="65E03A16" w:rsidR="00EA7A19" w:rsidRDefault="00EA7A19">
    <w:pPr>
      <w:pStyle w:val="a8"/>
    </w:pPr>
  </w:p>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012DFC" w14:textId="6DBD2C3C" w:rsidR="00EA7A19" w:rsidRDefault="00EA7A19">
    <w:pPr>
      <w:pStyle w:val="a8"/>
    </w:pPr>
  </w:p>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638"/>
    </w:tblGrid>
    <w:tr w:rsidR="00EA7A19" w:rsidRPr="00DC73CD" w14:paraId="036F522D" w14:textId="77777777" w:rsidTr="00277471">
      <w:tc>
        <w:tcPr>
          <w:tcW w:w="9854" w:type="dxa"/>
          <w:tcBorders>
            <w:bottom w:val="single" w:sz="12" w:space="0" w:color="0070C0"/>
          </w:tcBorders>
        </w:tcPr>
        <w:p w14:paraId="0CDCE1A3" w14:textId="77777777" w:rsidR="00EA7A19" w:rsidRPr="00F53209" w:rsidRDefault="00EA7A19" w:rsidP="005932AE">
          <w:pPr>
            <w:pStyle w:val="a8"/>
            <w:jc w:val="right"/>
            <w:rPr>
              <w:rFonts w:ascii="Arial" w:hAnsi="Arial" w:cs="Arial"/>
              <w:b/>
              <w:sz w:val="10"/>
            </w:rPr>
          </w:pPr>
          <w:r w:rsidRPr="00F53209">
            <w:rPr>
              <w:rFonts w:ascii="Arial" w:hAnsi="Arial" w:cs="Arial"/>
              <w:b/>
              <w:sz w:val="10"/>
            </w:rPr>
            <w:t>ПРИЛОЖЕНИЯ</w:t>
          </w:r>
        </w:p>
        <w:p w14:paraId="10C8D3BA" w14:textId="77777777" w:rsidR="00EA7A19" w:rsidRPr="00F53209" w:rsidRDefault="00EA7A19" w:rsidP="005932AE">
          <w:pPr>
            <w:pStyle w:val="a8"/>
            <w:jc w:val="right"/>
            <w:rPr>
              <w:rFonts w:ascii="Arial" w:hAnsi="Arial" w:cs="Arial"/>
              <w:b/>
              <w:sz w:val="10"/>
            </w:rPr>
          </w:pPr>
        </w:p>
      </w:tc>
    </w:tr>
  </w:tbl>
  <w:p w14:paraId="60B04663" w14:textId="0D56DCA1" w:rsidR="00EA7A19" w:rsidRPr="005932AE" w:rsidRDefault="00EA7A19" w:rsidP="005932AE">
    <w:pPr>
      <w:pStyle w:val="a8"/>
    </w:pPr>
  </w:p>
</w:hdr>
</file>

<file path=word/header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939F20" w14:textId="7829916E" w:rsidR="00EA7A19" w:rsidRDefault="00EA7A19">
    <w:pPr>
      <w:pStyle w:val="a8"/>
    </w:pPr>
  </w:p>
</w:hdr>
</file>

<file path=word/header3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Ind w:w="709" w:type="dxa"/>
      <w:tblLook w:val="04A0" w:firstRow="1" w:lastRow="0" w:firstColumn="1" w:lastColumn="0" w:noHBand="0" w:noVBand="1"/>
    </w:tblPr>
    <w:tblGrid>
      <w:gridCol w:w="14600"/>
    </w:tblGrid>
    <w:tr w:rsidR="00EA7A19" w:rsidRPr="00DC73CD" w14:paraId="74655B21" w14:textId="77777777" w:rsidTr="006A5A38">
      <w:tc>
        <w:tcPr>
          <w:tcW w:w="14600" w:type="dxa"/>
          <w:tcBorders>
            <w:bottom w:val="single" w:sz="12" w:space="0" w:color="0070C0"/>
          </w:tcBorders>
        </w:tcPr>
        <w:p w14:paraId="48D8DD29" w14:textId="77777777" w:rsidR="00EA7A19" w:rsidRPr="00F53209" w:rsidRDefault="00EA7A19" w:rsidP="005932AE">
          <w:pPr>
            <w:pStyle w:val="a8"/>
            <w:jc w:val="right"/>
            <w:rPr>
              <w:rFonts w:ascii="Arial" w:hAnsi="Arial" w:cs="Arial"/>
              <w:b/>
              <w:sz w:val="10"/>
            </w:rPr>
          </w:pPr>
          <w:r w:rsidRPr="00F53209">
            <w:rPr>
              <w:rFonts w:ascii="Arial" w:hAnsi="Arial" w:cs="Arial"/>
              <w:b/>
              <w:sz w:val="10"/>
            </w:rPr>
            <w:t>ПРИЛОЖЕНИЯ</w:t>
          </w:r>
        </w:p>
        <w:p w14:paraId="42A94FC0" w14:textId="77777777" w:rsidR="00EA7A19" w:rsidRPr="00F53209" w:rsidRDefault="00EA7A19" w:rsidP="005932AE">
          <w:pPr>
            <w:pStyle w:val="a8"/>
            <w:jc w:val="right"/>
            <w:rPr>
              <w:rFonts w:ascii="Arial" w:hAnsi="Arial" w:cs="Arial"/>
              <w:b/>
              <w:sz w:val="10"/>
            </w:rPr>
          </w:pPr>
        </w:p>
      </w:tc>
    </w:tr>
  </w:tbl>
  <w:p w14:paraId="6F65EDC8" w14:textId="77777777" w:rsidR="00EA7A19" w:rsidRPr="005932AE" w:rsidRDefault="00EA7A19" w:rsidP="005932AE">
    <w:pPr>
      <w:pStyle w:val="a8"/>
    </w:pPr>
  </w:p>
</w:hdr>
</file>

<file path=word/header3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356"/>
    </w:tblGrid>
    <w:tr w:rsidR="00EA7A19" w:rsidRPr="00DC73CD" w14:paraId="103E9ED2" w14:textId="77777777" w:rsidTr="006A5A38">
      <w:tc>
        <w:tcPr>
          <w:tcW w:w="9356" w:type="dxa"/>
          <w:tcBorders>
            <w:bottom w:val="single" w:sz="12" w:space="0" w:color="0070C0"/>
          </w:tcBorders>
        </w:tcPr>
        <w:p w14:paraId="4D097B9A" w14:textId="77777777" w:rsidR="00EA7A19" w:rsidRPr="00F53209" w:rsidRDefault="00EA7A19" w:rsidP="006A5A38">
          <w:pPr>
            <w:pStyle w:val="a8"/>
            <w:ind w:left="-251"/>
            <w:jc w:val="right"/>
            <w:rPr>
              <w:rFonts w:ascii="Arial" w:hAnsi="Arial" w:cs="Arial"/>
              <w:b/>
              <w:sz w:val="10"/>
            </w:rPr>
          </w:pPr>
          <w:r w:rsidRPr="00F53209">
            <w:rPr>
              <w:rFonts w:ascii="Arial" w:hAnsi="Arial" w:cs="Arial"/>
              <w:b/>
              <w:sz w:val="10"/>
            </w:rPr>
            <w:t>ПРИЛОЖЕНИЯ</w:t>
          </w:r>
        </w:p>
        <w:p w14:paraId="7FD7AE17" w14:textId="77777777" w:rsidR="00EA7A19" w:rsidRPr="00F53209" w:rsidRDefault="00EA7A19" w:rsidP="006A5A38">
          <w:pPr>
            <w:pStyle w:val="a8"/>
            <w:ind w:left="-251"/>
            <w:jc w:val="right"/>
            <w:rPr>
              <w:rFonts w:ascii="Arial" w:hAnsi="Arial" w:cs="Arial"/>
              <w:b/>
              <w:sz w:val="10"/>
            </w:rPr>
          </w:pPr>
        </w:p>
      </w:tc>
    </w:tr>
  </w:tbl>
  <w:p w14:paraId="4D5F9882" w14:textId="77777777" w:rsidR="00EA7A19" w:rsidRPr="005932AE" w:rsidRDefault="00EA7A19" w:rsidP="005932AE">
    <w:pPr>
      <w:pStyle w:val="a8"/>
    </w:pPr>
  </w:p>
</w:hdr>
</file>

<file path=word/header3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BDA9FD" w14:textId="2FE1919B" w:rsidR="00EA7A19" w:rsidRDefault="00EA7A19">
    <w:pPr>
      <w:pStyle w:val="a8"/>
    </w:pPr>
  </w:p>
</w:hdr>
</file>

<file path=word/header3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638"/>
    </w:tblGrid>
    <w:tr w:rsidR="00EA7A19" w:rsidRPr="00DC73CD" w14:paraId="33DFFD9E" w14:textId="77777777" w:rsidTr="00277471">
      <w:tc>
        <w:tcPr>
          <w:tcW w:w="9854" w:type="dxa"/>
          <w:tcBorders>
            <w:bottom w:val="single" w:sz="12" w:space="0" w:color="0070C0"/>
          </w:tcBorders>
        </w:tcPr>
        <w:p w14:paraId="50B125A1" w14:textId="77777777" w:rsidR="00EA7A19" w:rsidRPr="00F53209" w:rsidRDefault="00EA7A19" w:rsidP="00EA3EB0">
          <w:pPr>
            <w:pStyle w:val="a8"/>
            <w:jc w:val="right"/>
            <w:rPr>
              <w:rFonts w:ascii="Arial" w:hAnsi="Arial" w:cs="Arial"/>
              <w:b/>
              <w:sz w:val="10"/>
            </w:rPr>
          </w:pPr>
          <w:r w:rsidRPr="00F53209">
            <w:rPr>
              <w:rFonts w:ascii="Arial" w:hAnsi="Arial" w:cs="Arial"/>
              <w:b/>
              <w:sz w:val="10"/>
            </w:rPr>
            <w:t>ПРИЛОЖЕНИЯ</w:t>
          </w:r>
        </w:p>
        <w:p w14:paraId="36FD70DF" w14:textId="77777777" w:rsidR="00EA7A19" w:rsidRPr="00F53209" w:rsidRDefault="00EA7A19" w:rsidP="00EA3EB0">
          <w:pPr>
            <w:pStyle w:val="a8"/>
            <w:jc w:val="right"/>
            <w:rPr>
              <w:rFonts w:ascii="Arial" w:hAnsi="Arial" w:cs="Arial"/>
              <w:b/>
              <w:sz w:val="10"/>
            </w:rPr>
          </w:pPr>
        </w:p>
      </w:tc>
    </w:tr>
  </w:tbl>
  <w:p w14:paraId="331171BD" w14:textId="7B9BB801" w:rsidR="00EA7A19" w:rsidRPr="00EA3EB0" w:rsidRDefault="00EA7A19" w:rsidP="00EA3EB0">
    <w:pPr>
      <w:pStyle w:val="a8"/>
    </w:pPr>
  </w:p>
</w:hdr>
</file>

<file path=word/header3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65FB95" w14:textId="585AD671" w:rsidR="00EA7A19" w:rsidRDefault="00EA7A19">
    <w:pPr>
      <w:pStyle w:val="a8"/>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5380ED" w14:textId="0D604D07" w:rsidR="00EA7A19" w:rsidRDefault="00EA7A19">
    <w:pPr>
      <w:pStyle w:val="a8"/>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638"/>
    </w:tblGrid>
    <w:tr w:rsidR="00EA7A19" w:rsidRPr="00DC73CD" w14:paraId="16D14946" w14:textId="77777777" w:rsidTr="00277471">
      <w:tc>
        <w:tcPr>
          <w:tcW w:w="9854" w:type="dxa"/>
          <w:tcBorders>
            <w:bottom w:val="single" w:sz="12" w:space="0" w:color="0070C0"/>
          </w:tcBorders>
        </w:tcPr>
        <w:p w14:paraId="4F9C83F3" w14:textId="77777777" w:rsidR="00EA7A19" w:rsidRPr="00F53209" w:rsidRDefault="00EA7A19" w:rsidP="00C671E2">
          <w:pPr>
            <w:pStyle w:val="a8"/>
            <w:jc w:val="right"/>
            <w:rPr>
              <w:rFonts w:ascii="Arial" w:hAnsi="Arial" w:cs="Arial"/>
              <w:b/>
              <w:sz w:val="10"/>
            </w:rPr>
          </w:pPr>
          <w:r w:rsidRPr="00F53209">
            <w:rPr>
              <w:rFonts w:ascii="Arial" w:hAnsi="Arial" w:cs="Arial"/>
              <w:b/>
              <w:sz w:val="10"/>
            </w:rPr>
            <w:t>ВВОДНЫЕ ПОЛОЖЕНИЯ</w:t>
          </w:r>
        </w:p>
        <w:p w14:paraId="427ED57F" w14:textId="77777777" w:rsidR="00EA7A19" w:rsidRPr="00F53209" w:rsidRDefault="00EA7A19" w:rsidP="00C671E2">
          <w:pPr>
            <w:pStyle w:val="a8"/>
            <w:jc w:val="right"/>
            <w:rPr>
              <w:rFonts w:ascii="Arial" w:hAnsi="Arial" w:cs="Arial"/>
              <w:b/>
              <w:sz w:val="10"/>
            </w:rPr>
          </w:pPr>
        </w:p>
      </w:tc>
    </w:tr>
  </w:tbl>
  <w:p w14:paraId="75F4B7A0" w14:textId="4277CF93" w:rsidR="00EA7A19" w:rsidRPr="00607BFD" w:rsidRDefault="00EA7A19" w:rsidP="00607BFD">
    <w:pPr>
      <w:pStyle w:val="a8"/>
      <w:rPr>
        <w:szCs w:val="24"/>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07AA0F" w14:textId="3EC7ADB8" w:rsidR="00EA7A19" w:rsidRDefault="00EA7A19">
    <w:pPr>
      <w:pStyle w:val="a8"/>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6FC103" w14:textId="35F303E4" w:rsidR="00EA7A19" w:rsidRDefault="00EA7A19">
    <w:pPr>
      <w:pStyle w:val="a8"/>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638"/>
    </w:tblGrid>
    <w:tr w:rsidR="00EA7A19" w:rsidRPr="00DC73CD" w14:paraId="492FDDA7" w14:textId="77777777" w:rsidTr="00277471">
      <w:tc>
        <w:tcPr>
          <w:tcW w:w="9854" w:type="dxa"/>
          <w:tcBorders>
            <w:bottom w:val="single" w:sz="12" w:space="0" w:color="0070C0"/>
          </w:tcBorders>
        </w:tcPr>
        <w:p w14:paraId="478E60E0" w14:textId="77777777" w:rsidR="00EA7A19" w:rsidRPr="00F53209" w:rsidRDefault="00EA7A19" w:rsidP="00607BFD">
          <w:pPr>
            <w:pStyle w:val="a8"/>
            <w:jc w:val="right"/>
            <w:rPr>
              <w:rFonts w:ascii="Arial" w:hAnsi="Arial" w:cs="Arial"/>
              <w:b/>
              <w:sz w:val="10"/>
            </w:rPr>
          </w:pPr>
          <w:r w:rsidRPr="00F53209">
            <w:rPr>
              <w:rFonts w:ascii="Arial" w:hAnsi="Arial" w:cs="Arial"/>
              <w:b/>
              <w:sz w:val="10"/>
            </w:rPr>
            <w:t>ТЕРМИНЫ И ОПРЕДЕЛЕНИЯ</w:t>
          </w:r>
        </w:p>
        <w:p w14:paraId="3C274286" w14:textId="77777777" w:rsidR="00EA7A19" w:rsidRPr="00F53209" w:rsidRDefault="00EA7A19" w:rsidP="00607BFD">
          <w:pPr>
            <w:pStyle w:val="a8"/>
            <w:jc w:val="right"/>
            <w:rPr>
              <w:rFonts w:ascii="Arial" w:hAnsi="Arial" w:cs="Arial"/>
              <w:b/>
              <w:sz w:val="10"/>
            </w:rPr>
          </w:pPr>
        </w:p>
      </w:tc>
    </w:tr>
  </w:tbl>
  <w:p w14:paraId="4C573ABD" w14:textId="46E90DBB" w:rsidR="00EA7A19" w:rsidRPr="00607BFD" w:rsidRDefault="00EA7A19" w:rsidP="00607BFD">
    <w:pPr>
      <w:pStyle w:val="a8"/>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2A40CC" w14:textId="0962FF91" w:rsidR="00EA7A19" w:rsidRDefault="00EA7A19">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B6DED30E"/>
    <w:lvl w:ilvl="0">
      <w:start w:val="1"/>
      <w:numFmt w:val="bullet"/>
      <w:pStyle w:val="3"/>
      <w:lvlText w:val=""/>
      <w:lvlJc w:val="left"/>
      <w:pPr>
        <w:tabs>
          <w:tab w:val="num" w:pos="926"/>
        </w:tabs>
        <w:ind w:left="926" w:hanging="360"/>
      </w:pPr>
      <w:rPr>
        <w:rFonts w:ascii="Symbol" w:hAnsi="Symbol" w:hint="default"/>
      </w:rPr>
    </w:lvl>
  </w:abstractNum>
  <w:abstractNum w:abstractNumId="1" w15:restartNumberingAfterBreak="0">
    <w:nsid w:val="FFFFFF89"/>
    <w:multiLevelType w:val="singleLevel"/>
    <w:tmpl w:val="1DA0E2EA"/>
    <w:lvl w:ilvl="0">
      <w:start w:val="1"/>
      <w:numFmt w:val="bullet"/>
      <w:pStyle w:val="a"/>
      <w:lvlText w:val=""/>
      <w:lvlJc w:val="left"/>
      <w:pPr>
        <w:tabs>
          <w:tab w:val="num" w:pos="360"/>
        </w:tabs>
        <w:ind w:left="360" w:hanging="360"/>
      </w:pPr>
      <w:rPr>
        <w:rFonts w:ascii="Symbol" w:hAnsi="Symbol" w:hint="default"/>
      </w:rPr>
    </w:lvl>
  </w:abstractNum>
  <w:abstractNum w:abstractNumId="2" w15:restartNumberingAfterBreak="0">
    <w:nsid w:val="00000004"/>
    <w:multiLevelType w:val="multilevel"/>
    <w:tmpl w:val="12D60012"/>
    <w:name w:val="WW8Num4"/>
    <w:lvl w:ilvl="0">
      <w:start w:val="1"/>
      <w:numFmt w:val="decimal"/>
      <w:lvlText w:val="%1."/>
      <w:lvlJc w:val="left"/>
      <w:pPr>
        <w:tabs>
          <w:tab w:val="num" w:pos="1080"/>
        </w:tabs>
        <w:ind w:left="1080" w:hanging="360"/>
      </w:pPr>
      <w:rPr>
        <w:rFonts w:ascii="Times New Roman" w:hAnsi="Times New Roman" w:cs="Times New Roman" w:hint="default"/>
        <w:b w:val="0"/>
      </w:rPr>
    </w:lvl>
    <w:lvl w:ilvl="1">
      <w:start w:val="5"/>
      <w:numFmt w:val="decimal"/>
      <w:lvlText w:val="%1.%2."/>
      <w:lvlJc w:val="left"/>
      <w:pPr>
        <w:tabs>
          <w:tab w:val="num" w:pos="540"/>
        </w:tabs>
        <w:ind w:left="540" w:hanging="54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3" w15:restartNumberingAfterBreak="0">
    <w:nsid w:val="04D33F60"/>
    <w:multiLevelType w:val="multilevel"/>
    <w:tmpl w:val="0090DAD8"/>
    <w:lvl w:ilvl="0">
      <w:start w:val="1"/>
      <w:numFmt w:val="decimal"/>
      <w:pStyle w:val="S2"/>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4" w15:restartNumberingAfterBreak="0">
    <w:nsid w:val="08363F62"/>
    <w:multiLevelType w:val="hybridMultilevel"/>
    <w:tmpl w:val="C1F8D734"/>
    <w:lvl w:ilvl="0" w:tplc="25B62FE0">
      <w:start w:val="1"/>
      <w:numFmt w:val="decimal"/>
      <w:pStyle w:val="a0"/>
      <w:lvlText w:val="%1."/>
      <w:lvlJc w:val="left"/>
      <w:pPr>
        <w:ind w:left="786" w:hanging="360"/>
      </w:pPr>
      <w:rPr>
        <w:rFonts w:hint="default"/>
        <w:color w:val="auto"/>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92B7068"/>
    <w:multiLevelType w:val="hybridMultilevel"/>
    <w:tmpl w:val="6BA2C6F4"/>
    <w:lvl w:ilvl="0" w:tplc="F8EADE5E">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B5E3464"/>
    <w:multiLevelType w:val="hybridMultilevel"/>
    <w:tmpl w:val="37AADD78"/>
    <w:lvl w:ilvl="0" w:tplc="F4842018">
      <w:start w:val="1"/>
      <w:numFmt w:val="bullet"/>
      <w:lvlText w:val=""/>
      <w:lvlJc w:val="left"/>
      <w:pPr>
        <w:tabs>
          <w:tab w:val="num" w:pos="786"/>
        </w:tabs>
        <w:ind w:left="786" w:hanging="360"/>
      </w:pPr>
      <w:rPr>
        <w:rFonts w:ascii="Wingdings" w:hAnsi="Wingdings" w:hint="default"/>
      </w:rPr>
    </w:lvl>
    <w:lvl w:ilvl="1" w:tplc="04190003">
      <w:start w:val="1"/>
      <w:numFmt w:val="bullet"/>
      <w:lvlText w:val="o"/>
      <w:lvlJc w:val="left"/>
      <w:pPr>
        <w:tabs>
          <w:tab w:val="num" w:pos="786"/>
        </w:tabs>
        <w:ind w:left="786" w:hanging="360"/>
      </w:pPr>
      <w:rPr>
        <w:rFonts w:ascii="Courier New" w:hAnsi="Courier New" w:cs="Courier New" w:hint="default"/>
      </w:rPr>
    </w:lvl>
    <w:lvl w:ilvl="2" w:tplc="04190005">
      <w:start w:val="1"/>
      <w:numFmt w:val="bullet"/>
      <w:lvlText w:val=""/>
      <w:lvlJc w:val="left"/>
      <w:pPr>
        <w:tabs>
          <w:tab w:val="num" w:pos="1506"/>
        </w:tabs>
        <w:ind w:left="1506" w:hanging="360"/>
      </w:pPr>
      <w:rPr>
        <w:rFonts w:ascii="Wingdings" w:hAnsi="Wingdings" w:hint="default"/>
      </w:rPr>
    </w:lvl>
    <w:lvl w:ilvl="3" w:tplc="04190001" w:tentative="1">
      <w:start w:val="1"/>
      <w:numFmt w:val="bullet"/>
      <w:lvlText w:val=""/>
      <w:lvlJc w:val="left"/>
      <w:pPr>
        <w:tabs>
          <w:tab w:val="num" w:pos="2226"/>
        </w:tabs>
        <w:ind w:left="2226" w:hanging="360"/>
      </w:pPr>
      <w:rPr>
        <w:rFonts w:ascii="Symbol" w:hAnsi="Symbol" w:hint="default"/>
      </w:rPr>
    </w:lvl>
    <w:lvl w:ilvl="4" w:tplc="04190003" w:tentative="1">
      <w:start w:val="1"/>
      <w:numFmt w:val="bullet"/>
      <w:lvlText w:val="o"/>
      <w:lvlJc w:val="left"/>
      <w:pPr>
        <w:tabs>
          <w:tab w:val="num" w:pos="2946"/>
        </w:tabs>
        <w:ind w:left="2946" w:hanging="360"/>
      </w:pPr>
      <w:rPr>
        <w:rFonts w:ascii="Courier New" w:hAnsi="Courier New" w:cs="Courier New" w:hint="default"/>
      </w:rPr>
    </w:lvl>
    <w:lvl w:ilvl="5" w:tplc="04190005" w:tentative="1">
      <w:start w:val="1"/>
      <w:numFmt w:val="bullet"/>
      <w:lvlText w:val=""/>
      <w:lvlJc w:val="left"/>
      <w:pPr>
        <w:tabs>
          <w:tab w:val="num" w:pos="3666"/>
        </w:tabs>
        <w:ind w:left="3666" w:hanging="360"/>
      </w:pPr>
      <w:rPr>
        <w:rFonts w:ascii="Wingdings" w:hAnsi="Wingdings" w:hint="default"/>
      </w:rPr>
    </w:lvl>
    <w:lvl w:ilvl="6" w:tplc="04190001" w:tentative="1">
      <w:start w:val="1"/>
      <w:numFmt w:val="bullet"/>
      <w:lvlText w:val=""/>
      <w:lvlJc w:val="left"/>
      <w:pPr>
        <w:tabs>
          <w:tab w:val="num" w:pos="4386"/>
        </w:tabs>
        <w:ind w:left="4386" w:hanging="360"/>
      </w:pPr>
      <w:rPr>
        <w:rFonts w:ascii="Symbol" w:hAnsi="Symbol" w:hint="default"/>
      </w:rPr>
    </w:lvl>
    <w:lvl w:ilvl="7" w:tplc="04190003" w:tentative="1">
      <w:start w:val="1"/>
      <w:numFmt w:val="bullet"/>
      <w:lvlText w:val="o"/>
      <w:lvlJc w:val="left"/>
      <w:pPr>
        <w:tabs>
          <w:tab w:val="num" w:pos="5106"/>
        </w:tabs>
        <w:ind w:left="5106" w:hanging="360"/>
      </w:pPr>
      <w:rPr>
        <w:rFonts w:ascii="Courier New" w:hAnsi="Courier New" w:cs="Courier New" w:hint="default"/>
      </w:rPr>
    </w:lvl>
    <w:lvl w:ilvl="8" w:tplc="04190005" w:tentative="1">
      <w:start w:val="1"/>
      <w:numFmt w:val="bullet"/>
      <w:lvlText w:val=""/>
      <w:lvlJc w:val="left"/>
      <w:pPr>
        <w:tabs>
          <w:tab w:val="num" w:pos="5826"/>
        </w:tabs>
        <w:ind w:left="5826" w:hanging="360"/>
      </w:pPr>
      <w:rPr>
        <w:rFonts w:ascii="Wingdings" w:hAnsi="Wingdings" w:hint="default"/>
      </w:rPr>
    </w:lvl>
  </w:abstractNum>
  <w:abstractNum w:abstractNumId="7" w15:restartNumberingAfterBreak="0">
    <w:nsid w:val="0FD3554B"/>
    <w:multiLevelType w:val="hybridMultilevel"/>
    <w:tmpl w:val="B98E350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23F38BE"/>
    <w:multiLevelType w:val="hybridMultilevel"/>
    <w:tmpl w:val="01B4ADD8"/>
    <w:lvl w:ilvl="0" w:tplc="AA7014C2">
      <w:start w:val="1"/>
      <w:numFmt w:val="decimal"/>
      <w:lvlText w:val="%1."/>
      <w:lvlJc w:val="left"/>
      <w:pPr>
        <w:tabs>
          <w:tab w:val="num" w:pos="720"/>
        </w:tabs>
        <w:ind w:left="720" w:hanging="360"/>
      </w:pPr>
    </w:lvl>
    <w:lvl w:ilvl="1" w:tplc="C91E06F8" w:tentative="1">
      <w:start w:val="1"/>
      <w:numFmt w:val="decimal"/>
      <w:lvlText w:val="%2."/>
      <w:lvlJc w:val="left"/>
      <w:pPr>
        <w:tabs>
          <w:tab w:val="num" w:pos="1440"/>
        </w:tabs>
        <w:ind w:left="1440" w:hanging="360"/>
      </w:pPr>
    </w:lvl>
    <w:lvl w:ilvl="2" w:tplc="B5FCF142" w:tentative="1">
      <w:start w:val="1"/>
      <w:numFmt w:val="decimal"/>
      <w:lvlText w:val="%3."/>
      <w:lvlJc w:val="left"/>
      <w:pPr>
        <w:tabs>
          <w:tab w:val="num" w:pos="2160"/>
        </w:tabs>
        <w:ind w:left="2160" w:hanging="360"/>
      </w:pPr>
    </w:lvl>
    <w:lvl w:ilvl="3" w:tplc="F4F4D66C" w:tentative="1">
      <w:start w:val="1"/>
      <w:numFmt w:val="decimal"/>
      <w:lvlText w:val="%4."/>
      <w:lvlJc w:val="left"/>
      <w:pPr>
        <w:tabs>
          <w:tab w:val="num" w:pos="2880"/>
        </w:tabs>
        <w:ind w:left="2880" w:hanging="360"/>
      </w:pPr>
    </w:lvl>
    <w:lvl w:ilvl="4" w:tplc="8A74FF48" w:tentative="1">
      <w:start w:val="1"/>
      <w:numFmt w:val="decimal"/>
      <w:lvlText w:val="%5."/>
      <w:lvlJc w:val="left"/>
      <w:pPr>
        <w:tabs>
          <w:tab w:val="num" w:pos="3600"/>
        </w:tabs>
        <w:ind w:left="3600" w:hanging="360"/>
      </w:pPr>
    </w:lvl>
    <w:lvl w:ilvl="5" w:tplc="FB50AFC0" w:tentative="1">
      <w:start w:val="1"/>
      <w:numFmt w:val="decimal"/>
      <w:lvlText w:val="%6."/>
      <w:lvlJc w:val="left"/>
      <w:pPr>
        <w:tabs>
          <w:tab w:val="num" w:pos="4320"/>
        </w:tabs>
        <w:ind w:left="4320" w:hanging="360"/>
      </w:pPr>
    </w:lvl>
    <w:lvl w:ilvl="6" w:tplc="CC2AF39C" w:tentative="1">
      <w:start w:val="1"/>
      <w:numFmt w:val="decimal"/>
      <w:lvlText w:val="%7."/>
      <w:lvlJc w:val="left"/>
      <w:pPr>
        <w:tabs>
          <w:tab w:val="num" w:pos="5040"/>
        </w:tabs>
        <w:ind w:left="5040" w:hanging="360"/>
      </w:pPr>
    </w:lvl>
    <w:lvl w:ilvl="7" w:tplc="425EA51C" w:tentative="1">
      <w:start w:val="1"/>
      <w:numFmt w:val="decimal"/>
      <w:lvlText w:val="%8."/>
      <w:lvlJc w:val="left"/>
      <w:pPr>
        <w:tabs>
          <w:tab w:val="num" w:pos="5760"/>
        </w:tabs>
        <w:ind w:left="5760" w:hanging="360"/>
      </w:pPr>
    </w:lvl>
    <w:lvl w:ilvl="8" w:tplc="D136A48E" w:tentative="1">
      <w:start w:val="1"/>
      <w:numFmt w:val="decimal"/>
      <w:lvlText w:val="%9."/>
      <w:lvlJc w:val="left"/>
      <w:pPr>
        <w:tabs>
          <w:tab w:val="num" w:pos="6480"/>
        </w:tabs>
        <w:ind w:left="6480" w:hanging="360"/>
      </w:pPr>
    </w:lvl>
  </w:abstractNum>
  <w:abstractNum w:abstractNumId="9" w15:restartNumberingAfterBreak="0">
    <w:nsid w:val="13E148D2"/>
    <w:multiLevelType w:val="hybridMultilevel"/>
    <w:tmpl w:val="A1968E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7F5494E"/>
    <w:multiLevelType w:val="hybridMultilevel"/>
    <w:tmpl w:val="ED80C972"/>
    <w:lvl w:ilvl="0" w:tplc="F4842018">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9550D97"/>
    <w:multiLevelType w:val="hybridMultilevel"/>
    <w:tmpl w:val="4DAA07E8"/>
    <w:lvl w:ilvl="0" w:tplc="D750A35A">
      <w:start w:val="1"/>
      <w:numFmt w:val="decimal"/>
      <w:lvlText w:val="3.5.%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C286A95"/>
    <w:multiLevelType w:val="hybridMultilevel"/>
    <w:tmpl w:val="C2608410"/>
    <w:lvl w:ilvl="0" w:tplc="04190005">
      <w:start w:val="1"/>
      <w:numFmt w:val="bullet"/>
      <w:lvlText w:val=""/>
      <w:lvlJc w:val="left"/>
      <w:pPr>
        <w:ind w:left="1258" w:hanging="360"/>
      </w:pPr>
      <w:rPr>
        <w:rFonts w:ascii="Wingdings" w:hAnsi="Wingdings" w:hint="default"/>
      </w:rPr>
    </w:lvl>
    <w:lvl w:ilvl="1" w:tplc="04190003" w:tentative="1">
      <w:start w:val="1"/>
      <w:numFmt w:val="bullet"/>
      <w:lvlText w:val="o"/>
      <w:lvlJc w:val="left"/>
      <w:pPr>
        <w:ind w:left="1978" w:hanging="360"/>
      </w:pPr>
      <w:rPr>
        <w:rFonts w:ascii="Courier New" w:hAnsi="Courier New" w:cs="Courier New" w:hint="default"/>
      </w:rPr>
    </w:lvl>
    <w:lvl w:ilvl="2" w:tplc="04190005" w:tentative="1">
      <w:start w:val="1"/>
      <w:numFmt w:val="bullet"/>
      <w:lvlText w:val=""/>
      <w:lvlJc w:val="left"/>
      <w:pPr>
        <w:ind w:left="2698" w:hanging="360"/>
      </w:pPr>
      <w:rPr>
        <w:rFonts w:ascii="Wingdings" w:hAnsi="Wingdings" w:hint="default"/>
      </w:rPr>
    </w:lvl>
    <w:lvl w:ilvl="3" w:tplc="04190001" w:tentative="1">
      <w:start w:val="1"/>
      <w:numFmt w:val="bullet"/>
      <w:lvlText w:val=""/>
      <w:lvlJc w:val="left"/>
      <w:pPr>
        <w:ind w:left="3418" w:hanging="360"/>
      </w:pPr>
      <w:rPr>
        <w:rFonts w:ascii="Symbol" w:hAnsi="Symbol" w:hint="default"/>
      </w:rPr>
    </w:lvl>
    <w:lvl w:ilvl="4" w:tplc="04190003" w:tentative="1">
      <w:start w:val="1"/>
      <w:numFmt w:val="bullet"/>
      <w:lvlText w:val="o"/>
      <w:lvlJc w:val="left"/>
      <w:pPr>
        <w:ind w:left="4138" w:hanging="360"/>
      </w:pPr>
      <w:rPr>
        <w:rFonts w:ascii="Courier New" w:hAnsi="Courier New" w:cs="Courier New" w:hint="default"/>
      </w:rPr>
    </w:lvl>
    <w:lvl w:ilvl="5" w:tplc="04190005" w:tentative="1">
      <w:start w:val="1"/>
      <w:numFmt w:val="bullet"/>
      <w:lvlText w:val=""/>
      <w:lvlJc w:val="left"/>
      <w:pPr>
        <w:ind w:left="4858" w:hanging="360"/>
      </w:pPr>
      <w:rPr>
        <w:rFonts w:ascii="Wingdings" w:hAnsi="Wingdings" w:hint="default"/>
      </w:rPr>
    </w:lvl>
    <w:lvl w:ilvl="6" w:tplc="04190001" w:tentative="1">
      <w:start w:val="1"/>
      <w:numFmt w:val="bullet"/>
      <w:lvlText w:val=""/>
      <w:lvlJc w:val="left"/>
      <w:pPr>
        <w:ind w:left="5578" w:hanging="360"/>
      </w:pPr>
      <w:rPr>
        <w:rFonts w:ascii="Symbol" w:hAnsi="Symbol" w:hint="default"/>
      </w:rPr>
    </w:lvl>
    <w:lvl w:ilvl="7" w:tplc="04190003" w:tentative="1">
      <w:start w:val="1"/>
      <w:numFmt w:val="bullet"/>
      <w:lvlText w:val="o"/>
      <w:lvlJc w:val="left"/>
      <w:pPr>
        <w:ind w:left="6298" w:hanging="360"/>
      </w:pPr>
      <w:rPr>
        <w:rFonts w:ascii="Courier New" w:hAnsi="Courier New" w:cs="Courier New" w:hint="default"/>
      </w:rPr>
    </w:lvl>
    <w:lvl w:ilvl="8" w:tplc="04190005" w:tentative="1">
      <w:start w:val="1"/>
      <w:numFmt w:val="bullet"/>
      <w:lvlText w:val=""/>
      <w:lvlJc w:val="left"/>
      <w:pPr>
        <w:ind w:left="7018" w:hanging="360"/>
      </w:pPr>
      <w:rPr>
        <w:rFonts w:ascii="Wingdings" w:hAnsi="Wingdings" w:hint="default"/>
      </w:rPr>
    </w:lvl>
  </w:abstractNum>
  <w:abstractNum w:abstractNumId="13" w15:restartNumberingAfterBreak="0">
    <w:nsid w:val="1DF166DC"/>
    <w:multiLevelType w:val="multilevel"/>
    <w:tmpl w:val="F698E742"/>
    <w:lvl w:ilvl="0">
      <w:start w:val="3"/>
      <w:numFmt w:val="decimal"/>
      <w:lvlText w:val="%1."/>
      <w:lvlJc w:val="left"/>
      <w:pPr>
        <w:ind w:left="390" w:hanging="390"/>
      </w:pPr>
      <w:rPr>
        <w:rFonts w:hint="default"/>
      </w:rPr>
    </w:lvl>
    <w:lvl w:ilvl="1">
      <w:start w:val="1"/>
      <w:numFmt w:val="decimal"/>
      <w:lvlText w:val="%1.%2."/>
      <w:lvlJc w:val="left"/>
      <w:pPr>
        <w:ind w:left="1004" w:hanging="720"/>
      </w:pPr>
      <w:rPr>
        <w:rFonts w:hint="default"/>
      </w:rPr>
    </w:lvl>
    <w:lvl w:ilvl="2">
      <w:start w:val="1"/>
      <w:numFmt w:val="decimal"/>
      <w:lvlText w:val="3.1.%3."/>
      <w:lvlJc w:val="left"/>
      <w:pPr>
        <w:ind w:left="720" w:hanging="720"/>
      </w:pPr>
      <w:rPr>
        <w:rFonts w:hint="default"/>
      </w:rPr>
    </w:lvl>
    <w:lvl w:ilvl="3">
      <w:start w:val="1"/>
      <w:numFmt w:val="decimal"/>
      <w:lvlText w:val="%1.%2.%3.%4."/>
      <w:lvlJc w:val="left"/>
      <w:pPr>
        <w:ind w:left="1931"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 w15:restartNumberingAfterBreak="0">
    <w:nsid w:val="20B20279"/>
    <w:multiLevelType w:val="hybridMultilevel"/>
    <w:tmpl w:val="F2EE2F0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5432503"/>
    <w:multiLevelType w:val="hybridMultilevel"/>
    <w:tmpl w:val="EFD8D9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66B1E41"/>
    <w:multiLevelType w:val="hybridMultilevel"/>
    <w:tmpl w:val="C59C8A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8F61885"/>
    <w:multiLevelType w:val="hybridMultilevel"/>
    <w:tmpl w:val="B686B9D8"/>
    <w:lvl w:ilvl="0" w:tplc="0419000B">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8" w15:restartNumberingAfterBreak="0">
    <w:nsid w:val="2AA35E84"/>
    <w:multiLevelType w:val="multilevel"/>
    <w:tmpl w:val="F148159C"/>
    <w:lvl w:ilvl="0">
      <w:start w:val="1"/>
      <w:numFmt w:val="decimal"/>
      <w:pStyle w:val="S3"/>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2DCB0DDB"/>
    <w:multiLevelType w:val="multilevel"/>
    <w:tmpl w:val="68F27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0A55800"/>
    <w:multiLevelType w:val="hybridMultilevel"/>
    <w:tmpl w:val="888E255A"/>
    <w:lvl w:ilvl="0" w:tplc="FAB6A814">
      <w:start w:val="1"/>
      <w:numFmt w:val="bullet"/>
      <w:lvlText w:val=""/>
      <w:lvlJc w:val="left"/>
      <w:pPr>
        <w:ind w:left="720" w:hanging="360"/>
      </w:pPr>
      <w:rPr>
        <w:rFonts w:ascii="Wingdings" w:hAnsi="Wingdings" w:hint="default"/>
        <w:b w:val="0"/>
        <w:i w:val="0"/>
        <w:color w:val="auto"/>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41013D1"/>
    <w:multiLevelType w:val="hybridMultilevel"/>
    <w:tmpl w:val="C09CD116"/>
    <w:lvl w:ilvl="0" w:tplc="CE9CBBE6">
      <w:start w:val="1"/>
      <w:numFmt w:val="decimal"/>
      <w:lvlText w:val="%1."/>
      <w:lvlJc w:val="left"/>
      <w:pPr>
        <w:tabs>
          <w:tab w:val="num" w:pos="720"/>
        </w:tabs>
        <w:ind w:left="720" w:hanging="360"/>
      </w:pPr>
    </w:lvl>
    <w:lvl w:ilvl="1" w:tplc="F7E0DD04" w:tentative="1">
      <w:start w:val="1"/>
      <w:numFmt w:val="decimal"/>
      <w:lvlText w:val="%2."/>
      <w:lvlJc w:val="left"/>
      <w:pPr>
        <w:tabs>
          <w:tab w:val="num" w:pos="1440"/>
        </w:tabs>
        <w:ind w:left="1440" w:hanging="360"/>
      </w:pPr>
    </w:lvl>
    <w:lvl w:ilvl="2" w:tplc="63B8EEEE" w:tentative="1">
      <w:start w:val="1"/>
      <w:numFmt w:val="decimal"/>
      <w:lvlText w:val="%3."/>
      <w:lvlJc w:val="left"/>
      <w:pPr>
        <w:tabs>
          <w:tab w:val="num" w:pos="2160"/>
        </w:tabs>
        <w:ind w:left="2160" w:hanging="360"/>
      </w:pPr>
    </w:lvl>
    <w:lvl w:ilvl="3" w:tplc="CA0821A8" w:tentative="1">
      <w:start w:val="1"/>
      <w:numFmt w:val="decimal"/>
      <w:lvlText w:val="%4."/>
      <w:lvlJc w:val="left"/>
      <w:pPr>
        <w:tabs>
          <w:tab w:val="num" w:pos="2880"/>
        </w:tabs>
        <w:ind w:left="2880" w:hanging="360"/>
      </w:pPr>
    </w:lvl>
    <w:lvl w:ilvl="4" w:tplc="79484482" w:tentative="1">
      <w:start w:val="1"/>
      <w:numFmt w:val="decimal"/>
      <w:lvlText w:val="%5."/>
      <w:lvlJc w:val="left"/>
      <w:pPr>
        <w:tabs>
          <w:tab w:val="num" w:pos="3600"/>
        </w:tabs>
        <w:ind w:left="3600" w:hanging="360"/>
      </w:pPr>
    </w:lvl>
    <w:lvl w:ilvl="5" w:tplc="89DAF670" w:tentative="1">
      <w:start w:val="1"/>
      <w:numFmt w:val="decimal"/>
      <w:lvlText w:val="%6."/>
      <w:lvlJc w:val="left"/>
      <w:pPr>
        <w:tabs>
          <w:tab w:val="num" w:pos="4320"/>
        </w:tabs>
        <w:ind w:left="4320" w:hanging="360"/>
      </w:pPr>
    </w:lvl>
    <w:lvl w:ilvl="6" w:tplc="B58AE6EE" w:tentative="1">
      <w:start w:val="1"/>
      <w:numFmt w:val="decimal"/>
      <w:lvlText w:val="%7."/>
      <w:lvlJc w:val="left"/>
      <w:pPr>
        <w:tabs>
          <w:tab w:val="num" w:pos="5040"/>
        </w:tabs>
        <w:ind w:left="5040" w:hanging="360"/>
      </w:pPr>
    </w:lvl>
    <w:lvl w:ilvl="7" w:tplc="B7AE29D6" w:tentative="1">
      <w:start w:val="1"/>
      <w:numFmt w:val="decimal"/>
      <w:lvlText w:val="%8."/>
      <w:lvlJc w:val="left"/>
      <w:pPr>
        <w:tabs>
          <w:tab w:val="num" w:pos="5760"/>
        </w:tabs>
        <w:ind w:left="5760" w:hanging="360"/>
      </w:pPr>
    </w:lvl>
    <w:lvl w:ilvl="8" w:tplc="5BEE4F08" w:tentative="1">
      <w:start w:val="1"/>
      <w:numFmt w:val="decimal"/>
      <w:lvlText w:val="%9."/>
      <w:lvlJc w:val="left"/>
      <w:pPr>
        <w:tabs>
          <w:tab w:val="num" w:pos="6480"/>
        </w:tabs>
        <w:ind w:left="6480" w:hanging="360"/>
      </w:pPr>
    </w:lvl>
  </w:abstractNum>
  <w:abstractNum w:abstractNumId="22" w15:restartNumberingAfterBreak="0">
    <w:nsid w:val="35A1273C"/>
    <w:multiLevelType w:val="hybridMultilevel"/>
    <w:tmpl w:val="011C1202"/>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65D4577"/>
    <w:multiLevelType w:val="multilevel"/>
    <w:tmpl w:val="43685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712765B"/>
    <w:multiLevelType w:val="hybridMultilevel"/>
    <w:tmpl w:val="9E58268A"/>
    <w:lvl w:ilvl="0" w:tplc="AA866E14">
      <w:numFmt w:val="bullet"/>
      <w:lvlText w:val="•"/>
      <w:lvlJc w:val="left"/>
      <w:pPr>
        <w:ind w:left="720" w:hanging="360"/>
      </w:pPr>
      <w:rPr>
        <w:rFonts w:ascii="Times New Roman" w:hAnsi="Times New Roman" w:cs="Times New Roman" w:hint="default"/>
        <w:sz w:val="2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15:restartNumberingAfterBreak="0">
    <w:nsid w:val="398562BA"/>
    <w:multiLevelType w:val="multilevel"/>
    <w:tmpl w:val="5ABC321E"/>
    <w:lvl w:ilvl="0">
      <w:start w:val="1"/>
      <w:numFmt w:val="bullet"/>
      <w:lvlText w:val=""/>
      <w:lvlJc w:val="left"/>
      <w:pPr>
        <w:ind w:left="720" w:hanging="360"/>
      </w:pPr>
      <w:rPr>
        <w:rFonts w:ascii="Wingdings" w:hAnsi="Wingdings" w:hint="default"/>
      </w:rPr>
    </w:lvl>
    <w:lvl w:ilvl="1">
      <w:start w:val="6"/>
      <w:numFmt w:val="decimal"/>
      <w:isLgl/>
      <w:lvlText w:val="%1.%2."/>
      <w:lvlJc w:val="left"/>
      <w:pPr>
        <w:ind w:left="900" w:hanging="540"/>
      </w:pPr>
      <w:rPr>
        <w:rFonts w:hint="default"/>
      </w:rPr>
    </w:lvl>
    <w:lvl w:ilvl="2">
      <w:start w:val="1"/>
      <w:numFmt w:val="decimal"/>
      <w:lvlText w:val="3.5.%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3D830EBB"/>
    <w:multiLevelType w:val="hybridMultilevel"/>
    <w:tmpl w:val="1868A7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F5733B9"/>
    <w:multiLevelType w:val="multilevel"/>
    <w:tmpl w:val="0E4CEDD8"/>
    <w:lvl w:ilvl="0">
      <w:start w:val="4"/>
      <w:numFmt w:val="decimal"/>
      <w:lvlText w:val="%1"/>
      <w:lvlJc w:val="left"/>
      <w:pPr>
        <w:ind w:left="600" w:hanging="600"/>
      </w:pPr>
      <w:rPr>
        <w:rFonts w:hint="default"/>
      </w:rPr>
    </w:lvl>
    <w:lvl w:ilvl="1">
      <w:start w:val="10"/>
      <w:numFmt w:val="decimal"/>
      <w:lvlText w:val="%1.%2"/>
      <w:lvlJc w:val="left"/>
      <w:pPr>
        <w:ind w:left="619" w:hanging="600"/>
      </w:pPr>
      <w:rPr>
        <w:rFonts w:hint="default"/>
      </w:rPr>
    </w:lvl>
    <w:lvl w:ilvl="2">
      <w:start w:val="1"/>
      <w:numFmt w:val="decimal"/>
      <w:lvlText w:val="%1.%2.%3"/>
      <w:lvlJc w:val="left"/>
      <w:pPr>
        <w:ind w:left="758" w:hanging="720"/>
      </w:pPr>
      <w:rPr>
        <w:rFonts w:hint="default"/>
      </w:rPr>
    </w:lvl>
    <w:lvl w:ilvl="3">
      <w:start w:val="1"/>
      <w:numFmt w:val="decimal"/>
      <w:lvlText w:val="%1.%2.%3.%4"/>
      <w:lvlJc w:val="left"/>
      <w:pPr>
        <w:ind w:left="777" w:hanging="720"/>
      </w:pPr>
      <w:rPr>
        <w:rFonts w:hint="default"/>
      </w:rPr>
    </w:lvl>
    <w:lvl w:ilvl="4">
      <w:start w:val="1"/>
      <w:numFmt w:val="decimal"/>
      <w:lvlText w:val="%1.%2.%3.%4.%5"/>
      <w:lvlJc w:val="left"/>
      <w:pPr>
        <w:ind w:left="1156" w:hanging="1080"/>
      </w:pPr>
      <w:rPr>
        <w:rFonts w:hint="default"/>
      </w:rPr>
    </w:lvl>
    <w:lvl w:ilvl="5">
      <w:start w:val="1"/>
      <w:numFmt w:val="decimal"/>
      <w:lvlText w:val="%1.%2.%3.%4.%5.%6"/>
      <w:lvlJc w:val="left"/>
      <w:pPr>
        <w:ind w:left="1175" w:hanging="1080"/>
      </w:pPr>
      <w:rPr>
        <w:rFonts w:hint="default"/>
      </w:rPr>
    </w:lvl>
    <w:lvl w:ilvl="6">
      <w:start w:val="1"/>
      <w:numFmt w:val="decimal"/>
      <w:lvlText w:val="%1.%2.%3.%4.%5.%6.%7"/>
      <w:lvlJc w:val="left"/>
      <w:pPr>
        <w:ind w:left="1554" w:hanging="1440"/>
      </w:pPr>
      <w:rPr>
        <w:rFonts w:hint="default"/>
      </w:rPr>
    </w:lvl>
    <w:lvl w:ilvl="7">
      <w:start w:val="1"/>
      <w:numFmt w:val="decimal"/>
      <w:lvlText w:val="%1.%2.%3.%4.%5.%6.%7.%8"/>
      <w:lvlJc w:val="left"/>
      <w:pPr>
        <w:ind w:left="1573" w:hanging="1440"/>
      </w:pPr>
      <w:rPr>
        <w:rFonts w:hint="default"/>
      </w:rPr>
    </w:lvl>
    <w:lvl w:ilvl="8">
      <w:start w:val="1"/>
      <w:numFmt w:val="decimal"/>
      <w:lvlText w:val="%1.%2.%3.%4.%5.%6.%7.%8.%9"/>
      <w:lvlJc w:val="left"/>
      <w:pPr>
        <w:ind w:left="1592" w:hanging="1440"/>
      </w:pPr>
      <w:rPr>
        <w:rFonts w:hint="default"/>
      </w:rPr>
    </w:lvl>
  </w:abstractNum>
  <w:abstractNum w:abstractNumId="28" w15:restartNumberingAfterBreak="0">
    <w:nsid w:val="42BF64C9"/>
    <w:multiLevelType w:val="hybridMultilevel"/>
    <w:tmpl w:val="8B3CE0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43706DEB"/>
    <w:multiLevelType w:val="hybridMultilevel"/>
    <w:tmpl w:val="60249ED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3BB1FC5"/>
    <w:multiLevelType w:val="multilevel"/>
    <w:tmpl w:val="E7D0AB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4552309"/>
    <w:multiLevelType w:val="multilevel"/>
    <w:tmpl w:val="751EA2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57B4BA5"/>
    <w:multiLevelType w:val="hybridMultilevel"/>
    <w:tmpl w:val="B2CE39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46097D00"/>
    <w:multiLevelType w:val="hybridMultilevel"/>
    <w:tmpl w:val="17C401F4"/>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48B46905"/>
    <w:multiLevelType w:val="hybridMultilevel"/>
    <w:tmpl w:val="EC2879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48DC70C6"/>
    <w:multiLevelType w:val="hybridMultilevel"/>
    <w:tmpl w:val="3F5867A6"/>
    <w:lvl w:ilvl="0" w:tplc="0419000F">
      <w:start w:val="1"/>
      <w:numFmt w:val="decimal"/>
      <w:lvlText w:val="%1."/>
      <w:lvlJc w:val="left"/>
      <w:pPr>
        <w:ind w:left="786" w:hanging="360"/>
      </w:pPr>
      <w:rPr>
        <w:rFonts w:hint="default"/>
        <w:sz w:val="20"/>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36" w15:restartNumberingAfterBreak="0">
    <w:nsid w:val="4CEB186E"/>
    <w:multiLevelType w:val="multilevel"/>
    <w:tmpl w:val="7EBA224C"/>
    <w:lvl w:ilvl="0">
      <w:start w:val="5"/>
      <w:numFmt w:val="decimal"/>
      <w:pStyle w:val="S1"/>
      <w:lvlText w:val="%1."/>
      <w:lvlJc w:val="left"/>
      <w:pPr>
        <w:ind w:left="360" w:hanging="360"/>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S30"/>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4E64113B"/>
    <w:multiLevelType w:val="hybridMultilevel"/>
    <w:tmpl w:val="680857A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4F9C521F"/>
    <w:multiLevelType w:val="hybridMultilevel"/>
    <w:tmpl w:val="5DBAFB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54E64C47"/>
    <w:multiLevelType w:val="hybridMultilevel"/>
    <w:tmpl w:val="4B8A76D8"/>
    <w:lvl w:ilvl="0" w:tplc="9EAA50DA">
      <w:start w:val="1"/>
      <w:numFmt w:val="decimal"/>
      <w:lvlText w:val="%1."/>
      <w:lvlJc w:val="left"/>
      <w:pPr>
        <w:ind w:left="720" w:hanging="360"/>
      </w:pPr>
      <w:rPr>
        <w:rFonts w:ascii="Times New Roman" w:eastAsia="Times New Roman" w:hAnsi="Times New Roman" w:cs="Times New Roman"/>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5542179E"/>
    <w:multiLevelType w:val="multilevel"/>
    <w:tmpl w:val="1318BD0E"/>
    <w:lvl w:ilvl="0">
      <w:start w:val="3"/>
      <w:numFmt w:val="decimal"/>
      <w:lvlText w:val="%1."/>
      <w:lvlJc w:val="left"/>
      <w:pPr>
        <w:ind w:left="390" w:hanging="390"/>
      </w:pPr>
      <w:rPr>
        <w:rFonts w:hint="default"/>
      </w:rPr>
    </w:lvl>
    <w:lvl w:ilvl="1">
      <w:start w:val="1"/>
      <w:numFmt w:val="decimal"/>
      <w:lvlText w:val="%1.%2."/>
      <w:lvlJc w:val="left"/>
      <w:pPr>
        <w:ind w:left="1004" w:hanging="720"/>
      </w:pPr>
      <w:rPr>
        <w:rFonts w:hint="default"/>
      </w:rPr>
    </w:lvl>
    <w:lvl w:ilvl="2">
      <w:start w:val="1"/>
      <w:numFmt w:val="decimal"/>
      <w:lvlText w:val="3.9.%3."/>
      <w:lvlJc w:val="left"/>
      <w:pPr>
        <w:ind w:left="720" w:hanging="720"/>
      </w:pPr>
      <w:rPr>
        <w:rFonts w:hint="default"/>
      </w:rPr>
    </w:lvl>
    <w:lvl w:ilvl="3">
      <w:start w:val="1"/>
      <w:numFmt w:val="decimal"/>
      <w:lvlText w:val="%1.%2.%3.%4."/>
      <w:lvlJc w:val="left"/>
      <w:pPr>
        <w:ind w:left="1931"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1" w15:restartNumberingAfterBreak="0">
    <w:nsid w:val="558B0012"/>
    <w:multiLevelType w:val="multilevel"/>
    <w:tmpl w:val="B5E47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585D1D5D"/>
    <w:multiLevelType w:val="multilevel"/>
    <w:tmpl w:val="385ED974"/>
    <w:lvl w:ilvl="0">
      <w:start w:val="1"/>
      <w:numFmt w:val="decimal"/>
      <w:pStyle w:val="S10"/>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3" w15:restartNumberingAfterBreak="0">
    <w:nsid w:val="5A275362"/>
    <w:multiLevelType w:val="hybridMultilevel"/>
    <w:tmpl w:val="B5B2FCA0"/>
    <w:lvl w:ilvl="0" w:tplc="E7368696">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4" w15:restartNumberingAfterBreak="0">
    <w:nsid w:val="5BF16887"/>
    <w:multiLevelType w:val="hybridMultilevel"/>
    <w:tmpl w:val="BE6A765A"/>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5" w15:restartNumberingAfterBreak="0">
    <w:nsid w:val="5F185909"/>
    <w:multiLevelType w:val="hybridMultilevel"/>
    <w:tmpl w:val="0BB69FC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600C0420"/>
    <w:multiLevelType w:val="hybridMultilevel"/>
    <w:tmpl w:val="CE98351E"/>
    <w:lvl w:ilvl="0" w:tplc="07080E80">
      <w:start w:val="1"/>
      <w:numFmt w:val="decimal"/>
      <w:lvlText w:val="%1."/>
      <w:lvlJc w:val="left"/>
      <w:pPr>
        <w:tabs>
          <w:tab w:val="num" w:pos="720"/>
        </w:tabs>
        <w:ind w:left="720" w:hanging="360"/>
      </w:pPr>
    </w:lvl>
    <w:lvl w:ilvl="1" w:tplc="A866027A" w:tentative="1">
      <w:start w:val="1"/>
      <w:numFmt w:val="decimal"/>
      <w:lvlText w:val="%2."/>
      <w:lvlJc w:val="left"/>
      <w:pPr>
        <w:tabs>
          <w:tab w:val="num" w:pos="1440"/>
        </w:tabs>
        <w:ind w:left="1440" w:hanging="360"/>
      </w:pPr>
    </w:lvl>
    <w:lvl w:ilvl="2" w:tplc="3C944784" w:tentative="1">
      <w:start w:val="1"/>
      <w:numFmt w:val="decimal"/>
      <w:lvlText w:val="%3."/>
      <w:lvlJc w:val="left"/>
      <w:pPr>
        <w:tabs>
          <w:tab w:val="num" w:pos="2160"/>
        </w:tabs>
        <w:ind w:left="2160" w:hanging="360"/>
      </w:pPr>
    </w:lvl>
    <w:lvl w:ilvl="3" w:tplc="F72E41C6" w:tentative="1">
      <w:start w:val="1"/>
      <w:numFmt w:val="decimal"/>
      <w:lvlText w:val="%4."/>
      <w:lvlJc w:val="left"/>
      <w:pPr>
        <w:tabs>
          <w:tab w:val="num" w:pos="2880"/>
        </w:tabs>
        <w:ind w:left="2880" w:hanging="360"/>
      </w:pPr>
    </w:lvl>
    <w:lvl w:ilvl="4" w:tplc="B64AB9DA" w:tentative="1">
      <w:start w:val="1"/>
      <w:numFmt w:val="decimal"/>
      <w:lvlText w:val="%5."/>
      <w:lvlJc w:val="left"/>
      <w:pPr>
        <w:tabs>
          <w:tab w:val="num" w:pos="3600"/>
        </w:tabs>
        <w:ind w:left="3600" w:hanging="360"/>
      </w:pPr>
    </w:lvl>
    <w:lvl w:ilvl="5" w:tplc="7FAEDB1E" w:tentative="1">
      <w:start w:val="1"/>
      <w:numFmt w:val="decimal"/>
      <w:lvlText w:val="%6."/>
      <w:lvlJc w:val="left"/>
      <w:pPr>
        <w:tabs>
          <w:tab w:val="num" w:pos="4320"/>
        </w:tabs>
        <w:ind w:left="4320" w:hanging="360"/>
      </w:pPr>
    </w:lvl>
    <w:lvl w:ilvl="6" w:tplc="B0E263DA" w:tentative="1">
      <w:start w:val="1"/>
      <w:numFmt w:val="decimal"/>
      <w:lvlText w:val="%7."/>
      <w:lvlJc w:val="left"/>
      <w:pPr>
        <w:tabs>
          <w:tab w:val="num" w:pos="5040"/>
        </w:tabs>
        <w:ind w:left="5040" w:hanging="360"/>
      </w:pPr>
    </w:lvl>
    <w:lvl w:ilvl="7" w:tplc="39526096" w:tentative="1">
      <w:start w:val="1"/>
      <w:numFmt w:val="decimal"/>
      <w:lvlText w:val="%8."/>
      <w:lvlJc w:val="left"/>
      <w:pPr>
        <w:tabs>
          <w:tab w:val="num" w:pos="5760"/>
        </w:tabs>
        <w:ind w:left="5760" w:hanging="360"/>
      </w:pPr>
    </w:lvl>
    <w:lvl w:ilvl="8" w:tplc="C0145950" w:tentative="1">
      <w:start w:val="1"/>
      <w:numFmt w:val="decimal"/>
      <w:lvlText w:val="%9."/>
      <w:lvlJc w:val="left"/>
      <w:pPr>
        <w:tabs>
          <w:tab w:val="num" w:pos="6480"/>
        </w:tabs>
        <w:ind w:left="6480" w:hanging="360"/>
      </w:pPr>
    </w:lvl>
  </w:abstractNum>
  <w:abstractNum w:abstractNumId="47" w15:restartNumberingAfterBreak="0">
    <w:nsid w:val="64821536"/>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68CF27A4"/>
    <w:multiLevelType w:val="multilevel"/>
    <w:tmpl w:val="15E42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69564F81"/>
    <w:multiLevelType w:val="hybridMultilevel"/>
    <w:tmpl w:val="AC56D7D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6D1622D6"/>
    <w:multiLevelType w:val="hybridMultilevel"/>
    <w:tmpl w:val="2D4079A6"/>
    <w:lvl w:ilvl="0" w:tplc="57523782">
      <w:start w:val="1"/>
      <w:numFmt w:val="bullet"/>
      <w:pStyle w:val="2"/>
      <w:lvlText w:val=""/>
      <w:lvlJc w:val="left"/>
      <w:pPr>
        <w:tabs>
          <w:tab w:val="num" w:pos="1021"/>
        </w:tabs>
        <w:ind w:left="1021"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D1D3726"/>
    <w:multiLevelType w:val="hybridMultilevel"/>
    <w:tmpl w:val="E578D4E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6EFE48F8"/>
    <w:multiLevelType w:val="hybridMultilevel"/>
    <w:tmpl w:val="40E291D6"/>
    <w:lvl w:ilvl="0" w:tplc="7EEA3CDA">
      <w:start w:val="1"/>
      <w:numFmt w:val="decimal"/>
      <w:pStyle w:val="S20"/>
      <w:lvlText w:val="%1.2."/>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70B10D8C"/>
    <w:multiLevelType w:val="hybridMultilevel"/>
    <w:tmpl w:val="34C4BE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73B77D3E"/>
    <w:multiLevelType w:val="hybridMultilevel"/>
    <w:tmpl w:val="3240354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764B6099"/>
    <w:multiLevelType w:val="hybridMultilevel"/>
    <w:tmpl w:val="2AAC7B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76E16DAC"/>
    <w:multiLevelType w:val="multilevel"/>
    <w:tmpl w:val="FC281456"/>
    <w:lvl w:ilvl="0">
      <w:start w:val="1"/>
      <w:numFmt w:val="decimal"/>
      <w:lvlText w:val="%1."/>
      <w:lvlJc w:val="left"/>
      <w:pPr>
        <w:ind w:left="720" w:hanging="360"/>
      </w:pPr>
      <w:rPr>
        <w:rFonts w:hint="default"/>
        <w:color w:val="auto"/>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i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7" w15:restartNumberingAfterBreak="0">
    <w:nsid w:val="7E560384"/>
    <w:multiLevelType w:val="multilevel"/>
    <w:tmpl w:val="EF2AC986"/>
    <w:lvl w:ilvl="0">
      <w:start w:val="1"/>
      <w:numFmt w:val="decimal"/>
      <w:lvlText w:val="Приложение %1."/>
      <w:lvlJc w:val="left"/>
      <w:pPr>
        <w:tabs>
          <w:tab w:val="num" w:pos="360"/>
        </w:tabs>
        <w:ind w:left="360" w:hanging="360"/>
      </w:pPr>
      <w:rPr>
        <w:rFonts w:cs="Times New Roman" w:hint="default"/>
      </w:rPr>
    </w:lvl>
    <w:lvl w:ilvl="1">
      <w:start w:val="1"/>
      <w:numFmt w:val="decimal"/>
      <w:lvlText w:val="%1.%2."/>
      <w:lvlJc w:val="left"/>
      <w:pPr>
        <w:tabs>
          <w:tab w:val="num" w:pos="964"/>
        </w:tabs>
        <w:ind w:left="792" w:hanging="432"/>
      </w:pPr>
      <w:rPr>
        <w:rFonts w:cs="Times New Roman" w:hint="default"/>
      </w:rPr>
    </w:lvl>
    <w:lvl w:ilvl="2">
      <w:start w:val="1"/>
      <w:numFmt w:val="decimal"/>
      <w:pStyle w:val="S11"/>
      <w:lvlText w:val="%1.%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num w:numId="1">
    <w:abstractNumId w:val="1"/>
  </w:num>
  <w:num w:numId="2">
    <w:abstractNumId w:val="50"/>
  </w:num>
  <w:num w:numId="3">
    <w:abstractNumId w:val="6"/>
  </w:num>
  <w:num w:numId="4">
    <w:abstractNumId w:val="13"/>
  </w:num>
  <w:num w:numId="5">
    <w:abstractNumId w:val="52"/>
  </w:num>
  <w:num w:numId="6">
    <w:abstractNumId w:val="25"/>
  </w:num>
  <w:num w:numId="7">
    <w:abstractNumId w:val="11"/>
  </w:num>
  <w:num w:numId="8">
    <w:abstractNumId w:val="38"/>
  </w:num>
  <w:num w:numId="9">
    <w:abstractNumId w:val="40"/>
  </w:num>
  <w:num w:numId="10">
    <w:abstractNumId w:val="36"/>
  </w:num>
  <w:num w:numId="11">
    <w:abstractNumId w:val="53"/>
  </w:num>
  <w:num w:numId="12">
    <w:abstractNumId w:val="9"/>
  </w:num>
  <w:num w:numId="13">
    <w:abstractNumId w:val="54"/>
  </w:num>
  <w:num w:numId="14">
    <w:abstractNumId w:val="7"/>
  </w:num>
  <w:num w:numId="15">
    <w:abstractNumId w:val="20"/>
  </w:num>
  <w:num w:numId="16">
    <w:abstractNumId w:val="37"/>
  </w:num>
  <w:num w:numId="17">
    <w:abstractNumId w:val="29"/>
  </w:num>
  <w:num w:numId="18">
    <w:abstractNumId w:val="46"/>
  </w:num>
  <w:num w:numId="19">
    <w:abstractNumId w:val="21"/>
  </w:num>
  <w:num w:numId="20">
    <w:abstractNumId w:val="8"/>
  </w:num>
  <w:num w:numId="21">
    <w:abstractNumId w:val="32"/>
  </w:num>
  <w:num w:numId="22">
    <w:abstractNumId w:val="57"/>
  </w:num>
  <w:num w:numId="23">
    <w:abstractNumId w:val="42"/>
  </w:num>
  <w:num w:numId="24">
    <w:abstractNumId w:val="3"/>
  </w:num>
  <w:num w:numId="25">
    <w:abstractNumId w:val="18"/>
  </w:num>
  <w:num w:numId="26">
    <w:abstractNumId w:val="4"/>
  </w:num>
  <w:num w:numId="27">
    <w:abstractNumId w:val="22"/>
  </w:num>
  <w:num w:numId="28">
    <w:abstractNumId w:val="17"/>
  </w:num>
  <w:num w:numId="29">
    <w:abstractNumId w:val="43"/>
  </w:num>
  <w:num w:numId="30">
    <w:abstractNumId w:val="35"/>
  </w:num>
  <w:num w:numId="31">
    <w:abstractNumId w:val="24"/>
  </w:num>
  <w:num w:numId="32">
    <w:abstractNumId w:val="56"/>
  </w:num>
  <w:num w:numId="33">
    <w:abstractNumId w:val="49"/>
  </w:num>
  <w:num w:numId="34">
    <w:abstractNumId w:val="28"/>
  </w:num>
  <w:num w:numId="35">
    <w:abstractNumId w:val="26"/>
  </w:num>
  <w:num w:numId="36">
    <w:abstractNumId w:val="39"/>
  </w:num>
  <w:num w:numId="37">
    <w:abstractNumId w:val="44"/>
  </w:num>
  <w:num w:numId="38">
    <w:abstractNumId w:val="14"/>
  </w:num>
  <w:num w:numId="39">
    <w:abstractNumId w:val="47"/>
  </w:num>
  <w:num w:numId="40">
    <w:abstractNumId w:val="41"/>
  </w:num>
  <w:num w:numId="41">
    <w:abstractNumId w:val="30"/>
  </w:num>
  <w:num w:numId="42">
    <w:abstractNumId w:val="19"/>
  </w:num>
  <w:num w:numId="43">
    <w:abstractNumId w:val="48"/>
  </w:num>
  <w:num w:numId="44">
    <w:abstractNumId w:val="31"/>
  </w:num>
  <w:num w:numId="45">
    <w:abstractNumId w:val="23"/>
  </w:num>
  <w:num w:numId="46">
    <w:abstractNumId w:val="12"/>
  </w:num>
  <w:num w:numId="47">
    <w:abstractNumId w:val="51"/>
  </w:num>
  <w:num w:numId="48">
    <w:abstractNumId w:val="5"/>
  </w:num>
  <w:num w:numId="49">
    <w:abstractNumId w:val="34"/>
  </w:num>
  <w:num w:numId="50">
    <w:abstractNumId w:val="33"/>
  </w:num>
  <w:num w:numId="51">
    <w:abstractNumId w:val="55"/>
  </w:num>
  <w:num w:numId="52">
    <w:abstractNumId w:val="15"/>
  </w:num>
  <w:num w:numId="53">
    <w:abstractNumId w:val="0"/>
  </w:num>
  <w:num w:numId="54">
    <w:abstractNumId w:val="10"/>
  </w:num>
  <w:num w:numId="55">
    <w:abstractNumId w:val="27"/>
  </w:num>
  <w:num w:numId="56">
    <w:abstractNumId w:val="16"/>
  </w:num>
  <w:num w:numId="5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45"/>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drawingGridHorizontalSpacing w:val="120"/>
  <w:displayHorizontalDrawingGridEvery w:val="2"/>
  <w:displayVerticalDrawingGridEvery w:val="2"/>
  <w:characterSpacingControl w:val="doNotCompress"/>
  <w:hdrShapeDefaults>
    <o:shapedefaults v:ext="edit" spidmax="1024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6A8A"/>
    <w:rsid w:val="000022A1"/>
    <w:rsid w:val="000024BD"/>
    <w:rsid w:val="00002E24"/>
    <w:rsid w:val="00003F7A"/>
    <w:rsid w:val="00011093"/>
    <w:rsid w:val="00014016"/>
    <w:rsid w:val="000153B2"/>
    <w:rsid w:val="000203D2"/>
    <w:rsid w:val="00026BFA"/>
    <w:rsid w:val="000361BF"/>
    <w:rsid w:val="000445E9"/>
    <w:rsid w:val="00045970"/>
    <w:rsid w:val="00050BB4"/>
    <w:rsid w:val="00055911"/>
    <w:rsid w:val="00057F37"/>
    <w:rsid w:val="00060C18"/>
    <w:rsid w:val="00062706"/>
    <w:rsid w:val="00063EB9"/>
    <w:rsid w:val="0006777E"/>
    <w:rsid w:val="00075171"/>
    <w:rsid w:val="00077A5E"/>
    <w:rsid w:val="00080243"/>
    <w:rsid w:val="00085FC9"/>
    <w:rsid w:val="000873CB"/>
    <w:rsid w:val="000924CE"/>
    <w:rsid w:val="00092B16"/>
    <w:rsid w:val="000A0D5D"/>
    <w:rsid w:val="000A7FAE"/>
    <w:rsid w:val="000B3185"/>
    <w:rsid w:val="000C3543"/>
    <w:rsid w:val="000C3A6D"/>
    <w:rsid w:val="000C3E58"/>
    <w:rsid w:val="000C470D"/>
    <w:rsid w:val="000D09AE"/>
    <w:rsid w:val="000D3BFF"/>
    <w:rsid w:val="000D561E"/>
    <w:rsid w:val="000E0D17"/>
    <w:rsid w:val="000E20EB"/>
    <w:rsid w:val="000E347F"/>
    <w:rsid w:val="000E4E50"/>
    <w:rsid w:val="000E52BA"/>
    <w:rsid w:val="000E7E4E"/>
    <w:rsid w:val="000F1479"/>
    <w:rsid w:val="000F505D"/>
    <w:rsid w:val="000F6747"/>
    <w:rsid w:val="001049CD"/>
    <w:rsid w:val="00105C7F"/>
    <w:rsid w:val="00106BB1"/>
    <w:rsid w:val="00110B2C"/>
    <w:rsid w:val="001134DE"/>
    <w:rsid w:val="00115193"/>
    <w:rsid w:val="00120D98"/>
    <w:rsid w:val="00122715"/>
    <w:rsid w:val="001227B3"/>
    <w:rsid w:val="001231AC"/>
    <w:rsid w:val="001244D9"/>
    <w:rsid w:val="00130C58"/>
    <w:rsid w:val="00131593"/>
    <w:rsid w:val="00132B10"/>
    <w:rsid w:val="0013559E"/>
    <w:rsid w:val="0014187D"/>
    <w:rsid w:val="001500AA"/>
    <w:rsid w:val="0015439C"/>
    <w:rsid w:val="00156974"/>
    <w:rsid w:val="001608D7"/>
    <w:rsid w:val="0016191D"/>
    <w:rsid w:val="0017199F"/>
    <w:rsid w:val="00176AB8"/>
    <w:rsid w:val="00183699"/>
    <w:rsid w:val="00183712"/>
    <w:rsid w:val="00187585"/>
    <w:rsid w:val="00191FFB"/>
    <w:rsid w:val="00192A16"/>
    <w:rsid w:val="001A6870"/>
    <w:rsid w:val="001B1CF7"/>
    <w:rsid w:val="001B5B40"/>
    <w:rsid w:val="001B5B9B"/>
    <w:rsid w:val="001C5423"/>
    <w:rsid w:val="001C72AB"/>
    <w:rsid w:val="001D1F2D"/>
    <w:rsid w:val="001D3B16"/>
    <w:rsid w:val="001E39EF"/>
    <w:rsid w:val="001E4FAC"/>
    <w:rsid w:val="001E6960"/>
    <w:rsid w:val="001F457B"/>
    <w:rsid w:val="001F48DF"/>
    <w:rsid w:val="0020057C"/>
    <w:rsid w:val="002010DA"/>
    <w:rsid w:val="00201315"/>
    <w:rsid w:val="00203A84"/>
    <w:rsid w:val="0020448E"/>
    <w:rsid w:val="00204E9B"/>
    <w:rsid w:val="00205A3B"/>
    <w:rsid w:val="00205B74"/>
    <w:rsid w:val="00207886"/>
    <w:rsid w:val="00225BE9"/>
    <w:rsid w:val="00243A81"/>
    <w:rsid w:val="002440D9"/>
    <w:rsid w:val="00244AB9"/>
    <w:rsid w:val="00246194"/>
    <w:rsid w:val="00261321"/>
    <w:rsid w:val="0026698F"/>
    <w:rsid w:val="00272563"/>
    <w:rsid w:val="00277471"/>
    <w:rsid w:val="00292B05"/>
    <w:rsid w:val="002959DD"/>
    <w:rsid w:val="00296792"/>
    <w:rsid w:val="002A62C1"/>
    <w:rsid w:val="002B0B6C"/>
    <w:rsid w:val="002B50FF"/>
    <w:rsid w:val="002C1173"/>
    <w:rsid w:val="002C1696"/>
    <w:rsid w:val="002C239D"/>
    <w:rsid w:val="002C3085"/>
    <w:rsid w:val="002C6C43"/>
    <w:rsid w:val="002D4A05"/>
    <w:rsid w:val="002D5B8D"/>
    <w:rsid w:val="002E3360"/>
    <w:rsid w:val="002F6FF7"/>
    <w:rsid w:val="00306A90"/>
    <w:rsid w:val="00307341"/>
    <w:rsid w:val="00307BD6"/>
    <w:rsid w:val="00307D51"/>
    <w:rsid w:val="00310F6B"/>
    <w:rsid w:val="00311216"/>
    <w:rsid w:val="00311D62"/>
    <w:rsid w:val="0031325F"/>
    <w:rsid w:val="00313573"/>
    <w:rsid w:val="00316C35"/>
    <w:rsid w:val="00317D90"/>
    <w:rsid w:val="00320D77"/>
    <w:rsid w:val="00321A32"/>
    <w:rsid w:val="00324210"/>
    <w:rsid w:val="00326FEF"/>
    <w:rsid w:val="003329FE"/>
    <w:rsid w:val="003350EE"/>
    <w:rsid w:val="00337B70"/>
    <w:rsid w:val="003526A0"/>
    <w:rsid w:val="003536D5"/>
    <w:rsid w:val="00356E62"/>
    <w:rsid w:val="003577DD"/>
    <w:rsid w:val="003666CA"/>
    <w:rsid w:val="0037500A"/>
    <w:rsid w:val="00382C2A"/>
    <w:rsid w:val="00383070"/>
    <w:rsid w:val="00384008"/>
    <w:rsid w:val="00384C10"/>
    <w:rsid w:val="00387CBC"/>
    <w:rsid w:val="00397B9C"/>
    <w:rsid w:val="00397E66"/>
    <w:rsid w:val="003A085E"/>
    <w:rsid w:val="003A5CA6"/>
    <w:rsid w:val="003A7946"/>
    <w:rsid w:val="003B473F"/>
    <w:rsid w:val="003B4A12"/>
    <w:rsid w:val="003D686F"/>
    <w:rsid w:val="003E02C2"/>
    <w:rsid w:val="003E214E"/>
    <w:rsid w:val="003E2C38"/>
    <w:rsid w:val="003E52C4"/>
    <w:rsid w:val="003E6390"/>
    <w:rsid w:val="003E6693"/>
    <w:rsid w:val="003E74C8"/>
    <w:rsid w:val="003F02EC"/>
    <w:rsid w:val="003F6309"/>
    <w:rsid w:val="003F76A6"/>
    <w:rsid w:val="004106C8"/>
    <w:rsid w:val="00415D0F"/>
    <w:rsid w:val="0041632E"/>
    <w:rsid w:val="0041759D"/>
    <w:rsid w:val="004227F1"/>
    <w:rsid w:val="00423C47"/>
    <w:rsid w:val="00426004"/>
    <w:rsid w:val="00430756"/>
    <w:rsid w:val="00430ACE"/>
    <w:rsid w:val="00435D55"/>
    <w:rsid w:val="00436854"/>
    <w:rsid w:val="0043711B"/>
    <w:rsid w:val="00441561"/>
    <w:rsid w:val="00442129"/>
    <w:rsid w:val="00443068"/>
    <w:rsid w:val="00446B90"/>
    <w:rsid w:val="00447AB7"/>
    <w:rsid w:val="004504FE"/>
    <w:rsid w:val="00451311"/>
    <w:rsid w:val="00452901"/>
    <w:rsid w:val="004536C9"/>
    <w:rsid w:val="004567E6"/>
    <w:rsid w:val="0045766E"/>
    <w:rsid w:val="00460AB8"/>
    <w:rsid w:val="00466DE5"/>
    <w:rsid w:val="0047088F"/>
    <w:rsid w:val="004758E8"/>
    <w:rsid w:val="00475ED6"/>
    <w:rsid w:val="00485CD2"/>
    <w:rsid w:val="00486E48"/>
    <w:rsid w:val="004924FB"/>
    <w:rsid w:val="004A1436"/>
    <w:rsid w:val="004B0A00"/>
    <w:rsid w:val="004B118D"/>
    <w:rsid w:val="004B5265"/>
    <w:rsid w:val="004B78AE"/>
    <w:rsid w:val="004D1ED7"/>
    <w:rsid w:val="00507F02"/>
    <w:rsid w:val="005169BF"/>
    <w:rsid w:val="00520207"/>
    <w:rsid w:val="00521772"/>
    <w:rsid w:val="005220C9"/>
    <w:rsid w:val="00534417"/>
    <w:rsid w:val="00534F22"/>
    <w:rsid w:val="00544752"/>
    <w:rsid w:val="0055252F"/>
    <w:rsid w:val="00552F8C"/>
    <w:rsid w:val="00556694"/>
    <w:rsid w:val="00557EE6"/>
    <w:rsid w:val="00561AFD"/>
    <w:rsid w:val="005649EA"/>
    <w:rsid w:val="00566817"/>
    <w:rsid w:val="005707D0"/>
    <w:rsid w:val="00574898"/>
    <w:rsid w:val="00585D67"/>
    <w:rsid w:val="005932A5"/>
    <w:rsid w:val="005932AE"/>
    <w:rsid w:val="005A0266"/>
    <w:rsid w:val="005C2EDE"/>
    <w:rsid w:val="005C347A"/>
    <w:rsid w:val="005C38A3"/>
    <w:rsid w:val="005C5658"/>
    <w:rsid w:val="005C7F2C"/>
    <w:rsid w:val="005D40A8"/>
    <w:rsid w:val="005D7FFD"/>
    <w:rsid w:val="005E18BE"/>
    <w:rsid w:val="005E21D1"/>
    <w:rsid w:val="005E5CD8"/>
    <w:rsid w:val="005E74B6"/>
    <w:rsid w:val="005F1920"/>
    <w:rsid w:val="005F367E"/>
    <w:rsid w:val="005F5277"/>
    <w:rsid w:val="00600887"/>
    <w:rsid w:val="006061A9"/>
    <w:rsid w:val="00607BFD"/>
    <w:rsid w:val="00610354"/>
    <w:rsid w:val="006139B7"/>
    <w:rsid w:val="00614F77"/>
    <w:rsid w:val="006153F6"/>
    <w:rsid w:val="0062027E"/>
    <w:rsid w:val="006239E1"/>
    <w:rsid w:val="0064190F"/>
    <w:rsid w:val="00646546"/>
    <w:rsid w:val="0064666F"/>
    <w:rsid w:val="00647D3F"/>
    <w:rsid w:val="006567AC"/>
    <w:rsid w:val="00662D47"/>
    <w:rsid w:val="00662D9E"/>
    <w:rsid w:val="00664362"/>
    <w:rsid w:val="006648E3"/>
    <w:rsid w:val="00664B1C"/>
    <w:rsid w:val="006664F9"/>
    <w:rsid w:val="00670C33"/>
    <w:rsid w:val="00681C34"/>
    <w:rsid w:val="006859A9"/>
    <w:rsid w:val="00685D50"/>
    <w:rsid w:val="006948C1"/>
    <w:rsid w:val="006A1D68"/>
    <w:rsid w:val="006A4D9B"/>
    <w:rsid w:val="006A5A38"/>
    <w:rsid w:val="006B0A78"/>
    <w:rsid w:val="006B3D86"/>
    <w:rsid w:val="006B7485"/>
    <w:rsid w:val="006B7C33"/>
    <w:rsid w:val="006C1F30"/>
    <w:rsid w:val="006C43C4"/>
    <w:rsid w:val="006C71F7"/>
    <w:rsid w:val="006D2709"/>
    <w:rsid w:val="006F25E7"/>
    <w:rsid w:val="006F673E"/>
    <w:rsid w:val="006F6A68"/>
    <w:rsid w:val="0070076E"/>
    <w:rsid w:val="00706E95"/>
    <w:rsid w:val="00714FEA"/>
    <w:rsid w:val="00723146"/>
    <w:rsid w:val="00724020"/>
    <w:rsid w:val="00724E2F"/>
    <w:rsid w:val="007315A6"/>
    <w:rsid w:val="00732D4A"/>
    <w:rsid w:val="007349F6"/>
    <w:rsid w:val="00735E48"/>
    <w:rsid w:val="00737CA4"/>
    <w:rsid w:val="00740BDE"/>
    <w:rsid w:val="00742641"/>
    <w:rsid w:val="007464C1"/>
    <w:rsid w:val="00746F86"/>
    <w:rsid w:val="007531B1"/>
    <w:rsid w:val="00760411"/>
    <w:rsid w:val="00762FF5"/>
    <w:rsid w:val="007657FB"/>
    <w:rsid w:val="00766AF3"/>
    <w:rsid w:val="00770ABA"/>
    <w:rsid w:val="00770D37"/>
    <w:rsid w:val="007721FE"/>
    <w:rsid w:val="00772F82"/>
    <w:rsid w:val="00774BE5"/>
    <w:rsid w:val="0079243C"/>
    <w:rsid w:val="00794766"/>
    <w:rsid w:val="00794A86"/>
    <w:rsid w:val="0079763A"/>
    <w:rsid w:val="00797CAB"/>
    <w:rsid w:val="007A341C"/>
    <w:rsid w:val="007A5FD4"/>
    <w:rsid w:val="007B0617"/>
    <w:rsid w:val="007B0CEB"/>
    <w:rsid w:val="007B0DA0"/>
    <w:rsid w:val="007B5939"/>
    <w:rsid w:val="007C1C89"/>
    <w:rsid w:val="007C2F62"/>
    <w:rsid w:val="007D0EA4"/>
    <w:rsid w:val="007D1CD1"/>
    <w:rsid w:val="007D2BD3"/>
    <w:rsid w:val="007E342E"/>
    <w:rsid w:val="007E3DC9"/>
    <w:rsid w:val="007E480D"/>
    <w:rsid w:val="007E5E90"/>
    <w:rsid w:val="007E6A8A"/>
    <w:rsid w:val="007F0326"/>
    <w:rsid w:val="007F50E8"/>
    <w:rsid w:val="008020DA"/>
    <w:rsid w:val="008043D2"/>
    <w:rsid w:val="00806D55"/>
    <w:rsid w:val="00807A9E"/>
    <w:rsid w:val="008112EF"/>
    <w:rsid w:val="00813592"/>
    <w:rsid w:val="00813EDF"/>
    <w:rsid w:val="00815529"/>
    <w:rsid w:val="00816E7D"/>
    <w:rsid w:val="008229EE"/>
    <w:rsid w:val="00825258"/>
    <w:rsid w:val="00825EC4"/>
    <w:rsid w:val="008264FD"/>
    <w:rsid w:val="00831C18"/>
    <w:rsid w:val="00834558"/>
    <w:rsid w:val="00837A33"/>
    <w:rsid w:val="008442AC"/>
    <w:rsid w:val="00847ADB"/>
    <w:rsid w:val="008500E3"/>
    <w:rsid w:val="00852398"/>
    <w:rsid w:val="008528F6"/>
    <w:rsid w:val="008537E6"/>
    <w:rsid w:val="008538FF"/>
    <w:rsid w:val="008545C2"/>
    <w:rsid w:val="0085559F"/>
    <w:rsid w:val="008568CE"/>
    <w:rsid w:val="00861FEC"/>
    <w:rsid w:val="00864D45"/>
    <w:rsid w:val="008661B9"/>
    <w:rsid w:val="00867CD1"/>
    <w:rsid w:val="0087098F"/>
    <w:rsid w:val="0087398E"/>
    <w:rsid w:val="008748DC"/>
    <w:rsid w:val="008752F7"/>
    <w:rsid w:val="008810D8"/>
    <w:rsid w:val="00882578"/>
    <w:rsid w:val="0088618D"/>
    <w:rsid w:val="00891852"/>
    <w:rsid w:val="00895C86"/>
    <w:rsid w:val="008A11A8"/>
    <w:rsid w:val="008A1F77"/>
    <w:rsid w:val="008A20EA"/>
    <w:rsid w:val="008A549F"/>
    <w:rsid w:val="008A6ECD"/>
    <w:rsid w:val="008B2F90"/>
    <w:rsid w:val="008B39C0"/>
    <w:rsid w:val="008B4E4B"/>
    <w:rsid w:val="008B5096"/>
    <w:rsid w:val="008B6528"/>
    <w:rsid w:val="008C112F"/>
    <w:rsid w:val="008C1357"/>
    <w:rsid w:val="008C16F8"/>
    <w:rsid w:val="008C2B44"/>
    <w:rsid w:val="008C4194"/>
    <w:rsid w:val="008D03F1"/>
    <w:rsid w:val="008D617B"/>
    <w:rsid w:val="008E05AC"/>
    <w:rsid w:val="008E5A06"/>
    <w:rsid w:val="008E60C3"/>
    <w:rsid w:val="008E6567"/>
    <w:rsid w:val="008E7C15"/>
    <w:rsid w:val="008F5F11"/>
    <w:rsid w:val="008F6127"/>
    <w:rsid w:val="009140C2"/>
    <w:rsid w:val="00921099"/>
    <w:rsid w:val="00921E97"/>
    <w:rsid w:val="00923BA2"/>
    <w:rsid w:val="00933C47"/>
    <w:rsid w:val="00942147"/>
    <w:rsid w:val="0094527B"/>
    <w:rsid w:val="00945989"/>
    <w:rsid w:val="0095036C"/>
    <w:rsid w:val="00955AF8"/>
    <w:rsid w:val="00960198"/>
    <w:rsid w:val="009674AF"/>
    <w:rsid w:val="009721B4"/>
    <w:rsid w:val="00972B52"/>
    <w:rsid w:val="00975A6F"/>
    <w:rsid w:val="00982BAC"/>
    <w:rsid w:val="0098630B"/>
    <w:rsid w:val="00986C27"/>
    <w:rsid w:val="00990B55"/>
    <w:rsid w:val="00995977"/>
    <w:rsid w:val="009974C6"/>
    <w:rsid w:val="009A16ED"/>
    <w:rsid w:val="009A1AC2"/>
    <w:rsid w:val="009A7DFD"/>
    <w:rsid w:val="009C2019"/>
    <w:rsid w:val="009C2DDC"/>
    <w:rsid w:val="009C68EE"/>
    <w:rsid w:val="009D14DD"/>
    <w:rsid w:val="009D1BC7"/>
    <w:rsid w:val="009D6B8B"/>
    <w:rsid w:val="009E5E3C"/>
    <w:rsid w:val="009E7CF2"/>
    <w:rsid w:val="009F0169"/>
    <w:rsid w:val="009F0B21"/>
    <w:rsid w:val="009F1070"/>
    <w:rsid w:val="009F1275"/>
    <w:rsid w:val="009F2CC4"/>
    <w:rsid w:val="009F30B5"/>
    <w:rsid w:val="009F7C6A"/>
    <w:rsid w:val="00A06C2E"/>
    <w:rsid w:val="00A0701A"/>
    <w:rsid w:val="00A13741"/>
    <w:rsid w:val="00A143AF"/>
    <w:rsid w:val="00A1509D"/>
    <w:rsid w:val="00A20BB3"/>
    <w:rsid w:val="00A21DCA"/>
    <w:rsid w:val="00A22710"/>
    <w:rsid w:val="00A228CF"/>
    <w:rsid w:val="00A2297A"/>
    <w:rsid w:val="00A2337E"/>
    <w:rsid w:val="00A30E40"/>
    <w:rsid w:val="00A329F6"/>
    <w:rsid w:val="00A33789"/>
    <w:rsid w:val="00A34048"/>
    <w:rsid w:val="00A372F8"/>
    <w:rsid w:val="00A43A07"/>
    <w:rsid w:val="00A53880"/>
    <w:rsid w:val="00A5390C"/>
    <w:rsid w:val="00A56080"/>
    <w:rsid w:val="00A562F5"/>
    <w:rsid w:val="00A57404"/>
    <w:rsid w:val="00A57E85"/>
    <w:rsid w:val="00A649F7"/>
    <w:rsid w:val="00A64C76"/>
    <w:rsid w:val="00A72150"/>
    <w:rsid w:val="00A81F45"/>
    <w:rsid w:val="00A8210C"/>
    <w:rsid w:val="00AA0C4B"/>
    <w:rsid w:val="00AA27E3"/>
    <w:rsid w:val="00AA4817"/>
    <w:rsid w:val="00AA5181"/>
    <w:rsid w:val="00AB17DF"/>
    <w:rsid w:val="00AB396E"/>
    <w:rsid w:val="00AB77C8"/>
    <w:rsid w:val="00AC2E64"/>
    <w:rsid w:val="00AC5E94"/>
    <w:rsid w:val="00AD596A"/>
    <w:rsid w:val="00AD76A4"/>
    <w:rsid w:val="00AE188F"/>
    <w:rsid w:val="00AE1C16"/>
    <w:rsid w:val="00AE3567"/>
    <w:rsid w:val="00AE38C9"/>
    <w:rsid w:val="00AE4578"/>
    <w:rsid w:val="00AF1F4C"/>
    <w:rsid w:val="00B30FFE"/>
    <w:rsid w:val="00B33A8F"/>
    <w:rsid w:val="00B33B18"/>
    <w:rsid w:val="00B33CF9"/>
    <w:rsid w:val="00B411B2"/>
    <w:rsid w:val="00B41DC2"/>
    <w:rsid w:val="00B44E0D"/>
    <w:rsid w:val="00B47A59"/>
    <w:rsid w:val="00B52EA3"/>
    <w:rsid w:val="00B539E7"/>
    <w:rsid w:val="00B54F28"/>
    <w:rsid w:val="00B6125A"/>
    <w:rsid w:val="00B641DC"/>
    <w:rsid w:val="00B741E3"/>
    <w:rsid w:val="00B7527B"/>
    <w:rsid w:val="00B804F6"/>
    <w:rsid w:val="00B814AC"/>
    <w:rsid w:val="00B85884"/>
    <w:rsid w:val="00B9342F"/>
    <w:rsid w:val="00B939D5"/>
    <w:rsid w:val="00B951B1"/>
    <w:rsid w:val="00B956F1"/>
    <w:rsid w:val="00BA1E41"/>
    <w:rsid w:val="00BA2DB0"/>
    <w:rsid w:val="00BA376C"/>
    <w:rsid w:val="00BA3866"/>
    <w:rsid w:val="00BB10E6"/>
    <w:rsid w:val="00BB6415"/>
    <w:rsid w:val="00BB6BAF"/>
    <w:rsid w:val="00BC5B2C"/>
    <w:rsid w:val="00BD113F"/>
    <w:rsid w:val="00BD28EB"/>
    <w:rsid w:val="00BD68E1"/>
    <w:rsid w:val="00BE1C1C"/>
    <w:rsid w:val="00BE2E7F"/>
    <w:rsid w:val="00BE7139"/>
    <w:rsid w:val="00BE7CEA"/>
    <w:rsid w:val="00BF5350"/>
    <w:rsid w:val="00BF7E84"/>
    <w:rsid w:val="00C06A0C"/>
    <w:rsid w:val="00C10620"/>
    <w:rsid w:val="00C10D67"/>
    <w:rsid w:val="00C11857"/>
    <w:rsid w:val="00C13075"/>
    <w:rsid w:val="00C1365F"/>
    <w:rsid w:val="00C1711B"/>
    <w:rsid w:val="00C30DFF"/>
    <w:rsid w:val="00C33843"/>
    <w:rsid w:val="00C375C3"/>
    <w:rsid w:val="00C44DC0"/>
    <w:rsid w:val="00C4545E"/>
    <w:rsid w:val="00C46121"/>
    <w:rsid w:val="00C505D5"/>
    <w:rsid w:val="00C52418"/>
    <w:rsid w:val="00C53E80"/>
    <w:rsid w:val="00C66D7A"/>
    <w:rsid w:val="00C671E2"/>
    <w:rsid w:val="00C739DA"/>
    <w:rsid w:val="00C7426F"/>
    <w:rsid w:val="00C7473D"/>
    <w:rsid w:val="00C7502D"/>
    <w:rsid w:val="00C8035E"/>
    <w:rsid w:val="00C81EFA"/>
    <w:rsid w:val="00C82124"/>
    <w:rsid w:val="00C86F92"/>
    <w:rsid w:val="00C875E0"/>
    <w:rsid w:val="00C87FC8"/>
    <w:rsid w:val="00C924B2"/>
    <w:rsid w:val="00CB1A69"/>
    <w:rsid w:val="00CB1B96"/>
    <w:rsid w:val="00CB1E03"/>
    <w:rsid w:val="00CB3547"/>
    <w:rsid w:val="00CB6817"/>
    <w:rsid w:val="00CC49E1"/>
    <w:rsid w:val="00CC5D8C"/>
    <w:rsid w:val="00CD1338"/>
    <w:rsid w:val="00CD16CC"/>
    <w:rsid w:val="00CD228F"/>
    <w:rsid w:val="00CD2BE8"/>
    <w:rsid w:val="00CD77D3"/>
    <w:rsid w:val="00CE1D29"/>
    <w:rsid w:val="00CE31D9"/>
    <w:rsid w:val="00CE777A"/>
    <w:rsid w:val="00CF0384"/>
    <w:rsid w:val="00CF0E3C"/>
    <w:rsid w:val="00CF46C4"/>
    <w:rsid w:val="00D003B3"/>
    <w:rsid w:val="00D15488"/>
    <w:rsid w:val="00D15AA3"/>
    <w:rsid w:val="00D17884"/>
    <w:rsid w:val="00D24A92"/>
    <w:rsid w:val="00D3231E"/>
    <w:rsid w:val="00D44E9D"/>
    <w:rsid w:val="00D4583F"/>
    <w:rsid w:val="00D50002"/>
    <w:rsid w:val="00D53EB2"/>
    <w:rsid w:val="00D54825"/>
    <w:rsid w:val="00D63174"/>
    <w:rsid w:val="00D70764"/>
    <w:rsid w:val="00D70DFA"/>
    <w:rsid w:val="00D7137F"/>
    <w:rsid w:val="00D7205F"/>
    <w:rsid w:val="00D741DB"/>
    <w:rsid w:val="00D74C65"/>
    <w:rsid w:val="00D7619E"/>
    <w:rsid w:val="00D76A93"/>
    <w:rsid w:val="00D81CF2"/>
    <w:rsid w:val="00D8230B"/>
    <w:rsid w:val="00D8264B"/>
    <w:rsid w:val="00D834F4"/>
    <w:rsid w:val="00D838DC"/>
    <w:rsid w:val="00D9324E"/>
    <w:rsid w:val="00D94FFC"/>
    <w:rsid w:val="00DA049D"/>
    <w:rsid w:val="00DA2FAA"/>
    <w:rsid w:val="00DA32FF"/>
    <w:rsid w:val="00DA35A8"/>
    <w:rsid w:val="00DA55D7"/>
    <w:rsid w:val="00DB0792"/>
    <w:rsid w:val="00DB2773"/>
    <w:rsid w:val="00DB68C7"/>
    <w:rsid w:val="00DC67CC"/>
    <w:rsid w:val="00DC73CD"/>
    <w:rsid w:val="00DD2554"/>
    <w:rsid w:val="00DD2C49"/>
    <w:rsid w:val="00DD716C"/>
    <w:rsid w:val="00DD7B81"/>
    <w:rsid w:val="00DE3CCF"/>
    <w:rsid w:val="00DE4003"/>
    <w:rsid w:val="00DE454B"/>
    <w:rsid w:val="00DE597E"/>
    <w:rsid w:val="00DF1F3A"/>
    <w:rsid w:val="00DF604A"/>
    <w:rsid w:val="00E038D4"/>
    <w:rsid w:val="00E067F2"/>
    <w:rsid w:val="00E12E1D"/>
    <w:rsid w:val="00E15332"/>
    <w:rsid w:val="00E158C2"/>
    <w:rsid w:val="00E22E4F"/>
    <w:rsid w:val="00E23CEF"/>
    <w:rsid w:val="00E337BF"/>
    <w:rsid w:val="00E44C81"/>
    <w:rsid w:val="00E56095"/>
    <w:rsid w:val="00E62590"/>
    <w:rsid w:val="00E67267"/>
    <w:rsid w:val="00E70701"/>
    <w:rsid w:val="00E717C0"/>
    <w:rsid w:val="00E7487C"/>
    <w:rsid w:val="00E767E4"/>
    <w:rsid w:val="00E77DDE"/>
    <w:rsid w:val="00E86880"/>
    <w:rsid w:val="00E91883"/>
    <w:rsid w:val="00E91A7E"/>
    <w:rsid w:val="00E926F2"/>
    <w:rsid w:val="00E93977"/>
    <w:rsid w:val="00E94376"/>
    <w:rsid w:val="00E96CDB"/>
    <w:rsid w:val="00EA0351"/>
    <w:rsid w:val="00EA0F54"/>
    <w:rsid w:val="00EA3076"/>
    <w:rsid w:val="00EA3EB0"/>
    <w:rsid w:val="00EA471D"/>
    <w:rsid w:val="00EA7336"/>
    <w:rsid w:val="00EA7396"/>
    <w:rsid w:val="00EA7A19"/>
    <w:rsid w:val="00EC2FCD"/>
    <w:rsid w:val="00EC333E"/>
    <w:rsid w:val="00EC368D"/>
    <w:rsid w:val="00EC6D08"/>
    <w:rsid w:val="00EC6F33"/>
    <w:rsid w:val="00ED1AD9"/>
    <w:rsid w:val="00ED3A50"/>
    <w:rsid w:val="00ED5374"/>
    <w:rsid w:val="00ED6DA6"/>
    <w:rsid w:val="00EE20D8"/>
    <w:rsid w:val="00EE2BF2"/>
    <w:rsid w:val="00EE3729"/>
    <w:rsid w:val="00EF47F1"/>
    <w:rsid w:val="00F00E61"/>
    <w:rsid w:val="00F0268B"/>
    <w:rsid w:val="00F0281F"/>
    <w:rsid w:val="00F04401"/>
    <w:rsid w:val="00F10DCD"/>
    <w:rsid w:val="00F138E0"/>
    <w:rsid w:val="00F20365"/>
    <w:rsid w:val="00F24BEE"/>
    <w:rsid w:val="00F34C83"/>
    <w:rsid w:val="00F35034"/>
    <w:rsid w:val="00F35D2F"/>
    <w:rsid w:val="00F36111"/>
    <w:rsid w:val="00F406DA"/>
    <w:rsid w:val="00F41751"/>
    <w:rsid w:val="00F446A4"/>
    <w:rsid w:val="00F46734"/>
    <w:rsid w:val="00F467AB"/>
    <w:rsid w:val="00F47B16"/>
    <w:rsid w:val="00F50627"/>
    <w:rsid w:val="00F53209"/>
    <w:rsid w:val="00F55FD7"/>
    <w:rsid w:val="00F61D29"/>
    <w:rsid w:val="00F6390E"/>
    <w:rsid w:val="00F66928"/>
    <w:rsid w:val="00F66A57"/>
    <w:rsid w:val="00F7358E"/>
    <w:rsid w:val="00F756B6"/>
    <w:rsid w:val="00F837E2"/>
    <w:rsid w:val="00F83CFF"/>
    <w:rsid w:val="00F876AD"/>
    <w:rsid w:val="00F911A2"/>
    <w:rsid w:val="00F971E3"/>
    <w:rsid w:val="00F97AEC"/>
    <w:rsid w:val="00FA59AF"/>
    <w:rsid w:val="00FA5B26"/>
    <w:rsid w:val="00FA6690"/>
    <w:rsid w:val="00FA6CFB"/>
    <w:rsid w:val="00FB0EBF"/>
    <w:rsid w:val="00FB1403"/>
    <w:rsid w:val="00FB2564"/>
    <w:rsid w:val="00FB3509"/>
    <w:rsid w:val="00FB362B"/>
    <w:rsid w:val="00FB3FD0"/>
    <w:rsid w:val="00FB43B6"/>
    <w:rsid w:val="00FB75B5"/>
    <w:rsid w:val="00FC18AC"/>
    <w:rsid w:val="00FC32D0"/>
    <w:rsid w:val="00FC51AA"/>
    <w:rsid w:val="00FE3090"/>
    <w:rsid w:val="00FF53B9"/>
    <w:rsid w:val="00FF6E6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41"/>
    <o:shapelayout v:ext="edit">
      <o:idmap v:ext="edit" data="1"/>
    </o:shapelayout>
  </w:shapeDefaults>
  <w:decimalSymbol w:val=","/>
  <w:listSeparator w:val=";"/>
  <w14:docId w14:val="4C8B662F"/>
  <w15:docId w15:val="{7F936726-0A02-46E5-A236-1F594A363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05A3B"/>
    <w:pPr>
      <w:jc w:val="both"/>
    </w:pPr>
    <w:rPr>
      <w:sz w:val="24"/>
      <w:szCs w:val="24"/>
    </w:rPr>
  </w:style>
  <w:style w:type="paragraph" w:styleId="1">
    <w:name w:val="heading 1"/>
    <w:aliases w:val="Заголовок 1 уровень"/>
    <w:basedOn w:val="a1"/>
    <w:next w:val="a1"/>
    <w:link w:val="10"/>
    <w:qFormat/>
    <w:rsid w:val="00B6125A"/>
    <w:pPr>
      <w:keepNext/>
      <w:jc w:val="center"/>
      <w:outlineLvl w:val="0"/>
    </w:pPr>
    <w:rPr>
      <w:b/>
      <w:bCs/>
      <w:sz w:val="36"/>
      <w:lang w:val="en-US"/>
    </w:rPr>
  </w:style>
  <w:style w:type="paragraph" w:styleId="20">
    <w:name w:val="heading 2"/>
    <w:aliases w:val="Знак2,Знак,Заголовок 2 Знак1,Знак2 Знак,Заголовок 2 Знак Знак,Знак2 Знак Знак,Знак Знак4 Знак,Заголовок 2 Знак1 Знак1 Знак,Заголовок 2 Знак2 Знак,Знак2 Знак Знак1 Знак1,Заголовок 2 Знак Знак Знак1,Знак2 З,заголово,заголовок2,1. Заголовок 2"/>
    <w:basedOn w:val="a1"/>
    <w:next w:val="a1"/>
    <w:link w:val="21"/>
    <w:qFormat/>
    <w:rsid w:val="00B6125A"/>
    <w:pPr>
      <w:keepNext/>
      <w:jc w:val="center"/>
      <w:outlineLvl w:val="1"/>
    </w:pPr>
    <w:rPr>
      <w:b/>
      <w:bCs/>
      <w:i/>
      <w:iCs/>
      <w:sz w:val="28"/>
      <w:lang w:val="en-US"/>
    </w:rPr>
  </w:style>
  <w:style w:type="paragraph" w:styleId="30">
    <w:name w:val="heading 3"/>
    <w:basedOn w:val="a1"/>
    <w:next w:val="a1"/>
    <w:link w:val="31"/>
    <w:qFormat/>
    <w:rsid w:val="00B6125A"/>
    <w:pPr>
      <w:keepNext/>
      <w:outlineLvl w:val="2"/>
    </w:pPr>
    <w:rPr>
      <w:sz w:val="28"/>
      <w:lang w:val="en-US"/>
    </w:rPr>
  </w:style>
  <w:style w:type="paragraph" w:styleId="4">
    <w:name w:val="heading 4"/>
    <w:basedOn w:val="a1"/>
    <w:next w:val="a1"/>
    <w:link w:val="40"/>
    <w:qFormat/>
    <w:rsid w:val="00B6125A"/>
    <w:pPr>
      <w:keepNext/>
      <w:jc w:val="center"/>
      <w:outlineLvl w:val="3"/>
    </w:pPr>
    <w:rPr>
      <w:b/>
      <w:bCs/>
      <w:i/>
      <w:iCs/>
      <w:lang w:val="en-US"/>
    </w:rPr>
  </w:style>
  <w:style w:type="paragraph" w:styleId="5">
    <w:name w:val="heading 5"/>
    <w:basedOn w:val="a1"/>
    <w:next w:val="a1"/>
    <w:link w:val="50"/>
    <w:qFormat/>
    <w:rsid w:val="00C11857"/>
    <w:pPr>
      <w:spacing w:before="240" w:after="60"/>
      <w:outlineLvl w:val="4"/>
    </w:pPr>
    <w:rPr>
      <w:b/>
      <w:bCs/>
      <w:i/>
      <w:iCs/>
      <w:sz w:val="26"/>
      <w:szCs w:val="26"/>
      <w:lang w:eastAsia="ru-RU"/>
    </w:rPr>
  </w:style>
  <w:style w:type="paragraph" w:styleId="6">
    <w:name w:val="heading 6"/>
    <w:basedOn w:val="a1"/>
    <w:next w:val="a1"/>
    <w:link w:val="60"/>
    <w:qFormat/>
    <w:rsid w:val="00B6125A"/>
    <w:pPr>
      <w:spacing w:before="240" w:after="60"/>
      <w:outlineLvl w:val="5"/>
    </w:pPr>
    <w:rPr>
      <w:b/>
      <w:bCs/>
      <w:sz w:val="22"/>
      <w:szCs w:val="22"/>
    </w:rPr>
  </w:style>
  <w:style w:type="paragraph" w:styleId="7">
    <w:name w:val="heading 7"/>
    <w:basedOn w:val="a1"/>
    <w:next w:val="a1"/>
    <w:link w:val="70"/>
    <w:qFormat/>
    <w:rsid w:val="00C11857"/>
    <w:pPr>
      <w:spacing w:before="240" w:after="60"/>
      <w:outlineLvl w:val="6"/>
    </w:pPr>
    <w:rPr>
      <w:lang w:eastAsia="ru-RU"/>
    </w:rPr>
  </w:style>
  <w:style w:type="paragraph" w:styleId="8">
    <w:name w:val="heading 8"/>
    <w:basedOn w:val="a1"/>
    <w:next w:val="a1"/>
    <w:link w:val="80"/>
    <w:qFormat/>
    <w:rsid w:val="00C11857"/>
    <w:pPr>
      <w:spacing w:before="240" w:after="60"/>
      <w:outlineLvl w:val="7"/>
    </w:pPr>
    <w:rPr>
      <w:i/>
      <w:iCs/>
      <w:lang w:eastAsia="ru-RU"/>
    </w:rPr>
  </w:style>
  <w:style w:type="paragraph" w:styleId="9">
    <w:name w:val="heading 9"/>
    <w:basedOn w:val="a1"/>
    <w:next w:val="a1"/>
    <w:link w:val="90"/>
    <w:unhideWhenUsed/>
    <w:qFormat/>
    <w:rsid w:val="00C11857"/>
    <w:pPr>
      <w:keepNext/>
      <w:keepLines/>
      <w:spacing w:before="200" w:line="276" w:lineRule="auto"/>
      <w:ind w:left="1584" w:hanging="1584"/>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оловок 1 уровень Знак"/>
    <w:basedOn w:val="a2"/>
    <w:link w:val="1"/>
    <w:rsid w:val="00B6125A"/>
    <w:rPr>
      <w:b/>
      <w:bCs/>
      <w:sz w:val="36"/>
      <w:szCs w:val="24"/>
      <w:lang w:val="en-US"/>
    </w:rPr>
  </w:style>
  <w:style w:type="character" w:customStyle="1" w:styleId="21">
    <w:name w:val="Заголовок 2 Знак"/>
    <w:aliases w:val="Знак2 Знак1,Знак Знак,Заголовок 2 Знак1 Знак,Знак2 Знак Знак1,Заголовок 2 Знак Знак Знак,Знак2 Знак Знак Знак,Знак Знак4 Знак Знак,Заголовок 2 Знак1 Знак1 Знак Знак,Заголовок 2 Знак2 Знак Знак,Знак2 Знак Знак1 Знак1 Знак,Знак2 З Знак"/>
    <w:basedOn w:val="a2"/>
    <w:link w:val="20"/>
    <w:rsid w:val="00B6125A"/>
    <w:rPr>
      <w:b/>
      <w:bCs/>
      <w:i/>
      <w:iCs/>
      <w:sz w:val="28"/>
      <w:szCs w:val="24"/>
      <w:lang w:val="en-US"/>
    </w:rPr>
  </w:style>
  <w:style w:type="character" w:customStyle="1" w:styleId="31">
    <w:name w:val="Заголовок 3 Знак"/>
    <w:basedOn w:val="a2"/>
    <w:link w:val="30"/>
    <w:rsid w:val="00B6125A"/>
    <w:rPr>
      <w:sz w:val="28"/>
      <w:szCs w:val="24"/>
      <w:lang w:val="en-US"/>
    </w:rPr>
  </w:style>
  <w:style w:type="character" w:customStyle="1" w:styleId="40">
    <w:name w:val="Заголовок 4 Знак"/>
    <w:basedOn w:val="a2"/>
    <w:link w:val="4"/>
    <w:rsid w:val="00B6125A"/>
    <w:rPr>
      <w:b/>
      <w:bCs/>
      <w:i/>
      <w:iCs/>
      <w:sz w:val="24"/>
      <w:szCs w:val="24"/>
      <w:lang w:val="en-US"/>
    </w:rPr>
  </w:style>
  <w:style w:type="character" w:customStyle="1" w:styleId="50">
    <w:name w:val="Заголовок 5 Знак"/>
    <w:basedOn w:val="a2"/>
    <w:link w:val="5"/>
    <w:rsid w:val="00C11857"/>
    <w:rPr>
      <w:b/>
      <w:bCs/>
      <w:i/>
      <w:iCs/>
      <w:sz w:val="26"/>
      <w:szCs w:val="26"/>
      <w:lang w:eastAsia="ru-RU"/>
    </w:rPr>
  </w:style>
  <w:style w:type="character" w:customStyle="1" w:styleId="60">
    <w:name w:val="Заголовок 6 Знак"/>
    <w:link w:val="6"/>
    <w:rsid w:val="00B6125A"/>
    <w:rPr>
      <w:b/>
      <w:bCs/>
      <w:sz w:val="22"/>
      <w:szCs w:val="22"/>
    </w:rPr>
  </w:style>
  <w:style w:type="character" w:customStyle="1" w:styleId="70">
    <w:name w:val="Заголовок 7 Знак"/>
    <w:basedOn w:val="a2"/>
    <w:link w:val="7"/>
    <w:rsid w:val="00C11857"/>
    <w:rPr>
      <w:sz w:val="24"/>
      <w:szCs w:val="24"/>
      <w:lang w:eastAsia="ru-RU"/>
    </w:rPr>
  </w:style>
  <w:style w:type="character" w:customStyle="1" w:styleId="80">
    <w:name w:val="Заголовок 8 Знак"/>
    <w:basedOn w:val="a2"/>
    <w:link w:val="8"/>
    <w:rsid w:val="00C11857"/>
    <w:rPr>
      <w:i/>
      <w:iCs/>
      <w:sz w:val="24"/>
      <w:szCs w:val="24"/>
      <w:lang w:eastAsia="ru-RU"/>
    </w:rPr>
  </w:style>
  <w:style w:type="character" w:customStyle="1" w:styleId="90">
    <w:name w:val="Заголовок 9 Знак"/>
    <w:basedOn w:val="a2"/>
    <w:link w:val="9"/>
    <w:rsid w:val="00C11857"/>
    <w:rPr>
      <w:rFonts w:asciiTheme="majorHAnsi" w:eastAsiaTheme="majorEastAsia" w:hAnsiTheme="majorHAnsi" w:cstheme="majorBidi"/>
      <w:i/>
      <w:iCs/>
      <w:color w:val="404040" w:themeColor="text1" w:themeTint="BF"/>
    </w:rPr>
  </w:style>
  <w:style w:type="paragraph" w:styleId="a5">
    <w:name w:val="Title"/>
    <w:basedOn w:val="a1"/>
    <w:link w:val="a6"/>
    <w:qFormat/>
    <w:rsid w:val="00B6125A"/>
    <w:pPr>
      <w:jc w:val="center"/>
    </w:pPr>
    <w:rPr>
      <w:b/>
      <w:bCs/>
      <w:sz w:val="28"/>
      <w:lang w:val="en-US"/>
    </w:rPr>
  </w:style>
  <w:style w:type="character" w:customStyle="1" w:styleId="a6">
    <w:name w:val="Заголовок Знак"/>
    <w:basedOn w:val="a2"/>
    <w:link w:val="a5"/>
    <w:rsid w:val="00B6125A"/>
    <w:rPr>
      <w:b/>
      <w:bCs/>
      <w:sz w:val="28"/>
      <w:szCs w:val="24"/>
      <w:lang w:val="en-US"/>
    </w:rPr>
  </w:style>
  <w:style w:type="paragraph" w:styleId="a7">
    <w:name w:val="No Spacing"/>
    <w:uiPriority w:val="1"/>
    <w:qFormat/>
    <w:rsid w:val="00ED1AD9"/>
    <w:rPr>
      <w:rFonts w:ascii="Calibri" w:eastAsia="Calibri" w:hAnsi="Calibri"/>
      <w:sz w:val="22"/>
      <w:szCs w:val="22"/>
    </w:rPr>
  </w:style>
  <w:style w:type="paragraph" w:styleId="a8">
    <w:name w:val="header"/>
    <w:basedOn w:val="a1"/>
    <w:link w:val="a9"/>
    <w:unhideWhenUsed/>
    <w:rsid w:val="004758E8"/>
    <w:pPr>
      <w:tabs>
        <w:tab w:val="center" w:pos="4677"/>
        <w:tab w:val="right" w:pos="9355"/>
      </w:tabs>
    </w:pPr>
    <w:rPr>
      <w:rFonts w:eastAsia="Calibri"/>
      <w:szCs w:val="22"/>
    </w:rPr>
  </w:style>
  <w:style w:type="character" w:customStyle="1" w:styleId="a9">
    <w:name w:val="Верхний колонтитул Знак"/>
    <w:basedOn w:val="a2"/>
    <w:link w:val="a8"/>
    <w:rsid w:val="004758E8"/>
    <w:rPr>
      <w:rFonts w:eastAsia="Calibri"/>
      <w:sz w:val="24"/>
      <w:szCs w:val="22"/>
    </w:rPr>
  </w:style>
  <w:style w:type="paragraph" w:styleId="aa">
    <w:name w:val="footer"/>
    <w:aliases w:val="список"/>
    <w:basedOn w:val="a1"/>
    <w:link w:val="ab"/>
    <w:uiPriority w:val="99"/>
    <w:unhideWhenUsed/>
    <w:rsid w:val="00E70701"/>
    <w:pPr>
      <w:tabs>
        <w:tab w:val="center" w:pos="4677"/>
        <w:tab w:val="right" w:pos="9355"/>
      </w:tabs>
    </w:pPr>
    <w:rPr>
      <w:rFonts w:eastAsia="Calibri"/>
      <w:szCs w:val="22"/>
    </w:rPr>
  </w:style>
  <w:style w:type="character" w:customStyle="1" w:styleId="ab">
    <w:name w:val="Нижний колонтитул Знак"/>
    <w:aliases w:val="список Знак"/>
    <w:basedOn w:val="a2"/>
    <w:link w:val="aa"/>
    <w:uiPriority w:val="99"/>
    <w:rsid w:val="00E70701"/>
    <w:rPr>
      <w:rFonts w:eastAsia="Calibri"/>
      <w:sz w:val="24"/>
      <w:szCs w:val="22"/>
    </w:rPr>
  </w:style>
  <w:style w:type="paragraph" w:styleId="ac">
    <w:name w:val="caption"/>
    <w:basedOn w:val="a1"/>
    <w:qFormat/>
    <w:rsid w:val="00E70701"/>
    <w:pPr>
      <w:spacing w:before="100" w:beforeAutospacing="1" w:after="100" w:afterAutospacing="1"/>
    </w:pPr>
    <w:rPr>
      <w:lang w:eastAsia="ru-RU"/>
    </w:rPr>
  </w:style>
  <w:style w:type="paragraph" w:styleId="11">
    <w:name w:val="toc 1"/>
    <w:basedOn w:val="a1"/>
    <w:next w:val="a1"/>
    <w:autoRedefine/>
    <w:uiPriority w:val="39"/>
    <w:qFormat/>
    <w:rsid w:val="00205B74"/>
    <w:pPr>
      <w:tabs>
        <w:tab w:val="right" w:leader="dot" w:pos="9720"/>
      </w:tabs>
      <w:spacing w:before="240"/>
      <w:ind w:left="181" w:hanging="181"/>
    </w:pPr>
    <w:rPr>
      <w:rFonts w:ascii="Arial" w:eastAsia="Calibri" w:hAnsi="Arial" w:cs="Arial"/>
      <w:b/>
      <w:bCs/>
      <w:caps/>
      <w:noProof/>
      <w:sz w:val="20"/>
      <w:szCs w:val="20"/>
    </w:rPr>
  </w:style>
  <w:style w:type="paragraph" w:styleId="22">
    <w:name w:val="toc 2"/>
    <w:basedOn w:val="a1"/>
    <w:next w:val="a1"/>
    <w:autoRedefine/>
    <w:uiPriority w:val="39"/>
    <w:qFormat/>
    <w:rsid w:val="00205B74"/>
    <w:pPr>
      <w:tabs>
        <w:tab w:val="right" w:leader="dot" w:pos="9628"/>
      </w:tabs>
      <w:spacing w:before="240"/>
    </w:pPr>
    <w:rPr>
      <w:rFonts w:ascii="Arial" w:eastAsia="Calibri" w:hAnsi="Arial" w:cs="Arial"/>
      <w:b/>
      <w:bCs/>
      <w:caps/>
      <w:noProof/>
      <w:sz w:val="18"/>
      <w:szCs w:val="18"/>
    </w:rPr>
  </w:style>
  <w:style w:type="paragraph" w:styleId="32">
    <w:name w:val="toc 3"/>
    <w:basedOn w:val="a1"/>
    <w:next w:val="a1"/>
    <w:autoRedefine/>
    <w:uiPriority w:val="39"/>
    <w:qFormat/>
    <w:rsid w:val="00205B74"/>
    <w:pPr>
      <w:tabs>
        <w:tab w:val="right" w:leader="dot" w:pos="9628"/>
      </w:tabs>
      <w:spacing w:before="240"/>
      <w:jc w:val="left"/>
    </w:pPr>
    <w:rPr>
      <w:rFonts w:ascii="Arial" w:eastAsia="Calibri" w:hAnsi="Arial" w:cs="Arial"/>
      <w:i/>
      <w:noProof/>
      <w:sz w:val="16"/>
      <w:szCs w:val="16"/>
    </w:rPr>
  </w:style>
  <w:style w:type="paragraph" w:styleId="41">
    <w:name w:val="toc 4"/>
    <w:basedOn w:val="a1"/>
    <w:next w:val="a1"/>
    <w:autoRedefine/>
    <w:semiHidden/>
    <w:rsid w:val="00E70701"/>
    <w:pPr>
      <w:ind w:left="480"/>
    </w:pPr>
    <w:rPr>
      <w:rFonts w:eastAsia="Calibri"/>
      <w:sz w:val="20"/>
      <w:szCs w:val="20"/>
    </w:rPr>
  </w:style>
  <w:style w:type="paragraph" w:styleId="51">
    <w:name w:val="toc 5"/>
    <w:basedOn w:val="a1"/>
    <w:next w:val="a1"/>
    <w:autoRedefine/>
    <w:semiHidden/>
    <w:rsid w:val="00E70701"/>
    <w:pPr>
      <w:ind w:left="720"/>
    </w:pPr>
    <w:rPr>
      <w:rFonts w:eastAsia="Calibri"/>
      <w:sz w:val="20"/>
      <w:szCs w:val="20"/>
    </w:rPr>
  </w:style>
  <w:style w:type="paragraph" w:styleId="61">
    <w:name w:val="toc 6"/>
    <w:basedOn w:val="a1"/>
    <w:next w:val="a1"/>
    <w:autoRedefine/>
    <w:semiHidden/>
    <w:rsid w:val="00E70701"/>
    <w:pPr>
      <w:ind w:left="960"/>
    </w:pPr>
    <w:rPr>
      <w:rFonts w:eastAsia="Calibri"/>
      <w:sz w:val="20"/>
      <w:szCs w:val="20"/>
    </w:rPr>
  </w:style>
  <w:style w:type="paragraph" w:styleId="71">
    <w:name w:val="toc 7"/>
    <w:basedOn w:val="a1"/>
    <w:next w:val="a1"/>
    <w:autoRedefine/>
    <w:semiHidden/>
    <w:rsid w:val="00E70701"/>
    <w:pPr>
      <w:ind w:left="1200"/>
    </w:pPr>
    <w:rPr>
      <w:rFonts w:eastAsia="Calibri"/>
      <w:sz w:val="20"/>
      <w:szCs w:val="20"/>
    </w:rPr>
  </w:style>
  <w:style w:type="paragraph" w:styleId="81">
    <w:name w:val="toc 8"/>
    <w:basedOn w:val="a1"/>
    <w:next w:val="a1"/>
    <w:autoRedefine/>
    <w:semiHidden/>
    <w:rsid w:val="00E70701"/>
    <w:pPr>
      <w:ind w:left="1440"/>
    </w:pPr>
    <w:rPr>
      <w:rFonts w:eastAsia="Calibri"/>
      <w:sz w:val="20"/>
      <w:szCs w:val="20"/>
    </w:rPr>
  </w:style>
  <w:style w:type="paragraph" w:styleId="91">
    <w:name w:val="toc 9"/>
    <w:basedOn w:val="a1"/>
    <w:next w:val="a1"/>
    <w:autoRedefine/>
    <w:semiHidden/>
    <w:rsid w:val="00E70701"/>
    <w:pPr>
      <w:ind w:left="1680"/>
    </w:pPr>
    <w:rPr>
      <w:rFonts w:eastAsia="Calibri"/>
      <w:sz w:val="20"/>
      <w:szCs w:val="20"/>
    </w:rPr>
  </w:style>
  <w:style w:type="character" w:styleId="ad">
    <w:name w:val="Hyperlink"/>
    <w:uiPriority w:val="99"/>
    <w:rsid w:val="00E70701"/>
    <w:rPr>
      <w:color w:val="0000FF"/>
      <w:u w:val="single"/>
    </w:rPr>
  </w:style>
  <w:style w:type="character" w:styleId="ae">
    <w:name w:val="annotation reference"/>
    <w:rsid w:val="00E70701"/>
    <w:rPr>
      <w:sz w:val="16"/>
      <w:szCs w:val="16"/>
    </w:rPr>
  </w:style>
  <w:style w:type="paragraph" w:styleId="af">
    <w:name w:val="annotation text"/>
    <w:basedOn w:val="a1"/>
    <w:link w:val="af0"/>
    <w:uiPriority w:val="99"/>
    <w:rsid w:val="00E70701"/>
    <w:rPr>
      <w:rFonts w:eastAsia="Calibri"/>
      <w:sz w:val="20"/>
      <w:szCs w:val="20"/>
    </w:rPr>
  </w:style>
  <w:style w:type="character" w:customStyle="1" w:styleId="af0">
    <w:name w:val="Текст примечания Знак"/>
    <w:basedOn w:val="a2"/>
    <w:link w:val="af"/>
    <w:uiPriority w:val="99"/>
    <w:rsid w:val="00E70701"/>
    <w:rPr>
      <w:rFonts w:eastAsia="Calibri"/>
    </w:rPr>
  </w:style>
  <w:style w:type="paragraph" w:styleId="af1">
    <w:name w:val="annotation subject"/>
    <w:basedOn w:val="af"/>
    <w:next w:val="af"/>
    <w:link w:val="af2"/>
    <w:semiHidden/>
    <w:rsid w:val="00E70701"/>
    <w:rPr>
      <w:b/>
      <w:bCs/>
    </w:rPr>
  </w:style>
  <w:style w:type="character" w:customStyle="1" w:styleId="af2">
    <w:name w:val="Тема примечания Знак"/>
    <w:basedOn w:val="af0"/>
    <w:link w:val="af1"/>
    <w:semiHidden/>
    <w:rsid w:val="00E70701"/>
    <w:rPr>
      <w:rFonts w:eastAsia="Calibri"/>
      <w:b/>
      <w:bCs/>
    </w:rPr>
  </w:style>
  <w:style w:type="paragraph" w:styleId="af3">
    <w:name w:val="Balloon Text"/>
    <w:basedOn w:val="a1"/>
    <w:link w:val="af4"/>
    <w:semiHidden/>
    <w:rsid w:val="00E70701"/>
    <w:rPr>
      <w:rFonts w:ascii="Tahoma" w:eastAsia="Calibri" w:hAnsi="Tahoma" w:cs="Tahoma"/>
      <w:sz w:val="16"/>
      <w:szCs w:val="16"/>
    </w:rPr>
  </w:style>
  <w:style w:type="character" w:customStyle="1" w:styleId="af4">
    <w:name w:val="Текст выноски Знак"/>
    <w:basedOn w:val="a2"/>
    <w:link w:val="af3"/>
    <w:semiHidden/>
    <w:rsid w:val="00E70701"/>
    <w:rPr>
      <w:rFonts w:ascii="Tahoma" w:eastAsia="Calibri" w:hAnsi="Tahoma" w:cs="Tahoma"/>
      <w:sz w:val="16"/>
      <w:szCs w:val="16"/>
    </w:rPr>
  </w:style>
  <w:style w:type="paragraph" w:styleId="33">
    <w:name w:val="Body Text 3"/>
    <w:basedOn w:val="a1"/>
    <w:link w:val="34"/>
    <w:rsid w:val="00E70701"/>
    <w:pPr>
      <w:spacing w:before="240" w:after="240"/>
    </w:pPr>
    <w:rPr>
      <w:lang w:eastAsia="ru-RU"/>
    </w:rPr>
  </w:style>
  <w:style w:type="character" w:customStyle="1" w:styleId="34">
    <w:name w:val="Основной текст 3 Знак"/>
    <w:basedOn w:val="a2"/>
    <w:link w:val="33"/>
    <w:rsid w:val="00E70701"/>
    <w:rPr>
      <w:sz w:val="24"/>
      <w:szCs w:val="24"/>
      <w:lang w:eastAsia="ru-RU"/>
    </w:rPr>
  </w:style>
  <w:style w:type="paragraph" w:customStyle="1" w:styleId="af5">
    <w:name w:val="ФИО"/>
    <w:basedOn w:val="a1"/>
    <w:rsid w:val="00E70701"/>
    <w:pPr>
      <w:spacing w:after="180"/>
      <w:ind w:left="5670"/>
    </w:pPr>
    <w:rPr>
      <w:szCs w:val="20"/>
      <w:lang w:eastAsia="ru-RU"/>
    </w:rPr>
  </w:style>
  <w:style w:type="paragraph" w:styleId="af6">
    <w:name w:val="footnote text"/>
    <w:basedOn w:val="a1"/>
    <w:link w:val="af7"/>
    <w:semiHidden/>
    <w:rsid w:val="00E70701"/>
    <w:rPr>
      <w:sz w:val="20"/>
      <w:szCs w:val="20"/>
      <w:lang w:eastAsia="ru-RU"/>
    </w:rPr>
  </w:style>
  <w:style w:type="character" w:customStyle="1" w:styleId="af7">
    <w:name w:val="Текст сноски Знак"/>
    <w:basedOn w:val="a2"/>
    <w:link w:val="af6"/>
    <w:semiHidden/>
    <w:rsid w:val="00E70701"/>
    <w:rPr>
      <w:lang w:eastAsia="ru-RU"/>
    </w:rPr>
  </w:style>
  <w:style w:type="paragraph" w:customStyle="1" w:styleId="af8">
    <w:name w:val="Текст таблица"/>
    <w:basedOn w:val="a1"/>
    <w:rsid w:val="00E70701"/>
    <w:pPr>
      <w:numPr>
        <w:ilvl w:val="12"/>
      </w:numPr>
      <w:spacing w:before="60"/>
    </w:pPr>
    <w:rPr>
      <w:iCs/>
      <w:sz w:val="22"/>
      <w:szCs w:val="20"/>
      <w:lang w:eastAsia="ru-RU"/>
    </w:rPr>
  </w:style>
  <w:style w:type="character" w:styleId="af9">
    <w:name w:val="footnote reference"/>
    <w:semiHidden/>
    <w:rsid w:val="00E70701"/>
    <w:rPr>
      <w:vertAlign w:val="superscript"/>
    </w:rPr>
  </w:style>
  <w:style w:type="paragraph" w:styleId="2">
    <w:name w:val="List 2"/>
    <w:basedOn w:val="a1"/>
    <w:rsid w:val="00E70701"/>
    <w:pPr>
      <w:widowControl w:val="0"/>
      <w:numPr>
        <w:numId w:val="2"/>
      </w:numPr>
      <w:overflowPunct w:val="0"/>
      <w:autoSpaceDE w:val="0"/>
      <w:autoSpaceDN w:val="0"/>
      <w:adjustRightInd w:val="0"/>
      <w:spacing w:before="60"/>
      <w:textAlignment w:val="baseline"/>
    </w:pPr>
    <w:rPr>
      <w:szCs w:val="20"/>
      <w:lang w:eastAsia="ru-RU"/>
    </w:rPr>
  </w:style>
  <w:style w:type="character" w:styleId="afa">
    <w:name w:val="Strong"/>
    <w:uiPriority w:val="22"/>
    <w:qFormat/>
    <w:rsid w:val="00E70701"/>
    <w:rPr>
      <w:b/>
      <w:bCs/>
    </w:rPr>
  </w:style>
  <w:style w:type="paragraph" w:styleId="35">
    <w:name w:val="Body Text Indent 3"/>
    <w:basedOn w:val="a1"/>
    <w:link w:val="36"/>
    <w:rsid w:val="00E70701"/>
    <w:pPr>
      <w:spacing w:after="120"/>
      <w:ind w:left="283"/>
    </w:pPr>
    <w:rPr>
      <w:sz w:val="16"/>
      <w:szCs w:val="16"/>
      <w:lang w:eastAsia="ru-RU"/>
    </w:rPr>
  </w:style>
  <w:style w:type="character" w:customStyle="1" w:styleId="36">
    <w:name w:val="Основной текст с отступом 3 Знак"/>
    <w:basedOn w:val="a2"/>
    <w:link w:val="35"/>
    <w:rsid w:val="00E70701"/>
    <w:rPr>
      <w:sz w:val="16"/>
      <w:szCs w:val="16"/>
      <w:lang w:eastAsia="ru-RU"/>
    </w:rPr>
  </w:style>
  <w:style w:type="character" w:customStyle="1" w:styleId="S">
    <w:name w:val="S_Обозначение"/>
    <w:uiPriority w:val="99"/>
    <w:rsid w:val="00E70701"/>
    <w:rPr>
      <w:rFonts w:ascii="Arial" w:hAnsi="Arial" w:cs="Times New Roman"/>
      <w:b/>
      <w:i/>
      <w:sz w:val="24"/>
      <w:szCs w:val="24"/>
      <w:vertAlign w:val="baseline"/>
      <w:lang w:val="ru-RU" w:eastAsia="ru-RU" w:bidi="ar-SA"/>
    </w:rPr>
  </w:style>
  <w:style w:type="paragraph" w:styleId="afb">
    <w:name w:val="Normal (Web)"/>
    <w:basedOn w:val="a1"/>
    <w:uiPriority w:val="99"/>
    <w:rsid w:val="00E70701"/>
    <w:pPr>
      <w:spacing w:before="100" w:beforeAutospacing="1" w:after="100" w:afterAutospacing="1"/>
    </w:pPr>
    <w:rPr>
      <w:lang w:eastAsia="ru-RU"/>
    </w:rPr>
  </w:style>
  <w:style w:type="character" w:customStyle="1" w:styleId="urtxtemph">
    <w:name w:val="urtxtemph"/>
    <w:basedOn w:val="a2"/>
    <w:rsid w:val="00E70701"/>
  </w:style>
  <w:style w:type="character" w:customStyle="1" w:styleId="37">
    <w:name w:val="Знак Знак3"/>
    <w:semiHidden/>
    <w:rsid w:val="00E70701"/>
    <w:rPr>
      <w:sz w:val="24"/>
      <w:szCs w:val="24"/>
      <w:lang w:val="ru-RU" w:eastAsia="ru-RU" w:bidi="ar-SA"/>
    </w:rPr>
  </w:style>
  <w:style w:type="character" w:customStyle="1" w:styleId="23">
    <w:name w:val="Знак Знак2"/>
    <w:semiHidden/>
    <w:rsid w:val="00E70701"/>
    <w:rPr>
      <w:sz w:val="24"/>
      <w:szCs w:val="24"/>
      <w:lang w:val="ru-RU" w:eastAsia="ru-RU" w:bidi="ar-SA"/>
    </w:rPr>
  </w:style>
  <w:style w:type="paragraph" w:styleId="afc">
    <w:name w:val="Body Text"/>
    <w:basedOn w:val="a1"/>
    <w:link w:val="afd"/>
    <w:rsid w:val="00E70701"/>
    <w:pPr>
      <w:spacing w:after="120"/>
    </w:pPr>
    <w:rPr>
      <w:lang w:eastAsia="ru-RU"/>
    </w:rPr>
  </w:style>
  <w:style w:type="character" w:customStyle="1" w:styleId="afd">
    <w:name w:val="Основной текст Знак"/>
    <w:basedOn w:val="a2"/>
    <w:link w:val="afc"/>
    <w:uiPriority w:val="99"/>
    <w:rsid w:val="00E70701"/>
    <w:rPr>
      <w:sz w:val="24"/>
      <w:szCs w:val="24"/>
      <w:lang w:eastAsia="ru-RU"/>
    </w:rPr>
  </w:style>
  <w:style w:type="paragraph" w:customStyle="1" w:styleId="S0">
    <w:name w:val="S_Обычный"/>
    <w:basedOn w:val="a1"/>
    <w:link w:val="S4"/>
    <w:rsid w:val="00E70701"/>
    <w:pPr>
      <w:widowControl w:val="0"/>
      <w:tabs>
        <w:tab w:val="left" w:pos="1690"/>
      </w:tabs>
      <w:spacing w:before="240"/>
    </w:pPr>
    <w:rPr>
      <w:lang w:eastAsia="ru-RU"/>
    </w:rPr>
  </w:style>
  <w:style w:type="character" w:customStyle="1" w:styleId="S4">
    <w:name w:val="S_Обычный Знак"/>
    <w:link w:val="S0"/>
    <w:locked/>
    <w:rsid w:val="00E70701"/>
    <w:rPr>
      <w:sz w:val="24"/>
      <w:szCs w:val="24"/>
      <w:lang w:eastAsia="ru-RU"/>
    </w:rPr>
  </w:style>
  <w:style w:type="paragraph" w:customStyle="1" w:styleId="S5">
    <w:name w:val="S_СписокМ_Обычный"/>
    <w:basedOn w:val="a1"/>
    <w:link w:val="S6"/>
    <w:rsid w:val="00E70701"/>
    <w:pPr>
      <w:tabs>
        <w:tab w:val="num" w:pos="926"/>
      </w:tabs>
      <w:spacing w:before="120"/>
      <w:ind w:left="926" w:hanging="360"/>
    </w:pPr>
    <w:rPr>
      <w:lang w:eastAsia="ru-RU"/>
    </w:rPr>
  </w:style>
  <w:style w:type="character" w:customStyle="1" w:styleId="S6">
    <w:name w:val="S_СписокМ_Обычный Знак Знак"/>
    <w:link w:val="S5"/>
    <w:locked/>
    <w:rsid w:val="00E70701"/>
    <w:rPr>
      <w:sz w:val="24"/>
      <w:szCs w:val="24"/>
      <w:lang w:eastAsia="ru-RU"/>
    </w:rPr>
  </w:style>
  <w:style w:type="paragraph" w:customStyle="1" w:styleId="afe">
    <w:name w:val="Текст МУ"/>
    <w:basedOn w:val="a1"/>
    <w:rsid w:val="00E70701"/>
    <w:pPr>
      <w:suppressAutoHyphens/>
      <w:spacing w:before="180" w:after="120"/>
    </w:pPr>
    <w:rPr>
      <w:szCs w:val="20"/>
      <w:lang w:eastAsia="ar-SA"/>
    </w:rPr>
  </w:style>
  <w:style w:type="paragraph" w:customStyle="1" w:styleId="12">
    <w:name w:val="Список 1"/>
    <w:basedOn w:val="a"/>
    <w:link w:val="13"/>
    <w:rsid w:val="00E70701"/>
    <w:pPr>
      <w:widowControl w:val="0"/>
      <w:numPr>
        <w:numId w:val="0"/>
      </w:numPr>
      <w:tabs>
        <w:tab w:val="num" w:pos="900"/>
      </w:tabs>
      <w:overflowPunct w:val="0"/>
      <w:autoSpaceDE w:val="0"/>
      <w:autoSpaceDN w:val="0"/>
      <w:adjustRightInd w:val="0"/>
      <w:spacing w:before="60"/>
      <w:ind w:left="900" w:hanging="360"/>
      <w:contextualSpacing w:val="0"/>
      <w:textAlignment w:val="baseline"/>
    </w:pPr>
    <w:rPr>
      <w:rFonts w:eastAsia="Times New Roman"/>
      <w:szCs w:val="20"/>
      <w:lang w:eastAsia="ru-RU"/>
    </w:rPr>
  </w:style>
  <w:style w:type="paragraph" w:styleId="a">
    <w:name w:val="List Bullet"/>
    <w:basedOn w:val="a1"/>
    <w:unhideWhenUsed/>
    <w:rsid w:val="00E70701"/>
    <w:pPr>
      <w:numPr>
        <w:numId w:val="1"/>
      </w:numPr>
      <w:contextualSpacing/>
    </w:pPr>
    <w:rPr>
      <w:rFonts w:eastAsia="Calibri"/>
      <w:szCs w:val="22"/>
    </w:rPr>
  </w:style>
  <w:style w:type="character" w:customStyle="1" w:styleId="13">
    <w:name w:val="Список 1 Знак"/>
    <w:link w:val="12"/>
    <w:rsid w:val="00E70701"/>
    <w:rPr>
      <w:sz w:val="24"/>
      <w:lang w:eastAsia="ru-RU"/>
    </w:rPr>
  </w:style>
  <w:style w:type="paragraph" w:customStyle="1" w:styleId="14">
    <w:name w:val="Название объекта1"/>
    <w:basedOn w:val="a1"/>
    <w:next w:val="a1"/>
    <w:rsid w:val="00E70701"/>
    <w:pPr>
      <w:suppressAutoHyphens/>
      <w:jc w:val="center"/>
    </w:pPr>
    <w:rPr>
      <w:rFonts w:ascii="Arial Narrow" w:hAnsi="Arial Narrow" w:cs="Arial Narrow"/>
      <w:b/>
      <w:bCs/>
      <w:color w:val="000080"/>
      <w:sz w:val="20"/>
      <w:lang w:eastAsia="ar-SA"/>
    </w:rPr>
  </w:style>
  <w:style w:type="paragraph" w:customStyle="1" w:styleId="aff">
    <w:name w:val="Заголовок приложения"/>
    <w:basedOn w:val="a1"/>
    <w:next w:val="a1"/>
    <w:rsid w:val="00E70701"/>
    <w:pPr>
      <w:widowControl w:val="0"/>
      <w:overflowPunct w:val="0"/>
      <w:autoSpaceDE w:val="0"/>
      <w:autoSpaceDN w:val="0"/>
      <w:adjustRightInd w:val="0"/>
      <w:spacing w:before="60"/>
      <w:jc w:val="center"/>
      <w:textAlignment w:val="baseline"/>
    </w:pPr>
    <w:rPr>
      <w:b/>
      <w:sz w:val="28"/>
      <w:szCs w:val="20"/>
      <w:lang w:eastAsia="ru-RU"/>
    </w:rPr>
  </w:style>
  <w:style w:type="paragraph" w:customStyle="1" w:styleId="24">
    <w:name w:val="Название объекта2"/>
    <w:basedOn w:val="a1"/>
    <w:next w:val="a1"/>
    <w:rsid w:val="00E70701"/>
    <w:pPr>
      <w:suppressAutoHyphens/>
    </w:pPr>
    <w:rPr>
      <w:b/>
      <w:bCs/>
      <w:sz w:val="20"/>
      <w:szCs w:val="20"/>
      <w:lang w:eastAsia="ar-SA"/>
    </w:rPr>
  </w:style>
  <w:style w:type="paragraph" w:styleId="15">
    <w:name w:val="index 1"/>
    <w:basedOn w:val="a1"/>
    <w:next w:val="a1"/>
    <w:autoRedefine/>
    <w:semiHidden/>
    <w:rsid w:val="0020057C"/>
    <w:rPr>
      <w:lang w:eastAsia="ru-RU"/>
    </w:rPr>
  </w:style>
  <w:style w:type="table" w:styleId="aff0">
    <w:name w:val="Table Grid"/>
    <w:basedOn w:val="a3"/>
    <w:uiPriority w:val="59"/>
    <w:rsid w:val="00E70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Таблица простая 21"/>
    <w:basedOn w:val="a3"/>
    <w:uiPriority w:val="42"/>
    <w:rsid w:val="00E7070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0">
    <w:name w:val="Таблица простая 31"/>
    <w:basedOn w:val="a3"/>
    <w:uiPriority w:val="43"/>
    <w:rsid w:val="00E7070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510">
    <w:name w:val="Таблица простая 51"/>
    <w:basedOn w:val="a3"/>
    <w:uiPriority w:val="45"/>
    <w:rsid w:val="002D4A05"/>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1">
    <w:name w:val="List Paragraph"/>
    <w:aliases w:val="Bullet_IRAO,List Paragraph"/>
    <w:basedOn w:val="a1"/>
    <w:link w:val="aff2"/>
    <w:uiPriority w:val="34"/>
    <w:qFormat/>
    <w:rsid w:val="00460AB8"/>
    <w:pPr>
      <w:ind w:left="720"/>
      <w:contextualSpacing/>
    </w:pPr>
  </w:style>
  <w:style w:type="character" w:customStyle="1" w:styleId="aff2">
    <w:name w:val="Абзац списка Знак"/>
    <w:aliases w:val="Bullet_IRAO Знак,List Paragraph Знак"/>
    <w:link w:val="aff1"/>
    <w:uiPriority w:val="34"/>
    <w:locked/>
    <w:rsid w:val="00156974"/>
    <w:rPr>
      <w:sz w:val="24"/>
      <w:szCs w:val="24"/>
    </w:rPr>
  </w:style>
  <w:style w:type="paragraph" w:styleId="aff3">
    <w:name w:val="Body Text Indent"/>
    <w:basedOn w:val="a1"/>
    <w:link w:val="aff4"/>
    <w:unhideWhenUsed/>
    <w:rsid w:val="00F66A57"/>
    <w:pPr>
      <w:spacing w:after="120"/>
      <w:ind w:left="283"/>
    </w:pPr>
    <w:rPr>
      <w:lang w:eastAsia="ru-RU"/>
    </w:rPr>
  </w:style>
  <w:style w:type="character" w:customStyle="1" w:styleId="aff4">
    <w:name w:val="Основной текст с отступом Знак"/>
    <w:basedOn w:val="a2"/>
    <w:link w:val="aff3"/>
    <w:rsid w:val="00F66A57"/>
    <w:rPr>
      <w:sz w:val="24"/>
      <w:szCs w:val="24"/>
      <w:lang w:eastAsia="ru-RU"/>
    </w:rPr>
  </w:style>
  <w:style w:type="paragraph" w:styleId="aff5">
    <w:name w:val="Revision"/>
    <w:hidden/>
    <w:uiPriority w:val="99"/>
    <w:semiHidden/>
    <w:rsid w:val="009140C2"/>
    <w:rPr>
      <w:sz w:val="24"/>
      <w:szCs w:val="24"/>
    </w:rPr>
  </w:style>
  <w:style w:type="paragraph" w:customStyle="1" w:styleId="16">
    <w:name w:val="Знак1"/>
    <w:basedOn w:val="a1"/>
    <w:rsid w:val="001134DE"/>
    <w:pPr>
      <w:spacing w:after="160"/>
    </w:pPr>
    <w:rPr>
      <w:rFonts w:ascii="Arial" w:hAnsi="Arial"/>
      <w:b/>
      <w:color w:val="FFFFFF"/>
      <w:sz w:val="32"/>
      <w:szCs w:val="20"/>
      <w:lang w:val="en-US"/>
    </w:rPr>
  </w:style>
  <w:style w:type="character" w:styleId="aff6">
    <w:name w:val="FollowedHyperlink"/>
    <w:basedOn w:val="a2"/>
    <w:unhideWhenUsed/>
    <w:rsid w:val="00DA049D"/>
    <w:rPr>
      <w:color w:val="800080" w:themeColor="followedHyperlink"/>
      <w:u w:val="single"/>
    </w:rPr>
  </w:style>
  <w:style w:type="character" w:customStyle="1" w:styleId="aff7">
    <w:name w:val="М_Термин"/>
    <w:uiPriority w:val="1"/>
    <w:rsid w:val="00BE2E7F"/>
    <w:rPr>
      <w:rFonts w:ascii="Arial" w:hAnsi="Arial" w:cs="Arial"/>
      <w:b/>
      <w:i w:val="0"/>
      <w:iCs w:val="0"/>
      <w:caps/>
      <w:smallCaps w:val="0"/>
      <w:strike w:val="0"/>
      <w:dstrike w:val="0"/>
      <w:vanish w:val="0"/>
      <w:sz w:val="20"/>
      <w:szCs w:val="20"/>
      <w:vertAlign w:val="baseline"/>
    </w:rPr>
  </w:style>
  <w:style w:type="character" w:customStyle="1" w:styleId="apple-style-span">
    <w:name w:val="apple-style-span"/>
    <w:rsid w:val="005169BF"/>
  </w:style>
  <w:style w:type="paragraph" w:customStyle="1" w:styleId="S20">
    <w:name w:val="S_Заголовок2_СписокН"/>
    <w:basedOn w:val="a1"/>
    <w:next w:val="S0"/>
    <w:rsid w:val="00A33789"/>
    <w:pPr>
      <w:keepNext/>
      <w:numPr>
        <w:numId w:val="5"/>
      </w:numPr>
      <w:outlineLvl w:val="1"/>
    </w:pPr>
    <w:rPr>
      <w:rFonts w:ascii="Arial" w:hAnsi="Arial"/>
      <w:b/>
      <w:caps/>
      <w:lang w:eastAsia="ru-RU"/>
    </w:rPr>
  </w:style>
  <w:style w:type="paragraph" w:customStyle="1" w:styleId="aff8">
    <w:name w:val="Наименование таблицы"/>
    <w:basedOn w:val="afc"/>
    <w:qFormat/>
    <w:rsid w:val="00895C86"/>
    <w:pPr>
      <w:spacing w:after="60"/>
      <w:jc w:val="right"/>
    </w:pPr>
    <w:rPr>
      <w:rFonts w:ascii="Arial" w:hAnsi="Arial"/>
      <w:b/>
      <w:sz w:val="20"/>
    </w:rPr>
  </w:style>
  <w:style w:type="paragraph" w:customStyle="1" w:styleId="17">
    <w:name w:val="Шапка Уровень1"/>
    <w:basedOn w:val="a1"/>
    <w:rsid w:val="00895C86"/>
    <w:pPr>
      <w:jc w:val="center"/>
    </w:pPr>
    <w:rPr>
      <w:rFonts w:ascii="Arial" w:hAnsi="Arial"/>
      <w:b/>
      <w:bCs/>
      <w:caps/>
      <w:sz w:val="16"/>
      <w:szCs w:val="20"/>
      <w:lang w:eastAsia="ru-RU"/>
    </w:rPr>
  </w:style>
  <w:style w:type="paragraph" w:customStyle="1" w:styleId="S1">
    <w:name w:val="S_Заголовок1_СписокН"/>
    <w:basedOn w:val="a1"/>
    <w:next w:val="S0"/>
    <w:rsid w:val="008C1357"/>
    <w:pPr>
      <w:keepNext/>
      <w:pageBreakBefore/>
      <w:numPr>
        <w:numId w:val="10"/>
      </w:numPr>
      <w:outlineLvl w:val="0"/>
    </w:pPr>
    <w:rPr>
      <w:rFonts w:ascii="Arial" w:hAnsi="Arial"/>
      <w:b/>
      <w:caps/>
      <w:sz w:val="32"/>
      <w:szCs w:val="32"/>
      <w:lang w:eastAsia="ru-RU"/>
    </w:rPr>
  </w:style>
  <w:style w:type="paragraph" w:customStyle="1" w:styleId="S30">
    <w:name w:val="S_Заголовок3_СписокН"/>
    <w:basedOn w:val="a1"/>
    <w:next w:val="S0"/>
    <w:rsid w:val="008C1357"/>
    <w:pPr>
      <w:keepNext/>
      <w:numPr>
        <w:ilvl w:val="2"/>
        <w:numId w:val="10"/>
      </w:numPr>
    </w:pPr>
    <w:rPr>
      <w:rFonts w:ascii="Arial" w:hAnsi="Arial"/>
      <w:b/>
      <w:i/>
      <w:caps/>
      <w:sz w:val="20"/>
      <w:szCs w:val="20"/>
      <w:lang w:eastAsia="ru-RU"/>
    </w:rPr>
  </w:style>
  <w:style w:type="table" w:customStyle="1" w:styleId="18">
    <w:name w:val="Сетка таблицы1"/>
    <w:basedOn w:val="a3"/>
    <w:next w:val="aff0"/>
    <w:uiPriority w:val="59"/>
    <w:rsid w:val="00E717C0"/>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Title">
    <w:name w:val="ConsTitle"/>
    <w:rsid w:val="00C11857"/>
    <w:pPr>
      <w:widowControl w:val="0"/>
      <w:autoSpaceDE w:val="0"/>
      <w:autoSpaceDN w:val="0"/>
      <w:adjustRightInd w:val="0"/>
      <w:ind w:right="19772"/>
    </w:pPr>
    <w:rPr>
      <w:rFonts w:ascii="Arial" w:hAnsi="Arial" w:cs="Arial"/>
      <w:b/>
      <w:bCs/>
      <w:sz w:val="16"/>
      <w:szCs w:val="16"/>
      <w:lang w:eastAsia="ru-RU"/>
    </w:rPr>
  </w:style>
  <w:style w:type="paragraph" w:styleId="25">
    <w:name w:val="Body Text 2"/>
    <w:basedOn w:val="a1"/>
    <w:link w:val="26"/>
    <w:rsid w:val="00C11857"/>
    <w:pPr>
      <w:spacing w:after="120" w:line="480" w:lineRule="auto"/>
    </w:pPr>
    <w:rPr>
      <w:lang w:eastAsia="ru-RU"/>
    </w:rPr>
  </w:style>
  <w:style w:type="character" w:customStyle="1" w:styleId="26">
    <w:name w:val="Основной текст 2 Знак"/>
    <w:basedOn w:val="a2"/>
    <w:link w:val="25"/>
    <w:rsid w:val="00C11857"/>
    <w:rPr>
      <w:sz w:val="24"/>
      <w:szCs w:val="24"/>
      <w:lang w:eastAsia="ru-RU"/>
    </w:rPr>
  </w:style>
  <w:style w:type="paragraph" w:customStyle="1" w:styleId="ConsNormal">
    <w:name w:val="ConsNormal"/>
    <w:rsid w:val="00C11857"/>
    <w:pPr>
      <w:widowControl w:val="0"/>
      <w:autoSpaceDE w:val="0"/>
      <w:autoSpaceDN w:val="0"/>
      <w:adjustRightInd w:val="0"/>
      <w:ind w:right="19772" w:firstLine="720"/>
    </w:pPr>
    <w:rPr>
      <w:rFonts w:ascii="Arial" w:hAnsi="Arial" w:cs="Arial"/>
      <w:lang w:eastAsia="ru-RU"/>
    </w:rPr>
  </w:style>
  <w:style w:type="paragraph" w:customStyle="1" w:styleId="aff9">
    <w:name w:val="обычн"/>
    <w:basedOn w:val="a1"/>
    <w:rsid w:val="00C11857"/>
    <w:rPr>
      <w:lang w:eastAsia="ru-RU"/>
    </w:rPr>
  </w:style>
  <w:style w:type="paragraph" w:customStyle="1" w:styleId="27">
    <w:name w:val="заголовок 2"/>
    <w:basedOn w:val="a1"/>
    <w:next w:val="a1"/>
    <w:rsid w:val="00C11857"/>
    <w:pPr>
      <w:shd w:val="clear" w:color="auto" w:fill="CCCCCC"/>
    </w:pPr>
    <w:rPr>
      <w:rFonts w:ascii="Tahoma" w:hAnsi="Tahoma"/>
      <w:b/>
      <w:color w:val="000080"/>
      <w:sz w:val="16"/>
      <w:szCs w:val="20"/>
      <w:lang w:eastAsia="ru-RU"/>
    </w:rPr>
  </w:style>
  <w:style w:type="character" w:styleId="affa">
    <w:name w:val="page number"/>
    <w:basedOn w:val="a2"/>
    <w:rsid w:val="00C11857"/>
  </w:style>
  <w:style w:type="paragraph" w:customStyle="1" w:styleId="ConsNonformat">
    <w:name w:val="ConsNonformat"/>
    <w:rsid w:val="00C11857"/>
    <w:pPr>
      <w:widowControl w:val="0"/>
      <w:autoSpaceDE w:val="0"/>
      <w:autoSpaceDN w:val="0"/>
      <w:adjustRightInd w:val="0"/>
      <w:ind w:right="19772"/>
    </w:pPr>
    <w:rPr>
      <w:rFonts w:ascii="Courier New" w:hAnsi="Courier New" w:cs="Courier New"/>
      <w:lang w:eastAsia="ru-RU"/>
    </w:rPr>
  </w:style>
  <w:style w:type="character" w:customStyle="1" w:styleId="affb">
    <w:name w:val="Схема документа Знак"/>
    <w:basedOn w:val="a2"/>
    <w:link w:val="affc"/>
    <w:semiHidden/>
    <w:rsid w:val="00C11857"/>
    <w:rPr>
      <w:rFonts w:ascii="Tahoma" w:hAnsi="Tahoma" w:cs="Tahoma"/>
      <w:shd w:val="clear" w:color="auto" w:fill="000080"/>
      <w:lang w:eastAsia="ru-RU"/>
    </w:rPr>
  </w:style>
  <w:style w:type="paragraph" w:styleId="affc">
    <w:name w:val="Document Map"/>
    <w:basedOn w:val="a1"/>
    <w:link w:val="affb"/>
    <w:semiHidden/>
    <w:rsid w:val="00C11857"/>
    <w:pPr>
      <w:shd w:val="clear" w:color="auto" w:fill="000080"/>
    </w:pPr>
    <w:rPr>
      <w:rFonts w:ascii="Tahoma" w:hAnsi="Tahoma" w:cs="Tahoma"/>
      <w:sz w:val="20"/>
      <w:szCs w:val="20"/>
      <w:lang w:eastAsia="ru-RU"/>
    </w:rPr>
  </w:style>
  <w:style w:type="paragraph" w:customStyle="1" w:styleId="100">
    <w:name w:val="Без интервала1_0"/>
    <w:rsid w:val="00C11857"/>
    <w:rPr>
      <w:rFonts w:ascii="Calibri" w:eastAsia="Calibri" w:hAnsi="Calibri"/>
      <w:sz w:val="22"/>
      <w:szCs w:val="22"/>
    </w:rPr>
  </w:style>
  <w:style w:type="character" w:styleId="affd">
    <w:name w:val="Emphasis"/>
    <w:basedOn w:val="a2"/>
    <w:qFormat/>
    <w:rsid w:val="00C11857"/>
    <w:rPr>
      <w:i/>
      <w:iCs/>
    </w:rPr>
  </w:style>
  <w:style w:type="paragraph" w:customStyle="1" w:styleId="S7">
    <w:name w:val="S_Версия"/>
    <w:basedOn w:val="S0"/>
    <w:next w:val="S0"/>
    <w:autoRedefine/>
    <w:rsid w:val="00C11857"/>
    <w:pPr>
      <w:tabs>
        <w:tab w:val="clear" w:pos="1690"/>
      </w:tabs>
      <w:spacing w:before="120" w:after="120"/>
      <w:jc w:val="center"/>
    </w:pPr>
    <w:rPr>
      <w:rFonts w:ascii="Arial" w:hAnsi="Arial"/>
      <w:b/>
      <w:caps/>
      <w:sz w:val="20"/>
      <w:szCs w:val="20"/>
    </w:rPr>
  </w:style>
  <w:style w:type="paragraph" w:customStyle="1" w:styleId="S8">
    <w:name w:val="S_ВерхКолонтитулТекст"/>
    <w:basedOn w:val="S0"/>
    <w:next w:val="S0"/>
    <w:rsid w:val="00C11857"/>
    <w:pPr>
      <w:tabs>
        <w:tab w:val="clear" w:pos="1690"/>
      </w:tabs>
      <w:spacing w:before="120"/>
      <w:jc w:val="right"/>
    </w:pPr>
    <w:rPr>
      <w:rFonts w:ascii="Arial" w:hAnsi="Arial"/>
      <w:b/>
      <w:caps/>
      <w:sz w:val="10"/>
      <w:szCs w:val="10"/>
    </w:rPr>
  </w:style>
  <w:style w:type="paragraph" w:customStyle="1" w:styleId="S9">
    <w:name w:val="S_ВидДокумента"/>
    <w:basedOn w:val="afc"/>
    <w:next w:val="S0"/>
    <w:link w:val="Sa"/>
    <w:rsid w:val="00C11857"/>
    <w:pPr>
      <w:spacing w:before="120" w:after="0"/>
      <w:jc w:val="right"/>
    </w:pPr>
    <w:rPr>
      <w:rFonts w:ascii="EuropeDemiC" w:hAnsi="EuropeDemiC" w:cs="Arial"/>
      <w:b/>
      <w:caps/>
      <w:sz w:val="36"/>
      <w:szCs w:val="36"/>
    </w:rPr>
  </w:style>
  <w:style w:type="character" w:customStyle="1" w:styleId="Sa">
    <w:name w:val="S_ВидДокумента Знак"/>
    <w:link w:val="S9"/>
    <w:rsid w:val="00C11857"/>
    <w:rPr>
      <w:rFonts w:ascii="EuropeDemiC" w:hAnsi="EuropeDemiC" w:cs="Arial"/>
      <w:b/>
      <w:caps/>
      <w:sz w:val="36"/>
      <w:szCs w:val="36"/>
      <w:lang w:eastAsia="ru-RU"/>
    </w:rPr>
  </w:style>
  <w:style w:type="paragraph" w:customStyle="1" w:styleId="Sb">
    <w:name w:val="S_Гиперссылка"/>
    <w:basedOn w:val="S0"/>
    <w:rsid w:val="00C11857"/>
    <w:pPr>
      <w:tabs>
        <w:tab w:val="clear" w:pos="1690"/>
      </w:tabs>
      <w:spacing w:before="0"/>
    </w:pPr>
    <w:rPr>
      <w:color w:val="0000FF"/>
      <w:u w:val="single"/>
    </w:rPr>
  </w:style>
  <w:style w:type="paragraph" w:customStyle="1" w:styleId="Sc">
    <w:name w:val="S_Гриф"/>
    <w:basedOn w:val="S0"/>
    <w:rsid w:val="00C11857"/>
    <w:pPr>
      <w:widowControl/>
      <w:tabs>
        <w:tab w:val="clear" w:pos="1690"/>
      </w:tabs>
      <w:spacing w:before="0" w:line="360" w:lineRule="auto"/>
      <w:ind w:left="5392"/>
      <w:jc w:val="left"/>
    </w:pPr>
    <w:rPr>
      <w:rFonts w:ascii="Arial" w:hAnsi="Arial"/>
      <w:b/>
      <w:sz w:val="20"/>
    </w:rPr>
  </w:style>
  <w:style w:type="paragraph" w:customStyle="1" w:styleId="S12">
    <w:name w:val="S_ЗаголовкиТаблицы1"/>
    <w:basedOn w:val="S0"/>
    <w:rsid w:val="00C11857"/>
    <w:pPr>
      <w:keepNext/>
      <w:tabs>
        <w:tab w:val="clear" w:pos="1690"/>
      </w:tabs>
      <w:spacing w:before="0"/>
      <w:jc w:val="center"/>
    </w:pPr>
    <w:rPr>
      <w:rFonts w:ascii="Arial" w:hAnsi="Arial"/>
      <w:b/>
      <w:caps/>
      <w:sz w:val="16"/>
      <w:szCs w:val="16"/>
    </w:rPr>
  </w:style>
  <w:style w:type="paragraph" w:customStyle="1" w:styleId="S21">
    <w:name w:val="S_ЗаголовкиТаблицы2"/>
    <w:basedOn w:val="S0"/>
    <w:rsid w:val="00C11857"/>
    <w:pPr>
      <w:tabs>
        <w:tab w:val="clear" w:pos="1690"/>
      </w:tabs>
      <w:spacing w:before="0"/>
      <w:jc w:val="center"/>
    </w:pPr>
    <w:rPr>
      <w:rFonts w:ascii="Arial" w:hAnsi="Arial"/>
      <w:b/>
      <w:sz w:val="14"/>
    </w:rPr>
  </w:style>
  <w:style w:type="paragraph" w:customStyle="1" w:styleId="S13">
    <w:name w:val="S_Заголовок1"/>
    <w:basedOn w:val="a1"/>
    <w:next w:val="S0"/>
    <w:rsid w:val="00C11857"/>
    <w:pPr>
      <w:keepNext/>
      <w:pageBreakBefore/>
      <w:outlineLvl w:val="0"/>
    </w:pPr>
    <w:rPr>
      <w:rFonts w:ascii="Arial" w:hAnsi="Arial"/>
      <w:b/>
      <w:caps/>
      <w:sz w:val="32"/>
      <w:szCs w:val="32"/>
      <w:lang w:eastAsia="ru-RU"/>
    </w:rPr>
  </w:style>
  <w:style w:type="paragraph" w:customStyle="1" w:styleId="S11">
    <w:name w:val="S_Заголовок1_Прил_СписокН"/>
    <w:basedOn w:val="S0"/>
    <w:next w:val="S0"/>
    <w:uiPriority w:val="99"/>
    <w:rsid w:val="00C11857"/>
    <w:pPr>
      <w:keepNext/>
      <w:pageBreakBefore/>
      <w:widowControl/>
      <w:numPr>
        <w:ilvl w:val="2"/>
        <w:numId w:val="22"/>
      </w:numPr>
      <w:tabs>
        <w:tab w:val="clear" w:pos="1224"/>
        <w:tab w:val="clear" w:pos="1690"/>
        <w:tab w:val="num" w:pos="360"/>
      </w:tabs>
      <w:spacing w:before="0"/>
      <w:ind w:left="360" w:hanging="360"/>
      <w:outlineLvl w:val="1"/>
    </w:pPr>
    <w:rPr>
      <w:rFonts w:ascii="Arial" w:hAnsi="Arial"/>
      <w:b/>
      <w:caps/>
    </w:rPr>
  </w:style>
  <w:style w:type="paragraph" w:customStyle="1" w:styleId="S22">
    <w:name w:val="S_Заголовок2"/>
    <w:basedOn w:val="a1"/>
    <w:next w:val="S0"/>
    <w:rsid w:val="00C11857"/>
    <w:pPr>
      <w:keepNext/>
      <w:outlineLvl w:val="1"/>
    </w:pPr>
    <w:rPr>
      <w:rFonts w:ascii="Arial" w:hAnsi="Arial"/>
      <w:b/>
      <w:caps/>
      <w:lang w:eastAsia="ru-RU"/>
    </w:rPr>
  </w:style>
  <w:style w:type="paragraph" w:customStyle="1" w:styleId="S23">
    <w:name w:val="S_Заголовок2_Прил_СписокН"/>
    <w:basedOn w:val="S0"/>
    <w:next w:val="S0"/>
    <w:uiPriority w:val="99"/>
    <w:rsid w:val="00C11857"/>
    <w:pPr>
      <w:keepNext/>
      <w:keepLines/>
      <w:tabs>
        <w:tab w:val="clear" w:pos="1690"/>
        <w:tab w:val="left" w:pos="720"/>
        <w:tab w:val="num" w:pos="1224"/>
      </w:tabs>
      <w:spacing w:before="0"/>
      <w:ind w:left="1224" w:hanging="504"/>
      <w:jc w:val="left"/>
      <w:outlineLvl w:val="2"/>
    </w:pPr>
    <w:rPr>
      <w:rFonts w:ascii="Arial" w:hAnsi="Arial"/>
      <w:b/>
      <w:caps/>
      <w:szCs w:val="20"/>
    </w:rPr>
  </w:style>
  <w:style w:type="paragraph" w:customStyle="1" w:styleId="Sd">
    <w:name w:val="S_МестоГод"/>
    <w:basedOn w:val="S0"/>
    <w:rsid w:val="00C11857"/>
    <w:pPr>
      <w:tabs>
        <w:tab w:val="clear" w:pos="1690"/>
      </w:tabs>
      <w:spacing w:before="120"/>
      <w:jc w:val="center"/>
    </w:pPr>
    <w:rPr>
      <w:rFonts w:ascii="Arial" w:hAnsi="Arial"/>
      <w:b/>
      <w:caps/>
      <w:sz w:val="18"/>
      <w:szCs w:val="18"/>
    </w:rPr>
  </w:style>
  <w:style w:type="paragraph" w:customStyle="1" w:styleId="Se">
    <w:name w:val="S_НазваниеРисунка"/>
    <w:basedOn w:val="a1"/>
    <w:next w:val="S0"/>
    <w:rsid w:val="00C11857"/>
    <w:pPr>
      <w:spacing w:before="60"/>
      <w:jc w:val="center"/>
    </w:pPr>
    <w:rPr>
      <w:rFonts w:ascii="Arial" w:hAnsi="Arial"/>
      <w:b/>
      <w:sz w:val="20"/>
      <w:lang w:eastAsia="ru-RU"/>
    </w:rPr>
  </w:style>
  <w:style w:type="paragraph" w:customStyle="1" w:styleId="Sf">
    <w:name w:val="S_НазваниеТаблицы"/>
    <w:basedOn w:val="S0"/>
    <w:next w:val="S0"/>
    <w:rsid w:val="00C11857"/>
    <w:pPr>
      <w:keepNext/>
      <w:tabs>
        <w:tab w:val="clear" w:pos="1690"/>
      </w:tabs>
      <w:spacing w:before="0"/>
      <w:jc w:val="right"/>
    </w:pPr>
    <w:rPr>
      <w:rFonts w:ascii="Arial" w:hAnsi="Arial"/>
      <w:b/>
      <w:sz w:val="20"/>
    </w:rPr>
  </w:style>
  <w:style w:type="paragraph" w:customStyle="1" w:styleId="Sf0">
    <w:name w:val="S_НаименованиеДокумента"/>
    <w:basedOn w:val="S0"/>
    <w:next w:val="S0"/>
    <w:rsid w:val="00C11857"/>
    <w:pPr>
      <w:widowControl/>
      <w:tabs>
        <w:tab w:val="clear" w:pos="1690"/>
      </w:tabs>
      <w:spacing w:before="0"/>
      <w:ind w:right="641"/>
      <w:jc w:val="left"/>
    </w:pPr>
    <w:rPr>
      <w:rFonts w:ascii="Arial" w:hAnsi="Arial"/>
      <w:b/>
      <w:caps/>
    </w:rPr>
  </w:style>
  <w:style w:type="paragraph" w:customStyle="1" w:styleId="Sf1">
    <w:name w:val="S_НижнКолонтЛев"/>
    <w:basedOn w:val="S0"/>
    <w:next w:val="S0"/>
    <w:rsid w:val="00C11857"/>
    <w:pPr>
      <w:tabs>
        <w:tab w:val="clear" w:pos="1690"/>
      </w:tabs>
      <w:spacing w:before="0"/>
      <w:jc w:val="left"/>
    </w:pPr>
    <w:rPr>
      <w:rFonts w:ascii="Arial" w:hAnsi="Arial"/>
      <w:b/>
      <w:caps/>
      <w:sz w:val="10"/>
      <w:szCs w:val="10"/>
    </w:rPr>
  </w:style>
  <w:style w:type="paragraph" w:customStyle="1" w:styleId="Sf2">
    <w:name w:val="S_НижнКолонтПрав"/>
    <w:basedOn w:val="S0"/>
    <w:next w:val="S0"/>
    <w:rsid w:val="00C11857"/>
    <w:pPr>
      <w:widowControl/>
      <w:tabs>
        <w:tab w:val="clear" w:pos="1690"/>
      </w:tabs>
      <w:spacing w:before="0"/>
      <w:ind w:hanging="181"/>
      <w:jc w:val="right"/>
    </w:pPr>
    <w:rPr>
      <w:rFonts w:ascii="Arial" w:hAnsi="Arial"/>
      <w:b/>
      <w:caps/>
      <w:sz w:val="12"/>
      <w:szCs w:val="12"/>
    </w:rPr>
  </w:style>
  <w:style w:type="paragraph" w:customStyle="1" w:styleId="Sf3">
    <w:name w:val="S_НомерДокумента"/>
    <w:basedOn w:val="S0"/>
    <w:next w:val="S0"/>
    <w:rsid w:val="00C11857"/>
    <w:pPr>
      <w:tabs>
        <w:tab w:val="clear" w:pos="1690"/>
      </w:tabs>
      <w:spacing w:before="120" w:after="120"/>
      <w:jc w:val="center"/>
    </w:pPr>
    <w:rPr>
      <w:rFonts w:ascii="Arial" w:hAnsi="Arial"/>
      <w:b/>
      <w:caps/>
    </w:rPr>
  </w:style>
  <w:style w:type="paragraph" w:customStyle="1" w:styleId="S14">
    <w:name w:val="S_ТекстВТаблице1"/>
    <w:basedOn w:val="S0"/>
    <w:next w:val="S0"/>
    <w:uiPriority w:val="99"/>
    <w:rsid w:val="00C11857"/>
    <w:pPr>
      <w:tabs>
        <w:tab w:val="clear" w:pos="1690"/>
      </w:tabs>
      <w:spacing w:before="120"/>
      <w:jc w:val="left"/>
    </w:pPr>
    <w:rPr>
      <w:szCs w:val="28"/>
    </w:rPr>
  </w:style>
  <w:style w:type="paragraph" w:customStyle="1" w:styleId="S10">
    <w:name w:val="S_НумСписВ Таблице1"/>
    <w:basedOn w:val="S14"/>
    <w:next w:val="S0"/>
    <w:rsid w:val="00C11857"/>
    <w:pPr>
      <w:numPr>
        <w:numId w:val="23"/>
      </w:numPr>
    </w:pPr>
  </w:style>
  <w:style w:type="paragraph" w:customStyle="1" w:styleId="S24">
    <w:name w:val="S_ТекстВТаблице2"/>
    <w:basedOn w:val="S0"/>
    <w:next w:val="S0"/>
    <w:rsid w:val="00C11857"/>
    <w:pPr>
      <w:tabs>
        <w:tab w:val="clear" w:pos="1690"/>
      </w:tabs>
      <w:spacing w:before="120"/>
      <w:jc w:val="left"/>
    </w:pPr>
    <w:rPr>
      <w:sz w:val="20"/>
    </w:rPr>
  </w:style>
  <w:style w:type="paragraph" w:customStyle="1" w:styleId="S2">
    <w:name w:val="S_НумСписВТаблице2"/>
    <w:basedOn w:val="S24"/>
    <w:next w:val="S0"/>
    <w:rsid w:val="00C11857"/>
    <w:pPr>
      <w:numPr>
        <w:numId w:val="24"/>
      </w:numPr>
    </w:pPr>
  </w:style>
  <w:style w:type="paragraph" w:customStyle="1" w:styleId="S31">
    <w:name w:val="S_ТекстВТаблице3"/>
    <w:basedOn w:val="S0"/>
    <w:next w:val="S0"/>
    <w:rsid w:val="00C11857"/>
    <w:pPr>
      <w:tabs>
        <w:tab w:val="clear" w:pos="1690"/>
      </w:tabs>
      <w:spacing w:before="120"/>
      <w:jc w:val="left"/>
    </w:pPr>
    <w:rPr>
      <w:sz w:val="16"/>
    </w:rPr>
  </w:style>
  <w:style w:type="paragraph" w:customStyle="1" w:styleId="S3">
    <w:name w:val="S_НумСписВТаблице3"/>
    <w:basedOn w:val="S31"/>
    <w:next w:val="S0"/>
    <w:rsid w:val="00C11857"/>
    <w:pPr>
      <w:numPr>
        <w:numId w:val="25"/>
      </w:numPr>
    </w:pPr>
  </w:style>
  <w:style w:type="paragraph" w:customStyle="1" w:styleId="Sf4">
    <w:name w:val="S_Примечание"/>
    <w:basedOn w:val="S0"/>
    <w:next w:val="S0"/>
    <w:rsid w:val="00C11857"/>
    <w:pPr>
      <w:tabs>
        <w:tab w:val="clear" w:pos="1690"/>
      </w:tabs>
      <w:spacing w:before="0"/>
      <w:ind w:left="567"/>
    </w:pPr>
    <w:rPr>
      <w:i/>
      <w:u w:val="single"/>
    </w:rPr>
  </w:style>
  <w:style w:type="paragraph" w:customStyle="1" w:styleId="Sf5">
    <w:name w:val="S_ПримечаниеТекст"/>
    <w:basedOn w:val="S0"/>
    <w:next w:val="S0"/>
    <w:rsid w:val="00C11857"/>
    <w:pPr>
      <w:tabs>
        <w:tab w:val="clear" w:pos="1690"/>
      </w:tabs>
      <w:spacing w:before="120"/>
      <w:ind w:left="567"/>
    </w:pPr>
    <w:rPr>
      <w:i/>
    </w:rPr>
  </w:style>
  <w:style w:type="paragraph" w:customStyle="1" w:styleId="Sf6">
    <w:name w:val="S_Рисунок"/>
    <w:basedOn w:val="S0"/>
    <w:rsid w:val="00C11857"/>
    <w:pPr>
      <w:pBdr>
        <w:top w:val="single" w:sz="8" w:space="5" w:color="auto"/>
        <w:left w:val="single" w:sz="8" w:space="5" w:color="auto"/>
        <w:bottom w:val="single" w:sz="8" w:space="5" w:color="auto"/>
        <w:right w:val="single" w:sz="8" w:space="5" w:color="auto"/>
      </w:pBdr>
      <w:tabs>
        <w:tab w:val="clear" w:pos="1690"/>
      </w:tabs>
      <w:spacing w:before="120"/>
      <w:jc w:val="center"/>
    </w:pPr>
  </w:style>
  <w:style w:type="paragraph" w:customStyle="1" w:styleId="Sf7">
    <w:name w:val="S_Сноска"/>
    <w:basedOn w:val="S0"/>
    <w:next w:val="S0"/>
    <w:rsid w:val="00C11857"/>
    <w:pPr>
      <w:tabs>
        <w:tab w:val="clear" w:pos="1690"/>
      </w:tabs>
      <w:spacing w:before="0"/>
    </w:pPr>
    <w:rPr>
      <w:rFonts w:ascii="Arial" w:hAnsi="Arial"/>
      <w:sz w:val="16"/>
    </w:rPr>
  </w:style>
  <w:style w:type="paragraph" w:customStyle="1" w:styleId="Sf8">
    <w:name w:val="S_Содержание"/>
    <w:basedOn w:val="S0"/>
    <w:next w:val="S0"/>
    <w:rsid w:val="00C11857"/>
    <w:pPr>
      <w:tabs>
        <w:tab w:val="clear" w:pos="1690"/>
      </w:tabs>
      <w:spacing w:before="0"/>
    </w:pPr>
    <w:rPr>
      <w:rFonts w:ascii="Arial" w:hAnsi="Arial"/>
      <w:b/>
      <w:caps/>
      <w:sz w:val="32"/>
      <w:szCs w:val="32"/>
    </w:rPr>
  </w:style>
  <w:style w:type="character" w:customStyle="1" w:styleId="Sf9">
    <w:name w:val="S_СписокМ_Обычный Знак"/>
    <w:rsid w:val="00C11857"/>
    <w:rPr>
      <w:sz w:val="24"/>
      <w:szCs w:val="24"/>
    </w:rPr>
  </w:style>
  <w:style w:type="paragraph" w:customStyle="1" w:styleId="Sfa">
    <w:name w:val="S_ТекстЛоготипа"/>
    <w:basedOn w:val="S0"/>
    <w:rsid w:val="00C11857"/>
    <w:pPr>
      <w:tabs>
        <w:tab w:val="clear" w:pos="1690"/>
      </w:tabs>
      <w:spacing w:before="0"/>
      <w:ind w:left="431"/>
    </w:pPr>
    <w:rPr>
      <w:rFonts w:ascii="EuropeExt" w:hAnsi="EuropeExt" w:cs="Tahoma"/>
      <w:bCs/>
      <w:spacing w:val="18"/>
      <w:sz w:val="12"/>
      <w:szCs w:val="12"/>
    </w:rPr>
  </w:style>
  <w:style w:type="paragraph" w:customStyle="1" w:styleId="S15">
    <w:name w:val="S_ТекстЛоготипа1"/>
    <w:basedOn w:val="S0"/>
    <w:next w:val="S0"/>
    <w:rsid w:val="00C11857"/>
    <w:pPr>
      <w:tabs>
        <w:tab w:val="clear" w:pos="1690"/>
        <w:tab w:val="left" w:pos="8352"/>
        <w:tab w:val="left" w:pos="8712"/>
      </w:tabs>
      <w:spacing w:before="0"/>
      <w:ind w:left="3130" w:right="96" w:hanging="652"/>
    </w:pPr>
    <w:rPr>
      <w:rFonts w:ascii="EuropeExt" w:hAnsi="EuropeExt" w:cs="Tahoma"/>
      <w:bCs/>
      <w:sz w:val="12"/>
      <w:szCs w:val="12"/>
    </w:rPr>
  </w:style>
  <w:style w:type="paragraph" w:customStyle="1" w:styleId="S25">
    <w:name w:val="S_ТекстЛоготипа2"/>
    <w:basedOn w:val="S0"/>
    <w:next w:val="S0"/>
    <w:rsid w:val="00C11857"/>
    <w:pPr>
      <w:tabs>
        <w:tab w:val="clear" w:pos="1690"/>
      </w:tabs>
      <w:spacing w:before="0"/>
      <w:ind w:left="431"/>
    </w:pPr>
    <w:rPr>
      <w:rFonts w:ascii="EuropeExt" w:hAnsi="EuropeExt" w:cs="Tahoma"/>
      <w:bCs/>
      <w:spacing w:val="18"/>
      <w:sz w:val="12"/>
      <w:szCs w:val="12"/>
    </w:rPr>
  </w:style>
  <w:style w:type="paragraph" w:customStyle="1" w:styleId="S16">
    <w:name w:val="S_ТекстСодержания1"/>
    <w:basedOn w:val="S0"/>
    <w:next w:val="S0"/>
    <w:link w:val="S17"/>
    <w:rsid w:val="00C11857"/>
    <w:pPr>
      <w:tabs>
        <w:tab w:val="clear" w:pos="1690"/>
      </w:tabs>
      <w:spacing w:before="120"/>
    </w:pPr>
    <w:rPr>
      <w:rFonts w:ascii="Arial" w:hAnsi="Arial"/>
      <w:b/>
      <w:caps/>
      <w:sz w:val="20"/>
      <w:szCs w:val="20"/>
    </w:rPr>
  </w:style>
  <w:style w:type="character" w:customStyle="1" w:styleId="S17">
    <w:name w:val="S_ТекстСодержания1 Знак"/>
    <w:link w:val="S16"/>
    <w:rsid w:val="00C11857"/>
    <w:rPr>
      <w:rFonts w:ascii="Arial" w:hAnsi="Arial"/>
      <w:b/>
      <w:caps/>
      <w:lang w:eastAsia="ru-RU"/>
    </w:rPr>
  </w:style>
  <w:style w:type="paragraph" w:customStyle="1" w:styleId="Sfb">
    <w:name w:val="S_Термин"/>
    <w:basedOn w:val="a1"/>
    <w:next w:val="S0"/>
    <w:link w:val="Sfc"/>
    <w:rsid w:val="00C11857"/>
    <w:rPr>
      <w:rFonts w:ascii="Arial" w:hAnsi="Arial"/>
      <w:b/>
      <w:i/>
      <w:caps/>
      <w:sz w:val="20"/>
      <w:szCs w:val="20"/>
      <w:lang w:eastAsia="ru-RU"/>
    </w:rPr>
  </w:style>
  <w:style w:type="character" w:customStyle="1" w:styleId="Sfc">
    <w:name w:val="S_Термин Знак"/>
    <w:link w:val="Sfb"/>
    <w:rsid w:val="00C11857"/>
    <w:rPr>
      <w:rFonts w:ascii="Arial" w:hAnsi="Arial"/>
      <w:b/>
      <w:i/>
      <w:caps/>
      <w:lang w:eastAsia="ru-RU"/>
    </w:rPr>
  </w:style>
  <w:style w:type="paragraph" w:customStyle="1" w:styleId="affe">
    <w:name w:val="М_Обычный"/>
    <w:basedOn w:val="a1"/>
    <w:qFormat/>
    <w:rsid w:val="00C11857"/>
    <w:rPr>
      <w:rFonts w:eastAsia="Calibri"/>
      <w:szCs w:val="22"/>
      <w:lang w:eastAsia="ru-RU"/>
    </w:rPr>
  </w:style>
  <w:style w:type="paragraph" w:styleId="afff">
    <w:name w:val="endnote text"/>
    <w:basedOn w:val="a1"/>
    <w:link w:val="afff0"/>
    <w:rsid w:val="00C11857"/>
    <w:rPr>
      <w:sz w:val="20"/>
      <w:szCs w:val="20"/>
      <w:lang w:eastAsia="ru-RU"/>
    </w:rPr>
  </w:style>
  <w:style w:type="character" w:customStyle="1" w:styleId="afff0">
    <w:name w:val="Текст концевой сноски Знак"/>
    <w:basedOn w:val="a2"/>
    <w:link w:val="afff"/>
    <w:rsid w:val="00C11857"/>
    <w:rPr>
      <w:lang w:eastAsia="ru-RU"/>
    </w:rPr>
  </w:style>
  <w:style w:type="character" w:styleId="afff1">
    <w:name w:val="endnote reference"/>
    <w:basedOn w:val="a2"/>
    <w:rsid w:val="00C11857"/>
    <w:rPr>
      <w:vertAlign w:val="superscript"/>
    </w:rPr>
  </w:style>
  <w:style w:type="paragraph" w:customStyle="1" w:styleId="19">
    <w:name w:val="Основной текст с отступом1"/>
    <w:basedOn w:val="a1"/>
    <w:rsid w:val="00C11857"/>
    <w:pPr>
      <w:spacing w:after="120"/>
      <w:ind w:left="283"/>
    </w:pPr>
    <w:rPr>
      <w:lang w:eastAsia="ru-RU"/>
    </w:rPr>
  </w:style>
  <w:style w:type="character" w:customStyle="1" w:styleId="urtxtstd">
    <w:name w:val="urtxtstd"/>
    <w:basedOn w:val="a2"/>
    <w:rsid w:val="00C11857"/>
  </w:style>
  <w:style w:type="paragraph" w:styleId="HTML">
    <w:name w:val="HTML Preformatted"/>
    <w:basedOn w:val="a1"/>
    <w:link w:val="HTML0"/>
    <w:uiPriority w:val="99"/>
    <w:unhideWhenUsed/>
    <w:rsid w:val="00C118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ru-RU"/>
    </w:rPr>
  </w:style>
  <w:style w:type="character" w:customStyle="1" w:styleId="HTML0">
    <w:name w:val="Стандартный HTML Знак"/>
    <w:basedOn w:val="a2"/>
    <w:link w:val="HTML"/>
    <w:uiPriority w:val="99"/>
    <w:rsid w:val="00C11857"/>
    <w:rPr>
      <w:rFonts w:ascii="Courier New" w:hAnsi="Courier New" w:cs="Courier New"/>
      <w:lang w:eastAsia="ru-RU"/>
    </w:rPr>
  </w:style>
  <w:style w:type="paragraph" w:customStyle="1" w:styleId="1a">
    <w:name w:val="Подзаголовок1"/>
    <w:basedOn w:val="a1"/>
    <w:link w:val="Char"/>
    <w:qFormat/>
    <w:rsid w:val="00C11857"/>
    <w:pPr>
      <w:keepNext/>
      <w:keepLines/>
      <w:numPr>
        <w:ilvl w:val="1"/>
      </w:numPr>
      <w:spacing w:before="240" w:after="120"/>
      <w:ind w:left="576" w:hanging="576"/>
      <w:outlineLvl w:val="1"/>
    </w:pPr>
    <w:rPr>
      <w:rFonts w:ascii="Arial Narrow" w:eastAsiaTheme="majorEastAsia" w:hAnsi="Arial Narrow" w:cstheme="majorBidi"/>
      <w:b/>
      <w:color w:val="0E3879"/>
      <w:szCs w:val="26"/>
    </w:rPr>
  </w:style>
  <w:style w:type="character" w:customStyle="1" w:styleId="Char">
    <w:name w:val="Подзаголовок Char"/>
    <w:basedOn w:val="a2"/>
    <w:link w:val="1a"/>
    <w:rsid w:val="00C11857"/>
    <w:rPr>
      <w:rFonts w:ascii="Arial Narrow" w:eastAsiaTheme="majorEastAsia" w:hAnsi="Arial Narrow" w:cstheme="majorBidi"/>
      <w:b/>
      <w:color w:val="0E3879"/>
      <w:sz w:val="24"/>
      <w:szCs w:val="26"/>
    </w:rPr>
  </w:style>
  <w:style w:type="paragraph" w:customStyle="1" w:styleId="afff2">
    <w:name w:val="Секция"/>
    <w:basedOn w:val="a1"/>
    <w:link w:val="Char0"/>
    <w:qFormat/>
    <w:rsid w:val="00C11857"/>
    <w:pPr>
      <w:keepNext/>
      <w:keepLines/>
      <w:spacing w:before="240" w:after="240"/>
      <w:ind w:left="432" w:hanging="432"/>
      <w:outlineLvl w:val="0"/>
    </w:pPr>
    <w:rPr>
      <w:rFonts w:ascii="Arial Narrow" w:eastAsiaTheme="majorEastAsia" w:hAnsi="Arial Narrow" w:cstheme="majorBidi"/>
      <w:b/>
      <w:smallCaps/>
      <w:color w:val="0E3879"/>
      <w:sz w:val="28"/>
      <w:szCs w:val="32"/>
    </w:rPr>
  </w:style>
  <w:style w:type="character" w:customStyle="1" w:styleId="Char0">
    <w:name w:val="Секция Char"/>
    <w:basedOn w:val="a2"/>
    <w:link w:val="afff2"/>
    <w:rsid w:val="00C11857"/>
    <w:rPr>
      <w:rFonts w:ascii="Arial Narrow" w:eastAsiaTheme="majorEastAsia" w:hAnsi="Arial Narrow" w:cstheme="majorBidi"/>
      <w:b/>
      <w:smallCaps/>
      <w:color w:val="0E3879"/>
      <w:sz w:val="28"/>
      <w:szCs w:val="32"/>
    </w:rPr>
  </w:style>
  <w:style w:type="paragraph" w:customStyle="1" w:styleId="04TableCentered">
    <w:name w:val="04. Table_Centered"/>
    <w:basedOn w:val="a1"/>
    <w:rsid w:val="00C11857"/>
    <w:pPr>
      <w:jc w:val="center"/>
    </w:pPr>
    <w:rPr>
      <w:rFonts w:ascii="Arial Narrow" w:hAnsi="Arial Narrow"/>
      <w:color w:val="000000"/>
      <w:sz w:val="22"/>
      <w:szCs w:val="20"/>
    </w:rPr>
  </w:style>
  <w:style w:type="paragraph" w:customStyle="1" w:styleId="afff3">
    <w:name w:val="Рисунок"/>
    <w:basedOn w:val="a1"/>
    <w:link w:val="Char1"/>
    <w:qFormat/>
    <w:rsid w:val="00C11857"/>
    <w:rPr>
      <w:rFonts w:ascii="Arial Narrow" w:eastAsiaTheme="minorHAnsi" w:hAnsi="Arial Narrow" w:cstheme="minorBidi"/>
      <w:b/>
      <w:color w:val="0E3879"/>
      <w:sz w:val="20"/>
    </w:rPr>
  </w:style>
  <w:style w:type="character" w:customStyle="1" w:styleId="Char1">
    <w:name w:val="Рисунок Char"/>
    <w:basedOn w:val="a2"/>
    <w:link w:val="afff3"/>
    <w:rsid w:val="00C11857"/>
    <w:rPr>
      <w:rFonts w:ascii="Arial Narrow" w:eastAsiaTheme="minorHAnsi" w:hAnsi="Arial Narrow" w:cstheme="minorBidi"/>
      <w:b/>
      <w:color w:val="0E3879"/>
      <w:szCs w:val="24"/>
    </w:rPr>
  </w:style>
  <w:style w:type="paragraph" w:customStyle="1" w:styleId="TableName">
    <w:name w:val="Table Name"/>
    <w:basedOn w:val="a1"/>
    <w:link w:val="TableNameChar"/>
    <w:qFormat/>
    <w:rsid w:val="00C11857"/>
    <w:pPr>
      <w:ind w:firstLine="720"/>
      <w:jc w:val="center"/>
    </w:pPr>
    <w:rPr>
      <w:rFonts w:ascii="Arial Narrow" w:eastAsiaTheme="minorHAnsi" w:hAnsi="Arial Narrow" w:cstheme="minorBidi"/>
      <w:b/>
      <w:color w:val="0E3879"/>
      <w:szCs w:val="22"/>
    </w:rPr>
  </w:style>
  <w:style w:type="character" w:customStyle="1" w:styleId="TableNameChar">
    <w:name w:val="Table Name Char"/>
    <w:basedOn w:val="a2"/>
    <w:link w:val="TableName"/>
    <w:rsid w:val="00C11857"/>
    <w:rPr>
      <w:rFonts w:ascii="Arial Narrow" w:eastAsiaTheme="minorHAnsi" w:hAnsi="Arial Narrow" w:cstheme="minorBidi"/>
      <w:b/>
      <w:color w:val="0E3879"/>
      <w:sz w:val="24"/>
      <w:szCs w:val="22"/>
    </w:rPr>
  </w:style>
  <w:style w:type="paragraph" w:customStyle="1" w:styleId="afff4">
    <w:name w:val="Подписи таблиц"/>
    <w:basedOn w:val="a1"/>
    <w:link w:val="Char2"/>
    <w:qFormat/>
    <w:rsid w:val="00C11857"/>
    <w:pPr>
      <w:jc w:val="right"/>
    </w:pPr>
    <w:rPr>
      <w:rFonts w:eastAsiaTheme="minorHAnsi" w:cstheme="minorBidi"/>
      <w:i/>
      <w:color w:val="404040" w:themeColor="text1" w:themeTint="BF"/>
      <w:szCs w:val="22"/>
    </w:rPr>
  </w:style>
  <w:style w:type="character" w:customStyle="1" w:styleId="Char2">
    <w:name w:val="Подписи таблиц Char"/>
    <w:basedOn w:val="a2"/>
    <w:link w:val="afff4"/>
    <w:rsid w:val="00C11857"/>
    <w:rPr>
      <w:rFonts w:eastAsiaTheme="minorHAnsi" w:cstheme="minorBidi"/>
      <w:i/>
      <w:color w:val="404040" w:themeColor="text1" w:themeTint="BF"/>
      <w:sz w:val="24"/>
      <w:szCs w:val="22"/>
    </w:rPr>
  </w:style>
  <w:style w:type="paragraph" w:customStyle="1" w:styleId="afff5">
    <w:name w:val="текст Таблиц"/>
    <w:basedOn w:val="a1"/>
    <w:rsid w:val="00205A3B"/>
    <w:pPr>
      <w:jc w:val="center"/>
    </w:pPr>
    <w:rPr>
      <w:rFonts w:ascii="Arial" w:eastAsia="Calibri" w:hAnsi="Arial"/>
      <w:szCs w:val="22"/>
    </w:rPr>
  </w:style>
  <w:style w:type="paragraph" w:customStyle="1" w:styleId="Default">
    <w:name w:val="Default"/>
    <w:uiPriority w:val="99"/>
    <w:rsid w:val="00C11857"/>
    <w:pPr>
      <w:autoSpaceDE w:val="0"/>
      <w:autoSpaceDN w:val="0"/>
      <w:adjustRightInd w:val="0"/>
    </w:pPr>
    <w:rPr>
      <w:rFonts w:eastAsia="Calibri"/>
      <w:color w:val="000000"/>
      <w:sz w:val="24"/>
      <w:szCs w:val="24"/>
      <w:lang w:eastAsia="ru-RU"/>
    </w:rPr>
  </w:style>
  <w:style w:type="table" w:customStyle="1" w:styleId="42">
    <w:name w:val="Сетка таблицы4"/>
    <w:basedOn w:val="a3"/>
    <w:next w:val="aff0"/>
    <w:uiPriority w:val="59"/>
    <w:rsid w:val="00C11857"/>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
    <w:name w:val="Шапка Уровень 2"/>
    <w:basedOn w:val="a1"/>
    <w:qFormat/>
    <w:rsid w:val="00C11857"/>
    <w:pPr>
      <w:jc w:val="center"/>
    </w:pPr>
    <w:rPr>
      <w:rFonts w:ascii="Arial" w:hAnsi="Arial" w:cs="Arial"/>
      <w:b/>
      <w:sz w:val="14"/>
      <w:szCs w:val="16"/>
      <w:lang w:eastAsia="ru-RU"/>
    </w:rPr>
  </w:style>
  <w:style w:type="paragraph" w:customStyle="1" w:styleId="a0">
    <w:name w:val="Ссылки"/>
    <w:basedOn w:val="a1"/>
    <w:qFormat/>
    <w:rsid w:val="00C11857"/>
    <w:pPr>
      <w:numPr>
        <w:numId w:val="26"/>
      </w:numPr>
      <w:spacing w:after="240"/>
    </w:pPr>
    <w:rPr>
      <w:lang w:eastAsia="ru-RU"/>
    </w:rPr>
  </w:style>
  <w:style w:type="paragraph" w:customStyle="1" w:styleId="afff6">
    <w:name w:val="М_КолонтитулНижПрава"/>
    <w:basedOn w:val="a1"/>
    <w:qFormat/>
    <w:rsid w:val="00C11857"/>
    <w:rPr>
      <w:rFonts w:ascii="Arial" w:eastAsia="Calibri" w:hAnsi="Arial" w:cs="Arial"/>
      <w:sz w:val="16"/>
      <w:szCs w:val="16"/>
    </w:rPr>
  </w:style>
  <w:style w:type="paragraph" w:styleId="3">
    <w:name w:val="List Bullet 3"/>
    <w:basedOn w:val="a1"/>
    <w:uiPriority w:val="99"/>
    <w:semiHidden/>
    <w:unhideWhenUsed/>
    <w:rsid w:val="008A549F"/>
    <w:pPr>
      <w:numPr>
        <w:numId w:val="53"/>
      </w:numPr>
      <w:contextualSpacing/>
    </w:pPr>
  </w:style>
  <w:style w:type="character" w:customStyle="1" w:styleId="afff7">
    <w:name w:val="стандарт Знак"/>
    <w:link w:val="afff8"/>
    <w:uiPriority w:val="99"/>
    <w:locked/>
    <w:rsid w:val="004B78AE"/>
    <w:rPr>
      <w:sz w:val="24"/>
      <w:szCs w:val="24"/>
      <w:lang w:val="x-none" w:eastAsia="x-none"/>
    </w:rPr>
  </w:style>
  <w:style w:type="paragraph" w:customStyle="1" w:styleId="afff8">
    <w:name w:val="стандарт"/>
    <w:basedOn w:val="a1"/>
    <w:link w:val="afff7"/>
    <w:uiPriority w:val="99"/>
    <w:rsid w:val="004B78AE"/>
    <w:pPr>
      <w:spacing w:before="240"/>
    </w:pPr>
    <w:rPr>
      <w:lang w:val="x-none" w:eastAsia="x-none"/>
    </w:rPr>
  </w:style>
  <w:style w:type="paragraph" w:customStyle="1" w:styleId="BodyText31">
    <w:name w:val="Body Text 31"/>
    <w:basedOn w:val="a1"/>
    <w:uiPriority w:val="99"/>
    <w:rsid w:val="008A11A8"/>
    <w:rPr>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1021436">
      <w:bodyDiv w:val="1"/>
      <w:marLeft w:val="0"/>
      <w:marRight w:val="0"/>
      <w:marTop w:val="0"/>
      <w:marBottom w:val="0"/>
      <w:divBdr>
        <w:top w:val="none" w:sz="0" w:space="0" w:color="auto"/>
        <w:left w:val="none" w:sz="0" w:space="0" w:color="auto"/>
        <w:bottom w:val="none" w:sz="0" w:space="0" w:color="auto"/>
        <w:right w:val="none" w:sz="0" w:space="0" w:color="auto"/>
      </w:divBdr>
    </w:div>
    <w:div w:id="160971898">
      <w:bodyDiv w:val="1"/>
      <w:marLeft w:val="0"/>
      <w:marRight w:val="0"/>
      <w:marTop w:val="0"/>
      <w:marBottom w:val="0"/>
      <w:divBdr>
        <w:top w:val="none" w:sz="0" w:space="0" w:color="auto"/>
        <w:left w:val="none" w:sz="0" w:space="0" w:color="auto"/>
        <w:bottom w:val="none" w:sz="0" w:space="0" w:color="auto"/>
        <w:right w:val="none" w:sz="0" w:space="0" w:color="auto"/>
      </w:divBdr>
    </w:div>
    <w:div w:id="334966045">
      <w:bodyDiv w:val="1"/>
      <w:marLeft w:val="0"/>
      <w:marRight w:val="0"/>
      <w:marTop w:val="0"/>
      <w:marBottom w:val="0"/>
      <w:divBdr>
        <w:top w:val="none" w:sz="0" w:space="0" w:color="auto"/>
        <w:left w:val="none" w:sz="0" w:space="0" w:color="auto"/>
        <w:bottom w:val="none" w:sz="0" w:space="0" w:color="auto"/>
        <w:right w:val="none" w:sz="0" w:space="0" w:color="auto"/>
      </w:divBdr>
    </w:div>
    <w:div w:id="374039751">
      <w:bodyDiv w:val="1"/>
      <w:marLeft w:val="0"/>
      <w:marRight w:val="0"/>
      <w:marTop w:val="0"/>
      <w:marBottom w:val="0"/>
      <w:divBdr>
        <w:top w:val="none" w:sz="0" w:space="0" w:color="auto"/>
        <w:left w:val="none" w:sz="0" w:space="0" w:color="auto"/>
        <w:bottom w:val="none" w:sz="0" w:space="0" w:color="auto"/>
        <w:right w:val="none" w:sz="0" w:space="0" w:color="auto"/>
      </w:divBdr>
    </w:div>
    <w:div w:id="406879650">
      <w:bodyDiv w:val="1"/>
      <w:marLeft w:val="0"/>
      <w:marRight w:val="0"/>
      <w:marTop w:val="0"/>
      <w:marBottom w:val="0"/>
      <w:divBdr>
        <w:top w:val="none" w:sz="0" w:space="0" w:color="auto"/>
        <w:left w:val="none" w:sz="0" w:space="0" w:color="auto"/>
        <w:bottom w:val="none" w:sz="0" w:space="0" w:color="auto"/>
        <w:right w:val="none" w:sz="0" w:space="0" w:color="auto"/>
      </w:divBdr>
    </w:div>
    <w:div w:id="413088007">
      <w:bodyDiv w:val="1"/>
      <w:marLeft w:val="0"/>
      <w:marRight w:val="0"/>
      <w:marTop w:val="0"/>
      <w:marBottom w:val="0"/>
      <w:divBdr>
        <w:top w:val="none" w:sz="0" w:space="0" w:color="auto"/>
        <w:left w:val="none" w:sz="0" w:space="0" w:color="auto"/>
        <w:bottom w:val="none" w:sz="0" w:space="0" w:color="auto"/>
        <w:right w:val="none" w:sz="0" w:space="0" w:color="auto"/>
      </w:divBdr>
    </w:div>
    <w:div w:id="452099456">
      <w:bodyDiv w:val="1"/>
      <w:marLeft w:val="0"/>
      <w:marRight w:val="0"/>
      <w:marTop w:val="0"/>
      <w:marBottom w:val="0"/>
      <w:divBdr>
        <w:top w:val="none" w:sz="0" w:space="0" w:color="auto"/>
        <w:left w:val="none" w:sz="0" w:space="0" w:color="auto"/>
        <w:bottom w:val="none" w:sz="0" w:space="0" w:color="auto"/>
        <w:right w:val="none" w:sz="0" w:space="0" w:color="auto"/>
      </w:divBdr>
    </w:div>
    <w:div w:id="463474578">
      <w:bodyDiv w:val="1"/>
      <w:marLeft w:val="0"/>
      <w:marRight w:val="0"/>
      <w:marTop w:val="0"/>
      <w:marBottom w:val="0"/>
      <w:divBdr>
        <w:top w:val="none" w:sz="0" w:space="0" w:color="auto"/>
        <w:left w:val="none" w:sz="0" w:space="0" w:color="auto"/>
        <w:bottom w:val="none" w:sz="0" w:space="0" w:color="auto"/>
        <w:right w:val="none" w:sz="0" w:space="0" w:color="auto"/>
      </w:divBdr>
    </w:div>
    <w:div w:id="471875706">
      <w:bodyDiv w:val="1"/>
      <w:marLeft w:val="0"/>
      <w:marRight w:val="0"/>
      <w:marTop w:val="0"/>
      <w:marBottom w:val="0"/>
      <w:divBdr>
        <w:top w:val="none" w:sz="0" w:space="0" w:color="auto"/>
        <w:left w:val="none" w:sz="0" w:space="0" w:color="auto"/>
        <w:bottom w:val="none" w:sz="0" w:space="0" w:color="auto"/>
        <w:right w:val="none" w:sz="0" w:space="0" w:color="auto"/>
      </w:divBdr>
    </w:div>
    <w:div w:id="514803510">
      <w:bodyDiv w:val="1"/>
      <w:marLeft w:val="0"/>
      <w:marRight w:val="0"/>
      <w:marTop w:val="0"/>
      <w:marBottom w:val="0"/>
      <w:divBdr>
        <w:top w:val="none" w:sz="0" w:space="0" w:color="auto"/>
        <w:left w:val="none" w:sz="0" w:space="0" w:color="auto"/>
        <w:bottom w:val="none" w:sz="0" w:space="0" w:color="auto"/>
        <w:right w:val="none" w:sz="0" w:space="0" w:color="auto"/>
      </w:divBdr>
    </w:div>
    <w:div w:id="554119800">
      <w:bodyDiv w:val="1"/>
      <w:marLeft w:val="0"/>
      <w:marRight w:val="0"/>
      <w:marTop w:val="0"/>
      <w:marBottom w:val="0"/>
      <w:divBdr>
        <w:top w:val="none" w:sz="0" w:space="0" w:color="auto"/>
        <w:left w:val="none" w:sz="0" w:space="0" w:color="auto"/>
        <w:bottom w:val="none" w:sz="0" w:space="0" w:color="auto"/>
        <w:right w:val="none" w:sz="0" w:space="0" w:color="auto"/>
      </w:divBdr>
    </w:div>
    <w:div w:id="554244055">
      <w:bodyDiv w:val="1"/>
      <w:marLeft w:val="0"/>
      <w:marRight w:val="0"/>
      <w:marTop w:val="0"/>
      <w:marBottom w:val="0"/>
      <w:divBdr>
        <w:top w:val="none" w:sz="0" w:space="0" w:color="auto"/>
        <w:left w:val="none" w:sz="0" w:space="0" w:color="auto"/>
        <w:bottom w:val="none" w:sz="0" w:space="0" w:color="auto"/>
        <w:right w:val="none" w:sz="0" w:space="0" w:color="auto"/>
      </w:divBdr>
    </w:div>
    <w:div w:id="566231667">
      <w:bodyDiv w:val="1"/>
      <w:marLeft w:val="0"/>
      <w:marRight w:val="0"/>
      <w:marTop w:val="0"/>
      <w:marBottom w:val="0"/>
      <w:divBdr>
        <w:top w:val="none" w:sz="0" w:space="0" w:color="auto"/>
        <w:left w:val="none" w:sz="0" w:space="0" w:color="auto"/>
        <w:bottom w:val="none" w:sz="0" w:space="0" w:color="auto"/>
        <w:right w:val="none" w:sz="0" w:space="0" w:color="auto"/>
      </w:divBdr>
    </w:div>
    <w:div w:id="574903647">
      <w:bodyDiv w:val="1"/>
      <w:marLeft w:val="0"/>
      <w:marRight w:val="0"/>
      <w:marTop w:val="0"/>
      <w:marBottom w:val="0"/>
      <w:divBdr>
        <w:top w:val="none" w:sz="0" w:space="0" w:color="auto"/>
        <w:left w:val="none" w:sz="0" w:space="0" w:color="auto"/>
        <w:bottom w:val="none" w:sz="0" w:space="0" w:color="auto"/>
        <w:right w:val="none" w:sz="0" w:space="0" w:color="auto"/>
      </w:divBdr>
    </w:div>
    <w:div w:id="612438517">
      <w:bodyDiv w:val="1"/>
      <w:marLeft w:val="0"/>
      <w:marRight w:val="0"/>
      <w:marTop w:val="0"/>
      <w:marBottom w:val="0"/>
      <w:divBdr>
        <w:top w:val="none" w:sz="0" w:space="0" w:color="auto"/>
        <w:left w:val="none" w:sz="0" w:space="0" w:color="auto"/>
        <w:bottom w:val="none" w:sz="0" w:space="0" w:color="auto"/>
        <w:right w:val="none" w:sz="0" w:space="0" w:color="auto"/>
      </w:divBdr>
    </w:div>
    <w:div w:id="643630576">
      <w:bodyDiv w:val="1"/>
      <w:marLeft w:val="0"/>
      <w:marRight w:val="0"/>
      <w:marTop w:val="0"/>
      <w:marBottom w:val="0"/>
      <w:divBdr>
        <w:top w:val="none" w:sz="0" w:space="0" w:color="auto"/>
        <w:left w:val="none" w:sz="0" w:space="0" w:color="auto"/>
        <w:bottom w:val="none" w:sz="0" w:space="0" w:color="auto"/>
        <w:right w:val="none" w:sz="0" w:space="0" w:color="auto"/>
      </w:divBdr>
    </w:div>
    <w:div w:id="686904708">
      <w:bodyDiv w:val="1"/>
      <w:marLeft w:val="0"/>
      <w:marRight w:val="0"/>
      <w:marTop w:val="0"/>
      <w:marBottom w:val="0"/>
      <w:divBdr>
        <w:top w:val="none" w:sz="0" w:space="0" w:color="auto"/>
        <w:left w:val="none" w:sz="0" w:space="0" w:color="auto"/>
        <w:bottom w:val="none" w:sz="0" w:space="0" w:color="auto"/>
        <w:right w:val="none" w:sz="0" w:space="0" w:color="auto"/>
      </w:divBdr>
    </w:div>
    <w:div w:id="741488157">
      <w:bodyDiv w:val="1"/>
      <w:marLeft w:val="0"/>
      <w:marRight w:val="0"/>
      <w:marTop w:val="0"/>
      <w:marBottom w:val="0"/>
      <w:divBdr>
        <w:top w:val="none" w:sz="0" w:space="0" w:color="auto"/>
        <w:left w:val="none" w:sz="0" w:space="0" w:color="auto"/>
        <w:bottom w:val="none" w:sz="0" w:space="0" w:color="auto"/>
        <w:right w:val="none" w:sz="0" w:space="0" w:color="auto"/>
      </w:divBdr>
    </w:div>
    <w:div w:id="816725500">
      <w:bodyDiv w:val="1"/>
      <w:marLeft w:val="0"/>
      <w:marRight w:val="0"/>
      <w:marTop w:val="0"/>
      <w:marBottom w:val="0"/>
      <w:divBdr>
        <w:top w:val="none" w:sz="0" w:space="0" w:color="auto"/>
        <w:left w:val="none" w:sz="0" w:space="0" w:color="auto"/>
        <w:bottom w:val="none" w:sz="0" w:space="0" w:color="auto"/>
        <w:right w:val="none" w:sz="0" w:space="0" w:color="auto"/>
      </w:divBdr>
    </w:div>
    <w:div w:id="830020829">
      <w:bodyDiv w:val="1"/>
      <w:marLeft w:val="0"/>
      <w:marRight w:val="0"/>
      <w:marTop w:val="0"/>
      <w:marBottom w:val="0"/>
      <w:divBdr>
        <w:top w:val="none" w:sz="0" w:space="0" w:color="auto"/>
        <w:left w:val="none" w:sz="0" w:space="0" w:color="auto"/>
        <w:bottom w:val="none" w:sz="0" w:space="0" w:color="auto"/>
        <w:right w:val="none" w:sz="0" w:space="0" w:color="auto"/>
      </w:divBdr>
    </w:div>
    <w:div w:id="865096141">
      <w:bodyDiv w:val="1"/>
      <w:marLeft w:val="0"/>
      <w:marRight w:val="0"/>
      <w:marTop w:val="0"/>
      <w:marBottom w:val="0"/>
      <w:divBdr>
        <w:top w:val="none" w:sz="0" w:space="0" w:color="auto"/>
        <w:left w:val="none" w:sz="0" w:space="0" w:color="auto"/>
        <w:bottom w:val="none" w:sz="0" w:space="0" w:color="auto"/>
        <w:right w:val="none" w:sz="0" w:space="0" w:color="auto"/>
      </w:divBdr>
    </w:div>
    <w:div w:id="888690159">
      <w:bodyDiv w:val="1"/>
      <w:marLeft w:val="0"/>
      <w:marRight w:val="0"/>
      <w:marTop w:val="0"/>
      <w:marBottom w:val="0"/>
      <w:divBdr>
        <w:top w:val="none" w:sz="0" w:space="0" w:color="auto"/>
        <w:left w:val="none" w:sz="0" w:space="0" w:color="auto"/>
        <w:bottom w:val="none" w:sz="0" w:space="0" w:color="auto"/>
        <w:right w:val="none" w:sz="0" w:space="0" w:color="auto"/>
      </w:divBdr>
    </w:div>
    <w:div w:id="956444639">
      <w:bodyDiv w:val="1"/>
      <w:marLeft w:val="0"/>
      <w:marRight w:val="0"/>
      <w:marTop w:val="0"/>
      <w:marBottom w:val="0"/>
      <w:divBdr>
        <w:top w:val="none" w:sz="0" w:space="0" w:color="auto"/>
        <w:left w:val="none" w:sz="0" w:space="0" w:color="auto"/>
        <w:bottom w:val="none" w:sz="0" w:space="0" w:color="auto"/>
        <w:right w:val="none" w:sz="0" w:space="0" w:color="auto"/>
      </w:divBdr>
    </w:div>
    <w:div w:id="970331643">
      <w:bodyDiv w:val="1"/>
      <w:marLeft w:val="0"/>
      <w:marRight w:val="0"/>
      <w:marTop w:val="0"/>
      <w:marBottom w:val="0"/>
      <w:divBdr>
        <w:top w:val="none" w:sz="0" w:space="0" w:color="auto"/>
        <w:left w:val="none" w:sz="0" w:space="0" w:color="auto"/>
        <w:bottom w:val="none" w:sz="0" w:space="0" w:color="auto"/>
        <w:right w:val="none" w:sz="0" w:space="0" w:color="auto"/>
      </w:divBdr>
    </w:div>
    <w:div w:id="1110318173">
      <w:bodyDiv w:val="1"/>
      <w:marLeft w:val="0"/>
      <w:marRight w:val="0"/>
      <w:marTop w:val="0"/>
      <w:marBottom w:val="0"/>
      <w:divBdr>
        <w:top w:val="none" w:sz="0" w:space="0" w:color="auto"/>
        <w:left w:val="none" w:sz="0" w:space="0" w:color="auto"/>
        <w:bottom w:val="none" w:sz="0" w:space="0" w:color="auto"/>
        <w:right w:val="none" w:sz="0" w:space="0" w:color="auto"/>
      </w:divBdr>
    </w:div>
    <w:div w:id="1151337435">
      <w:bodyDiv w:val="1"/>
      <w:marLeft w:val="0"/>
      <w:marRight w:val="0"/>
      <w:marTop w:val="0"/>
      <w:marBottom w:val="0"/>
      <w:divBdr>
        <w:top w:val="none" w:sz="0" w:space="0" w:color="auto"/>
        <w:left w:val="none" w:sz="0" w:space="0" w:color="auto"/>
        <w:bottom w:val="none" w:sz="0" w:space="0" w:color="auto"/>
        <w:right w:val="none" w:sz="0" w:space="0" w:color="auto"/>
      </w:divBdr>
    </w:div>
    <w:div w:id="1153256466">
      <w:bodyDiv w:val="1"/>
      <w:marLeft w:val="0"/>
      <w:marRight w:val="0"/>
      <w:marTop w:val="0"/>
      <w:marBottom w:val="0"/>
      <w:divBdr>
        <w:top w:val="none" w:sz="0" w:space="0" w:color="auto"/>
        <w:left w:val="none" w:sz="0" w:space="0" w:color="auto"/>
        <w:bottom w:val="none" w:sz="0" w:space="0" w:color="auto"/>
        <w:right w:val="none" w:sz="0" w:space="0" w:color="auto"/>
      </w:divBdr>
    </w:div>
    <w:div w:id="1215196541">
      <w:bodyDiv w:val="1"/>
      <w:marLeft w:val="0"/>
      <w:marRight w:val="0"/>
      <w:marTop w:val="0"/>
      <w:marBottom w:val="0"/>
      <w:divBdr>
        <w:top w:val="none" w:sz="0" w:space="0" w:color="auto"/>
        <w:left w:val="none" w:sz="0" w:space="0" w:color="auto"/>
        <w:bottom w:val="none" w:sz="0" w:space="0" w:color="auto"/>
        <w:right w:val="none" w:sz="0" w:space="0" w:color="auto"/>
      </w:divBdr>
    </w:div>
    <w:div w:id="1224104524">
      <w:bodyDiv w:val="1"/>
      <w:marLeft w:val="0"/>
      <w:marRight w:val="0"/>
      <w:marTop w:val="0"/>
      <w:marBottom w:val="0"/>
      <w:divBdr>
        <w:top w:val="none" w:sz="0" w:space="0" w:color="auto"/>
        <w:left w:val="none" w:sz="0" w:space="0" w:color="auto"/>
        <w:bottom w:val="none" w:sz="0" w:space="0" w:color="auto"/>
        <w:right w:val="none" w:sz="0" w:space="0" w:color="auto"/>
      </w:divBdr>
    </w:div>
    <w:div w:id="1307663573">
      <w:bodyDiv w:val="1"/>
      <w:marLeft w:val="0"/>
      <w:marRight w:val="0"/>
      <w:marTop w:val="0"/>
      <w:marBottom w:val="0"/>
      <w:divBdr>
        <w:top w:val="none" w:sz="0" w:space="0" w:color="auto"/>
        <w:left w:val="none" w:sz="0" w:space="0" w:color="auto"/>
        <w:bottom w:val="none" w:sz="0" w:space="0" w:color="auto"/>
        <w:right w:val="none" w:sz="0" w:space="0" w:color="auto"/>
      </w:divBdr>
    </w:div>
    <w:div w:id="1314139748">
      <w:bodyDiv w:val="1"/>
      <w:marLeft w:val="0"/>
      <w:marRight w:val="0"/>
      <w:marTop w:val="0"/>
      <w:marBottom w:val="0"/>
      <w:divBdr>
        <w:top w:val="none" w:sz="0" w:space="0" w:color="auto"/>
        <w:left w:val="none" w:sz="0" w:space="0" w:color="auto"/>
        <w:bottom w:val="none" w:sz="0" w:space="0" w:color="auto"/>
        <w:right w:val="none" w:sz="0" w:space="0" w:color="auto"/>
      </w:divBdr>
    </w:div>
    <w:div w:id="1318463169">
      <w:bodyDiv w:val="1"/>
      <w:marLeft w:val="0"/>
      <w:marRight w:val="0"/>
      <w:marTop w:val="0"/>
      <w:marBottom w:val="0"/>
      <w:divBdr>
        <w:top w:val="none" w:sz="0" w:space="0" w:color="auto"/>
        <w:left w:val="none" w:sz="0" w:space="0" w:color="auto"/>
        <w:bottom w:val="none" w:sz="0" w:space="0" w:color="auto"/>
        <w:right w:val="none" w:sz="0" w:space="0" w:color="auto"/>
      </w:divBdr>
    </w:div>
    <w:div w:id="1330870868">
      <w:bodyDiv w:val="1"/>
      <w:marLeft w:val="0"/>
      <w:marRight w:val="0"/>
      <w:marTop w:val="0"/>
      <w:marBottom w:val="0"/>
      <w:divBdr>
        <w:top w:val="none" w:sz="0" w:space="0" w:color="auto"/>
        <w:left w:val="none" w:sz="0" w:space="0" w:color="auto"/>
        <w:bottom w:val="none" w:sz="0" w:space="0" w:color="auto"/>
        <w:right w:val="none" w:sz="0" w:space="0" w:color="auto"/>
      </w:divBdr>
    </w:div>
    <w:div w:id="1368409537">
      <w:bodyDiv w:val="1"/>
      <w:marLeft w:val="0"/>
      <w:marRight w:val="0"/>
      <w:marTop w:val="0"/>
      <w:marBottom w:val="0"/>
      <w:divBdr>
        <w:top w:val="none" w:sz="0" w:space="0" w:color="auto"/>
        <w:left w:val="none" w:sz="0" w:space="0" w:color="auto"/>
        <w:bottom w:val="none" w:sz="0" w:space="0" w:color="auto"/>
        <w:right w:val="none" w:sz="0" w:space="0" w:color="auto"/>
      </w:divBdr>
    </w:div>
    <w:div w:id="1376733735">
      <w:bodyDiv w:val="1"/>
      <w:marLeft w:val="0"/>
      <w:marRight w:val="0"/>
      <w:marTop w:val="0"/>
      <w:marBottom w:val="0"/>
      <w:divBdr>
        <w:top w:val="none" w:sz="0" w:space="0" w:color="auto"/>
        <w:left w:val="none" w:sz="0" w:space="0" w:color="auto"/>
        <w:bottom w:val="none" w:sz="0" w:space="0" w:color="auto"/>
        <w:right w:val="none" w:sz="0" w:space="0" w:color="auto"/>
      </w:divBdr>
    </w:div>
    <w:div w:id="1380278487">
      <w:bodyDiv w:val="1"/>
      <w:marLeft w:val="0"/>
      <w:marRight w:val="0"/>
      <w:marTop w:val="0"/>
      <w:marBottom w:val="0"/>
      <w:divBdr>
        <w:top w:val="none" w:sz="0" w:space="0" w:color="auto"/>
        <w:left w:val="none" w:sz="0" w:space="0" w:color="auto"/>
        <w:bottom w:val="none" w:sz="0" w:space="0" w:color="auto"/>
        <w:right w:val="none" w:sz="0" w:space="0" w:color="auto"/>
      </w:divBdr>
    </w:div>
    <w:div w:id="1395810266">
      <w:bodyDiv w:val="1"/>
      <w:marLeft w:val="0"/>
      <w:marRight w:val="0"/>
      <w:marTop w:val="0"/>
      <w:marBottom w:val="0"/>
      <w:divBdr>
        <w:top w:val="none" w:sz="0" w:space="0" w:color="auto"/>
        <w:left w:val="none" w:sz="0" w:space="0" w:color="auto"/>
        <w:bottom w:val="none" w:sz="0" w:space="0" w:color="auto"/>
        <w:right w:val="none" w:sz="0" w:space="0" w:color="auto"/>
      </w:divBdr>
    </w:div>
    <w:div w:id="1416853970">
      <w:bodyDiv w:val="1"/>
      <w:marLeft w:val="0"/>
      <w:marRight w:val="0"/>
      <w:marTop w:val="0"/>
      <w:marBottom w:val="0"/>
      <w:divBdr>
        <w:top w:val="none" w:sz="0" w:space="0" w:color="auto"/>
        <w:left w:val="none" w:sz="0" w:space="0" w:color="auto"/>
        <w:bottom w:val="none" w:sz="0" w:space="0" w:color="auto"/>
        <w:right w:val="none" w:sz="0" w:space="0" w:color="auto"/>
      </w:divBdr>
    </w:div>
    <w:div w:id="1462113213">
      <w:bodyDiv w:val="1"/>
      <w:marLeft w:val="0"/>
      <w:marRight w:val="0"/>
      <w:marTop w:val="0"/>
      <w:marBottom w:val="0"/>
      <w:divBdr>
        <w:top w:val="none" w:sz="0" w:space="0" w:color="auto"/>
        <w:left w:val="none" w:sz="0" w:space="0" w:color="auto"/>
        <w:bottom w:val="none" w:sz="0" w:space="0" w:color="auto"/>
        <w:right w:val="none" w:sz="0" w:space="0" w:color="auto"/>
      </w:divBdr>
    </w:div>
    <w:div w:id="1475944778">
      <w:bodyDiv w:val="1"/>
      <w:marLeft w:val="0"/>
      <w:marRight w:val="0"/>
      <w:marTop w:val="0"/>
      <w:marBottom w:val="0"/>
      <w:divBdr>
        <w:top w:val="none" w:sz="0" w:space="0" w:color="auto"/>
        <w:left w:val="none" w:sz="0" w:space="0" w:color="auto"/>
        <w:bottom w:val="none" w:sz="0" w:space="0" w:color="auto"/>
        <w:right w:val="none" w:sz="0" w:space="0" w:color="auto"/>
      </w:divBdr>
    </w:div>
    <w:div w:id="1486050588">
      <w:bodyDiv w:val="1"/>
      <w:marLeft w:val="0"/>
      <w:marRight w:val="0"/>
      <w:marTop w:val="0"/>
      <w:marBottom w:val="0"/>
      <w:divBdr>
        <w:top w:val="none" w:sz="0" w:space="0" w:color="auto"/>
        <w:left w:val="none" w:sz="0" w:space="0" w:color="auto"/>
        <w:bottom w:val="none" w:sz="0" w:space="0" w:color="auto"/>
        <w:right w:val="none" w:sz="0" w:space="0" w:color="auto"/>
      </w:divBdr>
    </w:div>
    <w:div w:id="1487895120">
      <w:bodyDiv w:val="1"/>
      <w:marLeft w:val="0"/>
      <w:marRight w:val="0"/>
      <w:marTop w:val="0"/>
      <w:marBottom w:val="0"/>
      <w:divBdr>
        <w:top w:val="none" w:sz="0" w:space="0" w:color="auto"/>
        <w:left w:val="none" w:sz="0" w:space="0" w:color="auto"/>
        <w:bottom w:val="none" w:sz="0" w:space="0" w:color="auto"/>
        <w:right w:val="none" w:sz="0" w:space="0" w:color="auto"/>
      </w:divBdr>
    </w:div>
    <w:div w:id="1508328900">
      <w:bodyDiv w:val="1"/>
      <w:marLeft w:val="0"/>
      <w:marRight w:val="0"/>
      <w:marTop w:val="0"/>
      <w:marBottom w:val="0"/>
      <w:divBdr>
        <w:top w:val="none" w:sz="0" w:space="0" w:color="auto"/>
        <w:left w:val="none" w:sz="0" w:space="0" w:color="auto"/>
        <w:bottom w:val="none" w:sz="0" w:space="0" w:color="auto"/>
        <w:right w:val="none" w:sz="0" w:space="0" w:color="auto"/>
      </w:divBdr>
    </w:div>
    <w:div w:id="1517889706">
      <w:bodyDiv w:val="1"/>
      <w:marLeft w:val="0"/>
      <w:marRight w:val="0"/>
      <w:marTop w:val="0"/>
      <w:marBottom w:val="0"/>
      <w:divBdr>
        <w:top w:val="none" w:sz="0" w:space="0" w:color="auto"/>
        <w:left w:val="none" w:sz="0" w:space="0" w:color="auto"/>
        <w:bottom w:val="none" w:sz="0" w:space="0" w:color="auto"/>
        <w:right w:val="none" w:sz="0" w:space="0" w:color="auto"/>
      </w:divBdr>
    </w:div>
    <w:div w:id="1539975132">
      <w:bodyDiv w:val="1"/>
      <w:marLeft w:val="0"/>
      <w:marRight w:val="0"/>
      <w:marTop w:val="0"/>
      <w:marBottom w:val="0"/>
      <w:divBdr>
        <w:top w:val="none" w:sz="0" w:space="0" w:color="auto"/>
        <w:left w:val="none" w:sz="0" w:space="0" w:color="auto"/>
        <w:bottom w:val="none" w:sz="0" w:space="0" w:color="auto"/>
        <w:right w:val="none" w:sz="0" w:space="0" w:color="auto"/>
      </w:divBdr>
    </w:div>
    <w:div w:id="1599168886">
      <w:bodyDiv w:val="1"/>
      <w:marLeft w:val="0"/>
      <w:marRight w:val="0"/>
      <w:marTop w:val="0"/>
      <w:marBottom w:val="0"/>
      <w:divBdr>
        <w:top w:val="none" w:sz="0" w:space="0" w:color="auto"/>
        <w:left w:val="none" w:sz="0" w:space="0" w:color="auto"/>
        <w:bottom w:val="none" w:sz="0" w:space="0" w:color="auto"/>
        <w:right w:val="none" w:sz="0" w:space="0" w:color="auto"/>
      </w:divBdr>
    </w:div>
    <w:div w:id="1669285639">
      <w:bodyDiv w:val="1"/>
      <w:marLeft w:val="0"/>
      <w:marRight w:val="0"/>
      <w:marTop w:val="0"/>
      <w:marBottom w:val="0"/>
      <w:divBdr>
        <w:top w:val="none" w:sz="0" w:space="0" w:color="auto"/>
        <w:left w:val="none" w:sz="0" w:space="0" w:color="auto"/>
        <w:bottom w:val="none" w:sz="0" w:space="0" w:color="auto"/>
        <w:right w:val="none" w:sz="0" w:space="0" w:color="auto"/>
      </w:divBdr>
    </w:div>
    <w:div w:id="1692760521">
      <w:bodyDiv w:val="1"/>
      <w:marLeft w:val="0"/>
      <w:marRight w:val="0"/>
      <w:marTop w:val="0"/>
      <w:marBottom w:val="0"/>
      <w:divBdr>
        <w:top w:val="none" w:sz="0" w:space="0" w:color="auto"/>
        <w:left w:val="none" w:sz="0" w:space="0" w:color="auto"/>
        <w:bottom w:val="none" w:sz="0" w:space="0" w:color="auto"/>
        <w:right w:val="none" w:sz="0" w:space="0" w:color="auto"/>
      </w:divBdr>
    </w:div>
    <w:div w:id="1700816962">
      <w:bodyDiv w:val="1"/>
      <w:marLeft w:val="0"/>
      <w:marRight w:val="0"/>
      <w:marTop w:val="0"/>
      <w:marBottom w:val="0"/>
      <w:divBdr>
        <w:top w:val="none" w:sz="0" w:space="0" w:color="auto"/>
        <w:left w:val="none" w:sz="0" w:space="0" w:color="auto"/>
        <w:bottom w:val="none" w:sz="0" w:space="0" w:color="auto"/>
        <w:right w:val="none" w:sz="0" w:space="0" w:color="auto"/>
      </w:divBdr>
    </w:div>
    <w:div w:id="1836260673">
      <w:bodyDiv w:val="1"/>
      <w:marLeft w:val="0"/>
      <w:marRight w:val="0"/>
      <w:marTop w:val="0"/>
      <w:marBottom w:val="0"/>
      <w:divBdr>
        <w:top w:val="none" w:sz="0" w:space="0" w:color="auto"/>
        <w:left w:val="none" w:sz="0" w:space="0" w:color="auto"/>
        <w:bottom w:val="none" w:sz="0" w:space="0" w:color="auto"/>
        <w:right w:val="none" w:sz="0" w:space="0" w:color="auto"/>
      </w:divBdr>
    </w:div>
    <w:div w:id="1846436196">
      <w:bodyDiv w:val="1"/>
      <w:marLeft w:val="0"/>
      <w:marRight w:val="0"/>
      <w:marTop w:val="0"/>
      <w:marBottom w:val="0"/>
      <w:divBdr>
        <w:top w:val="none" w:sz="0" w:space="0" w:color="auto"/>
        <w:left w:val="none" w:sz="0" w:space="0" w:color="auto"/>
        <w:bottom w:val="none" w:sz="0" w:space="0" w:color="auto"/>
        <w:right w:val="none" w:sz="0" w:space="0" w:color="auto"/>
      </w:divBdr>
    </w:div>
    <w:div w:id="1975133109">
      <w:bodyDiv w:val="1"/>
      <w:marLeft w:val="0"/>
      <w:marRight w:val="0"/>
      <w:marTop w:val="0"/>
      <w:marBottom w:val="0"/>
      <w:divBdr>
        <w:top w:val="none" w:sz="0" w:space="0" w:color="auto"/>
        <w:left w:val="none" w:sz="0" w:space="0" w:color="auto"/>
        <w:bottom w:val="none" w:sz="0" w:space="0" w:color="auto"/>
        <w:right w:val="none" w:sz="0" w:space="0" w:color="auto"/>
      </w:divBdr>
    </w:div>
    <w:div w:id="2019113567">
      <w:bodyDiv w:val="1"/>
      <w:marLeft w:val="0"/>
      <w:marRight w:val="0"/>
      <w:marTop w:val="0"/>
      <w:marBottom w:val="0"/>
      <w:divBdr>
        <w:top w:val="none" w:sz="0" w:space="0" w:color="auto"/>
        <w:left w:val="none" w:sz="0" w:space="0" w:color="auto"/>
        <w:bottom w:val="none" w:sz="0" w:space="0" w:color="auto"/>
        <w:right w:val="none" w:sz="0" w:space="0" w:color="auto"/>
      </w:divBdr>
    </w:div>
    <w:div w:id="2057311877">
      <w:bodyDiv w:val="1"/>
      <w:marLeft w:val="0"/>
      <w:marRight w:val="0"/>
      <w:marTop w:val="0"/>
      <w:marBottom w:val="0"/>
      <w:divBdr>
        <w:top w:val="none" w:sz="0" w:space="0" w:color="auto"/>
        <w:left w:val="none" w:sz="0" w:space="0" w:color="auto"/>
        <w:bottom w:val="none" w:sz="0" w:space="0" w:color="auto"/>
        <w:right w:val="none" w:sz="0" w:space="0" w:color="auto"/>
      </w:divBdr>
    </w:div>
    <w:div w:id="2124299473">
      <w:bodyDiv w:val="1"/>
      <w:marLeft w:val="0"/>
      <w:marRight w:val="0"/>
      <w:marTop w:val="0"/>
      <w:marBottom w:val="0"/>
      <w:divBdr>
        <w:top w:val="none" w:sz="0" w:space="0" w:color="auto"/>
        <w:left w:val="none" w:sz="0" w:space="0" w:color="auto"/>
        <w:bottom w:val="none" w:sz="0" w:space="0" w:color="auto"/>
        <w:right w:val="none" w:sz="0" w:space="0" w:color="auto"/>
      </w:divBdr>
    </w:div>
    <w:div w:id="214080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6.xml"/><Relationship Id="rId26" Type="http://schemas.openxmlformats.org/officeDocument/2006/relationships/header" Target="header13.xml"/><Relationship Id="rId39" Type="http://schemas.openxmlformats.org/officeDocument/2006/relationships/header" Target="header26.xml"/><Relationship Id="rId21" Type="http://schemas.openxmlformats.org/officeDocument/2006/relationships/header" Target="header8.xml"/><Relationship Id="rId34" Type="http://schemas.openxmlformats.org/officeDocument/2006/relationships/header" Target="header21.xml"/><Relationship Id="rId42" Type="http://schemas.openxmlformats.org/officeDocument/2006/relationships/header" Target="header29.xml"/><Relationship Id="rId47" Type="http://schemas.openxmlformats.org/officeDocument/2006/relationships/header" Target="header34.xml"/><Relationship Id="rId50" Type="http://schemas.openxmlformats.org/officeDocument/2006/relationships/image" Target="media/image2.png"/><Relationship Id="rId55" Type="http://schemas.openxmlformats.org/officeDocument/2006/relationships/image" Target="media/image3.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header" Target="header16.xml"/><Relationship Id="rId11" Type="http://schemas.openxmlformats.org/officeDocument/2006/relationships/header" Target="header1.xml"/><Relationship Id="rId24" Type="http://schemas.openxmlformats.org/officeDocument/2006/relationships/header" Target="header11.xml"/><Relationship Id="rId32" Type="http://schemas.openxmlformats.org/officeDocument/2006/relationships/header" Target="header19.xml"/><Relationship Id="rId37" Type="http://schemas.openxmlformats.org/officeDocument/2006/relationships/header" Target="header24.xml"/><Relationship Id="rId40" Type="http://schemas.openxmlformats.org/officeDocument/2006/relationships/header" Target="header27.xml"/><Relationship Id="rId45" Type="http://schemas.openxmlformats.org/officeDocument/2006/relationships/header" Target="header32.xml"/><Relationship Id="rId53" Type="http://schemas.openxmlformats.org/officeDocument/2006/relationships/header" Target="header35.xml"/><Relationship Id="rId58" Type="http://schemas.openxmlformats.org/officeDocument/2006/relationships/header" Target="header36.xm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hyperlink" Target="javascript:term_view(10588)" TargetMode="External"/><Relationship Id="rId14" Type="http://schemas.openxmlformats.org/officeDocument/2006/relationships/header" Target="header3.xml"/><Relationship Id="rId22" Type="http://schemas.openxmlformats.org/officeDocument/2006/relationships/header" Target="header9.xml"/><Relationship Id="rId27" Type="http://schemas.openxmlformats.org/officeDocument/2006/relationships/header" Target="header14.xml"/><Relationship Id="rId30" Type="http://schemas.openxmlformats.org/officeDocument/2006/relationships/header" Target="header17.xml"/><Relationship Id="rId35" Type="http://schemas.openxmlformats.org/officeDocument/2006/relationships/header" Target="header22.xml"/><Relationship Id="rId43" Type="http://schemas.openxmlformats.org/officeDocument/2006/relationships/header" Target="header30.xml"/><Relationship Id="rId48" Type="http://schemas.openxmlformats.org/officeDocument/2006/relationships/footer" Target="footer4.xml"/><Relationship Id="rId56" Type="http://schemas.openxmlformats.org/officeDocument/2006/relationships/oleObject" Target="embeddings/oleObject5.bin"/><Relationship Id="rId8" Type="http://schemas.openxmlformats.org/officeDocument/2006/relationships/image" Target="media/image1.emf"/><Relationship Id="rId51" Type="http://schemas.openxmlformats.org/officeDocument/2006/relationships/oleObject" Target="embeddings/oleObject3.bin"/><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footer" Target="footer3.xml"/><Relationship Id="rId25" Type="http://schemas.openxmlformats.org/officeDocument/2006/relationships/header" Target="header12.xml"/><Relationship Id="rId33" Type="http://schemas.openxmlformats.org/officeDocument/2006/relationships/header" Target="header20.xml"/><Relationship Id="rId38" Type="http://schemas.openxmlformats.org/officeDocument/2006/relationships/header" Target="header25.xml"/><Relationship Id="rId46" Type="http://schemas.openxmlformats.org/officeDocument/2006/relationships/header" Target="header33.xml"/><Relationship Id="rId59" Type="http://schemas.openxmlformats.org/officeDocument/2006/relationships/header" Target="header37.xml"/><Relationship Id="rId20" Type="http://schemas.openxmlformats.org/officeDocument/2006/relationships/header" Target="header7.xml"/><Relationship Id="rId41" Type="http://schemas.openxmlformats.org/officeDocument/2006/relationships/header" Target="header28.xml"/><Relationship Id="rId54" Type="http://schemas.openxmlformats.org/officeDocument/2006/relationships/footer" Target="footer5.xm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header" Target="header10.xml"/><Relationship Id="rId28" Type="http://schemas.openxmlformats.org/officeDocument/2006/relationships/header" Target="header15.xml"/><Relationship Id="rId36" Type="http://schemas.openxmlformats.org/officeDocument/2006/relationships/header" Target="header23.xml"/><Relationship Id="rId49" Type="http://schemas.openxmlformats.org/officeDocument/2006/relationships/oleObject" Target="embeddings/oleObject2.bin"/><Relationship Id="rId57" Type="http://schemas.openxmlformats.org/officeDocument/2006/relationships/oleObject" Target="embeddings/oleObject6.bin"/><Relationship Id="rId10" Type="http://schemas.openxmlformats.org/officeDocument/2006/relationships/footer" Target="footer1.xml"/><Relationship Id="rId31" Type="http://schemas.openxmlformats.org/officeDocument/2006/relationships/header" Target="header18.xml"/><Relationship Id="rId44" Type="http://schemas.openxmlformats.org/officeDocument/2006/relationships/header" Target="header31.xml"/><Relationship Id="rId52" Type="http://schemas.openxmlformats.org/officeDocument/2006/relationships/oleObject" Target="embeddings/oleObject4.bin"/><Relationship Id="rId60" Type="http://schemas.openxmlformats.org/officeDocument/2006/relationships/header" Target="header38.xml"/><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07F841-B5D8-470E-9133-6C22D5FF94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145</Pages>
  <Words>32686</Words>
  <Characters>231094</Characters>
  <Application>Microsoft Office Word</Application>
  <DocSecurity>0</DocSecurity>
  <Lines>10047</Lines>
  <Paragraphs>4976</Paragraphs>
  <ScaleCrop>false</ScaleCrop>
  <HeadingPairs>
    <vt:vector size="2" baseType="variant">
      <vt:variant>
        <vt:lpstr>Название</vt:lpstr>
      </vt:variant>
      <vt:variant>
        <vt:i4>1</vt:i4>
      </vt:variant>
    </vt:vector>
  </HeadingPairs>
  <TitlesOfParts>
    <vt:vector size="1" baseType="lpstr">
      <vt:lpstr/>
    </vt:vector>
  </TitlesOfParts>
  <Company>ООО "Славнефть-Красноярскнефтегаз"</Company>
  <LinksUpToDate>false</LinksUpToDate>
  <CharactersWithSpaces>258804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Чумакова Екатерина Александровна</dc:creator>
  <cp:lastModifiedBy>Чумакова Екатерина Александровна</cp:lastModifiedBy>
  <cp:revision>2</cp:revision>
  <cp:lastPrinted>2019-11-15T02:14:00Z</cp:lastPrinted>
  <dcterms:created xsi:type="dcterms:W3CDTF">2023-01-13T07:26:00Z</dcterms:created>
  <dcterms:modified xsi:type="dcterms:W3CDTF">2023-01-13T07:26:00Z</dcterms:modified>
</cp:coreProperties>
</file>