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0AEB" w:rsidRPr="00190F6F" w:rsidRDefault="004D0AEB" w:rsidP="004D0AEB">
      <w:pPr>
        <w:pStyle w:val="a3"/>
        <w:jc w:val="right"/>
        <w:rPr>
          <w:rFonts w:ascii="Times New Roman" w:hAnsi="Times New Roman" w:cs="Times New Roman"/>
        </w:rPr>
      </w:pPr>
      <w:r w:rsidRPr="000A65BE">
        <w:rPr>
          <w:rFonts w:ascii="Times New Roman" w:hAnsi="Times New Roman" w:cs="Times New Roman"/>
        </w:rPr>
        <w:t>Приложение №</w:t>
      </w:r>
      <w:r w:rsidRPr="00190F6F">
        <w:rPr>
          <w:rFonts w:ascii="Times New Roman" w:hAnsi="Times New Roman" w:cs="Times New Roman"/>
        </w:rPr>
        <w:t>2</w:t>
      </w:r>
    </w:p>
    <w:p w:rsidR="004D0AEB" w:rsidRPr="00792822" w:rsidRDefault="004D0AEB" w:rsidP="004D0AEB">
      <w:pPr>
        <w:pStyle w:val="a3"/>
        <w:jc w:val="righ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к договору № </w:t>
      </w:r>
      <w:r w:rsidR="00190F6F">
        <w:rPr>
          <w:rFonts w:ascii="Times New Roman" w:hAnsi="Times New Roman" w:cs="Times New Roman"/>
        </w:rPr>
        <w:t>_______</w:t>
      </w:r>
    </w:p>
    <w:p w:rsidR="004D0AEB" w:rsidRDefault="004D0AEB" w:rsidP="004D0AEB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</w:t>
      </w:r>
      <w:r w:rsidR="00190F6F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»</w:t>
      </w:r>
      <w:r w:rsidRPr="00973454">
        <w:rPr>
          <w:rFonts w:ascii="Times New Roman" w:hAnsi="Times New Roman" w:cs="Times New Roman"/>
        </w:rPr>
        <w:t xml:space="preserve"> </w:t>
      </w:r>
      <w:r w:rsidR="00190F6F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>202</w:t>
      </w:r>
      <w:r w:rsidR="00190F6F">
        <w:rPr>
          <w:rFonts w:ascii="Times New Roman" w:hAnsi="Times New Roman" w:cs="Times New Roman"/>
        </w:rPr>
        <w:t>3</w:t>
      </w:r>
      <w:r w:rsidRPr="000A65BE">
        <w:rPr>
          <w:rFonts w:ascii="Times New Roman" w:hAnsi="Times New Roman" w:cs="Times New Roman"/>
        </w:rPr>
        <w:t xml:space="preserve"> г.</w:t>
      </w:r>
    </w:p>
    <w:p w:rsidR="00646A58" w:rsidRPr="004D0AEB" w:rsidRDefault="00646A58" w:rsidP="00646A58">
      <w:pPr>
        <w:pStyle w:val="a3"/>
        <w:rPr>
          <w:rFonts w:ascii="Times New Roman" w:hAnsi="Times New Roman" w:cs="Times New Roman"/>
          <w:b/>
        </w:rPr>
      </w:pPr>
      <w:r w:rsidRPr="004D0AEB">
        <w:rPr>
          <w:rFonts w:ascii="Times New Roman" w:hAnsi="Times New Roman" w:cs="Times New Roman"/>
          <w:b/>
        </w:rPr>
        <w:t xml:space="preserve">Заказчик: </w:t>
      </w:r>
      <w:r w:rsidRPr="00311D79">
        <w:rPr>
          <w:rFonts w:ascii="Times New Roman" w:hAnsi="Times New Roman" w:cs="Times New Roman"/>
          <w:b/>
        </w:rPr>
        <w:t>ООО «БНГРЭ»</w:t>
      </w:r>
    </w:p>
    <w:p w:rsidR="00646A58" w:rsidRPr="004D0AEB" w:rsidRDefault="00646A58" w:rsidP="002D128C">
      <w:pPr>
        <w:rPr>
          <w:rFonts w:ascii="Times New Roman" w:hAnsi="Times New Roman" w:cs="Times New Roman"/>
        </w:rPr>
      </w:pPr>
      <w:r w:rsidRPr="004D0AEB">
        <w:rPr>
          <w:rFonts w:ascii="Times New Roman" w:hAnsi="Times New Roman" w:cs="Times New Roman"/>
          <w:b/>
        </w:rPr>
        <w:t>Поставщик:</w:t>
      </w:r>
      <w:r w:rsidR="00E76F89" w:rsidRPr="004D0AEB">
        <w:rPr>
          <w:rFonts w:ascii="Times New Roman" w:hAnsi="Times New Roman" w:cs="Times New Roman"/>
        </w:rPr>
        <w:t xml:space="preserve"> </w:t>
      </w:r>
      <w:r w:rsidR="00190F6F" w:rsidRPr="00311D79">
        <w:rPr>
          <w:rFonts w:ascii="Times New Roman" w:hAnsi="Times New Roman" w:cs="Times New Roman"/>
          <w:b/>
          <w:sz w:val="24"/>
        </w:rPr>
        <w:t>___________________</w:t>
      </w:r>
    </w:p>
    <w:p w:rsidR="00646A58" w:rsidRPr="004D0AEB" w:rsidRDefault="00646A58" w:rsidP="00646A58">
      <w:pPr>
        <w:pStyle w:val="a3"/>
        <w:rPr>
          <w:rFonts w:ascii="Times New Roman" w:hAnsi="Times New Roman" w:cs="Times New Roman"/>
          <w:b/>
        </w:rPr>
      </w:pPr>
    </w:p>
    <w:p w:rsidR="00646A58" w:rsidRPr="004D0AEB" w:rsidRDefault="00646A58" w:rsidP="00646A5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0AEB">
        <w:rPr>
          <w:rFonts w:ascii="Times New Roman" w:hAnsi="Times New Roman" w:cs="Times New Roman"/>
          <w:b/>
          <w:sz w:val="28"/>
          <w:szCs w:val="28"/>
        </w:rPr>
        <w:t>Перечень шеф-монтажных и пуско-наладочных работ</w:t>
      </w:r>
    </w:p>
    <w:p w:rsidR="00646A58" w:rsidRPr="004D0AEB" w:rsidRDefault="00646A58" w:rsidP="00646A58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5528"/>
        <w:gridCol w:w="992"/>
        <w:gridCol w:w="1418"/>
        <w:gridCol w:w="992"/>
        <w:gridCol w:w="1330"/>
        <w:gridCol w:w="1331"/>
        <w:gridCol w:w="1330"/>
        <w:gridCol w:w="1331"/>
      </w:tblGrid>
      <w:tr w:rsidR="000D7B9F" w:rsidRPr="004D0AEB" w:rsidTr="00311D79">
        <w:trPr>
          <w:jc w:val="center"/>
        </w:trPr>
        <w:tc>
          <w:tcPr>
            <w:tcW w:w="534" w:type="dxa"/>
            <w:vAlign w:val="center"/>
          </w:tcPr>
          <w:p w:rsidR="000D7B9F" w:rsidRPr="004D0AEB" w:rsidRDefault="000D7B9F" w:rsidP="004D0AE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4D0AE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528" w:type="dxa"/>
            <w:vAlign w:val="center"/>
          </w:tcPr>
          <w:p w:rsidR="000D7B9F" w:rsidRPr="004D0AEB" w:rsidRDefault="000D7B9F" w:rsidP="004D0AE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4D0AEB">
              <w:rPr>
                <w:rFonts w:ascii="Times New Roman" w:hAnsi="Times New Roman" w:cs="Times New Roman"/>
                <w:b/>
              </w:rPr>
              <w:t>Вид работ</w:t>
            </w:r>
          </w:p>
        </w:tc>
        <w:tc>
          <w:tcPr>
            <w:tcW w:w="992" w:type="dxa"/>
            <w:vAlign w:val="center"/>
          </w:tcPr>
          <w:p w:rsidR="000D7B9F" w:rsidRPr="004D0AEB" w:rsidRDefault="000D7B9F" w:rsidP="004D0AE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4D0AEB">
              <w:rPr>
                <w:rFonts w:ascii="Times New Roman" w:hAnsi="Times New Roman" w:cs="Times New Roman"/>
                <w:b/>
              </w:rPr>
              <w:t>Дата начала работ</w:t>
            </w:r>
          </w:p>
        </w:tc>
        <w:tc>
          <w:tcPr>
            <w:tcW w:w="1418" w:type="dxa"/>
            <w:vAlign w:val="center"/>
          </w:tcPr>
          <w:p w:rsidR="000D7B9F" w:rsidRPr="004D0AEB" w:rsidRDefault="000D7B9F" w:rsidP="004D0AE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4D0AEB">
              <w:rPr>
                <w:rFonts w:ascii="Times New Roman" w:hAnsi="Times New Roman" w:cs="Times New Roman"/>
                <w:b/>
              </w:rPr>
              <w:t>Дата окончания работ</w:t>
            </w:r>
          </w:p>
        </w:tc>
        <w:tc>
          <w:tcPr>
            <w:tcW w:w="992" w:type="dxa"/>
            <w:vAlign w:val="center"/>
          </w:tcPr>
          <w:p w:rsidR="000D7B9F" w:rsidRPr="004D0AEB" w:rsidRDefault="000D7B9F" w:rsidP="004D0AE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  <w:p w:rsidR="000D7B9F" w:rsidRPr="004D0AEB" w:rsidRDefault="000D7B9F" w:rsidP="004D0AE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4D0AEB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1330" w:type="dxa"/>
            <w:vAlign w:val="center"/>
          </w:tcPr>
          <w:p w:rsidR="000D7B9F" w:rsidRPr="004D0AEB" w:rsidRDefault="000D7B9F" w:rsidP="004D0AE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4D0AEB">
              <w:rPr>
                <w:rFonts w:ascii="Times New Roman" w:hAnsi="Times New Roman" w:cs="Times New Roman"/>
                <w:b/>
              </w:rPr>
              <w:t>Цена за ед., руб. без НДС</w:t>
            </w:r>
          </w:p>
        </w:tc>
        <w:tc>
          <w:tcPr>
            <w:tcW w:w="1331" w:type="dxa"/>
            <w:vAlign w:val="center"/>
          </w:tcPr>
          <w:p w:rsidR="000D7B9F" w:rsidRPr="004D0AEB" w:rsidRDefault="004D0AEB" w:rsidP="004D0AE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4D0AEB">
              <w:rPr>
                <w:rFonts w:ascii="Times New Roman" w:hAnsi="Times New Roman" w:cs="Times New Roman"/>
                <w:b/>
              </w:rPr>
              <w:t>Всего стоимость, руб. без НДС</w:t>
            </w:r>
          </w:p>
        </w:tc>
        <w:tc>
          <w:tcPr>
            <w:tcW w:w="1330" w:type="dxa"/>
            <w:vAlign w:val="center"/>
          </w:tcPr>
          <w:p w:rsidR="000D7B9F" w:rsidRPr="004D0AEB" w:rsidRDefault="004D0AEB" w:rsidP="004D0AE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4D0AEB">
              <w:rPr>
                <w:rFonts w:ascii="Times New Roman" w:hAnsi="Times New Roman" w:cs="Times New Roman"/>
                <w:b/>
              </w:rPr>
              <w:t xml:space="preserve">Всего </w:t>
            </w:r>
            <w:r>
              <w:rPr>
                <w:rFonts w:ascii="Times New Roman" w:hAnsi="Times New Roman" w:cs="Times New Roman"/>
                <w:b/>
              </w:rPr>
              <w:t>НДС, руб.</w:t>
            </w:r>
          </w:p>
        </w:tc>
        <w:tc>
          <w:tcPr>
            <w:tcW w:w="1331" w:type="dxa"/>
            <w:vAlign w:val="center"/>
          </w:tcPr>
          <w:p w:rsidR="000D7B9F" w:rsidRPr="004D0AEB" w:rsidRDefault="000D7B9F" w:rsidP="004D0AE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4D0AEB">
              <w:rPr>
                <w:rFonts w:ascii="Times New Roman" w:hAnsi="Times New Roman" w:cs="Times New Roman"/>
                <w:b/>
              </w:rPr>
              <w:t>Всего стоимость, руб. с НДС</w:t>
            </w:r>
            <w:r w:rsidR="00311D79">
              <w:rPr>
                <w:rFonts w:ascii="Times New Roman" w:hAnsi="Times New Roman" w:cs="Times New Roman"/>
                <w:b/>
              </w:rPr>
              <w:t xml:space="preserve"> </w:t>
            </w:r>
            <w:r w:rsidRPr="004D0AEB">
              <w:rPr>
                <w:rFonts w:ascii="Times New Roman" w:hAnsi="Times New Roman" w:cs="Times New Roman"/>
                <w:b/>
              </w:rPr>
              <w:t>(20%)</w:t>
            </w:r>
          </w:p>
        </w:tc>
      </w:tr>
      <w:tr w:rsidR="004D0AEB" w:rsidRPr="004D0AEB" w:rsidTr="00311D79">
        <w:trPr>
          <w:jc w:val="center"/>
        </w:trPr>
        <w:tc>
          <w:tcPr>
            <w:tcW w:w="534" w:type="dxa"/>
          </w:tcPr>
          <w:p w:rsidR="004D0AEB" w:rsidRPr="004D0AEB" w:rsidRDefault="004D0AEB" w:rsidP="004D0AEB">
            <w:pPr>
              <w:pStyle w:val="a3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8" w:type="dxa"/>
          </w:tcPr>
          <w:p w:rsidR="004D0AEB" w:rsidRPr="004D0AEB" w:rsidRDefault="004D0AEB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4D0AEB">
              <w:rPr>
                <w:rFonts w:ascii="Times New Roman" w:hAnsi="Times New Roman" w:cs="Times New Roman"/>
                <w:sz w:val="24"/>
                <w:szCs w:val="24"/>
              </w:rPr>
              <w:t>Руководство процессом монтажа Установк</w:t>
            </w:r>
            <w:r w:rsidR="00190F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410" w:type="dxa"/>
            <w:gridSpan w:val="2"/>
            <w:vMerge w:val="restart"/>
            <w:shd w:val="clear" w:color="auto" w:fill="auto"/>
            <w:vAlign w:val="center"/>
          </w:tcPr>
          <w:p w:rsidR="004D0AEB" w:rsidRPr="004D0AEB" w:rsidRDefault="004D0AEB" w:rsidP="004D0AEB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4D0AEB">
              <w:rPr>
                <w:rFonts w:ascii="Times New Roman" w:hAnsi="Times New Roman" w:cs="Times New Roman"/>
                <w:i/>
              </w:rPr>
              <w:t>Дата начала и окончания работ для каждой Установки определяется в порядке, установленном п. 4.2.1 Договора</w:t>
            </w:r>
          </w:p>
        </w:tc>
        <w:tc>
          <w:tcPr>
            <w:tcW w:w="992" w:type="dxa"/>
            <w:vMerge w:val="restart"/>
            <w:vAlign w:val="center"/>
          </w:tcPr>
          <w:p w:rsidR="004D0AEB" w:rsidRPr="004D0AEB" w:rsidRDefault="004D0AEB" w:rsidP="004D0AE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0" w:type="dxa"/>
            <w:vMerge w:val="restart"/>
            <w:vAlign w:val="center"/>
          </w:tcPr>
          <w:p w:rsidR="004D0AEB" w:rsidRPr="00311D79" w:rsidRDefault="004D0AEB" w:rsidP="004D0AE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4D0AEB" w:rsidRPr="004D0AEB" w:rsidRDefault="004D0AEB" w:rsidP="004D0AE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0" w:type="dxa"/>
            <w:vMerge w:val="restart"/>
            <w:vAlign w:val="center"/>
          </w:tcPr>
          <w:p w:rsidR="004D0AEB" w:rsidRPr="004D0AEB" w:rsidRDefault="004D0AEB" w:rsidP="004D0AE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4D0AEB" w:rsidRPr="004D0AEB" w:rsidRDefault="004D0AEB" w:rsidP="004D0AE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D0AEB" w:rsidRPr="004D0AEB" w:rsidTr="00311D79">
        <w:trPr>
          <w:jc w:val="center"/>
        </w:trPr>
        <w:tc>
          <w:tcPr>
            <w:tcW w:w="534" w:type="dxa"/>
          </w:tcPr>
          <w:p w:rsidR="004D0AEB" w:rsidRDefault="004D0AEB" w:rsidP="004D0AEB">
            <w:pPr>
              <w:pStyle w:val="a3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b/>
              </w:rPr>
            </w:pPr>
          </w:p>
          <w:p w:rsidR="004D0AEB" w:rsidRPr="004D0AEB" w:rsidRDefault="004D0AEB" w:rsidP="004D0AEB">
            <w:pPr>
              <w:ind w:hanging="720"/>
              <w:jc w:val="center"/>
            </w:pPr>
          </w:p>
        </w:tc>
        <w:tc>
          <w:tcPr>
            <w:tcW w:w="5528" w:type="dxa"/>
          </w:tcPr>
          <w:p w:rsidR="004D0AEB" w:rsidRPr="004D0AEB" w:rsidRDefault="004D0AEB" w:rsidP="0040084C">
            <w:pPr>
              <w:pStyle w:val="a3"/>
              <w:tabs>
                <w:tab w:val="left" w:pos="430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4D0AEB">
              <w:rPr>
                <w:rFonts w:ascii="Times New Roman" w:hAnsi="Times New Roman" w:cs="Times New Roman"/>
                <w:sz w:val="24"/>
                <w:szCs w:val="24"/>
              </w:rPr>
              <w:t>Контроль за правильностью сборки Установк</w:t>
            </w:r>
            <w:r w:rsidR="00190F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11D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0AEB">
              <w:rPr>
                <w:rFonts w:ascii="Times New Roman" w:hAnsi="Times New Roman" w:cs="Times New Roman"/>
                <w:sz w:val="24"/>
                <w:szCs w:val="24"/>
              </w:rPr>
              <w:t>и их элементов, настройки и подключения, внесение рекомендаций по безопасным и эффективным методам работы при монтаже</w:t>
            </w: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="004D0AEB" w:rsidRPr="004D0AEB" w:rsidRDefault="004D0AEB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</w:tcPr>
          <w:p w:rsidR="004D0AEB" w:rsidRPr="004D0AEB" w:rsidRDefault="004D0AEB" w:rsidP="00646A58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330" w:type="dxa"/>
            <w:vMerge/>
          </w:tcPr>
          <w:p w:rsidR="004D0AEB" w:rsidRPr="004D0AEB" w:rsidRDefault="004D0AEB" w:rsidP="00646A58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331" w:type="dxa"/>
            <w:vMerge/>
          </w:tcPr>
          <w:p w:rsidR="004D0AEB" w:rsidRPr="004D0AEB" w:rsidRDefault="004D0AEB" w:rsidP="00646A58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330" w:type="dxa"/>
            <w:vMerge/>
          </w:tcPr>
          <w:p w:rsidR="004D0AEB" w:rsidRPr="004D0AEB" w:rsidRDefault="004D0AEB" w:rsidP="00646A58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331" w:type="dxa"/>
            <w:vMerge/>
          </w:tcPr>
          <w:p w:rsidR="004D0AEB" w:rsidRPr="004D0AEB" w:rsidRDefault="004D0AEB" w:rsidP="00646A58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4D0AEB" w:rsidRPr="004D0AEB" w:rsidTr="00311D79">
        <w:trPr>
          <w:jc w:val="center"/>
        </w:trPr>
        <w:tc>
          <w:tcPr>
            <w:tcW w:w="534" w:type="dxa"/>
          </w:tcPr>
          <w:p w:rsidR="004D0AEB" w:rsidRPr="004D0AEB" w:rsidRDefault="004D0AEB" w:rsidP="004D0AEB">
            <w:pPr>
              <w:pStyle w:val="a3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8" w:type="dxa"/>
          </w:tcPr>
          <w:p w:rsidR="004D0AEB" w:rsidRPr="004D0AEB" w:rsidRDefault="004D0AEB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4D0AEB">
              <w:rPr>
                <w:rFonts w:ascii="Times New Roman" w:hAnsi="Times New Roman" w:cs="Times New Roman"/>
                <w:sz w:val="24"/>
                <w:szCs w:val="24"/>
              </w:rPr>
              <w:t xml:space="preserve">Инженерно-конструкторское сопровождение </w:t>
            </w:r>
            <w:r w:rsidR="00626BF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bookmarkStart w:id="0" w:name="_GoBack"/>
            <w:bookmarkEnd w:id="0"/>
            <w:r w:rsidRPr="004D0AEB">
              <w:rPr>
                <w:rFonts w:ascii="Times New Roman" w:hAnsi="Times New Roman" w:cs="Times New Roman"/>
                <w:sz w:val="24"/>
                <w:szCs w:val="24"/>
              </w:rPr>
              <w:t>с целью оперативного разрешения возникающих технических вопросов</w:t>
            </w: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="004D0AEB" w:rsidRPr="004D0AEB" w:rsidRDefault="004D0AEB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</w:tcPr>
          <w:p w:rsidR="004D0AEB" w:rsidRPr="004D0AEB" w:rsidRDefault="004D0AEB" w:rsidP="00646A58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330" w:type="dxa"/>
            <w:vMerge/>
          </w:tcPr>
          <w:p w:rsidR="004D0AEB" w:rsidRPr="004D0AEB" w:rsidRDefault="004D0AEB" w:rsidP="00646A58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331" w:type="dxa"/>
            <w:vMerge/>
          </w:tcPr>
          <w:p w:rsidR="004D0AEB" w:rsidRPr="004D0AEB" w:rsidRDefault="004D0AEB" w:rsidP="00646A58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330" w:type="dxa"/>
            <w:vMerge/>
          </w:tcPr>
          <w:p w:rsidR="004D0AEB" w:rsidRPr="004D0AEB" w:rsidRDefault="004D0AEB" w:rsidP="00646A58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331" w:type="dxa"/>
            <w:vMerge/>
          </w:tcPr>
          <w:p w:rsidR="004D0AEB" w:rsidRPr="004D0AEB" w:rsidRDefault="004D0AEB" w:rsidP="00646A58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4D0AEB" w:rsidRPr="004D0AEB" w:rsidTr="00311D79">
        <w:trPr>
          <w:jc w:val="center"/>
        </w:trPr>
        <w:tc>
          <w:tcPr>
            <w:tcW w:w="534" w:type="dxa"/>
          </w:tcPr>
          <w:p w:rsidR="004D0AEB" w:rsidRPr="004D0AEB" w:rsidRDefault="004D0AEB" w:rsidP="004D0AEB">
            <w:pPr>
              <w:pStyle w:val="a3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8" w:type="dxa"/>
          </w:tcPr>
          <w:p w:rsidR="004D0AEB" w:rsidRPr="004D0AEB" w:rsidRDefault="004D0AEB" w:rsidP="0040084C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4D0AEB">
              <w:rPr>
                <w:rFonts w:ascii="Times New Roman" w:hAnsi="Times New Roman" w:cs="Times New Roman"/>
                <w:sz w:val="24"/>
                <w:szCs w:val="24"/>
              </w:rPr>
              <w:t>Освидетельствование выявленных</w:t>
            </w:r>
            <w:r w:rsidR="00311D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0AEB">
              <w:rPr>
                <w:rFonts w:ascii="Times New Roman" w:hAnsi="Times New Roman" w:cs="Times New Roman"/>
                <w:sz w:val="24"/>
                <w:szCs w:val="24"/>
              </w:rPr>
              <w:t>несоответствий элементов Установк</w:t>
            </w:r>
            <w:r w:rsidR="00190F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D0AEB">
              <w:rPr>
                <w:rFonts w:ascii="Times New Roman" w:hAnsi="Times New Roman" w:cs="Times New Roman"/>
                <w:sz w:val="24"/>
                <w:szCs w:val="24"/>
              </w:rPr>
              <w:t xml:space="preserve"> Спецификация (Приложение № 1 к Договору)</w:t>
            </w: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="004D0AEB" w:rsidRPr="004D0AEB" w:rsidRDefault="004D0AEB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</w:tcPr>
          <w:p w:rsidR="004D0AEB" w:rsidRPr="004D0AEB" w:rsidRDefault="004D0AEB" w:rsidP="00646A58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330" w:type="dxa"/>
            <w:vMerge/>
          </w:tcPr>
          <w:p w:rsidR="004D0AEB" w:rsidRPr="004D0AEB" w:rsidRDefault="004D0AEB" w:rsidP="00646A58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331" w:type="dxa"/>
            <w:vMerge/>
          </w:tcPr>
          <w:p w:rsidR="004D0AEB" w:rsidRPr="004D0AEB" w:rsidRDefault="004D0AEB" w:rsidP="00646A58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330" w:type="dxa"/>
            <w:vMerge/>
          </w:tcPr>
          <w:p w:rsidR="004D0AEB" w:rsidRPr="004D0AEB" w:rsidRDefault="004D0AEB" w:rsidP="00646A58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331" w:type="dxa"/>
            <w:vMerge/>
          </w:tcPr>
          <w:p w:rsidR="004D0AEB" w:rsidRPr="004D0AEB" w:rsidRDefault="004D0AEB" w:rsidP="00646A58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4D0AEB" w:rsidRPr="004D0AEB" w:rsidTr="00311D79">
        <w:trPr>
          <w:jc w:val="center"/>
        </w:trPr>
        <w:tc>
          <w:tcPr>
            <w:tcW w:w="534" w:type="dxa"/>
          </w:tcPr>
          <w:p w:rsidR="004D0AEB" w:rsidRPr="004D0AEB" w:rsidRDefault="004D0AEB" w:rsidP="004D0AEB">
            <w:pPr>
              <w:pStyle w:val="a3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8" w:type="dxa"/>
          </w:tcPr>
          <w:p w:rsidR="004D0AEB" w:rsidRPr="004D0AEB" w:rsidRDefault="004D0AEB" w:rsidP="0040084C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4D0AEB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комиссии по испытанию и вводу </w:t>
            </w:r>
            <w:r w:rsidR="00311D7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D0AEB">
              <w:rPr>
                <w:rFonts w:ascii="Times New Roman" w:hAnsi="Times New Roman" w:cs="Times New Roman"/>
                <w:sz w:val="24"/>
                <w:szCs w:val="24"/>
              </w:rPr>
              <w:t>в эксплуатацию элементов Установк</w:t>
            </w:r>
            <w:r w:rsidR="00190F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="004D0AEB" w:rsidRPr="004D0AEB" w:rsidRDefault="004D0AEB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</w:tcPr>
          <w:p w:rsidR="004D0AEB" w:rsidRPr="004D0AEB" w:rsidRDefault="004D0AEB" w:rsidP="00646A58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330" w:type="dxa"/>
            <w:vMerge/>
          </w:tcPr>
          <w:p w:rsidR="004D0AEB" w:rsidRPr="004D0AEB" w:rsidRDefault="004D0AEB" w:rsidP="00646A58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331" w:type="dxa"/>
            <w:vMerge/>
          </w:tcPr>
          <w:p w:rsidR="004D0AEB" w:rsidRPr="004D0AEB" w:rsidRDefault="004D0AEB" w:rsidP="00646A58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330" w:type="dxa"/>
            <w:vMerge/>
          </w:tcPr>
          <w:p w:rsidR="004D0AEB" w:rsidRPr="004D0AEB" w:rsidRDefault="004D0AEB" w:rsidP="00646A58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331" w:type="dxa"/>
            <w:vMerge/>
          </w:tcPr>
          <w:p w:rsidR="004D0AEB" w:rsidRPr="004D0AEB" w:rsidRDefault="004D0AEB" w:rsidP="00646A58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4D0AEB" w:rsidRPr="004D0AEB" w:rsidTr="00311D79">
        <w:trPr>
          <w:jc w:val="center"/>
        </w:trPr>
        <w:tc>
          <w:tcPr>
            <w:tcW w:w="534" w:type="dxa"/>
          </w:tcPr>
          <w:p w:rsidR="004D0AEB" w:rsidRPr="004D0AEB" w:rsidRDefault="004D0AEB" w:rsidP="004D0AEB">
            <w:pPr>
              <w:pStyle w:val="a3"/>
              <w:numPr>
                <w:ilvl w:val="0"/>
                <w:numId w:val="1"/>
              </w:numPr>
              <w:ind w:hanging="7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8" w:type="dxa"/>
          </w:tcPr>
          <w:p w:rsidR="004D0AEB" w:rsidRPr="004D0AEB" w:rsidRDefault="004D0AEB" w:rsidP="0040084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AEB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персонала </w:t>
            </w: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="004D0AEB" w:rsidRPr="004D0AEB" w:rsidRDefault="004D0AEB" w:rsidP="00646A5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</w:tcPr>
          <w:p w:rsidR="004D0AEB" w:rsidRPr="004D0AEB" w:rsidRDefault="004D0AEB" w:rsidP="00646A58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330" w:type="dxa"/>
            <w:vMerge/>
          </w:tcPr>
          <w:p w:rsidR="004D0AEB" w:rsidRPr="004D0AEB" w:rsidRDefault="004D0AEB" w:rsidP="00646A58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331" w:type="dxa"/>
            <w:vMerge/>
          </w:tcPr>
          <w:p w:rsidR="004D0AEB" w:rsidRPr="004D0AEB" w:rsidRDefault="004D0AEB" w:rsidP="00646A58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330" w:type="dxa"/>
            <w:vMerge/>
          </w:tcPr>
          <w:p w:rsidR="004D0AEB" w:rsidRPr="004D0AEB" w:rsidRDefault="004D0AEB" w:rsidP="00646A58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331" w:type="dxa"/>
            <w:vMerge/>
          </w:tcPr>
          <w:p w:rsidR="004D0AEB" w:rsidRPr="004D0AEB" w:rsidRDefault="004D0AEB" w:rsidP="00646A58">
            <w:pPr>
              <w:pStyle w:val="a3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0D7B9F" w:rsidRPr="004D0AEB" w:rsidTr="00311D79">
        <w:trPr>
          <w:jc w:val="center"/>
        </w:trPr>
        <w:tc>
          <w:tcPr>
            <w:tcW w:w="8472" w:type="dxa"/>
            <w:gridSpan w:val="4"/>
          </w:tcPr>
          <w:p w:rsidR="000D7B9F" w:rsidRPr="004D0AEB" w:rsidRDefault="000D7B9F" w:rsidP="000D7B9F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4D0AEB">
              <w:rPr>
                <w:rFonts w:ascii="Times New Roman" w:hAnsi="Times New Roman" w:cs="Times New Roman"/>
                <w:sz w:val="24"/>
                <w:szCs w:val="24"/>
              </w:rPr>
              <w:t>ИТОГО шеф-монтажные и пуско-наладочные работы:</w:t>
            </w:r>
          </w:p>
        </w:tc>
        <w:tc>
          <w:tcPr>
            <w:tcW w:w="992" w:type="dxa"/>
          </w:tcPr>
          <w:p w:rsidR="000D7B9F" w:rsidRPr="004D0AEB" w:rsidRDefault="000D7B9F" w:rsidP="000D7B9F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0" w:type="dxa"/>
          </w:tcPr>
          <w:p w:rsidR="000D7B9F" w:rsidRPr="004D0AEB" w:rsidRDefault="000D7B9F" w:rsidP="000D7B9F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1" w:type="dxa"/>
          </w:tcPr>
          <w:p w:rsidR="000D7B9F" w:rsidRPr="004D0AEB" w:rsidRDefault="000D7B9F" w:rsidP="000D7B9F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0" w:type="dxa"/>
          </w:tcPr>
          <w:p w:rsidR="000D7B9F" w:rsidRPr="004D0AEB" w:rsidRDefault="000D7B9F" w:rsidP="000D7B9F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1" w:type="dxa"/>
          </w:tcPr>
          <w:p w:rsidR="000D7B9F" w:rsidRPr="004D0AEB" w:rsidRDefault="000D7B9F" w:rsidP="000D7B9F">
            <w:pPr>
              <w:pStyle w:val="a3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4D0AEB" w:rsidRDefault="004D0AEB" w:rsidP="004D0AEB">
      <w:pPr>
        <w:pStyle w:val="a3"/>
        <w:ind w:firstLine="708"/>
        <w:jc w:val="both"/>
        <w:rPr>
          <w:rFonts w:ascii="Times New Roman" w:hAnsi="Times New Roman" w:cs="Times New Roman"/>
          <w:sz w:val="21"/>
          <w:szCs w:val="21"/>
        </w:rPr>
      </w:pPr>
    </w:p>
    <w:tbl>
      <w:tblPr>
        <w:tblStyle w:val="a4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8"/>
        <w:gridCol w:w="5528"/>
      </w:tblGrid>
      <w:tr w:rsidR="004D0AEB" w:rsidRPr="00660D06" w:rsidTr="00FB548F">
        <w:trPr>
          <w:trHeight w:val="523"/>
        </w:trPr>
        <w:tc>
          <w:tcPr>
            <w:tcW w:w="7088" w:type="dxa"/>
          </w:tcPr>
          <w:p w:rsidR="004D0AEB" w:rsidRDefault="004D0AEB" w:rsidP="00FB548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Поставщик:</w:t>
            </w:r>
          </w:p>
          <w:p w:rsidR="004D0AEB" w:rsidRPr="003C712D" w:rsidRDefault="004D0AEB" w:rsidP="00FB548F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5528" w:type="dxa"/>
          </w:tcPr>
          <w:p w:rsidR="004D0AEB" w:rsidRDefault="004D0AEB" w:rsidP="00FB548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Заказчик:</w:t>
            </w:r>
          </w:p>
          <w:p w:rsidR="004D0AEB" w:rsidRPr="00660D06" w:rsidRDefault="004D0AEB" w:rsidP="00FB548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Генеральный директор</w:t>
            </w:r>
          </w:p>
        </w:tc>
      </w:tr>
      <w:tr w:rsidR="004D0AEB" w:rsidRPr="00660D06" w:rsidTr="00FB548F">
        <w:trPr>
          <w:trHeight w:val="1012"/>
        </w:trPr>
        <w:tc>
          <w:tcPr>
            <w:tcW w:w="7088" w:type="dxa"/>
          </w:tcPr>
          <w:p w:rsidR="004D0AEB" w:rsidRDefault="004D0AEB" w:rsidP="00FB548F">
            <w:pPr>
              <w:rPr>
                <w:rFonts w:ascii="Times New Roman" w:hAnsi="Times New Roman" w:cs="Times New Roman"/>
                <w:b/>
              </w:rPr>
            </w:pPr>
          </w:p>
          <w:p w:rsidR="00190F6F" w:rsidRPr="00125346" w:rsidRDefault="00190F6F" w:rsidP="00FB548F">
            <w:pPr>
              <w:rPr>
                <w:rFonts w:ascii="Times New Roman" w:hAnsi="Times New Roman" w:cs="Times New Roman"/>
                <w:b/>
              </w:rPr>
            </w:pPr>
          </w:p>
          <w:p w:rsidR="004D0AEB" w:rsidRPr="00BD2CC1" w:rsidRDefault="004D0AEB" w:rsidP="00FB54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____________________</w:t>
            </w:r>
          </w:p>
          <w:p w:rsidR="004D0AEB" w:rsidRPr="00BD2CC1" w:rsidRDefault="004D0AEB" w:rsidP="00FB54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4D0AEB" w:rsidRPr="00125346" w:rsidRDefault="004D0AEB" w:rsidP="00FB548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ООО «БНГРЭ»</w:t>
            </w:r>
          </w:p>
          <w:p w:rsidR="004D0AEB" w:rsidRPr="00125346" w:rsidRDefault="004D0AEB" w:rsidP="00FB548F">
            <w:pPr>
              <w:rPr>
                <w:rFonts w:ascii="Times New Roman" w:hAnsi="Times New Roman" w:cs="Times New Roman"/>
                <w:b/>
              </w:rPr>
            </w:pPr>
          </w:p>
          <w:p w:rsidR="004D0AEB" w:rsidRPr="00125346" w:rsidRDefault="004D0AEB" w:rsidP="004D0AEB">
            <w:pPr>
              <w:rPr>
                <w:rFonts w:ascii="Times New Roman" w:hAnsi="Times New Roman" w:cs="Times New Roman"/>
                <w:b/>
              </w:rPr>
            </w:pPr>
            <w:r w:rsidRPr="00125346">
              <w:rPr>
                <w:rFonts w:ascii="Times New Roman" w:hAnsi="Times New Roman" w:cs="Times New Roman"/>
                <w:b/>
              </w:rPr>
              <w:t>___________________</w:t>
            </w:r>
            <w:r w:rsidRPr="00125346">
              <w:rPr>
                <w:rFonts w:ascii="Times New Roman" w:hAnsi="Times New Roman" w:cs="Times New Roman"/>
              </w:rPr>
              <w:t xml:space="preserve"> </w:t>
            </w:r>
            <w:r w:rsidRPr="003C712D">
              <w:rPr>
                <w:rFonts w:ascii="Times New Roman" w:hAnsi="Times New Roman" w:cs="Times New Roman"/>
                <w:b/>
              </w:rPr>
              <w:t>Н.Ф. Ганиев</w:t>
            </w:r>
          </w:p>
        </w:tc>
      </w:tr>
    </w:tbl>
    <w:p w:rsidR="00646A58" w:rsidRPr="004D0AEB" w:rsidRDefault="00646A58" w:rsidP="00C45359">
      <w:pPr>
        <w:pStyle w:val="a3"/>
        <w:rPr>
          <w:rFonts w:ascii="Times New Roman" w:hAnsi="Times New Roman" w:cs="Times New Roman"/>
          <w:b/>
          <w:sz w:val="32"/>
          <w:szCs w:val="32"/>
        </w:rPr>
      </w:pPr>
    </w:p>
    <w:sectPr w:rsidR="00646A58" w:rsidRPr="004D0AEB" w:rsidSect="004D0AE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216244"/>
    <w:multiLevelType w:val="hybridMultilevel"/>
    <w:tmpl w:val="E5DA6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DC1DEF"/>
    <w:multiLevelType w:val="hybridMultilevel"/>
    <w:tmpl w:val="E5DA6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6A58"/>
    <w:rsid w:val="00074C95"/>
    <w:rsid w:val="000879A4"/>
    <w:rsid w:val="000B1B30"/>
    <w:rsid w:val="000D7B9F"/>
    <w:rsid w:val="000E0EE1"/>
    <w:rsid w:val="00190F6F"/>
    <w:rsid w:val="001A047D"/>
    <w:rsid w:val="001A14CA"/>
    <w:rsid w:val="002022A8"/>
    <w:rsid w:val="002D128C"/>
    <w:rsid w:val="00311D79"/>
    <w:rsid w:val="003E150B"/>
    <w:rsid w:val="0040084C"/>
    <w:rsid w:val="004D0AEB"/>
    <w:rsid w:val="00525003"/>
    <w:rsid w:val="00543759"/>
    <w:rsid w:val="005A44A3"/>
    <w:rsid w:val="005D5E8D"/>
    <w:rsid w:val="00624316"/>
    <w:rsid w:val="00626BF5"/>
    <w:rsid w:val="00646A58"/>
    <w:rsid w:val="006669B7"/>
    <w:rsid w:val="00676F3D"/>
    <w:rsid w:val="006921E3"/>
    <w:rsid w:val="006C4144"/>
    <w:rsid w:val="006C50B2"/>
    <w:rsid w:val="00722F16"/>
    <w:rsid w:val="00781C47"/>
    <w:rsid w:val="007E2599"/>
    <w:rsid w:val="008241DA"/>
    <w:rsid w:val="008D4203"/>
    <w:rsid w:val="0092052E"/>
    <w:rsid w:val="009E1535"/>
    <w:rsid w:val="00B56C22"/>
    <w:rsid w:val="00BE351D"/>
    <w:rsid w:val="00BE6A87"/>
    <w:rsid w:val="00C45359"/>
    <w:rsid w:val="00C73607"/>
    <w:rsid w:val="00C7722B"/>
    <w:rsid w:val="00CD6DE8"/>
    <w:rsid w:val="00D649B9"/>
    <w:rsid w:val="00D65E3B"/>
    <w:rsid w:val="00D91C07"/>
    <w:rsid w:val="00DA213D"/>
    <w:rsid w:val="00E76F89"/>
    <w:rsid w:val="00F73BED"/>
    <w:rsid w:val="00FA0C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237D0"/>
  <w15:docId w15:val="{2E058ECC-6EC1-4901-8D12-B4304F2D2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6A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6A58"/>
    <w:pPr>
      <w:spacing w:after="0" w:line="240" w:lineRule="auto"/>
    </w:pPr>
  </w:style>
  <w:style w:type="table" w:styleId="a4">
    <w:name w:val="Table Grid"/>
    <w:basedOn w:val="a1"/>
    <w:uiPriority w:val="59"/>
    <w:rsid w:val="00646A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24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43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Васильева Анастасия Алексеевна</cp:lastModifiedBy>
  <cp:revision>19</cp:revision>
  <cp:lastPrinted>2019-07-28T03:54:00Z</cp:lastPrinted>
  <dcterms:created xsi:type="dcterms:W3CDTF">2019-02-21T11:59:00Z</dcterms:created>
  <dcterms:modified xsi:type="dcterms:W3CDTF">2023-08-28T07:21:00Z</dcterms:modified>
</cp:coreProperties>
</file>