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5" w:type="dxa"/>
        <w:tblInd w:w="93" w:type="dxa"/>
        <w:tblLayout w:type="fixed"/>
        <w:tblLook w:val="04A0"/>
      </w:tblPr>
      <w:tblGrid>
        <w:gridCol w:w="724"/>
        <w:gridCol w:w="4678"/>
        <w:gridCol w:w="1020"/>
        <w:gridCol w:w="965"/>
        <w:gridCol w:w="992"/>
        <w:gridCol w:w="1276"/>
      </w:tblGrid>
      <w:tr w:rsidR="00CE7A0B" w:rsidRPr="00CE7A0B" w:rsidTr="0060633B">
        <w:trPr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gridSpan w:val="4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ООО"БНГРЭ", Адрес:660135. г.Красноярск, ул.Весны, 3а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gridSpan w:val="4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от___________________________________________</w:t>
            </w:r>
            <w:r w:rsidR="006063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</w:t>
            </w: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633B" w:rsidRPr="00CE7A0B" w:rsidTr="0060633B">
        <w:trPr>
          <w:trHeight w:val="315"/>
        </w:trPr>
        <w:tc>
          <w:tcPr>
            <w:tcW w:w="9655" w:type="dxa"/>
            <w:gridSpan w:val="6"/>
            <w:shd w:val="clear" w:color="auto" w:fill="auto"/>
            <w:noWrap/>
            <w:vAlign w:val="bottom"/>
            <w:hideMark/>
          </w:tcPr>
          <w:p w:rsidR="0060633B" w:rsidRPr="00CE7A0B" w:rsidRDefault="0060633B" w:rsidP="0060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ПРЕДЛОЖЕНИЕ О ЗАКЛЮЧЕНИИ ДОГОВОРА</w:t>
            </w:r>
          </w:p>
        </w:tc>
      </w:tr>
      <w:tr w:rsidR="0060633B" w:rsidRPr="00CE7A0B" w:rsidTr="0060633B">
        <w:trPr>
          <w:trHeight w:val="315"/>
        </w:trPr>
        <w:tc>
          <w:tcPr>
            <w:tcW w:w="9655" w:type="dxa"/>
            <w:gridSpan w:val="6"/>
            <w:shd w:val="clear" w:color="auto" w:fill="auto"/>
            <w:noWrap/>
            <w:vAlign w:val="bottom"/>
            <w:hideMark/>
          </w:tcPr>
          <w:p w:rsidR="0060633B" w:rsidRPr="00CE7A0B" w:rsidRDefault="0060633B" w:rsidP="00606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(безотзывная оферта)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33" w:type="dxa"/>
            <w:gridSpan w:val="3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"____"__________________20___г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7A0B" w:rsidRPr="00CE7A0B" w:rsidTr="0060633B">
        <w:trPr>
          <w:trHeight w:val="315"/>
        </w:trPr>
        <w:tc>
          <w:tcPr>
            <w:tcW w:w="9655" w:type="dxa"/>
            <w:gridSpan w:val="6"/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</w:t>
            </w:r>
            <w:r w:rsidR="006063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направляет настоящую оферту</w:t>
            </w:r>
            <w:r w:rsidR="006063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ООО "БНГРЭ" </w:t>
            </w:r>
          </w:p>
        </w:tc>
      </w:tr>
      <w:tr w:rsidR="00CE7A0B" w:rsidRPr="00CE7A0B" w:rsidTr="0060633B">
        <w:trPr>
          <w:trHeight w:val="315"/>
        </w:trPr>
        <w:tc>
          <w:tcPr>
            <w:tcW w:w="9655" w:type="dxa"/>
            <w:gridSpan w:val="6"/>
            <w:shd w:val="clear" w:color="auto" w:fill="auto"/>
            <w:noWrap/>
            <w:vAlign w:val="bottom"/>
            <w:hideMark/>
          </w:tcPr>
          <w:p w:rsidR="00CE7A0B" w:rsidRPr="00CE7A0B" w:rsidRDefault="00CE7A0B" w:rsidP="000A1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целью заключения договора на выполнение работ</w:t>
            </w:r>
            <w:r w:rsidR="000A1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A1F16" w:rsidRPr="000A1F1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</w:t>
            </w:r>
            <w:r w:rsidRPr="00CE7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Обустройство буровой площадки и вышкомонтажные работы проводимые в 2016 году на буровой площадке №27 Тагульского лицензионного  участка</w:t>
            </w:r>
            <w:r w:rsidR="000A1F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  <w:r w:rsidRPr="00CE7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(№ лота ВМР-2016.1</w:t>
            </w:r>
            <w:r w:rsidR="006063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CE7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), </w:t>
            </w: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расположенной в Туруханском муниципальном районе, и предлагает следующие условия:</w:t>
            </w:r>
          </w:p>
        </w:tc>
      </w:tr>
      <w:tr w:rsidR="00CE7A0B" w:rsidRPr="00CE7A0B" w:rsidTr="0060633B">
        <w:trPr>
          <w:trHeight w:val="330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Выполняемые работы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Ед.изм.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 за 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., </w:t>
            </w: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Стоимость работ, руб.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CE7A0B" w:rsidRPr="00CE7A0B" w:rsidTr="0060633B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 ЭТАП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9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Подготовительные работы и строительно-монтажные работына буровой площадке №27 Тагульского ЛУ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Подготовка площадок для строительства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43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разметка территории согласно ситуационного плана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962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606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сплошного лежнёвого настила под буровую установку (под вышечно</w:t>
            </w:r>
            <w:r w:rsidR="006063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6063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лебёдочный, приводной., насосно-приводной блоки, под блок приёмных емкостей)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55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сплошного лежнёвого настила под на площадки установки емкостей временного склада ГСМ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56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сплошного лежнёвого настила на площадку установки блока котельных установок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9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дорожных плит согласно схемы на площадки под буровую установку, под вертолётную площадку, под ёмкости склада ГСМ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Обустройство вахтового посёлка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 вагон-домов на колёсах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40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деревянных фундаментов и установка вагон-домов на санях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50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сборка столовой из 2-х вагон-домов на колёсах и обустройство холодного склада под продукты в вагон-доме на санях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6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расходной водяной ёмкости у столовой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3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1.2.5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вагон-бани на деревянный фундамент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1.2.6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60633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CE7A0B"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борудование септиков под столовую и баню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1.2.7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туалета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беседки и оборудование "Места для курения"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1.2.9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из досок пожарного поста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Подготовка площадок  временного склада ГСМ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деревянных фундаментов под ёмкости ГСМ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герметизация ловушки аварийного слива ГСМ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Строительно-монтажные работы по сборке наземных сооружений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баульной площадки для складирования цемента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баульной площадки для размещения сыпучих материалов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навеса для кислородных баллонов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подключение объектов буровой площадки к электроснабжению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долотной площадки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тарной площадки на складе ГСМ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9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площадки для предварительного складирования бурильных и обсадных труб 12х7 м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 площадки для металлолома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9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пожарного блока с установкой пожарных и резервных емкостей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тротуаров и переходов через трубопроводы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9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заземляющего контура и подключение объектовбуровой площадки и вахтового посёлка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 молниеотводов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1.4.13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 вертолётной площадки  сигнальными тумбами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без НДС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НДС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3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с НДС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633B" w:rsidRDefault="0060633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633B" w:rsidRPr="00CE7A0B" w:rsidRDefault="0060633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Выполняемые работы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Ед.изм.</w:t>
            </w:r>
          </w:p>
        </w:tc>
        <w:tc>
          <w:tcPr>
            <w:tcW w:w="9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 за ед-цу, руб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Стоимость работ, руб.</w:t>
            </w:r>
          </w:p>
        </w:tc>
      </w:tr>
      <w:tr w:rsidR="00CE7A0B" w:rsidRPr="00CE7A0B" w:rsidTr="0060633B">
        <w:trPr>
          <w:trHeight w:val="3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CE7A0B" w:rsidRPr="00CE7A0B" w:rsidTr="0060633B">
        <w:trPr>
          <w:trHeight w:val="31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2.ЭТАП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965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Монтаж БУ "Уралмаш 3Д-76" на буровой площадке №27 Тагульского ЛУ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фундамента вышечно-лебёдочного блока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основания вышечно-лебёдочного блока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подъемника ПВЛ-60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вышки ВБ-53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Демонтаж подъемника ПВЛ-60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оборудования вышечно-лебёдочного блока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якорей и монтаж ветровых оттяжек вышки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эвакуатора "Спас"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фундамента приводного блока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приводного блока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блока воздухосборников, обвязка и строительство сарая укрытия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Монтаж каркаса укрытия вышечно-лебёдочного и приводного блоков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фундамента блока очистки бурового раствора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блока очистки бурового раствора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каркаса укрытия блока очистки бурового раствора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основания блока приёмных емкостей и БПР из БСУ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блока приемных емкостей и блока приготовления раствора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каркаса укрытия блока приемных емкостей и блока приготовления раствора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Устройство фундамента насосно-приводного блока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насосно-приводного блока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каркаса укрытия насосно-приводного блока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манифольда и обвязка  с буровыми насосами УНБ-600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9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606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внутренних коммуникаций (паровая, водяная, воздушная, топливная лин</w:t>
            </w:r>
            <w:r w:rsidR="0060633B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и)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фундамента приемного моста со стеллажами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приемного моста со стеллажами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9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Обвязка оборудования блока очистки, приемных емкостей и блока приготовления раствора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фундамента блока ДДЕ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блока ДДЕ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блока принудительного долива скважины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Электромонтажные работы по обвязке оборудования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Оснастка талевой системы   5х6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Центровка вышки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Обивка  буровым укрытием каркасов укрытия блоков БУ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фундамента  под ДГР-520№1,2,ДЭС-200№1,2,ДЭС-100 №1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ДГР-520 №1,2, ДЭС-200 №1,2,3 и ДЭС-100 №1,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фундамента блока  ПКН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установки ПКН №1,№2,№3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и монтаж опор и линии ЛЭП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КПБ-3М №1,2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6063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оборудования по</w:t>
            </w:r>
            <w:r w:rsidR="006063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дефектной </w:t>
            </w: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ведомости                                          БУ "Уралмаш" 3Д-76 зав</w:t>
            </w:r>
            <w:r w:rsidR="006063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одской </w:t>
            </w: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 w:rsidR="006063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9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Установка емкостей (20 шт) ,обвязка склада ГСМ , установка расходных емкостей, оборудование склада ГСМ согласно Проекта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внешних коммуникаций с термоизоляцией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63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Гидроизоляция геомембраной и ограждение шламового амбара.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1 200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шахтового направления устья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Испытание бурового оборудования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Зачистка территории, сборка металлолома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без НДС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НДС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9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A0B" w:rsidRPr="00CE7A0B" w:rsidRDefault="00CE7A0B" w:rsidP="00606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ИТОГО: Сумма предложения </w:t>
            </w:r>
            <w:r w:rsidR="0060633B" w:rsidRPr="00CE7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 НДС </w:t>
            </w:r>
            <w:r w:rsidRPr="00CE7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(стоимость лота</w:t>
            </w:r>
            <w:r w:rsidR="006063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0633B" w:rsidRPr="00CE7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ВМР-2016.1</w:t>
            </w:r>
            <w:r w:rsidR="006063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 с</w:t>
            </w:r>
            <w:r w:rsidRPr="00CE7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уммарно за 1-ый и 2-ой этапы, с учётом всех затрат Подрядчика, в т.ч. мобилизации и демобилизации)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A0B" w:rsidRPr="00CE7A0B" w:rsidRDefault="00CE7A0B" w:rsidP="00CE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E7A0B" w:rsidRPr="00CE7A0B" w:rsidTr="0060633B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мобилизации- в течение   7 дней после</w:t>
            </w:r>
            <w:r w:rsidR="006063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получения заявки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E7A0B" w:rsidRPr="0060633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6063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Согласен/Не согласен</w:t>
            </w:r>
          </w:p>
          <w:p w:rsidR="0060633B" w:rsidRPr="0060633B" w:rsidRDefault="0060633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60633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Оставить нужное</w:t>
            </w:r>
          </w:p>
        </w:tc>
      </w:tr>
      <w:tr w:rsidR="00CE7A0B" w:rsidRPr="00CE7A0B" w:rsidTr="0060633B">
        <w:trPr>
          <w:trHeight w:val="84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Форма, сроки и порядок  оплаты: Денежными средствами на расчётный счёт в срок не ранее 60 (шестидесяти) дней, но не позднее 90(девяносто) дней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0633B" w:rsidRPr="0060633B" w:rsidRDefault="0060633B" w:rsidP="0060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6063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Согласен/Не согласен</w:t>
            </w:r>
          </w:p>
          <w:p w:rsidR="00CE7A0B" w:rsidRPr="00CE7A0B" w:rsidRDefault="0060633B" w:rsidP="0060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633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Оставить нужное</w:t>
            </w:r>
          </w:p>
        </w:tc>
      </w:tr>
      <w:tr w:rsidR="00CE7A0B" w:rsidRPr="00CE7A0B" w:rsidTr="0060633B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Гарантия начала работы без предварительной оплаты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1841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Гарантирую/не гарантирую</w:t>
            </w:r>
          </w:p>
          <w:p w:rsidR="00184128" w:rsidRPr="00184128" w:rsidRDefault="00184128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60633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Оставить нужное</w:t>
            </w:r>
          </w:p>
        </w:tc>
      </w:tr>
      <w:tr w:rsidR="00CE7A0B" w:rsidRPr="00CE7A0B" w:rsidTr="0060633B">
        <w:trPr>
          <w:trHeight w:val="315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Согласие с условиями типового договора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0633B" w:rsidRPr="0060633B" w:rsidRDefault="0060633B" w:rsidP="0060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6063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Согласен/Не согласен</w:t>
            </w:r>
          </w:p>
          <w:p w:rsidR="00CE7A0B" w:rsidRPr="00CE7A0B" w:rsidRDefault="0060633B" w:rsidP="006063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633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Оставить нужное</w:t>
            </w:r>
          </w:p>
        </w:tc>
      </w:tr>
      <w:tr w:rsidR="0060633B" w:rsidRPr="00CE7A0B" w:rsidTr="004F3F23">
        <w:trPr>
          <w:trHeight w:val="78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3B" w:rsidRPr="00CE7A0B" w:rsidRDefault="0060633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Согласие с техническими условиями лотов(требованиям к предмету оферты)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84128" w:rsidRDefault="0060633B" w:rsidP="00782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0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Согласен/Не согласен</w:t>
            </w:r>
            <w:r w:rsidR="00184128" w:rsidRPr="00D019B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:rsidR="0060633B" w:rsidRPr="00D019BC" w:rsidRDefault="00184128" w:rsidP="007823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D019B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Оставить нужное</w:t>
            </w:r>
          </w:p>
        </w:tc>
      </w:tr>
      <w:tr w:rsidR="0060633B" w:rsidRPr="00CE7A0B" w:rsidTr="004F3F23">
        <w:trPr>
          <w:trHeight w:val="78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33B" w:rsidRPr="00CE7A0B" w:rsidRDefault="0060633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Согласие с условиями Положения о пропускном режиме ОАО "Ванкорнефть"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84128" w:rsidRDefault="00184128" w:rsidP="001841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D019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Согласен/Не согласен</w:t>
            </w:r>
            <w:r w:rsidRPr="00D019B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  <w:p w:rsidR="0060633B" w:rsidRDefault="00184128" w:rsidP="00184128">
            <w:r w:rsidRPr="00D019B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Оставить нужное</w:t>
            </w:r>
          </w:p>
        </w:tc>
      </w:tr>
      <w:tr w:rsidR="00CE7A0B" w:rsidRPr="00CE7A0B" w:rsidTr="0060633B">
        <w:trPr>
          <w:trHeight w:val="315"/>
        </w:trPr>
        <w:tc>
          <w:tcPr>
            <w:tcW w:w="96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A0B" w:rsidRPr="00CE7A0B" w:rsidRDefault="00CE7A0B" w:rsidP="000A1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1.Настоящее положение действует до   30.0</w:t>
            </w:r>
            <w:r w:rsidR="000A1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.2016 года</w:t>
            </w:r>
          </w:p>
        </w:tc>
      </w:tr>
      <w:tr w:rsidR="00CE7A0B" w:rsidRPr="00CE7A0B" w:rsidTr="0060633B">
        <w:trPr>
          <w:trHeight w:val="315"/>
        </w:trPr>
        <w:tc>
          <w:tcPr>
            <w:tcW w:w="96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2.Настоящее предложение не может быть отозвано и является безотзывной офертой.</w:t>
            </w: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7A0B" w:rsidRPr="00CE7A0B" w:rsidTr="0060633B">
        <w:trPr>
          <w:trHeight w:val="315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Подпись:______________________________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7A0B" w:rsidRPr="00CE7A0B" w:rsidTr="0060633B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7A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0B" w:rsidRPr="00CE7A0B" w:rsidRDefault="00CE7A0B" w:rsidP="00CE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E7A0B" w:rsidRDefault="00CE7A0B"/>
    <w:sectPr w:rsidR="00CE7A0B" w:rsidSect="004F75A5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221" w:rsidRDefault="00A40221" w:rsidP="00CE7A0B">
      <w:pPr>
        <w:spacing w:after="0" w:line="240" w:lineRule="auto"/>
      </w:pPr>
      <w:r>
        <w:separator/>
      </w:r>
    </w:p>
  </w:endnote>
  <w:endnote w:type="continuationSeparator" w:id="1">
    <w:p w:rsidR="00A40221" w:rsidRDefault="00A40221" w:rsidP="00CE7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0B" w:rsidRDefault="00CE7A0B">
    <w:pPr>
      <w:pStyle w:val="a5"/>
    </w:pPr>
  </w:p>
  <w:tbl>
    <w:tblPr>
      <w:tblW w:w="9513" w:type="dxa"/>
      <w:tblInd w:w="93" w:type="dxa"/>
      <w:tblLayout w:type="fixed"/>
      <w:tblLook w:val="04A0"/>
    </w:tblPr>
    <w:tblGrid>
      <w:gridCol w:w="6658"/>
      <w:gridCol w:w="2855"/>
    </w:tblGrid>
    <w:tr w:rsidR="00CE7A0B" w:rsidRPr="00CE7A0B" w:rsidTr="00CE7A0B">
      <w:trPr>
        <w:trHeight w:val="315"/>
      </w:trPr>
      <w:tc>
        <w:tcPr>
          <w:tcW w:w="526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CE7A0B" w:rsidRPr="00CE7A0B" w:rsidRDefault="00CE7A0B" w:rsidP="00CE7A0B">
          <w:pPr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  <w:r w:rsidRPr="00CE7A0B"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  <w:t>Подпись:______________________________</w:t>
          </w:r>
        </w:p>
      </w:tc>
    </w:tr>
    <w:tr w:rsidR="00CE7A0B" w:rsidRPr="00CE7A0B" w:rsidTr="00CE7A0B">
      <w:trPr>
        <w:gridAfter w:val="1"/>
        <w:wAfter w:w="1823" w:type="dxa"/>
        <w:trHeight w:val="315"/>
      </w:trPr>
      <w:tc>
        <w:tcPr>
          <w:tcW w:w="425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CE7A0B" w:rsidRPr="00CE7A0B" w:rsidRDefault="00CE7A0B" w:rsidP="00CE7A0B">
          <w:pPr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  <w:r w:rsidRPr="00CE7A0B"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  <w:t>М.П.</w:t>
          </w:r>
        </w:p>
      </w:tc>
    </w:tr>
  </w:tbl>
  <w:p w:rsidR="00CE7A0B" w:rsidRDefault="00CE7A0B">
    <w:pPr>
      <w:pStyle w:val="a5"/>
    </w:pPr>
  </w:p>
  <w:p w:rsidR="00CE7A0B" w:rsidRDefault="00CE7A0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221" w:rsidRDefault="00A40221" w:rsidP="00CE7A0B">
      <w:pPr>
        <w:spacing w:after="0" w:line="240" w:lineRule="auto"/>
      </w:pPr>
      <w:r>
        <w:separator/>
      </w:r>
    </w:p>
  </w:footnote>
  <w:footnote w:type="continuationSeparator" w:id="1">
    <w:p w:rsidR="00A40221" w:rsidRDefault="00A40221" w:rsidP="00CE7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0B" w:rsidRDefault="00CE7A0B">
    <w:pPr>
      <w:pStyle w:val="a3"/>
    </w:pPr>
    <w:r w:rsidRPr="00CE7A0B">
      <w:rPr>
        <w:rFonts w:ascii="Times New Roman" w:eastAsia="Times New Roman" w:hAnsi="Times New Roman" w:cs="Times New Roman"/>
        <w:color w:val="000000"/>
        <w:sz w:val="20"/>
        <w:szCs w:val="20"/>
      </w:rPr>
      <w:t>Приложение №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  <w:r w:rsidRPr="00CE7A0B">
      <w:rPr>
        <w:rFonts w:ascii="Times New Roman" w:eastAsia="Times New Roman" w:hAnsi="Times New Roman" w:cs="Times New Roman"/>
        <w:color w:val="000000"/>
        <w:sz w:val="20"/>
        <w:szCs w:val="20"/>
      </w:rPr>
      <w:t>3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</w:t>
    </w:r>
    <w:r w:rsidRPr="00CE7A0B">
      <w:rPr>
        <w:rFonts w:ascii="Times New Roman" w:eastAsia="Times New Roman" w:hAnsi="Times New Roman" w:cs="Times New Roman"/>
        <w:color w:val="000000"/>
        <w:sz w:val="20"/>
        <w:szCs w:val="20"/>
      </w:rPr>
      <w:t>к предложению делать оферты №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 19</w:t>
    </w:r>
    <w:r w:rsidRPr="00CE7A0B">
      <w:rPr>
        <w:rFonts w:ascii="Times New Roman" w:eastAsia="Times New Roman" w:hAnsi="Times New Roman" w:cs="Times New Roman"/>
        <w:color w:val="000000"/>
        <w:sz w:val="20"/>
        <w:szCs w:val="20"/>
      </w:rPr>
      <w:t>-БНГРЭ-201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t xml:space="preserve">5. </w:t>
    </w:r>
    <w:r w:rsidRPr="00CE7A0B">
      <w:rPr>
        <w:rFonts w:ascii="Times New Roman" w:eastAsia="Times New Roman" w:hAnsi="Times New Roman" w:cs="Times New Roman"/>
        <w:color w:val="000000"/>
        <w:sz w:val="20"/>
        <w:szCs w:val="20"/>
        <w:u w:val="single"/>
      </w:rPr>
      <w:t>Форма2</w:t>
    </w:r>
  </w:p>
  <w:p w:rsidR="00CE7A0B" w:rsidRDefault="00CE7A0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7A0B"/>
    <w:rsid w:val="000A1F16"/>
    <w:rsid w:val="00177F07"/>
    <w:rsid w:val="00184128"/>
    <w:rsid w:val="004F75A5"/>
    <w:rsid w:val="0060633B"/>
    <w:rsid w:val="00A40221"/>
    <w:rsid w:val="00C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7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7A0B"/>
  </w:style>
  <w:style w:type="paragraph" w:styleId="a5">
    <w:name w:val="footer"/>
    <w:basedOn w:val="a"/>
    <w:link w:val="a6"/>
    <w:uiPriority w:val="99"/>
    <w:unhideWhenUsed/>
    <w:rsid w:val="00CE7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7A0B"/>
  </w:style>
  <w:style w:type="paragraph" w:styleId="a7">
    <w:name w:val="List Paragraph"/>
    <w:basedOn w:val="a"/>
    <w:uiPriority w:val="34"/>
    <w:qFormat/>
    <w:rsid w:val="001841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5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Sysoev_ag</cp:lastModifiedBy>
  <cp:revision>3</cp:revision>
  <dcterms:created xsi:type="dcterms:W3CDTF">2015-12-05T04:09:00Z</dcterms:created>
  <dcterms:modified xsi:type="dcterms:W3CDTF">2015-12-05T05:15:00Z</dcterms:modified>
</cp:coreProperties>
</file>