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oter4.xml" ContentType="application/vnd.openxmlformats-officedocument.wordprocessingml.footer+xml"/>
  <Override PartName="/word/header22.xml" ContentType="application/vnd.openxmlformats-officedocument.wordprocessingml.header+xml"/>
  <Override PartName="/word/footer5.xml" ContentType="application/vnd.openxmlformats-officedocument.wordprocessingml.footer+xml"/>
  <Override PartName="/word/header23.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p w14:paraId="02EC81B1" w14:textId="77777777" w:rsidR="003B473F" w:rsidRPr="00E67267" w:rsidRDefault="00E7487C" w:rsidP="000E52BA">
      <w:pPr>
        <w:pStyle w:val="a7"/>
        <w:spacing w:line="360" w:lineRule="auto"/>
        <w:rPr>
          <w:rFonts w:ascii="Arial" w:hAnsi="Arial" w:cs="Arial"/>
          <w:b/>
          <w:sz w:val="20"/>
          <w:szCs w:val="20"/>
          <w:lang w:val="en-US"/>
        </w:rPr>
      </w:pPr>
      <w:r>
        <w:object w:dxaOrig="7951" w:dyaOrig="2640" w14:anchorId="5AF9A5B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1.65pt;height:53.65pt" o:ole="">
            <v:imagedata r:id="rId8" o:title=""/>
          </v:shape>
          <o:OLEObject Type="Embed" ProgID="AcroExch.Document.DC" ShapeID="_x0000_i1025" DrawAspect="Content" ObjectID="_1713876402" r:id="rId9"/>
        </w:object>
      </w:r>
    </w:p>
    <w:p w14:paraId="46382829" w14:textId="77777777" w:rsidR="003B473F" w:rsidRPr="00E67267" w:rsidRDefault="003B473F" w:rsidP="000E52BA">
      <w:pPr>
        <w:pStyle w:val="a7"/>
        <w:spacing w:line="360" w:lineRule="auto"/>
        <w:rPr>
          <w:rFonts w:ascii="Arial" w:hAnsi="Arial" w:cs="Arial"/>
          <w:b/>
          <w:sz w:val="20"/>
          <w:szCs w:val="20"/>
          <w:lang w:val="en-US"/>
        </w:rPr>
      </w:pPr>
    </w:p>
    <w:p w14:paraId="736983F6" w14:textId="77777777" w:rsidR="003B473F" w:rsidRPr="00E67267" w:rsidRDefault="003B473F" w:rsidP="000E52BA">
      <w:pPr>
        <w:pStyle w:val="a7"/>
        <w:spacing w:line="360" w:lineRule="auto"/>
        <w:rPr>
          <w:rFonts w:ascii="Arial" w:hAnsi="Arial" w:cs="Arial"/>
          <w:b/>
          <w:sz w:val="20"/>
          <w:szCs w:val="20"/>
          <w:lang w:val="en-US"/>
        </w:rPr>
      </w:pPr>
    </w:p>
    <w:p w14:paraId="31F867C2" w14:textId="00F51868" w:rsidR="00ED1AD9" w:rsidRPr="00E67267" w:rsidRDefault="00ED1AD9" w:rsidP="003C6C9C">
      <w:pPr>
        <w:pStyle w:val="a7"/>
        <w:spacing w:line="360" w:lineRule="auto"/>
        <w:ind w:left="5387"/>
        <w:rPr>
          <w:rFonts w:ascii="Arial" w:hAnsi="Arial" w:cs="Arial"/>
          <w:b/>
          <w:sz w:val="20"/>
          <w:szCs w:val="20"/>
        </w:rPr>
      </w:pPr>
      <w:r w:rsidRPr="00E67267">
        <w:rPr>
          <w:rFonts w:ascii="Arial" w:hAnsi="Arial" w:cs="Arial"/>
          <w:b/>
          <w:sz w:val="20"/>
          <w:szCs w:val="20"/>
        </w:rPr>
        <w:t>УТВЕРЖДЕН</w:t>
      </w:r>
      <w:r w:rsidR="006F6DD9">
        <w:rPr>
          <w:rFonts w:ascii="Arial" w:hAnsi="Arial" w:cs="Arial"/>
          <w:b/>
          <w:sz w:val="20"/>
          <w:szCs w:val="20"/>
        </w:rPr>
        <w:t>А</w:t>
      </w:r>
    </w:p>
    <w:p w14:paraId="21B14CD4" w14:textId="77777777" w:rsidR="00D8230B" w:rsidRPr="00E67267" w:rsidRDefault="00ED1AD9" w:rsidP="003C6C9C">
      <w:pPr>
        <w:pStyle w:val="a7"/>
        <w:spacing w:line="360" w:lineRule="auto"/>
        <w:ind w:left="5387"/>
        <w:rPr>
          <w:rFonts w:ascii="Arial" w:hAnsi="Arial" w:cs="Arial"/>
          <w:b/>
          <w:sz w:val="20"/>
          <w:szCs w:val="20"/>
        </w:rPr>
      </w:pPr>
      <w:r w:rsidRPr="00E67267">
        <w:rPr>
          <w:rFonts w:ascii="Arial" w:hAnsi="Arial" w:cs="Arial"/>
          <w:b/>
          <w:sz w:val="20"/>
          <w:szCs w:val="20"/>
        </w:rPr>
        <w:t xml:space="preserve">Приказом </w:t>
      </w:r>
      <w:r w:rsidR="00D8230B" w:rsidRPr="00E67267">
        <w:rPr>
          <w:rFonts w:ascii="Arial" w:hAnsi="Arial" w:cs="Arial"/>
          <w:b/>
          <w:sz w:val="20"/>
          <w:szCs w:val="20"/>
        </w:rPr>
        <w:t>ООО «</w:t>
      </w:r>
      <w:proofErr w:type="spellStart"/>
      <w:r w:rsidR="00D8230B" w:rsidRPr="00E67267">
        <w:rPr>
          <w:rFonts w:ascii="Arial" w:hAnsi="Arial" w:cs="Arial"/>
          <w:b/>
          <w:sz w:val="20"/>
          <w:szCs w:val="20"/>
        </w:rPr>
        <w:t>Славнефть-Красноярскнефтегаз</w:t>
      </w:r>
      <w:proofErr w:type="spellEnd"/>
      <w:r w:rsidR="00D8230B" w:rsidRPr="00E67267">
        <w:rPr>
          <w:rFonts w:ascii="Arial" w:hAnsi="Arial" w:cs="Arial"/>
          <w:b/>
          <w:sz w:val="20"/>
          <w:szCs w:val="20"/>
        </w:rPr>
        <w:t xml:space="preserve">» </w:t>
      </w:r>
    </w:p>
    <w:p w14:paraId="29DD2234" w14:textId="06B716CB" w:rsidR="00ED1AD9" w:rsidRPr="00E67267" w:rsidRDefault="00ED1AD9" w:rsidP="003C6C9C">
      <w:pPr>
        <w:pStyle w:val="a7"/>
        <w:spacing w:line="360" w:lineRule="auto"/>
        <w:ind w:left="5387"/>
        <w:rPr>
          <w:rFonts w:ascii="Arial" w:hAnsi="Arial" w:cs="Arial"/>
          <w:b/>
          <w:sz w:val="20"/>
          <w:szCs w:val="20"/>
        </w:rPr>
      </w:pPr>
      <w:r w:rsidRPr="00E67267">
        <w:rPr>
          <w:rFonts w:ascii="Arial" w:hAnsi="Arial" w:cs="Arial"/>
          <w:b/>
          <w:sz w:val="20"/>
          <w:szCs w:val="20"/>
        </w:rPr>
        <w:t xml:space="preserve">от </w:t>
      </w:r>
      <w:r w:rsidR="007B540D">
        <w:rPr>
          <w:rFonts w:ascii="Arial" w:hAnsi="Arial" w:cs="Arial"/>
          <w:b/>
          <w:sz w:val="20"/>
          <w:szCs w:val="20"/>
        </w:rPr>
        <w:t>«</w:t>
      </w:r>
      <w:r w:rsidR="007B540D" w:rsidRPr="00F13EA2">
        <w:rPr>
          <w:rFonts w:ascii="Arial" w:hAnsi="Arial" w:cs="Arial"/>
          <w:b/>
          <w:sz w:val="20"/>
          <w:szCs w:val="20"/>
        </w:rPr>
        <w:t>30</w:t>
      </w:r>
      <w:r w:rsidRPr="00E67267">
        <w:rPr>
          <w:rFonts w:ascii="Arial" w:hAnsi="Arial" w:cs="Arial"/>
          <w:b/>
          <w:sz w:val="20"/>
          <w:szCs w:val="20"/>
        </w:rPr>
        <w:t>»</w:t>
      </w:r>
      <w:r w:rsidR="008F6127" w:rsidRPr="00E67267">
        <w:rPr>
          <w:rFonts w:ascii="Arial" w:hAnsi="Arial" w:cs="Arial"/>
          <w:b/>
          <w:sz w:val="20"/>
          <w:szCs w:val="20"/>
        </w:rPr>
        <w:t xml:space="preserve"> </w:t>
      </w:r>
      <w:r w:rsidR="007B540D">
        <w:rPr>
          <w:rFonts w:ascii="Arial" w:hAnsi="Arial" w:cs="Arial"/>
          <w:b/>
          <w:sz w:val="20"/>
          <w:szCs w:val="20"/>
        </w:rPr>
        <w:t xml:space="preserve">декабря </w:t>
      </w:r>
      <w:r w:rsidRPr="00E67267">
        <w:rPr>
          <w:rFonts w:ascii="Arial" w:hAnsi="Arial" w:cs="Arial"/>
          <w:b/>
          <w:sz w:val="20"/>
          <w:szCs w:val="20"/>
        </w:rPr>
        <w:t>20</w:t>
      </w:r>
      <w:r w:rsidR="007B540D">
        <w:rPr>
          <w:rFonts w:ascii="Arial" w:hAnsi="Arial" w:cs="Arial"/>
          <w:b/>
          <w:sz w:val="20"/>
          <w:szCs w:val="20"/>
        </w:rPr>
        <w:t>20</w:t>
      </w:r>
      <w:r w:rsidR="008F6127" w:rsidRPr="00E67267">
        <w:rPr>
          <w:rFonts w:ascii="Arial" w:hAnsi="Arial" w:cs="Arial"/>
          <w:b/>
          <w:sz w:val="20"/>
          <w:szCs w:val="20"/>
        </w:rPr>
        <w:t xml:space="preserve"> </w:t>
      </w:r>
      <w:r w:rsidRPr="00E67267">
        <w:rPr>
          <w:rFonts w:ascii="Arial" w:hAnsi="Arial" w:cs="Arial"/>
          <w:b/>
          <w:sz w:val="20"/>
          <w:szCs w:val="20"/>
        </w:rPr>
        <w:t xml:space="preserve">г. № </w:t>
      </w:r>
      <w:r w:rsidR="007B540D">
        <w:rPr>
          <w:rFonts w:ascii="Arial" w:hAnsi="Arial" w:cs="Arial"/>
          <w:b/>
          <w:sz w:val="20"/>
          <w:szCs w:val="20"/>
        </w:rPr>
        <w:t>1616</w:t>
      </w:r>
      <w:r w:rsidRPr="00E67267">
        <w:rPr>
          <w:rFonts w:ascii="Arial" w:hAnsi="Arial" w:cs="Arial"/>
          <w:b/>
          <w:sz w:val="20"/>
          <w:szCs w:val="20"/>
        </w:rPr>
        <w:t xml:space="preserve">  </w:t>
      </w:r>
    </w:p>
    <w:p w14:paraId="2375FFC8" w14:textId="773375CF" w:rsidR="00ED1AD9" w:rsidRPr="00E67267" w:rsidRDefault="00ED1AD9" w:rsidP="003C6C9C">
      <w:pPr>
        <w:pStyle w:val="a7"/>
        <w:spacing w:line="360" w:lineRule="auto"/>
        <w:ind w:left="5387"/>
      </w:pPr>
      <w:r w:rsidRPr="00E67267">
        <w:rPr>
          <w:rFonts w:ascii="Arial" w:hAnsi="Arial" w:cs="Arial"/>
          <w:b/>
          <w:sz w:val="20"/>
          <w:szCs w:val="20"/>
        </w:rPr>
        <w:t>Введен</w:t>
      </w:r>
      <w:r w:rsidR="006F6DD9">
        <w:rPr>
          <w:rFonts w:ascii="Arial" w:hAnsi="Arial" w:cs="Arial"/>
          <w:b/>
          <w:sz w:val="20"/>
          <w:szCs w:val="20"/>
        </w:rPr>
        <w:t>а</w:t>
      </w:r>
      <w:r w:rsidRPr="00E67267">
        <w:rPr>
          <w:rFonts w:ascii="Arial" w:hAnsi="Arial" w:cs="Arial"/>
          <w:b/>
          <w:sz w:val="20"/>
          <w:szCs w:val="20"/>
        </w:rPr>
        <w:t xml:space="preserve"> в действие </w:t>
      </w:r>
      <w:r w:rsidR="007B540D">
        <w:rPr>
          <w:rFonts w:ascii="Arial" w:hAnsi="Arial" w:cs="Arial"/>
          <w:b/>
          <w:sz w:val="20"/>
          <w:szCs w:val="20"/>
        </w:rPr>
        <w:t>«30</w:t>
      </w:r>
      <w:r w:rsidR="008F6127" w:rsidRPr="00E67267">
        <w:rPr>
          <w:rFonts w:ascii="Arial" w:hAnsi="Arial" w:cs="Arial"/>
          <w:b/>
          <w:sz w:val="20"/>
          <w:szCs w:val="20"/>
        </w:rPr>
        <w:t xml:space="preserve">» </w:t>
      </w:r>
      <w:r w:rsidR="007B540D">
        <w:rPr>
          <w:rFonts w:ascii="Arial" w:hAnsi="Arial" w:cs="Arial"/>
          <w:b/>
          <w:sz w:val="20"/>
          <w:szCs w:val="20"/>
        </w:rPr>
        <w:t>декабря</w:t>
      </w:r>
      <w:r w:rsidR="008F6127" w:rsidRPr="00E67267">
        <w:rPr>
          <w:rFonts w:ascii="Arial" w:hAnsi="Arial" w:cs="Arial"/>
          <w:b/>
          <w:sz w:val="20"/>
          <w:szCs w:val="20"/>
        </w:rPr>
        <w:t xml:space="preserve"> 20</w:t>
      </w:r>
      <w:r w:rsidR="007B540D">
        <w:rPr>
          <w:rFonts w:ascii="Arial" w:hAnsi="Arial" w:cs="Arial"/>
          <w:b/>
          <w:sz w:val="20"/>
          <w:szCs w:val="20"/>
        </w:rPr>
        <w:t>20</w:t>
      </w:r>
      <w:r w:rsidR="008F6127" w:rsidRPr="00E67267">
        <w:rPr>
          <w:rFonts w:ascii="Arial" w:hAnsi="Arial" w:cs="Arial"/>
          <w:b/>
          <w:sz w:val="20"/>
          <w:szCs w:val="20"/>
        </w:rPr>
        <w:t xml:space="preserve"> г.</w:t>
      </w:r>
    </w:p>
    <w:p w14:paraId="00E25BCD" w14:textId="77777777" w:rsidR="004758E8" w:rsidRPr="00E67267" w:rsidRDefault="004758E8" w:rsidP="004758E8">
      <w:pPr>
        <w:jc w:val="center"/>
        <w:rPr>
          <w:rFonts w:ascii="Arial" w:hAnsi="Arial" w:cs="Arial"/>
          <w:color w:val="808080"/>
          <w:sz w:val="20"/>
          <w:szCs w:val="20"/>
        </w:rPr>
      </w:pPr>
    </w:p>
    <w:p w14:paraId="06E8672C" w14:textId="77777777" w:rsidR="00ED1AD9" w:rsidRPr="00E67267" w:rsidRDefault="00ED1AD9" w:rsidP="007E6A8A">
      <w:pPr>
        <w:jc w:val="center"/>
      </w:pPr>
    </w:p>
    <w:p w14:paraId="1CCAB018" w14:textId="77777777" w:rsidR="008F6127" w:rsidRPr="00E67267" w:rsidRDefault="008F6127" w:rsidP="007E6A8A">
      <w:pPr>
        <w:jc w:val="center"/>
      </w:pPr>
    </w:p>
    <w:p w14:paraId="26D25509" w14:textId="77777777" w:rsidR="008F6127" w:rsidRPr="00E67267" w:rsidRDefault="008F6127" w:rsidP="007E6A8A">
      <w:pPr>
        <w:jc w:val="center"/>
      </w:pPr>
    </w:p>
    <w:p w14:paraId="6E1500F6" w14:textId="77777777" w:rsidR="008F6127" w:rsidRPr="00E67267" w:rsidRDefault="008F6127" w:rsidP="007E6A8A">
      <w:pPr>
        <w:jc w:val="center"/>
      </w:pPr>
    </w:p>
    <w:p w14:paraId="36D2D8E3" w14:textId="40495B61" w:rsidR="008F6127" w:rsidRDefault="008F6127" w:rsidP="007E6A8A">
      <w:pPr>
        <w:jc w:val="center"/>
      </w:pPr>
    </w:p>
    <w:p w14:paraId="51D753E8" w14:textId="77777777" w:rsidR="00ED1AD9" w:rsidRPr="00E67267" w:rsidRDefault="00ED1AD9" w:rsidP="007E6A8A">
      <w:pPr>
        <w:jc w:val="center"/>
      </w:pPr>
    </w:p>
    <w:p w14:paraId="4CBAC425" w14:textId="77777777" w:rsidR="00ED1AD9" w:rsidRPr="00E67267" w:rsidRDefault="00ED1AD9" w:rsidP="007E6A8A">
      <w:pPr>
        <w:jc w:val="center"/>
      </w:pPr>
    </w:p>
    <w:tbl>
      <w:tblPr>
        <w:tblStyle w:val="af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B5B9B" w:rsidRPr="00E67267" w14:paraId="01803A93" w14:textId="77777777" w:rsidTr="001B5B9B">
        <w:tc>
          <w:tcPr>
            <w:tcW w:w="9854" w:type="dxa"/>
            <w:tcBorders>
              <w:bottom w:val="single" w:sz="12" w:space="0" w:color="0070C0"/>
            </w:tcBorders>
          </w:tcPr>
          <w:p w14:paraId="02F5F2D4" w14:textId="77777777" w:rsidR="00B13024" w:rsidRPr="00270E04" w:rsidRDefault="00B13024" w:rsidP="00B13024">
            <w:pPr>
              <w:jc w:val="center"/>
              <w:rPr>
                <w:rFonts w:ascii="Arial" w:hAnsi="Arial" w:cs="Arial"/>
                <w:b/>
                <w:spacing w:val="-4"/>
                <w:sz w:val="36"/>
                <w:szCs w:val="36"/>
              </w:rPr>
            </w:pPr>
            <w:r>
              <w:rPr>
                <w:rFonts w:ascii="Arial" w:hAnsi="Arial" w:cs="Arial"/>
                <w:b/>
                <w:spacing w:val="-4"/>
                <w:sz w:val="36"/>
                <w:szCs w:val="36"/>
              </w:rPr>
              <w:t>ИНСТРУКЦИЯ</w:t>
            </w:r>
          </w:p>
          <w:p w14:paraId="0B8ED4A3" w14:textId="5B85C255" w:rsidR="001B5B9B" w:rsidRPr="00E67267" w:rsidRDefault="001B5B9B" w:rsidP="001B5B9B">
            <w:pPr>
              <w:jc w:val="center"/>
              <w:rPr>
                <w:rFonts w:ascii="EuropeDemiC" w:hAnsi="EuropeDemiC"/>
                <w:b/>
                <w:spacing w:val="-4"/>
                <w:sz w:val="36"/>
                <w:szCs w:val="36"/>
              </w:rPr>
            </w:pPr>
            <w:r w:rsidRPr="00E67267">
              <w:rPr>
                <w:rFonts w:ascii="Arial" w:hAnsi="Arial" w:cs="Arial"/>
                <w:b/>
                <w:color w:val="BFBFBF" w:themeColor="background1" w:themeShade="BF"/>
                <w:spacing w:val="-4"/>
                <w:sz w:val="36"/>
                <w:szCs w:val="36"/>
              </w:rPr>
              <w:t xml:space="preserve"> </w:t>
            </w:r>
            <w:r w:rsidRPr="00E67267">
              <w:rPr>
                <w:rFonts w:ascii="Arial" w:hAnsi="Arial" w:cs="Arial"/>
                <w:b/>
                <w:spacing w:val="-4"/>
                <w:sz w:val="36"/>
                <w:szCs w:val="36"/>
              </w:rPr>
              <w:t>ООО «СЛАВНЕФТЬ</w:t>
            </w:r>
            <w:r w:rsidR="002330A2">
              <w:rPr>
                <w:rFonts w:ascii="Arial" w:hAnsi="Arial" w:cs="Arial"/>
                <w:b/>
                <w:spacing w:val="-4"/>
                <w:sz w:val="36"/>
                <w:szCs w:val="36"/>
              </w:rPr>
              <w:t>-</w:t>
            </w:r>
            <w:r w:rsidRPr="00E67267">
              <w:rPr>
                <w:rFonts w:ascii="Arial" w:hAnsi="Arial" w:cs="Arial"/>
                <w:b/>
                <w:spacing w:val="-4"/>
                <w:sz w:val="36"/>
                <w:szCs w:val="36"/>
              </w:rPr>
              <w:t>КРАСНОЯРСКНЕФТЕГАЗ</w:t>
            </w:r>
            <w:r w:rsidR="00FB0EBF" w:rsidRPr="00E67267">
              <w:rPr>
                <w:rFonts w:ascii="Arial" w:hAnsi="Arial" w:cs="Arial"/>
                <w:b/>
                <w:spacing w:val="-4"/>
                <w:sz w:val="36"/>
                <w:szCs w:val="36"/>
              </w:rPr>
              <w:t>»</w:t>
            </w:r>
          </w:p>
        </w:tc>
      </w:tr>
      <w:tr w:rsidR="001B5B9B" w:rsidRPr="00E67267" w14:paraId="3BE7D0EC" w14:textId="77777777" w:rsidTr="001B5B9B">
        <w:trPr>
          <w:trHeight w:val="313"/>
        </w:trPr>
        <w:tc>
          <w:tcPr>
            <w:tcW w:w="9854" w:type="dxa"/>
            <w:tcBorders>
              <w:top w:val="single" w:sz="12" w:space="0" w:color="0070C0"/>
            </w:tcBorders>
          </w:tcPr>
          <w:p w14:paraId="2F53C636" w14:textId="77777777" w:rsidR="001B5B9B" w:rsidRPr="00E67267" w:rsidRDefault="001B5B9B" w:rsidP="001B5B9B">
            <w:pPr>
              <w:jc w:val="center"/>
              <w:rPr>
                <w:rFonts w:ascii="EuropeDemiC" w:hAnsi="EuropeDemiC"/>
                <w:b/>
                <w:spacing w:val="-4"/>
              </w:rPr>
            </w:pPr>
          </w:p>
        </w:tc>
      </w:tr>
      <w:tr w:rsidR="001B5B9B" w:rsidRPr="00E67267" w14:paraId="00845E10" w14:textId="77777777" w:rsidTr="001B5B9B">
        <w:trPr>
          <w:trHeight w:val="447"/>
        </w:trPr>
        <w:tc>
          <w:tcPr>
            <w:tcW w:w="9854" w:type="dxa"/>
          </w:tcPr>
          <w:p w14:paraId="4746C1C4" w14:textId="567348C7" w:rsidR="001B5B9B" w:rsidRPr="00E67267" w:rsidRDefault="00AF33F4" w:rsidP="008F6127">
            <w:pPr>
              <w:spacing w:before="120"/>
              <w:jc w:val="center"/>
              <w:rPr>
                <w:szCs w:val="18"/>
              </w:rPr>
            </w:pPr>
            <w:r w:rsidRPr="00AF33F4">
              <w:rPr>
                <w:rFonts w:ascii="Arial" w:hAnsi="Arial"/>
                <w:b/>
              </w:rPr>
              <w:t>ПОРЯДОК РАССЛЕДОВАНИЯ ПРОИСШЕСТВИЙ 4 УРОВНЯ</w:t>
            </w:r>
          </w:p>
        </w:tc>
      </w:tr>
      <w:tr w:rsidR="001B5B9B" w:rsidRPr="00E67267" w14:paraId="60D1AB51" w14:textId="77777777" w:rsidTr="001B5B9B">
        <w:tc>
          <w:tcPr>
            <w:tcW w:w="9854" w:type="dxa"/>
          </w:tcPr>
          <w:p w14:paraId="711947D4" w14:textId="77777777" w:rsidR="00B47A59" w:rsidRPr="00E67267" w:rsidRDefault="00B47A59" w:rsidP="008F6127">
            <w:pPr>
              <w:spacing w:before="120"/>
              <w:jc w:val="center"/>
              <w:rPr>
                <w:rFonts w:ascii="Arial" w:hAnsi="Arial" w:cs="Arial"/>
                <w:b/>
                <w:caps/>
              </w:rPr>
            </w:pPr>
            <w:bookmarkStart w:id="1" w:name="_Toc148949889"/>
            <w:bookmarkStart w:id="2" w:name="_Toc165971688"/>
            <w:bookmarkStart w:id="3" w:name="_Toc166065960"/>
            <w:bookmarkStart w:id="4" w:name="_Toc166066656"/>
            <w:bookmarkStart w:id="5" w:name="_Toc166067067"/>
          </w:p>
          <w:p w14:paraId="71E57CCF" w14:textId="77777777" w:rsidR="00B47A59" w:rsidRPr="00E67267" w:rsidRDefault="00B47A59" w:rsidP="008F6127">
            <w:pPr>
              <w:spacing w:before="120"/>
              <w:jc w:val="center"/>
              <w:rPr>
                <w:rFonts w:ascii="Arial" w:hAnsi="Arial" w:cs="Arial"/>
                <w:b/>
                <w:caps/>
              </w:rPr>
            </w:pPr>
          </w:p>
          <w:p w14:paraId="0BF2130E" w14:textId="2367886B" w:rsidR="001B5B9B" w:rsidRPr="00E67267" w:rsidRDefault="001B5B9B" w:rsidP="00AF33F4">
            <w:pPr>
              <w:spacing w:before="120"/>
              <w:jc w:val="center"/>
              <w:rPr>
                <w:rFonts w:ascii="Arial" w:hAnsi="Arial" w:cs="Arial"/>
                <w:b/>
                <w:caps/>
              </w:rPr>
            </w:pPr>
            <w:r w:rsidRPr="00E67267">
              <w:rPr>
                <w:rFonts w:ascii="Arial" w:hAnsi="Arial" w:cs="Arial"/>
                <w:b/>
                <w:caps/>
              </w:rPr>
              <w:t xml:space="preserve">№ </w:t>
            </w:r>
            <w:bookmarkEnd w:id="1"/>
            <w:bookmarkEnd w:id="2"/>
            <w:bookmarkEnd w:id="3"/>
            <w:bookmarkEnd w:id="4"/>
            <w:bookmarkEnd w:id="5"/>
            <w:r w:rsidR="00623D29" w:rsidRPr="00623D29">
              <w:rPr>
                <w:rFonts w:ascii="Arial" w:hAnsi="Arial" w:cs="Arial"/>
                <w:b/>
                <w:caps/>
              </w:rPr>
              <w:t>П3-05 И-089703 ЮЛ-428</w:t>
            </w:r>
          </w:p>
        </w:tc>
      </w:tr>
      <w:tr w:rsidR="001B5B9B" w:rsidRPr="00E67267" w14:paraId="123A58F7" w14:textId="77777777" w:rsidTr="001B5B9B">
        <w:tc>
          <w:tcPr>
            <w:tcW w:w="9854" w:type="dxa"/>
          </w:tcPr>
          <w:p w14:paraId="66A63B35" w14:textId="02F45FA2" w:rsidR="001B5B9B" w:rsidRPr="00E67267" w:rsidRDefault="001B5B9B" w:rsidP="00AF33F4">
            <w:pPr>
              <w:spacing w:before="200"/>
              <w:jc w:val="center"/>
              <w:rPr>
                <w:rFonts w:ascii="Arial" w:hAnsi="Arial" w:cs="Arial"/>
                <w:b/>
                <w:caps/>
                <w:snapToGrid w:val="0"/>
                <w:sz w:val="20"/>
                <w:szCs w:val="20"/>
                <w:lang w:val="en-US"/>
              </w:rPr>
            </w:pPr>
            <w:r w:rsidRPr="00E67267">
              <w:rPr>
                <w:rFonts w:ascii="Arial" w:hAnsi="Arial" w:cs="Arial"/>
                <w:b/>
                <w:caps/>
                <w:snapToGrid w:val="0"/>
                <w:sz w:val="20"/>
                <w:szCs w:val="20"/>
              </w:rPr>
              <w:t xml:space="preserve">ВЕРСИЯ </w:t>
            </w:r>
            <w:r w:rsidR="00AF33F4">
              <w:rPr>
                <w:rFonts w:ascii="Arial" w:hAnsi="Arial" w:cs="Arial"/>
                <w:b/>
                <w:caps/>
                <w:snapToGrid w:val="0"/>
                <w:sz w:val="20"/>
                <w:szCs w:val="20"/>
                <w:lang w:val="en-US"/>
              </w:rPr>
              <w:t>1</w:t>
            </w:r>
            <w:r w:rsidRPr="00E67267">
              <w:rPr>
                <w:rFonts w:ascii="Arial" w:hAnsi="Arial" w:cs="Arial"/>
                <w:b/>
                <w:caps/>
                <w:snapToGrid w:val="0"/>
                <w:sz w:val="20"/>
                <w:szCs w:val="20"/>
              </w:rPr>
              <w:t>.</w:t>
            </w:r>
            <w:r w:rsidR="00AF33F4">
              <w:rPr>
                <w:rFonts w:ascii="Arial" w:hAnsi="Arial" w:cs="Arial"/>
                <w:b/>
                <w:caps/>
                <w:snapToGrid w:val="0"/>
                <w:sz w:val="20"/>
                <w:szCs w:val="20"/>
                <w:lang w:val="en-US"/>
              </w:rPr>
              <w:t>00</w:t>
            </w:r>
          </w:p>
        </w:tc>
      </w:tr>
    </w:tbl>
    <w:p w14:paraId="6373C71B" w14:textId="77777777" w:rsidR="00ED1AD9" w:rsidRPr="00E67267" w:rsidRDefault="00ED1AD9" w:rsidP="007E6A8A">
      <w:pPr>
        <w:jc w:val="center"/>
      </w:pPr>
    </w:p>
    <w:p w14:paraId="6BAA4CAB" w14:textId="77777777" w:rsidR="00ED1AD9" w:rsidRPr="00E67267" w:rsidRDefault="00ED1AD9" w:rsidP="007E6A8A">
      <w:pPr>
        <w:jc w:val="center"/>
      </w:pPr>
    </w:p>
    <w:p w14:paraId="7F4C319B" w14:textId="77777777" w:rsidR="00ED1AD9" w:rsidRPr="00E67267" w:rsidRDefault="00ED1AD9" w:rsidP="007E6A8A">
      <w:pPr>
        <w:jc w:val="center"/>
      </w:pPr>
    </w:p>
    <w:p w14:paraId="29180052" w14:textId="77777777" w:rsidR="00ED1AD9" w:rsidRPr="00E67267" w:rsidRDefault="00ED1AD9" w:rsidP="007E6A8A">
      <w:pPr>
        <w:jc w:val="center"/>
      </w:pPr>
    </w:p>
    <w:p w14:paraId="18D10AC1" w14:textId="1CA4E1D1" w:rsidR="00ED1AD9" w:rsidRPr="00E67267" w:rsidRDefault="00F13EA2" w:rsidP="007E6A8A">
      <w:pPr>
        <w:jc w:val="center"/>
      </w:pPr>
      <w:r>
        <w:rPr>
          <w:bCs/>
        </w:rPr>
        <w:t xml:space="preserve">(с изменениями, внесенными приказом ООО </w:t>
      </w:r>
      <w:r>
        <w:t>«</w:t>
      </w:r>
      <w:proofErr w:type="spellStart"/>
      <w:r>
        <w:t>Славнефть-Красноярскнефтегаз</w:t>
      </w:r>
      <w:proofErr w:type="spellEnd"/>
      <w:r>
        <w:t>»</w:t>
      </w:r>
      <w:r>
        <w:rPr>
          <w:bCs/>
        </w:rPr>
        <w:t xml:space="preserve"> от </w:t>
      </w:r>
      <w:r w:rsidRPr="00F13EA2">
        <w:rPr>
          <w:bCs/>
        </w:rPr>
        <w:t>18</w:t>
      </w:r>
      <w:r>
        <w:rPr>
          <w:bCs/>
        </w:rPr>
        <w:t>.03.2022 № 328)</w:t>
      </w:r>
    </w:p>
    <w:p w14:paraId="26965419" w14:textId="77777777" w:rsidR="00ED1AD9" w:rsidRPr="00E67267" w:rsidRDefault="00ED1AD9" w:rsidP="007E6A8A">
      <w:pPr>
        <w:jc w:val="center"/>
      </w:pPr>
    </w:p>
    <w:p w14:paraId="70250F95" w14:textId="77777777" w:rsidR="00ED1AD9" w:rsidRPr="00E67267" w:rsidRDefault="00ED1AD9" w:rsidP="007E6A8A">
      <w:pPr>
        <w:jc w:val="center"/>
      </w:pPr>
    </w:p>
    <w:p w14:paraId="58D3B26D" w14:textId="77777777" w:rsidR="00ED1AD9" w:rsidRPr="00E67267" w:rsidRDefault="00ED1AD9" w:rsidP="007E6A8A">
      <w:pPr>
        <w:jc w:val="center"/>
      </w:pPr>
    </w:p>
    <w:p w14:paraId="4C70DDA2" w14:textId="77777777" w:rsidR="00244AB9" w:rsidRPr="00E67267" w:rsidRDefault="00244AB9" w:rsidP="007E6A8A">
      <w:pPr>
        <w:jc w:val="center"/>
      </w:pPr>
    </w:p>
    <w:p w14:paraId="20F3681F" w14:textId="77777777" w:rsidR="00E70701" w:rsidRPr="00E67267" w:rsidRDefault="00E70701" w:rsidP="007E6A8A">
      <w:pPr>
        <w:jc w:val="center"/>
      </w:pPr>
    </w:p>
    <w:p w14:paraId="34EE1FB1" w14:textId="77777777" w:rsidR="00E70701" w:rsidRPr="00E67267" w:rsidRDefault="00E70701" w:rsidP="007E6A8A">
      <w:pPr>
        <w:jc w:val="center"/>
      </w:pPr>
    </w:p>
    <w:p w14:paraId="2E428625" w14:textId="77777777" w:rsidR="00D8230B" w:rsidRPr="00E67267" w:rsidRDefault="00D8230B" w:rsidP="007E6A8A">
      <w:pPr>
        <w:jc w:val="center"/>
      </w:pPr>
    </w:p>
    <w:p w14:paraId="4920FFCD" w14:textId="77777777" w:rsidR="00085FC9" w:rsidRPr="00E67267" w:rsidRDefault="00085FC9" w:rsidP="007E6A8A">
      <w:pPr>
        <w:jc w:val="center"/>
      </w:pPr>
    </w:p>
    <w:p w14:paraId="12022475" w14:textId="77777777" w:rsidR="00085FC9" w:rsidRPr="00E67267" w:rsidRDefault="00085FC9" w:rsidP="007E6A8A">
      <w:pPr>
        <w:jc w:val="center"/>
      </w:pPr>
    </w:p>
    <w:p w14:paraId="05B9674A" w14:textId="77777777" w:rsidR="00EA3EB0" w:rsidRPr="00E67267" w:rsidRDefault="00EA3EB0" w:rsidP="007E6A8A">
      <w:pPr>
        <w:jc w:val="center"/>
      </w:pPr>
    </w:p>
    <w:p w14:paraId="34BC488B" w14:textId="77777777" w:rsidR="00EA3EB0" w:rsidRPr="00E67267" w:rsidRDefault="00EA3EB0" w:rsidP="007E6A8A">
      <w:pPr>
        <w:jc w:val="center"/>
      </w:pPr>
    </w:p>
    <w:p w14:paraId="3637BAFD" w14:textId="77777777" w:rsidR="00D8230B" w:rsidRPr="00E67267" w:rsidRDefault="00D8230B" w:rsidP="007E6A8A">
      <w:pPr>
        <w:jc w:val="center"/>
      </w:pPr>
    </w:p>
    <w:p w14:paraId="130D421F" w14:textId="77777777" w:rsidR="00E70701" w:rsidRPr="00E67267" w:rsidRDefault="00E70701" w:rsidP="007E6A8A">
      <w:pPr>
        <w:jc w:val="center"/>
      </w:pPr>
    </w:p>
    <w:p w14:paraId="7EAE5A4D" w14:textId="77777777" w:rsidR="00E70701" w:rsidRPr="00E67267" w:rsidRDefault="0094527B" w:rsidP="00E70701">
      <w:pPr>
        <w:jc w:val="center"/>
        <w:rPr>
          <w:rFonts w:ascii="Arial" w:hAnsi="Arial" w:cs="Arial"/>
          <w:b/>
          <w:sz w:val="18"/>
          <w:szCs w:val="18"/>
        </w:rPr>
      </w:pPr>
      <w:r>
        <w:rPr>
          <w:rFonts w:ascii="Arial" w:hAnsi="Arial" w:cs="Arial"/>
          <w:b/>
          <w:sz w:val="18"/>
          <w:szCs w:val="18"/>
        </w:rPr>
        <w:t>Г</w:t>
      </w:r>
      <w:r w:rsidR="00E70701" w:rsidRPr="00E67267">
        <w:rPr>
          <w:rFonts w:ascii="Arial" w:hAnsi="Arial" w:cs="Arial"/>
          <w:b/>
          <w:sz w:val="18"/>
          <w:szCs w:val="18"/>
        </w:rPr>
        <w:t>. КРАСНОЯРСК</w:t>
      </w:r>
    </w:p>
    <w:p w14:paraId="01CB4146" w14:textId="79B4ED3C" w:rsidR="00607BFD" w:rsidRPr="00B13024" w:rsidRDefault="008F6127" w:rsidP="00EA3EB0">
      <w:pPr>
        <w:jc w:val="center"/>
        <w:rPr>
          <w:lang w:val="en-US"/>
        </w:rPr>
      </w:pPr>
      <w:r w:rsidRPr="00E67267">
        <w:rPr>
          <w:rFonts w:ascii="Arial" w:hAnsi="Arial" w:cs="Arial"/>
          <w:b/>
          <w:sz w:val="18"/>
          <w:szCs w:val="18"/>
        </w:rPr>
        <w:t>20</w:t>
      </w:r>
      <w:r w:rsidR="00B13024">
        <w:rPr>
          <w:rFonts w:ascii="Arial" w:hAnsi="Arial" w:cs="Arial"/>
          <w:b/>
          <w:sz w:val="18"/>
          <w:szCs w:val="18"/>
          <w:lang w:val="en-US"/>
        </w:rPr>
        <w:t>20</w:t>
      </w:r>
    </w:p>
    <w:p w14:paraId="6D93D34C" w14:textId="77777777" w:rsidR="00E70701" w:rsidRPr="00E67267" w:rsidRDefault="00E70701" w:rsidP="00607BFD">
      <w:pPr>
        <w:sectPr w:rsidR="00E70701" w:rsidRPr="00E67267" w:rsidSect="00EC5E99">
          <w:footerReference w:type="default" r:id="rId10"/>
          <w:pgSz w:w="11906" w:h="16838" w:code="9"/>
          <w:pgMar w:top="567" w:right="1021" w:bottom="227" w:left="1247" w:header="0" w:footer="0" w:gutter="0"/>
          <w:cols w:space="708"/>
          <w:docGrid w:linePitch="360"/>
        </w:sectPr>
      </w:pPr>
    </w:p>
    <w:p w14:paraId="5B1E05A5" w14:textId="3438A184" w:rsidR="00E70701" w:rsidRPr="00E67267" w:rsidRDefault="00FC222C" w:rsidP="00EC5E99">
      <w:pPr>
        <w:pStyle w:val="14"/>
        <w:keepNext w:val="0"/>
        <w:spacing w:after="240"/>
        <w:jc w:val="both"/>
        <w:rPr>
          <w:rFonts w:ascii="Arial" w:hAnsi="Arial" w:cs="Arial"/>
          <w:caps/>
          <w:sz w:val="32"/>
          <w:szCs w:val="32"/>
          <w:lang w:val="ru-RU"/>
        </w:rPr>
      </w:pPr>
      <w:bookmarkStart w:id="6" w:name="_Toc286668714"/>
      <w:bookmarkStart w:id="7" w:name="_Toc286668798"/>
      <w:bookmarkStart w:id="8" w:name="_Toc286679744"/>
      <w:bookmarkStart w:id="9" w:name="_Toc287611791"/>
      <w:bookmarkStart w:id="10" w:name="_Toc326669172"/>
      <w:bookmarkStart w:id="11" w:name="_Toc58333591"/>
      <w:bookmarkStart w:id="12" w:name="_Toc98770543"/>
      <w:bookmarkEnd w:id="0"/>
      <w:r w:rsidRPr="00E67267">
        <w:rPr>
          <w:rFonts w:ascii="Arial" w:hAnsi="Arial" w:cs="Arial"/>
          <w:sz w:val="32"/>
          <w:szCs w:val="32"/>
          <w:lang w:val="ru-RU"/>
        </w:rPr>
        <w:lastRenderedPageBreak/>
        <w:t>СОДЕРЖАНИЕ</w:t>
      </w:r>
      <w:bookmarkEnd w:id="6"/>
      <w:bookmarkEnd w:id="7"/>
      <w:bookmarkEnd w:id="8"/>
      <w:bookmarkEnd w:id="9"/>
      <w:bookmarkEnd w:id="10"/>
      <w:bookmarkEnd w:id="11"/>
      <w:bookmarkEnd w:id="12"/>
      <w:r>
        <w:rPr>
          <w:rFonts w:ascii="Arial" w:hAnsi="Arial" w:cs="Arial"/>
          <w:sz w:val="32"/>
          <w:szCs w:val="32"/>
          <w:lang w:val="ru-RU"/>
        </w:rPr>
        <w:t xml:space="preserve"> </w:t>
      </w:r>
    </w:p>
    <w:p w14:paraId="2F0989BC" w14:textId="6BF71988" w:rsidR="001C41F1" w:rsidRDefault="00E70701">
      <w:pPr>
        <w:pStyle w:val="16"/>
        <w:rPr>
          <w:rFonts w:asciiTheme="minorHAnsi" w:eastAsiaTheme="minorEastAsia" w:hAnsiTheme="minorHAnsi" w:cstheme="minorBidi"/>
          <w:b w:val="0"/>
          <w:bCs w:val="0"/>
          <w:caps w:val="0"/>
          <w:sz w:val="22"/>
          <w:szCs w:val="22"/>
          <w:lang w:eastAsia="ru-RU"/>
        </w:rPr>
      </w:pPr>
      <w:r w:rsidRPr="00E67267">
        <w:fldChar w:fldCharType="begin"/>
      </w:r>
      <w:r w:rsidRPr="00E67267">
        <w:instrText xml:space="preserve"> TOC \o "1-3" \h \z \u </w:instrText>
      </w:r>
      <w:r w:rsidRPr="00E67267">
        <w:fldChar w:fldCharType="separate"/>
      </w:r>
      <w:hyperlink w:anchor="_Toc98770543" w:history="1"/>
      <w:hyperlink w:anchor="_Toc98770544" w:history="1">
        <w:r w:rsidR="001C41F1" w:rsidRPr="00FA1779">
          <w:rPr>
            <w:rStyle w:val="ae"/>
          </w:rPr>
          <w:t>ВВОДНЫЕ ПОЛОЖЕНИЯ</w:t>
        </w:r>
        <w:r w:rsidR="001C41F1">
          <w:rPr>
            <w:webHidden/>
          </w:rPr>
          <w:tab/>
        </w:r>
        <w:r w:rsidR="001C41F1">
          <w:rPr>
            <w:webHidden/>
          </w:rPr>
          <w:fldChar w:fldCharType="begin"/>
        </w:r>
        <w:r w:rsidR="001C41F1">
          <w:rPr>
            <w:webHidden/>
          </w:rPr>
          <w:instrText xml:space="preserve"> PAGEREF _Toc98770544 \h </w:instrText>
        </w:r>
        <w:r w:rsidR="001C41F1">
          <w:rPr>
            <w:webHidden/>
          </w:rPr>
        </w:r>
        <w:r w:rsidR="001C41F1">
          <w:rPr>
            <w:webHidden/>
          </w:rPr>
          <w:fldChar w:fldCharType="separate"/>
        </w:r>
        <w:r w:rsidR="001C41F1">
          <w:rPr>
            <w:webHidden/>
          </w:rPr>
          <w:t>4</w:t>
        </w:r>
        <w:r w:rsidR="001C41F1">
          <w:rPr>
            <w:webHidden/>
          </w:rPr>
          <w:fldChar w:fldCharType="end"/>
        </w:r>
      </w:hyperlink>
    </w:p>
    <w:p w14:paraId="1BF5C00D" w14:textId="2891F2F7" w:rsidR="001C41F1" w:rsidRDefault="00AE421A">
      <w:pPr>
        <w:pStyle w:val="24"/>
        <w:rPr>
          <w:rFonts w:asciiTheme="minorHAnsi" w:eastAsiaTheme="minorEastAsia" w:hAnsiTheme="minorHAnsi" w:cstheme="minorBidi"/>
          <w:b w:val="0"/>
          <w:bCs w:val="0"/>
          <w:caps w:val="0"/>
          <w:sz w:val="22"/>
          <w:szCs w:val="22"/>
          <w:lang w:eastAsia="ru-RU"/>
        </w:rPr>
      </w:pPr>
      <w:hyperlink w:anchor="_Toc98770545" w:history="1">
        <w:r w:rsidR="001C41F1" w:rsidRPr="00FA1779">
          <w:rPr>
            <w:rStyle w:val="ae"/>
          </w:rPr>
          <w:t>НАЗНАЧЕНИЕ</w:t>
        </w:r>
        <w:r w:rsidR="001C41F1">
          <w:rPr>
            <w:webHidden/>
          </w:rPr>
          <w:tab/>
        </w:r>
        <w:r w:rsidR="001C41F1">
          <w:rPr>
            <w:webHidden/>
          </w:rPr>
          <w:fldChar w:fldCharType="begin"/>
        </w:r>
        <w:r w:rsidR="001C41F1">
          <w:rPr>
            <w:webHidden/>
          </w:rPr>
          <w:instrText xml:space="preserve"> PAGEREF _Toc98770545 \h </w:instrText>
        </w:r>
        <w:r w:rsidR="001C41F1">
          <w:rPr>
            <w:webHidden/>
          </w:rPr>
        </w:r>
        <w:r w:rsidR="001C41F1">
          <w:rPr>
            <w:webHidden/>
          </w:rPr>
          <w:fldChar w:fldCharType="separate"/>
        </w:r>
        <w:r w:rsidR="001C41F1">
          <w:rPr>
            <w:webHidden/>
          </w:rPr>
          <w:t>4</w:t>
        </w:r>
        <w:r w:rsidR="001C41F1">
          <w:rPr>
            <w:webHidden/>
          </w:rPr>
          <w:fldChar w:fldCharType="end"/>
        </w:r>
      </w:hyperlink>
    </w:p>
    <w:p w14:paraId="3DD56287" w14:textId="3902FE55" w:rsidR="001C41F1" w:rsidRDefault="00AE421A">
      <w:pPr>
        <w:pStyle w:val="24"/>
        <w:rPr>
          <w:rFonts w:asciiTheme="minorHAnsi" w:eastAsiaTheme="minorEastAsia" w:hAnsiTheme="minorHAnsi" w:cstheme="minorBidi"/>
          <w:b w:val="0"/>
          <w:bCs w:val="0"/>
          <w:caps w:val="0"/>
          <w:sz w:val="22"/>
          <w:szCs w:val="22"/>
          <w:lang w:eastAsia="ru-RU"/>
        </w:rPr>
      </w:pPr>
      <w:hyperlink w:anchor="_Toc98770546" w:history="1">
        <w:r w:rsidR="001C41F1" w:rsidRPr="00FA1779">
          <w:rPr>
            <w:rStyle w:val="ae"/>
          </w:rPr>
          <w:t>ОБЛАСТЬ</w:t>
        </w:r>
        <w:r w:rsidR="001C41F1" w:rsidRPr="00FA1779">
          <w:rPr>
            <w:rStyle w:val="ae"/>
            <w:i/>
          </w:rPr>
          <w:t xml:space="preserve"> </w:t>
        </w:r>
        <w:r w:rsidR="001C41F1" w:rsidRPr="00FA1779">
          <w:rPr>
            <w:rStyle w:val="ae"/>
          </w:rPr>
          <w:t>ДЕЙСТВИЯ</w:t>
        </w:r>
        <w:r w:rsidR="001C41F1">
          <w:rPr>
            <w:webHidden/>
          </w:rPr>
          <w:tab/>
        </w:r>
        <w:r w:rsidR="001C41F1">
          <w:rPr>
            <w:webHidden/>
          </w:rPr>
          <w:fldChar w:fldCharType="begin"/>
        </w:r>
        <w:r w:rsidR="001C41F1">
          <w:rPr>
            <w:webHidden/>
          </w:rPr>
          <w:instrText xml:space="preserve"> PAGEREF _Toc98770546 \h </w:instrText>
        </w:r>
        <w:r w:rsidR="001C41F1">
          <w:rPr>
            <w:webHidden/>
          </w:rPr>
        </w:r>
        <w:r w:rsidR="001C41F1">
          <w:rPr>
            <w:webHidden/>
          </w:rPr>
          <w:fldChar w:fldCharType="separate"/>
        </w:r>
        <w:r w:rsidR="001C41F1">
          <w:rPr>
            <w:webHidden/>
          </w:rPr>
          <w:t>4</w:t>
        </w:r>
        <w:r w:rsidR="001C41F1">
          <w:rPr>
            <w:webHidden/>
          </w:rPr>
          <w:fldChar w:fldCharType="end"/>
        </w:r>
      </w:hyperlink>
    </w:p>
    <w:p w14:paraId="3E31AA89" w14:textId="65A1FE92" w:rsidR="001C41F1" w:rsidRDefault="00AE421A">
      <w:pPr>
        <w:pStyle w:val="24"/>
        <w:rPr>
          <w:rFonts w:asciiTheme="minorHAnsi" w:eastAsiaTheme="minorEastAsia" w:hAnsiTheme="minorHAnsi" w:cstheme="minorBidi"/>
          <w:b w:val="0"/>
          <w:bCs w:val="0"/>
          <w:caps w:val="0"/>
          <w:sz w:val="22"/>
          <w:szCs w:val="22"/>
          <w:lang w:eastAsia="ru-RU"/>
        </w:rPr>
      </w:pPr>
      <w:hyperlink w:anchor="_Toc98770547" w:history="1">
        <w:r w:rsidR="001C41F1" w:rsidRPr="00FA1779">
          <w:rPr>
            <w:rStyle w:val="ae"/>
          </w:rPr>
          <w:t>ПЕРИОД ДЕЙСТВИЯ И ПОРЯДОК ВНЕСЕНИЯ ИЗМЕНЕНИЙ</w:t>
        </w:r>
        <w:r w:rsidR="001C41F1">
          <w:rPr>
            <w:webHidden/>
          </w:rPr>
          <w:tab/>
        </w:r>
        <w:r w:rsidR="001C41F1">
          <w:rPr>
            <w:webHidden/>
          </w:rPr>
          <w:fldChar w:fldCharType="begin"/>
        </w:r>
        <w:r w:rsidR="001C41F1">
          <w:rPr>
            <w:webHidden/>
          </w:rPr>
          <w:instrText xml:space="preserve"> PAGEREF _Toc98770547 \h </w:instrText>
        </w:r>
        <w:r w:rsidR="001C41F1">
          <w:rPr>
            <w:webHidden/>
          </w:rPr>
        </w:r>
        <w:r w:rsidR="001C41F1">
          <w:rPr>
            <w:webHidden/>
          </w:rPr>
          <w:fldChar w:fldCharType="separate"/>
        </w:r>
        <w:r w:rsidR="001C41F1">
          <w:rPr>
            <w:webHidden/>
          </w:rPr>
          <w:t>4</w:t>
        </w:r>
        <w:r w:rsidR="001C41F1">
          <w:rPr>
            <w:webHidden/>
          </w:rPr>
          <w:fldChar w:fldCharType="end"/>
        </w:r>
      </w:hyperlink>
    </w:p>
    <w:p w14:paraId="12682D47" w14:textId="0AFBD02E" w:rsidR="001C41F1" w:rsidRDefault="00AE421A">
      <w:pPr>
        <w:pStyle w:val="16"/>
        <w:rPr>
          <w:rFonts w:asciiTheme="minorHAnsi" w:eastAsiaTheme="minorEastAsia" w:hAnsiTheme="minorHAnsi" w:cstheme="minorBidi"/>
          <w:b w:val="0"/>
          <w:bCs w:val="0"/>
          <w:caps w:val="0"/>
          <w:sz w:val="22"/>
          <w:szCs w:val="22"/>
          <w:lang w:eastAsia="ru-RU"/>
        </w:rPr>
      </w:pPr>
      <w:hyperlink w:anchor="_Toc98770548" w:history="1">
        <w:r w:rsidR="001C41F1" w:rsidRPr="00FA1779">
          <w:rPr>
            <w:rStyle w:val="ae"/>
          </w:rPr>
          <w:t>1.</w:t>
        </w:r>
        <w:r w:rsidR="001C41F1">
          <w:rPr>
            <w:rFonts w:asciiTheme="minorHAnsi" w:eastAsiaTheme="minorEastAsia" w:hAnsiTheme="minorHAnsi" w:cstheme="minorBidi"/>
            <w:b w:val="0"/>
            <w:bCs w:val="0"/>
            <w:caps w:val="0"/>
            <w:sz w:val="22"/>
            <w:szCs w:val="22"/>
            <w:lang w:eastAsia="ru-RU"/>
          </w:rPr>
          <w:tab/>
        </w:r>
        <w:r w:rsidR="001C41F1" w:rsidRPr="00FA1779">
          <w:rPr>
            <w:rStyle w:val="ae"/>
          </w:rPr>
          <w:t>ГЛОССАРИЙ</w:t>
        </w:r>
        <w:r w:rsidR="001C41F1">
          <w:rPr>
            <w:webHidden/>
          </w:rPr>
          <w:tab/>
        </w:r>
        <w:r w:rsidR="001C41F1">
          <w:rPr>
            <w:webHidden/>
          </w:rPr>
          <w:fldChar w:fldCharType="begin"/>
        </w:r>
        <w:r w:rsidR="001C41F1">
          <w:rPr>
            <w:webHidden/>
          </w:rPr>
          <w:instrText xml:space="preserve"> PAGEREF _Toc98770548 \h </w:instrText>
        </w:r>
        <w:r w:rsidR="001C41F1">
          <w:rPr>
            <w:webHidden/>
          </w:rPr>
        </w:r>
        <w:r w:rsidR="001C41F1">
          <w:rPr>
            <w:webHidden/>
          </w:rPr>
          <w:fldChar w:fldCharType="separate"/>
        </w:r>
        <w:r w:rsidR="001C41F1">
          <w:rPr>
            <w:webHidden/>
          </w:rPr>
          <w:t>5</w:t>
        </w:r>
        <w:r w:rsidR="001C41F1">
          <w:rPr>
            <w:webHidden/>
          </w:rPr>
          <w:fldChar w:fldCharType="end"/>
        </w:r>
      </w:hyperlink>
    </w:p>
    <w:p w14:paraId="419DB8A9" w14:textId="585ACB50" w:rsidR="001C41F1" w:rsidRDefault="00AE421A">
      <w:pPr>
        <w:pStyle w:val="24"/>
        <w:tabs>
          <w:tab w:val="left" w:pos="720"/>
        </w:tabs>
        <w:rPr>
          <w:rFonts w:asciiTheme="minorHAnsi" w:eastAsiaTheme="minorEastAsia" w:hAnsiTheme="minorHAnsi" w:cstheme="minorBidi"/>
          <w:b w:val="0"/>
          <w:bCs w:val="0"/>
          <w:caps w:val="0"/>
          <w:sz w:val="22"/>
          <w:szCs w:val="22"/>
          <w:lang w:eastAsia="ru-RU"/>
        </w:rPr>
      </w:pPr>
      <w:hyperlink w:anchor="_Toc98770549" w:history="1">
        <w:r w:rsidR="001C41F1" w:rsidRPr="00FA1779">
          <w:rPr>
            <w:rStyle w:val="ae"/>
          </w:rPr>
          <w:t>1.1.</w:t>
        </w:r>
        <w:r w:rsidR="001C41F1">
          <w:rPr>
            <w:rFonts w:asciiTheme="minorHAnsi" w:eastAsiaTheme="minorEastAsia" w:hAnsiTheme="minorHAnsi" w:cstheme="minorBidi"/>
            <w:b w:val="0"/>
            <w:bCs w:val="0"/>
            <w:caps w:val="0"/>
            <w:sz w:val="22"/>
            <w:szCs w:val="22"/>
            <w:lang w:eastAsia="ru-RU"/>
          </w:rPr>
          <w:tab/>
        </w:r>
        <w:r w:rsidR="001C41F1" w:rsidRPr="00FA1779">
          <w:rPr>
            <w:rStyle w:val="ae"/>
          </w:rPr>
          <w:t>ТЕРМИНЫ И ОБОЗНАЧЕНИЯ КОРПОРАТИВНОГО ГЛОССАРИЯ</w:t>
        </w:r>
        <w:r w:rsidR="001C41F1">
          <w:rPr>
            <w:webHidden/>
          </w:rPr>
          <w:tab/>
        </w:r>
        <w:r w:rsidR="001C41F1">
          <w:rPr>
            <w:webHidden/>
          </w:rPr>
          <w:fldChar w:fldCharType="begin"/>
        </w:r>
        <w:r w:rsidR="001C41F1">
          <w:rPr>
            <w:webHidden/>
          </w:rPr>
          <w:instrText xml:space="preserve"> PAGEREF _Toc98770549 \h </w:instrText>
        </w:r>
        <w:r w:rsidR="001C41F1">
          <w:rPr>
            <w:webHidden/>
          </w:rPr>
        </w:r>
        <w:r w:rsidR="001C41F1">
          <w:rPr>
            <w:webHidden/>
          </w:rPr>
          <w:fldChar w:fldCharType="separate"/>
        </w:r>
        <w:r w:rsidR="001C41F1">
          <w:rPr>
            <w:webHidden/>
          </w:rPr>
          <w:t>5</w:t>
        </w:r>
        <w:r w:rsidR="001C41F1">
          <w:rPr>
            <w:webHidden/>
          </w:rPr>
          <w:fldChar w:fldCharType="end"/>
        </w:r>
      </w:hyperlink>
    </w:p>
    <w:p w14:paraId="5AC20A41" w14:textId="0FA61B3D" w:rsidR="001C41F1" w:rsidRDefault="00AE421A">
      <w:pPr>
        <w:pStyle w:val="24"/>
        <w:tabs>
          <w:tab w:val="left" w:pos="720"/>
        </w:tabs>
        <w:rPr>
          <w:rFonts w:asciiTheme="minorHAnsi" w:eastAsiaTheme="minorEastAsia" w:hAnsiTheme="minorHAnsi" w:cstheme="minorBidi"/>
          <w:b w:val="0"/>
          <w:bCs w:val="0"/>
          <w:caps w:val="0"/>
          <w:sz w:val="22"/>
          <w:szCs w:val="22"/>
          <w:lang w:eastAsia="ru-RU"/>
        </w:rPr>
      </w:pPr>
      <w:hyperlink w:anchor="_Toc98770550" w:history="1">
        <w:r w:rsidR="001C41F1" w:rsidRPr="00FA1779">
          <w:rPr>
            <w:rStyle w:val="ae"/>
          </w:rPr>
          <w:t>1.2.</w:t>
        </w:r>
        <w:r w:rsidR="001C41F1">
          <w:rPr>
            <w:rFonts w:asciiTheme="minorHAnsi" w:eastAsiaTheme="minorEastAsia" w:hAnsiTheme="minorHAnsi" w:cstheme="minorBidi"/>
            <w:b w:val="0"/>
            <w:bCs w:val="0"/>
            <w:caps w:val="0"/>
            <w:sz w:val="22"/>
            <w:szCs w:val="22"/>
            <w:lang w:eastAsia="ru-RU"/>
          </w:rPr>
          <w:tab/>
        </w:r>
        <w:r w:rsidR="001C41F1" w:rsidRPr="00FA1779">
          <w:rPr>
            <w:rStyle w:val="ae"/>
            <w:iCs/>
          </w:rPr>
          <w:t>ТЕРМИНЫ И ОБОЗНАЧЕНИЯ ДЛЯ ЦЕЛЕЙ НАСТОЯЩЕГО ДОКУМЕНТА</w:t>
        </w:r>
        <w:r w:rsidR="001C41F1">
          <w:rPr>
            <w:webHidden/>
          </w:rPr>
          <w:tab/>
        </w:r>
        <w:r w:rsidR="001C41F1">
          <w:rPr>
            <w:webHidden/>
          </w:rPr>
          <w:fldChar w:fldCharType="begin"/>
        </w:r>
        <w:r w:rsidR="001C41F1">
          <w:rPr>
            <w:webHidden/>
          </w:rPr>
          <w:instrText xml:space="preserve"> PAGEREF _Toc98770550 \h </w:instrText>
        </w:r>
        <w:r w:rsidR="001C41F1">
          <w:rPr>
            <w:webHidden/>
          </w:rPr>
        </w:r>
        <w:r w:rsidR="001C41F1">
          <w:rPr>
            <w:webHidden/>
          </w:rPr>
          <w:fldChar w:fldCharType="separate"/>
        </w:r>
        <w:r w:rsidR="001C41F1">
          <w:rPr>
            <w:webHidden/>
          </w:rPr>
          <w:t>7</w:t>
        </w:r>
        <w:r w:rsidR="001C41F1">
          <w:rPr>
            <w:webHidden/>
          </w:rPr>
          <w:fldChar w:fldCharType="end"/>
        </w:r>
      </w:hyperlink>
    </w:p>
    <w:p w14:paraId="611037CD" w14:textId="26E1B2B1" w:rsidR="001C41F1" w:rsidRDefault="00AE421A">
      <w:pPr>
        <w:pStyle w:val="24"/>
        <w:rPr>
          <w:rFonts w:asciiTheme="minorHAnsi" w:eastAsiaTheme="minorEastAsia" w:hAnsiTheme="minorHAnsi" w:cstheme="minorBidi"/>
          <w:b w:val="0"/>
          <w:bCs w:val="0"/>
          <w:caps w:val="0"/>
          <w:sz w:val="22"/>
          <w:szCs w:val="22"/>
          <w:lang w:eastAsia="ru-RU"/>
        </w:rPr>
      </w:pPr>
      <w:hyperlink w:anchor="_Toc98770551" w:history="1">
        <w:r w:rsidR="001C41F1" w:rsidRPr="00FA1779">
          <w:rPr>
            <w:rStyle w:val="ae"/>
          </w:rPr>
          <w:t>1.3. СОКРАЩЕНИЯ</w:t>
        </w:r>
        <w:r w:rsidR="001C41F1">
          <w:rPr>
            <w:webHidden/>
          </w:rPr>
          <w:tab/>
        </w:r>
        <w:r w:rsidR="001C41F1">
          <w:rPr>
            <w:webHidden/>
          </w:rPr>
          <w:fldChar w:fldCharType="begin"/>
        </w:r>
        <w:r w:rsidR="001C41F1">
          <w:rPr>
            <w:webHidden/>
          </w:rPr>
          <w:instrText xml:space="preserve"> PAGEREF _Toc98770551 \h </w:instrText>
        </w:r>
        <w:r w:rsidR="001C41F1">
          <w:rPr>
            <w:webHidden/>
          </w:rPr>
        </w:r>
        <w:r w:rsidR="001C41F1">
          <w:rPr>
            <w:webHidden/>
          </w:rPr>
          <w:fldChar w:fldCharType="separate"/>
        </w:r>
        <w:r w:rsidR="001C41F1">
          <w:rPr>
            <w:webHidden/>
          </w:rPr>
          <w:t>8</w:t>
        </w:r>
        <w:r w:rsidR="001C41F1">
          <w:rPr>
            <w:webHidden/>
          </w:rPr>
          <w:fldChar w:fldCharType="end"/>
        </w:r>
      </w:hyperlink>
    </w:p>
    <w:p w14:paraId="4639ABA8" w14:textId="606FCBCE" w:rsidR="001C41F1" w:rsidRDefault="00AE421A">
      <w:pPr>
        <w:pStyle w:val="16"/>
        <w:rPr>
          <w:rFonts w:asciiTheme="minorHAnsi" w:eastAsiaTheme="minorEastAsia" w:hAnsiTheme="minorHAnsi" w:cstheme="minorBidi"/>
          <w:b w:val="0"/>
          <w:bCs w:val="0"/>
          <w:caps w:val="0"/>
          <w:sz w:val="22"/>
          <w:szCs w:val="22"/>
          <w:lang w:eastAsia="ru-RU"/>
        </w:rPr>
      </w:pPr>
      <w:hyperlink w:anchor="_Toc98770552" w:history="1">
        <w:r w:rsidR="001C41F1" w:rsidRPr="00FA1779">
          <w:rPr>
            <w:rStyle w:val="ae"/>
          </w:rPr>
          <w:t>2.</w:t>
        </w:r>
        <w:r w:rsidR="001C41F1">
          <w:rPr>
            <w:rFonts w:asciiTheme="minorHAnsi" w:eastAsiaTheme="minorEastAsia" w:hAnsiTheme="minorHAnsi" w:cstheme="minorBidi"/>
            <w:b w:val="0"/>
            <w:bCs w:val="0"/>
            <w:caps w:val="0"/>
            <w:sz w:val="22"/>
            <w:szCs w:val="22"/>
            <w:lang w:eastAsia="ru-RU"/>
          </w:rPr>
          <w:tab/>
        </w:r>
        <w:r w:rsidR="001C41F1" w:rsidRPr="00FA1779">
          <w:rPr>
            <w:rStyle w:val="ae"/>
            <w:snapToGrid w:val="0"/>
          </w:rPr>
          <w:t>РЕГИСТРАЦИЯ ПРОИСШЕСТВИЙ</w:t>
        </w:r>
        <w:r w:rsidR="001C41F1">
          <w:rPr>
            <w:webHidden/>
          </w:rPr>
          <w:tab/>
        </w:r>
        <w:r w:rsidR="001C41F1">
          <w:rPr>
            <w:webHidden/>
          </w:rPr>
          <w:fldChar w:fldCharType="begin"/>
        </w:r>
        <w:r w:rsidR="001C41F1">
          <w:rPr>
            <w:webHidden/>
          </w:rPr>
          <w:instrText xml:space="preserve"> PAGEREF _Toc98770552 \h </w:instrText>
        </w:r>
        <w:r w:rsidR="001C41F1">
          <w:rPr>
            <w:webHidden/>
          </w:rPr>
        </w:r>
        <w:r w:rsidR="001C41F1">
          <w:rPr>
            <w:webHidden/>
          </w:rPr>
          <w:fldChar w:fldCharType="separate"/>
        </w:r>
        <w:r w:rsidR="001C41F1">
          <w:rPr>
            <w:webHidden/>
          </w:rPr>
          <w:t>10</w:t>
        </w:r>
        <w:r w:rsidR="001C41F1">
          <w:rPr>
            <w:webHidden/>
          </w:rPr>
          <w:fldChar w:fldCharType="end"/>
        </w:r>
      </w:hyperlink>
    </w:p>
    <w:p w14:paraId="2D7B335C" w14:textId="6FEB724D" w:rsidR="001C41F1" w:rsidRDefault="00AE421A">
      <w:pPr>
        <w:pStyle w:val="16"/>
        <w:rPr>
          <w:rFonts w:asciiTheme="minorHAnsi" w:eastAsiaTheme="minorEastAsia" w:hAnsiTheme="minorHAnsi" w:cstheme="minorBidi"/>
          <w:b w:val="0"/>
          <w:bCs w:val="0"/>
          <w:caps w:val="0"/>
          <w:sz w:val="22"/>
          <w:szCs w:val="22"/>
          <w:lang w:eastAsia="ru-RU"/>
        </w:rPr>
      </w:pPr>
      <w:hyperlink w:anchor="_Toc98770553" w:history="1">
        <w:r w:rsidR="001C41F1" w:rsidRPr="00FA1779">
          <w:rPr>
            <w:rStyle w:val="ae"/>
            <w:snapToGrid w:val="0"/>
          </w:rPr>
          <w:t>3.</w:t>
        </w:r>
        <w:r w:rsidR="001C41F1">
          <w:rPr>
            <w:rFonts w:asciiTheme="minorHAnsi" w:eastAsiaTheme="minorEastAsia" w:hAnsiTheme="minorHAnsi" w:cstheme="minorBidi"/>
            <w:b w:val="0"/>
            <w:bCs w:val="0"/>
            <w:caps w:val="0"/>
            <w:sz w:val="22"/>
            <w:szCs w:val="22"/>
            <w:lang w:eastAsia="ru-RU"/>
          </w:rPr>
          <w:tab/>
        </w:r>
        <w:r w:rsidR="001C41F1" w:rsidRPr="00FA1779">
          <w:rPr>
            <w:rStyle w:val="ae"/>
            <w:snapToGrid w:val="0"/>
          </w:rPr>
          <w:t>ПОРЯДОК РАССЛЕДОВАНИЯ ПРОИСШЕСТВИй 4-ГО УРОВНЯ</w:t>
        </w:r>
        <w:r w:rsidR="001C41F1">
          <w:rPr>
            <w:webHidden/>
          </w:rPr>
          <w:tab/>
        </w:r>
        <w:r w:rsidR="001C41F1">
          <w:rPr>
            <w:webHidden/>
          </w:rPr>
          <w:fldChar w:fldCharType="begin"/>
        </w:r>
        <w:r w:rsidR="001C41F1">
          <w:rPr>
            <w:webHidden/>
          </w:rPr>
          <w:instrText xml:space="preserve"> PAGEREF _Toc98770553 \h </w:instrText>
        </w:r>
        <w:r w:rsidR="001C41F1">
          <w:rPr>
            <w:webHidden/>
          </w:rPr>
        </w:r>
        <w:r w:rsidR="001C41F1">
          <w:rPr>
            <w:webHidden/>
          </w:rPr>
          <w:fldChar w:fldCharType="separate"/>
        </w:r>
        <w:r w:rsidR="001C41F1">
          <w:rPr>
            <w:webHidden/>
          </w:rPr>
          <w:t>11</w:t>
        </w:r>
        <w:r w:rsidR="001C41F1">
          <w:rPr>
            <w:webHidden/>
          </w:rPr>
          <w:fldChar w:fldCharType="end"/>
        </w:r>
      </w:hyperlink>
    </w:p>
    <w:p w14:paraId="6A6E1667" w14:textId="354EE508" w:rsidR="001C41F1" w:rsidRDefault="00AE421A">
      <w:pPr>
        <w:pStyle w:val="24"/>
        <w:tabs>
          <w:tab w:val="left" w:pos="720"/>
        </w:tabs>
        <w:rPr>
          <w:rFonts w:asciiTheme="minorHAnsi" w:eastAsiaTheme="minorEastAsia" w:hAnsiTheme="minorHAnsi" w:cstheme="minorBidi"/>
          <w:b w:val="0"/>
          <w:bCs w:val="0"/>
          <w:caps w:val="0"/>
          <w:sz w:val="22"/>
          <w:szCs w:val="22"/>
          <w:lang w:eastAsia="ru-RU"/>
        </w:rPr>
      </w:pPr>
      <w:hyperlink w:anchor="_Toc98770554" w:history="1">
        <w:r w:rsidR="001C41F1" w:rsidRPr="00FA1779">
          <w:rPr>
            <w:rStyle w:val="ae"/>
          </w:rPr>
          <w:t>3.1.</w:t>
        </w:r>
        <w:r w:rsidR="001C41F1">
          <w:rPr>
            <w:rFonts w:asciiTheme="minorHAnsi" w:eastAsiaTheme="minorEastAsia" w:hAnsiTheme="minorHAnsi" w:cstheme="minorBidi"/>
            <w:b w:val="0"/>
            <w:bCs w:val="0"/>
            <w:caps w:val="0"/>
            <w:sz w:val="22"/>
            <w:szCs w:val="22"/>
            <w:lang w:eastAsia="ru-RU"/>
          </w:rPr>
          <w:tab/>
        </w:r>
        <w:r w:rsidR="001C41F1" w:rsidRPr="00FA1779">
          <w:rPr>
            <w:rStyle w:val="ae"/>
          </w:rPr>
          <w:t>ОБЩИЕ ПОЛОЖЕНИЯ</w:t>
        </w:r>
        <w:r w:rsidR="001C41F1">
          <w:rPr>
            <w:webHidden/>
          </w:rPr>
          <w:tab/>
        </w:r>
        <w:r w:rsidR="001C41F1">
          <w:rPr>
            <w:webHidden/>
          </w:rPr>
          <w:fldChar w:fldCharType="begin"/>
        </w:r>
        <w:r w:rsidR="001C41F1">
          <w:rPr>
            <w:webHidden/>
          </w:rPr>
          <w:instrText xml:space="preserve"> PAGEREF _Toc98770554 \h </w:instrText>
        </w:r>
        <w:r w:rsidR="001C41F1">
          <w:rPr>
            <w:webHidden/>
          </w:rPr>
        </w:r>
        <w:r w:rsidR="001C41F1">
          <w:rPr>
            <w:webHidden/>
          </w:rPr>
          <w:fldChar w:fldCharType="separate"/>
        </w:r>
        <w:r w:rsidR="001C41F1">
          <w:rPr>
            <w:webHidden/>
          </w:rPr>
          <w:t>11</w:t>
        </w:r>
        <w:r w:rsidR="001C41F1">
          <w:rPr>
            <w:webHidden/>
          </w:rPr>
          <w:fldChar w:fldCharType="end"/>
        </w:r>
      </w:hyperlink>
    </w:p>
    <w:p w14:paraId="1C5E6049" w14:textId="3FC9BE06" w:rsidR="001C41F1" w:rsidRDefault="00AE421A">
      <w:pPr>
        <w:pStyle w:val="24"/>
        <w:tabs>
          <w:tab w:val="left" w:pos="720"/>
        </w:tabs>
        <w:rPr>
          <w:rFonts w:asciiTheme="minorHAnsi" w:eastAsiaTheme="minorEastAsia" w:hAnsiTheme="minorHAnsi" w:cstheme="minorBidi"/>
          <w:b w:val="0"/>
          <w:bCs w:val="0"/>
          <w:caps w:val="0"/>
          <w:sz w:val="22"/>
          <w:szCs w:val="22"/>
          <w:lang w:eastAsia="ru-RU"/>
        </w:rPr>
      </w:pPr>
      <w:hyperlink w:anchor="_Toc98770555" w:history="1">
        <w:r w:rsidR="001C41F1" w:rsidRPr="00FA1779">
          <w:rPr>
            <w:rStyle w:val="ae"/>
          </w:rPr>
          <w:t>3.2.</w:t>
        </w:r>
        <w:r w:rsidR="001C41F1">
          <w:rPr>
            <w:rFonts w:asciiTheme="minorHAnsi" w:eastAsiaTheme="minorEastAsia" w:hAnsiTheme="minorHAnsi" w:cstheme="minorBidi"/>
            <w:b w:val="0"/>
            <w:bCs w:val="0"/>
            <w:caps w:val="0"/>
            <w:sz w:val="22"/>
            <w:szCs w:val="22"/>
            <w:lang w:eastAsia="ru-RU"/>
          </w:rPr>
          <w:tab/>
        </w:r>
        <w:r w:rsidR="001C41F1" w:rsidRPr="00FA1779">
          <w:rPr>
            <w:rStyle w:val="ae"/>
          </w:rPr>
          <w:t>ОРГАНИЗАЦИИ ВНУТРЕННЕГО РАССЛЕДОВАНИЯ ПРОИСШЕСТВИЙ 4-ГО УРОВНЯ</w:t>
        </w:r>
        <w:r w:rsidR="001C41F1">
          <w:rPr>
            <w:webHidden/>
          </w:rPr>
          <w:tab/>
        </w:r>
        <w:r w:rsidR="001C41F1">
          <w:rPr>
            <w:webHidden/>
          </w:rPr>
          <w:fldChar w:fldCharType="begin"/>
        </w:r>
        <w:r w:rsidR="001C41F1">
          <w:rPr>
            <w:webHidden/>
          </w:rPr>
          <w:instrText xml:space="preserve"> PAGEREF _Toc98770555 \h </w:instrText>
        </w:r>
        <w:r w:rsidR="001C41F1">
          <w:rPr>
            <w:webHidden/>
          </w:rPr>
        </w:r>
        <w:r w:rsidR="001C41F1">
          <w:rPr>
            <w:webHidden/>
          </w:rPr>
          <w:fldChar w:fldCharType="separate"/>
        </w:r>
        <w:r w:rsidR="001C41F1">
          <w:rPr>
            <w:webHidden/>
          </w:rPr>
          <w:t>12</w:t>
        </w:r>
        <w:r w:rsidR="001C41F1">
          <w:rPr>
            <w:webHidden/>
          </w:rPr>
          <w:fldChar w:fldCharType="end"/>
        </w:r>
      </w:hyperlink>
    </w:p>
    <w:p w14:paraId="6BA09574" w14:textId="46808920" w:rsidR="001C41F1" w:rsidRDefault="00AE421A">
      <w:pPr>
        <w:pStyle w:val="24"/>
        <w:tabs>
          <w:tab w:val="left" w:pos="720"/>
        </w:tabs>
        <w:rPr>
          <w:rFonts w:asciiTheme="minorHAnsi" w:eastAsiaTheme="minorEastAsia" w:hAnsiTheme="minorHAnsi" w:cstheme="minorBidi"/>
          <w:b w:val="0"/>
          <w:bCs w:val="0"/>
          <w:caps w:val="0"/>
          <w:sz w:val="22"/>
          <w:szCs w:val="22"/>
          <w:lang w:eastAsia="ru-RU"/>
        </w:rPr>
      </w:pPr>
      <w:hyperlink w:anchor="_Toc98770556" w:history="1">
        <w:r w:rsidR="001C41F1" w:rsidRPr="00FA1779">
          <w:rPr>
            <w:rStyle w:val="ae"/>
          </w:rPr>
          <w:t>3.3.</w:t>
        </w:r>
        <w:r w:rsidR="001C41F1">
          <w:rPr>
            <w:rFonts w:asciiTheme="minorHAnsi" w:eastAsiaTheme="minorEastAsia" w:hAnsiTheme="minorHAnsi" w:cstheme="minorBidi"/>
            <w:b w:val="0"/>
            <w:bCs w:val="0"/>
            <w:caps w:val="0"/>
            <w:sz w:val="22"/>
            <w:szCs w:val="22"/>
            <w:lang w:eastAsia="ru-RU"/>
          </w:rPr>
          <w:tab/>
        </w:r>
        <w:r w:rsidR="001C41F1" w:rsidRPr="00FA1779">
          <w:rPr>
            <w:rStyle w:val="ae"/>
          </w:rPr>
          <w:t>ПРОВЕДЕНИЕ ВНУТРЕННЕГО РАССЛЕДОВАНИЯ</w:t>
        </w:r>
        <w:r w:rsidR="001C41F1">
          <w:rPr>
            <w:webHidden/>
          </w:rPr>
          <w:tab/>
        </w:r>
        <w:r w:rsidR="001C41F1">
          <w:rPr>
            <w:webHidden/>
          </w:rPr>
          <w:fldChar w:fldCharType="begin"/>
        </w:r>
        <w:r w:rsidR="001C41F1">
          <w:rPr>
            <w:webHidden/>
          </w:rPr>
          <w:instrText xml:space="preserve"> PAGEREF _Toc98770556 \h </w:instrText>
        </w:r>
        <w:r w:rsidR="001C41F1">
          <w:rPr>
            <w:webHidden/>
          </w:rPr>
        </w:r>
        <w:r w:rsidR="001C41F1">
          <w:rPr>
            <w:webHidden/>
          </w:rPr>
          <w:fldChar w:fldCharType="separate"/>
        </w:r>
        <w:r w:rsidR="001C41F1">
          <w:rPr>
            <w:webHidden/>
          </w:rPr>
          <w:t>13</w:t>
        </w:r>
        <w:r w:rsidR="001C41F1">
          <w:rPr>
            <w:webHidden/>
          </w:rPr>
          <w:fldChar w:fldCharType="end"/>
        </w:r>
      </w:hyperlink>
    </w:p>
    <w:p w14:paraId="0A92612E" w14:textId="079512A1" w:rsidR="001C41F1" w:rsidRDefault="00AE421A">
      <w:pPr>
        <w:pStyle w:val="34"/>
        <w:tabs>
          <w:tab w:val="left" w:pos="720"/>
        </w:tabs>
        <w:rPr>
          <w:rFonts w:asciiTheme="minorHAnsi" w:eastAsiaTheme="minorEastAsia" w:hAnsiTheme="minorHAnsi" w:cstheme="minorBidi"/>
          <w:i w:val="0"/>
          <w:sz w:val="22"/>
          <w:szCs w:val="22"/>
          <w:lang w:eastAsia="ru-RU"/>
        </w:rPr>
      </w:pPr>
      <w:hyperlink w:anchor="_Toc98770557" w:history="1">
        <w:r w:rsidR="001C41F1" w:rsidRPr="00FA1779">
          <w:rPr>
            <w:rStyle w:val="ae"/>
          </w:rPr>
          <w:t>3.3.1.</w:t>
        </w:r>
        <w:r w:rsidR="001C41F1">
          <w:rPr>
            <w:rFonts w:asciiTheme="minorHAnsi" w:eastAsiaTheme="minorEastAsia" w:hAnsiTheme="minorHAnsi" w:cstheme="minorBidi"/>
            <w:i w:val="0"/>
            <w:sz w:val="22"/>
            <w:szCs w:val="22"/>
            <w:lang w:eastAsia="ru-RU"/>
          </w:rPr>
          <w:tab/>
        </w:r>
        <w:r w:rsidR="001C41F1" w:rsidRPr="00FA1779">
          <w:rPr>
            <w:rStyle w:val="ae"/>
          </w:rPr>
          <w:t>СБОР И ДОКУМЕНТИРОВАНИЕ СВИДЕТЕЛЬСТВ И ДОКАЗАТЕЛЬСТВ</w:t>
        </w:r>
        <w:r w:rsidR="001C41F1">
          <w:rPr>
            <w:webHidden/>
          </w:rPr>
          <w:tab/>
        </w:r>
        <w:r w:rsidR="001C41F1">
          <w:rPr>
            <w:webHidden/>
          </w:rPr>
          <w:fldChar w:fldCharType="begin"/>
        </w:r>
        <w:r w:rsidR="001C41F1">
          <w:rPr>
            <w:webHidden/>
          </w:rPr>
          <w:instrText xml:space="preserve"> PAGEREF _Toc98770557 \h </w:instrText>
        </w:r>
        <w:r w:rsidR="001C41F1">
          <w:rPr>
            <w:webHidden/>
          </w:rPr>
        </w:r>
        <w:r w:rsidR="001C41F1">
          <w:rPr>
            <w:webHidden/>
          </w:rPr>
          <w:fldChar w:fldCharType="separate"/>
        </w:r>
        <w:r w:rsidR="001C41F1">
          <w:rPr>
            <w:webHidden/>
          </w:rPr>
          <w:t>14</w:t>
        </w:r>
        <w:r w:rsidR="001C41F1">
          <w:rPr>
            <w:webHidden/>
          </w:rPr>
          <w:fldChar w:fldCharType="end"/>
        </w:r>
      </w:hyperlink>
    </w:p>
    <w:p w14:paraId="2CA6D3B1" w14:textId="58A400E5" w:rsidR="001C41F1" w:rsidRDefault="00AE421A">
      <w:pPr>
        <w:pStyle w:val="24"/>
        <w:rPr>
          <w:rFonts w:asciiTheme="minorHAnsi" w:eastAsiaTheme="minorEastAsia" w:hAnsiTheme="minorHAnsi" w:cstheme="minorBidi"/>
          <w:b w:val="0"/>
          <w:bCs w:val="0"/>
          <w:caps w:val="0"/>
          <w:sz w:val="22"/>
          <w:szCs w:val="22"/>
          <w:lang w:eastAsia="ru-RU"/>
        </w:rPr>
      </w:pPr>
      <w:hyperlink w:anchor="_Toc98770558" w:history="1">
        <w:r w:rsidR="001C41F1" w:rsidRPr="00FA1779">
          <w:rPr>
            <w:rStyle w:val="ae"/>
          </w:rPr>
          <w:t>3.4. ОФОРМЛЕНИЕ РЕЗУЛЬТАТОВ ВНУТРЕННЕГО РАССЛЕДОВАНИЯ ПРОИСШЕСТВИЙ</w:t>
        </w:r>
        <w:r w:rsidR="001C41F1">
          <w:rPr>
            <w:webHidden/>
          </w:rPr>
          <w:tab/>
        </w:r>
        <w:r w:rsidR="001C41F1">
          <w:rPr>
            <w:webHidden/>
          </w:rPr>
          <w:fldChar w:fldCharType="begin"/>
        </w:r>
        <w:r w:rsidR="001C41F1">
          <w:rPr>
            <w:webHidden/>
          </w:rPr>
          <w:instrText xml:space="preserve"> PAGEREF _Toc98770558 \h </w:instrText>
        </w:r>
        <w:r w:rsidR="001C41F1">
          <w:rPr>
            <w:webHidden/>
          </w:rPr>
        </w:r>
        <w:r w:rsidR="001C41F1">
          <w:rPr>
            <w:webHidden/>
          </w:rPr>
          <w:fldChar w:fldCharType="separate"/>
        </w:r>
        <w:r w:rsidR="001C41F1">
          <w:rPr>
            <w:webHidden/>
          </w:rPr>
          <w:t>16</w:t>
        </w:r>
        <w:r w:rsidR="001C41F1">
          <w:rPr>
            <w:webHidden/>
          </w:rPr>
          <w:fldChar w:fldCharType="end"/>
        </w:r>
      </w:hyperlink>
    </w:p>
    <w:p w14:paraId="1713E6B3" w14:textId="703D0671" w:rsidR="001C41F1" w:rsidRDefault="00AE421A">
      <w:pPr>
        <w:pStyle w:val="34"/>
        <w:rPr>
          <w:rFonts w:asciiTheme="minorHAnsi" w:eastAsiaTheme="minorEastAsia" w:hAnsiTheme="minorHAnsi" w:cstheme="minorBidi"/>
          <w:i w:val="0"/>
          <w:sz w:val="22"/>
          <w:szCs w:val="22"/>
          <w:lang w:eastAsia="ru-RU"/>
        </w:rPr>
      </w:pPr>
      <w:hyperlink w:anchor="_Toc98770559" w:history="1">
        <w:r w:rsidR="001C41F1" w:rsidRPr="00FA1779">
          <w:rPr>
            <w:rStyle w:val="ae"/>
          </w:rPr>
          <w:t>3.4.1. ОБЩИЕ СВЕДЕНИЯ</w:t>
        </w:r>
        <w:r w:rsidR="001C41F1">
          <w:rPr>
            <w:webHidden/>
          </w:rPr>
          <w:tab/>
        </w:r>
        <w:r w:rsidR="001C41F1">
          <w:rPr>
            <w:webHidden/>
          </w:rPr>
          <w:fldChar w:fldCharType="begin"/>
        </w:r>
        <w:r w:rsidR="001C41F1">
          <w:rPr>
            <w:webHidden/>
          </w:rPr>
          <w:instrText xml:space="preserve"> PAGEREF _Toc98770559 \h </w:instrText>
        </w:r>
        <w:r w:rsidR="001C41F1">
          <w:rPr>
            <w:webHidden/>
          </w:rPr>
        </w:r>
        <w:r w:rsidR="001C41F1">
          <w:rPr>
            <w:webHidden/>
          </w:rPr>
          <w:fldChar w:fldCharType="separate"/>
        </w:r>
        <w:r w:rsidR="001C41F1">
          <w:rPr>
            <w:webHidden/>
          </w:rPr>
          <w:t>17</w:t>
        </w:r>
        <w:r w:rsidR="001C41F1">
          <w:rPr>
            <w:webHidden/>
          </w:rPr>
          <w:fldChar w:fldCharType="end"/>
        </w:r>
      </w:hyperlink>
    </w:p>
    <w:p w14:paraId="718619BF" w14:textId="5E96F96E" w:rsidR="001C41F1" w:rsidRDefault="00AE421A">
      <w:pPr>
        <w:pStyle w:val="34"/>
        <w:rPr>
          <w:rFonts w:asciiTheme="minorHAnsi" w:eastAsiaTheme="minorEastAsia" w:hAnsiTheme="minorHAnsi" w:cstheme="minorBidi"/>
          <w:i w:val="0"/>
          <w:sz w:val="22"/>
          <w:szCs w:val="22"/>
          <w:lang w:eastAsia="ru-RU"/>
        </w:rPr>
      </w:pPr>
      <w:hyperlink w:anchor="_Toc98770560" w:history="1">
        <w:r w:rsidR="001C41F1" w:rsidRPr="00FA1779">
          <w:rPr>
            <w:rStyle w:val="ae"/>
          </w:rPr>
          <w:t>3.4.2. ОПРЕДЕЛЕНИЕ НЕПОСРЕДСТВЕННЫХ И СИСТЕМНЫХ ПРИЧИН ПРОИСШЕСТВИЯ</w:t>
        </w:r>
        <w:r w:rsidR="001C41F1">
          <w:rPr>
            <w:webHidden/>
          </w:rPr>
          <w:tab/>
        </w:r>
        <w:r w:rsidR="001C41F1">
          <w:rPr>
            <w:webHidden/>
          </w:rPr>
          <w:fldChar w:fldCharType="begin"/>
        </w:r>
        <w:r w:rsidR="001C41F1">
          <w:rPr>
            <w:webHidden/>
          </w:rPr>
          <w:instrText xml:space="preserve"> PAGEREF _Toc98770560 \h </w:instrText>
        </w:r>
        <w:r w:rsidR="001C41F1">
          <w:rPr>
            <w:webHidden/>
          </w:rPr>
        </w:r>
        <w:r w:rsidR="001C41F1">
          <w:rPr>
            <w:webHidden/>
          </w:rPr>
          <w:fldChar w:fldCharType="separate"/>
        </w:r>
        <w:r w:rsidR="001C41F1">
          <w:rPr>
            <w:webHidden/>
          </w:rPr>
          <w:t>18</w:t>
        </w:r>
        <w:r w:rsidR="001C41F1">
          <w:rPr>
            <w:webHidden/>
          </w:rPr>
          <w:fldChar w:fldCharType="end"/>
        </w:r>
      </w:hyperlink>
    </w:p>
    <w:p w14:paraId="4096A17C" w14:textId="1E2E326F" w:rsidR="001C41F1" w:rsidRDefault="00AE421A">
      <w:pPr>
        <w:pStyle w:val="34"/>
        <w:rPr>
          <w:rFonts w:asciiTheme="minorHAnsi" w:eastAsiaTheme="minorEastAsia" w:hAnsiTheme="minorHAnsi" w:cstheme="minorBidi"/>
          <w:i w:val="0"/>
          <w:sz w:val="22"/>
          <w:szCs w:val="22"/>
          <w:lang w:eastAsia="ru-RU"/>
        </w:rPr>
      </w:pPr>
      <w:hyperlink w:anchor="_Toc98770561" w:history="1">
        <w:r w:rsidR="001C41F1" w:rsidRPr="00FA1779">
          <w:rPr>
            <w:rStyle w:val="ae"/>
          </w:rPr>
          <w:t>3.4.3. РАЗРАБОТКА КОРРЕКТИРУЮЩИХ МЕРОПРИЯТИЙ/ ДЕЙСТВИЙ</w:t>
        </w:r>
        <w:r w:rsidR="001C41F1">
          <w:rPr>
            <w:webHidden/>
          </w:rPr>
          <w:tab/>
        </w:r>
        <w:r w:rsidR="001C41F1">
          <w:rPr>
            <w:webHidden/>
          </w:rPr>
          <w:fldChar w:fldCharType="begin"/>
        </w:r>
        <w:r w:rsidR="001C41F1">
          <w:rPr>
            <w:webHidden/>
          </w:rPr>
          <w:instrText xml:space="preserve"> PAGEREF _Toc98770561 \h </w:instrText>
        </w:r>
        <w:r w:rsidR="001C41F1">
          <w:rPr>
            <w:webHidden/>
          </w:rPr>
        </w:r>
        <w:r w:rsidR="001C41F1">
          <w:rPr>
            <w:webHidden/>
          </w:rPr>
          <w:fldChar w:fldCharType="separate"/>
        </w:r>
        <w:r w:rsidR="001C41F1">
          <w:rPr>
            <w:webHidden/>
          </w:rPr>
          <w:t>18</w:t>
        </w:r>
        <w:r w:rsidR="001C41F1">
          <w:rPr>
            <w:webHidden/>
          </w:rPr>
          <w:fldChar w:fldCharType="end"/>
        </w:r>
      </w:hyperlink>
    </w:p>
    <w:p w14:paraId="6DBDD781" w14:textId="77A492E6" w:rsidR="001C41F1" w:rsidRDefault="00AE421A">
      <w:pPr>
        <w:pStyle w:val="24"/>
        <w:rPr>
          <w:rFonts w:asciiTheme="minorHAnsi" w:eastAsiaTheme="minorEastAsia" w:hAnsiTheme="minorHAnsi" w:cstheme="minorBidi"/>
          <w:b w:val="0"/>
          <w:bCs w:val="0"/>
          <w:caps w:val="0"/>
          <w:sz w:val="22"/>
          <w:szCs w:val="22"/>
          <w:lang w:eastAsia="ru-RU"/>
        </w:rPr>
      </w:pPr>
      <w:hyperlink w:anchor="_Toc98770562" w:history="1">
        <w:r w:rsidR="001C41F1" w:rsidRPr="00FA1779">
          <w:rPr>
            <w:rStyle w:val="ae"/>
          </w:rPr>
          <w:t>3.5. ПЛАН МЕРОПРИЯТИЙ ПО РЕЗУЛЬТАТАМ РАССЛЕДОВАНИЯ И АНАЛИЗА ПРИЧИН ПРОИСШЕСТВИЯ</w:t>
        </w:r>
        <w:r w:rsidR="001C41F1">
          <w:rPr>
            <w:webHidden/>
          </w:rPr>
          <w:tab/>
        </w:r>
        <w:r w:rsidR="001C41F1">
          <w:rPr>
            <w:webHidden/>
          </w:rPr>
          <w:fldChar w:fldCharType="begin"/>
        </w:r>
        <w:r w:rsidR="001C41F1">
          <w:rPr>
            <w:webHidden/>
          </w:rPr>
          <w:instrText xml:space="preserve"> PAGEREF _Toc98770562 \h </w:instrText>
        </w:r>
        <w:r w:rsidR="001C41F1">
          <w:rPr>
            <w:webHidden/>
          </w:rPr>
        </w:r>
        <w:r w:rsidR="001C41F1">
          <w:rPr>
            <w:webHidden/>
          </w:rPr>
          <w:fldChar w:fldCharType="separate"/>
        </w:r>
        <w:r w:rsidR="001C41F1">
          <w:rPr>
            <w:webHidden/>
          </w:rPr>
          <w:t>18</w:t>
        </w:r>
        <w:r w:rsidR="001C41F1">
          <w:rPr>
            <w:webHidden/>
          </w:rPr>
          <w:fldChar w:fldCharType="end"/>
        </w:r>
      </w:hyperlink>
    </w:p>
    <w:p w14:paraId="27015851" w14:textId="3AC6D097" w:rsidR="001C41F1" w:rsidRDefault="00AE421A">
      <w:pPr>
        <w:pStyle w:val="16"/>
        <w:rPr>
          <w:rFonts w:asciiTheme="minorHAnsi" w:eastAsiaTheme="minorEastAsia" w:hAnsiTheme="minorHAnsi" w:cstheme="minorBidi"/>
          <w:b w:val="0"/>
          <w:bCs w:val="0"/>
          <w:caps w:val="0"/>
          <w:sz w:val="22"/>
          <w:szCs w:val="22"/>
          <w:lang w:eastAsia="ru-RU"/>
        </w:rPr>
      </w:pPr>
      <w:hyperlink w:anchor="_Toc98770563" w:history="1">
        <w:r w:rsidR="001C41F1" w:rsidRPr="00FA1779">
          <w:rPr>
            <w:rStyle w:val="ae"/>
          </w:rPr>
          <w:t>4.</w:t>
        </w:r>
        <w:r w:rsidR="001C41F1">
          <w:rPr>
            <w:rFonts w:asciiTheme="minorHAnsi" w:eastAsiaTheme="minorEastAsia" w:hAnsiTheme="minorHAnsi" w:cstheme="minorBidi"/>
            <w:b w:val="0"/>
            <w:bCs w:val="0"/>
            <w:caps w:val="0"/>
            <w:sz w:val="22"/>
            <w:szCs w:val="22"/>
            <w:lang w:eastAsia="ru-RU"/>
          </w:rPr>
          <w:tab/>
        </w:r>
        <w:r w:rsidR="001C41F1" w:rsidRPr="00FA1779">
          <w:rPr>
            <w:rStyle w:val="ae"/>
          </w:rPr>
          <w:t>МОНИТОРИНГ РЕАЛИЗАЦИИ КОРРЕКТИРУЮЩИХ И ПРЕДУПРЕЖДАЮЩИХ МЕРОПРИЯТИЙ/ ДЕЙСТВИЙ ПО РЕЗУЛЬТАТАМ ВНУТРЕННЕГО РАССЛЕДОВАНИЯ ПРОИСШЕСТВИЙ</w:t>
        </w:r>
        <w:r w:rsidR="001C41F1">
          <w:rPr>
            <w:webHidden/>
          </w:rPr>
          <w:tab/>
        </w:r>
        <w:r w:rsidR="001C41F1">
          <w:rPr>
            <w:webHidden/>
          </w:rPr>
          <w:fldChar w:fldCharType="begin"/>
        </w:r>
        <w:r w:rsidR="001C41F1">
          <w:rPr>
            <w:webHidden/>
          </w:rPr>
          <w:instrText xml:space="preserve"> PAGEREF _Toc98770563 \h </w:instrText>
        </w:r>
        <w:r w:rsidR="001C41F1">
          <w:rPr>
            <w:webHidden/>
          </w:rPr>
        </w:r>
        <w:r w:rsidR="001C41F1">
          <w:rPr>
            <w:webHidden/>
          </w:rPr>
          <w:fldChar w:fldCharType="separate"/>
        </w:r>
        <w:r w:rsidR="001C41F1">
          <w:rPr>
            <w:webHidden/>
          </w:rPr>
          <w:t>20</w:t>
        </w:r>
        <w:r w:rsidR="001C41F1">
          <w:rPr>
            <w:webHidden/>
          </w:rPr>
          <w:fldChar w:fldCharType="end"/>
        </w:r>
      </w:hyperlink>
    </w:p>
    <w:p w14:paraId="79A5D6FE" w14:textId="6A74E8C8" w:rsidR="001C41F1" w:rsidRDefault="00AE421A">
      <w:pPr>
        <w:pStyle w:val="16"/>
        <w:rPr>
          <w:rFonts w:asciiTheme="minorHAnsi" w:eastAsiaTheme="minorEastAsia" w:hAnsiTheme="minorHAnsi" w:cstheme="minorBidi"/>
          <w:b w:val="0"/>
          <w:bCs w:val="0"/>
          <w:caps w:val="0"/>
          <w:sz w:val="22"/>
          <w:szCs w:val="22"/>
          <w:lang w:eastAsia="ru-RU"/>
        </w:rPr>
      </w:pPr>
      <w:hyperlink w:anchor="_Toc98770564" w:history="1">
        <w:r w:rsidR="001C41F1" w:rsidRPr="00FA1779">
          <w:rPr>
            <w:rStyle w:val="ae"/>
          </w:rPr>
          <w:t>5.</w:t>
        </w:r>
        <w:r w:rsidR="001C41F1">
          <w:rPr>
            <w:rFonts w:asciiTheme="minorHAnsi" w:eastAsiaTheme="minorEastAsia" w:hAnsiTheme="minorHAnsi" w:cstheme="minorBidi"/>
            <w:b w:val="0"/>
            <w:bCs w:val="0"/>
            <w:caps w:val="0"/>
            <w:sz w:val="22"/>
            <w:szCs w:val="22"/>
            <w:lang w:eastAsia="ru-RU"/>
          </w:rPr>
          <w:tab/>
        </w:r>
        <w:r w:rsidR="001C41F1" w:rsidRPr="00FA1779">
          <w:rPr>
            <w:rStyle w:val="ae"/>
          </w:rPr>
          <w:t>ССЫЛКИ</w:t>
        </w:r>
        <w:r w:rsidR="001C41F1">
          <w:rPr>
            <w:webHidden/>
          </w:rPr>
          <w:tab/>
        </w:r>
        <w:r w:rsidR="001C41F1">
          <w:rPr>
            <w:webHidden/>
          </w:rPr>
          <w:fldChar w:fldCharType="begin"/>
        </w:r>
        <w:r w:rsidR="001C41F1">
          <w:rPr>
            <w:webHidden/>
          </w:rPr>
          <w:instrText xml:space="preserve"> PAGEREF _Toc98770564 \h </w:instrText>
        </w:r>
        <w:r w:rsidR="001C41F1">
          <w:rPr>
            <w:webHidden/>
          </w:rPr>
        </w:r>
        <w:r w:rsidR="001C41F1">
          <w:rPr>
            <w:webHidden/>
          </w:rPr>
          <w:fldChar w:fldCharType="separate"/>
        </w:r>
        <w:r w:rsidR="001C41F1">
          <w:rPr>
            <w:webHidden/>
          </w:rPr>
          <w:t>21</w:t>
        </w:r>
        <w:r w:rsidR="001C41F1">
          <w:rPr>
            <w:webHidden/>
          </w:rPr>
          <w:fldChar w:fldCharType="end"/>
        </w:r>
      </w:hyperlink>
    </w:p>
    <w:p w14:paraId="6A35B79F" w14:textId="0EC9EA76" w:rsidR="001C41F1" w:rsidRDefault="00AE421A">
      <w:pPr>
        <w:pStyle w:val="16"/>
        <w:rPr>
          <w:rFonts w:asciiTheme="minorHAnsi" w:eastAsiaTheme="minorEastAsia" w:hAnsiTheme="minorHAnsi" w:cstheme="minorBidi"/>
          <w:b w:val="0"/>
          <w:bCs w:val="0"/>
          <w:caps w:val="0"/>
          <w:sz w:val="22"/>
          <w:szCs w:val="22"/>
          <w:lang w:eastAsia="ru-RU"/>
        </w:rPr>
      </w:pPr>
      <w:hyperlink w:anchor="_Toc98770565" w:history="1">
        <w:r w:rsidR="001C41F1" w:rsidRPr="00FA1779">
          <w:rPr>
            <w:rStyle w:val="ae"/>
          </w:rPr>
          <w:t>ПРИЛОЖЕНИЯ</w:t>
        </w:r>
        <w:r w:rsidR="001C41F1">
          <w:rPr>
            <w:webHidden/>
          </w:rPr>
          <w:tab/>
        </w:r>
        <w:r w:rsidR="001C41F1">
          <w:rPr>
            <w:webHidden/>
          </w:rPr>
          <w:fldChar w:fldCharType="begin"/>
        </w:r>
        <w:r w:rsidR="001C41F1">
          <w:rPr>
            <w:webHidden/>
          </w:rPr>
          <w:instrText xml:space="preserve"> PAGEREF _Toc98770565 \h </w:instrText>
        </w:r>
        <w:r w:rsidR="001C41F1">
          <w:rPr>
            <w:webHidden/>
          </w:rPr>
        </w:r>
        <w:r w:rsidR="001C41F1">
          <w:rPr>
            <w:webHidden/>
          </w:rPr>
          <w:fldChar w:fldCharType="separate"/>
        </w:r>
        <w:r w:rsidR="001C41F1">
          <w:rPr>
            <w:webHidden/>
          </w:rPr>
          <w:t>22</w:t>
        </w:r>
        <w:r w:rsidR="001C41F1">
          <w:rPr>
            <w:webHidden/>
          </w:rPr>
          <w:fldChar w:fldCharType="end"/>
        </w:r>
      </w:hyperlink>
    </w:p>
    <w:p w14:paraId="5CB7808D" w14:textId="2F70174B" w:rsidR="00E91883" w:rsidRPr="00E67267" w:rsidRDefault="00E70701" w:rsidP="006442D1">
      <w:pPr>
        <w:tabs>
          <w:tab w:val="right" w:leader="dot" w:pos="9720"/>
        </w:tabs>
        <w:spacing w:before="240" w:after="120"/>
        <w:jc w:val="both"/>
      </w:pPr>
      <w:r w:rsidRPr="00E67267">
        <w:rPr>
          <w:rFonts w:ascii="Arial" w:hAnsi="Arial" w:cs="Arial"/>
        </w:rPr>
        <w:fldChar w:fldCharType="end"/>
      </w:r>
    </w:p>
    <w:p w14:paraId="06CB8495" w14:textId="77777777" w:rsidR="00E91883" w:rsidRPr="00E67267" w:rsidRDefault="00E91883" w:rsidP="00825258">
      <w:pPr>
        <w:jc w:val="both"/>
      </w:pPr>
    </w:p>
    <w:p w14:paraId="48A9F60F" w14:textId="77777777" w:rsidR="00E91883" w:rsidRPr="00E67267" w:rsidRDefault="00E91883" w:rsidP="00825258">
      <w:pPr>
        <w:jc w:val="both"/>
        <w:sectPr w:rsidR="00E91883" w:rsidRPr="00E67267" w:rsidSect="002330A2">
          <w:headerReference w:type="even" r:id="rId11"/>
          <w:headerReference w:type="default" r:id="rId12"/>
          <w:footerReference w:type="default" r:id="rId13"/>
          <w:headerReference w:type="first" r:id="rId14"/>
          <w:pgSz w:w="11906" w:h="16838" w:code="9"/>
          <w:pgMar w:top="510" w:right="1021" w:bottom="567" w:left="1247" w:header="737" w:footer="680" w:gutter="0"/>
          <w:cols w:space="708"/>
          <w:docGrid w:linePitch="360"/>
        </w:sectPr>
      </w:pPr>
    </w:p>
    <w:p w14:paraId="3B51848D" w14:textId="603C3457" w:rsidR="00E70701" w:rsidRPr="00E67267" w:rsidRDefault="00FC222C" w:rsidP="00EC5E99">
      <w:pPr>
        <w:pStyle w:val="14"/>
        <w:keepNext w:val="0"/>
        <w:spacing w:after="240"/>
        <w:jc w:val="both"/>
        <w:rPr>
          <w:rFonts w:ascii="Arial" w:hAnsi="Arial" w:cs="Arial"/>
          <w:caps/>
          <w:sz w:val="32"/>
          <w:szCs w:val="32"/>
          <w:lang w:val="ru-RU"/>
        </w:rPr>
      </w:pPr>
      <w:bookmarkStart w:id="13" w:name="_Toc98770544"/>
      <w:r w:rsidRPr="00E67267">
        <w:rPr>
          <w:rFonts w:ascii="Arial" w:hAnsi="Arial" w:cs="Arial"/>
          <w:sz w:val="32"/>
          <w:szCs w:val="32"/>
          <w:lang w:val="ru-RU"/>
        </w:rPr>
        <w:lastRenderedPageBreak/>
        <w:t>ВВОДНЫЕ ПОЛОЖЕНИЯ</w:t>
      </w:r>
      <w:bookmarkEnd w:id="13"/>
    </w:p>
    <w:p w14:paraId="35B7D3F0" w14:textId="77777777" w:rsidR="00E70701" w:rsidRPr="00E67267" w:rsidRDefault="008C16F8" w:rsidP="00861FEC">
      <w:pPr>
        <w:pStyle w:val="22"/>
        <w:keepNext w:val="0"/>
        <w:spacing w:before="120" w:after="240"/>
        <w:rPr>
          <w:rFonts w:cs="Arial"/>
          <w:i/>
          <w:caps/>
          <w:lang w:val="ru-RU"/>
        </w:rPr>
      </w:pPr>
      <w:bookmarkStart w:id="14" w:name="_Toc98770545"/>
      <w:r w:rsidRPr="00E67267">
        <w:rPr>
          <w:rFonts w:cs="Arial"/>
          <w:caps/>
          <w:lang w:val="ru-RU"/>
        </w:rPr>
        <w:t>НАЗНАЧЕНИЕ</w:t>
      </w:r>
      <w:bookmarkEnd w:id="14"/>
    </w:p>
    <w:p w14:paraId="619F1456" w14:textId="0820C662" w:rsidR="00130D6D" w:rsidRDefault="00130D6D" w:rsidP="00130D6D">
      <w:pPr>
        <w:pStyle w:val="S0"/>
      </w:pPr>
      <w:r w:rsidRPr="008C1134">
        <w:t>Инструкция ООО «</w:t>
      </w:r>
      <w:proofErr w:type="spellStart"/>
      <w:r w:rsidRPr="008C1134">
        <w:t>Славнефть-Красноярскнефтегаз</w:t>
      </w:r>
      <w:proofErr w:type="spellEnd"/>
      <w:r w:rsidRPr="008C1134">
        <w:t xml:space="preserve">» «Порядок расследования происшествий 4 уровня» </w:t>
      </w:r>
      <w:r>
        <w:t xml:space="preserve">регламентирует порядок проведения и оформления внутреннего расследования опасных условий и опасных действий, приведших к происшествиям 4 уровня в ходе производственной деятельности/инфекционных заболеваний и происшествий в области промышленной безопасности, охраны труда и окружающей среды (включающей в себя вопросы безопасности дорожного движения, пожарной, радиационной, газовой, фонтанной безопасности, целостности производственных объектов, предупреждения пожароопасных и аварийных ситуаций и реагирования на них), имевших место на объектах </w:t>
      </w:r>
      <w:r w:rsidRPr="008C1134">
        <w:t>ООО «</w:t>
      </w:r>
      <w:proofErr w:type="spellStart"/>
      <w:r w:rsidRPr="008C1134">
        <w:t>Славнефть-Красноярскнефтегаз</w:t>
      </w:r>
      <w:proofErr w:type="spellEnd"/>
      <w:r w:rsidRPr="008C1134">
        <w:t>»</w:t>
      </w:r>
      <w:r>
        <w:t xml:space="preserve">, оформления, регистрации и учета материалов проведенного расследования, разработки и реализации мероприятий по предупреждению возникновению происшествий. </w:t>
      </w:r>
    </w:p>
    <w:p w14:paraId="2EDC237A" w14:textId="0CC360E0" w:rsidR="00130D6D" w:rsidRPr="008C1134" w:rsidRDefault="00CF35EE" w:rsidP="00130D6D">
      <w:pPr>
        <w:pStyle w:val="S0"/>
      </w:pPr>
      <w:r w:rsidRPr="00CF35EE">
        <w:t>Инструкция разработана в соответствии с требованиями Положения Компании «Порядок расследования происшествий» № П3-05 Р-0778, Стандарта ООО «</w:t>
      </w:r>
      <w:proofErr w:type="spellStart"/>
      <w:r w:rsidRPr="00CF35EE">
        <w:t>Славнефть-Красноярскнефтегаз</w:t>
      </w:r>
      <w:proofErr w:type="spellEnd"/>
      <w:r w:rsidRPr="00CF35EE">
        <w:t>» «Табель срочных донесений по вопросам гражданской обороны, предупреждению, ликвидации чрезвычайных ситуаций, пожарной и экологической безопасности» № П3-11.04 С-0012 ЮЛ-428, Стандарта ООО «</w:t>
      </w:r>
      <w:proofErr w:type="spellStart"/>
      <w:r w:rsidRPr="00CF35EE">
        <w:t>Славнефть-Красноярскнефтегаз</w:t>
      </w:r>
      <w:proofErr w:type="spellEnd"/>
      <w:r w:rsidRPr="00CF35EE">
        <w:t>» «Критерии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 № П3-11.04 С-0013 ЮЛ-428.</w:t>
      </w:r>
    </w:p>
    <w:p w14:paraId="6BE5525E" w14:textId="6E278B4C" w:rsidR="00E70701" w:rsidRPr="00E67267" w:rsidRDefault="00973A8F" w:rsidP="00C33843">
      <w:pPr>
        <w:pStyle w:val="22"/>
        <w:keepNext w:val="0"/>
        <w:spacing w:before="240" w:after="240"/>
        <w:rPr>
          <w:rFonts w:cs="Arial"/>
          <w:i/>
          <w:caps/>
          <w:lang w:val="ru-RU"/>
        </w:rPr>
      </w:pPr>
      <w:bookmarkStart w:id="15" w:name="_Toc98770546"/>
      <w:r w:rsidRPr="00973A8F">
        <w:rPr>
          <w:rFonts w:cs="Arial"/>
          <w:lang w:val="ru-RU"/>
        </w:rPr>
        <w:t>ОБЛАСТЬ</w:t>
      </w:r>
      <w:r w:rsidRPr="00E67267">
        <w:rPr>
          <w:rFonts w:cs="Arial"/>
          <w:i/>
          <w:lang w:val="ru-RU"/>
        </w:rPr>
        <w:t xml:space="preserve"> </w:t>
      </w:r>
      <w:r w:rsidRPr="00E67267">
        <w:rPr>
          <w:rFonts w:cs="Arial"/>
          <w:lang w:val="ru-RU"/>
        </w:rPr>
        <w:t>ДЕЙСТВИЯ</w:t>
      </w:r>
      <w:bookmarkEnd w:id="15"/>
    </w:p>
    <w:p w14:paraId="6C129308" w14:textId="77777777" w:rsidR="005736E4" w:rsidRPr="00B5636C" w:rsidRDefault="005736E4" w:rsidP="005736E4">
      <w:pPr>
        <w:pStyle w:val="S0"/>
      </w:pPr>
      <w:r w:rsidRPr="00B5636C">
        <w:t>Настоящая Инструкция обязательна для исполнения работниками всех структурных подразделений ООО «</w:t>
      </w:r>
      <w:proofErr w:type="spellStart"/>
      <w:r w:rsidRPr="00B5636C">
        <w:t>Славнефть-Красноярскнефтегаз</w:t>
      </w:r>
      <w:proofErr w:type="spellEnd"/>
      <w:r w:rsidRPr="00B5636C">
        <w:t>».</w:t>
      </w:r>
    </w:p>
    <w:p w14:paraId="1F9F9A30" w14:textId="19AC020A" w:rsidR="005736E4" w:rsidRPr="00E67E48" w:rsidRDefault="005736E4" w:rsidP="005736E4">
      <w:pPr>
        <w:pStyle w:val="S0"/>
      </w:pPr>
      <w:r w:rsidRPr="00E67E48">
        <w:t xml:space="preserve">Структурные подразделения </w:t>
      </w:r>
      <w:r w:rsidRPr="00B5636C">
        <w:t>ООО «</w:t>
      </w:r>
      <w:proofErr w:type="spellStart"/>
      <w:r w:rsidRPr="00B5636C">
        <w:t>Славнефть-Красноярскнефтегаз</w:t>
      </w:r>
      <w:proofErr w:type="spellEnd"/>
      <w:r w:rsidRPr="00B5636C">
        <w:t>»</w:t>
      </w:r>
      <w:r w:rsidRPr="00E67E48">
        <w:t xml:space="preserve"> при оформлении договоров с подрядными организациями, задействованными в выполнении работ/оказании услуг на объектах </w:t>
      </w:r>
      <w:r w:rsidRPr="00B5636C">
        <w:t>ООО «</w:t>
      </w:r>
      <w:proofErr w:type="spellStart"/>
      <w:r w:rsidRPr="00B5636C">
        <w:t>Славнефть-Красноярскнефтегаз</w:t>
      </w:r>
      <w:proofErr w:type="spellEnd"/>
      <w:r w:rsidRPr="00B5636C">
        <w:t>»</w:t>
      </w:r>
      <w:r w:rsidRPr="00E67E48">
        <w:t xml:space="preserve">, обязаны </w:t>
      </w:r>
      <w:r w:rsidR="006F6DD9" w:rsidRPr="00E67E48">
        <w:t>включ</w:t>
      </w:r>
      <w:r w:rsidR="006F6DD9">
        <w:t>а</w:t>
      </w:r>
      <w:r w:rsidR="006F6DD9" w:rsidRPr="00E67E48">
        <w:t xml:space="preserve">ть </w:t>
      </w:r>
      <w:r w:rsidRPr="00E67E48">
        <w:t xml:space="preserve">в договоры соответствующие </w:t>
      </w:r>
      <w:r>
        <w:t>условия</w:t>
      </w:r>
      <w:r w:rsidRPr="00E67E48">
        <w:t xml:space="preserve"> </w:t>
      </w:r>
      <w:r w:rsidRPr="0082016E">
        <w:t xml:space="preserve">для соблюдения подрядной (сервисной) организацией требований, установленных </w:t>
      </w:r>
      <w:r w:rsidRPr="00E67E48">
        <w:t>настоящ</w:t>
      </w:r>
      <w:r>
        <w:t>ей</w:t>
      </w:r>
      <w:r w:rsidRPr="00E67E48">
        <w:t xml:space="preserve"> </w:t>
      </w:r>
      <w:r>
        <w:t>Инструкцией</w:t>
      </w:r>
      <w:r w:rsidRPr="00E67E48">
        <w:t>.</w:t>
      </w:r>
      <w:r>
        <w:t xml:space="preserve">  </w:t>
      </w:r>
    </w:p>
    <w:p w14:paraId="48EAD5B7" w14:textId="30754446" w:rsidR="005736E4" w:rsidRPr="00E67E48" w:rsidRDefault="005736E4" w:rsidP="00CF294E">
      <w:pPr>
        <w:pStyle w:val="S0"/>
        <w:spacing w:after="240"/>
      </w:pPr>
      <w:r w:rsidRPr="00E67E48">
        <w:t xml:space="preserve">В случае привлечения к выполнению работ/оказанию услуг на объектах </w:t>
      </w:r>
      <w:r w:rsidR="006F6DD9" w:rsidRPr="00B5636C">
        <w:t>ООО</w:t>
      </w:r>
      <w:r w:rsidR="006F6DD9">
        <w:t> </w:t>
      </w:r>
      <w:r w:rsidRPr="00B5636C">
        <w:t>«</w:t>
      </w:r>
      <w:proofErr w:type="spellStart"/>
      <w:r w:rsidRPr="00B5636C">
        <w:t>Славнефть-Красноярскнефтегаз</w:t>
      </w:r>
      <w:proofErr w:type="spellEnd"/>
      <w:r w:rsidRPr="00B5636C">
        <w:t>»</w:t>
      </w:r>
      <w:r w:rsidRPr="00E67E48">
        <w:t xml:space="preserve"> субподрядной организации, в договоры, заключаемые между подрядными и субподрядными организациями, также должны быть включены требования, установленные настоящей Инструкцией, для их соблюдения работниками субподрядных организаций.</w:t>
      </w:r>
      <w:r>
        <w:t xml:space="preserve"> </w:t>
      </w:r>
    </w:p>
    <w:p w14:paraId="6B91EEC1" w14:textId="5CBA7EA4" w:rsidR="00E70701" w:rsidRPr="00973A8F" w:rsidRDefault="00FC222C" w:rsidP="007F00E2">
      <w:pPr>
        <w:pStyle w:val="22"/>
        <w:keepNext w:val="0"/>
        <w:spacing w:after="240"/>
        <w:rPr>
          <w:rFonts w:cs="Arial"/>
          <w:caps/>
          <w:lang w:val="ru-RU"/>
        </w:rPr>
      </w:pPr>
      <w:bookmarkStart w:id="16" w:name="_Toc98770547"/>
      <w:r w:rsidRPr="00973A8F">
        <w:rPr>
          <w:rFonts w:cs="Arial"/>
          <w:lang w:val="ru-RU"/>
        </w:rPr>
        <w:t>ПЕРИОД ДЕЙСТВИЯ И ПОРЯДОК ВНЕСЕНИЯ ИЗМЕНЕНИЙ</w:t>
      </w:r>
      <w:bookmarkEnd w:id="16"/>
    </w:p>
    <w:p w14:paraId="13684BAF" w14:textId="51BED5F0" w:rsidR="00B03519" w:rsidRDefault="005736E4" w:rsidP="00B03519">
      <w:pPr>
        <w:spacing w:after="240"/>
        <w:jc w:val="both"/>
      </w:pPr>
      <w:r w:rsidRPr="005736E4">
        <w:t>Инструкция является локальным нормативным документом постоянного действия.</w:t>
      </w:r>
    </w:p>
    <w:p w14:paraId="51CA6338" w14:textId="10740232" w:rsidR="00B03519" w:rsidRDefault="00B03519" w:rsidP="00B03519"/>
    <w:p w14:paraId="4D84F3E2" w14:textId="77777777" w:rsidR="00B03519" w:rsidRPr="00B03519" w:rsidRDefault="00B03519" w:rsidP="00B03519">
      <w:pPr>
        <w:sectPr w:rsidR="00B03519" w:rsidRPr="00B03519" w:rsidSect="002330A2">
          <w:headerReference w:type="even" r:id="rId15"/>
          <w:headerReference w:type="default" r:id="rId16"/>
          <w:footerReference w:type="default" r:id="rId17"/>
          <w:headerReference w:type="first" r:id="rId18"/>
          <w:pgSz w:w="11906" w:h="16838" w:code="9"/>
          <w:pgMar w:top="510" w:right="1021" w:bottom="567" w:left="1247" w:header="737" w:footer="680" w:gutter="0"/>
          <w:cols w:space="708"/>
          <w:docGrid w:linePitch="360"/>
        </w:sectPr>
      </w:pPr>
    </w:p>
    <w:p w14:paraId="0637C42C" w14:textId="26CDA301" w:rsidR="00E70701" w:rsidRPr="00E67267" w:rsidRDefault="00E70701" w:rsidP="007F00E2">
      <w:pPr>
        <w:pStyle w:val="14"/>
        <w:keepNext w:val="0"/>
        <w:tabs>
          <w:tab w:val="left" w:pos="360"/>
        </w:tabs>
        <w:spacing w:after="240"/>
        <w:jc w:val="both"/>
        <w:rPr>
          <w:rFonts w:ascii="Arial" w:hAnsi="Arial" w:cs="Arial"/>
          <w:caps/>
          <w:sz w:val="32"/>
          <w:szCs w:val="32"/>
          <w:lang w:val="ru-RU"/>
        </w:rPr>
      </w:pPr>
      <w:bookmarkStart w:id="17" w:name="_Toc149979454"/>
      <w:bookmarkStart w:id="18" w:name="_Toc149981755"/>
      <w:bookmarkStart w:id="19" w:name="_Toc149983143"/>
      <w:bookmarkStart w:id="20" w:name="_Toc150914942"/>
      <w:bookmarkStart w:id="21" w:name="_Toc156727019"/>
      <w:bookmarkStart w:id="22" w:name="_Toc164238418"/>
      <w:bookmarkStart w:id="23" w:name="_Toc98770548"/>
      <w:r w:rsidRPr="00E67267">
        <w:rPr>
          <w:rFonts w:ascii="Arial" w:hAnsi="Arial" w:cs="Arial"/>
          <w:caps/>
          <w:sz w:val="32"/>
          <w:szCs w:val="32"/>
          <w:lang w:val="ru-RU"/>
        </w:rPr>
        <w:lastRenderedPageBreak/>
        <w:t>1.</w:t>
      </w:r>
      <w:r w:rsidRPr="00E67267">
        <w:rPr>
          <w:rFonts w:ascii="Arial" w:hAnsi="Arial" w:cs="Arial"/>
          <w:caps/>
          <w:sz w:val="32"/>
          <w:szCs w:val="32"/>
          <w:lang w:val="ru-RU"/>
        </w:rPr>
        <w:tab/>
      </w:r>
      <w:bookmarkEnd w:id="17"/>
      <w:bookmarkEnd w:id="18"/>
      <w:bookmarkEnd w:id="19"/>
      <w:bookmarkEnd w:id="20"/>
      <w:bookmarkEnd w:id="21"/>
      <w:bookmarkEnd w:id="22"/>
      <w:r w:rsidR="00490787">
        <w:rPr>
          <w:rFonts w:ascii="Arial" w:hAnsi="Arial" w:cs="Arial"/>
          <w:caps/>
          <w:sz w:val="32"/>
          <w:szCs w:val="32"/>
          <w:lang w:val="ru-RU"/>
        </w:rPr>
        <w:t>ГЛОССАРИЙ</w:t>
      </w:r>
      <w:bookmarkEnd w:id="23"/>
    </w:p>
    <w:p w14:paraId="0F999708" w14:textId="6B23A950" w:rsidR="006C2267" w:rsidRPr="00442CFA" w:rsidRDefault="00FC222C" w:rsidP="001D6434">
      <w:pPr>
        <w:pStyle w:val="22"/>
        <w:numPr>
          <w:ilvl w:val="1"/>
          <w:numId w:val="3"/>
        </w:numPr>
        <w:spacing w:after="240"/>
        <w:rPr>
          <w:caps/>
          <w:lang w:val="ru-RU"/>
        </w:rPr>
      </w:pPr>
      <w:bookmarkStart w:id="24" w:name="_Toc98770549"/>
      <w:r w:rsidRPr="00442CFA">
        <w:rPr>
          <w:lang w:val="ru-RU"/>
        </w:rPr>
        <w:t>ТЕРМИНЫ И ОБОЗНАЧЕНИЯ КОРПОРАТИВНОГО ГЛОССАРИЯ</w:t>
      </w:r>
      <w:bookmarkEnd w:id="24"/>
      <w:r w:rsidRPr="00442CFA">
        <w:rPr>
          <w:lang w:val="ru-RU"/>
        </w:rPr>
        <w:t xml:space="preserve"> </w:t>
      </w:r>
    </w:p>
    <w:p w14:paraId="47577184" w14:textId="77777777" w:rsidR="00105A6D" w:rsidRPr="005973EE" w:rsidRDefault="00105A6D" w:rsidP="00CF294E">
      <w:pPr>
        <w:spacing w:after="240"/>
        <w:jc w:val="both"/>
      </w:pPr>
      <w:r w:rsidRPr="003B66ED">
        <w:rPr>
          <w:rFonts w:ascii="Arial" w:hAnsi="Arial" w:cs="Arial"/>
          <w:b/>
          <w:bCs/>
          <w:i/>
          <w:sz w:val="20"/>
          <w:szCs w:val="20"/>
        </w:rPr>
        <w:t>АВАРИЯ</w:t>
      </w:r>
      <w:r w:rsidRPr="003B66ED">
        <w:rPr>
          <w:rFonts w:ascii="Arial" w:hAnsi="Arial" w:cs="Arial"/>
          <w:b/>
          <w:i/>
          <w:sz w:val="20"/>
          <w:szCs w:val="20"/>
        </w:rPr>
        <w:t xml:space="preserve"> </w:t>
      </w:r>
      <w:r w:rsidRPr="000D7528">
        <w:t xml:space="preserve">– </w:t>
      </w:r>
      <w:r w:rsidRPr="004D3866">
        <w:t>разрушение сооружений и (или) технических устройств, применяемых на опасном производственном объекте, неконтролируемые взрыв и (или) выброс опасных веществ</w:t>
      </w:r>
      <w:r>
        <w:t xml:space="preserve"> [</w:t>
      </w:r>
      <w:r w:rsidRPr="00A91C1F">
        <w:t>Фе</w:t>
      </w:r>
      <w:r>
        <w:t xml:space="preserve">деральный закон от </w:t>
      </w:r>
      <w:r w:rsidRPr="005E18C7">
        <w:t>21.07.1997 № 116-ФЗ «О промышленной безопасности опасных производственных объектов</w:t>
      </w:r>
      <w:r>
        <w:t>»]</w:t>
      </w:r>
      <w:r w:rsidRPr="004D3866">
        <w:t>.</w:t>
      </w:r>
    </w:p>
    <w:p w14:paraId="00AAB444" w14:textId="77777777" w:rsidR="00105A6D" w:rsidRDefault="00105A6D" w:rsidP="00CF294E">
      <w:pPr>
        <w:spacing w:after="240"/>
        <w:jc w:val="both"/>
        <w:rPr>
          <w:rStyle w:val="urtxtemph"/>
        </w:rPr>
      </w:pPr>
      <w:r>
        <w:rPr>
          <w:rFonts w:ascii="Arial" w:hAnsi="Arial" w:cs="Arial"/>
          <w:b/>
          <w:i/>
          <w:sz w:val="20"/>
        </w:rPr>
        <w:t xml:space="preserve">ВНУТРЕННЕЕ </w:t>
      </w:r>
      <w:r w:rsidRPr="005973EE">
        <w:rPr>
          <w:rFonts w:ascii="Arial" w:hAnsi="Arial" w:cs="Arial"/>
          <w:b/>
          <w:i/>
          <w:sz w:val="20"/>
        </w:rPr>
        <w:t>РАССЛЕДОВАНИЕ ПРОИСШЕСТВИЙ</w:t>
      </w:r>
      <w:r w:rsidRPr="005973EE">
        <w:rPr>
          <w:rStyle w:val="urtxtemph"/>
        </w:rPr>
        <w:t xml:space="preserve"> </w:t>
      </w:r>
      <w:r w:rsidRPr="004C6C4E">
        <w:rPr>
          <w:rFonts w:ascii="Arial" w:hAnsi="Arial" w:cs="Arial"/>
          <w:b/>
          <w:i/>
          <w:sz w:val="20"/>
        </w:rPr>
        <w:t xml:space="preserve">В ОБЛАСТИ ПРОМЫШЛЕННОЙ БЕЗОПАСНОСТИ, ОХРАНЫ ТРУДА И ОКРУЖАЮЩЕЙ СРЕДЫ </w:t>
      </w:r>
      <w:r>
        <w:rPr>
          <w:rFonts w:ascii="Arial" w:hAnsi="Arial" w:cs="Arial"/>
          <w:b/>
          <w:i/>
          <w:sz w:val="20"/>
        </w:rPr>
        <w:t xml:space="preserve">(ВНУТРЕННЕЕ </w:t>
      </w:r>
      <w:r w:rsidRPr="005973EE">
        <w:rPr>
          <w:rFonts w:ascii="Arial" w:hAnsi="Arial" w:cs="Arial"/>
          <w:b/>
          <w:i/>
          <w:sz w:val="20"/>
        </w:rPr>
        <w:t>РАССЛЕДОВАНИЕ ПРОИСШЕСТВИЙ</w:t>
      </w:r>
      <w:r>
        <w:rPr>
          <w:rFonts w:ascii="Arial" w:hAnsi="Arial" w:cs="Arial"/>
          <w:b/>
          <w:i/>
          <w:sz w:val="20"/>
        </w:rPr>
        <w:t>)</w:t>
      </w:r>
      <w:r w:rsidRPr="005973EE">
        <w:rPr>
          <w:rStyle w:val="urtxtemph"/>
        </w:rPr>
        <w:t xml:space="preserve"> – совокупность действий</w:t>
      </w:r>
      <w:r>
        <w:rPr>
          <w:rStyle w:val="urtxtemph"/>
        </w:rPr>
        <w:t xml:space="preserve">, </w:t>
      </w:r>
      <w:r w:rsidRPr="00485520">
        <w:t>проводимых уполномоченным работником/</w:t>
      </w:r>
      <w:r>
        <w:t>комиссией</w:t>
      </w:r>
      <w:r w:rsidRPr="00485520">
        <w:t xml:space="preserve"> по внутреннему расследованию</w:t>
      </w:r>
      <w:r>
        <w:t xml:space="preserve"> происшествий,</w:t>
      </w:r>
      <w:r w:rsidRPr="005973EE">
        <w:rPr>
          <w:rStyle w:val="urtxtemph"/>
        </w:rPr>
        <w:t xml:space="preserve"> по установлению причин происшествий и </w:t>
      </w:r>
      <w:r>
        <w:rPr>
          <w:rStyle w:val="urtxtemph"/>
        </w:rPr>
        <w:t>определению</w:t>
      </w:r>
      <w:r w:rsidRPr="005973EE">
        <w:rPr>
          <w:rStyle w:val="urtxtemph"/>
        </w:rPr>
        <w:t xml:space="preserve"> предупреждающих и (или) корректирующих мер по устранению последствий происшествия и (или) предупреждению происшествий, а также снижению рисков </w:t>
      </w:r>
      <w:r>
        <w:rPr>
          <w:rStyle w:val="urtxtemph"/>
        </w:rPr>
        <w:t>в области промышленной безопасности, охраны труда и окружающей среды.</w:t>
      </w:r>
    </w:p>
    <w:p w14:paraId="2FD249FA" w14:textId="77777777" w:rsidR="00105A6D" w:rsidRDefault="00105A6D" w:rsidP="00CF294E">
      <w:pPr>
        <w:tabs>
          <w:tab w:val="left" w:pos="540"/>
        </w:tabs>
        <w:spacing w:after="240"/>
        <w:jc w:val="both"/>
      </w:pPr>
      <w:r w:rsidRPr="00172E01">
        <w:rPr>
          <w:rFonts w:ascii="Arial" w:hAnsi="Arial" w:cs="Arial"/>
          <w:b/>
          <w:i/>
          <w:sz w:val="20"/>
          <w:szCs w:val="20"/>
        </w:rPr>
        <w:t>ДИСТАНЦИОННОЕ УЧАСТИЕ ВО ВНУТРЕННЕМ РАССЛЕДОВАНИИ</w:t>
      </w:r>
      <w:r w:rsidRPr="00172E01">
        <w:t xml:space="preserve"> – совокупность действий члена комиссии по расследованию происшествия</w:t>
      </w:r>
      <w:r>
        <w:t xml:space="preserve"> без выезда на место (или в район) происшествия</w:t>
      </w:r>
      <w:r w:rsidRPr="00172E01">
        <w:t xml:space="preserve">, предусматривающих его взаимодействие с участниками расследования на расстоянии, при этом такое взаимодействие использует практически все присущие очному процессу расследования компоненты (методы, цели, организационные формы, содержание, документация), а также средства телекоммуникации, предусматривающие интерактивность процесса расследования (телефонная связь, </w:t>
      </w:r>
      <w:proofErr w:type="spellStart"/>
      <w:r w:rsidRPr="00172E01">
        <w:t>аудиоконференцсвязь</w:t>
      </w:r>
      <w:proofErr w:type="spellEnd"/>
      <w:r w:rsidRPr="00172E01">
        <w:t>, видеоконференцсвязь, электронная почта) и позволяющие члену комиссии самостоятельно оценить материалы расследования и сде</w:t>
      </w:r>
      <w:r>
        <w:t>лать выводы по его результатам.</w:t>
      </w:r>
    </w:p>
    <w:p w14:paraId="316CDB48" w14:textId="77777777" w:rsidR="00105A6D" w:rsidRDefault="00105A6D" w:rsidP="00CF294E">
      <w:pPr>
        <w:spacing w:after="240"/>
        <w:jc w:val="both"/>
      </w:pPr>
      <w:r w:rsidRPr="003B66ED">
        <w:rPr>
          <w:rFonts w:ascii="Arial" w:hAnsi="Arial" w:cs="Arial"/>
          <w:b/>
          <w:i/>
          <w:sz w:val="20"/>
          <w:szCs w:val="20"/>
        </w:rPr>
        <w:t>ДОРОЖНО-ТРАНСПОРТНОЕ ПРОИСШЕСТВИЕ</w:t>
      </w:r>
      <w:r w:rsidRPr="000D7528">
        <w:rPr>
          <w:iCs/>
        </w:rPr>
        <w:t xml:space="preserve"> –</w:t>
      </w:r>
      <w:r w:rsidRPr="000D7528">
        <w:t xml:space="preserve"> событие, возникшее в процессе движения по дороге транспортного средства и с его участием, при котором погибли или ранены люди, повр</w:t>
      </w:r>
      <w:r w:rsidRPr="005973EE">
        <w:t>еждены транспортные средства, сооружения, грузы либо причинен иной материальный ущерб</w:t>
      </w:r>
      <w:r>
        <w:t xml:space="preserve"> </w:t>
      </w:r>
      <w:r w:rsidRPr="00093498">
        <w:t>[</w:t>
      </w:r>
      <w:r w:rsidRPr="0083761C">
        <w:t>Федеральн</w:t>
      </w:r>
      <w:r>
        <w:t xml:space="preserve">ый закон от </w:t>
      </w:r>
      <w:r w:rsidRPr="005E18C7">
        <w:t>10.12.1995 № 196-ФЗ «О безопасности дорожного движения</w:t>
      </w:r>
      <w:r>
        <w:t>»</w:t>
      </w:r>
      <w:r w:rsidRPr="00020DF0">
        <w:t>]</w:t>
      </w:r>
      <w:r w:rsidRPr="005973EE">
        <w:t>.</w:t>
      </w:r>
    </w:p>
    <w:p w14:paraId="382527DF" w14:textId="77777777" w:rsidR="00105A6D" w:rsidRDefault="00105A6D" w:rsidP="00CF294E">
      <w:pPr>
        <w:pStyle w:val="S0"/>
        <w:spacing w:before="0" w:after="240"/>
      </w:pPr>
      <w:r w:rsidRPr="000E3D54">
        <w:rPr>
          <w:rFonts w:ascii="Arial" w:hAnsi="Arial" w:cs="Arial"/>
          <w:b/>
          <w:bCs/>
          <w:i/>
          <w:sz w:val="20"/>
          <w:szCs w:val="20"/>
        </w:rPr>
        <w:t>КОМИССИЯ ПО ВНУТРЕННЕМУ РАССЛЕДОВАНИЮ ПРОИСШЕСТВИЙ</w:t>
      </w:r>
      <w:r>
        <w:rPr>
          <w:rFonts w:ascii="Arial" w:hAnsi="Arial" w:cs="Arial"/>
          <w:b/>
          <w:bCs/>
          <w:i/>
          <w:sz w:val="20"/>
          <w:szCs w:val="20"/>
        </w:rPr>
        <w:t xml:space="preserve"> (КОМИССИЯ)</w:t>
      </w:r>
      <w:r>
        <w:t xml:space="preserve"> </w:t>
      </w:r>
      <w:r w:rsidRPr="00CE30AF">
        <w:t>–</w:t>
      </w:r>
      <w:r>
        <w:t xml:space="preserve"> </w:t>
      </w:r>
      <w:r w:rsidRPr="006F7DDE">
        <w:t xml:space="preserve">коллегиальный орган, </w:t>
      </w:r>
      <w:r>
        <w:t>создаваемый для проведения внутреннего расследования происшествий.</w:t>
      </w:r>
    </w:p>
    <w:p w14:paraId="04775584" w14:textId="7FC4188E" w:rsidR="00105A6D" w:rsidRDefault="00105A6D" w:rsidP="00CF294E">
      <w:pPr>
        <w:spacing w:after="240"/>
        <w:jc w:val="both"/>
      </w:pPr>
      <w:r w:rsidRPr="00396AF1">
        <w:rPr>
          <w:rFonts w:ascii="Arial" w:hAnsi="Arial" w:cs="Arial"/>
          <w:b/>
          <w:i/>
          <w:caps/>
          <w:sz w:val="20"/>
          <w:szCs w:val="20"/>
        </w:rPr>
        <w:t>КОМПАНИЯ</w:t>
      </w:r>
      <w:r w:rsidRPr="00396AF1">
        <w:rPr>
          <w:b/>
          <w:i/>
          <w:caps/>
        </w:rPr>
        <w:t xml:space="preserve"> </w:t>
      </w:r>
      <w:r w:rsidRPr="00396AF1">
        <w:t>– группа юридических лиц различных организационно-правовых форм, вкл</w:t>
      </w:r>
      <w:r w:rsidRPr="005630D1">
        <w:t xml:space="preserve">ючая </w:t>
      </w:r>
      <w:r>
        <w:t>ПАО «НК «Роснефть»</w:t>
      </w:r>
      <w:r w:rsidRPr="005630D1">
        <w:t xml:space="preserve">, в отношении которых последнее выступает в качестве основного или преобладающего (участвующего) </w:t>
      </w:r>
      <w:r w:rsidR="005E18C7">
        <w:t>о</w:t>
      </w:r>
      <w:r w:rsidRPr="005630D1">
        <w:t>бщества.</w:t>
      </w:r>
    </w:p>
    <w:p w14:paraId="71186D49" w14:textId="77777777" w:rsidR="00105A6D" w:rsidRDefault="00105A6D" w:rsidP="00CF294E">
      <w:pPr>
        <w:widowControl w:val="0"/>
        <w:spacing w:after="240"/>
        <w:jc w:val="both"/>
      </w:pPr>
      <w:r w:rsidRPr="00E36E4F">
        <w:rPr>
          <w:rFonts w:ascii="Arial" w:hAnsi="Arial" w:cs="Arial"/>
          <w:b/>
          <w:i/>
          <w:caps/>
          <w:sz w:val="20"/>
        </w:rPr>
        <w:t xml:space="preserve">Корректирующие мероприятия </w:t>
      </w:r>
      <w:r w:rsidRPr="00E36E4F">
        <w:t>–</w:t>
      </w:r>
      <w:r w:rsidRPr="00E36E4F">
        <w:rPr>
          <w:rFonts w:ascii="Arial" w:hAnsi="Arial" w:cs="Arial"/>
          <w:b/>
          <w:i/>
          <w:caps/>
          <w:sz w:val="20"/>
        </w:rPr>
        <w:t xml:space="preserve"> </w:t>
      </w:r>
      <w:r w:rsidRPr="00AA4928">
        <w:t>мероприятия, направл</w:t>
      </w:r>
      <w:r w:rsidRPr="001F56E2">
        <w:t xml:space="preserve">енные на устранение </w:t>
      </w:r>
      <w:r>
        <w:t>и предотвращение причин возникновения происшествий.</w:t>
      </w:r>
    </w:p>
    <w:p w14:paraId="51257C89" w14:textId="77777777" w:rsidR="00105A6D" w:rsidRDefault="00105A6D" w:rsidP="00CF294E">
      <w:pPr>
        <w:pStyle w:val="S0"/>
        <w:spacing w:before="0" w:after="240"/>
      </w:pPr>
      <w:r w:rsidRPr="00DA4D42">
        <w:rPr>
          <w:rFonts w:ascii="Arial" w:hAnsi="Arial" w:cs="Arial"/>
          <w:b/>
          <w:bCs/>
          <w:i/>
          <w:sz w:val="20"/>
          <w:szCs w:val="20"/>
        </w:rPr>
        <w:t>КРИТИЧЕСКИЕ ФАКТОРЫ ПРОИСШЕСТВИЯ</w:t>
      </w:r>
      <w:r w:rsidRPr="00755098">
        <w:t xml:space="preserve"> – </w:t>
      </w:r>
      <w:r w:rsidRPr="00B81A06">
        <w:t xml:space="preserve">действия и условия, которые непосредственно повлияли на ход событий и отсутствие которых могло бы предотвратить происшествие или </w:t>
      </w:r>
      <w:r>
        <w:t>уменьшить тяжесть последствий.</w:t>
      </w:r>
    </w:p>
    <w:p w14:paraId="262766B8" w14:textId="77777777" w:rsidR="00105A6D" w:rsidRDefault="00105A6D" w:rsidP="00CF294E">
      <w:pPr>
        <w:pStyle w:val="S0"/>
        <w:spacing w:before="0" w:after="240"/>
      </w:pPr>
      <w:r>
        <w:rPr>
          <w:rFonts w:ascii="Arial" w:hAnsi="Arial" w:cs="Arial"/>
          <w:b/>
          <w:i/>
          <w:sz w:val="20"/>
        </w:rPr>
        <w:t xml:space="preserve">ЛИНЕЙНЫЙ РУКОВОДИТЕЛЬ </w:t>
      </w:r>
      <w:r w:rsidRPr="001B38FA">
        <w:rPr>
          <w:rStyle w:val="33"/>
          <w:rFonts w:eastAsia="Calibri"/>
          <w:b/>
          <w:bCs/>
          <w:lang w:val="ru-RU"/>
        </w:rPr>
        <w:t>–</w:t>
      </w:r>
      <w:r>
        <w:t xml:space="preserve"> руководитель структурного подразделения, которому непосредственно (административно) подчиняется работник (структурное подразделение) в соответствии с утвержденной организационной структурой.</w:t>
      </w:r>
    </w:p>
    <w:p w14:paraId="509C573E" w14:textId="77777777" w:rsidR="00105A6D" w:rsidRDefault="00105A6D" w:rsidP="00CF294E">
      <w:pPr>
        <w:pStyle w:val="S0"/>
        <w:spacing w:before="0" w:after="240"/>
      </w:pPr>
      <w:r w:rsidRPr="00631F9C">
        <w:rPr>
          <w:rFonts w:ascii="Arial" w:hAnsi="Arial" w:cs="Arial"/>
          <w:b/>
          <w:i/>
          <w:sz w:val="20"/>
          <w:szCs w:val="20"/>
        </w:rPr>
        <w:lastRenderedPageBreak/>
        <w:t>НЕПОСРЕДСТВЕННЫЕ ПРИЧИНЫ ПРОИСШЕСТВИЯ</w:t>
      </w:r>
      <w:r w:rsidRPr="00631F9C">
        <w:t xml:space="preserve"> – </w:t>
      </w:r>
      <w:r>
        <w:t>обстоятельства (</w:t>
      </w:r>
      <w:r w:rsidRPr="00631F9C">
        <w:t>действия или условия</w:t>
      </w:r>
      <w:r>
        <w:t>)</w:t>
      </w:r>
      <w:r w:rsidRPr="00631F9C">
        <w:t xml:space="preserve">, возникшие в результате </w:t>
      </w:r>
      <w:r>
        <w:t>событий, повлекшие за собой происшествие.</w:t>
      </w:r>
    </w:p>
    <w:p w14:paraId="18CBBA6B" w14:textId="77777777" w:rsidR="00105A6D" w:rsidRPr="005973EE" w:rsidRDefault="00105A6D" w:rsidP="00CF294E">
      <w:pPr>
        <w:spacing w:after="240"/>
        <w:jc w:val="both"/>
      </w:pPr>
      <w:r w:rsidRPr="00125939">
        <w:rPr>
          <w:rFonts w:ascii="Arial" w:hAnsi="Arial" w:cs="Arial"/>
          <w:b/>
          <w:i/>
          <w:caps/>
          <w:sz w:val="20"/>
          <w:szCs w:val="20"/>
        </w:rPr>
        <w:t xml:space="preserve">несчастный случай на производстве </w:t>
      </w:r>
      <w:r w:rsidRPr="00CE30AF">
        <w:t>–</w:t>
      </w:r>
      <w:r w:rsidRPr="00125939">
        <w:rPr>
          <w:rFonts w:ascii="Arial" w:hAnsi="Arial" w:cs="Arial"/>
          <w:b/>
          <w:i/>
          <w:caps/>
          <w:sz w:val="20"/>
          <w:szCs w:val="20"/>
        </w:rPr>
        <w:t xml:space="preserve"> </w:t>
      </w:r>
      <w:r w:rsidRPr="00A57972">
        <w:t>событие, происшедшие с работниками или другими лицами, участвующими в производственной деятельности работодателя, при исполнении ими трудовых обязанностей или работ по заданию работодателя (его представителя), а также осуществлении иных правомерных действий, обусловленных трудовыми отношениями с работодателем либо совершаемых в его интересах, повлекшее за собой необходимость перевода пострадавшего на другую работу, потерю им трудоспособности на срок не менее одного дня либо смерть пострадавшего</w:t>
      </w:r>
      <w:r w:rsidRPr="006C72B7">
        <w:t>.</w:t>
      </w:r>
    </w:p>
    <w:p w14:paraId="6351291C" w14:textId="77777777" w:rsidR="00105A6D" w:rsidRDefault="00105A6D" w:rsidP="00CF294E">
      <w:pPr>
        <w:pStyle w:val="S0"/>
        <w:spacing w:before="0" w:after="240"/>
      </w:pPr>
      <w:bookmarkStart w:id="25" w:name="_Toc172097317"/>
      <w:bookmarkStart w:id="26" w:name="_Toc172097321"/>
      <w:r w:rsidRPr="00E60195">
        <w:rPr>
          <w:rFonts w:ascii="Arial" w:hAnsi="Arial" w:cs="Arial"/>
          <w:b/>
          <w:bCs/>
          <w:i/>
          <w:iCs/>
          <w:sz w:val="20"/>
          <w:szCs w:val="20"/>
        </w:rPr>
        <w:t>ОПАСНЫ</w:t>
      </w:r>
      <w:r>
        <w:rPr>
          <w:rFonts w:ascii="Arial" w:hAnsi="Arial" w:cs="Arial"/>
          <w:b/>
          <w:bCs/>
          <w:i/>
          <w:iCs/>
          <w:sz w:val="20"/>
          <w:szCs w:val="20"/>
        </w:rPr>
        <w:t>Й</w:t>
      </w:r>
      <w:r w:rsidRPr="00E60195">
        <w:rPr>
          <w:rFonts w:ascii="Arial" w:hAnsi="Arial" w:cs="Arial"/>
          <w:b/>
          <w:bCs/>
          <w:i/>
          <w:iCs/>
          <w:sz w:val="20"/>
          <w:szCs w:val="20"/>
        </w:rPr>
        <w:t xml:space="preserve"> ПРОИЗВОДСТВЕННЫ</w:t>
      </w:r>
      <w:r>
        <w:rPr>
          <w:rFonts w:ascii="Arial" w:hAnsi="Arial" w:cs="Arial"/>
          <w:b/>
          <w:bCs/>
          <w:i/>
          <w:iCs/>
          <w:sz w:val="20"/>
          <w:szCs w:val="20"/>
        </w:rPr>
        <w:t>Й</w:t>
      </w:r>
      <w:r w:rsidRPr="00E60195">
        <w:rPr>
          <w:rFonts w:ascii="Arial" w:hAnsi="Arial" w:cs="Arial"/>
          <w:b/>
          <w:bCs/>
          <w:i/>
          <w:iCs/>
          <w:sz w:val="20"/>
          <w:szCs w:val="20"/>
        </w:rPr>
        <w:t xml:space="preserve"> ОБЪЕКТ</w:t>
      </w:r>
      <w:r>
        <w:rPr>
          <w:rFonts w:ascii="Arial" w:hAnsi="Arial" w:cs="Arial"/>
          <w:b/>
          <w:bCs/>
          <w:i/>
          <w:iCs/>
          <w:sz w:val="20"/>
          <w:szCs w:val="20"/>
        </w:rPr>
        <w:t xml:space="preserve"> </w:t>
      </w:r>
      <w:r w:rsidRPr="00CE30AF">
        <w:t>–</w:t>
      </w:r>
      <w:r>
        <w:rPr>
          <w:rFonts w:ascii="Arial" w:hAnsi="Arial" w:cs="Arial"/>
          <w:b/>
          <w:bCs/>
          <w:i/>
          <w:iCs/>
          <w:sz w:val="20"/>
          <w:szCs w:val="20"/>
        </w:rPr>
        <w:t xml:space="preserve"> </w:t>
      </w:r>
      <w:r w:rsidRPr="008600C3">
        <w:t xml:space="preserve">предприятия или их цехи, участки, площадки, а также иные производственные объекты, указанные в Приложении 1 к Федеральному закону от </w:t>
      </w:r>
      <w:r w:rsidRPr="005E18C7">
        <w:t>21.07.1997 № 116-ФЗ «О промышленной безопасности опасных производственных объектов</w:t>
      </w:r>
      <w:r>
        <w:t>»</w:t>
      </w:r>
      <w:r w:rsidRPr="00BF6342">
        <w:t>.</w:t>
      </w:r>
    </w:p>
    <w:p w14:paraId="3BA2F309" w14:textId="77777777" w:rsidR="00105A6D" w:rsidRPr="003551DA" w:rsidRDefault="00105A6D" w:rsidP="00CF294E">
      <w:pPr>
        <w:autoSpaceDE w:val="0"/>
        <w:autoSpaceDN w:val="0"/>
        <w:adjustRightInd w:val="0"/>
        <w:spacing w:after="240"/>
        <w:jc w:val="both"/>
        <w:rPr>
          <w:lang w:eastAsia="ru-RU"/>
        </w:rPr>
      </w:pPr>
      <w:r w:rsidRPr="005973EE">
        <w:rPr>
          <w:rFonts w:ascii="Arial" w:hAnsi="Arial" w:cs="Arial"/>
          <w:b/>
          <w:bCs/>
          <w:i/>
          <w:sz w:val="20"/>
          <w:szCs w:val="20"/>
        </w:rPr>
        <w:t>ОХРАНА ТРУДА</w:t>
      </w:r>
      <w:r w:rsidRPr="005973EE">
        <w:t xml:space="preserve"> – </w:t>
      </w:r>
      <w:r>
        <w:rPr>
          <w:lang w:eastAsia="ru-RU"/>
        </w:rPr>
        <w:t>система сохранения жизни и здоровья работников в процессе трудовой деятельности, включающая в себя правовые, социально-экономические, организационно-технические, санитарно-гигиенические, лечебно-профилактические, реабилитационные и иные мероприятия</w:t>
      </w:r>
      <w:r w:rsidRPr="00093498">
        <w:t xml:space="preserve"> </w:t>
      </w:r>
      <w:r w:rsidRPr="005E640E">
        <w:rPr>
          <w:lang w:eastAsia="ru-RU"/>
        </w:rPr>
        <w:t>[</w:t>
      </w:r>
      <w:r w:rsidRPr="005E18C7">
        <w:rPr>
          <w:lang w:eastAsia="ru-RU"/>
        </w:rPr>
        <w:t>Трудовой кодекс Российской Федерации</w:t>
      </w:r>
      <w:r w:rsidRPr="005E18C7">
        <w:t xml:space="preserve"> от 30.12.2001 </w:t>
      </w:r>
      <w:r w:rsidRPr="005E18C7">
        <w:rPr>
          <w:spacing w:val="-1"/>
        </w:rPr>
        <w:t>№</w:t>
      </w:r>
      <w:r w:rsidRPr="005E18C7">
        <w:t> 197-ФЗ</w:t>
      </w:r>
      <w:r w:rsidRPr="005E640E">
        <w:rPr>
          <w:lang w:eastAsia="ru-RU"/>
        </w:rPr>
        <w:t>].</w:t>
      </w:r>
    </w:p>
    <w:p w14:paraId="75526E44" w14:textId="77777777" w:rsidR="00105A6D" w:rsidRDefault="00105A6D" w:rsidP="00CF294E">
      <w:pPr>
        <w:pStyle w:val="S0"/>
        <w:spacing w:before="0" w:after="240"/>
      </w:pPr>
      <w:r w:rsidRPr="009E352C">
        <w:rPr>
          <w:rFonts w:ascii="Arial" w:hAnsi="Arial" w:cs="Arial"/>
          <w:b/>
          <w:i/>
          <w:caps/>
          <w:sz w:val="20"/>
        </w:rPr>
        <w:t>ПОДРЯДНАЯ ОРГАНИЗАЦИЯ (подрядчик)</w:t>
      </w:r>
      <w:r w:rsidRPr="009E352C">
        <w:t xml:space="preserve"> – </w:t>
      </w:r>
      <w:r w:rsidRPr="00222879">
        <w:t>физическое или юридическое лицо, которое выполняет определенную работу по договору подряда, заключенному с заказчиком в соответствии с Гражданским кодексом Российской Федерации.</w:t>
      </w:r>
    </w:p>
    <w:p w14:paraId="765D2A46" w14:textId="77777777" w:rsidR="00105A6D" w:rsidRPr="005973EE" w:rsidRDefault="00105A6D" w:rsidP="00CF294E">
      <w:pPr>
        <w:spacing w:after="240"/>
        <w:jc w:val="both"/>
      </w:pPr>
      <w:bookmarkStart w:id="27" w:name="_Toc172097322"/>
      <w:r w:rsidRPr="000617C6">
        <w:rPr>
          <w:rFonts w:ascii="Arial" w:hAnsi="Arial" w:cs="Arial"/>
          <w:b/>
          <w:i/>
          <w:sz w:val="20"/>
          <w:szCs w:val="20"/>
        </w:rPr>
        <w:t>ПОЖАР</w:t>
      </w:r>
      <w:bookmarkEnd w:id="27"/>
      <w:r w:rsidRPr="000D7528">
        <w:rPr>
          <w:b/>
          <w:bCs/>
        </w:rPr>
        <w:t xml:space="preserve"> </w:t>
      </w:r>
      <w:r w:rsidRPr="000D7528">
        <w:t>– неконтролируемое горение, причиняющее материальный ущерб, вред жизни и здоровью граждан, интерес</w:t>
      </w:r>
      <w:r w:rsidRPr="005973EE">
        <w:t>ам общества и государства.</w:t>
      </w:r>
    </w:p>
    <w:p w14:paraId="6F2BBE22" w14:textId="77777777" w:rsidR="00105A6D" w:rsidRDefault="00105A6D" w:rsidP="00CF294E">
      <w:pPr>
        <w:spacing w:after="240"/>
        <w:jc w:val="both"/>
      </w:pPr>
      <w:r w:rsidRPr="00626C2D">
        <w:rPr>
          <w:rFonts w:ascii="Arial" w:hAnsi="Arial" w:cs="Arial"/>
          <w:b/>
          <w:bCs/>
          <w:i/>
          <w:sz w:val="20"/>
          <w:szCs w:val="20"/>
        </w:rPr>
        <w:t>ПОЖАРНАЯ БЕЗОПАСНОСТЬ</w:t>
      </w:r>
      <w:r w:rsidRPr="00626C2D">
        <w:t xml:space="preserve"> –</w:t>
      </w:r>
      <w:r>
        <w:t xml:space="preserve"> </w:t>
      </w:r>
      <w:r w:rsidRPr="00283FF7">
        <w:t>состояние защищенности личности, имущества, об</w:t>
      </w:r>
      <w:r>
        <w:t xml:space="preserve">щества и государства от пожаров </w:t>
      </w:r>
      <w:r w:rsidRPr="002C606C">
        <w:t xml:space="preserve">[Федеральный закон от </w:t>
      </w:r>
      <w:r w:rsidRPr="005E18C7">
        <w:t>21.12.1994 № 69-ФЗ «О пожарной безопасности</w:t>
      </w:r>
      <w:r w:rsidRPr="002C606C">
        <w:t>»]</w:t>
      </w:r>
      <w:r>
        <w:t>.</w:t>
      </w:r>
    </w:p>
    <w:bookmarkEnd w:id="25"/>
    <w:bookmarkEnd w:id="26"/>
    <w:p w14:paraId="7C29FE2E" w14:textId="77777777" w:rsidR="00105A6D" w:rsidRDefault="00105A6D" w:rsidP="00CF294E">
      <w:pPr>
        <w:spacing w:after="240"/>
        <w:jc w:val="both"/>
      </w:pPr>
      <w:r w:rsidRPr="005630D1">
        <w:rPr>
          <w:rFonts w:ascii="Arial" w:hAnsi="Arial" w:cs="Arial"/>
          <w:b/>
          <w:bCs/>
          <w:i/>
          <w:sz w:val="20"/>
          <w:szCs w:val="20"/>
        </w:rPr>
        <w:t>ПРОИСШЕСТВИЕ</w:t>
      </w:r>
      <w:r w:rsidRPr="005630D1">
        <w:rPr>
          <w:bCs/>
        </w:rPr>
        <w:t xml:space="preserve"> – </w:t>
      </w:r>
      <w:r w:rsidRPr="00F4549E">
        <w:t xml:space="preserve">любое незапланированное событие, случившееся в </w:t>
      </w:r>
      <w:r>
        <w:t>деятельности</w:t>
      </w:r>
      <w:r w:rsidRPr="00F4549E">
        <w:t xml:space="preserve"> Компании, которое привело или могло привести к несчастному случаю на производстве, пожару, взрыву, аварии, дорожно-транспортному происшествию, негативному влиянию на окружающую среду, ущербу Компании или любому подобному событию</w:t>
      </w:r>
      <w:r w:rsidRPr="00224988">
        <w:t>.</w:t>
      </w:r>
    </w:p>
    <w:p w14:paraId="72093733" w14:textId="77777777" w:rsidR="00105A6D" w:rsidRDefault="00105A6D" w:rsidP="00CF294E">
      <w:pPr>
        <w:spacing w:after="240"/>
        <w:jc w:val="both"/>
        <w:rPr>
          <w:rStyle w:val="urtxtemph"/>
        </w:rPr>
      </w:pPr>
      <w:r w:rsidRPr="00222879">
        <w:rPr>
          <w:rFonts w:ascii="Arial" w:hAnsi="Arial" w:cs="Arial"/>
          <w:b/>
          <w:bCs/>
          <w:i/>
          <w:sz w:val="20"/>
          <w:szCs w:val="20"/>
        </w:rPr>
        <w:t xml:space="preserve">ПРОМЫШЛЕННАЯ БЕЗОПАСНОСТЬ ОПАСНЫХ ПРОИЗВОДСТВЕННЫХ ОБЪЕКТОВ </w:t>
      </w:r>
      <w:r w:rsidRPr="00222879">
        <w:rPr>
          <w:rStyle w:val="urtxtemph"/>
        </w:rPr>
        <w:t xml:space="preserve">– состояние защищенности жизненно важных интересов личности и общества от аварий на опасных производственных объектах и последствий указанных аварий [Федеральный закон от </w:t>
      </w:r>
      <w:r w:rsidRPr="005E18C7">
        <w:rPr>
          <w:rStyle w:val="urtxtemph"/>
        </w:rPr>
        <w:t>21.07.1997 № 116-ФЗ «О промышленной безопасности опасных производственных объектов</w:t>
      </w:r>
      <w:r w:rsidRPr="00222879">
        <w:rPr>
          <w:rStyle w:val="urtxtemph"/>
        </w:rPr>
        <w:t>»].</w:t>
      </w:r>
    </w:p>
    <w:p w14:paraId="66978F8B" w14:textId="77777777" w:rsidR="00105A6D" w:rsidRPr="005973EE" w:rsidRDefault="00105A6D" w:rsidP="00CF294E">
      <w:pPr>
        <w:spacing w:after="240"/>
        <w:jc w:val="both"/>
        <w:rPr>
          <w:rStyle w:val="urtxtemph"/>
        </w:rPr>
      </w:pPr>
      <w:r w:rsidRPr="005973EE">
        <w:rPr>
          <w:rFonts w:ascii="Arial" w:hAnsi="Arial" w:cs="Arial"/>
          <w:b/>
          <w:i/>
          <w:sz w:val="20"/>
        </w:rPr>
        <w:t>РАССЛЕДОВАНИЕ ПРОИСШЕСТВИЙ</w:t>
      </w:r>
      <w:r w:rsidRPr="005973EE">
        <w:rPr>
          <w:rStyle w:val="urtxtemph"/>
        </w:rPr>
        <w:t xml:space="preserve"> – совокупность действий по установлению причин происшествий и </w:t>
      </w:r>
      <w:r>
        <w:rPr>
          <w:rStyle w:val="urtxtemph"/>
        </w:rPr>
        <w:t>определению</w:t>
      </w:r>
      <w:r w:rsidRPr="005973EE">
        <w:rPr>
          <w:rStyle w:val="urtxtemph"/>
        </w:rPr>
        <w:t xml:space="preserve"> предупреждающих и (или) корректирующих мер по устранению последствий происшествия и (или) предупреждению происшествий, а также снижению рисков </w:t>
      </w:r>
      <w:r>
        <w:rPr>
          <w:rStyle w:val="urtxtemph"/>
        </w:rPr>
        <w:t>в области промышленной безопасности, охраны труда и окружающей среды.</w:t>
      </w:r>
    </w:p>
    <w:p w14:paraId="5F6AB69D" w14:textId="77777777" w:rsidR="00105A6D" w:rsidRDefault="00105A6D" w:rsidP="00CF294E">
      <w:pPr>
        <w:pStyle w:val="S0"/>
        <w:spacing w:before="0" w:after="240"/>
      </w:pPr>
      <w:r w:rsidRPr="00631F9C">
        <w:rPr>
          <w:rFonts w:ascii="Arial" w:hAnsi="Arial" w:cs="Arial"/>
          <w:b/>
          <w:i/>
          <w:sz w:val="20"/>
        </w:rPr>
        <w:t>СИСТЕМНЫЕ ПРИЧИНЫ ПРОИСШЕСТВИЯ</w:t>
      </w:r>
      <w:r w:rsidRPr="00631F9C">
        <w:t xml:space="preserve"> – </w:t>
      </w:r>
      <w:r w:rsidRPr="00B81A06">
        <w:t>обстоятельства (действия или условия), создавшие условия для наличия или проявления непосредственной причины происшествия.</w:t>
      </w:r>
    </w:p>
    <w:p w14:paraId="1BEC8D30" w14:textId="77777777" w:rsidR="00105A6D" w:rsidRPr="0090089B" w:rsidRDefault="00105A6D" w:rsidP="00CF294E">
      <w:pPr>
        <w:spacing w:after="240"/>
        <w:jc w:val="both"/>
      </w:pPr>
      <w:r w:rsidRPr="0090089B">
        <w:rPr>
          <w:rFonts w:ascii="Arial" w:hAnsi="Arial" w:cs="Arial"/>
          <w:b/>
          <w:i/>
          <w:sz w:val="20"/>
          <w:szCs w:val="20"/>
        </w:rPr>
        <w:lastRenderedPageBreak/>
        <w:t xml:space="preserve">СРЕДСТВА ИНДИВИДУАЛЬНОЙ И КОЛЛЕКТИВНОЙ ЗАЩИТЫ РАБОТНИКОВ </w:t>
      </w:r>
      <w:r w:rsidRPr="0090089B">
        <w:t>– технические средства, используемые для предотвращения или уменьшения воздействия на работников вредных и (или) опасных производственных факторов, а также для защиты от загрязнения.</w:t>
      </w:r>
    </w:p>
    <w:p w14:paraId="5CF13058" w14:textId="77777777" w:rsidR="00105A6D" w:rsidRDefault="00105A6D" w:rsidP="00CF294E">
      <w:pPr>
        <w:pStyle w:val="S0"/>
        <w:spacing w:before="0" w:after="240"/>
      </w:pPr>
      <w:r w:rsidRPr="009E352C">
        <w:rPr>
          <w:rFonts w:ascii="Arial" w:hAnsi="Arial" w:cs="Arial"/>
          <w:b/>
          <w:i/>
          <w:sz w:val="20"/>
          <w:szCs w:val="20"/>
        </w:rPr>
        <w:t xml:space="preserve">СУБПОДРЯДНАЯ ОРГАНИЗАЦИЯ </w:t>
      </w:r>
      <w:r w:rsidRPr="009E352C">
        <w:t>– организация, привлекаемая подрядной организацией для выполнения работ на объектах Заказчика.</w:t>
      </w:r>
    </w:p>
    <w:p w14:paraId="782AEA9F" w14:textId="77777777" w:rsidR="001B38FA" w:rsidRPr="00F900B9" w:rsidRDefault="001B38FA" w:rsidP="000E11CD">
      <w:pPr>
        <w:pStyle w:val="27"/>
        <w:spacing w:before="240" w:after="240"/>
        <w:ind w:left="0" w:firstLine="0"/>
        <w:rPr>
          <w:rFonts w:cs="Arial"/>
        </w:rPr>
      </w:pPr>
      <w:bookmarkStart w:id="28" w:name="_Toc396320611"/>
      <w:bookmarkStart w:id="29" w:name="_Toc443735796"/>
      <w:bookmarkStart w:id="30" w:name="_Toc450296391"/>
      <w:bookmarkStart w:id="31" w:name="_Toc98770550"/>
      <w:r w:rsidRPr="008E74B2">
        <w:rPr>
          <w:rFonts w:cs="Arial"/>
        </w:rPr>
        <w:t>1.2.</w:t>
      </w:r>
      <w:r w:rsidRPr="008E74B2">
        <w:rPr>
          <w:rFonts w:cs="Arial"/>
        </w:rPr>
        <w:tab/>
      </w:r>
      <w:r w:rsidRPr="000E11CD">
        <w:rPr>
          <w:rStyle w:val="23"/>
          <w:b/>
          <w:lang w:val="ru-RU"/>
        </w:rPr>
        <w:t>ТЕРМИНЫ И ОБОЗНАЧЕНИЯ ДЛЯ ЦЕЛЕЙ НАСТОЯЩЕГО ДОКУМЕНТА</w:t>
      </w:r>
      <w:bookmarkEnd w:id="28"/>
      <w:bookmarkEnd w:id="29"/>
      <w:bookmarkEnd w:id="30"/>
      <w:bookmarkEnd w:id="31"/>
    </w:p>
    <w:p w14:paraId="310FBC65" w14:textId="69119138" w:rsidR="00105A6D" w:rsidRDefault="00105A6D" w:rsidP="00DE1BCD">
      <w:pPr>
        <w:spacing w:after="240"/>
        <w:jc w:val="both"/>
      </w:pPr>
      <w:r w:rsidRPr="00396AF1">
        <w:rPr>
          <w:rFonts w:ascii="Arial" w:hAnsi="Arial" w:cs="Arial"/>
          <w:b/>
          <w:i/>
          <w:caps/>
          <w:sz w:val="20"/>
        </w:rPr>
        <w:t>PROCESS SAFETY EVENT (PSE</w:t>
      </w:r>
      <w:r>
        <w:rPr>
          <w:rFonts w:ascii="Arial" w:hAnsi="Arial" w:cs="Arial"/>
          <w:b/>
          <w:i/>
          <w:caps/>
          <w:sz w:val="20"/>
        </w:rPr>
        <w:t>)</w:t>
      </w:r>
      <w:r w:rsidRPr="00396AF1">
        <w:rPr>
          <w:rFonts w:ascii="Arial" w:hAnsi="Arial" w:cs="Arial"/>
          <w:b/>
          <w:i/>
          <w:caps/>
          <w:sz w:val="20"/>
        </w:rPr>
        <w:t xml:space="preserve"> </w:t>
      </w:r>
      <w:r>
        <w:rPr>
          <w:rFonts w:ascii="Arial" w:hAnsi="Arial" w:cs="Arial"/>
          <w:b/>
          <w:i/>
          <w:caps/>
          <w:sz w:val="20"/>
        </w:rPr>
        <w:t>(</w:t>
      </w:r>
      <w:r w:rsidRPr="00396AF1">
        <w:rPr>
          <w:rFonts w:ascii="Arial" w:hAnsi="Arial" w:cs="Arial"/>
          <w:b/>
          <w:i/>
          <w:caps/>
          <w:sz w:val="20"/>
        </w:rPr>
        <w:t>СОБЫТИЕ БЕЗОПАСНОСТИ ПРОЦЕССА</w:t>
      </w:r>
      <w:r>
        <w:rPr>
          <w:rFonts w:ascii="Arial" w:hAnsi="Arial" w:cs="Arial"/>
          <w:b/>
          <w:i/>
          <w:caps/>
          <w:sz w:val="20"/>
        </w:rPr>
        <w:t xml:space="preserve">) </w:t>
      </w:r>
      <w:r w:rsidRPr="00396AF1">
        <w:t>– происшествие которое связанно с незапланированным или бесконтрольным выходом рабочей среды за пределы  первичной защитной оболочки, в т. ч. нетоксичных и невоспламеняющихся веществ (например, пар, горячий конденсат, азот, сжатый углекислый газ или сжатый воздух) технологического процесса, или нежелательное событие или состояние, которое при небольшом изменении обстоятельств может привести к выходу рабочей среды за пределы первичной защитной оболочки. Для операций по бурению включаются любые незапланированные или не управляемые выходы на поверхность (уровень морского дна или земли).</w:t>
      </w:r>
    </w:p>
    <w:p w14:paraId="43BB38F2" w14:textId="77777777" w:rsidR="00105A6D" w:rsidRDefault="00105A6D" w:rsidP="00DE1BCD">
      <w:pPr>
        <w:pStyle w:val="S0"/>
        <w:spacing w:before="0" w:after="240"/>
      </w:pPr>
      <w:r w:rsidRPr="00396AF1">
        <w:rPr>
          <w:rFonts w:ascii="Arial" w:hAnsi="Arial" w:cs="Arial"/>
          <w:b/>
          <w:bCs/>
          <w:i/>
          <w:iCs/>
          <w:caps/>
          <w:sz w:val="20"/>
          <w:szCs w:val="20"/>
        </w:rPr>
        <w:t>БЕЗОПАСНОСТЬ ПРОЦЕССА</w:t>
      </w:r>
      <w:r w:rsidRPr="00396AF1">
        <w:t xml:space="preserve"> – </w:t>
      </w:r>
      <w:r>
        <w:t xml:space="preserve">состояние защищенности людей и материальных активов от происшествий, связанных с выходом рабочей среды, и их последствий. </w:t>
      </w:r>
    </w:p>
    <w:p w14:paraId="008475FB" w14:textId="77777777" w:rsidR="00105A6D" w:rsidRPr="00B95C7C" w:rsidRDefault="00105A6D" w:rsidP="00DE1BCD">
      <w:pPr>
        <w:spacing w:after="240"/>
        <w:jc w:val="both"/>
      </w:pPr>
      <w:r w:rsidRPr="00396AF1">
        <w:rPr>
          <w:rFonts w:ascii="Arial" w:hAnsi="Arial" w:cs="Arial"/>
          <w:b/>
          <w:bCs/>
          <w:i/>
          <w:iCs/>
          <w:caps/>
          <w:sz w:val="20"/>
          <w:szCs w:val="20"/>
        </w:rPr>
        <w:t>ВЫСОКОПОТЕНЦИАЛЬНОЕ Происшествие (ВПП)</w:t>
      </w:r>
      <w:r w:rsidRPr="00396AF1">
        <w:t xml:space="preserve"> – происшествие, которое в случае определенного неблагоприятного </w:t>
      </w:r>
      <w:r>
        <w:t>и</w:t>
      </w:r>
      <w:r w:rsidRPr="00396AF1">
        <w:t xml:space="preserve">стечения обстоятельств могло привести </w:t>
      </w:r>
      <w:r w:rsidRPr="00E8763C">
        <w:t xml:space="preserve">к </w:t>
      </w:r>
      <w:r>
        <w:t>чрезвычайной</w:t>
      </w:r>
      <w:r w:rsidRPr="00396AF1">
        <w:t xml:space="preserve"> </w:t>
      </w:r>
      <w:r>
        <w:t xml:space="preserve">ситуации либо происшествию более высокого уровня </w:t>
      </w:r>
      <w:r w:rsidRPr="00396AF1">
        <w:t>внутреннего расследования соответственно.</w:t>
      </w:r>
    </w:p>
    <w:p w14:paraId="74AEDE65" w14:textId="77777777" w:rsidR="00105A6D" w:rsidRDefault="00105A6D" w:rsidP="00DE1BCD">
      <w:pPr>
        <w:spacing w:after="240"/>
        <w:jc w:val="both"/>
        <w:rPr>
          <w:rStyle w:val="urtxtstd"/>
        </w:rPr>
      </w:pPr>
      <w:r w:rsidRPr="00CD01E4">
        <w:rPr>
          <w:rFonts w:ascii="Arial" w:hAnsi="Arial" w:cs="Arial"/>
          <w:b/>
          <w:i/>
          <w:caps/>
          <w:sz w:val="20"/>
        </w:rPr>
        <w:t>Заказчик</w:t>
      </w:r>
      <w:r w:rsidRPr="00CD01E4">
        <w:t xml:space="preserve"> –</w:t>
      </w:r>
      <w:r>
        <w:t xml:space="preserve"> </w:t>
      </w:r>
      <w:r w:rsidRPr="00385E35">
        <w:t>ООО «</w:t>
      </w:r>
      <w:proofErr w:type="spellStart"/>
      <w:r w:rsidRPr="00385E35">
        <w:t>Славнефть-Красноярскнефтегаз</w:t>
      </w:r>
      <w:proofErr w:type="spellEnd"/>
      <w:r w:rsidRPr="00385E35">
        <w:t>»</w:t>
      </w:r>
      <w:r w:rsidRPr="00CD01E4">
        <w:t xml:space="preserve">, заключающее договоры на выполнение работ и оказание услуг на объектах </w:t>
      </w:r>
      <w:r w:rsidRPr="00385E35">
        <w:t>ООО «</w:t>
      </w:r>
      <w:proofErr w:type="spellStart"/>
      <w:r w:rsidRPr="00385E35">
        <w:t>Славнефть-Красноярскнефтегаз</w:t>
      </w:r>
      <w:proofErr w:type="spellEnd"/>
      <w:r w:rsidRPr="00385E35">
        <w:t>»</w:t>
      </w:r>
      <w:r w:rsidRPr="00CD01E4">
        <w:t>.</w:t>
      </w:r>
    </w:p>
    <w:p w14:paraId="7396BC14" w14:textId="77777777" w:rsidR="00105A6D" w:rsidRDefault="00105A6D" w:rsidP="00DE1BCD">
      <w:pPr>
        <w:pStyle w:val="S0"/>
        <w:spacing w:before="0" w:after="240"/>
        <w:rPr>
          <w:rStyle w:val="urtxtstd"/>
        </w:rPr>
      </w:pPr>
      <w:r w:rsidRPr="002D5A05">
        <w:rPr>
          <w:rFonts w:ascii="Arial" w:eastAsia="Calibri" w:hAnsi="Arial" w:cs="Arial"/>
          <w:b/>
          <w:i/>
          <w:caps/>
          <w:sz w:val="20"/>
          <w:szCs w:val="22"/>
        </w:rPr>
        <w:t>ИНФОРМАЦИОННЫЙ РЕСУРС ПО ПБОТОС</w:t>
      </w:r>
      <w:r w:rsidRPr="002D5A05">
        <w:t xml:space="preserve"> – совокупность содержащейся в базах данных информации</w:t>
      </w:r>
      <w:r w:rsidRPr="002B4BAF">
        <w:t xml:space="preserve"> и обеспечивающих ее обработку информационных технологий, используемая в бизнес-процессах Компании, формируемая в рамках существующих информационных систем.</w:t>
      </w:r>
    </w:p>
    <w:p w14:paraId="78BA4C84" w14:textId="77777777" w:rsidR="00105A6D" w:rsidRPr="00B95C7C" w:rsidRDefault="00105A6D" w:rsidP="00DE1BCD">
      <w:pPr>
        <w:spacing w:after="240"/>
        <w:jc w:val="both"/>
        <w:rPr>
          <w:color w:val="000000"/>
        </w:rPr>
      </w:pPr>
      <w:r>
        <w:rPr>
          <w:rFonts w:ascii="Arial" w:hAnsi="Arial" w:cs="Arial"/>
          <w:b/>
          <w:i/>
          <w:color w:val="000000"/>
          <w:sz w:val="20"/>
          <w:szCs w:val="20"/>
        </w:rPr>
        <w:t>ОБЪЕКТ</w:t>
      </w:r>
      <w:r>
        <w:rPr>
          <w:color w:val="000000"/>
        </w:rPr>
        <w:t xml:space="preserve"> – </w:t>
      </w:r>
      <w:r w:rsidRPr="0097535C">
        <w:rPr>
          <w:color w:val="000000"/>
        </w:rPr>
        <w:t xml:space="preserve">производственные площадки, здания, сооружения, помещения (в </w:t>
      </w:r>
      <w:proofErr w:type="spellStart"/>
      <w:r w:rsidRPr="0097535C">
        <w:rPr>
          <w:color w:val="000000"/>
        </w:rPr>
        <w:t>т.ч</w:t>
      </w:r>
      <w:proofErr w:type="spellEnd"/>
      <w:r w:rsidRPr="0097535C">
        <w:rPr>
          <w:color w:val="000000"/>
        </w:rPr>
        <w:t>. офисные), дороги, железные дороги, оборудование, установки, станции, опасные производственные объекты, технические устройства (применяемые на опасных производственных объектах), транспортные средства, специальная техника, территория и другие инженерные сооружения.</w:t>
      </w:r>
    </w:p>
    <w:p w14:paraId="1E164A88" w14:textId="77777777" w:rsidR="00105A6D" w:rsidRDefault="00105A6D" w:rsidP="00DE1BCD">
      <w:pPr>
        <w:pStyle w:val="S0"/>
        <w:spacing w:before="0" w:after="240"/>
      </w:pPr>
      <w:r w:rsidRPr="00207FB6">
        <w:rPr>
          <w:rFonts w:ascii="Arial" w:hAnsi="Arial" w:cs="Arial"/>
          <w:b/>
          <w:i/>
          <w:sz w:val="20"/>
        </w:rPr>
        <w:t xml:space="preserve">РАБОТНИК </w:t>
      </w:r>
      <w:r w:rsidRPr="00CE30AF">
        <w:t>–</w:t>
      </w:r>
      <w:r w:rsidRPr="00207FB6">
        <w:rPr>
          <w:rFonts w:ascii="Arial" w:hAnsi="Arial" w:cs="Arial"/>
          <w:b/>
          <w:i/>
          <w:sz w:val="20"/>
        </w:rPr>
        <w:t xml:space="preserve"> </w:t>
      </w:r>
      <w:r w:rsidRPr="00222879">
        <w:t xml:space="preserve">физическое лицо, вступившее в трудовые отношения с </w:t>
      </w:r>
      <w:r w:rsidRPr="00385E35">
        <w:t>ООО «</w:t>
      </w:r>
      <w:proofErr w:type="spellStart"/>
      <w:r w:rsidRPr="00385E35">
        <w:t>Славнефть-Красноярскнефтегаз</w:t>
      </w:r>
      <w:proofErr w:type="spellEnd"/>
      <w:r w:rsidRPr="00385E35">
        <w:t>»</w:t>
      </w:r>
      <w:r w:rsidRPr="00222879">
        <w:t>.</w:t>
      </w:r>
    </w:p>
    <w:p w14:paraId="58361082" w14:textId="77777777" w:rsidR="00105A6D" w:rsidRPr="00B95C7C" w:rsidRDefault="00105A6D" w:rsidP="00DE1BCD">
      <w:pPr>
        <w:spacing w:after="240"/>
        <w:jc w:val="both"/>
      </w:pPr>
      <w:r w:rsidRPr="00F02F22">
        <w:rPr>
          <w:rFonts w:ascii="Arial" w:hAnsi="Arial" w:cs="Arial"/>
          <w:b/>
          <w:i/>
          <w:sz w:val="20"/>
          <w:szCs w:val="20"/>
        </w:rPr>
        <w:t>РАБОЧАЯ СРЕДА</w:t>
      </w:r>
      <w:r w:rsidRPr="00B5636C">
        <w:t xml:space="preserve"> – опасные вещества или их смесь, обращающиеся (задействованны</w:t>
      </w:r>
      <w:r>
        <w:t>е) в производственном процессе.</w:t>
      </w:r>
    </w:p>
    <w:p w14:paraId="2D24218C" w14:textId="77777777" w:rsidR="00105A6D" w:rsidRPr="00B5636C" w:rsidRDefault="00105A6D" w:rsidP="00DE1BCD">
      <w:pPr>
        <w:pStyle w:val="S0"/>
        <w:spacing w:before="0" w:after="240"/>
      </w:pPr>
      <w:r w:rsidRPr="001B721F">
        <w:rPr>
          <w:rFonts w:ascii="Arial" w:hAnsi="Arial" w:cs="Arial"/>
          <w:b/>
          <w:i/>
          <w:caps/>
          <w:sz w:val="20"/>
        </w:rPr>
        <w:t>Скрытое происшествие</w:t>
      </w:r>
      <w:r w:rsidRPr="00B5636C">
        <w:t xml:space="preserve"> – это происшествие, по которому не было проведено сообщение, не установлен уровень происшествия и не начато расследование</w:t>
      </w:r>
      <w:r>
        <w:t xml:space="preserve"> происшествия.</w:t>
      </w:r>
    </w:p>
    <w:p w14:paraId="3454C35D" w14:textId="77777777" w:rsidR="00105A6D" w:rsidRDefault="00105A6D" w:rsidP="00DE1BCD">
      <w:pPr>
        <w:pStyle w:val="aff8"/>
        <w:spacing w:after="240"/>
      </w:pPr>
      <w:r w:rsidRPr="008C380D">
        <w:rPr>
          <w:rFonts w:ascii="Arial" w:hAnsi="Arial" w:cs="Arial"/>
          <w:b/>
          <w:i/>
          <w:sz w:val="20"/>
          <w:szCs w:val="20"/>
        </w:rPr>
        <w:t>СТРУКТУРНОЕ ПОДРАЗДЕЛЕНИЕ</w:t>
      </w:r>
      <w:r w:rsidRPr="0097535C">
        <w:rPr>
          <w:rFonts w:ascii="Arial" w:hAnsi="Arial" w:cs="Arial"/>
          <w:b/>
          <w:i/>
          <w:sz w:val="20"/>
          <w:szCs w:val="20"/>
        </w:rPr>
        <w:t xml:space="preserve"> </w:t>
      </w:r>
      <w:r w:rsidRPr="008C380D">
        <w:t>– структурное подразделение ООО «</w:t>
      </w:r>
      <w:proofErr w:type="spellStart"/>
      <w:r w:rsidRPr="008C380D">
        <w:t>Славнефть-Красноярскнефтегаз</w:t>
      </w:r>
      <w:proofErr w:type="spellEnd"/>
      <w:r w:rsidRPr="008C380D">
        <w:t>» с самостоятельными функциями, задачами и ответственностью в рамках своих компетенций, определенных Положением о структурном подразделении.</w:t>
      </w:r>
    </w:p>
    <w:p w14:paraId="55CE01C4" w14:textId="77777777" w:rsidR="001B38FA" w:rsidRPr="001277E6" w:rsidRDefault="001B38FA" w:rsidP="000E11CD">
      <w:pPr>
        <w:pStyle w:val="27"/>
        <w:spacing w:before="240" w:after="240"/>
        <w:ind w:left="0" w:firstLine="0"/>
        <w:jc w:val="left"/>
        <w:rPr>
          <w:rFonts w:cs="Arial"/>
        </w:rPr>
      </w:pPr>
      <w:bookmarkStart w:id="32" w:name="_Toc98770551"/>
      <w:r>
        <w:rPr>
          <w:rFonts w:cs="Arial"/>
        </w:rPr>
        <w:lastRenderedPageBreak/>
        <w:t xml:space="preserve">1.3. </w:t>
      </w:r>
      <w:bookmarkStart w:id="33" w:name="_Toc27736299"/>
      <w:bookmarkStart w:id="34" w:name="_Toc27991664"/>
      <w:r w:rsidRPr="0097535C">
        <w:rPr>
          <w:rFonts w:cs="Arial"/>
        </w:rPr>
        <w:t>СОКРАЩЕНИЯ</w:t>
      </w:r>
      <w:bookmarkEnd w:id="32"/>
      <w:bookmarkEnd w:id="33"/>
      <w:bookmarkEnd w:id="34"/>
    </w:p>
    <w:p w14:paraId="48CFD1F4" w14:textId="77777777" w:rsidR="00CF35EE" w:rsidRDefault="00CF35EE" w:rsidP="00E934D8">
      <w:pPr>
        <w:spacing w:after="240"/>
        <w:jc w:val="both"/>
        <w:rPr>
          <w:lang w:eastAsia="ru-RU"/>
        </w:rPr>
      </w:pPr>
      <w:r w:rsidRPr="00396AF1">
        <w:rPr>
          <w:rFonts w:ascii="Arial" w:hAnsi="Arial" w:cs="Arial"/>
          <w:b/>
          <w:bCs/>
          <w:i/>
          <w:iCs/>
          <w:caps/>
          <w:sz w:val="20"/>
          <w:szCs w:val="20"/>
        </w:rPr>
        <w:t>ВПП</w:t>
      </w:r>
      <w:r w:rsidRPr="0097535C">
        <w:rPr>
          <w:lang w:eastAsia="ru-RU"/>
        </w:rPr>
        <w:t xml:space="preserve"> </w:t>
      </w:r>
      <w:r>
        <w:rPr>
          <w:lang w:eastAsia="ru-RU"/>
        </w:rPr>
        <w:t>–</w:t>
      </w:r>
      <w:r>
        <w:rPr>
          <w:rFonts w:ascii="Arial" w:hAnsi="Arial" w:cs="Arial"/>
          <w:b/>
          <w:bCs/>
          <w:i/>
          <w:iCs/>
          <w:caps/>
          <w:sz w:val="20"/>
          <w:szCs w:val="20"/>
        </w:rPr>
        <w:t xml:space="preserve"> </w:t>
      </w:r>
      <w:r w:rsidRPr="006C6D26">
        <w:rPr>
          <w:lang w:eastAsia="ru-RU"/>
        </w:rPr>
        <w:t>высокопотенциальное происшествие.</w:t>
      </w:r>
    </w:p>
    <w:p w14:paraId="67B6475E" w14:textId="77777777" w:rsidR="00CF35EE" w:rsidRDefault="00CF35EE" w:rsidP="00E934D8">
      <w:pPr>
        <w:spacing w:after="240"/>
        <w:jc w:val="both"/>
        <w:rPr>
          <w:lang w:eastAsia="ru-RU"/>
        </w:rPr>
      </w:pPr>
      <w:r w:rsidRPr="002807CC">
        <w:rPr>
          <w:rFonts w:ascii="Arial" w:hAnsi="Arial" w:cs="Arial"/>
          <w:b/>
          <w:bCs/>
          <w:i/>
          <w:iCs/>
          <w:caps/>
          <w:sz w:val="20"/>
          <w:szCs w:val="20"/>
        </w:rPr>
        <w:t xml:space="preserve">ГД </w:t>
      </w:r>
      <w:r w:rsidRPr="00566225">
        <w:rPr>
          <w:rFonts w:ascii="Arial" w:hAnsi="Arial" w:cs="Arial"/>
          <w:bCs/>
          <w:i/>
          <w:iCs/>
          <w:caps/>
          <w:sz w:val="20"/>
          <w:szCs w:val="20"/>
        </w:rPr>
        <w:t>–</w:t>
      </w:r>
      <w:r>
        <w:rPr>
          <w:lang w:eastAsia="ru-RU"/>
        </w:rPr>
        <w:t xml:space="preserve"> генеральный директор</w:t>
      </w:r>
      <w:r w:rsidRPr="002807CC">
        <w:rPr>
          <w:lang w:eastAsia="ru-RU"/>
        </w:rPr>
        <w:t xml:space="preserve"> </w:t>
      </w:r>
      <w:r w:rsidRPr="009005D8">
        <w:rPr>
          <w:lang w:eastAsia="ru-RU"/>
        </w:rPr>
        <w:t>ООО «</w:t>
      </w:r>
      <w:proofErr w:type="spellStart"/>
      <w:r w:rsidRPr="009005D8">
        <w:rPr>
          <w:lang w:eastAsia="ru-RU"/>
        </w:rPr>
        <w:t>Славнефть-Красноярскнефтегаз</w:t>
      </w:r>
      <w:proofErr w:type="spellEnd"/>
      <w:r w:rsidRPr="009005D8">
        <w:rPr>
          <w:lang w:eastAsia="ru-RU"/>
        </w:rPr>
        <w:t>»</w:t>
      </w:r>
      <w:r>
        <w:rPr>
          <w:lang w:eastAsia="ru-RU"/>
        </w:rPr>
        <w:t>.</w:t>
      </w:r>
    </w:p>
    <w:p w14:paraId="56DCD729" w14:textId="77777777" w:rsidR="00CF35EE" w:rsidRPr="00CF35EE" w:rsidRDefault="00CF35EE" w:rsidP="00E934D8">
      <w:pPr>
        <w:spacing w:after="240"/>
        <w:jc w:val="both"/>
        <w:rPr>
          <w:rFonts w:ascii="Arial" w:hAnsi="Arial" w:cs="Arial"/>
          <w:b/>
          <w:i/>
          <w:caps/>
          <w:sz w:val="20"/>
          <w:szCs w:val="20"/>
        </w:rPr>
      </w:pPr>
      <w:r w:rsidRPr="00CF35EE">
        <w:rPr>
          <w:rFonts w:ascii="Arial" w:hAnsi="Arial" w:cs="Arial"/>
          <w:b/>
          <w:i/>
          <w:sz w:val="20"/>
          <w:szCs w:val="20"/>
          <w:lang w:eastAsia="ru-RU"/>
        </w:rPr>
        <w:t xml:space="preserve">ГНВП </w:t>
      </w:r>
      <w:r w:rsidRPr="00CF35EE">
        <w:rPr>
          <w:rStyle w:val="33"/>
          <w:i/>
          <w:color w:val="000000" w:themeColor="text1"/>
          <w:sz w:val="20"/>
          <w:szCs w:val="20"/>
          <w:lang w:val="ru-RU"/>
        </w:rPr>
        <w:t>–</w:t>
      </w:r>
      <w:r w:rsidRPr="00CF35EE">
        <w:rPr>
          <w:rStyle w:val="33"/>
          <w:i/>
          <w:color w:val="000000" w:themeColor="text1"/>
          <w:sz w:val="24"/>
          <w:lang w:val="ru-RU"/>
        </w:rPr>
        <w:t xml:space="preserve"> </w:t>
      </w:r>
      <w:proofErr w:type="spellStart"/>
      <w:r w:rsidRPr="00CF35EE">
        <w:rPr>
          <w:lang w:eastAsia="ru-RU"/>
        </w:rPr>
        <w:t>газонефтеводопроявление</w:t>
      </w:r>
      <w:proofErr w:type="spellEnd"/>
      <w:r w:rsidRPr="00CF35EE">
        <w:rPr>
          <w:lang w:eastAsia="ru-RU"/>
        </w:rPr>
        <w:t xml:space="preserve"> на скважине.</w:t>
      </w:r>
    </w:p>
    <w:p w14:paraId="71371CF4" w14:textId="77777777" w:rsidR="00CF35EE" w:rsidRPr="00396AF1" w:rsidRDefault="00CF35EE" w:rsidP="00E934D8">
      <w:pPr>
        <w:widowControl w:val="0"/>
        <w:autoSpaceDE w:val="0"/>
        <w:autoSpaceDN w:val="0"/>
        <w:adjustRightInd w:val="0"/>
        <w:spacing w:after="240"/>
        <w:jc w:val="both"/>
        <w:rPr>
          <w:lang w:eastAsia="ru-RU"/>
        </w:rPr>
      </w:pPr>
      <w:r>
        <w:rPr>
          <w:rFonts w:ascii="Arial" w:hAnsi="Arial" w:cs="Arial"/>
          <w:b/>
          <w:bCs/>
          <w:i/>
          <w:sz w:val="20"/>
          <w:szCs w:val="20"/>
        </w:rPr>
        <w:t>ДТП</w:t>
      </w:r>
      <w:r>
        <w:rPr>
          <w:b/>
          <w:i/>
          <w:sz w:val="20"/>
          <w:szCs w:val="20"/>
          <w:lang w:eastAsia="ru-RU"/>
        </w:rPr>
        <w:t xml:space="preserve"> – </w:t>
      </w:r>
      <w:r>
        <w:rPr>
          <w:lang w:eastAsia="ru-RU"/>
        </w:rPr>
        <w:t>дорожно-транспортное происшествие.</w:t>
      </w:r>
    </w:p>
    <w:p w14:paraId="6A5EAD68" w14:textId="77777777" w:rsidR="00CF35EE" w:rsidRPr="004723C2" w:rsidRDefault="00CF35EE" w:rsidP="00E934D8">
      <w:pPr>
        <w:pStyle w:val="aff8"/>
        <w:spacing w:after="240"/>
        <w:rPr>
          <w:rFonts w:ascii="Arial" w:hAnsi="Arial" w:cs="Arial"/>
          <w:b/>
          <w:i/>
          <w:caps/>
          <w:sz w:val="20"/>
          <w:szCs w:val="20"/>
        </w:rPr>
      </w:pPr>
      <w:r w:rsidRPr="004723C2">
        <w:rPr>
          <w:rFonts w:ascii="Arial" w:hAnsi="Arial" w:cs="Arial"/>
          <w:b/>
          <w:i/>
          <w:caps/>
          <w:sz w:val="20"/>
          <w:szCs w:val="20"/>
        </w:rPr>
        <w:t>ЗГД</w:t>
      </w:r>
      <w:r w:rsidRPr="005630D1">
        <w:rPr>
          <w:rFonts w:ascii="Arial" w:hAnsi="Arial" w:cs="Arial"/>
          <w:b/>
          <w:i/>
          <w:sz w:val="20"/>
          <w:szCs w:val="20"/>
        </w:rPr>
        <w:t xml:space="preserve"> </w:t>
      </w:r>
      <w:r w:rsidRPr="005630D1">
        <w:t xml:space="preserve">– </w:t>
      </w:r>
      <w:r>
        <w:t xml:space="preserve">заместитель генерального директора </w:t>
      </w:r>
      <w:r w:rsidRPr="009005D8">
        <w:t>ООО</w:t>
      </w:r>
      <w:r>
        <w:t> </w:t>
      </w:r>
      <w:r w:rsidRPr="009005D8">
        <w:t>«</w:t>
      </w:r>
      <w:proofErr w:type="spellStart"/>
      <w:r w:rsidRPr="009005D8">
        <w:t>Славнефть-Красноярскнефтегаз</w:t>
      </w:r>
      <w:proofErr w:type="spellEnd"/>
      <w:r w:rsidRPr="009005D8">
        <w:t>»</w:t>
      </w:r>
      <w:r>
        <w:t xml:space="preserve">. </w:t>
      </w:r>
    </w:p>
    <w:p w14:paraId="4D2F56DB" w14:textId="77777777" w:rsidR="00CF35EE" w:rsidRDefault="00CF35EE" w:rsidP="00E934D8">
      <w:pPr>
        <w:pStyle w:val="aff8"/>
        <w:spacing w:after="240"/>
      </w:pPr>
      <w:r w:rsidRPr="00D92C26">
        <w:rPr>
          <w:rFonts w:ascii="Arial" w:hAnsi="Arial" w:cs="Arial"/>
          <w:b/>
          <w:i/>
          <w:caps/>
          <w:sz w:val="20"/>
          <w:szCs w:val="20"/>
        </w:rPr>
        <w:t>ЗГД</w:t>
      </w:r>
      <w:r>
        <w:rPr>
          <w:rFonts w:ascii="Arial" w:hAnsi="Arial" w:cs="Arial"/>
          <w:b/>
          <w:i/>
          <w:caps/>
          <w:sz w:val="20"/>
          <w:szCs w:val="20"/>
        </w:rPr>
        <w:t xml:space="preserve"> ПБОТОС</w:t>
      </w:r>
      <w:r w:rsidRPr="00D92C26">
        <w:rPr>
          <w:rFonts w:ascii="Arial" w:hAnsi="Arial" w:cs="Arial"/>
          <w:b/>
          <w:i/>
          <w:caps/>
          <w:sz w:val="20"/>
          <w:szCs w:val="20"/>
        </w:rPr>
        <w:t xml:space="preserve"> </w:t>
      </w:r>
      <w:r>
        <w:t xml:space="preserve">– заместитель генерального директора </w:t>
      </w:r>
      <w:r w:rsidRPr="002F0982">
        <w:t>по промышленной безопасности, охране труда и окружающей среды</w:t>
      </w:r>
      <w:r>
        <w:t xml:space="preserve"> </w:t>
      </w:r>
      <w:r w:rsidRPr="009005D8">
        <w:t>ООО «</w:t>
      </w:r>
      <w:proofErr w:type="spellStart"/>
      <w:r w:rsidRPr="009005D8">
        <w:t>Славнефть-Красноярскнефтегаз</w:t>
      </w:r>
      <w:proofErr w:type="spellEnd"/>
      <w:r w:rsidRPr="009005D8">
        <w:t>»</w:t>
      </w:r>
      <w:r>
        <w:t>.</w:t>
      </w:r>
    </w:p>
    <w:p w14:paraId="2C23F4DD" w14:textId="77777777" w:rsidR="00CF35EE" w:rsidRPr="00396AF1" w:rsidRDefault="00CF35EE" w:rsidP="00E934D8">
      <w:pPr>
        <w:pStyle w:val="aff8"/>
        <w:spacing w:after="240"/>
        <w:rPr>
          <w:rFonts w:ascii="Arial" w:hAnsi="Arial" w:cs="Arial"/>
          <w:b/>
          <w:i/>
          <w:caps/>
          <w:sz w:val="20"/>
          <w:szCs w:val="20"/>
        </w:rPr>
      </w:pPr>
      <w:r w:rsidRPr="00E934D8">
        <w:rPr>
          <w:rFonts w:ascii="Arial" w:hAnsi="Arial" w:cs="Arial"/>
          <w:b/>
          <w:i/>
          <w:caps/>
          <w:sz w:val="20"/>
          <w:szCs w:val="20"/>
        </w:rPr>
        <w:t>КИПИА</w:t>
      </w:r>
      <w:r w:rsidRPr="00396AF1">
        <w:rPr>
          <w:rFonts w:ascii="Arial" w:hAnsi="Arial" w:cs="Arial"/>
          <w:b/>
          <w:i/>
          <w:caps/>
          <w:sz w:val="20"/>
          <w:szCs w:val="20"/>
        </w:rPr>
        <w:t xml:space="preserve"> </w:t>
      </w:r>
      <w:r w:rsidRPr="00396AF1">
        <w:rPr>
          <w:rFonts w:eastAsia="Times New Roman"/>
          <w:szCs w:val="24"/>
        </w:rPr>
        <w:t>– контрольно-измерительные приборы и автоматика.</w:t>
      </w:r>
    </w:p>
    <w:p w14:paraId="7A758BF0" w14:textId="77777777" w:rsidR="00CF35EE" w:rsidRDefault="00CF35EE" w:rsidP="00E934D8">
      <w:pPr>
        <w:spacing w:after="240"/>
        <w:jc w:val="both"/>
      </w:pPr>
      <w:r w:rsidRPr="005630D1">
        <w:rPr>
          <w:rFonts w:ascii="Arial" w:hAnsi="Arial" w:cs="Arial"/>
          <w:b/>
          <w:i/>
          <w:sz w:val="20"/>
          <w:szCs w:val="20"/>
        </w:rPr>
        <w:t xml:space="preserve">ЛНД </w:t>
      </w:r>
      <w:r w:rsidRPr="005630D1">
        <w:t>– локальный нормативный документ.</w:t>
      </w:r>
    </w:p>
    <w:p w14:paraId="0A86653C" w14:textId="77777777" w:rsidR="00CF35EE" w:rsidRDefault="00CF35EE" w:rsidP="00E934D8">
      <w:pPr>
        <w:spacing w:after="240"/>
        <w:jc w:val="both"/>
      </w:pPr>
      <w:r w:rsidRPr="000E11CD">
        <w:rPr>
          <w:rFonts w:ascii="Arial" w:hAnsi="Arial" w:cs="Arial"/>
          <w:b/>
          <w:i/>
          <w:sz w:val="20"/>
          <w:szCs w:val="20"/>
        </w:rPr>
        <w:t>ЛПП</w:t>
      </w:r>
      <w:r>
        <w:t> – лицо прямого подчинения генеральному директору ООО «</w:t>
      </w:r>
      <w:proofErr w:type="spellStart"/>
      <w:r>
        <w:t>Славнефть-Красноярскнефтегаз</w:t>
      </w:r>
      <w:proofErr w:type="spellEnd"/>
      <w:r>
        <w:t>».</w:t>
      </w:r>
    </w:p>
    <w:p w14:paraId="60E669C4" w14:textId="77777777" w:rsidR="00CF35EE" w:rsidRDefault="00CF35EE" w:rsidP="00E934D8">
      <w:pPr>
        <w:spacing w:after="240"/>
        <w:jc w:val="both"/>
      </w:pPr>
      <w:r>
        <w:rPr>
          <w:rFonts w:ascii="Arial" w:hAnsi="Arial" w:cs="Arial"/>
          <w:b/>
          <w:i/>
          <w:sz w:val="20"/>
          <w:szCs w:val="20"/>
        </w:rPr>
        <w:t>НПА</w:t>
      </w:r>
      <w:r w:rsidRPr="005630D1">
        <w:rPr>
          <w:rFonts w:ascii="Arial" w:hAnsi="Arial" w:cs="Arial"/>
          <w:b/>
          <w:i/>
          <w:sz w:val="20"/>
          <w:szCs w:val="20"/>
        </w:rPr>
        <w:t xml:space="preserve"> </w:t>
      </w:r>
      <w:r w:rsidRPr="005630D1">
        <w:t xml:space="preserve">– </w:t>
      </w:r>
      <w:r>
        <w:t>нормативно-правовой акт</w:t>
      </w:r>
      <w:r w:rsidRPr="005630D1">
        <w:t>.</w:t>
      </w:r>
    </w:p>
    <w:p w14:paraId="02745C2C" w14:textId="77777777" w:rsidR="00CF35EE" w:rsidRDefault="00CF35EE" w:rsidP="00E934D8">
      <w:pPr>
        <w:pStyle w:val="aff8"/>
        <w:spacing w:after="240"/>
      </w:pPr>
      <w:r>
        <w:rPr>
          <w:rFonts w:ascii="Arial" w:hAnsi="Arial" w:cs="Arial"/>
          <w:b/>
          <w:bCs/>
          <w:i/>
          <w:sz w:val="20"/>
          <w:szCs w:val="20"/>
        </w:rPr>
        <w:t>ОБЩЕСТВО</w:t>
      </w:r>
      <w:r>
        <w:rPr>
          <w:bCs/>
          <w:iCs/>
        </w:rPr>
        <w:t xml:space="preserve"> – </w:t>
      </w:r>
      <w:r>
        <w:t>общество с ограниченной ответственностью «</w:t>
      </w:r>
      <w:proofErr w:type="spellStart"/>
      <w:r>
        <w:t>Славнефть-Красноярскнефтегаз</w:t>
      </w:r>
      <w:proofErr w:type="spellEnd"/>
      <w:r>
        <w:t>».</w:t>
      </w:r>
    </w:p>
    <w:p w14:paraId="4500C0E7" w14:textId="77777777" w:rsidR="00CF35EE" w:rsidRDefault="00CF35EE" w:rsidP="00E934D8">
      <w:pPr>
        <w:pStyle w:val="aff8"/>
        <w:spacing w:after="240"/>
      </w:pPr>
      <w:r w:rsidRPr="00FB4A5E">
        <w:rPr>
          <w:rFonts w:ascii="Arial" w:eastAsia="Times New Roman" w:hAnsi="Arial" w:cs="Arial"/>
          <w:b/>
          <w:i/>
          <w:caps/>
          <w:sz w:val="20"/>
          <w:szCs w:val="24"/>
        </w:rPr>
        <w:t>ОООС</w:t>
      </w:r>
      <w:r>
        <w:t xml:space="preserve"> </w:t>
      </w:r>
      <w:r w:rsidRPr="0090089B">
        <w:t>–</w:t>
      </w:r>
      <w:r>
        <w:t xml:space="preserve"> отдел охраны окружающей среды </w:t>
      </w:r>
      <w:r w:rsidRPr="009005D8">
        <w:t>ООО «</w:t>
      </w:r>
      <w:proofErr w:type="spellStart"/>
      <w:r w:rsidRPr="009005D8">
        <w:t>Славнефть-Красноярскнефтегаз</w:t>
      </w:r>
      <w:proofErr w:type="spellEnd"/>
      <w:r w:rsidRPr="009005D8">
        <w:t>»</w:t>
      </w:r>
      <w:r>
        <w:t>.</w:t>
      </w:r>
    </w:p>
    <w:p w14:paraId="48F52B3F" w14:textId="77777777" w:rsidR="00CF35EE" w:rsidRDefault="00CF35EE" w:rsidP="00E934D8">
      <w:pPr>
        <w:spacing w:after="240"/>
        <w:jc w:val="both"/>
        <w:rPr>
          <w:sz w:val="22"/>
        </w:rPr>
      </w:pPr>
      <w:r w:rsidRPr="000E1022">
        <w:rPr>
          <w:rFonts w:ascii="Arial" w:hAnsi="Arial" w:cs="Arial"/>
          <w:b/>
          <w:i/>
          <w:caps/>
          <w:sz w:val="22"/>
        </w:rPr>
        <w:t>ООТ</w:t>
      </w:r>
      <w:r w:rsidRPr="000E1022">
        <w:rPr>
          <w:sz w:val="22"/>
        </w:rPr>
        <w:t xml:space="preserve"> – отдел </w:t>
      </w:r>
      <w:r>
        <w:rPr>
          <w:sz w:val="22"/>
        </w:rPr>
        <w:t>охраны труда</w:t>
      </w:r>
      <w:r w:rsidRPr="000E1022">
        <w:rPr>
          <w:sz w:val="22"/>
        </w:rPr>
        <w:t xml:space="preserve"> ООО «</w:t>
      </w:r>
      <w:proofErr w:type="spellStart"/>
      <w:r w:rsidRPr="000E1022">
        <w:rPr>
          <w:sz w:val="22"/>
        </w:rPr>
        <w:t>Славнефть-Красноярскнефтегаз</w:t>
      </w:r>
      <w:proofErr w:type="spellEnd"/>
      <w:r w:rsidRPr="000E1022">
        <w:rPr>
          <w:sz w:val="22"/>
        </w:rPr>
        <w:t>».</w:t>
      </w:r>
    </w:p>
    <w:p w14:paraId="0088EBC1" w14:textId="77777777" w:rsidR="00CF35EE" w:rsidRPr="00CF35EE" w:rsidRDefault="00CF35EE" w:rsidP="00E934D8">
      <w:pPr>
        <w:spacing w:after="240"/>
        <w:jc w:val="both"/>
      </w:pPr>
      <w:r w:rsidRPr="00CF35EE">
        <w:rPr>
          <w:rFonts w:ascii="Arial" w:hAnsi="Arial" w:cs="Arial"/>
          <w:b/>
          <w:i/>
          <w:sz w:val="20"/>
          <w:szCs w:val="20"/>
        </w:rPr>
        <w:t>ОПБ</w:t>
      </w:r>
      <w:r w:rsidRPr="00CF35EE">
        <w:rPr>
          <w:sz w:val="20"/>
          <w:szCs w:val="20"/>
        </w:rPr>
        <w:t xml:space="preserve"> – </w:t>
      </w:r>
      <w:r w:rsidRPr="00CF35EE">
        <w:t>отдел промышленной безопасности ООО «</w:t>
      </w:r>
      <w:proofErr w:type="spellStart"/>
      <w:r w:rsidRPr="00CF35EE">
        <w:t>Славнефть-Красноярскнефтегаз</w:t>
      </w:r>
      <w:proofErr w:type="spellEnd"/>
      <w:r w:rsidRPr="00CF35EE">
        <w:t>».</w:t>
      </w:r>
    </w:p>
    <w:p w14:paraId="1FC8F2C1" w14:textId="77777777" w:rsidR="00CF35EE" w:rsidRPr="00CF35EE" w:rsidRDefault="00CF35EE" w:rsidP="00E934D8">
      <w:pPr>
        <w:spacing w:after="240"/>
        <w:jc w:val="both"/>
        <w:rPr>
          <w:sz w:val="20"/>
          <w:szCs w:val="20"/>
        </w:rPr>
      </w:pPr>
      <w:r w:rsidRPr="00CF35EE">
        <w:rPr>
          <w:rFonts w:ascii="Arial" w:hAnsi="Arial" w:cs="Arial"/>
          <w:b/>
          <w:i/>
          <w:sz w:val="20"/>
          <w:szCs w:val="20"/>
        </w:rPr>
        <w:t>ОПОЖБЕЗ</w:t>
      </w:r>
      <w:r w:rsidRPr="00CF35EE">
        <w:rPr>
          <w:sz w:val="20"/>
          <w:szCs w:val="20"/>
        </w:rPr>
        <w:t xml:space="preserve"> – </w:t>
      </w:r>
      <w:r w:rsidRPr="00CF35EE">
        <w:t>отдел пожарной безопасности ООО «</w:t>
      </w:r>
      <w:proofErr w:type="spellStart"/>
      <w:r w:rsidRPr="00CF35EE">
        <w:t>Славнефть-Красноярскнефтегаз</w:t>
      </w:r>
      <w:proofErr w:type="spellEnd"/>
      <w:r w:rsidRPr="00CF35EE">
        <w:t>».</w:t>
      </w:r>
    </w:p>
    <w:p w14:paraId="7B158CF5" w14:textId="77777777" w:rsidR="00CF35EE" w:rsidRPr="00CF35EE" w:rsidRDefault="00CF35EE" w:rsidP="00E934D8">
      <w:pPr>
        <w:spacing w:after="240"/>
        <w:jc w:val="both"/>
        <w:rPr>
          <w:rFonts w:ascii="Arial" w:hAnsi="Arial" w:cs="Arial"/>
          <w:b/>
          <w:i/>
          <w:caps/>
          <w:sz w:val="20"/>
          <w:szCs w:val="20"/>
        </w:rPr>
      </w:pPr>
      <w:r w:rsidRPr="00CF35EE">
        <w:rPr>
          <w:rFonts w:ascii="Arial" w:hAnsi="Arial" w:cs="Arial"/>
          <w:b/>
          <w:i/>
          <w:caps/>
          <w:sz w:val="20"/>
          <w:szCs w:val="20"/>
        </w:rPr>
        <w:t xml:space="preserve">ПБиОТ </w:t>
      </w:r>
      <w:r w:rsidRPr="00CF35EE">
        <w:rPr>
          <w:sz w:val="20"/>
          <w:szCs w:val="20"/>
        </w:rPr>
        <w:t xml:space="preserve">– </w:t>
      </w:r>
      <w:r w:rsidRPr="00CF35EE">
        <w:t>промышленная безопасность и охрана труда.</w:t>
      </w:r>
    </w:p>
    <w:p w14:paraId="04CD9D37" w14:textId="77777777" w:rsidR="00CF35EE" w:rsidRDefault="00CF35EE" w:rsidP="00E934D8">
      <w:pPr>
        <w:spacing w:after="240"/>
        <w:jc w:val="both"/>
      </w:pPr>
      <w:r w:rsidRPr="008E779B">
        <w:rPr>
          <w:rFonts w:ascii="Arial" w:hAnsi="Arial" w:cs="Arial"/>
          <w:b/>
          <w:i/>
          <w:caps/>
          <w:sz w:val="20"/>
          <w:szCs w:val="20"/>
        </w:rPr>
        <w:t xml:space="preserve">ПБОТОС </w:t>
      </w:r>
      <w:r w:rsidRPr="008E779B">
        <w:t>– промышленная безопасность, охрана труда и окружающей среды, включая вопросы безопасности дорожного движения, пожарной, радиационной, газовой, фонтанной безопасности, целостности производственных объектов, предупреждения пожароопасных и аварийных ситуаций и реагирования на них.</w:t>
      </w:r>
    </w:p>
    <w:p w14:paraId="5F14E8C6" w14:textId="77777777" w:rsidR="00CF35EE" w:rsidRDefault="00CF35EE" w:rsidP="00E934D8">
      <w:pPr>
        <w:spacing w:after="240"/>
        <w:jc w:val="both"/>
      </w:pPr>
      <w:r w:rsidRPr="00887EBF">
        <w:rPr>
          <w:rFonts w:ascii="Arial" w:hAnsi="Arial" w:cs="Arial"/>
          <w:b/>
          <w:i/>
          <w:caps/>
          <w:sz w:val="20"/>
          <w:szCs w:val="20"/>
        </w:rPr>
        <w:t xml:space="preserve">ПО </w:t>
      </w:r>
      <w:r w:rsidRPr="00887EBF">
        <w:t>– подрядная организация</w:t>
      </w:r>
      <w:r>
        <w:t>.</w:t>
      </w:r>
    </w:p>
    <w:p w14:paraId="4032CAB2" w14:textId="77777777" w:rsidR="00CF35EE" w:rsidRDefault="00CF35EE" w:rsidP="00E934D8">
      <w:pPr>
        <w:pStyle w:val="af0"/>
        <w:spacing w:after="240"/>
        <w:jc w:val="both"/>
        <w:rPr>
          <w:rFonts w:ascii="Arial" w:hAnsi="Arial" w:cs="Arial"/>
          <w:b/>
          <w:i/>
          <w:caps/>
        </w:rPr>
      </w:pPr>
      <w:r>
        <w:rPr>
          <w:rFonts w:ascii="Arial" w:hAnsi="Arial" w:cs="Arial"/>
          <w:b/>
          <w:i/>
          <w:caps/>
        </w:rPr>
        <w:t xml:space="preserve">РД </w:t>
      </w:r>
      <w:r w:rsidRPr="006438E3">
        <w:t xml:space="preserve">– </w:t>
      </w:r>
      <w:r>
        <w:rPr>
          <w:sz w:val="24"/>
          <w:szCs w:val="24"/>
        </w:rPr>
        <w:t>распорядительный документ.</w:t>
      </w:r>
    </w:p>
    <w:p w14:paraId="7796F58A" w14:textId="77777777" w:rsidR="00CF35EE" w:rsidRDefault="00CF35EE" w:rsidP="00E934D8">
      <w:pPr>
        <w:pStyle w:val="aff8"/>
        <w:spacing w:after="240"/>
      </w:pPr>
      <w:r>
        <w:rPr>
          <w:rFonts w:ascii="Arial" w:hAnsi="Arial" w:cs="Arial"/>
          <w:b/>
          <w:i/>
          <w:sz w:val="20"/>
          <w:szCs w:val="20"/>
        </w:rPr>
        <w:t xml:space="preserve">СИЗ </w:t>
      </w:r>
      <w:r>
        <w:t>–</w:t>
      </w:r>
      <w:r w:rsidRPr="009F5D00">
        <w:t xml:space="preserve"> </w:t>
      </w:r>
      <w:r>
        <w:t>средства индивидуальной и коллективной защиты работников.</w:t>
      </w:r>
    </w:p>
    <w:p w14:paraId="75569808" w14:textId="77777777" w:rsidR="00CF35EE" w:rsidRDefault="00CF35EE" w:rsidP="00E934D8">
      <w:pPr>
        <w:spacing w:after="240"/>
        <w:jc w:val="both"/>
      </w:pPr>
      <w:r w:rsidRPr="00CF35EE">
        <w:rPr>
          <w:rFonts w:ascii="Arial" w:hAnsi="Arial" w:cs="Arial"/>
          <w:b/>
          <w:i/>
          <w:sz w:val="20"/>
          <w:szCs w:val="20"/>
        </w:rPr>
        <w:t>СЛУЖБА ПБОТОС</w:t>
      </w:r>
      <w:r>
        <w:t xml:space="preserve"> – структурные подразделения, административно подчиненные заместителю </w:t>
      </w:r>
      <w:r w:rsidRPr="00E2570F">
        <w:t>генерального директора по промышленной безопасности, охране труда и окружающей среды</w:t>
      </w:r>
      <w:r>
        <w:t xml:space="preserve"> </w:t>
      </w:r>
      <w:r w:rsidRPr="000E1022">
        <w:rPr>
          <w:sz w:val="22"/>
        </w:rPr>
        <w:t>ООО</w:t>
      </w:r>
      <w:r>
        <w:rPr>
          <w:sz w:val="22"/>
        </w:rPr>
        <w:t> </w:t>
      </w:r>
      <w:r w:rsidRPr="000E1022">
        <w:rPr>
          <w:sz w:val="22"/>
        </w:rPr>
        <w:t>«</w:t>
      </w:r>
      <w:proofErr w:type="spellStart"/>
      <w:r w:rsidRPr="000E1022">
        <w:rPr>
          <w:sz w:val="22"/>
        </w:rPr>
        <w:t>Славнефть-Красноярскнефтегаз</w:t>
      </w:r>
      <w:proofErr w:type="spellEnd"/>
      <w:r w:rsidRPr="000E1022">
        <w:rPr>
          <w:sz w:val="22"/>
        </w:rPr>
        <w:t>»</w:t>
      </w:r>
      <w:r>
        <w:t>.</w:t>
      </w:r>
    </w:p>
    <w:p w14:paraId="16135023" w14:textId="77777777" w:rsidR="00CF35EE" w:rsidRDefault="00CF35EE" w:rsidP="00E934D8">
      <w:pPr>
        <w:pStyle w:val="aff8"/>
        <w:spacing w:after="240"/>
      </w:pPr>
      <w:r w:rsidRPr="00207FB6">
        <w:rPr>
          <w:rFonts w:ascii="Arial" w:hAnsi="Arial" w:cs="Arial"/>
          <w:b/>
          <w:i/>
          <w:sz w:val="20"/>
          <w:szCs w:val="20"/>
        </w:rPr>
        <w:t>С</w:t>
      </w:r>
      <w:r>
        <w:rPr>
          <w:rFonts w:ascii="Arial" w:hAnsi="Arial" w:cs="Arial"/>
          <w:b/>
          <w:i/>
          <w:sz w:val="20"/>
          <w:szCs w:val="20"/>
        </w:rPr>
        <w:t xml:space="preserve">ОБПП </w:t>
      </w:r>
      <w:r>
        <w:t xml:space="preserve">– служба по обеспечению безопасности производственных процессов </w:t>
      </w:r>
      <w:r w:rsidRPr="009005D8">
        <w:t>ООО</w:t>
      </w:r>
      <w:r>
        <w:t> </w:t>
      </w:r>
      <w:r w:rsidRPr="009005D8">
        <w:t>«</w:t>
      </w:r>
      <w:proofErr w:type="spellStart"/>
      <w:r w:rsidRPr="009005D8">
        <w:t>Славнефть-Красноярскнефтегаз</w:t>
      </w:r>
      <w:proofErr w:type="spellEnd"/>
      <w:r w:rsidRPr="009005D8">
        <w:t>»</w:t>
      </w:r>
      <w:r>
        <w:t>.</w:t>
      </w:r>
    </w:p>
    <w:p w14:paraId="7DF61179" w14:textId="77777777" w:rsidR="00CF35EE" w:rsidRPr="0097535C" w:rsidRDefault="00CF35EE" w:rsidP="00E934D8">
      <w:pPr>
        <w:pStyle w:val="aff8"/>
        <w:spacing w:after="240"/>
      </w:pPr>
      <w:r>
        <w:rPr>
          <w:rFonts w:ascii="Arial" w:hAnsi="Arial" w:cs="Arial"/>
          <w:b/>
          <w:i/>
          <w:sz w:val="20"/>
          <w:szCs w:val="20"/>
        </w:rPr>
        <w:lastRenderedPageBreak/>
        <w:t xml:space="preserve">СП </w:t>
      </w:r>
      <w:r w:rsidRPr="0097535C">
        <w:t xml:space="preserve">– структурное подразделение. </w:t>
      </w:r>
    </w:p>
    <w:p w14:paraId="64094917" w14:textId="77777777" w:rsidR="00CF35EE" w:rsidRPr="00B51F51" w:rsidRDefault="00CF35EE" w:rsidP="00E934D8">
      <w:pPr>
        <w:spacing w:after="240"/>
        <w:jc w:val="both"/>
        <w:rPr>
          <w:color w:val="000000"/>
        </w:rPr>
      </w:pPr>
      <w:r w:rsidRPr="0030612D">
        <w:rPr>
          <w:rFonts w:ascii="Arial" w:hAnsi="Arial" w:cs="Arial"/>
          <w:b/>
          <w:i/>
          <w:caps/>
          <w:sz w:val="20"/>
          <w:szCs w:val="20"/>
        </w:rPr>
        <w:t>СПО</w:t>
      </w:r>
      <w:r>
        <w:rPr>
          <w:rFonts w:ascii="Arial" w:hAnsi="Arial" w:cs="Arial"/>
          <w:b/>
          <w:i/>
          <w:caps/>
          <w:sz w:val="20"/>
          <w:szCs w:val="20"/>
        </w:rPr>
        <w:t xml:space="preserve"> </w:t>
      </w:r>
      <w:r w:rsidRPr="0097535C">
        <w:t xml:space="preserve">– </w:t>
      </w:r>
      <w:r>
        <w:t xml:space="preserve">субподрядная </w:t>
      </w:r>
      <w:r w:rsidRPr="00B51F51">
        <w:rPr>
          <w:color w:val="000000"/>
        </w:rPr>
        <w:t>организация.</w:t>
      </w:r>
    </w:p>
    <w:p w14:paraId="5345D431" w14:textId="77777777" w:rsidR="00CF35EE" w:rsidRDefault="00CF35EE" w:rsidP="00E934D8">
      <w:pPr>
        <w:pStyle w:val="aff8"/>
        <w:spacing w:after="240"/>
      </w:pPr>
      <w:r w:rsidRPr="00DC49BB">
        <w:rPr>
          <w:rFonts w:ascii="Arial" w:hAnsi="Arial" w:cs="Arial"/>
          <w:b/>
          <w:i/>
          <w:sz w:val="20"/>
          <w:szCs w:val="20"/>
        </w:rPr>
        <w:t xml:space="preserve">ТС </w:t>
      </w:r>
      <w:r>
        <w:t>– транспортное средство.</w:t>
      </w:r>
    </w:p>
    <w:p w14:paraId="38EA37AA" w14:textId="77777777" w:rsidR="00CF35EE" w:rsidRDefault="00CF35EE" w:rsidP="00E934D8">
      <w:pPr>
        <w:pStyle w:val="aff8"/>
        <w:spacing w:after="240"/>
      </w:pPr>
      <w:r>
        <w:rPr>
          <w:rFonts w:ascii="Arial" w:hAnsi="Arial" w:cs="Arial"/>
          <w:b/>
          <w:i/>
          <w:sz w:val="20"/>
          <w:szCs w:val="20"/>
        </w:rPr>
        <w:t xml:space="preserve">УПБОТ </w:t>
      </w:r>
      <w:r>
        <w:t xml:space="preserve">– управление промышленной безопасности и охраны труда </w:t>
      </w:r>
      <w:r w:rsidRPr="009005D8">
        <w:t>ООО «</w:t>
      </w:r>
      <w:proofErr w:type="spellStart"/>
      <w:r w:rsidRPr="009005D8">
        <w:t>Славнефть-Красноярскнефтегаз</w:t>
      </w:r>
      <w:proofErr w:type="spellEnd"/>
      <w:r w:rsidRPr="009005D8">
        <w:t>»</w:t>
      </w:r>
      <w:r>
        <w:t>.</w:t>
      </w:r>
    </w:p>
    <w:p w14:paraId="235C671F" w14:textId="05B73E35" w:rsidR="00E70701" w:rsidRPr="00E67267" w:rsidRDefault="00E70701" w:rsidP="00E934D8">
      <w:pPr>
        <w:spacing w:after="240"/>
        <w:ind w:right="-7"/>
        <w:jc w:val="both"/>
      </w:pPr>
    </w:p>
    <w:p w14:paraId="2AECC7DC" w14:textId="77777777" w:rsidR="00E70701" w:rsidRPr="00E67267" w:rsidRDefault="00E70701" w:rsidP="00E70701">
      <w:pPr>
        <w:ind w:right="-7"/>
        <w:jc w:val="both"/>
        <w:sectPr w:rsidR="00E70701" w:rsidRPr="00E67267" w:rsidSect="00EC5E99">
          <w:headerReference w:type="even" r:id="rId19"/>
          <w:headerReference w:type="default" r:id="rId20"/>
          <w:headerReference w:type="first" r:id="rId21"/>
          <w:pgSz w:w="11906" w:h="16838" w:code="9"/>
          <w:pgMar w:top="510" w:right="1021" w:bottom="567" w:left="1247" w:header="737" w:footer="680" w:gutter="0"/>
          <w:cols w:space="708"/>
          <w:docGrid w:linePitch="360"/>
        </w:sectPr>
      </w:pPr>
    </w:p>
    <w:p w14:paraId="55CDEA68" w14:textId="47FA3393" w:rsidR="00925ECD" w:rsidRPr="005E2441" w:rsidRDefault="00FC222C" w:rsidP="00172531">
      <w:pPr>
        <w:pStyle w:val="1"/>
        <w:numPr>
          <w:ilvl w:val="0"/>
          <w:numId w:val="0"/>
        </w:numPr>
        <w:spacing w:after="240"/>
        <w:rPr>
          <w:snapToGrid w:val="0"/>
        </w:rPr>
      </w:pPr>
      <w:bookmarkStart w:id="35" w:name="_Toc153013095"/>
      <w:bookmarkStart w:id="36" w:name="_Toc156727021"/>
      <w:bookmarkStart w:id="37" w:name="_Toc164238420"/>
      <w:bookmarkStart w:id="38" w:name="_Toc98770552"/>
      <w:r>
        <w:rPr>
          <w:rFonts w:cs="Arial"/>
        </w:rPr>
        <w:lastRenderedPageBreak/>
        <w:t>2</w:t>
      </w:r>
      <w:r w:rsidR="00F9543A" w:rsidRPr="00E67267">
        <w:rPr>
          <w:rFonts w:cs="Arial"/>
          <w:caps w:val="0"/>
        </w:rPr>
        <w:t>.</w:t>
      </w:r>
      <w:r w:rsidR="00F9543A" w:rsidRPr="00E67267">
        <w:rPr>
          <w:rFonts w:cs="Arial"/>
          <w:caps w:val="0"/>
        </w:rPr>
        <w:tab/>
      </w:r>
      <w:bookmarkStart w:id="39" w:name="_Toc27736300"/>
      <w:bookmarkStart w:id="40" w:name="_Toc27991665"/>
      <w:bookmarkStart w:id="41" w:name="_Toc56677609"/>
      <w:bookmarkStart w:id="42" w:name="_Toc149983195"/>
      <w:bookmarkStart w:id="43" w:name="_Toc149985389"/>
      <w:bookmarkEnd w:id="35"/>
      <w:bookmarkEnd w:id="36"/>
      <w:bookmarkEnd w:id="37"/>
      <w:r w:rsidR="00F9543A">
        <w:rPr>
          <w:caps w:val="0"/>
          <w:snapToGrid w:val="0"/>
        </w:rPr>
        <w:t>РЕГИСТРАЦИЯ</w:t>
      </w:r>
      <w:r w:rsidR="00F9543A" w:rsidRPr="005E2441">
        <w:rPr>
          <w:caps w:val="0"/>
          <w:snapToGrid w:val="0"/>
        </w:rPr>
        <w:t xml:space="preserve"> ПРОИСШЕСТВИЙ</w:t>
      </w:r>
      <w:bookmarkEnd w:id="38"/>
      <w:bookmarkEnd w:id="39"/>
      <w:bookmarkEnd w:id="40"/>
      <w:bookmarkEnd w:id="41"/>
    </w:p>
    <w:p w14:paraId="57A682DA" w14:textId="4C6BDBFD" w:rsidR="00925ECD" w:rsidRDefault="00925ECD" w:rsidP="00172531">
      <w:pPr>
        <w:tabs>
          <w:tab w:val="num" w:pos="539"/>
        </w:tabs>
        <w:spacing w:after="240"/>
        <w:jc w:val="both"/>
        <w:rPr>
          <w:bCs/>
        </w:rPr>
      </w:pPr>
      <w:bookmarkStart w:id="44" w:name="_Toc12546299"/>
      <w:r w:rsidRPr="00E44B03">
        <w:t xml:space="preserve">В </w:t>
      </w:r>
      <w:r>
        <w:t>Стандарте ООО «</w:t>
      </w:r>
      <w:proofErr w:type="spellStart"/>
      <w:r>
        <w:t>Славнефть-Красноярскнефтегаз</w:t>
      </w:r>
      <w:proofErr w:type="spellEnd"/>
      <w:r>
        <w:t>» «</w:t>
      </w:r>
      <w:r w:rsidRPr="005E18C7">
        <w:t>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 № П3-11.04 С-0013 ЮЛ-428</w:t>
      </w:r>
      <w:r w:rsidRPr="00E8763C">
        <w:t xml:space="preserve"> приведены критерии</w:t>
      </w:r>
      <w:r>
        <w:t xml:space="preserve"> </w:t>
      </w:r>
      <w:r w:rsidRPr="00715F6B">
        <w:rPr>
          <w:bCs/>
        </w:rPr>
        <w:t>происшествий 4-го уровня</w:t>
      </w:r>
      <w:bookmarkEnd w:id="44"/>
      <w:r w:rsidRPr="00CC7D0F">
        <w:rPr>
          <w:bCs/>
        </w:rPr>
        <w:t>.</w:t>
      </w:r>
    </w:p>
    <w:p w14:paraId="39B9A021" w14:textId="77777777" w:rsidR="00CF35EE" w:rsidRPr="00CF35EE" w:rsidRDefault="00CF35EE" w:rsidP="00CF35EE">
      <w:pPr>
        <w:jc w:val="both"/>
        <w:rPr>
          <w:b/>
        </w:rPr>
      </w:pPr>
      <w:r w:rsidRPr="00CF35EE">
        <w:t>Регистрация происшествий 4-го уровня на информационном ресурсе по ПБОТОС «Управление расследованием происшествий» осуществляется в течение одного рабочего дня с момента происшествия, в случае если происшествие происходит в нерабочее время, то регистрацию происшествия необходимо проводить в следующий рабочий день:</w:t>
      </w:r>
    </w:p>
    <w:p w14:paraId="2140EDB4" w14:textId="77777777" w:rsidR="00CF35EE" w:rsidRPr="00CF35EE" w:rsidRDefault="00CF35EE" w:rsidP="00CF35EE">
      <w:pPr>
        <w:pStyle w:val="aff2"/>
        <w:numPr>
          <w:ilvl w:val="0"/>
          <w:numId w:val="5"/>
        </w:numPr>
        <w:spacing w:before="120"/>
        <w:ind w:left="567" w:hanging="397"/>
        <w:contextualSpacing w:val="0"/>
        <w:jc w:val="both"/>
      </w:pPr>
      <w:r w:rsidRPr="00CF35EE">
        <w:t xml:space="preserve">ООТ – </w:t>
      </w:r>
      <w:proofErr w:type="spellStart"/>
      <w:r w:rsidRPr="00CF35EE">
        <w:t>травмирование</w:t>
      </w:r>
      <w:proofErr w:type="spellEnd"/>
      <w:r w:rsidRPr="00CF35EE">
        <w:t xml:space="preserve"> работников Общества на объектах Общества без потери трудоспособности; </w:t>
      </w:r>
    </w:p>
    <w:p w14:paraId="52EBD274" w14:textId="77777777" w:rsidR="00CF35EE" w:rsidRPr="00CF35EE" w:rsidRDefault="00CF35EE" w:rsidP="00CF35EE">
      <w:pPr>
        <w:pStyle w:val="aff2"/>
        <w:numPr>
          <w:ilvl w:val="0"/>
          <w:numId w:val="5"/>
        </w:numPr>
        <w:spacing w:before="120"/>
        <w:ind w:left="567" w:hanging="397"/>
        <w:contextualSpacing w:val="0"/>
        <w:jc w:val="both"/>
      </w:pPr>
      <w:r w:rsidRPr="00CF35EE">
        <w:t>ОПОЖБЕЗ – пожары, возгорания;</w:t>
      </w:r>
    </w:p>
    <w:p w14:paraId="3BF59198" w14:textId="77777777" w:rsidR="00CF35EE" w:rsidRPr="00CF35EE" w:rsidRDefault="00CF35EE" w:rsidP="00CF35EE">
      <w:pPr>
        <w:pStyle w:val="aff2"/>
        <w:numPr>
          <w:ilvl w:val="0"/>
          <w:numId w:val="5"/>
        </w:numPr>
        <w:spacing w:before="120"/>
        <w:ind w:left="567" w:hanging="397"/>
        <w:contextualSpacing w:val="0"/>
        <w:jc w:val="both"/>
      </w:pPr>
      <w:r w:rsidRPr="00CF35EE">
        <w:t>ОПБ - аварии, инциденты, в том числе ГНВП (за исключением отказов трубопроводов);</w:t>
      </w:r>
    </w:p>
    <w:p w14:paraId="56DF4BCF" w14:textId="77777777" w:rsidR="00CF35EE" w:rsidRPr="00CF35EE" w:rsidRDefault="00CF35EE" w:rsidP="00CF35EE">
      <w:pPr>
        <w:pStyle w:val="aff2"/>
        <w:numPr>
          <w:ilvl w:val="0"/>
          <w:numId w:val="5"/>
        </w:numPr>
        <w:spacing w:before="120"/>
        <w:ind w:left="567" w:hanging="397"/>
        <w:contextualSpacing w:val="0"/>
        <w:jc w:val="both"/>
      </w:pPr>
      <w:r w:rsidRPr="00CF35EE">
        <w:t>ОООС - происшествия с экологическими последствиями;</w:t>
      </w:r>
    </w:p>
    <w:p w14:paraId="2F9585A9" w14:textId="3C6156F0" w:rsidR="00925ECD" w:rsidRPr="00CF35EE" w:rsidRDefault="00CF35EE" w:rsidP="00CF35EE">
      <w:pPr>
        <w:pStyle w:val="aff2"/>
        <w:numPr>
          <w:ilvl w:val="0"/>
          <w:numId w:val="5"/>
        </w:numPr>
        <w:spacing w:before="120"/>
        <w:ind w:left="567" w:hanging="397"/>
        <w:contextualSpacing w:val="0"/>
        <w:jc w:val="both"/>
      </w:pPr>
      <w:r w:rsidRPr="00CF35EE">
        <w:t xml:space="preserve">СОБПП – </w:t>
      </w:r>
      <w:proofErr w:type="spellStart"/>
      <w:r w:rsidRPr="00CF35EE">
        <w:t>травмирование</w:t>
      </w:r>
      <w:proofErr w:type="spellEnd"/>
      <w:r w:rsidRPr="00CF35EE">
        <w:t xml:space="preserve"> работников ПО/СПО, в том числе третьих </w:t>
      </w:r>
      <w:r>
        <w:t xml:space="preserve">лиц </w:t>
      </w:r>
      <w:r w:rsidRPr="00CF35EE">
        <w:t>на объектах Общества без потери трудоспособности; ДТП.</w:t>
      </w:r>
    </w:p>
    <w:p w14:paraId="13F90D2D" w14:textId="77777777" w:rsidR="00ED1D1D" w:rsidRPr="00ED1D1D" w:rsidRDefault="00ED1D1D" w:rsidP="00ED1D1D">
      <w:pPr>
        <w:spacing w:before="240"/>
        <w:jc w:val="both"/>
      </w:pPr>
      <w:bookmarkStart w:id="45" w:name="_Toc56775776"/>
      <w:r w:rsidRPr="00ED1D1D">
        <w:t>Вся информация о результатах расследования происшествий 4-го уровня в течение одного рабочего дня после окончания проведения внутреннего расследования передается председателем комиссии внутреннего расследования происшествия:</w:t>
      </w:r>
    </w:p>
    <w:p w14:paraId="547B3D54" w14:textId="77777777" w:rsidR="00ED1D1D" w:rsidRPr="00ED1D1D" w:rsidRDefault="00ED1D1D" w:rsidP="00ED1D1D">
      <w:pPr>
        <w:pStyle w:val="aff2"/>
        <w:numPr>
          <w:ilvl w:val="0"/>
          <w:numId w:val="5"/>
        </w:numPr>
        <w:spacing w:before="120"/>
        <w:ind w:left="567" w:hanging="397"/>
        <w:contextualSpacing w:val="0"/>
        <w:jc w:val="both"/>
      </w:pPr>
      <w:r w:rsidRPr="00ED1D1D">
        <w:t xml:space="preserve">ООТ – </w:t>
      </w:r>
      <w:proofErr w:type="spellStart"/>
      <w:r w:rsidRPr="00ED1D1D">
        <w:t>травмирование</w:t>
      </w:r>
      <w:proofErr w:type="spellEnd"/>
      <w:r w:rsidRPr="00ED1D1D">
        <w:t xml:space="preserve"> работников Общества на объектах Общества без потери трудоспособности; </w:t>
      </w:r>
    </w:p>
    <w:p w14:paraId="16ECB262" w14:textId="77777777" w:rsidR="00ED1D1D" w:rsidRPr="00ED1D1D" w:rsidRDefault="00ED1D1D" w:rsidP="00ED1D1D">
      <w:pPr>
        <w:pStyle w:val="aff2"/>
        <w:numPr>
          <w:ilvl w:val="0"/>
          <w:numId w:val="5"/>
        </w:numPr>
        <w:spacing w:before="120"/>
        <w:ind w:left="567" w:hanging="397"/>
        <w:contextualSpacing w:val="0"/>
        <w:jc w:val="both"/>
      </w:pPr>
      <w:r w:rsidRPr="00ED1D1D">
        <w:t>ОПОЖБЕЗ – пожары, возгорания;</w:t>
      </w:r>
    </w:p>
    <w:p w14:paraId="11841E8A" w14:textId="77777777" w:rsidR="00ED1D1D" w:rsidRPr="00ED1D1D" w:rsidRDefault="00ED1D1D" w:rsidP="00ED1D1D">
      <w:pPr>
        <w:pStyle w:val="aff2"/>
        <w:numPr>
          <w:ilvl w:val="0"/>
          <w:numId w:val="5"/>
        </w:numPr>
        <w:spacing w:before="120"/>
        <w:ind w:left="567" w:hanging="397"/>
        <w:contextualSpacing w:val="0"/>
        <w:jc w:val="both"/>
      </w:pPr>
      <w:r w:rsidRPr="00ED1D1D">
        <w:t>ОПБ - аварии, инциденты, в том числе ГНВП (за исключением отказов трубопроводов);</w:t>
      </w:r>
    </w:p>
    <w:p w14:paraId="14944BCF" w14:textId="77777777" w:rsidR="00ED1D1D" w:rsidRPr="00ED1D1D" w:rsidRDefault="00ED1D1D" w:rsidP="00ED1D1D">
      <w:pPr>
        <w:pStyle w:val="aff2"/>
        <w:numPr>
          <w:ilvl w:val="0"/>
          <w:numId w:val="5"/>
        </w:numPr>
        <w:spacing w:before="120"/>
        <w:ind w:left="567" w:hanging="397"/>
        <w:contextualSpacing w:val="0"/>
        <w:jc w:val="both"/>
      </w:pPr>
      <w:r w:rsidRPr="00ED1D1D">
        <w:t>ОООС - происшествия с экологическими последствиями;</w:t>
      </w:r>
    </w:p>
    <w:p w14:paraId="6F65DAF1" w14:textId="182CF61B" w:rsidR="006E2096" w:rsidRPr="00ED1D1D" w:rsidRDefault="00ED1D1D" w:rsidP="00ED1D1D">
      <w:pPr>
        <w:pStyle w:val="aff2"/>
        <w:numPr>
          <w:ilvl w:val="0"/>
          <w:numId w:val="5"/>
        </w:numPr>
        <w:spacing w:before="120"/>
        <w:ind w:left="567" w:hanging="397"/>
        <w:contextualSpacing w:val="0"/>
        <w:jc w:val="both"/>
      </w:pPr>
      <w:r w:rsidRPr="00ED1D1D">
        <w:t xml:space="preserve">СОБПП – </w:t>
      </w:r>
      <w:proofErr w:type="spellStart"/>
      <w:r w:rsidRPr="00ED1D1D">
        <w:t>травмирование</w:t>
      </w:r>
      <w:proofErr w:type="spellEnd"/>
      <w:r w:rsidRPr="00ED1D1D">
        <w:t xml:space="preserve"> работников ПО/СПО, в том числе третьих </w:t>
      </w:r>
      <w:proofErr w:type="gramStart"/>
      <w:r w:rsidRPr="00ED1D1D">
        <w:t>лиц  на</w:t>
      </w:r>
      <w:proofErr w:type="gramEnd"/>
      <w:r w:rsidRPr="00ED1D1D">
        <w:t xml:space="preserve"> объектах Общества без потери трудоспособности; ДТП.</w:t>
      </w:r>
    </w:p>
    <w:p w14:paraId="2847EFB0" w14:textId="0A2435DC" w:rsidR="007F00E2" w:rsidRPr="00797801" w:rsidRDefault="00925ECD" w:rsidP="00566225">
      <w:pPr>
        <w:spacing w:before="240"/>
        <w:jc w:val="both"/>
      </w:pPr>
      <w:r w:rsidRPr="00F9543A">
        <w:t xml:space="preserve">Вся информация о результатах расследования происшествий 4-го уровня вносится службой ПБОТОС Общества в информационный ресурс по ПБОТОС в течение одного рабочего дня, после </w:t>
      </w:r>
      <w:r w:rsidR="00D10AEA" w:rsidRPr="00F9543A">
        <w:t>получения информации о результатах</w:t>
      </w:r>
      <w:r w:rsidRPr="00797801">
        <w:t xml:space="preserve"> внутреннего расследования.</w:t>
      </w:r>
      <w:bookmarkEnd w:id="45"/>
    </w:p>
    <w:p w14:paraId="1B7862F7" w14:textId="77777777" w:rsidR="00172531" w:rsidRDefault="007E010C" w:rsidP="00664362">
      <w:pPr>
        <w:tabs>
          <w:tab w:val="left" w:pos="540"/>
        </w:tabs>
        <w:spacing w:before="240" w:after="240"/>
        <w:jc w:val="both"/>
        <w:rPr>
          <w:color w:val="FF0000"/>
        </w:rPr>
        <w:sectPr w:rsidR="00172531" w:rsidSect="002330A2">
          <w:headerReference w:type="even" r:id="rId22"/>
          <w:headerReference w:type="default" r:id="rId23"/>
          <w:headerReference w:type="first" r:id="rId24"/>
          <w:pgSz w:w="11906" w:h="16838" w:code="9"/>
          <w:pgMar w:top="510" w:right="1021" w:bottom="567" w:left="1247" w:header="737" w:footer="680" w:gutter="0"/>
          <w:cols w:space="708"/>
          <w:docGrid w:linePitch="360"/>
        </w:sectPr>
      </w:pPr>
      <w:r>
        <w:rPr>
          <w:color w:val="FF0000"/>
        </w:rPr>
        <w:br w:type="page"/>
      </w:r>
    </w:p>
    <w:p w14:paraId="7AC6E0FE" w14:textId="5B81FD5A" w:rsidR="006073A7" w:rsidRPr="00E8763C" w:rsidRDefault="006073A7" w:rsidP="00F94110">
      <w:pPr>
        <w:pStyle w:val="1"/>
        <w:numPr>
          <w:ilvl w:val="0"/>
          <w:numId w:val="18"/>
        </w:numPr>
        <w:tabs>
          <w:tab w:val="clear" w:pos="426"/>
          <w:tab w:val="left" w:pos="0"/>
        </w:tabs>
        <w:spacing w:after="240"/>
        <w:ind w:left="0" w:firstLine="0"/>
        <w:rPr>
          <w:snapToGrid w:val="0"/>
        </w:rPr>
      </w:pPr>
      <w:bookmarkStart w:id="46" w:name="_Toc27736301"/>
      <w:bookmarkStart w:id="47" w:name="_Toc27991666"/>
      <w:bookmarkStart w:id="48" w:name="_Toc56677610"/>
      <w:bookmarkStart w:id="49" w:name="_Toc98770553"/>
      <w:r>
        <w:rPr>
          <w:snapToGrid w:val="0"/>
        </w:rPr>
        <w:lastRenderedPageBreak/>
        <w:t>ПОРЯДО</w:t>
      </w:r>
      <w:r w:rsidRPr="005E2441">
        <w:rPr>
          <w:snapToGrid w:val="0"/>
        </w:rPr>
        <w:t xml:space="preserve">К РАССЛЕДОВАНИЯ </w:t>
      </w:r>
      <w:r w:rsidRPr="00E8763C">
        <w:rPr>
          <w:snapToGrid w:val="0"/>
        </w:rPr>
        <w:t>ПРОИСШЕСТВИй 4-ГО УРОВНЯ</w:t>
      </w:r>
      <w:bookmarkEnd w:id="46"/>
      <w:bookmarkEnd w:id="47"/>
      <w:bookmarkEnd w:id="48"/>
      <w:bookmarkEnd w:id="49"/>
    </w:p>
    <w:p w14:paraId="69D132A8" w14:textId="77777777" w:rsidR="006073A7" w:rsidRPr="00E8763C" w:rsidRDefault="006073A7" w:rsidP="00F94110">
      <w:pPr>
        <w:pStyle w:val="27"/>
        <w:numPr>
          <w:ilvl w:val="1"/>
          <w:numId w:val="18"/>
        </w:numPr>
        <w:spacing w:after="240"/>
        <w:ind w:left="0" w:firstLine="0"/>
      </w:pPr>
      <w:bookmarkStart w:id="50" w:name="_Toc27736302"/>
      <w:bookmarkStart w:id="51" w:name="_Toc27991667"/>
      <w:bookmarkStart w:id="52" w:name="_Toc56677611"/>
      <w:bookmarkStart w:id="53" w:name="_Toc98770554"/>
      <w:r w:rsidRPr="00E8763C">
        <w:rPr>
          <w:caps w:val="0"/>
        </w:rPr>
        <w:t>ОБЩИЕ ПОЛОЖЕНИЯ</w:t>
      </w:r>
      <w:bookmarkEnd w:id="50"/>
      <w:bookmarkEnd w:id="51"/>
      <w:bookmarkEnd w:id="52"/>
      <w:bookmarkEnd w:id="53"/>
    </w:p>
    <w:p w14:paraId="4BB36C8B" w14:textId="77777777" w:rsidR="00ED1D1D" w:rsidRPr="00ED1D1D" w:rsidRDefault="00ED1D1D" w:rsidP="00ED1D1D">
      <w:pPr>
        <w:spacing w:before="240" w:after="240"/>
        <w:jc w:val="both"/>
      </w:pPr>
      <w:r w:rsidRPr="00ED1D1D">
        <w:t>Внутреннему расследованию подлежат все происшествия, произошедшие с работниками Общества, ПО/СПО, на объектах Общества.</w:t>
      </w:r>
    </w:p>
    <w:p w14:paraId="4741CC5B" w14:textId="3D580037" w:rsidR="00DD547E" w:rsidRPr="00ED1D1D" w:rsidRDefault="00ED1D1D" w:rsidP="00ED1D1D">
      <w:pPr>
        <w:spacing w:before="240" w:after="240"/>
        <w:jc w:val="both"/>
      </w:pPr>
      <w:r w:rsidRPr="00ED1D1D">
        <w:t>Не подлежат расследованию происшествия 4-го уровня случаи ухудшения состояния здоровья работников вследствие общего заболевания в течение рабочего времени на объектах Общества либо в ином месте выполнения работы (в том числе во время установленных перерывов, во время служебных командировок, при работе вахтовым методом во время междусменного отдыха, при следовании к месту выполнения работы или с работы на ТС, предоставленном работодателем (его представителем), потребовавшее оказания медицинской помощи.</w:t>
      </w:r>
    </w:p>
    <w:p w14:paraId="5396D9CF" w14:textId="7E418FE2" w:rsidR="006073A7" w:rsidRPr="008C1134" w:rsidRDefault="006073A7" w:rsidP="00A95A6D">
      <w:pPr>
        <w:pStyle w:val="S0"/>
        <w:spacing w:before="0" w:after="240"/>
      </w:pPr>
      <w:r w:rsidRPr="008C1134">
        <w:t xml:space="preserve">Целью расследования происшествий 4-го уровня является установление причин их возникновения и предотвращение повторения аналогичных </w:t>
      </w:r>
      <w:r w:rsidR="007E010C">
        <w:t>происшествий в будущем.</w:t>
      </w:r>
    </w:p>
    <w:p w14:paraId="67444CB2" w14:textId="5C3E2AC9" w:rsidR="006073A7" w:rsidRPr="008C1134" w:rsidRDefault="006073A7" w:rsidP="00A95A6D">
      <w:pPr>
        <w:pStyle w:val="S0"/>
        <w:spacing w:before="0" w:after="240"/>
      </w:pPr>
      <w:r w:rsidRPr="008C1134">
        <w:t xml:space="preserve">Порядок информирования о происшествиях 4-го уровня установлен Стандартом </w:t>
      </w:r>
      <w:r w:rsidRPr="00B5636C">
        <w:t>ООО</w:t>
      </w:r>
      <w:r>
        <w:t> </w:t>
      </w:r>
      <w:r w:rsidRPr="00B5636C">
        <w:t>«</w:t>
      </w:r>
      <w:proofErr w:type="spellStart"/>
      <w:r w:rsidRPr="00B5636C">
        <w:t>Славнефть-Красноярскнефтегаз</w:t>
      </w:r>
      <w:proofErr w:type="spellEnd"/>
      <w:r w:rsidRPr="00B5636C">
        <w:t>» «</w:t>
      </w:r>
      <w:r w:rsidRPr="005E18C7">
        <w:t>Табель срочных донесений по вопросам гражданской обороны, предупреждению, ликвидации чрезвычайных ситуаций, пожарной и экологической безопасности» № П3-11.04 С-0012 ЮЛ-428</w:t>
      </w:r>
      <w:r w:rsidRPr="008C1134">
        <w:t xml:space="preserve"> и Стандартом </w:t>
      </w:r>
      <w:r>
        <w:t>ООО «</w:t>
      </w:r>
      <w:proofErr w:type="spellStart"/>
      <w:r>
        <w:t>Славнефть-Красноярскнефтегаз</w:t>
      </w:r>
      <w:proofErr w:type="spellEnd"/>
      <w:r>
        <w:t>» «</w:t>
      </w:r>
      <w:r w:rsidRPr="005E18C7">
        <w:t>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 № П3-11.04 С-0013 ЮЛ-428</w:t>
      </w:r>
      <w:r w:rsidRPr="008C1134">
        <w:t>.</w:t>
      </w:r>
    </w:p>
    <w:p w14:paraId="30506DB9" w14:textId="1333C3D4" w:rsidR="006073A7" w:rsidRPr="00ED1D1D" w:rsidRDefault="006073A7" w:rsidP="00566225">
      <w:pPr>
        <w:spacing w:before="240" w:after="240"/>
        <w:jc w:val="both"/>
      </w:pPr>
      <w:r w:rsidRPr="008C1134">
        <w:t xml:space="preserve">Внутреннее расследование </w:t>
      </w:r>
      <w:r w:rsidRPr="008C1134">
        <w:rPr>
          <w:snapToGrid w:val="0"/>
        </w:rPr>
        <w:t>происшествий 4-го уровня</w:t>
      </w:r>
      <w:r w:rsidRPr="008C1134">
        <w:t xml:space="preserve"> проводится вне зависимости от расследования, проводимых в соответствии с НПА Российской Федерации, и его основной задачей является всесторонний анализ причин происшествия и принятие мер, предупреждающих подобные происшествия в будущем.</w:t>
      </w:r>
      <w:r w:rsidR="00ED1D1D" w:rsidRPr="00ED1D1D">
        <w:t xml:space="preserve"> </w:t>
      </w:r>
      <w:r w:rsidR="00ED1D1D" w:rsidRPr="00ED1D1D">
        <w:rPr>
          <w:color w:val="000000"/>
        </w:rPr>
        <w:t>Основной задачей проведения внутреннего расследования происшествий 4-го уровня является всесторонний анализ причин происшествия и принятие мер, предупреждающих подобные происшествия в будущем.</w:t>
      </w:r>
    </w:p>
    <w:p w14:paraId="1FBE4B3C" w14:textId="77777777" w:rsidR="006073A7" w:rsidRPr="008C1134" w:rsidRDefault="006073A7" w:rsidP="00A95A6D">
      <w:pPr>
        <w:spacing w:after="240"/>
        <w:jc w:val="both"/>
      </w:pPr>
      <w:r w:rsidRPr="008C1134">
        <w:t xml:space="preserve">Процесс расследования </w:t>
      </w:r>
      <w:r w:rsidRPr="008C1134">
        <w:rPr>
          <w:snapToGrid w:val="0"/>
        </w:rPr>
        <w:t>происшествий 4-го уровня</w:t>
      </w:r>
      <w:r w:rsidRPr="008C1134">
        <w:t xml:space="preserve"> является одним из инструментов улучшения системы управления промышленной и экологической безопасностью, охраной труда. Результат расследования способствует принятию управленческих решений различного уровня, основанием для которых служит своевременный и всесторонний анализ причин происшествий. </w:t>
      </w:r>
    </w:p>
    <w:p w14:paraId="0A9BCCDF" w14:textId="77777777" w:rsidR="006073A7" w:rsidRPr="008C1134" w:rsidRDefault="006073A7" w:rsidP="00A95A6D">
      <w:pPr>
        <w:spacing w:after="240"/>
        <w:jc w:val="both"/>
      </w:pPr>
      <w:r w:rsidRPr="008C1134">
        <w:t>Расследование должно показать, какие положения, правила, процедуры необходимо пересмотреть или изменить, какие методы управления безопасностью необходимо улучшить, какие опасные условия устранить или исправить.</w:t>
      </w:r>
    </w:p>
    <w:p w14:paraId="605AC98E" w14:textId="77777777" w:rsidR="006073A7" w:rsidRPr="008C1134" w:rsidRDefault="006073A7" w:rsidP="00A95A6D">
      <w:pPr>
        <w:pStyle w:val="afd"/>
        <w:jc w:val="both"/>
      </w:pPr>
      <w:r w:rsidRPr="008C1134">
        <w:t>При возникновении происшествий 4-го уровня должны соблюдаться следующие основные принципы:</w:t>
      </w:r>
    </w:p>
    <w:p w14:paraId="15F340E1" w14:textId="77777777" w:rsidR="006073A7" w:rsidRPr="008C1134" w:rsidRDefault="006073A7" w:rsidP="00566225">
      <w:pPr>
        <w:pStyle w:val="aff2"/>
        <w:numPr>
          <w:ilvl w:val="0"/>
          <w:numId w:val="5"/>
        </w:numPr>
        <w:spacing w:before="120"/>
        <w:ind w:left="567" w:hanging="425"/>
        <w:contextualSpacing w:val="0"/>
        <w:jc w:val="both"/>
      </w:pPr>
      <w:r w:rsidRPr="008C1134">
        <w:t>своевременное информирование о происшествии;</w:t>
      </w:r>
    </w:p>
    <w:p w14:paraId="300CA79E" w14:textId="77777777" w:rsidR="006073A7" w:rsidRPr="00626F0C" w:rsidRDefault="006073A7" w:rsidP="00566225">
      <w:pPr>
        <w:pStyle w:val="aff2"/>
        <w:numPr>
          <w:ilvl w:val="0"/>
          <w:numId w:val="5"/>
        </w:numPr>
        <w:spacing w:before="120"/>
        <w:ind w:left="567" w:hanging="425"/>
        <w:contextualSpacing w:val="0"/>
        <w:jc w:val="both"/>
      </w:pPr>
      <w:r w:rsidRPr="008C1134">
        <w:t xml:space="preserve">принятие мер по сохранению сложившейся обстановки на месте </w:t>
      </w:r>
      <w:r w:rsidRPr="00566225">
        <w:t>происшествия</w:t>
      </w:r>
      <w:r w:rsidRPr="008C1134">
        <w:t xml:space="preserve"> до начала расследования его причин, за исключением тех случаев, когда необходимо вести работы </w:t>
      </w:r>
      <w:r w:rsidRPr="008C1134">
        <w:lastRenderedPageBreak/>
        <w:t xml:space="preserve">по локализации и ликвидации последствий, приведших к </w:t>
      </w:r>
      <w:r w:rsidRPr="00566225">
        <w:t xml:space="preserve">происшествию </w:t>
      </w:r>
      <w:r w:rsidRPr="008C1134">
        <w:t>и сохранению жизни и здоровья людей;</w:t>
      </w:r>
    </w:p>
    <w:p w14:paraId="708734DB" w14:textId="77777777" w:rsidR="006073A7" w:rsidRPr="00626F0C" w:rsidRDefault="006073A7" w:rsidP="00566225">
      <w:pPr>
        <w:pStyle w:val="aff2"/>
        <w:numPr>
          <w:ilvl w:val="0"/>
          <w:numId w:val="5"/>
        </w:numPr>
        <w:spacing w:before="120"/>
        <w:ind w:left="567" w:hanging="425"/>
        <w:contextualSpacing w:val="0"/>
        <w:jc w:val="both"/>
      </w:pPr>
      <w:r w:rsidRPr="00626F0C">
        <w:t>своевременность и оперативность расследования;</w:t>
      </w:r>
    </w:p>
    <w:p w14:paraId="0E03BB4F" w14:textId="77777777" w:rsidR="006073A7" w:rsidRPr="00626F0C" w:rsidRDefault="006073A7" w:rsidP="00566225">
      <w:pPr>
        <w:pStyle w:val="aff2"/>
        <w:numPr>
          <w:ilvl w:val="0"/>
          <w:numId w:val="5"/>
        </w:numPr>
        <w:spacing w:before="120"/>
        <w:ind w:left="567" w:hanging="425"/>
        <w:contextualSpacing w:val="0"/>
        <w:jc w:val="both"/>
      </w:pPr>
      <w:r w:rsidRPr="00626F0C">
        <w:t>компетентность и правомочность лиц, проводящих расследование;</w:t>
      </w:r>
    </w:p>
    <w:p w14:paraId="40358204" w14:textId="77777777" w:rsidR="006073A7" w:rsidRPr="00626F0C" w:rsidRDefault="006073A7" w:rsidP="00566225">
      <w:pPr>
        <w:pStyle w:val="aff2"/>
        <w:numPr>
          <w:ilvl w:val="0"/>
          <w:numId w:val="5"/>
        </w:numPr>
        <w:spacing w:before="120"/>
        <w:ind w:left="567" w:hanging="425"/>
        <w:contextualSpacing w:val="0"/>
        <w:jc w:val="both"/>
      </w:pPr>
      <w:r w:rsidRPr="00626F0C">
        <w:t>полнота, последовательность, объективность (беспристрастность) расследования;</w:t>
      </w:r>
    </w:p>
    <w:p w14:paraId="5FC9B5C2" w14:textId="655E5457" w:rsidR="006073A7" w:rsidRPr="008C1134" w:rsidRDefault="006073A7" w:rsidP="00566225">
      <w:pPr>
        <w:pStyle w:val="aff2"/>
        <w:numPr>
          <w:ilvl w:val="0"/>
          <w:numId w:val="5"/>
        </w:numPr>
        <w:spacing w:before="120"/>
        <w:ind w:left="567" w:hanging="425"/>
        <w:contextualSpacing w:val="0"/>
        <w:jc w:val="both"/>
      </w:pPr>
      <w:r w:rsidRPr="00626F0C">
        <w:t>доведе</w:t>
      </w:r>
      <w:r w:rsidRPr="008C1134">
        <w:rPr>
          <w:bCs/>
        </w:rPr>
        <w:t xml:space="preserve">ние информации о причинах, </w:t>
      </w:r>
      <w:r w:rsidRPr="008C1134">
        <w:t xml:space="preserve">приведших к </w:t>
      </w:r>
      <w:r w:rsidRPr="008C1134">
        <w:rPr>
          <w:snapToGrid w:val="0"/>
        </w:rPr>
        <w:t xml:space="preserve">происшествию </w:t>
      </w:r>
      <w:r w:rsidRPr="008C1134">
        <w:rPr>
          <w:bCs/>
        </w:rPr>
        <w:t xml:space="preserve">и необходимых мероприятий по предотвращению подобных происшествий до работников Общества, </w:t>
      </w:r>
      <w:r w:rsidR="00143ADB">
        <w:rPr>
          <w:bCs/>
        </w:rPr>
        <w:t>ПО</w:t>
      </w:r>
      <w:r w:rsidRPr="008C1134">
        <w:rPr>
          <w:bCs/>
        </w:rPr>
        <w:t>/</w:t>
      </w:r>
      <w:r w:rsidR="00143ADB">
        <w:rPr>
          <w:bCs/>
        </w:rPr>
        <w:t>СПО</w:t>
      </w:r>
      <w:r w:rsidRPr="008C1134">
        <w:rPr>
          <w:bCs/>
        </w:rPr>
        <w:t>.</w:t>
      </w:r>
    </w:p>
    <w:p w14:paraId="12009CFB" w14:textId="231CBFFA" w:rsidR="006073A7" w:rsidRPr="008C1134" w:rsidRDefault="006073A7" w:rsidP="00566225">
      <w:pPr>
        <w:spacing w:before="240" w:after="240"/>
        <w:jc w:val="both"/>
      </w:pPr>
      <w:r w:rsidRPr="008C1134">
        <w:t xml:space="preserve">В случае невозможности сохранения обстановки на месте </w:t>
      </w:r>
      <w:r w:rsidRPr="008C1134">
        <w:rPr>
          <w:snapToGrid w:val="0"/>
        </w:rPr>
        <w:t>происшествия 4-го уровня</w:t>
      </w:r>
      <w:r w:rsidRPr="008C1134">
        <w:rPr>
          <w:bCs/>
        </w:rPr>
        <w:t xml:space="preserve"> </w:t>
      </w:r>
      <w:r w:rsidRPr="008C1134">
        <w:t xml:space="preserve">обеспечивается ее документирование </w:t>
      </w:r>
      <w:r w:rsidR="00C631F4">
        <w:t>работниками из числа комиссии</w:t>
      </w:r>
      <w:r w:rsidR="007633FC">
        <w:t xml:space="preserve"> внутреннего расследования происшествия</w:t>
      </w:r>
      <w:r w:rsidR="00C631F4">
        <w:t xml:space="preserve"> в день происшествия </w:t>
      </w:r>
      <w:r w:rsidRPr="008C1134">
        <w:t>(фотографирование (как общего плана, так и предметно оборудования/зданий/сооружений, являющихся существенными для расследования), видеозапись, составление схем: непосредственно места происшествия и др.).</w:t>
      </w:r>
    </w:p>
    <w:p w14:paraId="3C9306A0" w14:textId="0EFC45F0" w:rsidR="006073A7" w:rsidRPr="008C1134" w:rsidRDefault="006073A7" w:rsidP="00F94110">
      <w:pPr>
        <w:pStyle w:val="27"/>
        <w:numPr>
          <w:ilvl w:val="1"/>
          <w:numId w:val="18"/>
        </w:numPr>
        <w:spacing w:after="240"/>
        <w:ind w:left="0" w:firstLine="0"/>
      </w:pPr>
      <w:bookmarkStart w:id="54" w:name="_Toc56677612"/>
      <w:bookmarkStart w:id="55" w:name="_Toc98770555"/>
      <w:bookmarkStart w:id="56" w:name="_Toc27736303"/>
      <w:bookmarkStart w:id="57" w:name="_Toc27991668"/>
      <w:r w:rsidRPr="008C1134">
        <w:rPr>
          <w:caps w:val="0"/>
        </w:rPr>
        <w:t>ОРГАНИЗАЦИИ ВНУТРЕННЕГО РАССЛЕДОВАНИЯ ПРОИСШЕСТВИЙ 4-ГО УРОВНЯ</w:t>
      </w:r>
      <w:bookmarkEnd w:id="54"/>
      <w:bookmarkEnd w:id="55"/>
      <w:r w:rsidRPr="008C1134" w:rsidDel="00D130DC">
        <w:rPr>
          <w:caps w:val="0"/>
        </w:rPr>
        <w:t xml:space="preserve"> </w:t>
      </w:r>
      <w:bookmarkEnd w:id="56"/>
      <w:bookmarkEnd w:id="57"/>
    </w:p>
    <w:p w14:paraId="08CB27BE" w14:textId="77777777" w:rsidR="00ED1D1D" w:rsidRDefault="00ED1D1D" w:rsidP="00ED1D1D">
      <w:pPr>
        <w:spacing w:after="240"/>
        <w:jc w:val="both"/>
      </w:pPr>
      <w:r>
        <w:t xml:space="preserve">Для проведения внутреннего расследования происшествий 4-го уровня распорядительным документом Общества формируется комиссия внутреннего расследования происшествия. </w:t>
      </w:r>
    </w:p>
    <w:p w14:paraId="74C0595F" w14:textId="77777777" w:rsidR="00ED1D1D" w:rsidRDefault="00ED1D1D" w:rsidP="00ED1D1D">
      <w:pPr>
        <w:spacing w:after="240"/>
        <w:jc w:val="both"/>
      </w:pPr>
      <w:r>
        <w:t>Состав комиссии для внутреннего расследования происшествий 4-го уровня, в течение 1 календарного дня с даты обнаружения происшествия, определяет ЗГД и ЛПП по направлению деятельности.</w:t>
      </w:r>
    </w:p>
    <w:p w14:paraId="2E603835" w14:textId="77777777" w:rsidR="00ED1D1D" w:rsidRDefault="00ED1D1D" w:rsidP="00ED1D1D">
      <w:pPr>
        <w:spacing w:after="240"/>
        <w:jc w:val="both"/>
      </w:pPr>
      <w:r>
        <w:t xml:space="preserve">По факту получения информации о происшествиях 4-го уровня, работники службы ПБОТОС в течение одного рабочего дня с момента получения информации о происшествии проводят экспертную оценку необходимости отнесения происшествий к ВПП. В случае принятия решения работниками службы ПБОТОС по направлению деятельности, об отнесении происшествий к ВПП, уровень проведения внутреннего расследования меняется на более высокий.  </w:t>
      </w:r>
    </w:p>
    <w:p w14:paraId="00C1A111" w14:textId="2D99E9B2" w:rsidR="006073A7" w:rsidRPr="008C1134" w:rsidRDefault="00ED1D1D" w:rsidP="00ED1D1D">
      <w:pPr>
        <w:spacing w:after="120"/>
        <w:jc w:val="both"/>
      </w:pPr>
      <w:r w:rsidRPr="00ED1D1D">
        <w:t>Работники Общества, принимающие участие во внутреннем расследовании происшествий, должны пройти обучение по корпоративному курсу: «Порядок расследования происшествий», знать и уметь применять на практике процедуру внутреннего расследования происшествий</w:t>
      </w:r>
      <w:r w:rsidR="005D1126" w:rsidRPr="005D1126">
        <w:t>, в соответствии с настоящ</w:t>
      </w:r>
      <w:r w:rsidR="007633FC">
        <w:t>ей Инструкцией</w:t>
      </w:r>
      <w:r w:rsidR="005D1126" w:rsidRPr="005D1126">
        <w:t>, включая методику определения критических факторов происшествия, непосредственных и системных причин происшествия, обладать необходимыми знаниями и опытом в зависимости от специфики происшествия.</w:t>
      </w:r>
      <w:r w:rsidR="005D1126">
        <w:t xml:space="preserve"> </w:t>
      </w:r>
      <w:r w:rsidR="006073A7" w:rsidRPr="008C1134">
        <w:t xml:space="preserve">Процессом внутреннего расследования происшествия руководит </w:t>
      </w:r>
      <w:r w:rsidR="006073A7" w:rsidRPr="00E44B03">
        <w:t>председатель комиссии,</w:t>
      </w:r>
      <w:r w:rsidR="006073A7" w:rsidRPr="008C1134">
        <w:t xml:space="preserve"> который несет ответственность:</w:t>
      </w:r>
    </w:p>
    <w:p w14:paraId="1F4CC306" w14:textId="77777777" w:rsidR="006073A7" w:rsidRPr="008C1134" w:rsidRDefault="006073A7" w:rsidP="00566225">
      <w:pPr>
        <w:pStyle w:val="aff2"/>
        <w:numPr>
          <w:ilvl w:val="0"/>
          <w:numId w:val="5"/>
        </w:numPr>
        <w:spacing w:before="120"/>
        <w:ind w:left="567" w:hanging="425"/>
        <w:contextualSpacing w:val="0"/>
        <w:jc w:val="both"/>
      </w:pPr>
      <w:r w:rsidRPr="008C1134">
        <w:rPr>
          <w:lang w:eastAsia="ru-RU"/>
        </w:rPr>
        <w:t xml:space="preserve">за </w:t>
      </w:r>
      <w:r w:rsidRPr="008C1134">
        <w:t>определение порядка работы комиссии;</w:t>
      </w:r>
    </w:p>
    <w:p w14:paraId="5EE27959" w14:textId="77777777" w:rsidR="006073A7" w:rsidRPr="008C1134" w:rsidRDefault="006073A7" w:rsidP="00566225">
      <w:pPr>
        <w:pStyle w:val="aff2"/>
        <w:numPr>
          <w:ilvl w:val="0"/>
          <w:numId w:val="5"/>
        </w:numPr>
        <w:spacing w:before="120"/>
        <w:ind w:left="567" w:hanging="425"/>
        <w:contextualSpacing w:val="0"/>
        <w:jc w:val="both"/>
      </w:pPr>
      <w:r w:rsidRPr="008C1134">
        <w:t>за составление плана работы комиссии;</w:t>
      </w:r>
    </w:p>
    <w:p w14:paraId="51C44035" w14:textId="027E1D94" w:rsidR="006073A7" w:rsidRDefault="006073A7" w:rsidP="00566225">
      <w:pPr>
        <w:pStyle w:val="aff2"/>
        <w:numPr>
          <w:ilvl w:val="0"/>
          <w:numId w:val="5"/>
        </w:numPr>
        <w:spacing w:before="120"/>
        <w:ind w:left="567" w:hanging="425"/>
        <w:contextualSpacing w:val="0"/>
        <w:jc w:val="both"/>
      </w:pPr>
      <w:r w:rsidRPr="008C1134">
        <w:t>за распределение между членами комиссии задач, возникающих в процессе внутреннего расследования</w:t>
      </w:r>
      <w:r w:rsidR="000825A4">
        <w:t>;</w:t>
      </w:r>
    </w:p>
    <w:p w14:paraId="16746908" w14:textId="3B415C4E" w:rsidR="000825A4" w:rsidRPr="000825A4" w:rsidRDefault="000825A4" w:rsidP="00566225">
      <w:pPr>
        <w:pStyle w:val="aff2"/>
        <w:numPr>
          <w:ilvl w:val="0"/>
          <w:numId w:val="5"/>
        </w:numPr>
        <w:spacing w:before="120"/>
        <w:ind w:left="567" w:hanging="425"/>
        <w:contextualSpacing w:val="0"/>
        <w:jc w:val="both"/>
        <w:rPr>
          <w:lang w:eastAsia="ru-RU"/>
        </w:rPr>
      </w:pPr>
      <w:r w:rsidRPr="000825A4">
        <w:t xml:space="preserve">при необходимости – за согласование с </w:t>
      </w:r>
      <w:r>
        <w:t>ГД</w:t>
      </w:r>
      <w:r w:rsidRPr="000825A4">
        <w:t xml:space="preserve"> вопросов материально-технического обеспечения р</w:t>
      </w:r>
      <w:r w:rsidRPr="000825A4">
        <w:rPr>
          <w:lang w:eastAsia="ru-RU"/>
        </w:rPr>
        <w:t>аботы комиссии.</w:t>
      </w:r>
    </w:p>
    <w:p w14:paraId="02A87381" w14:textId="560EDC5D" w:rsidR="007F4D04" w:rsidRPr="00E8763C" w:rsidRDefault="00ED1D1D" w:rsidP="00566225">
      <w:pPr>
        <w:spacing w:before="240"/>
        <w:jc w:val="both"/>
      </w:pPr>
      <w:r w:rsidRPr="00ED1D1D">
        <w:lastRenderedPageBreak/>
        <w:t>Председатель комиссии должен организовать предоставление членам комиссии</w:t>
      </w:r>
      <w:r w:rsidR="007F4D04" w:rsidRPr="00E8763C">
        <w:t>:</w:t>
      </w:r>
    </w:p>
    <w:p w14:paraId="1363D436" w14:textId="77777777" w:rsidR="007F4D04" w:rsidRPr="00E8763C" w:rsidRDefault="007F4D04" w:rsidP="00566225">
      <w:pPr>
        <w:pStyle w:val="aff2"/>
        <w:numPr>
          <w:ilvl w:val="0"/>
          <w:numId w:val="5"/>
        </w:numPr>
        <w:spacing w:before="120"/>
        <w:ind w:left="567" w:hanging="425"/>
        <w:contextualSpacing w:val="0"/>
        <w:jc w:val="both"/>
      </w:pPr>
      <w:r w:rsidRPr="00E8763C">
        <w:t>автотранспорта с водителем;</w:t>
      </w:r>
    </w:p>
    <w:p w14:paraId="77D0E5DF" w14:textId="77777777" w:rsidR="007F4D04" w:rsidRPr="00E8763C" w:rsidRDefault="007F4D04" w:rsidP="00566225">
      <w:pPr>
        <w:pStyle w:val="aff2"/>
        <w:numPr>
          <w:ilvl w:val="0"/>
          <w:numId w:val="5"/>
        </w:numPr>
        <w:spacing w:before="120"/>
        <w:ind w:left="567" w:hanging="425"/>
        <w:contextualSpacing w:val="0"/>
        <w:jc w:val="both"/>
      </w:pPr>
      <w:r w:rsidRPr="00E8763C">
        <w:t>СИЗ;</w:t>
      </w:r>
    </w:p>
    <w:p w14:paraId="240F8D15" w14:textId="77777777" w:rsidR="007F4D04" w:rsidRPr="00E8763C" w:rsidRDefault="007F4D04" w:rsidP="00566225">
      <w:pPr>
        <w:pStyle w:val="aff2"/>
        <w:numPr>
          <w:ilvl w:val="0"/>
          <w:numId w:val="5"/>
        </w:numPr>
        <w:spacing w:before="120"/>
        <w:ind w:left="567" w:hanging="425"/>
        <w:contextualSpacing w:val="0"/>
        <w:jc w:val="both"/>
      </w:pPr>
      <w:r w:rsidRPr="00E8763C">
        <w:t>помещения для работы;</w:t>
      </w:r>
    </w:p>
    <w:p w14:paraId="03A415DB" w14:textId="77777777" w:rsidR="007F4D04" w:rsidRPr="00E8763C" w:rsidRDefault="007F4D04" w:rsidP="00566225">
      <w:pPr>
        <w:pStyle w:val="aff2"/>
        <w:numPr>
          <w:ilvl w:val="0"/>
          <w:numId w:val="5"/>
        </w:numPr>
        <w:spacing w:before="120"/>
        <w:ind w:left="567" w:hanging="425"/>
        <w:contextualSpacing w:val="0"/>
        <w:jc w:val="both"/>
      </w:pPr>
      <w:r w:rsidRPr="00E8763C">
        <w:t>средств связи;</w:t>
      </w:r>
    </w:p>
    <w:p w14:paraId="48E72104" w14:textId="77777777" w:rsidR="007F4D04" w:rsidRPr="00E8763C" w:rsidRDefault="007F4D04" w:rsidP="00566225">
      <w:pPr>
        <w:pStyle w:val="aff2"/>
        <w:numPr>
          <w:ilvl w:val="0"/>
          <w:numId w:val="5"/>
        </w:numPr>
        <w:spacing w:before="120"/>
        <w:ind w:left="567" w:hanging="425"/>
        <w:contextualSpacing w:val="0"/>
        <w:jc w:val="both"/>
      </w:pPr>
      <w:r w:rsidRPr="00E8763C">
        <w:t>цифрового фотоаппарата во взрывозащищенном исполнении (зарядное устройство или элементы питания);</w:t>
      </w:r>
    </w:p>
    <w:p w14:paraId="65EA619B" w14:textId="77777777" w:rsidR="007F4D04" w:rsidRPr="00E8763C" w:rsidRDefault="007F4D04" w:rsidP="00566225">
      <w:pPr>
        <w:pStyle w:val="aff2"/>
        <w:numPr>
          <w:ilvl w:val="0"/>
          <w:numId w:val="5"/>
        </w:numPr>
        <w:spacing w:before="120"/>
        <w:ind w:left="567" w:hanging="425"/>
        <w:contextualSpacing w:val="0"/>
        <w:jc w:val="both"/>
      </w:pPr>
      <w:r w:rsidRPr="00E8763C">
        <w:t>линейки и 10-метровой рулетки;</w:t>
      </w:r>
    </w:p>
    <w:p w14:paraId="6BAF5843" w14:textId="77777777" w:rsidR="007F4D04" w:rsidRPr="00E8763C" w:rsidRDefault="007F4D04" w:rsidP="00566225">
      <w:pPr>
        <w:pStyle w:val="aff2"/>
        <w:numPr>
          <w:ilvl w:val="0"/>
          <w:numId w:val="5"/>
        </w:numPr>
        <w:spacing w:before="120"/>
        <w:ind w:left="567" w:hanging="425"/>
        <w:contextualSpacing w:val="0"/>
        <w:jc w:val="both"/>
      </w:pPr>
      <w:r w:rsidRPr="00E8763C">
        <w:t>канцелярских и письменных принадлежностей;</w:t>
      </w:r>
    </w:p>
    <w:p w14:paraId="40DA0431" w14:textId="77777777" w:rsidR="007F4D04" w:rsidRPr="00E8763C" w:rsidRDefault="007F4D04" w:rsidP="00566225">
      <w:pPr>
        <w:pStyle w:val="aff2"/>
        <w:numPr>
          <w:ilvl w:val="0"/>
          <w:numId w:val="5"/>
        </w:numPr>
        <w:spacing w:before="120"/>
        <w:ind w:left="567" w:hanging="425"/>
        <w:contextualSpacing w:val="0"/>
        <w:jc w:val="both"/>
      </w:pPr>
      <w:r w:rsidRPr="00E8763C">
        <w:t>компьютера, принтера, сканера, видеокамеры;</w:t>
      </w:r>
    </w:p>
    <w:p w14:paraId="06DF9D67" w14:textId="77777777" w:rsidR="007F4D04" w:rsidRPr="00E8763C" w:rsidRDefault="007F4D04" w:rsidP="00566225">
      <w:pPr>
        <w:pStyle w:val="aff2"/>
        <w:numPr>
          <w:ilvl w:val="0"/>
          <w:numId w:val="5"/>
        </w:numPr>
        <w:spacing w:before="120"/>
        <w:ind w:left="567" w:hanging="425"/>
        <w:contextualSpacing w:val="0"/>
        <w:jc w:val="both"/>
      </w:pPr>
      <w:r w:rsidRPr="00E8763C">
        <w:t>иного запрашиваемого вида содействия, необходимого для проведения внутреннего расследования.</w:t>
      </w:r>
    </w:p>
    <w:p w14:paraId="70E014AE" w14:textId="5053CAA4" w:rsidR="006073A7" w:rsidRPr="008C1134" w:rsidRDefault="00ED1D1D" w:rsidP="00566225">
      <w:pPr>
        <w:spacing w:before="240" w:after="240"/>
        <w:jc w:val="both"/>
      </w:pPr>
      <w:r w:rsidRPr="00ED1D1D">
        <w:t xml:space="preserve">Происшествия 4-го уровня, произошедшие в производственных СП Общества, расследуются комиссией по внутреннему расследованию происшествия СП, в котором произошло данное происшествие под председательством ЗГД и ЛПП по направлению </w:t>
      </w:r>
      <w:proofErr w:type="gramStart"/>
      <w:r w:rsidRPr="00ED1D1D">
        <w:t>деятельности</w:t>
      </w:r>
      <w:r w:rsidR="007F4D04">
        <w:t>.</w:t>
      </w:r>
      <w:r w:rsidR="006073A7" w:rsidRPr="008C1134">
        <w:t>.</w:t>
      </w:r>
      <w:proofErr w:type="gramEnd"/>
      <w:r w:rsidR="006073A7" w:rsidRPr="008C1134">
        <w:t xml:space="preserve"> </w:t>
      </w:r>
    </w:p>
    <w:p w14:paraId="50B1D5B3" w14:textId="07D9E860" w:rsidR="003F0D75" w:rsidRPr="008C1134" w:rsidRDefault="003F0D75" w:rsidP="003F0D75">
      <w:pPr>
        <w:spacing w:after="240"/>
        <w:jc w:val="both"/>
      </w:pPr>
      <w:r w:rsidRPr="008C1134">
        <w:t>Происшествия</w:t>
      </w:r>
      <w:r>
        <w:t xml:space="preserve"> 4 уровня</w:t>
      </w:r>
      <w:r w:rsidRPr="008C1134">
        <w:t xml:space="preserve">, произошедшие в непроизводственных СП </w:t>
      </w:r>
      <w:r>
        <w:t>Общества</w:t>
      </w:r>
      <w:r w:rsidRPr="008C1134">
        <w:t>, расследуется</w:t>
      </w:r>
      <w:r>
        <w:t xml:space="preserve"> комиссией</w:t>
      </w:r>
      <w:r w:rsidRPr="008C1134">
        <w:t xml:space="preserve"> </w:t>
      </w:r>
      <w:r>
        <w:t xml:space="preserve">под председательством руководителя </w:t>
      </w:r>
      <w:r w:rsidRPr="008C1134">
        <w:t xml:space="preserve">СП </w:t>
      </w:r>
      <w:r>
        <w:t>Общества,</w:t>
      </w:r>
      <w:r w:rsidRPr="008C1134">
        <w:t xml:space="preserve"> </w:t>
      </w:r>
      <w:r>
        <w:t xml:space="preserve">в котором произошло происшествие </w:t>
      </w:r>
      <w:r w:rsidRPr="008C1134">
        <w:t xml:space="preserve">при участии </w:t>
      </w:r>
      <w:r>
        <w:t>работников УПБОТ.</w:t>
      </w:r>
    </w:p>
    <w:p w14:paraId="5F8658D6" w14:textId="6B9915E0" w:rsidR="006073A7" w:rsidRPr="008C1134" w:rsidRDefault="00ED1D1D" w:rsidP="00A95A6D">
      <w:pPr>
        <w:spacing w:after="240"/>
        <w:jc w:val="both"/>
      </w:pPr>
      <w:r w:rsidRPr="00ED1D1D">
        <w:t>Происшествия 4-го уровня, произошедшие в ПО/СПО, расследуются комиссией СП Общества, под председательством руководителя ЗГД и ЛПП, являющегося кураторам договора с ПО/СПО, в состав комиссии должны быть включены представители ПО/СПО.</w:t>
      </w:r>
      <w:r w:rsidR="006073A7" w:rsidRPr="008C1134">
        <w:t xml:space="preserve"> </w:t>
      </w:r>
    </w:p>
    <w:p w14:paraId="400AECDF" w14:textId="0F332C0E" w:rsidR="006073A7" w:rsidRDefault="00ED1D1D" w:rsidP="00A95A6D">
      <w:pPr>
        <w:spacing w:after="240"/>
        <w:jc w:val="both"/>
      </w:pPr>
      <w:r w:rsidRPr="00ED1D1D">
        <w:t xml:space="preserve">Ответственность за подготовку РД возлагается на ЗГД и ЛПП, подчиненного </w:t>
      </w:r>
      <w:proofErr w:type="gramStart"/>
      <w:r w:rsidRPr="00ED1D1D">
        <w:t>СП Общества</w:t>
      </w:r>
      <w:proofErr w:type="gramEnd"/>
      <w:r w:rsidRPr="00ED1D1D">
        <w:t xml:space="preserve"> в котором произошло происшествие /являющегося куратором договора с ПО, в которой произошло происшествие.</w:t>
      </w:r>
    </w:p>
    <w:p w14:paraId="47AC884E" w14:textId="569F1AF2" w:rsidR="006073A7" w:rsidRDefault="00DD547E" w:rsidP="00A95A6D">
      <w:pPr>
        <w:spacing w:after="240"/>
        <w:jc w:val="both"/>
      </w:pPr>
      <w:r>
        <w:t>К</w:t>
      </w:r>
      <w:r w:rsidR="006073A7" w:rsidRPr="008C1134">
        <w:t>омиссия может создаваться по каждому происшествию, либо создаваться как постоянно</w:t>
      </w:r>
      <w:r w:rsidR="006073A7">
        <w:t>действующая</w:t>
      </w:r>
      <w:r w:rsidR="006073A7" w:rsidRPr="008C1134">
        <w:t xml:space="preserve"> комиссия, ответственная за внутреннее расследование происшествий 4-го уровня в СП. </w:t>
      </w:r>
    </w:p>
    <w:p w14:paraId="30D9A21D" w14:textId="1D82E588" w:rsidR="00ED1D1D" w:rsidRPr="00ED1D1D" w:rsidRDefault="00ED1D1D" w:rsidP="00A95A6D">
      <w:pPr>
        <w:spacing w:after="240"/>
        <w:jc w:val="both"/>
      </w:pPr>
      <w:r w:rsidRPr="008C1134">
        <w:t>При необходимости</w:t>
      </w:r>
      <w:r>
        <w:t xml:space="preserve"> ЗГД ПБОТОС</w:t>
      </w:r>
      <w:r w:rsidRPr="008C1134">
        <w:t xml:space="preserve"> может быть принято решение об участии во внутреннем расследовании происшествия </w:t>
      </w:r>
      <w:r w:rsidRPr="00F170E3">
        <w:t xml:space="preserve">работников </w:t>
      </w:r>
      <w:r>
        <w:t>службы</w:t>
      </w:r>
      <w:r w:rsidRPr="00F170E3">
        <w:t xml:space="preserve"> ПБОТОС</w:t>
      </w:r>
      <w:r>
        <w:t xml:space="preserve"> Общества.</w:t>
      </w:r>
    </w:p>
    <w:p w14:paraId="5F8EB526" w14:textId="77777777" w:rsidR="006073A7" w:rsidRPr="008C1134" w:rsidRDefault="006073A7" w:rsidP="00F94110">
      <w:pPr>
        <w:pStyle w:val="27"/>
        <w:numPr>
          <w:ilvl w:val="1"/>
          <w:numId w:val="18"/>
        </w:numPr>
        <w:spacing w:after="240"/>
        <w:ind w:left="0" w:firstLine="0"/>
      </w:pPr>
      <w:bookmarkStart w:id="58" w:name="_Toc27736311"/>
      <w:bookmarkStart w:id="59" w:name="_Toc27991675"/>
      <w:bookmarkStart w:id="60" w:name="_Toc56677613"/>
      <w:bookmarkStart w:id="61" w:name="_Toc98770556"/>
      <w:r w:rsidRPr="008C1134">
        <w:rPr>
          <w:caps w:val="0"/>
        </w:rPr>
        <w:t>ПРОВЕДЕНИЕ ВНУТРЕННЕГО РАССЛЕДОВАНИЯ</w:t>
      </w:r>
      <w:bookmarkEnd w:id="58"/>
      <w:bookmarkEnd w:id="59"/>
      <w:bookmarkEnd w:id="60"/>
      <w:bookmarkEnd w:id="61"/>
    </w:p>
    <w:p w14:paraId="241C2EF8" w14:textId="77777777" w:rsidR="006073A7" w:rsidRPr="008C1134" w:rsidRDefault="006073A7" w:rsidP="00A95A6D">
      <w:pPr>
        <w:spacing w:after="240"/>
        <w:jc w:val="both"/>
      </w:pPr>
      <w:r w:rsidRPr="008C1134">
        <w:t>Срок проведения внутреннего расследования происшествия 4 уровня – 10 рабочих дней с даты обнаружения происшествия</w:t>
      </w:r>
      <w:r>
        <w:t>.</w:t>
      </w:r>
    </w:p>
    <w:p w14:paraId="6287E722" w14:textId="77777777" w:rsidR="006073A7" w:rsidRPr="008C1134" w:rsidRDefault="006073A7" w:rsidP="00A95A6D">
      <w:pPr>
        <w:spacing w:after="240"/>
        <w:jc w:val="both"/>
      </w:pPr>
      <w:r w:rsidRPr="008C1134">
        <w:t>По решению председателя комиссии срок внутреннего расследования может быть продлен на 10 рабочих дней.</w:t>
      </w:r>
    </w:p>
    <w:p w14:paraId="1E22394D" w14:textId="6F3E044C" w:rsidR="006073A7" w:rsidRPr="008C1134" w:rsidRDefault="006073A7" w:rsidP="00A95A6D">
      <w:pPr>
        <w:spacing w:after="240"/>
        <w:jc w:val="both"/>
      </w:pPr>
      <w:r w:rsidRPr="008C1134">
        <w:t xml:space="preserve">Деятельность комиссии по расследованию происшествий 4-го уровней должна начинаться с совещания при участии всех членов комиссии, на котором определяется круг задач для каждого члена комиссии. Все члены комиссии (за исключением, </w:t>
      </w:r>
      <w:r w:rsidR="00452118">
        <w:t xml:space="preserve">тех, кто принимает </w:t>
      </w:r>
      <w:r w:rsidR="00452118" w:rsidRPr="00452118">
        <w:lastRenderedPageBreak/>
        <w:t>дистанционное участие во внутреннем расследовании</w:t>
      </w:r>
      <w:r w:rsidRPr="008C1134">
        <w:t>) должны посетить место происшествия и, в зависимости от поставленной задачи, изучить обстоятельства, собрать факты. Рекомендуется посещение места происшествия всеми членами комиссии.</w:t>
      </w:r>
    </w:p>
    <w:p w14:paraId="0412A7BB" w14:textId="367BA7DD" w:rsidR="006073A7" w:rsidRPr="008C1134" w:rsidRDefault="006073A7" w:rsidP="00A95A6D">
      <w:pPr>
        <w:spacing w:after="240"/>
        <w:jc w:val="both"/>
      </w:pPr>
      <w:r w:rsidRPr="008C1134">
        <w:t xml:space="preserve">По факту происшествия </w:t>
      </w:r>
      <w:r>
        <w:t>руководителем СП</w:t>
      </w:r>
      <w:r w:rsidR="003761C4">
        <w:t xml:space="preserve"> Общества</w:t>
      </w:r>
      <w:r>
        <w:t>,</w:t>
      </w:r>
      <w:r w:rsidR="003761C4">
        <w:t xml:space="preserve"> где произошло происшествие,</w:t>
      </w:r>
      <w:r>
        <w:t xml:space="preserve"> ЗГД ПБОТОС, ЗГД </w:t>
      </w:r>
      <w:r w:rsidR="003D75FA">
        <w:t>по экономической безопасности Общества</w:t>
      </w:r>
      <w:r>
        <w:t xml:space="preserve"> </w:t>
      </w:r>
      <w:r w:rsidRPr="008C1134">
        <w:t>может быть принято решение о необходимости проведения медицинского освидетельствования пострадавшего/пострадавших на наличие алкогольного опьянения или на предмет потребления наркотических средств и психотропных веществ (в случае ДТП медицинское освидетельствование обязательно).</w:t>
      </w:r>
    </w:p>
    <w:p w14:paraId="17506AAB" w14:textId="5E61B8D2" w:rsidR="006073A7" w:rsidRPr="008C1134" w:rsidRDefault="00ED1D1D" w:rsidP="00A95A6D">
      <w:pPr>
        <w:spacing w:after="240"/>
        <w:jc w:val="both"/>
      </w:pPr>
      <w:r w:rsidRPr="00ED1D1D">
        <w:t>Руководитель СП Общества/куратор договора с ПО/СПО в котором(ой) трудится данный работник организовывает сопровождение подчиненного работника/работника ПО/СПО в медицинское учреждение для проведения медицинского освидетельствования в соответствии с Положением ООО «</w:t>
      </w:r>
      <w:proofErr w:type="spellStart"/>
      <w:r w:rsidRPr="00ED1D1D">
        <w:t>Славнефть-Красноярскнефтегаз</w:t>
      </w:r>
      <w:proofErr w:type="spellEnd"/>
      <w:r w:rsidRPr="00ED1D1D">
        <w:t>» «Порядок действий при выявлении случаев нахождения работников в состоянии алкогольного, наркотического и иного токсического опьянения» № П3-05 Р-1067 ЮЛ-428.</w:t>
      </w:r>
    </w:p>
    <w:p w14:paraId="052C1E7A" w14:textId="0F46E7B8" w:rsidR="006073A7" w:rsidRPr="008C1134" w:rsidRDefault="006073A7" w:rsidP="00A95A6D">
      <w:pPr>
        <w:spacing w:after="240"/>
        <w:jc w:val="both"/>
      </w:pPr>
      <w:r w:rsidRPr="008C1134">
        <w:t>В случае выявления скрытых происшествий</w:t>
      </w:r>
      <w:r w:rsidR="00134BE7">
        <w:t xml:space="preserve"> 4 уровня</w:t>
      </w:r>
      <w:r w:rsidRPr="008C1134">
        <w:t xml:space="preserve">, расследование таких происшествий проводится в том же порядке, который определен </w:t>
      </w:r>
      <w:r w:rsidR="00134BE7">
        <w:t>настоящей Инструкцией</w:t>
      </w:r>
      <w:r w:rsidRPr="008C1134">
        <w:t>. При этом расследование скрытых происшествий проводится в обязательном по</w:t>
      </w:r>
      <w:r w:rsidR="00D1039A">
        <w:t>рядке без учета срока давности.</w:t>
      </w:r>
    </w:p>
    <w:p w14:paraId="1307DA51" w14:textId="43909EE2" w:rsidR="006073A7" w:rsidRPr="008C1134" w:rsidRDefault="006073A7" w:rsidP="00F94110">
      <w:pPr>
        <w:pStyle w:val="30"/>
        <w:numPr>
          <w:ilvl w:val="2"/>
          <w:numId w:val="19"/>
        </w:numPr>
        <w:spacing w:after="240"/>
        <w:ind w:left="567" w:hanging="567"/>
      </w:pPr>
      <w:bookmarkStart w:id="62" w:name="_Toc56775781"/>
      <w:bookmarkStart w:id="63" w:name="_Toc56775782"/>
      <w:bookmarkStart w:id="64" w:name="_Toc56775783"/>
      <w:bookmarkStart w:id="65" w:name="_Toc56775784"/>
      <w:bookmarkStart w:id="66" w:name="_Toc56775785"/>
      <w:bookmarkStart w:id="67" w:name="_Toc56775786"/>
      <w:bookmarkStart w:id="68" w:name="_Toc443735810"/>
      <w:bookmarkStart w:id="69" w:name="_Toc27736312"/>
      <w:bookmarkStart w:id="70" w:name="_Toc27991676"/>
      <w:bookmarkStart w:id="71" w:name="_Toc56677614"/>
      <w:bookmarkStart w:id="72" w:name="_Toc98770557"/>
      <w:bookmarkEnd w:id="62"/>
      <w:bookmarkEnd w:id="63"/>
      <w:bookmarkEnd w:id="64"/>
      <w:bookmarkEnd w:id="65"/>
      <w:bookmarkEnd w:id="66"/>
      <w:bookmarkEnd w:id="67"/>
      <w:r w:rsidRPr="008C1134">
        <w:t>СБОР И ДОКУМЕНТИРОВАНИЕ СВИДЕТЕЛЬСТВ И ДОКАЗАТЕЛЬСТВ</w:t>
      </w:r>
      <w:bookmarkEnd w:id="68"/>
      <w:bookmarkEnd w:id="69"/>
      <w:bookmarkEnd w:id="70"/>
      <w:bookmarkEnd w:id="71"/>
      <w:bookmarkEnd w:id="72"/>
    </w:p>
    <w:p w14:paraId="09A1AEBA" w14:textId="687FF697" w:rsidR="006073A7" w:rsidRPr="00D1039A" w:rsidRDefault="006073A7" w:rsidP="00A95A6D">
      <w:pPr>
        <w:spacing w:after="240"/>
        <w:jc w:val="both"/>
        <w:rPr>
          <w:rFonts w:ascii="Arial" w:hAnsi="Arial" w:cs="Arial"/>
          <w:i/>
          <w:sz w:val="20"/>
          <w:szCs w:val="20"/>
        </w:rPr>
      </w:pPr>
      <w:r>
        <w:rPr>
          <w:rFonts w:ascii="Arial" w:hAnsi="Arial" w:cs="Arial"/>
          <w:bCs/>
          <w:i/>
          <w:snapToGrid w:val="0"/>
          <w:sz w:val="20"/>
          <w:szCs w:val="20"/>
        </w:rPr>
        <w:t>3</w:t>
      </w:r>
      <w:r w:rsidRPr="00EC2D28">
        <w:rPr>
          <w:rFonts w:ascii="Arial" w:hAnsi="Arial" w:cs="Arial"/>
          <w:bCs/>
          <w:i/>
          <w:snapToGrid w:val="0"/>
          <w:sz w:val="20"/>
          <w:szCs w:val="20"/>
        </w:rPr>
        <w:t>.3.1.1</w:t>
      </w:r>
      <w:r w:rsidRPr="00EC2D28">
        <w:rPr>
          <w:rFonts w:ascii="Arial" w:hAnsi="Arial" w:cs="Arial"/>
          <w:i/>
          <w:sz w:val="20"/>
          <w:szCs w:val="20"/>
        </w:rPr>
        <w:t xml:space="preserve"> ОСМОТР МЕСТА ПРОИСШЕСТВИЯ</w:t>
      </w:r>
    </w:p>
    <w:p w14:paraId="1AB8CAB2" w14:textId="77777777" w:rsidR="006073A7" w:rsidRPr="008C1134" w:rsidRDefault="006073A7" w:rsidP="00A95A6D">
      <w:pPr>
        <w:spacing w:after="120"/>
        <w:jc w:val="both"/>
      </w:pPr>
      <w:r w:rsidRPr="008C1134">
        <w:t xml:space="preserve">При осмотре места происшествия </w:t>
      </w:r>
      <w:r>
        <w:t xml:space="preserve">членам комиссии </w:t>
      </w:r>
      <w:r w:rsidRPr="008C1134">
        <w:t>необходимо выяснить (установить и зафиксировать):</w:t>
      </w:r>
    </w:p>
    <w:p w14:paraId="3E44E030" w14:textId="77777777" w:rsidR="006073A7" w:rsidRPr="008C1134" w:rsidRDefault="006073A7" w:rsidP="00566225">
      <w:pPr>
        <w:pStyle w:val="aff2"/>
        <w:numPr>
          <w:ilvl w:val="0"/>
          <w:numId w:val="5"/>
        </w:numPr>
        <w:spacing w:before="120"/>
        <w:ind w:left="567" w:hanging="425"/>
        <w:contextualSpacing w:val="0"/>
        <w:jc w:val="both"/>
      </w:pPr>
      <w:r w:rsidRPr="008C1134">
        <w:t xml:space="preserve">какова была общая обстановка на месте происшествия (освещенность, состояние дорог, проходов, помещений, наличие препятствий передвижению, наличие посторонних факторов, </w:t>
      </w:r>
      <w:r>
        <w:t>которые могут</w:t>
      </w:r>
      <w:r w:rsidRPr="008C1134">
        <w:t xml:space="preserve"> влиять на развитие событий</w:t>
      </w:r>
      <w:r>
        <w:t>)</w:t>
      </w:r>
      <w:r w:rsidRPr="008C1134">
        <w:t>;</w:t>
      </w:r>
    </w:p>
    <w:p w14:paraId="73595CE3" w14:textId="77777777" w:rsidR="006073A7" w:rsidRPr="008C1134" w:rsidRDefault="006073A7" w:rsidP="00566225">
      <w:pPr>
        <w:pStyle w:val="aff2"/>
        <w:numPr>
          <w:ilvl w:val="0"/>
          <w:numId w:val="5"/>
        </w:numPr>
        <w:spacing w:before="120"/>
        <w:ind w:left="567" w:hanging="425"/>
        <w:contextualSpacing w:val="0"/>
        <w:jc w:val="both"/>
      </w:pPr>
      <w:r w:rsidRPr="008C1134">
        <w:t>в каком состоянии находились рабочие места, оборудование, ТС на момент происшествия;</w:t>
      </w:r>
    </w:p>
    <w:p w14:paraId="464D6D4C" w14:textId="77777777" w:rsidR="006073A7" w:rsidRPr="008C1134" w:rsidRDefault="006073A7" w:rsidP="00566225">
      <w:pPr>
        <w:pStyle w:val="aff2"/>
        <w:numPr>
          <w:ilvl w:val="0"/>
          <w:numId w:val="5"/>
        </w:numPr>
        <w:spacing w:before="120"/>
        <w:ind w:left="567" w:hanging="425"/>
        <w:contextualSpacing w:val="0"/>
        <w:jc w:val="both"/>
      </w:pPr>
      <w:r w:rsidRPr="008C1134">
        <w:t>какие СИЗ находились на рабочем месте, каким образом и какими из них пользовался пострадавший;</w:t>
      </w:r>
    </w:p>
    <w:p w14:paraId="2366C7C4" w14:textId="77777777" w:rsidR="006073A7" w:rsidRPr="008C1134" w:rsidRDefault="006073A7" w:rsidP="00566225">
      <w:pPr>
        <w:pStyle w:val="aff2"/>
        <w:numPr>
          <w:ilvl w:val="0"/>
          <w:numId w:val="5"/>
        </w:numPr>
        <w:spacing w:before="120"/>
        <w:ind w:left="567" w:hanging="425"/>
        <w:contextualSpacing w:val="0"/>
        <w:jc w:val="both"/>
      </w:pPr>
      <w:r w:rsidRPr="008C1134">
        <w:t>какие материалы, инструменты, приспособления применялись пострадавшим, чем была нанесена травма;</w:t>
      </w:r>
    </w:p>
    <w:p w14:paraId="390A64CC" w14:textId="77777777" w:rsidR="006073A7" w:rsidRPr="008C1134" w:rsidRDefault="006073A7" w:rsidP="00566225">
      <w:pPr>
        <w:pStyle w:val="aff2"/>
        <w:numPr>
          <w:ilvl w:val="0"/>
          <w:numId w:val="5"/>
        </w:numPr>
        <w:spacing w:before="120"/>
        <w:ind w:left="567" w:hanging="425"/>
        <w:contextualSpacing w:val="0"/>
        <w:jc w:val="both"/>
      </w:pPr>
      <w:r w:rsidRPr="008C1134">
        <w:t>имелись ли оградительные устройства, предохранительные приспособления;</w:t>
      </w:r>
    </w:p>
    <w:p w14:paraId="5EC9C198" w14:textId="77777777" w:rsidR="006073A7" w:rsidRPr="008C1134" w:rsidRDefault="006073A7" w:rsidP="00566225">
      <w:pPr>
        <w:pStyle w:val="aff2"/>
        <w:numPr>
          <w:ilvl w:val="0"/>
          <w:numId w:val="5"/>
        </w:numPr>
        <w:spacing w:before="120"/>
        <w:ind w:left="567" w:hanging="425"/>
        <w:contextualSpacing w:val="0"/>
        <w:jc w:val="both"/>
      </w:pPr>
      <w:r w:rsidRPr="008C1134">
        <w:t>какие иные факторы оказывали влияние на обстановку на месте происшествия;</w:t>
      </w:r>
    </w:p>
    <w:p w14:paraId="7D14DC1A" w14:textId="77777777" w:rsidR="006073A7" w:rsidRPr="008C1134" w:rsidRDefault="006073A7" w:rsidP="00566225">
      <w:pPr>
        <w:pStyle w:val="aff2"/>
        <w:numPr>
          <w:ilvl w:val="0"/>
          <w:numId w:val="5"/>
        </w:numPr>
        <w:spacing w:before="120"/>
        <w:ind w:left="567" w:hanging="425"/>
        <w:contextualSpacing w:val="0"/>
        <w:jc w:val="both"/>
      </w:pPr>
      <w:r w:rsidRPr="008C1134">
        <w:t>наличие видеозаписи с камер видеонаблюдения места происшествия.</w:t>
      </w:r>
    </w:p>
    <w:p w14:paraId="2FEBB7E2" w14:textId="77777777" w:rsidR="006073A7" w:rsidRPr="008C1134" w:rsidRDefault="006073A7" w:rsidP="00566225">
      <w:pPr>
        <w:spacing w:before="240" w:after="240"/>
        <w:jc w:val="both"/>
      </w:pPr>
      <w:r w:rsidRPr="008C1134">
        <w:t>При нахождении на месте происшествия членам комиссии следует учитывать все возможные факторы риска, связанные с производственными факторами, погодными условиями, состоянием помещений, зданий и сооружений, условиями движения транспорта</w:t>
      </w:r>
      <w:r>
        <w:t>.</w:t>
      </w:r>
    </w:p>
    <w:p w14:paraId="6D68870F" w14:textId="26DA3BAB" w:rsidR="00F75137" w:rsidRDefault="00F75137" w:rsidP="00A95A6D">
      <w:pPr>
        <w:spacing w:after="240"/>
        <w:jc w:val="both"/>
      </w:pPr>
      <w:r w:rsidRPr="00F75137">
        <w:t xml:space="preserve">При осмотре места происшествия или объектов членов комиссии должен в обязательном порядке сопровождать представитель </w:t>
      </w:r>
      <w:r>
        <w:t>отдела</w:t>
      </w:r>
      <w:r w:rsidRPr="00F75137">
        <w:t>,</w:t>
      </w:r>
      <w:r>
        <w:t xml:space="preserve"> службы или цеха,</w:t>
      </w:r>
      <w:r w:rsidRPr="00F75137">
        <w:t xml:space="preserve"> в котором произошло происшествие, для предоставления необходимых пояснений и обеспечения безопасности </w:t>
      </w:r>
      <w:r w:rsidRPr="00F75137">
        <w:lastRenderedPageBreak/>
        <w:t xml:space="preserve">членов комиссии. </w:t>
      </w:r>
      <w:r w:rsidR="00ED1D1D" w:rsidRPr="00ED1D1D">
        <w:t>При необходимости посещения зон обязательного использования СИЗ членам комиссии представителем Общества, ПО/СПО должны быть предоставлены соответствующие средства, а сами члены комиссии обязаны их применять.</w:t>
      </w:r>
    </w:p>
    <w:p w14:paraId="4132A885" w14:textId="47283AE7" w:rsidR="006073A7" w:rsidRPr="008C1134" w:rsidRDefault="006073A7" w:rsidP="00A95A6D">
      <w:pPr>
        <w:spacing w:after="240"/>
        <w:jc w:val="both"/>
        <w:rPr>
          <w:b/>
        </w:rPr>
      </w:pPr>
      <w:r>
        <w:rPr>
          <w:rFonts w:ascii="Arial" w:hAnsi="Arial" w:cs="Arial"/>
          <w:bCs/>
          <w:i/>
          <w:snapToGrid w:val="0"/>
          <w:sz w:val="20"/>
          <w:szCs w:val="20"/>
        </w:rPr>
        <w:t>3</w:t>
      </w:r>
      <w:r w:rsidRPr="0044478B">
        <w:rPr>
          <w:rFonts w:ascii="Arial" w:hAnsi="Arial" w:cs="Arial"/>
          <w:bCs/>
          <w:i/>
          <w:snapToGrid w:val="0"/>
          <w:sz w:val="20"/>
          <w:szCs w:val="20"/>
        </w:rPr>
        <w:t>.3.1.2. ОПРОС И СБОР ПИСЬМЕННЫХ ПОКАЗАНИЙ ПОСТРАДАВШИХ, СВИДЕТЕЛЕЙ И УЧАСТНИКОВ ПРОИСШЕСТВИЯ</w:t>
      </w:r>
    </w:p>
    <w:p w14:paraId="407C9718" w14:textId="3042CB90" w:rsidR="006073A7" w:rsidRPr="00072DE3" w:rsidRDefault="006073A7" w:rsidP="00A95A6D">
      <w:pPr>
        <w:spacing w:after="240"/>
        <w:jc w:val="both"/>
      </w:pPr>
      <w:r w:rsidRPr="008C1134">
        <w:t xml:space="preserve">Документирование процесса осмотра места происшествия и опроса пострадавших и очевидцев происшествия ведется с использованием документов произвольной формы с учетом требований настоящего </w:t>
      </w:r>
      <w:r w:rsidRPr="00072DE3">
        <w:t xml:space="preserve">подраздела и </w:t>
      </w:r>
      <w:hyperlink w:anchor="_ПРИЛОЖЕНИЕ_1._РЕКОМЕНДАЦИИ" w:history="1">
        <w:r w:rsidRPr="00566225">
          <w:rPr>
            <w:rStyle w:val="ae"/>
          </w:rPr>
          <w:t>Приложения 1</w:t>
        </w:r>
      </w:hyperlink>
      <w:r w:rsidRPr="00072DE3">
        <w:t>.</w:t>
      </w:r>
    </w:p>
    <w:p w14:paraId="2758187E" w14:textId="77777777" w:rsidR="006073A7" w:rsidRPr="008C1134" w:rsidRDefault="006073A7" w:rsidP="00A95A6D">
      <w:pPr>
        <w:spacing w:after="240"/>
        <w:jc w:val="both"/>
      </w:pPr>
      <w:r w:rsidRPr="008C1134">
        <w:t>До начала сбора письменных показаний необходимо составить перечень вопросов, которые будут заданы пострадавшему/очевидцу/руководителю.</w:t>
      </w:r>
    </w:p>
    <w:p w14:paraId="00A0C79A" w14:textId="77777777" w:rsidR="006073A7" w:rsidRPr="00EC2D28" w:rsidRDefault="006073A7" w:rsidP="00A95A6D">
      <w:pPr>
        <w:spacing w:after="240"/>
        <w:jc w:val="both"/>
        <w:rPr>
          <w:rFonts w:ascii="Arial" w:hAnsi="Arial" w:cs="Arial"/>
          <w:bCs/>
          <w:i/>
          <w:snapToGrid w:val="0"/>
          <w:sz w:val="20"/>
          <w:szCs w:val="20"/>
        </w:rPr>
      </w:pPr>
      <w:r>
        <w:rPr>
          <w:rFonts w:ascii="Arial" w:hAnsi="Arial" w:cs="Arial"/>
          <w:bCs/>
          <w:i/>
          <w:snapToGrid w:val="0"/>
          <w:sz w:val="20"/>
          <w:szCs w:val="20"/>
        </w:rPr>
        <w:t>3</w:t>
      </w:r>
      <w:r w:rsidRPr="0044478B">
        <w:rPr>
          <w:rFonts w:ascii="Arial" w:hAnsi="Arial" w:cs="Arial"/>
          <w:bCs/>
          <w:i/>
          <w:snapToGrid w:val="0"/>
          <w:sz w:val="20"/>
          <w:szCs w:val="20"/>
        </w:rPr>
        <w:t>.3.1.3. АНАЛИЗ ДОКУМЕНТОВ, ОТНОСЯЩИХСЯ К ПРОИСШЕСТВИЮ</w:t>
      </w:r>
    </w:p>
    <w:p w14:paraId="6E2CE92B" w14:textId="59ABFADC" w:rsidR="006073A7" w:rsidRPr="008C1134" w:rsidRDefault="006073A7" w:rsidP="00A95A6D">
      <w:pPr>
        <w:spacing w:after="240"/>
        <w:jc w:val="both"/>
      </w:pPr>
      <w:r w:rsidRPr="008C1134">
        <w:t xml:space="preserve">Необходимо </w:t>
      </w:r>
      <w:r>
        <w:t>в течение 2 рабочих дней</w:t>
      </w:r>
      <w:r w:rsidR="004D2022">
        <w:t xml:space="preserve"> с момента происшествия</w:t>
      </w:r>
      <w:r w:rsidRPr="008C1134">
        <w:t xml:space="preserve"> организовать сбор объяснительных от очевидцев происшествия, документальных свидетельств, рисунков, чертежей, фотографий, копий фрагментов журналов, РД и иных документов, относящихся к происшествию. </w:t>
      </w:r>
      <w:r w:rsidR="004D2022" w:rsidRPr="004D2022">
        <w:t xml:space="preserve"> </w:t>
      </w:r>
      <w:r w:rsidR="00ED1D1D" w:rsidRPr="00ED1D1D">
        <w:t>Руководитель службы/отдела или цеха Общества/ПО/СПО, в котором произошло происшествие, несет ответственность за предоставление членам комиссии всех имеющихся документальных свидетельств, относящихся к происшествию</w:t>
      </w:r>
      <w:r w:rsidR="004D2022" w:rsidRPr="004D2022">
        <w:t>.</w:t>
      </w:r>
    </w:p>
    <w:p w14:paraId="50FBE486" w14:textId="77777777" w:rsidR="006073A7" w:rsidRPr="008C1134" w:rsidRDefault="006073A7" w:rsidP="00A95A6D">
      <w:pPr>
        <w:spacing w:after="120"/>
        <w:jc w:val="both"/>
      </w:pPr>
      <w:r w:rsidRPr="008C1134">
        <w:t>Необходимо тщательное изучение имеющих отношение к происшествию документов, которые условно можно разделить на группы:</w:t>
      </w:r>
    </w:p>
    <w:p w14:paraId="6A7ABE8C" w14:textId="77777777" w:rsidR="006073A7" w:rsidRPr="008C1134" w:rsidRDefault="006073A7" w:rsidP="00566225">
      <w:pPr>
        <w:pStyle w:val="aff2"/>
        <w:numPr>
          <w:ilvl w:val="0"/>
          <w:numId w:val="5"/>
        </w:numPr>
        <w:spacing w:before="120" w:after="120"/>
        <w:ind w:left="567" w:hanging="425"/>
        <w:contextualSpacing w:val="0"/>
        <w:jc w:val="both"/>
      </w:pPr>
      <w:r>
        <w:t>д</w:t>
      </w:r>
      <w:r w:rsidRPr="008C1134">
        <w:t>окументы, фиксирующие фактическое состояние пострадавших, участников происшествия, объектов, на которых произошло происшествие:</w:t>
      </w:r>
    </w:p>
    <w:p w14:paraId="01ECE0D9" w14:textId="77777777" w:rsidR="006073A7" w:rsidRPr="008C1134" w:rsidRDefault="006073A7" w:rsidP="00F94110">
      <w:pPr>
        <w:pStyle w:val="afd"/>
        <w:numPr>
          <w:ilvl w:val="0"/>
          <w:numId w:val="15"/>
        </w:numPr>
        <w:tabs>
          <w:tab w:val="clear" w:pos="850"/>
          <w:tab w:val="left" w:pos="1134"/>
        </w:tabs>
        <w:ind w:left="1134"/>
        <w:jc w:val="both"/>
      </w:pPr>
      <w:r w:rsidRPr="008C1134">
        <w:t>приказы, указания и распоряжения;</w:t>
      </w:r>
    </w:p>
    <w:p w14:paraId="777A8C17" w14:textId="77777777" w:rsidR="006073A7" w:rsidRPr="008C1134" w:rsidRDefault="006073A7" w:rsidP="00F94110">
      <w:pPr>
        <w:pStyle w:val="afd"/>
        <w:numPr>
          <w:ilvl w:val="0"/>
          <w:numId w:val="15"/>
        </w:numPr>
        <w:tabs>
          <w:tab w:val="clear" w:pos="850"/>
          <w:tab w:val="left" w:pos="1134"/>
        </w:tabs>
        <w:ind w:left="1134"/>
        <w:jc w:val="both"/>
      </w:pPr>
      <w:r w:rsidRPr="008C1134">
        <w:t>медицинское заключение о характере и степени тяжести повреждения, причиненного здоровью пострадавшего;</w:t>
      </w:r>
    </w:p>
    <w:p w14:paraId="335D5574" w14:textId="77777777" w:rsidR="006073A7" w:rsidRPr="008C1134" w:rsidRDefault="006073A7" w:rsidP="00F94110">
      <w:pPr>
        <w:pStyle w:val="afd"/>
        <w:numPr>
          <w:ilvl w:val="0"/>
          <w:numId w:val="15"/>
        </w:numPr>
        <w:tabs>
          <w:tab w:val="clear" w:pos="850"/>
          <w:tab w:val="left" w:pos="1134"/>
        </w:tabs>
        <w:ind w:left="1134"/>
        <w:jc w:val="both"/>
      </w:pPr>
      <w:r w:rsidRPr="008C1134">
        <w:t>протокол осмотра места происшествия, схема места происшествия;</w:t>
      </w:r>
    </w:p>
    <w:p w14:paraId="1EA420BA" w14:textId="77777777" w:rsidR="006073A7" w:rsidRPr="008C1134" w:rsidRDefault="006073A7" w:rsidP="00F94110">
      <w:pPr>
        <w:pStyle w:val="afd"/>
        <w:numPr>
          <w:ilvl w:val="0"/>
          <w:numId w:val="15"/>
        </w:numPr>
        <w:tabs>
          <w:tab w:val="clear" w:pos="850"/>
          <w:tab w:val="left" w:pos="1134"/>
        </w:tabs>
        <w:ind w:left="1134"/>
        <w:jc w:val="both"/>
      </w:pPr>
      <w:r w:rsidRPr="008C1134">
        <w:t>результаты медицинского освидетельствования на наличие алкогольного опьянения или на предмет потребления наркотических средств и психотропных веществ пострадавшего или участников происшествия;</w:t>
      </w:r>
    </w:p>
    <w:p w14:paraId="19885464" w14:textId="2A72FE3C" w:rsidR="006073A7" w:rsidRPr="008C1134" w:rsidRDefault="006073A7" w:rsidP="00F94110">
      <w:pPr>
        <w:pStyle w:val="afd"/>
        <w:numPr>
          <w:ilvl w:val="0"/>
          <w:numId w:val="15"/>
        </w:numPr>
        <w:tabs>
          <w:tab w:val="clear" w:pos="850"/>
          <w:tab w:val="left" w:pos="1134"/>
        </w:tabs>
        <w:ind w:left="1134"/>
        <w:jc w:val="both"/>
      </w:pPr>
      <w:r w:rsidRPr="008C1134">
        <w:t>данные о стаже, возрасте и семейном положении пострадавших, участников происшествия</w:t>
      </w:r>
      <w:r w:rsidR="00F3756B">
        <w:t>;</w:t>
      </w:r>
    </w:p>
    <w:p w14:paraId="1E1A4B7C" w14:textId="77777777" w:rsidR="006073A7" w:rsidRPr="008C1134" w:rsidRDefault="006073A7" w:rsidP="00566225">
      <w:pPr>
        <w:pStyle w:val="aff2"/>
        <w:numPr>
          <w:ilvl w:val="0"/>
          <w:numId w:val="5"/>
        </w:numPr>
        <w:spacing w:before="120" w:after="120"/>
        <w:ind w:left="567" w:hanging="425"/>
        <w:contextualSpacing w:val="0"/>
        <w:jc w:val="both"/>
      </w:pPr>
      <w:r>
        <w:t>д</w:t>
      </w:r>
      <w:r w:rsidRPr="008C1134">
        <w:t>окументы, фиксирующие организацию работ:</w:t>
      </w:r>
    </w:p>
    <w:p w14:paraId="71CE8EA3" w14:textId="77777777" w:rsidR="006073A7" w:rsidRPr="008C1134" w:rsidRDefault="006073A7" w:rsidP="00F94110">
      <w:pPr>
        <w:pStyle w:val="afd"/>
        <w:numPr>
          <w:ilvl w:val="0"/>
          <w:numId w:val="16"/>
        </w:numPr>
        <w:tabs>
          <w:tab w:val="clear" w:pos="850"/>
          <w:tab w:val="num" w:pos="1134"/>
        </w:tabs>
        <w:ind w:left="1134"/>
        <w:jc w:val="both"/>
      </w:pPr>
      <w:r w:rsidRPr="008C1134">
        <w:t>разрешения (наряды-допуски) на проведения работ;</w:t>
      </w:r>
    </w:p>
    <w:p w14:paraId="1C430511" w14:textId="77777777" w:rsidR="006073A7" w:rsidRPr="008C1134" w:rsidRDefault="006073A7" w:rsidP="00F94110">
      <w:pPr>
        <w:pStyle w:val="afd"/>
        <w:numPr>
          <w:ilvl w:val="0"/>
          <w:numId w:val="16"/>
        </w:numPr>
        <w:tabs>
          <w:tab w:val="clear" w:pos="850"/>
          <w:tab w:val="num" w:pos="1134"/>
        </w:tabs>
        <w:ind w:left="1134"/>
        <w:jc w:val="both"/>
      </w:pPr>
      <w:r w:rsidRPr="008C1134">
        <w:t>вахтовый журнал;</w:t>
      </w:r>
    </w:p>
    <w:p w14:paraId="52262EC6" w14:textId="77777777" w:rsidR="006073A7" w:rsidRPr="008C1134" w:rsidRDefault="006073A7" w:rsidP="00F94110">
      <w:pPr>
        <w:pStyle w:val="afd"/>
        <w:numPr>
          <w:ilvl w:val="0"/>
          <w:numId w:val="16"/>
        </w:numPr>
        <w:tabs>
          <w:tab w:val="clear" w:pos="850"/>
          <w:tab w:val="num" w:pos="1134"/>
        </w:tabs>
        <w:ind w:left="1134"/>
        <w:jc w:val="both"/>
      </w:pPr>
      <w:r w:rsidRPr="008C1134">
        <w:t>квалификационные удостоверения;</w:t>
      </w:r>
    </w:p>
    <w:p w14:paraId="1DDD345A" w14:textId="77777777" w:rsidR="006073A7" w:rsidRPr="008C1134" w:rsidRDefault="006073A7" w:rsidP="00F94110">
      <w:pPr>
        <w:pStyle w:val="afd"/>
        <w:numPr>
          <w:ilvl w:val="0"/>
          <w:numId w:val="16"/>
        </w:numPr>
        <w:tabs>
          <w:tab w:val="clear" w:pos="850"/>
          <w:tab w:val="num" w:pos="1134"/>
        </w:tabs>
        <w:ind w:left="1134"/>
        <w:jc w:val="both"/>
      </w:pPr>
      <w:r w:rsidRPr="008C1134">
        <w:t>журналы регистрации вводных инструктажей по охране труда и пожарной безопасности;</w:t>
      </w:r>
    </w:p>
    <w:p w14:paraId="4A2E330B" w14:textId="77777777" w:rsidR="006073A7" w:rsidRPr="008C1134" w:rsidRDefault="006073A7" w:rsidP="00F94110">
      <w:pPr>
        <w:pStyle w:val="afd"/>
        <w:numPr>
          <w:ilvl w:val="0"/>
          <w:numId w:val="16"/>
        </w:numPr>
        <w:tabs>
          <w:tab w:val="clear" w:pos="850"/>
          <w:tab w:val="num" w:pos="1134"/>
        </w:tabs>
        <w:ind w:left="1134"/>
        <w:jc w:val="both"/>
      </w:pPr>
      <w:r w:rsidRPr="008C1134">
        <w:t>журнал регистрации инструктажей на рабочем месте;</w:t>
      </w:r>
    </w:p>
    <w:p w14:paraId="6968F85F" w14:textId="77777777" w:rsidR="006073A7" w:rsidRPr="008C1134" w:rsidRDefault="006073A7" w:rsidP="00F94110">
      <w:pPr>
        <w:pStyle w:val="afd"/>
        <w:numPr>
          <w:ilvl w:val="0"/>
          <w:numId w:val="16"/>
        </w:numPr>
        <w:tabs>
          <w:tab w:val="clear" w:pos="850"/>
          <w:tab w:val="num" w:pos="1134"/>
        </w:tabs>
        <w:ind w:left="1134"/>
        <w:jc w:val="both"/>
      </w:pPr>
      <w:r w:rsidRPr="008C1134">
        <w:t>протоколы заседаний комиссии по проверке знаний требований охраны труда;</w:t>
      </w:r>
    </w:p>
    <w:p w14:paraId="7B0D4A5F" w14:textId="68B46B94" w:rsidR="006073A7" w:rsidRPr="008C1134" w:rsidRDefault="006073A7" w:rsidP="00F94110">
      <w:pPr>
        <w:pStyle w:val="afd"/>
        <w:numPr>
          <w:ilvl w:val="0"/>
          <w:numId w:val="16"/>
        </w:numPr>
        <w:tabs>
          <w:tab w:val="clear" w:pos="850"/>
          <w:tab w:val="num" w:pos="1134"/>
        </w:tabs>
        <w:ind w:left="1134"/>
        <w:jc w:val="both"/>
      </w:pPr>
      <w:r w:rsidRPr="008C1134">
        <w:lastRenderedPageBreak/>
        <w:t xml:space="preserve">результаты пройденного обучения пострадавшего и участников приведшего к </w:t>
      </w:r>
      <w:r w:rsidR="00961664">
        <w:t xml:space="preserve">происшествию </w:t>
      </w:r>
      <w:r w:rsidRPr="008C1134">
        <w:t>в ходе производственной деятельности/ инфекционного заболевания и происшествия по курсу «Золотые правила безопасности труда»</w:t>
      </w:r>
      <w:r w:rsidR="00E968EF">
        <w:t xml:space="preserve"> в соответствии с </w:t>
      </w:r>
      <w:r w:rsidR="00E968EF" w:rsidRPr="005E18C7">
        <w:t>Инструкцией Компании «Золотые правила безопасности труда» и порядок их доведения» № П3-05 И-0016</w:t>
      </w:r>
      <w:r w:rsidRPr="008C1134">
        <w:t>;</w:t>
      </w:r>
    </w:p>
    <w:p w14:paraId="47EB1400" w14:textId="4B41F2AB" w:rsidR="006073A7" w:rsidRPr="008C1134" w:rsidRDefault="006073A7" w:rsidP="00F94110">
      <w:pPr>
        <w:pStyle w:val="afd"/>
        <w:numPr>
          <w:ilvl w:val="0"/>
          <w:numId w:val="16"/>
        </w:numPr>
        <w:tabs>
          <w:tab w:val="clear" w:pos="850"/>
          <w:tab w:val="num" w:pos="1134"/>
        </w:tabs>
        <w:ind w:left="1134"/>
        <w:jc w:val="both"/>
      </w:pPr>
      <w:r w:rsidRPr="008C1134">
        <w:t xml:space="preserve">ЛНД </w:t>
      </w:r>
      <w:r w:rsidR="004E02B3">
        <w:t>Общества</w:t>
      </w:r>
      <w:r w:rsidRPr="008C1134">
        <w:t xml:space="preserve"> (инструкции по эксплуатации оборудования, инструкции по охране труда и т.д.);</w:t>
      </w:r>
    </w:p>
    <w:p w14:paraId="206B16A6" w14:textId="77777777" w:rsidR="006073A7" w:rsidRPr="008C1134" w:rsidRDefault="006073A7" w:rsidP="00F94110">
      <w:pPr>
        <w:pStyle w:val="afd"/>
        <w:numPr>
          <w:ilvl w:val="0"/>
          <w:numId w:val="16"/>
        </w:numPr>
        <w:tabs>
          <w:tab w:val="clear" w:pos="850"/>
          <w:tab w:val="num" w:pos="1134"/>
        </w:tabs>
        <w:ind w:left="1134"/>
        <w:jc w:val="both"/>
      </w:pPr>
      <w:r w:rsidRPr="008C1134">
        <w:t>журнал проверки состояния условий труда;</w:t>
      </w:r>
    </w:p>
    <w:p w14:paraId="47509F31" w14:textId="77777777" w:rsidR="006073A7" w:rsidRPr="008C1134" w:rsidRDefault="006073A7" w:rsidP="00F94110">
      <w:pPr>
        <w:numPr>
          <w:ilvl w:val="0"/>
          <w:numId w:val="16"/>
        </w:numPr>
        <w:tabs>
          <w:tab w:val="clear" w:pos="850"/>
          <w:tab w:val="num" w:pos="1134"/>
        </w:tabs>
        <w:spacing w:after="120"/>
        <w:ind w:left="1134"/>
        <w:jc w:val="both"/>
        <w:rPr>
          <w:lang w:eastAsia="ru-RU"/>
        </w:rPr>
      </w:pPr>
      <w:r w:rsidRPr="008C1134">
        <w:rPr>
          <w:lang w:eastAsia="ru-RU"/>
        </w:rPr>
        <w:t>предписания уполномоченных государственных органов в отношении объектов, на которых произошло происшествие;</w:t>
      </w:r>
    </w:p>
    <w:p w14:paraId="7AF8002D" w14:textId="77777777" w:rsidR="006073A7" w:rsidRPr="008C1134" w:rsidRDefault="006073A7" w:rsidP="00F94110">
      <w:pPr>
        <w:pStyle w:val="afd"/>
        <w:numPr>
          <w:ilvl w:val="0"/>
          <w:numId w:val="16"/>
        </w:numPr>
        <w:tabs>
          <w:tab w:val="clear" w:pos="850"/>
          <w:tab w:val="num" w:pos="1134"/>
        </w:tabs>
        <w:ind w:left="1134"/>
        <w:jc w:val="both"/>
      </w:pPr>
      <w:r w:rsidRPr="008C1134">
        <w:t>акты об испытаниях, освидетельствованиях оборудования;</w:t>
      </w:r>
    </w:p>
    <w:p w14:paraId="172BB556" w14:textId="77777777" w:rsidR="006073A7" w:rsidRPr="008C1134" w:rsidRDefault="006073A7" w:rsidP="00F94110">
      <w:pPr>
        <w:pStyle w:val="afd"/>
        <w:numPr>
          <w:ilvl w:val="0"/>
          <w:numId w:val="16"/>
        </w:numPr>
        <w:tabs>
          <w:tab w:val="clear" w:pos="850"/>
          <w:tab w:val="num" w:pos="1134"/>
        </w:tabs>
        <w:ind w:left="1134"/>
        <w:jc w:val="both"/>
      </w:pPr>
      <w:r w:rsidRPr="008C1134">
        <w:t>акты поверки технического состояния машин, механизмов;</w:t>
      </w:r>
    </w:p>
    <w:p w14:paraId="02D868CE" w14:textId="77777777" w:rsidR="006073A7" w:rsidRPr="008C1134" w:rsidRDefault="006073A7" w:rsidP="00F94110">
      <w:pPr>
        <w:pStyle w:val="afd"/>
        <w:numPr>
          <w:ilvl w:val="0"/>
          <w:numId w:val="16"/>
        </w:numPr>
        <w:tabs>
          <w:tab w:val="clear" w:pos="850"/>
          <w:tab w:val="num" w:pos="1134"/>
        </w:tabs>
        <w:ind w:left="1134"/>
        <w:jc w:val="both"/>
      </w:pPr>
      <w:r w:rsidRPr="008C1134">
        <w:t>результаты медицинских осмотров;</w:t>
      </w:r>
    </w:p>
    <w:p w14:paraId="43396208" w14:textId="77777777" w:rsidR="006073A7" w:rsidRPr="008C1134" w:rsidRDefault="006073A7" w:rsidP="00F94110">
      <w:pPr>
        <w:pStyle w:val="afd"/>
        <w:numPr>
          <w:ilvl w:val="0"/>
          <w:numId w:val="16"/>
        </w:numPr>
        <w:tabs>
          <w:tab w:val="clear" w:pos="850"/>
          <w:tab w:val="num" w:pos="1134"/>
        </w:tabs>
        <w:ind w:left="1134"/>
        <w:jc w:val="both"/>
      </w:pPr>
      <w:r w:rsidRPr="008C1134">
        <w:t>техническая, технологическая и организационная документация (паспорта на оборудование, схемы, чертежи, описание технологического процесса, операционные карты, план расстановки оборудования и т. д.);</w:t>
      </w:r>
    </w:p>
    <w:p w14:paraId="0B72936B" w14:textId="2DE4E0C6" w:rsidR="006073A7" w:rsidRPr="00E44B03" w:rsidRDefault="006073A7" w:rsidP="00F94110">
      <w:pPr>
        <w:pStyle w:val="afd"/>
        <w:numPr>
          <w:ilvl w:val="0"/>
          <w:numId w:val="16"/>
        </w:numPr>
        <w:tabs>
          <w:tab w:val="clear" w:pos="850"/>
          <w:tab w:val="num" w:pos="1134"/>
        </w:tabs>
        <w:ind w:left="1134"/>
        <w:jc w:val="both"/>
      </w:pPr>
      <w:r w:rsidRPr="00E44B03">
        <w:t>должностные</w:t>
      </w:r>
      <w:r w:rsidR="00AF2B84">
        <w:t xml:space="preserve">/производственные </w:t>
      </w:r>
      <w:r w:rsidRPr="00E44B03">
        <w:t>инструкции пострадавшего, участников происшествия;</w:t>
      </w:r>
    </w:p>
    <w:p w14:paraId="458E376D" w14:textId="7C804C3E" w:rsidR="006073A7" w:rsidRPr="00072DE3" w:rsidRDefault="006073A7" w:rsidP="00F94110">
      <w:pPr>
        <w:numPr>
          <w:ilvl w:val="0"/>
          <w:numId w:val="16"/>
        </w:numPr>
        <w:tabs>
          <w:tab w:val="clear" w:pos="850"/>
          <w:tab w:val="num" w:pos="1134"/>
        </w:tabs>
        <w:spacing w:after="120"/>
        <w:ind w:left="1134"/>
        <w:jc w:val="both"/>
        <w:rPr>
          <w:u w:val="single"/>
        </w:rPr>
      </w:pPr>
      <w:r w:rsidRPr="00E44B03">
        <w:rPr>
          <w:lang w:eastAsia="ru-RU"/>
        </w:rPr>
        <w:t xml:space="preserve">фотографии на бумажном или электронном носителе, относящиеся к аварийному случаю, в том числе фотографии с экранов навигационных приборов с данными на </w:t>
      </w:r>
      <w:r w:rsidRPr="00072DE3">
        <w:rPr>
          <w:lang w:eastAsia="ru-RU"/>
        </w:rPr>
        <w:t xml:space="preserve">момент аварийного случая. Рекомендованный порядок подготовки фотоматериалов </w:t>
      </w:r>
      <w:r>
        <w:rPr>
          <w:lang w:eastAsia="ru-RU"/>
        </w:rPr>
        <w:t xml:space="preserve">приведен в </w:t>
      </w:r>
      <w:hyperlink w:anchor="_ПРИЛОЖЕНИЕ_2._ПОДГОТОВКА" w:history="1">
        <w:r w:rsidRPr="00F72D3E">
          <w:rPr>
            <w:rStyle w:val="ae"/>
          </w:rPr>
          <w:t>Приложении 2</w:t>
        </w:r>
      </w:hyperlink>
      <w:r w:rsidRPr="00566225">
        <w:rPr>
          <w:rStyle w:val="ae"/>
          <w:color w:val="auto"/>
        </w:rPr>
        <w:t>;</w:t>
      </w:r>
    </w:p>
    <w:p w14:paraId="7BF13C57" w14:textId="77777777" w:rsidR="006073A7" w:rsidRPr="008C1134" w:rsidRDefault="006073A7" w:rsidP="00F94110">
      <w:pPr>
        <w:pStyle w:val="afd"/>
        <w:numPr>
          <w:ilvl w:val="0"/>
          <w:numId w:val="16"/>
        </w:numPr>
        <w:tabs>
          <w:tab w:val="clear" w:pos="850"/>
          <w:tab w:val="num" w:pos="1134"/>
        </w:tabs>
        <w:ind w:left="1134"/>
        <w:jc w:val="both"/>
      </w:pPr>
      <w:r w:rsidRPr="00072DE3">
        <w:t xml:space="preserve">заключения экспертизы </w:t>
      </w:r>
      <w:r w:rsidRPr="008C1134">
        <w:t>промышленной безопасности или технического диагностирования на техническое устройство;</w:t>
      </w:r>
    </w:p>
    <w:p w14:paraId="70A4DD73" w14:textId="211C7B26" w:rsidR="006073A7" w:rsidRPr="008C1134" w:rsidRDefault="00ED1D1D" w:rsidP="00ED1D1D">
      <w:pPr>
        <w:pStyle w:val="afd"/>
        <w:numPr>
          <w:ilvl w:val="0"/>
          <w:numId w:val="7"/>
        </w:numPr>
        <w:tabs>
          <w:tab w:val="left" w:pos="567"/>
        </w:tabs>
        <w:jc w:val="both"/>
      </w:pPr>
      <w:r w:rsidRPr="00ED1D1D">
        <w:t>документы, отражающие и регламентирующие вопросы в области ПБОТОС</w:t>
      </w:r>
      <w:r w:rsidR="006073A7" w:rsidRPr="008C1134">
        <w:t>:</w:t>
      </w:r>
    </w:p>
    <w:p w14:paraId="7FD06AC0" w14:textId="19E80A56" w:rsidR="006073A7" w:rsidRPr="00ED1D1D" w:rsidRDefault="00ED1D1D" w:rsidP="00F94110">
      <w:pPr>
        <w:pStyle w:val="afd"/>
        <w:numPr>
          <w:ilvl w:val="0"/>
          <w:numId w:val="17"/>
        </w:numPr>
        <w:tabs>
          <w:tab w:val="clear" w:pos="850"/>
        </w:tabs>
        <w:ind w:left="1134"/>
        <w:jc w:val="both"/>
      </w:pPr>
      <w:r w:rsidRPr="00ED1D1D">
        <w:t>НПА (правила и нормы безопасности и т.д.)</w:t>
      </w:r>
      <w:r w:rsidR="006073A7" w:rsidRPr="00ED1D1D">
        <w:t>;</w:t>
      </w:r>
    </w:p>
    <w:p w14:paraId="799C5031" w14:textId="26938CBA" w:rsidR="006073A7" w:rsidRPr="00ED1D1D" w:rsidRDefault="00ED1D1D" w:rsidP="00F94110">
      <w:pPr>
        <w:pStyle w:val="afd"/>
        <w:numPr>
          <w:ilvl w:val="0"/>
          <w:numId w:val="17"/>
        </w:numPr>
        <w:tabs>
          <w:tab w:val="clear" w:pos="850"/>
        </w:tabs>
        <w:ind w:left="1134"/>
        <w:jc w:val="both"/>
      </w:pPr>
      <w:r w:rsidRPr="00ED1D1D">
        <w:t>РД, указания и распоряжения Общества; ПО/СПО</w:t>
      </w:r>
      <w:r w:rsidR="006073A7" w:rsidRPr="00ED1D1D">
        <w:t>;</w:t>
      </w:r>
    </w:p>
    <w:p w14:paraId="7CBD5F28" w14:textId="77777777" w:rsidR="006073A7" w:rsidRPr="008C1134" w:rsidRDefault="006073A7" w:rsidP="00F94110">
      <w:pPr>
        <w:pStyle w:val="afd"/>
        <w:numPr>
          <w:ilvl w:val="0"/>
          <w:numId w:val="17"/>
        </w:numPr>
        <w:tabs>
          <w:tab w:val="clear" w:pos="850"/>
        </w:tabs>
        <w:spacing w:after="240"/>
        <w:ind w:left="1134"/>
        <w:jc w:val="both"/>
      </w:pPr>
      <w:r w:rsidRPr="008C1134">
        <w:t>результаты проверок, отчеты по выполнению запланированных мероприятий.</w:t>
      </w:r>
    </w:p>
    <w:p w14:paraId="65A10381" w14:textId="77777777" w:rsidR="006073A7" w:rsidRPr="008C1134" w:rsidRDefault="006073A7" w:rsidP="00A95A6D">
      <w:pPr>
        <w:spacing w:after="240"/>
        <w:jc w:val="both"/>
      </w:pPr>
      <w:r w:rsidRPr="008C1134">
        <w:t>Конкретный перечень документов, подлежащих изучению в ходе внутреннего расследования происшествия, является открытым и зависит от специфики производства, характера травмы и других особенностей происшествия.</w:t>
      </w:r>
    </w:p>
    <w:p w14:paraId="0D8E4A9F" w14:textId="645C0579" w:rsidR="006073A7" w:rsidRPr="00436539" w:rsidRDefault="006073A7" w:rsidP="00A95A6D">
      <w:pPr>
        <w:spacing w:after="240"/>
        <w:jc w:val="both"/>
        <w:rPr>
          <w:b/>
        </w:rPr>
      </w:pPr>
      <w:r>
        <w:rPr>
          <w:rFonts w:ascii="Arial" w:hAnsi="Arial" w:cs="Arial"/>
          <w:bCs/>
          <w:i/>
          <w:snapToGrid w:val="0"/>
          <w:sz w:val="20"/>
          <w:szCs w:val="20"/>
        </w:rPr>
        <w:t>3</w:t>
      </w:r>
      <w:r w:rsidRPr="0044478B">
        <w:rPr>
          <w:rFonts w:ascii="Arial" w:hAnsi="Arial" w:cs="Arial"/>
          <w:bCs/>
          <w:i/>
          <w:snapToGrid w:val="0"/>
          <w:sz w:val="20"/>
          <w:szCs w:val="20"/>
        </w:rPr>
        <w:t>.3.1.4. ПРОВЕДЕНИЕ СПЕЦИАЛЬНОЙ ЭКСПЕРТИЗЫ, ТЕХНИЧЕСКИХ РАСЧЕТОВ, ИССЛЕДОВАНИЙ И ИСПЫТАНИЙ</w:t>
      </w:r>
    </w:p>
    <w:p w14:paraId="26D16844" w14:textId="5CEC59C2" w:rsidR="006073A7" w:rsidRPr="008C1134" w:rsidRDefault="00ED1D1D" w:rsidP="00A95A6D">
      <w:pPr>
        <w:pStyle w:val="S0"/>
        <w:spacing w:before="0" w:after="240"/>
      </w:pPr>
      <w:r w:rsidRPr="00ED1D1D">
        <w:t>В случаях, требующих проведения специальной экспертизы, технических расчетов, лабораторных исследований и испытаний, время, необходимое для получения заключений от сторонних организаций (аккредитованных лабораторий, экспертных центров и т.д.), следует учитывать при планировании сроков окончания внутреннего расследования.</w:t>
      </w:r>
    </w:p>
    <w:p w14:paraId="4A99BC83" w14:textId="742F13BF" w:rsidR="006073A7" w:rsidRPr="008C1134" w:rsidRDefault="006073A7" w:rsidP="00A95A6D">
      <w:pPr>
        <w:pStyle w:val="S0"/>
        <w:spacing w:before="0" w:after="240"/>
      </w:pPr>
      <w:r w:rsidRPr="008C1134">
        <w:t xml:space="preserve">Если при отсутствии результатов экспертизы, технических расчетов, исследований и испытаний комиссии невозможно объективно проанализировать обстоятельства происшествия, срок внутреннего расследования происшествия может быть продлен по </w:t>
      </w:r>
      <w:r w:rsidRPr="008C1134">
        <w:lastRenderedPageBreak/>
        <w:t xml:space="preserve">решению председателя комиссии </w:t>
      </w:r>
      <w:r w:rsidR="006F7EDD" w:rsidRPr="006F7EDD">
        <w:t>на 15 рабочих дней и более</w:t>
      </w:r>
      <w:r w:rsidRPr="008C1134">
        <w:t>, в зависимости от готовности и наличия материалов расследования, позволяющих сделать окончательный вывод о причинах происшествия (справки, заключения, результаты экспертиз и прочее).</w:t>
      </w:r>
    </w:p>
    <w:p w14:paraId="20E2DF28" w14:textId="626E14F3" w:rsidR="006073A7" w:rsidRPr="00072DE3" w:rsidRDefault="00796CB4" w:rsidP="00A95A6D">
      <w:pPr>
        <w:pStyle w:val="27"/>
        <w:tabs>
          <w:tab w:val="clear" w:pos="567"/>
          <w:tab w:val="left" w:pos="426"/>
        </w:tabs>
        <w:spacing w:after="240"/>
        <w:ind w:left="0" w:firstLine="0"/>
      </w:pPr>
      <w:bookmarkStart w:id="73" w:name="_Toc27736316"/>
      <w:bookmarkStart w:id="74" w:name="_Toc27991680"/>
      <w:bookmarkStart w:id="75" w:name="_Toc56677618"/>
      <w:bookmarkStart w:id="76" w:name="_Toc98770558"/>
      <w:r>
        <w:rPr>
          <w:caps w:val="0"/>
        </w:rPr>
        <w:t>3</w:t>
      </w:r>
      <w:r w:rsidR="006073A7">
        <w:rPr>
          <w:caps w:val="0"/>
        </w:rPr>
        <w:t xml:space="preserve">.4. </w:t>
      </w:r>
      <w:r w:rsidR="006073A7" w:rsidRPr="00072DE3">
        <w:rPr>
          <w:caps w:val="0"/>
        </w:rPr>
        <w:t>ОФОРМЛЕНИЕ РЕЗУЛЬТАТОВ ВНУТРЕННЕГО РАССЛЕДОВАНИЯ ПРОИСШЕСТВИЙ</w:t>
      </w:r>
      <w:bookmarkEnd w:id="73"/>
      <w:bookmarkEnd w:id="74"/>
      <w:bookmarkEnd w:id="75"/>
      <w:bookmarkEnd w:id="76"/>
    </w:p>
    <w:p w14:paraId="1F453AA9" w14:textId="6ACA4C74" w:rsidR="00EA57CD" w:rsidRDefault="00EA57CD" w:rsidP="00EA57CD">
      <w:pPr>
        <w:pStyle w:val="30"/>
        <w:numPr>
          <w:ilvl w:val="0"/>
          <w:numId w:val="0"/>
        </w:numPr>
        <w:spacing w:before="240" w:after="240"/>
      </w:pPr>
      <w:bookmarkStart w:id="77" w:name="_Toc98770559"/>
      <w:r>
        <w:t>3.4.1. ОБЩИЕ СВЕДЕНИЯ</w:t>
      </w:r>
      <w:bookmarkEnd w:id="77"/>
    </w:p>
    <w:p w14:paraId="6DC7C8B1" w14:textId="1ACCF9B7" w:rsidR="006073A7" w:rsidRPr="001D3880" w:rsidRDefault="006073A7" w:rsidP="00A95A6D">
      <w:pPr>
        <w:pStyle w:val="afd"/>
        <w:spacing w:after="240"/>
        <w:jc w:val="both"/>
      </w:pPr>
      <w:r w:rsidRPr="00072DE3">
        <w:t xml:space="preserve">Результаты внутреннего расследования происшествий 4-го уровня </w:t>
      </w:r>
      <w:r w:rsidR="00E968EF" w:rsidRPr="00072DE3">
        <w:t>оформля</w:t>
      </w:r>
      <w:r w:rsidR="00E968EF">
        <w:t>ется</w:t>
      </w:r>
      <w:r w:rsidR="00E968EF" w:rsidRPr="00072DE3">
        <w:t xml:space="preserve"> </w:t>
      </w:r>
      <w:r>
        <w:t>А</w:t>
      </w:r>
      <w:r w:rsidRPr="00072DE3">
        <w:t xml:space="preserve">ктом внутреннего расследования происшествия в соответствии с </w:t>
      </w:r>
      <w:hyperlink w:anchor="_ПРИЛОЖЕНИЕ_3._ФОРМА" w:history="1">
        <w:r w:rsidRPr="00F0796D">
          <w:rPr>
            <w:rStyle w:val="ae"/>
          </w:rPr>
          <w:t xml:space="preserve">Приложением </w:t>
        </w:r>
        <w:r w:rsidR="007E7117" w:rsidRPr="00F0796D">
          <w:rPr>
            <w:rStyle w:val="ae"/>
          </w:rPr>
          <w:t>3</w:t>
        </w:r>
      </w:hyperlink>
      <w:r w:rsidRPr="00072DE3">
        <w:t xml:space="preserve"> </w:t>
      </w:r>
      <w:r>
        <w:t>к настоящей Инструкци</w:t>
      </w:r>
      <w:r w:rsidRPr="002C4315">
        <w:t>и</w:t>
      </w:r>
      <w:r w:rsidRPr="00566225">
        <w:rPr>
          <w:rStyle w:val="ae"/>
          <w:color w:val="auto"/>
          <w:u w:val="none"/>
        </w:rPr>
        <w:t>.</w:t>
      </w:r>
      <w:r w:rsidRPr="00566225">
        <w:rPr>
          <w:rStyle w:val="ae"/>
          <w:color w:val="auto"/>
        </w:rPr>
        <w:t xml:space="preserve"> </w:t>
      </w:r>
      <w:r w:rsidRPr="002C4315">
        <w:t xml:space="preserve"> </w:t>
      </w:r>
    </w:p>
    <w:p w14:paraId="246B1D32" w14:textId="501B3F72" w:rsidR="006073A7" w:rsidRPr="001D3880" w:rsidRDefault="006073A7" w:rsidP="00A95A6D">
      <w:pPr>
        <w:spacing w:after="240"/>
        <w:jc w:val="both"/>
      </w:pPr>
      <w:r w:rsidRPr="001D3880">
        <w:t xml:space="preserve">Ответственность за подготовку </w:t>
      </w:r>
      <w:r>
        <w:t>А</w:t>
      </w:r>
      <w:r w:rsidRPr="001D3880">
        <w:t xml:space="preserve">кта </w:t>
      </w:r>
      <w:r w:rsidR="00F601E3" w:rsidRPr="00072DE3">
        <w:t xml:space="preserve">внутреннего расследования происшествия </w:t>
      </w:r>
      <w:r w:rsidRPr="001D3880">
        <w:t xml:space="preserve">и организацию его согласования возлагается на </w:t>
      </w:r>
      <w:r>
        <w:t>председателя комиссии.</w:t>
      </w:r>
    </w:p>
    <w:p w14:paraId="49019825" w14:textId="77777777" w:rsidR="00ED1D1D" w:rsidRPr="00ED1D1D" w:rsidRDefault="00ED1D1D" w:rsidP="00ED1D1D">
      <w:pPr>
        <w:spacing w:after="120"/>
        <w:jc w:val="both"/>
      </w:pPr>
      <w:r w:rsidRPr="00ED1D1D">
        <w:t>Акт внутреннего расследования должен содержать:</w:t>
      </w:r>
    </w:p>
    <w:p w14:paraId="5D368D9E" w14:textId="77777777" w:rsidR="00ED1D1D" w:rsidRPr="00ED1D1D" w:rsidRDefault="00ED1D1D" w:rsidP="00ED1D1D">
      <w:pPr>
        <w:pStyle w:val="afd"/>
        <w:numPr>
          <w:ilvl w:val="0"/>
          <w:numId w:val="7"/>
        </w:numPr>
        <w:tabs>
          <w:tab w:val="clear" w:pos="850"/>
          <w:tab w:val="left" w:pos="539"/>
        </w:tabs>
        <w:spacing w:before="120" w:after="0"/>
        <w:ind w:left="567" w:hanging="397"/>
        <w:jc w:val="both"/>
        <w:rPr>
          <w:b/>
        </w:rPr>
      </w:pPr>
      <w:r w:rsidRPr="00ED1D1D">
        <w:t>вид происшествия;</w:t>
      </w:r>
    </w:p>
    <w:p w14:paraId="10E3DFDC" w14:textId="77777777" w:rsidR="00ED1D1D" w:rsidRPr="00ED1D1D" w:rsidRDefault="00ED1D1D" w:rsidP="00ED1D1D">
      <w:pPr>
        <w:pStyle w:val="afd"/>
        <w:numPr>
          <w:ilvl w:val="0"/>
          <w:numId w:val="7"/>
        </w:numPr>
        <w:tabs>
          <w:tab w:val="clear" w:pos="850"/>
          <w:tab w:val="left" w:pos="539"/>
        </w:tabs>
        <w:spacing w:before="120" w:after="0"/>
        <w:ind w:left="567" w:hanging="397"/>
        <w:jc w:val="both"/>
        <w:rPr>
          <w:b/>
        </w:rPr>
      </w:pPr>
      <w:r w:rsidRPr="00ED1D1D">
        <w:t>дата, время и место происшествия;</w:t>
      </w:r>
    </w:p>
    <w:p w14:paraId="110FBF42" w14:textId="77777777" w:rsidR="00ED1D1D" w:rsidRPr="00ED1D1D" w:rsidRDefault="00ED1D1D" w:rsidP="00ED1D1D">
      <w:pPr>
        <w:pStyle w:val="afd"/>
        <w:numPr>
          <w:ilvl w:val="0"/>
          <w:numId w:val="7"/>
        </w:numPr>
        <w:tabs>
          <w:tab w:val="clear" w:pos="850"/>
          <w:tab w:val="left" w:pos="539"/>
        </w:tabs>
        <w:spacing w:before="120" w:after="0"/>
        <w:ind w:left="567" w:hanging="397"/>
        <w:jc w:val="both"/>
        <w:rPr>
          <w:b/>
        </w:rPr>
      </w:pPr>
      <w:r w:rsidRPr="00ED1D1D">
        <w:t>фото происшествия</w:t>
      </w:r>
    </w:p>
    <w:p w14:paraId="242913A1" w14:textId="77777777" w:rsidR="00ED1D1D" w:rsidRPr="00ED1D1D" w:rsidRDefault="00ED1D1D" w:rsidP="00ED1D1D">
      <w:pPr>
        <w:pStyle w:val="afd"/>
        <w:numPr>
          <w:ilvl w:val="0"/>
          <w:numId w:val="7"/>
        </w:numPr>
        <w:tabs>
          <w:tab w:val="clear" w:pos="850"/>
          <w:tab w:val="left" w:pos="539"/>
        </w:tabs>
        <w:spacing w:before="120" w:after="0"/>
        <w:ind w:left="567" w:hanging="397"/>
        <w:jc w:val="both"/>
        <w:rPr>
          <w:b/>
        </w:rPr>
      </w:pPr>
      <w:r w:rsidRPr="00ED1D1D">
        <w:t xml:space="preserve">краткое описание обстоятельства происшествия; </w:t>
      </w:r>
    </w:p>
    <w:p w14:paraId="56E2DA5C" w14:textId="77777777" w:rsidR="00ED1D1D" w:rsidRPr="00ED1D1D" w:rsidRDefault="00ED1D1D" w:rsidP="00ED1D1D">
      <w:pPr>
        <w:pStyle w:val="afd"/>
        <w:numPr>
          <w:ilvl w:val="0"/>
          <w:numId w:val="11"/>
        </w:numPr>
        <w:tabs>
          <w:tab w:val="left" w:pos="539"/>
          <w:tab w:val="left" w:pos="567"/>
        </w:tabs>
        <w:spacing w:before="120" w:after="0"/>
        <w:ind w:left="567" w:hanging="397"/>
        <w:jc w:val="both"/>
        <w:rPr>
          <w:b/>
        </w:rPr>
      </w:pPr>
      <w:r w:rsidRPr="00ED1D1D">
        <w:t>последствия происшествия;</w:t>
      </w:r>
    </w:p>
    <w:p w14:paraId="57DFD137" w14:textId="77777777" w:rsidR="00ED1D1D" w:rsidRPr="00ED1D1D" w:rsidRDefault="00ED1D1D" w:rsidP="00ED1D1D">
      <w:pPr>
        <w:pStyle w:val="afd"/>
        <w:numPr>
          <w:ilvl w:val="0"/>
          <w:numId w:val="7"/>
        </w:numPr>
        <w:tabs>
          <w:tab w:val="clear" w:pos="850"/>
          <w:tab w:val="left" w:pos="539"/>
        </w:tabs>
        <w:spacing w:before="120" w:after="0"/>
        <w:ind w:left="567" w:hanging="397"/>
        <w:jc w:val="both"/>
        <w:rPr>
          <w:b/>
        </w:rPr>
      </w:pPr>
      <w:r w:rsidRPr="00ED1D1D">
        <w:t>непосредственные причины;</w:t>
      </w:r>
    </w:p>
    <w:p w14:paraId="406A03FF" w14:textId="77777777" w:rsidR="00ED1D1D" w:rsidRPr="00ED1D1D" w:rsidRDefault="00ED1D1D" w:rsidP="00ED1D1D">
      <w:pPr>
        <w:pStyle w:val="afd"/>
        <w:numPr>
          <w:ilvl w:val="0"/>
          <w:numId w:val="7"/>
        </w:numPr>
        <w:tabs>
          <w:tab w:val="clear" w:pos="850"/>
          <w:tab w:val="left" w:pos="539"/>
        </w:tabs>
        <w:spacing w:before="120" w:after="0"/>
        <w:ind w:left="567" w:hanging="397"/>
        <w:jc w:val="both"/>
        <w:rPr>
          <w:b/>
        </w:rPr>
      </w:pPr>
      <w:r w:rsidRPr="00ED1D1D">
        <w:t>системные причины;</w:t>
      </w:r>
    </w:p>
    <w:p w14:paraId="3E281F62" w14:textId="77777777" w:rsidR="00ED1D1D" w:rsidRPr="00ED1D1D" w:rsidRDefault="00ED1D1D" w:rsidP="00ED1D1D">
      <w:pPr>
        <w:pStyle w:val="afd"/>
        <w:numPr>
          <w:ilvl w:val="0"/>
          <w:numId w:val="7"/>
        </w:numPr>
        <w:tabs>
          <w:tab w:val="clear" w:pos="850"/>
          <w:tab w:val="left" w:pos="539"/>
        </w:tabs>
        <w:spacing w:before="120" w:after="0"/>
        <w:ind w:left="567" w:hanging="397"/>
        <w:jc w:val="both"/>
        <w:rPr>
          <w:b/>
        </w:rPr>
      </w:pPr>
      <w:r w:rsidRPr="00ED1D1D">
        <w:t>корректирующие мероприятия;</w:t>
      </w:r>
    </w:p>
    <w:p w14:paraId="2448D2F6" w14:textId="77777777" w:rsidR="00ED1D1D" w:rsidRPr="00ED1D1D" w:rsidRDefault="00ED1D1D" w:rsidP="00ED1D1D">
      <w:pPr>
        <w:pStyle w:val="afd"/>
        <w:numPr>
          <w:ilvl w:val="0"/>
          <w:numId w:val="7"/>
        </w:numPr>
        <w:tabs>
          <w:tab w:val="clear" w:pos="850"/>
          <w:tab w:val="left" w:pos="539"/>
        </w:tabs>
        <w:spacing w:before="120" w:after="0"/>
        <w:ind w:left="567" w:hanging="397"/>
        <w:jc w:val="both"/>
        <w:rPr>
          <w:b/>
        </w:rPr>
      </w:pPr>
      <w:r w:rsidRPr="00ED1D1D">
        <w:t>приложения.</w:t>
      </w:r>
    </w:p>
    <w:p w14:paraId="2243080D" w14:textId="77777777" w:rsidR="006073A7" w:rsidRDefault="006073A7" w:rsidP="00ED1D1D">
      <w:pPr>
        <w:pStyle w:val="S7"/>
        <w:spacing w:before="240" w:after="240"/>
        <w:rPr>
          <w:u w:val="none"/>
        </w:rPr>
      </w:pPr>
      <w:r w:rsidRPr="001D3880">
        <w:t>Примечание:</w:t>
      </w:r>
      <w:r w:rsidRPr="001D3880">
        <w:rPr>
          <w:u w:val="none"/>
        </w:rPr>
        <w:t xml:space="preserve"> </w:t>
      </w:r>
    </w:p>
    <w:p w14:paraId="0098B1CB" w14:textId="77777777" w:rsidR="006073A7" w:rsidRPr="001D3880" w:rsidRDefault="006073A7" w:rsidP="00A95A6D">
      <w:pPr>
        <w:pStyle w:val="S7"/>
        <w:spacing w:after="240"/>
      </w:pPr>
      <w:r>
        <w:rPr>
          <w:u w:val="none"/>
        </w:rPr>
        <w:t>В</w:t>
      </w:r>
      <w:r w:rsidRPr="001D3880">
        <w:rPr>
          <w:u w:val="none"/>
        </w:rPr>
        <w:t>се члены комиссии должны стремиться к выработке единого, согласованного мнения, выражение особого мнения является исключением.</w:t>
      </w:r>
    </w:p>
    <w:p w14:paraId="7CE96EC4" w14:textId="2BB6FC52" w:rsidR="006073A7" w:rsidRPr="001D3880" w:rsidRDefault="006073A7" w:rsidP="00A95A6D">
      <w:pPr>
        <w:spacing w:after="240"/>
        <w:jc w:val="both"/>
      </w:pPr>
      <w:r w:rsidRPr="001D3880">
        <w:t xml:space="preserve">К Акту </w:t>
      </w:r>
      <w:r w:rsidR="00F0796D" w:rsidRPr="00E44B03">
        <w:t xml:space="preserve">внутреннего расследования </w:t>
      </w:r>
      <w:r w:rsidRPr="001D3880">
        <w:t>должны быть приложены объяснительные или протоколы опроса участников, свидетелей, пострадавших и должностных лиц, схемы,</w:t>
      </w:r>
      <w:r w:rsidR="00F40B8F">
        <w:t xml:space="preserve"> эскизы, необходимые фотографии</w:t>
      </w:r>
      <w:r w:rsidRPr="001D3880">
        <w:t xml:space="preserve"> и иные материалы, иллюстрирующие происшествие и его последствия, а также содержащие иные сведения, на основании которых комиссией установлены обстоятельства происшествия.</w:t>
      </w:r>
    </w:p>
    <w:p w14:paraId="224B53FC" w14:textId="53AE8F8F" w:rsidR="006073A7" w:rsidRPr="001D3880" w:rsidRDefault="006073A7" w:rsidP="00A95A6D">
      <w:pPr>
        <w:spacing w:after="240"/>
        <w:jc w:val="both"/>
      </w:pPr>
      <w:r w:rsidRPr="001D3880">
        <w:t xml:space="preserve">При возникновении между членами комиссии разногласий по содержанию Акта </w:t>
      </w:r>
      <w:r w:rsidR="00F0796D" w:rsidRPr="00E44B03">
        <w:t xml:space="preserve">внутреннего расследования </w:t>
      </w:r>
      <w:r w:rsidRPr="001D3880">
        <w:t>окончательное содержание определяет председатель комиссии. Члены комиссии, имеющие особое мнение по содержанию Акта</w:t>
      </w:r>
      <w:r w:rsidR="00F0796D">
        <w:t xml:space="preserve"> </w:t>
      </w:r>
      <w:r w:rsidR="00F0796D" w:rsidRPr="00E44B03">
        <w:t>внутреннего расследования</w:t>
      </w:r>
      <w:r w:rsidRPr="001D3880">
        <w:t>, излагают его в соответствующем разделе Акта</w:t>
      </w:r>
      <w:r w:rsidR="00F0796D">
        <w:t xml:space="preserve"> </w:t>
      </w:r>
      <w:r w:rsidR="00F0796D" w:rsidRPr="00E44B03">
        <w:t>внутреннего расследования</w:t>
      </w:r>
      <w:r w:rsidRPr="001D3880">
        <w:t>.</w:t>
      </w:r>
    </w:p>
    <w:p w14:paraId="3EE1B673" w14:textId="346D5AAC" w:rsidR="006073A7" w:rsidRDefault="006073A7" w:rsidP="00A95A6D">
      <w:pPr>
        <w:spacing w:after="240"/>
        <w:jc w:val="both"/>
      </w:pPr>
      <w:r w:rsidRPr="001D3880">
        <w:t xml:space="preserve">При проведении внутреннего расследования 4-го уровня </w:t>
      </w:r>
      <w:r>
        <w:t xml:space="preserve">и формировании Акта </w:t>
      </w:r>
      <w:r w:rsidR="00F0796D" w:rsidRPr="00E44B03">
        <w:t xml:space="preserve">внутреннего расследования </w:t>
      </w:r>
      <w:r w:rsidRPr="001D3880">
        <w:t xml:space="preserve">должны быть определены причины происшествия, </w:t>
      </w:r>
      <w:r w:rsidRPr="00E44B03">
        <w:t>разработаны</w:t>
      </w:r>
      <w:r w:rsidRPr="001D3880">
        <w:t xml:space="preserve"> корректирующие мероприятия, направленные на предотвращение выявленных причин </w:t>
      </w:r>
      <w:r w:rsidRPr="001D3880">
        <w:lastRenderedPageBreak/>
        <w:t>происшествия и недопущения повторения подобных происшествий в будущем, определены ответственные и сроки реализации мероприятий.</w:t>
      </w:r>
    </w:p>
    <w:p w14:paraId="3BC0C546" w14:textId="0618FA0E" w:rsidR="003A4EC8" w:rsidRDefault="003A4EC8" w:rsidP="003A4EC8">
      <w:pPr>
        <w:spacing w:after="240"/>
        <w:jc w:val="both"/>
      </w:pPr>
      <w:r w:rsidRPr="001D3880">
        <w:t>Акт внутренне</w:t>
      </w:r>
      <w:r>
        <w:t>го</w:t>
      </w:r>
      <w:r w:rsidRPr="001D3880">
        <w:t xml:space="preserve"> расследовани</w:t>
      </w:r>
      <w:r>
        <w:t xml:space="preserve">я </w:t>
      </w:r>
      <w:r w:rsidRPr="001D3880">
        <w:t>происшестви</w:t>
      </w:r>
      <w:r>
        <w:t>я</w:t>
      </w:r>
      <w:r w:rsidRPr="001D3880">
        <w:t xml:space="preserve"> в течение </w:t>
      </w:r>
      <w:r>
        <w:t>7</w:t>
      </w:r>
      <w:r w:rsidRPr="001D3880">
        <w:t xml:space="preserve"> рабочих дней с даты происшествия передаётся </w:t>
      </w:r>
      <w:r>
        <w:t xml:space="preserve">лицом, ответственным за формирование акта из состава комиссии, </w:t>
      </w:r>
      <w:r w:rsidRPr="001D3880">
        <w:t xml:space="preserve">на согласование членам комиссии в электронном виде. В течение </w:t>
      </w:r>
      <w:r>
        <w:t>двух</w:t>
      </w:r>
      <w:r w:rsidRPr="001D3880">
        <w:t xml:space="preserve"> рабочих дней </w:t>
      </w:r>
      <w:r>
        <w:t xml:space="preserve">после формирования акта внутреннего расследования </w:t>
      </w:r>
      <w:r w:rsidRPr="001D3880">
        <w:t>акт согласуется членами комиссии и передаётся на подпись на бумажном носителе</w:t>
      </w:r>
      <w:r w:rsidRPr="00596933">
        <w:t xml:space="preserve"> </w:t>
      </w:r>
      <w:r>
        <w:t>председателю комиссии</w:t>
      </w:r>
      <w:r w:rsidRPr="001D3880">
        <w:t xml:space="preserve">. В течение одного рабочего дня </w:t>
      </w:r>
      <w:r>
        <w:t xml:space="preserve">после подписания членами комиссии </w:t>
      </w:r>
      <w:r w:rsidRPr="001D3880">
        <w:t>акт утверждается председателем комиссии – в случае расследования происшествия, не отнесенного к ВПП</w:t>
      </w:r>
      <w:r>
        <w:t xml:space="preserve">, </w:t>
      </w:r>
      <w:r w:rsidR="00452118">
        <w:t>ГД</w:t>
      </w:r>
      <w:r w:rsidRPr="001D3880">
        <w:t xml:space="preserve"> – в случае отнесения происшествия к ВПП.</w:t>
      </w:r>
    </w:p>
    <w:p w14:paraId="6D5CF4DB" w14:textId="01C8F8EA" w:rsidR="003A4EC8" w:rsidRPr="001D3880" w:rsidRDefault="003A4EC8" w:rsidP="003A4EC8">
      <w:pPr>
        <w:spacing w:after="240"/>
        <w:jc w:val="both"/>
      </w:pPr>
      <w:r w:rsidRPr="001D3880">
        <w:t xml:space="preserve">При отсутствии члена комиссии (больничный, отпуск и т.д.) Акт внутреннего расследования подписывает лицо его замещающее, после внесения изменений в соответствующий распорядительный документ. </w:t>
      </w:r>
    </w:p>
    <w:p w14:paraId="048693E2" w14:textId="77777777" w:rsidR="00ED1D1D" w:rsidRPr="00ED1D1D" w:rsidRDefault="003A4EC8" w:rsidP="00ED1D1D">
      <w:pPr>
        <w:spacing w:after="120"/>
        <w:jc w:val="both"/>
      </w:pPr>
      <w:r w:rsidRPr="00E44B03">
        <w:t xml:space="preserve">Электронные копии </w:t>
      </w:r>
      <w:r>
        <w:t>А</w:t>
      </w:r>
      <w:r w:rsidRPr="00E44B03">
        <w:t xml:space="preserve">ктов </w:t>
      </w:r>
      <w:r>
        <w:t xml:space="preserve">внутреннего </w:t>
      </w:r>
      <w:r w:rsidRPr="00E44B03">
        <w:t xml:space="preserve">расследования </w:t>
      </w:r>
      <w:r w:rsidR="00F601E3">
        <w:t>куратором договора направляю</w:t>
      </w:r>
      <w:r>
        <w:t xml:space="preserve">тся на </w:t>
      </w:r>
      <w:r w:rsidRPr="00E44B03">
        <w:t>хран</w:t>
      </w:r>
      <w:r>
        <w:t>ение</w:t>
      </w:r>
      <w:r w:rsidRPr="00E44B03">
        <w:t xml:space="preserve"> на общедоступн</w:t>
      </w:r>
      <w:r w:rsidR="00F601E3">
        <w:t xml:space="preserve">ый </w:t>
      </w:r>
      <w:r w:rsidRPr="00E44B03">
        <w:t xml:space="preserve">ресурс </w:t>
      </w:r>
      <w:r>
        <w:t>Общества</w:t>
      </w:r>
      <w:r w:rsidRPr="00E44B03">
        <w:t xml:space="preserve"> </w:t>
      </w:r>
      <w:r>
        <w:rPr>
          <w:lang w:val="en-US"/>
        </w:rPr>
        <w:t>R</w:t>
      </w:r>
      <w:r w:rsidRPr="00E44B03">
        <w:t>:/</w:t>
      </w:r>
      <w:r>
        <w:t>СГД/</w:t>
      </w:r>
      <w:proofErr w:type="spellStart"/>
      <w:r>
        <w:t>ДОТПиЭБ</w:t>
      </w:r>
      <w:proofErr w:type="spellEnd"/>
      <w:r>
        <w:t>/</w:t>
      </w:r>
      <w:proofErr w:type="spellStart"/>
      <w:r w:rsidRPr="00B96AD7">
        <w:t>Pub</w:t>
      </w:r>
      <w:proofErr w:type="spellEnd"/>
      <w:r w:rsidRPr="00B96AD7">
        <w:t>/ПРОИСШЕСТВИЯ</w:t>
      </w:r>
      <w:r w:rsidR="00F601E3">
        <w:t>. Электронные копии А</w:t>
      </w:r>
      <w:r w:rsidRPr="00E44B03">
        <w:t xml:space="preserve">ктов </w:t>
      </w:r>
      <w:r w:rsidR="00F601E3">
        <w:t xml:space="preserve">внутреннего </w:t>
      </w:r>
      <w:r w:rsidR="00F601E3" w:rsidRPr="00E44B03">
        <w:t>расследования</w:t>
      </w:r>
      <w:r w:rsidRPr="00E44B03">
        <w:t xml:space="preserve"> на общедоступном ресурсе хранятся за последние 3 года, затем удаляются.</w:t>
      </w:r>
      <w:r w:rsidRPr="001D3880">
        <w:t xml:space="preserve"> </w:t>
      </w:r>
      <w:r w:rsidR="00ED1D1D" w:rsidRPr="00ED1D1D">
        <w:t xml:space="preserve">Ответственность за хранение актов на сетевом общедоступном ресурсе возлагается на: </w:t>
      </w:r>
    </w:p>
    <w:p w14:paraId="39E40671" w14:textId="77777777" w:rsidR="00ED1D1D" w:rsidRPr="00ED1D1D" w:rsidRDefault="00ED1D1D" w:rsidP="00ED1D1D">
      <w:pPr>
        <w:pStyle w:val="aff2"/>
        <w:numPr>
          <w:ilvl w:val="0"/>
          <w:numId w:val="5"/>
        </w:numPr>
        <w:spacing w:before="120"/>
        <w:ind w:left="567" w:hanging="397"/>
        <w:contextualSpacing w:val="0"/>
        <w:jc w:val="both"/>
      </w:pPr>
      <w:r w:rsidRPr="00ED1D1D">
        <w:t xml:space="preserve">ООТ – </w:t>
      </w:r>
      <w:proofErr w:type="spellStart"/>
      <w:r w:rsidRPr="00ED1D1D">
        <w:t>травмирование</w:t>
      </w:r>
      <w:proofErr w:type="spellEnd"/>
      <w:r w:rsidRPr="00ED1D1D">
        <w:t xml:space="preserve"> работников Общества на объектах Общества без потери трудоспособности; </w:t>
      </w:r>
    </w:p>
    <w:p w14:paraId="7BD7DF82" w14:textId="77777777" w:rsidR="00ED1D1D" w:rsidRPr="00ED1D1D" w:rsidRDefault="00ED1D1D" w:rsidP="00ED1D1D">
      <w:pPr>
        <w:pStyle w:val="aff2"/>
        <w:numPr>
          <w:ilvl w:val="0"/>
          <w:numId w:val="5"/>
        </w:numPr>
        <w:spacing w:before="120"/>
        <w:ind w:left="567" w:hanging="397"/>
        <w:contextualSpacing w:val="0"/>
        <w:jc w:val="both"/>
      </w:pPr>
      <w:r w:rsidRPr="00ED1D1D">
        <w:t>ОПОЖБЕЗ – пожары, возгорания;</w:t>
      </w:r>
    </w:p>
    <w:p w14:paraId="23A682DA" w14:textId="77777777" w:rsidR="00ED1D1D" w:rsidRPr="00ED1D1D" w:rsidRDefault="00ED1D1D" w:rsidP="00ED1D1D">
      <w:pPr>
        <w:pStyle w:val="aff2"/>
        <w:numPr>
          <w:ilvl w:val="0"/>
          <w:numId w:val="5"/>
        </w:numPr>
        <w:spacing w:before="120"/>
        <w:ind w:left="567" w:hanging="397"/>
        <w:contextualSpacing w:val="0"/>
        <w:jc w:val="both"/>
      </w:pPr>
      <w:r w:rsidRPr="00ED1D1D">
        <w:t>ОПБ - аварии, инциденты, в том числе ГНВП (за исключением отказов трубопроводов);</w:t>
      </w:r>
    </w:p>
    <w:p w14:paraId="5A143FB1" w14:textId="77777777" w:rsidR="00ED1D1D" w:rsidRDefault="00ED1D1D" w:rsidP="00ED1D1D">
      <w:pPr>
        <w:pStyle w:val="aff2"/>
        <w:numPr>
          <w:ilvl w:val="0"/>
          <w:numId w:val="5"/>
        </w:numPr>
        <w:spacing w:before="120"/>
        <w:ind w:left="567" w:hanging="397"/>
        <w:contextualSpacing w:val="0"/>
        <w:jc w:val="both"/>
      </w:pPr>
      <w:r w:rsidRPr="00ED1D1D">
        <w:t>ОООС - происшествия с экологическими последствиями;</w:t>
      </w:r>
    </w:p>
    <w:p w14:paraId="23DBDBCE" w14:textId="6078A440" w:rsidR="003A4EC8" w:rsidRPr="00ED1D1D" w:rsidRDefault="00ED1D1D" w:rsidP="00ED1D1D">
      <w:pPr>
        <w:pStyle w:val="aff2"/>
        <w:numPr>
          <w:ilvl w:val="0"/>
          <w:numId w:val="5"/>
        </w:numPr>
        <w:spacing w:before="120"/>
        <w:ind w:left="567" w:hanging="397"/>
        <w:contextualSpacing w:val="0"/>
        <w:jc w:val="both"/>
      </w:pPr>
      <w:r w:rsidRPr="00ED1D1D">
        <w:t xml:space="preserve">СОБПП – </w:t>
      </w:r>
      <w:proofErr w:type="spellStart"/>
      <w:r w:rsidRPr="00ED1D1D">
        <w:t>травмирование</w:t>
      </w:r>
      <w:proofErr w:type="spellEnd"/>
      <w:r w:rsidRPr="00ED1D1D">
        <w:t xml:space="preserve"> работников ПО/СПО, в том числе третьих лиц на объектах Общества без потери трудоспособности; ДТП.</w:t>
      </w:r>
    </w:p>
    <w:p w14:paraId="17E3809C" w14:textId="387D3534" w:rsidR="006073A7" w:rsidRPr="001B6792" w:rsidRDefault="003C72D4" w:rsidP="00956728">
      <w:pPr>
        <w:pStyle w:val="30"/>
        <w:numPr>
          <w:ilvl w:val="0"/>
          <w:numId w:val="0"/>
        </w:numPr>
        <w:spacing w:before="240" w:after="240"/>
        <w:ind w:left="720" w:hanging="720"/>
      </w:pPr>
      <w:bookmarkStart w:id="78" w:name="_Toc56775789"/>
      <w:bookmarkStart w:id="79" w:name="_Toc56775790"/>
      <w:bookmarkStart w:id="80" w:name="_Toc56775791"/>
      <w:bookmarkStart w:id="81" w:name="_Toc56775792"/>
      <w:bookmarkStart w:id="82" w:name="_Toc56775794"/>
      <w:bookmarkStart w:id="83" w:name="_Toc56775795"/>
      <w:bookmarkStart w:id="84" w:name="_Toc56775796"/>
      <w:bookmarkStart w:id="85" w:name="_Toc56775797"/>
      <w:bookmarkStart w:id="86" w:name="_Toc56775798"/>
      <w:bookmarkStart w:id="87" w:name="_Toc56775799"/>
      <w:bookmarkStart w:id="88" w:name="_Toc56775800"/>
      <w:bookmarkStart w:id="89" w:name="_Toc56775801"/>
      <w:bookmarkStart w:id="90" w:name="_Toc56775802"/>
      <w:bookmarkStart w:id="91" w:name="_Toc98770560"/>
      <w:bookmarkEnd w:id="78"/>
      <w:bookmarkEnd w:id="79"/>
      <w:bookmarkEnd w:id="80"/>
      <w:bookmarkEnd w:id="81"/>
      <w:bookmarkEnd w:id="82"/>
      <w:bookmarkEnd w:id="83"/>
      <w:bookmarkEnd w:id="84"/>
      <w:bookmarkEnd w:id="85"/>
      <w:bookmarkEnd w:id="86"/>
      <w:bookmarkEnd w:id="87"/>
      <w:bookmarkEnd w:id="88"/>
      <w:bookmarkEnd w:id="89"/>
      <w:bookmarkEnd w:id="90"/>
      <w:r>
        <w:t>3</w:t>
      </w:r>
      <w:r w:rsidR="006073A7">
        <w:t xml:space="preserve">.4.2. </w:t>
      </w:r>
      <w:r w:rsidR="006073A7" w:rsidRPr="001B6792">
        <w:t>ОПРЕДЕЛЕНИЕ НЕПОСРЕДСТВЕННЫХ И СИСТЕМНЫХ ПРИЧИН ПРОИСШЕСТВИЯ</w:t>
      </w:r>
      <w:bookmarkEnd w:id="91"/>
    </w:p>
    <w:p w14:paraId="0D615826" w14:textId="6FAF2449" w:rsidR="006073A7" w:rsidRPr="001B6792" w:rsidRDefault="006073A7" w:rsidP="00A95A6D">
      <w:pPr>
        <w:pStyle w:val="S0"/>
        <w:spacing w:before="0" w:after="240"/>
      </w:pPr>
      <w:r w:rsidRPr="001B6792">
        <w:t>Определение причин происшествия является основной составляющей частью внутреннего расследования. Выявленные в ходе внутреннего расследования непосредственные и системные причины происшествия являются основой для выработки мероприятий по предотвращению п</w:t>
      </w:r>
      <w:r w:rsidR="007E010C">
        <w:t>одобных происшествий в будущем.</w:t>
      </w:r>
    </w:p>
    <w:p w14:paraId="31477A8E" w14:textId="7E63AF52" w:rsidR="006073A7" w:rsidRPr="001B6792" w:rsidRDefault="006073A7" w:rsidP="00A95A6D">
      <w:pPr>
        <w:pStyle w:val="S0"/>
        <w:spacing w:before="0" w:after="240"/>
      </w:pPr>
      <w:r w:rsidRPr="001B6792">
        <w:t>Для каждого критического фактора должны быть определены одна или несколько непосредственных причин.</w:t>
      </w:r>
    </w:p>
    <w:p w14:paraId="03CDABF2" w14:textId="21518CF7" w:rsidR="006073A7" w:rsidRPr="001B6792" w:rsidRDefault="006073A7" w:rsidP="00A95A6D">
      <w:pPr>
        <w:pStyle w:val="S0"/>
        <w:spacing w:before="0" w:after="240"/>
      </w:pPr>
      <w:r w:rsidRPr="001B6792">
        <w:t>В отношении каждой выявленной непосредственной причины с использованием вопроса «Почему?» должны быть определены системные причины. Возможна ситуация, когда для разных непосредственных причин будут определен</w:t>
      </w:r>
      <w:r w:rsidR="007E010C">
        <w:t>ы одинаковые системные причины.</w:t>
      </w:r>
    </w:p>
    <w:p w14:paraId="299A4861" w14:textId="77230E22" w:rsidR="006073A7" w:rsidRPr="001B6792" w:rsidRDefault="006073A7" w:rsidP="00A95A6D">
      <w:pPr>
        <w:pStyle w:val="S0"/>
        <w:spacing w:before="0" w:after="240"/>
      </w:pPr>
      <w:r w:rsidRPr="00E44B03">
        <w:t xml:space="preserve">Непосредственные и системные </w:t>
      </w:r>
      <w:r w:rsidRPr="00072DE3">
        <w:t>причины происшествия определяются с помощью «</w:t>
      </w:r>
      <w:r w:rsidR="00F0796D" w:rsidRPr="00072DE3">
        <w:t>Руководств</w:t>
      </w:r>
      <w:r w:rsidR="00F0796D">
        <w:t>а</w:t>
      </w:r>
      <w:r w:rsidR="00F0796D" w:rsidRPr="00072DE3">
        <w:t xml:space="preserve"> </w:t>
      </w:r>
      <w:r w:rsidRPr="00072DE3">
        <w:t>по анализу системных причин происшествий»</w:t>
      </w:r>
      <w:r w:rsidR="00C3080C">
        <w:t xml:space="preserve"> (</w:t>
      </w:r>
      <w:hyperlink w:anchor="_ПРИЛОЖЕНИЕ_7._РУКОВОДСТВО" w:history="1">
        <w:r w:rsidR="00C3080C" w:rsidRPr="004F7331">
          <w:rPr>
            <w:rStyle w:val="ae"/>
          </w:rPr>
          <w:t xml:space="preserve">Приложение </w:t>
        </w:r>
        <w:r w:rsidR="008F0A34">
          <w:rPr>
            <w:rStyle w:val="ae"/>
          </w:rPr>
          <w:t>4</w:t>
        </w:r>
      </w:hyperlink>
      <w:r w:rsidR="00C3080C">
        <w:t>)</w:t>
      </w:r>
      <w:r>
        <w:t xml:space="preserve"> и «Глоссари</w:t>
      </w:r>
      <w:r w:rsidR="00F0796D">
        <w:t>я</w:t>
      </w:r>
      <w:r>
        <w:t xml:space="preserve"> причин»</w:t>
      </w:r>
      <w:r w:rsidRPr="00072DE3">
        <w:t xml:space="preserve"> </w:t>
      </w:r>
      <w:r w:rsidR="00C3080C">
        <w:t>(</w:t>
      </w:r>
      <w:hyperlink w:anchor="_ПРИЛОЖЕНИЕ_8._ГЛОССАРИЙ" w:history="1">
        <w:r w:rsidR="00C3080C" w:rsidRPr="00E77694">
          <w:rPr>
            <w:rStyle w:val="ae"/>
          </w:rPr>
          <w:t xml:space="preserve">Приложение </w:t>
        </w:r>
        <w:r w:rsidR="008F0A34">
          <w:rPr>
            <w:rStyle w:val="ae"/>
          </w:rPr>
          <w:t>5</w:t>
        </w:r>
      </w:hyperlink>
      <w:r w:rsidR="00C3080C">
        <w:t>).</w:t>
      </w:r>
      <w:r w:rsidRPr="0066332A">
        <w:t xml:space="preserve"> </w:t>
      </w:r>
      <w:r w:rsidRPr="00072DE3">
        <w:t xml:space="preserve">Причин </w:t>
      </w:r>
      <w:r w:rsidRPr="00E44B03">
        <w:t>происшествия может быть несколько. Каждая причина происшествия, указываемая в Акте внутреннего расследования, должна быть обоснована</w:t>
      </w:r>
      <w:r w:rsidRPr="001B6792">
        <w:t xml:space="preserve"> и подтверждена доказательствами (документы, объекты, фото-видео-съемка и т.д.).</w:t>
      </w:r>
      <w:r>
        <w:t xml:space="preserve"> </w:t>
      </w:r>
    </w:p>
    <w:p w14:paraId="4DE2913B" w14:textId="6BF4BC75" w:rsidR="006073A7" w:rsidRPr="001B6792" w:rsidRDefault="003C72D4" w:rsidP="00A95A6D">
      <w:pPr>
        <w:pStyle w:val="30"/>
        <w:numPr>
          <w:ilvl w:val="0"/>
          <w:numId w:val="0"/>
        </w:numPr>
        <w:spacing w:after="240"/>
        <w:ind w:left="3119" w:hanging="3119"/>
      </w:pPr>
      <w:bookmarkStart w:id="92" w:name="_Toc98770561"/>
      <w:r>
        <w:rPr>
          <w:caps w:val="0"/>
        </w:rPr>
        <w:lastRenderedPageBreak/>
        <w:t>3</w:t>
      </w:r>
      <w:r w:rsidR="006073A7">
        <w:rPr>
          <w:caps w:val="0"/>
        </w:rPr>
        <w:t xml:space="preserve">.4.3. </w:t>
      </w:r>
      <w:r w:rsidR="006073A7" w:rsidRPr="001B6792">
        <w:rPr>
          <w:caps w:val="0"/>
        </w:rPr>
        <w:t>РАЗРАБОТКА КОРРЕКТИРУЮЩИХ МЕРОПРИЯТИЙ/ ДЕЙСТВИЙ</w:t>
      </w:r>
      <w:bookmarkEnd w:id="92"/>
    </w:p>
    <w:p w14:paraId="458B70F7" w14:textId="589ED654" w:rsidR="006073A7" w:rsidRPr="001D3880" w:rsidRDefault="006073A7" w:rsidP="00A95A6D">
      <w:pPr>
        <w:spacing w:after="240"/>
        <w:jc w:val="both"/>
      </w:pPr>
      <w:r>
        <w:t>При формировании Акта</w:t>
      </w:r>
      <w:r w:rsidR="003E4DE3">
        <w:t xml:space="preserve"> внутреннего расследования</w:t>
      </w:r>
      <w:r>
        <w:t xml:space="preserve"> к</w:t>
      </w:r>
      <w:r w:rsidRPr="001B6792">
        <w:t>орректирующие мероприятия разрабатываются</w:t>
      </w:r>
      <w:r>
        <w:t xml:space="preserve"> членами комиссии</w:t>
      </w:r>
      <w:r w:rsidRPr="001B6792">
        <w:t xml:space="preserve"> для каждой выявленной системной причины.</w:t>
      </w:r>
    </w:p>
    <w:p w14:paraId="7CA3C974" w14:textId="08C18E85" w:rsidR="006073A7" w:rsidRDefault="006073A7" w:rsidP="00A95A6D">
      <w:pPr>
        <w:spacing w:after="240"/>
        <w:jc w:val="both"/>
      </w:pPr>
      <w:r w:rsidRPr="001D3880">
        <w:t xml:space="preserve">Рекомендации по разработке </w:t>
      </w:r>
      <w:r w:rsidRPr="00072DE3">
        <w:t xml:space="preserve">корректирующих мероприятий по результатам внутреннего расследования происшествия приведены в </w:t>
      </w:r>
      <w:hyperlink w:anchor="_ПРИЛОЖЕНИЕ_9._РЕКОМЕНДАЦИИ" w:history="1">
        <w:r w:rsidR="005A6146" w:rsidRPr="00E77694">
          <w:rPr>
            <w:rStyle w:val="ae"/>
          </w:rPr>
          <w:t xml:space="preserve">Приложении </w:t>
        </w:r>
        <w:r w:rsidR="008F0A34">
          <w:rPr>
            <w:rStyle w:val="ae"/>
          </w:rPr>
          <w:t>6</w:t>
        </w:r>
      </w:hyperlink>
      <w:r w:rsidR="005A6146" w:rsidRPr="00072DE3">
        <w:t xml:space="preserve"> </w:t>
      </w:r>
      <w:r w:rsidRPr="00072DE3">
        <w:t>к настоящей Инструкции.</w:t>
      </w:r>
    </w:p>
    <w:p w14:paraId="34ED00E4" w14:textId="040FD39F" w:rsidR="006073A7" w:rsidRPr="001D3880" w:rsidRDefault="003C72D4" w:rsidP="00A95A6D">
      <w:pPr>
        <w:pStyle w:val="27"/>
        <w:spacing w:after="240"/>
        <w:ind w:left="0" w:firstLine="0"/>
      </w:pPr>
      <w:bookmarkStart w:id="93" w:name="_Toc27736321"/>
      <w:bookmarkStart w:id="94" w:name="_Toc27991685"/>
      <w:bookmarkStart w:id="95" w:name="_Toc56677619"/>
      <w:bookmarkStart w:id="96" w:name="_Toc98770562"/>
      <w:r>
        <w:rPr>
          <w:caps w:val="0"/>
        </w:rPr>
        <w:t>3</w:t>
      </w:r>
      <w:r w:rsidR="006073A7">
        <w:rPr>
          <w:caps w:val="0"/>
        </w:rPr>
        <w:t xml:space="preserve">.5. </w:t>
      </w:r>
      <w:r w:rsidR="006073A7" w:rsidRPr="001D3880">
        <w:rPr>
          <w:caps w:val="0"/>
        </w:rPr>
        <w:t>ПЛАН МЕРОПРИЯТИЙ ПО РЕЗУЛЬТАТАМ РАССЛЕДОВАНИЯ И АНАЛИЗА ПРИЧИН ПРОИСШЕСТВИЯ</w:t>
      </w:r>
      <w:bookmarkEnd w:id="93"/>
      <w:bookmarkEnd w:id="94"/>
      <w:bookmarkEnd w:id="95"/>
      <w:bookmarkEnd w:id="96"/>
    </w:p>
    <w:p w14:paraId="034801E6" w14:textId="4304B4AD" w:rsidR="006073A7" w:rsidRPr="001D3880" w:rsidRDefault="006073A7" w:rsidP="00A95A6D">
      <w:pPr>
        <w:pStyle w:val="afd"/>
        <w:widowControl w:val="0"/>
        <w:tabs>
          <w:tab w:val="left" w:pos="1560"/>
        </w:tabs>
        <w:jc w:val="both"/>
        <w:rPr>
          <w:bCs/>
        </w:rPr>
      </w:pPr>
      <w:r w:rsidRPr="001D3880">
        <w:rPr>
          <w:bCs/>
        </w:rPr>
        <w:t>План мероприятий по результатам расследования и анализа причин происшествия 4-го уровня</w:t>
      </w:r>
      <w:r w:rsidR="00B33EE3">
        <w:rPr>
          <w:bCs/>
        </w:rPr>
        <w:t>,</w:t>
      </w:r>
      <w:r w:rsidR="00EC1C08" w:rsidRPr="00EC1C08">
        <w:rPr>
          <w:bCs/>
        </w:rPr>
        <w:t xml:space="preserve"> </w:t>
      </w:r>
      <w:r w:rsidR="004E675C">
        <w:rPr>
          <w:bCs/>
        </w:rPr>
        <w:t xml:space="preserve">в </w:t>
      </w:r>
      <w:r w:rsidR="004E675C" w:rsidRPr="001D3880">
        <w:t>Акт</w:t>
      </w:r>
      <w:r w:rsidR="004E675C">
        <w:t>е</w:t>
      </w:r>
      <w:r w:rsidR="004E675C" w:rsidRPr="001D3880">
        <w:t xml:space="preserve"> </w:t>
      </w:r>
      <w:r w:rsidR="00EC1C08" w:rsidRPr="001D3880">
        <w:t>внутреннего расследования происшествия</w:t>
      </w:r>
      <w:r w:rsidRPr="001D3880">
        <w:rPr>
          <w:bCs/>
        </w:rPr>
        <w:t>:</w:t>
      </w:r>
    </w:p>
    <w:p w14:paraId="773A282E" w14:textId="09657692" w:rsidR="006073A7" w:rsidRPr="00EC1C08" w:rsidRDefault="006073A7" w:rsidP="00566225">
      <w:pPr>
        <w:pStyle w:val="aff2"/>
        <w:numPr>
          <w:ilvl w:val="0"/>
          <w:numId w:val="8"/>
        </w:numPr>
        <w:spacing w:after="120"/>
        <w:ind w:left="567" w:hanging="425"/>
        <w:contextualSpacing w:val="0"/>
        <w:jc w:val="both"/>
        <w:rPr>
          <w:bCs/>
        </w:rPr>
      </w:pPr>
      <w:r w:rsidRPr="001D3880">
        <w:rPr>
          <w:bCs/>
        </w:rPr>
        <w:t>готовит комиссия, проводившая расследование происшествия;</w:t>
      </w:r>
    </w:p>
    <w:p w14:paraId="0D246A85" w14:textId="77777777" w:rsidR="006073A7" w:rsidRDefault="006073A7" w:rsidP="00566225">
      <w:pPr>
        <w:pStyle w:val="aff2"/>
        <w:numPr>
          <w:ilvl w:val="0"/>
          <w:numId w:val="8"/>
        </w:numPr>
        <w:spacing w:after="240"/>
        <w:ind w:left="567" w:hanging="425"/>
        <w:contextualSpacing w:val="0"/>
        <w:jc w:val="both"/>
      </w:pPr>
      <w:r w:rsidRPr="001D3880">
        <w:t>содержит мероприятия, направленные на устранение системных причин.</w:t>
      </w:r>
    </w:p>
    <w:p w14:paraId="17A275F9" w14:textId="26943062" w:rsidR="006073A7" w:rsidRPr="001D3880" w:rsidRDefault="006073A7" w:rsidP="00A95A6D">
      <w:pPr>
        <w:pStyle w:val="afd"/>
        <w:widowControl w:val="0"/>
        <w:tabs>
          <w:tab w:val="left" w:pos="1560"/>
        </w:tabs>
        <w:spacing w:after="240"/>
        <w:jc w:val="both"/>
      </w:pPr>
      <w:r w:rsidRPr="001D3880">
        <w:t>Руководитель СП</w:t>
      </w:r>
      <w:r>
        <w:t>, где произошло происшествие/куратор договора с ПО, в которой произошло происшествие</w:t>
      </w:r>
      <w:r w:rsidDel="00115959">
        <w:t xml:space="preserve"> </w:t>
      </w:r>
      <w:r w:rsidRPr="001D3880">
        <w:t>обеспечивает контроль внедрения предложенных по результатам расследования корректирующих мер</w:t>
      </w:r>
      <w:r w:rsidR="00DE15C3">
        <w:t xml:space="preserve"> согласно установленным срокам</w:t>
      </w:r>
      <w:r>
        <w:t>.</w:t>
      </w:r>
      <w:r w:rsidRPr="001D3880">
        <w:rPr>
          <w:bCs/>
        </w:rPr>
        <w:t xml:space="preserve"> </w:t>
      </w:r>
    </w:p>
    <w:p w14:paraId="4E948F92" w14:textId="7E62F05C" w:rsidR="006073A7" w:rsidRPr="001D3880" w:rsidRDefault="006073A7" w:rsidP="00A95A6D">
      <w:pPr>
        <w:pStyle w:val="afd"/>
        <w:tabs>
          <w:tab w:val="left" w:pos="1560"/>
        </w:tabs>
        <w:spacing w:after="240"/>
        <w:jc w:val="both"/>
      </w:pPr>
      <w:r>
        <w:t>Р</w:t>
      </w:r>
      <w:r w:rsidRPr="001D3880">
        <w:t>уководители</w:t>
      </w:r>
      <w:r>
        <w:t xml:space="preserve"> СП</w:t>
      </w:r>
      <w:r w:rsidRPr="001D3880">
        <w:t xml:space="preserve"> </w:t>
      </w:r>
      <w:r w:rsidR="004E02B3">
        <w:t>Общества</w:t>
      </w:r>
      <w:r w:rsidRPr="001D3880">
        <w:t>, получившие План мероприятий по результатам расследования и анализа причин происшествия</w:t>
      </w:r>
      <w:r>
        <w:t xml:space="preserve"> на исполнение</w:t>
      </w:r>
      <w:r w:rsidRPr="001D3880">
        <w:t>,</w:t>
      </w:r>
      <w:r>
        <w:t xml:space="preserve"> </w:t>
      </w:r>
      <w:r w:rsidRPr="001D3880">
        <w:t>обеспечивают проведение анализа и внедрения предложенных по результатам расследования мероприятий.</w:t>
      </w:r>
    </w:p>
    <w:p w14:paraId="3454C422" w14:textId="77777777" w:rsidR="006073A7" w:rsidRPr="001D3880" w:rsidRDefault="006073A7" w:rsidP="00A95A6D">
      <w:pPr>
        <w:spacing w:after="240"/>
        <w:jc w:val="both"/>
      </w:pPr>
      <w:r w:rsidRPr="001D3880">
        <w:t>Мероприятия, указанные в Плане мероприятий, являются обязательными для выполнения.</w:t>
      </w:r>
    </w:p>
    <w:p w14:paraId="32F51C00" w14:textId="328A8F3E" w:rsidR="006073A7" w:rsidRPr="00D171E7" w:rsidRDefault="006073A7" w:rsidP="000E11CD">
      <w:pPr>
        <w:jc w:val="both"/>
      </w:pPr>
      <w:bookmarkStart w:id="97" w:name="_Toc56677620"/>
      <w:bookmarkStart w:id="98" w:name="_Toc56775806"/>
      <w:r w:rsidRPr="00F9543A">
        <w:t xml:space="preserve">Кураторы договоров с </w:t>
      </w:r>
      <w:r w:rsidR="00143ADB" w:rsidRPr="00F9543A">
        <w:t>ПО</w:t>
      </w:r>
      <w:r w:rsidRPr="00F9543A">
        <w:t xml:space="preserve"> несут ответственность за доведение Плана мероприятий по результатам расследования и анализа причин пр</w:t>
      </w:r>
      <w:r w:rsidRPr="00797801">
        <w:t xml:space="preserve">оисшествия до сведения </w:t>
      </w:r>
      <w:r w:rsidR="000E3459" w:rsidRPr="00797801">
        <w:t>ПО</w:t>
      </w:r>
      <w:r w:rsidRPr="00797801">
        <w:t xml:space="preserve"> в рамках выполнения договорных обязательств.</w:t>
      </w:r>
      <w:bookmarkStart w:id="99" w:name="_Toc27736322"/>
      <w:bookmarkStart w:id="100" w:name="_Toc27991686"/>
      <w:bookmarkEnd w:id="97"/>
      <w:bookmarkEnd w:id="98"/>
    </w:p>
    <w:p w14:paraId="4625A5D0" w14:textId="77777777" w:rsidR="00172531" w:rsidRDefault="006073A7" w:rsidP="006073A7">
      <w:pPr>
        <w:spacing w:after="240" w:line="259" w:lineRule="auto"/>
        <w:rPr>
          <w:b/>
          <w:bCs/>
          <w:caps/>
        </w:rPr>
        <w:sectPr w:rsidR="00172531" w:rsidSect="002330A2">
          <w:headerReference w:type="default" r:id="rId25"/>
          <w:pgSz w:w="11906" w:h="16838" w:code="9"/>
          <w:pgMar w:top="510" w:right="1021" w:bottom="567" w:left="1247" w:header="737" w:footer="680" w:gutter="0"/>
          <w:cols w:space="708"/>
          <w:docGrid w:linePitch="360"/>
        </w:sectPr>
      </w:pPr>
      <w:r>
        <w:rPr>
          <w:b/>
          <w:bCs/>
          <w:caps/>
        </w:rPr>
        <w:br w:type="page"/>
      </w:r>
    </w:p>
    <w:p w14:paraId="60A5A6FB" w14:textId="77777777" w:rsidR="006073A7" w:rsidRPr="001D3880" w:rsidRDefault="006073A7" w:rsidP="00F94110">
      <w:pPr>
        <w:pStyle w:val="1"/>
        <w:numPr>
          <w:ilvl w:val="0"/>
          <w:numId w:val="12"/>
        </w:numPr>
        <w:tabs>
          <w:tab w:val="clear" w:pos="426"/>
          <w:tab w:val="left" w:pos="0"/>
        </w:tabs>
        <w:ind w:left="0" w:firstLine="0"/>
      </w:pPr>
      <w:bookmarkStart w:id="101" w:name="_Toc56677621"/>
      <w:bookmarkStart w:id="102" w:name="_Toc98770563"/>
      <w:r w:rsidRPr="001D3880">
        <w:rPr>
          <w:caps w:val="0"/>
        </w:rPr>
        <w:lastRenderedPageBreak/>
        <w:t>МОНИТОРИНГ РЕАЛИЗАЦИИ КОРРЕКТИРУЮЩИХ И ПРЕДУПРЕЖДАЮЩИХ МЕРОПРИЯТИЙ/ ДЕЙСТВИЙ ПО РЕЗУЛЬТАТАМ ВНУТРЕННЕГО РАССЛЕДОВАНИЯ ПРОИСШЕСТВИЙ</w:t>
      </w:r>
      <w:bookmarkEnd w:id="99"/>
      <w:bookmarkEnd w:id="100"/>
      <w:bookmarkEnd w:id="101"/>
      <w:bookmarkEnd w:id="102"/>
    </w:p>
    <w:p w14:paraId="4E03D7E7" w14:textId="77777777" w:rsidR="006073A7" w:rsidRPr="001D3880" w:rsidRDefault="006073A7" w:rsidP="006073A7"/>
    <w:p w14:paraId="047EA844" w14:textId="732A312C" w:rsidR="006073A7" w:rsidRPr="001D3880" w:rsidRDefault="00002305" w:rsidP="00AE4D29">
      <w:pPr>
        <w:jc w:val="both"/>
      </w:pPr>
      <w:r>
        <w:t>Руководитель СП/куратор договора с ПО, в котором произошло происшествие</w:t>
      </w:r>
      <w:r w:rsidR="006F1788">
        <w:t>,</w:t>
      </w:r>
      <w:r w:rsidR="006073A7">
        <w:t xml:space="preserve"> </w:t>
      </w:r>
      <w:r w:rsidR="006073A7" w:rsidRPr="001D3880">
        <w:t xml:space="preserve">должен обеспечить мониторинг и реализацию разработанных и утвержденных в </w:t>
      </w:r>
      <w:r w:rsidR="006073A7" w:rsidRPr="001D3880">
        <w:rPr>
          <w:bCs/>
        </w:rPr>
        <w:t>«Плане мероприятий по результатам расследования и анализа причин происшествия»</w:t>
      </w:r>
      <w:r w:rsidR="006073A7" w:rsidRPr="001D3880">
        <w:t>, корректирующих и предупреждающих мероприятий.</w:t>
      </w:r>
    </w:p>
    <w:p w14:paraId="0A09E909" w14:textId="6C2BBCFD" w:rsidR="006073A7" w:rsidRPr="001D3880" w:rsidRDefault="006A3737" w:rsidP="006A3737">
      <w:pPr>
        <w:tabs>
          <w:tab w:val="left" w:pos="4185"/>
        </w:tabs>
        <w:jc w:val="both"/>
      </w:pPr>
      <w:r>
        <w:tab/>
      </w:r>
    </w:p>
    <w:p w14:paraId="393DB7D1" w14:textId="42236073" w:rsidR="006073A7" w:rsidRPr="001D3880" w:rsidRDefault="006073A7" w:rsidP="00AE4D29">
      <w:pPr>
        <w:jc w:val="both"/>
      </w:pPr>
      <w:r w:rsidRPr="001D3880">
        <w:t xml:space="preserve">Лица, </w:t>
      </w:r>
      <w:r w:rsidR="00600A3E">
        <w:t xml:space="preserve">назначенные в </w:t>
      </w:r>
      <w:r w:rsidR="00600A3E" w:rsidRPr="001D3880">
        <w:t>акт</w:t>
      </w:r>
      <w:r w:rsidR="00600A3E">
        <w:t>е внутреннего</w:t>
      </w:r>
      <w:r w:rsidR="00600A3E" w:rsidRPr="001D3880">
        <w:t xml:space="preserve"> </w:t>
      </w:r>
      <w:r w:rsidRPr="001D3880">
        <w:t>расследования происшествия 4-го уровня ответственными за исполнение Плана мероприятий по результатам расследования и анализа причин происшествия, организуют выполнение этих мероприятий в установленные сроки.</w:t>
      </w:r>
    </w:p>
    <w:p w14:paraId="0FC19396" w14:textId="77777777" w:rsidR="006073A7" w:rsidRPr="001D3880" w:rsidRDefault="006073A7" w:rsidP="00AE4D29">
      <w:pPr>
        <w:jc w:val="both"/>
      </w:pPr>
    </w:p>
    <w:p w14:paraId="10479FFC" w14:textId="6237E86D" w:rsidR="006073A7" w:rsidRPr="001D3880" w:rsidRDefault="006073A7" w:rsidP="00AE4D29">
      <w:pPr>
        <w:spacing w:after="120"/>
        <w:jc w:val="both"/>
        <w:rPr>
          <w:highlight w:val="cyan"/>
        </w:rPr>
      </w:pPr>
      <w:r w:rsidRPr="001D3880">
        <w:t>Руководитель СП</w:t>
      </w:r>
      <w:r>
        <w:t>,</w:t>
      </w:r>
      <w:r w:rsidRPr="001D3880">
        <w:t xml:space="preserve"> </w:t>
      </w:r>
      <w:r>
        <w:t>где произошло происшествие/куратор договора с ПО, в которой произошло происшествие,</w:t>
      </w:r>
      <w:r w:rsidRPr="001D3880">
        <w:t xml:space="preserve"> предоставляет информацию об исполнении корректирующих мероприятий в форме служебной записки</w:t>
      </w:r>
      <w:r>
        <w:t xml:space="preserve"> (по Приложению 10 Стандарта ООО </w:t>
      </w:r>
      <w:r w:rsidRPr="0057533A">
        <w:t>«</w:t>
      </w:r>
      <w:proofErr w:type="spellStart"/>
      <w:r w:rsidRPr="0057533A">
        <w:t>Славнефть-Красноярскнефтегаз</w:t>
      </w:r>
      <w:proofErr w:type="spellEnd"/>
      <w:r w:rsidRPr="0057533A">
        <w:t>»</w:t>
      </w:r>
      <w:r>
        <w:t xml:space="preserve"> «</w:t>
      </w:r>
      <w:r w:rsidRPr="005E18C7">
        <w:t>Организация делопроизводства</w:t>
      </w:r>
      <w:r>
        <w:t xml:space="preserve">» </w:t>
      </w:r>
      <w:r w:rsidRPr="00EA2303">
        <w:t>№ П3-01.01 С-0001</w:t>
      </w:r>
      <w:r>
        <w:t xml:space="preserve">) </w:t>
      </w:r>
      <w:r w:rsidRPr="001D3880">
        <w:t xml:space="preserve">не позднее </w:t>
      </w:r>
      <w:r w:rsidR="004E3C33">
        <w:t>2</w:t>
      </w:r>
      <w:r w:rsidRPr="001D3880">
        <w:t>-</w:t>
      </w:r>
      <w:r w:rsidR="004E3C33">
        <w:t>ух</w:t>
      </w:r>
      <w:r w:rsidR="004E3C33" w:rsidRPr="001D3880">
        <w:t xml:space="preserve"> </w:t>
      </w:r>
      <w:r w:rsidRPr="001D3880">
        <w:t>рабочих дней с даты фактического исполнения мероприятия:</w:t>
      </w:r>
    </w:p>
    <w:p w14:paraId="5C9AFA65" w14:textId="77777777" w:rsidR="00CE2EB0" w:rsidRPr="00CE2EB0" w:rsidRDefault="00CE2EB0" w:rsidP="00CE2EB0">
      <w:pPr>
        <w:pStyle w:val="aff2"/>
        <w:numPr>
          <w:ilvl w:val="0"/>
          <w:numId w:val="5"/>
        </w:numPr>
        <w:spacing w:before="120"/>
        <w:ind w:left="567" w:hanging="397"/>
        <w:contextualSpacing w:val="0"/>
        <w:jc w:val="both"/>
      </w:pPr>
      <w:r w:rsidRPr="00CE2EB0">
        <w:t xml:space="preserve">ООТ – </w:t>
      </w:r>
      <w:proofErr w:type="spellStart"/>
      <w:r w:rsidRPr="00CE2EB0">
        <w:t>травмирование</w:t>
      </w:r>
      <w:proofErr w:type="spellEnd"/>
      <w:r w:rsidRPr="00CE2EB0">
        <w:t xml:space="preserve"> работников Общества на объектах Общества без потери трудоспособности; </w:t>
      </w:r>
    </w:p>
    <w:p w14:paraId="4084E35C" w14:textId="77777777" w:rsidR="00CE2EB0" w:rsidRPr="00CE2EB0" w:rsidRDefault="00CE2EB0" w:rsidP="00CE2EB0">
      <w:pPr>
        <w:pStyle w:val="aff2"/>
        <w:numPr>
          <w:ilvl w:val="0"/>
          <w:numId w:val="5"/>
        </w:numPr>
        <w:spacing w:before="120"/>
        <w:ind w:left="567" w:hanging="397"/>
        <w:contextualSpacing w:val="0"/>
        <w:jc w:val="both"/>
      </w:pPr>
      <w:r w:rsidRPr="00CE2EB0">
        <w:t>ОПОЖБЕЗ – пожары, возгорания;</w:t>
      </w:r>
    </w:p>
    <w:p w14:paraId="45132520" w14:textId="77777777" w:rsidR="00CE2EB0" w:rsidRPr="00CE2EB0" w:rsidRDefault="00CE2EB0" w:rsidP="00CE2EB0">
      <w:pPr>
        <w:pStyle w:val="aff2"/>
        <w:numPr>
          <w:ilvl w:val="0"/>
          <w:numId w:val="5"/>
        </w:numPr>
        <w:spacing w:before="120"/>
        <w:ind w:left="567" w:hanging="397"/>
        <w:contextualSpacing w:val="0"/>
        <w:jc w:val="both"/>
      </w:pPr>
      <w:r w:rsidRPr="00CE2EB0">
        <w:t>ОПБ - аварии, инциденты, в том числе ГНВП (за исключением отказов трубопроводов);</w:t>
      </w:r>
    </w:p>
    <w:p w14:paraId="0EE7FABA" w14:textId="77777777" w:rsidR="00CE2EB0" w:rsidRPr="00CE2EB0" w:rsidRDefault="00CE2EB0" w:rsidP="00CE2EB0">
      <w:pPr>
        <w:pStyle w:val="aff2"/>
        <w:numPr>
          <w:ilvl w:val="0"/>
          <w:numId w:val="5"/>
        </w:numPr>
        <w:spacing w:before="120"/>
        <w:ind w:left="567" w:hanging="397"/>
        <w:contextualSpacing w:val="0"/>
        <w:jc w:val="both"/>
      </w:pPr>
      <w:r w:rsidRPr="00CE2EB0">
        <w:t>ОООС - происшествия с экологическими последствиями;</w:t>
      </w:r>
    </w:p>
    <w:p w14:paraId="61106068" w14:textId="3E345E4E" w:rsidR="006073A7" w:rsidRPr="00CE2EB0" w:rsidRDefault="00CE2EB0" w:rsidP="00CE2EB0">
      <w:pPr>
        <w:pStyle w:val="aff2"/>
        <w:numPr>
          <w:ilvl w:val="0"/>
          <w:numId w:val="5"/>
        </w:numPr>
        <w:spacing w:before="120" w:after="240"/>
        <w:ind w:left="567" w:hanging="397"/>
        <w:contextualSpacing w:val="0"/>
        <w:jc w:val="both"/>
      </w:pPr>
      <w:r w:rsidRPr="00CE2EB0">
        <w:t xml:space="preserve">СОБПП – </w:t>
      </w:r>
      <w:proofErr w:type="spellStart"/>
      <w:r w:rsidRPr="00CE2EB0">
        <w:t>травмирование</w:t>
      </w:r>
      <w:proofErr w:type="spellEnd"/>
      <w:r w:rsidRPr="00CE2EB0">
        <w:t xml:space="preserve"> работников ПО/СПО, в том числе третьих</w:t>
      </w:r>
      <w:r>
        <w:t xml:space="preserve"> лиц</w:t>
      </w:r>
      <w:r w:rsidRPr="00CE2EB0">
        <w:t xml:space="preserve"> на объектах Общества без потери трудоспособности; ДТП.</w:t>
      </w:r>
    </w:p>
    <w:p w14:paraId="207BC8C8" w14:textId="15DC96D6" w:rsidR="00705BED" w:rsidRDefault="00705BED" w:rsidP="000E11CD">
      <w:pPr>
        <w:tabs>
          <w:tab w:val="left" w:pos="539"/>
        </w:tabs>
        <w:spacing w:after="240"/>
        <w:jc w:val="both"/>
      </w:pPr>
      <w:r w:rsidRPr="00705BED">
        <w:t>Мониторинг реализации мероприятий, содержащихся в «Плане мероприятий по результатам расследования и анализа причин происшествия», осуществляется с использованием информационного ресурса по ПБОТОС.</w:t>
      </w:r>
    </w:p>
    <w:p w14:paraId="1D9C6B2C" w14:textId="300DE7A1" w:rsidR="006073A7" w:rsidRPr="001D3880" w:rsidRDefault="006073A7" w:rsidP="00566225">
      <w:pPr>
        <w:tabs>
          <w:tab w:val="left" w:pos="539"/>
        </w:tabs>
        <w:spacing w:after="120"/>
        <w:jc w:val="both"/>
      </w:pPr>
      <w:r w:rsidRPr="001D3880">
        <w:t>Руководитель СП</w:t>
      </w:r>
      <w:r>
        <w:t xml:space="preserve">, где произошло происшествие/куратор договора с ПО, в которой произошло </w:t>
      </w:r>
      <w:r w:rsidR="00CF6A64">
        <w:t>происшествие,</w:t>
      </w:r>
      <w:r w:rsidR="00CF6A64" w:rsidRPr="001D3880">
        <w:t xml:space="preserve"> 1</w:t>
      </w:r>
      <w:r w:rsidRPr="006F1988">
        <w:rPr>
          <w:bCs/>
        </w:rPr>
        <w:t xml:space="preserve"> раз в квартал</w:t>
      </w:r>
      <w:r w:rsidRPr="001D3880">
        <w:t>, но не позднее 5-го числа, месяца, следующего за отчетным, направляют информацию о стат</w:t>
      </w:r>
      <w:r>
        <w:t>у</w:t>
      </w:r>
      <w:r w:rsidRPr="001D3880">
        <w:t>се выполнения корректирующих и предупреждающих мероприятий по происшествию 4-го уровня:</w:t>
      </w:r>
    </w:p>
    <w:p w14:paraId="14C83973" w14:textId="77777777" w:rsidR="006073A7" w:rsidRPr="001D3880" w:rsidRDefault="006073A7" w:rsidP="00566225">
      <w:pPr>
        <w:pStyle w:val="aff2"/>
        <w:numPr>
          <w:ilvl w:val="0"/>
          <w:numId w:val="13"/>
        </w:numPr>
        <w:spacing w:before="120"/>
        <w:ind w:left="567" w:hanging="425"/>
        <w:contextualSpacing w:val="0"/>
        <w:jc w:val="both"/>
      </w:pPr>
      <w:r w:rsidRPr="001D3880">
        <w:t>в УПБОТ, при происшествиях в СП;</w:t>
      </w:r>
    </w:p>
    <w:p w14:paraId="6050A8AC" w14:textId="77777777" w:rsidR="006073A7" w:rsidRPr="001D3880" w:rsidRDefault="006073A7" w:rsidP="00566225">
      <w:pPr>
        <w:pStyle w:val="aff2"/>
        <w:numPr>
          <w:ilvl w:val="0"/>
          <w:numId w:val="13"/>
        </w:numPr>
        <w:spacing w:before="120"/>
        <w:ind w:left="567" w:hanging="425"/>
        <w:contextualSpacing w:val="0"/>
        <w:jc w:val="both"/>
      </w:pPr>
      <w:r w:rsidRPr="001D3880">
        <w:t xml:space="preserve">в ОООС при происшествиях, связанных с нарушением требований охраны окружающей среды в СП и ПО, на объектах </w:t>
      </w:r>
      <w:r>
        <w:t>Общества</w:t>
      </w:r>
      <w:r w:rsidRPr="001D3880">
        <w:t>;</w:t>
      </w:r>
    </w:p>
    <w:p w14:paraId="1163BBA8" w14:textId="4A933F2C" w:rsidR="006073A7" w:rsidRDefault="006073A7" w:rsidP="00566225">
      <w:pPr>
        <w:pStyle w:val="aff2"/>
        <w:numPr>
          <w:ilvl w:val="0"/>
          <w:numId w:val="13"/>
        </w:numPr>
        <w:spacing w:before="120"/>
        <w:ind w:left="567" w:hanging="425"/>
        <w:contextualSpacing w:val="0"/>
        <w:jc w:val="both"/>
      </w:pPr>
      <w:r w:rsidRPr="001D3880">
        <w:t xml:space="preserve">в СОБПП, при происшествиях в ПО, на объектах </w:t>
      </w:r>
      <w:r w:rsidR="00705BED">
        <w:t>Общества</w:t>
      </w:r>
      <w:r w:rsidRPr="001D3880">
        <w:t>.</w:t>
      </w:r>
    </w:p>
    <w:p w14:paraId="3A22E875" w14:textId="77777777" w:rsidR="006073A7" w:rsidRDefault="006073A7" w:rsidP="00566225">
      <w:pPr>
        <w:spacing w:before="240" w:after="240"/>
        <w:jc w:val="both"/>
      </w:pPr>
      <w:r w:rsidRPr="001D3880">
        <w:t xml:space="preserve">Корректирующие и предупреждающие мероприятия считаются выполненными после получения информации о выполнении всех мероприятий, отчет </w:t>
      </w:r>
      <w:r>
        <w:t xml:space="preserve">в произвольной форме </w:t>
      </w:r>
      <w:r w:rsidRPr="001D3880">
        <w:t>по исполнению корректирующих мероприятий предоставляется в развернутом виде с подтверждающими документами</w:t>
      </w:r>
      <w:r>
        <w:t>.</w:t>
      </w:r>
    </w:p>
    <w:p w14:paraId="60108459" w14:textId="77777777" w:rsidR="00E70701" w:rsidRPr="00E67267" w:rsidRDefault="00E70701" w:rsidP="00E70701">
      <w:pPr>
        <w:spacing w:before="100" w:beforeAutospacing="1" w:after="100" w:afterAutospacing="1"/>
        <w:jc w:val="both"/>
        <w:sectPr w:rsidR="00E70701" w:rsidRPr="00E67267" w:rsidSect="002330A2">
          <w:headerReference w:type="default" r:id="rId26"/>
          <w:pgSz w:w="11906" w:h="16838" w:code="9"/>
          <w:pgMar w:top="510" w:right="1021" w:bottom="567" w:left="1247" w:header="737" w:footer="680" w:gutter="0"/>
          <w:cols w:space="708"/>
          <w:docGrid w:linePitch="360"/>
        </w:sectPr>
      </w:pPr>
    </w:p>
    <w:p w14:paraId="74B23600" w14:textId="63698AFB" w:rsidR="00E70701" w:rsidRPr="00E67267" w:rsidRDefault="00FC222C" w:rsidP="00F94110">
      <w:pPr>
        <w:pStyle w:val="14"/>
        <w:keepNext w:val="0"/>
        <w:numPr>
          <w:ilvl w:val="0"/>
          <w:numId w:val="12"/>
        </w:numPr>
        <w:tabs>
          <w:tab w:val="left" w:pos="360"/>
        </w:tabs>
        <w:spacing w:before="240" w:after="240"/>
        <w:jc w:val="both"/>
        <w:rPr>
          <w:rFonts w:ascii="Arial" w:hAnsi="Arial" w:cs="Arial"/>
          <w:caps/>
          <w:sz w:val="32"/>
          <w:szCs w:val="32"/>
          <w:lang w:val="ru-RU"/>
        </w:rPr>
      </w:pPr>
      <w:bookmarkStart w:id="103" w:name="_Toc153013102"/>
      <w:bookmarkStart w:id="104" w:name="_Toc156727027"/>
      <w:bookmarkStart w:id="105" w:name="_Toc164238421"/>
      <w:bookmarkStart w:id="106" w:name="_Toc98770564"/>
      <w:bookmarkEnd w:id="42"/>
      <w:bookmarkEnd w:id="43"/>
      <w:r w:rsidRPr="00E67267">
        <w:rPr>
          <w:rFonts w:ascii="Arial" w:hAnsi="Arial" w:cs="Arial"/>
          <w:sz w:val="32"/>
          <w:szCs w:val="32"/>
          <w:lang w:val="ru-RU"/>
        </w:rPr>
        <w:lastRenderedPageBreak/>
        <w:t>ССЫЛКИ</w:t>
      </w:r>
      <w:bookmarkEnd w:id="103"/>
      <w:bookmarkEnd w:id="104"/>
      <w:bookmarkEnd w:id="105"/>
      <w:bookmarkEnd w:id="106"/>
    </w:p>
    <w:p w14:paraId="7CF35EFA" w14:textId="082F1E3A" w:rsidR="00AE4D29" w:rsidRPr="001D3880" w:rsidRDefault="00AE4D29" w:rsidP="00566225">
      <w:pPr>
        <w:pStyle w:val="aff2"/>
        <w:numPr>
          <w:ilvl w:val="0"/>
          <w:numId w:val="49"/>
        </w:numPr>
        <w:ind w:left="567" w:hanging="567"/>
        <w:contextualSpacing w:val="0"/>
        <w:jc w:val="both"/>
      </w:pPr>
      <w:r w:rsidRPr="001D3880">
        <w:t>Трудовой кодекс Российской Федерации от 30.12.2001 № 197-ФЗ.</w:t>
      </w:r>
    </w:p>
    <w:p w14:paraId="1F8F8D11" w14:textId="77777777" w:rsidR="00AE4D29" w:rsidRPr="001D3880" w:rsidRDefault="00AE4D29" w:rsidP="00D92902">
      <w:pPr>
        <w:tabs>
          <w:tab w:val="num" w:pos="567"/>
        </w:tabs>
        <w:ind w:left="567" w:hanging="567"/>
      </w:pPr>
    </w:p>
    <w:p w14:paraId="61237C8C" w14:textId="437E7FF0" w:rsidR="00AE4D29" w:rsidRPr="001D3880" w:rsidRDefault="00AE4D29" w:rsidP="00566225">
      <w:pPr>
        <w:numPr>
          <w:ilvl w:val="0"/>
          <w:numId w:val="49"/>
        </w:numPr>
        <w:ind w:left="567" w:hanging="567"/>
        <w:jc w:val="both"/>
      </w:pPr>
      <w:r w:rsidRPr="001D3880">
        <w:t xml:space="preserve">Гражданский кодекс Российской Федерации от </w:t>
      </w:r>
      <w:r w:rsidR="00A83FC2">
        <w:t>26.01.1996</w:t>
      </w:r>
      <w:r w:rsidRPr="001D3880">
        <w:t xml:space="preserve"> № </w:t>
      </w:r>
      <w:r w:rsidR="00A83FC2">
        <w:t>14</w:t>
      </w:r>
      <w:r w:rsidRPr="001D3880">
        <w:t>-ФЗ.</w:t>
      </w:r>
    </w:p>
    <w:p w14:paraId="296DE99E" w14:textId="77777777" w:rsidR="00AE4D29" w:rsidRPr="001D3880" w:rsidRDefault="00AE4D29" w:rsidP="00566225">
      <w:pPr>
        <w:ind w:left="567" w:hanging="567"/>
      </w:pPr>
    </w:p>
    <w:p w14:paraId="1CE0BF3A" w14:textId="77777777" w:rsidR="00AE4D29" w:rsidRPr="001D3880" w:rsidRDefault="00AE4D29" w:rsidP="00566225">
      <w:pPr>
        <w:numPr>
          <w:ilvl w:val="0"/>
          <w:numId w:val="49"/>
        </w:numPr>
        <w:ind w:left="567" w:hanging="567"/>
        <w:jc w:val="both"/>
      </w:pPr>
      <w:r w:rsidRPr="008C1134">
        <w:t>Федеральн</w:t>
      </w:r>
      <w:r>
        <w:t>ый</w:t>
      </w:r>
      <w:r w:rsidRPr="008C1134">
        <w:t xml:space="preserve"> закон от 21.12.1994 № 69-ФЗ «О пожарной безопасности»</w:t>
      </w:r>
      <w:r>
        <w:t>.</w:t>
      </w:r>
    </w:p>
    <w:p w14:paraId="3E6C58D5" w14:textId="16F5CE22" w:rsidR="00AE4D29" w:rsidRPr="001D3880" w:rsidRDefault="00AE4D29" w:rsidP="003D6A88">
      <w:pPr>
        <w:tabs>
          <w:tab w:val="num" w:pos="567"/>
        </w:tabs>
      </w:pPr>
    </w:p>
    <w:p w14:paraId="5D98B0DA" w14:textId="77777777" w:rsidR="00AE4D29" w:rsidRPr="001D3880" w:rsidRDefault="00AE4D29" w:rsidP="00566225">
      <w:pPr>
        <w:numPr>
          <w:ilvl w:val="0"/>
          <w:numId w:val="49"/>
        </w:numPr>
        <w:ind w:left="567" w:hanging="567"/>
        <w:jc w:val="both"/>
      </w:pPr>
      <w:r w:rsidRPr="001D3880">
        <w:t>Федеральный закон от 21.07.1997 № 116-ФЗ «О промышленной безопасности опасных производственных объектов».</w:t>
      </w:r>
    </w:p>
    <w:p w14:paraId="45C5945B" w14:textId="77777777" w:rsidR="00AE4D29" w:rsidRPr="001D3880" w:rsidRDefault="00AE4D29" w:rsidP="00566225">
      <w:pPr>
        <w:ind w:left="567" w:hanging="567"/>
        <w:rPr>
          <w:bCs/>
        </w:rPr>
      </w:pPr>
    </w:p>
    <w:p w14:paraId="47D935E2" w14:textId="77777777" w:rsidR="00AE4D29" w:rsidRPr="00D92C26" w:rsidRDefault="00AE4D29" w:rsidP="003D6A88">
      <w:pPr>
        <w:numPr>
          <w:ilvl w:val="0"/>
          <w:numId w:val="49"/>
        </w:numPr>
        <w:spacing w:after="240"/>
        <w:ind w:left="567" w:hanging="567"/>
        <w:jc w:val="both"/>
      </w:pPr>
      <w:r w:rsidRPr="001D3880">
        <w:rPr>
          <w:bCs/>
        </w:rPr>
        <w:t>Федеральный закон от 10.12.1995 № 196-ФЗ «О безопасности дорожного движения».</w:t>
      </w:r>
    </w:p>
    <w:p w14:paraId="58DF226F" w14:textId="34244E5A" w:rsidR="00AE4D29" w:rsidRPr="00185A6F" w:rsidRDefault="00AE4D29" w:rsidP="00566225">
      <w:pPr>
        <w:keepLines/>
        <w:numPr>
          <w:ilvl w:val="0"/>
          <w:numId w:val="49"/>
        </w:numPr>
        <w:spacing w:after="240"/>
        <w:ind w:left="567" w:hanging="567"/>
        <w:jc w:val="both"/>
        <w:rPr>
          <w:lang w:eastAsia="ru-RU"/>
        </w:rPr>
      </w:pPr>
      <w:r w:rsidRPr="00C54603">
        <w:rPr>
          <w:bCs/>
          <w:iCs/>
          <w:color w:val="000000" w:themeColor="text1"/>
        </w:rPr>
        <w:t xml:space="preserve">Положение </w:t>
      </w:r>
      <w:r w:rsidRPr="00C54603">
        <w:t>Компании «Порядок расследования происшествий» № П3-05 Р-0778 версия 2.00, утвержденное приказом ПАО «НК «Роснефть» от 25.12.2019 № 845, введенное в действие приказом ООО «</w:t>
      </w:r>
      <w:proofErr w:type="spellStart"/>
      <w:r w:rsidRPr="00C54603">
        <w:t>Славнефть-Красноярскнефтегаз</w:t>
      </w:r>
      <w:proofErr w:type="spellEnd"/>
      <w:r w:rsidRPr="00C54603">
        <w:t>» от 13.01.2020 № 5</w:t>
      </w:r>
      <w:r>
        <w:t>.</w:t>
      </w:r>
    </w:p>
    <w:p w14:paraId="29CE705F" w14:textId="576FF276" w:rsidR="00AE4D29" w:rsidRDefault="00AE4D29" w:rsidP="00566225">
      <w:pPr>
        <w:pStyle w:val="aff2"/>
        <w:numPr>
          <w:ilvl w:val="0"/>
          <w:numId w:val="49"/>
        </w:numPr>
        <w:ind w:left="567" w:hanging="567"/>
        <w:contextualSpacing w:val="0"/>
        <w:jc w:val="both"/>
        <w:rPr>
          <w:bCs/>
          <w:szCs w:val="22"/>
        </w:rPr>
      </w:pPr>
      <w:r w:rsidRPr="001D3880">
        <w:t xml:space="preserve">Инструкция Компании «Золотые правила безопасности труда» и порядок их доведения» № П3-05 И-0016 версия </w:t>
      </w:r>
      <w:r w:rsidR="007F026B">
        <w:t>2</w:t>
      </w:r>
      <w:r w:rsidRPr="001D3880">
        <w:t>.00, утвержден</w:t>
      </w:r>
      <w:r w:rsidR="007F026B">
        <w:t>н</w:t>
      </w:r>
      <w:r w:rsidRPr="001D3880">
        <w:t>а</w:t>
      </w:r>
      <w:r w:rsidR="007F026B">
        <w:t>я</w:t>
      </w:r>
      <w:r w:rsidRPr="001D3880">
        <w:t xml:space="preserve"> приказом </w:t>
      </w:r>
      <w:r w:rsidR="007F026B">
        <w:t>П</w:t>
      </w:r>
      <w:r w:rsidRPr="001D3880">
        <w:t>АО «Н</w:t>
      </w:r>
      <w:r>
        <w:t xml:space="preserve">К «Роснефть» от </w:t>
      </w:r>
      <w:r w:rsidR="007F026B" w:rsidRPr="000E11CD">
        <w:rPr>
          <w:bCs/>
        </w:rPr>
        <w:t>21.08.2019</w:t>
      </w:r>
      <w:r w:rsidR="007F026B" w:rsidRPr="007F026B">
        <w:t xml:space="preserve"> № </w:t>
      </w:r>
      <w:r w:rsidR="007F026B" w:rsidRPr="000E11CD">
        <w:rPr>
          <w:bCs/>
        </w:rPr>
        <w:t>424</w:t>
      </w:r>
      <w:r>
        <w:t xml:space="preserve">, </w:t>
      </w:r>
      <w:r w:rsidR="00F601E3" w:rsidRPr="00905B4D">
        <w:rPr>
          <w:bCs/>
          <w:szCs w:val="22"/>
        </w:rPr>
        <w:t>введённ</w:t>
      </w:r>
      <w:r w:rsidR="00F601E3">
        <w:rPr>
          <w:bCs/>
          <w:szCs w:val="22"/>
        </w:rPr>
        <w:t>ая</w:t>
      </w:r>
      <w:r w:rsidRPr="00905B4D">
        <w:rPr>
          <w:bCs/>
          <w:szCs w:val="22"/>
        </w:rPr>
        <w:t xml:space="preserve"> в действие приказом ООО «</w:t>
      </w:r>
      <w:proofErr w:type="spellStart"/>
      <w:r w:rsidRPr="00905B4D">
        <w:rPr>
          <w:bCs/>
          <w:szCs w:val="22"/>
        </w:rPr>
        <w:t>Славнефть-Красноярскнефтегаз</w:t>
      </w:r>
      <w:proofErr w:type="spellEnd"/>
      <w:r w:rsidRPr="00905B4D">
        <w:rPr>
          <w:bCs/>
          <w:szCs w:val="22"/>
        </w:rPr>
        <w:t xml:space="preserve">» от </w:t>
      </w:r>
      <w:r w:rsidR="007F026B" w:rsidRPr="000E11CD">
        <w:t>05.09.2019 № 1267</w:t>
      </w:r>
      <w:r w:rsidRPr="00E71B05">
        <w:t>.</w:t>
      </w:r>
    </w:p>
    <w:p w14:paraId="6FB9C1EE" w14:textId="77777777" w:rsidR="00AE4D29" w:rsidRDefault="00AE4D29" w:rsidP="00566225">
      <w:pPr>
        <w:pStyle w:val="aff2"/>
        <w:ind w:left="567" w:hanging="567"/>
        <w:contextualSpacing w:val="0"/>
        <w:rPr>
          <w:bCs/>
          <w:szCs w:val="22"/>
        </w:rPr>
      </w:pPr>
    </w:p>
    <w:p w14:paraId="4451BB00" w14:textId="77777777" w:rsidR="00AE4D29" w:rsidRDefault="00AE4D29" w:rsidP="00566225">
      <w:pPr>
        <w:pStyle w:val="aff2"/>
        <w:numPr>
          <w:ilvl w:val="0"/>
          <w:numId w:val="49"/>
        </w:numPr>
        <w:ind w:left="567" w:hanging="567"/>
        <w:contextualSpacing w:val="0"/>
        <w:jc w:val="both"/>
        <w:rPr>
          <w:bCs/>
          <w:szCs w:val="22"/>
        </w:rPr>
      </w:pPr>
      <w:r w:rsidRPr="00C4080C">
        <w:rPr>
          <w:bCs/>
          <w:szCs w:val="22"/>
        </w:rPr>
        <w:t>Стандарт ООО «</w:t>
      </w:r>
      <w:proofErr w:type="spellStart"/>
      <w:r w:rsidRPr="00C4080C">
        <w:rPr>
          <w:bCs/>
          <w:szCs w:val="22"/>
        </w:rPr>
        <w:t>Славнефть-Красноярскнефтегаз</w:t>
      </w:r>
      <w:proofErr w:type="spellEnd"/>
      <w:r w:rsidRPr="00C4080C">
        <w:rPr>
          <w:bCs/>
          <w:szCs w:val="22"/>
        </w:rPr>
        <w:t>» «Табель срочных донесений по вопросам гражданской обороны, предупреждению, ликвидации чрезвычайных ситуаций, пожарной и экологической безопасности» № П3-11.04 С-0012 ЮЛ-428</w:t>
      </w:r>
      <w:r>
        <w:rPr>
          <w:bCs/>
          <w:szCs w:val="22"/>
        </w:rPr>
        <w:t xml:space="preserve"> </w:t>
      </w:r>
      <w:r w:rsidRPr="00825BE9">
        <w:rPr>
          <w:bCs/>
          <w:szCs w:val="22"/>
        </w:rPr>
        <w:t xml:space="preserve">версия </w:t>
      </w:r>
      <w:r>
        <w:rPr>
          <w:bCs/>
          <w:szCs w:val="22"/>
        </w:rPr>
        <w:t>2</w:t>
      </w:r>
      <w:r w:rsidRPr="00825BE9">
        <w:rPr>
          <w:bCs/>
          <w:szCs w:val="22"/>
        </w:rPr>
        <w:t>.00, утвержденн</w:t>
      </w:r>
      <w:r>
        <w:rPr>
          <w:bCs/>
          <w:szCs w:val="22"/>
        </w:rPr>
        <w:t>ый</w:t>
      </w:r>
      <w:r w:rsidRPr="00825BE9">
        <w:rPr>
          <w:bCs/>
          <w:szCs w:val="22"/>
        </w:rPr>
        <w:t xml:space="preserve"> и введенн</w:t>
      </w:r>
      <w:r>
        <w:rPr>
          <w:bCs/>
          <w:szCs w:val="22"/>
        </w:rPr>
        <w:t>ый</w:t>
      </w:r>
      <w:r w:rsidRPr="00825BE9">
        <w:rPr>
          <w:bCs/>
          <w:szCs w:val="22"/>
        </w:rPr>
        <w:t xml:space="preserve"> в действие приказом ООО «</w:t>
      </w:r>
      <w:proofErr w:type="spellStart"/>
      <w:r w:rsidRPr="00825BE9">
        <w:rPr>
          <w:bCs/>
          <w:szCs w:val="22"/>
        </w:rPr>
        <w:t>Славнефть-Красноярскнефтегаз</w:t>
      </w:r>
      <w:proofErr w:type="spellEnd"/>
      <w:r w:rsidRPr="00825BE9">
        <w:rPr>
          <w:bCs/>
          <w:szCs w:val="22"/>
        </w:rPr>
        <w:t xml:space="preserve">» от </w:t>
      </w:r>
      <w:r>
        <w:rPr>
          <w:bCs/>
          <w:szCs w:val="22"/>
        </w:rPr>
        <w:t>08</w:t>
      </w:r>
      <w:r w:rsidRPr="00825BE9">
        <w:rPr>
          <w:bCs/>
          <w:szCs w:val="22"/>
        </w:rPr>
        <w:t>.0</w:t>
      </w:r>
      <w:r>
        <w:rPr>
          <w:bCs/>
          <w:szCs w:val="22"/>
        </w:rPr>
        <w:t>2</w:t>
      </w:r>
      <w:r w:rsidRPr="00825BE9">
        <w:rPr>
          <w:bCs/>
          <w:szCs w:val="22"/>
        </w:rPr>
        <w:t>.2018 №</w:t>
      </w:r>
      <w:r>
        <w:rPr>
          <w:bCs/>
          <w:szCs w:val="22"/>
        </w:rPr>
        <w:t>100</w:t>
      </w:r>
      <w:r w:rsidRPr="00825BE9">
        <w:rPr>
          <w:bCs/>
          <w:szCs w:val="22"/>
        </w:rPr>
        <w:t>.</w:t>
      </w:r>
    </w:p>
    <w:p w14:paraId="0E7FCC70" w14:textId="77777777" w:rsidR="00AE4D29" w:rsidRPr="00C81B49" w:rsidRDefault="00AE4D29" w:rsidP="00566225">
      <w:pPr>
        <w:pStyle w:val="aff2"/>
        <w:ind w:left="567" w:hanging="567"/>
        <w:contextualSpacing w:val="0"/>
        <w:rPr>
          <w:bCs/>
          <w:szCs w:val="22"/>
        </w:rPr>
      </w:pPr>
    </w:p>
    <w:p w14:paraId="57D2AB92" w14:textId="77777777" w:rsidR="00AE4D29" w:rsidRDefault="00AE4D29" w:rsidP="00566225">
      <w:pPr>
        <w:pStyle w:val="aff2"/>
        <w:numPr>
          <w:ilvl w:val="0"/>
          <w:numId w:val="49"/>
        </w:numPr>
        <w:ind w:left="567" w:hanging="567"/>
        <w:contextualSpacing w:val="0"/>
        <w:jc w:val="both"/>
        <w:rPr>
          <w:bCs/>
          <w:szCs w:val="22"/>
        </w:rPr>
      </w:pPr>
      <w:r w:rsidRPr="00B5636C">
        <w:t>Стандарт ООО «</w:t>
      </w:r>
      <w:proofErr w:type="spellStart"/>
      <w:r w:rsidRPr="00B5636C">
        <w:t>Славнефть-Красноярскнефтегаз</w:t>
      </w:r>
      <w:proofErr w:type="spellEnd"/>
      <w:r w:rsidRPr="00B5636C">
        <w:t>» «Критерии чрезвычайных ситуаций, происшествий</w:t>
      </w:r>
      <w:r>
        <w:t>.</w:t>
      </w:r>
      <w:r w:rsidRPr="00B5636C">
        <w:t xml:space="preserve"> Регламент пред</w:t>
      </w:r>
      <w:r>
        <w:t>о</w:t>
      </w:r>
      <w:r w:rsidRPr="00B5636C">
        <w:t>ставления оперативной информации о чрезвычайных ситуациях (угрозе возникновения), происшествиях» № П3-11.04 С-0013 ЮЛ-</w:t>
      </w:r>
      <w:r>
        <w:t xml:space="preserve">428 </w:t>
      </w:r>
      <w:r w:rsidRPr="00825BE9">
        <w:rPr>
          <w:bCs/>
          <w:szCs w:val="22"/>
        </w:rPr>
        <w:t xml:space="preserve">версия </w:t>
      </w:r>
      <w:r>
        <w:rPr>
          <w:bCs/>
          <w:szCs w:val="22"/>
        </w:rPr>
        <w:t>2</w:t>
      </w:r>
      <w:r w:rsidRPr="00825BE9">
        <w:rPr>
          <w:bCs/>
          <w:szCs w:val="22"/>
        </w:rPr>
        <w:t>.00, утвержденн</w:t>
      </w:r>
      <w:r>
        <w:rPr>
          <w:bCs/>
          <w:szCs w:val="22"/>
        </w:rPr>
        <w:t>ый</w:t>
      </w:r>
      <w:r w:rsidRPr="00825BE9">
        <w:rPr>
          <w:bCs/>
          <w:szCs w:val="22"/>
        </w:rPr>
        <w:t xml:space="preserve"> и введенн</w:t>
      </w:r>
      <w:r>
        <w:rPr>
          <w:bCs/>
          <w:szCs w:val="22"/>
        </w:rPr>
        <w:t>ый</w:t>
      </w:r>
      <w:r w:rsidRPr="00825BE9">
        <w:rPr>
          <w:bCs/>
          <w:szCs w:val="22"/>
        </w:rPr>
        <w:t xml:space="preserve"> в действие приказом ООО «</w:t>
      </w:r>
      <w:proofErr w:type="spellStart"/>
      <w:r w:rsidRPr="00825BE9">
        <w:rPr>
          <w:bCs/>
          <w:szCs w:val="22"/>
        </w:rPr>
        <w:t>Славнефть-Красноярскнефтегаз</w:t>
      </w:r>
      <w:proofErr w:type="spellEnd"/>
      <w:r w:rsidRPr="00825BE9">
        <w:rPr>
          <w:bCs/>
          <w:szCs w:val="22"/>
        </w:rPr>
        <w:t xml:space="preserve">» от </w:t>
      </w:r>
      <w:r>
        <w:rPr>
          <w:bCs/>
          <w:szCs w:val="22"/>
        </w:rPr>
        <w:t>06</w:t>
      </w:r>
      <w:r w:rsidRPr="00825BE9">
        <w:rPr>
          <w:bCs/>
          <w:szCs w:val="22"/>
        </w:rPr>
        <w:t>.0</w:t>
      </w:r>
      <w:r>
        <w:rPr>
          <w:bCs/>
          <w:szCs w:val="22"/>
        </w:rPr>
        <w:t>2</w:t>
      </w:r>
      <w:r w:rsidRPr="00825BE9">
        <w:rPr>
          <w:bCs/>
          <w:szCs w:val="22"/>
        </w:rPr>
        <w:t>.2018 №</w:t>
      </w:r>
      <w:r>
        <w:rPr>
          <w:bCs/>
          <w:szCs w:val="22"/>
        </w:rPr>
        <w:t xml:space="preserve"> 90</w:t>
      </w:r>
      <w:r w:rsidRPr="00825BE9">
        <w:rPr>
          <w:bCs/>
          <w:szCs w:val="22"/>
        </w:rPr>
        <w:t>.</w:t>
      </w:r>
    </w:p>
    <w:p w14:paraId="480CD36F" w14:textId="77777777" w:rsidR="00AE4D29" w:rsidRPr="00EA2303" w:rsidRDefault="00AE4D29" w:rsidP="00566225">
      <w:pPr>
        <w:pStyle w:val="aff2"/>
        <w:ind w:left="567" w:hanging="567"/>
        <w:contextualSpacing w:val="0"/>
        <w:rPr>
          <w:bCs/>
          <w:szCs w:val="22"/>
        </w:rPr>
      </w:pPr>
    </w:p>
    <w:p w14:paraId="2F182989" w14:textId="5B9054B5" w:rsidR="00AE4D29" w:rsidRDefault="00AE4D29" w:rsidP="00566225">
      <w:pPr>
        <w:pStyle w:val="aff2"/>
        <w:numPr>
          <w:ilvl w:val="0"/>
          <w:numId w:val="49"/>
        </w:numPr>
        <w:ind w:left="567" w:hanging="567"/>
        <w:contextualSpacing w:val="0"/>
        <w:jc w:val="both"/>
        <w:rPr>
          <w:bCs/>
          <w:szCs w:val="22"/>
        </w:rPr>
      </w:pPr>
      <w:r w:rsidRPr="00EA2303">
        <w:rPr>
          <w:bCs/>
          <w:szCs w:val="22"/>
        </w:rPr>
        <w:t>Стандарт ООО «</w:t>
      </w:r>
      <w:proofErr w:type="spellStart"/>
      <w:r w:rsidRPr="00EA2303">
        <w:rPr>
          <w:bCs/>
          <w:szCs w:val="22"/>
        </w:rPr>
        <w:t>Славнефть-Красноярскнефтегаз</w:t>
      </w:r>
      <w:proofErr w:type="spellEnd"/>
      <w:r w:rsidRPr="00EA2303">
        <w:rPr>
          <w:bCs/>
          <w:szCs w:val="22"/>
        </w:rPr>
        <w:t xml:space="preserve">» </w:t>
      </w:r>
      <w:r>
        <w:t xml:space="preserve">«Организация делопроизводства» </w:t>
      </w:r>
      <w:r w:rsidR="00DF77F3" w:rsidRPr="00EA2303">
        <w:t>№</w:t>
      </w:r>
      <w:r w:rsidR="00DF77F3">
        <w:t> </w:t>
      </w:r>
      <w:r w:rsidRPr="00EA2303">
        <w:t xml:space="preserve">П3-01.01 </w:t>
      </w:r>
      <w:proofErr w:type="gramStart"/>
      <w:r w:rsidRPr="00EA2303">
        <w:t>С-0001</w:t>
      </w:r>
      <w:r>
        <w:t xml:space="preserve"> </w:t>
      </w:r>
      <w:r>
        <w:rPr>
          <w:bCs/>
          <w:szCs w:val="22"/>
        </w:rPr>
        <w:t>версия</w:t>
      </w:r>
      <w:proofErr w:type="gramEnd"/>
      <w:r>
        <w:rPr>
          <w:bCs/>
          <w:szCs w:val="22"/>
        </w:rPr>
        <w:t xml:space="preserve"> 1</w:t>
      </w:r>
      <w:r w:rsidRPr="00EA2303">
        <w:rPr>
          <w:bCs/>
          <w:szCs w:val="22"/>
        </w:rPr>
        <w:t>.00, утвержденный и введенный в действие приказом ООО</w:t>
      </w:r>
      <w:r>
        <w:rPr>
          <w:bCs/>
          <w:szCs w:val="22"/>
        </w:rPr>
        <w:t> </w:t>
      </w:r>
      <w:r w:rsidRPr="00EA2303">
        <w:rPr>
          <w:bCs/>
          <w:szCs w:val="22"/>
        </w:rPr>
        <w:t>«</w:t>
      </w:r>
      <w:proofErr w:type="spellStart"/>
      <w:r w:rsidRPr="00EA2303">
        <w:rPr>
          <w:bCs/>
          <w:szCs w:val="22"/>
        </w:rPr>
        <w:t>Славнефть-Красноярскнефтегаз</w:t>
      </w:r>
      <w:proofErr w:type="spellEnd"/>
      <w:r w:rsidRPr="00EA2303">
        <w:rPr>
          <w:bCs/>
          <w:szCs w:val="22"/>
        </w:rPr>
        <w:t>» от 0</w:t>
      </w:r>
      <w:r>
        <w:rPr>
          <w:bCs/>
          <w:szCs w:val="22"/>
        </w:rPr>
        <w:t>4.1</w:t>
      </w:r>
      <w:r w:rsidRPr="00EA2303">
        <w:rPr>
          <w:bCs/>
          <w:szCs w:val="22"/>
        </w:rPr>
        <w:t>2.201</w:t>
      </w:r>
      <w:r>
        <w:rPr>
          <w:bCs/>
          <w:szCs w:val="22"/>
        </w:rPr>
        <w:t>5</w:t>
      </w:r>
      <w:r w:rsidRPr="00EA2303">
        <w:rPr>
          <w:bCs/>
          <w:szCs w:val="22"/>
        </w:rPr>
        <w:t xml:space="preserve"> №</w:t>
      </w:r>
      <w:r w:rsidR="00DF77F3">
        <w:rPr>
          <w:bCs/>
          <w:szCs w:val="22"/>
        </w:rPr>
        <w:t xml:space="preserve"> </w:t>
      </w:r>
      <w:r>
        <w:rPr>
          <w:bCs/>
          <w:szCs w:val="22"/>
        </w:rPr>
        <w:t>266</w:t>
      </w:r>
      <w:r w:rsidRPr="00EA2303">
        <w:rPr>
          <w:bCs/>
          <w:szCs w:val="22"/>
        </w:rPr>
        <w:t>.</w:t>
      </w:r>
    </w:p>
    <w:p w14:paraId="4CFE28F0" w14:textId="77777777" w:rsidR="00AE4D29" w:rsidRPr="00F72D3E" w:rsidRDefault="00AE4D29" w:rsidP="00566225">
      <w:pPr>
        <w:pStyle w:val="aff2"/>
        <w:ind w:left="567" w:hanging="567"/>
        <w:contextualSpacing w:val="0"/>
        <w:rPr>
          <w:bCs/>
          <w:szCs w:val="22"/>
        </w:rPr>
      </w:pPr>
    </w:p>
    <w:p w14:paraId="4D75538E" w14:textId="5B4B7593" w:rsidR="00AE4D29" w:rsidRPr="00EA2303" w:rsidRDefault="00AE4D29" w:rsidP="00566225">
      <w:pPr>
        <w:pStyle w:val="aff2"/>
        <w:numPr>
          <w:ilvl w:val="0"/>
          <w:numId w:val="49"/>
        </w:numPr>
        <w:ind w:left="567" w:hanging="567"/>
        <w:contextualSpacing w:val="0"/>
        <w:jc w:val="both"/>
        <w:rPr>
          <w:bCs/>
          <w:szCs w:val="22"/>
        </w:rPr>
      </w:pPr>
      <w:r w:rsidRPr="00F72D3E">
        <w:rPr>
          <w:bCs/>
          <w:szCs w:val="22"/>
        </w:rPr>
        <w:t xml:space="preserve">Положение </w:t>
      </w:r>
      <w:r w:rsidR="00347B94" w:rsidRPr="00347B94">
        <w:rPr>
          <w:bCs/>
          <w:szCs w:val="22"/>
        </w:rPr>
        <w:t>ООО «</w:t>
      </w:r>
      <w:proofErr w:type="spellStart"/>
      <w:r w:rsidR="00347B94" w:rsidRPr="00347B94">
        <w:rPr>
          <w:bCs/>
          <w:szCs w:val="22"/>
        </w:rPr>
        <w:t>Славнефть-Красноярскнефтегаз</w:t>
      </w:r>
      <w:proofErr w:type="spellEnd"/>
      <w:r w:rsidR="00347B94" w:rsidRPr="00347B94">
        <w:rPr>
          <w:bCs/>
          <w:szCs w:val="22"/>
        </w:rPr>
        <w:t>» «Порядок действий при выявлении случаев нахождения работников в состоянии алкогольного, наркотического и иного токсического опьянения» № П3-05 Р-1067 ЮЛ-428</w:t>
      </w:r>
      <w:r>
        <w:rPr>
          <w:bCs/>
          <w:szCs w:val="22"/>
        </w:rPr>
        <w:t xml:space="preserve"> версия </w:t>
      </w:r>
      <w:r w:rsidR="00347B94">
        <w:rPr>
          <w:bCs/>
          <w:szCs w:val="22"/>
        </w:rPr>
        <w:t>1</w:t>
      </w:r>
      <w:r>
        <w:rPr>
          <w:bCs/>
          <w:szCs w:val="22"/>
        </w:rPr>
        <w:t>.00,</w:t>
      </w:r>
      <w:r w:rsidRPr="00F72D3E">
        <w:t xml:space="preserve"> </w:t>
      </w:r>
      <w:r w:rsidRPr="00F72D3E">
        <w:rPr>
          <w:bCs/>
          <w:szCs w:val="22"/>
        </w:rPr>
        <w:t>утвержденн</w:t>
      </w:r>
      <w:r>
        <w:rPr>
          <w:bCs/>
          <w:szCs w:val="22"/>
        </w:rPr>
        <w:t>ое</w:t>
      </w:r>
      <w:r w:rsidRPr="00F72D3E">
        <w:rPr>
          <w:bCs/>
          <w:szCs w:val="22"/>
        </w:rPr>
        <w:t xml:space="preserve"> и введенн</w:t>
      </w:r>
      <w:r>
        <w:rPr>
          <w:bCs/>
          <w:szCs w:val="22"/>
        </w:rPr>
        <w:t>ое</w:t>
      </w:r>
      <w:r w:rsidRPr="00F72D3E">
        <w:rPr>
          <w:bCs/>
          <w:szCs w:val="22"/>
        </w:rPr>
        <w:t xml:space="preserve"> в действие приказом ООО «</w:t>
      </w:r>
      <w:proofErr w:type="spellStart"/>
      <w:r w:rsidRPr="00F72D3E">
        <w:rPr>
          <w:bCs/>
          <w:szCs w:val="22"/>
        </w:rPr>
        <w:t>Славнефть-Красноярскнефтегаз</w:t>
      </w:r>
      <w:proofErr w:type="spellEnd"/>
      <w:r w:rsidRPr="00F72D3E">
        <w:rPr>
          <w:bCs/>
          <w:szCs w:val="22"/>
        </w:rPr>
        <w:t xml:space="preserve">» от </w:t>
      </w:r>
      <w:r>
        <w:rPr>
          <w:bCs/>
          <w:szCs w:val="22"/>
        </w:rPr>
        <w:t>28</w:t>
      </w:r>
      <w:r w:rsidRPr="00F72D3E">
        <w:rPr>
          <w:bCs/>
          <w:szCs w:val="22"/>
        </w:rPr>
        <w:t>.</w:t>
      </w:r>
      <w:r w:rsidR="00347B94">
        <w:rPr>
          <w:bCs/>
          <w:szCs w:val="22"/>
        </w:rPr>
        <w:t>07</w:t>
      </w:r>
      <w:r w:rsidRPr="00F72D3E">
        <w:rPr>
          <w:bCs/>
          <w:szCs w:val="22"/>
        </w:rPr>
        <w:t>.201</w:t>
      </w:r>
      <w:r>
        <w:rPr>
          <w:bCs/>
          <w:szCs w:val="22"/>
        </w:rPr>
        <w:t>7</w:t>
      </w:r>
      <w:r w:rsidRPr="00F72D3E">
        <w:rPr>
          <w:bCs/>
          <w:szCs w:val="22"/>
        </w:rPr>
        <w:t xml:space="preserve"> №</w:t>
      </w:r>
      <w:r w:rsidR="00347B94">
        <w:rPr>
          <w:bCs/>
          <w:szCs w:val="22"/>
        </w:rPr>
        <w:t>379</w:t>
      </w:r>
      <w:r w:rsidRPr="00F72D3E">
        <w:rPr>
          <w:bCs/>
          <w:szCs w:val="22"/>
        </w:rPr>
        <w:t>.</w:t>
      </w:r>
    </w:p>
    <w:p w14:paraId="72611566" w14:textId="1A279E5F" w:rsidR="00E70701" w:rsidRPr="00E67267" w:rsidRDefault="00F66A57" w:rsidP="0079763A">
      <w:pPr>
        <w:spacing w:after="240"/>
        <w:jc w:val="both"/>
      </w:pPr>
      <w:r w:rsidRPr="00E67267">
        <w:t xml:space="preserve"> </w:t>
      </w:r>
    </w:p>
    <w:p w14:paraId="090434F0" w14:textId="77777777" w:rsidR="00E70701" w:rsidRPr="00F21BB0" w:rsidRDefault="00E70701" w:rsidP="00935130">
      <w:pPr>
        <w:pStyle w:val="14"/>
        <w:spacing w:after="240"/>
        <w:ind w:right="535"/>
        <w:jc w:val="left"/>
        <w:rPr>
          <w:b w:val="0"/>
          <w:i/>
          <w:caps/>
          <w:color w:val="AF931D"/>
          <w:sz w:val="24"/>
          <w:lang w:val="ru-RU"/>
        </w:rPr>
        <w:sectPr w:rsidR="00E70701" w:rsidRPr="00F21BB0" w:rsidSect="00EC5E99">
          <w:headerReference w:type="even" r:id="rId27"/>
          <w:headerReference w:type="default" r:id="rId28"/>
          <w:headerReference w:type="first" r:id="rId29"/>
          <w:pgSz w:w="11906" w:h="16838" w:code="9"/>
          <w:pgMar w:top="510" w:right="1021" w:bottom="567" w:left="1247" w:header="737" w:footer="680" w:gutter="0"/>
          <w:cols w:space="708"/>
          <w:docGrid w:linePitch="360"/>
        </w:sectPr>
      </w:pPr>
    </w:p>
    <w:p w14:paraId="78453981" w14:textId="46C7BEED" w:rsidR="00E70701" w:rsidRPr="00E67267" w:rsidRDefault="00E70701" w:rsidP="00EC5E99">
      <w:pPr>
        <w:pStyle w:val="14"/>
        <w:keepNext w:val="0"/>
        <w:spacing w:before="40" w:after="240"/>
        <w:jc w:val="both"/>
        <w:rPr>
          <w:rFonts w:ascii="Arial" w:hAnsi="Arial" w:cs="Arial"/>
          <w:caps/>
          <w:sz w:val="32"/>
          <w:szCs w:val="32"/>
          <w:lang w:val="ru-RU"/>
        </w:rPr>
      </w:pPr>
      <w:bookmarkStart w:id="107" w:name="_Toc98770565"/>
      <w:bookmarkStart w:id="108" w:name="ВсеПриложения"/>
      <w:r w:rsidRPr="00E67267">
        <w:rPr>
          <w:rFonts w:ascii="Arial" w:hAnsi="Arial" w:cs="Arial"/>
          <w:caps/>
          <w:sz w:val="32"/>
          <w:szCs w:val="32"/>
          <w:lang w:val="ru-RU"/>
        </w:rPr>
        <w:lastRenderedPageBreak/>
        <w:t>ПРИЛОЖЕНИЯ</w:t>
      </w:r>
      <w:bookmarkEnd w:id="107"/>
    </w:p>
    <w:p w14:paraId="668FD288" w14:textId="77777777" w:rsidR="00935130" w:rsidRPr="001D3880" w:rsidRDefault="00935130" w:rsidP="00566225">
      <w:pPr>
        <w:pStyle w:val="aff9"/>
        <w:rPr>
          <w:rFonts w:cs="Arial"/>
        </w:rPr>
      </w:pPr>
      <w:bookmarkStart w:id="109" w:name="_ПРИЛОЖЕНИЕ_1._ПРИМЕР"/>
      <w:bookmarkStart w:id="110" w:name="_ПРИЛОЖЕНИЕ_ХХ._НАЗВАНИЕ"/>
      <w:bookmarkEnd w:id="108"/>
      <w:bookmarkEnd w:id="109"/>
      <w:bookmarkEnd w:id="110"/>
      <w:r w:rsidRPr="001D3880">
        <w:t xml:space="preserve">Таблица </w:t>
      </w:r>
      <w:r w:rsidRPr="001D3880">
        <w:rPr>
          <w:noProof/>
        </w:rPr>
        <w:fldChar w:fldCharType="begin"/>
      </w:r>
      <w:r w:rsidRPr="001D3880">
        <w:rPr>
          <w:noProof/>
        </w:rPr>
        <w:instrText xml:space="preserve"> SEQ Таблица \* ARABIC </w:instrText>
      </w:r>
      <w:r w:rsidRPr="001D3880">
        <w:rPr>
          <w:noProof/>
        </w:rPr>
        <w:fldChar w:fldCharType="separate"/>
      </w:r>
      <w:r w:rsidRPr="001D3880">
        <w:rPr>
          <w:noProof/>
        </w:rPr>
        <w:t>1</w:t>
      </w:r>
      <w:r w:rsidRPr="001D3880">
        <w:rPr>
          <w:noProof/>
        </w:rPr>
        <w:fldChar w:fldCharType="end"/>
      </w:r>
    </w:p>
    <w:p w14:paraId="368C9A9A" w14:textId="77777777" w:rsidR="00935130" w:rsidRPr="00B83B79" w:rsidRDefault="00935130" w:rsidP="009F44C6">
      <w:pPr>
        <w:spacing w:after="60"/>
        <w:jc w:val="right"/>
        <w:rPr>
          <w:color w:val="7030A0"/>
        </w:rPr>
      </w:pPr>
      <w:r w:rsidRPr="001D3880">
        <w:rPr>
          <w:rFonts w:ascii="Arial" w:hAnsi="Arial" w:cs="Arial"/>
          <w:b/>
          <w:sz w:val="20"/>
          <w:szCs w:val="20"/>
        </w:rPr>
        <w:t xml:space="preserve">Перечень Приложений к </w:t>
      </w:r>
      <w:r>
        <w:rPr>
          <w:rFonts w:ascii="Arial" w:hAnsi="Arial" w:cs="Arial"/>
          <w:b/>
          <w:sz w:val="20"/>
          <w:szCs w:val="20"/>
        </w:rPr>
        <w:t>Инструкции</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1387"/>
        <w:gridCol w:w="5369"/>
        <w:gridCol w:w="2852"/>
      </w:tblGrid>
      <w:tr w:rsidR="00935130" w:rsidRPr="001D3880" w14:paraId="4319344C" w14:textId="77777777" w:rsidTr="006F6DD9">
        <w:tc>
          <w:tcPr>
            <w:tcW w:w="722" w:type="pct"/>
            <w:tcBorders>
              <w:top w:val="single" w:sz="12" w:space="0" w:color="auto"/>
              <w:bottom w:val="single" w:sz="12" w:space="0" w:color="auto"/>
            </w:tcBorders>
            <w:shd w:val="clear" w:color="auto" w:fill="B8CCE4" w:themeFill="accent1" w:themeFillTint="66"/>
            <w:vAlign w:val="center"/>
          </w:tcPr>
          <w:p w14:paraId="4B13CEB3" w14:textId="77777777" w:rsidR="00935130" w:rsidRPr="001D3880" w:rsidRDefault="00935130" w:rsidP="006F6DD9">
            <w:pPr>
              <w:pStyle w:val="affb"/>
              <w:spacing w:before="60" w:after="60"/>
            </w:pPr>
            <w:r w:rsidRPr="001D3880">
              <w:t>НОМЕР ПРИЛОЖЕНИЯ</w:t>
            </w:r>
          </w:p>
        </w:tc>
        <w:tc>
          <w:tcPr>
            <w:tcW w:w="2794" w:type="pct"/>
            <w:tcBorders>
              <w:top w:val="single" w:sz="12" w:space="0" w:color="auto"/>
              <w:bottom w:val="single" w:sz="12" w:space="0" w:color="auto"/>
            </w:tcBorders>
            <w:shd w:val="clear" w:color="auto" w:fill="B8CCE4" w:themeFill="accent1" w:themeFillTint="66"/>
            <w:vAlign w:val="center"/>
          </w:tcPr>
          <w:p w14:paraId="51ED912D" w14:textId="77777777" w:rsidR="00935130" w:rsidRPr="001D3880" w:rsidRDefault="00935130" w:rsidP="006F6DD9">
            <w:pPr>
              <w:pStyle w:val="affb"/>
              <w:spacing w:before="60" w:after="60"/>
            </w:pPr>
            <w:r w:rsidRPr="001D3880">
              <w:t>НАИМЕНОВАНИЕ ПРИЛОЖЕНИЯ</w:t>
            </w:r>
          </w:p>
        </w:tc>
        <w:tc>
          <w:tcPr>
            <w:tcW w:w="1484" w:type="pct"/>
            <w:tcBorders>
              <w:top w:val="single" w:sz="12" w:space="0" w:color="auto"/>
              <w:bottom w:val="single" w:sz="12" w:space="0" w:color="auto"/>
            </w:tcBorders>
            <w:shd w:val="clear" w:color="auto" w:fill="B8CCE4" w:themeFill="accent1" w:themeFillTint="66"/>
            <w:vAlign w:val="center"/>
          </w:tcPr>
          <w:p w14:paraId="21E7579F" w14:textId="77777777" w:rsidR="00935130" w:rsidRPr="001D3880" w:rsidRDefault="00935130" w:rsidP="006F6DD9">
            <w:pPr>
              <w:pStyle w:val="affb"/>
              <w:spacing w:before="60" w:after="60"/>
            </w:pPr>
            <w:r w:rsidRPr="001D3880">
              <w:t>ПРИМЕЧАНИЯ</w:t>
            </w:r>
          </w:p>
        </w:tc>
      </w:tr>
      <w:tr w:rsidR="00935130" w:rsidRPr="0008042B" w14:paraId="602A8D6D" w14:textId="77777777" w:rsidTr="006F6DD9">
        <w:trPr>
          <w:trHeight w:val="107"/>
        </w:trPr>
        <w:tc>
          <w:tcPr>
            <w:tcW w:w="722" w:type="pct"/>
            <w:tcBorders>
              <w:top w:val="single" w:sz="12" w:space="0" w:color="auto"/>
              <w:bottom w:val="single" w:sz="12" w:space="0" w:color="auto"/>
            </w:tcBorders>
            <w:shd w:val="clear" w:color="auto" w:fill="B8CCE4" w:themeFill="accent1" w:themeFillTint="66"/>
            <w:vAlign w:val="center"/>
          </w:tcPr>
          <w:p w14:paraId="38F810AA" w14:textId="77777777" w:rsidR="00935130" w:rsidRPr="00566225" w:rsidRDefault="00935130" w:rsidP="006F6DD9">
            <w:pPr>
              <w:pStyle w:val="affb"/>
              <w:spacing w:before="60" w:after="60"/>
              <w:rPr>
                <w:sz w:val="14"/>
                <w:szCs w:val="14"/>
              </w:rPr>
            </w:pPr>
            <w:r w:rsidRPr="00566225">
              <w:rPr>
                <w:sz w:val="14"/>
                <w:szCs w:val="14"/>
              </w:rPr>
              <w:t>1</w:t>
            </w:r>
          </w:p>
        </w:tc>
        <w:tc>
          <w:tcPr>
            <w:tcW w:w="2794" w:type="pct"/>
            <w:tcBorders>
              <w:top w:val="single" w:sz="12" w:space="0" w:color="auto"/>
              <w:bottom w:val="single" w:sz="12" w:space="0" w:color="auto"/>
            </w:tcBorders>
            <w:shd w:val="clear" w:color="auto" w:fill="B8CCE4" w:themeFill="accent1" w:themeFillTint="66"/>
            <w:vAlign w:val="center"/>
          </w:tcPr>
          <w:p w14:paraId="1FA4276C" w14:textId="77777777" w:rsidR="00935130" w:rsidRPr="00566225" w:rsidRDefault="00935130" w:rsidP="006F6DD9">
            <w:pPr>
              <w:pStyle w:val="affb"/>
              <w:spacing w:before="60" w:after="60"/>
              <w:rPr>
                <w:sz w:val="14"/>
                <w:szCs w:val="14"/>
              </w:rPr>
            </w:pPr>
            <w:r w:rsidRPr="00566225">
              <w:rPr>
                <w:sz w:val="14"/>
                <w:szCs w:val="14"/>
              </w:rPr>
              <w:t>2</w:t>
            </w:r>
          </w:p>
        </w:tc>
        <w:tc>
          <w:tcPr>
            <w:tcW w:w="1484" w:type="pct"/>
            <w:tcBorders>
              <w:top w:val="single" w:sz="12" w:space="0" w:color="auto"/>
              <w:bottom w:val="single" w:sz="12" w:space="0" w:color="auto"/>
            </w:tcBorders>
            <w:shd w:val="clear" w:color="auto" w:fill="B8CCE4" w:themeFill="accent1" w:themeFillTint="66"/>
            <w:vAlign w:val="center"/>
          </w:tcPr>
          <w:p w14:paraId="77890FA8" w14:textId="77777777" w:rsidR="00935130" w:rsidRPr="00566225" w:rsidRDefault="00935130" w:rsidP="006F6DD9">
            <w:pPr>
              <w:pStyle w:val="affb"/>
              <w:spacing w:before="60" w:after="60"/>
              <w:rPr>
                <w:sz w:val="14"/>
                <w:szCs w:val="14"/>
              </w:rPr>
            </w:pPr>
            <w:r w:rsidRPr="00566225">
              <w:rPr>
                <w:sz w:val="14"/>
                <w:szCs w:val="14"/>
              </w:rPr>
              <w:t>3</w:t>
            </w:r>
          </w:p>
        </w:tc>
      </w:tr>
      <w:tr w:rsidR="00935130" w:rsidRPr="001D3880" w14:paraId="0F661A11" w14:textId="77777777" w:rsidTr="004D125B">
        <w:trPr>
          <w:trHeight w:val="767"/>
        </w:trPr>
        <w:tc>
          <w:tcPr>
            <w:tcW w:w="722" w:type="pct"/>
          </w:tcPr>
          <w:p w14:paraId="5B806FEE" w14:textId="77777777" w:rsidR="00935130" w:rsidRPr="001D3880" w:rsidRDefault="00935130" w:rsidP="006F6DD9">
            <w:r w:rsidRPr="001D3880">
              <w:t>1</w:t>
            </w:r>
          </w:p>
        </w:tc>
        <w:tc>
          <w:tcPr>
            <w:tcW w:w="2794" w:type="pct"/>
          </w:tcPr>
          <w:p w14:paraId="6952D56D" w14:textId="78EA7C50" w:rsidR="00935130" w:rsidRPr="001D3880" w:rsidRDefault="00F0796D" w:rsidP="008E6D17">
            <w:r>
              <w:t>Р</w:t>
            </w:r>
            <w:r w:rsidRPr="00F0796D">
              <w:t>екомендации по опросу и сбору письменных показаний пострадавших и очевидцев происшествия</w:t>
            </w:r>
          </w:p>
        </w:tc>
        <w:tc>
          <w:tcPr>
            <w:tcW w:w="1484" w:type="pct"/>
          </w:tcPr>
          <w:p w14:paraId="29D299E1" w14:textId="77777777" w:rsidR="00935130" w:rsidRPr="001D3880" w:rsidRDefault="00935130" w:rsidP="006F6DD9">
            <w:r w:rsidRPr="001D3880">
              <w:t>Включено в настоящий файл</w:t>
            </w:r>
          </w:p>
        </w:tc>
      </w:tr>
      <w:tr w:rsidR="00935130" w:rsidRPr="001D3880" w14:paraId="75D2DAE7" w14:textId="77777777" w:rsidTr="006F6DD9">
        <w:trPr>
          <w:trHeight w:val="240"/>
        </w:trPr>
        <w:tc>
          <w:tcPr>
            <w:tcW w:w="722" w:type="pct"/>
          </w:tcPr>
          <w:p w14:paraId="5B02C309" w14:textId="77777777" w:rsidR="00935130" w:rsidRPr="001D3880" w:rsidRDefault="00935130" w:rsidP="006F6DD9">
            <w:r>
              <w:t>2</w:t>
            </w:r>
          </w:p>
        </w:tc>
        <w:tc>
          <w:tcPr>
            <w:tcW w:w="2794" w:type="pct"/>
          </w:tcPr>
          <w:p w14:paraId="14010757" w14:textId="77777777" w:rsidR="00935130" w:rsidRPr="001D3880" w:rsidRDefault="00935130" w:rsidP="006F6DD9">
            <w:r w:rsidRPr="00E52CC7">
              <w:t>Подготовка фотоматериалов в ходе внутреннего расследования происшествий</w:t>
            </w:r>
          </w:p>
        </w:tc>
        <w:tc>
          <w:tcPr>
            <w:tcW w:w="1484" w:type="pct"/>
          </w:tcPr>
          <w:p w14:paraId="06834AA2" w14:textId="77777777" w:rsidR="00935130" w:rsidRPr="001D3880" w:rsidRDefault="00935130" w:rsidP="006F6DD9">
            <w:r w:rsidRPr="001D3880">
              <w:t>Включено в настоящий файл</w:t>
            </w:r>
          </w:p>
        </w:tc>
      </w:tr>
      <w:tr w:rsidR="00831C05" w:rsidRPr="001D3880" w14:paraId="6C78D7C4" w14:textId="77777777" w:rsidTr="006F6DD9">
        <w:trPr>
          <w:trHeight w:val="240"/>
        </w:trPr>
        <w:tc>
          <w:tcPr>
            <w:tcW w:w="722" w:type="pct"/>
          </w:tcPr>
          <w:p w14:paraId="41E576F5" w14:textId="3E3505F8" w:rsidR="00831C05" w:rsidRDefault="00831C05" w:rsidP="00831C05">
            <w:r>
              <w:t>3</w:t>
            </w:r>
          </w:p>
        </w:tc>
        <w:tc>
          <w:tcPr>
            <w:tcW w:w="2794" w:type="pct"/>
          </w:tcPr>
          <w:p w14:paraId="1B11691D" w14:textId="5536C7CD" w:rsidR="00831C05" w:rsidRPr="00E52CC7" w:rsidRDefault="00F0796D" w:rsidP="00831C05">
            <w:r>
              <w:t xml:space="preserve">Форма </w:t>
            </w:r>
            <w:r w:rsidR="00831C05" w:rsidRPr="00935130">
              <w:t>Акт</w:t>
            </w:r>
            <w:r>
              <w:t>а</w:t>
            </w:r>
            <w:r w:rsidR="00831C05" w:rsidRPr="00935130">
              <w:t xml:space="preserve"> внутреннего расследования происшествия</w:t>
            </w:r>
          </w:p>
        </w:tc>
        <w:tc>
          <w:tcPr>
            <w:tcW w:w="1484" w:type="pct"/>
          </w:tcPr>
          <w:p w14:paraId="05FA4013" w14:textId="326E28D1" w:rsidR="00831C05" w:rsidRPr="001D3880" w:rsidRDefault="003D6A88" w:rsidP="00831C05">
            <w:r w:rsidRPr="001D3880">
              <w:t>Включено в настоящий файл</w:t>
            </w:r>
          </w:p>
        </w:tc>
      </w:tr>
      <w:tr w:rsidR="00775492" w:rsidRPr="001D3880" w14:paraId="62F1E73F" w14:textId="77777777" w:rsidTr="006F6DD9">
        <w:trPr>
          <w:trHeight w:val="240"/>
        </w:trPr>
        <w:tc>
          <w:tcPr>
            <w:tcW w:w="722" w:type="pct"/>
          </w:tcPr>
          <w:p w14:paraId="042CF7C1" w14:textId="34200377" w:rsidR="00775492" w:rsidRPr="001D3880" w:rsidRDefault="003D6A88" w:rsidP="00775492">
            <w:r>
              <w:t>4</w:t>
            </w:r>
          </w:p>
        </w:tc>
        <w:tc>
          <w:tcPr>
            <w:tcW w:w="2794" w:type="pct"/>
          </w:tcPr>
          <w:p w14:paraId="4C2960E2" w14:textId="712F711E" w:rsidR="00775492" w:rsidRPr="001D3880" w:rsidRDefault="00775492" w:rsidP="00775492">
            <w:r w:rsidRPr="00DA7DA3">
              <w:t>Руководство по анализу системных причин происшествий</w:t>
            </w:r>
          </w:p>
        </w:tc>
        <w:tc>
          <w:tcPr>
            <w:tcW w:w="1484" w:type="pct"/>
          </w:tcPr>
          <w:p w14:paraId="6A7699A9" w14:textId="773FE893" w:rsidR="00775492" w:rsidRPr="001D3880" w:rsidRDefault="00775492" w:rsidP="00775492">
            <w:r w:rsidRPr="001D3880">
              <w:t>Включено в настоящий файл</w:t>
            </w:r>
          </w:p>
        </w:tc>
      </w:tr>
      <w:tr w:rsidR="00775492" w:rsidRPr="001D3880" w14:paraId="20E76ED9" w14:textId="77777777" w:rsidTr="006F6DD9">
        <w:trPr>
          <w:trHeight w:val="240"/>
        </w:trPr>
        <w:tc>
          <w:tcPr>
            <w:tcW w:w="722" w:type="pct"/>
          </w:tcPr>
          <w:p w14:paraId="083BA25E" w14:textId="70179B55" w:rsidR="00775492" w:rsidRDefault="003D6A88" w:rsidP="00775492">
            <w:r>
              <w:t>5</w:t>
            </w:r>
          </w:p>
        </w:tc>
        <w:tc>
          <w:tcPr>
            <w:tcW w:w="2794" w:type="pct"/>
          </w:tcPr>
          <w:p w14:paraId="72D0AF16" w14:textId="17F85ECD" w:rsidR="00775492" w:rsidRPr="00935130" w:rsidRDefault="00775492" w:rsidP="00775492">
            <w:r w:rsidRPr="00775492">
              <w:t>Глоссарий причин</w:t>
            </w:r>
          </w:p>
        </w:tc>
        <w:tc>
          <w:tcPr>
            <w:tcW w:w="1484" w:type="pct"/>
          </w:tcPr>
          <w:p w14:paraId="4AD9CF02" w14:textId="2E59A9C7" w:rsidR="00775492" w:rsidRPr="001D3880" w:rsidRDefault="00775492" w:rsidP="00775492">
            <w:r w:rsidRPr="001D3880">
              <w:t>Включено в настоящий файл</w:t>
            </w:r>
          </w:p>
        </w:tc>
      </w:tr>
      <w:tr w:rsidR="00775492" w:rsidRPr="001D3880" w14:paraId="711DF278" w14:textId="77777777" w:rsidTr="006F6DD9">
        <w:trPr>
          <w:trHeight w:val="240"/>
        </w:trPr>
        <w:tc>
          <w:tcPr>
            <w:tcW w:w="722" w:type="pct"/>
          </w:tcPr>
          <w:p w14:paraId="602D214F" w14:textId="12A53045" w:rsidR="00775492" w:rsidRDefault="003D6A88" w:rsidP="00775492">
            <w:r>
              <w:t>6</w:t>
            </w:r>
          </w:p>
        </w:tc>
        <w:tc>
          <w:tcPr>
            <w:tcW w:w="2794" w:type="pct"/>
          </w:tcPr>
          <w:p w14:paraId="3E63C60A" w14:textId="5CCC590A" w:rsidR="00775492" w:rsidRPr="00935130" w:rsidRDefault="00775492" w:rsidP="00775492">
            <w:r w:rsidRPr="00935130">
              <w:t>Рекомендации по разработке корректирующих мероприятий/ действий по результатам расследования происшествия</w:t>
            </w:r>
          </w:p>
        </w:tc>
        <w:tc>
          <w:tcPr>
            <w:tcW w:w="1484" w:type="pct"/>
          </w:tcPr>
          <w:p w14:paraId="14B14E85" w14:textId="2680C15B" w:rsidR="00775492" w:rsidRPr="001D3880" w:rsidRDefault="00775492" w:rsidP="00775492">
            <w:r w:rsidRPr="001D3880">
              <w:t>Включено в настоящий файл</w:t>
            </w:r>
          </w:p>
        </w:tc>
      </w:tr>
    </w:tbl>
    <w:p w14:paraId="5872E5DC" w14:textId="77777777" w:rsidR="002C1173" w:rsidRPr="00E67267" w:rsidRDefault="002C1173" w:rsidP="002C1173"/>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1387"/>
        <w:gridCol w:w="5369"/>
        <w:gridCol w:w="2852"/>
      </w:tblGrid>
      <w:tr w:rsidR="003D6A88" w:rsidRPr="003D6A88" w14:paraId="5C8D0303" w14:textId="77777777" w:rsidTr="00947191">
        <w:tc>
          <w:tcPr>
            <w:tcW w:w="722" w:type="pct"/>
            <w:tcBorders>
              <w:top w:val="single" w:sz="12" w:space="0" w:color="auto"/>
              <w:bottom w:val="single" w:sz="12" w:space="0" w:color="auto"/>
            </w:tcBorders>
            <w:shd w:val="clear" w:color="auto" w:fill="B8CCE4" w:themeFill="accent1" w:themeFillTint="66"/>
            <w:vAlign w:val="center"/>
          </w:tcPr>
          <w:p w14:paraId="7F48174B" w14:textId="77777777" w:rsidR="003D6A88" w:rsidRPr="003D6A88" w:rsidRDefault="003D6A88" w:rsidP="00947191">
            <w:pPr>
              <w:pStyle w:val="affb"/>
              <w:spacing w:before="60" w:after="60"/>
              <w:rPr>
                <w:highlight w:val="yellow"/>
              </w:rPr>
            </w:pPr>
            <w:r w:rsidRPr="003D6A88">
              <w:rPr>
                <w:highlight w:val="yellow"/>
              </w:rPr>
              <w:t>НОМЕР ПРИЛОЖЕНИЯ</w:t>
            </w:r>
          </w:p>
        </w:tc>
        <w:tc>
          <w:tcPr>
            <w:tcW w:w="2794" w:type="pct"/>
            <w:tcBorders>
              <w:top w:val="single" w:sz="12" w:space="0" w:color="auto"/>
              <w:bottom w:val="single" w:sz="12" w:space="0" w:color="auto"/>
            </w:tcBorders>
            <w:shd w:val="clear" w:color="auto" w:fill="B8CCE4" w:themeFill="accent1" w:themeFillTint="66"/>
            <w:vAlign w:val="center"/>
          </w:tcPr>
          <w:p w14:paraId="0BB29395" w14:textId="77777777" w:rsidR="003D6A88" w:rsidRPr="003D6A88" w:rsidRDefault="003D6A88" w:rsidP="00947191">
            <w:pPr>
              <w:pStyle w:val="affb"/>
              <w:spacing w:before="60" w:after="60"/>
              <w:rPr>
                <w:highlight w:val="yellow"/>
              </w:rPr>
            </w:pPr>
            <w:r w:rsidRPr="003D6A88">
              <w:rPr>
                <w:highlight w:val="yellow"/>
              </w:rPr>
              <w:t>НАИМЕНОВАНИЕ ПРИЛОЖЕНИЯ</w:t>
            </w:r>
          </w:p>
        </w:tc>
        <w:tc>
          <w:tcPr>
            <w:tcW w:w="1484" w:type="pct"/>
            <w:tcBorders>
              <w:top w:val="single" w:sz="12" w:space="0" w:color="auto"/>
              <w:bottom w:val="single" w:sz="12" w:space="0" w:color="auto"/>
            </w:tcBorders>
            <w:shd w:val="clear" w:color="auto" w:fill="B8CCE4" w:themeFill="accent1" w:themeFillTint="66"/>
            <w:vAlign w:val="center"/>
          </w:tcPr>
          <w:p w14:paraId="5CD46E01" w14:textId="77777777" w:rsidR="003D6A88" w:rsidRPr="003D6A88" w:rsidRDefault="003D6A88" w:rsidP="00947191">
            <w:pPr>
              <w:pStyle w:val="affb"/>
              <w:spacing w:before="60" w:after="60"/>
              <w:rPr>
                <w:highlight w:val="yellow"/>
              </w:rPr>
            </w:pPr>
            <w:r w:rsidRPr="003D6A88">
              <w:rPr>
                <w:highlight w:val="yellow"/>
              </w:rPr>
              <w:t>ПРИМЕЧАНИЯ</w:t>
            </w:r>
          </w:p>
        </w:tc>
      </w:tr>
      <w:tr w:rsidR="003D6A88" w:rsidRPr="003D6A88" w14:paraId="14681754" w14:textId="77777777" w:rsidTr="00947191">
        <w:trPr>
          <w:trHeight w:val="107"/>
        </w:trPr>
        <w:tc>
          <w:tcPr>
            <w:tcW w:w="722" w:type="pct"/>
            <w:tcBorders>
              <w:top w:val="single" w:sz="12" w:space="0" w:color="auto"/>
              <w:bottom w:val="single" w:sz="12" w:space="0" w:color="auto"/>
            </w:tcBorders>
            <w:shd w:val="clear" w:color="auto" w:fill="B8CCE4" w:themeFill="accent1" w:themeFillTint="66"/>
            <w:vAlign w:val="center"/>
          </w:tcPr>
          <w:p w14:paraId="28B98473" w14:textId="77777777" w:rsidR="003D6A88" w:rsidRPr="003D6A88" w:rsidRDefault="003D6A88" w:rsidP="00947191">
            <w:pPr>
              <w:pStyle w:val="affb"/>
              <w:spacing w:before="60" w:after="60"/>
              <w:rPr>
                <w:sz w:val="14"/>
                <w:szCs w:val="14"/>
                <w:highlight w:val="yellow"/>
              </w:rPr>
            </w:pPr>
            <w:r w:rsidRPr="003D6A88">
              <w:rPr>
                <w:sz w:val="14"/>
                <w:szCs w:val="14"/>
                <w:highlight w:val="yellow"/>
              </w:rPr>
              <w:t>1</w:t>
            </w:r>
          </w:p>
        </w:tc>
        <w:tc>
          <w:tcPr>
            <w:tcW w:w="2794" w:type="pct"/>
            <w:tcBorders>
              <w:top w:val="single" w:sz="12" w:space="0" w:color="auto"/>
              <w:bottom w:val="single" w:sz="12" w:space="0" w:color="auto"/>
            </w:tcBorders>
            <w:shd w:val="clear" w:color="auto" w:fill="B8CCE4" w:themeFill="accent1" w:themeFillTint="66"/>
            <w:vAlign w:val="center"/>
          </w:tcPr>
          <w:p w14:paraId="701AFB01" w14:textId="77777777" w:rsidR="003D6A88" w:rsidRPr="003D6A88" w:rsidRDefault="003D6A88" w:rsidP="00947191">
            <w:pPr>
              <w:pStyle w:val="affb"/>
              <w:spacing w:before="60" w:after="60"/>
              <w:rPr>
                <w:sz w:val="14"/>
                <w:szCs w:val="14"/>
                <w:highlight w:val="yellow"/>
              </w:rPr>
            </w:pPr>
            <w:r w:rsidRPr="003D6A88">
              <w:rPr>
                <w:sz w:val="14"/>
                <w:szCs w:val="14"/>
                <w:highlight w:val="yellow"/>
              </w:rPr>
              <w:t>2</w:t>
            </w:r>
          </w:p>
        </w:tc>
        <w:tc>
          <w:tcPr>
            <w:tcW w:w="1484" w:type="pct"/>
            <w:tcBorders>
              <w:top w:val="single" w:sz="12" w:space="0" w:color="auto"/>
              <w:bottom w:val="single" w:sz="12" w:space="0" w:color="auto"/>
            </w:tcBorders>
            <w:shd w:val="clear" w:color="auto" w:fill="B8CCE4" w:themeFill="accent1" w:themeFillTint="66"/>
            <w:vAlign w:val="center"/>
          </w:tcPr>
          <w:p w14:paraId="561C3D4A" w14:textId="77777777" w:rsidR="003D6A88" w:rsidRPr="003D6A88" w:rsidRDefault="003D6A88" w:rsidP="00947191">
            <w:pPr>
              <w:pStyle w:val="affb"/>
              <w:spacing w:before="60" w:after="60"/>
              <w:rPr>
                <w:sz w:val="14"/>
                <w:szCs w:val="14"/>
                <w:highlight w:val="yellow"/>
              </w:rPr>
            </w:pPr>
            <w:r w:rsidRPr="003D6A88">
              <w:rPr>
                <w:sz w:val="14"/>
                <w:szCs w:val="14"/>
                <w:highlight w:val="yellow"/>
              </w:rPr>
              <w:t>3</w:t>
            </w:r>
          </w:p>
        </w:tc>
      </w:tr>
      <w:tr w:rsidR="003D6A88" w:rsidRPr="003D6A88" w14:paraId="4332B1CC" w14:textId="77777777" w:rsidTr="00947191">
        <w:trPr>
          <w:trHeight w:val="767"/>
        </w:trPr>
        <w:tc>
          <w:tcPr>
            <w:tcW w:w="722" w:type="pct"/>
          </w:tcPr>
          <w:p w14:paraId="7853A404" w14:textId="77777777" w:rsidR="003D6A88" w:rsidRPr="003D6A88" w:rsidRDefault="003D6A88" w:rsidP="00947191">
            <w:pPr>
              <w:rPr>
                <w:highlight w:val="yellow"/>
              </w:rPr>
            </w:pPr>
            <w:r w:rsidRPr="003D6A88">
              <w:rPr>
                <w:highlight w:val="yellow"/>
              </w:rPr>
              <w:t>1</w:t>
            </w:r>
          </w:p>
        </w:tc>
        <w:tc>
          <w:tcPr>
            <w:tcW w:w="2794" w:type="pct"/>
          </w:tcPr>
          <w:p w14:paraId="3BC817A1" w14:textId="77777777" w:rsidR="003D6A88" w:rsidRPr="003D6A88" w:rsidRDefault="003D6A88" w:rsidP="00947191">
            <w:pPr>
              <w:rPr>
                <w:highlight w:val="yellow"/>
              </w:rPr>
            </w:pPr>
            <w:r w:rsidRPr="003D6A88">
              <w:rPr>
                <w:highlight w:val="yellow"/>
              </w:rPr>
              <w:t>Рекомендации по опросу и сбору письменных показаний пострадавших и очевидцев происшествия</w:t>
            </w:r>
          </w:p>
        </w:tc>
        <w:tc>
          <w:tcPr>
            <w:tcW w:w="1484" w:type="pct"/>
          </w:tcPr>
          <w:p w14:paraId="063F3DCE" w14:textId="77777777" w:rsidR="003D6A88" w:rsidRPr="003D6A88" w:rsidRDefault="003D6A88" w:rsidP="00947191">
            <w:pPr>
              <w:rPr>
                <w:highlight w:val="yellow"/>
              </w:rPr>
            </w:pPr>
            <w:r w:rsidRPr="003D6A88">
              <w:rPr>
                <w:highlight w:val="yellow"/>
              </w:rPr>
              <w:t>Включено в настоящий файл</w:t>
            </w:r>
          </w:p>
        </w:tc>
      </w:tr>
      <w:tr w:rsidR="003D6A88" w:rsidRPr="003D6A88" w14:paraId="2E519326" w14:textId="77777777" w:rsidTr="00947191">
        <w:trPr>
          <w:trHeight w:val="240"/>
        </w:trPr>
        <w:tc>
          <w:tcPr>
            <w:tcW w:w="722" w:type="pct"/>
          </w:tcPr>
          <w:p w14:paraId="0ADBAE2A" w14:textId="77777777" w:rsidR="003D6A88" w:rsidRPr="003D6A88" w:rsidRDefault="003D6A88" w:rsidP="00947191">
            <w:pPr>
              <w:rPr>
                <w:highlight w:val="yellow"/>
              </w:rPr>
            </w:pPr>
            <w:r w:rsidRPr="003D6A88">
              <w:rPr>
                <w:highlight w:val="yellow"/>
              </w:rPr>
              <w:t>2</w:t>
            </w:r>
          </w:p>
        </w:tc>
        <w:tc>
          <w:tcPr>
            <w:tcW w:w="2794" w:type="pct"/>
          </w:tcPr>
          <w:p w14:paraId="28B52693" w14:textId="77777777" w:rsidR="003D6A88" w:rsidRPr="003D6A88" w:rsidRDefault="003D6A88" w:rsidP="00947191">
            <w:pPr>
              <w:rPr>
                <w:highlight w:val="yellow"/>
              </w:rPr>
            </w:pPr>
            <w:r w:rsidRPr="003D6A88">
              <w:rPr>
                <w:highlight w:val="yellow"/>
              </w:rPr>
              <w:t>Подготовка фотоматериалов в ходе внутреннего расследования происшествий</w:t>
            </w:r>
          </w:p>
        </w:tc>
        <w:tc>
          <w:tcPr>
            <w:tcW w:w="1484" w:type="pct"/>
          </w:tcPr>
          <w:p w14:paraId="48959A69" w14:textId="77777777" w:rsidR="003D6A88" w:rsidRPr="003D6A88" w:rsidRDefault="003D6A88" w:rsidP="00947191">
            <w:pPr>
              <w:rPr>
                <w:highlight w:val="yellow"/>
              </w:rPr>
            </w:pPr>
            <w:r w:rsidRPr="003D6A88">
              <w:rPr>
                <w:highlight w:val="yellow"/>
              </w:rPr>
              <w:t>Включено в настоящий файл</w:t>
            </w:r>
          </w:p>
        </w:tc>
      </w:tr>
      <w:tr w:rsidR="003D6A88" w:rsidRPr="003D6A88" w14:paraId="37B8117D" w14:textId="77777777" w:rsidTr="00947191">
        <w:trPr>
          <w:trHeight w:val="240"/>
        </w:trPr>
        <w:tc>
          <w:tcPr>
            <w:tcW w:w="722" w:type="pct"/>
          </w:tcPr>
          <w:p w14:paraId="0A86ECF4" w14:textId="77777777" w:rsidR="003D6A88" w:rsidRPr="003D6A88" w:rsidRDefault="003D6A88" w:rsidP="00947191">
            <w:pPr>
              <w:rPr>
                <w:highlight w:val="yellow"/>
              </w:rPr>
            </w:pPr>
            <w:r w:rsidRPr="003D6A88">
              <w:rPr>
                <w:highlight w:val="yellow"/>
              </w:rPr>
              <w:t>3</w:t>
            </w:r>
          </w:p>
        </w:tc>
        <w:tc>
          <w:tcPr>
            <w:tcW w:w="2794" w:type="pct"/>
          </w:tcPr>
          <w:p w14:paraId="753CFF70" w14:textId="77777777" w:rsidR="003D6A88" w:rsidRPr="003D6A88" w:rsidRDefault="003D6A88" w:rsidP="00947191">
            <w:pPr>
              <w:rPr>
                <w:highlight w:val="yellow"/>
              </w:rPr>
            </w:pPr>
            <w:r w:rsidRPr="003D6A88">
              <w:rPr>
                <w:highlight w:val="yellow"/>
              </w:rPr>
              <w:t>Форма Акта внутреннего расследования происшествия</w:t>
            </w:r>
          </w:p>
        </w:tc>
        <w:tc>
          <w:tcPr>
            <w:tcW w:w="1484" w:type="pct"/>
          </w:tcPr>
          <w:p w14:paraId="402071BC" w14:textId="77777777" w:rsidR="003D6A88" w:rsidRPr="003D6A88" w:rsidRDefault="003D6A88" w:rsidP="00947191">
            <w:pPr>
              <w:rPr>
                <w:highlight w:val="yellow"/>
              </w:rPr>
            </w:pPr>
            <w:r w:rsidRPr="003D6A88">
              <w:rPr>
                <w:highlight w:val="yellow"/>
              </w:rPr>
              <w:t xml:space="preserve">Приложено отдельным файлом в формате </w:t>
            </w:r>
            <w:proofErr w:type="spellStart"/>
            <w:r w:rsidRPr="003D6A88">
              <w:rPr>
                <w:highlight w:val="yellow"/>
              </w:rPr>
              <w:t>Word</w:t>
            </w:r>
            <w:proofErr w:type="spellEnd"/>
          </w:p>
        </w:tc>
      </w:tr>
      <w:tr w:rsidR="003D6A88" w:rsidRPr="003D6A88" w14:paraId="595C814E" w14:textId="77777777" w:rsidTr="00947191">
        <w:trPr>
          <w:trHeight w:val="240"/>
        </w:trPr>
        <w:tc>
          <w:tcPr>
            <w:tcW w:w="722" w:type="pct"/>
          </w:tcPr>
          <w:p w14:paraId="2B83BA3C" w14:textId="77777777" w:rsidR="003D6A88" w:rsidRPr="003D6A88" w:rsidRDefault="003D6A88" w:rsidP="00947191">
            <w:pPr>
              <w:rPr>
                <w:highlight w:val="yellow"/>
              </w:rPr>
            </w:pPr>
            <w:r w:rsidRPr="003D6A88">
              <w:rPr>
                <w:highlight w:val="yellow"/>
              </w:rPr>
              <w:t>4</w:t>
            </w:r>
          </w:p>
        </w:tc>
        <w:tc>
          <w:tcPr>
            <w:tcW w:w="2794" w:type="pct"/>
          </w:tcPr>
          <w:p w14:paraId="778C50C2" w14:textId="77777777" w:rsidR="003D6A88" w:rsidRPr="003D6A88" w:rsidRDefault="003D6A88" w:rsidP="00947191">
            <w:pPr>
              <w:rPr>
                <w:highlight w:val="yellow"/>
              </w:rPr>
            </w:pPr>
            <w:r w:rsidRPr="003D6A88">
              <w:rPr>
                <w:highlight w:val="yellow"/>
              </w:rPr>
              <w:t>Рекомендуемый порядок определения ущерба</w:t>
            </w:r>
          </w:p>
        </w:tc>
        <w:tc>
          <w:tcPr>
            <w:tcW w:w="1484" w:type="pct"/>
          </w:tcPr>
          <w:p w14:paraId="5D030ED2" w14:textId="77777777" w:rsidR="003D6A88" w:rsidRPr="003D6A88" w:rsidRDefault="003D6A88" w:rsidP="00947191">
            <w:pPr>
              <w:rPr>
                <w:highlight w:val="yellow"/>
              </w:rPr>
            </w:pPr>
            <w:r w:rsidRPr="003D6A88">
              <w:rPr>
                <w:highlight w:val="yellow"/>
              </w:rPr>
              <w:t>Включено в настоящий файл</w:t>
            </w:r>
          </w:p>
        </w:tc>
      </w:tr>
      <w:tr w:rsidR="003D6A88" w:rsidRPr="003D6A88" w14:paraId="226544A0" w14:textId="77777777" w:rsidTr="00947191">
        <w:trPr>
          <w:trHeight w:val="240"/>
        </w:trPr>
        <w:tc>
          <w:tcPr>
            <w:tcW w:w="722" w:type="pct"/>
          </w:tcPr>
          <w:p w14:paraId="4CD96035" w14:textId="77777777" w:rsidR="003D6A88" w:rsidRPr="003D6A88" w:rsidRDefault="003D6A88" w:rsidP="00947191">
            <w:pPr>
              <w:rPr>
                <w:highlight w:val="yellow"/>
              </w:rPr>
            </w:pPr>
            <w:r w:rsidRPr="003D6A88">
              <w:rPr>
                <w:highlight w:val="yellow"/>
              </w:rPr>
              <w:t>5</w:t>
            </w:r>
          </w:p>
        </w:tc>
        <w:tc>
          <w:tcPr>
            <w:tcW w:w="2794" w:type="pct"/>
          </w:tcPr>
          <w:p w14:paraId="4A4CA70C" w14:textId="77777777" w:rsidR="003D6A88" w:rsidRPr="003D6A88" w:rsidRDefault="003D6A88" w:rsidP="00947191">
            <w:pPr>
              <w:rPr>
                <w:highlight w:val="yellow"/>
              </w:rPr>
            </w:pPr>
            <w:r w:rsidRPr="003D6A88">
              <w:rPr>
                <w:highlight w:val="yellow"/>
              </w:rPr>
              <w:t>Карта классификации события безопасности PSE-1, 2</w:t>
            </w:r>
          </w:p>
        </w:tc>
        <w:tc>
          <w:tcPr>
            <w:tcW w:w="1484" w:type="pct"/>
          </w:tcPr>
          <w:p w14:paraId="79B1505F" w14:textId="77777777" w:rsidR="003D6A88" w:rsidRPr="003D6A88" w:rsidRDefault="003D6A88" w:rsidP="00947191">
            <w:pPr>
              <w:rPr>
                <w:highlight w:val="yellow"/>
              </w:rPr>
            </w:pPr>
            <w:r w:rsidRPr="003D6A88">
              <w:rPr>
                <w:highlight w:val="yellow"/>
              </w:rPr>
              <w:t>Включено в настоящий файл</w:t>
            </w:r>
          </w:p>
        </w:tc>
      </w:tr>
      <w:tr w:rsidR="003D6A88" w:rsidRPr="003D6A88" w14:paraId="48B70587" w14:textId="77777777" w:rsidTr="00947191">
        <w:trPr>
          <w:trHeight w:val="240"/>
        </w:trPr>
        <w:tc>
          <w:tcPr>
            <w:tcW w:w="722" w:type="pct"/>
          </w:tcPr>
          <w:p w14:paraId="22066832" w14:textId="77777777" w:rsidR="003D6A88" w:rsidRPr="003D6A88" w:rsidRDefault="003D6A88" w:rsidP="00947191">
            <w:pPr>
              <w:rPr>
                <w:highlight w:val="yellow"/>
              </w:rPr>
            </w:pPr>
            <w:r w:rsidRPr="003D6A88">
              <w:rPr>
                <w:highlight w:val="yellow"/>
              </w:rPr>
              <w:t>6</w:t>
            </w:r>
          </w:p>
        </w:tc>
        <w:tc>
          <w:tcPr>
            <w:tcW w:w="2794" w:type="pct"/>
          </w:tcPr>
          <w:p w14:paraId="6AD8173C" w14:textId="77777777" w:rsidR="003D6A88" w:rsidRPr="003D6A88" w:rsidRDefault="00AE421A" w:rsidP="00947191">
            <w:pPr>
              <w:rPr>
                <w:highlight w:val="yellow"/>
              </w:rPr>
            </w:pPr>
            <w:hyperlink w:anchor="_ПРИЛОЖЕНИЕ_15._ВРЕМЕННАЯ" w:history="1">
              <w:r w:rsidR="003D6A88" w:rsidRPr="003D6A88">
                <w:rPr>
                  <w:highlight w:val="yellow"/>
                </w:rPr>
                <w:t>Временная шкала происшествия</w:t>
              </w:r>
            </w:hyperlink>
          </w:p>
        </w:tc>
        <w:tc>
          <w:tcPr>
            <w:tcW w:w="1484" w:type="pct"/>
          </w:tcPr>
          <w:p w14:paraId="7F00472A" w14:textId="77777777" w:rsidR="003D6A88" w:rsidRPr="003D6A88" w:rsidRDefault="003D6A88" w:rsidP="00947191">
            <w:pPr>
              <w:rPr>
                <w:highlight w:val="yellow"/>
              </w:rPr>
            </w:pPr>
            <w:r w:rsidRPr="003D6A88">
              <w:rPr>
                <w:highlight w:val="yellow"/>
              </w:rPr>
              <w:t>Включено в настоящий файл</w:t>
            </w:r>
          </w:p>
        </w:tc>
      </w:tr>
      <w:tr w:rsidR="003D6A88" w:rsidRPr="003D6A88" w14:paraId="6AE54DD7" w14:textId="77777777" w:rsidTr="00947191">
        <w:trPr>
          <w:trHeight w:val="240"/>
        </w:trPr>
        <w:tc>
          <w:tcPr>
            <w:tcW w:w="722" w:type="pct"/>
          </w:tcPr>
          <w:p w14:paraId="305BDBD8" w14:textId="77777777" w:rsidR="003D6A88" w:rsidRPr="003D6A88" w:rsidRDefault="003D6A88" w:rsidP="00947191">
            <w:pPr>
              <w:rPr>
                <w:highlight w:val="yellow"/>
              </w:rPr>
            </w:pPr>
            <w:r w:rsidRPr="003D6A88">
              <w:rPr>
                <w:highlight w:val="yellow"/>
              </w:rPr>
              <w:t>7</w:t>
            </w:r>
          </w:p>
        </w:tc>
        <w:tc>
          <w:tcPr>
            <w:tcW w:w="2794" w:type="pct"/>
          </w:tcPr>
          <w:p w14:paraId="4F0DB21A" w14:textId="77777777" w:rsidR="003D6A88" w:rsidRPr="003D6A88" w:rsidRDefault="003D6A88" w:rsidP="00947191">
            <w:pPr>
              <w:rPr>
                <w:highlight w:val="yellow"/>
              </w:rPr>
            </w:pPr>
            <w:r w:rsidRPr="003D6A88">
              <w:rPr>
                <w:highlight w:val="yellow"/>
              </w:rPr>
              <w:t>Руководство по анализу системных причин происшествий</w:t>
            </w:r>
          </w:p>
        </w:tc>
        <w:tc>
          <w:tcPr>
            <w:tcW w:w="1484" w:type="pct"/>
          </w:tcPr>
          <w:p w14:paraId="5B7677F8" w14:textId="77777777" w:rsidR="003D6A88" w:rsidRPr="003D6A88" w:rsidRDefault="003D6A88" w:rsidP="00947191">
            <w:pPr>
              <w:rPr>
                <w:highlight w:val="yellow"/>
              </w:rPr>
            </w:pPr>
            <w:r w:rsidRPr="003D6A88">
              <w:rPr>
                <w:highlight w:val="yellow"/>
              </w:rPr>
              <w:t>Включено в настоящий файл</w:t>
            </w:r>
          </w:p>
        </w:tc>
      </w:tr>
      <w:tr w:rsidR="003D6A88" w:rsidRPr="003D6A88" w14:paraId="747F8D02" w14:textId="77777777" w:rsidTr="00947191">
        <w:trPr>
          <w:trHeight w:val="240"/>
        </w:trPr>
        <w:tc>
          <w:tcPr>
            <w:tcW w:w="722" w:type="pct"/>
          </w:tcPr>
          <w:p w14:paraId="79E82EC2" w14:textId="77777777" w:rsidR="003D6A88" w:rsidRPr="003D6A88" w:rsidRDefault="003D6A88" w:rsidP="00947191">
            <w:pPr>
              <w:rPr>
                <w:highlight w:val="yellow"/>
              </w:rPr>
            </w:pPr>
            <w:r w:rsidRPr="003D6A88">
              <w:rPr>
                <w:highlight w:val="yellow"/>
              </w:rPr>
              <w:t>8</w:t>
            </w:r>
          </w:p>
        </w:tc>
        <w:tc>
          <w:tcPr>
            <w:tcW w:w="2794" w:type="pct"/>
          </w:tcPr>
          <w:p w14:paraId="5B56B9D7" w14:textId="77777777" w:rsidR="003D6A88" w:rsidRPr="003D6A88" w:rsidRDefault="003D6A88" w:rsidP="00947191">
            <w:pPr>
              <w:rPr>
                <w:highlight w:val="yellow"/>
              </w:rPr>
            </w:pPr>
            <w:r w:rsidRPr="003D6A88">
              <w:rPr>
                <w:highlight w:val="yellow"/>
              </w:rPr>
              <w:t>Глоссарий причин</w:t>
            </w:r>
          </w:p>
        </w:tc>
        <w:tc>
          <w:tcPr>
            <w:tcW w:w="1484" w:type="pct"/>
          </w:tcPr>
          <w:p w14:paraId="29246691" w14:textId="77777777" w:rsidR="003D6A88" w:rsidRPr="003D6A88" w:rsidRDefault="003D6A88" w:rsidP="00947191">
            <w:pPr>
              <w:rPr>
                <w:highlight w:val="yellow"/>
              </w:rPr>
            </w:pPr>
            <w:r w:rsidRPr="003D6A88">
              <w:rPr>
                <w:highlight w:val="yellow"/>
              </w:rPr>
              <w:t>Включено в настоящий файл</w:t>
            </w:r>
          </w:p>
        </w:tc>
      </w:tr>
      <w:tr w:rsidR="003D6A88" w:rsidRPr="001D3880" w14:paraId="09600F75" w14:textId="77777777" w:rsidTr="00947191">
        <w:trPr>
          <w:trHeight w:val="240"/>
        </w:trPr>
        <w:tc>
          <w:tcPr>
            <w:tcW w:w="722" w:type="pct"/>
          </w:tcPr>
          <w:p w14:paraId="5C5178BD" w14:textId="77777777" w:rsidR="003D6A88" w:rsidRPr="003D6A88" w:rsidRDefault="003D6A88" w:rsidP="00947191">
            <w:pPr>
              <w:rPr>
                <w:highlight w:val="yellow"/>
              </w:rPr>
            </w:pPr>
            <w:r w:rsidRPr="003D6A88">
              <w:rPr>
                <w:highlight w:val="yellow"/>
              </w:rPr>
              <w:t>9</w:t>
            </w:r>
          </w:p>
        </w:tc>
        <w:tc>
          <w:tcPr>
            <w:tcW w:w="2794" w:type="pct"/>
          </w:tcPr>
          <w:p w14:paraId="3C91E3F8" w14:textId="77777777" w:rsidR="003D6A88" w:rsidRPr="003D6A88" w:rsidRDefault="003D6A88" w:rsidP="00947191">
            <w:pPr>
              <w:rPr>
                <w:highlight w:val="yellow"/>
              </w:rPr>
            </w:pPr>
            <w:r w:rsidRPr="003D6A88">
              <w:rPr>
                <w:highlight w:val="yellow"/>
              </w:rPr>
              <w:t>Рекомендации по разработке корректирующих мероприятий/ действий по результатам расследования происшествия</w:t>
            </w:r>
          </w:p>
        </w:tc>
        <w:tc>
          <w:tcPr>
            <w:tcW w:w="1484" w:type="pct"/>
          </w:tcPr>
          <w:p w14:paraId="43E37DDB" w14:textId="77777777" w:rsidR="003D6A88" w:rsidRPr="001D3880" w:rsidRDefault="003D6A88" w:rsidP="00947191">
            <w:r w:rsidRPr="003D6A88">
              <w:rPr>
                <w:highlight w:val="yellow"/>
              </w:rPr>
              <w:t>Включено в настоящий файл</w:t>
            </w:r>
          </w:p>
        </w:tc>
      </w:tr>
    </w:tbl>
    <w:p w14:paraId="4AE90C34" w14:textId="64AEFDEE" w:rsidR="002C1173" w:rsidRDefault="002C1173" w:rsidP="002C1173">
      <w:pPr>
        <w:rPr>
          <w:rFonts w:ascii="Arial" w:hAnsi="Arial" w:cs="Arial"/>
          <w:sz w:val="18"/>
          <w:szCs w:val="18"/>
        </w:rPr>
      </w:pPr>
    </w:p>
    <w:p w14:paraId="28507099" w14:textId="4E4E00EE" w:rsidR="003D6A88" w:rsidRDefault="003D6A88" w:rsidP="002C1173">
      <w:pPr>
        <w:rPr>
          <w:rFonts w:ascii="Arial" w:hAnsi="Arial" w:cs="Arial"/>
          <w:sz w:val="18"/>
          <w:szCs w:val="18"/>
        </w:rPr>
      </w:pPr>
    </w:p>
    <w:p w14:paraId="218691F0" w14:textId="77777777" w:rsidR="003D6A88" w:rsidRPr="00E67267" w:rsidRDefault="003D6A88" w:rsidP="002C1173">
      <w:pPr>
        <w:rPr>
          <w:rFonts w:ascii="Arial" w:hAnsi="Arial" w:cs="Arial"/>
          <w:sz w:val="18"/>
          <w:szCs w:val="18"/>
        </w:rPr>
        <w:sectPr w:rsidR="003D6A88" w:rsidRPr="00E67267" w:rsidSect="002330A2">
          <w:headerReference w:type="even" r:id="rId30"/>
          <w:headerReference w:type="default" r:id="rId31"/>
          <w:headerReference w:type="first" r:id="rId32"/>
          <w:pgSz w:w="11906" w:h="16838" w:code="9"/>
          <w:pgMar w:top="510" w:right="1021" w:bottom="567" w:left="1247" w:header="737" w:footer="680" w:gutter="0"/>
          <w:cols w:space="708"/>
          <w:docGrid w:linePitch="360"/>
        </w:sectPr>
      </w:pPr>
    </w:p>
    <w:p w14:paraId="7C872A4D" w14:textId="77777777" w:rsidR="00F73046" w:rsidRPr="00DA685E" w:rsidRDefault="00F73046" w:rsidP="00DA685E">
      <w:pPr>
        <w:pStyle w:val="22"/>
        <w:rPr>
          <w:lang w:val="ru-RU"/>
        </w:rPr>
      </w:pPr>
      <w:bookmarkStart w:id="111" w:name="_ПРИЛОЖЕНИЕ_ХХ._НАЗВАНИЕ_1"/>
      <w:bookmarkStart w:id="112" w:name="_ПРИЛОЖЕНИЕ_1._РЕКОМЕНДАЦИИ"/>
      <w:bookmarkStart w:id="113" w:name="_Toc27991689"/>
      <w:bookmarkStart w:id="114" w:name="_Toc27737514"/>
      <w:bookmarkStart w:id="115" w:name="_Toc27737426"/>
      <w:bookmarkStart w:id="116" w:name="_Toc27736876"/>
      <w:bookmarkStart w:id="117" w:name="_Toc27736325"/>
      <w:bookmarkStart w:id="118" w:name="_Toc27736146"/>
      <w:bookmarkStart w:id="119" w:name="_Toc27733480"/>
      <w:bookmarkStart w:id="120" w:name="_Toc462673649"/>
      <w:bookmarkStart w:id="121" w:name="_Toc450296420"/>
      <w:bookmarkStart w:id="122" w:name="_Toc443735825"/>
      <w:bookmarkStart w:id="123" w:name="_Toc418698648"/>
      <w:bookmarkStart w:id="124" w:name="_Toc396320655"/>
      <w:bookmarkStart w:id="125" w:name="_Toc395688588"/>
      <w:bookmarkStart w:id="126" w:name="_Toc387155081"/>
      <w:bookmarkStart w:id="127" w:name="_Toc386105132"/>
      <w:bookmarkStart w:id="128" w:name="_Toc56775810"/>
      <w:bookmarkStart w:id="129" w:name="_Toc58333614"/>
      <w:bookmarkStart w:id="130" w:name="_Toc98770566"/>
      <w:bookmarkStart w:id="131" w:name="_Toc27736335"/>
      <w:bookmarkEnd w:id="111"/>
      <w:bookmarkEnd w:id="112"/>
      <w:r w:rsidRPr="00DA685E">
        <w:rPr>
          <w:lang w:val="ru-RU"/>
        </w:rPr>
        <w:lastRenderedPageBreak/>
        <w:t>ПРИЛОЖЕНИЕ 1. РЕКОМЕНДАЦИИ ПО ОПРОСУ И СБОРУ ПИСЬМЕННЫХ ПОКАЗАНИЙ ПОСТРАДАВШИХ И ОЧЕВИДЦЕВ ПРОИСШЕСТВИЯ</w:t>
      </w:r>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p>
    <w:p w14:paraId="686EB7A4" w14:textId="77777777" w:rsidR="00F73046" w:rsidRDefault="00F73046" w:rsidP="00F73046">
      <w:pPr>
        <w:pStyle w:val="S0"/>
      </w:pPr>
    </w:p>
    <w:p w14:paraId="7A880F87" w14:textId="77777777" w:rsidR="00F73046" w:rsidRDefault="00F73046" w:rsidP="00F73046">
      <w:pPr>
        <w:jc w:val="both"/>
      </w:pPr>
      <w:r>
        <w:t>Опросу в первую очередь подлежат пострадавший и очевидцы.</w:t>
      </w:r>
    </w:p>
    <w:p w14:paraId="50C89F09" w14:textId="77777777" w:rsidR="00F73046" w:rsidRDefault="00F73046" w:rsidP="00F73046">
      <w:pPr>
        <w:jc w:val="both"/>
      </w:pPr>
    </w:p>
    <w:p w14:paraId="3B89F2D0" w14:textId="77777777" w:rsidR="00F73046" w:rsidRDefault="00F73046" w:rsidP="00F73046">
      <w:pPr>
        <w:jc w:val="both"/>
      </w:pPr>
      <w:r>
        <w:t>Конкретное место проведения беседы с пострадавшим диктуется условиями ее проведения с учетом состояния здоровья и самочувствия пострадавшего. При опросе очевидцев происшествия также следует учитывать их эмоциональное состояние. Важной частью опроса является создание положительного интереса и отношения опрашиваемых лиц к обстоятельствам расследуемого происшествия, создание спокойной рабочей обстановки, тактичное и вежливое отношение к пострадавшему и очевидцам происшествия, правильное разъяснение целей и задач расследования.</w:t>
      </w:r>
    </w:p>
    <w:p w14:paraId="3634E789" w14:textId="77777777" w:rsidR="00F73046" w:rsidRDefault="00F73046" w:rsidP="00F73046">
      <w:pPr>
        <w:jc w:val="both"/>
      </w:pPr>
    </w:p>
    <w:p w14:paraId="26A341AC" w14:textId="77777777" w:rsidR="00F73046" w:rsidRDefault="00F73046" w:rsidP="00F73046">
      <w:pPr>
        <w:jc w:val="both"/>
      </w:pPr>
      <w:r>
        <w:t>Рекомендуется задавать вопрос за вопросом, выяснить максимальное количество фактов, дойти до того уровня, когда станут понятными основные факторы, способствующие происшествию.</w:t>
      </w:r>
    </w:p>
    <w:p w14:paraId="601B2139" w14:textId="77777777" w:rsidR="00F73046" w:rsidRDefault="00F73046" w:rsidP="00F73046">
      <w:pPr>
        <w:jc w:val="both"/>
      </w:pPr>
    </w:p>
    <w:p w14:paraId="0BD67B53" w14:textId="77777777" w:rsidR="00F73046" w:rsidRDefault="00F73046" w:rsidP="00F73046">
      <w:pPr>
        <w:jc w:val="both"/>
      </w:pPr>
      <w:r>
        <w:t>Рекомендуется начинать опрос с общих вопросов, которые позволят человеку в целом изложить информацию по всем аспектам происшествия. Например, открытые вопросы в начале опроса (расскажите, что произошло, как развивалась ситуация и т.п.). Должны быть выяснены обстоятельства, предшествовавшие наступлению происшествия.</w:t>
      </w:r>
    </w:p>
    <w:p w14:paraId="3E45DD0B" w14:textId="77777777" w:rsidR="00F73046" w:rsidRDefault="00F73046" w:rsidP="00F73046">
      <w:pPr>
        <w:jc w:val="both"/>
      </w:pPr>
    </w:p>
    <w:p w14:paraId="193DCA30" w14:textId="77777777" w:rsidR="00F73046" w:rsidRDefault="00F73046" w:rsidP="00F73046">
      <w:pPr>
        <w:jc w:val="both"/>
      </w:pPr>
      <w:r>
        <w:t>Затем необходимо переходить к специальным и конкретным вопросам, чтобы сузить тему и услышать больше подробностей. Например, закрытые и уточняющие вопросы в конце опроса (правильно я понял, что…).</w:t>
      </w:r>
    </w:p>
    <w:p w14:paraId="72824915" w14:textId="77777777" w:rsidR="00F73046" w:rsidRDefault="00F73046" w:rsidP="00F73046">
      <w:pPr>
        <w:jc w:val="both"/>
      </w:pPr>
    </w:p>
    <w:p w14:paraId="0B3AACEF" w14:textId="77777777" w:rsidR="00F73046" w:rsidRDefault="00F73046" w:rsidP="00F73046">
      <w:pPr>
        <w:jc w:val="both"/>
      </w:pPr>
      <w:r>
        <w:t>Перечень вопросов также должен содержать вопросы, позволяющие определить непосредственные и системные причины происшествия (как Вы считаете, почему это произошло?).</w:t>
      </w:r>
    </w:p>
    <w:p w14:paraId="6508FB81" w14:textId="77777777" w:rsidR="00F73046" w:rsidRDefault="00F73046" w:rsidP="00F73046">
      <w:pPr>
        <w:jc w:val="both"/>
      </w:pPr>
    </w:p>
    <w:p w14:paraId="24A563EC" w14:textId="77777777" w:rsidR="00F73046" w:rsidRDefault="00F73046" w:rsidP="00F73046">
      <w:pPr>
        <w:jc w:val="both"/>
      </w:pPr>
      <w:r>
        <w:t>Лицу, проводящему опрос, необходимо внимательно слушать собеседника, не перебивая, и фиксировать излагаемую информацию на бумаге.</w:t>
      </w:r>
    </w:p>
    <w:p w14:paraId="77F72953" w14:textId="77777777" w:rsidR="00F73046" w:rsidRDefault="00F73046" w:rsidP="00F73046">
      <w:pPr>
        <w:jc w:val="both"/>
      </w:pPr>
    </w:p>
    <w:p w14:paraId="5FF95820" w14:textId="77777777" w:rsidR="00F73046" w:rsidRDefault="00F73046" w:rsidP="00F73046">
      <w:pPr>
        <w:jc w:val="both"/>
      </w:pPr>
      <w:r>
        <w:t>Для получения наилучших результатов опроса необходимо:</w:t>
      </w:r>
    </w:p>
    <w:p w14:paraId="7BB6B0F1" w14:textId="77777777" w:rsidR="00F73046" w:rsidRDefault="00F73046" w:rsidP="00F94110">
      <w:pPr>
        <w:pStyle w:val="afd"/>
        <w:numPr>
          <w:ilvl w:val="0"/>
          <w:numId w:val="7"/>
        </w:numPr>
        <w:tabs>
          <w:tab w:val="num" w:pos="539"/>
        </w:tabs>
        <w:spacing w:before="120" w:after="0"/>
        <w:ind w:left="538" w:hanging="357"/>
        <w:jc w:val="both"/>
      </w:pPr>
      <w:r>
        <w:t>демонстрировать правильность понимания, сказанного путем повторения вслух ключевых моментов;</w:t>
      </w:r>
    </w:p>
    <w:p w14:paraId="2AAF0E47" w14:textId="77777777" w:rsidR="00F73046" w:rsidRDefault="00F73046" w:rsidP="00F94110">
      <w:pPr>
        <w:pStyle w:val="afd"/>
        <w:numPr>
          <w:ilvl w:val="0"/>
          <w:numId w:val="7"/>
        </w:numPr>
        <w:tabs>
          <w:tab w:val="num" w:pos="539"/>
        </w:tabs>
        <w:spacing w:before="120" w:after="0"/>
        <w:ind w:left="538" w:hanging="357"/>
        <w:jc w:val="both"/>
      </w:pPr>
      <w:r>
        <w:t>не предлагать собственные варианты ответов;</w:t>
      </w:r>
    </w:p>
    <w:p w14:paraId="18C39608" w14:textId="77777777" w:rsidR="00F73046" w:rsidRDefault="00F73046" w:rsidP="00F94110">
      <w:pPr>
        <w:pStyle w:val="afd"/>
        <w:numPr>
          <w:ilvl w:val="0"/>
          <w:numId w:val="7"/>
        </w:numPr>
        <w:tabs>
          <w:tab w:val="num" w:pos="539"/>
        </w:tabs>
        <w:spacing w:before="120" w:after="0"/>
        <w:ind w:left="538" w:hanging="357"/>
        <w:jc w:val="both"/>
      </w:pPr>
      <w:r>
        <w:t>в случае опроса лица, который получил травму, выражать сочувствие пострадавшему.</w:t>
      </w:r>
    </w:p>
    <w:p w14:paraId="225F7B63" w14:textId="77777777" w:rsidR="00F73046" w:rsidRDefault="00F73046" w:rsidP="00F73046">
      <w:pPr>
        <w:jc w:val="both"/>
      </w:pPr>
    </w:p>
    <w:p w14:paraId="440D4D92" w14:textId="77777777" w:rsidR="00F73046" w:rsidRDefault="00F73046" w:rsidP="00F73046">
      <w:pPr>
        <w:jc w:val="both"/>
      </w:pPr>
      <w:r>
        <w:t>Опрос будет успешным, если он не превратится в допрос, для чего необходимо избегать следующих моментов: заранее иметь предвзятое мнение, проявлять нетерпение, обвинять и не предоставлять достаточно времени для ответа на вопрос.</w:t>
      </w:r>
    </w:p>
    <w:p w14:paraId="4D65B441" w14:textId="77777777" w:rsidR="00F73046" w:rsidRDefault="00F73046" w:rsidP="00F73046">
      <w:pPr>
        <w:jc w:val="both"/>
      </w:pPr>
    </w:p>
    <w:p w14:paraId="51C0EFC3" w14:textId="77777777" w:rsidR="00F73046" w:rsidRDefault="00F73046" w:rsidP="00F73046">
      <w:pPr>
        <w:jc w:val="both"/>
      </w:pPr>
      <w:r>
        <w:t>После проведения опроса пострадавшего необходимо опросить всех очевидцев происшествия. Если это возможно, очевидцев происшествия следует опрашивать по отдельности и одновременно с целью исключения договоренности и взаимного влияния показаний различных очевидцев происшествия.</w:t>
      </w:r>
    </w:p>
    <w:p w14:paraId="71BAF6FC" w14:textId="77777777" w:rsidR="00F73046" w:rsidRDefault="00F73046" w:rsidP="00F73046">
      <w:pPr>
        <w:jc w:val="both"/>
      </w:pPr>
    </w:p>
    <w:p w14:paraId="2CA21803" w14:textId="77777777" w:rsidR="00F73046" w:rsidRDefault="00F73046" w:rsidP="00F73046">
      <w:pPr>
        <w:jc w:val="both"/>
      </w:pPr>
      <w:r>
        <w:t>Результаты опроса пострадавших и очевидцев происшествия необходимо оформлять в виде письменных объяснений, составляемых опрашиваемым лицом, или протоколов опроса, составляемых лицом, проводящим опрос. Указанные документы не следует загромождать ненужными подробностями и деталями, не имеющими непосредственного отношения к обстоятельствам происшествия. Протокол опроса должен содержать формулировку «с моих слов записано верно и мною прочитано», заверяемую подписью опрашиваемого. При отсутствии у пострадавшего физической возможности подписать протокол его согласие с формулировками протокола заверяется подписью члена комиссии одновременно с подписью доверенного лица, в соответствии с желанием пострадавшего. Протокол опроса окончательно подписывается проводившим опрос членом (членами) комиссии. В случае отказа опрашиваемого лица от сотрудничества с комиссией данный факт фиксируется актом произвольной формы за подписью членов комиссии.</w:t>
      </w:r>
    </w:p>
    <w:p w14:paraId="617FE54F" w14:textId="77777777" w:rsidR="00F73046" w:rsidRDefault="00F73046" w:rsidP="00F73046">
      <w:pPr>
        <w:jc w:val="both"/>
      </w:pPr>
    </w:p>
    <w:p w14:paraId="028CE6B6" w14:textId="77777777" w:rsidR="00F73046" w:rsidRDefault="00F73046" w:rsidP="00F73046">
      <w:pPr>
        <w:jc w:val="both"/>
      </w:pPr>
      <w:r>
        <w:t>Опрос линейных руководителей и других ответственных лиц следует производить после опроса пострадавших и очевидцев происшествия.</w:t>
      </w:r>
    </w:p>
    <w:p w14:paraId="727B93E1" w14:textId="77777777" w:rsidR="00F73046" w:rsidRDefault="00F73046" w:rsidP="00F73046">
      <w:pPr>
        <w:jc w:val="both"/>
      </w:pPr>
    </w:p>
    <w:p w14:paraId="09E50EB0" w14:textId="77777777" w:rsidR="00F73046" w:rsidRDefault="00F73046" w:rsidP="00F73046">
      <w:pPr>
        <w:jc w:val="both"/>
      </w:pPr>
      <w:r>
        <w:t>При субъективной заинтересованности отдельных должностных лиц имеется вероятность искажения достоверности объяснений с целью уменьшения личной ответственности в происшествии, сокрытия причин происшествия, необоснованности обвинения пострадавшего, поэтому каждому ответственному лицу должны задаваться конкретные вопросы по их обязанностям.</w:t>
      </w:r>
    </w:p>
    <w:p w14:paraId="3371285E" w14:textId="77777777" w:rsidR="00F73046" w:rsidRDefault="00F73046" w:rsidP="00F73046">
      <w:pPr>
        <w:jc w:val="both"/>
      </w:pPr>
    </w:p>
    <w:p w14:paraId="17265AFE" w14:textId="77777777" w:rsidR="00F73046" w:rsidRDefault="00F73046" w:rsidP="00F73046">
      <w:pPr>
        <w:jc w:val="both"/>
      </w:pPr>
      <w:r>
        <w:t>Результаты опроса линейных руководителей и других ответственных лиц фиксируются аналогично результатам опроса очевидцев происшествия.</w:t>
      </w:r>
    </w:p>
    <w:p w14:paraId="357D88A2" w14:textId="77777777" w:rsidR="00F73046" w:rsidRDefault="00F73046" w:rsidP="00F73046">
      <w:pPr>
        <w:spacing w:after="160" w:line="259" w:lineRule="auto"/>
        <w:jc w:val="both"/>
        <w:rPr>
          <w:rFonts w:ascii="Arial" w:hAnsi="Arial"/>
          <w:b/>
          <w:bCs/>
          <w:iCs/>
        </w:rPr>
      </w:pPr>
      <w:r>
        <w:rPr>
          <w:rFonts w:ascii="Arial" w:hAnsi="Arial"/>
          <w:b/>
          <w:bCs/>
          <w:iCs/>
        </w:rPr>
        <w:br w:type="page"/>
      </w:r>
    </w:p>
    <w:p w14:paraId="2BEF77D5" w14:textId="77777777" w:rsidR="00F73046" w:rsidRPr="00DA685E" w:rsidRDefault="00F73046" w:rsidP="00DA685E">
      <w:pPr>
        <w:pStyle w:val="22"/>
        <w:rPr>
          <w:lang w:val="ru-RU"/>
        </w:rPr>
      </w:pPr>
      <w:bookmarkStart w:id="132" w:name="_ПРИЛОЖЕНИЕ_2._ПОДГОТОВКА"/>
      <w:bookmarkStart w:id="133" w:name="_Toc56775811"/>
      <w:bookmarkStart w:id="134" w:name="_Toc58333615"/>
      <w:bookmarkStart w:id="135" w:name="_Toc98770567"/>
      <w:bookmarkEnd w:id="132"/>
      <w:r w:rsidRPr="00DA685E">
        <w:rPr>
          <w:lang w:val="ru-RU"/>
        </w:rPr>
        <w:lastRenderedPageBreak/>
        <w:t>ПРИЛОЖЕНИЕ 2. ПОДГОТОВКА ФОТОМАТЕРИАЛОВ В ХОДЕ ВНУТРЕННЕГО РАССЛЕДОВАНИЯ ПРОИСШЕСТВИЙ</w:t>
      </w:r>
      <w:bookmarkEnd w:id="131"/>
      <w:bookmarkEnd w:id="133"/>
      <w:bookmarkEnd w:id="134"/>
      <w:bookmarkEnd w:id="135"/>
      <w:r w:rsidRPr="00DA685E">
        <w:rPr>
          <w:lang w:val="ru-RU"/>
        </w:rPr>
        <w:t xml:space="preserve"> </w:t>
      </w:r>
    </w:p>
    <w:p w14:paraId="1CD4FD13" w14:textId="77777777" w:rsidR="00F73046" w:rsidRDefault="00F73046" w:rsidP="00F73046">
      <w:pPr>
        <w:jc w:val="both"/>
        <w:rPr>
          <w:noProof/>
          <w:lang w:eastAsia="ru-RU"/>
        </w:rPr>
      </w:pPr>
    </w:p>
    <w:p w14:paraId="31FD7B73" w14:textId="77777777" w:rsidR="00F73046" w:rsidRDefault="00F73046" w:rsidP="00F73046">
      <w:pPr>
        <w:jc w:val="both"/>
        <w:rPr>
          <w:b/>
          <w:noProof/>
          <w:lang w:eastAsia="ru-RU"/>
        </w:rPr>
      </w:pPr>
      <w:r>
        <w:rPr>
          <w:b/>
          <w:noProof/>
          <w:lang w:eastAsia="ru-RU"/>
        </w:rPr>
        <w:t>Стадии съемочного процесса:</w:t>
      </w:r>
    </w:p>
    <w:p w14:paraId="6475B16F" w14:textId="77777777" w:rsidR="00F73046" w:rsidRDefault="00F73046" w:rsidP="00F94110">
      <w:pPr>
        <w:numPr>
          <w:ilvl w:val="0"/>
          <w:numId w:val="21"/>
        </w:numPr>
        <w:tabs>
          <w:tab w:val="clear" w:pos="720"/>
          <w:tab w:val="num" w:pos="426"/>
        </w:tabs>
        <w:ind w:left="426" w:hanging="284"/>
        <w:jc w:val="both"/>
        <w:rPr>
          <w:noProof/>
          <w:lang w:eastAsia="ru-RU"/>
        </w:rPr>
      </w:pPr>
      <w:r>
        <w:rPr>
          <w:noProof/>
          <w:lang w:eastAsia="ru-RU"/>
        </w:rPr>
        <w:t>Выбор кадра, включающий в себя выбор объекта съёмки, отыскание наилучшей точки съёмки и определение оптимального освещения;</w:t>
      </w:r>
    </w:p>
    <w:p w14:paraId="1224D42E" w14:textId="77777777" w:rsidR="00F73046" w:rsidRDefault="00F73046" w:rsidP="00F94110">
      <w:pPr>
        <w:numPr>
          <w:ilvl w:val="0"/>
          <w:numId w:val="21"/>
        </w:numPr>
        <w:tabs>
          <w:tab w:val="clear" w:pos="720"/>
          <w:tab w:val="num" w:pos="426"/>
        </w:tabs>
        <w:ind w:left="426" w:hanging="284"/>
        <w:jc w:val="both"/>
        <w:rPr>
          <w:noProof/>
          <w:lang w:eastAsia="ru-RU"/>
        </w:rPr>
      </w:pPr>
      <w:r>
        <w:rPr>
          <w:noProof/>
          <w:lang w:eastAsia="ru-RU"/>
        </w:rPr>
        <w:t>Получение резкого изображения, включающее в себя наводку на резкость и диафрагмирование объектива;</w:t>
      </w:r>
    </w:p>
    <w:p w14:paraId="29ECAEEC" w14:textId="77777777" w:rsidR="00F73046" w:rsidRDefault="00F73046" w:rsidP="00F94110">
      <w:pPr>
        <w:numPr>
          <w:ilvl w:val="0"/>
          <w:numId w:val="21"/>
        </w:numPr>
        <w:tabs>
          <w:tab w:val="clear" w:pos="720"/>
          <w:tab w:val="num" w:pos="426"/>
        </w:tabs>
        <w:ind w:left="426" w:hanging="284"/>
        <w:jc w:val="both"/>
        <w:rPr>
          <w:noProof/>
          <w:lang w:eastAsia="ru-RU"/>
        </w:rPr>
      </w:pPr>
      <w:r>
        <w:rPr>
          <w:noProof/>
          <w:lang w:eastAsia="ru-RU"/>
        </w:rPr>
        <w:t>Экспонирование (собственно съёмка), представляющее собой освещение светочувствительного слоя (или матрицы цифровой камеры) изображением, которое проецируется объективом.</w:t>
      </w:r>
    </w:p>
    <w:p w14:paraId="77FF4EC6" w14:textId="77777777" w:rsidR="00F73046" w:rsidRDefault="00F73046" w:rsidP="00F73046">
      <w:pPr>
        <w:jc w:val="both"/>
        <w:rPr>
          <w:noProof/>
          <w:lang w:eastAsia="ru-RU"/>
        </w:rPr>
      </w:pPr>
      <w:r>
        <w:rPr>
          <w:b/>
          <w:bCs/>
          <w:noProof/>
          <w:lang w:eastAsia="ru-RU"/>
        </w:rPr>
        <w:t>Хорошие снимки – результат правильного выполнения всех трёх стадий процесса</w:t>
      </w:r>
    </w:p>
    <w:p w14:paraId="187E073B" w14:textId="77777777" w:rsidR="00F73046" w:rsidRDefault="00F73046" w:rsidP="00F73046">
      <w:pPr>
        <w:jc w:val="both"/>
        <w:rPr>
          <w:noProof/>
          <w:lang w:eastAsia="ru-RU"/>
        </w:rPr>
      </w:pPr>
    </w:p>
    <w:p w14:paraId="35E81B4E" w14:textId="77777777" w:rsidR="00F73046" w:rsidRDefault="00F73046" w:rsidP="00F73046">
      <w:pPr>
        <w:jc w:val="both"/>
        <w:rPr>
          <w:noProof/>
          <w:lang w:eastAsia="ru-RU"/>
        </w:rPr>
      </w:pPr>
      <w:r>
        <w:rPr>
          <w:b/>
          <w:bCs/>
          <w:noProof/>
          <w:lang w:eastAsia="ru-RU"/>
        </w:rPr>
        <w:t>Методы фотографии:</w:t>
      </w:r>
    </w:p>
    <w:p w14:paraId="246C5402" w14:textId="77777777" w:rsidR="00F73046" w:rsidRDefault="00F73046" w:rsidP="00F94110">
      <w:pPr>
        <w:numPr>
          <w:ilvl w:val="0"/>
          <w:numId w:val="22"/>
        </w:numPr>
        <w:tabs>
          <w:tab w:val="clear" w:pos="720"/>
          <w:tab w:val="num" w:pos="426"/>
        </w:tabs>
        <w:ind w:left="426" w:hanging="284"/>
        <w:jc w:val="both"/>
        <w:rPr>
          <w:noProof/>
          <w:lang w:eastAsia="ru-RU"/>
        </w:rPr>
      </w:pPr>
      <w:r>
        <w:rPr>
          <w:b/>
          <w:bCs/>
          <w:noProof/>
          <w:lang w:eastAsia="ru-RU"/>
        </w:rPr>
        <w:t>Запечатлевающие методы</w:t>
      </w:r>
      <w:r>
        <w:rPr>
          <w:noProof/>
          <w:lang w:eastAsia="ru-RU"/>
        </w:rPr>
        <w:t>. С их помощью фиксируются свойства и признаки материальных объектов, доступные восприятию невооружённым глазом. Эти методы чаще всего применяются для фиксации различных объектов при расследовании;</w:t>
      </w:r>
    </w:p>
    <w:p w14:paraId="6ADF8DF1" w14:textId="77777777" w:rsidR="00F73046" w:rsidRDefault="00F73046" w:rsidP="00F94110">
      <w:pPr>
        <w:numPr>
          <w:ilvl w:val="0"/>
          <w:numId w:val="22"/>
        </w:numPr>
        <w:tabs>
          <w:tab w:val="clear" w:pos="720"/>
          <w:tab w:val="num" w:pos="426"/>
        </w:tabs>
        <w:ind w:left="426" w:hanging="284"/>
        <w:jc w:val="both"/>
        <w:rPr>
          <w:noProof/>
          <w:lang w:eastAsia="ru-RU"/>
        </w:rPr>
      </w:pPr>
      <w:r>
        <w:rPr>
          <w:b/>
          <w:bCs/>
          <w:noProof/>
          <w:lang w:eastAsia="ru-RU"/>
        </w:rPr>
        <w:t>Исследовательские методы</w:t>
      </w:r>
      <w:r>
        <w:rPr>
          <w:noProof/>
          <w:lang w:eastAsia="ru-RU"/>
        </w:rPr>
        <w:t>. Эти методы позволяют выявить признаки объектов, не наблюдаемые обычным зрением.</w:t>
      </w:r>
    </w:p>
    <w:p w14:paraId="1D553FC1" w14:textId="77777777" w:rsidR="00F73046" w:rsidRDefault="00F73046" w:rsidP="00F73046">
      <w:pPr>
        <w:jc w:val="both"/>
        <w:rPr>
          <w:noProof/>
          <w:lang w:eastAsia="ru-RU"/>
        </w:rPr>
      </w:pPr>
    </w:p>
    <w:p w14:paraId="6A7B837C" w14:textId="77777777" w:rsidR="00F73046" w:rsidRDefault="00F73046" w:rsidP="00F73046">
      <w:pPr>
        <w:jc w:val="both"/>
        <w:rPr>
          <w:b/>
          <w:noProof/>
          <w:lang w:eastAsia="ru-RU"/>
        </w:rPr>
      </w:pPr>
      <w:r>
        <w:rPr>
          <w:b/>
          <w:noProof/>
          <w:lang w:eastAsia="ru-RU"/>
        </w:rPr>
        <w:t>Последовательность фотосъемки:</w:t>
      </w:r>
    </w:p>
    <w:p w14:paraId="1F702AFA" w14:textId="77777777" w:rsidR="00F73046" w:rsidRDefault="00F73046" w:rsidP="00F94110">
      <w:pPr>
        <w:numPr>
          <w:ilvl w:val="0"/>
          <w:numId w:val="23"/>
        </w:numPr>
        <w:tabs>
          <w:tab w:val="clear" w:pos="720"/>
          <w:tab w:val="num" w:pos="567"/>
        </w:tabs>
        <w:ind w:left="426" w:hanging="284"/>
        <w:jc w:val="both"/>
        <w:rPr>
          <w:noProof/>
          <w:lang w:eastAsia="ru-RU"/>
        </w:rPr>
      </w:pPr>
      <w:r>
        <w:rPr>
          <w:noProof/>
          <w:lang w:eastAsia="ru-RU"/>
        </w:rPr>
        <w:t>Ориентирующая съемка;</w:t>
      </w:r>
    </w:p>
    <w:p w14:paraId="2D2D871F" w14:textId="77777777" w:rsidR="00F73046" w:rsidRDefault="00F73046" w:rsidP="00F94110">
      <w:pPr>
        <w:numPr>
          <w:ilvl w:val="0"/>
          <w:numId w:val="23"/>
        </w:numPr>
        <w:ind w:left="426" w:hanging="284"/>
        <w:jc w:val="both"/>
        <w:rPr>
          <w:noProof/>
          <w:lang w:eastAsia="ru-RU"/>
        </w:rPr>
      </w:pPr>
      <w:r>
        <w:rPr>
          <w:noProof/>
          <w:lang w:eastAsia="ru-RU"/>
        </w:rPr>
        <w:t>Обзорная съемка;</w:t>
      </w:r>
    </w:p>
    <w:p w14:paraId="46A582FC" w14:textId="77777777" w:rsidR="00F73046" w:rsidRDefault="00F73046" w:rsidP="00F94110">
      <w:pPr>
        <w:numPr>
          <w:ilvl w:val="0"/>
          <w:numId w:val="23"/>
        </w:numPr>
        <w:ind w:left="426" w:hanging="284"/>
        <w:jc w:val="both"/>
        <w:rPr>
          <w:noProof/>
          <w:lang w:eastAsia="ru-RU"/>
        </w:rPr>
      </w:pPr>
      <w:r>
        <w:rPr>
          <w:noProof/>
          <w:lang w:eastAsia="ru-RU"/>
        </w:rPr>
        <w:t>Узловая съемка;</w:t>
      </w:r>
    </w:p>
    <w:p w14:paraId="569EC567" w14:textId="77777777" w:rsidR="00F73046" w:rsidRDefault="00F73046" w:rsidP="00F94110">
      <w:pPr>
        <w:numPr>
          <w:ilvl w:val="0"/>
          <w:numId w:val="23"/>
        </w:numPr>
        <w:ind w:left="426" w:hanging="284"/>
        <w:jc w:val="both"/>
        <w:rPr>
          <w:noProof/>
          <w:lang w:eastAsia="ru-RU"/>
        </w:rPr>
      </w:pPr>
      <w:r>
        <w:rPr>
          <w:noProof/>
          <w:lang w:eastAsia="ru-RU"/>
        </w:rPr>
        <w:t>Детальная съемка.</w:t>
      </w:r>
    </w:p>
    <w:p w14:paraId="2407E1AD" w14:textId="77777777" w:rsidR="00F73046" w:rsidRDefault="00F73046" w:rsidP="00F73046">
      <w:pPr>
        <w:ind w:firstLine="142"/>
        <w:jc w:val="both"/>
        <w:rPr>
          <w:noProof/>
          <w:lang w:eastAsia="ru-RU"/>
        </w:rPr>
      </w:pPr>
    </w:p>
    <w:p w14:paraId="5D697AD8" w14:textId="77777777" w:rsidR="00F73046" w:rsidRDefault="00F73046" w:rsidP="00F73046">
      <w:pPr>
        <w:jc w:val="both"/>
        <w:rPr>
          <w:b/>
          <w:noProof/>
          <w:lang w:eastAsia="ru-RU"/>
        </w:rPr>
      </w:pPr>
      <w:r>
        <w:rPr>
          <w:b/>
          <w:noProof/>
          <w:lang w:eastAsia="ru-RU"/>
        </w:rPr>
        <w:t>Панорамная фотосъемка (ориентирующая)</w:t>
      </w:r>
    </w:p>
    <w:p w14:paraId="329A97DF" w14:textId="77777777" w:rsidR="00F73046" w:rsidRDefault="00F73046" w:rsidP="00F73046">
      <w:pPr>
        <w:jc w:val="both"/>
        <w:rPr>
          <w:noProof/>
          <w:lang w:eastAsia="ru-RU"/>
        </w:rPr>
      </w:pPr>
      <w:r>
        <w:rPr>
          <w:noProof/>
          <w:lang w:eastAsia="ru-RU"/>
        </w:rPr>
        <w:t xml:space="preserve">Панорамная фотография – съёмка протяжённого объекта, изображение которого при заданном масштабе не может поместиться на одном кадре, на нескольких взаимосвязанных кадрах, соединённых впоследствии в единый снимок-панораму. Сущность панорамной фотографии заключается в том, что объект фотографируют по частям таким образом, чтобы последующий кадр являлся продолжением предыдущего. Для этого на каждом следующем снимке захватывается небольшая часть предыдущего кадра, т.е. на соседних снимках дважды фиксируется один и тот же ориентир. </w:t>
      </w:r>
    </w:p>
    <w:p w14:paraId="6FC112F6" w14:textId="77777777" w:rsidR="00F73046" w:rsidRDefault="00F73046" w:rsidP="00F73046">
      <w:pPr>
        <w:jc w:val="both"/>
        <w:rPr>
          <w:noProof/>
          <w:lang w:eastAsia="ru-RU"/>
        </w:rPr>
      </w:pPr>
    </w:p>
    <w:p w14:paraId="5D01561C" w14:textId="77777777" w:rsidR="00F73046" w:rsidRDefault="00F73046" w:rsidP="00F73046">
      <w:pPr>
        <w:jc w:val="both"/>
        <w:rPr>
          <w:b/>
          <w:noProof/>
          <w:lang w:eastAsia="ru-RU"/>
        </w:rPr>
      </w:pPr>
      <w:r>
        <w:rPr>
          <w:b/>
          <w:noProof/>
          <w:lang w:eastAsia="ru-RU"/>
        </w:rPr>
        <w:t>Виды (способы) панорамной съемки</w:t>
      </w:r>
    </w:p>
    <w:p w14:paraId="17515BFF" w14:textId="77777777" w:rsidR="00F73046" w:rsidRDefault="00F73046" w:rsidP="00F94110">
      <w:pPr>
        <w:numPr>
          <w:ilvl w:val="0"/>
          <w:numId w:val="24"/>
        </w:numPr>
        <w:tabs>
          <w:tab w:val="clear" w:pos="720"/>
          <w:tab w:val="num" w:pos="426"/>
        </w:tabs>
        <w:ind w:left="426" w:hanging="284"/>
        <w:jc w:val="both"/>
        <w:rPr>
          <w:noProof/>
          <w:lang w:eastAsia="ru-RU"/>
        </w:rPr>
      </w:pPr>
      <w:r>
        <w:rPr>
          <w:noProof/>
          <w:lang w:eastAsia="ru-RU"/>
        </w:rPr>
        <w:t>Линейная панорама изготавливается путём перемещения фотоаппарата параллельно переднему плану фотографируемого объекта (например, участка местности). Она применяется при съёмке близко расположенных к фотоаппарату объектов, когда нельзя выбрать более удалённую точку или когда необходимо запечатлеть отдельные мелкие детали объекта большой протяжённости (например, дом с прилегающей территорией и др.). Линейная панорама может быть горизонтальной и вертикальной.</w:t>
      </w:r>
    </w:p>
    <w:p w14:paraId="274307BA" w14:textId="77777777" w:rsidR="00F73046" w:rsidRDefault="00F73046" w:rsidP="00F94110">
      <w:pPr>
        <w:numPr>
          <w:ilvl w:val="0"/>
          <w:numId w:val="24"/>
        </w:numPr>
        <w:tabs>
          <w:tab w:val="clear" w:pos="720"/>
          <w:tab w:val="num" w:pos="426"/>
        </w:tabs>
        <w:ind w:left="426" w:hanging="284"/>
        <w:jc w:val="both"/>
        <w:rPr>
          <w:noProof/>
          <w:lang w:eastAsia="ru-RU"/>
        </w:rPr>
      </w:pPr>
      <w:r>
        <w:rPr>
          <w:noProof/>
          <w:lang w:eastAsia="ru-RU"/>
        </w:rPr>
        <w:t>Круговая панорама снимается с одной точки путём поворачивания фотоаппарата в горизонтальной плоскости вокруг оси штатива (или воображаемой оси – при фотосъёмке с рук). Она применяется чаще всего при съёмке многоплановых объектов на открытой местности и в помещении.</w:t>
      </w:r>
    </w:p>
    <w:p w14:paraId="518C25FD" w14:textId="77777777" w:rsidR="00F73046" w:rsidRDefault="00F73046" w:rsidP="00F94110">
      <w:pPr>
        <w:numPr>
          <w:ilvl w:val="0"/>
          <w:numId w:val="24"/>
        </w:numPr>
        <w:tabs>
          <w:tab w:val="clear" w:pos="720"/>
          <w:tab w:val="num" w:pos="426"/>
        </w:tabs>
        <w:ind w:left="426" w:hanging="284"/>
        <w:jc w:val="both"/>
        <w:rPr>
          <w:noProof/>
          <w:lang w:eastAsia="ru-RU"/>
        </w:rPr>
      </w:pPr>
      <w:r>
        <w:rPr>
          <w:noProof/>
          <w:lang w:eastAsia="ru-RU"/>
        </w:rPr>
        <w:t xml:space="preserve">Ярусная панорама сочетает в себе элементы горизонтальной и вертикальной линейной панорамы при запечатлении криминалистических объектов. Её суть состоит в том, что </w:t>
      </w:r>
      <w:r>
        <w:rPr>
          <w:noProof/>
          <w:lang w:eastAsia="ru-RU"/>
        </w:rPr>
        <w:lastRenderedPageBreak/>
        <w:t xml:space="preserve">объекты фиксируются на отдельные кадры, а ориентиры для монтажной стыковки избираются по углам фотокадров. </w:t>
      </w:r>
    </w:p>
    <w:p w14:paraId="089A3654" w14:textId="77777777" w:rsidR="00F73046" w:rsidRDefault="00F73046" w:rsidP="00F73046">
      <w:pPr>
        <w:jc w:val="both"/>
        <w:rPr>
          <w:noProof/>
          <w:lang w:eastAsia="ru-RU"/>
        </w:rPr>
      </w:pPr>
    </w:p>
    <w:p w14:paraId="1F22D8B5" w14:textId="77777777" w:rsidR="00F73046" w:rsidRDefault="00F73046" w:rsidP="00F73046">
      <w:pPr>
        <w:jc w:val="both"/>
        <w:rPr>
          <w:b/>
          <w:bCs/>
          <w:noProof/>
          <w:lang w:eastAsia="ru-RU"/>
        </w:rPr>
      </w:pPr>
      <w:r>
        <w:rPr>
          <w:b/>
          <w:bCs/>
          <w:noProof/>
          <w:lang w:eastAsia="ru-RU"/>
        </w:rPr>
        <w:t>Линейная панорама</w:t>
      </w:r>
    </w:p>
    <w:p w14:paraId="16E06755" w14:textId="77777777" w:rsidR="00F73046" w:rsidRDefault="00F73046" w:rsidP="00F73046">
      <w:pPr>
        <w:jc w:val="both"/>
        <w:rPr>
          <w:noProof/>
          <w:lang w:eastAsia="ru-RU"/>
        </w:rPr>
      </w:pPr>
    </w:p>
    <w:p w14:paraId="39E8D79C" w14:textId="77777777" w:rsidR="00F73046" w:rsidRDefault="00F73046" w:rsidP="00F73046">
      <w:pPr>
        <w:jc w:val="both"/>
        <w:rPr>
          <w:noProof/>
          <w:lang w:eastAsia="ru-RU"/>
        </w:rPr>
      </w:pPr>
      <w:r>
        <w:rPr>
          <w:noProof/>
          <w:lang w:eastAsia="ru-RU"/>
        </w:rPr>
        <w:drawing>
          <wp:inline distT="0" distB="0" distL="0" distR="0" wp14:anchorId="1885EB7A" wp14:editId="64A764AF">
            <wp:extent cx="6057900" cy="3857625"/>
            <wp:effectExtent l="19050" t="19050" r="19050" b="2857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a:extLst>
                        <a:ext uri="{28A0092B-C50C-407E-A947-70E740481C1C}">
                          <a14:useLocalDpi xmlns:a14="http://schemas.microsoft.com/office/drawing/2010/main" val="0"/>
                        </a:ext>
                      </a:extLst>
                    </a:blip>
                    <a:srcRect l="5586" t="6819" r="2309"/>
                    <a:stretch>
                      <a:fillRect/>
                    </a:stretch>
                  </pic:blipFill>
                  <pic:spPr bwMode="auto">
                    <a:xfrm>
                      <a:off x="0" y="0"/>
                      <a:ext cx="6057900" cy="3857625"/>
                    </a:xfrm>
                    <a:prstGeom prst="rect">
                      <a:avLst/>
                    </a:prstGeom>
                    <a:noFill/>
                    <a:ln w="9525" cmpd="sng">
                      <a:solidFill>
                        <a:srgbClr val="000000"/>
                      </a:solidFill>
                      <a:miter lim="800000"/>
                      <a:headEnd/>
                      <a:tailEnd/>
                    </a:ln>
                    <a:effectLst/>
                  </pic:spPr>
                </pic:pic>
              </a:graphicData>
            </a:graphic>
          </wp:inline>
        </w:drawing>
      </w:r>
    </w:p>
    <w:p w14:paraId="34A44A33" w14:textId="77777777" w:rsidR="00F73046" w:rsidRDefault="00F73046" w:rsidP="00F73046">
      <w:pPr>
        <w:jc w:val="both"/>
        <w:rPr>
          <w:noProof/>
          <w:lang w:eastAsia="ru-RU"/>
        </w:rPr>
      </w:pPr>
    </w:p>
    <w:p w14:paraId="1DBF47CB" w14:textId="77777777" w:rsidR="00F73046" w:rsidRDefault="00F73046" w:rsidP="00F73046">
      <w:pPr>
        <w:jc w:val="both"/>
        <w:rPr>
          <w:b/>
          <w:noProof/>
          <w:lang w:eastAsia="ru-RU"/>
        </w:rPr>
      </w:pPr>
      <w:r>
        <w:rPr>
          <w:b/>
          <w:bCs/>
          <w:noProof/>
          <w:lang w:eastAsia="ru-RU"/>
        </w:rPr>
        <w:t>Круговая панорама</w:t>
      </w:r>
    </w:p>
    <w:p w14:paraId="4E31F23D" w14:textId="77777777" w:rsidR="00F73046" w:rsidRDefault="00F73046" w:rsidP="00F73046">
      <w:pPr>
        <w:jc w:val="both"/>
        <w:rPr>
          <w:noProof/>
          <w:lang w:eastAsia="ru-RU"/>
        </w:rPr>
      </w:pPr>
    </w:p>
    <w:p w14:paraId="6D26F08A" w14:textId="77777777" w:rsidR="00F73046" w:rsidRDefault="00F73046" w:rsidP="00F73046">
      <w:pPr>
        <w:jc w:val="both"/>
        <w:rPr>
          <w:b/>
          <w:noProof/>
          <w:lang w:eastAsia="ru-RU"/>
        </w:rPr>
      </w:pPr>
      <w:r>
        <w:rPr>
          <w:noProof/>
          <w:lang w:eastAsia="ru-RU"/>
        </w:rPr>
        <w:lastRenderedPageBreak/>
        <w:drawing>
          <wp:inline distT="0" distB="0" distL="0" distR="0" wp14:anchorId="04CE84B7" wp14:editId="01C60C9E">
            <wp:extent cx="6124575" cy="3867150"/>
            <wp:effectExtent l="19050" t="19050" r="28575" b="1905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a:extLst>
                        <a:ext uri="{28A0092B-C50C-407E-A947-70E740481C1C}">
                          <a14:useLocalDpi xmlns:a14="http://schemas.microsoft.com/office/drawing/2010/main" val="0"/>
                        </a:ext>
                      </a:extLst>
                    </a:blip>
                    <a:srcRect l="2621" t="4216" r="2989"/>
                    <a:stretch>
                      <a:fillRect/>
                    </a:stretch>
                  </pic:blipFill>
                  <pic:spPr bwMode="auto">
                    <a:xfrm>
                      <a:off x="0" y="0"/>
                      <a:ext cx="6124575" cy="3867150"/>
                    </a:xfrm>
                    <a:prstGeom prst="rect">
                      <a:avLst/>
                    </a:prstGeom>
                    <a:noFill/>
                    <a:ln w="9525" cmpd="sng">
                      <a:solidFill>
                        <a:srgbClr val="000000"/>
                      </a:solidFill>
                      <a:miter lim="800000"/>
                      <a:headEnd/>
                      <a:tailEnd/>
                    </a:ln>
                    <a:effectLst/>
                  </pic:spPr>
                </pic:pic>
              </a:graphicData>
            </a:graphic>
          </wp:inline>
        </w:drawing>
      </w:r>
    </w:p>
    <w:p w14:paraId="09E6CAEF" w14:textId="77777777" w:rsidR="00F73046" w:rsidRDefault="00F73046" w:rsidP="00F73046">
      <w:pPr>
        <w:jc w:val="both"/>
        <w:rPr>
          <w:noProof/>
          <w:lang w:eastAsia="ru-RU"/>
        </w:rPr>
      </w:pPr>
    </w:p>
    <w:p w14:paraId="7603DC68" w14:textId="77777777" w:rsidR="00F73046" w:rsidRDefault="00F73046" w:rsidP="00F73046">
      <w:pPr>
        <w:jc w:val="both"/>
        <w:rPr>
          <w:noProof/>
          <w:lang w:eastAsia="ru-RU"/>
        </w:rPr>
      </w:pPr>
    </w:p>
    <w:p w14:paraId="0D2B7AB8" w14:textId="77777777" w:rsidR="00F73046" w:rsidRDefault="00F73046" w:rsidP="00F73046">
      <w:pPr>
        <w:jc w:val="both"/>
        <w:rPr>
          <w:b/>
          <w:noProof/>
          <w:lang w:eastAsia="ru-RU"/>
        </w:rPr>
      </w:pPr>
      <w:r>
        <w:rPr>
          <w:b/>
          <w:noProof/>
          <w:lang w:eastAsia="ru-RU"/>
        </w:rPr>
        <w:t>Ярусная панорама</w:t>
      </w:r>
    </w:p>
    <w:p w14:paraId="580F9EE9" w14:textId="77777777" w:rsidR="00F73046" w:rsidRDefault="00F73046" w:rsidP="00F73046">
      <w:pPr>
        <w:jc w:val="both"/>
        <w:rPr>
          <w:noProof/>
          <w:lang w:eastAsia="ru-RU"/>
        </w:rPr>
      </w:pPr>
    </w:p>
    <w:p w14:paraId="6A504814" w14:textId="77777777" w:rsidR="00F73046" w:rsidRDefault="00F73046" w:rsidP="00F73046">
      <w:pPr>
        <w:jc w:val="both"/>
        <w:rPr>
          <w:b/>
          <w:noProof/>
          <w:lang w:eastAsia="ru-RU"/>
        </w:rPr>
      </w:pPr>
      <w:r>
        <w:rPr>
          <w:noProof/>
          <w:lang w:eastAsia="ru-RU"/>
        </w:rPr>
        <w:lastRenderedPageBreak/>
        <w:drawing>
          <wp:inline distT="0" distB="0" distL="0" distR="0" wp14:anchorId="25DEBC5A" wp14:editId="6CEC8FF4">
            <wp:extent cx="6134100" cy="4914900"/>
            <wp:effectExtent l="19050" t="19050" r="19050" b="1905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
                      <a:extLst>
                        <a:ext uri="{28A0092B-C50C-407E-A947-70E740481C1C}">
                          <a14:useLocalDpi xmlns:a14="http://schemas.microsoft.com/office/drawing/2010/main" val="0"/>
                        </a:ext>
                      </a:extLst>
                    </a:blip>
                    <a:srcRect l="4189" r="6535"/>
                    <a:stretch>
                      <a:fillRect/>
                    </a:stretch>
                  </pic:blipFill>
                  <pic:spPr bwMode="auto">
                    <a:xfrm>
                      <a:off x="0" y="0"/>
                      <a:ext cx="6134100" cy="4914900"/>
                    </a:xfrm>
                    <a:prstGeom prst="rect">
                      <a:avLst/>
                    </a:prstGeom>
                    <a:noFill/>
                    <a:ln w="9525" cmpd="sng">
                      <a:solidFill>
                        <a:srgbClr val="000000"/>
                      </a:solidFill>
                      <a:miter lim="800000"/>
                      <a:headEnd/>
                      <a:tailEnd/>
                    </a:ln>
                    <a:effectLst/>
                  </pic:spPr>
                </pic:pic>
              </a:graphicData>
            </a:graphic>
          </wp:inline>
        </w:drawing>
      </w:r>
    </w:p>
    <w:p w14:paraId="24EA15A3" w14:textId="77777777" w:rsidR="00F73046" w:rsidRDefault="00F73046" w:rsidP="00F73046">
      <w:pPr>
        <w:jc w:val="both"/>
        <w:rPr>
          <w:noProof/>
          <w:lang w:eastAsia="ru-RU"/>
        </w:rPr>
      </w:pPr>
    </w:p>
    <w:p w14:paraId="434CD70C" w14:textId="77777777" w:rsidR="00F73046" w:rsidRDefault="00F73046" w:rsidP="00F73046">
      <w:pPr>
        <w:jc w:val="both"/>
        <w:rPr>
          <w:b/>
          <w:bCs/>
          <w:noProof/>
          <w:lang w:eastAsia="ru-RU"/>
        </w:rPr>
      </w:pPr>
      <w:r>
        <w:rPr>
          <w:b/>
          <w:bCs/>
          <w:noProof/>
          <w:lang w:eastAsia="ru-RU"/>
        </w:rPr>
        <w:t>Узловая фотосъемка</w:t>
      </w:r>
    </w:p>
    <w:p w14:paraId="75E2B01D" w14:textId="77777777" w:rsidR="00F73046" w:rsidRDefault="00F73046" w:rsidP="00F94110">
      <w:pPr>
        <w:numPr>
          <w:ilvl w:val="0"/>
          <w:numId w:val="25"/>
        </w:numPr>
        <w:tabs>
          <w:tab w:val="clear" w:pos="720"/>
          <w:tab w:val="num" w:pos="426"/>
        </w:tabs>
        <w:ind w:left="426" w:hanging="284"/>
        <w:jc w:val="both"/>
        <w:rPr>
          <w:noProof/>
          <w:lang w:eastAsia="ru-RU"/>
        </w:rPr>
      </w:pPr>
      <w:r>
        <w:rPr>
          <w:noProof/>
          <w:lang w:eastAsia="ru-RU"/>
        </w:rPr>
        <w:t xml:space="preserve">Узловая съёмка производится с целью запечатлеть «узел», то есть наиболее важные фрагменты, детали места происшествия (отдельный предмет, группа предметов, следы и их пространственное взаиморасположение, имеющее значение для дела), обнаруженные следы таким образом, чтобы можно было определить форму, характер поверхностей предмета и видеть взаиморасположение предметов и следов на них. Количество узловых снимков зависит от количества объектов и следов. При узловой съёмке могут применяться измерительные методы съёмки с целью определения истинных размеров объектов, а также расстояний между ними. </w:t>
      </w:r>
    </w:p>
    <w:p w14:paraId="148B30B0" w14:textId="77777777" w:rsidR="00F73046" w:rsidRDefault="00F73046" w:rsidP="00F94110">
      <w:pPr>
        <w:numPr>
          <w:ilvl w:val="0"/>
          <w:numId w:val="25"/>
        </w:numPr>
        <w:tabs>
          <w:tab w:val="clear" w:pos="720"/>
          <w:tab w:val="num" w:pos="426"/>
        </w:tabs>
        <w:ind w:left="426" w:hanging="284"/>
        <w:jc w:val="both"/>
        <w:rPr>
          <w:noProof/>
          <w:lang w:eastAsia="ru-RU"/>
        </w:rPr>
      </w:pPr>
      <w:r>
        <w:rPr>
          <w:noProof/>
          <w:lang w:eastAsia="ru-RU"/>
        </w:rPr>
        <w:t>Измерительная фотография предназначена для получения фотоизображений, по которым можно определить пространственные характеристики запечатлённых на фотоснимке объектов. Измерительную фотосъёмку производят с масштабной линейкой (линейным масштабом) и с ленточным (глубинным) масштабом.</w:t>
      </w:r>
    </w:p>
    <w:p w14:paraId="3AD795FF" w14:textId="77777777" w:rsidR="00F73046" w:rsidRDefault="00F73046" w:rsidP="00F94110">
      <w:pPr>
        <w:numPr>
          <w:ilvl w:val="0"/>
          <w:numId w:val="25"/>
        </w:numPr>
        <w:tabs>
          <w:tab w:val="clear" w:pos="720"/>
          <w:tab w:val="num" w:pos="426"/>
        </w:tabs>
        <w:ind w:left="426" w:hanging="284"/>
        <w:jc w:val="both"/>
        <w:rPr>
          <w:noProof/>
          <w:lang w:eastAsia="ru-RU"/>
        </w:rPr>
      </w:pPr>
      <w:r>
        <w:rPr>
          <w:noProof/>
          <w:lang w:eastAsia="ru-RU"/>
        </w:rPr>
        <w:t>Фотосъёмка с линейным масштабом, по сути, состоит в том, что одновременно с объектом фотографируется масштаб – обычно десятисантиметровая линейка с контрастными сантиметровыми и миллиметровыми делениями. Масштаб при съёмке располагается в плоскости фотографируемого предмета, поэтому оба изображения получаются с одинаковым уменьшением или увеличением. Это значительно облегчает расчёты по восстановлению истинных размеров запечатлённого объекта и его деталей.</w:t>
      </w:r>
    </w:p>
    <w:p w14:paraId="7BA22B1B" w14:textId="77777777" w:rsidR="00F73046" w:rsidRDefault="00F73046" w:rsidP="00F73046">
      <w:pPr>
        <w:jc w:val="both"/>
        <w:rPr>
          <w:b/>
          <w:noProof/>
          <w:lang w:eastAsia="ru-RU"/>
        </w:rPr>
      </w:pPr>
    </w:p>
    <w:p w14:paraId="175C91FD" w14:textId="77777777" w:rsidR="00F73046" w:rsidRDefault="00F73046" w:rsidP="00F73046">
      <w:pPr>
        <w:jc w:val="both"/>
        <w:rPr>
          <w:b/>
          <w:noProof/>
          <w:lang w:eastAsia="ru-RU"/>
        </w:rPr>
      </w:pPr>
      <w:r>
        <w:rPr>
          <w:b/>
          <w:noProof/>
          <w:lang w:eastAsia="ru-RU"/>
        </w:rPr>
        <w:lastRenderedPageBreak/>
        <w:t>Правильное и неправильное расположение линейки:</w:t>
      </w:r>
    </w:p>
    <w:p w14:paraId="55594F08" w14:textId="77777777" w:rsidR="00F73046" w:rsidRDefault="00F73046" w:rsidP="00F73046">
      <w:pPr>
        <w:jc w:val="both"/>
        <w:rPr>
          <w:noProof/>
          <w:lang w:eastAsia="ru-RU"/>
        </w:rPr>
      </w:pPr>
    </w:p>
    <w:p w14:paraId="5E39C19E" w14:textId="09D9F165" w:rsidR="00F73046" w:rsidRDefault="00F73046" w:rsidP="005D3B36">
      <w:pPr>
        <w:jc w:val="center"/>
        <w:rPr>
          <w:b/>
          <w:noProof/>
          <w:lang w:eastAsia="ru-RU"/>
        </w:rPr>
      </w:pPr>
      <w:r>
        <w:rPr>
          <w:noProof/>
          <w:lang w:eastAsia="ru-RU"/>
        </w:rPr>
        <w:drawing>
          <wp:inline distT="0" distB="0" distL="0" distR="0" wp14:anchorId="4A5B6A84" wp14:editId="301232EE">
            <wp:extent cx="2933700" cy="1514475"/>
            <wp:effectExtent l="19050" t="19050" r="19050" b="2857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933700" cy="1514475"/>
                    </a:xfrm>
                    <a:prstGeom prst="rect">
                      <a:avLst/>
                    </a:prstGeom>
                    <a:noFill/>
                    <a:ln w="9525" cmpd="sng">
                      <a:solidFill>
                        <a:srgbClr val="000000"/>
                      </a:solidFill>
                      <a:miter lim="800000"/>
                      <a:headEnd/>
                      <a:tailEnd/>
                    </a:ln>
                    <a:effectLst/>
                  </pic:spPr>
                </pic:pic>
              </a:graphicData>
            </a:graphic>
          </wp:inline>
        </w:drawing>
      </w:r>
      <w:r>
        <w:rPr>
          <w:noProof/>
          <w:lang w:eastAsia="ru-RU"/>
        </w:rPr>
        <w:drawing>
          <wp:inline distT="0" distB="0" distL="0" distR="0" wp14:anchorId="45389A4B" wp14:editId="2784142D">
            <wp:extent cx="2943225" cy="1504950"/>
            <wp:effectExtent l="19050" t="19050" r="28575" b="1905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7">
                      <a:extLst>
                        <a:ext uri="{28A0092B-C50C-407E-A947-70E740481C1C}">
                          <a14:useLocalDpi xmlns:a14="http://schemas.microsoft.com/office/drawing/2010/main" val="0"/>
                        </a:ext>
                      </a:extLst>
                    </a:blip>
                    <a:srcRect l="3088" r="4990"/>
                    <a:stretch>
                      <a:fillRect/>
                    </a:stretch>
                  </pic:blipFill>
                  <pic:spPr bwMode="auto">
                    <a:xfrm>
                      <a:off x="0" y="0"/>
                      <a:ext cx="2943225" cy="1504950"/>
                    </a:xfrm>
                    <a:prstGeom prst="rect">
                      <a:avLst/>
                    </a:prstGeom>
                    <a:noFill/>
                    <a:ln w="9525" cmpd="sng">
                      <a:solidFill>
                        <a:srgbClr val="000000"/>
                      </a:solidFill>
                      <a:miter lim="800000"/>
                      <a:headEnd/>
                      <a:tailEnd/>
                    </a:ln>
                    <a:effectLst/>
                  </pic:spPr>
                </pic:pic>
              </a:graphicData>
            </a:graphic>
          </wp:inline>
        </w:drawing>
      </w:r>
    </w:p>
    <w:p w14:paraId="68C5B0D3" w14:textId="77777777" w:rsidR="00F73046" w:rsidRDefault="00F73046" w:rsidP="00F73046">
      <w:pPr>
        <w:jc w:val="both"/>
        <w:rPr>
          <w:lang w:eastAsia="ru-RU"/>
        </w:rPr>
      </w:pPr>
    </w:p>
    <w:p w14:paraId="031D741C" w14:textId="77777777" w:rsidR="00F73046" w:rsidRDefault="00F73046" w:rsidP="00F73046">
      <w:pPr>
        <w:jc w:val="both"/>
        <w:rPr>
          <w:lang w:eastAsia="ru-RU"/>
        </w:rPr>
      </w:pPr>
      <w:r>
        <w:rPr>
          <w:b/>
          <w:bCs/>
          <w:lang w:eastAsia="ru-RU"/>
        </w:rPr>
        <w:t>Детальная фотосъемка</w:t>
      </w:r>
    </w:p>
    <w:p w14:paraId="1BFC0767" w14:textId="77777777" w:rsidR="00F73046" w:rsidRDefault="00F73046" w:rsidP="00F73046">
      <w:pPr>
        <w:jc w:val="both"/>
        <w:rPr>
          <w:lang w:eastAsia="ru-RU"/>
        </w:rPr>
      </w:pPr>
      <w:r>
        <w:rPr>
          <w:lang w:eastAsia="ru-RU"/>
        </w:rPr>
        <w:t>Детальная фотосъемка применяется для запечатления отдельных следов и иных обнаруженных в ходе осмотра вещественных доказательств. Фотографирование отдельных следов и вещественных доказательств производится с соблюдением требований, предъявляемых к масштабной фотосъемке. При детальной съёмке также могут применяться измерительные методы съёмки с целью определения истинных размеров объектов.</w:t>
      </w:r>
    </w:p>
    <w:p w14:paraId="2EB4BADC" w14:textId="77777777" w:rsidR="00F73046" w:rsidRDefault="00F73046" w:rsidP="00F73046">
      <w:pPr>
        <w:ind w:left="720"/>
        <w:jc w:val="both"/>
        <w:rPr>
          <w:lang w:eastAsia="ru-RU"/>
        </w:rPr>
      </w:pPr>
    </w:p>
    <w:p w14:paraId="66715C7E" w14:textId="77777777" w:rsidR="00F73046" w:rsidRDefault="00F73046" w:rsidP="00F73046">
      <w:pPr>
        <w:jc w:val="both"/>
        <w:rPr>
          <w:b/>
          <w:lang w:eastAsia="ru-RU"/>
        </w:rPr>
      </w:pPr>
      <w:r>
        <w:rPr>
          <w:b/>
          <w:lang w:eastAsia="ru-RU"/>
        </w:rPr>
        <w:t>Другие виды съемки:</w:t>
      </w:r>
    </w:p>
    <w:p w14:paraId="25F62E0F" w14:textId="77777777" w:rsidR="00F73046" w:rsidRDefault="00F73046" w:rsidP="00F94110">
      <w:pPr>
        <w:pStyle w:val="aff2"/>
        <w:numPr>
          <w:ilvl w:val="0"/>
          <w:numId w:val="26"/>
        </w:numPr>
        <w:ind w:left="426" w:hanging="284"/>
        <w:jc w:val="both"/>
        <w:rPr>
          <w:lang w:eastAsia="ru-RU"/>
        </w:rPr>
      </w:pPr>
      <w:proofErr w:type="spellStart"/>
      <w:r>
        <w:rPr>
          <w:lang w:eastAsia="ru-RU"/>
        </w:rPr>
        <w:t>Сигналетическая</w:t>
      </w:r>
      <w:proofErr w:type="spellEnd"/>
      <w:r>
        <w:rPr>
          <w:lang w:eastAsia="ru-RU"/>
        </w:rPr>
        <w:t xml:space="preserve"> (опознавательная) фотосъёмка используется для запечатления внешности человека</w:t>
      </w:r>
    </w:p>
    <w:p w14:paraId="7051B895" w14:textId="77777777" w:rsidR="00F73046" w:rsidRDefault="00F73046" w:rsidP="00F94110">
      <w:pPr>
        <w:pStyle w:val="aff2"/>
        <w:numPr>
          <w:ilvl w:val="0"/>
          <w:numId w:val="26"/>
        </w:numPr>
        <w:ind w:left="426" w:hanging="284"/>
        <w:jc w:val="both"/>
        <w:rPr>
          <w:lang w:eastAsia="ru-RU"/>
        </w:rPr>
      </w:pPr>
      <w:r>
        <w:rPr>
          <w:lang w:eastAsia="ru-RU"/>
        </w:rPr>
        <w:t>Макрофотосъемка - фотографирование объектов с непосредственным увеличением, но без применения микроскопа.</w:t>
      </w:r>
    </w:p>
    <w:p w14:paraId="0A2322BE" w14:textId="77777777" w:rsidR="00F73046" w:rsidRDefault="00F73046" w:rsidP="00F94110">
      <w:pPr>
        <w:pStyle w:val="aff2"/>
        <w:numPr>
          <w:ilvl w:val="0"/>
          <w:numId w:val="26"/>
        </w:numPr>
        <w:ind w:left="426" w:hanging="284"/>
        <w:jc w:val="both"/>
        <w:rPr>
          <w:lang w:eastAsia="ru-RU"/>
        </w:rPr>
      </w:pPr>
      <w:r>
        <w:rPr>
          <w:lang w:eastAsia="ru-RU"/>
        </w:rPr>
        <w:t>Видеозапись, рекомендуется в следующих случаях:</w:t>
      </w:r>
    </w:p>
    <w:p w14:paraId="00F89B2F" w14:textId="77777777" w:rsidR="00F73046" w:rsidRDefault="00F73046" w:rsidP="00F94110">
      <w:pPr>
        <w:pStyle w:val="aff2"/>
        <w:numPr>
          <w:ilvl w:val="0"/>
          <w:numId w:val="26"/>
        </w:numPr>
        <w:ind w:left="426" w:hanging="284"/>
        <w:jc w:val="both"/>
        <w:rPr>
          <w:lang w:eastAsia="ru-RU"/>
        </w:rPr>
      </w:pPr>
      <w:r>
        <w:rPr>
          <w:lang w:eastAsia="ru-RU"/>
        </w:rPr>
        <w:t xml:space="preserve"> при срочной необходимости устранений последствий происшествия);</w:t>
      </w:r>
    </w:p>
    <w:p w14:paraId="5C660A7A" w14:textId="1F1590F8" w:rsidR="00F73046" w:rsidRDefault="00F73046" w:rsidP="00F94110">
      <w:pPr>
        <w:pStyle w:val="aff2"/>
        <w:numPr>
          <w:ilvl w:val="0"/>
          <w:numId w:val="26"/>
        </w:numPr>
        <w:ind w:left="426" w:hanging="284"/>
        <w:jc w:val="both"/>
        <w:rPr>
          <w:lang w:eastAsia="ru-RU"/>
        </w:rPr>
      </w:pPr>
      <w:r>
        <w:rPr>
          <w:lang w:eastAsia="ru-RU"/>
        </w:rPr>
        <w:t>При осмотре значительных по размерам мест происшествий;</w:t>
      </w:r>
    </w:p>
    <w:p w14:paraId="51ACD133" w14:textId="77777777" w:rsidR="00F73046" w:rsidRDefault="00F73046" w:rsidP="00F94110">
      <w:pPr>
        <w:pStyle w:val="aff2"/>
        <w:numPr>
          <w:ilvl w:val="0"/>
          <w:numId w:val="26"/>
        </w:numPr>
        <w:ind w:left="426" w:hanging="284"/>
        <w:jc w:val="both"/>
        <w:rPr>
          <w:lang w:eastAsia="ru-RU"/>
        </w:rPr>
      </w:pPr>
      <w:r>
        <w:rPr>
          <w:lang w:eastAsia="ru-RU"/>
        </w:rPr>
        <w:t>В связи с неблагоприятными метеоусловиями (снегопад, дождь) возможно исчезновение следов происшествия.</w:t>
      </w:r>
    </w:p>
    <w:p w14:paraId="6DE25F86" w14:textId="77777777" w:rsidR="00F73046" w:rsidRDefault="00F73046" w:rsidP="00F73046">
      <w:pPr>
        <w:jc w:val="both"/>
        <w:rPr>
          <w:lang w:eastAsia="ru-RU"/>
        </w:rPr>
      </w:pPr>
    </w:p>
    <w:p w14:paraId="20779B42" w14:textId="77777777" w:rsidR="00F73046" w:rsidRDefault="00F73046" w:rsidP="00F73046">
      <w:pPr>
        <w:jc w:val="both"/>
        <w:rPr>
          <w:b/>
          <w:lang w:eastAsia="ru-RU"/>
        </w:rPr>
      </w:pPr>
      <w:r>
        <w:rPr>
          <w:b/>
          <w:lang w:eastAsia="ru-RU"/>
        </w:rPr>
        <w:t>Размещение объектов при съёмке</w:t>
      </w:r>
    </w:p>
    <w:p w14:paraId="278BE4F5" w14:textId="77777777" w:rsidR="00F73046" w:rsidRDefault="00F73046" w:rsidP="00F73046">
      <w:pPr>
        <w:jc w:val="both"/>
        <w:rPr>
          <w:lang w:eastAsia="ru-RU"/>
        </w:rPr>
      </w:pPr>
      <w:r>
        <w:rPr>
          <w:lang w:eastAsia="ru-RU"/>
        </w:rPr>
        <w:t xml:space="preserve">Оптимально такое положение, при котором наиболее удачно воспроизводятся </w:t>
      </w:r>
      <w:r>
        <w:rPr>
          <w:u w:val="single"/>
          <w:lang w:eastAsia="ru-RU"/>
        </w:rPr>
        <w:t>форма и характерные особенности объекта</w:t>
      </w:r>
      <w:r>
        <w:rPr>
          <w:lang w:eastAsia="ru-RU"/>
        </w:rPr>
        <w:t>. Располагают его перед камерой в положении, привычном для наблюдения.</w:t>
      </w:r>
    </w:p>
    <w:p w14:paraId="3CDB4466" w14:textId="77777777" w:rsidR="00F73046" w:rsidRDefault="00F73046" w:rsidP="00F73046">
      <w:pPr>
        <w:jc w:val="both"/>
        <w:rPr>
          <w:lang w:eastAsia="ru-RU"/>
        </w:rPr>
      </w:pPr>
      <w:r>
        <w:rPr>
          <w:lang w:eastAsia="ru-RU"/>
        </w:rPr>
        <w:t xml:space="preserve">Необходимо запечатлеть такие особенности, как </w:t>
      </w:r>
      <w:r>
        <w:rPr>
          <w:u w:val="single"/>
          <w:lang w:eastAsia="ru-RU"/>
        </w:rPr>
        <w:t>видимые дефекты, повреждения, надписи, клейма, следы</w:t>
      </w:r>
      <w:r>
        <w:rPr>
          <w:lang w:eastAsia="ru-RU"/>
        </w:rPr>
        <w:t>. Если важные для объекта особенности имеются на его противоположных сторонах, то съёмку общего вида производят дважды.</w:t>
      </w:r>
    </w:p>
    <w:p w14:paraId="42DBDC24" w14:textId="77777777" w:rsidR="00F73046" w:rsidRDefault="00F73046" w:rsidP="00F73046">
      <w:pPr>
        <w:jc w:val="both"/>
        <w:rPr>
          <w:lang w:eastAsia="ru-RU"/>
        </w:rPr>
      </w:pPr>
      <w:r>
        <w:rPr>
          <w:lang w:eastAsia="ru-RU"/>
        </w:rPr>
        <w:t>Разные по размерам предметы объединяют для съёмки в однородные группы. Чтобы запечатлеть крупногабаритные предметы в крупном масштабе, целесообразно изготовить фотопанораму либо воспроизвести их отдельные части с необходимым увеличением. Размещая в кадре объект и масштабную линейку, следует соблюдать композицию будущего изображения. Предметы располагаются в центре кадра симметрично его границам, а протяжённые – вдоль длинной стороны. Вспомогательные элементы (масштабная линейка, стрелки-указатели) устанавливаются в свободном пространстве кадра, не нарушая его симметрии. Линейку размещают параллельно одной из сторон предмета, как правило, большей.</w:t>
      </w:r>
    </w:p>
    <w:p w14:paraId="079917D0" w14:textId="77777777" w:rsidR="00F73046" w:rsidRDefault="00F73046" w:rsidP="00F73046">
      <w:pPr>
        <w:jc w:val="both"/>
        <w:rPr>
          <w:lang w:eastAsia="ru-RU"/>
        </w:rPr>
      </w:pPr>
      <w:r>
        <w:rPr>
          <w:lang w:eastAsia="ru-RU"/>
        </w:rPr>
        <w:t xml:space="preserve">При фотосъёмке тонких предметов, в частности документов, линейку кладут в одной плоскости с объектом. Когда фотографируют объёмные предметы, она находится либо на </w:t>
      </w:r>
      <w:r>
        <w:rPr>
          <w:lang w:eastAsia="ru-RU"/>
        </w:rPr>
        <w:lastRenderedPageBreak/>
        <w:t>уровне плоскости с наиболее характерными деталями, либо в плоскости, где объект имеет максимальные размеры.</w:t>
      </w:r>
    </w:p>
    <w:p w14:paraId="17334C06" w14:textId="77777777" w:rsidR="00F73046" w:rsidRDefault="00F73046" w:rsidP="00F73046">
      <w:pPr>
        <w:jc w:val="both"/>
        <w:rPr>
          <w:lang w:eastAsia="ru-RU"/>
        </w:rPr>
      </w:pPr>
    </w:p>
    <w:p w14:paraId="25F84445" w14:textId="77777777" w:rsidR="00F73046" w:rsidRDefault="00F73046" w:rsidP="00F73046">
      <w:pPr>
        <w:jc w:val="both"/>
        <w:rPr>
          <w:lang w:eastAsia="ru-RU"/>
        </w:rPr>
      </w:pPr>
      <w:r>
        <w:rPr>
          <w:b/>
          <w:bCs/>
          <w:lang w:eastAsia="ru-RU"/>
        </w:rPr>
        <w:t>Освещение при съёмке</w:t>
      </w:r>
    </w:p>
    <w:p w14:paraId="405FC67C" w14:textId="77777777" w:rsidR="00F73046" w:rsidRDefault="00F73046" w:rsidP="00F73046">
      <w:pPr>
        <w:jc w:val="both"/>
        <w:rPr>
          <w:lang w:eastAsia="ru-RU"/>
        </w:rPr>
      </w:pPr>
      <w:r>
        <w:rPr>
          <w:lang w:eastAsia="ru-RU"/>
        </w:rPr>
        <w:t>При съёмке общего вида объектов используются все виды освещения: рассеянное, направленное и смешанное. Съёмка может проводиться в отражённом свете, а также в проходящих лучах, характерные особенности выявляются за счёт оптимального распределения светотени по поверхности объекта.</w:t>
      </w:r>
    </w:p>
    <w:p w14:paraId="354E5E76" w14:textId="77777777" w:rsidR="00F73046" w:rsidRDefault="00F73046" w:rsidP="00F73046">
      <w:pPr>
        <w:jc w:val="both"/>
        <w:rPr>
          <w:lang w:eastAsia="ru-RU"/>
        </w:rPr>
      </w:pPr>
      <w:r>
        <w:rPr>
          <w:u w:val="single"/>
          <w:lang w:eastAsia="ru-RU"/>
        </w:rPr>
        <w:t xml:space="preserve">Рассеянное освещение </w:t>
      </w:r>
      <w:r>
        <w:rPr>
          <w:lang w:eastAsia="ru-RU"/>
        </w:rPr>
        <w:t xml:space="preserve">создаёт изображение без резких теней со слабо выраженным объёмом. Оно наиболее пригодно для фотографирования объектов с широким интервалом яркостей, поскольку не создаёт бликов на металлических и полированных поверхностях. </w:t>
      </w:r>
      <w:r>
        <w:rPr>
          <w:u w:val="single"/>
          <w:lang w:eastAsia="ru-RU"/>
        </w:rPr>
        <w:t xml:space="preserve">Направленное освещение </w:t>
      </w:r>
      <w:r>
        <w:rPr>
          <w:lang w:eastAsia="ru-RU"/>
        </w:rPr>
        <w:t xml:space="preserve">создаёт на объекте контрастный светотеневой рисунок, передавая его объём и особенности рельефа. Используется вертикальное (опаковое), лобовое, боковое и </w:t>
      </w:r>
      <w:proofErr w:type="spellStart"/>
      <w:r>
        <w:rPr>
          <w:lang w:eastAsia="ru-RU"/>
        </w:rPr>
        <w:t>косонаправленное</w:t>
      </w:r>
      <w:proofErr w:type="spellEnd"/>
      <w:r>
        <w:rPr>
          <w:lang w:eastAsia="ru-RU"/>
        </w:rPr>
        <w:t xml:space="preserve"> освещение.</w:t>
      </w:r>
    </w:p>
    <w:p w14:paraId="1A8A9F6C" w14:textId="77777777" w:rsidR="00F73046" w:rsidRDefault="00F73046" w:rsidP="00F73046">
      <w:pPr>
        <w:jc w:val="both"/>
        <w:rPr>
          <w:lang w:eastAsia="ru-RU"/>
        </w:rPr>
      </w:pPr>
      <w:r>
        <w:rPr>
          <w:lang w:eastAsia="ru-RU"/>
        </w:rPr>
        <w:t>Необходимо заметить, что оптимальное освещение при фотографировании даже несложных по конфигурации объектов можно получить только с помощью нескольких источников света.</w:t>
      </w:r>
    </w:p>
    <w:p w14:paraId="5312C1CF" w14:textId="77777777" w:rsidR="00F73046" w:rsidRDefault="00F73046" w:rsidP="00F73046">
      <w:pPr>
        <w:jc w:val="both"/>
        <w:rPr>
          <w:lang w:eastAsia="ru-RU"/>
        </w:rPr>
      </w:pPr>
    </w:p>
    <w:p w14:paraId="11A1F84C" w14:textId="77777777" w:rsidR="00F73046" w:rsidRDefault="00F73046" w:rsidP="00F73046">
      <w:pPr>
        <w:jc w:val="center"/>
        <w:rPr>
          <w:lang w:eastAsia="ru-RU"/>
        </w:rPr>
      </w:pPr>
      <w:r>
        <w:rPr>
          <w:noProof/>
          <w:lang w:eastAsia="ru-RU"/>
        </w:rPr>
        <w:drawing>
          <wp:inline distT="0" distB="0" distL="0" distR="0" wp14:anchorId="1106CF87" wp14:editId="4D5424F7">
            <wp:extent cx="5543550" cy="1847850"/>
            <wp:effectExtent l="19050" t="19050" r="19050" b="1905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8">
                      <a:extLst>
                        <a:ext uri="{28A0092B-C50C-407E-A947-70E740481C1C}">
                          <a14:useLocalDpi xmlns:a14="http://schemas.microsoft.com/office/drawing/2010/main" val="0"/>
                        </a:ext>
                      </a:extLst>
                    </a:blip>
                    <a:srcRect l="3177" t="9612" r="3177"/>
                    <a:stretch>
                      <a:fillRect/>
                    </a:stretch>
                  </pic:blipFill>
                  <pic:spPr bwMode="auto">
                    <a:xfrm>
                      <a:off x="0" y="0"/>
                      <a:ext cx="5543550" cy="1847850"/>
                    </a:xfrm>
                    <a:prstGeom prst="rect">
                      <a:avLst/>
                    </a:prstGeom>
                    <a:noFill/>
                    <a:ln w="9525" cmpd="sng">
                      <a:solidFill>
                        <a:srgbClr val="000000"/>
                      </a:solidFill>
                      <a:miter lim="800000"/>
                      <a:headEnd/>
                      <a:tailEnd/>
                    </a:ln>
                    <a:effectLst/>
                  </pic:spPr>
                </pic:pic>
              </a:graphicData>
            </a:graphic>
          </wp:inline>
        </w:drawing>
      </w:r>
    </w:p>
    <w:p w14:paraId="0DBF23C6" w14:textId="77777777" w:rsidR="00F73046" w:rsidRDefault="00F73046" w:rsidP="00F73046">
      <w:pPr>
        <w:jc w:val="center"/>
        <w:rPr>
          <w:lang w:eastAsia="ru-RU"/>
        </w:rPr>
      </w:pPr>
      <w:r>
        <w:rPr>
          <w:noProof/>
          <w:lang w:eastAsia="ru-RU"/>
        </w:rPr>
        <w:drawing>
          <wp:inline distT="0" distB="0" distL="0" distR="0" wp14:anchorId="301AF70A" wp14:editId="15841646">
            <wp:extent cx="5562600" cy="1781175"/>
            <wp:effectExtent l="19050" t="19050" r="19050" b="2857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562600" cy="1781175"/>
                    </a:xfrm>
                    <a:prstGeom prst="rect">
                      <a:avLst/>
                    </a:prstGeom>
                    <a:noFill/>
                    <a:ln w="9525" cmpd="sng">
                      <a:solidFill>
                        <a:srgbClr val="000000"/>
                      </a:solidFill>
                      <a:miter lim="800000"/>
                      <a:headEnd/>
                      <a:tailEnd/>
                    </a:ln>
                    <a:effectLst/>
                  </pic:spPr>
                </pic:pic>
              </a:graphicData>
            </a:graphic>
          </wp:inline>
        </w:drawing>
      </w:r>
    </w:p>
    <w:p w14:paraId="78CC2430" w14:textId="77777777" w:rsidR="00F73046" w:rsidRDefault="00F73046" w:rsidP="00F73046">
      <w:pPr>
        <w:jc w:val="both"/>
        <w:rPr>
          <w:lang w:eastAsia="ru-RU"/>
        </w:rPr>
      </w:pPr>
    </w:p>
    <w:p w14:paraId="4A954DA8" w14:textId="77777777" w:rsidR="00F73046" w:rsidRDefault="00F73046" w:rsidP="00F73046">
      <w:pPr>
        <w:tabs>
          <w:tab w:val="left" w:pos="1089"/>
        </w:tabs>
        <w:jc w:val="both"/>
        <w:rPr>
          <w:b/>
          <w:bCs/>
        </w:rPr>
      </w:pPr>
      <w:r>
        <w:rPr>
          <w:b/>
          <w:bCs/>
        </w:rPr>
        <w:t>Выбор фона</w:t>
      </w:r>
    </w:p>
    <w:p w14:paraId="5CD1088F" w14:textId="77777777" w:rsidR="00F73046" w:rsidRDefault="00F73046" w:rsidP="00F73046">
      <w:pPr>
        <w:tabs>
          <w:tab w:val="left" w:pos="1089"/>
        </w:tabs>
        <w:jc w:val="both"/>
      </w:pPr>
    </w:p>
    <w:p w14:paraId="5A4250AE" w14:textId="77777777" w:rsidR="00F73046" w:rsidRDefault="00F73046" w:rsidP="00F73046">
      <w:pPr>
        <w:tabs>
          <w:tab w:val="left" w:pos="1089"/>
        </w:tabs>
        <w:jc w:val="both"/>
        <w:rPr>
          <w:lang w:eastAsia="ru-RU"/>
        </w:rPr>
      </w:pPr>
      <w:r>
        <w:rPr>
          <w:lang w:eastAsia="ru-RU"/>
        </w:rPr>
        <w:t>Фон на фотоснимках служит важным композиционным элементом. От его тональности зависит чёткость передачи формы предмета и линий его контура. Фон должен быть однородным (без отвлекающих деталей) и нейтральным по отношению к объекту.</w:t>
      </w:r>
    </w:p>
    <w:p w14:paraId="3D1E1148" w14:textId="77777777" w:rsidR="00F73046" w:rsidRDefault="00F73046" w:rsidP="00F73046">
      <w:pPr>
        <w:tabs>
          <w:tab w:val="left" w:pos="1089"/>
        </w:tabs>
        <w:jc w:val="both"/>
        <w:rPr>
          <w:lang w:eastAsia="ru-RU"/>
        </w:rPr>
      </w:pPr>
      <w:r>
        <w:rPr>
          <w:lang w:eastAsia="ru-RU"/>
        </w:rPr>
        <w:t>В этом качестве используют листы чистой ровной бумаги, белой, серой или чёрной.</w:t>
      </w:r>
    </w:p>
    <w:p w14:paraId="24FEF838" w14:textId="0ED613C6" w:rsidR="00F73046" w:rsidRDefault="00F73046" w:rsidP="001D5BCD">
      <w:pPr>
        <w:tabs>
          <w:tab w:val="left" w:pos="1089"/>
        </w:tabs>
        <w:jc w:val="both"/>
      </w:pPr>
      <w:r>
        <w:rPr>
          <w:lang w:eastAsia="ru-RU"/>
        </w:rPr>
        <w:t xml:space="preserve">Однородность фона достигается его равномерным освещением. Нейтральным считается фон, тональность которого отличается от периферийных участков предмета, что обеспечивает различимость его контуров. Тёмные объекты фотографируют на светлом фоне, а светлые – на </w:t>
      </w:r>
      <w:r>
        <w:rPr>
          <w:lang w:eastAsia="ru-RU"/>
        </w:rPr>
        <w:lastRenderedPageBreak/>
        <w:t>тёмном. Для объектов с широким интервалом яркостей фон должен быть темнее самого светлого участка и светлее самого тёмного.</w:t>
      </w:r>
      <w:r>
        <w:br w:type="page"/>
      </w:r>
    </w:p>
    <w:p w14:paraId="33870A8B" w14:textId="3A8AC87C" w:rsidR="003D6A88" w:rsidRDefault="003D6A88" w:rsidP="001D5BCD">
      <w:pPr>
        <w:pStyle w:val="22"/>
        <w:rPr>
          <w:lang w:val="ru-RU"/>
        </w:rPr>
      </w:pPr>
      <w:bookmarkStart w:id="136" w:name="_ПРИЛОЖЕНИЕ_3._ВРЕМЕННАЯ"/>
      <w:bookmarkStart w:id="137" w:name="_ПРИЛОЖЕНИЕ_4._ВРЕМЕННАЯ"/>
      <w:bookmarkStart w:id="138" w:name="_ПРИЛОЖЕНИЕ_4._РЕКОМЕНДУЕМЫЙ"/>
      <w:bookmarkStart w:id="139" w:name="_ПРИЛОЖЕНИЕ_3._ФОРМА"/>
      <w:bookmarkStart w:id="140" w:name="_Toc98770568"/>
      <w:bookmarkStart w:id="141" w:name="Приложение3"/>
      <w:bookmarkStart w:id="142" w:name="_Toc443735836"/>
      <w:bookmarkStart w:id="143" w:name="_Toc450296431"/>
      <w:bookmarkStart w:id="144" w:name="_Toc462673658"/>
      <w:bookmarkStart w:id="145" w:name="_Toc12546330"/>
      <w:bookmarkStart w:id="146" w:name="_Toc27736334"/>
      <w:bookmarkStart w:id="147" w:name="_Toc58333616"/>
      <w:bookmarkStart w:id="148" w:name="_Toc378590054"/>
      <w:bookmarkStart w:id="149" w:name="_Toc383695775"/>
      <w:bookmarkStart w:id="150" w:name="_Toc27991690"/>
      <w:bookmarkStart w:id="151" w:name="_Toc27737515"/>
      <w:bookmarkStart w:id="152" w:name="_Toc27737427"/>
      <w:bookmarkStart w:id="153" w:name="_Toc27736877"/>
      <w:bookmarkStart w:id="154" w:name="_Toc27736326"/>
      <w:bookmarkStart w:id="155" w:name="_Toc27736147"/>
      <w:bookmarkStart w:id="156" w:name="_Toc27733481"/>
      <w:bookmarkStart w:id="157" w:name="_Toc462673650"/>
      <w:bookmarkStart w:id="158" w:name="_Toc450296421"/>
      <w:bookmarkStart w:id="159" w:name="_Toc443735826"/>
      <w:bookmarkStart w:id="160" w:name="_Toc418698649"/>
      <w:bookmarkStart w:id="161" w:name="_Toc396320656"/>
      <w:bookmarkStart w:id="162" w:name="_Toc395688589"/>
      <w:bookmarkStart w:id="163" w:name="_Toc387155082"/>
      <w:bookmarkStart w:id="164" w:name="_Toc386105133"/>
      <w:bookmarkStart w:id="165" w:name="_Toc56775812"/>
      <w:bookmarkEnd w:id="136"/>
      <w:bookmarkEnd w:id="137"/>
      <w:bookmarkEnd w:id="138"/>
      <w:bookmarkEnd w:id="139"/>
      <w:r>
        <w:rPr>
          <w:lang w:val="ru-RU"/>
        </w:rPr>
        <w:lastRenderedPageBreak/>
        <w:t>ПРИЛОЖЕНИЕ 3</w:t>
      </w:r>
      <w:r w:rsidR="00C13360" w:rsidRPr="001D5BCD">
        <w:rPr>
          <w:lang w:val="ru-RU"/>
        </w:rPr>
        <w:t xml:space="preserve">. </w:t>
      </w:r>
      <w:r w:rsidRPr="003D6A88">
        <w:rPr>
          <w:lang w:val="ru-RU"/>
        </w:rPr>
        <w:t>ФОРМА АКТА ВНУТРЕННЕГО РАССЛЕДОВАНИЯ ПРОИСШЕСТВИЯ</w:t>
      </w:r>
      <w:bookmarkEnd w:id="140"/>
    </w:p>
    <w:bookmarkEnd w:id="141"/>
    <w:p w14:paraId="45A07860" w14:textId="77777777" w:rsidR="003D6A88" w:rsidRPr="00597402" w:rsidRDefault="003D6A88" w:rsidP="003D6A88">
      <w:pPr>
        <w:jc w:val="both"/>
        <w:rPr>
          <w:rFonts w:eastAsia="Calibri"/>
          <w:sz w:val="28"/>
        </w:rPr>
      </w:pPr>
    </w:p>
    <w:tbl>
      <w:tblPr>
        <w:tblStyle w:val="aff1"/>
        <w:tblpPr w:leftFromText="180" w:rightFromText="180" w:vertAnchor="text" w:tblpY="43"/>
        <w:tblW w:w="0" w:type="auto"/>
        <w:tblLook w:val="04A0" w:firstRow="1" w:lastRow="0" w:firstColumn="1" w:lastColumn="0" w:noHBand="0" w:noVBand="1"/>
      </w:tblPr>
      <w:tblGrid>
        <w:gridCol w:w="2601"/>
        <w:gridCol w:w="7037"/>
      </w:tblGrid>
      <w:tr w:rsidR="003D6A88" w:rsidRPr="00872FF0" w14:paraId="2843BC68" w14:textId="77777777" w:rsidTr="00947191">
        <w:tc>
          <w:tcPr>
            <w:tcW w:w="10598" w:type="dxa"/>
            <w:gridSpan w:val="2"/>
            <w:tcBorders>
              <w:top w:val="nil"/>
              <w:left w:val="nil"/>
              <w:right w:val="nil"/>
            </w:tcBorders>
            <w:shd w:val="clear" w:color="auto" w:fill="FFFFFF" w:themeFill="background1"/>
          </w:tcPr>
          <w:p w14:paraId="3836C581" w14:textId="77777777" w:rsidR="003D6A88" w:rsidRPr="00872FF0" w:rsidRDefault="003D6A88" w:rsidP="00947191">
            <w:pPr>
              <w:jc w:val="center"/>
            </w:pPr>
            <w:r w:rsidRPr="00BF4850">
              <w:rPr>
                <w:sz w:val="32"/>
              </w:rPr>
              <w:t>АКТ РАССЛЕДОВАНИЯ ПРОИСШЕСТВИЯ 4 УРОВНЯ</w:t>
            </w:r>
          </w:p>
        </w:tc>
      </w:tr>
      <w:tr w:rsidR="003D6A88" w:rsidRPr="00872FF0" w14:paraId="0EBFC204" w14:textId="77777777" w:rsidTr="00947191">
        <w:tc>
          <w:tcPr>
            <w:tcW w:w="10598" w:type="dxa"/>
            <w:gridSpan w:val="2"/>
            <w:tcBorders>
              <w:bottom w:val="single" w:sz="4" w:space="0" w:color="auto"/>
            </w:tcBorders>
            <w:shd w:val="clear" w:color="auto" w:fill="00B0F0"/>
          </w:tcPr>
          <w:p w14:paraId="499FB3C1" w14:textId="77777777" w:rsidR="003D6A88" w:rsidRPr="00872FF0" w:rsidRDefault="003D6A88" w:rsidP="00947191">
            <w:pPr>
              <w:jc w:val="center"/>
              <w:rPr>
                <w:b/>
              </w:rPr>
            </w:pPr>
            <w:r w:rsidRPr="00872FF0">
              <w:rPr>
                <w:b/>
              </w:rPr>
              <w:t>ОГ, филиал, СП</w:t>
            </w:r>
          </w:p>
        </w:tc>
      </w:tr>
      <w:tr w:rsidR="003D6A88" w:rsidRPr="00872FF0" w14:paraId="73A11ED5" w14:textId="77777777" w:rsidTr="00947191">
        <w:tc>
          <w:tcPr>
            <w:tcW w:w="2660" w:type="dxa"/>
            <w:tcBorders>
              <w:left w:val="nil"/>
            </w:tcBorders>
          </w:tcPr>
          <w:p w14:paraId="6D82D131" w14:textId="77777777" w:rsidR="003D6A88" w:rsidRPr="00872FF0" w:rsidRDefault="003D6A88" w:rsidP="00947191">
            <w:r w:rsidRPr="00872FF0">
              <w:t>Вид происшествия</w:t>
            </w:r>
          </w:p>
        </w:tc>
        <w:tc>
          <w:tcPr>
            <w:tcW w:w="7938" w:type="dxa"/>
            <w:tcBorders>
              <w:right w:val="nil"/>
            </w:tcBorders>
          </w:tcPr>
          <w:p w14:paraId="4EA0386A" w14:textId="77777777" w:rsidR="003D6A88" w:rsidRPr="00872FF0" w:rsidRDefault="003D6A88" w:rsidP="00947191">
            <w:pPr>
              <w:jc w:val="center"/>
            </w:pPr>
          </w:p>
        </w:tc>
      </w:tr>
      <w:tr w:rsidR="003D6A88" w:rsidRPr="00872FF0" w14:paraId="2F54C578" w14:textId="77777777" w:rsidTr="00947191">
        <w:tc>
          <w:tcPr>
            <w:tcW w:w="2660" w:type="dxa"/>
            <w:tcBorders>
              <w:left w:val="nil"/>
            </w:tcBorders>
          </w:tcPr>
          <w:p w14:paraId="0728D9E7" w14:textId="77777777" w:rsidR="003D6A88" w:rsidRPr="00872FF0" w:rsidRDefault="003D6A88" w:rsidP="00947191">
            <w:r w:rsidRPr="00872FF0">
              <w:t>Дата, время и место</w:t>
            </w:r>
          </w:p>
        </w:tc>
        <w:tc>
          <w:tcPr>
            <w:tcW w:w="7938" w:type="dxa"/>
            <w:tcBorders>
              <w:right w:val="nil"/>
            </w:tcBorders>
          </w:tcPr>
          <w:p w14:paraId="453C2498" w14:textId="77777777" w:rsidR="003D6A88" w:rsidRPr="00872FF0" w:rsidRDefault="003D6A88" w:rsidP="00947191">
            <w:pPr>
              <w:jc w:val="center"/>
            </w:pPr>
          </w:p>
        </w:tc>
      </w:tr>
      <w:tr w:rsidR="003D6A88" w:rsidRPr="00872FF0" w14:paraId="31EE194D" w14:textId="77777777" w:rsidTr="00947191">
        <w:tc>
          <w:tcPr>
            <w:tcW w:w="2660" w:type="dxa"/>
            <w:tcBorders>
              <w:left w:val="nil"/>
            </w:tcBorders>
          </w:tcPr>
          <w:p w14:paraId="622855CC" w14:textId="77777777" w:rsidR="003D6A88" w:rsidRPr="00872FF0" w:rsidRDefault="003D6A88" w:rsidP="00947191">
            <w:pPr>
              <w:rPr>
                <w:lang w:val="en-US"/>
              </w:rPr>
            </w:pPr>
            <w:r w:rsidRPr="00872FF0">
              <w:t xml:space="preserve">Уровень </w:t>
            </w:r>
            <w:r w:rsidRPr="00872FF0">
              <w:rPr>
                <w:lang w:val="en-US"/>
              </w:rPr>
              <w:t>PSE</w:t>
            </w:r>
          </w:p>
        </w:tc>
        <w:tc>
          <w:tcPr>
            <w:tcW w:w="7938" w:type="dxa"/>
            <w:tcBorders>
              <w:right w:val="nil"/>
            </w:tcBorders>
          </w:tcPr>
          <w:p w14:paraId="40705EB5" w14:textId="77777777" w:rsidR="003D6A88" w:rsidRPr="00872FF0" w:rsidRDefault="003D6A88" w:rsidP="00947191">
            <w:pPr>
              <w:jc w:val="center"/>
            </w:pPr>
          </w:p>
        </w:tc>
      </w:tr>
    </w:tbl>
    <w:p w14:paraId="164D66C2" w14:textId="77777777" w:rsidR="003D6A88" w:rsidRPr="00872FF0" w:rsidRDefault="003D6A88" w:rsidP="003D6A88"/>
    <w:tbl>
      <w:tblPr>
        <w:tblStyle w:val="aff1"/>
        <w:tblW w:w="0" w:type="auto"/>
        <w:tblLook w:val="04A0" w:firstRow="1" w:lastRow="0" w:firstColumn="1" w:lastColumn="0" w:noHBand="0" w:noVBand="1"/>
      </w:tblPr>
      <w:tblGrid>
        <w:gridCol w:w="6893"/>
        <w:gridCol w:w="2735"/>
      </w:tblGrid>
      <w:tr w:rsidR="003D6A88" w:rsidRPr="00872FF0" w14:paraId="04AB96CD" w14:textId="77777777" w:rsidTr="00947191">
        <w:tc>
          <w:tcPr>
            <w:tcW w:w="6893" w:type="dxa"/>
            <w:shd w:val="clear" w:color="auto" w:fill="00B0F0"/>
          </w:tcPr>
          <w:p w14:paraId="326BD467" w14:textId="77777777" w:rsidR="003D6A88" w:rsidRPr="00B41B2E" w:rsidRDefault="003D6A88" w:rsidP="00947191">
            <w:pPr>
              <w:jc w:val="center"/>
              <w:rPr>
                <w:b/>
              </w:rPr>
            </w:pPr>
            <w:r w:rsidRPr="00B41B2E">
              <w:rPr>
                <w:b/>
              </w:rPr>
              <w:t>Краткое описание</w:t>
            </w:r>
          </w:p>
        </w:tc>
        <w:tc>
          <w:tcPr>
            <w:tcW w:w="2735" w:type="dxa"/>
            <w:vMerge w:val="restart"/>
            <w:vAlign w:val="center"/>
          </w:tcPr>
          <w:p w14:paraId="6DC04889" w14:textId="77777777" w:rsidR="003D6A88" w:rsidRPr="00872FF0" w:rsidRDefault="003D6A88" w:rsidP="00947191">
            <w:pPr>
              <w:jc w:val="center"/>
            </w:pPr>
            <w:r w:rsidRPr="00872FF0">
              <w:t>МЕСТО ДЛЯ ФОТО</w:t>
            </w:r>
          </w:p>
        </w:tc>
      </w:tr>
      <w:tr w:rsidR="003D6A88" w:rsidRPr="00872FF0" w14:paraId="603198DF" w14:textId="77777777" w:rsidTr="00947191">
        <w:tc>
          <w:tcPr>
            <w:tcW w:w="6893" w:type="dxa"/>
          </w:tcPr>
          <w:p w14:paraId="45C4E0A8" w14:textId="77777777" w:rsidR="003D6A88" w:rsidRPr="00872FF0" w:rsidRDefault="003D6A88" w:rsidP="00947191"/>
          <w:p w14:paraId="2CEB70FD" w14:textId="77777777" w:rsidR="003D6A88" w:rsidRPr="00872FF0" w:rsidRDefault="003D6A88" w:rsidP="00947191"/>
          <w:p w14:paraId="5F5A5939" w14:textId="77777777" w:rsidR="003D6A88" w:rsidRPr="00872FF0" w:rsidRDefault="003D6A88" w:rsidP="00947191"/>
          <w:p w14:paraId="281DCC34" w14:textId="77777777" w:rsidR="003D6A88" w:rsidRDefault="003D6A88" w:rsidP="00947191"/>
          <w:p w14:paraId="1A2FC155" w14:textId="77777777" w:rsidR="003D6A88" w:rsidRPr="00872FF0" w:rsidRDefault="003D6A88" w:rsidP="00947191"/>
          <w:p w14:paraId="35189692" w14:textId="77777777" w:rsidR="003D6A88" w:rsidRPr="00872FF0" w:rsidRDefault="003D6A88" w:rsidP="00947191"/>
        </w:tc>
        <w:tc>
          <w:tcPr>
            <w:tcW w:w="2735" w:type="dxa"/>
            <w:vMerge/>
          </w:tcPr>
          <w:p w14:paraId="0B553DD4" w14:textId="77777777" w:rsidR="003D6A88" w:rsidRPr="00872FF0" w:rsidRDefault="003D6A88" w:rsidP="00947191"/>
        </w:tc>
      </w:tr>
      <w:tr w:rsidR="003D6A88" w:rsidRPr="00872FF0" w14:paraId="04E1CBBF" w14:textId="77777777" w:rsidTr="00947191">
        <w:tc>
          <w:tcPr>
            <w:tcW w:w="6893" w:type="dxa"/>
            <w:shd w:val="clear" w:color="auto" w:fill="FFFFFF" w:themeFill="background1"/>
          </w:tcPr>
          <w:p w14:paraId="69C29F51" w14:textId="77777777" w:rsidR="003D6A88" w:rsidRPr="001965EF" w:rsidRDefault="003D6A88" w:rsidP="00947191">
            <w:r>
              <w:t>Последствия происшествия</w:t>
            </w:r>
            <w:r w:rsidRPr="001965EF">
              <w:t xml:space="preserve"> /</w:t>
            </w:r>
            <w:r>
              <w:rPr>
                <w:color w:val="000000" w:themeColor="text1"/>
              </w:rPr>
              <w:t xml:space="preserve"> Потенциальные последствия для ВПП:</w:t>
            </w:r>
          </w:p>
        </w:tc>
        <w:tc>
          <w:tcPr>
            <w:tcW w:w="2735" w:type="dxa"/>
            <w:vMerge/>
          </w:tcPr>
          <w:p w14:paraId="6A66CD60" w14:textId="77777777" w:rsidR="003D6A88" w:rsidRPr="00872FF0" w:rsidRDefault="003D6A88" w:rsidP="00947191"/>
        </w:tc>
      </w:tr>
      <w:tr w:rsidR="003D6A88" w:rsidRPr="00872FF0" w14:paraId="429669EB" w14:textId="77777777" w:rsidTr="00947191">
        <w:tc>
          <w:tcPr>
            <w:tcW w:w="6893" w:type="dxa"/>
            <w:shd w:val="clear" w:color="auto" w:fill="FFFFFF" w:themeFill="background1"/>
          </w:tcPr>
          <w:p w14:paraId="65521921" w14:textId="77777777" w:rsidR="003D6A88" w:rsidRDefault="003D6A88" w:rsidP="00947191">
            <w:pPr>
              <w:rPr>
                <w:color w:val="000000" w:themeColor="text1"/>
              </w:rPr>
            </w:pPr>
          </w:p>
          <w:p w14:paraId="199AF06A" w14:textId="77777777" w:rsidR="003D6A88" w:rsidRPr="008C30DF" w:rsidRDefault="003D6A88" w:rsidP="00947191">
            <w:pPr>
              <w:rPr>
                <w:color w:val="000000" w:themeColor="text1"/>
              </w:rPr>
            </w:pPr>
          </w:p>
          <w:p w14:paraId="6805DBC9" w14:textId="77777777" w:rsidR="003D6A88" w:rsidRPr="008C30DF" w:rsidRDefault="003D6A88" w:rsidP="00947191">
            <w:pPr>
              <w:rPr>
                <w:color w:val="000000" w:themeColor="text1"/>
              </w:rPr>
            </w:pPr>
          </w:p>
        </w:tc>
        <w:tc>
          <w:tcPr>
            <w:tcW w:w="2735" w:type="dxa"/>
            <w:vMerge/>
          </w:tcPr>
          <w:p w14:paraId="43CDA096" w14:textId="77777777" w:rsidR="003D6A88" w:rsidRPr="00872FF0" w:rsidRDefault="003D6A88" w:rsidP="00947191"/>
        </w:tc>
      </w:tr>
      <w:tr w:rsidR="003D6A88" w:rsidRPr="00872FF0" w14:paraId="460825CF" w14:textId="77777777" w:rsidTr="00947191">
        <w:tc>
          <w:tcPr>
            <w:tcW w:w="9628" w:type="dxa"/>
            <w:gridSpan w:val="2"/>
            <w:tcBorders>
              <w:bottom w:val="single" w:sz="4" w:space="0" w:color="auto"/>
            </w:tcBorders>
            <w:shd w:val="clear" w:color="auto" w:fill="00B0F0"/>
          </w:tcPr>
          <w:p w14:paraId="1F6A2488" w14:textId="77777777" w:rsidR="003D6A88" w:rsidRPr="00B41B2E" w:rsidRDefault="003D6A88" w:rsidP="00947191">
            <w:pPr>
              <w:jc w:val="center"/>
              <w:rPr>
                <w:b/>
              </w:rPr>
            </w:pPr>
            <w:r w:rsidRPr="00B41B2E">
              <w:rPr>
                <w:b/>
              </w:rPr>
              <w:t>Непосредственные причины</w:t>
            </w:r>
          </w:p>
        </w:tc>
      </w:tr>
      <w:tr w:rsidR="003D6A88" w:rsidRPr="00872FF0" w14:paraId="19C28ACE" w14:textId="77777777" w:rsidTr="00947191">
        <w:tc>
          <w:tcPr>
            <w:tcW w:w="9628" w:type="dxa"/>
            <w:gridSpan w:val="2"/>
            <w:tcBorders>
              <w:left w:val="nil"/>
              <w:right w:val="nil"/>
            </w:tcBorders>
          </w:tcPr>
          <w:p w14:paraId="419F5D13" w14:textId="77777777" w:rsidR="003D6A88" w:rsidRPr="00872FF0" w:rsidRDefault="003D6A88" w:rsidP="00947191"/>
        </w:tc>
      </w:tr>
      <w:tr w:rsidR="003D6A88" w:rsidRPr="00872FF0" w14:paraId="42EE1F14" w14:textId="77777777" w:rsidTr="00947191">
        <w:tc>
          <w:tcPr>
            <w:tcW w:w="9628" w:type="dxa"/>
            <w:gridSpan w:val="2"/>
            <w:tcBorders>
              <w:left w:val="nil"/>
              <w:right w:val="nil"/>
            </w:tcBorders>
          </w:tcPr>
          <w:p w14:paraId="5753BFB3" w14:textId="77777777" w:rsidR="003D6A88" w:rsidRPr="00872FF0" w:rsidRDefault="003D6A88" w:rsidP="00947191"/>
        </w:tc>
      </w:tr>
      <w:tr w:rsidR="003D6A88" w:rsidRPr="00872FF0" w14:paraId="42EDDFFC" w14:textId="77777777" w:rsidTr="00947191">
        <w:tc>
          <w:tcPr>
            <w:tcW w:w="9628" w:type="dxa"/>
            <w:gridSpan w:val="2"/>
            <w:tcBorders>
              <w:left w:val="nil"/>
              <w:right w:val="nil"/>
            </w:tcBorders>
          </w:tcPr>
          <w:p w14:paraId="442B0F11" w14:textId="77777777" w:rsidR="003D6A88" w:rsidRPr="00872FF0" w:rsidRDefault="003D6A88" w:rsidP="00947191"/>
        </w:tc>
      </w:tr>
      <w:tr w:rsidR="003D6A88" w:rsidRPr="00872FF0" w14:paraId="095C5CDA" w14:textId="77777777" w:rsidTr="00947191">
        <w:tc>
          <w:tcPr>
            <w:tcW w:w="9628" w:type="dxa"/>
            <w:gridSpan w:val="2"/>
            <w:tcBorders>
              <w:left w:val="nil"/>
              <w:right w:val="nil"/>
            </w:tcBorders>
          </w:tcPr>
          <w:p w14:paraId="3AB69419" w14:textId="77777777" w:rsidR="003D6A88" w:rsidRPr="00872FF0" w:rsidRDefault="003D6A88" w:rsidP="00947191"/>
        </w:tc>
      </w:tr>
      <w:tr w:rsidR="003D6A88" w:rsidRPr="00872FF0" w14:paraId="61C15447" w14:textId="77777777" w:rsidTr="00947191">
        <w:tc>
          <w:tcPr>
            <w:tcW w:w="9628" w:type="dxa"/>
            <w:gridSpan w:val="2"/>
            <w:tcBorders>
              <w:left w:val="nil"/>
              <w:right w:val="nil"/>
            </w:tcBorders>
          </w:tcPr>
          <w:p w14:paraId="3762BB89" w14:textId="77777777" w:rsidR="003D6A88" w:rsidRPr="00872FF0" w:rsidRDefault="003D6A88" w:rsidP="00947191"/>
        </w:tc>
      </w:tr>
      <w:tr w:rsidR="003D6A88" w:rsidRPr="00872FF0" w14:paraId="1AFE4801" w14:textId="77777777" w:rsidTr="00947191">
        <w:tc>
          <w:tcPr>
            <w:tcW w:w="9628" w:type="dxa"/>
            <w:gridSpan w:val="2"/>
            <w:tcBorders>
              <w:bottom w:val="single" w:sz="4" w:space="0" w:color="auto"/>
            </w:tcBorders>
            <w:shd w:val="clear" w:color="auto" w:fill="00B0F0"/>
          </w:tcPr>
          <w:p w14:paraId="50CB1C02" w14:textId="77777777" w:rsidR="003D6A88" w:rsidRPr="00B41B2E" w:rsidRDefault="003D6A88" w:rsidP="00947191">
            <w:pPr>
              <w:jc w:val="center"/>
              <w:rPr>
                <w:b/>
              </w:rPr>
            </w:pPr>
            <w:r w:rsidRPr="00B41B2E">
              <w:rPr>
                <w:b/>
              </w:rPr>
              <w:t>Системные причины</w:t>
            </w:r>
          </w:p>
        </w:tc>
      </w:tr>
      <w:tr w:rsidR="003D6A88" w:rsidRPr="00872FF0" w14:paraId="7CDF1B22" w14:textId="77777777" w:rsidTr="00947191">
        <w:tc>
          <w:tcPr>
            <w:tcW w:w="9628" w:type="dxa"/>
            <w:gridSpan w:val="2"/>
            <w:tcBorders>
              <w:left w:val="nil"/>
              <w:right w:val="nil"/>
            </w:tcBorders>
          </w:tcPr>
          <w:p w14:paraId="281D0896" w14:textId="77777777" w:rsidR="003D6A88" w:rsidRPr="00872FF0" w:rsidRDefault="003D6A88" w:rsidP="00947191"/>
        </w:tc>
      </w:tr>
      <w:tr w:rsidR="003D6A88" w:rsidRPr="00872FF0" w14:paraId="09376F20" w14:textId="77777777" w:rsidTr="00947191">
        <w:tc>
          <w:tcPr>
            <w:tcW w:w="9628" w:type="dxa"/>
            <w:gridSpan w:val="2"/>
            <w:tcBorders>
              <w:left w:val="nil"/>
              <w:right w:val="nil"/>
            </w:tcBorders>
          </w:tcPr>
          <w:p w14:paraId="1620F3D8" w14:textId="77777777" w:rsidR="003D6A88" w:rsidRPr="00872FF0" w:rsidRDefault="003D6A88" w:rsidP="00947191"/>
        </w:tc>
      </w:tr>
      <w:tr w:rsidR="003D6A88" w:rsidRPr="00872FF0" w14:paraId="06EC7C86" w14:textId="77777777" w:rsidTr="00947191">
        <w:tc>
          <w:tcPr>
            <w:tcW w:w="9628" w:type="dxa"/>
            <w:gridSpan w:val="2"/>
            <w:tcBorders>
              <w:left w:val="nil"/>
              <w:right w:val="nil"/>
            </w:tcBorders>
          </w:tcPr>
          <w:p w14:paraId="2EAEE74F" w14:textId="77777777" w:rsidR="003D6A88" w:rsidRPr="00872FF0" w:rsidRDefault="003D6A88" w:rsidP="00947191"/>
        </w:tc>
      </w:tr>
      <w:tr w:rsidR="003D6A88" w:rsidRPr="00872FF0" w14:paraId="5C864F7D" w14:textId="77777777" w:rsidTr="00947191">
        <w:tc>
          <w:tcPr>
            <w:tcW w:w="9628" w:type="dxa"/>
            <w:gridSpan w:val="2"/>
            <w:tcBorders>
              <w:left w:val="nil"/>
              <w:right w:val="nil"/>
            </w:tcBorders>
          </w:tcPr>
          <w:p w14:paraId="3971C459" w14:textId="77777777" w:rsidR="003D6A88" w:rsidRPr="00872FF0" w:rsidRDefault="003D6A88" w:rsidP="00947191"/>
        </w:tc>
      </w:tr>
    </w:tbl>
    <w:p w14:paraId="27A4615A" w14:textId="77777777" w:rsidR="003D6A88" w:rsidRPr="00872FF0" w:rsidRDefault="003D6A88" w:rsidP="003D6A88"/>
    <w:tbl>
      <w:tblPr>
        <w:tblStyle w:val="aff1"/>
        <w:tblW w:w="0" w:type="auto"/>
        <w:tblLook w:val="04A0" w:firstRow="1" w:lastRow="0" w:firstColumn="1" w:lastColumn="0" w:noHBand="0" w:noVBand="1"/>
      </w:tblPr>
      <w:tblGrid>
        <w:gridCol w:w="4854"/>
        <w:gridCol w:w="1884"/>
        <w:gridCol w:w="2890"/>
      </w:tblGrid>
      <w:tr w:rsidR="003D6A88" w:rsidRPr="00872FF0" w14:paraId="6AFEDF8F" w14:textId="77777777" w:rsidTr="003D6A88">
        <w:tc>
          <w:tcPr>
            <w:tcW w:w="4854" w:type="dxa"/>
            <w:tcBorders>
              <w:bottom w:val="single" w:sz="4" w:space="0" w:color="auto"/>
            </w:tcBorders>
            <w:shd w:val="clear" w:color="auto" w:fill="00B0F0"/>
            <w:vAlign w:val="center"/>
          </w:tcPr>
          <w:p w14:paraId="68378598" w14:textId="77777777" w:rsidR="003D6A88" w:rsidRPr="00B41B2E" w:rsidRDefault="003D6A88" w:rsidP="00947191">
            <w:pPr>
              <w:jc w:val="center"/>
              <w:rPr>
                <w:b/>
              </w:rPr>
            </w:pPr>
            <w:r w:rsidRPr="00B41B2E">
              <w:rPr>
                <w:b/>
              </w:rPr>
              <w:t>Корректирующие мероприятия</w:t>
            </w:r>
          </w:p>
        </w:tc>
        <w:tc>
          <w:tcPr>
            <w:tcW w:w="1884" w:type="dxa"/>
            <w:tcBorders>
              <w:bottom w:val="single" w:sz="4" w:space="0" w:color="auto"/>
            </w:tcBorders>
            <w:shd w:val="clear" w:color="auto" w:fill="00B0F0"/>
            <w:vAlign w:val="center"/>
          </w:tcPr>
          <w:p w14:paraId="350D187F" w14:textId="77777777" w:rsidR="003D6A88" w:rsidRPr="00B41B2E" w:rsidRDefault="003D6A88" w:rsidP="00947191">
            <w:pPr>
              <w:jc w:val="center"/>
              <w:rPr>
                <w:b/>
              </w:rPr>
            </w:pPr>
            <w:r w:rsidRPr="00B41B2E">
              <w:rPr>
                <w:b/>
              </w:rPr>
              <w:t xml:space="preserve">Сроки исполнения </w:t>
            </w:r>
          </w:p>
        </w:tc>
        <w:tc>
          <w:tcPr>
            <w:tcW w:w="2890" w:type="dxa"/>
            <w:tcBorders>
              <w:bottom w:val="single" w:sz="4" w:space="0" w:color="auto"/>
            </w:tcBorders>
            <w:shd w:val="clear" w:color="auto" w:fill="00B0F0"/>
            <w:vAlign w:val="center"/>
          </w:tcPr>
          <w:p w14:paraId="527198C7" w14:textId="77777777" w:rsidR="003D6A88" w:rsidRPr="00B41B2E" w:rsidRDefault="003D6A88" w:rsidP="00947191">
            <w:pPr>
              <w:jc w:val="center"/>
              <w:rPr>
                <w:b/>
              </w:rPr>
            </w:pPr>
            <w:r w:rsidRPr="00B41B2E">
              <w:rPr>
                <w:b/>
              </w:rPr>
              <w:t>Ответственный</w:t>
            </w:r>
          </w:p>
        </w:tc>
      </w:tr>
      <w:tr w:rsidR="003D6A88" w:rsidRPr="00872FF0" w14:paraId="276954D7" w14:textId="77777777" w:rsidTr="003D6A88">
        <w:tc>
          <w:tcPr>
            <w:tcW w:w="4854" w:type="dxa"/>
            <w:tcBorders>
              <w:left w:val="nil"/>
            </w:tcBorders>
          </w:tcPr>
          <w:p w14:paraId="4ED365E9" w14:textId="77777777" w:rsidR="003D6A88" w:rsidRPr="00872FF0" w:rsidRDefault="003D6A88" w:rsidP="00947191"/>
        </w:tc>
        <w:tc>
          <w:tcPr>
            <w:tcW w:w="1884" w:type="dxa"/>
          </w:tcPr>
          <w:p w14:paraId="1EF98A51" w14:textId="77777777" w:rsidR="003D6A88" w:rsidRPr="00872FF0" w:rsidRDefault="003D6A88" w:rsidP="00947191"/>
        </w:tc>
        <w:tc>
          <w:tcPr>
            <w:tcW w:w="2890" w:type="dxa"/>
            <w:tcBorders>
              <w:right w:val="nil"/>
            </w:tcBorders>
          </w:tcPr>
          <w:p w14:paraId="663C03C4" w14:textId="77777777" w:rsidR="003D6A88" w:rsidRPr="00872FF0" w:rsidRDefault="003D6A88" w:rsidP="00947191"/>
        </w:tc>
      </w:tr>
      <w:tr w:rsidR="003D6A88" w:rsidRPr="00872FF0" w14:paraId="6398EC4B" w14:textId="77777777" w:rsidTr="003D6A88">
        <w:tc>
          <w:tcPr>
            <w:tcW w:w="4854" w:type="dxa"/>
            <w:tcBorders>
              <w:left w:val="nil"/>
            </w:tcBorders>
          </w:tcPr>
          <w:p w14:paraId="0EE87F65" w14:textId="77777777" w:rsidR="003D6A88" w:rsidRPr="00872FF0" w:rsidRDefault="003D6A88" w:rsidP="00947191"/>
        </w:tc>
        <w:tc>
          <w:tcPr>
            <w:tcW w:w="1884" w:type="dxa"/>
          </w:tcPr>
          <w:p w14:paraId="086BFD84" w14:textId="77777777" w:rsidR="003D6A88" w:rsidRPr="00872FF0" w:rsidRDefault="003D6A88" w:rsidP="00947191"/>
        </w:tc>
        <w:tc>
          <w:tcPr>
            <w:tcW w:w="2890" w:type="dxa"/>
            <w:tcBorders>
              <w:right w:val="nil"/>
            </w:tcBorders>
          </w:tcPr>
          <w:p w14:paraId="31E970CB" w14:textId="77777777" w:rsidR="003D6A88" w:rsidRPr="00872FF0" w:rsidRDefault="003D6A88" w:rsidP="00947191"/>
        </w:tc>
      </w:tr>
      <w:tr w:rsidR="003D6A88" w:rsidRPr="00872FF0" w14:paraId="52DEB646" w14:textId="77777777" w:rsidTr="003D6A88">
        <w:tc>
          <w:tcPr>
            <w:tcW w:w="4854" w:type="dxa"/>
            <w:tcBorders>
              <w:left w:val="nil"/>
            </w:tcBorders>
          </w:tcPr>
          <w:p w14:paraId="7CADDD32" w14:textId="77777777" w:rsidR="003D6A88" w:rsidRPr="00872FF0" w:rsidRDefault="003D6A88" w:rsidP="00947191"/>
        </w:tc>
        <w:tc>
          <w:tcPr>
            <w:tcW w:w="1884" w:type="dxa"/>
          </w:tcPr>
          <w:p w14:paraId="350BD335" w14:textId="77777777" w:rsidR="003D6A88" w:rsidRPr="00872FF0" w:rsidRDefault="003D6A88" w:rsidP="00947191"/>
        </w:tc>
        <w:tc>
          <w:tcPr>
            <w:tcW w:w="2890" w:type="dxa"/>
            <w:tcBorders>
              <w:right w:val="nil"/>
            </w:tcBorders>
          </w:tcPr>
          <w:p w14:paraId="21B25E77" w14:textId="77777777" w:rsidR="003D6A88" w:rsidRPr="00872FF0" w:rsidRDefault="003D6A88" w:rsidP="00947191"/>
        </w:tc>
      </w:tr>
      <w:tr w:rsidR="003D6A88" w:rsidRPr="00872FF0" w14:paraId="2700BBBD" w14:textId="77777777" w:rsidTr="003D6A88">
        <w:tc>
          <w:tcPr>
            <w:tcW w:w="4854" w:type="dxa"/>
            <w:tcBorders>
              <w:left w:val="nil"/>
            </w:tcBorders>
          </w:tcPr>
          <w:p w14:paraId="45037A5D" w14:textId="77777777" w:rsidR="003D6A88" w:rsidRPr="00872FF0" w:rsidRDefault="003D6A88" w:rsidP="00947191"/>
        </w:tc>
        <w:tc>
          <w:tcPr>
            <w:tcW w:w="1884" w:type="dxa"/>
          </w:tcPr>
          <w:p w14:paraId="317A20F2" w14:textId="77777777" w:rsidR="003D6A88" w:rsidRPr="00872FF0" w:rsidRDefault="003D6A88" w:rsidP="00947191"/>
        </w:tc>
        <w:tc>
          <w:tcPr>
            <w:tcW w:w="2890" w:type="dxa"/>
            <w:tcBorders>
              <w:right w:val="nil"/>
            </w:tcBorders>
          </w:tcPr>
          <w:p w14:paraId="354EB19E" w14:textId="77777777" w:rsidR="003D6A88" w:rsidRPr="00872FF0" w:rsidRDefault="003D6A88" w:rsidP="00947191"/>
        </w:tc>
      </w:tr>
      <w:tr w:rsidR="003D6A88" w:rsidRPr="00872FF0" w14:paraId="2E9331DD" w14:textId="77777777" w:rsidTr="003D6A88">
        <w:tc>
          <w:tcPr>
            <w:tcW w:w="4854" w:type="dxa"/>
            <w:tcBorders>
              <w:left w:val="nil"/>
            </w:tcBorders>
          </w:tcPr>
          <w:p w14:paraId="4B26FF00" w14:textId="77777777" w:rsidR="003D6A88" w:rsidRPr="00872FF0" w:rsidRDefault="003D6A88" w:rsidP="00947191"/>
        </w:tc>
        <w:tc>
          <w:tcPr>
            <w:tcW w:w="1884" w:type="dxa"/>
          </w:tcPr>
          <w:p w14:paraId="32118DD9" w14:textId="77777777" w:rsidR="003D6A88" w:rsidRPr="00872FF0" w:rsidRDefault="003D6A88" w:rsidP="00947191"/>
        </w:tc>
        <w:tc>
          <w:tcPr>
            <w:tcW w:w="2890" w:type="dxa"/>
            <w:tcBorders>
              <w:right w:val="nil"/>
            </w:tcBorders>
          </w:tcPr>
          <w:p w14:paraId="667B986B" w14:textId="77777777" w:rsidR="003D6A88" w:rsidRPr="00872FF0" w:rsidRDefault="003D6A88" w:rsidP="00947191"/>
        </w:tc>
      </w:tr>
    </w:tbl>
    <w:p w14:paraId="5FECC1D3" w14:textId="77777777" w:rsidR="003D6A88" w:rsidRPr="00872FF0" w:rsidRDefault="003D6A88" w:rsidP="003D6A88"/>
    <w:p w14:paraId="18D4B3FD" w14:textId="77777777" w:rsidR="003D6A88" w:rsidRDefault="003D6A88" w:rsidP="003D6A88">
      <w:r w:rsidRPr="00872FF0">
        <w:t>Председатель Комиссии ОГ</w:t>
      </w:r>
      <w:r w:rsidRPr="00872FF0">
        <w:tab/>
      </w:r>
      <w:r w:rsidRPr="00872FF0">
        <w:tab/>
      </w:r>
      <w:proofErr w:type="gramStart"/>
      <w:r w:rsidRPr="00872FF0">
        <w:tab/>
      </w:r>
      <w:r>
        <w:t xml:space="preserve">  </w:t>
      </w:r>
      <w:r>
        <w:tab/>
      </w:r>
      <w:proofErr w:type="gramEnd"/>
      <w:r>
        <w:t xml:space="preserve">           </w:t>
      </w:r>
      <w:r w:rsidRPr="00872FF0">
        <w:t xml:space="preserve"> </w:t>
      </w:r>
      <w:r w:rsidRPr="00872FF0">
        <w:rPr>
          <w:u w:val="single"/>
        </w:rPr>
        <w:t xml:space="preserve">  дата    </w:t>
      </w:r>
      <w:r w:rsidRPr="00872FF0">
        <w:t>/</w:t>
      </w:r>
      <w:r w:rsidRPr="00872FF0">
        <w:rPr>
          <w:u w:val="single"/>
        </w:rPr>
        <w:t xml:space="preserve">                    </w:t>
      </w:r>
      <w:r w:rsidRPr="00872FF0">
        <w:t>/</w:t>
      </w:r>
      <w:r w:rsidRPr="00872FF0">
        <w:rPr>
          <w:u w:val="single"/>
        </w:rPr>
        <w:t xml:space="preserve">      ФИО       </w:t>
      </w:r>
    </w:p>
    <w:p w14:paraId="3309BFD0" w14:textId="77777777" w:rsidR="003D6A88" w:rsidRPr="00872FF0" w:rsidRDefault="003D6A88" w:rsidP="003D6A88"/>
    <w:p w14:paraId="18104C4E" w14:textId="77777777" w:rsidR="003D6A88" w:rsidRDefault="003D6A88" w:rsidP="003D6A88">
      <w:pPr>
        <w:rPr>
          <w:u w:val="single"/>
        </w:rPr>
      </w:pPr>
      <w:r w:rsidRPr="00872FF0">
        <w:t>Члены Комиссии ОГ</w:t>
      </w:r>
      <w:r w:rsidRPr="00872FF0">
        <w:tab/>
        <w:t xml:space="preserve">     </w:t>
      </w:r>
      <w:r w:rsidRPr="00872FF0">
        <w:tab/>
        <w:t xml:space="preserve"> </w:t>
      </w:r>
      <w:r w:rsidRPr="00872FF0">
        <w:tab/>
      </w:r>
      <w:r w:rsidRPr="00872FF0">
        <w:tab/>
      </w:r>
      <w:r>
        <w:t xml:space="preserve">                       </w:t>
      </w:r>
      <w:r w:rsidRPr="00872FF0">
        <w:t xml:space="preserve"> </w:t>
      </w:r>
      <w:r>
        <w:rPr>
          <w:u w:val="single"/>
        </w:rPr>
        <w:t xml:space="preserve"> </w:t>
      </w:r>
      <w:r w:rsidRPr="00872FF0">
        <w:rPr>
          <w:u w:val="single"/>
        </w:rPr>
        <w:t xml:space="preserve">дата    </w:t>
      </w:r>
      <w:r w:rsidRPr="00872FF0">
        <w:t>/</w:t>
      </w:r>
      <w:r w:rsidRPr="00872FF0">
        <w:rPr>
          <w:u w:val="single"/>
        </w:rPr>
        <w:t xml:space="preserve">                    </w:t>
      </w:r>
      <w:r w:rsidRPr="00872FF0">
        <w:t>/</w:t>
      </w:r>
      <w:r w:rsidRPr="00872FF0">
        <w:rPr>
          <w:u w:val="single"/>
        </w:rPr>
        <w:t xml:space="preserve">      ФИО       </w:t>
      </w:r>
    </w:p>
    <w:p w14:paraId="444C1996" w14:textId="77777777" w:rsidR="003D6A88" w:rsidRPr="00872FF0" w:rsidRDefault="003D6A88" w:rsidP="003D6A88"/>
    <w:p w14:paraId="367E73BF" w14:textId="77777777" w:rsidR="003D6A88" w:rsidRDefault="003D6A88" w:rsidP="003D6A88">
      <w:pPr>
        <w:rPr>
          <w:sz w:val="26"/>
          <w:szCs w:val="26"/>
        </w:rPr>
      </w:pPr>
      <w:r w:rsidRPr="00872FF0">
        <w:tab/>
      </w:r>
      <w:r w:rsidRPr="00872FF0">
        <w:tab/>
      </w:r>
      <w:r w:rsidRPr="00872FF0">
        <w:tab/>
      </w:r>
      <w:r w:rsidRPr="00872FF0">
        <w:tab/>
      </w:r>
      <w:r w:rsidRPr="00872FF0">
        <w:tab/>
      </w:r>
      <w:r w:rsidRPr="00872FF0">
        <w:tab/>
        <w:t xml:space="preserve"> </w:t>
      </w:r>
      <w:r w:rsidRPr="00872FF0">
        <w:tab/>
      </w:r>
      <w:r>
        <w:t xml:space="preserve">                       </w:t>
      </w:r>
      <w:r w:rsidRPr="00872FF0">
        <w:t xml:space="preserve"> </w:t>
      </w:r>
      <w:r w:rsidRPr="00872FF0">
        <w:rPr>
          <w:u w:val="single"/>
        </w:rPr>
        <w:t xml:space="preserve">  дата    </w:t>
      </w:r>
      <w:r w:rsidRPr="00872FF0">
        <w:t>/</w:t>
      </w:r>
      <w:r w:rsidRPr="00872FF0">
        <w:rPr>
          <w:u w:val="single"/>
        </w:rPr>
        <w:t xml:space="preserve">                    </w:t>
      </w:r>
      <w:r w:rsidRPr="00872FF0">
        <w:t>/</w:t>
      </w:r>
      <w:r>
        <w:rPr>
          <w:u w:val="single"/>
        </w:rPr>
        <w:t xml:space="preserve">  </w:t>
      </w:r>
      <w:r w:rsidRPr="00872FF0">
        <w:rPr>
          <w:u w:val="single"/>
        </w:rPr>
        <w:t xml:space="preserve">    ФИО</w:t>
      </w:r>
      <w:r>
        <w:rPr>
          <w:sz w:val="26"/>
          <w:szCs w:val="26"/>
          <w:u w:val="single"/>
        </w:rPr>
        <w:t xml:space="preserve">   </w:t>
      </w:r>
    </w:p>
    <w:p w14:paraId="1FEB341C" w14:textId="2C2B4193" w:rsidR="003D6A88" w:rsidRPr="003D6A88" w:rsidRDefault="003D6A88" w:rsidP="003D6A88">
      <w:r w:rsidRPr="00B41B2E">
        <w:rPr>
          <w:b/>
        </w:rPr>
        <w:t>Приложения:</w:t>
      </w:r>
      <w:r w:rsidRPr="00B41B2E">
        <w:rPr>
          <w:b/>
          <w:sz w:val="20"/>
          <w:szCs w:val="20"/>
        </w:rPr>
        <w:tab/>
      </w:r>
    </w:p>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p w14:paraId="63CD512F" w14:textId="77777777" w:rsidR="00F73046" w:rsidRPr="003D6A88" w:rsidRDefault="00F73046" w:rsidP="003D6A88"/>
    <w:p w14:paraId="1C881AA6" w14:textId="77777777" w:rsidR="00F73046" w:rsidRPr="00FD1917" w:rsidRDefault="00F73046" w:rsidP="00F73046"/>
    <w:p w14:paraId="546267EB" w14:textId="77777777" w:rsidR="00775E6D" w:rsidRDefault="00775E6D" w:rsidP="00F73046">
      <w:pPr>
        <w:sectPr w:rsidR="00775E6D" w:rsidSect="003D6A88">
          <w:headerReference w:type="default" r:id="rId40"/>
          <w:footerReference w:type="default" r:id="rId41"/>
          <w:pgSz w:w="11906" w:h="16838" w:code="9"/>
          <w:pgMar w:top="510" w:right="1021" w:bottom="567" w:left="1247" w:header="737" w:footer="680" w:gutter="0"/>
          <w:cols w:space="708"/>
          <w:docGrid w:linePitch="360"/>
        </w:sectPr>
      </w:pPr>
    </w:p>
    <w:p w14:paraId="7C0B25B3" w14:textId="21A3B59C" w:rsidR="00775E6D" w:rsidRPr="005A6146" w:rsidRDefault="00775E6D" w:rsidP="005A6146">
      <w:pPr>
        <w:pStyle w:val="22"/>
        <w:rPr>
          <w:lang w:val="ru-RU"/>
        </w:rPr>
      </w:pPr>
      <w:bookmarkStart w:id="166" w:name="_ПРИЛОЖЕНИЕ_7._РУКОВОДСТВО"/>
      <w:bookmarkStart w:id="167" w:name="_Toc58333619"/>
      <w:bookmarkStart w:id="168" w:name="_Toc98770569"/>
      <w:bookmarkStart w:id="169" w:name="_Toc50413960"/>
      <w:bookmarkStart w:id="170" w:name="_Toc55812572"/>
      <w:bookmarkStart w:id="171" w:name="_Toc55831627"/>
      <w:bookmarkStart w:id="172" w:name="_Toc56677624"/>
      <w:bookmarkStart w:id="173" w:name="_Toc56775813"/>
      <w:bookmarkEnd w:id="166"/>
      <w:r w:rsidRPr="005A6146">
        <w:rPr>
          <w:lang w:val="ru-RU"/>
        </w:rPr>
        <w:lastRenderedPageBreak/>
        <w:t xml:space="preserve">ПРИЛОЖЕНИЕ </w:t>
      </w:r>
      <w:r w:rsidR="00B06D54">
        <w:rPr>
          <w:lang w:val="ru-RU"/>
        </w:rPr>
        <w:t>4</w:t>
      </w:r>
      <w:r w:rsidRPr="005A6146">
        <w:rPr>
          <w:lang w:val="ru-RU"/>
        </w:rPr>
        <w:t>. РУКОВОДСТВО ПО АНАЛИЗУ СИСТЕМНЫХ ПРИЧИН ПРОИСШЕСТВИЙ</w:t>
      </w:r>
      <w:bookmarkEnd w:id="167"/>
      <w:bookmarkEnd w:id="168"/>
    </w:p>
    <w:p w14:paraId="52B23AF0" w14:textId="7CB57B18" w:rsidR="00775E6D" w:rsidRPr="00775E6D" w:rsidRDefault="00775E6D" w:rsidP="00775E6D">
      <w:pPr>
        <w:jc w:val="center"/>
        <w:rPr>
          <w:rFonts w:eastAsia="Calibri"/>
          <w:szCs w:val="22"/>
        </w:rPr>
      </w:pPr>
    </w:p>
    <w:p w14:paraId="0EE73981" w14:textId="1F17F241" w:rsidR="00775E6D" w:rsidRPr="00775E6D" w:rsidRDefault="005E18C7" w:rsidP="00775E6D">
      <w:pPr>
        <w:jc w:val="center"/>
        <w:rPr>
          <w:rFonts w:eastAsia="Calibri"/>
          <w:szCs w:val="22"/>
        </w:rPr>
      </w:pPr>
      <w:r w:rsidRPr="00775E6D">
        <w:rPr>
          <w:rFonts w:ascii="Arial" w:eastAsia="Calibri" w:hAnsi="Arial"/>
          <w:b/>
          <w:bCs/>
          <w:i/>
          <w:iCs/>
          <w:noProof/>
          <w:sz w:val="28"/>
          <w:szCs w:val="28"/>
          <w:lang w:eastAsia="ru-RU"/>
        </w:rPr>
        <w:drawing>
          <wp:anchor distT="0" distB="0" distL="114300" distR="114300" simplePos="0" relativeHeight="251759616" behindDoc="0" locked="0" layoutInCell="1" allowOverlap="1" wp14:anchorId="62AB7921" wp14:editId="6BFA456F">
            <wp:simplePos x="0" y="0"/>
            <wp:positionH relativeFrom="margin">
              <wp:posOffset>713873</wp:posOffset>
            </wp:positionH>
            <wp:positionV relativeFrom="paragraph">
              <wp:posOffset>109100</wp:posOffset>
            </wp:positionV>
            <wp:extent cx="12819504" cy="7929566"/>
            <wp:effectExtent l="0" t="0" r="0" b="0"/>
            <wp:wrapNone/>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2822702" cy="793154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795BE50" w14:textId="7C06C235" w:rsidR="00775E6D" w:rsidRPr="00775E6D" w:rsidRDefault="00775E6D" w:rsidP="00775E6D">
      <w:pPr>
        <w:jc w:val="center"/>
        <w:rPr>
          <w:rFonts w:eastAsia="Calibri"/>
          <w:szCs w:val="22"/>
        </w:rPr>
      </w:pPr>
    </w:p>
    <w:p w14:paraId="26B2E299" w14:textId="77777777" w:rsidR="00775E6D" w:rsidRPr="00775E6D" w:rsidRDefault="00775E6D" w:rsidP="00775E6D">
      <w:pPr>
        <w:jc w:val="center"/>
        <w:rPr>
          <w:rFonts w:eastAsia="Calibri"/>
          <w:szCs w:val="22"/>
        </w:rPr>
      </w:pPr>
    </w:p>
    <w:p w14:paraId="37ABD1C3" w14:textId="77777777" w:rsidR="00775E6D" w:rsidRPr="00775E6D" w:rsidRDefault="00775E6D" w:rsidP="00775E6D">
      <w:pPr>
        <w:jc w:val="center"/>
        <w:rPr>
          <w:rFonts w:eastAsia="Calibri"/>
          <w:szCs w:val="22"/>
        </w:rPr>
      </w:pPr>
    </w:p>
    <w:p w14:paraId="559AF8EF" w14:textId="77777777" w:rsidR="00775E6D" w:rsidRPr="00775E6D" w:rsidRDefault="00775E6D" w:rsidP="00775E6D">
      <w:pPr>
        <w:jc w:val="center"/>
        <w:rPr>
          <w:rFonts w:eastAsia="Calibri"/>
          <w:szCs w:val="22"/>
        </w:rPr>
      </w:pPr>
    </w:p>
    <w:p w14:paraId="354CD386" w14:textId="77777777" w:rsidR="00775E6D" w:rsidRPr="00775E6D" w:rsidRDefault="00775E6D" w:rsidP="00775E6D">
      <w:pPr>
        <w:jc w:val="center"/>
        <w:rPr>
          <w:rFonts w:eastAsia="Calibri"/>
          <w:szCs w:val="22"/>
        </w:rPr>
      </w:pPr>
    </w:p>
    <w:p w14:paraId="5F5B8854" w14:textId="77777777" w:rsidR="00775E6D" w:rsidRPr="00775E6D" w:rsidRDefault="00775E6D" w:rsidP="00775E6D">
      <w:pPr>
        <w:jc w:val="center"/>
        <w:rPr>
          <w:rFonts w:eastAsia="Calibri"/>
          <w:szCs w:val="22"/>
        </w:rPr>
      </w:pPr>
    </w:p>
    <w:p w14:paraId="5589F7C0" w14:textId="77777777" w:rsidR="00775E6D" w:rsidRPr="00775E6D" w:rsidRDefault="00775E6D" w:rsidP="00775E6D">
      <w:pPr>
        <w:jc w:val="center"/>
        <w:rPr>
          <w:rFonts w:eastAsia="Calibri"/>
          <w:szCs w:val="22"/>
        </w:rPr>
      </w:pPr>
    </w:p>
    <w:p w14:paraId="28F2568B" w14:textId="77777777" w:rsidR="00775E6D" w:rsidRPr="00775E6D" w:rsidRDefault="00775E6D" w:rsidP="00775E6D">
      <w:pPr>
        <w:jc w:val="center"/>
        <w:rPr>
          <w:rFonts w:eastAsia="Calibri"/>
          <w:szCs w:val="22"/>
        </w:rPr>
      </w:pPr>
    </w:p>
    <w:p w14:paraId="73EEEB82" w14:textId="77777777" w:rsidR="00775E6D" w:rsidRPr="00775E6D" w:rsidRDefault="00775E6D" w:rsidP="00775E6D">
      <w:pPr>
        <w:jc w:val="center"/>
        <w:rPr>
          <w:rFonts w:eastAsia="Calibri"/>
          <w:szCs w:val="22"/>
        </w:rPr>
      </w:pPr>
    </w:p>
    <w:p w14:paraId="2FCDD257" w14:textId="77777777" w:rsidR="00775E6D" w:rsidRPr="00775E6D" w:rsidRDefault="00775E6D" w:rsidP="00775E6D">
      <w:pPr>
        <w:jc w:val="center"/>
        <w:rPr>
          <w:rFonts w:eastAsia="Calibri"/>
          <w:szCs w:val="22"/>
        </w:rPr>
      </w:pPr>
    </w:p>
    <w:p w14:paraId="060B0DAE" w14:textId="77777777" w:rsidR="00775E6D" w:rsidRPr="00775E6D" w:rsidRDefault="00775E6D" w:rsidP="00775E6D">
      <w:pPr>
        <w:jc w:val="center"/>
        <w:rPr>
          <w:rFonts w:eastAsia="Calibri"/>
          <w:szCs w:val="22"/>
        </w:rPr>
      </w:pPr>
    </w:p>
    <w:p w14:paraId="711876EB" w14:textId="77777777" w:rsidR="00775E6D" w:rsidRPr="00775E6D" w:rsidRDefault="00775E6D" w:rsidP="00775E6D">
      <w:pPr>
        <w:jc w:val="center"/>
        <w:rPr>
          <w:rFonts w:eastAsia="Calibri"/>
          <w:szCs w:val="22"/>
        </w:rPr>
      </w:pPr>
    </w:p>
    <w:p w14:paraId="529703BD" w14:textId="77777777" w:rsidR="00775E6D" w:rsidRPr="00775E6D" w:rsidRDefault="00775E6D" w:rsidP="00775E6D">
      <w:pPr>
        <w:jc w:val="center"/>
        <w:rPr>
          <w:rFonts w:eastAsia="Calibri"/>
          <w:szCs w:val="22"/>
        </w:rPr>
      </w:pPr>
    </w:p>
    <w:p w14:paraId="067758EF" w14:textId="77777777" w:rsidR="00775E6D" w:rsidRPr="00775E6D" w:rsidRDefault="00775E6D" w:rsidP="00775E6D">
      <w:pPr>
        <w:jc w:val="center"/>
        <w:rPr>
          <w:rFonts w:eastAsia="Calibri"/>
          <w:szCs w:val="22"/>
        </w:rPr>
      </w:pPr>
    </w:p>
    <w:p w14:paraId="2B9B7230" w14:textId="77777777" w:rsidR="00775E6D" w:rsidRPr="00775E6D" w:rsidRDefault="00775E6D" w:rsidP="00775E6D">
      <w:pPr>
        <w:jc w:val="center"/>
        <w:rPr>
          <w:rFonts w:eastAsia="Calibri"/>
          <w:szCs w:val="22"/>
        </w:rPr>
      </w:pPr>
    </w:p>
    <w:p w14:paraId="0578591B" w14:textId="77777777" w:rsidR="00775E6D" w:rsidRPr="00775E6D" w:rsidRDefault="00775E6D" w:rsidP="00775E6D">
      <w:pPr>
        <w:jc w:val="center"/>
        <w:rPr>
          <w:rFonts w:eastAsia="Calibri"/>
          <w:szCs w:val="22"/>
        </w:rPr>
      </w:pPr>
    </w:p>
    <w:p w14:paraId="74FF2717" w14:textId="77777777" w:rsidR="00775E6D" w:rsidRPr="00775E6D" w:rsidRDefault="00775E6D" w:rsidP="00775E6D">
      <w:pPr>
        <w:jc w:val="center"/>
        <w:rPr>
          <w:rFonts w:eastAsia="Calibri"/>
          <w:szCs w:val="22"/>
        </w:rPr>
      </w:pPr>
    </w:p>
    <w:p w14:paraId="7B8B85BA" w14:textId="77777777" w:rsidR="00775E6D" w:rsidRPr="00775E6D" w:rsidRDefault="00775E6D" w:rsidP="00775E6D">
      <w:pPr>
        <w:jc w:val="center"/>
        <w:rPr>
          <w:rFonts w:eastAsia="Calibri"/>
          <w:szCs w:val="22"/>
        </w:rPr>
      </w:pPr>
    </w:p>
    <w:p w14:paraId="329631D3" w14:textId="77777777" w:rsidR="00775E6D" w:rsidRPr="00775E6D" w:rsidRDefault="00775E6D" w:rsidP="00775E6D">
      <w:pPr>
        <w:jc w:val="center"/>
        <w:rPr>
          <w:rFonts w:eastAsia="Calibri"/>
          <w:szCs w:val="22"/>
        </w:rPr>
      </w:pPr>
    </w:p>
    <w:p w14:paraId="47022BDE" w14:textId="77777777" w:rsidR="00775E6D" w:rsidRPr="00775E6D" w:rsidRDefault="00775E6D" w:rsidP="00775E6D">
      <w:pPr>
        <w:jc w:val="center"/>
        <w:rPr>
          <w:rFonts w:eastAsia="Calibri"/>
          <w:szCs w:val="22"/>
        </w:rPr>
      </w:pPr>
    </w:p>
    <w:p w14:paraId="3959B0AD" w14:textId="77777777" w:rsidR="00775E6D" w:rsidRPr="00775E6D" w:rsidRDefault="00775E6D" w:rsidP="00775E6D">
      <w:pPr>
        <w:jc w:val="center"/>
        <w:rPr>
          <w:rFonts w:eastAsia="Calibri"/>
          <w:szCs w:val="22"/>
        </w:rPr>
      </w:pPr>
    </w:p>
    <w:p w14:paraId="40DBAC32" w14:textId="77777777" w:rsidR="00775E6D" w:rsidRPr="00775E6D" w:rsidRDefault="00775E6D" w:rsidP="00775E6D">
      <w:pPr>
        <w:jc w:val="center"/>
        <w:rPr>
          <w:rFonts w:eastAsia="Calibri"/>
          <w:szCs w:val="22"/>
        </w:rPr>
      </w:pPr>
    </w:p>
    <w:p w14:paraId="4669E1B7" w14:textId="77777777" w:rsidR="00775E6D" w:rsidRPr="00775E6D" w:rsidRDefault="00775E6D" w:rsidP="00775E6D">
      <w:pPr>
        <w:jc w:val="center"/>
        <w:rPr>
          <w:rFonts w:eastAsia="Calibri"/>
          <w:szCs w:val="22"/>
        </w:rPr>
      </w:pPr>
    </w:p>
    <w:p w14:paraId="6705045E" w14:textId="77777777" w:rsidR="00775E6D" w:rsidRPr="00775E6D" w:rsidRDefault="00775E6D" w:rsidP="00775E6D">
      <w:pPr>
        <w:jc w:val="center"/>
        <w:rPr>
          <w:rFonts w:eastAsia="Calibri"/>
          <w:szCs w:val="22"/>
        </w:rPr>
      </w:pPr>
    </w:p>
    <w:p w14:paraId="468570A6" w14:textId="77777777" w:rsidR="00775E6D" w:rsidRPr="00775E6D" w:rsidRDefault="00775E6D" w:rsidP="00775E6D">
      <w:pPr>
        <w:jc w:val="center"/>
        <w:rPr>
          <w:rFonts w:eastAsia="Calibri"/>
          <w:szCs w:val="22"/>
        </w:rPr>
      </w:pPr>
    </w:p>
    <w:p w14:paraId="083F7CBB" w14:textId="77777777" w:rsidR="00775E6D" w:rsidRPr="00775E6D" w:rsidRDefault="00775E6D" w:rsidP="00775E6D">
      <w:pPr>
        <w:jc w:val="center"/>
        <w:rPr>
          <w:rFonts w:eastAsia="Calibri"/>
          <w:szCs w:val="22"/>
        </w:rPr>
      </w:pPr>
    </w:p>
    <w:p w14:paraId="06A0BF0B" w14:textId="77777777" w:rsidR="00775E6D" w:rsidRPr="00775E6D" w:rsidRDefault="00775E6D" w:rsidP="00775E6D">
      <w:pPr>
        <w:jc w:val="center"/>
        <w:rPr>
          <w:rFonts w:eastAsia="Calibri"/>
          <w:szCs w:val="22"/>
        </w:rPr>
      </w:pPr>
    </w:p>
    <w:p w14:paraId="5FCDC9CF" w14:textId="77777777" w:rsidR="00775E6D" w:rsidRPr="00775E6D" w:rsidRDefault="00775E6D" w:rsidP="00775E6D">
      <w:pPr>
        <w:jc w:val="center"/>
        <w:rPr>
          <w:rFonts w:eastAsia="Calibri"/>
          <w:szCs w:val="22"/>
        </w:rPr>
      </w:pPr>
    </w:p>
    <w:p w14:paraId="74C3E89B" w14:textId="77777777" w:rsidR="00775E6D" w:rsidRPr="00775E6D" w:rsidRDefault="00775E6D" w:rsidP="00775E6D">
      <w:pPr>
        <w:jc w:val="center"/>
        <w:rPr>
          <w:rFonts w:eastAsia="Calibri"/>
          <w:szCs w:val="22"/>
        </w:rPr>
      </w:pPr>
    </w:p>
    <w:p w14:paraId="1ABF7D6B" w14:textId="77777777" w:rsidR="00775E6D" w:rsidRPr="00775E6D" w:rsidRDefault="00775E6D" w:rsidP="00775E6D">
      <w:pPr>
        <w:jc w:val="center"/>
        <w:rPr>
          <w:rFonts w:eastAsia="Calibri"/>
          <w:szCs w:val="22"/>
        </w:rPr>
      </w:pPr>
    </w:p>
    <w:p w14:paraId="3F3B3622" w14:textId="77777777" w:rsidR="00775E6D" w:rsidRPr="00775E6D" w:rsidRDefault="00775E6D" w:rsidP="00775E6D">
      <w:pPr>
        <w:jc w:val="center"/>
        <w:rPr>
          <w:rFonts w:eastAsia="Calibri"/>
          <w:noProof/>
          <w:szCs w:val="22"/>
          <w:lang w:eastAsia="ru-RU"/>
        </w:rPr>
      </w:pPr>
    </w:p>
    <w:p w14:paraId="5D987C09" w14:textId="77777777" w:rsidR="00775E6D" w:rsidRPr="00775E6D" w:rsidRDefault="00775E6D" w:rsidP="00775E6D">
      <w:pPr>
        <w:spacing w:before="60"/>
        <w:jc w:val="center"/>
        <w:rPr>
          <w:rFonts w:ascii="Arial" w:hAnsi="Arial" w:cs="Arial"/>
          <w:b/>
          <w:sz w:val="20"/>
          <w:szCs w:val="20"/>
        </w:rPr>
      </w:pPr>
    </w:p>
    <w:p w14:paraId="3DDB3C43" w14:textId="77777777" w:rsidR="00775E6D" w:rsidRPr="00775E6D" w:rsidRDefault="00775E6D" w:rsidP="00775E6D">
      <w:pPr>
        <w:spacing w:before="60"/>
        <w:jc w:val="center"/>
        <w:rPr>
          <w:rFonts w:ascii="Arial" w:hAnsi="Arial" w:cs="Arial"/>
          <w:b/>
          <w:sz w:val="20"/>
          <w:szCs w:val="20"/>
        </w:rPr>
      </w:pPr>
    </w:p>
    <w:p w14:paraId="1EA3ABC3" w14:textId="77777777" w:rsidR="00775E6D" w:rsidRPr="00775E6D" w:rsidRDefault="00775E6D" w:rsidP="00775E6D">
      <w:pPr>
        <w:spacing w:before="60"/>
        <w:jc w:val="center"/>
        <w:rPr>
          <w:rFonts w:ascii="Arial" w:hAnsi="Arial" w:cs="Arial"/>
          <w:b/>
          <w:sz w:val="20"/>
          <w:szCs w:val="20"/>
        </w:rPr>
      </w:pPr>
    </w:p>
    <w:p w14:paraId="08010E04" w14:textId="77777777" w:rsidR="00775E6D" w:rsidRPr="00775E6D" w:rsidRDefault="00775E6D" w:rsidP="00775E6D">
      <w:pPr>
        <w:spacing w:before="60"/>
        <w:jc w:val="center"/>
        <w:rPr>
          <w:rFonts w:ascii="Arial" w:hAnsi="Arial" w:cs="Arial"/>
          <w:b/>
          <w:sz w:val="20"/>
          <w:szCs w:val="20"/>
        </w:rPr>
      </w:pPr>
    </w:p>
    <w:p w14:paraId="2B836F72" w14:textId="77777777" w:rsidR="00775E6D" w:rsidRPr="00775E6D" w:rsidRDefault="00775E6D" w:rsidP="00775E6D">
      <w:pPr>
        <w:spacing w:before="60"/>
        <w:jc w:val="center"/>
        <w:rPr>
          <w:rFonts w:ascii="Arial" w:hAnsi="Arial" w:cs="Arial"/>
          <w:b/>
          <w:sz w:val="20"/>
          <w:szCs w:val="20"/>
        </w:rPr>
      </w:pPr>
    </w:p>
    <w:p w14:paraId="6C572088" w14:textId="77777777" w:rsidR="00775E6D" w:rsidRPr="00775E6D" w:rsidRDefault="00775E6D" w:rsidP="00775E6D">
      <w:pPr>
        <w:spacing w:before="60"/>
        <w:jc w:val="center"/>
        <w:rPr>
          <w:rFonts w:ascii="Arial" w:hAnsi="Arial" w:cs="Arial"/>
          <w:b/>
          <w:sz w:val="20"/>
          <w:szCs w:val="20"/>
        </w:rPr>
      </w:pPr>
    </w:p>
    <w:p w14:paraId="6588037B" w14:textId="77777777" w:rsidR="00775E6D" w:rsidRPr="00775E6D" w:rsidRDefault="00775E6D" w:rsidP="00775E6D">
      <w:pPr>
        <w:spacing w:before="60"/>
        <w:jc w:val="center"/>
        <w:rPr>
          <w:rFonts w:ascii="Arial" w:hAnsi="Arial" w:cs="Arial"/>
          <w:b/>
          <w:sz w:val="20"/>
          <w:szCs w:val="20"/>
        </w:rPr>
      </w:pPr>
    </w:p>
    <w:p w14:paraId="2DFA6C1D" w14:textId="77777777" w:rsidR="00775E6D" w:rsidRPr="00775E6D" w:rsidRDefault="00775E6D" w:rsidP="00775E6D">
      <w:pPr>
        <w:spacing w:before="60"/>
        <w:jc w:val="center"/>
        <w:rPr>
          <w:rFonts w:ascii="Arial" w:hAnsi="Arial" w:cs="Arial"/>
          <w:b/>
          <w:sz w:val="20"/>
          <w:szCs w:val="20"/>
        </w:rPr>
      </w:pPr>
    </w:p>
    <w:p w14:paraId="7B12539F" w14:textId="77777777" w:rsidR="00775E6D" w:rsidRPr="00775E6D" w:rsidRDefault="00775E6D" w:rsidP="00775E6D">
      <w:pPr>
        <w:spacing w:before="60"/>
        <w:jc w:val="center"/>
        <w:rPr>
          <w:rFonts w:ascii="Arial" w:hAnsi="Arial" w:cs="Arial"/>
          <w:b/>
          <w:sz w:val="20"/>
          <w:szCs w:val="20"/>
        </w:rPr>
      </w:pPr>
    </w:p>
    <w:p w14:paraId="091EF8B8" w14:textId="77777777" w:rsidR="00775E6D" w:rsidRPr="00775E6D" w:rsidRDefault="00775E6D" w:rsidP="00775E6D">
      <w:pPr>
        <w:spacing w:before="60"/>
        <w:jc w:val="center"/>
        <w:rPr>
          <w:rFonts w:ascii="Arial" w:hAnsi="Arial" w:cs="Arial"/>
          <w:b/>
          <w:sz w:val="20"/>
          <w:szCs w:val="20"/>
        </w:rPr>
      </w:pPr>
    </w:p>
    <w:p w14:paraId="04386B5C" w14:textId="77777777" w:rsidR="00775E6D" w:rsidRPr="00775E6D" w:rsidRDefault="00775E6D" w:rsidP="00775E6D">
      <w:pPr>
        <w:spacing w:before="60"/>
        <w:jc w:val="center"/>
        <w:rPr>
          <w:rFonts w:ascii="Arial" w:hAnsi="Arial" w:cs="Arial"/>
          <w:b/>
          <w:sz w:val="20"/>
          <w:szCs w:val="20"/>
        </w:rPr>
      </w:pPr>
    </w:p>
    <w:p w14:paraId="037B6AF6" w14:textId="77777777" w:rsidR="00775E6D" w:rsidRPr="00775E6D" w:rsidRDefault="00775E6D" w:rsidP="00775E6D">
      <w:pPr>
        <w:spacing w:before="60"/>
        <w:jc w:val="center"/>
        <w:rPr>
          <w:rFonts w:ascii="Arial" w:hAnsi="Arial" w:cs="Arial"/>
          <w:b/>
          <w:sz w:val="20"/>
          <w:szCs w:val="20"/>
        </w:rPr>
      </w:pPr>
    </w:p>
    <w:p w14:paraId="30C31E3C" w14:textId="77777777" w:rsidR="00775E6D" w:rsidRPr="00775E6D" w:rsidRDefault="00775E6D" w:rsidP="00775E6D">
      <w:pPr>
        <w:spacing w:before="60"/>
        <w:jc w:val="center"/>
        <w:rPr>
          <w:rFonts w:ascii="Arial" w:hAnsi="Arial" w:cs="Arial"/>
          <w:b/>
          <w:sz w:val="20"/>
          <w:szCs w:val="20"/>
        </w:rPr>
      </w:pPr>
    </w:p>
    <w:p w14:paraId="486BA67C" w14:textId="77777777" w:rsidR="00775E6D" w:rsidRPr="00775E6D" w:rsidRDefault="00775E6D" w:rsidP="00775E6D">
      <w:pPr>
        <w:spacing w:before="60"/>
        <w:jc w:val="center"/>
        <w:rPr>
          <w:rFonts w:ascii="Arial" w:hAnsi="Arial" w:cs="Arial"/>
          <w:b/>
          <w:sz w:val="20"/>
          <w:szCs w:val="20"/>
        </w:rPr>
      </w:pPr>
      <w:r w:rsidRPr="00775E6D">
        <w:rPr>
          <w:rFonts w:ascii="Arial" w:hAnsi="Arial" w:cs="Arial"/>
          <w:b/>
          <w:sz w:val="20"/>
          <w:szCs w:val="20"/>
        </w:rPr>
        <w:t xml:space="preserve">Рис. </w:t>
      </w:r>
      <w:r w:rsidRPr="00775E6D">
        <w:rPr>
          <w:rFonts w:ascii="Arial" w:hAnsi="Arial" w:cs="Arial"/>
          <w:b/>
          <w:sz w:val="20"/>
          <w:szCs w:val="20"/>
        </w:rPr>
        <w:fldChar w:fldCharType="begin"/>
      </w:r>
      <w:r w:rsidRPr="00775E6D">
        <w:rPr>
          <w:rFonts w:ascii="Arial" w:hAnsi="Arial" w:cs="Arial"/>
          <w:b/>
          <w:sz w:val="20"/>
          <w:szCs w:val="20"/>
        </w:rPr>
        <w:instrText xml:space="preserve"> SEQ Рис. \* ARABIC </w:instrText>
      </w:r>
      <w:r w:rsidRPr="00775E6D">
        <w:rPr>
          <w:rFonts w:ascii="Arial" w:hAnsi="Arial" w:cs="Arial"/>
          <w:b/>
          <w:sz w:val="20"/>
          <w:szCs w:val="20"/>
        </w:rPr>
        <w:fldChar w:fldCharType="separate"/>
      </w:r>
      <w:r w:rsidRPr="00775E6D">
        <w:rPr>
          <w:rFonts w:ascii="Arial" w:hAnsi="Arial" w:cs="Arial"/>
          <w:b/>
          <w:noProof/>
          <w:sz w:val="20"/>
          <w:szCs w:val="20"/>
        </w:rPr>
        <w:t>1</w:t>
      </w:r>
      <w:r w:rsidRPr="00775E6D">
        <w:rPr>
          <w:rFonts w:ascii="Arial" w:hAnsi="Arial" w:cs="Arial"/>
          <w:b/>
          <w:sz w:val="20"/>
          <w:szCs w:val="20"/>
        </w:rPr>
        <w:fldChar w:fldCharType="end"/>
      </w:r>
      <w:r w:rsidRPr="00775E6D">
        <w:rPr>
          <w:rFonts w:ascii="Arial" w:hAnsi="Arial" w:cs="Arial"/>
          <w:b/>
          <w:sz w:val="20"/>
          <w:szCs w:val="20"/>
        </w:rPr>
        <w:t xml:space="preserve"> Руководство по анализу системных причин происшествий. Часть 1</w:t>
      </w:r>
    </w:p>
    <w:p w14:paraId="64DEAFD9" w14:textId="244AF45B" w:rsidR="00775E6D" w:rsidRPr="00775E6D" w:rsidRDefault="00C9472E" w:rsidP="00775E6D">
      <w:pPr>
        <w:jc w:val="center"/>
        <w:rPr>
          <w:rFonts w:eastAsia="Calibri"/>
          <w:szCs w:val="22"/>
        </w:rPr>
      </w:pPr>
      <w:r>
        <w:rPr>
          <w:rFonts w:eastAsia="Calibri"/>
          <w:noProof/>
          <w:szCs w:val="22"/>
          <w:lang w:eastAsia="ru-RU"/>
        </w:rPr>
        <w:lastRenderedPageBreak/>
        <mc:AlternateContent>
          <mc:Choice Requires="wps">
            <w:drawing>
              <wp:anchor distT="0" distB="0" distL="114300" distR="114300" simplePos="0" relativeHeight="251760640" behindDoc="0" locked="0" layoutInCell="1" allowOverlap="1" wp14:anchorId="6A8D1C2D" wp14:editId="4EFB5310">
                <wp:simplePos x="0" y="0"/>
                <wp:positionH relativeFrom="column">
                  <wp:posOffset>13232130</wp:posOffset>
                </wp:positionH>
                <wp:positionV relativeFrom="paragraph">
                  <wp:posOffset>20320</wp:posOffset>
                </wp:positionV>
                <wp:extent cx="1085850" cy="523875"/>
                <wp:effectExtent l="0" t="0" r="19050" b="28575"/>
                <wp:wrapNone/>
                <wp:docPr id="16" name="Прямоугольник 16"/>
                <wp:cNvGraphicFramePr/>
                <a:graphic xmlns:a="http://schemas.openxmlformats.org/drawingml/2006/main">
                  <a:graphicData uri="http://schemas.microsoft.com/office/word/2010/wordprocessingShape">
                    <wps:wsp>
                      <wps:cNvSpPr/>
                      <wps:spPr>
                        <a:xfrm>
                          <a:off x="0" y="0"/>
                          <a:ext cx="1085850" cy="52387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E2A2D58" id="Прямоугольник 16" o:spid="_x0000_s1026" style="position:absolute;margin-left:1041.9pt;margin-top:1.6pt;width:85.5pt;height:41.25pt;z-index:2517606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" fillcolor="white [3212]" strokecolor="white [3212]" strokeweight="2pt"/>
            </w:pict>
          </mc:Fallback>
        </mc:AlternateContent>
      </w:r>
      <w:r w:rsidR="00775E6D" w:rsidRPr="00775E6D">
        <w:rPr>
          <w:rFonts w:eastAsia="Calibri"/>
          <w:noProof/>
          <w:szCs w:val="22"/>
          <w:lang w:eastAsia="ru-RU"/>
        </w:rPr>
        <w:drawing>
          <wp:inline distT="0" distB="0" distL="0" distR="0" wp14:anchorId="6CB976D0" wp14:editId="0279BAC9">
            <wp:extent cx="13716000" cy="8633442"/>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3754154" cy="8657458"/>
                    </a:xfrm>
                    <a:prstGeom prst="rect">
                      <a:avLst/>
                    </a:prstGeom>
                    <a:noFill/>
                    <a:ln>
                      <a:noFill/>
                    </a:ln>
                  </pic:spPr>
                </pic:pic>
              </a:graphicData>
            </a:graphic>
          </wp:inline>
        </w:drawing>
      </w:r>
    </w:p>
    <w:p w14:paraId="4DB60564" w14:textId="50BC1696" w:rsidR="00DF23BF" w:rsidRPr="000E11CD" w:rsidRDefault="00775E6D" w:rsidP="000E11CD">
      <w:pPr>
        <w:jc w:val="center"/>
        <w:rPr>
          <w:rFonts w:ascii="Arial" w:hAnsi="Arial" w:cs="Arial"/>
          <w:b/>
          <w:sz w:val="20"/>
          <w:szCs w:val="20"/>
        </w:rPr>
      </w:pPr>
      <w:r w:rsidRPr="000E11CD">
        <w:rPr>
          <w:rFonts w:ascii="Arial" w:hAnsi="Arial" w:cs="Arial"/>
          <w:b/>
          <w:sz w:val="20"/>
          <w:szCs w:val="20"/>
        </w:rPr>
        <w:lastRenderedPageBreak/>
        <w:t xml:space="preserve">Рис. </w:t>
      </w:r>
      <w:r w:rsidR="00452118">
        <w:rPr>
          <w:rFonts w:ascii="Arial" w:hAnsi="Arial" w:cs="Arial"/>
          <w:b/>
          <w:sz w:val="20"/>
          <w:szCs w:val="20"/>
        </w:rPr>
        <w:t>1</w:t>
      </w:r>
      <w:r w:rsidRPr="000E11CD">
        <w:rPr>
          <w:rFonts w:ascii="Arial" w:hAnsi="Arial" w:cs="Arial"/>
          <w:b/>
          <w:sz w:val="20"/>
          <w:szCs w:val="20"/>
        </w:rPr>
        <w:t xml:space="preserve"> Руководство по анализу системных причин происшествий. Часть 2</w:t>
      </w:r>
      <w:bookmarkStart w:id="174" w:name="_ПРИЛОЖЕНИЕ_4._РЕКОМЕНДАЦИИ"/>
      <w:bookmarkStart w:id="175" w:name="_ПРИЛОЖЕНИЕ_5._РЕКОМЕНДАЦИИ"/>
      <w:bookmarkStart w:id="176" w:name="RANGE!B1:Z37"/>
      <w:bookmarkEnd w:id="174"/>
      <w:bookmarkEnd w:id="175"/>
      <w:bookmarkEnd w:id="176"/>
      <w:r w:rsidR="00DF23BF" w:rsidRPr="000E11CD">
        <w:rPr>
          <w:rFonts w:ascii="Arial" w:hAnsi="Arial" w:cs="Arial"/>
          <w:b/>
          <w:sz w:val="20"/>
          <w:szCs w:val="20"/>
        </w:rPr>
        <w:br w:type="page"/>
      </w:r>
    </w:p>
    <w:p w14:paraId="78474993" w14:textId="29057E80" w:rsidR="00992E4E" w:rsidRDefault="00992E4E" w:rsidP="00992E4E">
      <w:pPr>
        <w:tabs>
          <w:tab w:val="left" w:pos="988"/>
        </w:tabs>
        <w:sectPr w:rsidR="00992E4E" w:rsidSect="00775E6D">
          <w:headerReference w:type="default" r:id="rId44"/>
          <w:footerReference w:type="default" r:id="rId45"/>
          <w:pgSz w:w="23811" w:h="16838" w:orient="landscape" w:code="8"/>
          <w:pgMar w:top="1247" w:right="510" w:bottom="1021" w:left="567" w:header="737" w:footer="680" w:gutter="0"/>
          <w:cols w:space="708"/>
          <w:docGrid w:linePitch="360"/>
        </w:sectPr>
      </w:pPr>
    </w:p>
    <w:p w14:paraId="6BB03ADC" w14:textId="2B7626F5" w:rsidR="00842F2B" w:rsidRPr="004B09C5" w:rsidRDefault="00842F2B" w:rsidP="004B09C5">
      <w:pPr>
        <w:pStyle w:val="22"/>
        <w:rPr>
          <w:lang w:val="ru-RU"/>
        </w:rPr>
      </w:pPr>
      <w:bookmarkStart w:id="177" w:name="_ПРИЛОЖЕНИЕ_8._ГЛОССАРИЙ"/>
      <w:bookmarkStart w:id="178" w:name="_Toc386105135"/>
      <w:bookmarkStart w:id="179" w:name="_Toc387155084"/>
      <w:bookmarkStart w:id="180" w:name="_Toc395688591"/>
      <w:bookmarkStart w:id="181" w:name="_Toc396320658"/>
      <w:bookmarkStart w:id="182" w:name="_Toc418698651"/>
      <w:bookmarkStart w:id="183" w:name="_Toc443735828"/>
      <w:bookmarkStart w:id="184" w:name="_Toc450296423"/>
      <w:bookmarkStart w:id="185" w:name="_Toc462673652"/>
      <w:bookmarkStart w:id="186" w:name="_Toc27733483"/>
      <w:bookmarkStart w:id="187" w:name="_Toc27736149"/>
      <w:bookmarkStart w:id="188" w:name="_Toc27736328"/>
      <w:bookmarkStart w:id="189" w:name="_Toc27736879"/>
      <w:bookmarkStart w:id="190" w:name="_Toc27737429"/>
      <w:bookmarkStart w:id="191" w:name="_Toc27737517"/>
      <w:bookmarkStart w:id="192" w:name="_Toc27991692"/>
      <w:bookmarkStart w:id="193" w:name="_Toc58333620"/>
      <w:bookmarkStart w:id="194" w:name="_Toc98770570"/>
      <w:bookmarkEnd w:id="177"/>
      <w:r w:rsidRPr="004B09C5">
        <w:rPr>
          <w:lang w:val="ru-RU"/>
        </w:rPr>
        <w:lastRenderedPageBreak/>
        <w:t xml:space="preserve">ПРИЛОЖЕНИЕ </w:t>
      </w:r>
      <w:r w:rsidR="00B06D54">
        <w:rPr>
          <w:lang w:val="ru-RU"/>
        </w:rPr>
        <w:t>5</w:t>
      </w:r>
      <w:r w:rsidRPr="004B09C5">
        <w:rPr>
          <w:lang w:val="ru-RU"/>
        </w:rPr>
        <w:t>. ГЛОССАРИЙ ПРИЧИН</w:t>
      </w:r>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p>
    <w:p w14:paraId="62CEFAB0" w14:textId="77777777" w:rsidR="00842F2B" w:rsidRPr="00842F2B" w:rsidRDefault="00842F2B" w:rsidP="00842F2B">
      <w:pPr>
        <w:jc w:val="both"/>
        <w:rPr>
          <w:rFonts w:eastAsia="Calibri"/>
          <w:szCs w:val="22"/>
        </w:rPr>
      </w:pPr>
    </w:p>
    <w:p w14:paraId="3616CA65" w14:textId="2BB6C027" w:rsidR="00842F2B" w:rsidRPr="00842F2B" w:rsidRDefault="00842F2B" w:rsidP="00842F2B">
      <w:pPr>
        <w:jc w:val="both"/>
        <w:rPr>
          <w:rFonts w:eastAsia="Calibri"/>
          <w:szCs w:val="22"/>
        </w:rPr>
      </w:pPr>
      <w:r w:rsidRPr="00842F2B">
        <w:rPr>
          <w:rFonts w:eastAsia="Calibri"/>
          <w:szCs w:val="22"/>
        </w:rPr>
        <w:t xml:space="preserve">Настоящий Глоссарий </w:t>
      </w:r>
      <w:r w:rsidR="00797801">
        <w:rPr>
          <w:rFonts w:eastAsia="Calibri"/>
          <w:szCs w:val="22"/>
        </w:rPr>
        <w:t xml:space="preserve">причин </w:t>
      </w:r>
      <w:r w:rsidRPr="00842F2B">
        <w:rPr>
          <w:rFonts w:eastAsia="Calibri"/>
          <w:szCs w:val="22"/>
        </w:rPr>
        <w:t>представлен в качестве руководства для дальнейшего определения и объяснения причин происшествий. Выбранные причины могут быть использованы для дальнейшего анализа тенденций по показателям, связанным с ПБОТОС, поэтому точность при выборе подходящей причины крайне важна. Глоссарий</w:t>
      </w:r>
      <w:r w:rsidR="00797801">
        <w:rPr>
          <w:rFonts w:eastAsia="Calibri"/>
          <w:szCs w:val="22"/>
        </w:rPr>
        <w:t xml:space="preserve"> причин рекомендуется применять для </w:t>
      </w:r>
      <w:r w:rsidRPr="00842F2B">
        <w:rPr>
          <w:rFonts w:eastAsia="Calibri"/>
          <w:szCs w:val="22"/>
        </w:rPr>
        <w:t>правильно</w:t>
      </w:r>
      <w:r w:rsidR="00797801">
        <w:rPr>
          <w:rFonts w:eastAsia="Calibri"/>
          <w:szCs w:val="22"/>
        </w:rPr>
        <w:t>го</w:t>
      </w:r>
      <w:r w:rsidRPr="00842F2B">
        <w:rPr>
          <w:rFonts w:eastAsia="Calibri"/>
          <w:szCs w:val="22"/>
        </w:rPr>
        <w:t xml:space="preserve"> понима</w:t>
      </w:r>
      <w:r w:rsidR="00797801">
        <w:rPr>
          <w:rFonts w:eastAsia="Calibri"/>
          <w:szCs w:val="22"/>
        </w:rPr>
        <w:t xml:space="preserve">ния </w:t>
      </w:r>
      <w:r w:rsidRPr="00842F2B">
        <w:rPr>
          <w:rFonts w:eastAsia="Calibri"/>
          <w:szCs w:val="22"/>
        </w:rPr>
        <w:t>категори</w:t>
      </w:r>
      <w:r w:rsidR="00797801">
        <w:rPr>
          <w:rFonts w:eastAsia="Calibri"/>
          <w:szCs w:val="22"/>
        </w:rPr>
        <w:t>и</w:t>
      </w:r>
      <w:r w:rsidRPr="00842F2B">
        <w:rPr>
          <w:rFonts w:eastAsia="Calibri"/>
          <w:szCs w:val="22"/>
        </w:rPr>
        <w:t xml:space="preserve"> каждой причины для дальнейшей работы с полным списком причин.</w:t>
      </w:r>
    </w:p>
    <w:p w14:paraId="235F4E59" w14:textId="77777777" w:rsidR="00842F2B" w:rsidRPr="00842F2B" w:rsidRDefault="00842F2B" w:rsidP="00842F2B">
      <w:pPr>
        <w:jc w:val="both"/>
        <w:rPr>
          <w:rFonts w:eastAsia="Calibri"/>
          <w:szCs w:val="22"/>
        </w:rPr>
      </w:pPr>
    </w:p>
    <w:p w14:paraId="1A4D7504" w14:textId="77777777" w:rsidR="00842F2B" w:rsidRPr="00842F2B" w:rsidRDefault="00842F2B" w:rsidP="00842F2B">
      <w:pPr>
        <w:jc w:val="both"/>
        <w:rPr>
          <w:rFonts w:eastAsia="Calibri"/>
          <w:szCs w:val="22"/>
        </w:rPr>
      </w:pPr>
      <w:r w:rsidRPr="00842F2B">
        <w:rPr>
          <w:rFonts w:eastAsia="Calibri"/>
          <w:szCs w:val="22"/>
        </w:rPr>
        <w:t>В каждую категорию включен пункт «Другое», который применяется в случаях, когда остальные перечисленные причины не могут быть применены к конкретному происшествию. Указанный пункт в некоторых случаях может применяться, но в случае применения должен быть конкретизирован.</w:t>
      </w:r>
    </w:p>
    <w:p w14:paraId="288ED546" w14:textId="77777777" w:rsidR="00842F2B" w:rsidRPr="00842F2B" w:rsidRDefault="00842F2B" w:rsidP="00842F2B">
      <w:pPr>
        <w:jc w:val="both"/>
        <w:rPr>
          <w:rFonts w:eastAsia="Calibri"/>
          <w:szCs w:val="22"/>
        </w:rPr>
      </w:pPr>
    </w:p>
    <w:p w14:paraId="0A98A876" w14:textId="77777777" w:rsidR="00842F2B" w:rsidRPr="00842F2B" w:rsidRDefault="00842F2B" w:rsidP="00842F2B">
      <w:pPr>
        <w:jc w:val="both"/>
        <w:rPr>
          <w:rFonts w:eastAsia="Calibri"/>
          <w:szCs w:val="22"/>
        </w:rPr>
      </w:pPr>
      <w:r w:rsidRPr="00842F2B">
        <w:rPr>
          <w:rFonts w:eastAsia="Calibri"/>
          <w:szCs w:val="22"/>
        </w:rPr>
        <w:t>Причины происшествия подразделяются на непосредственные и системные.</w:t>
      </w:r>
    </w:p>
    <w:p w14:paraId="1D837C07" w14:textId="77777777" w:rsidR="00842F2B" w:rsidRPr="00842F2B" w:rsidRDefault="00842F2B" w:rsidP="00842F2B">
      <w:pPr>
        <w:jc w:val="both"/>
        <w:rPr>
          <w:rFonts w:eastAsia="Calibri"/>
          <w:szCs w:val="22"/>
        </w:rPr>
      </w:pPr>
    </w:p>
    <w:p w14:paraId="5839E51E" w14:textId="77777777" w:rsidR="00842F2B" w:rsidRPr="00842F2B" w:rsidRDefault="00842F2B" w:rsidP="00842F2B">
      <w:pPr>
        <w:jc w:val="center"/>
        <w:rPr>
          <w:rFonts w:eastAsia="Calibri"/>
          <w:b/>
          <w:i/>
          <w:szCs w:val="22"/>
          <w:u w:val="single"/>
        </w:rPr>
      </w:pPr>
      <w:r w:rsidRPr="00842F2B">
        <w:rPr>
          <w:rFonts w:eastAsia="Calibri"/>
          <w:b/>
          <w:i/>
          <w:szCs w:val="22"/>
          <w:u w:val="single"/>
        </w:rPr>
        <w:t>Непосредственные причины.</w:t>
      </w:r>
    </w:p>
    <w:p w14:paraId="4017A22A" w14:textId="77777777" w:rsidR="00842F2B" w:rsidRPr="00842F2B" w:rsidRDefault="00842F2B" w:rsidP="00842F2B">
      <w:pPr>
        <w:jc w:val="both"/>
        <w:rPr>
          <w:rFonts w:eastAsia="Calibri"/>
          <w:szCs w:val="22"/>
        </w:rPr>
      </w:pPr>
    </w:p>
    <w:p w14:paraId="65B4FF2B" w14:textId="77777777" w:rsidR="00842F2B" w:rsidRPr="00842F2B" w:rsidRDefault="00842F2B" w:rsidP="00842F2B">
      <w:pPr>
        <w:jc w:val="both"/>
        <w:rPr>
          <w:rFonts w:eastAsia="Calibri"/>
          <w:i/>
          <w:szCs w:val="22"/>
        </w:rPr>
      </w:pPr>
      <w:r w:rsidRPr="00842F2B">
        <w:rPr>
          <w:rFonts w:eastAsia="Calibri"/>
          <w:i/>
          <w:szCs w:val="22"/>
        </w:rPr>
        <w:t>Непосредственные причины подразделяются на:</w:t>
      </w:r>
    </w:p>
    <w:p w14:paraId="6BAE139F" w14:textId="77777777" w:rsidR="00842F2B" w:rsidRPr="00842F2B" w:rsidRDefault="00842F2B" w:rsidP="00F94110">
      <w:pPr>
        <w:numPr>
          <w:ilvl w:val="0"/>
          <w:numId w:val="9"/>
        </w:numPr>
        <w:tabs>
          <w:tab w:val="num" w:pos="539"/>
        </w:tabs>
        <w:spacing w:before="120"/>
        <w:ind w:left="538" w:hanging="357"/>
        <w:jc w:val="both"/>
        <w:rPr>
          <w:rFonts w:eastAsia="Calibri"/>
          <w:bCs/>
          <w:i/>
          <w:szCs w:val="22"/>
        </w:rPr>
      </w:pPr>
      <w:r w:rsidRPr="00842F2B">
        <w:rPr>
          <w:rFonts w:eastAsia="Calibri"/>
          <w:bCs/>
          <w:i/>
          <w:szCs w:val="22"/>
        </w:rPr>
        <w:t xml:space="preserve">«Действие/Бездействие» – причиной происшествия послужило конкретное действие или бездействие </w:t>
      </w:r>
      <w:proofErr w:type="gramStart"/>
      <w:r w:rsidRPr="00842F2B">
        <w:rPr>
          <w:rFonts w:eastAsia="Calibri"/>
          <w:bCs/>
          <w:i/>
          <w:szCs w:val="22"/>
        </w:rPr>
        <w:t>участника</w:t>
      </w:r>
      <w:proofErr w:type="gramEnd"/>
      <w:r w:rsidRPr="00842F2B">
        <w:rPr>
          <w:rFonts w:eastAsia="Calibri"/>
          <w:bCs/>
          <w:i/>
          <w:szCs w:val="22"/>
        </w:rPr>
        <w:t xml:space="preserve"> или участников происшествия.</w:t>
      </w:r>
    </w:p>
    <w:p w14:paraId="1033B666" w14:textId="77777777" w:rsidR="00842F2B" w:rsidRPr="00842F2B" w:rsidRDefault="00842F2B" w:rsidP="00F94110">
      <w:pPr>
        <w:numPr>
          <w:ilvl w:val="0"/>
          <w:numId w:val="9"/>
        </w:numPr>
        <w:tabs>
          <w:tab w:val="num" w:pos="539"/>
        </w:tabs>
        <w:spacing w:before="120"/>
        <w:ind w:left="538" w:hanging="357"/>
        <w:jc w:val="both"/>
        <w:rPr>
          <w:rFonts w:eastAsia="Calibri"/>
          <w:bCs/>
          <w:i/>
          <w:szCs w:val="22"/>
        </w:rPr>
      </w:pPr>
      <w:r w:rsidRPr="00842F2B">
        <w:rPr>
          <w:rFonts w:eastAsia="Calibri"/>
          <w:bCs/>
          <w:i/>
          <w:szCs w:val="22"/>
        </w:rPr>
        <w:t>«Условия» – происшествие произошло по причине сложившейся обстановки, а не конкретного действия или бездействия.</w:t>
      </w:r>
    </w:p>
    <w:p w14:paraId="2AE90F71" w14:textId="77777777" w:rsidR="00842F2B" w:rsidRPr="00842F2B" w:rsidRDefault="00842F2B" w:rsidP="00842F2B">
      <w:pPr>
        <w:spacing w:before="120"/>
        <w:jc w:val="both"/>
        <w:rPr>
          <w:rFonts w:eastAsia="Calibri"/>
          <w:bCs/>
          <w:szCs w:val="22"/>
        </w:rPr>
      </w:pPr>
    </w:p>
    <w:p w14:paraId="4A023838" w14:textId="77777777" w:rsidR="00842F2B" w:rsidRPr="00842F2B" w:rsidRDefault="00842F2B" w:rsidP="00842F2B">
      <w:pPr>
        <w:jc w:val="center"/>
        <w:rPr>
          <w:rFonts w:eastAsia="Calibri"/>
          <w:b/>
          <w:i/>
          <w:szCs w:val="22"/>
          <w:u w:val="single"/>
        </w:rPr>
      </w:pPr>
      <w:r w:rsidRPr="00842F2B">
        <w:rPr>
          <w:rFonts w:eastAsia="Calibri"/>
          <w:b/>
          <w:i/>
          <w:szCs w:val="22"/>
          <w:u w:val="single"/>
        </w:rPr>
        <w:t>Действие/Бездействие.</w:t>
      </w:r>
    </w:p>
    <w:p w14:paraId="523391D6" w14:textId="77777777" w:rsidR="00842F2B" w:rsidRPr="00842F2B" w:rsidRDefault="00842F2B" w:rsidP="00842F2B">
      <w:pPr>
        <w:jc w:val="both"/>
        <w:rPr>
          <w:rFonts w:eastAsia="Calibri"/>
          <w:szCs w:val="22"/>
        </w:rPr>
      </w:pPr>
    </w:p>
    <w:p w14:paraId="1F6EA240" w14:textId="77777777" w:rsidR="00842F2B" w:rsidRPr="00842F2B" w:rsidRDefault="00842F2B" w:rsidP="00842F2B">
      <w:pPr>
        <w:jc w:val="both"/>
        <w:rPr>
          <w:rFonts w:eastAsia="Calibri"/>
          <w:i/>
          <w:szCs w:val="22"/>
        </w:rPr>
      </w:pPr>
      <w:r w:rsidRPr="00842F2B">
        <w:rPr>
          <w:rFonts w:eastAsia="Calibri"/>
          <w:i/>
          <w:szCs w:val="22"/>
        </w:rPr>
        <w:t>Действие/Бездействие возможно отнести к двум группам:</w:t>
      </w:r>
    </w:p>
    <w:p w14:paraId="72532D1D" w14:textId="77777777" w:rsidR="00842F2B" w:rsidRPr="00842F2B" w:rsidRDefault="00842F2B" w:rsidP="00F94110">
      <w:pPr>
        <w:numPr>
          <w:ilvl w:val="0"/>
          <w:numId w:val="9"/>
        </w:numPr>
        <w:tabs>
          <w:tab w:val="num" w:pos="539"/>
        </w:tabs>
        <w:spacing w:before="120"/>
        <w:ind w:left="538" w:hanging="357"/>
        <w:jc w:val="both"/>
        <w:rPr>
          <w:rFonts w:eastAsia="Calibri"/>
          <w:bCs/>
          <w:i/>
          <w:szCs w:val="22"/>
        </w:rPr>
      </w:pPr>
      <w:r w:rsidRPr="00842F2B">
        <w:rPr>
          <w:rFonts w:eastAsia="Calibri"/>
          <w:bCs/>
          <w:i/>
          <w:szCs w:val="22"/>
        </w:rPr>
        <w:t>«Осознанные нарушения» – участник происшествия представлял, к чему может привести его действие/бездействие.</w:t>
      </w:r>
    </w:p>
    <w:p w14:paraId="7BF6B6C1" w14:textId="77777777" w:rsidR="00842F2B" w:rsidRPr="00842F2B" w:rsidRDefault="00842F2B" w:rsidP="00F94110">
      <w:pPr>
        <w:numPr>
          <w:ilvl w:val="0"/>
          <w:numId w:val="9"/>
        </w:numPr>
        <w:tabs>
          <w:tab w:val="num" w:pos="539"/>
        </w:tabs>
        <w:spacing w:before="120"/>
        <w:ind w:left="538" w:hanging="357"/>
        <w:jc w:val="both"/>
        <w:rPr>
          <w:rFonts w:eastAsia="Calibri"/>
          <w:bCs/>
          <w:i/>
          <w:szCs w:val="22"/>
        </w:rPr>
      </w:pPr>
      <w:r w:rsidRPr="00842F2B">
        <w:rPr>
          <w:rFonts w:eastAsia="Calibri"/>
          <w:bCs/>
          <w:i/>
          <w:szCs w:val="22"/>
        </w:rPr>
        <w:t>«Неосознанные нарушения» – участник происшествия не мог представить последствий его действия/бездействия.</w:t>
      </w:r>
    </w:p>
    <w:p w14:paraId="42CE08D1" w14:textId="77777777" w:rsidR="00842F2B" w:rsidRPr="00842F2B" w:rsidRDefault="00842F2B" w:rsidP="00842F2B">
      <w:pPr>
        <w:jc w:val="both"/>
        <w:rPr>
          <w:rFonts w:eastAsia="Calibri"/>
          <w:szCs w:val="22"/>
        </w:rPr>
      </w:pPr>
    </w:p>
    <w:p w14:paraId="753519C2" w14:textId="77777777" w:rsidR="00842F2B" w:rsidRPr="00842F2B" w:rsidRDefault="00842F2B" w:rsidP="00842F2B">
      <w:pPr>
        <w:jc w:val="center"/>
        <w:rPr>
          <w:rFonts w:eastAsia="Calibri"/>
          <w:b/>
          <w:szCs w:val="22"/>
        </w:rPr>
      </w:pPr>
      <w:r w:rsidRPr="00842F2B">
        <w:rPr>
          <w:rFonts w:eastAsia="Calibri"/>
          <w:b/>
          <w:szCs w:val="22"/>
        </w:rPr>
        <w:t>Осознанные нарушения.</w:t>
      </w:r>
    </w:p>
    <w:p w14:paraId="112A0D88" w14:textId="77777777" w:rsidR="00842F2B" w:rsidRPr="00842F2B" w:rsidRDefault="00842F2B" w:rsidP="00842F2B">
      <w:pPr>
        <w:jc w:val="both"/>
        <w:rPr>
          <w:rFonts w:eastAsia="Calibri"/>
          <w:szCs w:val="22"/>
        </w:rPr>
      </w:pPr>
    </w:p>
    <w:p w14:paraId="1555DD2C" w14:textId="77777777" w:rsidR="00842F2B" w:rsidRPr="00842F2B" w:rsidRDefault="00842F2B" w:rsidP="00842F2B">
      <w:pPr>
        <w:jc w:val="both"/>
        <w:rPr>
          <w:rFonts w:eastAsia="Calibri"/>
          <w:b/>
          <w:szCs w:val="22"/>
        </w:rPr>
      </w:pPr>
      <w:r w:rsidRPr="00842F2B">
        <w:rPr>
          <w:rFonts w:eastAsia="Calibri"/>
          <w:b/>
          <w:szCs w:val="22"/>
        </w:rPr>
        <w:t>1. Использование инструмента и оборудования.</w:t>
      </w:r>
    </w:p>
    <w:p w14:paraId="1A128E65" w14:textId="77777777" w:rsidR="00842F2B" w:rsidRPr="00842F2B" w:rsidRDefault="00842F2B" w:rsidP="00842F2B">
      <w:pPr>
        <w:jc w:val="both"/>
        <w:rPr>
          <w:rFonts w:eastAsia="Calibri"/>
          <w:szCs w:val="22"/>
        </w:rPr>
      </w:pPr>
    </w:p>
    <w:p w14:paraId="54ED6F03" w14:textId="77777777" w:rsidR="00842F2B" w:rsidRPr="00842F2B" w:rsidRDefault="00842F2B" w:rsidP="00842F2B">
      <w:pPr>
        <w:jc w:val="both"/>
        <w:rPr>
          <w:rFonts w:eastAsia="Calibri"/>
          <w:i/>
          <w:szCs w:val="22"/>
        </w:rPr>
      </w:pPr>
      <w:r w:rsidRPr="00842F2B">
        <w:rPr>
          <w:rFonts w:eastAsia="Calibri"/>
          <w:i/>
          <w:szCs w:val="22"/>
        </w:rPr>
        <w:t>1-1 Эксплуатация оборудования, инструмента, материалов без разрешения.</w:t>
      </w:r>
    </w:p>
    <w:p w14:paraId="33C8BA61" w14:textId="77777777" w:rsidR="00842F2B" w:rsidRPr="00842F2B" w:rsidRDefault="00842F2B" w:rsidP="00842F2B">
      <w:pPr>
        <w:jc w:val="both"/>
        <w:rPr>
          <w:rFonts w:eastAsia="Calibri"/>
          <w:szCs w:val="22"/>
        </w:rPr>
      </w:pPr>
    </w:p>
    <w:p w14:paraId="36A2F17B" w14:textId="2F68EBD5" w:rsidR="00842F2B" w:rsidRPr="00842F2B" w:rsidRDefault="00842F2B" w:rsidP="00842F2B">
      <w:pPr>
        <w:jc w:val="both"/>
        <w:rPr>
          <w:rFonts w:eastAsia="Calibri"/>
          <w:szCs w:val="22"/>
        </w:rPr>
      </w:pPr>
      <w:r w:rsidRPr="00842F2B">
        <w:rPr>
          <w:rFonts w:eastAsia="Calibri"/>
          <w:szCs w:val="22"/>
        </w:rPr>
        <w:t>Работник работал на оборудовании, не имея наряда-допуска или распоряжения от своего непосредственного руководителя о выполнении работы на данном оборудовании. Это применимо и в случае, если выполнявшаяся работа не предусмотрена должностной</w:t>
      </w:r>
      <w:r w:rsidR="00573724">
        <w:rPr>
          <w:rFonts w:eastAsia="Calibri"/>
          <w:szCs w:val="22"/>
        </w:rPr>
        <w:t>/производственной</w:t>
      </w:r>
      <w:r w:rsidRPr="00842F2B">
        <w:rPr>
          <w:rFonts w:eastAsia="Calibri"/>
          <w:szCs w:val="22"/>
        </w:rPr>
        <w:t xml:space="preserve"> инструкцией или не входит в трудовую функцию работника и работник понимал, что не имеет права использовать данное оборудование. </w:t>
      </w:r>
    </w:p>
    <w:p w14:paraId="2416D826" w14:textId="77777777" w:rsidR="00842F2B" w:rsidRPr="00842F2B" w:rsidRDefault="00842F2B" w:rsidP="00842F2B">
      <w:pPr>
        <w:jc w:val="both"/>
        <w:rPr>
          <w:rFonts w:eastAsia="Calibri"/>
          <w:szCs w:val="22"/>
        </w:rPr>
      </w:pPr>
    </w:p>
    <w:p w14:paraId="1B6EE2D4" w14:textId="77777777" w:rsidR="00842F2B" w:rsidRPr="00842F2B" w:rsidRDefault="00842F2B" w:rsidP="00842F2B">
      <w:pPr>
        <w:jc w:val="both"/>
        <w:rPr>
          <w:rFonts w:eastAsia="Calibri"/>
          <w:i/>
          <w:szCs w:val="22"/>
        </w:rPr>
      </w:pPr>
      <w:r w:rsidRPr="00842F2B">
        <w:rPr>
          <w:rFonts w:eastAsia="Calibri"/>
          <w:i/>
          <w:szCs w:val="22"/>
        </w:rPr>
        <w:t>1-2 Неправильное использование оборудования, инструмента, материалов.</w:t>
      </w:r>
    </w:p>
    <w:p w14:paraId="08009B43" w14:textId="77777777" w:rsidR="00842F2B" w:rsidRPr="00842F2B" w:rsidRDefault="00842F2B" w:rsidP="00842F2B">
      <w:pPr>
        <w:jc w:val="both"/>
        <w:rPr>
          <w:rFonts w:eastAsia="Calibri"/>
          <w:szCs w:val="22"/>
        </w:rPr>
      </w:pPr>
    </w:p>
    <w:p w14:paraId="1A510E51" w14:textId="77777777" w:rsidR="00842F2B" w:rsidRPr="00842F2B" w:rsidRDefault="00842F2B" w:rsidP="00842F2B">
      <w:pPr>
        <w:jc w:val="both"/>
        <w:rPr>
          <w:rFonts w:eastAsia="Calibri"/>
          <w:szCs w:val="22"/>
        </w:rPr>
      </w:pPr>
      <w:r w:rsidRPr="00842F2B">
        <w:rPr>
          <w:rFonts w:eastAsia="Calibri"/>
          <w:szCs w:val="22"/>
        </w:rPr>
        <w:lastRenderedPageBreak/>
        <w:t>Оборудование, инструмент или материалы применялись не в соответствии с инструкцией по эксплуатации, паспортом безопасности, технологической картой и т. п.</w:t>
      </w:r>
    </w:p>
    <w:p w14:paraId="329EFD03" w14:textId="77777777" w:rsidR="00842F2B" w:rsidRPr="00842F2B" w:rsidRDefault="00842F2B" w:rsidP="00842F2B">
      <w:pPr>
        <w:jc w:val="both"/>
        <w:rPr>
          <w:rFonts w:eastAsia="Calibri"/>
          <w:szCs w:val="22"/>
        </w:rPr>
      </w:pPr>
    </w:p>
    <w:p w14:paraId="185D2FCA" w14:textId="77777777" w:rsidR="00842F2B" w:rsidRPr="00842F2B" w:rsidRDefault="00842F2B" w:rsidP="00842F2B">
      <w:pPr>
        <w:jc w:val="both"/>
        <w:rPr>
          <w:rFonts w:eastAsia="Calibri"/>
          <w:i/>
          <w:szCs w:val="22"/>
        </w:rPr>
      </w:pPr>
      <w:r w:rsidRPr="00842F2B">
        <w:rPr>
          <w:rFonts w:eastAsia="Calibri"/>
          <w:i/>
          <w:szCs w:val="22"/>
        </w:rPr>
        <w:t>1-3 Неправильное размещение оборудования, инструмента, материалов.</w:t>
      </w:r>
    </w:p>
    <w:p w14:paraId="49FF07BD" w14:textId="77777777" w:rsidR="00842F2B" w:rsidRPr="00842F2B" w:rsidRDefault="00842F2B" w:rsidP="00842F2B">
      <w:pPr>
        <w:jc w:val="both"/>
        <w:rPr>
          <w:rFonts w:eastAsia="Calibri"/>
          <w:szCs w:val="22"/>
        </w:rPr>
      </w:pPr>
    </w:p>
    <w:p w14:paraId="57D8AFB5" w14:textId="77777777" w:rsidR="00842F2B" w:rsidRPr="00842F2B" w:rsidRDefault="00842F2B" w:rsidP="00842F2B">
      <w:pPr>
        <w:jc w:val="both"/>
        <w:rPr>
          <w:rFonts w:eastAsia="Calibri"/>
          <w:szCs w:val="22"/>
        </w:rPr>
      </w:pPr>
      <w:r w:rsidRPr="00842F2B">
        <w:rPr>
          <w:rFonts w:eastAsia="Calibri"/>
          <w:szCs w:val="22"/>
        </w:rPr>
        <w:t>Расположение оборудования, инструментов или материалов привело к происшествию при наличии у участника происшествия четких инструкций о правильном размещении.</w:t>
      </w:r>
    </w:p>
    <w:p w14:paraId="2ED988A0" w14:textId="77777777" w:rsidR="00842F2B" w:rsidRPr="00842F2B" w:rsidRDefault="00842F2B" w:rsidP="00842F2B">
      <w:pPr>
        <w:jc w:val="both"/>
        <w:rPr>
          <w:rFonts w:eastAsia="Calibri"/>
          <w:szCs w:val="22"/>
        </w:rPr>
      </w:pPr>
    </w:p>
    <w:p w14:paraId="6A5B1BBE" w14:textId="77777777" w:rsidR="00842F2B" w:rsidRPr="00842F2B" w:rsidRDefault="00842F2B" w:rsidP="00842F2B">
      <w:pPr>
        <w:jc w:val="both"/>
        <w:rPr>
          <w:rFonts w:eastAsia="Calibri"/>
          <w:i/>
          <w:szCs w:val="22"/>
        </w:rPr>
      </w:pPr>
      <w:r w:rsidRPr="00842F2B">
        <w:rPr>
          <w:rFonts w:eastAsia="Calibri"/>
          <w:i/>
          <w:szCs w:val="22"/>
        </w:rPr>
        <w:t>1-4 Неправильное закрепление оборудования, инструмента, материалов.</w:t>
      </w:r>
    </w:p>
    <w:p w14:paraId="44443C03" w14:textId="77777777" w:rsidR="00842F2B" w:rsidRPr="00842F2B" w:rsidRDefault="00842F2B" w:rsidP="00842F2B">
      <w:pPr>
        <w:jc w:val="both"/>
        <w:rPr>
          <w:rFonts w:eastAsia="Calibri"/>
          <w:szCs w:val="22"/>
        </w:rPr>
      </w:pPr>
    </w:p>
    <w:p w14:paraId="08BF1FD3" w14:textId="77777777" w:rsidR="00842F2B" w:rsidRPr="00842F2B" w:rsidRDefault="00842F2B" w:rsidP="00842F2B">
      <w:pPr>
        <w:jc w:val="both"/>
        <w:rPr>
          <w:rFonts w:eastAsia="Calibri"/>
          <w:szCs w:val="22"/>
        </w:rPr>
      </w:pPr>
      <w:r w:rsidRPr="00842F2B">
        <w:rPr>
          <w:rFonts w:eastAsia="Calibri"/>
          <w:szCs w:val="22"/>
        </w:rPr>
        <w:t>Происшествие произошло по причине неправильного закрепления оборудования, инструмента, материалов при наличии у участника происшествия четких инструкций о правильном закреплении.</w:t>
      </w:r>
    </w:p>
    <w:p w14:paraId="2734A83D" w14:textId="77777777" w:rsidR="00842F2B" w:rsidRPr="00842F2B" w:rsidRDefault="00842F2B" w:rsidP="00842F2B">
      <w:pPr>
        <w:jc w:val="both"/>
        <w:rPr>
          <w:rFonts w:eastAsia="Calibri"/>
          <w:szCs w:val="22"/>
        </w:rPr>
      </w:pPr>
    </w:p>
    <w:p w14:paraId="2A26E3AF" w14:textId="77777777" w:rsidR="00842F2B" w:rsidRPr="00842F2B" w:rsidRDefault="00842F2B" w:rsidP="00842F2B">
      <w:pPr>
        <w:jc w:val="both"/>
        <w:rPr>
          <w:rFonts w:eastAsia="Calibri"/>
          <w:i/>
          <w:szCs w:val="22"/>
        </w:rPr>
      </w:pPr>
      <w:r w:rsidRPr="00842F2B">
        <w:rPr>
          <w:rFonts w:eastAsia="Calibri"/>
          <w:i/>
          <w:szCs w:val="22"/>
        </w:rPr>
        <w:t>1-</w:t>
      </w:r>
      <w:r w:rsidRPr="000E11CD">
        <w:rPr>
          <w:rFonts w:eastAsia="Calibri"/>
          <w:i/>
        </w:rPr>
        <w:t>5</w:t>
      </w:r>
      <w:r w:rsidRPr="00842F2B">
        <w:rPr>
          <w:rFonts w:eastAsia="Calibri"/>
          <w:i/>
          <w:szCs w:val="22"/>
        </w:rPr>
        <w:t xml:space="preserve"> Использование неисправного оборудования, инструмента, материалов.</w:t>
      </w:r>
    </w:p>
    <w:p w14:paraId="30F97AE8" w14:textId="77777777" w:rsidR="00842F2B" w:rsidRPr="00842F2B" w:rsidRDefault="00842F2B" w:rsidP="00842F2B">
      <w:pPr>
        <w:jc w:val="both"/>
        <w:rPr>
          <w:rFonts w:eastAsia="Calibri"/>
          <w:szCs w:val="22"/>
        </w:rPr>
      </w:pPr>
    </w:p>
    <w:p w14:paraId="6DECD0F3" w14:textId="77777777" w:rsidR="00842F2B" w:rsidRPr="00842F2B" w:rsidRDefault="00842F2B" w:rsidP="00842F2B">
      <w:pPr>
        <w:jc w:val="both"/>
        <w:rPr>
          <w:rFonts w:eastAsia="Calibri"/>
          <w:szCs w:val="22"/>
        </w:rPr>
      </w:pPr>
      <w:r w:rsidRPr="00842F2B">
        <w:rPr>
          <w:rFonts w:eastAsia="Calibri"/>
          <w:szCs w:val="22"/>
        </w:rPr>
        <w:t>Участник происшествия знал о неисправности, но выполнял работу или не принял мер по остановке работ по причине неисправности.</w:t>
      </w:r>
    </w:p>
    <w:p w14:paraId="3118DCBC" w14:textId="77777777" w:rsidR="00842F2B" w:rsidRPr="00842F2B" w:rsidRDefault="00842F2B" w:rsidP="00842F2B">
      <w:pPr>
        <w:jc w:val="both"/>
        <w:rPr>
          <w:rFonts w:eastAsia="Calibri"/>
          <w:szCs w:val="22"/>
        </w:rPr>
      </w:pPr>
    </w:p>
    <w:p w14:paraId="21D8E5DA" w14:textId="77777777" w:rsidR="00842F2B" w:rsidRPr="00842F2B" w:rsidRDefault="00842F2B" w:rsidP="00842F2B">
      <w:pPr>
        <w:jc w:val="both"/>
        <w:rPr>
          <w:rFonts w:eastAsia="Calibri"/>
          <w:i/>
          <w:szCs w:val="22"/>
        </w:rPr>
      </w:pPr>
      <w:r w:rsidRPr="00842F2B">
        <w:rPr>
          <w:rFonts w:eastAsia="Calibri"/>
          <w:i/>
          <w:szCs w:val="22"/>
        </w:rPr>
        <w:t>1-6 Эксплуатация оборудования с необоснованной скоростью.</w:t>
      </w:r>
    </w:p>
    <w:p w14:paraId="18F68F99" w14:textId="77777777" w:rsidR="00842F2B" w:rsidRPr="00842F2B" w:rsidRDefault="00842F2B" w:rsidP="00842F2B">
      <w:pPr>
        <w:jc w:val="both"/>
        <w:rPr>
          <w:rFonts w:eastAsia="Calibri"/>
          <w:szCs w:val="22"/>
        </w:rPr>
      </w:pPr>
    </w:p>
    <w:p w14:paraId="45EFAB49" w14:textId="77777777" w:rsidR="00842F2B" w:rsidRPr="00842F2B" w:rsidRDefault="00842F2B" w:rsidP="00842F2B">
      <w:pPr>
        <w:jc w:val="both"/>
        <w:rPr>
          <w:rFonts w:eastAsia="Calibri"/>
          <w:szCs w:val="22"/>
        </w:rPr>
      </w:pPr>
      <w:r w:rsidRPr="00842F2B">
        <w:rPr>
          <w:rFonts w:eastAsia="Calibri"/>
          <w:szCs w:val="22"/>
        </w:rPr>
        <w:t xml:space="preserve">Работник работал с необоснованной скоростью, не замедлял скорость работы, чтобы работать безопасно, </w:t>
      </w:r>
      <w:proofErr w:type="gramStart"/>
      <w:r w:rsidRPr="00842F2B">
        <w:rPr>
          <w:rFonts w:eastAsia="Calibri"/>
          <w:szCs w:val="22"/>
        </w:rPr>
        <w:t>например</w:t>
      </w:r>
      <w:proofErr w:type="gramEnd"/>
      <w:r w:rsidRPr="00842F2B">
        <w:rPr>
          <w:rFonts w:eastAsia="Calibri"/>
          <w:szCs w:val="22"/>
        </w:rPr>
        <w:t>: слишком быстро ехал на ТС.</w:t>
      </w:r>
    </w:p>
    <w:p w14:paraId="168AED08" w14:textId="77777777" w:rsidR="00842F2B" w:rsidRPr="00842F2B" w:rsidRDefault="00842F2B" w:rsidP="00842F2B">
      <w:pPr>
        <w:jc w:val="both"/>
        <w:rPr>
          <w:rFonts w:eastAsia="Calibri"/>
          <w:i/>
          <w:szCs w:val="22"/>
        </w:rPr>
      </w:pPr>
    </w:p>
    <w:p w14:paraId="6AB419C1" w14:textId="77777777" w:rsidR="00842F2B" w:rsidRPr="00842F2B" w:rsidRDefault="00842F2B" w:rsidP="00842F2B">
      <w:pPr>
        <w:jc w:val="both"/>
        <w:rPr>
          <w:rFonts w:eastAsia="Calibri"/>
          <w:i/>
          <w:szCs w:val="22"/>
        </w:rPr>
      </w:pPr>
      <w:r w:rsidRPr="00842F2B">
        <w:rPr>
          <w:rFonts w:eastAsia="Calibri"/>
          <w:i/>
          <w:szCs w:val="22"/>
        </w:rPr>
        <w:t>1-7 Техническое обслуживание/ремонт оборудования во время его работы.</w:t>
      </w:r>
    </w:p>
    <w:p w14:paraId="1A4CF6C1" w14:textId="77777777" w:rsidR="00842F2B" w:rsidRPr="00842F2B" w:rsidRDefault="00842F2B" w:rsidP="00842F2B">
      <w:pPr>
        <w:jc w:val="both"/>
        <w:rPr>
          <w:rFonts w:eastAsia="Calibri"/>
          <w:szCs w:val="22"/>
        </w:rPr>
      </w:pPr>
    </w:p>
    <w:p w14:paraId="15A30456" w14:textId="77777777" w:rsidR="00842F2B" w:rsidRPr="00842F2B" w:rsidRDefault="00842F2B" w:rsidP="00842F2B">
      <w:pPr>
        <w:jc w:val="both"/>
        <w:rPr>
          <w:rFonts w:eastAsia="Calibri"/>
          <w:szCs w:val="22"/>
        </w:rPr>
      </w:pPr>
      <w:r w:rsidRPr="00842F2B">
        <w:rPr>
          <w:rFonts w:eastAsia="Calibri"/>
          <w:szCs w:val="22"/>
        </w:rPr>
        <w:t>Производились техническое обслуживание или ремонт оборудования во время его работы, если правила эксплуатации данного оборудования предписывают его остановку при производстве данных действий.</w:t>
      </w:r>
    </w:p>
    <w:p w14:paraId="29EA0FE4" w14:textId="77777777" w:rsidR="00842F2B" w:rsidRPr="00842F2B" w:rsidRDefault="00842F2B" w:rsidP="00842F2B">
      <w:pPr>
        <w:jc w:val="both"/>
        <w:rPr>
          <w:rFonts w:eastAsia="Calibri"/>
          <w:i/>
          <w:szCs w:val="22"/>
        </w:rPr>
      </w:pPr>
    </w:p>
    <w:p w14:paraId="13705D98" w14:textId="77777777" w:rsidR="00842F2B" w:rsidRPr="00842F2B" w:rsidRDefault="00842F2B" w:rsidP="00842F2B">
      <w:pPr>
        <w:jc w:val="both"/>
        <w:rPr>
          <w:rFonts w:eastAsia="Calibri"/>
          <w:i/>
          <w:szCs w:val="22"/>
        </w:rPr>
      </w:pPr>
      <w:r w:rsidRPr="00842F2B">
        <w:rPr>
          <w:rFonts w:eastAsia="Calibri"/>
          <w:i/>
          <w:szCs w:val="22"/>
        </w:rPr>
        <w:t>1-8 Другие нарушения использования инструмента/ оборудования.</w:t>
      </w:r>
    </w:p>
    <w:p w14:paraId="58C359CC" w14:textId="77777777" w:rsidR="00842F2B" w:rsidRPr="00842F2B" w:rsidRDefault="00842F2B" w:rsidP="00842F2B">
      <w:pPr>
        <w:jc w:val="both"/>
        <w:rPr>
          <w:rFonts w:eastAsia="Calibri"/>
          <w:i/>
          <w:szCs w:val="22"/>
        </w:rPr>
      </w:pPr>
    </w:p>
    <w:p w14:paraId="5958CF2F" w14:textId="77777777" w:rsidR="00842F2B" w:rsidRPr="00842F2B" w:rsidRDefault="00842F2B" w:rsidP="00842F2B">
      <w:pPr>
        <w:jc w:val="both"/>
        <w:rPr>
          <w:rFonts w:eastAsia="Calibri"/>
          <w:b/>
          <w:szCs w:val="22"/>
        </w:rPr>
      </w:pPr>
      <w:r w:rsidRPr="00842F2B">
        <w:rPr>
          <w:rFonts w:eastAsia="Calibri"/>
          <w:b/>
          <w:szCs w:val="22"/>
        </w:rPr>
        <w:t>2. Нарушения поведения.</w:t>
      </w:r>
    </w:p>
    <w:p w14:paraId="3F112361" w14:textId="77777777" w:rsidR="00842F2B" w:rsidRPr="00842F2B" w:rsidRDefault="00842F2B" w:rsidP="00842F2B">
      <w:pPr>
        <w:jc w:val="both"/>
        <w:rPr>
          <w:rFonts w:eastAsia="Calibri"/>
          <w:szCs w:val="22"/>
        </w:rPr>
      </w:pPr>
    </w:p>
    <w:p w14:paraId="0F8709E5" w14:textId="77777777" w:rsidR="00842F2B" w:rsidRPr="00842F2B" w:rsidRDefault="00842F2B" w:rsidP="00842F2B">
      <w:pPr>
        <w:jc w:val="both"/>
        <w:rPr>
          <w:rFonts w:eastAsia="Calibri"/>
          <w:i/>
          <w:szCs w:val="22"/>
        </w:rPr>
      </w:pPr>
      <w:r w:rsidRPr="00842F2B">
        <w:rPr>
          <w:rFonts w:eastAsia="Calibri"/>
          <w:i/>
          <w:szCs w:val="22"/>
        </w:rPr>
        <w:t>2-1 Употребление наркотических, токсических средств или алкоголя.</w:t>
      </w:r>
    </w:p>
    <w:p w14:paraId="4A935EDF" w14:textId="77777777" w:rsidR="00842F2B" w:rsidRPr="00842F2B" w:rsidRDefault="00842F2B" w:rsidP="00842F2B">
      <w:pPr>
        <w:jc w:val="both"/>
        <w:rPr>
          <w:rFonts w:eastAsia="Calibri"/>
          <w:szCs w:val="22"/>
        </w:rPr>
      </w:pPr>
    </w:p>
    <w:p w14:paraId="12AB7232" w14:textId="77777777" w:rsidR="00842F2B" w:rsidRPr="00842F2B" w:rsidRDefault="00842F2B" w:rsidP="00842F2B">
      <w:pPr>
        <w:jc w:val="both"/>
        <w:rPr>
          <w:rFonts w:eastAsia="Calibri"/>
          <w:szCs w:val="22"/>
        </w:rPr>
      </w:pPr>
      <w:r w:rsidRPr="00842F2B">
        <w:rPr>
          <w:rFonts w:eastAsia="Calibri"/>
          <w:szCs w:val="22"/>
        </w:rPr>
        <w:t>Участник происшествия находился в состоянии алкогольного, наркотического или токсического опьянения.</w:t>
      </w:r>
    </w:p>
    <w:p w14:paraId="5648B231" w14:textId="77777777" w:rsidR="00842F2B" w:rsidRPr="00842F2B" w:rsidRDefault="00842F2B" w:rsidP="00842F2B">
      <w:pPr>
        <w:jc w:val="both"/>
        <w:rPr>
          <w:rFonts w:eastAsia="Calibri"/>
          <w:i/>
          <w:szCs w:val="22"/>
        </w:rPr>
      </w:pPr>
    </w:p>
    <w:p w14:paraId="3DE8ED53" w14:textId="77777777" w:rsidR="00842F2B" w:rsidRPr="00842F2B" w:rsidRDefault="00842F2B" w:rsidP="00842F2B">
      <w:pPr>
        <w:jc w:val="both"/>
        <w:rPr>
          <w:rFonts w:eastAsia="Calibri"/>
          <w:i/>
          <w:szCs w:val="22"/>
        </w:rPr>
      </w:pPr>
      <w:r w:rsidRPr="00842F2B">
        <w:rPr>
          <w:rFonts w:eastAsia="Calibri"/>
          <w:i/>
          <w:szCs w:val="22"/>
        </w:rPr>
        <w:t>2-2 Акты насилия.</w:t>
      </w:r>
    </w:p>
    <w:p w14:paraId="2BE555BB" w14:textId="77777777" w:rsidR="00842F2B" w:rsidRPr="00842F2B" w:rsidRDefault="00842F2B" w:rsidP="00842F2B">
      <w:pPr>
        <w:jc w:val="both"/>
        <w:rPr>
          <w:rFonts w:eastAsia="Calibri"/>
          <w:szCs w:val="22"/>
        </w:rPr>
      </w:pPr>
    </w:p>
    <w:p w14:paraId="1816B2D7" w14:textId="77777777" w:rsidR="00842F2B" w:rsidRPr="00842F2B" w:rsidRDefault="00842F2B" w:rsidP="00842F2B">
      <w:pPr>
        <w:jc w:val="both"/>
        <w:rPr>
          <w:rFonts w:eastAsia="Calibri"/>
          <w:szCs w:val="22"/>
        </w:rPr>
      </w:pPr>
      <w:r w:rsidRPr="00842F2B">
        <w:rPr>
          <w:rFonts w:eastAsia="Calibri"/>
          <w:szCs w:val="22"/>
        </w:rPr>
        <w:t>Имели место любые физические или словесные конфронтации, которые могут привести к травме или душевным страданиям.</w:t>
      </w:r>
    </w:p>
    <w:p w14:paraId="39D795A8" w14:textId="77777777" w:rsidR="00842F2B" w:rsidRPr="00842F2B" w:rsidRDefault="00842F2B" w:rsidP="00842F2B">
      <w:pPr>
        <w:jc w:val="both"/>
        <w:rPr>
          <w:rFonts w:eastAsia="Calibri"/>
          <w:i/>
          <w:szCs w:val="22"/>
        </w:rPr>
      </w:pPr>
    </w:p>
    <w:p w14:paraId="1E9526AC" w14:textId="77777777" w:rsidR="00842F2B" w:rsidRPr="00842F2B" w:rsidRDefault="00842F2B" w:rsidP="00842F2B">
      <w:pPr>
        <w:jc w:val="both"/>
        <w:rPr>
          <w:rFonts w:eastAsia="Calibri"/>
          <w:i/>
          <w:szCs w:val="22"/>
        </w:rPr>
      </w:pPr>
      <w:r w:rsidRPr="00842F2B">
        <w:rPr>
          <w:rFonts w:eastAsia="Calibri"/>
          <w:i/>
          <w:szCs w:val="22"/>
        </w:rPr>
        <w:t>2-3 Хулиганство на рабочем месте.</w:t>
      </w:r>
    </w:p>
    <w:p w14:paraId="5AF969C0" w14:textId="77777777" w:rsidR="00842F2B" w:rsidRPr="00842F2B" w:rsidRDefault="00842F2B" w:rsidP="00842F2B">
      <w:pPr>
        <w:jc w:val="both"/>
        <w:rPr>
          <w:rFonts w:eastAsia="Calibri"/>
          <w:szCs w:val="22"/>
        </w:rPr>
      </w:pPr>
    </w:p>
    <w:p w14:paraId="2D5ADFB7" w14:textId="77777777" w:rsidR="00842F2B" w:rsidRPr="00842F2B" w:rsidRDefault="00842F2B" w:rsidP="00842F2B">
      <w:pPr>
        <w:jc w:val="both"/>
        <w:rPr>
          <w:rFonts w:eastAsia="Calibri"/>
          <w:szCs w:val="22"/>
        </w:rPr>
      </w:pPr>
      <w:r w:rsidRPr="00842F2B">
        <w:rPr>
          <w:rFonts w:eastAsia="Calibri"/>
          <w:szCs w:val="22"/>
        </w:rPr>
        <w:t>Участник (участники) происшествия совершал хулиганские действия.</w:t>
      </w:r>
    </w:p>
    <w:p w14:paraId="124537B7" w14:textId="77777777" w:rsidR="00842F2B" w:rsidRPr="00842F2B" w:rsidRDefault="00842F2B" w:rsidP="00842F2B">
      <w:pPr>
        <w:jc w:val="both"/>
        <w:rPr>
          <w:rFonts w:eastAsia="Calibri"/>
          <w:szCs w:val="22"/>
        </w:rPr>
      </w:pPr>
    </w:p>
    <w:p w14:paraId="04771EDB" w14:textId="77777777" w:rsidR="00842F2B" w:rsidRPr="00842F2B" w:rsidRDefault="00842F2B" w:rsidP="00842F2B">
      <w:pPr>
        <w:jc w:val="both"/>
        <w:rPr>
          <w:rFonts w:eastAsia="Calibri"/>
          <w:i/>
          <w:szCs w:val="22"/>
        </w:rPr>
      </w:pPr>
      <w:r w:rsidRPr="00842F2B">
        <w:rPr>
          <w:rFonts w:eastAsia="Calibri"/>
          <w:i/>
          <w:szCs w:val="22"/>
        </w:rPr>
        <w:t>2-4 Другие нарушения поведения.</w:t>
      </w:r>
    </w:p>
    <w:p w14:paraId="68E773F3" w14:textId="77777777" w:rsidR="00842F2B" w:rsidRPr="00842F2B" w:rsidRDefault="00842F2B" w:rsidP="00842F2B">
      <w:pPr>
        <w:jc w:val="both"/>
        <w:rPr>
          <w:rFonts w:eastAsia="Calibri"/>
          <w:szCs w:val="22"/>
        </w:rPr>
      </w:pPr>
    </w:p>
    <w:p w14:paraId="12581A8E" w14:textId="77777777" w:rsidR="00842F2B" w:rsidRPr="00842F2B" w:rsidRDefault="00842F2B" w:rsidP="00842F2B">
      <w:pPr>
        <w:jc w:val="both"/>
        <w:rPr>
          <w:rFonts w:eastAsia="Calibri"/>
          <w:b/>
          <w:szCs w:val="22"/>
        </w:rPr>
      </w:pPr>
      <w:r w:rsidRPr="00842F2B">
        <w:rPr>
          <w:rFonts w:eastAsia="Calibri"/>
          <w:b/>
          <w:szCs w:val="22"/>
        </w:rPr>
        <w:lastRenderedPageBreak/>
        <w:t>3. Нарушения правил проведения работ, инструкций.</w:t>
      </w:r>
    </w:p>
    <w:p w14:paraId="58FF74EE" w14:textId="77777777" w:rsidR="00842F2B" w:rsidRPr="00842F2B" w:rsidRDefault="00842F2B" w:rsidP="00842F2B">
      <w:pPr>
        <w:jc w:val="both"/>
        <w:rPr>
          <w:rFonts w:eastAsia="Calibri"/>
          <w:szCs w:val="22"/>
        </w:rPr>
      </w:pPr>
    </w:p>
    <w:p w14:paraId="5B35A2E7" w14:textId="77777777" w:rsidR="00842F2B" w:rsidRPr="00842F2B" w:rsidRDefault="00842F2B" w:rsidP="00842F2B">
      <w:pPr>
        <w:jc w:val="both"/>
        <w:rPr>
          <w:rFonts w:eastAsia="Calibri"/>
          <w:i/>
          <w:szCs w:val="22"/>
        </w:rPr>
      </w:pPr>
      <w:r w:rsidRPr="00842F2B">
        <w:rPr>
          <w:rFonts w:eastAsia="Calibri"/>
          <w:i/>
          <w:szCs w:val="22"/>
        </w:rPr>
        <w:t xml:space="preserve">3-1 Нарушение правил проведения работ отдельным работником. </w:t>
      </w:r>
    </w:p>
    <w:p w14:paraId="33B76CF5" w14:textId="77777777" w:rsidR="00842F2B" w:rsidRPr="00842F2B" w:rsidRDefault="00842F2B" w:rsidP="00842F2B">
      <w:pPr>
        <w:jc w:val="both"/>
        <w:rPr>
          <w:rFonts w:eastAsia="Calibri"/>
          <w:i/>
          <w:szCs w:val="22"/>
        </w:rPr>
      </w:pPr>
    </w:p>
    <w:p w14:paraId="1EDBC235" w14:textId="77777777" w:rsidR="00842F2B" w:rsidRPr="00842F2B" w:rsidRDefault="00842F2B" w:rsidP="00842F2B">
      <w:pPr>
        <w:jc w:val="both"/>
        <w:rPr>
          <w:rFonts w:eastAsia="Calibri"/>
          <w:szCs w:val="22"/>
        </w:rPr>
      </w:pPr>
      <w:r w:rsidRPr="00842F2B">
        <w:rPr>
          <w:rFonts w:eastAsia="Calibri"/>
          <w:szCs w:val="22"/>
        </w:rPr>
        <w:t>Отдельный работник в полной мере понимал, что идет на риск, однако все равно решил выполнять работу таким образом.</w:t>
      </w:r>
    </w:p>
    <w:p w14:paraId="6FB61E81" w14:textId="77777777" w:rsidR="00842F2B" w:rsidRPr="00842F2B" w:rsidRDefault="00842F2B" w:rsidP="00842F2B">
      <w:pPr>
        <w:jc w:val="both"/>
        <w:rPr>
          <w:rFonts w:eastAsia="Calibri"/>
          <w:szCs w:val="22"/>
        </w:rPr>
      </w:pPr>
    </w:p>
    <w:p w14:paraId="38BD1DFF" w14:textId="77777777" w:rsidR="00842F2B" w:rsidRPr="00842F2B" w:rsidRDefault="00842F2B" w:rsidP="00842F2B">
      <w:pPr>
        <w:jc w:val="both"/>
        <w:rPr>
          <w:rFonts w:eastAsia="Calibri"/>
          <w:i/>
          <w:szCs w:val="22"/>
        </w:rPr>
      </w:pPr>
      <w:r w:rsidRPr="00842F2B">
        <w:rPr>
          <w:rFonts w:eastAsia="Calibri"/>
          <w:i/>
          <w:szCs w:val="22"/>
        </w:rPr>
        <w:t>3-2 Нарушение правил проведения работ группой работников.</w:t>
      </w:r>
    </w:p>
    <w:p w14:paraId="4A347F1A" w14:textId="77777777" w:rsidR="00842F2B" w:rsidRPr="00842F2B" w:rsidRDefault="00842F2B" w:rsidP="00842F2B">
      <w:pPr>
        <w:jc w:val="both"/>
        <w:rPr>
          <w:rFonts w:eastAsia="Calibri"/>
          <w:szCs w:val="22"/>
        </w:rPr>
      </w:pPr>
    </w:p>
    <w:p w14:paraId="5AFCDC83" w14:textId="77777777" w:rsidR="00842F2B" w:rsidRPr="00842F2B" w:rsidRDefault="00842F2B" w:rsidP="00842F2B">
      <w:pPr>
        <w:jc w:val="both"/>
        <w:rPr>
          <w:rFonts w:eastAsia="Calibri"/>
          <w:szCs w:val="22"/>
        </w:rPr>
      </w:pPr>
      <w:r w:rsidRPr="00842F2B">
        <w:rPr>
          <w:rFonts w:eastAsia="Calibri"/>
          <w:szCs w:val="22"/>
        </w:rPr>
        <w:t>Группа работников в полной мере понимала, что идет на риск, однако все равно решила выполнять работу таким образом, т.е. решить проблему несмотря на то, что знала, что нарушает установленные правила.</w:t>
      </w:r>
    </w:p>
    <w:p w14:paraId="31A48627" w14:textId="77777777" w:rsidR="00842F2B" w:rsidRPr="00842F2B" w:rsidRDefault="00842F2B" w:rsidP="00842F2B">
      <w:pPr>
        <w:jc w:val="both"/>
        <w:rPr>
          <w:rFonts w:eastAsia="Calibri"/>
          <w:szCs w:val="22"/>
        </w:rPr>
      </w:pPr>
    </w:p>
    <w:p w14:paraId="0FBB439D" w14:textId="77777777" w:rsidR="00842F2B" w:rsidRPr="00842F2B" w:rsidRDefault="00842F2B" w:rsidP="00842F2B">
      <w:pPr>
        <w:jc w:val="both"/>
        <w:rPr>
          <w:rFonts w:eastAsia="Calibri"/>
          <w:i/>
          <w:szCs w:val="22"/>
        </w:rPr>
      </w:pPr>
      <w:r w:rsidRPr="00842F2B">
        <w:rPr>
          <w:rFonts w:eastAsia="Calibri"/>
          <w:i/>
          <w:szCs w:val="22"/>
        </w:rPr>
        <w:t>3-3 Нарушение правил проведения работ руководителем.</w:t>
      </w:r>
    </w:p>
    <w:p w14:paraId="1E1D8F6A" w14:textId="77777777" w:rsidR="00842F2B" w:rsidRPr="00842F2B" w:rsidRDefault="00842F2B" w:rsidP="00842F2B">
      <w:pPr>
        <w:jc w:val="both"/>
        <w:rPr>
          <w:rFonts w:eastAsia="Calibri"/>
          <w:szCs w:val="22"/>
        </w:rPr>
      </w:pPr>
    </w:p>
    <w:p w14:paraId="6F13A3E1" w14:textId="77777777" w:rsidR="00842F2B" w:rsidRPr="00842F2B" w:rsidRDefault="00842F2B" w:rsidP="00842F2B">
      <w:pPr>
        <w:jc w:val="both"/>
        <w:rPr>
          <w:rFonts w:eastAsia="Calibri"/>
          <w:szCs w:val="22"/>
        </w:rPr>
      </w:pPr>
      <w:r w:rsidRPr="00842F2B">
        <w:rPr>
          <w:rFonts w:eastAsia="Calibri"/>
          <w:szCs w:val="22"/>
        </w:rPr>
        <w:t>Непосредственный или другой руководитель в полной мере понимал, что идет на риск, однако все равно решил выполнять работу таким образом.</w:t>
      </w:r>
    </w:p>
    <w:p w14:paraId="5F82EECA" w14:textId="77777777" w:rsidR="00842F2B" w:rsidRPr="00842F2B" w:rsidRDefault="00842F2B" w:rsidP="00842F2B">
      <w:pPr>
        <w:jc w:val="both"/>
        <w:rPr>
          <w:rFonts w:eastAsia="Calibri"/>
          <w:szCs w:val="22"/>
        </w:rPr>
      </w:pPr>
    </w:p>
    <w:p w14:paraId="3D0FA58F" w14:textId="77777777" w:rsidR="00842F2B" w:rsidRPr="00842F2B" w:rsidRDefault="00842F2B" w:rsidP="00842F2B">
      <w:pPr>
        <w:jc w:val="both"/>
        <w:rPr>
          <w:rFonts w:eastAsia="Calibri"/>
          <w:i/>
          <w:szCs w:val="22"/>
        </w:rPr>
      </w:pPr>
      <w:r w:rsidRPr="00842F2B">
        <w:rPr>
          <w:rFonts w:eastAsia="Calibri"/>
          <w:i/>
          <w:szCs w:val="22"/>
        </w:rPr>
        <w:t>3-4 Выполнение работ/ эксплуатация оборудования без разрешения (допуска).</w:t>
      </w:r>
    </w:p>
    <w:p w14:paraId="1C4F2130" w14:textId="77777777" w:rsidR="00842F2B" w:rsidRPr="00842F2B" w:rsidRDefault="00842F2B" w:rsidP="00842F2B">
      <w:pPr>
        <w:jc w:val="both"/>
        <w:rPr>
          <w:rFonts w:eastAsia="Calibri"/>
          <w:szCs w:val="22"/>
        </w:rPr>
      </w:pPr>
    </w:p>
    <w:p w14:paraId="22B8F7CB" w14:textId="77777777" w:rsidR="00842F2B" w:rsidRPr="00842F2B" w:rsidRDefault="00842F2B" w:rsidP="00842F2B">
      <w:pPr>
        <w:jc w:val="both"/>
        <w:rPr>
          <w:rFonts w:eastAsia="Calibri"/>
          <w:szCs w:val="22"/>
        </w:rPr>
      </w:pPr>
      <w:r w:rsidRPr="00842F2B">
        <w:rPr>
          <w:rFonts w:eastAsia="Calibri"/>
          <w:szCs w:val="22"/>
        </w:rPr>
        <w:t>Работник выполнял работы/ работал на оборудовании, не имея на это разрешения либо потому, что не получил наряд-допуск на работы, либо, если он работал на своём участке, но непосредственный руководитель запретил ему работать на этом оборудовании/ рабочем месте.</w:t>
      </w:r>
    </w:p>
    <w:p w14:paraId="2D06F9EB" w14:textId="77777777" w:rsidR="00842F2B" w:rsidRPr="00842F2B" w:rsidRDefault="00842F2B" w:rsidP="00842F2B">
      <w:pPr>
        <w:jc w:val="both"/>
        <w:rPr>
          <w:rFonts w:eastAsia="Calibri"/>
          <w:szCs w:val="22"/>
        </w:rPr>
      </w:pPr>
    </w:p>
    <w:p w14:paraId="7FAE77AC" w14:textId="77777777" w:rsidR="00842F2B" w:rsidRPr="00842F2B" w:rsidRDefault="00842F2B" w:rsidP="00842F2B">
      <w:pPr>
        <w:jc w:val="both"/>
        <w:rPr>
          <w:rFonts w:eastAsia="Calibri"/>
          <w:i/>
          <w:szCs w:val="22"/>
        </w:rPr>
      </w:pPr>
      <w:r w:rsidRPr="00842F2B">
        <w:rPr>
          <w:rFonts w:eastAsia="Calibri"/>
          <w:i/>
          <w:szCs w:val="22"/>
        </w:rPr>
        <w:t>3-5 Неправильное положение при выполнении работ.</w:t>
      </w:r>
    </w:p>
    <w:p w14:paraId="6331F060" w14:textId="77777777" w:rsidR="00842F2B" w:rsidRPr="00842F2B" w:rsidRDefault="00842F2B" w:rsidP="00842F2B">
      <w:pPr>
        <w:jc w:val="both"/>
        <w:rPr>
          <w:rFonts w:eastAsia="Calibri"/>
          <w:szCs w:val="22"/>
        </w:rPr>
      </w:pPr>
    </w:p>
    <w:p w14:paraId="0DDF8C7D" w14:textId="77777777" w:rsidR="00842F2B" w:rsidRPr="00842F2B" w:rsidRDefault="00842F2B" w:rsidP="00842F2B">
      <w:pPr>
        <w:jc w:val="both"/>
        <w:rPr>
          <w:rFonts w:eastAsia="Calibri"/>
          <w:szCs w:val="22"/>
        </w:rPr>
      </w:pPr>
      <w:r w:rsidRPr="00842F2B">
        <w:rPr>
          <w:rFonts w:eastAsia="Calibri"/>
          <w:szCs w:val="22"/>
        </w:rPr>
        <w:t xml:space="preserve">Работник не соблюдал правила кинетики. Он работал на небезопасном, неустойчивом или нестандартном </w:t>
      </w:r>
      <w:proofErr w:type="gramStart"/>
      <w:r w:rsidRPr="00842F2B">
        <w:rPr>
          <w:rFonts w:eastAsia="Calibri"/>
          <w:szCs w:val="22"/>
        </w:rPr>
        <w:t>полу</w:t>
      </w:r>
      <w:proofErr w:type="gramEnd"/>
      <w:r w:rsidRPr="00842F2B">
        <w:rPr>
          <w:rFonts w:eastAsia="Calibri"/>
          <w:szCs w:val="22"/>
        </w:rPr>
        <w:t xml:space="preserve"> или при работе принимал небезопасные положения тела.</w:t>
      </w:r>
    </w:p>
    <w:p w14:paraId="541D4351" w14:textId="77777777" w:rsidR="00842F2B" w:rsidRPr="00842F2B" w:rsidRDefault="00842F2B" w:rsidP="00842F2B">
      <w:pPr>
        <w:jc w:val="both"/>
        <w:rPr>
          <w:rFonts w:eastAsia="Calibri"/>
          <w:szCs w:val="22"/>
        </w:rPr>
      </w:pPr>
    </w:p>
    <w:p w14:paraId="01AC6534" w14:textId="77777777" w:rsidR="00842F2B" w:rsidRPr="00842F2B" w:rsidRDefault="00842F2B" w:rsidP="00842F2B">
      <w:pPr>
        <w:jc w:val="both"/>
        <w:rPr>
          <w:rFonts w:eastAsia="Calibri"/>
          <w:i/>
          <w:szCs w:val="22"/>
        </w:rPr>
      </w:pPr>
      <w:r w:rsidRPr="00842F2B">
        <w:rPr>
          <w:rFonts w:eastAsia="Calibri"/>
          <w:i/>
          <w:szCs w:val="22"/>
        </w:rPr>
        <w:t>3-6 Работа или передвижение с необоснованной скоростью.</w:t>
      </w:r>
    </w:p>
    <w:p w14:paraId="4DB32926" w14:textId="77777777" w:rsidR="00842F2B" w:rsidRPr="00842F2B" w:rsidRDefault="00842F2B" w:rsidP="00842F2B">
      <w:pPr>
        <w:jc w:val="both"/>
        <w:rPr>
          <w:rFonts w:eastAsia="Calibri"/>
          <w:szCs w:val="22"/>
        </w:rPr>
      </w:pPr>
    </w:p>
    <w:p w14:paraId="6D3E658E" w14:textId="77777777" w:rsidR="00842F2B" w:rsidRPr="00842F2B" w:rsidRDefault="00842F2B" w:rsidP="00842F2B">
      <w:pPr>
        <w:jc w:val="both"/>
        <w:rPr>
          <w:rFonts w:eastAsia="Calibri"/>
          <w:szCs w:val="22"/>
        </w:rPr>
      </w:pPr>
      <w:r w:rsidRPr="00842F2B">
        <w:rPr>
          <w:rFonts w:eastAsia="Calibri"/>
          <w:szCs w:val="22"/>
        </w:rPr>
        <w:t xml:space="preserve">Работник работал с необоснованной скоростью, не замедлял скорость работы, чтобы работать безопасно, </w:t>
      </w:r>
      <w:proofErr w:type="gramStart"/>
      <w:r w:rsidRPr="00842F2B">
        <w:rPr>
          <w:rFonts w:eastAsia="Calibri"/>
          <w:szCs w:val="22"/>
        </w:rPr>
        <w:t>например</w:t>
      </w:r>
      <w:proofErr w:type="gramEnd"/>
      <w:r w:rsidRPr="00842F2B">
        <w:rPr>
          <w:rFonts w:eastAsia="Calibri"/>
          <w:szCs w:val="22"/>
        </w:rPr>
        <w:t>: бежал, добавлял химические реактивы слишком быстро или слишком медленно и т. д.</w:t>
      </w:r>
    </w:p>
    <w:p w14:paraId="0DCAE5C3" w14:textId="77777777" w:rsidR="00842F2B" w:rsidRPr="00842F2B" w:rsidRDefault="00842F2B" w:rsidP="00842F2B">
      <w:pPr>
        <w:jc w:val="both"/>
        <w:rPr>
          <w:rFonts w:eastAsia="Calibri"/>
          <w:szCs w:val="22"/>
        </w:rPr>
      </w:pPr>
    </w:p>
    <w:p w14:paraId="3BDD0FFB" w14:textId="77777777" w:rsidR="00842F2B" w:rsidRPr="00842F2B" w:rsidRDefault="00842F2B" w:rsidP="00842F2B">
      <w:pPr>
        <w:jc w:val="both"/>
        <w:rPr>
          <w:rFonts w:eastAsia="Calibri"/>
          <w:i/>
          <w:szCs w:val="22"/>
        </w:rPr>
      </w:pPr>
      <w:r w:rsidRPr="00842F2B">
        <w:rPr>
          <w:rFonts w:eastAsia="Calibri"/>
          <w:i/>
          <w:szCs w:val="22"/>
        </w:rPr>
        <w:t>3-7 Нарушение правил проведения работ с целью ускорить их выполнение.</w:t>
      </w:r>
    </w:p>
    <w:p w14:paraId="2ABAD51F" w14:textId="77777777" w:rsidR="00842F2B" w:rsidRPr="00842F2B" w:rsidRDefault="00842F2B" w:rsidP="00842F2B">
      <w:pPr>
        <w:jc w:val="both"/>
        <w:rPr>
          <w:rFonts w:eastAsia="Calibri"/>
          <w:szCs w:val="22"/>
        </w:rPr>
      </w:pPr>
    </w:p>
    <w:p w14:paraId="5C8EBDEF" w14:textId="77777777" w:rsidR="00842F2B" w:rsidRPr="00842F2B" w:rsidRDefault="00842F2B" w:rsidP="00842F2B">
      <w:pPr>
        <w:jc w:val="both"/>
        <w:rPr>
          <w:rFonts w:eastAsia="Calibri"/>
          <w:szCs w:val="22"/>
        </w:rPr>
      </w:pPr>
      <w:r w:rsidRPr="00842F2B">
        <w:rPr>
          <w:rFonts w:eastAsia="Calibri"/>
          <w:szCs w:val="22"/>
        </w:rPr>
        <w:t>Работник, выполняющий работу, хотел сделать ее быстрее, поэтому игнорировал установленные процедуры.</w:t>
      </w:r>
    </w:p>
    <w:p w14:paraId="6B195216" w14:textId="77777777" w:rsidR="00842F2B" w:rsidRPr="00842F2B" w:rsidRDefault="00842F2B" w:rsidP="00842F2B">
      <w:pPr>
        <w:jc w:val="both"/>
        <w:rPr>
          <w:rFonts w:eastAsia="Calibri"/>
          <w:szCs w:val="22"/>
        </w:rPr>
      </w:pPr>
    </w:p>
    <w:p w14:paraId="456F1525" w14:textId="77777777" w:rsidR="00842F2B" w:rsidRPr="00842F2B" w:rsidRDefault="00842F2B" w:rsidP="00842F2B">
      <w:pPr>
        <w:jc w:val="both"/>
        <w:rPr>
          <w:rFonts w:eastAsia="Calibri"/>
          <w:i/>
          <w:szCs w:val="22"/>
        </w:rPr>
      </w:pPr>
      <w:r w:rsidRPr="00842F2B">
        <w:rPr>
          <w:rFonts w:eastAsia="Calibri"/>
          <w:i/>
          <w:szCs w:val="22"/>
        </w:rPr>
        <w:t>3-8 Другие нарушения правил проведения работ.</w:t>
      </w:r>
    </w:p>
    <w:p w14:paraId="518B0FB8" w14:textId="77777777" w:rsidR="00842F2B" w:rsidRPr="00842F2B" w:rsidRDefault="00842F2B" w:rsidP="00842F2B">
      <w:pPr>
        <w:jc w:val="both"/>
        <w:rPr>
          <w:rFonts w:eastAsia="Calibri"/>
          <w:szCs w:val="22"/>
        </w:rPr>
      </w:pPr>
    </w:p>
    <w:p w14:paraId="5EE6F988" w14:textId="77777777" w:rsidR="00842F2B" w:rsidRPr="00842F2B" w:rsidRDefault="00842F2B" w:rsidP="00842F2B">
      <w:pPr>
        <w:jc w:val="both"/>
        <w:rPr>
          <w:rFonts w:eastAsia="Calibri"/>
          <w:b/>
          <w:szCs w:val="22"/>
        </w:rPr>
      </w:pPr>
      <w:r w:rsidRPr="00842F2B">
        <w:rPr>
          <w:rFonts w:eastAsia="Calibri"/>
          <w:b/>
          <w:szCs w:val="22"/>
        </w:rPr>
        <w:t>4. Нарушения применения мер защиты.</w:t>
      </w:r>
    </w:p>
    <w:p w14:paraId="5DFFC1A1" w14:textId="77777777" w:rsidR="00842F2B" w:rsidRPr="00842F2B" w:rsidRDefault="00842F2B" w:rsidP="00842F2B">
      <w:pPr>
        <w:jc w:val="both"/>
        <w:rPr>
          <w:rFonts w:eastAsia="Calibri"/>
          <w:szCs w:val="22"/>
        </w:rPr>
      </w:pPr>
    </w:p>
    <w:p w14:paraId="37B4148E" w14:textId="77777777" w:rsidR="00842F2B" w:rsidRPr="00842F2B" w:rsidRDefault="00842F2B" w:rsidP="00842F2B">
      <w:pPr>
        <w:jc w:val="both"/>
        <w:rPr>
          <w:rFonts w:eastAsia="Calibri"/>
          <w:i/>
          <w:szCs w:val="22"/>
        </w:rPr>
      </w:pPr>
      <w:r w:rsidRPr="00842F2B">
        <w:rPr>
          <w:rFonts w:eastAsia="Calibri"/>
          <w:i/>
          <w:szCs w:val="22"/>
        </w:rPr>
        <w:t>4-1 Не используются СИЗ.</w:t>
      </w:r>
    </w:p>
    <w:p w14:paraId="128567FA" w14:textId="77777777" w:rsidR="00842F2B" w:rsidRPr="00842F2B" w:rsidRDefault="00842F2B" w:rsidP="00842F2B">
      <w:pPr>
        <w:jc w:val="both"/>
        <w:rPr>
          <w:rFonts w:eastAsia="Calibri"/>
          <w:szCs w:val="22"/>
        </w:rPr>
      </w:pPr>
    </w:p>
    <w:p w14:paraId="22F293E0" w14:textId="77777777" w:rsidR="00842F2B" w:rsidRPr="00842F2B" w:rsidRDefault="00842F2B" w:rsidP="00842F2B">
      <w:pPr>
        <w:jc w:val="both"/>
        <w:rPr>
          <w:rFonts w:eastAsia="Calibri"/>
          <w:szCs w:val="22"/>
        </w:rPr>
      </w:pPr>
      <w:r w:rsidRPr="00842F2B">
        <w:rPr>
          <w:rFonts w:eastAsia="Calibri"/>
          <w:szCs w:val="22"/>
        </w:rPr>
        <w:t xml:space="preserve">СИЗ не применялись, хотя были </w:t>
      </w:r>
      <w:proofErr w:type="gramStart"/>
      <w:r w:rsidRPr="00842F2B">
        <w:rPr>
          <w:rFonts w:eastAsia="Calibri"/>
          <w:szCs w:val="22"/>
        </w:rPr>
        <w:t>выданы</w:t>
      </w:r>
      <w:proofErr w:type="gramEnd"/>
      <w:r w:rsidRPr="00842F2B">
        <w:rPr>
          <w:rFonts w:eastAsia="Calibri"/>
          <w:szCs w:val="22"/>
        </w:rPr>
        <w:t xml:space="preserve"> и соответствующий работник был проинструктирован об их использовании и обучен этому.</w:t>
      </w:r>
    </w:p>
    <w:p w14:paraId="4F1FB8BD" w14:textId="77777777" w:rsidR="00842F2B" w:rsidRPr="00842F2B" w:rsidRDefault="00842F2B" w:rsidP="00842F2B">
      <w:pPr>
        <w:jc w:val="both"/>
        <w:rPr>
          <w:rFonts w:eastAsia="Calibri"/>
          <w:szCs w:val="22"/>
        </w:rPr>
      </w:pPr>
    </w:p>
    <w:p w14:paraId="0EFF05A0" w14:textId="77777777" w:rsidR="00842F2B" w:rsidRPr="00842F2B" w:rsidRDefault="00842F2B" w:rsidP="00842F2B">
      <w:pPr>
        <w:jc w:val="both"/>
        <w:rPr>
          <w:rFonts w:eastAsia="Calibri"/>
          <w:i/>
          <w:szCs w:val="22"/>
        </w:rPr>
      </w:pPr>
      <w:r w:rsidRPr="00842F2B">
        <w:rPr>
          <w:rFonts w:eastAsia="Calibri"/>
          <w:i/>
          <w:szCs w:val="22"/>
        </w:rPr>
        <w:t>4-2 Неправильное использование СИЗ.</w:t>
      </w:r>
    </w:p>
    <w:p w14:paraId="6887923B" w14:textId="77777777" w:rsidR="00842F2B" w:rsidRPr="00842F2B" w:rsidRDefault="00842F2B" w:rsidP="00842F2B">
      <w:pPr>
        <w:jc w:val="both"/>
        <w:rPr>
          <w:rFonts w:eastAsia="Calibri"/>
          <w:szCs w:val="22"/>
        </w:rPr>
      </w:pPr>
    </w:p>
    <w:p w14:paraId="3401C9BC" w14:textId="77777777" w:rsidR="00842F2B" w:rsidRPr="00842F2B" w:rsidRDefault="00842F2B" w:rsidP="00842F2B">
      <w:pPr>
        <w:jc w:val="both"/>
        <w:rPr>
          <w:rFonts w:eastAsia="Calibri"/>
          <w:szCs w:val="22"/>
        </w:rPr>
      </w:pPr>
      <w:r w:rsidRPr="00842F2B">
        <w:rPr>
          <w:rFonts w:eastAsia="Calibri"/>
          <w:szCs w:val="22"/>
        </w:rPr>
        <w:t>Необходимые СИЗ использовались, но ненадлежащим образом, например, был подобран несоответствующего размера дыхательный аппарат или защитные очки, неправильно выбран тип респиратора, неправильно проводились техническое обслуживание или осмотр СИЗ.</w:t>
      </w:r>
    </w:p>
    <w:p w14:paraId="43A50524" w14:textId="77777777" w:rsidR="00842F2B" w:rsidRPr="00842F2B" w:rsidRDefault="00842F2B" w:rsidP="00842F2B">
      <w:pPr>
        <w:jc w:val="both"/>
        <w:rPr>
          <w:rFonts w:eastAsia="Calibri"/>
          <w:szCs w:val="22"/>
        </w:rPr>
      </w:pPr>
    </w:p>
    <w:p w14:paraId="2CC319BC" w14:textId="77777777" w:rsidR="00842F2B" w:rsidRPr="00842F2B" w:rsidRDefault="00842F2B" w:rsidP="00842F2B">
      <w:pPr>
        <w:jc w:val="both"/>
        <w:rPr>
          <w:rFonts w:eastAsia="Calibri"/>
          <w:i/>
          <w:szCs w:val="22"/>
        </w:rPr>
      </w:pPr>
      <w:r w:rsidRPr="00842F2B">
        <w:rPr>
          <w:rFonts w:eastAsia="Calibri"/>
          <w:i/>
          <w:szCs w:val="22"/>
        </w:rPr>
        <w:t>4-3 Ненадлежащая изоляция источников энергии.</w:t>
      </w:r>
    </w:p>
    <w:p w14:paraId="53BF0B1A" w14:textId="77777777" w:rsidR="00842F2B" w:rsidRPr="00842F2B" w:rsidRDefault="00842F2B" w:rsidP="00842F2B">
      <w:pPr>
        <w:jc w:val="both"/>
        <w:rPr>
          <w:rFonts w:eastAsia="Calibri"/>
          <w:szCs w:val="22"/>
        </w:rPr>
      </w:pPr>
    </w:p>
    <w:p w14:paraId="6319BB10" w14:textId="77777777" w:rsidR="00842F2B" w:rsidRPr="00842F2B" w:rsidRDefault="00842F2B" w:rsidP="00842F2B">
      <w:pPr>
        <w:jc w:val="both"/>
        <w:rPr>
          <w:rFonts w:eastAsia="Calibri"/>
          <w:szCs w:val="22"/>
        </w:rPr>
      </w:pPr>
      <w:r w:rsidRPr="00842F2B">
        <w:rPr>
          <w:rFonts w:eastAsia="Calibri"/>
          <w:szCs w:val="22"/>
        </w:rPr>
        <w:t>При производстве работ любой вид энергии, представляющей опасность: кинетической, электрической, потенциальной, гидравлической, – не был изолирован, отключен, стравлен и т. п. Не была обеспечена соответствующая блокировка, не вывешены предупреждающие таблички, не обеспечена проверка надежности отключения с достаточной периодичностью.</w:t>
      </w:r>
    </w:p>
    <w:p w14:paraId="6D2A2DC0" w14:textId="77777777" w:rsidR="00842F2B" w:rsidRPr="00842F2B" w:rsidRDefault="00842F2B" w:rsidP="00842F2B">
      <w:pPr>
        <w:jc w:val="both"/>
        <w:rPr>
          <w:rFonts w:eastAsia="Calibri"/>
          <w:szCs w:val="22"/>
        </w:rPr>
      </w:pPr>
    </w:p>
    <w:p w14:paraId="062A0FE5" w14:textId="77777777" w:rsidR="00842F2B" w:rsidRPr="00842F2B" w:rsidRDefault="00842F2B" w:rsidP="00842F2B">
      <w:pPr>
        <w:jc w:val="both"/>
        <w:rPr>
          <w:rFonts w:eastAsia="Calibri"/>
          <w:i/>
          <w:szCs w:val="22"/>
        </w:rPr>
      </w:pPr>
      <w:r w:rsidRPr="00842F2B">
        <w:rPr>
          <w:rFonts w:eastAsia="Calibri"/>
          <w:i/>
          <w:szCs w:val="22"/>
        </w:rPr>
        <w:t>4-4 Отключенные или демонтированные предохранительные устройства, системы предупреждения или защитные устройства.</w:t>
      </w:r>
    </w:p>
    <w:p w14:paraId="16B08276" w14:textId="77777777" w:rsidR="00842F2B" w:rsidRPr="00842F2B" w:rsidRDefault="00842F2B" w:rsidP="00842F2B">
      <w:pPr>
        <w:jc w:val="both"/>
        <w:rPr>
          <w:rFonts w:eastAsia="Calibri"/>
          <w:szCs w:val="22"/>
        </w:rPr>
      </w:pPr>
    </w:p>
    <w:p w14:paraId="0C899A2C" w14:textId="77777777" w:rsidR="00842F2B" w:rsidRPr="00842F2B" w:rsidRDefault="00842F2B" w:rsidP="00842F2B">
      <w:pPr>
        <w:jc w:val="both"/>
        <w:rPr>
          <w:rFonts w:eastAsia="Calibri"/>
          <w:szCs w:val="22"/>
        </w:rPr>
      </w:pPr>
      <w:r w:rsidRPr="00842F2B">
        <w:rPr>
          <w:rFonts w:eastAsia="Calibri"/>
          <w:szCs w:val="22"/>
        </w:rPr>
        <w:t>Предохранительные устройства, системы предупреждения или защитные устройства присутствовали, но были выключены или приведены в нерабочее состояние либо были демонтированы.</w:t>
      </w:r>
    </w:p>
    <w:p w14:paraId="15EC5165" w14:textId="77777777" w:rsidR="00842F2B" w:rsidRPr="00842F2B" w:rsidRDefault="00842F2B" w:rsidP="00842F2B">
      <w:pPr>
        <w:jc w:val="both"/>
        <w:rPr>
          <w:rFonts w:eastAsia="Calibri"/>
          <w:szCs w:val="22"/>
        </w:rPr>
      </w:pPr>
    </w:p>
    <w:p w14:paraId="25FB4724" w14:textId="77777777" w:rsidR="00842F2B" w:rsidRPr="00842F2B" w:rsidRDefault="00842F2B" w:rsidP="00842F2B">
      <w:pPr>
        <w:jc w:val="both"/>
        <w:rPr>
          <w:rFonts w:eastAsia="Calibri"/>
          <w:i/>
          <w:szCs w:val="22"/>
        </w:rPr>
      </w:pPr>
      <w:r w:rsidRPr="00842F2B">
        <w:rPr>
          <w:rFonts w:eastAsia="Calibri"/>
          <w:i/>
          <w:szCs w:val="22"/>
        </w:rPr>
        <w:t>4-5 Другие нарушения применения мер защиты.</w:t>
      </w:r>
    </w:p>
    <w:p w14:paraId="33E4F371" w14:textId="77777777" w:rsidR="00842F2B" w:rsidRPr="00842F2B" w:rsidRDefault="00842F2B" w:rsidP="00842F2B">
      <w:pPr>
        <w:jc w:val="both"/>
        <w:rPr>
          <w:rFonts w:eastAsia="Calibri"/>
          <w:szCs w:val="22"/>
        </w:rPr>
      </w:pPr>
    </w:p>
    <w:p w14:paraId="715BF4D7" w14:textId="77777777" w:rsidR="00842F2B" w:rsidRPr="00842F2B" w:rsidRDefault="00842F2B" w:rsidP="00842F2B">
      <w:pPr>
        <w:jc w:val="center"/>
        <w:rPr>
          <w:rFonts w:eastAsia="Calibri"/>
          <w:b/>
          <w:szCs w:val="22"/>
        </w:rPr>
      </w:pPr>
      <w:r w:rsidRPr="00842F2B">
        <w:rPr>
          <w:rFonts w:eastAsia="Calibri"/>
          <w:b/>
          <w:szCs w:val="22"/>
        </w:rPr>
        <w:t>Неосознанные нарушения.</w:t>
      </w:r>
    </w:p>
    <w:p w14:paraId="6FCCBE2F" w14:textId="77777777" w:rsidR="00842F2B" w:rsidRPr="00842F2B" w:rsidRDefault="00842F2B" w:rsidP="00842F2B">
      <w:pPr>
        <w:jc w:val="both"/>
        <w:rPr>
          <w:rFonts w:eastAsia="Calibri"/>
          <w:szCs w:val="22"/>
        </w:rPr>
      </w:pPr>
    </w:p>
    <w:p w14:paraId="1CA90870" w14:textId="77777777" w:rsidR="00842F2B" w:rsidRPr="00842F2B" w:rsidRDefault="00842F2B" w:rsidP="00842F2B">
      <w:pPr>
        <w:jc w:val="both"/>
        <w:rPr>
          <w:rFonts w:eastAsia="Calibri"/>
          <w:b/>
          <w:szCs w:val="22"/>
        </w:rPr>
      </w:pPr>
      <w:r w:rsidRPr="00842F2B">
        <w:rPr>
          <w:rFonts w:eastAsia="Calibri"/>
          <w:b/>
          <w:szCs w:val="22"/>
        </w:rPr>
        <w:t>5. Невнимательность.</w:t>
      </w:r>
    </w:p>
    <w:p w14:paraId="1BB571CD" w14:textId="77777777" w:rsidR="00842F2B" w:rsidRPr="00842F2B" w:rsidRDefault="00842F2B" w:rsidP="00842F2B">
      <w:pPr>
        <w:jc w:val="both"/>
        <w:rPr>
          <w:rFonts w:eastAsia="Calibri"/>
          <w:i/>
          <w:szCs w:val="22"/>
        </w:rPr>
      </w:pPr>
    </w:p>
    <w:p w14:paraId="1ADB9965" w14:textId="77777777" w:rsidR="00842F2B" w:rsidRPr="00842F2B" w:rsidRDefault="00842F2B" w:rsidP="00842F2B">
      <w:pPr>
        <w:jc w:val="both"/>
        <w:rPr>
          <w:rFonts w:eastAsia="Calibri"/>
          <w:i/>
          <w:szCs w:val="22"/>
        </w:rPr>
      </w:pPr>
      <w:r w:rsidRPr="00842F2B">
        <w:rPr>
          <w:rFonts w:eastAsia="Calibri"/>
          <w:i/>
          <w:szCs w:val="22"/>
        </w:rPr>
        <w:t>5-1 Физическое перенапряжение.</w:t>
      </w:r>
    </w:p>
    <w:p w14:paraId="75987BF3" w14:textId="77777777" w:rsidR="00842F2B" w:rsidRPr="00842F2B" w:rsidRDefault="00842F2B" w:rsidP="00842F2B">
      <w:pPr>
        <w:jc w:val="both"/>
        <w:rPr>
          <w:rFonts w:eastAsia="Calibri"/>
          <w:szCs w:val="22"/>
        </w:rPr>
      </w:pPr>
    </w:p>
    <w:p w14:paraId="75D80552" w14:textId="77777777" w:rsidR="00842F2B" w:rsidRPr="00842F2B" w:rsidRDefault="00842F2B" w:rsidP="00842F2B">
      <w:pPr>
        <w:jc w:val="both"/>
        <w:rPr>
          <w:rFonts w:eastAsia="Calibri"/>
          <w:szCs w:val="22"/>
        </w:rPr>
      </w:pPr>
      <w:r w:rsidRPr="00842F2B">
        <w:rPr>
          <w:rFonts w:eastAsia="Calibri"/>
          <w:szCs w:val="22"/>
        </w:rPr>
        <w:t>Работник пытался выполнить больше, чем позволяли его физические возможности, т. е. переносил слишком тяжелый груз, подвергался физической нагрузке дольше установленного времени и т. д.</w:t>
      </w:r>
    </w:p>
    <w:p w14:paraId="7B51184A" w14:textId="77777777" w:rsidR="00842F2B" w:rsidRPr="00842F2B" w:rsidRDefault="00842F2B" w:rsidP="00842F2B">
      <w:pPr>
        <w:jc w:val="both"/>
        <w:rPr>
          <w:rFonts w:eastAsia="Calibri"/>
          <w:szCs w:val="22"/>
        </w:rPr>
      </w:pPr>
    </w:p>
    <w:p w14:paraId="711DD8AC" w14:textId="77777777" w:rsidR="00842F2B" w:rsidRPr="00842F2B" w:rsidRDefault="00842F2B" w:rsidP="00842F2B">
      <w:pPr>
        <w:jc w:val="both"/>
        <w:rPr>
          <w:rFonts w:eastAsia="Calibri"/>
          <w:i/>
          <w:szCs w:val="22"/>
        </w:rPr>
      </w:pPr>
      <w:r w:rsidRPr="00842F2B">
        <w:rPr>
          <w:rFonts w:eastAsia="Calibri"/>
          <w:i/>
          <w:szCs w:val="22"/>
        </w:rPr>
        <w:t>5-2 Незнание существующих опасностей.</w:t>
      </w:r>
    </w:p>
    <w:p w14:paraId="210E4030" w14:textId="77777777" w:rsidR="00842F2B" w:rsidRPr="00842F2B" w:rsidRDefault="00842F2B" w:rsidP="00842F2B">
      <w:pPr>
        <w:jc w:val="both"/>
        <w:rPr>
          <w:rFonts w:eastAsia="Calibri"/>
          <w:szCs w:val="22"/>
        </w:rPr>
      </w:pPr>
    </w:p>
    <w:p w14:paraId="3AC13519" w14:textId="77777777" w:rsidR="00842F2B" w:rsidRPr="00842F2B" w:rsidRDefault="00842F2B" w:rsidP="00842F2B">
      <w:pPr>
        <w:jc w:val="both"/>
        <w:rPr>
          <w:rFonts w:eastAsia="Calibri"/>
          <w:szCs w:val="22"/>
        </w:rPr>
      </w:pPr>
      <w:r w:rsidRPr="00842F2B">
        <w:rPr>
          <w:rFonts w:eastAsia="Calibri"/>
          <w:szCs w:val="22"/>
        </w:rPr>
        <w:t>При наличии информации о том, что ситуация не была нормальной, участник происшествия не был предупрежден об опасностях.</w:t>
      </w:r>
    </w:p>
    <w:p w14:paraId="211EDABF" w14:textId="77777777" w:rsidR="00842F2B" w:rsidRPr="00842F2B" w:rsidRDefault="00842F2B" w:rsidP="00842F2B">
      <w:pPr>
        <w:jc w:val="both"/>
        <w:rPr>
          <w:rFonts w:eastAsia="Calibri"/>
          <w:szCs w:val="22"/>
        </w:rPr>
      </w:pPr>
    </w:p>
    <w:p w14:paraId="37BAA2FC" w14:textId="77777777" w:rsidR="00842F2B" w:rsidRPr="00842F2B" w:rsidRDefault="00842F2B" w:rsidP="00842F2B">
      <w:pPr>
        <w:jc w:val="both"/>
        <w:rPr>
          <w:rFonts w:eastAsia="Calibri"/>
          <w:i/>
          <w:szCs w:val="22"/>
        </w:rPr>
      </w:pPr>
      <w:r w:rsidRPr="00842F2B">
        <w:rPr>
          <w:rFonts w:eastAsia="Calibri"/>
          <w:i/>
          <w:szCs w:val="22"/>
        </w:rPr>
        <w:t>5-3 Неверное принятие решения или ошибочное суждение.</w:t>
      </w:r>
    </w:p>
    <w:p w14:paraId="0E0B6FF9" w14:textId="77777777" w:rsidR="00842F2B" w:rsidRPr="00842F2B" w:rsidRDefault="00842F2B" w:rsidP="00842F2B">
      <w:pPr>
        <w:jc w:val="both"/>
        <w:rPr>
          <w:rFonts w:eastAsia="Calibri"/>
          <w:szCs w:val="22"/>
        </w:rPr>
      </w:pPr>
    </w:p>
    <w:p w14:paraId="67D34F70" w14:textId="77777777" w:rsidR="00842F2B" w:rsidRPr="00842F2B" w:rsidRDefault="00842F2B" w:rsidP="00842F2B">
      <w:pPr>
        <w:jc w:val="both"/>
        <w:rPr>
          <w:rFonts w:eastAsia="Calibri"/>
          <w:szCs w:val="22"/>
        </w:rPr>
      </w:pPr>
      <w:r w:rsidRPr="00842F2B">
        <w:rPr>
          <w:rFonts w:eastAsia="Calibri"/>
          <w:szCs w:val="22"/>
        </w:rPr>
        <w:t>Ситуация была неправильно воспринята, принято неверное решение.</w:t>
      </w:r>
    </w:p>
    <w:p w14:paraId="309B6D6E" w14:textId="77777777" w:rsidR="00842F2B" w:rsidRPr="00842F2B" w:rsidRDefault="00842F2B" w:rsidP="00842F2B">
      <w:pPr>
        <w:jc w:val="both"/>
        <w:rPr>
          <w:rFonts w:eastAsia="Calibri"/>
          <w:szCs w:val="22"/>
        </w:rPr>
      </w:pPr>
    </w:p>
    <w:p w14:paraId="55C1E475" w14:textId="77777777" w:rsidR="00842F2B" w:rsidRPr="00842F2B" w:rsidRDefault="00842F2B" w:rsidP="00842F2B">
      <w:pPr>
        <w:jc w:val="both"/>
        <w:rPr>
          <w:rFonts w:eastAsia="Calibri"/>
          <w:i/>
          <w:szCs w:val="22"/>
        </w:rPr>
      </w:pPr>
      <w:r w:rsidRPr="00842F2B">
        <w:rPr>
          <w:rFonts w:eastAsia="Calibri"/>
          <w:i/>
          <w:szCs w:val="22"/>
        </w:rPr>
        <w:t>5-4 Отвлечен другими проблемами.</w:t>
      </w:r>
    </w:p>
    <w:p w14:paraId="0A6651FF" w14:textId="77777777" w:rsidR="00842F2B" w:rsidRPr="00842F2B" w:rsidRDefault="00842F2B" w:rsidP="00842F2B">
      <w:pPr>
        <w:jc w:val="both"/>
        <w:rPr>
          <w:rFonts w:eastAsia="Calibri"/>
          <w:szCs w:val="22"/>
        </w:rPr>
      </w:pPr>
    </w:p>
    <w:p w14:paraId="12644FEC" w14:textId="77777777" w:rsidR="00842F2B" w:rsidRPr="00842F2B" w:rsidRDefault="00842F2B" w:rsidP="00842F2B">
      <w:pPr>
        <w:jc w:val="both"/>
        <w:rPr>
          <w:rFonts w:eastAsia="Calibri"/>
          <w:szCs w:val="22"/>
        </w:rPr>
      </w:pPr>
      <w:r w:rsidRPr="00842F2B">
        <w:rPr>
          <w:rFonts w:eastAsia="Calibri"/>
          <w:szCs w:val="22"/>
        </w:rPr>
        <w:t>Участник происшествия был отвлечен другими делами, не имеющими отношения к его должностным обязанностям, и не следил за работой, поэтому он не понимал или понял слишком поздно, что произошло.</w:t>
      </w:r>
    </w:p>
    <w:p w14:paraId="2D5AD1A0" w14:textId="77777777" w:rsidR="00842F2B" w:rsidRPr="00842F2B" w:rsidRDefault="00842F2B" w:rsidP="00842F2B">
      <w:pPr>
        <w:jc w:val="both"/>
        <w:rPr>
          <w:rFonts w:eastAsia="Calibri"/>
          <w:szCs w:val="22"/>
        </w:rPr>
      </w:pPr>
    </w:p>
    <w:p w14:paraId="1028A625" w14:textId="77777777" w:rsidR="00842F2B" w:rsidRPr="00842F2B" w:rsidRDefault="00842F2B" w:rsidP="00842F2B">
      <w:pPr>
        <w:jc w:val="both"/>
        <w:rPr>
          <w:rFonts w:eastAsia="Calibri"/>
          <w:i/>
          <w:szCs w:val="22"/>
        </w:rPr>
      </w:pPr>
      <w:r w:rsidRPr="00842F2B">
        <w:rPr>
          <w:rFonts w:eastAsia="Calibri"/>
          <w:i/>
          <w:szCs w:val="22"/>
        </w:rPr>
        <w:t>5-5 Невнимание к устойчивости и окружению.</w:t>
      </w:r>
    </w:p>
    <w:p w14:paraId="027A83B4" w14:textId="77777777" w:rsidR="00842F2B" w:rsidRPr="00842F2B" w:rsidRDefault="00842F2B" w:rsidP="00842F2B">
      <w:pPr>
        <w:jc w:val="both"/>
        <w:rPr>
          <w:rFonts w:eastAsia="Calibri"/>
          <w:szCs w:val="22"/>
        </w:rPr>
      </w:pPr>
    </w:p>
    <w:p w14:paraId="311B54F4" w14:textId="77777777" w:rsidR="00842F2B" w:rsidRPr="00842F2B" w:rsidRDefault="00842F2B" w:rsidP="00842F2B">
      <w:pPr>
        <w:jc w:val="both"/>
        <w:rPr>
          <w:rFonts w:eastAsia="Calibri"/>
          <w:szCs w:val="22"/>
        </w:rPr>
      </w:pPr>
      <w:r w:rsidRPr="00842F2B">
        <w:rPr>
          <w:rFonts w:eastAsia="Calibri"/>
          <w:szCs w:val="22"/>
        </w:rPr>
        <w:t>Работник просто не заметил препятствие на своем пути или состояние поверхности.</w:t>
      </w:r>
    </w:p>
    <w:p w14:paraId="0096CFD7" w14:textId="77777777" w:rsidR="00842F2B" w:rsidRPr="00842F2B" w:rsidRDefault="00842F2B" w:rsidP="00842F2B">
      <w:pPr>
        <w:jc w:val="both"/>
        <w:rPr>
          <w:rFonts w:eastAsia="Calibri"/>
          <w:szCs w:val="22"/>
        </w:rPr>
      </w:pPr>
    </w:p>
    <w:p w14:paraId="34B02241" w14:textId="77777777" w:rsidR="00842F2B" w:rsidRPr="00842F2B" w:rsidRDefault="00842F2B" w:rsidP="00842F2B">
      <w:pPr>
        <w:jc w:val="both"/>
        <w:rPr>
          <w:rFonts w:eastAsia="Calibri"/>
          <w:i/>
          <w:szCs w:val="22"/>
        </w:rPr>
      </w:pPr>
      <w:r w:rsidRPr="00842F2B">
        <w:rPr>
          <w:rFonts w:eastAsia="Calibri"/>
          <w:i/>
          <w:szCs w:val="22"/>
        </w:rPr>
        <w:lastRenderedPageBreak/>
        <w:t>5-6 Механически, рутинно выполняемая работа без должного внимания.</w:t>
      </w:r>
    </w:p>
    <w:p w14:paraId="641EE577" w14:textId="77777777" w:rsidR="00842F2B" w:rsidRPr="00842F2B" w:rsidRDefault="00842F2B" w:rsidP="00842F2B">
      <w:pPr>
        <w:jc w:val="both"/>
        <w:rPr>
          <w:rFonts w:eastAsia="Calibri"/>
          <w:szCs w:val="22"/>
        </w:rPr>
      </w:pPr>
    </w:p>
    <w:p w14:paraId="1055E102" w14:textId="77777777" w:rsidR="00842F2B" w:rsidRPr="00842F2B" w:rsidRDefault="00842F2B" w:rsidP="00842F2B">
      <w:pPr>
        <w:jc w:val="both"/>
        <w:rPr>
          <w:rFonts w:eastAsia="Calibri"/>
          <w:szCs w:val="22"/>
        </w:rPr>
      </w:pPr>
      <w:r w:rsidRPr="00842F2B">
        <w:rPr>
          <w:rFonts w:eastAsia="Calibri"/>
          <w:szCs w:val="22"/>
        </w:rPr>
        <w:t>Участник происшествия занимался рутинной, монотонной деятельностью и в результате отвлекся и не заметил опасности.</w:t>
      </w:r>
    </w:p>
    <w:p w14:paraId="49A5D28E" w14:textId="77777777" w:rsidR="00842F2B" w:rsidRPr="00842F2B" w:rsidRDefault="00842F2B" w:rsidP="00842F2B">
      <w:pPr>
        <w:jc w:val="both"/>
        <w:rPr>
          <w:rFonts w:eastAsia="Calibri"/>
          <w:szCs w:val="22"/>
        </w:rPr>
      </w:pPr>
    </w:p>
    <w:p w14:paraId="798B80B4" w14:textId="77777777" w:rsidR="00842F2B" w:rsidRPr="00842F2B" w:rsidRDefault="00842F2B" w:rsidP="00842F2B">
      <w:pPr>
        <w:jc w:val="both"/>
        <w:rPr>
          <w:rFonts w:eastAsia="Calibri"/>
          <w:i/>
          <w:szCs w:val="22"/>
        </w:rPr>
      </w:pPr>
      <w:r w:rsidRPr="00842F2B">
        <w:rPr>
          <w:rFonts w:eastAsia="Calibri"/>
          <w:i/>
          <w:szCs w:val="22"/>
        </w:rPr>
        <w:t>5-7 Отсутствие предупреждения.</w:t>
      </w:r>
    </w:p>
    <w:p w14:paraId="77D5618A" w14:textId="77777777" w:rsidR="00842F2B" w:rsidRPr="00842F2B" w:rsidRDefault="00842F2B" w:rsidP="00842F2B">
      <w:pPr>
        <w:jc w:val="both"/>
        <w:rPr>
          <w:rFonts w:eastAsia="Calibri"/>
          <w:szCs w:val="22"/>
        </w:rPr>
      </w:pPr>
    </w:p>
    <w:p w14:paraId="500BD78E" w14:textId="77777777" w:rsidR="00842F2B" w:rsidRPr="00842F2B" w:rsidRDefault="00842F2B" w:rsidP="00842F2B">
      <w:pPr>
        <w:jc w:val="both"/>
        <w:rPr>
          <w:rFonts w:eastAsia="Calibri"/>
          <w:szCs w:val="22"/>
        </w:rPr>
      </w:pPr>
      <w:r w:rsidRPr="00842F2B">
        <w:rPr>
          <w:rFonts w:eastAsia="Calibri"/>
          <w:szCs w:val="22"/>
        </w:rPr>
        <w:t xml:space="preserve">Работник или руководитель знал о факте наличия опасного условия или опасного действия, однако не предупредил работников своей или будущей смены об опасности, </w:t>
      </w:r>
      <w:proofErr w:type="gramStart"/>
      <w:r w:rsidRPr="00842F2B">
        <w:rPr>
          <w:rFonts w:eastAsia="Calibri"/>
          <w:szCs w:val="22"/>
        </w:rPr>
        <w:t>например</w:t>
      </w:r>
      <w:proofErr w:type="gramEnd"/>
      <w:r w:rsidRPr="00842F2B">
        <w:rPr>
          <w:rFonts w:eastAsia="Calibri"/>
          <w:szCs w:val="22"/>
        </w:rPr>
        <w:t>: неисправный инструмент не был помечен.</w:t>
      </w:r>
    </w:p>
    <w:p w14:paraId="71593621" w14:textId="77777777" w:rsidR="00842F2B" w:rsidRPr="00842F2B" w:rsidRDefault="00842F2B" w:rsidP="00842F2B">
      <w:pPr>
        <w:jc w:val="both"/>
        <w:rPr>
          <w:rFonts w:eastAsia="Calibri"/>
          <w:i/>
          <w:szCs w:val="22"/>
        </w:rPr>
      </w:pPr>
    </w:p>
    <w:p w14:paraId="067E7E23" w14:textId="77777777" w:rsidR="00842F2B" w:rsidRPr="00842F2B" w:rsidRDefault="00842F2B" w:rsidP="00842F2B">
      <w:pPr>
        <w:jc w:val="both"/>
        <w:rPr>
          <w:rFonts w:eastAsia="Calibri"/>
          <w:i/>
          <w:szCs w:val="22"/>
        </w:rPr>
      </w:pPr>
      <w:r w:rsidRPr="00842F2B">
        <w:rPr>
          <w:rFonts w:eastAsia="Calibri"/>
          <w:i/>
          <w:szCs w:val="22"/>
        </w:rPr>
        <w:t>5-8 Другие неосознанные нарушения.</w:t>
      </w:r>
    </w:p>
    <w:p w14:paraId="3DB9B8CA" w14:textId="77777777" w:rsidR="00842F2B" w:rsidRPr="00842F2B" w:rsidRDefault="00842F2B" w:rsidP="00842F2B">
      <w:pPr>
        <w:jc w:val="both"/>
        <w:rPr>
          <w:rFonts w:eastAsia="Calibri"/>
          <w:szCs w:val="22"/>
        </w:rPr>
      </w:pPr>
    </w:p>
    <w:p w14:paraId="18F30071" w14:textId="77777777" w:rsidR="00842F2B" w:rsidRPr="00842F2B" w:rsidRDefault="00842F2B" w:rsidP="00842F2B">
      <w:pPr>
        <w:jc w:val="center"/>
        <w:rPr>
          <w:rFonts w:eastAsia="Calibri"/>
          <w:b/>
          <w:i/>
          <w:szCs w:val="22"/>
        </w:rPr>
      </w:pPr>
      <w:r w:rsidRPr="00842F2B">
        <w:rPr>
          <w:rFonts w:eastAsia="Calibri"/>
          <w:b/>
          <w:i/>
          <w:szCs w:val="22"/>
        </w:rPr>
        <w:t>Условия.</w:t>
      </w:r>
    </w:p>
    <w:p w14:paraId="3D64A779" w14:textId="77777777" w:rsidR="00842F2B" w:rsidRPr="00842F2B" w:rsidRDefault="00842F2B" w:rsidP="00842F2B">
      <w:pPr>
        <w:jc w:val="both"/>
        <w:rPr>
          <w:rFonts w:eastAsia="Calibri"/>
          <w:szCs w:val="22"/>
        </w:rPr>
      </w:pPr>
    </w:p>
    <w:p w14:paraId="59799E2E" w14:textId="77777777" w:rsidR="00842F2B" w:rsidRPr="00842F2B" w:rsidRDefault="00842F2B" w:rsidP="00842F2B">
      <w:pPr>
        <w:jc w:val="both"/>
        <w:rPr>
          <w:rFonts w:eastAsia="Calibri"/>
          <w:b/>
          <w:szCs w:val="22"/>
        </w:rPr>
      </w:pPr>
      <w:r w:rsidRPr="00842F2B">
        <w:rPr>
          <w:rFonts w:eastAsia="Calibri"/>
          <w:b/>
          <w:szCs w:val="22"/>
        </w:rPr>
        <w:t>6. Проблемы, связанные с системами защиты.</w:t>
      </w:r>
    </w:p>
    <w:p w14:paraId="29B620A8" w14:textId="77777777" w:rsidR="00842F2B" w:rsidRPr="00842F2B" w:rsidRDefault="00842F2B" w:rsidP="00842F2B">
      <w:pPr>
        <w:jc w:val="both"/>
        <w:rPr>
          <w:rFonts w:eastAsia="Calibri"/>
          <w:szCs w:val="22"/>
        </w:rPr>
      </w:pPr>
    </w:p>
    <w:p w14:paraId="4B0F8D9E" w14:textId="77777777" w:rsidR="00842F2B" w:rsidRPr="00842F2B" w:rsidRDefault="00842F2B" w:rsidP="00842F2B">
      <w:pPr>
        <w:jc w:val="both"/>
        <w:rPr>
          <w:rFonts w:eastAsia="Calibri"/>
          <w:i/>
          <w:szCs w:val="22"/>
        </w:rPr>
      </w:pPr>
      <w:r w:rsidRPr="00842F2B">
        <w:rPr>
          <w:rFonts w:eastAsia="Calibri"/>
          <w:i/>
          <w:szCs w:val="22"/>
        </w:rPr>
        <w:t>6-1 Не отвечающие требованиям или недостаточные предохранительные, изолирующие или защитные устройства.</w:t>
      </w:r>
    </w:p>
    <w:p w14:paraId="2EB8D645" w14:textId="77777777" w:rsidR="00842F2B" w:rsidRPr="00842F2B" w:rsidRDefault="00842F2B" w:rsidP="00842F2B">
      <w:pPr>
        <w:jc w:val="both"/>
        <w:rPr>
          <w:rFonts w:eastAsia="Calibri"/>
          <w:szCs w:val="22"/>
        </w:rPr>
      </w:pPr>
    </w:p>
    <w:p w14:paraId="0400CFD0" w14:textId="77777777" w:rsidR="00842F2B" w:rsidRPr="00842F2B" w:rsidRDefault="00842F2B" w:rsidP="00842F2B">
      <w:pPr>
        <w:jc w:val="both"/>
        <w:rPr>
          <w:rFonts w:eastAsia="Calibri"/>
          <w:szCs w:val="22"/>
        </w:rPr>
      </w:pPr>
      <w:r w:rsidRPr="00842F2B">
        <w:rPr>
          <w:rFonts w:eastAsia="Calibri"/>
          <w:szCs w:val="22"/>
        </w:rPr>
        <w:t>Предохранительные, изолирующие или защитные устройства имелись в наличии, но не обеспечивали защиты.</w:t>
      </w:r>
    </w:p>
    <w:p w14:paraId="2E3121A0" w14:textId="77777777" w:rsidR="00842F2B" w:rsidRPr="00842F2B" w:rsidRDefault="00842F2B" w:rsidP="00842F2B">
      <w:pPr>
        <w:jc w:val="both"/>
        <w:rPr>
          <w:rFonts w:eastAsia="Calibri"/>
          <w:szCs w:val="22"/>
        </w:rPr>
      </w:pPr>
    </w:p>
    <w:p w14:paraId="2DE3C068" w14:textId="77777777" w:rsidR="00842F2B" w:rsidRPr="00842F2B" w:rsidRDefault="00842F2B" w:rsidP="00842F2B">
      <w:pPr>
        <w:jc w:val="both"/>
        <w:rPr>
          <w:rFonts w:eastAsia="Calibri"/>
          <w:i/>
          <w:szCs w:val="22"/>
        </w:rPr>
      </w:pPr>
      <w:r w:rsidRPr="00842F2B">
        <w:rPr>
          <w:rFonts w:eastAsia="Calibri"/>
          <w:i/>
          <w:szCs w:val="22"/>
        </w:rPr>
        <w:t>6-2 Неисправные предохранительные, изолирующие или защитные устройства.</w:t>
      </w:r>
    </w:p>
    <w:p w14:paraId="155921FC" w14:textId="77777777" w:rsidR="00842F2B" w:rsidRPr="00842F2B" w:rsidRDefault="00842F2B" w:rsidP="00842F2B">
      <w:pPr>
        <w:jc w:val="both"/>
        <w:rPr>
          <w:rFonts w:eastAsia="Calibri"/>
          <w:szCs w:val="22"/>
        </w:rPr>
      </w:pPr>
    </w:p>
    <w:p w14:paraId="17798FF9" w14:textId="77777777" w:rsidR="00842F2B" w:rsidRPr="00842F2B" w:rsidRDefault="00842F2B" w:rsidP="00842F2B">
      <w:pPr>
        <w:jc w:val="both"/>
        <w:rPr>
          <w:rFonts w:eastAsia="Calibri"/>
          <w:szCs w:val="22"/>
        </w:rPr>
      </w:pPr>
      <w:r w:rsidRPr="00842F2B">
        <w:rPr>
          <w:rFonts w:eastAsia="Calibri"/>
          <w:szCs w:val="22"/>
        </w:rPr>
        <w:t>Предохранительные, изолирующие или защитные устройства присутствовали, но были неисправны.</w:t>
      </w:r>
    </w:p>
    <w:p w14:paraId="2D950B9D" w14:textId="77777777" w:rsidR="00842F2B" w:rsidRPr="00842F2B" w:rsidRDefault="00842F2B" w:rsidP="00842F2B">
      <w:pPr>
        <w:jc w:val="both"/>
        <w:rPr>
          <w:rFonts w:eastAsia="Calibri"/>
          <w:szCs w:val="22"/>
        </w:rPr>
      </w:pPr>
    </w:p>
    <w:p w14:paraId="49EB5CCD" w14:textId="77777777" w:rsidR="00842F2B" w:rsidRPr="00842F2B" w:rsidRDefault="00842F2B" w:rsidP="00842F2B">
      <w:pPr>
        <w:jc w:val="both"/>
        <w:rPr>
          <w:rFonts w:eastAsia="Calibri"/>
          <w:i/>
          <w:szCs w:val="22"/>
        </w:rPr>
      </w:pPr>
      <w:r w:rsidRPr="00842F2B">
        <w:rPr>
          <w:rFonts w:eastAsia="Calibri"/>
          <w:i/>
          <w:szCs w:val="22"/>
        </w:rPr>
        <w:t>6-3 Не отвечающие требованиям СИЗ.</w:t>
      </w:r>
    </w:p>
    <w:p w14:paraId="65540B59" w14:textId="77777777" w:rsidR="00842F2B" w:rsidRPr="00842F2B" w:rsidRDefault="00842F2B" w:rsidP="00842F2B">
      <w:pPr>
        <w:jc w:val="both"/>
        <w:rPr>
          <w:rFonts w:eastAsia="Calibri"/>
          <w:szCs w:val="22"/>
        </w:rPr>
      </w:pPr>
    </w:p>
    <w:p w14:paraId="64443E3B" w14:textId="77777777" w:rsidR="00842F2B" w:rsidRPr="00842F2B" w:rsidRDefault="00842F2B" w:rsidP="00842F2B">
      <w:pPr>
        <w:jc w:val="both"/>
        <w:rPr>
          <w:rFonts w:eastAsia="Calibri"/>
          <w:szCs w:val="22"/>
        </w:rPr>
      </w:pPr>
      <w:r w:rsidRPr="00842F2B">
        <w:rPr>
          <w:rFonts w:eastAsia="Calibri"/>
          <w:szCs w:val="22"/>
        </w:rPr>
        <w:t>Необходимые СИЗ отсутствовали или СИЗ присутствовали, но не обеспечивали защиты.</w:t>
      </w:r>
    </w:p>
    <w:p w14:paraId="291442AA" w14:textId="77777777" w:rsidR="00842F2B" w:rsidRPr="00842F2B" w:rsidRDefault="00842F2B" w:rsidP="00842F2B">
      <w:pPr>
        <w:jc w:val="both"/>
        <w:rPr>
          <w:rFonts w:eastAsia="Calibri"/>
          <w:szCs w:val="22"/>
        </w:rPr>
      </w:pPr>
    </w:p>
    <w:p w14:paraId="094E3673" w14:textId="77777777" w:rsidR="00842F2B" w:rsidRPr="00842F2B" w:rsidRDefault="00842F2B" w:rsidP="00842F2B">
      <w:pPr>
        <w:jc w:val="both"/>
        <w:rPr>
          <w:rFonts w:eastAsia="Calibri"/>
          <w:i/>
          <w:szCs w:val="22"/>
        </w:rPr>
      </w:pPr>
      <w:r w:rsidRPr="00842F2B">
        <w:rPr>
          <w:rFonts w:eastAsia="Calibri"/>
          <w:i/>
          <w:szCs w:val="22"/>
        </w:rPr>
        <w:t>6-4 Неисправные СИЗ.</w:t>
      </w:r>
    </w:p>
    <w:p w14:paraId="188B8038" w14:textId="77777777" w:rsidR="00842F2B" w:rsidRPr="00842F2B" w:rsidRDefault="00842F2B" w:rsidP="00842F2B">
      <w:pPr>
        <w:jc w:val="both"/>
        <w:rPr>
          <w:rFonts w:eastAsia="Calibri"/>
          <w:szCs w:val="22"/>
        </w:rPr>
      </w:pPr>
    </w:p>
    <w:p w14:paraId="3AC29ECA" w14:textId="77777777" w:rsidR="00842F2B" w:rsidRPr="00842F2B" w:rsidRDefault="00842F2B" w:rsidP="00842F2B">
      <w:pPr>
        <w:jc w:val="both"/>
        <w:rPr>
          <w:rFonts w:eastAsia="Calibri"/>
          <w:szCs w:val="22"/>
        </w:rPr>
      </w:pPr>
      <w:r w:rsidRPr="00842F2B">
        <w:rPr>
          <w:rFonts w:eastAsia="Calibri"/>
          <w:szCs w:val="22"/>
        </w:rPr>
        <w:t>СИЗ присутствовали, но не были исправны.</w:t>
      </w:r>
    </w:p>
    <w:p w14:paraId="575278EF" w14:textId="77777777" w:rsidR="00842F2B" w:rsidRPr="00842F2B" w:rsidRDefault="00842F2B" w:rsidP="00842F2B">
      <w:pPr>
        <w:jc w:val="both"/>
        <w:rPr>
          <w:rFonts w:eastAsia="Calibri"/>
          <w:szCs w:val="22"/>
        </w:rPr>
      </w:pPr>
    </w:p>
    <w:p w14:paraId="11F64297" w14:textId="77777777" w:rsidR="00842F2B" w:rsidRPr="00842F2B" w:rsidRDefault="00842F2B" w:rsidP="00842F2B">
      <w:pPr>
        <w:jc w:val="both"/>
        <w:rPr>
          <w:rFonts w:eastAsia="Calibri"/>
          <w:i/>
          <w:szCs w:val="22"/>
        </w:rPr>
      </w:pPr>
      <w:r w:rsidRPr="00842F2B">
        <w:rPr>
          <w:rFonts w:eastAsia="Calibri"/>
          <w:i/>
          <w:szCs w:val="22"/>
        </w:rPr>
        <w:t>6-5 Не отвечающие требованиям системы предупреждения.</w:t>
      </w:r>
    </w:p>
    <w:p w14:paraId="2F65658F" w14:textId="77777777" w:rsidR="00842F2B" w:rsidRPr="00842F2B" w:rsidRDefault="00842F2B" w:rsidP="00842F2B">
      <w:pPr>
        <w:jc w:val="both"/>
        <w:rPr>
          <w:rFonts w:eastAsia="Calibri"/>
          <w:szCs w:val="22"/>
        </w:rPr>
      </w:pPr>
    </w:p>
    <w:p w14:paraId="5FF5FC75" w14:textId="77777777" w:rsidR="00842F2B" w:rsidRPr="00842F2B" w:rsidRDefault="00842F2B" w:rsidP="00842F2B">
      <w:pPr>
        <w:jc w:val="both"/>
        <w:rPr>
          <w:rFonts w:eastAsia="Calibri"/>
          <w:szCs w:val="22"/>
        </w:rPr>
      </w:pPr>
      <w:r w:rsidRPr="00842F2B">
        <w:rPr>
          <w:rFonts w:eastAsia="Calibri"/>
          <w:szCs w:val="22"/>
        </w:rPr>
        <w:t>Были установлены системы предупреждения, однако, они не дали предупреждения в момент происшествия.</w:t>
      </w:r>
    </w:p>
    <w:p w14:paraId="7AE308B7" w14:textId="77777777" w:rsidR="00842F2B" w:rsidRPr="00842F2B" w:rsidRDefault="00842F2B" w:rsidP="00842F2B">
      <w:pPr>
        <w:jc w:val="both"/>
        <w:rPr>
          <w:rFonts w:eastAsia="Calibri"/>
          <w:szCs w:val="22"/>
        </w:rPr>
      </w:pPr>
    </w:p>
    <w:p w14:paraId="72D24A1D" w14:textId="77777777" w:rsidR="00842F2B" w:rsidRPr="00842F2B" w:rsidRDefault="00842F2B" w:rsidP="00842F2B">
      <w:pPr>
        <w:jc w:val="both"/>
        <w:rPr>
          <w:rFonts w:eastAsia="Calibri"/>
          <w:i/>
          <w:szCs w:val="22"/>
        </w:rPr>
      </w:pPr>
      <w:r w:rsidRPr="00842F2B">
        <w:rPr>
          <w:rFonts w:eastAsia="Calibri"/>
          <w:i/>
          <w:szCs w:val="22"/>
        </w:rPr>
        <w:t>6-6 Неисправные системы предупреждения.</w:t>
      </w:r>
    </w:p>
    <w:p w14:paraId="087241A2" w14:textId="77777777" w:rsidR="00842F2B" w:rsidRPr="00842F2B" w:rsidRDefault="00842F2B" w:rsidP="00842F2B">
      <w:pPr>
        <w:jc w:val="both"/>
        <w:rPr>
          <w:rFonts w:eastAsia="Calibri"/>
          <w:szCs w:val="22"/>
        </w:rPr>
      </w:pPr>
    </w:p>
    <w:p w14:paraId="224CAA83" w14:textId="77777777" w:rsidR="00842F2B" w:rsidRPr="00842F2B" w:rsidRDefault="00842F2B" w:rsidP="00842F2B">
      <w:pPr>
        <w:jc w:val="both"/>
        <w:rPr>
          <w:rFonts w:eastAsia="Calibri"/>
          <w:szCs w:val="22"/>
        </w:rPr>
      </w:pPr>
      <w:r w:rsidRPr="00842F2B">
        <w:rPr>
          <w:rFonts w:eastAsia="Calibri"/>
          <w:szCs w:val="22"/>
        </w:rPr>
        <w:t>Были установлены системы предупреждения, однако в момент происшествия они были неисправны.</w:t>
      </w:r>
    </w:p>
    <w:p w14:paraId="72362214" w14:textId="77777777" w:rsidR="00842F2B" w:rsidRPr="00842F2B" w:rsidRDefault="00842F2B" w:rsidP="00842F2B">
      <w:pPr>
        <w:jc w:val="both"/>
        <w:rPr>
          <w:rFonts w:eastAsia="Calibri"/>
          <w:szCs w:val="22"/>
        </w:rPr>
      </w:pPr>
    </w:p>
    <w:p w14:paraId="21C645D7" w14:textId="77777777" w:rsidR="00842F2B" w:rsidRPr="00842F2B" w:rsidRDefault="00842F2B" w:rsidP="00842F2B">
      <w:pPr>
        <w:jc w:val="both"/>
        <w:rPr>
          <w:rFonts w:eastAsia="Calibri"/>
          <w:i/>
          <w:szCs w:val="22"/>
        </w:rPr>
      </w:pPr>
      <w:r w:rsidRPr="00842F2B">
        <w:rPr>
          <w:rFonts w:eastAsia="Calibri"/>
          <w:i/>
          <w:szCs w:val="22"/>
        </w:rPr>
        <w:t xml:space="preserve">6-7 Не отвечающее требованиям ограждение рабочей зоны и оборудование. </w:t>
      </w:r>
    </w:p>
    <w:p w14:paraId="4E720439" w14:textId="77777777" w:rsidR="00842F2B" w:rsidRPr="00842F2B" w:rsidRDefault="00842F2B" w:rsidP="00842F2B">
      <w:pPr>
        <w:jc w:val="both"/>
        <w:rPr>
          <w:rFonts w:eastAsia="Calibri"/>
          <w:i/>
          <w:szCs w:val="22"/>
        </w:rPr>
      </w:pPr>
    </w:p>
    <w:p w14:paraId="0718E49D" w14:textId="77777777" w:rsidR="00842F2B" w:rsidRPr="00842F2B" w:rsidRDefault="00842F2B" w:rsidP="00842F2B">
      <w:pPr>
        <w:jc w:val="both"/>
        <w:rPr>
          <w:rFonts w:eastAsia="Calibri"/>
          <w:szCs w:val="22"/>
        </w:rPr>
      </w:pPr>
      <w:r w:rsidRPr="00842F2B">
        <w:rPr>
          <w:rFonts w:eastAsia="Calibri"/>
          <w:szCs w:val="22"/>
        </w:rPr>
        <w:t>Оборудование не было должным образом ограждено, и участники происшествия не были защищены от воздействия химикатов, раскаленных поверхностей, электричества и т.д.</w:t>
      </w:r>
    </w:p>
    <w:p w14:paraId="61070FB5" w14:textId="77777777" w:rsidR="00842F2B" w:rsidRPr="00842F2B" w:rsidRDefault="00842F2B" w:rsidP="00842F2B">
      <w:pPr>
        <w:jc w:val="both"/>
        <w:rPr>
          <w:rFonts w:eastAsia="Calibri"/>
          <w:szCs w:val="22"/>
        </w:rPr>
      </w:pPr>
    </w:p>
    <w:p w14:paraId="66F28731" w14:textId="77777777" w:rsidR="00842F2B" w:rsidRPr="00842F2B" w:rsidRDefault="00842F2B" w:rsidP="00842F2B">
      <w:pPr>
        <w:jc w:val="both"/>
        <w:rPr>
          <w:rFonts w:eastAsia="Calibri"/>
          <w:i/>
          <w:szCs w:val="22"/>
        </w:rPr>
      </w:pPr>
      <w:r w:rsidRPr="00842F2B">
        <w:rPr>
          <w:rFonts w:eastAsia="Calibri"/>
          <w:i/>
          <w:szCs w:val="22"/>
        </w:rPr>
        <w:t>6-8 Другие проблемы, связанные с системами защиты.</w:t>
      </w:r>
    </w:p>
    <w:p w14:paraId="013946FC" w14:textId="77777777" w:rsidR="00842F2B" w:rsidRPr="00842F2B" w:rsidRDefault="00842F2B" w:rsidP="00842F2B">
      <w:pPr>
        <w:jc w:val="both"/>
        <w:rPr>
          <w:rFonts w:eastAsia="Calibri"/>
          <w:szCs w:val="22"/>
        </w:rPr>
      </w:pPr>
    </w:p>
    <w:p w14:paraId="0D64DF68" w14:textId="77777777" w:rsidR="00842F2B" w:rsidRPr="00842F2B" w:rsidRDefault="00842F2B" w:rsidP="00842F2B">
      <w:pPr>
        <w:jc w:val="both"/>
        <w:rPr>
          <w:rFonts w:eastAsia="Calibri"/>
          <w:b/>
          <w:szCs w:val="22"/>
        </w:rPr>
      </w:pPr>
      <w:r w:rsidRPr="00842F2B">
        <w:rPr>
          <w:rFonts w:eastAsia="Calibri"/>
          <w:b/>
          <w:szCs w:val="22"/>
        </w:rPr>
        <w:t>7. Проблемы, связанные с оборудованием, инструментом, транспортными средствами.</w:t>
      </w:r>
    </w:p>
    <w:p w14:paraId="71DB528D" w14:textId="77777777" w:rsidR="00842F2B" w:rsidRPr="00842F2B" w:rsidRDefault="00842F2B" w:rsidP="00842F2B">
      <w:pPr>
        <w:jc w:val="both"/>
        <w:rPr>
          <w:rFonts w:eastAsia="Calibri"/>
          <w:szCs w:val="22"/>
        </w:rPr>
      </w:pPr>
    </w:p>
    <w:p w14:paraId="05FAD24A" w14:textId="77777777" w:rsidR="00842F2B" w:rsidRPr="00842F2B" w:rsidRDefault="00842F2B" w:rsidP="00842F2B">
      <w:pPr>
        <w:jc w:val="both"/>
        <w:rPr>
          <w:rFonts w:eastAsia="Calibri"/>
          <w:i/>
          <w:szCs w:val="22"/>
        </w:rPr>
      </w:pPr>
      <w:r w:rsidRPr="00842F2B">
        <w:rPr>
          <w:rFonts w:eastAsia="Calibri"/>
          <w:i/>
          <w:szCs w:val="22"/>
        </w:rPr>
        <w:t>7-1 Неисправное оборудование.</w:t>
      </w:r>
    </w:p>
    <w:p w14:paraId="026221B3" w14:textId="77777777" w:rsidR="00842F2B" w:rsidRPr="00842F2B" w:rsidRDefault="00842F2B" w:rsidP="00842F2B">
      <w:pPr>
        <w:jc w:val="both"/>
        <w:rPr>
          <w:rFonts w:eastAsia="Calibri"/>
          <w:szCs w:val="22"/>
        </w:rPr>
      </w:pPr>
    </w:p>
    <w:p w14:paraId="09B38814" w14:textId="77777777" w:rsidR="00842F2B" w:rsidRPr="00842F2B" w:rsidRDefault="00842F2B" w:rsidP="00842F2B">
      <w:pPr>
        <w:jc w:val="both"/>
        <w:rPr>
          <w:rFonts w:eastAsia="Calibri"/>
          <w:szCs w:val="22"/>
        </w:rPr>
      </w:pPr>
      <w:r w:rsidRPr="00842F2B">
        <w:rPr>
          <w:rFonts w:eastAsia="Calibri"/>
          <w:szCs w:val="22"/>
        </w:rPr>
        <w:t>Оборудование, на котором или с помощью которого производились работы, было неисправно.</w:t>
      </w:r>
    </w:p>
    <w:p w14:paraId="477815A6" w14:textId="77777777" w:rsidR="00842F2B" w:rsidRPr="00842F2B" w:rsidRDefault="00842F2B" w:rsidP="00842F2B">
      <w:pPr>
        <w:jc w:val="both"/>
        <w:rPr>
          <w:rFonts w:eastAsia="Calibri"/>
          <w:szCs w:val="22"/>
        </w:rPr>
      </w:pPr>
    </w:p>
    <w:p w14:paraId="64E35C7B" w14:textId="77777777" w:rsidR="00842F2B" w:rsidRPr="00842F2B" w:rsidRDefault="00842F2B" w:rsidP="00842F2B">
      <w:pPr>
        <w:jc w:val="both"/>
        <w:rPr>
          <w:rFonts w:eastAsia="Calibri"/>
          <w:i/>
          <w:szCs w:val="22"/>
        </w:rPr>
      </w:pPr>
      <w:r w:rsidRPr="00842F2B">
        <w:rPr>
          <w:rFonts w:eastAsia="Calibri"/>
          <w:i/>
          <w:szCs w:val="22"/>
        </w:rPr>
        <w:t>7-2 Не отвечающее требованиям оборудование.</w:t>
      </w:r>
    </w:p>
    <w:p w14:paraId="015FCDC7" w14:textId="77777777" w:rsidR="00842F2B" w:rsidRPr="00842F2B" w:rsidRDefault="00842F2B" w:rsidP="00842F2B">
      <w:pPr>
        <w:jc w:val="both"/>
        <w:rPr>
          <w:rFonts w:eastAsia="Calibri"/>
          <w:szCs w:val="22"/>
        </w:rPr>
      </w:pPr>
    </w:p>
    <w:p w14:paraId="5365FEC5" w14:textId="77777777" w:rsidR="00842F2B" w:rsidRPr="00842F2B" w:rsidRDefault="00842F2B" w:rsidP="00842F2B">
      <w:pPr>
        <w:jc w:val="both"/>
        <w:rPr>
          <w:rFonts w:eastAsia="Calibri"/>
          <w:szCs w:val="22"/>
        </w:rPr>
      </w:pPr>
      <w:r w:rsidRPr="00842F2B">
        <w:rPr>
          <w:rFonts w:eastAsia="Calibri"/>
          <w:szCs w:val="22"/>
        </w:rPr>
        <w:t>Оборудование, на котором или с помощью которого производились работы, не соответствовало требованиям, предъявляемым к данному виду работ.</w:t>
      </w:r>
    </w:p>
    <w:p w14:paraId="0AEB9D3E" w14:textId="77777777" w:rsidR="00842F2B" w:rsidRPr="00842F2B" w:rsidRDefault="00842F2B" w:rsidP="00842F2B">
      <w:pPr>
        <w:jc w:val="both"/>
        <w:rPr>
          <w:rFonts w:eastAsia="Calibri"/>
          <w:szCs w:val="22"/>
        </w:rPr>
      </w:pPr>
    </w:p>
    <w:p w14:paraId="0BFC1204" w14:textId="77777777" w:rsidR="00842F2B" w:rsidRPr="00842F2B" w:rsidRDefault="00842F2B" w:rsidP="00842F2B">
      <w:pPr>
        <w:jc w:val="both"/>
        <w:rPr>
          <w:rFonts w:eastAsia="Calibri"/>
          <w:i/>
          <w:szCs w:val="22"/>
        </w:rPr>
      </w:pPr>
      <w:r w:rsidRPr="00842F2B">
        <w:rPr>
          <w:rFonts w:eastAsia="Calibri"/>
          <w:i/>
          <w:szCs w:val="22"/>
        </w:rPr>
        <w:t>7-3 Неправильно подготовленное оборудование.</w:t>
      </w:r>
    </w:p>
    <w:p w14:paraId="604BE9A9" w14:textId="77777777" w:rsidR="00842F2B" w:rsidRPr="00842F2B" w:rsidRDefault="00842F2B" w:rsidP="00842F2B">
      <w:pPr>
        <w:jc w:val="both"/>
        <w:rPr>
          <w:rFonts w:eastAsia="Calibri"/>
          <w:szCs w:val="22"/>
        </w:rPr>
      </w:pPr>
    </w:p>
    <w:p w14:paraId="5B4FD9CD" w14:textId="0275855B" w:rsidR="00842F2B" w:rsidRPr="00842F2B" w:rsidRDefault="00842F2B" w:rsidP="00842F2B">
      <w:pPr>
        <w:jc w:val="both"/>
        <w:rPr>
          <w:rFonts w:eastAsia="Calibri"/>
          <w:szCs w:val="22"/>
        </w:rPr>
      </w:pPr>
      <w:r w:rsidRPr="00842F2B">
        <w:rPr>
          <w:rFonts w:eastAsia="Calibri"/>
          <w:szCs w:val="22"/>
        </w:rPr>
        <w:t>Оборудование, на котором или с помощью которого производились работы, не было подготовлено (настроено) в соответствии с инструкцией по эксплуатации или технологической схемой, должностной</w:t>
      </w:r>
      <w:r w:rsidR="00332F07">
        <w:rPr>
          <w:rFonts w:eastAsia="Calibri"/>
          <w:szCs w:val="22"/>
        </w:rPr>
        <w:t>/производственной</w:t>
      </w:r>
      <w:r w:rsidRPr="00842F2B">
        <w:rPr>
          <w:rFonts w:eastAsia="Calibri"/>
          <w:szCs w:val="22"/>
        </w:rPr>
        <w:t xml:space="preserve"> инструкцией или проектом производства работ.</w:t>
      </w:r>
    </w:p>
    <w:p w14:paraId="21636C69" w14:textId="77777777" w:rsidR="00842F2B" w:rsidRPr="00842F2B" w:rsidRDefault="00842F2B" w:rsidP="00842F2B">
      <w:pPr>
        <w:jc w:val="both"/>
        <w:rPr>
          <w:rFonts w:eastAsia="Calibri"/>
          <w:szCs w:val="22"/>
        </w:rPr>
      </w:pPr>
    </w:p>
    <w:p w14:paraId="7E42B0F0" w14:textId="77777777" w:rsidR="00842F2B" w:rsidRPr="00842F2B" w:rsidRDefault="00842F2B" w:rsidP="00842F2B">
      <w:pPr>
        <w:jc w:val="both"/>
        <w:rPr>
          <w:rFonts w:eastAsia="Calibri"/>
          <w:i/>
          <w:szCs w:val="22"/>
        </w:rPr>
      </w:pPr>
      <w:r w:rsidRPr="00842F2B">
        <w:rPr>
          <w:rFonts w:eastAsia="Calibri"/>
          <w:i/>
          <w:szCs w:val="22"/>
        </w:rPr>
        <w:t>7-4 Неисправные инструменты.</w:t>
      </w:r>
    </w:p>
    <w:p w14:paraId="5F8ADB40" w14:textId="77777777" w:rsidR="00842F2B" w:rsidRPr="00842F2B" w:rsidRDefault="00842F2B" w:rsidP="00842F2B">
      <w:pPr>
        <w:jc w:val="both"/>
        <w:rPr>
          <w:rFonts w:eastAsia="Calibri"/>
          <w:szCs w:val="22"/>
        </w:rPr>
      </w:pPr>
    </w:p>
    <w:p w14:paraId="6D0A0E06" w14:textId="77777777" w:rsidR="00842F2B" w:rsidRPr="00842F2B" w:rsidRDefault="00842F2B" w:rsidP="00842F2B">
      <w:pPr>
        <w:jc w:val="both"/>
        <w:rPr>
          <w:rFonts w:eastAsia="Calibri"/>
          <w:szCs w:val="22"/>
        </w:rPr>
      </w:pPr>
      <w:r w:rsidRPr="00842F2B">
        <w:rPr>
          <w:rFonts w:eastAsia="Calibri"/>
          <w:szCs w:val="22"/>
        </w:rPr>
        <w:t>Инструмент, с помощью которого производились работы, был неисправен.</w:t>
      </w:r>
    </w:p>
    <w:p w14:paraId="35C8EBF9" w14:textId="77777777" w:rsidR="00842F2B" w:rsidRPr="00842F2B" w:rsidRDefault="00842F2B" w:rsidP="00842F2B">
      <w:pPr>
        <w:jc w:val="both"/>
        <w:rPr>
          <w:rFonts w:eastAsia="Calibri"/>
          <w:szCs w:val="22"/>
        </w:rPr>
      </w:pPr>
    </w:p>
    <w:p w14:paraId="78118998" w14:textId="77777777" w:rsidR="00842F2B" w:rsidRPr="00842F2B" w:rsidRDefault="00842F2B" w:rsidP="00842F2B">
      <w:pPr>
        <w:jc w:val="both"/>
        <w:rPr>
          <w:rFonts w:eastAsia="Calibri"/>
          <w:i/>
          <w:szCs w:val="22"/>
        </w:rPr>
      </w:pPr>
      <w:r w:rsidRPr="00842F2B">
        <w:rPr>
          <w:rFonts w:eastAsia="Calibri"/>
          <w:i/>
          <w:szCs w:val="22"/>
        </w:rPr>
        <w:t>7-5 Не отвечающие требованиям инструменты.</w:t>
      </w:r>
    </w:p>
    <w:p w14:paraId="53D879C3" w14:textId="77777777" w:rsidR="00842F2B" w:rsidRPr="00842F2B" w:rsidRDefault="00842F2B" w:rsidP="00842F2B">
      <w:pPr>
        <w:jc w:val="both"/>
        <w:rPr>
          <w:rFonts w:eastAsia="Calibri"/>
          <w:szCs w:val="22"/>
        </w:rPr>
      </w:pPr>
    </w:p>
    <w:p w14:paraId="32C41D42" w14:textId="77777777" w:rsidR="00842F2B" w:rsidRPr="00842F2B" w:rsidRDefault="00842F2B" w:rsidP="00842F2B">
      <w:pPr>
        <w:jc w:val="both"/>
        <w:rPr>
          <w:rFonts w:eastAsia="Calibri"/>
          <w:szCs w:val="22"/>
        </w:rPr>
      </w:pPr>
      <w:r w:rsidRPr="00842F2B">
        <w:rPr>
          <w:rFonts w:eastAsia="Calibri"/>
          <w:szCs w:val="22"/>
        </w:rPr>
        <w:t>Инструмент, с помощью которого производились работы, не соответствовал требованиям, предъявляемым к данному виду работ.</w:t>
      </w:r>
    </w:p>
    <w:p w14:paraId="28A34AA4" w14:textId="77777777" w:rsidR="00842F2B" w:rsidRPr="00842F2B" w:rsidRDefault="00842F2B" w:rsidP="00842F2B">
      <w:pPr>
        <w:jc w:val="both"/>
        <w:rPr>
          <w:rFonts w:eastAsia="Calibri"/>
          <w:szCs w:val="22"/>
        </w:rPr>
      </w:pPr>
    </w:p>
    <w:p w14:paraId="1B732B01" w14:textId="77777777" w:rsidR="00842F2B" w:rsidRPr="00842F2B" w:rsidRDefault="00842F2B" w:rsidP="00842F2B">
      <w:pPr>
        <w:jc w:val="both"/>
        <w:rPr>
          <w:rFonts w:eastAsia="Calibri"/>
          <w:i/>
          <w:szCs w:val="22"/>
        </w:rPr>
      </w:pPr>
      <w:r w:rsidRPr="00842F2B">
        <w:rPr>
          <w:rFonts w:eastAsia="Calibri"/>
          <w:i/>
          <w:szCs w:val="22"/>
        </w:rPr>
        <w:t>7-6 Неправильно подготовленные инструменты.</w:t>
      </w:r>
    </w:p>
    <w:p w14:paraId="2C458C66" w14:textId="77777777" w:rsidR="00842F2B" w:rsidRPr="00842F2B" w:rsidRDefault="00842F2B" w:rsidP="00842F2B">
      <w:pPr>
        <w:jc w:val="both"/>
        <w:rPr>
          <w:rFonts w:eastAsia="Calibri"/>
          <w:szCs w:val="22"/>
        </w:rPr>
      </w:pPr>
    </w:p>
    <w:p w14:paraId="0327E007" w14:textId="4B18E616" w:rsidR="00842F2B" w:rsidRPr="00842F2B" w:rsidRDefault="00842F2B" w:rsidP="00842F2B">
      <w:pPr>
        <w:jc w:val="both"/>
        <w:rPr>
          <w:rFonts w:eastAsia="Calibri"/>
          <w:szCs w:val="22"/>
        </w:rPr>
      </w:pPr>
      <w:r w:rsidRPr="00842F2B">
        <w:rPr>
          <w:rFonts w:eastAsia="Calibri"/>
          <w:szCs w:val="22"/>
        </w:rPr>
        <w:t>Инструмент, с помощью которого производились работы, не был подготовлен (настроен) в соответствии с инструкцией по эксплуатации или технологической схемой, должностной</w:t>
      </w:r>
      <w:r w:rsidR="00332F07">
        <w:rPr>
          <w:rFonts w:eastAsia="Calibri"/>
          <w:szCs w:val="22"/>
        </w:rPr>
        <w:t>/производственной</w:t>
      </w:r>
      <w:r w:rsidRPr="00842F2B">
        <w:rPr>
          <w:rFonts w:eastAsia="Calibri"/>
          <w:szCs w:val="22"/>
        </w:rPr>
        <w:t xml:space="preserve"> инструкцией или проектом производства работ.</w:t>
      </w:r>
    </w:p>
    <w:p w14:paraId="2BCA1E26" w14:textId="77777777" w:rsidR="00842F2B" w:rsidRPr="00842F2B" w:rsidRDefault="00842F2B" w:rsidP="00842F2B">
      <w:pPr>
        <w:jc w:val="both"/>
        <w:rPr>
          <w:rFonts w:eastAsia="Calibri"/>
          <w:szCs w:val="22"/>
        </w:rPr>
      </w:pPr>
    </w:p>
    <w:p w14:paraId="03F354BA" w14:textId="77777777" w:rsidR="00842F2B" w:rsidRPr="00842F2B" w:rsidRDefault="00842F2B" w:rsidP="00842F2B">
      <w:pPr>
        <w:jc w:val="both"/>
        <w:rPr>
          <w:rFonts w:eastAsia="Calibri"/>
          <w:i/>
          <w:szCs w:val="22"/>
        </w:rPr>
      </w:pPr>
      <w:r w:rsidRPr="00842F2B">
        <w:rPr>
          <w:rFonts w:eastAsia="Calibri"/>
          <w:i/>
          <w:szCs w:val="22"/>
        </w:rPr>
        <w:t>7-7 Неисправное ТС.</w:t>
      </w:r>
    </w:p>
    <w:p w14:paraId="2906218A" w14:textId="77777777" w:rsidR="00842F2B" w:rsidRPr="00842F2B" w:rsidRDefault="00842F2B" w:rsidP="00842F2B">
      <w:pPr>
        <w:jc w:val="both"/>
        <w:rPr>
          <w:rFonts w:eastAsia="Calibri"/>
          <w:szCs w:val="22"/>
        </w:rPr>
      </w:pPr>
    </w:p>
    <w:p w14:paraId="6B4166EC" w14:textId="77777777" w:rsidR="00842F2B" w:rsidRPr="00842F2B" w:rsidRDefault="00842F2B" w:rsidP="00842F2B">
      <w:pPr>
        <w:jc w:val="both"/>
        <w:rPr>
          <w:rFonts w:eastAsia="Calibri"/>
          <w:szCs w:val="22"/>
        </w:rPr>
      </w:pPr>
      <w:r w:rsidRPr="00842F2B">
        <w:rPr>
          <w:rFonts w:eastAsia="Calibri"/>
          <w:szCs w:val="22"/>
        </w:rPr>
        <w:t>Происшествие произошло по причине технически неисправного ТС.</w:t>
      </w:r>
    </w:p>
    <w:p w14:paraId="471669FD" w14:textId="77777777" w:rsidR="00842F2B" w:rsidRPr="00842F2B" w:rsidRDefault="00842F2B" w:rsidP="00842F2B">
      <w:pPr>
        <w:jc w:val="both"/>
        <w:rPr>
          <w:rFonts w:eastAsia="Calibri"/>
          <w:szCs w:val="22"/>
        </w:rPr>
      </w:pPr>
    </w:p>
    <w:p w14:paraId="41ECEB4C" w14:textId="77777777" w:rsidR="00842F2B" w:rsidRPr="00842F2B" w:rsidRDefault="00842F2B" w:rsidP="00842F2B">
      <w:pPr>
        <w:jc w:val="both"/>
        <w:rPr>
          <w:rFonts w:eastAsia="Calibri"/>
          <w:i/>
          <w:szCs w:val="22"/>
        </w:rPr>
      </w:pPr>
      <w:r w:rsidRPr="00842F2B">
        <w:rPr>
          <w:rFonts w:eastAsia="Calibri"/>
          <w:i/>
          <w:szCs w:val="22"/>
        </w:rPr>
        <w:t>7-8 ТС, не отвечающее типу выполняемых работ.</w:t>
      </w:r>
    </w:p>
    <w:p w14:paraId="390B9B07" w14:textId="77777777" w:rsidR="00842F2B" w:rsidRPr="00842F2B" w:rsidRDefault="00842F2B" w:rsidP="00842F2B">
      <w:pPr>
        <w:jc w:val="both"/>
        <w:rPr>
          <w:rFonts w:eastAsia="Calibri"/>
          <w:szCs w:val="22"/>
        </w:rPr>
      </w:pPr>
    </w:p>
    <w:p w14:paraId="0D471BE9" w14:textId="77777777" w:rsidR="00842F2B" w:rsidRPr="00842F2B" w:rsidRDefault="00842F2B" w:rsidP="00842F2B">
      <w:pPr>
        <w:jc w:val="both"/>
        <w:rPr>
          <w:rFonts w:eastAsia="Calibri"/>
          <w:szCs w:val="22"/>
        </w:rPr>
      </w:pPr>
      <w:r w:rsidRPr="00842F2B">
        <w:rPr>
          <w:rFonts w:eastAsia="Calibri"/>
          <w:szCs w:val="22"/>
        </w:rPr>
        <w:t xml:space="preserve">Происшествие произошло при использовании ТС, не предназначенного для данного вида работ, </w:t>
      </w:r>
      <w:proofErr w:type="gramStart"/>
      <w:r w:rsidRPr="00842F2B">
        <w:rPr>
          <w:rFonts w:eastAsia="Calibri"/>
          <w:szCs w:val="22"/>
        </w:rPr>
        <w:t>например</w:t>
      </w:r>
      <w:proofErr w:type="gramEnd"/>
      <w:r w:rsidRPr="00842F2B">
        <w:rPr>
          <w:rFonts w:eastAsia="Calibri"/>
          <w:szCs w:val="22"/>
        </w:rPr>
        <w:t xml:space="preserve">: при перевозке людей с помощью неподготовленного грузового автомобиля. </w:t>
      </w:r>
    </w:p>
    <w:p w14:paraId="7C066E3E" w14:textId="77777777" w:rsidR="00842F2B" w:rsidRPr="00842F2B" w:rsidRDefault="00842F2B" w:rsidP="00842F2B">
      <w:pPr>
        <w:jc w:val="both"/>
        <w:rPr>
          <w:rFonts w:eastAsia="Calibri"/>
          <w:szCs w:val="22"/>
        </w:rPr>
      </w:pPr>
    </w:p>
    <w:p w14:paraId="1DC02DFF" w14:textId="77777777" w:rsidR="00842F2B" w:rsidRPr="00842F2B" w:rsidRDefault="00842F2B" w:rsidP="00842F2B">
      <w:pPr>
        <w:jc w:val="both"/>
        <w:rPr>
          <w:rFonts w:eastAsia="Calibri"/>
          <w:i/>
          <w:szCs w:val="22"/>
        </w:rPr>
      </w:pPr>
      <w:r w:rsidRPr="00842F2B">
        <w:rPr>
          <w:rFonts w:eastAsia="Calibri"/>
          <w:i/>
          <w:szCs w:val="22"/>
        </w:rPr>
        <w:t>7-9 Неправильно подготовленное ТС.</w:t>
      </w:r>
    </w:p>
    <w:p w14:paraId="70B151A5" w14:textId="77777777" w:rsidR="00842F2B" w:rsidRPr="00842F2B" w:rsidRDefault="00842F2B" w:rsidP="00842F2B">
      <w:pPr>
        <w:jc w:val="both"/>
        <w:rPr>
          <w:rFonts w:eastAsia="Calibri"/>
          <w:szCs w:val="22"/>
        </w:rPr>
      </w:pPr>
    </w:p>
    <w:p w14:paraId="5D96281E" w14:textId="77777777" w:rsidR="00842F2B" w:rsidRPr="00842F2B" w:rsidRDefault="00842F2B" w:rsidP="00842F2B">
      <w:pPr>
        <w:jc w:val="both"/>
        <w:rPr>
          <w:rFonts w:eastAsia="Calibri"/>
          <w:szCs w:val="22"/>
        </w:rPr>
      </w:pPr>
      <w:r w:rsidRPr="00842F2B">
        <w:rPr>
          <w:rFonts w:eastAsia="Calibri"/>
          <w:szCs w:val="22"/>
        </w:rPr>
        <w:t xml:space="preserve">ТС было предназначено для использования в конкретных целях, но не прошло соответствующей подготовки. </w:t>
      </w:r>
      <w:proofErr w:type="gramStart"/>
      <w:r w:rsidRPr="00842F2B">
        <w:rPr>
          <w:rFonts w:eastAsia="Calibri"/>
          <w:szCs w:val="22"/>
        </w:rPr>
        <w:t>Например</w:t>
      </w:r>
      <w:proofErr w:type="gramEnd"/>
      <w:r w:rsidRPr="00842F2B">
        <w:rPr>
          <w:rFonts w:eastAsia="Calibri"/>
          <w:szCs w:val="22"/>
        </w:rPr>
        <w:t>: не были установлены зимние шины.</w:t>
      </w:r>
    </w:p>
    <w:p w14:paraId="648DE66E" w14:textId="77777777" w:rsidR="00842F2B" w:rsidRPr="00842F2B" w:rsidRDefault="00842F2B" w:rsidP="00842F2B">
      <w:pPr>
        <w:jc w:val="both"/>
        <w:rPr>
          <w:rFonts w:eastAsia="Calibri"/>
          <w:szCs w:val="22"/>
        </w:rPr>
      </w:pPr>
    </w:p>
    <w:p w14:paraId="32CDFA81" w14:textId="77777777" w:rsidR="00842F2B" w:rsidRPr="00842F2B" w:rsidRDefault="00842F2B" w:rsidP="00842F2B">
      <w:pPr>
        <w:jc w:val="both"/>
        <w:rPr>
          <w:rFonts w:eastAsia="Calibri"/>
          <w:i/>
          <w:szCs w:val="22"/>
        </w:rPr>
      </w:pPr>
      <w:r w:rsidRPr="00842F2B">
        <w:rPr>
          <w:rFonts w:eastAsia="Calibri"/>
          <w:i/>
          <w:szCs w:val="22"/>
        </w:rPr>
        <w:lastRenderedPageBreak/>
        <w:t>7-10 Скрытые дефекты.</w:t>
      </w:r>
    </w:p>
    <w:p w14:paraId="230FF9F6" w14:textId="77777777" w:rsidR="00842F2B" w:rsidRPr="00842F2B" w:rsidRDefault="00842F2B" w:rsidP="00842F2B">
      <w:pPr>
        <w:jc w:val="both"/>
        <w:rPr>
          <w:rFonts w:eastAsia="Calibri"/>
          <w:szCs w:val="22"/>
        </w:rPr>
      </w:pPr>
    </w:p>
    <w:p w14:paraId="36F516B4" w14:textId="77777777" w:rsidR="00842F2B" w:rsidRPr="00842F2B" w:rsidRDefault="00842F2B" w:rsidP="00842F2B">
      <w:pPr>
        <w:jc w:val="both"/>
        <w:rPr>
          <w:rFonts w:eastAsia="Calibri"/>
          <w:szCs w:val="22"/>
        </w:rPr>
      </w:pPr>
      <w:r w:rsidRPr="00842F2B">
        <w:rPr>
          <w:rFonts w:eastAsia="Calibri"/>
          <w:szCs w:val="22"/>
        </w:rPr>
        <w:t>Происшествие было вызвано скрытым дефектом оборудования, инструментов или ТС, о котором участники происшествия не могли знать или определить его.</w:t>
      </w:r>
    </w:p>
    <w:p w14:paraId="7374C40A" w14:textId="77777777" w:rsidR="00842F2B" w:rsidRPr="00842F2B" w:rsidRDefault="00842F2B" w:rsidP="00842F2B">
      <w:pPr>
        <w:jc w:val="both"/>
        <w:rPr>
          <w:rFonts w:eastAsia="Calibri"/>
          <w:szCs w:val="22"/>
        </w:rPr>
      </w:pPr>
    </w:p>
    <w:p w14:paraId="6191ACDD" w14:textId="77777777" w:rsidR="00842F2B" w:rsidRPr="00842F2B" w:rsidRDefault="00842F2B" w:rsidP="00842F2B">
      <w:pPr>
        <w:jc w:val="both"/>
        <w:rPr>
          <w:rFonts w:eastAsia="Calibri"/>
          <w:i/>
          <w:szCs w:val="22"/>
        </w:rPr>
      </w:pPr>
      <w:r w:rsidRPr="00842F2B">
        <w:rPr>
          <w:rFonts w:eastAsia="Calibri"/>
          <w:i/>
          <w:szCs w:val="22"/>
        </w:rPr>
        <w:t>7-11 Другие проблемы, связанные с оборудованием, инструментом, ТС.</w:t>
      </w:r>
    </w:p>
    <w:p w14:paraId="2CA19698" w14:textId="77777777" w:rsidR="00842F2B" w:rsidRPr="00842F2B" w:rsidRDefault="00842F2B" w:rsidP="00842F2B">
      <w:pPr>
        <w:jc w:val="both"/>
        <w:rPr>
          <w:rFonts w:eastAsia="Calibri"/>
          <w:szCs w:val="22"/>
        </w:rPr>
      </w:pPr>
    </w:p>
    <w:p w14:paraId="4E1B05CE" w14:textId="77777777" w:rsidR="00842F2B" w:rsidRPr="00842F2B" w:rsidRDefault="00842F2B" w:rsidP="00842F2B">
      <w:pPr>
        <w:jc w:val="both"/>
        <w:rPr>
          <w:rFonts w:eastAsia="Calibri"/>
          <w:b/>
          <w:szCs w:val="22"/>
        </w:rPr>
      </w:pPr>
      <w:r w:rsidRPr="00842F2B">
        <w:rPr>
          <w:rFonts w:eastAsia="Calibri"/>
          <w:b/>
          <w:szCs w:val="22"/>
        </w:rPr>
        <w:t>8. Незащищенность от воздействия опасных природных или производственных факторов.</w:t>
      </w:r>
    </w:p>
    <w:p w14:paraId="7DBA9FB3" w14:textId="77777777" w:rsidR="00842F2B" w:rsidRPr="00842F2B" w:rsidRDefault="00842F2B" w:rsidP="00842F2B">
      <w:pPr>
        <w:jc w:val="both"/>
        <w:rPr>
          <w:rFonts w:eastAsia="Calibri"/>
          <w:szCs w:val="22"/>
        </w:rPr>
      </w:pPr>
    </w:p>
    <w:p w14:paraId="7B8D9D7F" w14:textId="77777777" w:rsidR="00842F2B" w:rsidRPr="00842F2B" w:rsidRDefault="00842F2B" w:rsidP="00842F2B">
      <w:pPr>
        <w:jc w:val="both"/>
        <w:rPr>
          <w:rFonts w:eastAsia="Calibri"/>
          <w:i/>
          <w:szCs w:val="22"/>
        </w:rPr>
      </w:pPr>
      <w:r w:rsidRPr="00842F2B">
        <w:rPr>
          <w:rFonts w:eastAsia="Calibri"/>
          <w:i/>
          <w:szCs w:val="22"/>
        </w:rPr>
        <w:t>8-1 Огонь или взрыв.</w:t>
      </w:r>
    </w:p>
    <w:p w14:paraId="02DFFA91" w14:textId="77777777" w:rsidR="00842F2B" w:rsidRPr="00842F2B" w:rsidRDefault="00842F2B" w:rsidP="00842F2B">
      <w:pPr>
        <w:jc w:val="both"/>
        <w:rPr>
          <w:rFonts w:eastAsia="Calibri"/>
          <w:szCs w:val="22"/>
        </w:rPr>
      </w:pPr>
    </w:p>
    <w:p w14:paraId="659C2FAA" w14:textId="77777777" w:rsidR="00842F2B" w:rsidRPr="00842F2B" w:rsidRDefault="00842F2B" w:rsidP="00842F2B">
      <w:pPr>
        <w:jc w:val="both"/>
        <w:rPr>
          <w:rFonts w:eastAsia="Calibri"/>
          <w:szCs w:val="22"/>
        </w:rPr>
      </w:pPr>
      <w:r w:rsidRPr="00842F2B">
        <w:rPr>
          <w:rFonts w:eastAsia="Calibri"/>
          <w:szCs w:val="22"/>
        </w:rPr>
        <w:t>Причиной происшествия явилась непредусмотренная технологическим процессом незащищённость от воздействия огня и (или) взрыва.</w:t>
      </w:r>
    </w:p>
    <w:p w14:paraId="33DD864B" w14:textId="77777777" w:rsidR="00842F2B" w:rsidRPr="00842F2B" w:rsidRDefault="00842F2B" w:rsidP="00842F2B">
      <w:pPr>
        <w:jc w:val="both"/>
        <w:rPr>
          <w:rFonts w:eastAsia="Calibri"/>
          <w:szCs w:val="22"/>
        </w:rPr>
      </w:pPr>
    </w:p>
    <w:p w14:paraId="5475CD8D" w14:textId="77777777" w:rsidR="00842F2B" w:rsidRPr="00842F2B" w:rsidRDefault="00842F2B" w:rsidP="00842F2B">
      <w:pPr>
        <w:jc w:val="both"/>
        <w:rPr>
          <w:rFonts w:eastAsia="Calibri"/>
          <w:i/>
          <w:szCs w:val="22"/>
        </w:rPr>
      </w:pPr>
      <w:r w:rsidRPr="00842F2B">
        <w:rPr>
          <w:rFonts w:eastAsia="Calibri"/>
          <w:i/>
          <w:szCs w:val="22"/>
        </w:rPr>
        <w:t>8-2 Шум.</w:t>
      </w:r>
    </w:p>
    <w:p w14:paraId="465B800D" w14:textId="77777777" w:rsidR="00842F2B" w:rsidRPr="00842F2B" w:rsidRDefault="00842F2B" w:rsidP="00842F2B">
      <w:pPr>
        <w:jc w:val="both"/>
        <w:rPr>
          <w:rFonts w:eastAsia="Calibri"/>
          <w:szCs w:val="22"/>
        </w:rPr>
      </w:pPr>
    </w:p>
    <w:p w14:paraId="3F4C46CB" w14:textId="77777777" w:rsidR="00842F2B" w:rsidRPr="00842F2B" w:rsidRDefault="00842F2B" w:rsidP="00842F2B">
      <w:pPr>
        <w:jc w:val="both"/>
        <w:rPr>
          <w:rFonts w:eastAsia="Calibri"/>
          <w:szCs w:val="22"/>
        </w:rPr>
      </w:pPr>
      <w:r w:rsidRPr="00842F2B">
        <w:rPr>
          <w:rFonts w:eastAsia="Calibri"/>
          <w:szCs w:val="22"/>
        </w:rPr>
        <w:t>Причиной происшествия явилась непредусмотренная технологическим процессом незащищённость от воздействия шума.</w:t>
      </w:r>
    </w:p>
    <w:p w14:paraId="6C44ABF1" w14:textId="77777777" w:rsidR="00842F2B" w:rsidRPr="00842F2B" w:rsidRDefault="00842F2B" w:rsidP="00842F2B">
      <w:pPr>
        <w:jc w:val="both"/>
        <w:rPr>
          <w:rFonts w:eastAsia="Calibri"/>
          <w:szCs w:val="22"/>
        </w:rPr>
      </w:pPr>
    </w:p>
    <w:p w14:paraId="2185205C" w14:textId="77777777" w:rsidR="00842F2B" w:rsidRPr="00842F2B" w:rsidRDefault="00842F2B" w:rsidP="00842F2B">
      <w:pPr>
        <w:jc w:val="both"/>
        <w:rPr>
          <w:rFonts w:eastAsia="Calibri"/>
          <w:i/>
          <w:szCs w:val="22"/>
        </w:rPr>
      </w:pPr>
      <w:r w:rsidRPr="00842F2B">
        <w:rPr>
          <w:rFonts w:eastAsia="Calibri"/>
          <w:i/>
          <w:szCs w:val="22"/>
        </w:rPr>
        <w:t>8-3 Вибрация.</w:t>
      </w:r>
    </w:p>
    <w:p w14:paraId="0B371ACE" w14:textId="77777777" w:rsidR="00842F2B" w:rsidRPr="00842F2B" w:rsidRDefault="00842F2B" w:rsidP="00842F2B">
      <w:pPr>
        <w:jc w:val="both"/>
        <w:rPr>
          <w:rFonts w:eastAsia="Calibri"/>
          <w:szCs w:val="22"/>
        </w:rPr>
      </w:pPr>
    </w:p>
    <w:p w14:paraId="5C0BF8D9" w14:textId="77777777" w:rsidR="00842F2B" w:rsidRPr="00842F2B" w:rsidRDefault="00842F2B" w:rsidP="00842F2B">
      <w:pPr>
        <w:jc w:val="both"/>
        <w:rPr>
          <w:rFonts w:eastAsia="Calibri"/>
          <w:szCs w:val="22"/>
        </w:rPr>
      </w:pPr>
      <w:r w:rsidRPr="00842F2B">
        <w:rPr>
          <w:rFonts w:eastAsia="Calibri"/>
          <w:szCs w:val="22"/>
        </w:rPr>
        <w:t>Причиной происшествия явилась непредусмотренная технологическим процессом незащищённость от воздействия вибрации.</w:t>
      </w:r>
    </w:p>
    <w:p w14:paraId="52567685" w14:textId="77777777" w:rsidR="00842F2B" w:rsidRPr="00842F2B" w:rsidRDefault="00842F2B" w:rsidP="00842F2B">
      <w:pPr>
        <w:jc w:val="both"/>
        <w:rPr>
          <w:rFonts w:eastAsia="Calibri"/>
          <w:szCs w:val="22"/>
        </w:rPr>
      </w:pPr>
    </w:p>
    <w:p w14:paraId="5A0DB66A" w14:textId="77777777" w:rsidR="00842F2B" w:rsidRPr="00842F2B" w:rsidRDefault="00842F2B" w:rsidP="00842F2B">
      <w:pPr>
        <w:jc w:val="both"/>
        <w:rPr>
          <w:rFonts w:eastAsia="Calibri"/>
          <w:i/>
          <w:szCs w:val="22"/>
        </w:rPr>
      </w:pPr>
      <w:r w:rsidRPr="00842F2B">
        <w:rPr>
          <w:rFonts w:eastAsia="Calibri"/>
          <w:i/>
          <w:szCs w:val="22"/>
        </w:rPr>
        <w:t>8-4 Электрическое напряжение.</w:t>
      </w:r>
    </w:p>
    <w:p w14:paraId="5B1BE223" w14:textId="77777777" w:rsidR="00842F2B" w:rsidRPr="00842F2B" w:rsidRDefault="00842F2B" w:rsidP="00842F2B">
      <w:pPr>
        <w:jc w:val="both"/>
        <w:rPr>
          <w:rFonts w:eastAsia="Calibri"/>
          <w:szCs w:val="22"/>
        </w:rPr>
      </w:pPr>
    </w:p>
    <w:p w14:paraId="57BF4C8E" w14:textId="77777777" w:rsidR="00842F2B" w:rsidRPr="00842F2B" w:rsidRDefault="00842F2B" w:rsidP="00842F2B">
      <w:pPr>
        <w:jc w:val="both"/>
        <w:rPr>
          <w:rFonts w:eastAsia="Calibri"/>
          <w:szCs w:val="22"/>
        </w:rPr>
      </w:pPr>
      <w:r w:rsidRPr="00842F2B">
        <w:rPr>
          <w:rFonts w:eastAsia="Calibri"/>
          <w:szCs w:val="22"/>
        </w:rPr>
        <w:t>Причиной происшествия явилась непредусмотренная технологическим процессом незащищённость от воздействия разницы электрических потенциалов.</w:t>
      </w:r>
    </w:p>
    <w:p w14:paraId="60E8B661" w14:textId="77777777" w:rsidR="00842F2B" w:rsidRPr="00842F2B" w:rsidRDefault="00842F2B" w:rsidP="00842F2B">
      <w:pPr>
        <w:jc w:val="both"/>
        <w:rPr>
          <w:rFonts w:eastAsia="Calibri"/>
          <w:szCs w:val="22"/>
        </w:rPr>
      </w:pPr>
    </w:p>
    <w:p w14:paraId="5AA99C6D" w14:textId="77777777" w:rsidR="00842F2B" w:rsidRPr="00842F2B" w:rsidRDefault="00842F2B" w:rsidP="00842F2B">
      <w:pPr>
        <w:jc w:val="both"/>
        <w:rPr>
          <w:rFonts w:eastAsia="Calibri"/>
          <w:i/>
          <w:szCs w:val="22"/>
        </w:rPr>
      </w:pPr>
      <w:r w:rsidRPr="00842F2B">
        <w:rPr>
          <w:rFonts w:eastAsia="Calibri"/>
          <w:i/>
          <w:szCs w:val="22"/>
        </w:rPr>
        <w:t>8-5 Излучение.</w:t>
      </w:r>
    </w:p>
    <w:p w14:paraId="37E2DEBC" w14:textId="77777777" w:rsidR="00842F2B" w:rsidRPr="00842F2B" w:rsidRDefault="00842F2B" w:rsidP="00842F2B">
      <w:pPr>
        <w:jc w:val="both"/>
        <w:rPr>
          <w:rFonts w:eastAsia="Calibri"/>
          <w:szCs w:val="22"/>
        </w:rPr>
      </w:pPr>
    </w:p>
    <w:p w14:paraId="1587A3AC" w14:textId="77777777" w:rsidR="00842F2B" w:rsidRPr="00842F2B" w:rsidRDefault="00842F2B" w:rsidP="00842F2B">
      <w:pPr>
        <w:jc w:val="both"/>
        <w:rPr>
          <w:rFonts w:eastAsia="Calibri"/>
          <w:szCs w:val="22"/>
        </w:rPr>
      </w:pPr>
      <w:r w:rsidRPr="00842F2B">
        <w:rPr>
          <w:rFonts w:eastAsia="Calibri"/>
          <w:szCs w:val="22"/>
        </w:rPr>
        <w:t>Причиной происшествия явилась незащищённость от воздействия излучения: высокочастотного лазерного, ионизирующего и т. д.</w:t>
      </w:r>
    </w:p>
    <w:p w14:paraId="0F9EBB01" w14:textId="77777777" w:rsidR="00842F2B" w:rsidRPr="00842F2B" w:rsidRDefault="00842F2B" w:rsidP="00842F2B">
      <w:pPr>
        <w:jc w:val="both"/>
        <w:rPr>
          <w:rFonts w:eastAsia="Calibri"/>
          <w:szCs w:val="22"/>
        </w:rPr>
      </w:pPr>
    </w:p>
    <w:p w14:paraId="5778CDB5" w14:textId="77777777" w:rsidR="00842F2B" w:rsidRPr="00842F2B" w:rsidRDefault="00842F2B" w:rsidP="00842F2B">
      <w:pPr>
        <w:jc w:val="both"/>
        <w:rPr>
          <w:rFonts w:eastAsia="Calibri"/>
          <w:i/>
          <w:szCs w:val="22"/>
        </w:rPr>
      </w:pPr>
      <w:r w:rsidRPr="00842F2B">
        <w:rPr>
          <w:rFonts w:eastAsia="Calibri"/>
          <w:i/>
          <w:szCs w:val="22"/>
        </w:rPr>
        <w:t>8-6 Экстремальные температуры.</w:t>
      </w:r>
    </w:p>
    <w:p w14:paraId="5078895F" w14:textId="77777777" w:rsidR="00842F2B" w:rsidRPr="00842F2B" w:rsidRDefault="00842F2B" w:rsidP="00842F2B">
      <w:pPr>
        <w:jc w:val="both"/>
        <w:rPr>
          <w:rFonts w:eastAsia="Calibri"/>
          <w:szCs w:val="22"/>
        </w:rPr>
      </w:pPr>
    </w:p>
    <w:p w14:paraId="3B3ADB93" w14:textId="77777777" w:rsidR="00842F2B" w:rsidRPr="00842F2B" w:rsidRDefault="00842F2B" w:rsidP="00842F2B">
      <w:pPr>
        <w:jc w:val="both"/>
        <w:rPr>
          <w:rFonts w:eastAsia="Calibri"/>
          <w:szCs w:val="22"/>
        </w:rPr>
      </w:pPr>
      <w:r w:rsidRPr="00842F2B">
        <w:rPr>
          <w:rFonts w:eastAsia="Calibri"/>
          <w:szCs w:val="22"/>
        </w:rPr>
        <w:t>Причиной происшествия явилась незащищённость от воздействия экстремальных температур.</w:t>
      </w:r>
    </w:p>
    <w:p w14:paraId="5C067CFA" w14:textId="77777777" w:rsidR="00842F2B" w:rsidRPr="00842F2B" w:rsidRDefault="00842F2B" w:rsidP="00842F2B">
      <w:pPr>
        <w:jc w:val="both"/>
        <w:rPr>
          <w:rFonts w:eastAsia="Calibri"/>
          <w:szCs w:val="22"/>
        </w:rPr>
      </w:pPr>
    </w:p>
    <w:p w14:paraId="7FF57635" w14:textId="77777777" w:rsidR="00842F2B" w:rsidRPr="00842F2B" w:rsidRDefault="00842F2B" w:rsidP="00842F2B">
      <w:pPr>
        <w:jc w:val="both"/>
        <w:rPr>
          <w:rFonts w:eastAsia="Calibri"/>
          <w:i/>
          <w:szCs w:val="22"/>
        </w:rPr>
      </w:pPr>
      <w:r w:rsidRPr="00842F2B">
        <w:rPr>
          <w:rFonts w:eastAsia="Calibri"/>
          <w:i/>
          <w:szCs w:val="22"/>
        </w:rPr>
        <w:t>8-7 Опасные химические вещества.</w:t>
      </w:r>
    </w:p>
    <w:p w14:paraId="06C4C4F8" w14:textId="77777777" w:rsidR="00842F2B" w:rsidRPr="00842F2B" w:rsidRDefault="00842F2B" w:rsidP="00842F2B">
      <w:pPr>
        <w:jc w:val="both"/>
        <w:rPr>
          <w:rFonts w:eastAsia="Calibri"/>
          <w:szCs w:val="22"/>
        </w:rPr>
      </w:pPr>
    </w:p>
    <w:p w14:paraId="45C51F5B" w14:textId="77777777" w:rsidR="00842F2B" w:rsidRPr="00842F2B" w:rsidRDefault="00842F2B" w:rsidP="00842F2B">
      <w:pPr>
        <w:jc w:val="both"/>
        <w:rPr>
          <w:rFonts w:eastAsia="Calibri"/>
          <w:szCs w:val="22"/>
        </w:rPr>
      </w:pPr>
      <w:r w:rsidRPr="00842F2B">
        <w:rPr>
          <w:rFonts w:eastAsia="Calibri"/>
          <w:szCs w:val="22"/>
        </w:rPr>
        <w:t>Причиной происшествия явилась незащищённость от воздействия крайне опасных химических реагентов, применяемых в технологическом процессе, например, агрессивных, токсичных или экологически опасных химикатов.</w:t>
      </w:r>
    </w:p>
    <w:p w14:paraId="3650C7EA" w14:textId="77777777" w:rsidR="00842F2B" w:rsidRPr="00842F2B" w:rsidRDefault="00842F2B" w:rsidP="00842F2B">
      <w:pPr>
        <w:jc w:val="both"/>
        <w:rPr>
          <w:rFonts w:eastAsia="Calibri"/>
          <w:szCs w:val="22"/>
        </w:rPr>
      </w:pPr>
    </w:p>
    <w:p w14:paraId="54123E63" w14:textId="77777777" w:rsidR="00842F2B" w:rsidRPr="00842F2B" w:rsidRDefault="00842F2B" w:rsidP="00842F2B">
      <w:pPr>
        <w:jc w:val="both"/>
        <w:rPr>
          <w:rFonts w:eastAsia="Calibri"/>
          <w:i/>
          <w:szCs w:val="22"/>
        </w:rPr>
      </w:pPr>
      <w:r w:rsidRPr="00842F2B">
        <w:rPr>
          <w:rFonts w:eastAsia="Calibri"/>
          <w:i/>
          <w:szCs w:val="22"/>
        </w:rPr>
        <w:t>8-8 Механические источники опасности.</w:t>
      </w:r>
    </w:p>
    <w:p w14:paraId="5AF048C2" w14:textId="77777777" w:rsidR="00842F2B" w:rsidRPr="00842F2B" w:rsidRDefault="00842F2B" w:rsidP="00842F2B">
      <w:pPr>
        <w:jc w:val="both"/>
        <w:rPr>
          <w:rFonts w:eastAsia="Calibri"/>
          <w:szCs w:val="22"/>
        </w:rPr>
      </w:pPr>
    </w:p>
    <w:p w14:paraId="4F2430CA" w14:textId="77777777" w:rsidR="00842F2B" w:rsidRPr="00842F2B" w:rsidRDefault="00842F2B" w:rsidP="00842F2B">
      <w:pPr>
        <w:jc w:val="both"/>
        <w:rPr>
          <w:rFonts w:eastAsia="Calibri"/>
          <w:szCs w:val="22"/>
        </w:rPr>
      </w:pPr>
      <w:r w:rsidRPr="00842F2B">
        <w:rPr>
          <w:rFonts w:eastAsia="Calibri"/>
          <w:szCs w:val="22"/>
        </w:rPr>
        <w:t>Причиной происшествия явилась незащищённость от воздействия острых краёв оборудования, движущихся или вращающихся частей оборудования и т. д.</w:t>
      </w:r>
    </w:p>
    <w:p w14:paraId="3A7087F4" w14:textId="77777777" w:rsidR="00842F2B" w:rsidRPr="00842F2B" w:rsidRDefault="00842F2B" w:rsidP="00842F2B">
      <w:pPr>
        <w:jc w:val="both"/>
        <w:rPr>
          <w:rFonts w:eastAsia="Calibri"/>
          <w:szCs w:val="22"/>
        </w:rPr>
      </w:pPr>
    </w:p>
    <w:p w14:paraId="0A1C7BED" w14:textId="77777777" w:rsidR="00842F2B" w:rsidRPr="00842F2B" w:rsidRDefault="00842F2B" w:rsidP="00842F2B">
      <w:pPr>
        <w:jc w:val="both"/>
        <w:rPr>
          <w:rFonts w:eastAsia="Calibri"/>
          <w:i/>
          <w:szCs w:val="22"/>
        </w:rPr>
      </w:pPr>
      <w:r w:rsidRPr="00842F2B">
        <w:rPr>
          <w:rFonts w:eastAsia="Calibri"/>
          <w:i/>
          <w:szCs w:val="22"/>
        </w:rPr>
        <w:lastRenderedPageBreak/>
        <w:t>8-9 Ураган или иные природные катаклизмы.</w:t>
      </w:r>
    </w:p>
    <w:p w14:paraId="01CAF63D" w14:textId="77777777" w:rsidR="00842F2B" w:rsidRPr="00842F2B" w:rsidRDefault="00842F2B" w:rsidP="00842F2B">
      <w:pPr>
        <w:jc w:val="both"/>
        <w:rPr>
          <w:rFonts w:eastAsia="Calibri"/>
          <w:szCs w:val="22"/>
        </w:rPr>
      </w:pPr>
    </w:p>
    <w:p w14:paraId="62552C0B" w14:textId="77777777" w:rsidR="00842F2B" w:rsidRPr="00842F2B" w:rsidRDefault="00842F2B" w:rsidP="00842F2B">
      <w:pPr>
        <w:jc w:val="both"/>
        <w:rPr>
          <w:rFonts w:eastAsia="Calibri"/>
          <w:szCs w:val="22"/>
        </w:rPr>
      </w:pPr>
      <w:r w:rsidRPr="00842F2B">
        <w:rPr>
          <w:rFonts w:eastAsia="Calibri"/>
          <w:szCs w:val="22"/>
        </w:rPr>
        <w:t>Происшествие было прямым или косвенным результатом шторма, торнадо, урагана, града и т. д.</w:t>
      </w:r>
    </w:p>
    <w:p w14:paraId="78879071" w14:textId="77777777" w:rsidR="00842F2B" w:rsidRPr="00842F2B" w:rsidRDefault="00842F2B" w:rsidP="00842F2B">
      <w:pPr>
        <w:jc w:val="both"/>
        <w:rPr>
          <w:rFonts w:eastAsia="Calibri"/>
          <w:szCs w:val="22"/>
        </w:rPr>
      </w:pPr>
    </w:p>
    <w:p w14:paraId="03BD25DB" w14:textId="77777777" w:rsidR="00842F2B" w:rsidRPr="00842F2B" w:rsidRDefault="00842F2B" w:rsidP="00842F2B">
      <w:pPr>
        <w:jc w:val="both"/>
        <w:rPr>
          <w:rFonts w:eastAsia="Calibri"/>
          <w:i/>
          <w:szCs w:val="22"/>
        </w:rPr>
      </w:pPr>
      <w:r w:rsidRPr="00842F2B">
        <w:rPr>
          <w:rFonts w:eastAsia="Calibri"/>
          <w:i/>
          <w:szCs w:val="22"/>
        </w:rPr>
        <w:t>8-10 Другие опасные природные или производственные факторы.</w:t>
      </w:r>
    </w:p>
    <w:p w14:paraId="0A61FE21" w14:textId="77777777" w:rsidR="00842F2B" w:rsidRPr="00842F2B" w:rsidRDefault="00842F2B" w:rsidP="00842F2B">
      <w:pPr>
        <w:jc w:val="both"/>
        <w:rPr>
          <w:rFonts w:eastAsia="Calibri"/>
          <w:szCs w:val="22"/>
        </w:rPr>
      </w:pPr>
    </w:p>
    <w:p w14:paraId="6C5EFAF9" w14:textId="77777777" w:rsidR="00842F2B" w:rsidRPr="00842F2B" w:rsidRDefault="00842F2B" w:rsidP="00842F2B">
      <w:pPr>
        <w:jc w:val="both"/>
        <w:rPr>
          <w:rFonts w:eastAsia="Calibri"/>
          <w:b/>
          <w:szCs w:val="22"/>
        </w:rPr>
      </w:pPr>
      <w:r w:rsidRPr="00842F2B">
        <w:rPr>
          <w:rFonts w:eastAsia="Calibri"/>
          <w:b/>
          <w:szCs w:val="22"/>
        </w:rPr>
        <w:t>9. Состояние рабочего места/рабочая обстановка</w:t>
      </w:r>
    </w:p>
    <w:p w14:paraId="12CF0B23" w14:textId="77777777" w:rsidR="00842F2B" w:rsidRPr="00842F2B" w:rsidRDefault="00842F2B" w:rsidP="00842F2B">
      <w:pPr>
        <w:jc w:val="both"/>
        <w:rPr>
          <w:rFonts w:eastAsia="Calibri"/>
          <w:szCs w:val="22"/>
        </w:rPr>
      </w:pPr>
    </w:p>
    <w:p w14:paraId="2BEAE7C0" w14:textId="77777777" w:rsidR="00842F2B" w:rsidRPr="00842F2B" w:rsidRDefault="00842F2B" w:rsidP="00842F2B">
      <w:pPr>
        <w:jc w:val="both"/>
        <w:rPr>
          <w:rFonts w:eastAsia="Calibri"/>
          <w:i/>
          <w:szCs w:val="22"/>
        </w:rPr>
      </w:pPr>
      <w:r w:rsidRPr="00842F2B">
        <w:rPr>
          <w:rFonts w:eastAsia="Calibri"/>
          <w:i/>
          <w:szCs w:val="22"/>
        </w:rPr>
        <w:t>9-1 Беспорядок или мусор.</w:t>
      </w:r>
    </w:p>
    <w:p w14:paraId="6DC986C4" w14:textId="77777777" w:rsidR="00842F2B" w:rsidRPr="00842F2B" w:rsidRDefault="00842F2B" w:rsidP="00842F2B">
      <w:pPr>
        <w:jc w:val="both"/>
        <w:rPr>
          <w:rFonts w:eastAsia="Calibri"/>
          <w:szCs w:val="22"/>
        </w:rPr>
      </w:pPr>
    </w:p>
    <w:p w14:paraId="6743FB1F" w14:textId="77777777" w:rsidR="00842F2B" w:rsidRPr="00842F2B" w:rsidRDefault="00842F2B" w:rsidP="00842F2B">
      <w:pPr>
        <w:jc w:val="both"/>
        <w:rPr>
          <w:rFonts w:eastAsia="Calibri"/>
          <w:szCs w:val="22"/>
        </w:rPr>
      </w:pPr>
      <w:r w:rsidRPr="00842F2B">
        <w:rPr>
          <w:rFonts w:eastAsia="Calibri"/>
          <w:szCs w:val="22"/>
        </w:rPr>
        <w:t>Рабочее место или зона выполнения работ содержались в беспорядке и не убирались.</w:t>
      </w:r>
    </w:p>
    <w:p w14:paraId="3605C016" w14:textId="77777777" w:rsidR="00842F2B" w:rsidRPr="00842F2B" w:rsidRDefault="00842F2B" w:rsidP="00842F2B">
      <w:pPr>
        <w:jc w:val="both"/>
        <w:rPr>
          <w:rFonts w:eastAsia="Calibri"/>
          <w:szCs w:val="22"/>
        </w:rPr>
      </w:pPr>
    </w:p>
    <w:p w14:paraId="15A6CE15" w14:textId="77777777" w:rsidR="00842F2B" w:rsidRPr="00842F2B" w:rsidRDefault="00842F2B" w:rsidP="00842F2B">
      <w:pPr>
        <w:jc w:val="both"/>
        <w:rPr>
          <w:rFonts w:eastAsia="Calibri"/>
          <w:i/>
          <w:szCs w:val="22"/>
        </w:rPr>
      </w:pPr>
      <w:r w:rsidRPr="00842F2B">
        <w:rPr>
          <w:rFonts w:eastAsia="Calibri"/>
          <w:i/>
          <w:szCs w:val="22"/>
        </w:rPr>
        <w:t>9-2 Скользкий пол или проход.</w:t>
      </w:r>
    </w:p>
    <w:p w14:paraId="3B3CB70C" w14:textId="77777777" w:rsidR="00842F2B" w:rsidRPr="00842F2B" w:rsidRDefault="00842F2B" w:rsidP="00842F2B">
      <w:pPr>
        <w:jc w:val="both"/>
        <w:rPr>
          <w:rFonts w:eastAsia="Calibri"/>
          <w:szCs w:val="22"/>
        </w:rPr>
      </w:pPr>
    </w:p>
    <w:p w14:paraId="234722C6" w14:textId="77777777" w:rsidR="00842F2B" w:rsidRPr="00842F2B" w:rsidRDefault="00842F2B" w:rsidP="00842F2B">
      <w:pPr>
        <w:jc w:val="both"/>
        <w:rPr>
          <w:rFonts w:eastAsia="Calibri"/>
          <w:szCs w:val="22"/>
        </w:rPr>
      </w:pPr>
      <w:r w:rsidRPr="00842F2B">
        <w:rPr>
          <w:rFonts w:eastAsia="Calibri"/>
          <w:szCs w:val="22"/>
        </w:rPr>
        <w:t>Причиной происшествия явилась скользкая поверхность пола или в проходах на рабочем месте, или в зоне производства работ.</w:t>
      </w:r>
    </w:p>
    <w:p w14:paraId="7B0DD07B" w14:textId="77777777" w:rsidR="00842F2B" w:rsidRPr="00842F2B" w:rsidRDefault="00842F2B" w:rsidP="00842F2B">
      <w:pPr>
        <w:jc w:val="both"/>
        <w:rPr>
          <w:rFonts w:eastAsia="Calibri"/>
          <w:szCs w:val="22"/>
        </w:rPr>
      </w:pPr>
    </w:p>
    <w:p w14:paraId="5C03F49F" w14:textId="77777777" w:rsidR="00842F2B" w:rsidRPr="00842F2B" w:rsidRDefault="00842F2B" w:rsidP="00842F2B">
      <w:pPr>
        <w:jc w:val="both"/>
        <w:rPr>
          <w:rFonts w:eastAsia="Calibri"/>
          <w:i/>
          <w:szCs w:val="22"/>
        </w:rPr>
      </w:pPr>
      <w:r w:rsidRPr="00842F2B">
        <w:rPr>
          <w:rFonts w:eastAsia="Calibri"/>
          <w:i/>
          <w:szCs w:val="22"/>
        </w:rPr>
        <w:t>9-3 Скученность или ограниченное пространство.</w:t>
      </w:r>
    </w:p>
    <w:p w14:paraId="1ECC4E02" w14:textId="77777777" w:rsidR="00842F2B" w:rsidRPr="00842F2B" w:rsidRDefault="00842F2B" w:rsidP="00842F2B">
      <w:pPr>
        <w:jc w:val="both"/>
        <w:rPr>
          <w:rFonts w:eastAsia="Calibri"/>
          <w:szCs w:val="22"/>
        </w:rPr>
      </w:pPr>
    </w:p>
    <w:p w14:paraId="1ED958D4" w14:textId="77777777" w:rsidR="00842F2B" w:rsidRPr="00842F2B" w:rsidRDefault="00842F2B" w:rsidP="00842F2B">
      <w:pPr>
        <w:jc w:val="both"/>
        <w:rPr>
          <w:rFonts w:eastAsia="Calibri"/>
          <w:szCs w:val="22"/>
        </w:rPr>
      </w:pPr>
      <w:r w:rsidRPr="00842F2B">
        <w:rPr>
          <w:rFonts w:eastAsia="Calibri"/>
          <w:szCs w:val="22"/>
        </w:rPr>
        <w:t xml:space="preserve">Причиной происшествия явилась неудачная компоновка рабочего места, отсутствие достаточного количества проходов или подходов к оборудованию или </w:t>
      </w:r>
      <w:proofErr w:type="gramStart"/>
      <w:r w:rsidRPr="00842F2B">
        <w:rPr>
          <w:rFonts w:eastAsia="Calibri"/>
          <w:szCs w:val="22"/>
        </w:rPr>
        <w:t>инструментам</w:t>
      </w:r>
      <w:proofErr w:type="gramEnd"/>
      <w:r w:rsidRPr="00842F2B">
        <w:rPr>
          <w:rFonts w:eastAsia="Calibri"/>
          <w:szCs w:val="22"/>
        </w:rPr>
        <w:t xml:space="preserve"> или их излишняя узость, или было выделено недостаточно площади или пространства для производства данного вида работ.</w:t>
      </w:r>
    </w:p>
    <w:p w14:paraId="1331760A" w14:textId="77777777" w:rsidR="00842F2B" w:rsidRPr="00842F2B" w:rsidRDefault="00842F2B" w:rsidP="00842F2B">
      <w:pPr>
        <w:jc w:val="both"/>
        <w:rPr>
          <w:rFonts w:eastAsia="Calibri"/>
          <w:szCs w:val="22"/>
        </w:rPr>
      </w:pPr>
    </w:p>
    <w:p w14:paraId="6B8A19DF" w14:textId="77777777" w:rsidR="00842F2B" w:rsidRPr="00842F2B" w:rsidRDefault="00842F2B" w:rsidP="00842F2B">
      <w:pPr>
        <w:jc w:val="both"/>
        <w:rPr>
          <w:rFonts w:eastAsia="Calibri"/>
          <w:i/>
          <w:szCs w:val="22"/>
        </w:rPr>
      </w:pPr>
      <w:r w:rsidRPr="00842F2B">
        <w:rPr>
          <w:rFonts w:eastAsia="Calibri"/>
          <w:i/>
          <w:szCs w:val="22"/>
        </w:rPr>
        <w:t>9-4 Недостаточное или избыточное освещение.</w:t>
      </w:r>
    </w:p>
    <w:p w14:paraId="2C0F81B7" w14:textId="77777777" w:rsidR="00842F2B" w:rsidRPr="00842F2B" w:rsidRDefault="00842F2B" w:rsidP="00842F2B">
      <w:pPr>
        <w:jc w:val="both"/>
        <w:rPr>
          <w:rFonts w:eastAsia="Calibri"/>
          <w:szCs w:val="22"/>
        </w:rPr>
      </w:pPr>
    </w:p>
    <w:p w14:paraId="69F00D23" w14:textId="77777777" w:rsidR="00842F2B" w:rsidRPr="00842F2B" w:rsidRDefault="00842F2B" w:rsidP="00842F2B">
      <w:pPr>
        <w:jc w:val="both"/>
        <w:rPr>
          <w:rFonts w:eastAsia="Calibri"/>
          <w:szCs w:val="22"/>
        </w:rPr>
      </w:pPr>
      <w:r w:rsidRPr="00842F2B">
        <w:rPr>
          <w:rFonts w:eastAsia="Calibri"/>
          <w:szCs w:val="22"/>
        </w:rPr>
        <w:t>Причиной происшествия явилось воздействие не отвечающего соответствующим требованиям освещения.</w:t>
      </w:r>
    </w:p>
    <w:p w14:paraId="3934F8BE" w14:textId="77777777" w:rsidR="00842F2B" w:rsidRPr="00842F2B" w:rsidRDefault="00842F2B" w:rsidP="00842F2B">
      <w:pPr>
        <w:jc w:val="both"/>
        <w:rPr>
          <w:rFonts w:eastAsia="Calibri"/>
          <w:szCs w:val="22"/>
        </w:rPr>
      </w:pPr>
    </w:p>
    <w:p w14:paraId="4037629F" w14:textId="77777777" w:rsidR="00842F2B" w:rsidRPr="00842F2B" w:rsidRDefault="00842F2B" w:rsidP="00842F2B">
      <w:pPr>
        <w:jc w:val="both"/>
        <w:rPr>
          <w:rFonts w:eastAsia="Calibri"/>
          <w:i/>
          <w:szCs w:val="22"/>
        </w:rPr>
      </w:pPr>
      <w:r w:rsidRPr="00842F2B">
        <w:rPr>
          <w:rFonts w:eastAsia="Calibri"/>
          <w:i/>
          <w:szCs w:val="22"/>
        </w:rPr>
        <w:t>9-5 Не отвечающая требованиям вентиляция.</w:t>
      </w:r>
    </w:p>
    <w:p w14:paraId="27CF402F" w14:textId="77777777" w:rsidR="00842F2B" w:rsidRPr="00842F2B" w:rsidRDefault="00842F2B" w:rsidP="00842F2B">
      <w:pPr>
        <w:jc w:val="both"/>
        <w:rPr>
          <w:rFonts w:eastAsia="Calibri"/>
          <w:szCs w:val="22"/>
        </w:rPr>
      </w:pPr>
    </w:p>
    <w:p w14:paraId="54DE1D6B" w14:textId="77777777" w:rsidR="00842F2B" w:rsidRPr="00842F2B" w:rsidRDefault="00842F2B" w:rsidP="00842F2B">
      <w:pPr>
        <w:jc w:val="both"/>
        <w:rPr>
          <w:rFonts w:eastAsia="Calibri"/>
          <w:szCs w:val="22"/>
        </w:rPr>
      </w:pPr>
      <w:r w:rsidRPr="00842F2B">
        <w:rPr>
          <w:rFonts w:eastAsia="Calibri"/>
          <w:szCs w:val="22"/>
        </w:rPr>
        <w:t>Происшествие произошло из-за не отвечающей требованиям вентиляции: недостаточной (что привело к повышению температуры воздуха рабочей зоны, снижению концентрации кислорода или повышению концентрации химических веществ и т. п.) или избыточной (что привело к сквознякам, наличию в воздухе пылевых примесей и т. п.).</w:t>
      </w:r>
    </w:p>
    <w:p w14:paraId="681B839C" w14:textId="77777777" w:rsidR="00842F2B" w:rsidRPr="00842F2B" w:rsidRDefault="00842F2B" w:rsidP="00842F2B">
      <w:pPr>
        <w:jc w:val="both"/>
        <w:rPr>
          <w:rFonts w:eastAsia="Calibri"/>
          <w:szCs w:val="22"/>
        </w:rPr>
      </w:pPr>
    </w:p>
    <w:p w14:paraId="0294ED8A" w14:textId="77777777" w:rsidR="00842F2B" w:rsidRPr="00842F2B" w:rsidRDefault="00842F2B" w:rsidP="00842F2B">
      <w:pPr>
        <w:jc w:val="both"/>
        <w:rPr>
          <w:rFonts w:eastAsia="Calibri"/>
          <w:i/>
          <w:szCs w:val="22"/>
        </w:rPr>
      </w:pPr>
      <w:r w:rsidRPr="00842F2B">
        <w:rPr>
          <w:rFonts w:eastAsia="Calibri"/>
          <w:i/>
          <w:szCs w:val="22"/>
        </w:rPr>
        <w:t>9-6 Не отвечающая требованиям организация рабочего места.</w:t>
      </w:r>
    </w:p>
    <w:p w14:paraId="26696FE5" w14:textId="77777777" w:rsidR="00842F2B" w:rsidRPr="00842F2B" w:rsidRDefault="00842F2B" w:rsidP="00842F2B">
      <w:pPr>
        <w:jc w:val="both"/>
        <w:rPr>
          <w:rFonts w:eastAsia="Calibri"/>
          <w:szCs w:val="22"/>
        </w:rPr>
      </w:pPr>
    </w:p>
    <w:p w14:paraId="35F676D7" w14:textId="77777777" w:rsidR="00842F2B" w:rsidRPr="00842F2B" w:rsidRDefault="00842F2B" w:rsidP="00842F2B">
      <w:pPr>
        <w:jc w:val="both"/>
        <w:rPr>
          <w:rFonts w:eastAsia="Calibri"/>
          <w:szCs w:val="22"/>
        </w:rPr>
      </w:pPr>
      <w:r w:rsidRPr="00842F2B">
        <w:rPr>
          <w:rFonts w:eastAsia="Calibri"/>
          <w:szCs w:val="22"/>
        </w:rPr>
        <w:t>Плохой доступ к инструментам или объектам, плохая эргономика рабочего места или рабочей зоны, недостаточный для выполнения работы обзор и т. п.</w:t>
      </w:r>
    </w:p>
    <w:p w14:paraId="4B39EDFF" w14:textId="77777777" w:rsidR="00842F2B" w:rsidRPr="00842F2B" w:rsidRDefault="00842F2B" w:rsidP="00842F2B">
      <w:pPr>
        <w:jc w:val="both"/>
        <w:rPr>
          <w:rFonts w:eastAsia="Calibri"/>
          <w:szCs w:val="22"/>
        </w:rPr>
      </w:pPr>
    </w:p>
    <w:p w14:paraId="086C2BF4" w14:textId="77777777" w:rsidR="00842F2B" w:rsidRPr="00842F2B" w:rsidRDefault="00842F2B" w:rsidP="00842F2B">
      <w:pPr>
        <w:jc w:val="both"/>
        <w:rPr>
          <w:rFonts w:eastAsia="Calibri"/>
          <w:i/>
          <w:szCs w:val="22"/>
        </w:rPr>
      </w:pPr>
      <w:r w:rsidRPr="00842F2B">
        <w:rPr>
          <w:rFonts w:eastAsia="Calibri"/>
          <w:i/>
          <w:szCs w:val="22"/>
        </w:rPr>
        <w:t>9-7 Другие факторы, связанные с рабочим местом/обстановкой.</w:t>
      </w:r>
    </w:p>
    <w:p w14:paraId="38DEDABA" w14:textId="77777777" w:rsidR="00842F2B" w:rsidRPr="00842F2B" w:rsidRDefault="00842F2B" w:rsidP="00842F2B">
      <w:pPr>
        <w:jc w:val="both"/>
        <w:rPr>
          <w:rFonts w:eastAsia="Calibri"/>
          <w:szCs w:val="22"/>
        </w:rPr>
      </w:pPr>
    </w:p>
    <w:p w14:paraId="5879D60E" w14:textId="77777777" w:rsidR="00842F2B" w:rsidRPr="00842F2B" w:rsidRDefault="00842F2B" w:rsidP="00842F2B">
      <w:pPr>
        <w:jc w:val="center"/>
        <w:rPr>
          <w:rFonts w:eastAsia="Calibri"/>
          <w:b/>
          <w:i/>
          <w:szCs w:val="22"/>
        </w:rPr>
      </w:pPr>
      <w:r w:rsidRPr="00842F2B">
        <w:rPr>
          <w:rFonts w:eastAsia="Calibri"/>
          <w:b/>
          <w:i/>
          <w:szCs w:val="22"/>
        </w:rPr>
        <w:t>Системные причины.</w:t>
      </w:r>
    </w:p>
    <w:p w14:paraId="5515B1AC" w14:textId="77777777" w:rsidR="00842F2B" w:rsidRPr="00842F2B" w:rsidRDefault="00842F2B" w:rsidP="00842F2B">
      <w:pPr>
        <w:jc w:val="both"/>
        <w:rPr>
          <w:rFonts w:eastAsia="Calibri"/>
          <w:szCs w:val="22"/>
        </w:rPr>
      </w:pPr>
    </w:p>
    <w:p w14:paraId="3C4E047A" w14:textId="77777777" w:rsidR="00842F2B" w:rsidRPr="00842F2B" w:rsidRDefault="00842F2B" w:rsidP="00842F2B">
      <w:pPr>
        <w:jc w:val="both"/>
        <w:rPr>
          <w:rFonts w:eastAsia="Calibri"/>
          <w:b/>
          <w:szCs w:val="22"/>
        </w:rPr>
      </w:pPr>
      <w:r w:rsidRPr="00842F2B">
        <w:rPr>
          <w:rFonts w:eastAsia="Calibri"/>
          <w:b/>
          <w:szCs w:val="22"/>
        </w:rPr>
        <w:t>1. Физическое состояние.</w:t>
      </w:r>
    </w:p>
    <w:p w14:paraId="180E92DE" w14:textId="77777777" w:rsidR="00842F2B" w:rsidRPr="00842F2B" w:rsidRDefault="00842F2B" w:rsidP="00842F2B">
      <w:pPr>
        <w:jc w:val="both"/>
        <w:rPr>
          <w:rFonts w:eastAsia="Calibri"/>
          <w:szCs w:val="22"/>
        </w:rPr>
      </w:pPr>
    </w:p>
    <w:p w14:paraId="0224FA43" w14:textId="77777777" w:rsidR="00842F2B" w:rsidRPr="00842F2B" w:rsidRDefault="00842F2B" w:rsidP="00F94110">
      <w:pPr>
        <w:numPr>
          <w:ilvl w:val="1"/>
          <w:numId w:val="43"/>
        </w:numPr>
        <w:jc w:val="both"/>
        <w:rPr>
          <w:rFonts w:eastAsia="Calibri"/>
          <w:i/>
          <w:szCs w:val="22"/>
        </w:rPr>
      </w:pPr>
      <w:r w:rsidRPr="00842F2B">
        <w:rPr>
          <w:rFonts w:eastAsia="Calibri"/>
          <w:i/>
          <w:szCs w:val="22"/>
        </w:rPr>
        <w:t>Постоянные физические нарушения/хронические заболевания.</w:t>
      </w:r>
    </w:p>
    <w:p w14:paraId="5FA184E0" w14:textId="77777777" w:rsidR="00842F2B" w:rsidRPr="00842F2B" w:rsidRDefault="00842F2B" w:rsidP="00842F2B">
      <w:pPr>
        <w:jc w:val="both"/>
        <w:rPr>
          <w:rFonts w:eastAsia="Calibri"/>
          <w:szCs w:val="22"/>
        </w:rPr>
      </w:pPr>
    </w:p>
    <w:p w14:paraId="5273697B" w14:textId="77777777" w:rsidR="00842F2B" w:rsidRPr="00842F2B" w:rsidRDefault="00842F2B" w:rsidP="00842F2B">
      <w:pPr>
        <w:jc w:val="both"/>
        <w:rPr>
          <w:rFonts w:eastAsia="Calibri"/>
          <w:szCs w:val="22"/>
        </w:rPr>
      </w:pPr>
      <w:r w:rsidRPr="00842F2B">
        <w:rPr>
          <w:rFonts w:eastAsia="Calibri"/>
          <w:szCs w:val="22"/>
        </w:rPr>
        <w:lastRenderedPageBreak/>
        <w:t>Происшествие было связано с тем, что его участник имел постоянный физический недостаток (нарушение), например, зрения, и не смог увидеть детали на большом расстоянии или не смог обнаружить аварийный сигнал на панели управления. При этом он был допущен до выполнения работы, несмотря на этот факт.</w:t>
      </w:r>
    </w:p>
    <w:p w14:paraId="30A277F0" w14:textId="77777777" w:rsidR="00842F2B" w:rsidRPr="00842F2B" w:rsidRDefault="00842F2B" w:rsidP="00842F2B">
      <w:pPr>
        <w:jc w:val="both"/>
        <w:rPr>
          <w:rFonts w:eastAsia="Calibri"/>
          <w:szCs w:val="22"/>
        </w:rPr>
      </w:pPr>
    </w:p>
    <w:p w14:paraId="63E00D60" w14:textId="77777777" w:rsidR="00842F2B" w:rsidRPr="00842F2B" w:rsidRDefault="00842F2B" w:rsidP="00842F2B">
      <w:pPr>
        <w:jc w:val="both"/>
        <w:rPr>
          <w:rFonts w:eastAsia="Calibri"/>
          <w:i/>
          <w:szCs w:val="22"/>
        </w:rPr>
      </w:pPr>
      <w:r w:rsidRPr="00842F2B">
        <w:rPr>
          <w:rFonts w:eastAsia="Calibri"/>
          <w:i/>
          <w:szCs w:val="22"/>
        </w:rPr>
        <w:t>1-2 Временные физические нарушения вследствие травмы, заболевания, приема лекарств.</w:t>
      </w:r>
    </w:p>
    <w:p w14:paraId="256DF7E4" w14:textId="77777777" w:rsidR="00842F2B" w:rsidRPr="00842F2B" w:rsidRDefault="00842F2B" w:rsidP="00842F2B">
      <w:pPr>
        <w:jc w:val="both"/>
        <w:rPr>
          <w:rFonts w:eastAsia="Calibri"/>
          <w:szCs w:val="22"/>
        </w:rPr>
      </w:pPr>
    </w:p>
    <w:p w14:paraId="06CB9B68" w14:textId="77777777" w:rsidR="00842F2B" w:rsidRPr="00842F2B" w:rsidRDefault="00842F2B" w:rsidP="00842F2B">
      <w:pPr>
        <w:jc w:val="both"/>
        <w:rPr>
          <w:rFonts w:eastAsia="Calibri"/>
          <w:szCs w:val="22"/>
        </w:rPr>
      </w:pPr>
      <w:r w:rsidRPr="00842F2B">
        <w:rPr>
          <w:rFonts w:eastAsia="Calibri"/>
          <w:szCs w:val="22"/>
        </w:rPr>
        <w:t>Происшествие было связано с тем, что его участник не смог его избежать по причине имеющихся физических нарушений/заболевания, но был допущен до работы, несмотря на их наличие.</w:t>
      </w:r>
    </w:p>
    <w:p w14:paraId="4C159363" w14:textId="77777777" w:rsidR="00842F2B" w:rsidRPr="00842F2B" w:rsidRDefault="00842F2B" w:rsidP="00842F2B">
      <w:pPr>
        <w:jc w:val="both"/>
        <w:rPr>
          <w:rFonts w:eastAsia="Calibri"/>
          <w:szCs w:val="22"/>
        </w:rPr>
      </w:pPr>
    </w:p>
    <w:p w14:paraId="72C4160D" w14:textId="77777777" w:rsidR="00842F2B" w:rsidRPr="00842F2B" w:rsidRDefault="00842F2B" w:rsidP="00842F2B">
      <w:pPr>
        <w:jc w:val="both"/>
        <w:rPr>
          <w:rFonts w:eastAsia="Calibri"/>
          <w:i/>
          <w:szCs w:val="22"/>
        </w:rPr>
      </w:pPr>
      <w:r w:rsidRPr="00842F2B">
        <w:rPr>
          <w:rFonts w:eastAsia="Calibri"/>
          <w:i/>
          <w:szCs w:val="22"/>
        </w:rPr>
        <w:t>1-3 Несоответствие физических способностей работника характеру выполняемых работ.</w:t>
      </w:r>
    </w:p>
    <w:p w14:paraId="678EEFCD" w14:textId="77777777" w:rsidR="00842F2B" w:rsidRPr="00842F2B" w:rsidRDefault="00842F2B" w:rsidP="00842F2B">
      <w:pPr>
        <w:jc w:val="both"/>
        <w:rPr>
          <w:rFonts w:eastAsia="Calibri"/>
          <w:szCs w:val="22"/>
        </w:rPr>
      </w:pPr>
    </w:p>
    <w:p w14:paraId="719267B5" w14:textId="77777777" w:rsidR="00842F2B" w:rsidRPr="00842F2B" w:rsidRDefault="00842F2B" w:rsidP="00842F2B">
      <w:pPr>
        <w:jc w:val="both"/>
        <w:rPr>
          <w:rFonts w:eastAsia="Calibri"/>
          <w:szCs w:val="22"/>
        </w:rPr>
      </w:pPr>
      <w:r w:rsidRPr="00842F2B">
        <w:rPr>
          <w:rFonts w:eastAsia="Calibri"/>
          <w:szCs w:val="22"/>
        </w:rPr>
        <w:t>Работник не обладал достаточным ростом или силой, чтобы безопасно выполнить работу, но при этом был допущен к работе.</w:t>
      </w:r>
    </w:p>
    <w:p w14:paraId="18A17B99" w14:textId="77777777" w:rsidR="00842F2B" w:rsidRPr="00842F2B" w:rsidRDefault="00842F2B" w:rsidP="00842F2B">
      <w:pPr>
        <w:jc w:val="both"/>
        <w:rPr>
          <w:rFonts w:eastAsia="Calibri"/>
          <w:szCs w:val="22"/>
        </w:rPr>
      </w:pPr>
    </w:p>
    <w:p w14:paraId="060F6557" w14:textId="77777777" w:rsidR="00842F2B" w:rsidRPr="00842F2B" w:rsidRDefault="00842F2B" w:rsidP="00842F2B">
      <w:pPr>
        <w:jc w:val="both"/>
        <w:rPr>
          <w:rFonts w:eastAsia="Calibri"/>
          <w:i/>
          <w:szCs w:val="22"/>
        </w:rPr>
      </w:pPr>
      <w:r w:rsidRPr="00842F2B">
        <w:rPr>
          <w:rFonts w:eastAsia="Calibri"/>
          <w:i/>
          <w:szCs w:val="22"/>
        </w:rPr>
        <w:t>1-4 Усталость.</w:t>
      </w:r>
    </w:p>
    <w:p w14:paraId="17AF7C65" w14:textId="77777777" w:rsidR="00842F2B" w:rsidRPr="00842F2B" w:rsidRDefault="00842F2B" w:rsidP="00842F2B">
      <w:pPr>
        <w:jc w:val="both"/>
        <w:rPr>
          <w:rFonts w:eastAsia="Calibri"/>
          <w:szCs w:val="22"/>
        </w:rPr>
      </w:pPr>
    </w:p>
    <w:p w14:paraId="4243F49A" w14:textId="77777777" w:rsidR="00842F2B" w:rsidRPr="00842F2B" w:rsidRDefault="00842F2B" w:rsidP="00842F2B">
      <w:pPr>
        <w:jc w:val="both"/>
        <w:rPr>
          <w:rFonts w:eastAsia="Calibri"/>
          <w:szCs w:val="22"/>
        </w:rPr>
      </w:pPr>
      <w:r w:rsidRPr="00842F2B">
        <w:rPr>
          <w:rFonts w:eastAsia="Calibri"/>
          <w:szCs w:val="22"/>
        </w:rPr>
        <w:t>Участник происшествия чувствовал усталость в связи с объемом работы или отсутствием отдыха, например, он работал слишком долго без отдыха, работал за пределами нормальной продолжительности своей смены, долгое время работал в две смены или не отдыхал в течение длительного периода (например, работал без выходных более недели).</w:t>
      </w:r>
    </w:p>
    <w:p w14:paraId="440B7D7B" w14:textId="77777777" w:rsidR="00842F2B" w:rsidRPr="00842F2B" w:rsidRDefault="00842F2B" w:rsidP="00842F2B">
      <w:pPr>
        <w:jc w:val="both"/>
        <w:rPr>
          <w:rFonts w:eastAsia="Calibri"/>
          <w:szCs w:val="22"/>
        </w:rPr>
      </w:pPr>
    </w:p>
    <w:p w14:paraId="07D9A0BE" w14:textId="77777777" w:rsidR="00842F2B" w:rsidRPr="00842F2B" w:rsidRDefault="00842F2B" w:rsidP="00842F2B">
      <w:pPr>
        <w:jc w:val="both"/>
        <w:rPr>
          <w:rFonts w:eastAsia="Calibri"/>
          <w:i/>
          <w:szCs w:val="22"/>
        </w:rPr>
      </w:pPr>
      <w:r w:rsidRPr="00842F2B">
        <w:rPr>
          <w:rFonts w:eastAsia="Calibri"/>
          <w:i/>
          <w:szCs w:val="22"/>
        </w:rPr>
        <w:t>1-5 Снижение работоспособности, внимания вследствие влияния внешних факторов (температура, давление, содержание кислорода).</w:t>
      </w:r>
    </w:p>
    <w:p w14:paraId="42F85052" w14:textId="77777777" w:rsidR="00842F2B" w:rsidRPr="00842F2B" w:rsidRDefault="00842F2B" w:rsidP="00842F2B">
      <w:pPr>
        <w:jc w:val="both"/>
        <w:rPr>
          <w:rFonts w:eastAsia="Calibri"/>
          <w:szCs w:val="22"/>
        </w:rPr>
      </w:pPr>
    </w:p>
    <w:p w14:paraId="4B2E3593" w14:textId="77777777" w:rsidR="00842F2B" w:rsidRPr="00842F2B" w:rsidRDefault="00842F2B" w:rsidP="00842F2B">
      <w:pPr>
        <w:jc w:val="both"/>
        <w:rPr>
          <w:rFonts w:eastAsia="Calibri"/>
          <w:szCs w:val="22"/>
        </w:rPr>
      </w:pPr>
      <w:r w:rsidRPr="00842F2B">
        <w:rPr>
          <w:rFonts w:eastAsia="Calibri"/>
          <w:szCs w:val="22"/>
        </w:rPr>
        <w:t>Происшествие вызвано тем, что участник происшествия не мог безопасно выполнять работу, находясь под воздействием внешних факторов, неизвестных вследствие недостаточного или не проведенного должным образом анализа рисков.</w:t>
      </w:r>
    </w:p>
    <w:p w14:paraId="46CA35CC" w14:textId="77777777" w:rsidR="00842F2B" w:rsidRPr="00842F2B" w:rsidRDefault="00842F2B" w:rsidP="00842F2B">
      <w:pPr>
        <w:jc w:val="both"/>
        <w:rPr>
          <w:rFonts w:eastAsia="Calibri"/>
          <w:szCs w:val="22"/>
        </w:rPr>
      </w:pPr>
    </w:p>
    <w:p w14:paraId="567EB471" w14:textId="77777777" w:rsidR="00842F2B" w:rsidRPr="00842F2B" w:rsidRDefault="00842F2B" w:rsidP="00842F2B">
      <w:pPr>
        <w:jc w:val="both"/>
        <w:rPr>
          <w:rFonts w:eastAsia="Calibri"/>
          <w:i/>
          <w:szCs w:val="22"/>
        </w:rPr>
      </w:pPr>
      <w:r w:rsidRPr="00842F2B">
        <w:rPr>
          <w:rFonts w:eastAsia="Calibri"/>
          <w:i/>
          <w:szCs w:val="22"/>
        </w:rPr>
        <w:t>1-6 Другое.</w:t>
      </w:r>
    </w:p>
    <w:p w14:paraId="55DD2B04" w14:textId="77777777" w:rsidR="00842F2B" w:rsidRPr="00842F2B" w:rsidRDefault="00842F2B" w:rsidP="00842F2B">
      <w:pPr>
        <w:jc w:val="both"/>
        <w:rPr>
          <w:rFonts w:eastAsia="Calibri"/>
          <w:szCs w:val="22"/>
        </w:rPr>
      </w:pPr>
    </w:p>
    <w:p w14:paraId="20C81BBC" w14:textId="77777777" w:rsidR="00842F2B" w:rsidRPr="00842F2B" w:rsidRDefault="00842F2B" w:rsidP="00842F2B">
      <w:pPr>
        <w:jc w:val="both"/>
        <w:rPr>
          <w:rFonts w:eastAsia="Calibri"/>
          <w:b/>
          <w:szCs w:val="22"/>
        </w:rPr>
      </w:pPr>
      <w:r w:rsidRPr="00842F2B">
        <w:rPr>
          <w:rFonts w:eastAsia="Calibri"/>
          <w:b/>
          <w:szCs w:val="22"/>
        </w:rPr>
        <w:t>2. Психическое состояние.</w:t>
      </w:r>
    </w:p>
    <w:p w14:paraId="37DCC8A0" w14:textId="77777777" w:rsidR="00842F2B" w:rsidRPr="00842F2B" w:rsidRDefault="00842F2B" w:rsidP="00842F2B">
      <w:pPr>
        <w:jc w:val="both"/>
        <w:rPr>
          <w:rFonts w:eastAsia="Calibri"/>
          <w:szCs w:val="22"/>
        </w:rPr>
      </w:pPr>
    </w:p>
    <w:p w14:paraId="2C0966FC" w14:textId="77777777" w:rsidR="00842F2B" w:rsidRPr="00842F2B" w:rsidRDefault="00842F2B" w:rsidP="00842F2B">
      <w:pPr>
        <w:jc w:val="both"/>
        <w:rPr>
          <w:rFonts w:eastAsia="Calibri"/>
          <w:i/>
          <w:szCs w:val="22"/>
        </w:rPr>
      </w:pPr>
      <w:r w:rsidRPr="00842F2B">
        <w:rPr>
          <w:rFonts w:eastAsia="Calibri"/>
          <w:i/>
          <w:szCs w:val="22"/>
        </w:rPr>
        <w:t>2-1 Эмоциональное возбуждение или перенапряжение.</w:t>
      </w:r>
    </w:p>
    <w:p w14:paraId="7FC0A89C" w14:textId="77777777" w:rsidR="00842F2B" w:rsidRPr="00842F2B" w:rsidRDefault="00842F2B" w:rsidP="00842F2B">
      <w:pPr>
        <w:jc w:val="both"/>
        <w:rPr>
          <w:rFonts w:eastAsia="Calibri"/>
          <w:szCs w:val="22"/>
        </w:rPr>
      </w:pPr>
    </w:p>
    <w:p w14:paraId="1D116B6D" w14:textId="77777777" w:rsidR="00842F2B" w:rsidRPr="00842F2B" w:rsidRDefault="00842F2B" w:rsidP="00842F2B">
      <w:pPr>
        <w:jc w:val="both"/>
        <w:rPr>
          <w:rFonts w:eastAsia="Calibri"/>
          <w:szCs w:val="22"/>
        </w:rPr>
      </w:pPr>
      <w:r w:rsidRPr="00842F2B">
        <w:rPr>
          <w:rFonts w:eastAsia="Calibri"/>
          <w:szCs w:val="22"/>
        </w:rPr>
        <w:t>Происшествие было связано с тем, что работник находился в состоянии эмоционального возбуждения или перенапряжения по рабочим или по личным причинам, которые повлияли на его эмоциональное состояние.</w:t>
      </w:r>
    </w:p>
    <w:p w14:paraId="4052E6BA" w14:textId="77777777" w:rsidR="00842F2B" w:rsidRPr="00842F2B" w:rsidRDefault="00842F2B" w:rsidP="00842F2B">
      <w:pPr>
        <w:jc w:val="both"/>
        <w:rPr>
          <w:rFonts w:eastAsia="Calibri"/>
          <w:szCs w:val="22"/>
        </w:rPr>
      </w:pPr>
    </w:p>
    <w:p w14:paraId="476A34E7" w14:textId="77777777" w:rsidR="00842F2B" w:rsidRPr="00842F2B" w:rsidRDefault="00842F2B" w:rsidP="00842F2B">
      <w:pPr>
        <w:jc w:val="both"/>
        <w:rPr>
          <w:rFonts w:eastAsia="Calibri"/>
          <w:i/>
          <w:szCs w:val="22"/>
        </w:rPr>
      </w:pPr>
      <w:r w:rsidRPr="00842F2B">
        <w:rPr>
          <w:rFonts w:eastAsia="Calibri"/>
          <w:i/>
          <w:szCs w:val="22"/>
        </w:rPr>
        <w:t>2-2 Страхи.</w:t>
      </w:r>
    </w:p>
    <w:p w14:paraId="507C58C2" w14:textId="77777777" w:rsidR="00842F2B" w:rsidRPr="00842F2B" w:rsidRDefault="00842F2B" w:rsidP="00842F2B">
      <w:pPr>
        <w:jc w:val="both"/>
        <w:rPr>
          <w:rFonts w:eastAsia="Calibri"/>
          <w:szCs w:val="22"/>
        </w:rPr>
      </w:pPr>
    </w:p>
    <w:p w14:paraId="4D65F852" w14:textId="77777777" w:rsidR="00842F2B" w:rsidRPr="00842F2B" w:rsidRDefault="00842F2B" w:rsidP="00842F2B">
      <w:pPr>
        <w:jc w:val="both"/>
        <w:rPr>
          <w:rFonts w:eastAsia="Calibri"/>
          <w:szCs w:val="22"/>
        </w:rPr>
      </w:pPr>
      <w:r w:rsidRPr="00842F2B">
        <w:rPr>
          <w:rFonts w:eastAsia="Calibri"/>
          <w:szCs w:val="22"/>
        </w:rPr>
        <w:t>Происшествие было связано с тем, что у работника имелись определенные страхи, например, он мог испытывать страх при работе на высоте, подъеме по лестнице, испытывать страх замкнутого пространства и т. д., но это не было учтено его руководителем при планировании работ.</w:t>
      </w:r>
    </w:p>
    <w:p w14:paraId="5BF44691" w14:textId="77777777" w:rsidR="00842F2B" w:rsidRPr="00842F2B" w:rsidRDefault="00842F2B" w:rsidP="00842F2B">
      <w:pPr>
        <w:jc w:val="both"/>
        <w:rPr>
          <w:rFonts w:eastAsia="Calibri"/>
          <w:szCs w:val="22"/>
        </w:rPr>
      </w:pPr>
    </w:p>
    <w:p w14:paraId="45440E47" w14:textId="77777777" w:rsidR="00842F2B" w:rsidRPr="00842F2B" w:rsidRDefault="00842F2B" w:rsidP="00842F2B">
      <w:pPr>
        <w:jc w:val="both"/>
        <w:rPr>
          <w:rFonts w:eastAsia="Calibri"/>
          <w:i/>
          <w:szCs w:val="22"/>
        </w:rPr>
      </w:pPr>
      <w:r w:rsidRPr="00842F2B">
        <w:rPr>
          <w:rFonts w:eastAsia="Calibri"/>
          <w:i/>
          <w:szCs w:val="22"/>
        </w:rPr>
        <w:t>2-3 Озабоченность проблемами.</w:t>
      </w:r>
    </w:p>
    <w:p w14:paraId="5EE49F52" w14:textId="77777777" w:rsidR="00842F2B" w:rsidRPr="00842F2B" w:rsidRDefault="00842F2B" w:rsidP="00842F2B">
      <w:pPr>
        <w:jc w:val="both"/>
        <w:rPr>
          <w:rFonts w:eastAsia="Calibri"/>
          <w:szCs w:val="22"/>
        </w:rPr>
      </w:pPr>
    </w:p>
    <w:p w14:paraId="03C0EB5A" w14:textId="77777777" w:rsidR="00842F2B" w:rsidRPr="00842F2B" w:rsidRDefault="00842F2B" w:rsidP="00842F2B">
      <w:pPr>
        <w:jc w:val="both"/>
        <w:rPr>
          <w:rFonts w:eastAsia="Calibri"/>
          <w:szCs w:val="22"/>
        </w:rPr>
      </w:pPr>
      <w:r w:rsidRPr="00842F2B">
        <w:rPr>
          <w:rFonts w:eastAsia="Calibri"/>
          <w:szCs w:val="22"/>
        </w:rPr>
        <w:lastRenderedPageBreak/>
        <w:t>Участник происшествия был озабочен собственными проблемами и не сконцентрировался на выполняемой работе, например, у него были проблемы дома или на работе.</w:t>
      </w:r>
    </w:p>
    <w:p w14:paraId="1B119804" w14:textId="77777777" w:rsidR="00842F2B" w:rsidRPr="00842F2B" w:rsidRDefault="00842F2B" w:rsidP="00842F2B">
      <w:pPr>
        <w:jc w:val="both"/>
        <w:rPr>
          <w:rFonts w:eastAsia="Calibri"/>
          <w:szCs w:val="22"/>
        </w:rPr>
      </w:pPr>
    </w:p>
    <w:p w14:paraId="0D018D66" w14:textId="77777777" w:rsidR="00842F2B" w:rsidRPr="00842F2B" w:rsidRDefault="00842F2B" w:rsidP="00842F2B">
      <w:pPr>
        <w:jc w:val="both"/>
        <w:rPr>
          <w:rFonts w:eastAsia="Calibri"/>
          <w:i/>
          <w:szCs w:val="22"/>
        </w:rPr>
      </w:pPr>
      <w:r w:rsidRPr="00842F2B">
        <w:rPr>
          <w:rFonts w:eastAsia="Calibri"/>
          <w:i/>
          <w:szCs w:val="22"/>
        </w:rPr>
        <w:t>2-4 Чувство разочарования или расстройства, подавленность.</w:t>
      </w:r>
    </w:p>
    <w:p w14:paraId="0F9A4186" w14:textId="77777777" w:rsidR="00842F2B" w:rsidRPr="00842F2B" w:rsidRDefault="00842F2B" w:rsidP="00842F2B">
      <w:pPr>
        <w:jc w:val="both"/>
        <w:rPr>
          <w:rFonts w:eastAsia="Calibri"/>
          <w:szCs w:val="22"/>
        </w:rPr>
      </w:pPr>
    </w:p>
    <w:p w14:paraId="2BD05F63" w14:textId="77777777" w:rsidR="00842F2B" w:rsidRPr="00842F2B" w:rsidRDefault="00842F2B" w:rsidP="00842F2B">
      <w:pPr>
        <w:jc w:val="both"/>
        <w:rPr>
          <w:rFonts w:eastAsia="Calibri"/>
          <w:szCs w:val="22"/>
        </w:rPr>
      </w:pPr>
      <w:r w:rsidRPr="00842F2B">
        <w:rPr>
          <w:rFonts w:eastAsia="Calibri"/>
          <w:szCs w:val="22"/>
        </w:rPr>
        <w:t>Происшествие было связано с тем, что работник был чем-то расстроен, например, не получил повышения или премию, на которую рассчитывал, не получал одобрения от своего непосредственного руководителя, старался изо всех сил, но не видел результатов своей деятельности и т. д., или находился в подавленном состоянии и вследствие этого не смог уделить должного внимания вопросам обеспечения безопасности.</w:t>
      </w:r>
    </w:p>
    <w:p w14:paraId="73E82B29" w14:textId="77777777" w:rsidR="00842F2B" w:rsidRPr="00842F2B" w:rsidRDefault="00842F2B" w:rsidP="00842F2B">
      <w:pPr>
        <w:jc w:val="both"/>
        <w:rPr>
          <w:rFonts w:eastAsia="Calibri"/>
          <w:szCs w:val="22"/>
        </w:rPr>
      </w:pPr>
    </w:p>
    <w:p w14:paraId="2CCCA7B3" w14:textId="77777777" w:rsidR="00842F2B" w:rsidRPr="00842F2B" w:rsidRDefault="00842F2B" w:rsidP="00842F2B">
      <w:pPr>
        <w:jc w:val="both"/>
        <w:rPr>
          <w:rFonts w:eastAsia="Calibri"/>
          <w:i/>
          <w:szCs w:val="22"/>
        </w:rPr>
      </w:pPr>
      <w:r w:rsidRPr="00842F2B">
        <w:rPr>
          <w:rFonts w:eastAsia="Calibri"/>
          <w:i/>
          <w:szCs w:val="22"/>
        </w:rPr>
        <w:t>2-5 Боязнь неисполнения приказа руководителя.</w:t>
      </w:r>
    </w:p>
    <w:p w14:paraId="424A55C5" w14:textId="77777777" w:rsidR="00842F2B" w:rsidRPr="00842F2B" w:rsidRDefault="00842F2B" w:rsidP="00842F2B">
      <w:pPr>
        <w:jc w:val="both"/>
        <w:rPr>
          <w:rFonts w:eastAsia="Calibri"/>
          <w:szCs w:val="22"/>
        </w:rPr>
      </w:pPr>
    </w:p>
    <w:p w14:paraId="38C934F1" w14:textId="77777777" w:rsidR="00842F2B" w:rsidRPr="00842F2B" w:rsidRDefault="00842F2B" w:rsidP="00842F2B">
      <w:pPr>
        <w:jc w:val="both"/>
        <w:rPr>
          <w:rFonts w:eastAsia="Calibri"/>
          <w:szCs w:val="22"/>
        </w:rPr>
      </w:pPr>
      <w:r w:rsidRPr="00842F2B">
        <w:rPr>
          <w:rFonts w:eastAsia="Calibri"/>
          <w:szCs w:val="22"/>
        </w:rPr>
        <w:t>Работник понимал, что идет на риск, однако выполнял работу, следуя приказу своего руководителя, находясь под давлением с его стороны.</w:t>
      </w:r>
    </w:p>
    <w:p w14:paraId="1A00DB3E" w14:textId="77777777" w:rsidR="00842F2B" w:rsidRPr="00842F2B" w:rsidRDefault="00842F2B" w:rsidP="00842F2B">
      <w:pPr>
        <w:jc w:val="both"/>
        <w:rPr>
          <w:rFonts w:eastAsia="Calibri"/>
          <w:szCs w:val="22"/>
        </w:rPr>
      </w:pPr>
    </w:p>
    <w:p w14:paraId="2DE79D43" w14:textId="77777777" w:rsidR="00842F2B" w:rsidRPr="00842F2B" w:rsidRDefault="00842F2B" w:rsidP="00842F2B">
      <w:pPr>
        <w:jc w:val="both"/>
        <w:rPr>
          <w:rFonts w:eastAsia="Calibri"/>
          <w:i/>
          <w:szCs w:val="22"/>
        </w:rPr>
      </w:pPr>
      <w:r w:rsidRPr="00842F2B">
        <w:rPr>
          <w:rFonts w:eastAsia="Calibri"/>
          <w:i/>
          <w:szCs w:val="22"/>
        </w:rPr>
        <w:t>2-6 Боязнь потери премии, зарплаты.</w:t>
      </w:r>
    </w:p>
    <w:p w14:paraId="2988CE9C" w14:textId="77777777" w:rsidR="00842F2B" w:rsidRPr="00842F2B" w:rsidRDefault="00842F2B" w:rsidP="00842F2B">
      <w:pPr>
        <w:jc w:val="both"/>
        <w:rPr>
          <w:rFonts w:eastAsia="Calibri"/>
          <w:szCs w:val="22"/>
        </w:rPr>
      </w:pPr>
    </w:p>
    <w:p w14:paraId="006B0427" w14:textId="77777777" w:rsidR="00842F2B" w:rsidRPr="00842F2B" w:rsidRDefault="00842F2B" w:rsidP="00842F2B">
      <w:pPr>
        <w:jc w:val="both"/>
        <w:rPr>
          <w:rFonts w:eastAsia="Calibri"/>
          <w:szCs w:val="22"/>
        </w:rPr>
      </w:pPr>
      <w:r w:rsidRPr="00842F2B">
        <w:rPr>
          <w:rFonts w:eastAsia="Calibri"/>
          <w:szCs w:val="22"/>
        </w:rPr>
        <w:t>Работник понимал, что идет на риск, однако выполнял работу, потому что от выполнения именно этой работы напрямую зависели его зарплата или премия.</w:t>
      </w:r>
    </w:p>
    <w:p w14:paraId="248AF89A" w14:textId="77777777" w:rsidR="00842F2B" w:rsidRPr="00842F2B" w:rsidRDefault="00842F2B" w:rsidP="00842F2B">
      <w:pPr>
        <w:jc w:val="both"/>
        <w:rPr>
          <w:rFonts w:eastAsia="Calibri"/>
          <w:szCs w:val="22"/>
        </w:rPr>
      </w:pPr>
    </w:p>
    <w:p w14:paraId="026FFAC6" w14:textId="77777777" w:rsidR="00842F2B" w:rsidRPr="00842F2B" w:rsidRDefault="00842F2B" w:rsidP="00842F2B">
      <w:pPr>
        <w:jc w:val="both"/>
        <w:rPr>
          <w:rFonts w:eastAsia="Calibri"/>
          <w:i/>
          <w:szCs w:val="22"/>
        </w:rPr>
      </w:pPr>
      <w:r w:rsidRPr="00842F2B">
        <w:rPr>
          <w:rFonts w:eastAsia="Calibri"/>
          <w:i/>
          <w:szCs w:val="22"/>
        </w:rPr>
        <w:t>2-7 Гордость, бравада, боязнь показаться трусом.</w:t>
      </w:r>
    </w:p>
    <w:p w14:paraId="1CF44035" w14:textId="77777777" w:rsidR="00842F2B" w:rsidRPr="00842F2B" w:rsidRDefault="00842F2B" w:rsidP="00842F2B">
      <w:pPr>
        <w:jc w:val="both"/>
        <w:rPr>
          <w:rFonts w:eastAsia="Calibri"/>
          <w:szCs w:val="22"/>
        </w:rPr>
      </w:pPr>
    </w:p>
    <w:p w14:paraId="614FEAE9" w14:textId="77777777" w:rsidR="00842F2B" w:rsidRPr="00842F2B" w:rsidRDefault="00842F2B" w:rsidP="00842F2B">
      <w:pPr>
        <w:jc w:val="both"/>
        <w:rPr>
          <w:rFonts w:eastAsia="Calibri"/>
          <w:szCs w:val="22"/>
        </w:rPr>
      </w:pPr>
      <w:r w:rsidRPr="00842F2B">
        <w:rPr>
          <w:rFonts w:eastAsia="Calibri"/>
          <w:szCs w:val="22"/>
        </w:rPr>
        <w:t>Работник осознавал, что идет на риск, однако выполнял работу, опасаясь обвинений в трусости или бравируя своей смелостью.</w:t>
      </w:r>
    </w:p>
    <w:p w14:paraId="51F3E7F0" w14:textId="77777777" w:rsidR="00842F2B" w:rsidRPr="00842F2B" w:rsidRDefault="00842F2B" w:rsidP="00842F2B">
      <w:pPr>
        <w:jc w:val="both"/>
        <w:rPr>
          <w:rFonts w:eastAsia="Calibri"/>
          <w:szCs w:val="22"/>
        </w:rPr>
      </w:pPr>
    </w:p>
    <w:p w14:paraId="1515CAF1" w14:textId="77777777" w:rsidR="00842F2B" w:rsidRPr="00842F2B" w:rsidRDefault="00842F2B" w:rsidP="00842F2B">
      <w:pPr>
        <w:jc w:val="both"/>
        <w:rPr>
          <w:rFonts w:eastAsia="Calibri"/>
          <w:i/>
          <w:szCs w:val="22"/>
        </w:rPr>
      </w:pPr>
      <w:r w:rsidRPr="00842F2B">
        <w:rPr>
          <w:rFonts w:eastAsia="Calibri"/>
          <w:i/>
          <w:szCs w:val="22"/>
        </w:rPr>
        <w:t>2-8 Бессмысленная или унизительная работа.</w:t>
      </w:r>
    </w:p>
    <w:p w14:paraId="0017307C" w14:textId="77777777" w:rsidR="00842F2B" w:rsidRPr="00842F2B" w:rsidRDefault="00842F2B" w:rsidP="00842F2B">
      <w:pPr>
        <w:jc w:val="both"/>
        <w:rPr>
          <w:rFonts w:eastAsia="Calibri"/>
          <w:szCs w:val="22"/>
        </w:rPr>
      </w:pPr>
    </w:p>
    <w:p w14:paraId="14ABA99D" w14:textId="77777777" w:rsidR="00842F2B" w:rsidRPr="00842F2B" w:rsidRDefault="00842F2B" w:rsidP="00842F2B">
      <w:pPr>
        <w:jc w:val="both"/>
        <w:rPr>
          <w:rFonts w:eastAsia="Calibri"/>
          <w:szCs w:val="22"/>
        </w:rPr>
      </w:pPr>
      <w:r w:rsidRPr="00842F2B">
        <w:rPr>
          <w:rFonts w:eastAsia="Calibri"/>
          <w:szCs w:val="22"/>
        </w:rPr>
        <w:t>Работник считал, что выполняемая работа бессмысленна или унизительна и поэтому не уделил должного внимания вопросам обеспечения безопасности.</w:t>
      </w:r>
    </w:p>
    <w:p w14:paraId="1896B817" w14:textId="77777777" w:rsidR="00842F2B" w:rsidRPr="00842F2B" w:rsidRDefault="00842F2B" w:rsidP="00842F2B">
      <w:pPr>
        <w:jc w:val="both"/>
        <w:rPr>
          <w:rFonts w:eastAsia="Calibri"/>
          <w:szCs w:val="22"/>
        </w:rPr>
      </w:pPr>
    </w:p>
    <w:p w14:paraId="6921197F" w14:textId="77777777" w:rsidR="00842F2B" w:rsidRPr="00842F2B" w:rsidRDefault="00842F2B" w:rsidP="00842F2B">
      <w:pPr>
        <w:jc w:val="both"/>
        <w:rPr>
          <w:rFonts w:eastAsia="Calibri"/>
          <w:i/>
          <w:szCs w:val="22"/>
        </w:rPr>
      </w:pPr>
      <w:r w:rsidRPr="00842F2B">
        <w:rPr>
          <w:rFonts w:eastAsia="Calibri"/>
          <w:i/>
          <w:szCs w:val="22"/>
        </w:rPr>
        <w:t>2-9 Крайность суждений/необходимость принять быстрое решение.</w:t>
      </w:r>
    </w:p>
    <w:p w14:paraId="35DC0E4C" w14:textId="77777777" w:rsidR="00842F2B" w:rsidRPr="00842F2B" w:rsidRDefault="00842F2B" w:rsidP="00842F2B">
      <w:pPr>
        <w:jc w:val="both"/>
        <w:rPr>
          <w:rFonts w:eastAsia="Calibri"/>
          <w:szCs w:val="22"/>
        </w:rPr>
      </w:pPr>
    </w:p>
    <w:p w14:paraId="561D5638" w14:textId="77777777" w:rsidR="00842F2B" w:rsidRPr="00842F2B" w:rsidRDefault="00842F2B" w:rsidP="00842F2B">
      <w:pPr>
        <w:jc w:val="both"/>
        <w:rPr>
          <w:rFonts w:eastAsia="Calibri"/>
          <w:szCs w:val="22"/>
        </w:rPr>
      </w:pPr>
      <w:r w:rsidRPr="00842F2B">
        <w:rPr>
          <w:rFonts w:eastAsia="Calibri"/>
          <w:szCs w:val="22"/>
        </w:rPr>
        <w:t>Выполняемая работа требовала принятия быстрых решений, что привело к стрессу либо не хватило информации для принятия решения.</w:t>
      </w:r>
    </w:p>
    <w:p w14:paraId="3E818FAA" w14:textId="77777777" w:rsidR="00842F2B" w:rsidRPr="00842F2B" w:rsidRDefault="00842F2B" w:rsidP="00842F2B">
      <w:pPr>
        <w:jc w:val="both"/>
        <w:rPr>
          <w:rFonts w:eastAsia="Calibri"/>
          <w:szCs w:val="22"/>
        </w:rPr>
      </w:pPr>
    </w:p>
    <w:p w14:paraId="0B714720" w14:textId="77777777" w:rsidR="00842F2B" w:rsidRPr="00842F2B" w:rsidRDefault="00842F2B" w:rsidP="00842F2B">
      <w:pPr>
        <w:jc w:val="both"/>
        <w:rPr>
          <w:rFonts w:eastAsia="Calibri"/>
          <w:i/>
          <w:szCs w:val="22"/>
        </w:rPr>
      </w:pPr>
      <w:r w:rsidRPr="00842F2B">
        <w:rPr>
          <w:rFonts w:eastAsia="Calibri"/>
          <w:i/>
          <w:szCs w:val="22"/>
        </w:rPr>
        <w:t>2-10 Чрезмерная концентрация внимания/ослабление восприятия.</w:t>
      </w:r>
    </w:p>
    <w:p w14:paraId="13C24C5A" w14:textId="77777777" w:rsidR="00842F2B" w:rsidRPr="00842F2B" w:rsidRDefault="00842F2B" w:rsidP="00842F2B">
      <w:pPr>
        <w:jc w:val="both"/>
        <w:rPr>
          <w:rFonts w:eastAsia="Calibri"/>
          <w:szCs w:val="22"/>
        </w:rPr>
      </w:pPr>
    </w:p>
    <w:p w14:paraId="1FF7D53D" w14:textId="77777777" w:rsidR="00842F2B" w:rsidRPr="00842F2B" w:rsidRDefault="00842F2B" w:rsidP="00842F2B">
      <w:pPr>
        <w:jc w:val="both"/>
        <w:rPr>
          <w:rFonts w:eastAsia="Calibri"/>
          <w:szCs w:val="22"/>
        </w:rPr>
      </w:pPr>
      <w:r w:rsidRPr="00842F2B">
        <w:rPr>
          <w:rFonts w:eastAsia="Calibri"/>
          <w:szCs w:val="22"/>
        </w:rPr>
        <w:t>Рабочая среда способствовала происшествию, поскольку работа требовала большой концентрации. Например, работник был так поглощен работой, что не сумел распознать опасность.</w:t>
      </w:r>
    </w:p>
    <w:p w14:paraId="01BC5603" w14:textId="77777777" w:rsidR="00842F2B" w:rsidRPr="00842F2B" w:rsidRDefault="00842F2B" w:rsidP="00842F2B">
      <w:pPr>
        <w:jc w:val="both"/>
        <w:rPr>
          <w:rFonts w:eastAsia="Calibri"/>
          <w:szCs w:val="22"/>
        </w:rPr>
      </w:pPr>
    </w:p>
    <w:p w14:paraId="313C6431" w14:textId="77777777" w:rsidR="00842F2B" w:rsidRPr="00842F2B" w:rsidRDefault="00842F2B" w:rsidP="00842F2B">
      <w:pPr>
        <w:jc w:val="both"/>
        <w:rPr>
          <w:rFonts w:eastAsia="Calibri"/>
          <w:i/>
          <w:szCs w:val="22"/>
        </w:rPr>
      </w:pPr>
      <w:r w:rsidRPr="00842F2B">
        <w:rPr>
          <w:rFonts w:eastAsia="Calibri"/>
          <w:i/>
          <w:szCs w:val="22"/>
        </w:rPr>
        <w:t>2-11 Крайняя скука.</w:t>
      </w:r>
    </w:p>
    <w:p w14:paraId="74DC80FE" w14:textId="77777777" w:rsidR="00842F2B" w:rsidRPr="00842F2B" w:rsidRDefault="00842F2B" w:rsidP="00842F2B">
      <w:pPr>
        <w:jc w:val="both"/>
        <w:rPr>
          <w:rFonts w:eastAsia="Calibri"/>
          <w:szCs w:val="22"/>
        </w:rPr>
      </w:pPr>
    </w:p>
    <w:p w14:paraId="4A4D9545" w14:textId="77777777" w:rsidR="00842F2B" w:rsidRPr="00842F2B" w:rsidRDefault="00842F2B" w:rsidP="00842F2B">
      <w:pPr>
        <w:jc w:val="both"/>
        <w:rPr>
          <w:rFonts w:eastAsia="Calibri"/>
          <w:szCs w:val="22"/>
        </w:rPr>
      </w:pPr>
      <w:r w:rsidRPr="00842F2B">
        <w:rPr>
          <w:rFonts w:eastAsia="Calibri"/>
          <w:szCs w:val="22"/>
        </w:rPr>
        <w:t>На работника отрицательно повлияли монотонные или повторяющиеся операции.</w:t>
      </w:r>
    </w:p>
    <w:p w14:paraId="1D6461CB" w14:textId="77777777" w:rsidR="00842F2B" w:rsidRPr="00842F2B" w:rsidRDefault="00842F2B" w:rsidP="00842F2B">
      <w:pPr>
        <w:jc w:val="both"/>
        <w:rPr>
          <w:rFonts w:eastAsia="Calibri"/>
          <w:szCs w:val="22"/>
        </w:rPr>
      </w:pPr>
    </w:p>
    <w:p w14:paraId="2F08678A" w14:textId="77777777" w:rsidR="00842F2B" w:rsidRPr="00842F2B" w:rsidRDefault="00842F2B" w:rsidP="00842F2B">
      <w:pPr>
        <w:jc w:val="both"/>
        <w:rPr>
          <w:rFonts w:eastAsia="Calibri"/>
          <w:i/>
          <w:szCs w:val="22"/>
        </w:rPr>
      </w:pPr>
      <w:r w:rsidRPr="00842F2B">
        <w:rPr>
          <w:rFonts w:eastAsia="Calibri"/>
          <w:i/>
          <w:szCs w:val="22"/>
        </w:rPr>
        <w:t>2-12 Другое.</w:t>
      </w:r>
    </w:p>
    <w:p w14:paraId="7078D4D9" w14:textId="77777777" w:rsidR="00842F2B" w:rsidRPr="00842F2B" w:rsidRDefault="00842F2B" w:rsidP="00842F2B">
      <w:pPr>
        <w:jc w:val="both"/>
        <w:rPr>
          <w:rFonts w:eastAsia="Calibri"/>
          <w:szCs w:val="22"/>
        </w:rPr>
      </w:pPr>
    </w:p>
    <w:p w14:paraId="668A801E" w14:textId="77777777" w:rsidR="00842F2B" w:rsidRPr="00842F2B" w:rsidRDefault="00842F2B" w:rsidP="00842F2B">
      <w:pPr>
        <w:jc w:val="both"/>
        <w:rPr>
          <w:rFonts w:eastAsia="Calibri"/>
          <w:b/>
          <w:szCs w:val="22"/>
        </w:rPr>
      </w:pPr>
      <w:r w:rsidRPr="00842F2B">
        <w:rPr>
          <w:rFonts w:eastAsia="Calibri"/>
          <w:b/>
          <w:szCs w:val="22"/>
        </w:rPr>
        <w:t>3. Готовность к аварийным ситуациям.</w:t>
      </w:r>
    </w:p>
    <w:p w14:paraId="6A61DF54" w14:textId="77777777" w:rsidR="00842F2B" w:rsidRPr="00842F2B" w:rsidRDefault="00842F2B" w:rsidP="00842F2B">
      <w:pPr>
        <w:jc w:val="both"/>
        <w:rPr>
          <w:rFonts w:eastAsia="Calibri"/>
          <w:szCs w:val="22"/>
        </w:rPr>
      </w:pPr>
    </w:p>
    <w:p w14:paraId="47C190F3" w14:textId="514CA277" w:rsidR="00842F2B" w:rsidRPr="00842F2B" w:rsidRDefault="00842F2B" w:rsidP="00842F2B">
      <w:pPr>
        <w:jc w:val="both"/>
        <w:rPr>
          <w:rFonts w:eastAsia="Calibri"/>
          <w:i/>
          <w:szCs w:val="22"/>
        </w:rPr>
      </w:pPr>
      <w:r w:rsidRPr="00842F2B">
        <w:rPr>
          <w:rFonts w:eastAsia="Calibri"/>
          <w:i/>
          <w:szCs w:val="22"/>
        </w:rPr>
        <w:lastRenderedPageBreak/>
        <w:t xml:space="preserve">3-1 Ошибки в определении всех вероятных приведших к </w:t>
      </w:r>
      <w:r w:rsidR="002747EE">
        <w:rPr>
          <w:rFonts w:eastAsia="Calibri"/>
          <w:i/>
          <w:szCs w:val="22"/>
        </w:rPr>
        <w:t>происшествию</w:t>
      </w:r>
      <w:r w:rsidRPr="00842F2B">
        <w:rPr>
          <w:rFonts w:eastAsia="Calibri"/>
          <w:i/>
          <w:szCs w:val="22"/>
        </w:rPr>
        <w:t xml:space="preserve"> в ходе производственной деятельности.</w:t>
      </w:r>
    </w:p>
    <w:p w14:paraId="67E2A8A5" w14:textId="77777777" w:rsidR="00842F2B" w:rsidRPr="00842F2B" w:rsidRDefault="00842F2B" w:rsidP="00842F2B">
      <w:pPr>
        <w:jc w:val="both"/>
        <w:rPr>
          <w:rFonts w:eastAsia="Calibri"/>
          <w:szCs w:val="22"/>
        </w:rPr>
      </w:pPr>
    </w:p>
    <w:p w14:paraId="7D6CB122" w14:textId="04018002" w:rsidR="00842F2B" w:rsidRPr="00842F2B" w:rsidRDefault="00842F2B" w:rsidP="00842F2B">
      <w:pPr>
        <w:jc w:val="both"/>
        <w:rPr>
          <w:rFonts w:eastAsia="Calibri"/>
          <w:szCs w:val="22"/>
        </w:rPr>
      </w:pPr>
      <w:r w:rsidRPr="00842F2B">
        <w:rPr>
          <w:rFonts w:eastAsia="Calibri"/>
          <w:szCs w:val="22"/>
        </w:rPr>
        <w:t xml:space="preserve">При составлении соответствующих документов были учтены не все возможные приведшие к </w:t>
      </w:r>
      <w:r w:rsidR="002747EE">
        <w:rPr>
          <w:rFonts w:eastAsia="Calibri"/>
          <w:szCs w:val="22"/>
        </w:rPr>
        <w:t>происшествию</w:t>
      </w:r>
      <w:r w:rsidRPr="00842F2B">
        <w:rPr>
          <w:rFonts w:eastAsia="Calibri"/>
          <w:szCs w:val="22"/>
        </w:rPr>
        <w:t xml:space="preserve"> в ходе производственной деятельности.</w:t>
      </w:r>
    </w:p>
    <w:p w14:paraId="4DD45478" w14:textId="77777777" w:rsidR="00842F2B" w:rsidRPr="00842F2B" w:rsidRDefault="00842F2B" w:rsidP="00842F2B">
      <w:pPr>
        <w:jc w:val="both"/>
        <w:rPr>
          <w:rFonts w:eastAsia="Calibri"/>
          <w:szCs w:val="22"/>
        </w:rPr>
      </w:pPr>
    </w:p>
    <w:p w14:paraId="65B967D1" w14:textId="77777777" w:rsidR="00842F2B" w:rsidRPr="00842F2B" w:rsidRDefault="00842F2B" w:rsidP="00842F2B">
      <w:pPr>
        <w:jc w:val="both"/>
        <w:rPr>
          <w:rFonts w:eastAsia="Calibri"/>
          <w:i/>
          <w:szCs w:val="22"/>
        </w:rPr>
      </w:pPr>
      <w:r w:rsidRPr="00842F2B">
        <w:rPr>
          <w:rFonts w:eastAsia="Calibri"/>
          <w:i/>
          <w:szCs w:val="22"/>
        </w:rPr>
        <w:t>3-2 Ошибки при составлении Планов.</w:t>
      </w:r>
    </w:p>
    <w:p w14:paraId="14D0B02B" w14:textId="77777777" w:rsidR="00842F2B" w:rsidRPr="00842F2B" w:rsidRDefault="00842F2B" w:rsidP="00842F2B">
      <w:pPr>
        <w:jc w:val="both"/>
        <w:rPr>
          <w:rFonts w:eastAsia="Calibri"/>
          <w:szCs w:val="22"/>
        </w:rPr>
      </w:pPr>
    </w:p>
    <w:p w14:paraId="25032309" w14:textId="1C61693D" w:rsidR="00842F2B" w:rsidRPr="00842F2B" w:rsidRDefault="00842F2B" w:rsidP="00842F2B">
      <w:pPr>
        <w:jc w:val="both"/>
        <w:rPr>
          <w:rFonts w:eastAsia="Calibri"/>
          <w:szCs w:val="22"/>
        </w:rPr>
      </w:pPr>
      <w:r w:rsidRPr="00842F2B">
        <w:rPr>
          <w:rFonts w:eastAsia="Calibri"/>
          <w:szCs w:val="22"/>
        </w:rPr>
        <w:t xml:space="preserve">При составлении Планов Тушения пожаров, Планов по предупреждению и ликвидации аварийных разливов нефти и нефтепродуктов и пр. были допущены ошибки, повлекшие за собой нежелательные события при реагировании на приведшие к </w:t>
      </w:r>
      <w:r w:rsidR="002747EE">
        <w:rPr>
          <w:rFonts w:eastAsia="Calibri"/>
          <w:szCs w:val="22"/>
        </w:rPr>
        <w:t>происшествию</w:t>
      </w:r>
      <w:r w:rsidRPr="00842F2B">
        <w:rPr>
          <w:rFonts w:eastAsia="Calibri"/>
          <w:szCs w:val="22"/>
        </w:rPr>
        <w:t xml:space="preserve"> в ходе производственной деятельности, либо в планах не предусмотрены </w:t>
      </w:r>
      <w:r w:rsidR="006E2A04" w:rsidRPr="00842F2B">
        <w:rPr>
          <w:rFonts w:eastAsia="Calibri"/>
          <w:szCs w:val="22"/>
        </w:rPr>
        <w:t>соответствующие мероприятия,</w:t>
      </w:r>
      <w:r w:rsidRPr="00842F2B">
        <w:rPr>
          <w:rFonts w:eastAsia="Calibri"/>
          <w:szCs w:val="22"/>
        </w:rPr>
        <w:t xml:space="preserve"> направленные на предупреждение приведших к </w:t>
      </w:r>
      <w:r w:rsidR="002747EE">
        <w:rPr>
          <w:rFonts w:eastAsia="Calibri"/>
          <w:szCs w:val="22"/>
        </w:rPr>
        <w:t>происшествию</w:t>
      </w:r>
      <w:r w:rsidRPr="00842F2B">
        <w:rPr>
          <w:rFonts w:eastAsia="Calibri"/>
          <w:szCs w:val="22"/>
        </w:rPr>
        <w:t xml:space="preserve"> в ходе производственной деятельности.</w:t>
      </w:r>
    </w:p>
    <w:p w14:paraId="0463D9B4" w14:textId="77777777" w:rsidR="00842F2B" w:rsidRPr="00842F2B" w:rsidRDefault="00842F2B" w:rsidP="00842F2B">
      <w:pPr>
        <w:jc w:val="both"/>
        <w:rPr>
          <w:rFonts w:eastAsia="Calibri"/>
          <w:szCs w:val="22"/>
        </w:rPr>
      </w:pPr>
    </w:p>
    <w:p w14:paraId="05A3822C" w14:textId="77777777" w:rsidR="00842F2B" w:rsidRPr="00842F2B" w:rsidRDefault="00842F2B" w:rsidP="00842F2B">
      <w:pPr>
        <w:jc w:val="both"/>
        <w:rPr>
          <w:rFonts w:eastAsia="Calibri"/>
          <w:i/>
          <w:szCs w:val="22"/>
        </w:rPr>
      </w:pPr>
      <w:r w:rsidRPr="00842F2B">
        <w:rPr>
          <w:rFonts w:eastAsia="Calibri"/>
          <w:i/>
          <w:szCs w:val="22"/>
        </w:rPr>
        <w:t>3-3 Ошибки при определении состава и в действиях сил.</w:t>
      </w:r>
    </w:p>
    <w:p w14:paraId="6CC572CD" w14:textId="77777777" w:rsidR="00842F2B" w:rsidRPr="00842F2B" w:rsidRDefault="00842F2B" w:rsidP="00842F2B">
      <w:pPr>
        <w:jc w:val="both"/>
        <w:rPr>
          <w:rFonts w:eastAsia="Calibri"/>
          <w:szCs w:val="22"/>
        </w:rPr>
      </w:pPr>
    </w:p>
    <w:p w14:paraId="6DD211BD" w14:textId="77777777" w:rsidR="00842F2B" w:rsidRPr="00842F2B" w:rsidRDefault="00842F2B" w:rsidP="00842F2B">
      <w:pPr>
        <w:jc w:val="both"/>
        <w:rPr>
          <w:rFonts w:eastAsia="Calibri"/>
          <w:szCs w:val="22"/>
        </w:rPr>
      </w:pPr>
      <w:r w:rsidRPr="00842F2B">
        <w:rPr>
          <w:rFonts w:eastAsia="Calibri"/>
          <w:szCs w:val="22"/>
        </w:rPr>
        <w:t>Ненадлежащее определение достаточности сил и средств и/или их действий.</w:t>
      </w:r>
    </w:p>
    <w:p w14:paraId="2EFF75D3" w14:textId="77777777" w:rsidR="00842F2B" w:rsidRPr="00842F2B" w:rsidRDefault="00842F2B" w:rsidP="00842F2B">
      <w:pPr>
        <w:jc w:val="both"/>
        <w:rPr>
          <w:rFonts w:eastAsia="Calibri"/>
          <w:szCs w:val="22"/>
        </w:rPr>
      </w:pPr>
    </w:p>
    <w:p w14:paraId="1957E45D" w14:textId="77777777" w:rsidR="00842F2B" w:rsidRPr="00842F2B" w:rsidRDefault="00842F2B" w:rsidP="00842F2B">
      <w:pPr>
        <w:jc w:val="both"/>
        <w:rPr>
          <w:rFonts w:eastAsia="Calibri"/>
          <w:i/>
          <w:szCs w:val="22"/>
        </w:rPr>
      </w:pPr>
      <w:r w:rsidRPr="00842F2B">
        <w:rPr>
          <w:rFonts w:eastAsia="Calibri"/>
          <w:i/>
          <w:szCs w:val="22"/>
        </w:rPr>
        <w:t>3-4 Недостатки в организации и привлечении сил и средств медицинской помощи.</w:t>
      </w:r>
    </w:p>
    <w:p w14:paraId="5BE08CEA" w14:textId="77777777" w:rsidR="00842F2B" w:rsidRPr="00842F2B" w:rsidRDefault="00842F2B" w:rsidP="00842F2B">
      <w:pPr>
        <w:jc w:val="both"/>
        <w:rPr>
          <w:rFonts w:eastAsia="Calibri"/>
          <w:szCs w:val="22"/>
        </w:rPr>
      </w:pPr>
    </w:p>
    <w:p w14:paraId="508AD1A3" w14:textId="77777777" w:rsidR="00842F2B" w:rsidRPr="00842F2B" w:rsidRDefault="00842F2B" w:rsidP="00842F2B">
      <w:pPr>
        <w:jc w:val="both"/>
        <w:rPr>
          <w:rFonts w:eastAsia="Calibri"/>
          <w:szCs w:val="22"/>
        </w:rPr>
      </w:pPr>
      <w:r w:rsidRPr="00842F2B">
        <w:rPr>
          <w:rFonts w:eastAsia="Calibri"/>
          <w:szCs w:val="22"/>
        </w:rPr>
        <w:t>Ненадлежащая организация медицинской помощи.</w:t>
      </w:r>
    </w:p>
    <w:p w14:paraId="789931E1" w14:textId="77777777" w:rsidR="00842F2B" w:rsidRPr="00842F2B" w:rsidRDefault="00842F2B" w:rsidP="00842F2B">
      <w:pPr>
        <w:jc w:val="both"/>
        <w:rPr>
          <w:rFonts w:eastAsia="Calibri"/>
          <w:szCs w:val="22"/>
        </w:rPr>
      </w:pPr>
    </w:p>
    <w:p w14:paraId="281B7283" w14:textId="77777777" w:rsidR="00842F2B" w:rsidRPr="00842F2B" w:rsidRDefault="00842F2B" w:rsidP="00842F2B">
      <w:pPr>
        <w:jc w:val="both"/>
        <w:rPr>
          <w:rFonts w:eastAsia="Calibri"/>
          <w:i/>
          <w:szCs w:val="22"/>
        </w:rPr>
      </w:pPr>
      <w:r w:rsidRPr="00842F2B">
        <w:rPr>
          <w:rFonts w:eastAsia="Calibri"/>
          <w:i/>
          <w:szCs w:val="22"/>
        </w:rPr>
        <w:t>3-5 Другое.</w:t>
      </w:r>
    </w:p>
    <w:p w14:paraId="4004C31D" w14:textId="77777777" w:rsidR="00842F2B" w:rsidRPr="00842F2B" w:rsidRDefault="00842F2B" w:rsidP="00842F2B">
      <w:pPr>
        <w:jc w:val="both"/>
        <w:rPr>
          <w:rFonts w:eastAsia="Calibri"/>
          <w:szCs w:val="22"/>
        </w:rPr>
      </w:pPr>
    </w:p>
    <w:p w14:paraId="11BDF9DE" w14:textId="77777777" w:rsidR="00842F2B" w:rsidRPr="00842F2B" w:rsidRDefault="00842F2B" w:rsidP="00842F2B">
      <w:pPr>
        <w:jc w:val="both"/>
        <w:rPr>
          <w:rFonts w:eastAsia="Calibri"/>
          <w:b/>
          <w:szCs w:val="22"/>
        </w:rPr>
      </w:pPr>
      <w:r w:rsidRPr="00842F2B">
        <w:rPr>
          <w:rFonts w:eastAsia="Calibri"/>
          <w:b/>
          <w:szCs w:val="22"/>
        </w:rPr>
        <w:t>4. Организация закупки</w:t>
      </w:r>
    </w:p>
    <w:p w14:paraId="40277451" w14:textId="77777777" w:rsidR="00842F2B" w:rsidRPr="00842F2B" w:rsidRDefault="00842F2B" w:rsidP="00842F2B">
      <w:pPr>
        <w:jc w:val="both"/>
        <w:rPr>
          <w:rFonts w:eastAsia="Calibri"/>
          <w:szCs w:val="22"/>
        </w:rPr>
      </w:pPr>
    </w:p>
    <w:p w14:paraId="44A629E2" w14:textId="77777777" w:rsidR="00842F2B" w:rsidRPr="00842F2B" w:rsidRDefault="00842F2B" w:rsidP="00842F2B">
      <w:pPr>
        <w:jc w:val="both"/>
        <w:rPr>
          <w:rFonts w:eastAsia="Calibri"/>
          <w:i/>
          <w:szCs w:val="22"/>
        </w:rPr>
      </w:pPr>
      <w:r w:rsidRPr="00842F2B">
        <w:rPr>
          <w:rFonts w:eastAsia="Calibri"/>
          <w:i/>
          <w:szCs w:val="22"/>
        </w:rPr>
        <w:t>4-1 Ошибочный выбор, заказ вследствие недостатка знаний.</w:t>
      </w:r>
    </w:p>
    <w:p w14:paraId="35A19081" w14:textId="77777777" w:rsidR="00842F2B" w:rsidRPr="00842F2B" w:rsidRDefault="00842F2B" w:rsidP="00842F2B">
      <w:pPr>
        <w:jc w:val="both"/>
        <w:rPr>
          <w:rFonts w:eastAsia="Calibri"/>
          <w:szCs w:val="22"/>
        </w:rPr>
      </w:pPr>
    </w:p>
    <w:p w14:paraId="123170B2" w14:textId="77777777" w:rsidR="00842F2B" w:rsidRPr="00842F2B" w:rsidRDefault="00842F2B" w:rsidP="00842F2B">
      <w:pPr>
        <w:jc w:val="both"/>
        <w:rPr>
          <w:rFonts w:eastAsia="Calibri"/>
          <w:szCs w:val="22"/>
        </w:rPr>
      </w:pPr>
      <w:r w:rsidRPr="00842F2B">
        <w:rPr>
          <w:rFonts w:eastAsia="Calibri"/>
          <w:szCs w:val="22"/>
        </w:rPr>
        <w:t>Итогом недостаточности знаний стал заказ неправильного материала, инструментов или оборудования, что привело к происшествию.</w:t>
      </w:r>
    </w:p>
    <w:p w14:paraId="0DBD0940" w14:textId="77777777" w:rsidR="00842F2B" w:rsidRPr="00842F2B" w:rsidRDefault="00842F2B" w:rsidP="00842F2B">
      <w:pPr>
        <w:jc w:val="both"/>
        <w:rPr>
          <w:rFonts w:eastAsia="Calibri"/>
          <w:i/>
          <w:szCs w:val="22"/>
        </w:rPr>
      </w:pPr>
    </w:p>
    <w:p w14:paraId="281892A6" w14:textId="77777777" w:rsidR="00842F2B" w:rsidRPr="00842F2B" w:rsidRDefault="00842F2B" w:rsidP="00842F2B">
      <w:pPr>
        <w:jc w:val="both"/>
        <w:rPr>
          <w:rFonts w:eastAsia="Calibri"/>
          <w:i/>
          <w:szCs w:val="22"/>
        </w:rPr>
      </w:pPr>
      <w:r w:rsidRPr="00842F2B">
        <w:rPr>
          <w:rFonts w:eastAsia="Calibri"/>
          <w:i/>
          <w:szCs w:val="22"/>
        </w:rPr>
        <w:t>4-2 Неправильное составление заказов на закупку.</w:t>
      </w:r>
    </w:p>
    <w:p w14:paraId="51BEBF33" w14:textId="77777777" w:rsidR="00842F2B" w:rsidRPr="00842F2B" w:rsidRDefault="00842F2B" w:rsidP="00842F2B">
      <w:pPr>
        <w:jc w:val="both"/>
        <w:rPr>
          <w:rFonts w:eastAsia="Calibri"/>
          <w:szCs w:val="22"/>
        </w:rPr>
      </w:pPr>
    </w:p>
    <w:p w14:paraId="1DB9D9A7" w14:textId="77777777" w:rsidR="00842F2B" w:rsidRPr="00842F2B" w:rsidRDefault="00842F2B" w:rsidP="00842F2B">
      <w:pPr>
        <w:jc w:val="both"/>
        <w:rPr>
          <w:rFonts w:eastAsia="Calibri"/>
          <w:szCs w:val="22"/>
        </w:rPr>
      </w:pPr>
      <w:r w:rsidRPr="00842F2B">
        <w:rPr>
          <w:rFonts w:eastAsia="Calibri"/>
          <w:szCs w:val="22"/>
        </w:rPr>
        <w:t>Ошибки при составлении заказов на закупку. Поставка материала, инструментов или оборудования была следствием неверного оформления заказа, что привело к происшествию.</w:t>
      </w:r>
    </w:p>
    <w:p w14:paraId="7DDF9223" w14:textId="77777777" w:rsidR="00842F2B" w:rsidRPr="00842F2B" w:rsidRDefault="00842F2B" w:rsidP="00842F2B">
      <w:pPr>
        <w:jc w:val="both"/>
        <w:rPr>
          <w:rFonts w:eastAsia="Calibri"/>
          <w:szCs w:val="22"/>
        </w:rPr>
      </w:pPr>
    </w:p>
    <w:p w14:paraId="04F64AF2" w14:textId="77777777" w:rsidR="00842F2B" w:rsidRPr="00842F2B" w:rsidRDefault="00842F2B" w:rsidP="00842F2B">
      <w:pPr>
        <w:jc w:val="both"/>
        <w:rPr>
          <w:rFonts w:eastAsia="Calibri"/>
          <w:i/>
          <w:szCs w:val="22"/>
        </w:rPr>
      </w:pPr>
      <w:r w:rsidRPr="00842F2B">
        <w:rPr>
          <w:rFonts w:eastAsia="Calibri"/>
          <w:i/>
          <w:szCs w:val="22"/>
        </w:rPr>
        <w:t>4-3 Поверхностный поиск необходимых материалов и оборудования.</w:t>
      </w:r>
    </w:p>
    <w:p w14:paraId="77A5CDB3" w14:textId="77777777" w:rsidR="00842F2B" w:rsidRPr="00842F2B" w:rsidRDefault="00842F2B" w:rsidP="00842F2B">
      <w:pPr>
        <w:jc w:val="both"/>
        <w:rPr>
          <w:rFonts w:eastAsia="Calibri"/>
          <w:szCs w:val="22"/>
        </w:rPr>
      </w:pPr>
    </w:p>
    <w:p w14:paraId="2ED1372D" w14:textId="77777777" w:rsidR="00842F2B" w:rsidRPr="00842F2B" w:rsidRDefault="00842F2B" w:rsidP="00842F2B">
      <w:pPr>
        <w:jc w:val="both"/>
        <w:rPr>
          <w:rFonts w:eastAsia="Calibri"/>
          <w:szCs w:val="22"/>
        </w:rPr>
      </w:pPr>
      <w:r w:rsidRPr="00842F2B">
        <w:rPr>
          <w:rFonts w:eastAsia="Calibri"/>
          <w:szCs w:val="22"/>
        </w:rPr>
        <w:t>При поиске материалов и оборудования не учитывались все необходимые аспекты деятельности.</w:t>
      </w:r>
    </w:p>
    <w:p w14:paraId="2B3E8999" w14:textId="77777777" w:rsidR="00842F2B" w:rsidRPr="00842F2B" w:rsidRDefault="00842F2B" w:rsidP="00842F2B">
      <w:pPr>
        <w:jc w:val="both"/>
        <w:rPr>
          <w:rFonts w:eastAsia="Calibri"/>
          <w:szCs w:val="22"/>
        </w:rPr>
      </w:pPr>
    </w:p>
    <w:p w14:paraId="19317AAA" w14:textId="77777777" w:rsidR="00842F2B" w:rsidRPr="00842F2B" w:rsidRDefault="00842F2B" w:rsidP="00842F2B">
      <w:pPr>
        <w:jc w:val="both"/>
        <w:rPr>
          <w:rFonts w:eastAsia="Calibri"/>
          <w:i/>
          <w:szCs w:val="22"/>
        </w:rPr>
      </w:pPr>
      <w:r w:rsidRPr="00842F2B">
        <w:rPr>
          <w:rFonts w:eastAsia="Calibri"/>
          <w:i/>
          <w:szCs w:val="22"/>
        </w:rPr>
        <w:t>4-4 Направление неверных спецификаций поставщикам.</w:t>
      </w:r>
    </w:p>
    <w:p w14:paraId="1A3B9B8F" w14:textId="77777777" w:rsidR="00842F2B" w:rsidRPr="00842F2B" w:rsidRDefault="00842F2B" w:rsidP="00842F2B">
      <w:pPr>
        <w:jc w:val="both"/>
        <w:rPr>
          <w:rFonts w:eastAsia="Calibri"/>
          <w:szCs w:val="22"/>
        </w:rPr>
      </w:pPr>
    </w:p>
    <w:p w14:paraId="7BCB8195" w14:textId="77777777" w:rsidR="00842F2B" w:rsidRPr="00842F2B" w:rsidRDefault="00842F2B" w:rsidP="00842F2B">
      <w:pPr>
        <w:jc w:val="both"/>
        <w:rPr>
          <w:rFonts w:eastAsia="Calibri"/>
          <w:szCs w:val="22"/>
        </w:rPr>
      </w:pPr>
      <w:r w:rsidRPr="00842F2B">
        <w:rPr>
          <w:rFonts w:eastAsia="Calibri"/>
          <w:szCs w:val="22"/>
        </w:rPr>
        <w:t>Ошибки при составлении спецификаций на закупаемую продукцию/услуги.</w:t>
      </w:r>
    </w:p>
    <w:p w14:paraId="493719A7" w14:textId="77777777" w:rsidR="00842F2B" w:rsidRPr="00842F2B" w:rsidRDefault="00842F2B" w:rsidP="00842F2B">
      <w:pPr>
        <w:jc w:val="both"/>
        <w:rPr>
          <w:rFonts w:eastAsia="Calibri"/>
          <w:szCs w:val="22"/>
        </w:rPr>
      </w:pPr>
    </w:p>
    <w:p w14:paraId="61E0047E" w14:textId="77777777" w:rsidR="00842F2B" w:rsidRPr="00842F2B" w:rsidRDefault="00842F2B" w:rsidP="00842F2B">
      <w:pPr>
        <w:jc w:val="both"/>
        <w:rPr>
          <w:rFonts w:eastAsia="Calibri"/>
          <w:i/>
          <w:szCs w:val="22"/>
        </w:rPr>
      </w:pPr>
      <w:r w:rsidRPr="00842F2B">
        <w:rPr>
          <w:rFonts w:eastAsia="Calibri"/>
          <w:i/>
          <w:szCs w:val="22"/>
        </w:rPr>
        <w:t>4-5 Неправильный выбор маршрута доставки.</w:t>
      </w:r>
    </w:p>
    <w:p w14:paraId="6A193408" w14:textId="77777777" w:rsidR="00842F2B" w:rsidRPr="00842F2B" w:rsidRDefault="00842F2B" w:rsidP="00842F2B">
      <w:pPr>
        <w:jc w:val="both"/>
        <w:rPr>
          <w:rFonts w:eastAsia="Calibri"/>
          <w:szCs w:val="22"/>
        </w:rPr>
      </w:pPr>
    </w:p>
    <w:p w14:paraId="63EE0413" w14:textId="77777777" w:rsidR="00842F2B" w:rsidRPr="00842F2B" w:rsidRDefault="00842F2B" w:rsidP="00842F2B">
      <w:pPr>
        <w:jc w:val="both"/>
        <w:rPr>
          <w:rFonts w:eastAsia="Calibri"/>
          <w:szCs w:val="22"/>
        </w:rPr>
      </w:pPr>
      <w:r w:rsidRPr="00842F2B">
        <w:rPr>
          <w:rFonts w:eastAsia="Calibri"/>
          <w:szCs w:val="22"/>
        </w:rPr>
        <w:t>Ошибки при выборе маршрутов доставки закупаемых материалов.</w:t>
      </w:r>
    </w:p>
    <w:p w14:paraId="3D1F3FB1" w14:textId="77777777" w:rsidR="00842F2B" w:rsidRPr="00842F2B" w:rsidRDefault="00842F2B" w:rsidP="00842F2B">
      <w:pPr>
        <w:jc w:val="both"/>
        <w:rPr>
          <w:rFonts w:eastAsia="Calibri"/>
          <w:szCs w:val="22"/>
        </w:rPr>
      </w:pPr>
    </w:p>
    <w:p w14:paraId="72DB4DA1" w14:textId="77777777" w:rsidR="00842F2B" w:rsidRPr="00842F2B" w:rsidRDefault="00842F2B" w:rsidP="00842F2B">
      <w:pPr>
        <w:jc w:val="both"/>
        <w:rPr>
          <w:rFonts w:eastAsia="Calibri"/>
          <w:i/>
          <w:szCs w:val="22"/>
        </w:rPr>
      </w:pPr>
      <w:r w:rsidRPr="00842F2B">
        <w:rPr>
          <w:rFonts w:eastAsia="Calibri"/>
          <w:i/>
          <w:szCs w:val="22"/>
        </w:rPr>
        <w:lastRenderedPageBreak/>
        <w:t>4-6 Ошибки при сдаче-приемке.</w:t>
      </w:r>
    </w:p>
    <w:p w14:paraId="623DFBA5" w14:textId="77777777" w:rsidR="00842F2B" w:rsidRPr="00842F2B" w:rsidRDefault="00842F2B" w:rsidP="00842F2B">
      <w:pPr>
        <w:jc w:val="both"/>
        <w:rPr>
          <w:rFonts w:eastAsia="Calibri"/>
          <w:szCs w:val="22"/>
        </w:rPr>
      </w:pPr>
    </w:p>
    <w:p w14:paraId="7EEBC0FB" w14:textId="77777777" w:rsidR="00842F2B" w:rsidRPr="00842F2B" w:rsidRDefault="00842F2B" w:rsidP="00842F2B">
      <w:pPr>
        <w:jc w:val="both"/>
        <w:rPr>
          <w:rFonts w:eastAsia="Calibri"/>
          <w:szCs w:val="22"/>
        </w:rPr>
      </w:pPr>
      <w:r w:rsidRPr="00842F2B">
        <w:rPr>
          <w:rFonts w:eastAsia="Calibri"/>
          <w:szCs w:val="22"/>
        </w:rPr>
        <w:t>Нарушение процедуры сдачи приемки оборудования/материалов.</w:t>
      </w:r>
    </w:p>
    <w:p w14:paraId="3557476F" w14:textId="77777777" w:rsidR="00842F2B" w:rsidRPr="00842F2B" w:rsidRDefault="00842F2B" w:rsidP="00842F2B">
      <w:pPr>
        <w:jc w:val="both"/>
        <w:rPr>
          <w:rFonts w:eastAsia="Calibri"/>
          <w:i/>
          <w:szCs w:val="22"/>
        </w:rPr>
      </w:pPr>
    </w:p>
    <w:p w14:paraId="705C36AD" w14:textId="77777777" w:rsidR="00842F2B" w:rsidRPr="00842F2B" w:rsidRDefault="00842F2B" w:rsidP="00842F2B">
      <w:pPr>
        <w:jc w:val="both"/>
        <w:rPr>
          <w:rFonts w:eastAsia="Calibri"/>
          <w:i/>
          <w:szCs w:val="22"/>
        </w:rPr>
      </w:pPr>
      <w:r w:rsidRPr="00842F2B">
        <w:rPr>
          <w:rFonts w:eastAsia="Calibri"/>
          <w:i/>
          <w:szCs w:val="22"/>
        </w:rPr>
        <w:t>4-7 Отсутствие сертификации, паспортизации.</w:t>
      </w:r>
    </w:p>
    <w:p w14:paraId="1CAA8462" w14:textId="77777777" w:rsidR="00842F2B" w:rsidRPr="00842F2B" w:rsidRDefault="00842F2B" w:rsidP="00842F2B">
      <w:pPr>
        <w:jc w:val="both"/>
        <w:rPr>
          <w:rFonts w:eastAsia="Calibri"/>
          <w:szCs w:val="22"/>
        </w:rPr>
      </w:pPr>
    </w:p>
    <w:p w14:paraId="54A56F0E" w14:textId="77777777" w:rsidR="00842F2B" w:rsidRPr="00842F2B" w:rsidRDefault="00842F2B" w:rsidP="00842F2B">
      <w:pPr>
        <w:jc w:val="both"/>
        <w:rPr>
          <w:rFonts w:eastAsia="Calibri"/>
          <w:szCs w:val="22"/>
        </w:rPr>
      </w:pPr>
      <w:r w:rsidRPr="00842F2B">
        <w:rPr>
          <w:rFonts w:eastAsia="Calibri"/>
          <w:szCs w:val="22"/>
        </w:rPr>
        <w:t>Поставленные материал, оборудование или инструменты не сопровождались требуемыми паспортами, сертификатами, что привело к происшествию.</w:t>
      </w:r>
    </w:p>
    <w:p w14:paraId="69A2428D" w14:textId="77777777" w:rsidR="00842F2B" w:rsidRPr="00842F2B" w:rsidRDefault="00842F2B" w:rsidP="00842F2B">
      <w:pPr>
        <w:jc w:val="both"/>
        <w:rPr>
          <w:rFonts w:eastAsia="Calibri"/>
          <w:szCs w:val="22"/>
        </w:rPr>
      </w:pPr>
    </w:p>
    <w:p w14:paraId="10E00C98" w14:textId="77777777" w:rsidR="00842F2B" w:rsidRPr="00842F2B" w:rsidRDefault="00842F2B" w:rsidP="00842F2B">
      <w:pPr>
        <w:jc w:val="both"/>
        <w:rPr>
          <w:rFonts w:eastAsia="Calibri"/>
          <w:i/>
          <w:szCs w:val="22"/>
        </w:rPr>
      </w:pPr>
      <w:r w:rsidRPr="00842F2B">
        <w:rPr>
          <w:rFonts w:eastAsia="Calibri"/>
          <w:i/>
          <w:szCs w:val="22"/>
        </w:rPr>
        <w:t xml:space="preserve">4-8 </w:t>
      </w:r>
      <w:proofErr w:type="spellStart"/>
      <w:r w:rsidRPr="00842F2B">
        <w:rPr>
          <w:rFonts w:eastAsia="Calibri"/>
          <w:i/>
          <w:szCs w:val="22"/>
        </w:rPr>
        <w:t>Недоведение</w:t>
      </w:r>
      <w:proofErr w:type="spellEnd"/>
      <w:r w:rsidRPr="00842F2B">
        <w:rPr>
          <w:rFonts w:eastAsia="Calibri"/>
          <w:i/>
          <w:szCs w:val="22"/>
        </w:rPr>
        <w:t xml:space="preserve"> требований </w:t>
      </w:r>
      <w:proofErr w:type="spellStart"/>
      <w:r w:rsidRPr="00842F2B">
        <w:rPr>
          <w:rFonts w:eastAsia="Calibri"/>
          <w:i/>
          <w:szCs w:val="22"/>
        </w:rPr>
        <w:t>ПБиОТ</w:t>
      </w:r>
      <w:proofErr w:type="spellEnd"/>
      <w:r w:rsidRPr="00842F2B">
        <w:rPr>
          <w:rFonts w:eastAsia="Calibri"/>
          <w:i/>
          <w:szCs w:val="22"/>
        </w:rPr>
        <w:t xml:space="preserve"> до поставщика/ подрядчика.</w:t>
      </w:r>
    </w:p>
    <w:p w14:paraId="7E4FCFDF" w14:textId="77777777" w:rsidR="00842F2B" w:rsidRPr="00842F2B" w:rsidRDefault="00842F2B" w:rsidP="00842F2B">
      <w:pPr>
        <w:jc w:val="both"/>
        <w:rPr>
          <w:rFonts w:eastAsia="Calibri"/>
          <w:szCs w:val="22"/>
        </w:rPr>
      </w:pPr>
    </w:p>
    <w:p w14:paraId="56E6A81A" w14:textId="77777777" w:rsidR="00842F2B" w:rsidRPr="00842F2B" w:rsidRDefault="00842F2B" w:rsidP="00842F2B">
      <w:pPr>
        <w:jc w:val="both"/>
        <w:rPr>
          <w:rFonts w:eastAsia="Calibri"/>
          <w:szCs w:val="22"/>
        </w:rPr>
      </w:pPr>
      <w:r w:rsidRPr="00842F2B">
        <w:rPr>
          <w:rFonts w:eastAsia="Calibri"/>
          <w:szCs w:val="22"/>
        </w:rPr>
        <w:t xml:space="preserve">Поставщик/ подрядчик не был проинформирован надлежащим образом о требованиях в области </w:t>
      </w:r>
      <w:proofErr w:type="spellStart"/>
      <w:r w:rsidRPr="00842F2B">
        <w:rPr>
          <w:rFonts w:eastAsia="Calibri"/>
          <w:szCs w:val="22"/>
        </w:rPr>
        <w:t>ПБиОТ</w:t>
      </w:r>
      <w:proofErr w:type="spellEnd"/>
      <w:r w:rsidRPr="00842F2B">
        <w:rPr>
          <w:rFonts w:eastAsia="Calibri"/>
          <w:szCs w:val="22"/>
        </w:rPr>
        <w:t>, предъявляемых к подрядным организациям.</w:t>
      </w:r>
    </w:p>
    <w:p w14:paraId="69CBE4A7" w14:textId="77777777" w:rsidR="00842F2B" w:rsidRPr="00842F2B" w:rsidRDefault="00842F2B" w:rsidP="00842F2B">
      <w:pPr>
        <w:jc w:val="both"/>
        <w:rPr>
          <w:rFonts w:eastAsia="Calibri"/>
          <w:szCs w:val="22"/>
        </w:rPr>
      </w:pPr>
    </w:p>
    <w:p w14:paraId="4E0FDA7F" w14:textId="77777777" w:rsidR="00842F2B" w:rsidRPr="00842F2B" w:rsidRDefault="00842F2B" w:rsidP="00842F2B">
      <w:pPr>
        <w:jc w:val="both"/>
        <w:rPr>
          <w:rFonts w:eastAsia="Calibri"/>
          <w:i/>
          <w:szCs w:val="22"/>
        </w:rPr>
      </w:pPr>
      <w:r w:rsidRPr="00842F2B">
        <w:rPr>
          <w:rFonts w:eastAsia="Calibri"/>
          <w:i/>
          <w:szCs w:val="22"/>
        </w:rPr>
        <w:t>4-9 Неправильная маркировка опасных материалов.</w:t>
      </w:r>
    </w:p>
    <w:p w14:paraId="513E0F54" w14:textId="77777777" w:rsidR="00842F2B" w:rsidRPr="00842F2B" w:rsidRDefault="00842F2B" w:rsidP="00842F2B">
      <w:pPr>
        <w:jc w:val="both"/>
        <w:rPr>
          <w:rFonts w:eastAsia="Calibri"/>
          <w:szCs w:val="22"/>
        </w:rPr>
      </w:pPr>
    </w:p>
    <w:p w14:paraId="54DEF782" w14:textId="77777777" w:rsidR="00842F2B" w:rsidRPr="00842F2B" w:rsidRDefault="00842F2B" w:rsidP="00842F2B">
      <w:pPr>
        <w:jc w:val="both"/>
        <w:rPr>
          <w:rFonts w:eastAsia="Calibri"/>
          <w:szCs w:val="22"/>
        </w:rPr>
      </w:pPr>
      <w:r w:rsidRPr="00842F2B">
        <w:rPr>
          <w:rFonts w:eastAsia="Calibri"/>
          <w:szCs w:val="22"/>
        </w:rPr>
        <w:t>На опасных материалах отсутствует, либо не соответствует предъявляемым требованиям маркировка.</w:t>
      </w:r>
    </w:p>
    <w:p w14:paraId="08CA28F2" w14:textId="77777777" w:rsidR="00842F2B" w:rsidRPr="00842F2B" w:rsidRDefault="00842F2B" w:rsidP="00842F2B">
      <w:pPr>
        <w:jc w:val="both"/>
        <w:rPr>
          <w:rFonts w:eastAsia="Calibri"/>
          <w:szCs w:val="22"/>
        </w:rPr>
      </w:pPr>
    </w:p>
    <w:p w14:paraId="4E9182E9" w14:textId="77777777" w:rsidR="00842F2B" w:rsidRPr="00842F2B" w:rsidRDefault="00842F2B" w:rsidP="00842F2B">
      <w:pPr>
        <w:jc w:val="both"/>
        <w:rPr>
          <w:rFonts w:eastAsia="Calibri"/>
          <w:i/>
          <w:szCs w:val="22"/>
        </w:rPr>
      </w:pPr>
      <w:r w:rsidRPr="00842F2B">
        <w:rPr>
          <w:rFonts w:eastAsia="Calibri"/>
          <w:i/>
          <w:szCs w:val="22"/>
        </w:rPr>
        <w:t>4-10 Неправильная утилизация и/или переработка отходов.</w:t>
      </w:r>
    </w:p>
    <w:p w14:paraId="3F580AEC" w14:textId="77777777" w:rsidR="00842F2B" w:rsidRPr="00842F2B" w:rsidRDefault="00842F2B" w:rsidP="00842F2B">
      <w:pPr>
        <w:jc w:val="both"/>
        <w:rPr>
          <w:rFonts w:eastAsia="Calibri"/>
          <w:szCs w:val="22"/>
        </w:rPr>
      </w:pPr>
    </w:p>
    <w:p w14:paraId="2FA7D740" w14:textId="77777777" w:rsidR="00842F2B" w:rsidRPr="00842F2B" w:rsidRDefault="00842F2B" w:rsidP="00842F2B">
      <w:pPr>
        <w:jc w:val="both"/>
        <w:rPr>
          <w:rFonts w:eastAsia="Calibri"/>
          <w:szCs w:val="22"/>
        </w:rPr>
      </w:pPr>
      <w:r w:rsidRPr="00842F2B">
        <w:rPr>
          <w:rFonts w:eastAsia="Calibri"/>
          <w:szCs w:val="22"/>
        </w:rPr>
        <w:t>Нарушение при утилизации и/или переработке отходов.</w:t>
      </w:r>
    </w:p>
    <w:p w14:paraId="54F99215" w14:textId="77777777" w:rsidR="00842F2B" w:rsidRPr="00842F2B" w:rsidRDefault="00842F2B" w:rsidP="00842F2B">
      <w:pPr>
        <w:jc w:val="both"/>
        <w:rPr>
          <w:rFonts w:eastAsia="Calibri"/>
          <w:szCs w:val="22"/>
        </w:rPr>
      </w:pPr>
    </w:p>
    <w:p w14:paraId="056615AF" w14:textId="77777777" w:rsidR="00842F2B" w:rsidRPr="00842F2B" w:rsidRDefault="00842F2B" w:rsidP="00842F2B">
      <w:pPr>
        <w:jc w:val="both"/>
        <w:rPr>
          <w:rFonts w:eastAsia="Calibri"/>
          <w:i/>
          <w:szCs w:val="22"/>
        </w:rPr>
      </w:pPr>
      <w:r w:rsidRPr="00842F2B">
        <w:rPr>
          <w:rFonts w:eastAsia="Calibri"/>
          <w:i/>
          <w:szCs w:val="22"/>
        </w:rPr>
        <w:t>4-11 Нарушение процедур выбора, неправильный выбор подрядчика.</w:t>
      </w:r>
    </w:p>
    <w:p w14:paraId="385A9D30" w14:textId="77777777" w:rsidR="00842F2B" w:rsidRPr="00842F2B" w:rsidRDefault="00842F2B" w:rsidP="00842F2B">
      <w:pPr>
        <w:jc w:val="both"/>
        <w:rPr>
          <w:rFonts w:eastAsia="Calibri"/>
          <w:szCs w:val="22"/>
        </w:rPr>
      </w:pPr>
    </w:p>
    <w:p w14:paraId="074D0046" w14:textId="77777777" w:rsidR="00842F2B" w:rsidRPr="00842F2B" w:rsidRDefault="00842F2B" w:rsidP="00842F2B">
      <w:pPr>
        <w:jc w:val="both"/>
        <w:rPr>
          <w:rFonts w:eastAsia="Calibri"/>
          <w:szCs w:val="22"/>
        </w:rPr>
      </w:pPr>
      <w:r w:rsidRPr="00842F2B">
        <w:rPr>
          <w:rFonts w:eastAsia="Calibri"/>
          <w:szCs w:val="22"/>
        </w:rPr>
        <w:t>Выбор подрядчика был проведен без сбора всей необходимой информации или без надлежащего рассмотрения возможностей обеспечения подрядчиком требований по ПБОТОС.</w:t>
      </w:r>
    </w:p>
    <w:p w14:paraId="30103BFF" w14:textId="77777777" w:rsidR="00842F2B" w:rsidRPr="00842F2B" w:rsidRDefault="00842F2B" w:rsidP="00842F2B">
      <w:pPr>
        <w:jc w:val="both"/>
        <w:rPr>
          <w:rFonts w:eastAsia="Calibri"/>
          <w:szCs w:val="22"/>
        </w:rPr>
      </w:pPr>
    </w:p>
    <w:p w14:paraId="79DA72CF" w14:textId="77777777" w:rsidR="00842F2B" w:rsidRPr="00842F2B" w:rsidRDefault="00842F2B" w:rsidP="00842F2B">
      <w:pPr>
        <w:jc w:val="both"/>
        <w:rPr>
          <w:rFonts w:eastAsia="Calibri"/>
          <w:i/>
          <w:szCs w:val="22"/>
        </w:rPr>
      </w:pPr>
      <w:r w:rsidRPr="00842F2B">
        <w:rPr>
          <w:rFonts w:eastAsia="Calibri"/>
          <w:i/>
          <w:szCs w:val="22"/>
        </w:rPr>
        <w:t>4-12 Отсутствие оценки квалификации подрядчика.</w:t>
      </w:r>
    </w:p>
    <w:p w14:paraId="4C7372D9" w14:textId="77777777" w:rsidR="00842F2B" w:rsidRPr="00842F2B" w:rsidRDefault="00842F2B" w:rsidP="00842F2B">
      <w:pPr>
        <w:jc w:val="both"/>
        <w:rPr>
          <w:rFonts w:eastAsia="Calibri"/>
          <w:szCs w:val="22"/>
        </w:rPr>
      </w:pPr>
    </w:p>
    <w:p w14:paraId="0409CE38" w14:textId="77777777" w:rsidR="00842F2B" w:rsidRPr="00842F2B" w:rsidRDefault="00842F2B" w:rsidP="00842F2B">
      <w:pPr>
        <w:jc w:val="both"/>
        <w:rPr>
          <w:rFonts w:eastAsia="Calibri"/>
          <w:szCs w:val="22"/>
        </w:rPr>
      </w:pPr>
      <w:r w:rsidRPr="00842F2B">
        <w:rPr>
          <w:rFonts w:eastAsia="Calibri"/>
          <w:szCs w:val="22"/>
        </w:rPr>
        <w:t>С подрядной организацией был заключен договор на выполнение работ, однако не была проведена предварительная оценка ее квалификации.</w:t>
      </w:r>
    </w:p>
    <w:p w14:paraId="0738F697" w14:textId="77777777" w:rsidR="00842F2B" w:rsidRPr="00842F2B" w:rsidRDefault="00842F2B" w:rsidP="00842F2B">
      <w:pPr>
        <w:jc w:val="both"/>
        <w:rPr>
          <w:rFonts w:eastAsia="Calibri"/>
          <w:szCs w:val="22"/>
        </w:rPr>
      </w:pPr>
    </w:p>
    <w:p w14:paraId="2F58B3D5" w14:textId="77777777" w:rsidR="00842F2B" w:rsidRPr="00842F2B" w:rsidRDefault="00842F2B" w:rsidP="00842F2B">
      <w:pPr>
        <w:jc w:val="both"/>
        <w:rPr>
          <w:rFonts w:eastAsia="Calibri"/>
          <w:i/>
          <w:szCs w:val="22"/>
        </w:rPr>
      </w:pPr>
      <w:r w:rsidRPr="00842F2B">
        <w:rPr>
          <w:rFonts w:eastAsia="Calibri"/>
          <w:i/>
          <w:szCs w:val="22"/>
        </w:rPr>
        <w:t>4-13 Не отвечающая требованиям оценка квалификации подрядчика.</w:t>
      </w:r>
    </w:p>
    <w:p w14:paraId="78F7B5F6" w14:textId="77777777" w:rsidR="00842F2B" w:rsidRPr="00842F2B" w:rsidRDefault="00842F2B" w:rsidP="00842F2B">
      <w:pPr>
        <w:jc w:val="both"/>
        <w:rPr>
          <w:rFonts w:eastAsia="Calibri"/>
          <w:szCs w:val="22"/>
        </w:rPr>
      </w:pPr>
    </w:p>
    <w:p w14:paraId="520C986D" w14:textId="77777777" w:rsidR="00842F2B" w:rsidRPr="00842F2B" w:rsidRDefault="00842F2B" w:rsidP="00842F2B">
      <w:pPr>
        <w:jc w:val="both"/>
        <w:rPr>
          <w:rFonts w:eastAsia="Calibri"/>
          <w:szCs w:val="22"/>
        </w:rPr>
      </w:pPr>
      <w:r w:rsidRPr="00842F2B">
        <w:rPr>
          <w:rFonts w:eastAsia="Calibri"/>
          <w:szCs w:val="22"/>
        </w:rPr>
        <w:t>Предварительная оценка квалификации подрядчика была проведена, но при этом не были учтены слабые стороны данной подрядной организации в части обеспечения выполнения требований по ПБОТОС.</w:t>
      </w:r>
    </w:p>
    <w:p w14:paraId="48406364" w14:textId="77777777" w:rsidR="00842F2B" w:rsidRPr="00842F2B" w:rsidRDefault="00842F2B" w:rsidP="00842F2B">
      <w:pPr>
        <w:jc w:val="both"/>
        <w:rPr>
          <w:rFonts w:eastAsia="Calibri"/>
          <w:szCs w:val="22"/>
        </w:rPr>
      </w:pPr>
    </w:p>
    <w:p w14:paraId="6931CC57" w14:textId="77777777" w:rsidR="00842F2B" w:rsidRPr="00842F2B" w:rsidRDefault="00842F2B" w:rsidP="00842F2B">
      <w:pPr>
        <w:jc w:val="both"/>
        <w:rPr>
          <w:rFonts w:eastAsia="Calibri"/>
          <w:i/>
          <w:szCs w:val="22"/>
        </w:rPr>
      </w:pPr>
      <w:r w:rsidRPr="00842F2B">
        <w:rPr>
          <w:rFonts w:eastAsia="Calibri"/>
          <w:i/>
          <w:szCs w:val="22"/>
        </w:rPr>
        <w:t>4-14 Другое.</w:t>
      </w:r>
    </w:p>
    <w:p w14:paraId="36791DB7" w14:textId="77777777" w:rsidR="00842F2B" w:rsidRPr="00842F2B" w:rsidRDefault="00842F2B" w:rsidP="00842F2B">
      <w:pPr>
        <w:jc w:val="both"/>
        <w:rPr>
          <w:rFonts w:eastAsia="Calibri"/>
          <w:szCs w:val="22"/>
        </w:rPr>
      </w:pPr>
    </w:p>
    <w:p w14:paraId="5F75D5D6" w14:textId="77777777" w:rsidR="00842F2B" w:rsidRPr="00842F2B" w:rsidRDefault="00842F2B" w:rsidP="00842F2B">
      <w:pPr>
        <w:jc w:val="both"/>
        <w:rPr>
          <w:rFonts w:eastAsia="Calibri"/>
          <w:b/>
          <w:szCs w:val="22"/>
        </w:rPr>
      </w:pPr>
      <w:r w:rsidRPr="00842F2B">
        <w:rPr>
          <w:rFonts w:eastAsia="Calibri"/>
          <w:b/>
          <w:szCs w:val="22"/>
        </w:rPr>
        <w:t>5. Поведение.</w:t>
      </w:r>
    </w:p>
    <w:p w14:paraId="46996336" w14:textId="77777777" w:rsidR="00842F2B" w:rsidRPr="00842F2B" w:rsidRDefault="00842F2B" w:rsidP="00842F2B">
      <w:pPr>
        <w:jc w:val="both"/>
        <w:rPr>
          <w:rFonts w:eastAsia="Calibri"/>
          <w:szCs w:val="22"/>
        </w:rPr>
      </w:pPr>
    </w:p>
    <w:p w14:paraId="057FDAC0" w14:textId="77777777" w:rsidR="00842F2B" w:rsidRPr="00842F2B" w:rsidRDefault="00842F2B" w:rsidP="00842F2B">
      <w:pPr>
        <w:jc w:val="both"/>
        <w:rPr>
          <w:rFonts w:eastAsia="Calibri"/>
          <w:i/>
          <w:szCs w:val="22"/>
        </w:rPr>
      </w:pPr>
      <w:r w:rsidRPr="00842F2B">
        <w:rPr>
          <w:rFonts w:eastAsia="Calibri"/>
          <w:i/>
          <w:szCs w:val="22"/>
        </w:rPr>
        <w:t>5-1 Поощряется неправильный поступок.</w:t>
      </w:r>
    </w:p>
    <w:p w14:paraId="14F799D8" w14:textId="77777777" w:rsidR="00842F2B" w:rsidRPr="00842F2B" w:rsidRDefault="00842F2B" w:rsidP="00842F2B">
      <w:pPr>
        <w:jc w:val="both"/>
        <w:rPr>
          <w:rFonts w:eastAsia="Calibri"/>
          <w:szCs w:val="22"/>
        </w:rPr>
      </w:pPr>
    </w:p>
    <w:p w14:paraId="79D5BFBE" w14:textId="77777777" w:rsidR="00842F2B" w:rsidRPr="00842F2B" w:rsidRDefault="00842F2B" w:rsidP="00842F2B">
      <w:pPr>
        <w:jc w:val="both"/>
        <w:rPr>
          <w:rFonts w:eastAsia="Calibri"/>
          <w:szCs w:val="22"/>
        </w:rPr>
      </w:pPr>
      <w:r w:rsidRPr="00842F2B">
        <w:rPr>
          <w:rFonts w:eastAsia="Calibri"/>
          <w:szCs w:val="22"/>
        </w:rPr>
        <w:t>Хотя непосредственный руководитель знал, что работник не соблюдал требования и инструкции по ПБОТОС, но он поощрил этого работника, потому что работа была выполнена быстро. Работник также мог пренебречь требованиями ПБОТОС, чтобы неприятная для него работа закончилась быстрее.</w:t>
      </w:r>
    </w:p>
    <w:p w14:paraId="1829D8C8" w14:textId="77777777" w:rsidR="00842F2B" w:rsidRPr="00842F2B" w:rsidRDefault="00842F2B" w:rsidP="00842F2B">
      <w:pPr>
        <w:jc w:val="both"/>
        <w:rPr>
          <w:rFonts w:eastAsia="Calibri"/>
          <w:szCs w:val="22"/>
        </w:rPr>
      </w:pPr>
    </w:p>
    <w:p w14:paraId="186E34C5" w14:textId="77777777" w:rsidR="00842F2B" w:rsidRPr="00842F2B" w:rsidRDefault="00842F2B" w:rsidP="00842F2B">
      <w:pPr>
        <w:jc w:val="both"/>
        <w:rPr>
          <w:rFonts w:eastAsia="Calibri"/>
          <w:i/>
          <w:szCs w:val="22"/>
        </w:rPr>
      </w:pPr>
      <w:r w:rsidRPr="00842F2B">
        <w:rPr>
          <w:rFonts w:eastAsia="Calibri"/>
          <w:i/>
          <w:szCs w:val="22"/>
        </w:rPr>
        <w:t>5-2 Негативный пример руководителя.</w:t>
      </w:r>
    </w:p>
    <w:p w14:paraId="56EB2150" w14:textId="77777777" w:rsidR="00842F2B" w:rsidRPr="00842F2B" w:rsidRDefault="00842F2B" w:rsidP="00842F2B">
      <w:pPr>
        <w:jc w:val="both"/>
        <w:rPr>
          <w:rFonts w:eastAsia="Calibri"/>
          <w:szCs w:val="22"/>
        </w:rPr>
      </w:pPr>
    </w:p>
    <w:p w14:paraId="1569D94D" w14:textId="77777777" w:rsidR="00842F2B" w:rsidRPr="00842F2B" w:rsidRDefault="00842F2B" w:rsidP="00842F2B">
      <w:pPr>
        <w:jc w:val="both"/>
        <w:rPr>
          <w:rFonts w:eastAsia="Calibri"/>
          <w:szCs w:val="22"/>
        </w:rPr>
      </w:pPr>
      <w:r w:rsidRPr="00842F2B">
        <w:rPr>
          <w:rFonts w:eastAsia="Calibri"/>
          <w:szCs w:val="22"/>
        </w:rPr>
        <w:t>Непосредственные руководители демонстрировали отрицательный пример отношения к вопросам ПБОТОС при выполнении работы перед своими работниками.</w:t>
      </w:r>
    </w:p>
    <w:p w14:paraId="18C20D48" w14:textId="77777777" w:rsidR="00842F2B" w:rsidRPr="00842F2B" w:rsidRDefault="00842F2B" w:rsidP="00842F2B">
      <w:pPr>
        <w:jc w:val="both"/>
        <w:rPr>
          <w:rFonts w:eastAsia="Calibri"/>
          <w:szCs w:val="22"/>
        </w:rPr>
      </w:pPr>
    </w:p>
    <w:p w14:paraId="6784405F" w14:textId="77777777" w:rsidR="00842F2B" w:rsidRPr="00842F2B" w:rsidRDefault="00842F2B" w:rsidP="00842F2B">
      <w:pPr>
        <w:jc w:val="both"/>
        <w:rPr>
          <w:rFonts w:eastAsia="Calibri"/>
          <w:i/>
          <w:szCs w:val="22"/>
        </w:rPr>
      </w:pPr>
      <w:r w:rsidRPr="00842F2B">
        <w:rPr>
          <w:rFonts w:eastAsia="Calibri"/>
          <w:i/>
          <w:szCs w:val="22"/>
        </w:rPr>
        <w:t>5-3 Безразличие руководителя.</w:t>
      </w:r>
    </w:p>
    <w:p w14:paraId="57A665B6" w14:textId="77777777" w:rsidR="00842F2B" w:rsidRPr="00842F2B" w:rsidRDefault="00842F2B" w:rsidP="00842F2B">
      <w:pPr>
        <w:jc w:val="both"/>
        <w:rPr>
          <w:rFonts w:eastAsia="Calibri"/>
          <w:szCs w:val="22"/>
        </w:rPr>
      </w:pPr>
    </w:p>
    <w:p w14:paraId="2598D1DB" w14:textId="77777777" w:rsidR="00842F2B" w:rsidRPr="00842F2B" w:rsidRDefault="00842F2B" w:rsidP="00842F2B">
      <w:pPr>
        <w:jc w:val="both"/>
        <w:rPr>
          <w:rFonts w:eastAsia="Calibri"/>
          <w:szCs w:val="22"/>
        </w:rPr>
      </w:pPr>
      <w:r w:rsidRPr="00842F2B">
        <w:rPr>
          <w:rFonts w:eastAsia="Calibri"/>
          <w:szCs w:val="22"/>
        </w:rPr>
        <w:t>Руководитель работ не уделял должного внимания состоянию работника, тому, как он выполняет работу.</w:t>
      </w:r>
    </w:p>
    <w:p w14:paraId="72B7971F" w14:textId="77777777" w:rsidR="00842F2B" w:rsidRPr="00842F2B" w:rsidRDefault="00842F2B" w:rsidP="00842F2B">
      <w:pPr>
        <w:jc w:val="both"/>
        <w:rPr>
          <w:rFonts w:eastAsia="Calibri"/>
          <w:szCs w:val="22"/>
        </w:rPr>
      </w:pPr>
    </w:p>
    <w:p w14:paraId="082D74EE" w14:textId="77777777" w:rsidR="00842F2B" w:rsidRPr="00842F2B" w:rsidRDefault="00842F2B" w:rsidP="00842F2B">
      <w:pPr>
        <w:jc w:val="both"/>
        <w:rPr>
          <w:rFonts w:eastAsia="Calibri"/>
          <w:i/>
          <w:szCs w:val="22"/>
        </w:rPr>
      </w:pPr>
      <w:r w:rsidRPr="00842F2B">
        <w:rPr>
          <w:rFonts w:eastAsia="Calibri"/>
          <w:i/>
          <w:szCs w:val="22"/>
        </w:rPr>
        <w:t>5-4 Негативный пример коллег, товарищей.</w:t>
      </w:r>
    </w:p>
    <w:p w14:paraId="52EB7AE5" w14:textId="77777777" w:rsidR="00842F2B" w:rsidRPr="00842F2B" w:rsidRDefault="00842F2B" w:rsidP="00842F2B">
      <w:pPr>
        <w:jc w:val="both"/>
        <w:rPr>
          <w:rFonts w:eastAsia="Calibri"/>
          <w:szCs w:val="22"/>
        </w:rPr>
      </w:pPr>
    </w:p>
    <w:p w14:paraId="2ED67204" w14:textId="77777777" w:rsidR="00842F2B" w:rsidRPr="00842F2B" w:rsidRDefault="00842F2B" w:rsidP="00842F2B">
      <w:pPr>
        <w:jc w:val="both"/>
        <w:rPr>
          <w:rFonts w:eastAsia="Calibri"/>
          <w:szCs w:val="22"/>
        </w:rPr>
      </w:pPr>
      <w:r w:rsidRPr="00842F2B">
        <w:rPr>
          <w:rFonts w:eastAsia="Calibri"/>
          <w:szCs w:val="22"/>
        </w:rPr>
        <w:t>Коллеги по работе демонстрировали отрицательный пример отношения к вопросам ПБОТОС при выполнении работы совместно с участником происшествия.</w:t>
      </w:r>
    </w:p>
    <w:p w14:paraId="73E0E096" w14:textId="77777777" w:rsidR="00842F2B" w:rsidRPr="00842F2B" w:rsidRDefault="00842F2B" w:rsidP="00842F2B">
      <w:pPr>
        <w:jc w:val="both"/>
        <w:rPr>
          <w:rFonts w:eastAsia="Calibri"/>
          <w:szCs w:val="22"/>
        </w:rPr>
      </w:pPr>
    </w:p>
    <w:p w14:paraId="1514D23B" w14:textId="77777777" w:rsidR="00842F2B" w:rsidRPr="00842F2B" w:rsidRDefault="00842F2B" w:rsidP="00842F2B">
      <w:pPr>
        <w:jc w:val="both"/>
        <w:rPr>
          <w:rFonts w:eastAsia="Calibri"/>
          <w:i/>
          <w:szCs w:val="22"/>
        </w:rPr>
      </w:pPr>
      <w:r w:rsidRPr="00842F2B">
        <w:rPr>
          <w:rFonts w:eastAsia="Calibri"/>
          <w:i/>
          <w:szCs w:val="22"/>
        </w:rPr>
        <w:t>5-5 Агрессивность, хамство.</w:t>
      </w:r>
    </w:p>
    <w:p w14:paraId="5AD1DF19" w14:textId="77777777" w:rsidR="00842F2B" w:rsidRPr="00842F2B" w:rsidRDefault="00842F2B" w:rsidP="00842F2B">
      <w:pPr>
        <w:jc w:val="both"/>
        <w:rPr>
          <w:rFonts w:eastAsia="Calibri"/>
          <w:szCs w:val="22"/>
        </w:rPr>
      </w:pPr>
    </w:p>
    <w:p w14:paraId="4068AEBA" w14:textId="77777777" w:rsidR="00842F2B" w:rsidRPr="00842F2B" w:rsidRDefault="00842F2B" w:rsidP="00842F2B">
      <w:pPr>
        <w:jc w:val="both"/>
        <w:rPr>
          <w:rFonts w:eastAsia="Calibri"/>
          <w:szCs w:val="22"/>
        </w:rPr>
      </w:pPr>
      <w:r w:rsidRPr="00842F2B">
        <w:rPr>
          <w:rFonts w:eastAsia="Calibri"/>
          <w:szCs w:val="22"/>
        </w:rPr>
        <w:t>Участник происшествия проявил агрессивность, что привело к возникновению данного происшествия. Агрессивность участника происшествия была известна руководителю, но не учитывалась им при планировании работ.</w:t>
      </w:r>
    </w:p>
    <w:p w14:paraId="0B03FDF3" w14:textId="77777777" w:rsidR="00842F2B" w:rsidRPr="00842F2B" w:rsidRDefault="00842F2B" w:rsidP="00842F2B">
      <w:pPr>
        <w:jc w:val="both"/>
        <w:rPr>
          <w:rFonts w:eastAsia="Calibri"/>
          <w:szCs w:val="22"/>
        </w:rPr>
      </w:pPr>
    </w:p>
    <w:p w14:paraId="333207BA" w14:textId="77777777" w:rsidR="00842F2B" w:rsidRPr="00842F2B" w:rsidRDefault="00842F2B" w:rsidP="00842F2B">
      <w:pPr>
        <w:jc w:val="both"/>
        <w:rPr>
          <w:rFonts w:eastAsia="Calibri"/>
          <w:i/>
          <w:szCs w:val="22"/>
        </w:rPr>
      </w:pPr>
      <w:r w:rsidRPr="00842F2B">
        <w:rPr>
          <w:rFonts w:eastAsia="Calibri"/>
          <w:i/>
          <w:szCs w:val="22"/>
        </w:rPr>
        <w:t>5-6 Руководитель заставляет спешить.</w:t>
      </w:r>
    </w:p>
    <w:p w14:paraId="215F4A1B" w14:textId="77777777" w:rsidR="00842F2B" w:rsidRPr="00842F2B" w:rsidRDefault="00842F2B" w:rsidP="00842F2B">
      <w:pPr>
        <w:jc w:val="both"/>
        <w:rPr>
          <w:rFonts w:eastAsia="Calibri"/>
          <w:szCs w:val="22"/>
        </w:rPr>
      </w:pPr>
    </w:p>
    <w:p w14:paraId="5FAAB7FC" w14:textId="77777777" w:rsidR="00842F2B" w:rsidRPr="00842F2B" w:rsidRDefault="00842F2B" w:rsidP="00842F2B">
      <w:pPr>
        <w:jc w:val="both"/>
        <w:rPr>
          <w:rFonts w:eastAsia="Calibri"/>
          <w:szCs w:val="22"/>
        </w:rPr>
      </w:pPr>
      <w:r w:rsidRPr="00842F2B">
        <w:rPr>
          <w:rFonts w:eastAsia="Calibri"/>
          <w:szCs w:val="22"/>
        </w:rPr>
        <w:t>Происшествие произошло в связи с тем, что непосредственный руководитель дал ясно понять, что скорость выполнения работы имела большее значение, чем соображения безопасности.</w:t>
      </w:r>
    </w:p>
    <w:p w14:paraId="33613802" w14:textId="77777777" w:rsidR="00842F2B" w:rsidRPr="00842F2B" w:rsidRDefault="00842F2B" w:rsidP="00842F2B">
      <w:pPr>
        <w:jc w:val="both"/>
        <w:rPr>
          <w:rFonts w:eastAsia="Calibri"/>
          <w:szCs w:val="22"/>
        </w:rPr>
      </w:pPr>
    </w:p>
    <w:p w14:paraId="33AE6910" w14:textId="77777777" w:rsidR="00842F2B" w:rsidRPr="00842F2B" w:rsidRDefault="00842F2B" w:rsidP="00842F2B">
      <w:pPr>
        <w:jc w:val="both"/>
        <w:rPr>
          <w:rFonts w:eastAsia="Calibri"/>
          <w:i/>
          <w:szCs w:val="22"/>
        </w:rPr>
      </w:pPr>
      <w:r w:rsidRPr="00842F2B">
        <w:rPr>
          <w:rFonts w:eastAsia="Calibri"/>
          <w:i/>
          <w:szCs w:val="22"/>
        </w:rPr>
        <w:t>5-7 Другое.</w:t>
      </w:r>
    </w:p>
    <w:p w14:paraId="45015777" w14:textId="77777777" w:rsidR="00842F2B" w:rsidRPr="00842F2B" w:rsidRDefault="00842F2B" w:rsidP="00842F2B">
      <w:pPr>
        <w:jc w:val="both"/>
        <w:rPr>
          <w:rFonts w:eastAsia="Calibri"/>
          <w:szCs w:val="22"/>
        </w:rPr>
      </w:pPr>
    </w:p>
    <w:p w14:paraId="5F854319" w14:textId="77777777" w:rsidR="00842F2B" w:rsidRPr="00842F2B" w:rsidRDefault="00842F2B" w:rsidP="00842F2B">
      <w:pPr>
        <w:jc w:val="both"/>
        <w:rPr>
          <w:rFonts w:eastAsia="Calibri"/>
          <w:b/>
          <w:szCs w:val="22"/>
        </w:rPr>
      </w:pPr>
      <w:r w:rsidRPr="00842F2B">
        <w:rPr>
          <w:rFonts w:eastAsia="Calibri"/>
          <w:b/>
          <w:szCs w:val="22"/>
        </w:rPr>
        <w:t>6. Уровень квалификации</w:t>
      </w:r>
    </w:p>
    <w:p w14:paraId="166C123E" w14:textId="77777777" w:rsidR="00842F2B" w:rsidRPr="00842F2B" w:rsidRDefault="00842F2B" w:rsidP="00842F2B">
      <w:pPr>
        <w:jc w:val="both"/>
        <w:rPr>
          <w:rFonts w:eastAsia="Calibri"/>
          <w:szCs w:val="22"/>
        </w:rPr>
      </w:pPr>
    </w:p>
    <w:p w14:paraId="4B04872D" w14:textId="77777777" w:rsidR="00842F2B" w:rsidRPr="00842F2B" w:rsidRDefault="00842F2B" w:rsidP="00842F2B">
      <w:pPr>
        <w:jc w:val="both"/>
        <w:rPr>
          <w:rFonts w:eastAsia="Calibri"/>
          <w:i/>
          <w:szCs w:val="22"/>
        </w:rPr>
      </w:pPr>
      <w:r w:rsidRPr="00842F2B">
        <w:rPr>
          <w:rFonts w:eastAsia="Calibri"/>
          <w:i/>
          <w:szCs w:val="22"/>
        </w:rPr>
        <w:t>6-1 Недооценка требуемой квалификации.</w:t>
      </w:r>
    </w:p>
    <w:p w14:paraId="07C29B19" w14:textId="77777777" w:rsidR="00842F2B" w:rsidRPr="00842F2B" w:rsidRDefault="00842F2B" w:rsidP="00842F2B">
      <w:pPr>
        <w:jc w:val="both"/>
        <w:rPr>
          <w:rFonts w:eastAsia="Calibri"/>
          <w:szCs w:val="22"/>
        </w:rPr>
      </w:pPr>
    </w:p>
    <w:p w14:paraId="4FC4C813" w14:textId="77777777" w:rsidR="00842F2B" w:rsidRPr="00842F2B" w:rsidRDefault="00842F2B" w:rsidP="00842F2B">
      <w:pPr>
        <w:jc w:val="both"/>
        <w:rPr>
          <w:rFonts w:eastAsia="Calibri"/>
          <w:szCs w:val="22"/>
        </w:rPr>
      </w:pPr>
      <w:r w:rsidRPr="00842F2B">
        <w:rPr>
          <w:rFonts w:eastAsia="Calibri"/>
          <w:szCs w:val="22"/>
        </w:rPr>
        <w:t>Участник происшествия или его руководитель считали, что у участника происшествия была достаточная квалификация для выполнения работы, но фактически ему не хватило навыков.</w:t>
      </w:r>
    </w:p>
    <w:p w14:paraId="4B3C715F" w14:textId="77777777" w:rsidR="00842F2B" w:rsidRPr="00842F2B" w:rsidRDefault="00842F2B" w:rsidP="00842F2B">
      <w:pPr>
        <w:jc w:val="both"/>
        <w:rPr>
          <w:rFonts w:eastAsia="Calibri"/>
          <w:szCs w:val="22"/>
        </w:rPr>
      </w:pPr>
    </w:p>
    <w:p w14:paraId="68D615A3" w14:textId="77777777" w:rsidR="00842F2B" w:rsidRPr="00842F2B" w:rsidRDefault="00842F2B" w:rsidP="00842F2B">
      <w:pPr>
        <w:jc w:val="both"/>
        <w:rPr>
          <w:rFonts w:eastAsia="Calibri"/>
          <w:i/>
          <w:szCs w:val="22"/>
        </w:rPr>
      </w:pPr>
      <w:r w:rsidRPr="00842F2B">
        <w:rPr>
          <w:rFonts w:eastAsia="Calibri"/>
          <w:i/>
          <w:szCs w:val="22"/>
        </w:rPr>
        <w:t>6-2 Недостаточно практических навыков.</w:t>
      </w:r>
    </w:p>
    <w:p w14:paraId="7808FD08" w14:textId="77777777" w:rsidR="00842F2B" w:rsidRPr="00842F2B" w:rsidRDefault="00842F2B" w:rsidP="00842F2B">
      <w:pPr>
        <w:jc w:val="both"/>
        <w:rPr>
          <w:rFonts w:eastAsia="Calibri"/>
          <w:szCs w:val="22"/>
        </w:rPr>
      </w:pPr>
    </w:p>
    <w:p w14:paraId="0BE00E8D" w14:textId="77777777" w:rsidR="00842F2B" w:rsidRPr="00842F2B" w:rsidRDefault="00842F2B" w:rsidP="00842F2B">
      <w:pPr>
        <w:jc w:val="both"/>
        <w:rPr>
          <w:rFonts w:eastAsia="Calibri"/>
          <w:szCs w:val="22"/>
        </w:rPr>
      </w:pPr>
      <w:r w:rsidRPr="00842F2B">
        <w:rPr>
          <w:rFonts w:eastAsia="Calibri"/>
          <w:szCs w:val="22"/>
        </w:rPr>
        <w:t>Участник происшествия имел достаточную теоретическую подготовку, однако полученные знания не были закреплены практически, стажировка была недостаточной, хотя, возможно, и проводилась.</w:t>
      </w:r>
    </w:p>
    <w:p w14:paraId="2D9AE767" w14:textId="77777777" w:rsidR="00842F2B" w:rsidRPr="00842F2B" w:rsidRDefault="00842F2B" w:rsidP="00842F2B">
      <w:pPr>
        <w:jc w:val="both"/>
        <w:rPr>
          <w:rFonts w:eastAsia="Calibri"/>
          <w:szCs w:val="22"/>
        </w:rPr>
      </w:pPr>
    </w:p>
    <w:p w14:paraId="2AAC2C64" w14:textId="77777777" w:rsidR="00842F2B" w:rsidRPr="00842F2B" w:rsidRDefault="00842F2B" w:rsidP="00842F2B">
      <w:pPr>
        <w:jc w:val="both"/>
        <w:rPr>
          <w:rFonts w:eastAsia="Calibri"/>
          <w:i/>
          <w:szCs w:val="22"/>
        </w:rPr>
      </w:pPr>
      <w:r w:rsidRPr="00842F2B">
        <w:rPr>
          <w:rFonts w:eastAsia="Calibri"/>
          <w:i/>
          <w:szCs w:val="22"/>
        </w:rPr>
        <w:t>6-3 Другое.</w:t>
      </w:r>
    </w:p>
    <w:p w14:paraId="2A2FC73B" w14:textId="77777777" w:rsidR="00842F2B" w:rsidRPr="00842F2B" w:rsidRDefault="00842F2B" w:rsidP="00842F2B">
      <w:pPr>
        <w:jc w:val="both"/>
        <w:rPr>
          <w:rFonts w:eastAsia="Calibri"/>
          <w:szCs w:val="22"/>
        </w:rPr>
      </w:pPr>
    </w:p>
    <w:p w14:paraId="05FAE02E" w14:textId="77777777" w:rsidR="00842F2B" w:rsidRPr="00842F2B" w:rsidRDefault="00842F2B" w:rsidP="00842F2B">
      <w:pPr>
        <w:jc w:val="both"/>
        <w:rPr>
          <w:rFonts w:eastAsia="Calibri"/>
          <w:b/>
          <w:szCs w:val="22"/>
        </w:rPr>
      </w:pPr>
      <w:r w:rsidRPr="00842F2B">
        <w:rPr>
          <w:rFonts w:eastAsia="Calibri"/>
          <w:b/>
          <w:szCs w:val="22"/>
        </w:rPr>
        <w:t>7. Политики, правила, стандарты, процедуры, инструкции</w:t>
      </w:r>
    </w:p>
    <w:p w14:paraId="0476EB9A" w14:textId="77777777" w:rsidR="00842F2B" w:rsidRPr="00842F2B" w:rsidRDefault="00842F2B" w:rsidP="00842F2B">
      <w:pPr>
        <w:jc w:val="both"/>
        <w:rPr>
          <w:rFonts w:eastAsia="Calibri"/>
          <w:szCs w:val="22"/>
        </w:rPr>
      </w:pPr>
    </w:p>
    <w:p w14:paraId="613930D6" w14:textId="77777777" w:rsidR="00842F2B" w:rsidRPr="00842F2B" w:rsidRDefault="00842F2B" w:rsidP="00842F2B">
      <w:pPr>
        <w:jc w:val="both"/>
        <w:rPr>
          <w:rFonts w:eastAsia="Calibri"/>
          <w:i/>
          <w:szCs w:val="22"/>
        </w:rPr>
      </w:pPr>
      <w:r w:rsidRPr="00842F2B">
        <w:rPr>
          <w:rFonts w:eastAsia="Calibri"/>
          <w:i/>
          <w:szCs w:val="22"/>
        </w:rPr>
        <w:t>7-1 Отсутствие политик/правил/процедур/инструкций.</w:t>
      </w:r>
    </w:p>
    <w:p w14:paraId="6A135CED" w14:textId="77777777" w:rsidR="00842F2B" w:rsidRPr="00842F2B" w:rsidRDefault="00842F2B" w:rsidP="00842F2B">
      <w:pPr>
        <w:jc w:val="both"/>
        <w:rPr>
          <w:rFonts w:eastAsia="Calibri"/>
          <w:szCs w:val="22"/>
        </w:rPr>
      </w:pPr>
    </w:p>
    <w:p w14:paraId="03E0F27A" w14:textId="77777777" w:rsidR="00842F2B" w:rsidRPr="00842F2B" w:rsidRDefault="00842F2B" w:rsidP="00842F2B">
      <w:pPr>
        <w:jc w:val="both"/>
        <w:rPr>
          <w:rFonts w:eastAsia="Calibri"/>
          <w:szCs w:val="22"/>
        </w:rPr>
      </w:pPr>
      <w:r w:rsidRPr="00842F2B">
        <w:rPr>
          <w:rFonts w:eastAsia="Calibri"/>
          <w:szCs w:val="22"/>
        </w:rPr>
        <w:t>Необходимые для обеспечения производственного процесса политики, правила, процедуры или инструкции не были разработаны.</w:t>
      </w:r>
    </w:p>
    <w:p w14:paraId="67C2E7E4" w14:textId="77777777" w:rsidR="00842F2B" w:rsidRPr="00842F2B" w:rsidRDefault="00842F2B" w:rsidP="00842F2B">
      <w:pPr>
        <w:jc w:val="both"/>
        <w:rPr>
          <w:rFonts w:eastAsia="Calibri"/>
          <w:szCs w:val="22"/>
        </w:rPr>
      </w:pPr>
    </w:p>
    <w:p w14:paraId="3B471129" w14:textId="77777777" w:rsidR="00842F2B" w:rsidRPr="00842F2B" w:rsidRDefault="00842F2B" w:rsidP="00842F2B">
      <w:pPr>
        <w:jc w:val="both"/>
        <w:rPr>
          <w:rFonts w:eastAsia="Calibri"/>
          <w:i/>
          <w:szCs w:val="22"/>
        </w:rPr>
      </w:pPr>
      <w:r w:rsidRPr="00842F2B">
        <w:rPr>
          <w:rFonts w:eastAsia="Calibri"/>
          <w:i/>
          <w:szCs w:val="22"/>
        </w:rPr>
        <w:t>7-2 Недостаточные, неконкретные, противоречивые политики/ правила/ процедуры/ инструкции.</w:t>
      </w:r>
    </w:p>
    <w:p w14:paraId="306A2AFC" w14:textId="77777777" w:rsidR="00842F2B" w:rsidRPr="00842F2B" w:rsidRDefault="00842F2B" w:rsidP="00842F2B">
      <w:pPr>
        <w:jc w:val="both"/>
        <w:rPr>
          <w:rFonts w:eastAsia="Calibri"/>
          <w:szCs w:val="22"/>
        </w:rPr>
      </w:pPr>
    </w:p>
    <w:p w14:paraId="73FFDE42" w14:textId="77777777" w:rsidR="00842F2B" w:rsidRPr="00842F2B" w:rsidRDefault="00842F2B" w:rsidP="00842F2B">
      <w:pPr>
        <w:jc w:val="both"/>
        <w:rPr>
          <w:rFonts w:eastAsia="Calibri"/>
          <w:szCs w:val="22"/>
        </w:rPr>
      </w:pPr>
      <w:r w:rsidRPr="00842F2B">
        <w:rPr>
          <w:rFonts w:eastAsia="Calibri"/>
          <w:szCs w:val="22"/>
        </w:rPr>
        <w:t>Необходимые для обеспечения производственного процесса политики, правила, процедуры или инструкции были разработаны, однако не содержали описание процесса в достаточном объёме, либо были недостаточно детализированы или непонятны.</w:t>
      </w:r>
    </w:p>
    <w:p w14:paraId="39FE8C94" w14:textId="77777777" w:rsidR="00842F2B" w:rsidRPr="00842F2B" w:rsidRDefault="00842F2B" w:rsidP="00842F2B">
      <w:pPr>
        <w:jc w:val="both"/>
        <w:rPr>
          <w:rFonts w:eastAsia="Calibri"/>
          <w:szCs w:val="22"/>
        </w:rPr>
      </w:pPr>
    </w:p>
    <w:p w14:paraId="7563D451" w14:textId="77777777" w:rsidR="00842F2B" w:rsidRPr="00842F2B" w:rsidRDefault="00842F2B" w:rsidP="00842F2B">
      <w:pPr>
        <w:jc w:val="both"/>
        <w:rPr>
          <w:rFonts w:eastAsia="Calibri"/>
          <w:i/>
          <w:szCs w:val="22"/>
        </w:rPr>
      </w:pPr>
      <w:r w:rsidRPr="00842F2B">
        <w:rPr>
          <w:rFonts w:eastAsia="Calibri"/>
          <w:i/>
          <w:szCs w:val="22"/>
        </w:rPr>
        <w:t>7-3 Отсутствие, недостаточность внедрения политик/правил/процедур/ инструкций.</w:t>
      </w:r>
    </w:p>
    <w:p w14:paraId="11D51D5E" w14:textId="77777777" w:rsidR="00842F2B" w:rsidRPr="00842F2B" w:rsidRDefault="00842F2B" w:rsidP="00842F2B">
      <w:pPr>
        <w:jc w:val="both"/>
        <w:rPr>
          <w:rFonts w:eastAsia="Calibri"/>
          <w:szCs w:val="22"/>
        </w:rPr>
      </w:pPr>
    </w:p>
    <w:p w14:paraId="37D44F07" w14:textId="77777777" w:rsidR="00842F2B" w:rsidRPr="00842F2B" w:rsidRDefault="00842F2B" w:rsidP="00842F2B">
      <w:pPr>
        <w:jc w:val="both"/>
        <w:rPr>
          <w:rFonts w:eastAsia="Calibri"/>
          <w:szCs w:val="22"/>
        </w:rPr>
      </w:pPr>
      <w:r w:rsidRPr="00842F2B">
        <w:rPr>
          <w:rFonts w:eastAsia="Calibri"/>
          <w:szCs w:val="22"/>
        </w:rPr>
        <w:t>Необходимые для обеспечения производственного процесса политики, правила, процедуры или инструкции были разработаны, однако не прошли процесс внедрения.</w:t>
      </w:r>
    </w:p>
    <w:p w14:paraId="66E89C01" w14:textId="77777777" w:rsidR="00842F2B" w:rsidRPr="00842F2B" w:rsidRDefault="00842F2B" w:rsidP="00842F2B">
      <w:pPr>
        <w:jc w:val="both"/>
        <w:rPr>
          <w:rFonts w:eastAsia="Calibri"/>
          <w:szCs w:val="22"/>
        </w:rPr>
      </w:pPr>
    </w:p>
    <w:p w14:paraId="04B5B1C0" w14:textId="77777777" w:rsidR="00842F2B" w:rsidRPr="00842F2B" w:rsidRDefault="00842F2B" w:rsidP="00842F2B">
      <w:pPr>
        <w:jc w:val="both"/>
        <w:rPr>
          <w:rFonts w:eastAsia="Calibri"/>
          <w:i/>
          <w:szCs w:val="22"/>
        </w:rPr>
      </w:pPr>
      <w:r w:rsidRPr="00842F2B">
        <w:rPr>
          <w:rFonts w:eastAsia="Calibri"/>
          <w:i/>
          <w:szCs w:val="22"/>
        </w:rPr>
        <w:t>7-4 Плохая доступность политик/правил/процедур/инструкций, их отсутствие на рабочем месте.</w:t>
      </w:r>
    </w:p>
    <w:p w14:paraId="4970CEFE" w14:textId="77777777" w:rsidR="00842F2B" w:rsidRPr="00842F2B" w:rsidRDefault="00842F2B" w:rsidP="00842F2B">
      <w:pPr>
        <w:jc w:val="both"/>
        <w:rPr>
          <w:rFonts w:eastAsia="Calibri"/>
          <w:szCs w:val="22"/>
        </w:rPr>
      </w:pPr>
    </w:p>
    <w:p w14:paraId="07C1C19D" w14:textId="77777777" w:rsidR="00842F2B" w:rsidRPr="00842F2B" w:rsidRDefault="00842F2B" w:rsidP="00842F2B">
      <w:pPr>
        <w:jc w:val="both"/>
        <w:rPr>
          <w:rFonts w:eastAsia="Calibri"/>
          <w:szCs w:val="22"/>
        </w:rPr>
      </w:pPr>
      <w:r w:rsidRPr="00842F2B">
        <w:rPr>
          <w:rFonts w:eastAsia="Calibri"/>
          <w:szCs w:val="22"/>
        </w:rPr>
        <w:t>Необходимые для обеспечения производственного процесса политики, правила, процедуры или инструкции не были доведены до непосредственных исполнителей или их линейных руководителей.</w:t>
      </w:r>
    </w:p>
    <w:p w14:paraId="2F2D679F" w14:textId="77777777" w:rsidR="00842F2B" w:rsidRPr="00842F2B" w:rsidRDefault="00842F2B" w:rsidP="00842F2B">
      <w:pPr>
        <w:jc w:val="both"/>
        <w:rPr>
          <w:rFonts w:eastAsia="Calibri"/>
          <w:szCs w:val="22"/>
        </w:rPr>
      </w:pPr>
    </w:p>
    <w:p w14:paraId="7BED1274" w14:textId="77777777" w:rsidR="00842F2B" w:rsidRPr="00842F2B" w:rsidRDefault="00842F2B" w:rsidP="00842F2B">
      <w:pPr>
        <w:jc w:val="both"/>
        <w:rPr>
          <w:rFonts w:eastAsia="Calibri"/>
          <w:i/>
          <w:szCs w:val="22"/>
        </w:rPr>
      </w:pPr>
      <w:r w:rsidRPr="00842F2B">
        <w:rPr>
          <w:rFonts w:eastAsia="Calibri"/>
          <w:i/>
          <w:szCs w:val="22"/>
        </w:rPr>
        <w:t>7-5 Другое.</w:t>
      </w:r>
    </w:p>
    <w:p w14:paraId="50E9E839" w14:textId="77777777" w:rsidR="00842F2B" w:rsidRPr="00842F2B" w:rsidRDefault="00842F2B" w:rsidP="00842F2B">
      <w:pPr>
        <w:jc w:val="both"/>
        <w:rPr>
          <w:rFonts w:eastAsia="Calibri"/>
          <w:szCs w:val="22"/>
        </w:rPr>
      </w:pPr>
    </w:p>
    <w:p w14:paraId="387EA4C1" w14:textId="77777777" w:rsidR="00842F2B" w:rsidRPr="00842F2B" w:rsidRDefault="00842F2B" w:rsidP="00842F2B">
      <w:pPr>
        <w:jc w:val="both"/>
        <w:rPr>
          <w:rFonts w:eastAsia="Calibri"/>
          <w:b/>
          <w:szCs w:val="22"/>
        </w:rPr>
      </w:pPr>
      <w:r w:rsidRPr="00842F2B">
        <w:rPr>
          <w:rFonts w:eastAsia="Calibri"/>
          <w:b/>
          <w:szCs w:val="22"/>
        </w:rPr>
        <w:t>8. Организация, лидерство, мотивация, контроль.</w:t>
      </w:r>
    </w:p>
    <w:p w14:paraId="6D8355FB" w14:textId="77777777" w:rsidR="00842F2B" w:rsidRPr="00842F2B" w:rsidRDefault="00842F2B" w:rsidP="00842F2B">
      <w:pPr>
        <w:jc w:val="both"/>
        <w:rPr>
          <w:rFonts w:eastAsia="Calibri"/>
          <w:szCs w:val="22"/>
        </w:rPr>
      </w:pPr>
    </w:p>
    <w:p w14:paraId="62865E2A" w14:textId="77777777" w:rsidR="00842F2B" w:rsidRPr="00842F2B" w:rsidRDefault="00842F2B" w:rsidP="00842F2B">
      <w:pPr>
        <w:jc w:val="both"/>
        <w:rPr>
          <w:rFonts w:eastAsia="Calibri"/>
          <w:i/>
          <w:szCs w:val="22"/>
        </w:rPr>
      </w:pPr>
      <w:r w:rsidRPr="00842F2B">
        <w:rPr>
          <w:rFonts w:eastAsia="Calibri"/>
          <w:i/>
          <w:szCs w:val="22"/>
        </w:rPr>
        <w:t>8-1 Противоречивость ролей/сфер ответственности.</w:t>
      </w:r>
    </w:p>
    <w:p w14:paraId="57D76552" w14:textId="77777777" w:rsidR="00842F2B" w:rsidRPr="00842F2B" w:rsidRDefault="00842F2B" w:rsidP="00842F2B">
      <w:pPr>
        <w:jc w:val="both"/>
        <w:rPr>
          <w:rFonts w:eastAsia="Calibri"/>
          <w:szCs w:val="22"/>
        </w:rPr>
      </w:pPr>
    </w:p>
    <w:p w14:paraId="7D56E27D" w14:textId="77777777" w:rsidR="00842F2B" w:rsidRPr="00842F2B" w:rsidRDefault="00842F2B" w:rsidP="00842F2B">
      <w:pPr>
        <w:jc w:val="both"/>
        <w:rPr>
          <w:rFonts w:eastAsia="Calibri"/>
          <w:szCs w:val="22"/>
        </w:rPr>
      </w:pPr>
      <w:r w:rsidRPr="00842F2B">
        <w:rPr>
          <w:rFonts w:eastAsia="Calibri"/>
          <w:szCs w:val="22"/>
        </w:rPr>
        <w:t>Задача не была четко определена, не были даны точные указания. Это может включать неясные разграничения ответственности, плохое делегирование полномочий или конфликтные ситуации, когда за один вопрос несут ответственность несколько человек.</w:t>
      </w:r>
    </w:p>
    <w:p w14:paraId="093BBE3D" w14:textId="77777777" w:rsidR="00842F2B" w:rsidRPr="00842F2B" w:rsidRDefault="00842F2B" w:rsidP="00842F2B">
      <w:pPr>
        <w:jc w:val="both"/>
        <w:rPr>
          <w:rFonts w:eastAsia="Calibri"/>
          <w:szCs w:val="22"/>
        </w:rPr>
      </w:pPr>
    </w:p>
    <w:p w14:paraId="53FDE221" w14:textId="77777777" w:rsidR="00842F2B" w:rsidRPr="00842F2B" w:rsidRDefault="00842F2B" w:rsidP="00842F2B">
      <w:pPr>
        <w:jc w:val="both"/>
        <w:rPr>
          <w:rFonts w:eastAsia="Calibri"/>
          <w:i/>
          <w:szCs w:val="22"/>
        </w:rPr>
      </w:pPr>
      <w:r w:rsidRPr="00842F2B">
        <w:rPr>
          <w:rFonts w:eastAsia="Calibri"/>
          <w:i/>
          <w:szCs w:val="22"/>
        </w:rPr>
        <w:t>8-2 Не отвечающее требованиям лидерство.</w:t>
      </w:r>
    </w:p>
    <w:p w14:paraId="4DD90020" w14:textId="77777777" w:rsidR="00842F2B" w:rsidRPr="00842F2B" w:rsidRDefault="00842F2B" w:rsidP="00842F2B">
      <w:pPr>
        <w:jc w:val="both"/>
        <w:rPr>
          <w:rFonts w:eastAsia="Calibri"/>
          <w:szCs w:val="22"/>
        </w:rPr>
      </w:pPr>
    </w:p>
    <w:p w14:paraId="18E6BA4C" w14:textId="77777777" w:rsidR="00842F2B" w:rsidRPr="00842F2B" w:rsidRDefault="00842F2B" w:rsidP="00842F2B">
      <w:pPr>
        <w:jc w:val="both"/>
        <w:rPr>
          <w:rFonts w:eastAsia="Calibri"/>
          <w:szCs w:val="22"/>
        </w:rPr>
      </w:pPr>
      <w:r w:rsidRPr="00842F2B">
        <w:rPr>
          <w:rFonts w:eastAsia="Calibri"/>
          <w:szCs w:val="22"/>
        </w:rPr>
        <w:t>Работник, непосредственно ответственный за обеспечение контрольных и консультативных функций по ПБОТОС, не выполнил свои обязанности в полной мере для обеспечения безопасной работы. Это может включать либеральное отношение к нарушениям, слабую отчетность по вопросам ПБОТОС, отсутствие обратной связи, плохое знание условий на рабочих местах или недостаточное стимулирование по вопросам ПБОТОС.</w:t>
      </w:r>
    </w:p>
    <w:p w14:paraId="6685B3F3" w14:textId="77777777" w:rsidR="00842F2B" w:rsidRPr="00842F2B" w:rsidRDefault="00842F2B" w:rsidP="00842F2B">
      <w:pPr>
        <w:jc w:val="both"/>
        <w:rPr>
          <w:rFonts w:eastAsia="Calibri"/>
          <w:szCs w:val="22"/>
        </w:rPr>
      </w:pPr>
    </w:p>
    <w:p w14:paraId="32554FEA" w14:textId="77777777" w:rsidR="00842F2B" w:rsidRPr="00842F2B" w:rsidRDefault="00842F2B" w:rsidP="00842F2B">
      <w:pPr>
        <w:jc w:val="both"/>
        <w:rPr>
          <w:rFonts w:eastAsia="Calibri"/>
          <w:i/>
          <w:szCs w:val="22"/>
        </w:rPr>
      </w:pPr>
      <w:r w:rsidRPr="00842F2B">
        <w:rPr>
          <w:rFonts w:eastAsia="Calibri"/>
          <w:i/>
          <w:szCs w:val="22"/>
        </w:rPr>
        <w:t>8-3 Недостатки планирования безопасности работ.</w:t>
      </w:r>
    </w:p>
    <w:p w14:paraId="0DE7874C" w14:textId="77777777" w:rsidR="00842F2B" w:rsidRPr="00842F2B" w:rsidRDefault="00842F2B" w:rsidP="00842F2B">
      <w:pPr>
        <w:jc w:val="both"/>
        <w:rPr>
          <w:rFonts w:eastAsia="Calibri"/>
          <w:szCs w:val="22"/>
        </w:rPr>
      </w:pPr>
    </w:p>
    <w:p w14:paraId="063E266F" w14:textId="77777777" w:rsidR="00842F2B" w:rsidRPr="00842F2B" w:rsidRDefault="00842F2B" w:rsidP="00842F2B">
      <w:pPr>
        <w:jc w:val="both"/>
        <w:rPr>
          <w:rFonts w:eastAsia="Calibri"/>
          <w:szCs w:val="22"/>
        </w:rPr>
      </w:pPr>
      <w:r w:rsidRPr="00842F2B">
        <w:rPr>
          <w:rFonts w:eastAsia="Calibri"/>
          <w:szCs w:val="22"/>
        </w:rPr>
        <w:t>Причиной происшествия явилось то, что работы или мероприятия не были должным образом спланированы.</w:t>
      </w:r>
    </w:p>
    <w:p w14:paraId="1955302A" w14:textId="77777777" w:rsidR="00842F2B" w:rsidRPr="00842F2B" w:rsidRDefault="00842F2B" w:rsidP="00842F2B">
      <w:pPr>
        <w:jc w:val="both"/>
        <w:rPr>
          <w:rFonts w:eastAsia="Calibri"/>
          <w:szCs w:val="22"/>
        </w:rPr>
      </w:pPr>
      <w:r w:rsidRPr="00842F2B">
        <w:rPr>
          <w:rFonts w:eastAsia="Calibri"/>
          <w:szCs w:val="22"/>
        </w:rPr>
        <w:t>Например, методы работы или процедуры, такие как разрешение на работы повышенной опасности, ограниченный доступ к источникам опасности, изоляция от опасных источников энергии, анализ безопасности работы, протоколы блокировки / метки (LOTO) и т. д.</w:t>
      </w:r>
    </w:p>
    <w:p w14:paraId="74258BCE" w14:textId="77777777" w:rsidR="00842F2B" w:rsidRPr="00842F2B" w:rsidRDefault="00842F2B" w:rsidP="00842F2B">
      <w:pPr>
        <w:jc w:val="both"/>
        <w:rPr>
          <w:rFonts w:eastAsia="Calibri"/>
          <w:szCs w:val="22"/>
        </w:rPr>
      </w:pPr>
    </w:p>
    <w:p w14:paraId="5F7141CA" w14:textId="77777777" w:rsidR="00842F2B" w:rsidRPr="00842F2B" w:rsidRDefault="00842F2B" w:rsidP="00842F2B">
      <w:pPr>
        <w:jc w:val="both"/>
        <w:rPr>
          <w:rFonts w:eastAsia="Calibri"/>
          <w:i/>
          <w:szCs w:val="22"/>
        </w:rPr>
      </w:pPr>
      <w:r w:rsidRPr="00842F2B">
        <w:rPr>
          <w:rFonts w:eastAsia="Calibri"/>
          <w:i/>
          <w:szCs w:val="22"/>
        </w:rPr>
        <w:t>8-4 Неправильное определение источников опасности на рабочем месте и (или) уровней их риска.</w:t>
      </w:r>
    </w:p>
    <w:p w14:paraId="16F5C837" w14:textId="77777777" w:rsidR="00842F2B" w:rsidRPr="00842F2B" w:rsidRDefault="00842F2B" w:rsidP="00842F2B">
      <w:pPr>
        <w:jc w:val="both"/>
        <w:rPr>
          <w:rFonts w:eastAsia="Calibri"/>
          <w:szCs w:val="22"/>
        </w:rPr>
      </w:pPr>
    </w:p>
    <w:p w14:paraId="6E0E93AF" w14:textId="77777777" w:rsidR="00842F2B" w:rsidRPr="00842F2B" w:rsidRDefault="00842F2B" w:rsidP="00842F2B">
      <w:pPr>
        <w:jc w:val="both"/>
        <w:rPr>
          <w:rFonts w:eastAsia="Calibri"/>
          <w:szCs w:val="22"/>
        </w:rPr>
      </w:pPr>
      <w:r w:rsidRPr="00842F2B">
        <w:rPr>
          <w:rFonts w:eastAsia="Calibri"/>
          <w:szCs w:val="22"/>
        </w:rPr>
        <w:lastRenderedPageBreak/>
        <w:t>Причиной происшествия явилась неспособность принять меры или правильно отреагировать на отчет о возможности ущерба, например, провести анализ безопасности выполнения работ (оценку риска).</w:t>
      </w:r>
    </w:p>
    <w:p w14:paraId="40449922" w14:textId="77777777" w:rsidR="00842F2B" w:rsidRPr="00842F2B" w:rsidRDefault="00842F2B" w:rsidP="00842F2B">
      <w:pPr>
        <w:jc w:val="both"/>
        <w:rPr>
          <w:rFonts w:eastAsia="Calibri"/>
          <w:szCs w:val="22"/>
        </w:rPr>
      </w:pPr>
    </w:p>
    <w:p w14:paraId="22B3913C" w14:textId="77777777" w:rsidR="00842F2B" w:rsidRPr="00842F2B" w:rsidRDefault="00842F2B" w:rsidP="00842F2B">
      <w:pPr>
        <w:jc w:val="both"/>
        <w:rPr>
          <w:rFonts w:eastAsia="Calibri"/>
          <w:i/>
          <w:szCs w:val="22"/>
        </w:rPr>
      </w:pPr>
      <w:r w:rsidRPr="00842F2B">
        <w:rPr>
          <w:rFonts w:eastAsia="Calibri"/>
          <w:i/>
          <w:szCs w:val="22"/>
        </w:rPr>
        <w:t>8-5 Отсутствие должного внимания к источникам опасности/инцидентам.</w:t>
      </w:r>
    </w:p>
    <w:p w14:paraId="5DD76324" w14:textId="77777777" w:rsidR="00842F2B" w:rsidRPr="00842F2B" w:rsidRDefault="00842F2B" w:rsidP="00842F2B">
      <w:pPr>
        <w:jc w:val="both"/>
        <w:rPr>
          <w:rFonts w:eastAsia="Calibri"/>
          <w:szCs w:val="22"/>
        </w:rPr>
      </w:pPr>
    </w:p>
    <w:p w14:paraId="2B034CB2" w14:textId="77777777" w:rsidR="00842F2B" w:rsidRPr="00842F2B" w:rsidRDefault="00842F2B" w:rsidP="00842F2B">
      <w:pPr>
        <w:jc w:val="both"/>
        <w:rPr>
          <w:rFonts w:eastAsia="Calibri"/>
          <w:szCs w:val="22"/>
        </w:rPr>
      </w:pPr>
      <w:r w:rsidRPr="00842F2B">
        <w:rPr>
          <w:rFonts w:eastAsia="Calibri"/>
          <w:szCs w:val="22"/>
        </w:rPr>
        <w:t>Ранее был определен источник опасности или произошло происшествие, что должно было привлечь внимание к проблеме, однако корректирующие действия не были предприняты, не проведена предварительная оценка риска выполняемых работ.</w:t>
      </w:r>
    </w:p>
    <w:p w14:paraId="38A222BB" w14:textId="4DC1EE9C" w:rsidR="00842F2B" w:rsidRPr="00842F2B" w:rsidRDefault="00842F2B" w:rsidP="00842F2B">
      <w:pPr>
        <w:jc w:val="both"/>
        <w:rPr>
          <w:rFonts w:eastAsia="Calibri"/>
          <w:szCs w:val="22"/>
        </w:rPr>
      </w:pPr>
      <w:r w:rsidRPr="00842F2B">
        <w:rPr>
          <w:rFonts w:eastAsia="Calibri"/>
          <w:szCs w:val="22"/>
        </w:rPr>
        <w:t>Например, невыполнение мероприятий</w:t>
      </w:r>
      <w:r w:rsidR="006E2A04">
        <w:rPr>
          <w:rFonts w:eastAsia="Calibri"/>
          <w:szCs w:val="22"/>
        </w:rPr>
        <w:t>,</w:t>
      </w:r>
      <w:r w:rsidRPr="00842F2B">
        <w:rPr>
          <w:rFonts w:eastAsia="Calibri"/>
          <w:szCs w:val="22"/>
        </w:rPr>
        <w:t xml:space="preserve"> разработанных на основе оценки риска и выявления опасностей, уроков из расследования происшествий, не надлежащего применения критериев риска или преждевременное открытие/закрытие действий (например, работ повышенной опасности). Часть процессов оценки риска в этой категории включает: анализ технологических рисков, оценку надежности обслуживания и ремонта, анализ на основе рисков, исследование причин происшествий, количественный анализ рисков и проверку безопасности, не выполнение в срок предписаний органов государственной власти в области промышленной, пожарной безопасности и внутренней системы производственного контроля.</w:t>
      </w:r>
    </w:p>
    <w:p w14:paraId="3F1B2026" w14:textId="77777777" w:rsidR="00842F2B" w:rsidRPr="00842F2B" w:rsidRDefault="00842F2B" w:rsidP="00842F2B">
      <w:pPr>
        <w:jc w:val="both"/>
        <w:rPr>
          <w:rFonts w:eastAsia="Calibri"/>
          <w:szCs w:val="22"/>
        </w:rPr>
      </w:pPr>
    </w:p>
    <w:p w14:paraId="0EAD1ED6" w14:textId="77777777" w:rsidR="00842F2B" w:rsidRPr="00842F2B" w:rsidRDefault="00842F2B" w:rsidP="00842F2B">
      <w:pPr>
        <w:jc w:val="both"/>
        <w:rPr>
          <w:rFonts w:eastAsia="Calibri"/>
          <w:i/>
          <w:szCs w:val="22"/>
        </w:rPr>
      </w:pPr>
      <w:r w:rsidRPr="00842F2B">
        <w:rPr>
          <w:rFonts w:eastAsia="Calibri"/>
          <w:i/>
          <w:szCs w:val="22"/>
        </w:rPr>
        <w:t>8-6 Отсутствие, недостаточность мотивации работать безопасно.</w:t>
      </w:r>
    </w:p>
    <w:p w14:paraId="2284A0BB" w14:textId="77777777" w:rsidR="00842F2B" w:rsidRPr="00842F2B" w:rsidRDefault="00842F2B" w:rsidP="00842F2B">
      <w:pPr>
        <w:jc w:val="both"/>
        <w:rPr>
          <w:rFonts w:eastAsia="Calibri"/>
          <w:szCs w:val="22"/>
        </w:rPr>
      </w:pPr>
    </w:p>
    <w:p w14:paraId="5516E71F" w14:textId="77777777" w:rsidR="00842F2B" w:rsidRPr="00842F2B" w:rsidRDefault="00842F2B" w:rsidP="00842F2B">
      <w:pPr>
        <w:jc w:val="both"/>
        <w:rPr>
          <w:rFonts w:eastAsia="Calibri"/>
          <w:szCs w:val="22"/>
        </w:rPr>
      </w:pPr>
      <w:r w:rsidRPr="00842F2B">
        <w:rPr>
          <w:rFonts w:eastAsia="Calibri"/>
          <w:szCs w:val="22"/>
        </w:rPr>
        <w:t>Приоритет производственных или временных задач создал мотивацию пренебрежения требованиями ПБОТОС.</w:t>
      </w:r>
    </w:p>
    <w:p w14:paraId="6AAD6B26" w14:textId="77777777" w:rsidR="00842F2B" w:rsidRPr="00842F2B" w:rsidRDefault="00842F2B" w:rsidP="00842F2B">
      <w:pPr>
        <w:jc w:val="both"/>
        <w:rPr>
          <w:rFonts w:eastAsia="Calibri"/>
          <w:szCs w:val="22"/>
        </w:rPr>
      </w:pPr>
    </w:p>
    <w:p w14:paraId="19F4774F" w14:textId="77777777" w:rsidR="00842F2B" w:rsidRPr="00842F2B" w:rsidRDefault="00842F2B" w:rsidP="00842F2B">
      <w:pPr>
        <w:jc w:val="both"/>
        <w:rPr>
          <w:rFonts w:eastAsia="Calibri"/>
          <w:i/>
          <w:szCs w:val="22"/>
        </w:rPr>
      </w:pPr>
      <w:r w:rsidRPr="00842F2B">
        <w:rPr>
          <w:rFonts w:eastAsia="Calibri"/>
          <w:i/>
          <w:szCs w:val="22"/>
        </w:rPr>
        <w:t>8-7 Не отвечающая требованиям система управления изменениями.</w:t>
      </w:r>
    </w:p>
    <w:p w14:paraId="5291D7C2" w14:textId="77777777" w:rsidR="00842F2B" w:rsidRPr="00842F2B" w:rsidRDefault="00842F2B" w:rsidP="00842F2B">
      <w:pPr>
        <w:jc w:val="both"/>
        <w:rPr>
          <w:rFonts w:eastAsia="Calibri"/>
          <w:szCs w:val="22"/>
        </w:rPr>
      </w:pPr>
    </w:p>
    <w:p w14:paraId="400F00F2" w14:textId="3101B35D" w:rsidR="00842F2B" w:rsidRPr="00842F2B" w:rsidRDefault="00842F2B" w:rsidP="00842F2B">
      <w:pPr>
        <w:jc w:val="both"/>
        <w:rPr>
          <w:rFonts w:eastAsia="Calibri"/>
          <w:szCs w:val="22"/>
        </w:rPr>
      </w:pPr>
      <w:r w:rsidRPr="00842F2B">
        <w:rPr>
          <w:rFonts w:eastAsia="Calibri"/>
          <w:szCs w:val="22"/>
        </w:rPr>
        <w:t xml:space="preserve">Происшествие было из-за проблем, связанных с процессом управления изменениями, включая: идентификацию изменений; оценку изменений, таких как эффективность процесса; своевременное исполнение; идентификацию опасности; последующее наблюдение за действиями; а </w:t>
      </w:r>
      <w:r w:rsidR="006E2A04" w:rsidRPr="00842F2B">
        <w:rPr>
          <w:rFonts w:eastAsia="Calibri"/>
          <w:szCs w:val="22"/>
        </w:rPr>
        <w:t>также</w:t>
      </w:r>
      <w:r w:rsidRPr="00842F2B">
        <w:rPr>
          <w:rFonts w:eastAsia="Calibri"/>
          <w:szCs w:val="22"/>
        </w:rPr>
        <w:t xml:space="preserve"> изменение состава работников/исполнителей работ.</w:t>
      </w:r>
    </w:p>
    <w:p w14:paraId="1AA42B18" w14:textId="77777777" w:rsidR="00842F2B" w:rsidRPr="00842F2B" w:rsidRDefault="00842F2B" w:rsidP="00842F2B">
      <w:pPr>
        <w:jc w:val="both"/>
        <w:rPr>
          <w:rFonts w:eastAsia="Calibri"/>
          <w:szCs w:val="22"/>
        </w:rPr>
      </w:pPr>
    </w:p>
    <w:p w14:paraId="2715EFC4" w14:textId="77777777" w:rsidR="00842F2B" w:rsidRPr="00842F2B" w:rsidRDefault="00842F2B" w:rsidP="00842F2B">
      <w:pPr>
        <w:jc w:val="both"/>
        <w:rPr>
          <w:rFonts w:eastAsia="Calibri"/>
          <w:i/>
          <w:szCs w:val="22"/>
        </w:rPr>
      </w:pPr>
      <w:r w:rsidRPr="00842F2B">
        <w:rPr>
          <w:rFonts w:eastAsia="Calibri"/>
          <w:i/>
          <w:szCs w:val="22"/>
        </w:rPr>
        <w:t>8-8 Не отвечающая требованиям система отчетности о происшествиях/ расследовании происшествий.</w:t>
      </w:r>
    </w:p>
    <w:p w14:paraId="0F9C06F3" w14:textId="77777777" w:rsidR="00842F2B" w:rsidRPr="00842F2B" w:rsidRDefault="00842F2B" w:rsidP="00842F2B">
      <w:pPr>
        <w:jc w:val="both"/>
        <w:rPr>
          <w:rFonts w:eastAsia="Calibri"/>
          <w:szCs w:val="22"/>
        </w:rPr>
      </w:pPr>
    </w:p>
    <w:p w14:paraId="6FC35C76" w14:textId="77777777" w:rsidR="00842F2B" w:rsidRPr="00842F2B" w:rsidRDefault="00842F2B" w:rsidP="00842F2B">
      <w:pPr>
        <w:jc w:val="both"/>
        <w:rPr>
          <w:rFonts w:eastAsia="Calibri"/>
          <w:szCs w:val="22"/>
        </w:rPr>
      </w:pPr>
      <w:r w:rsidRPr="00842F2B">
        <w:rPr>
          <w:rFonts w:eastAsia="Calibri"/>
          <w:szCs w:val="22"/>
        </w:rPr>
        <w:t>По происшествиям не соблюдались правила и процедуры отчетности и расследования, уроки и рекомендации, которые могли бы предотвратить подобные происшествия, не разрабатывались, или не было системы отслеживания принятия мер по происшествиям, или не обсуждались результаты расследований.</w:t>
      </w:r>
    </w:p>
    <w:p w14:paraId="34BEFFF2" w14:textId="77777777" w:rsidR="00842F2B" w:rsidRPr="00842F2B" w:rsidRDefault="00842F2B" w:rsidP="00842F2B">
      <w:pPr>
        <w:jc w:val="both"/>
        <w:rPr>
          <w:rFonts w:eastAsia="Calibri"/>
          <w:szCs w:val="22"/>
        </w:rPr>
      </w:pPr>
    </w:p>
    <w:p w14:paraId="1E6DC21B" w14:textId="77777777" w:rsidR="00842F2B" w:rsidRPr="00842F2B" w:rsidRDefault="00842F2B" w:rsidP="00842F2B">
      <w:pPr>
        <w:jc w:val="both"/>
        <w:rPr>
          <w:rFonts w:eastAsia="Calibri"/>
          <w:i/>
          <w:szCs w:val="22"/>
        </w:rPr>
      </w:pPr>
      <w:r w:rsidRPr="00842F2B">
        <w:rPr>
          <w:rFonts w:eastAsia="Calibri"/>
          <w:i/>
          <w:szCs w:val="22"/>
        </w:rPr>
        <w:t>8-9 Ошибки при работе и прекращении отношений с подрядчиками.</w:t>
      </w:r>
    </w:p>
    <w:p w14:paraId="73BC3B74" w14:textId="77777777" w:rsidR="00842F2B" w:rsidRPr="00842F2B" w:rsidRDefault="00842F2B" w:rsidP="00842F2B">
      <w:pPr>
        <w:jc w:val="both"/>
        <w:rPr>
          <w:rFonts w:eastAsia="Calibri"/>
          <w:szCs w:val="22"/>
        </w:rPr>
      </w:pPr>
    </w:p>
    <w:p w14:paraId="1741D372" w14:textId="77777777" w:rsidR="00842F2B" w:rsidRPr="00842F2B" w:rsidRDefault="00842F2B" w:rsidP="00842F2B">
      <w:pPr>
        <w:jc w:val="both"/>
        <w:rPr>
          <w:rFonts w:eastAsia="Calibri"/>
          <w:szCs w:val="22"/>
        </w:rPr>
      </w:pPr>
      <w:r w:rsidRPr="00842F2B">
        <w:rPr>
          <w:rFonts w:eastAsia="Calibri"/>
          <w:szCs w:val="22"/>
        </w:rPr>
        <w:t>Ошибки, допущенные при работе и прекращении отношений с подрядчиками.</w:t>
      </w:r>
    </w:p>
    <w:p w14:paraId="53596B18" w14:textId="77777777" w:rsidR="00842F2B" w:rsidRPr="00842F2B" w:rsidRDefault="00842F2B" w:rsidP="00842F2B">
      <w:pPr>
        <w:jc w:val="both"/>
        <w:rPr>
          <w:rFonts w:eastAsia="Calibri"/>
          <w:szCs w:val="22"/>
        </w:rPr>
      </w:pPr>
    </w:p>
    <w:p w14:paraId="286E57C7" w14:textId="77777777" w:rsidR="00842F2B" w:rsidRPr="00842F2B" w:rsidRDefault="00842F2B" w:rsidP="00842F2B">
      <w:pPr>
        <w:jc w:val="both"/>
        <w:rPr>
          <w:rFonts w:eastAsia="Calibri"/>
          <w:i/>
          <w:szCs w:val="22"/>
        </w:rPr>
      </w:pPr>
      <w:r w:rsidRPr="00842F2B">
        <w:rPr>
          <w:rFonts w:eastAsia="Calibri"/>
          <w:i/>
          <w:szCs w:val="22"/>
        </w:rPr>
        <w:t>8-10 Отсутствие контроля/аудита/проверок.</w:t>
      </w:r>
    </w:p>
    <w:p w14:paraId="2C2A41E3" w14:textId="77777777" w:rsidR="00842F2B" w:rsidRPr="00842F2B" w:rsidRDefault="00842F2B" w:rsidP="00842F2B">
      <w:pPr>
        <w:jc w:val="both"/>
        <w:rPr>
          <w:rFonts w:eastAsia="Calibri"/>
          <w:szCs w:val="22"/>
        </w:rPr>
      </w:pPr>
    </w:p>
    <w:p w14:paraId="6C2E7E13" w14:textId="77777777" w:rsidR="00842F2B" w:rsidRPr="00842F2B" w:rsidRDefault="00842F2B" w:rsidP="00842F2B">
      <w:pPr>
        <w:jc w:val="both"/>
        <w:rPr>
          <w:rFonts w:eastAsia="Calibri"/>
          <w:szCs w:val="22"/>
        </w:rPr>
      </w:pPr>
      <w:r w:rsidRPr="00842F2B">
        <w:rPr>
          <w:rFonts w:eastAsia="Calibri"/>
          <w:szCs w:val="22"/>
        </w:rPr>
        <w:t>Не осуществлялся контроль за соблюдением требований по ПБОТОС, не проводились аудиты или проверки работы системы ПБОТОС.</w:t>
      </w:r>
    </w:p>
    <w:p w14:paraId="4EA78C39" w14:textId="77777777" w:rsidR="00842F2B" w:rsidRPr="00842F2B" w:rsidRDefault="00842F2B" w:rsidP="00842F2B">
      <w:pPr>
        <w:jc w:val="both"/>
        <w:rPr>
          <w:rFonts w:eastAsia="Calibri"/>
          <w:szCs w:val="22"/>
        </w:rPr>
      </w:pPr>
    </w:p>
    <w:p w14:paraId="0CBB4126" w14:textId="77777777" w:rsidR="00842F2B" w:rsidRPr="00842F2B" w:rsidRDefault="00842F2B" w:rsidP="00842F2B">
      <w:pPr>
        <w:jc w:val="both"/>
        <w:rPr>
          <w:rFonts w:eastAsia="Calibri"/>
          <w:i/>
          <w:szCs w:val="22"/>
        </w:rPr>
      </w:pPr>
      <w:r w:rsidRPr="00842F2B">
        <w:rPr>
          <w:rFonts w:eastAsia="Calibri"/>
          <w:i/>
          <w:szCs w:val="22"/>
        </w:rPr>
        <w:t>8-11 Не отвечающий требованиям контроль/аудит/проверки.</w:t>
      </w:r>
    </w:p>
    <w:p w14:paraId="06BF0B80" w14:textId="77777777" w:rsidR="00842F2B" w:rsidRPr="00842F2B" w:rsidRDefault="00842F2B" w:rsidP="00842F2B">
      <w:pPr>
        <w:jc w:val="both"/>
        <w:rPr>
          <w:rFonts w:eastAsia="Calibri"/>
          <w:szCs w:val="22"/>
        </w:rPr>
      </w:pPr>
    </w:p>
    <w:p w14:paraId="6A28E5EB" w14:textId="77777777" w:rsidR="00842F2B" w:rsidRPr="00842F2B" w:rsidRDefault="00842F2B" w:rsidP="00842F2B">
      <w:pPr>
        <w:jc w:val="both"/>
        <w:rPr>
          <w:rFonts w:eastAsia="Calibri"/>
          <w:szCs w:val="22"/>
        </w:rPr>
      </w:pPr>
      <w:r w:rsidRPr="00842F2B">
        <w:rPr>
          <w:rFonts w:eastAsia="Calibri"/>
          <w:szCs w:val="22"/>
        </w:rPr>
        <w:lastRenderedPageBreak/>
        <w:t xml:space="preserve">Контроль, аудит или проверки по ПБОТОС проводились, но не в соответствии с установленными правилами их проведения. Например, надзор/контроль над работой по обеспечению качества, эффективного планирования, установления приоритетов или корректирующего поведения, осуществление производственного контроля. </w:t>
      </w:r>
    </w:p>
    <w:p w14:paraId="3E095FF5" w14:textId="77777777" w:rsidR="00842F2B" w:rsidRPr="00842F2B" w:rsidRDefault="00842F2B" w:rsidP="00842F2B">
      <w:pPr>
        <w:jc w:val="both"/>
        <w:rPr>
          <w:rFonts w:eastAsia="Calibri"/>
          <w:szCs w:val="22"/>
        </w:rPr>
      </w:pPr>
    </w:p>
    <w:p w14:paraId="08B30FF3" w14:textId="77777777" w:rsidR="00842F2B" w:rsidRPr="00842F2B" w:rsidRDefault="00842F2B" w:rsidP="00842F2B">
      <w:pPr>
        <w:jc w:val="both"/>
        <w:rPr>
          <w:rFonts w:eastAsia="Calibri"/>
          <w:i/>
          <w:szCs w:val="22"/>
        </w:rPr>
      </w:pPr>
      <w:r w:rsidRPr="00842F2B">
        <w:rPr>
          <w:rFonts w:eastAsia="Calibri"/>
          <w:i/>
          <w:szCs w:val="22"/>
        </w:rPr>
        <w:t>8-12 Планирование и реализация корректирующих и предупреждающих мероприятий.</w:t>
      </w:r>
    </w:p>
    <w:p w14:paraId="58779DDD" w14:textId="77777777" w:rsidR="00842F2B" w:rsidRPr="00842F2B" w:rsidRDefault="00842F2B" w:rsidP="00842F2B">
      <w:pPr>
        <w:jc w:val="both"/>
        <w:rPr>
          <w:rFonts w:eastAsia="Calibri"/>
          <w:szCs w:val="22"/>
        </w:rPr>
      </w:pPr>
    </w:p>
    <w:p w14:paraId="7FF01726" w14:textId="5E306617" w:rsidR="00842F2B" w:rsidRPr="00842F2B" w:rsidRDefault="00842F2B" w:rsidP="00842F2B">
      <w:pPr>
        <w:jc w:val="both"/>
        <w:rPr>
          <w:rFonts w:eastAsia="Calibri"/>
          <w:szCs w:val="22"/>
        </w:rPr>
      </w:pPr>
      <w:r w:rsidRPr="00842F2B">
        <w:rPr>
          <w:rFonts w:eastAsia="Calibri"/>
          <w:szCs w:val="22"/>
        </w:rPr>
        <w:t xml:space="preserve">Необходимые корректирующие/ предупреждающие мероприятия не были запланированы или были запланированы, но не выполнялись своевременно и/или в полном объёме. В том числе, когда контроль знает, что работники/подрядчики нарушают или отклоняются от установленных </w:t>
      </w:r>
      <w:r w:rsidR="006E2A04" w:rsidRPr="00842F2B">
        <w:rPr>
          <w:rFonts w:eastAsia="Calibri"/>
          <w:szCs w:val="22"/>
        </w:rPr>
        <w:t>процедур, выявляют</w:t>
      </w:r>
      <w:r w:rsidRPr="00842F2B">
        <w:rPr>
          <w:rFonts w:eastAsia="Calibri"/>
          <w:szCs w:val="22"/>
        </w:rPr>
        <w:t xml:space="preserve"> нарушения, составляют акты/предписания, но не могут исправить негативную ситуацию/тенденцию.</w:t>
      </w:r>
    </w:p>
    <w:p w14:paraId="38B51447" w14:textId="77777777" w:rsidR="00842F2B" w:rsidRPr="00842F2B" w:rsidRDefault="00842F2B" w:rsidP="00842F2B">
      <w:pPr>
        <w:jc w:val="both"/>
        <w:rPr>
          <w:rFonts w:eastAsia="Calibri"/>
          <w:szCs w:val="22"/>
        </w:rPr>
      </w:pPr>
    </w:p>
    <w:p w14:paraId="15D7AADB" w14:textId="77777777" w:rsidR="00842F2B" w:rsidRPr="00842F2B" w:rsidRDefault="00842F2B" w:rsidP="00842F2B">
      <w:pPr>
        <w:jc w:val="both"/>
        <w:rPr>
          <w:rFonts w:eastAsia="Calibri"/>
          <w:i/>
          <w:szCs w:val="22"/>
        </w:rPr>
      </w:pPr>
      <w:r w:rsidRPr="00842F2B">
        <w:rPr>
          <w:rFonts w:eastAsia="Calibri"/>
          <w:i/>
          <w:szCs w:val="22"/>
        </w:rPr>
        <w:t>8-13 Текучесть кадров.</w:t>
      </w:r>
    </w:p>
    <w:p w14:paraId="0DC25CD8" w14:textId="77777777" w:rsidR="00842F2B" w:rsidRPr="00842F2B" w:rsidRDefault="00842F2B" w:rsidP="00842F2B">
      <w:pPr>
        <w:jc w:val="both"/>
        <w:rPr>
          <w:rFonts w:eastAsia="Calibri"/>
          <w:i/>
          <w:szCs w:val="22"/>
        </w:rPr>
      </w:pPr>
    </w:p>
    <w:p w14:paraId="7470704E" w14:textId="77777777" w:rsidR="00842F2B" w:rsidRPr="00842F2B" w:rsidRDefault="00842F2B" w:rsidP="00842F2B">
      <w:pPr>
        <w:jc w:val="both"/>
        <w:rPr>
          <w:rFonts w:eastAsia="Calibri"/>
          <w:szCs w:val="22"/>
        </w:rPr>
      </w:pPr>
      <w:r w:rsidRPr="00842F2B">
        <w:rPr>
          <w:rFonts w:eastAsia="Calibri"/>
          <w:szCs w:val="22"/>
        </w:rPr>
        <w:t>ОГ не в состоянии создать привлекательные условия труда для своих работников, что приводит к частой их смене вследствие увольнений и, как результат, к проблемам с их обучением, стажировкой и мотивацией работать качественно и безопасно.</w:t>
      </w:r>
    </w:p>
    <w:p w14:paraId="18915620" w14:textId="77777777" w:rsidR="00842F2B" w:rsidRPr="00842F2B" w:rsidRDefault="00842F2B" w:rsidP="00842F2B">
      <w:pPr>
        <w:jc w:val="both"/>
        <w:rPr>
          <w:rFonts w:eastAsia="Calibri"/>
          <w:szCs w:val="22"/>
        </w:rPr>
      </w:pPr>
    </w:p>
    <w:p w14:paraId="1AA1D1C9" w14:textId="77777777" w:rsidR="00842F2B" w:rsidRPr="00842F2B" w:rsidRDefault="00842F2B" w:rsidP="00842F2B">
      <w:pPr>
        <w:jc w:val="both"/>
        <w:rPr>
          <w:rFonts w:eastAsia="Calibri"/>
          <w:i/>
          <w:szCs w:val="22"/>
        </w:rPr>
      </w:pPr>
      <w:r w:rsidRPr="00842F2B">
        <w:rPr>
          <w:rFonts w:eastAsia="Calibri"/>
          <w:i/>
          <w:szCs w:val="22"/>
        </w:rPr>
        <w:t>8-14. Неисполнение технических или технологических процедур.</w:t>
      </w:r>
    </w:p>
    <w:p w14:paraId="4CF9BC6C" w14:textId="77777777" w:rsidR="00842F2B" w:rsidRPr="00842F2B" w:rsidRDefault="00842F2B" w:rsidP="00842F2B">
      <w:pPr>
        <w:jc w:val="both"/>
        <w:rPr>
          <w:rFonts w:eastAsia="Calibri"/>
          <w:szCs w:val="22"/>
        </w:rPr>
      </w:pPr>
    </w:p>
    <w:p w14:paraId="23BE621D" w14:textId="18CBE26C" w:rsidR="00842F2B" w:rsidRPr="00842F2B" w:rsidRDefault="00842F2B" w:rsidP="00842F2B">
      <w:pPr>
        <w:jc w:val="both"/>
        <w:rPr>
          <w:rFonts w:eastAsia="Calibri"/>
          <w:szCs w:val="22"/>
        </w:rPr>
      </w:pPr>
      <w:r w:rsidRPr="00842F2B">
        <w:rPr>
          <w:rFonts w:eastAsia="Calibri"/>
          <w:szCs w:val="22"/>
        </w:rPr>
        <w:t xml:space="preserve">Не используемые, или </w:t>
      </w:r>
      <w:r w:rsidR="006E2A04" w:rsidRPr="00842F2B">
        <w:rPr>
          <w:rFonts w:eastAsia="Calibri"/>
          <w:szCs w:val="22"/>
        </w:rPr>
        <w:t>неправильно</w:t>
      </w:r>
      <w:r w:rsidRPr="00842F2B">
        <w:rPr>
          <w:rFonts w:eastAsia="Calibri"/>
          <w:szCs w:val="22"/>
        </w:rPr>
        <w:t xml:space="preserve"> выполненные процедуры, которые по факту признаны доступными, полными и точными. Процедуры, этой категории, могут включать: рабочие, обслуживающие или управленческие процедуры, экстренной помощи или процедуры обеспечения безопасности. В эту категорию не входят процедуры работ системы охраны труда, которые следует классифицировать в разделе «</w:t>
      </w:r>
      <w:r w:rsidRPr="00842F2B">
        <w:rPr>
          <w:rFonts w:eastAsia="Calibri"/>
          <w:i/>
          <w:szCs w:val="22"/>
        </w:rPr>
        <w:t>Недостатки планирования безопасности работ</w:t>
      </w:r>
      <w:r w:rsidRPr="00842F2B">
        <w:rPr>
          <w:rFonts w:eastAsia="Calibri"/>
          <w:szCs w:val="22"/>
        </w:rPr>
        <w:t>».</w:t>
      </w:r>
    </w:p>
    <w:p w14:paraId="59C6B512" w14:textId="77777777" w:rsidR="00842F2B" w:rsidRPr="00842F2B" w:rsidRDefault="00842F2B" w:rsidP="00842F2B">
      <w:pPr>
        <w:jc w:val="both"/>
        <w:rPr>
          <w:rFonts w:eastAsia="Calibri"/>
          <w:szCs w:val="22"/>
        </w:rPr>
      </w:pPr>
    </w:p>
    <w:p w14:paraId="371D58C5" w14:textId="77777777" w:rsidR="00842F2B" w:rsidRPr="00842F2B" w:rsidRDefault="00842F2B" w:rsidP="00842F2B">
      <w:pPr>
        <w:jc w:val="both"/>
        <w:rPr>
          <w:rFonts w:eastAsia="Calibri"/>
          <w:i/>
          <w:szCs w:val="22"/>
        </w:rPr>
      </w:pPr>
      <w:r w:rsidRPr="00842F2B">
        <w:rPr>
          <w:rFonts w:eastAsia="Calibri"/>
          <w:i/>
          <w:szCs w:val="22"/>
        </w:rPr>
        <w:t>8-14 Другое.</w:t>
      </w:r>
    </w:p>
    <w:p w14:paraId="7BE34040" w14:textId="77777777" w:rsidR="00842F2B" w:rsidRPr="00842F2B" w:rsidRDefault="00842F2B" w:rsidP="00842F2B">
      <w:pPr>
        <w:jc w:val="both"/>
        <w:rPr>
          <w:rFonts w:eastAsia="Calibri"/>
          <w:szCs w:val="22"/>
        </w:rPr>
      </w:pPr>
    </w:p>
    <w:p w14:paraId="5824CA6A" w14:textId="77777777" w:rsidR="00842F2B" w:rsidRPr="00842F2B" w:rsidRDefault="00842F2B" w:rsidP="00842F2B">
      <w:pPr>
        <w:jc w:val="both"/>
        <w:rPr>
          <w:rFonts w:eastAsia="Calibri"/>
          <w:b/>
          <w:szCs w:val="22"/>
        </w:rPr>
      </w:pPr>
      <w:r w:rsidRPr="00842F2B">
        <w:rPr>
          <w:rFonts w:eastAsia="Calibri"/>
          <w:b/>
          <w:szCs w:val="22"/>
        </w:rPr>
        <w:t>9. Обучение, передача знаний</w:t>
      </w:r>
    </w:p>
    <w:p w14:paraId="16762565" w14:textId="77777777" w:rsidR="00842F2B" w:rsidRPr="00842F2B" w:rsidRDefault="00842F2B" w:rsidP="00842F2B">
      <w:pPr>
        <w:jc w:val="both"/>
        <w:rPr>
          <w:rFonts w:eastAsia="Calibri"/>
          <w:szCs w:val="22"/>
        </w:rPr>
      </w:pPr>
    </w:p>
    <w:p w14:paraId="4D8541D9" w14:textId="77777777" w:rsidR="00842F2B" w:rsidRPr="00842F2B" w:rsidRDefault="00842F2B" w:rsidP="00842F2B">
      <w:pPr>
        <w:jc w:val="both"/>
        <w:rPr>
          <w:rFonts w:eastAsia="Calibri"/>
          <w:i/>
          <w:szCs w:val="22"/>
        </w:rPr>
      </w:pPr>
      <w:r w:rsidRPr="00842F2B">
        <w:rPr>
          <w:rFonts w:eastAsia="Calibri"/>
          <w:i/>
          <w:szCs w:val="22"/>
        </w:rPr>
        <w:t>9-1 Не обеспечено обучение.</w:t>
      </w:r>
    </w:p>
    <w:p w14:paraId="0C3BF77B" w14:textId="77777777" w:rsidR="00842F2B" w:rsidRPr="00842F2B" w:rsidRDefault="00842F2B" w:rsidP="00842F2B">
      <w:pPr>
        <w:jc w:val="both"/>
        <w:rPr>
          <w:rFonts w:eastAsia="Calibri"/>
          <w:szCs w:val="22"/>
        </w:rPr>
      </w:pPr>
    </w:p>
    <w:p w14:paraId="7391CE65" w14:textId="77777777" w:rsidR="00842F2B" w:rsidRPr="00842F2B" w:rsidRDefault="00842F2B" w:rsidP="00842F2B">
      <w:pPr>
        <w:jc w:val="both"/>
        <w:rPr>
          <w:rFonts w:eastAsia="Calibri"/>
          <w:szCs w:val="22"/>
        </w:rPr>
      </w:pPr>
      <w:r w:rsidRPr="00842F2B">
        <w:rPr>
          <w:rFonts w:eastAsia="Calibri"/>
          <w:szCs w:val="22"/>
        </w:rPr>
        <w:t>Для конкретного работника не было проведено обучение по определенной теме. Причинами этого могли быть неспособность определить необходимость обучения, надежда на то, что обучение проводилось в прошлом, изменение методов работы или сознательное решение не проводить обучение.</w:t>
      </w:r>
    </w:p>
    <w:p w14:paraId="3BA7F90B" w14:textId="77777777" w:rsidR="00842F2B" w:rsidRPr="00842F2B" w:rsidRDefault="00842F2B" w:rsidP="00842F2B">
      <w:pPr>
        <w:jc w:val="both"/>
        <w:rPr>
          <w:rFonts w:eastAsia="Calibri"/>
          <w:szCs w:val="22"/>
        </w:rPr>
      </w:pPr>
    </w:p>
    <w:p w14:paraId="3609FAAE" w14:textId="77777777" w:rsidR="00842F2B" w:rsidRPr="00842F2B" w:rsidRDefault="00842F2B" w:rsidP="00842F2B">
      <w:pPr>
        <w:jc w:val="both"/>
        <w:rPr>
          <w:rFonts w:eastAsia="Calibri"/>
          <w:i/>
          <w:szCs w:val="22"/>
        </w:rPr>
      </w:pPr>
      <w:r w:rsidRPr="00842F2B">
        <w:rPr>
          <w:rFonts w:eastAsia="Calibri"/>
          <w:i/>
          <w:szCs w:val="22"/>
        </w:rPr>
        <w:t>9-2 Недостаточное обучение.</w:t>
      </w:r>
    </w:p>
    <w:p w14:paraId="37E2BD54" w14:textId="77777777" w:rsidR="00842F2B" w:rsidRPr="00842F2B" w:rsidRDefault="00842F2B" w:rsidP="00842F2B">
      <w:pPr>
        <w:jc w:val="both"/>
        <w:rPr>
          <w:rFonts w:eastAsia="Calibri"/>
          <w:szCs w:val="22"/>
        </w:rPr>
      </w:pPr>
    </w:p>
    <w:p w14:paraId="10860A5F" w14:textId="77777777" w:rsidR="00842F2B" w:rsidRPr="00842F2B" w:rsidRDefault="00842F2B" w:rsidP="00842F2B">
      <w:pPr>
        <w:jc w:val="both"/>
        <w:rPr>
          <w:rFonts w:eastAsia="Calibri"/>
          <w:szCs w:val="22"/>
        </w:rPr>
      </w:pPr>
      <w:r w:rsidRPr="00842F2B">
        <w:rPr>
          <w:rFonts w:eastAsia="Calibri"/>
          <w:szCs w:val="22"/>
        </w:rPr>
        <w:t>Некоторое обучение было проведено, но необходимые знания не были переданы. Потенциальные причины могут включать слабую разработку программы обучения, целей обучения, плохие программы инструктажей, недостаточные усилия инструктора в начале обучения или неспособность определить, усвоили ли обучаемые лица материал.</w:t>
      </w:r>
    </w:p>
    <w:p w14:paraId="0148A39A" w14:textId="77777777" w:rsidR="00842F2B" w:rsidRPr="00842F2B" w:rsidRDefault="00842F2B" w:rsidP="00842F2B">
      <w:pPr>
        <w:jc w:val="both"/>
        <w:rPr>
          <w:rFonts w:eastAsia="Calibri"/>
          <w:szCs w:val="22"/>
        </w:rPr>
      </w:pPr>
    </w:p>
    <w:p w14:paraId="5AB8EA30" w14:textId="77777777" w:rsidR="00842F2B" w:rsidRPr="00842F2B" w:rsidRDefault="00842F2B" w:rsidP="00842F2B">
      <w:pPr>
        <w:jc w:val="both"/>
        <w:rPr>
          <w:rFonts w:eastAsia="Calibri"/>
          <w:i/>
          <w:szCs w:val="22"/>
        </w:rPr>
      </w:pPr>
      <w:r w:rsidRPr="00842F2B">
        <w:rPr>
          <w:rFonts w:eastAsia="Calibri"/>
          <w:i/>
          <w:szCs w:val="22"/>
        </w:rPr>
        <w:t>9-3 Не обеспечена стажировка, практика.</w:t>
      </w:r>
    </w:p>
    <w:p w14:paraId="02FD29D4" w14:textId="77777777" w:rsidR="00842F2B" w:rsidRPr="00842F2B" w:rsidRDefault="00842F2B" w:rsidP="00842F2B">
      <w:pPr>
        <w:jc w:val="both"/>
        <w:rPr>
          <w:rFonts w:eastAsia="Calibri"/>
          <w:szCs w:val="22"/>
        </w:rPr>
      </w:pPr>
    </w:p>
    <w:p w14:paraId="453A68A8" w14:textId="77777777" w:rsidR="00842F2B" w:rsidRPr="00842F2B" w:rsidRDefault="00842F2B" w:rsidP="00842F2B">
      <w:pPr>
        <w:jc w:val="both"/>
        <w:rPr>
          <w:rFonts w:eastAsia="Calibri"/>
          <w:szCs w:val="22"/>
        </w:rPr>
      </w:pPr>
      <w:r w:rsidRPr="00842F2B">
        <w:rPr>
          <w:rFonts w:eastAsia="Calibri"/>
          <w:szCs w:val="22"/>
        </w:rPr>
        <w:t>Происшествие было связано с тем, что непосредственный руководитель или более опытный коллега не являлись наставниками для нового работника.</w:t>
      </w:r>
    </w:p>
    <w:p w14:paraId="6CCDC92D" w14:textId="77777777" w:rsidR="00842F2B" w:rsidRPr="00842F2B" w:rsidRDefault="00842F2B" w:rsidP="00842F2B">
      <w:pPr>
        <w:jc w:val="both"/>
        <w:rPr>
          <w:rFonts w:eastAsia="Calibri"/>
          <w:szCs w:val="22"/>
        </w:rPr>
      </w:pPr>
    </w:p>
    <w:p w14:paraId="2DABB384" w14:textId="77777777" w:rsidR="00842F2B" w:rsidRPr="00842F2B" w:rsidRDefault="00842F2B" w:rsidP="00842F2B">
      <w:pPr>
        <w:jc w:val="both"/>
        <w:rPr>
          <w:rFonts w:eastAsia="Calibri"/>
          <w:i/>
          <w:szCs w:val="22"/>
        </w:rPr>
      </w:pPr>
      <w:r w:rsidRPr="00842F2B">
        <w:rPr>
          <w:rFonts w:eastAsia="Calibri"/>
          <w:i/>
          <w:szCs w:val="22"/>
        </w:rPr>
        <w:t>9-4 Недостаточная стажировка по квалификации.</w:t>
      </w:r>
    </w:p>
    <w:p w14:paraId="2F12A5A6" w14:textId="77777777" w:rsidR="00842F2B" w:rsidRPr="00842F2B" w:rsidRDefault="00842F2B" w:rsidP="00842F2B">
      <w:pPr>
        <w:jc w:val="both"/>
        <w:rPr>
          <w:rFonts w:eastAsia="Calibri"/>
          <w:szCs w:val="22"/>
        </w:rPr>
      </w:pPr>
    </w:p>
    <w:p w14:paraId="79698AD9" w14:textId="77777777" w:rsidR="00842F2B" w:rsidRPr="00842F2B" w:rsidRDefault="00842F2B" w:rsidP="00842F2B">
      <w:pPr>
        <w:jc w:val="both"/>
        <w:rPr>
          <w:rFonts w:eastAsia="Calibri"/>
          <w:szCs w:val="22"/>
        </w:rPr>
      </w:pPr>
      <w:r w:rsidRPr="00842F2B">
        <w:rPr>
          <w:rFonts w:eastAsia="Calibri"/>
          <w:szCs w:val="22"/>
        </w:rPr>
        <w:t>Стажировка и практика для конкретного участника были организованы и проводились, но оказались недостаточными.</w:t>
      </w:r>
    </w:p>
    <w:p w14:paraId="610093DA" w14:textId="77777777" w:rsidR="00842F2B" w:rsidRPr="00842F2B" w:rsidRDefault="00842F2B" w:rsidP="00842F2B">
      <w:pPr>
        <w:jc w:val="both"/>
        <w:rPr>
          <w:rFonts w:eastAsia="Calibri"/>
          <w:szCs w:val="22"/>
        </w:rPr>
      </w:pPr>
    </w:p>
    <w:p w14:paraId="6E34F71F" w14:textId="77777777" w:rsidR="00842F2B" w:rsidRPr="00842F2B" w:rsidRDefault="00842F2B" w:rsidP="00842F2B">
      <w:pPr>
        <w:jc w:val="both"/>
        <w:rPr>
          <w:rFonts w:eastAsia="Calibri"/>
          <w:i/>
          <w:szCs w:val="22"/>
        </w:rPr>
      </w:pPr>
      <w:r w:rsidRPr="00842F2B">
        <w:rPr>
          <w:rFonts w:eastAsia="Calibri"/>
          <w:i/>
          <w:szCs w:val="22"/>
        </w:rPr>
        <w:t>9-5 Недостаточная практика вследствие редкого исполнения работ.</w:t>
      </w:r>
    </w:p>
    <w:p w14:paraId="00F953CE" w14:textId="77777777" w:rsidR="00842F2B" w:rsidRPr="00842F2B" w:rsidRDefault="00842F2B" w:rsidP="00842F2B">
      <w:pPr>
        <w:jc w:val="both"/>
        <w:rPr>
          <w:rFonts w:eastAsia="Calibri"/>
          <w:szCs w:val="22"/>
        </w:rPr>
      </w:pPr>
    </w:p>
    <w:p w14:paraId="7810BCE8" w14:textId="77777777" w:rsidR="00842F2B" w:rsidRPr="00842F2B" w:rsidRDefault="00842F2B" w:rsidP="00842F2B">
      <w:pPr>
        <w:jc w:val="both"/>
        <w:rPr>
          <w:rFonts w:eastAsia="Calibri"/>
          <w:szCs w:val="22"/>
        </w:rPr>
      </w:pPr>
      <w:r w:rsidRPr="00842F2B">
        <w:rPr>
          <w:rFonts w:eastAsia="Calibri"/>
          <w:szCs w:val="22"/>
        </w:rPr>
        <w:t>Работник прошел обучение для выполнения работы, но операция, при которой произошло происшествие, производилась очень редко или участник происшествия редко этим занимался.</w:t>
      </w:r>
    </w:p>
    <w:p w14:paraId="352BFD87" w14:textId="77777777" w:rsidR="00842F2B" w:rsidRPr="00842F2B" w:rsidRDefault="00842F2B" w:rsidP="00842F2B">
      <w:pPr>
        <w:jc w:val="both"/>
        <w:rPr>
          <w:rFonts w:eastAsia="Calibri"/>
          <w:szCs w:val="22"/>
        </w:rPr>
      </w:pPr>
    </w:p>
    <w:p w14:paraId="73AA02F9" w14:textId="77777777" w:rsidR="00842F2B" w:rsidRPr="00842F2B" w:rsidRDefault="00842F2B" w:rsidP="00842F2B">
      <w:pPr>
        <w:jc w:val="both"/>
        <w:rPr>
          <w:rFonts w:eastAsia="Calibri"/>
          <w:i/>
          <w:szCs w:val="22"/>
        </w:rPr>
      </w:pPr>
      <w:r w:rsidRPr="00842F2B">
        <w:rPr>
          <w:rFonts w:eastAsia="Calibri"/>
          <w:i/>
          <w:szCs w:val="22"/>
        </w:rPr>
        <w:t>9-6 Отсутствие инструктажей.</w:t>
      </w:r>
    </w:p>
    <w:p w14:paraId="5C410FFA" w14:textId="77777777" w:rsidR="00842F2B" w:rsidRPr="00842F2B" w:rsidRDefault="00842F2B" w:rsidP="00842F2B">
      <w:pPr>
        <w:jc w:val="both"/>
        <w:rPr>
          <w:rFonts w:eastAsia="Calibri"/>
          <w:szCs w:val="22"/>
        </w:rPr>
      </w:pPr>
    </w:p>
    <w:p w14:paraId="470EDE09" w14:textId="77777777" w:rsidR="00842F2B" w:rsidRPr="00842F2B" w:rsidRDefault="00842F2B" w:rsidP="00842F2B">
      <w:pPr>
        <w:jc w:val="both"/>
        <w:rPr>
          <w:rFonts w:eastAsia="Calibri"/>
          <w:szCs w:val="22"/>
        </w:rPr>
      </w:pPr>
      <w:r w:rsidRPr="00842F2B">
        <w:rPr>
          <w:rFonts w:eastAsia="Calibri"/>
          <w:szCs w:val="22"/>
        </w:rPr>
        <w:t xml:space="preserve">Не проводились инструктажи по </w:t>
      </w:r>
      <w:proofErr w:type="spellStart"/>
      <w:r w:rsidRPr="00842F2B">
        <w:rPr>
          <w:rFonts w:eastAsia="Calibri"/>
          <w:szCs w:val="22"/>
        </w:rPr>
        <w:t>ПБиОТ</w:t>
      </w:r>
      <w:proofErr w:type="spellEnd"/>
      <w:r w:rsidRPr="00842F2B">
        <w:rPr>
          <w:rFonts w:eastAsia="Calibri"/>
          <w:szCs w:val="22"/>
        </w:rPr>
        <w:t>.</w:t>
      </w:r>
    </w:p>
    <w:p w14:paraId="2068CE8C" w14:textId="77777777" w:rsidR="00842F2B" w:rsidRPr="00842F2B" w:rsidRDefault="00842F2B" w:rsidP="00842F2B">
      <w:pPr>
        <w:jc w:val="both"/>
        <w:rPr>
          <w:rFonts w:eastAsia="Calibri"/>
          <w:szCs w:val="22"/>
        </w:rPr>
      </w:pPr>
    </w:p>
    <w:p w14:paraId="6FC88B13" w14:textId="77777777" w:rsidR="00842F2B" w:rsidRPr="00842F2B" w:rsidRDefault="00842F2B" w:rsidP="00842F2B">
      <w:pPr>
        <w:jc w:val="both"/>
        <w:rPr>
          <w:rFonts w:eastAsia="Calibri"/>
          <w:i/>
          <w:szCs w:val="22"/>
        </w:rPr>
      </w:pPr>
      <w:r w:rsidRPr="00842F2B">
        <w:rPr>
          <w:rFonts w:eastAsia="Calibri"/>
          <w:i/>
          <w:szCs w:val="22"/>
        </w:rPr>
        <w:t>9-7 Не отвечающая требованиям инструктажи.</w:t>
      </w:r>
    </w:p>
    <w:p w14:paraId="7B8C5D45" w14:textId="77777777" w:rsidR="00842F2B" w:rsidRPr="00842F2B" w:rsidRDefault="00842F2B" w:rsidP="00842F2B">
      <w:pPr>
        <w:jc w:val="both"/>
        <w:rPr>
          <w:rFonts w:eastAsia="Calibri"/>
          <w:szCs w:val="22"/>
        </w:rPr>
      </w:pPr>
    </w:p>
    <w:p w14:paraId="52E32C8E" w14:textId="77777777" w:rsidR="00842F2B" w:rsidRPr="00842F2B" w:rsidRDefault="00842F2B" w:rsidP="00842F2B">
      <w:pPr>
        <w:jc w:val="both"/>
        <w:rPr>
          <w:rFonts w:eastAsia="Calibri"/>
          <w:szCs w:val="22"/>
        </w:rPr>
      </w:pPr>
      <w:r w:rsidRPr="00842F2B">
        <w:rPr>
          <w:rFonts w:eastAsia="Calibri"/>
          <w:szCs w:val="22"/>
        </w:rPr>
        <w:t xml:space="preserve">Инструктажи по </w:t>
      </w:r>
      <w:proofErr w:type="spellStart"/>
      <w:r w:rsidRPr="00842F2B">
        <w:rPr>
          <w:rFonts w:eastAsia="Calibri"/>
          <w:szCs w:val="22"/>
        </w:rPr>
        <w:t>ПБиОТ</w:t>
      </w:r>
      <w:proofErr w:type="spellEnd"/>
      <w:r w:rsidRPr="00842F2B">
        <w:rPr>
          <w:rFonts w:eastAsia="Calibri"/>
          <w:szCs w:val="22"/>
        </w:rPr>
        <w:t xml:space="preserve"> проводились, но не соответствовали установленным требованиям.</w:t>
      </w:r>
    </w:p>
    <w:p w14:paraId="7031339A" w14:textId="77777777" w:rsidR="00842F2B" w:rsidRPr="00842F2B" w:rsidRDefault="00842F2B" w:rsidP="00842F2B">
      <w:pPr>
        <w:jc w:val="both"/>
        <w:rPr>
          <w:rFonts w:eastAsia="Calibri"/>
          <w:szCs w:val="22"/>
        </w:rPr>
      </w:pPr>
    </w:p>
    <w:p w14:paraId="2A9589FE" w14:textId="77777777" w:rsidR="00842F2B" w:rsidRPr="00842F2B" w:rsidRDefault="00842F2B" w:rsidP="00842F2B">
      <w:pPr>
        <w:jc w:val="both"/>
        <w:rPr>
          <w:rFonts w:eastAsia="Calibri"/>
          <w:i/>
          <w:szCs w:val="22"/>
        </w:rPr>
      </w:pPr>
      <w:r w:rsidRPr="00842F2B">
        <w:rPr>
          <w:rFonts w:eastAsia="Calibri"/>
          <w:i/>
          <w:szCs w:val="22"/>
        </w:rPr>
        <w:t>9-8 Знания и навыки безопасности процесса.</w:t>
      </w:r>
    </w:p>
    <w:p w14:paraId="45DB903E" w14:textId="77777777" w:rsidR="00842F2B" w:rsidRPr="00842F2B" w:rsidRDefault="00842F2B" w:rsidP="00842F2B">
      <w:pPr>
        <w:jc w:val="both"/>
        <w:rPr>
          <w:rFonts w:eastAsia="Calibri"/>
          <w:szCs w:val="22"/>
        </w:rPr>
      </w:pPr>
    </w:p>
    <w:p w14:paraId="1339727E" w14:textId="77777777" w:rsidR="00842F2B" w:rsidRPr="00842F2B" w:rsidRDefault="00842F2B" w:rsidP="00842F2B">
      <w:pPr>
        <w:jc w:val="both"/>
        <w:rPr>
          <w:rFonts w:eastAsia="Calibri"/>
          <w:szCs w:val="22"/>
        </w:rPr>
      </w:pPr>
      <w:r w:rsidRPr="00842F2B">
        <w:rPr>
          <w:rFonts w:eastAsia="Calibri"/>
          <w:szCs w:val="22"/>
        </w:rPr>
        <w:t xml:space="preserve">Недостаточные знания технологического процесса, оборудования, требований организации и проведения работ, а также реагирования на опасную ситуацию, необходимых для принятия предупреждающих или смягчающих защитных противоаварийных мер. </w:t>
      </w:r>
      <w:proofErr w:type="gramStart"/>
      <w:r w:rsidRPr="00842F2B">
        <w:rPr>
          <w:rFonts w:eastAsia="Calibri"/>
          <w:szCs w:val="22"/>
        </w:rPr>
        <w:t>Например</w:t>
      </w:r>
      <w:proofErr w:type="gramEnd"/>
      <w:r w:rsidRPr="00842F2B">
        <w:rPr>
          <w:rFonts w:eastAsia="Calibri"/>
          <w:szCs w:val="22"/>
        </w:rPr>
        <w:t xml:space="preserve">: обучение или квалификация работников, тестирование и проверка навыков, отсутствующие или неверные процедуры. </w:t>
      </w:r>
    </w:p>
    <w:p w14:paraId="1DEA08B1" w14:textId="77777777" w:rsidR="00842F2B" w:rsidRPr="00842F2B" w:rsidRDefault="00842F2B" w:rsidP="00842F2B">
      <w:pPr>
        <w:jc w:val="both"/>
        <w:rPr>
          <w:rFonts w:eastAsia="Calibri"/>
          <w:szCs w:val="22"/>
        </w:rPr>
      </w:pPr>
    </w:p>
    <w:p w14:paraId="365C3BA1" w14:textId="77777777" w:rsidR="00842F2B" w:rsidRPr="00842F2B" w:rsidRDefault="00842F2B" w:rsidP="00842F2B">
      <w:pPr>
        <w:jc w:val="both"/>
        <w:rPr>
          <w:rFonts w:eastAsia="Calibri"/>
          <w:i/>
          <w:szCs w:val="22"/>
        </w:rPr>
      </w:pPr>
      <w:r w:rsidRPr="00842F2B">
        <w:rPr>
          <w:rFonts w:eastAsia="Calibri"/>
          <w:i/>
          <w:szCs w:val="22"/>
        </w:rPr>
        <w:t>9-9 Другое.</w:t>
      </w:r>
    </w:p>
    <w:p w14:paraId="0B68545A" w14:textId="77777777" w:rsidR="00842F2B" w:rsidRPr="00842F2B" w:rsidRDefault="00842F2B" w:rsidP="00842F2B">
      <w:pPr>
        <w:jc w:val="both"/>
        <w:rPr>
          <w:rFonts w:eastAsia="Calibri"/>
          <w:szCs w:val="22"/>
        </w:rPr>
      </w:pPr>
    </w:p>
    <w:p w14:paraId="3C78B166" w14:textId="77777777" w:rsidR="00842F2B" w:rsidRPr="00842F2B" w:rsidRDefault="00842F2B" w:rsidP="00842F2B">
      <w:pPr>
        <w:jc w:val="both"/>
        <w:rPr>
          <w:rFonts w:eastAsia="Calibri"/>
          <w:b/>
          <w:szCs w:val="22"/>
        </w:rPr>
      </w:pPr>
      <w:r w:rsidRPr="00842F2B">
        <w:rPr>
          <w:rFonts w:eastAsia="Calibri"/>
          <w:b/>
          <w:szCs w:val="22"/>
        </w:rPr>
        <w:t>10. Информирование, коммуникация, координация, средства связи.</w:t>
      </w:r>
    </w:p>
    <w:p w14:paraId="7D3A7270" w14:textId="77777777" w:rsidR="00842F2B" w:rsidRPr="00842F2B" w:rsidRDefault="00842F2B" w:rsidP="00842F2B">
      <w:pPr>
        <w:jc w:val="both"/>
        <w:rPr>
          <w:rFonts w:eastAsia="Calibri"/>
          <w:szCs w:val="22"/>
        </w:rPr>
      </w:pPr>
    </w:p>
    <w:p w14:paraId="46453177" w14:textId="77777777" w:rsidR="00842F2B" w:rsidRPr="00842F2B" w:rsidRDefault="00842F2B" w:rsidP="00842F2B">
      <w:pPr>
        <w:jc w:val="both"/>
        <w:rPr>
          <w:rFonts w:eastAsia="Calibri"/>
          <w:szCs w:val="22"/>
        </w:rPr>
      </w:pPr>
      <w:r w:rsidRPr="00842F2B">
        <w:rPr>
          <w:rFonts w:eastAsia="Calibri"/>
          <w:szCs w:val="22"/>
        </w:rPr>
        <w:t>Устные, письменными или другими формы общения, непонятные или ошибочные указания и распоряжения. К этой категории не относятся такие документы, как политики, локальные нормативные документы или др. постоянные процедуры, стандарты или спецификации.</w:t>
      </w:r>
    </w:p>
    <w:p w14:paraId="678788F4" w14:textId="77777777" w:rsidR="00842F2B" w:rsidRPr="00842F2B" w:rsidRDefault="00842F2B" w:rsidP="00842F2B">
      <w:pPr>
        <w:jc w:val="both"/>
        <w:rPr>
          <w:rFonts w:eastAsia="Calibri"/>
          <w:szCs w:val="22"/>
        </w:rPr>
      </w:pPr>
    </w:p>
    <w:p w14:paraId="559DF9F7" w14:textId="77777777" w:rsidR="00842F2B" w:rsidRPr="00842F2B" w:rsidRDefault="00842F2B" w:rsidP="00842F2B">
      <w:pPr>
        <w:jc w:val="both"/>
        <w:rPr>
          <w:rFonts w:eastAsia="Calibri"/>
          <w:i/>
          <w:szCs w:val="22"/>
        </w:rPr>
      </w:pPr>
      <w:r w:rsidRPr="00842F2B">
        <w:rPr>
          <w:rFonts w:eastAsia="Calibri"/>
          <w:i/>
          <w:szCs w:val="22"/>
        </w:rPr>
        <w:t>10-1 Совещания не отвечают требованиям или не проводятся.</w:t>
      </w:r>
    </w:p>
    <w:p w14:paraId="288B6634" w14:textId="77777777" w:rsidR="00842F2B" w:rsidRPr="00842F2B" w:rsidRDefault="00842F2B" w:rsidP="00842F2B">
      <w:pPr>
        <w:jc w:val="both"/>
        <w:rPr>
          <w:rFonts w:eastAsia="Calibri"/>
          <w:szCs w:val="22"/>
        </w:rPr>
      </w:pPr>
    </w:p>
    <w:p w14:paraId="06DC9AD5" w14:textId="77777777" w:rsidR="00842F2B" w:rsidRPr="00842F2B" w:rsidRDefault="00842F2B" w:rsidP="00842F2B">
      <w:pPr>
        <w:jc w:val="both"/>
        <w:rPr>
          <w:rFonts w:eastAsia="Calibri"/>
          <w:szCs w:val="22"/>
        </w:rPr>
      </w:pPr>
      <w:r w:rsidRPr="00842F2B">
        <w:rPr>
          <w:rFonts w:eastAsia="Calibri"/>
          <w:szCs w:val="22"/>
        </w:rPr>
        <w:t>Совещания по ПБОТОС не проводились или на них не обсуждались вопросы ПБОТОС, относящиеся к происшествию.</w:t>
      </w:r>
    </w:p>
    <w:p w14:paraId="582C8ADC" w14:textId="77777777" w:rsidR="00842F2B" w:rsidRPr="00842F2B" w:rsidRDefault="00842F2B" w:rsidP="00842F2B">
      <w:pPr>
        <w:jc w:val="both"/>
        <w:rPr>
          <w:rFonts w:eastAsia="Calibri"/>
          <w:szCs w:val="22"/>
        </w:rPr>
      </w:pPr>
    </w:p>
    <w:p w14:paraId="3FD7FD94" w14:textId="77777777" w:rsidR="00842F2B" w:rsidRPr="00842F2B" w:rsidRDefault="00842F2B" w:rsidP="00842F2B">
      <w:pPr>
        <w:jc w:val="both"/>
        <w:rPr>
          <w:rFonts w:eastAsia="Calibri"/>
          <w:i/>
          <w:szCs w:val="22"/>
        </w:rPr>
      </w:pPr>
      <w:r w:rsidRPr="00842F2B">
        <w:rPr>
          <w:rFonts w:eastAsia="Calibri"/>
          <w:i/>
          <w:szCs w:val="22"/>
        </w:rPr>
        <w:t>10-2 Отсутствие горизонтальной связи, координации между бригадами, сменами, работниками.</w:t>
      </w:r>
    </w:p>
    <w:p w14:paraId="5C27E092" w14:textId="77777777" w:rsidR="00842F2B" w:rsidRPr="00842F2B" w:rsidRDefault="00842F2B" w:rsidP="00842F2B">
      <w:pPr>
        <w:jc w:val="both"/>
        <w:rPr>
          <w:rFonts w:eastAsia="Calibri"/>
          <w:szCs w:val="22"/>
        </w:rPr>
      </w:pPr>
    </w:p>
    <w:p w14:paraId="00DF17A9" w14:textId="77777777" w:rsidR="00842F2B" w:rsidRPr="00842F2B" w:rsidRDefault="00842F2B" w:rsidP="00842F2B">
      <w:pPr>
        <w:jc w:val="both"/>
        <w:rPr>
          <w:rFonts w:eastAsia="Calibri"/>
          <w:szCs w:val="22"/>
        </w:rPr>
      </w:pPr>
      <w:r w:rsidRPr="00842F2B">
        <w:rPr>
          <w:rFonts w:eastAsia="Calibri"/>
          <w:szCs w:val="22"/>
        </w:rPr>
        <w:t>Происшествие было связано с тем, что не было должного общения между работниками.</w:t>
      </w:r>
    </w:p>
    <w:p w14:paraId="099B60FA" w14:textId="77777777" w:rsidR="00842F2B" w:rsidRPr="00842F2B" w:rsidRDefault="00842F2B" w:rsidP="00842F2B">
      <w:pPr>
        <w:jc w:val="both"/>
        <w:rPr>
          <w:rFonts w:eastAsia="Calibri"/>
          <w:szCs w:val="22"/>
        </w:rPr>
      </w:pPr>
    </w:p>
    <w:p w14:paraId="28E3FB3D" w14:textId="77777777" w:rsidR="00842F2B" w:rsidRPr="00842F2B" w:rsidRDefault="00842F2B" w:rsidP="00842F2B">
      <w:pPr>
        <w:jc w:val="both"/>
        <w:rPr>
          <w:rFonts w:eastAsia="Calibri"/>
          <w:i/>
          <w:szCs w:val="22"/>
        </w:rPr>
      </w:pPr>
      <w:r w:rsidRPr="00842F2B">
        <w:rPr>
          <w:rFonts w:eastAsia="Calibri"/>
          <w:i/>
          <w:szCs w:val="22"/>
        </w:rPr>
        <w:t>10-3 Отсутствие вертикальной связи, координации внутри организации.</w:t>
      </w:r>
    </w:p>
    <w:p w14:paraId="4D2A1CC7" w14:textId="77777777" w:rsidR="00842F2B" w:rsidRPr="00842F2B" w:rsidRDefault="00842F2B" w:rsidP="00842F2B">
      <w:pPr>
        <w:jc w:val="both"/>
        <w:rPr>
          <w:rFonts w:eastAsia="Calibri"/>
          <w:szCs w:val="22"/>
        </w:rPr>
      </w:pPr>
    </w:p>
    <w:p w14:paraId="639ED6AB" w14:textId="77777777" w:rsidR="00842F2B" w:rsidRPr="00842F2B" w:rsidRDefault="00842F2B" w:rsidP="00842F2B">
      <w:pPr>
        <w:jc w:val="both"/>
        <w:rPr>
          <w:rFonts w:eastAsia="Calibri"/>
          <w:szCs w:val="22"/>
        </w:rPr>
      </w:pPr>
      <w:r w:rsidRPr="00842F2B">
        <w:rPr>
          <w:rFonts w:eastAsia="Calibri"/>
          <w:szCs w:val="22"/>
        </w:rPr>
        <w:t>Происшествие было связано с тем, что не было должного общения между руководителем и работниками.</w:t>
      </w:r>
    </w:p>
    <w:p w14:paraId="5F9E5482" w14:textId="77777777" w:rsidR="00842F2B" w:rsidRPr="00842F2B" w:rsidRDefault="00842F2B" w:rsidP="00842F2B">
      <w:pPr>
        <w:jc w:val="both"/>
        <w:rPr>
          <w:rFonts w:eastAsia="Calibri"/>
          <w:szCs w:val="22"/>
        </w:rPr>
      </w:pPr>
    </w:p>
    <w:p w14:paraId="581CD8C4" w14:textId="77777777" w:rsidR="00842F2B" w:rsidRPr="00842F2B" w:rsidRDefault="00842F2B" w:rsidP="00842F2B">
      <w:pPr>
        <w:jc w:val="both"/>
        <w:rPr>
          <w:rFonts w:eastAsia="Calibri"/>
          <w:i/>
          <w:szCs w:val="22"/>
        </w:rPr>
      </w:pPr>
      <w:r w:rsidRPr="00842F2B">
        <w:rPr>
          <w:rFonts w:eastAsia="Calibri"/>
          <w:i/>
          <w:szCs w:val="22"/>
        </w:rPr>
        <w:lastRenderedPageBreak/>
        <w:t>10-4 Отсутствие координации между различными организациями.</w:t>
      </w:r>
    </w:p>
    <w:p w14:paraId="65B4B35D" w14:textId="77777777" w:rsidR="00842F2B" w:rsidRPr="00842F2B" w:rsidRDefault="00842F2B" w:rsidP="00842F2B">
      <w:pPr>
        <w:jc w:val="both"/>
        <w:rPr>
          <w:rFonts w:eastAsia="Calibri"/>
          <w:szCs w:val="22"/>
        </w:rPr>
      </w:pPr>
    </w:p>
    <w:p w14:paraId="6051E0A8" w14:textId="77777777" w:rsidR="00842F2B" w:rsidRPr="00842F2B" w:rsidRDefault="00842F2B" w:rsidP="00842F2B">
      <w:pPr>
        <w:jc w:val="both"/>
        <w:rPr>
          <w:rFonts w:eastAsia="Calibri"/>
          <w:szCs w:val="22"/>
        </w:rPr>
      </w:pPr>
      <w:r w:rsidRPr="00842F2B">
        <w:rPr>
          <w:rFonts w:eastAsia="Calibri"/>
          <w:szCs w:val="22"/>
        </w:rPr>
        <w:t>Происшествие было связано с тем, что одновременно производимые несколькими организациями работы не были скоординированы.</w:t>
      </w:r>
    </w:p>
    <w:p w14:paraId="4024801F" w14:textId="77777777" w:rsidR="00842F2B" w:rsidRPr="00842F2B" w:rsidRDefault="00842F2B" w:rsidP="00842F2B">
      <w:pPr>
        <w:jc w:val="both"/>
        <w:rPr>
          <w:rFonts w:eastAsia="Calibri"/>
          <w:szCs w:val="22"/>
        </w:rPr>
      </w:pPr>
    </w:p>
    <w:p w14:paraId="5353FF1A" w14:textId="77777777" w:rsidR="00842F2B" w:rsidRPr="00842F2B" w:rsidRDefault="00842F2B" w:rsidP="00842F2B">
      <w:pPr>
        <w:jc w:val="both"/>
        <w:rPr>
          <w:rFonts w:eastAsia="Calibri"/>
          <w:i/>
          <w:szCs w:val="22"/>
        </w:rPr>
      </w:pPr>
      <w:r w:rsidRPr="00842F2B">
        <w:rPr>
          <w:rFonts w:eastAsia="Calibri"/>
          <w:i/>
          <w:szCs w:val="22"/>
        </w:rPr>
        <w:t>10-5 Отсутствие средств коммуникации, связи.</w:t>
      </w:r>
    </w:p>
    <w:p w14:paraId="586E5A1E" w14:textId="77777777" w:rsidR="00842F2B" w:rsidRPr="00842F2B" w:rsidRDefault="00842F2B" w:rsidP="00842F2B">
      <w:pPr>
        <w:jc w:val="both"/>
        <w:rPr>
          <w:rFonts w:eastAsia="Calibri"/>
          <w:szCs w:val="22"/>
        </w:rPr>
      </w:pPr>
    </w:p>
    <w:p w14:paraId="1C840A4A" w14:textId="77777777" w:rsidR="00842F2B" w:rsidRPr="00842F2B" w:rsidRDefault="00842F2B" w:rsidP="00842F2B">
      <w:pPr>
        <w:jc w:val="both"/>
        <w:rPr>
          <w:rFonts w:eastAsia="Calibri"/>
          <w:szCs w:val="22"/>
        </w:rPr>
      </w:pPr>
      <w:r w:rsidRPr="00842F2B">
        <w:rPr>
          <w:rFonts w:eastAsia="Calibri"/>
          <w:szCs w:val="22"/>
        </w:rPr>
        <w:t>Происшествие было связано с тем, что отсутствовали необходимые средства коммуникации (телефоны, компьютеры, почта, магнитофоны, проекторы слайдов и т.д.).</w:t>
      </w:r>
    </w:p>
    <w:p w14:paraId="108B871C" w14:textId="77777777" w:rsidR="00842F2B" w:rsidRPr="00842F2B" w:rsidRDefault="00842F2B" w:rsidP="00842F2B">
      <w:pPr>
        <w:jc w:val="both"/>
        <w:rPr>
          <w:rFonts w:eastAsia="Calibri"/>
          <w:szCs w:val="22"/>
        </w:rPr>
      </w:pPr>
    </w:p>
    <w:p w14:paraId="53CB08EC" w14:textId="77777777" w:rsidR="00842F2B" w:rsidRPr="00842F2B" w:rsidRDefault="00842F2B" w:rsidP="00842F2B">
      <w:pPr>
        <w:jc w:val="both"/>
        <w:rPr>
          <w:rFonts w:eastAsia="Calibri"/>
          <w:i/>
          <w:szCs w:val="22"/>
        </w:rPr>
      </w:pPr>
      <w:r w:rsidRPr="00842F2B">
        <w:rPr>
          <w:rFonts w:eastAsia="Calibri"/>
          <w:i/>
          <w:szCs w:val="22"/>
        </w:rPr>
        <w:t>10-6 Недостаточные средства, методы коммуникации, связи.</w:t>
      </w:r>
    </w:p>
    <w:p w14:paraId="2F223814" w14:textId="77777777" w:rsidR="00842F2B" w:rsidRPr="00842F2B" w:rsidRDefault="00842F2B" w:rsidP="00842F2B">
      <w:pPr>
        <w:jc w:val="both"/>
        <w:rPr>
          <w:rFonts w:eastAsia="Calibri"/>
          <w:szCs w:val="22"/>
        </w:rPr>
      </w:pPr>
    </w:p>
    <w:p w14:paraId="4ECE11C9" w14:textId="77777777" w:rsidR="00842F2B" w:rsidRPr="00842F2B" w:rsidRDefault="00842F2B" w:rsidP="00842F2B">
      <w:pPr>
        <w:jc w:val="both"/>
        <w:rPr>
          <w:rFonts w:eastAsia="Calibri"/>
          <w:szCs w:val="22"/>
        </w:rPr>
      </w:pPr>
      <w:r w:rsidRPr="00842F2B">
        <w:rPr>
          <w:rFonts w:eastAsia="Calibri"/>
          <w:szCs w:val="22"/>
        </w:rPr>
        <w:t>Происшествие было связано с тем, что средства коммуникации не позволяли полностью и четко передавать необходимую информацию.</w:t>
      </w:r>
    </w:p>
    <w:p w14:paraId="528D208A" w14:textId="77777777" w:rsidR="00842F2B" w:rsidRPr="00842F2B" w:rsidRDefault="00842F2B" w:rsidP="00842F2B">
      <w:pPr>
        <w:jc w:val="both"/>
        <w:rPr>
          <w:rFonts w:eastAsia="Calibri"/>
          <w:szCs w:val="22"/>
        </w:rPr>
      </w:pPr>
    </w:p>
    <w:p w14:paraId="0B2623C8" w14:textId="77777777" w:rsidR="00842F2B" w:rsidRPr="00842F2B" w:rsidRDefault="00842F2B" w:rsidP="00842F2B">
      <w:pPr>
        <w:jc w:val="both"/>
        <w:rPr>
          <w:rFonts w:eastAsia="Calibri"/>
          <w:i/>
          <w:szCs w:val="22"/>
        </w:rPr>
      </w:pPr>
      <w:r w:rsidRPr="00842F2B">
        <w:rPr>
          <w:rFonts w:eastAsia="Calibri"/>
          <w:i/>
          <w:szCs w:val="22"/>
        </w:rPr>
        <w:t>10-7 Помехи при передаче сообщений.</w:t>
      </w:r>
    </w:p>
    <w:p w14:paraId="5137545F" w14:textId="77777777" w:rsidR="00842F2B" w:rsidRPr="00842F2B" w:rsidRDefault="00842F2B" w:rsidP="00842F2B">
      <w:pPr>
        <w:jc w:val="both"/>
        <w:rPr>
          <w:rFonts w:eastAsia="Calibri"/>
          <w:szCs w:val="22"/>
        </w:rPr>
      </w:pPr>
    </w:p>
    <w:p w14:paraId="52AC9A80" w14:textId="77777777" w:rsidR="00842F2B" w:rsidRPr="00842F2B" w:rsidRDefault="00842F2B" w:rsidP="00842F2B">
      <w:pPr>
        <w:jc w:val="both"/>
        <w:rPr>
          <w:rFonts w:eastAsia="Calibri"/>
          <w:szCs w:val="22"/>
        </w:rPr>
      </w:pPr>
      <w:r w:rsidRPr="00842F2B">
        <w:rPr>
          <w:rFonts w:eastAsia="Calibri"/>
          <w:szCs w:val="22"/>
        </w:rPr>
        <w:t>Устное распоряжение не было правильно передано в связи с шумом или помехами.</w:t>
      </w:r>
    </w:p>
    <w:p w14:paraId="42B0001C" w14:textId="77777777" w:rsidR="00842F2B" w:rsidRPr="00842F2B" w:rsidRDefault="00842F2B" w:rsidP="00842F2B">
      <w:pPr>
        <w:jc w:val="both"/>
        <w:rPr>
          <w:rFonts w:eastAsia="Calibri"/>
          <w:szCs w:val="22"/>
        </w:rPr>
      </w:pPr>
    </w:p>
    <w:p w14:paraId="75010351" w14:textId="77777777" w:rsidR="00842F2B" w:rsidRPr="00842F2B" w:rsidRDefault="00842F2B" w:rsidP="00842F2B">
      <w:pPr>
        <w:jc w:val="both"/>
        <w:rPr>
          <w:rFonts w:eastAsia="Calibri"/>
          <w:i/>
          <w:szCs w:val="22"/>
        </w:rPr>
      </w:pPr>
      <w:r w:rsidRPr="00842F2B">
        <w:rPr>
          <w:rFonts w:eastAsia="Calibri"/>
          <w:i/>
          <w:szCs w:val="22"/>
        </w:rPr>
        <w:t>10-8 Искаженная информация, неправильные инструкции.</w:t>
      </w:r>
    </w:p>
    <w:p w14:paraId="42E92FC3" w14:textId="77777777" w:rsidR="00842F2B" w:rsidRPr="00842F2B" w:rsidRDefault="00842F2B" w:rsidP="00842F2B">
      <w:pPr>
        <w:jc w:val="both"/>
        <w:rPr>
          <w:rFonts w:eastAsia="Calibri"/>
          <w:szCs w:val="22"/>
        </w:rPr>
      </w:pPr>
    </w:p>
    <w:p w14:paraId="06DA3711" w14:textId="77777777" w:rsidR="00842F2B" w:rsidRPr="00842F2B" w:rsidRDefault="00842F2B" w:rsidP="00842F2B">
      <w:pPr>
        <w:jc w:val="both"/>
        <w:rPr>
          <w:rFonts w:eastAsia="Calibri"/>
          <w:szCs w:val="22"/>
        </w:rPr>
      </w:pPr>
      <w:r w:rsidRPr="00842F2B">
        <w:rPr>
          <w:rFonts w:eastAsia="Calibri"/>
          <w:szCs w:val="22"/>
        </w:rPr>
        <w:t>Происшествие было связано с тем, что необходимая для безопасного производства работ информация была искажена, вследствие чего полученные инструкции стали неверными (неправильными).</w:t>
      </w:r>
    </w:p>
    <w:p w14:paraId="7C7F37E0" w14:textId="77777777" w:rsidR="00842F2B" w:rsidRPr="00842F2B" w:rsidRDefault="00842F2B" w:rsidP="00842F2B">
      <w:pPr>
        <w:jc w:val="both"/>
        <w:rPr>
          <w:rFonts w:eastAsia="Calibri"/>
          <w:szCs w:val="22"/>
        </w:rPr>
      </w:pPr>
    </w:p>
    <w:p w14:paraId="378F8F20" w14:textId="77777777" w:rsidR="00842F2B" w:rsidRPr="00842F2B" w:rsidRDefault="00842F2B" w:rsidP="00842F2B">
      <w:pPr>
        <w:jc w:val="both"/>
        <w:rPr>
          <w:rFonts w:eastAsia="Calibri"/>
          <w:i/>
          <w:szCs w:val="22"/>
        </w:rPr>
      </w:pPr>
      <w:r w:rsidRPr="00842F2B">
        <w:rPr>
          <w:rFonts w:eastAsia="Calibri"/>
          <w:i/>
          <w:szCs w:val="22"/>
        </w:rPr>
        <w:t>10-9 Отсутствие стандартной, однозначной терминологии, визуальной передачи информации, предупреждающих знаков.</w:t>
      </w:r>
    </w:p>
    <w:p w14:paraId="1972971E" w14:textId="77777777" w:rsidR="00842F2B" w:rsidRPr="00842F2B" w:rsidRDefault="00842F2B" w:rsidP="00842F2B">
      <w:pPr>
        <w:jc w:val="both"/>
        <w:rPr>
          <w:rFonts w:eastAsia="Calibri"/>
          <w:szCs w:val="22"/>
        </w:rPr>
      </w:pPr>
    </w:p>
    <w:p w14:paraId="5C1C213B" w14:textId="77777777" w:rsidR="00842F2B" w:rsidRPr="00842F2B" w:rsidRDefault="00842F2B" w:rsidP="00842F2B">
      <w:pPr>
        <w:jc w:val="both"/>
        <w:rPr>
          <w:rFonts w:eastAsia="Calibri"/>
          <w:szCs w:val="22"/>
        </w:rPr>
      </w:pPr>
      <w:r w:rsidRPr="00842F2B">
        <w:rPr>
          <w:rFonts w:eastAsia="Calibri"/>
          <w:szCs w:val="22"/>
        </w:rPr>
        <w:t xml:space="preserve">Происшествие было связано с тем, что необходимая для его предотвращения информация не достигла цели по причине использования непонятных предупреждающих знаков, табличек, применения непонятной терминологии. </w:t>
      </w:r>
    </w:p>
    <w:p w14:paraId="3E33AB47" w14:textId="77777777" w:rsidR="00842F2B" w:rsidRPr="00842F2B" w:rsidRDefault="00842F2B" w:rsidP="00842F2B">
      <w:pPr>
        <w:jc w:val="both"/>
        <w:rPr>
          <w:rFonts w:eastAsia="Calibri"/>
          <w:szCs w:val="22"/>
        </w:rPr>
      </w:pPr>
    </w:p>
    <w:p w14:paraId="5F3E8A46" w14:textId="77777777" w:rsidR="00842F2B" w:rsidRPr="00842F2B" w:rsidRDefault="00842F2B" w:rsidP="00842F2B">
      <w:pPr>
        <w:jc w:val="both"/>
        <w:rPr>
          <w:rFonts w:eastAsia="Calibri"/>
          <w:i/>
          <w:szCs w:val="22"/>
        </w:rPr>
      </w:pPr>
      <w:r w:rsidRPr="00842F2B">
        <w:rPr>
          <w:rFonts w:eastAsia="Calibri"/>
          <w:i/>
          <w:szCs w:val="22"/>
        </w:rPr>
        <w:t>10-10 Слишком длинные, запутанные или короткие, недостаточные сообщения.</w:t>
      </w:r>
    </w:p>
    <w:p w14:paraId="7D4B8434" w14:textId="77777777" w:rsidR="00842F2B" w:rsidRPr="00842F2B" w:rsidRDefault="00842F2B" w:rsidP="00842F2B">
      <w:pPr>
        <w:jc w:val="both"/>
        <w:rPr>
          <w:rFonts w:eastAsia="Calibri"/>
          <w:szCs w:val="22"/>
        </w:rPr>
      </w:pPr>
    </w:p>
    <w:p w14:paraId="551BCADB" w14:textId="77777777" w:rsidR="00842F2B" w:rsidRPr="00842F2B" w:rsidRDefault="00842F2B" w:rsidP="00842F2B">
      <w:pPr>
        <w:jc w:val="both"/>
        <w:rPr>
          <w:rFonts w:eastAsia="Calibri"/>
          <w:szCs w:val="22"/>
        </w:rPr>
      </w:pPr>
      <w:r w:rsidRPr="00842F2B">
        <w:rPr>
          <w:rFonts w:eastAsia="Calibri"/>
          <w:szCs w:val="22"/>
        </w:rPr>
        <w:t>Происшествие было связано с тем, что сообщение было слишком длинным или не включало достаточно информации.</w:t>
      </w:r>
    </w:p>
    <w:p w14:paraId="26421917" w14:textId="77777777" w:rsidR="00842F2B" w:rsidRPr="00842F2B" w:rsidRDefault="00842F2B" w:rsidP="00842F2B">
      <w:pPr>
        <w:jc w:val="both"/>
        <w:rPr>
          <w:rFonts w:eastAsia="Calibri"/>
          <w:szCs w:val="22"/>
        </w:rPr>
      </w:pPr>
    </w:p>
    <w:p w14:paraId="50C93F8D" w14:textId="77777777" w:rsidR="00842F2B" w:rsidRPr="00842F2B" w:rsidRDefault="00842F2B" w:rsidP="00842F2B">
      <w:pPr>
        <w:jc w:val="both"/>
        <w:rPr>
          <w:rFonts w:eastAsia="Calibri"/>
          <w:i/>
          <w:szCs w:val="22"/>
        </w:rPr>
      </w:pPr>
      <w:r w:rsidRPr="00842F2B">
        <w:rPr>
          <w:rFonts w:eastAsia="Calibri"/>
          <w:i/>
          <w:szCs w:val="22"/>
        </w:rPr>
        <w:t>10-11 Не используется метод подтверждения, что информация принята, задание понято.</w:t>
      </w:r>
    </w:p>
    <w:p w14:paraId="5397E6E7" w14:textId="77777777" w:rsidR="00842F2B" w:rsidRPr="00842F2B" w:rsidRDefault="00842F2B" w:rsidP="00842F2B">
      <w:pPr>
        <w:jc w:val="both"/>
        <w:rPr>
          <w:rFonts w:eastAsia="Calibri"/>
          <w:szCs w:val="22"/>
        </w:rPr>
      </w:pPr>
    </w:p>
    <w:p w14:paraId="05820E3A" w14:textId="77777777" w:rsidR="00842F2B" w:rsidRPr="00842F2B" w:rsidRDefault="00842F2B" w:rsidP="00842F2B">
      <w:pPr>
        <w:jc w:val="both"/>
        <w:rPr>
          <w:rFonts w:eastAsia="Calibri"/>
          <w:szCs w:val="22"/>
        </w:rPr>
      </w:pPr>
      <w:r w:rsidRPr="00842F2B">
        <w:rPr>
          <w:rFonts w:eastAsia="Calibri"/>
          <w:szCs w:val="22"/>
        </w:rPr>
        <w:t xml:space="preserve">Устное распоряжение было неправильно понято и выполнено неправильно, в связи с тем, что от работника не потребовали подтверждения того, что он понял задание. </w:t>
      </w:r>
    </w:p>
    <w:p w14:paraId="69688688" w14:textId="77777777" w:rsidR="00842F2B" w:rsidRPr="00842F2B" w:rsidRDefault="00842F2B" w:rsidP="00842F2B">
      <w:pPr>
        <w:jc w:val="both"/>
        <w:rPr>
          <w:rFonts w:eastAsia="Calibri"/>
          <w:szCs w:val="22"/>
        </w:rPr>
      </w:pPr>
    </w:p>
    <w:p w14:paraId="69FE09D6" w14:textId="77777777" w:rsidR="00842F2B" w:rsidRPr="00842F2B" w:rsidRDefault="00842F2B" w:rsidP="00842F2B">
      <w:pPr>
        <w:jc w:val="both"/>
        <w:rPr>
          <w:rFonts w:eastAsia="Calibri"/>
          <w:i/>
          <w:szCs w:val="22"/>
        </w:rPr>
      </w:pPr>
      <w:r w:rsidRPr="00842F2B">
        <w:rPr>
          <w:rFonts w:eastAsia="Calibri"/>
          <w:i/>
          <w:szCs w:val="22"/>
        </w:rPr>
        <w:t>10-12 Неправильное документирование.</w:t>
      </w:r>
    </w:p>
    <w:p w14:paraId="51CC4F4D" w14:textId="77777777" w:rsidR="00842F2B" w:rsidRPr="00842F2B" w:rsidRDefault="00842F2B" w:rsidP="00842F2B">
      <w:pPr>
        <w:jc w:val="both"/>
        <w:rPr>
          <w:rFonts w:eastAsia="Calibri"/>
          <w:szCs w:val="22"/>
        </w:rPr>
      </w:pPr>
    </w:p>
    <w:p w14:paraId="260B20C7" w14:textId="77777777" w:rsidR="00842F2B" w:rsidRPr="00842F2B" w:rsidRDefault="00842F2B" w:rsidP="00842F2B">
      <w:pPr>
        <w:jc w:val="both"/>
        <w:rPr>
          <w:rFonts w:eastAsia="Calibri"/>
          <w:szCs w:val="22"/>
        </w:rPr>
      </w:pPr>
      <w:r w:rsidRPr="00842F2B">
        <w:rPr>
          <w:rFonts w:eastAsia="Calibri"/>
          <w:szCs w:val="22"/>
        </w:rPr>
        <w:t>Происшествие было связано с тем, что необходимая для его предотвращения информация не была должным образом задокументирована.</w:t>
      </w:r>
    </w:p>
    <w:p w14:paraId="13F54A09" w14:textId="77777777" w:rsidR="00842F2B" w:rsidRPr="00842F2B" w:rsidRDefault="00842F2B" w:rsidP="00842F2B">
      <w:pPr>
        <w:jc w:val="both"/>
        <w:rPr>
          <w:rFonts w:eastAsia="Calibri"/>
          <w:szCs w:val="22"/>
        </w:rPr>
      </w:pPr>
    </w:p>
    <w:p w14:paraId="442609A5" w14:textId="77777777" w:rsidR="00842F2B" w:rsidRPr="00842F2B" w:rsidRDefault="00842F2B" w:rsidP="00842F2B">
      <w:pPr>
        <w:jc w:val="both"/>
        <w:rPr>
          <w:rFonts w:eastAsia="Calibri"/>
          <w:i/>
          <w:szCs w:val="22"/>
        </w:rPr>
      </w:pPr>
      <w:r w:rsidRPr="00842F2B">
        <w:rPr>
          <w:rFonts w:eastAsia="Calibri"/>
          <w:i/>
          <w:szCs w:val="22"/>
        </w:rPr>
        <w:t>10-13 Другое.</w:t>
      </w:r>
    </w:p>
    <w:p w14:paraId="024CD8A2" w14:textId="77777777" w:rsidR="00842F2B" w:rsidRPr="00842F2B" w:rsidRDefault="00842F2B" w:rsidP="00842F2B">
      <w:pPr>
        <w:jc w:val="both"/>
        <w:rPr>
          <w:rFonts w:eastAsia="Calibri"/>
          <w:szCs w:val="22"/>
        </w:rPr>
      </w:pPr>
    </w:p>
    <w:p w14:paraId="591F8296" w14:textId="77777777" w:rsidR="00842F2B" w:rsidRPr="00842F2B" w:rsidRDefault="00842F2B" w:rsidP="00842F2B">
      <w:pPr>
        <w:jc w:val="both"/>
        <w:rPr>
          <w:rFonts w:eastAsia="Calibri"/>
          <w:b/>
          <w:szCs w:val="22"/>
        </w:rPr>
      </w:pPr>
      <w:r w:rsidRPr="00842F2B">
        <w:rPr>
          <w:rFonts w:eastAsia="Calibri"/>
          <w:b/>
          <w:szCs w:val="22"/>
        </w:rPr>
        <w:t>11. Технология, проектирование.</w:t>
      </w:r>
    </w:p>
    <w:p w14:paraId="28E19621" w14:textId="77777777" w:rsidR="00842F2B" w:rsidRPr="00842F2B" w:rsidRDefault="00842F2B" w:rsidP="00842F2B">
      <w:pPr>
        <w:jc w:val="both"/>
        <w:rPr>
          <w:rFonts w:eastAsia="Calibri"/>
          <w:szCs w:val="22"/>
        </w:rPr>
      </w:pPr>
    </w:p>
    <w:p w14:paraId="71492E1A" w14:textId="77777777" w:rsidR="00842F2B" w:rsidRPr="00842F2B" w:rsidRDefault="00842F2B" w:rsidP="00842F2B">
      <w:pPr>
        <w:jc w:val="both"/>
        <w:rPr>
          <w:rFonts w:eastAsia="Calibri"/>
          <w:szCs w:val="22"/>
        </w:rPr>
      </w:pPr>
      <w:r w:rsidRPr="00842F2B">
        <w:rPr>
          <w:rFonts w:eastAsia="Calibri"/>
          <w:szCs w:val="22"/>
        </w:rPr>
        <w:t>Проектирование и реконструкция объекта/оборудования, не обеспечивавшее безопасную работу в проектных (разрешенных) пределах эксплуатации (включая временные условия). Включает некачественный надзор за процессом проектирования, оказавшего роль в событии или снижении уровней барьерной защиты. Например, указанный в проектной документации материал оборудования/элемента не устойчив к разрушению при фактических температурах процесса, давления или рабочей среды.</w:t>
      </w:r>
    </w:p>
    <w:p w14:paraId="1F7A8B8A" w14:textId="77777777" w:rsidR="00842F2B" w:rsidRPr="00842F2B" w:rsidRDefault="00842F2B" w:rsidP="00842F2B">
      <w:pPr>
        <w:jc w:val="both"/>
        <w:rPr>
          <w:rFonts w:eastAsia="Calibri"/>
          <w:szCs w:val="22"/>
        </w:rPr>
      </w:pPr>
    </w:p>
    <w:p w14:paraId="3B47FCC8" w14:textId="77777777" w:rsidR="00842F2B" w:rsidRPr="00842F2B" w:rsidRDefault="00842F2B" w:rsidP="00842F2B">
      <w:pPr>
        <w:jc w:val="both"/>
        <w:rPr>
          <w:rFonts w:eastAsia="Calibri"/>
          <w:i/>
          <w:szCs w:val="22"/>
        </w:rPr>
      </w:pPr>
      <w:r w:rsidRPr="00842F2B">
        <w:rPr>
          <w:rFonts w:eastAsia="Calibri"/>
          <w:i/>
          <w:szCs w:val="22"/>
        </w:rPr>
        <w:t>11-1 Не отвечающие требованиям технические решения вследствие сложности, новизны проекта, недостатка знаний.</w:t>
      </w:r>
    </w:p>
    <w:p w14:paraId="53B961B7" w14:textId="77777777" w:rsidR="00842F2B" w:rsidRPr="00842F2B" w:rsidRDefault="00842F2B" w:rsidP="00842F2B">
      <w:pPr>
        <w:jc w:val="both"/>
        <w:rPr>
          <w:rFonts w:eastAsia="Calibri"/>
          <w:szCs w:val="22"/>
        </w:rPr>
      </w:pPr>
    </w:p>
    <w:p w14:paraId="09E69A40" w14:textId="77777777" w:rsidR="00842F2B" w:rsidRPr="00842F2B" w:rsidRDefault="00842F2B" w:rsidP="00842F2B">
      <w:pPr>
        <w:jc w:val="both"/>
        <w:rPr>
          <w:rFonts w:eastAsia="Calibri"/>
          <w:szCs w:val="22"/>
        </w:rPr>
      </w:pPr>
      <w:r w:rsidRPr="00842F2B">
        <w:rPr>
          <w:rFonts w:eastAsia="Calibri"/>
          <w:szCs w:val="22"/>
        </w:rPr>
        <w:t xml:space="preserve">Причиной происшествия явились неподходящее техническое решение, недостаточно прочные строительные материалы, неправильно установленные задвижки, трубопроводы в проходах и т. д. </w:t>
      </w:r>
    </w:p>
    <w:p w14:paraId="6EB84AE2" w14:textId="77777777" w:rsidR="00842F2B" w:rsidRPr="00842F2B" w:rsidRDefault="00842F2B" w:rsidP="00842F2B">
      <w:pPr>
        <w:jc w:val="both"/>
        <w:rPr>
          <w:rFonts w:eastAsia="Calibri"/>
          <w:szCs w:val="22"/>
        </w:rPr>
      </w:pPr>
    </w:p>
    <w:p w14:paraId="2F1DC4CD" w14:textId="77777777" w:rsidR="00842F2B" w:rsidRPr="00842F2B" w:rsidRDefault="00842F2B" w:rsidP="00842F2B">
      <w:pPr>
        <w:jc w:val="both"/>
        <w:rPr>
          <w:rFonts w:eastAsia="Calibri"/>
          <w:i/>
          <w:szCs w:val="22"/>
        </w:rPr>
      </w:pPr>
      <w:r w:rsidRPr="00842F2B">
        <w:rPr>
          <w:rFonts w:eastAsia="Calibri"/>
          <w:i/>
          <w:szCs w:val="22"/>
        </w:rPr>
        <w:t>11-2 Не отвечающие требованиям технические решения вследствие недостаточного контроля за проектированием (неправильное проведение внутренней экспертизы, и др.).</w:t>
      </w:r>
    </w:p>
    <w:p w14:paraId="2413BA53" w14:textId="77777777" w:rsidR="00842F2B" w:rsidRPr="00842F2B" w:rsidRDefault="00842F2B" w:rsidP="00842F2B">
      <w:pPr>
        <w:jc w:val="both"/>
        <w:rPr>
          <w:rFonts w:eastAsia="Calibri"/>
          <w:szCs w:val="22"/>
        </w:rPr>
      </w:pPr>
    </w:p>
    <w:p w14:paraId="23DFD16E" w14:textId="77777777" w:rsidR="00842F2B" w:rsidRPr="00842F2B" w:rsidRDefault="00842F2B" w:rsidP="00842F2B">
      <w:pPr>
        <w:jc w:val="both"/>
        <w:rPr>
          <w:rFonts w:eastAsia="Calibri"/>
          <w:szCs w:val="22"/>
        </w:rPr>
      </w:pPr>
      <w:r w:rsidRPr="00842F2B">
        <w:rPr>
          <w:rFonts w:eastAsia="Calibri"/>
          <w:szCs w:val="22"/>
        </w:rPr>
        <w:t>Причиной происшествия явился недостаточный контроль процесса проектирования.</w:t>
      </w:r>
    </w:p>
    <w:p w14:paraId="5C72232E" w14:textId="77777777" w:rsidR="00842F2B" w:rsidRPr="00842F2B" w:rsidRDefault="00842F2B" w:rsidP="00842F2B">
      <w:pPr>
        <w:jc w:val="both"/>
        <w:rPr>
          <w:rFonts w:eastAsia="Calibri"/>
          <w:szCs w:val="22"/>
        </w:rPr>
      </w:pPr>
    </w:p>
    <w:p w14:paraId="21BC7AB9" w14:textId="77777777" w:rsidR="00842F2B" w:rsidRPr="00842F2B" w:rsidRDefault="00842F2B" w:rsidP="00842F2B">
      <w:pPr>
        <w:jc w:val="both"/>
        <w:rPr>
          <w:rFonts w:eastAsia="Calibri"/>
          <w:i/>
          <w:szCs w:val="22"/>
        </w:rPr>
      </w:pPr>
      <w:r w:rsidRPr="00842F2B">
        <w:rPr>
          <w:rFonts w:eastAsia="Calibri"/>
          <w:i/>
          <w:szCs w:val="22"/>
        </w:rPr>
        <w:t>11-3 Не отвечающие требованиям технические решения вследствие игнорирования замечаний внутренних проверок.</w:t>
      </w:r>
    </w:p>
    <w:p w14:paraId="56BCCAF8" w14:textId="77777777" w:rsidR="00842F2B" w:rsidRPr="00842F2B" w:rsidRDefault="00842F2B" w:rsidP="00842F2B">
      <w:pPr>
        <w:jc w:val="both"/>
        <w:rPr>
          <w:rFonts w:eastAsia="Calibri"/>
          <w:szCs w:val="22"/>
        </w:rPr>
      </w:pPr>
    </w:p>
    <w:p w14:paraId="23C37C0A" w14:textId="77777777" w:rsidR="00842F2B" w:rsidRPr="00842F2B" w:rsidRDefault="00842F2B" w:rsidP="00842F2B">
      <w:pPr>
        <w:jc w:val="both"/>
        <w:rPr>
          <w:rFonts w:eastAsia="Calibri"/>
          <w:szCs w:val="22"/>
        </w:rPr>
      </w:pPr>
      <w:r w:rsidRPr="00842F2B">
        <w:rPr>
          <w:rFonts w:eastAsia="Calibri"/>
          <w:szCs w:val="22"/>
        </w:rPr>
        <w:t>Причиной происшествия явилось игнорирование замечаний по результатам внутренних проверок.</w:t>
      </w:r>
    </w:p>
    <w:p w14:paraId="1D7A4D59" w14:textId="77777777" w:rsidR="00842F2B" w:rsidRPr="00842F2B" w:rsidRDefault="00842F2B" w:rsidP="00842F2B">
      <w:pPr>
        <w:jc w:val="both"/>
        <w:rPr>
          <w:rFonts w:eastAsia="Calibri"/>
          <w:szCs w:val="22"/>
        </w:rPr>
      </w:pPr>
    </w:p>
    <w:p w14:paraId="77F60E45" w14:textId="77777777" w:rsidR="00842F2B" w:rsidRPr="00842F2B" w:rsidRDefault="00842F2B" w:rsidP="00842F2B">
      <w:pPr>
        <w:jc w:val="both"/>
        <w:rPr>
          <w:rFonts w:eastAsia="Calibri"/>
          <w:i/>
          <w:szCs w:val="22"/>
        </w:rPr>
      </w:pPr>
      <w:r w:rsidRPr="00842F2B">
        <w:rPr>
          <w:rFonts w:eastAsia="Calibri"/>
          <w:i/>
          <w:szCs w:val="22"/>
        </w:rPr>
        <w:t>11-4 Отсутствие описания проводимых работ в проектной и/или иной документации.</w:t>
      </w:r>
    </w:p>
    <w:p w14:paraId="358E5D16" w14:textId="77777777" w:rsidR="00842F2B" w:rsidRPr="00842F2B" w:rsidRDefault="00842F2B" w:rsidP="00842F2B">
      <w:pPr>
        <w:jc w:val="both"/>
        <w:rPr>
          <w:rFonts w:eastAsia="Calibri"/>
          <w:i/>
          <w:szCs w:val="22"/>
        </w:rPr>
      </w:pPr>
    </w:p>
    <w:p w14:paraId="3195DDC0" w14:textId="77777777" w:rsidR="00842F2B" w:rsidRPr="00842F2B" w:rsidRDefault="00842F2B" w:rsidP="00842F2B">
      <w:pPr>
        <w:jc w:val="both"/>
        <w:rPr>
          <w:rFonts w:eastAsia="Calibri"/>
          <w:i/>
          <w:szCs w:val="22"/>
        </w:rPr>
      </w:pPr>
      <w:r w:rsidRPr="00842F2B">
        <w:rPr>
          <w:rFonts w:eastAsia="Calibri"/>
          <w:szCs w:val="22"/>
        </w:rPr>
        <w:t>Причиной происшествия явилось отсутствие и как следствие не исполнение, безопасного порядка проведения работ в проектной и/или иной документации (Проект организации строительства, Проект производства работ и пр.).</w:t>
      </w:r>
    </w:p>
    <w:p w14:paraId="5D68D089" w14:textId="77777777" w:rsidR="00842F2B" w:rsidRPr="00842F2B" w:rsidRDefault="00842F2B" w:rsidP="00842F2B">
      <w:pPr>
        <w:jc w:val="both"/>
        <w:rPr>
          <w:rFonts w:eastAsia="Calibri"/>
          <w:i/>
          <w:szCs w:val="22"/>
        </w:rPr>
      </w:pPr>
    </w:p>
    <w:p w14:paraId="1915040B" w14:textId="77777777" w:rsidR="00842F2B" w:rsidRPr="00842F2B" w:rsidRDefault="00842F2B" w:rsidP="00842F2B">
      <w:pPr>
        <w:jc w:val="both"/>
        <w:rPr>
          <w:rFonts w:eastAsia="Calibri"/>
          <w:i/>
          <w:szCs w:val="22"/>
        </w:rPr>
      </w:pPr>
      <w:r w:rsidRPr="00842F2B">
        <w:rPr>
          <w:rFonts w:eastAsia="Calibri"/>
          <w:i/>
          <w:szCs w:val="22"/>
        </w:rPr>
        <w:t>11-5 Проведение работ без надлежащим образом утвержденной проектной документации.</w:t>
      </w:r>
    </w:p>
    <w:p w14:paraId="5648DF87" w14:textId="77777777" w:rsidR="00842F2B" w:rsidRPr="00842F2B" w:rsidRDefault="00842F2B" w:rsidP="00842F2B">
      <w:pPr>
        <w:jc w:val="both"/>
        <w:rPr>
          <w:rFonts w:eastAsia="Calibri"/>
          <w:i/>
          <w:szCs w:val="22"/>
        </w:rPr>
      </w:pPr>
    </w:p>
    <w:p w14:paraId="44B42D76" w14:textId="77777777" w:rsidR="00842F2B" w:rsidRPr="00842F2B" w:rsidRDefault="00842F2B" w:rsidP="00842F2B">
      <w:pPr>
        <w:jc w:val="both"/>
        <w:rPr>
          <w:rFonts w:eastAsia="Calibri"/>
          <w:szCs w:val="22"/>
        </w:rPr>
      </w:pPr>
      <w:r w:rsidRPr="00842F2B">
        <w:rPr>
          <w:rFonts w:eastAsia="Calibri"/>
          <w:szCs w:val="22"/>
        </w:rPr>
        <w:t>Причиной происшествия явилось отсутствие утвержденной проектной документации.</w:t>
      </w:r>
    </w:p>
    <w:p w14:paraId="4F40E587" w14:textId="77777777" w:rsidR="00842F2B" w:rsidRPr="00842F2B" w:rsidRDefault="00842F2B" w:rsidP="00842F2B">
      <w:pPr>
        <w:jc w:val="both"/>
        <w:rPr>
          <w:rFonts w:eastAsia="Calibri"/>
          <w:i/>
          <w:szCs w:val="22"/>
        </w:rPr>
      </w:pPr>
    </w:p>
    <w:p w14:paraId="07B247D5" w14:textId="77777777" w:rsidR="00842F2B" w:rsidRPr="00842F2B" w:rsidRDefault="00842F2B" w:rsidP="00842F2B">
      <w:pPr>
        <w:jc w:val="both"/>
        <w:rPr>
          <w:rFonts w:eastAsia="Calibri"/>
          <w:i/>
          <w:szCs w:val="22"/>
        </w:rPr>
      </w:pPr>
      <w:r w:rsidRPr="00842F2B">
        <w:rPr>
          <w:rFonts w:eastAsia="Calibri"/>
          <w:i/>
          <w:szCs w:val="22"/>
        </w:rPr>
        <w:t>11-5 Другое.</w:t>
      </w:r>
    </w:p>
    <w:p w14:paraId="5D7A7D69" w14:textId="77777777" w:rsidR="00842F2B" w:rsidRPr="00842F2B" w:rsidRDefault="00842F2B" w:rsidP="00842F2B">
      <w:pPr>
        <w:jc w:val="both"/>
        <w:rPr>
          <w:rFonts w:eastAsia="Calibri"/>
          <w:szCs w:val="22"/>
        </w:rPr>
      </w:pPr>
    </w:p>
    <w:p w14:paraId="3F2A067A" w14:textId="77777777" w:rsidR="00842F2B" w:rsidRPr="00842F2B" w:rsidRDefault="00842F2B" w:rsidP="00842F2B">
      <w:pPr>
        <w:jc w:val="both"/>
        <w:rPr>
          <w:rFonts w:eastAsia="Calibri"/>
          <w:b/>
          <w:szCs w:val="22"/>
        </w:rPr>
      </w:pPr>
      <w:r w:rsidRPr="00842F2B">
        <w:rPr>
          <w:rFonts w:eastAsia="Calibri"/>
          <w:b/>
          <w:szCs w:val="22"/>
        </w:rPr>
        <w:t>12. Инструменты, оборудование, ТС, материалы.</w:t>
      </w:r>
    </w:p>
    <w:p w14:paraId="4A474E49" w14:textId="77777777" w:rsidR="00842F2B" w:rsidRPr="00842F2B" w:rsidRDefault="00842F2B" w:rsidP="00842F2B">
      <w:pPr>
        <w:jc w:val="both"/>
        <w:rPr>
          <w:rFonts w:eastAsia="Calibri"/>
          <w:szCs w:val="22"/>
        </w:rPr>
      </w:pPr>
    </w:p>
    <w:p w14:paraId="2C9329CD" w14:textId="77777777" w:rsidR="00842F2B" w:rsidRPr="00842F2B" w:rsidRDefault="00842F2B" w:rsidP="00842F2B">
      <w:pPr>
        <w:jc w:val="both"/>
        <w:rPr>
          <w:rFonts w:eastAsia="Calibri"/>
          <w:i/>
          <w:szCs w:val="22"/>
        </w:rPr>
      </w:pPr>
      <w:r w:rsidRPr="00842F2B">
        <w:rPr>
          <w:rFonts w:eastAsia="Calibri"/>
          <w:i/>
          <w:szCs w:val="22"/>
        </w:rPr>
        <w:t>12-1 Недостаточное количество материалов, инструмента или оборудования.</w:t>
      </w:r>
    </w:p>
    <w:p w14:paraId="24B76ACD" w14:textId="77777777" w:rsidR="00842F2B" w:rsidRPr="00842F2B" w:rsidRDefault="00842F2B" w:rsidP="00842F2B">
      <w:pPr>
        <w:jc w:val="both"/>
        <w:rPr>
          <w:rFonts w:eastAsia="Calibri"/>
          <w:szCs w:val="22"/>
        </w:rPr>
      </w:pPr>
    </w:p>
    <w:p w14:paraId="2B88FF55" w14:textId="77777777" w:rsidR="00842F2B" w:rsidRPr="00842F2B" w:rsidRDefault="00842F2B" w:rsidP="00842F2B">
      <w:pPr>
        <w:jc w:val="both"/>
        <w:rPr>
          <w:rFonts w:eastAsia="Calibri"/>
          <w:szCs w:val="22"/>
        </w:rPr>
      </w:pPr>
      <w:r w:rsidRPr="00842F2B">
        <w:rPr>
          <w:rFonts w:eastAsia="Calibri"/>
          <w:szCs w:val="22"/>
        </w:rPr>
        <w:t>Причиной происшествия была нехватка материалов, инструментов или оборудования.</w:t>
      </w:r>
    </w:p>
    <w:p w14:paraId="41B836F2" w14:textId="77777777" w:rsidR="00842F2B" w:rsidRPr="00842F2B" w:rsidRDefault="00842F2B" w:rsidP="00842F2B">
      <w:pPr>
        <w:jc w:val="both"/>
        <w:rPr>
          <w:rFonts w:eastAsia="Calibri"/>
          <w:szCs w:val="22"/>
        </w:rPr>
      </w:pPr>
    </w:p>
    <w:p w14:paraId="5320BE4D" w14:textId="77777777" w:rsidR="00842F2B" w:rsidRPr="00842F2B" w:rsidRDefault="00842F2B" w:rsidP="00842F2B">
      <w:pPr>
        <w:jc w:val="both"/>
        <w:rPr>
          <w:rFonts w:eastAsia="Calibri"/>
          <w:i/>
          <w:szCs w:val="22"/>
        </w:rPr>
      </w:pPr>
      <w:r w:rsidRPr="00842F2B">
        <w:rPr>
          <w:rFonts w:eastAsia="Calibri"/>
          <w:i/>
          <w:szCs w:val="22"/>
        </w:rPr>
        <w:t>12-2 Неверная идентификация, недостаточная информация об опасностях оборудования, материалов.</w:t>
      </w:r>
    </w:p>
    <w:p w14:paraId="2A316864" w14:textId="77777777" w:rsidR="00842F2B" w:rsidRPr="00842F2B" w:rsidRDefault="00842F2B" w:rsidP="00842F2B">
      <w:pPr>
        <w:jc w:val="both"/>
        <w:rPr>
          <w:rFonts w:eastAsia="Calibri"/>
          <w:szCs w:val="22"/>
        </w:rPr>
      </w:pPr>
    </w:p>
    <w:p w14:paraId="447E84B1" w14:textId="77777777" w:rsidR="00842F2B" w:rsidRPr="00842F2B" w:rsidRDefault="00842F2B" w:rsidP="00842F2B">
      <w:pPr>
        <w:jc w:val="both"/>
        <w:rPr>
          <w:rFonts w:eastAsia="Calibri"/>
          <w:szCs w:val="22"/>
        </w:rPr>
      </w:pPr>
      <w:r w:rsidRPr="00842F2B">
        <w:rPr>
          <w:rFonts w:eastAsia="Calibri"/>
          <w:szCs w:val="22"/>
        </w:rPr>
        <w:t>Паспорта безопасности материалов, инструкции по эксплуатации оборудования и инструментов не содержали достаточно информации об их безопасном использовании, что привело к происшествию.</w:t>
      </w:r>
    </w:p>
    <w:p w14:paraId="44B55544" w14:textId="77777777" w:rsidR="00842F2B" w:rsidRPr="00842F2B" w:rsidRDefault="00842F2B" w:rsidP="00842F2B">
      <w:pPr>
        <w:jc w:val="both"/>
        <w:rPr>
          <w:rFonts w:eastAsia="Calibri"/>
          <w:szCs w:val="22"/>
        </w:rPr>
      </w:pPr>
    </w:p>
    <w:p w14:paraId="7B94D8CF" w14:textId="77777777" w:rsidR="00842F2B" w:rsidRPr="00842F2B" w:rsidRDefault="00842F2B" w:rsidP="00842F2B">
      <w:pPr>
        <w:jc w:val="both"/>
        <w:rPr>
          <w:rFonts w:eastAsia="Calibri"/>
          <w:i/>
          <w:szCs w:val="22"/>
        </w:rPr>
      </w:pPr>
      <w:r w:rsidRPr="00842F2B">
        <w:rPr>
          <w:rFonts w:eastAsia="Calibri"/>
          <w:i/>
          <w:szCs w:val="22"/>
        </w:rPr>
        <w:t>12-3 Несоответствующая упаковка, транспортировка.</w:t>
      </w:r>
    </w:p>
    <w:p w14:paraId="184E6581" w14:textId="77777777" w:rsidR="00842F2B" w:rsidRPr="00842F2B" w:rsidRDefault="00842F2B" w:rsidP="00842F2B">
      <w:pPr>
        <w:jc w:val="both"/>
        <w:rPr>
          <w:rFonts w:eastAsia="Calibri"/>
          <w:szCs w:val="22"/>
        </w:rPr>
      </w:pPr>
    </w:p>
    <w:p w14:paraId="1298B359" w14:textId="77777777" w:rsidR="00842F2B" w:rsidRPr="00842F2B" w:rsidRDefault="00842F2B" w:rsidP="00842F2B">
      <w:pPr>
        <w:jc w:val="both"/>
        <w:rPr>
          <w:rFonts w:eastAsia="Calibri"/>
          <w:szCs w:val="22"/>
        </w:rPr>
      </w:pPr>
      <w:r w:rsidRPr="00842F2B">
        <w:rPr>
          <w:rFonts w:eastAsia="Calibri"/>
          <w:szCs w:val="22"/>
        </w:rPr>
        <w:t>Материалы, оборудование или инструменты не были должным образом упакованы или неправильно транспортировались к месту выполнения работ, что привело к происшествию.</w:t>
      </w:r>
    </w:p>
    <w:p w14:paraId="07251AA1" w14:textId="77777777" w:rsidR="00842F2B" w:rsidRPr="00842F2B" w:rsidRDefault="00842F2B" w:rsidP="00842F2B">
      <w:pPr>
        <w:jc w:val="both"/>
        <w:rPr>
          <w:rFonts w:eastAsia="Calibri"/>
          <w:szCs w:val="22"/>
        </w:rPr>
      </w:pPr>
    </w:p>
    <w:p w14:paraId="357B35EE" w14:textId="77777777" w:rsidR="00842F2B" w:rsidRPr="00842F2B" w:rsidRDefault="00842F2B" w:rsidP="00842F2B">
      <w:pPr>
        <w:jc w:val="both"/>
        <w:rPr>
          <w:rFonts w:eastAsia="Calibri"/>
          <w:i/>
          <w:szCs w:val="22"/>
        </w:rPr>
      </w:pPr>
      <w:r w:rsidRPr="00842F2B">
        <w:rPr>
          <w:rFonts w:eastAsia="Calibri"/>
          <w:i/>
          <w:szCs w:val="22"/>
        </w:rPr>
        <w:t>12-4 Отсутствие проверки при получении.</w:t>
      </w:r>
    </w:p>
    <w:p w14:paraId="52D0C214" w14:textId="77777777" w:rsidR="00842F2B" w:rsidRPr="00842F2B" w:rsidRDefault="00842F2B" w:rsidP="00842F2B">
      <w:pPr>
        <w:jc w:val="both"/>
        <w:rPr>
          <w:rFonts w:eastAsia="Calibri"/>
          <w:szCs w:val="22"/>
        </w:rPr>
      </w:pPr>
    </w:p>
    <w:p w14:paraId="2DB25235" w14:textId="77777777" w:rsidR="00842F2B" w:rsidRPr="00842F2B" w:rsidRDefault="00842F2B" w:rsidP="00842F2B">
      <w:pPr>
        <w:jc w:val="both"/>
        <w:rPr>
          <w:rFonts w:eastAsia="Calibri"/>
          <w:szCs w:val="22"/>
        </w:rPr>
      </w:pPr>
      <w:r w:rsidRPr="00842F2B">
        <w:rPr>
          <w:rFonts w:eastAsia="Calibri"/>
          <w:szCs w:val="22"/>
        </w:rPr>
        <w:t>При получении не производились соответствующие проверки оборудования, материалов и инструментов, что привело к происшествию.</w:t>
      </w:r>
    </w:p>
    <w:p w14:paraId="2D088609" w14:textId="77777777" w:rsidR="00842F2B" w:rsidRPr="00842F2B" w:rsidRDefault="00842F2B" w:rsidP="00842F2B">
      <w:pPr>
        <w:jc w:val="both"/>
        <w:rPr>
          <w:rFonts w:eastAsia="Calibri"/>
          <w:szCs w:val="22"/>
        </w:rPr>
      </w:pPr>
    </w:p>
    <w:p w14:paraId="3B0AC563" w14:textId="77777777" w:rsidR="00842F2B" w:rsidRPr="00842F2B" w:rsidRDefault="00842F2B" w:rsidP="00842F2B">
      <w:pPr>
        <w:jc w:val="both"/>
        <w:rPr>
          <w:rFonts w:eastAsia="Calibri"/>
          <w:i/>
          <w:szCs w:val="22"/>
        </w:rPr>
      </w:pPr>
      <w:r w:rsidRPr="00842F2B">
        <w:rPr>
          <w:rFonts w:eastAsia="Calibri"/>
          <w:i/>
          <w:szCs w:val="22"/>
        </w:rPr>
        <w:t>12-5 Неправильная сборка, наладка, настройка.</w:t>
      </w:r>
    </w:p>
    <w:p w14:paraId="274330B2" w14:textId="77777777" w:rsidR="00842F2B" w:rsidRPr="00842F2B" w:rsidRDefault="00842F2B" w:rsidP="00842F2B">
      <w:pPr>
        <w:jc w:val="both"/>
        <w:rPr>
          <w:rFonts w:eastAsia="Calibri"/>
          <w:szCs w:val="22"/>
        </w:rPr>
      </w:pPr>
    </w:p>
    <w:p w14:paraId="57AFEC50" w14:textId="77777777" w:rsidR="00842F2B" w:rsidRPr="00842F2B" w:rsidRDefault="00842F2B" w:rsidP="00842F2B">
      <w:pPr>
        <w:jc w:val="both"/>
        <w:rPr>
          <w:rFonts w:eastAsia="Calibri"/>
          <w:szCs w:val="22"/>
        </w:rPr>
      </w:pPr>
      <w:r w:rsidRPr="00842F2B">
        <w:rPr>
          <w:rFonts w:eastAsia="Calibri"/>
          <w:szCs w:val="22"/>
        </w:rPr>
        <w:t>Оборудование и инструменты были собраны, налажены или настроены не в соответствии с инструкциями по их эксплуатации, что привело к происшествию.</w:t>
      </w:r>
    </w:p>
    <w:p w14:paraId="13099620" w14:textId="77777777" w:rsidR="00842F2B" w:rsidRPr="00842F2B" w:rsidRDefault="00842F2B" w:rsidP="00842F2B">
      <w:pPr>
        <w:jc w:val="both"/>
        <w:rPr>
          <w:rFonts w:eastAsia="Calibri"/>
          <w:szCs w:val="22"/>
        </w:rPr>
      </w:pPr>
    </w:p>
    <w:p w14:paraId="71D11407" w14:textId="77777777" w:rsidR="00842F2B" w:rsidRPr="00842F2B" w:rsidRDefault="00842F2B" w:rsidP="00842F2B">
      <w:pPr>
        <w:jc w:val="both"/>
        <w:rPr>
          <w:rFonts w:eastAsia="Calibri"/>
          <w:i/>
          <w:szCs w:val="22"/>
        </w:rPr>
      </w:pPr>
      <w:r w:rsidRPr="00842F2B">
        <w:rPr>
          <w:rFonts w:eastAsia="Calibri"/>
          <w:i/>
          <w:szCs w:val="22"/>
        </w:rPr>
        <w:t>12-6 Несоответствующий ремонт или его отсутствие.</w:t>
      </w:r>
    </w:p>
    <w:p w14:paraId="7CFA388A" w14:textId="77777777" w:rsidR="00842F2B" w:rsidRPr="00842F2B" w:rsidRDefault="00842F2B" w:rsidP="00842F2B">
      <w:pPr>
        <w:jc w:val="both"/>
        <w:rPr>
          <w:rFonts w:eastAsia="Calibri"/>
          <w:szCs w:val="22"/>
        </w:rPr>
      </w:pPr>
    </w:p>
    <w:p w14:paraId="26580AD5" w14:textId="77777777" w:rsidR="00842F2B" w:rsidRPr="00842F2B" w:rsidRDefault="00842F2B" w:rsidP="00842F2B">
      <w:pPr>
        <w:jc w:val="both"/>
        <w:rPr>
          <w:rFonts w:eastAsia="Calibri"/>
          <w:szCs w:val="22"/>
        </w:rPr>
      </w:pPr>
      <w:r w:rsidRPr="00842F2B">
        <w:rPr>
          <w:rFonts w:eastAsia="Calibri"/>
          <w:szCs w:val="22"/>
        </w:rPr>
        <w:t>Ремонт оборудования или инструментов не был произведён или был произведен либо некачественно, либо в нарушение требований инструкций изготовителя, проектанта, экспертного заключения, что привело к происшествию.</w:t>
      </w:r>
    </w:p>
    <w:p w14:paraId="1AA45B3B" w14:textId="77777777" w:rsidR="00842F2B" w:rsidRPr="00842F2B" w:rsidRDefault="00842F2B" w:rsidP="00842F2B">
      <w:pPr>
        <w:jc w:val="both"/>
        <w:rPr>
          <w:rFonts w:eastAsia="Calibri"/>
          <w:szCs w:val="22"/>
        </w:rPr>
      </w:pPr>
    </w:p>
    <w:p w14:paraId="2E4CB5B6" w14:textId="77777777" w:rsidR="00842F2B" w:rsidRPr="00842F2B" w:rsidRDefault="00842F2B" w:rsidP="00842F2B">
      <w:pPr>
        <w:jc w:val="both"/>
        <w:rPr>
          <w:rFonts w:eastAsia="Calibri"/>
          <w:i/>
          <w:szCs w:val="22"/>
        </w:rPr>
      </w:pPr>
      <w:r w:rsidRPr="00842F2B">
        <w:rPr>
          <w:rFonts w:eastAsia="Calibri"/>
          <w:i/>
          <w:szCs w:val="22"/>
        </w:rPr>
        <w:t>12-7 Несоответствующее обслуживание, хранение.</w:t>
      </w:r>
    </w:p>
    <w:p w14:paraId="4FE3C156" w14:textId="77777777" w:rsidR="00842F2B" w:rsidRPr="00842F2B" w:rsidRDefault="00842F2B" w:rsidP="00842F2B">
      <w:pPr>
        <w:jc w:val="both"/>
        <w:rPr>
          <w:rFonts w:eastAsia="Calibri"/>
          <w:szCs w:val="22"/>
        </w:rPr>
      </w:pPr>
    </w:p>
    <w:p w14:paraId="6F7CDF40" w14:textId="523305E5" w:rsidR="00842F2B" w:rsidRPr="00842F2B" w:rsidRDefault="00842F2B" w:rsidP="00842F2B">
      <w:pPr>
        <w:jc w:val="both"/>
        <w:rPr>
          <w:rFonts w:eastAsia="Calibri"/>
          <w:szCs w:val="22"/>
        </w:rPr>
      </w:pPr>
      <w:r w:rsidRPr="00842F2B">
        <w:rPr>
          <w:rFonts w:eastAsia="Calibri"/>
          <w:szCs w:val="22"/>
        </w:rPr>
        <w:t xml:space="preserve">Проблемы </w:t>
      </w:r>
      <w:r w:rsidR="006E2A04" w:rsidRPr="00842F2B">
        <w:rPr>
          <w:rFonts w:eastAsia="Calibri"/>
          <w:szCs w:val="22"/>
        </w:rPr>
        <w:t>обслуживания, тестирования</w:t>
      </w:r>
      <w:r w:rsidRPr="00842F2B">
        <w:rPr>
          <w:rFonts w:eastAsia="Calibri"/>
          <w:szCs w:val="22"/>
        </w:rPr>
        <w:t xml:space="preserve"> и хранения включая неисполнение требований и невыполнение программ и/или несоблюдение инструкций изготовителя, проектанта, экспертного заключения. </w:t>
      </w:r>
    </w:p>
    <w:p w14:paraId="248D8061" w14:textId="77777777" w:rsidR="00842F2B" w:rsidRPr="00842F2B" w:rsidRDefault="00842F2B" w:rsidP="00842F2B">
      <w:pPr>
        <w:jc w:val="both"/>
        <w:rPr>
          <w:rFonts w:eastAsia="Calibri"/>
          <w:szCs w:val="22"/>
        </w:rPr>
      </w:pPr>
    </w:p>
    <w:p w14:paraId="6382D2E4" w14:textId="77777777" w:rsidR="00842F2B" w:rsidRPr="00842F2B" w:rsidRDefault="00842F2B" w:rsidP="00842F2B">
      <w:pPr>
        <w:jc w:val="both"/>
        <w:rPr>
          <w:rFonts w:eastAsia="Calibri"/>
          <w:i/>
          <w:szCs w:val="22"/>
        </w:rPr>
      </w:pPr>
      <w:r w:rsidRPr="00842F2B">
        <w:rPr>
          <w:rFonts w:eastAsia="Calibri"/>
          <w:i/>
          <w:szCs w:val="22"/>
        </w:rPr>
        <w:t>12-8 Нарушение режима использования и эксплуатации, ненадлежащее обращение.</w:t>
      </w:r>
    </w:p>
    <w:p w14:paraId="2CE163E0" w14:textId="77777777" w:rsidR="00842F2B" w:rsidRPr="00842F2B" w:rsidRDefault="00842F2B" w:rsidP="00842F2B">
      <w:pPr>
        <w:jc w:val="both"/>
        <w:rPr>
          <w:rFonts w:eastAsia="Calibri"/>
          <w:szCs w:val="22"/>
        </w:rPr>
      </w:pPr>
    </w:p>
    <w:p w14:paraId="5DC14331" w14:textId="2D05A330" w:rsidR="00842F2B" w:rsidRPr="00842F2B" w:rsidRDefault="00842F2B" w:rsidP="00842F2B">
      <w:pPr>
        <w:jc w:val="both"/>
        <w:rPr>
          <w:rFonts w:eastAsia="Calibri"/>
          <w:szCs w:val="22"/>
        </w:rPr>
      </w:pPr>
      <w:r w:rsidRPr="00842F2B">
        <w:rPr>
          <w:rFonts w:eastAsia="Calibri"/>
          <w:szCs w:val="22"/>
        </w:rPr>
        <w:t xml:space="preserve">Нарушения процесс установления, мониторинга и отклонения от действующих лимитов, установленных для соблюдения требований проектирования, обеспечения и контроля механической целостности, а </w:t>
      </w:r>
      <w:r w:rsidR="006E2A04" w:rsidRPr="00842F2B">
        <w:rPr>
          <w:rFonts w:eastAsia="Calibri"/>
          <w:szCs w:val="22"/>
        </w:rPr>
        <w:t>также</w:t>
      </w:r>
      <w:r w:rsidRPr="00842F2B">
        <w:rPr>
          <w:rFonts w:eastAsia="Calibri"/>
          <w:szCs w:val="22"/>
        </w:rPr>
        <w:t xml:space="preserve"> обеспечения безопасной эксплуатации объекта и оборудования. Например, превышение установленной максимальной нагрузки или использования за пределами, установленного для инструментов или оборудования разрешённого диапазона температур/давления/мощности, что привело к происшествию.</w:t>
      </w:r>
    </w:p>
    <w:p w14:paraId="5A3B9F31" w14:textId="77777777" w:rsidR="00842F2B" w:rsidRPr="00842F2B" w:rsidRDefault="00842F2B" w:rsidP="00842F2B">
      <w:pPr>
        <w:jc w:val="both"/>
        <w:rPr>
          <w:rFonts w:eastAsia="Calibri"/>
          <w:szCs w:val="22"/>
        </w:rPr>
      </w:pPr>
    </w:p>
    <w:p w14:paraId="3C570653" w14:textId="77777777" w:rsidR="00842F2B" w:rsidRPr="00842F2B" w:rsidRDefault="00842F2B" w:rsidP="00842F2B">
      <w:pPr>
        <w:jc w:val="both"/>
        <w:rPr>
          <w:rFonts w:eastAsia="Calibri"/>
          <w:i/>
          <w:szCs w:val="22"/>
        </w:rPr>
      </w:pPr>
      <w:r w:rsidRPr="00842F2B">
        <w:rPr>
          <w:rFonts w:eastAsia="Calibri"/>
          <w:i/>
          <w:szCs w:val="22"/>
        </w:rPr>
        <w:t>12-9 Проверка оборудования в период эксплуатации.</w:t>
      </w:r>
    </w:p>
    <w:p w14:paraId="719A6ABA" w14:textId="77777777" w:rsidR="00842F2B" w:rsidRPr="00842F2B" w:rsidRDefault="00842F2B" w:rsidP="00842F2B">
      <w:pPr>
        <w:jc w:val="both"/>
        <w:rPr>
          <w:rFonts w:eastAsia="Calibri"/>
          <w:szCs w:val="22"/>
        </w:rPr>
      </w:pPr>
    </w:p>
    <w:p w14:paraId="4BFD53D6" w14:textId="77777777" w:rsidR="00842F2B" w:rsidRPr="00842F2B" w:rsidRDefault="00842F2B" w:rsidP="00842F2B">
      <w:pPr>
        <w:jc w:val="both"/>
        <w:rPr>
          <w:rFonts w:eastAsia="Calibri"/>
          <w:szCs w:val="22"/>
        </w:rPr>
      </w:pPr>
      <w:r w:rsidRPr="00842F2B">
        <w:rPr>
          <w:rFonts w:eastAsia="Calibri"/>
          <w:szCs w:val="22"/>
        </w:rPr>
        <w:t>Нарушения или невыполнение программ мониторинга фиксированного оборудования, предназначенных для обнаружения или надзора за механизмами отказов, таких как коррозия, эрозия или растрескивание. В том случае если причина могла быть идентифицирована с помощью технического обслуживания, ревизии или иных диагностических работ, следует выбирать «проверку оборудования</w:t>
      </w:r>
      <w:r w:rsidRPr="00842F2B">
        <w:rPr>
          <w:rFonts w:eastAsia="Calibri"/>
          <w:i/>
          <w:szCs w:val="22"/>
        </w:rPr>
        <w:t xml:space="preserve"> в период эксплуатации</w:t>
      </w:r>
      <w:r w:rsidRPr="00842F2B">
        <w:rPr>
          <w:rFonts w:eastAsia="Calibri"/>
          <w:szCs w:val="22"/>
        </w:rPr>
        <w:t>», а не «причины пунктов: 12-5, 12-6, 12-7».</w:t>
      </w:r>
    </w:p>
    <w:p w14:paraId="508612BB" w14:textId="77777777" w:rsidR="00842F2B" w:rsidRPr="00842F2B" w:rsidRDefault="00842F2B" w:rsidP="00842F2B">
      <w:pPr>
        <w:jc w:val="both"/>
        <w:rPr>
          <w:rFonts w:eastAsia="Calibri"/>
          <w:szCs w:val="22"/>
        </w:rPr>
      </w:pPr>
    </w:p>
    <w:p w14:paraId="42896F8B" w14:textId="77777777" w:rsidR="00842F2B" w:rsidRPr="00842F2B" w:rsidRDefault="00842F2B" w:rsidP="00842F2B">
      <w:pPr>
        <w:jc w:val="both"/>
        <w:rPr>
          <w:rFonts w:eastAsia="Calibri"/>
          <w:i/>
          <w:szCs w:val="22"/>
        </w:rPr>
      </w:pPr>
      <w:r w:rsidRPr="00842F2B">
        <w:rPr>
          <w:rFonts w:eastAsia="Calibri"/>
          <w:i/>
          <w:szCs w:val="22"/>
        </w:rPr>
        <w:t>12-10 Использование оборудования, инструментов, материалов с истекшим сроком годности/эксплуатации.</w:t>
      </w:r>
    </w:p>
    <w:p w14:paraId="2D88F8A5" w14:textId="77777777" w:rsidR="00842F2B" w:rsidRPr="00842F2B" w:rsidRDefault="00842F2B" w:rsidP="00842F2B">
      <w:pPr>
        <w:jc w:val="both"/>
        <w:rPr>
          <w:rFonts w:eastAsia="Calibri"/>
          <w:szCs w:val="22"/>
        </w:rPr>
      </w:pPr>
    </w:p>
    <w:p w14:paraId="7AB7A0EA" w14:textId="77777777" w:rsidR="00842F2B" w:rsidRPr="00842F2B" w:rsidRDefault="00842F2B" w:rsidP="00842F2B">
      <w:pPr>
        <w:jc w:val="both"/>
        <w:rPr>
          <w:rFonts w:eastAsia="Calibri"/>
          <w:szCs w:val="22"/>
        </w:rPr>
      </w:pPr>
      <w:r w:rsidRPr="00842F2B">
        <w:rPr>
          <w:rFonts w:eastAsia="Calibri"/>
          <w:szCs w:val="22"/>
        </w:rPr>
        <w:lastRenderedPageBreak/>
        <w:t>Оборудование, инструменты и материалы применялись за пределами установленного изготовителем срока их годности/эксплуатации, что привело к происшествию.</w:t>
      </w:r>
    </w:p>
    <w:p w14:paraId="71A51C14" w14:textId="77777777" w:rsidR="00842F2B" w:rsidRPr="00842F2B" w:rsidRDefault="00842F2B" w:rsidP="00842F2B">
      <w:pPr>
        <w:jc w:val="both"/>
        <w:rPr>
          <w:rFonts w:eastAsia="Calibri"/>
          <w:szCs w:val="22"/>
        </w:rPr>
      </w:pPr>
    </w:p>
    <w:p w14:paraId="66331AD5" w14:textId="77777777" w:rsidR="00842F2B" w:rsidRPr="00842F2B" w:rsidRDefault="00842F2B" w:rsidP="00842F2B">
      <w:pPr>
        <w:jc w:val="both"/>
        <w:rPr>
          <w:rFonts w:eastAsia="Calibri"/>
          <w:i/>
          <w:szCs w:val="22"/>
        </w:rPr>
      </w:pPr>
      <w:r w:rsidRPr="00842F2B">
        <w:rPr>
          <w:rFonts w:eastAsia="Calibri"/>
          <w:i/>
          <w:szCs w:val="22"/>
        </w:rPr>
        <w:t>12-11 Несоответствие заявленным характеристикам, плохое качество.</w:t>
      </w:r>
    </w:p>
    <w:p w14:paraId="5199490D" w14:textId="77777777" w:rsidR="00842F2B" w:rsidRPr="00842F2B" w:rsidRDefault="00842F2B" w:rsidP="00842F2B">
      <w:pPr>
        <w:jc w:val="both"/>
        <w:rPr>
          <w:rFonts w:eastAsia="Calibri"/>
          <w:szCs w:val="22"/>
        </w:rPr>
      </w:pPr>
    </w:p>
    <w:p w14:paraId="0094523D" w14:textId="77777777" w:rsidR="00842F2B" w:rsidRPr="00842F2B" w:rsidRDefault="00842F2B" w:rsidP="00842F2B">
      <w:pPr>
        <w:jc w:val="both"/>
        <w:rPr>
          <w:rFonts w:eastAsia="Calibri"/>
          <w:szCs w:val="22"/>
        </w:rPr>
      </w:pPr>
      <w:r w:rsidRPr="00842F2B">
        <w:rPr>
          <w:rFonts w:eastAsia="Calibri"/>
          <w:szCs w:val="22"/>
        </w:rPr>
        <w:t>Характеристики и качество материалов, инструментов и оборудования не соответствовали данным, заявленным в документации изготовителя, что привело к происшествию.</w:t>
      </w:r>
    </w:p>
    <w:p w14:paraId="5523B1D2" w14:textId="77777777" w:rsidR="00842F2B" w:rsidRPr="00842F2B" w:rsidRDefault="00842F2B" w:rsidP="00842F2B">
      <w:pPr>
        <w:jc w:val="both"/>
        <w:rPr>
          <w:rFonts w:eastAsia="Calibri"/>
          <w:szCs w:val="22"/>
        </w:rPr>
      </w:pPr>
    </w:p>
    <w:p w14:paraId="55699FF4" w14:textId="77777777" w:rsidR="00842F2B" w:rsidRPr="00842F2B" w:rsidRDefault="00842F2B" w:rsidP="00842F2B">
      <w:pPr>
        <w:jc w:val="both"/>
        <w:rPr>
          <w:rFonts w:eastAsia="Calibri"/>
          <w:i/>
          <w:szCs w:val="22"/>
        </w:rPr>
      </w:pPr>
      <w:r w:rsidRPr="00842F2B">
        <w:rPr>
          <w:rFonts w:eastAsia="Calibri"/>
          <w:i/>
          <w:szCs w:val="22"/>
        </w:rPr>
        <w:t>12-12 Несоответствующая утилизация.</w:t>
      </w:r>
    </w:p>
    <w:p w14:paraId="502A30B3" w14:textId="77777777" w:rsidR="00842F2B" w:rsidRPr="00842F2B" w:rsidRDefault="00842F2B" w:rsidP="00842F2B">
      <w:pPr>
        <w:jc w:val="both"/>
        <w:rPr>
          <w:rFonts w:eastAsia="Calibri"/>
          <w:szCs w:val="22"/>
        </w:rPr>
      </w:pPr>
    </w:p>
    <w:p w14:paraId="7D9B33CA" w14:textId="77777777" w:rsidR="00842F2B" w:rsidRPr="00842F2B" w:rsidRDefault="00842F2B" w:rsidP="00842F2B">
      <w:pPr>
        <w:jc w:val="both"/>
        <w:rPr>
          <w:rFonts w:eastAsia="Calibri"/>
          <w:szCs w:val="22"/>
        </w:rPr>
      </w:pPr>
      <w:r w:rsidRPr="00842F2B">
        <w:rPr>
          <w:rFonts w:eastAsia="Calibri"/>
          <w:szCs w:val="22"/>
        </w:rPr>
        <w:t>Утилизация оборудования, инструментов или материалов производилась не в соответствии с указанными производителем требованиями или в нарушение установленного законодательства, что привело к происшествию.</w:t>
      </w:r>
    </w:p>
    <w:p w14:paraId="461EDABF" w14:textId="77777777" w:rsidR="00842F2B" w:rsidRPr="00842F2B" w:rsidRDefault="00842F2B" w:rsidP="00842F2B">
      <w:pPr>
        <w:jc w:val="both"/>
        <w:rPr>
          <w:rFonts w:eastAsia="Calibri"/>
          <w:szCs w:val="22"/>
        </w:rPr>
      </w:pPr>
    </w:p>
    <w:p w14:paraId="28BAAFB9" w14:textId="77777777" w:rsidR="00842F2B" w:rsidRPr="00842F2B" w:rsidRDefault="00842F2B" w:rsidP="00842F2B">
      <w:pPr>
        <w:jc w:val="both"/>
        <w:rPr>
          <w:rFonts w:eastAsia="Calibri"/>
          <w:i/>
          <w:szCs w:val="22"/>
        </w:rPr>
      </w:pPr>
      <w:r w:rsidRPr="00842F2B">
        <w:rPr>
          <w:rFonts w:eastAsia="Calibri"/>
          <w:i/>
          <w:szCs w:val="22"/>
        </w:rPr>
        <w:t>12-13 Другое.</w:t>
      </w:r>
    </w:p>
    <w:p w14:paraId="1175A95D" w14:textId="7CB917F2" w:rsidR="004B09C5" w:rsidRDefault="004B09C5" w:rsidP="00992E4E">
      <w:pPr>
        <w:tabs>
          <w:tab w:val="left" w:pos="988"/>
        </w:tabs>
      </w:pPr>
      <w:r>
        <w:br w:type="page"/>
      </w:r>
    </w:p>
    <w:p w14:paraId="62899CEE" w14:textId="74F2C9B7" w:rsidR="004B09C5" w:rsidRPr="004B09C5" w:rsidRDefault="004B09C5" w:rsidP="004B09C5">
      <w:pPr>
        <w:pStyle w:val="22"/>
        <w:rPr>
          <w:lang w:val="ru-RU"/>
        </w:rPr>
      </w:pPr>
      <w:bookmarkStart w:id="195" w:name="_ПРИЛОЖЕНИЕ_9._РЕКОМЕНДАЦИИ"/>
      <w:bookmarkStart w:id="196" w:name="_Toc386105137"/>
      <w:bookmarkStart w:id="197" w:name="_Toc387155086"/>
      <w:bookmarkStart w:id="198" w:name="_Toc395688593"/>
      <w:bookmarkStart w:id="199" w:name="_Toc396320660"/>
      <w:bookmarkStart w:id="200" w:name="_Toc418698652"/>
      <w:bookmarkStart w:id="201" w:name="_Toc443735829"/>
      <w:bookmarkStart w:id="202" w:name="_Toc450296424"/>
      <w:bookmarkStart w:id="203" w:name="_Toc462673653"/>
      <w:bookmarkStart w:id="204" w:name="_Toc27733484"/>
      <w:bookmarkStart w:id="205" w:name="_Toc27736150"/>
      <w:bookmarkStart w:id="206" w:name="_Toc27736329"/>
      <w:bookmarkStart w:id="207" w:name="_Toc27736880"/>
      <w:bookmarkStart w:id="208" w:name="_Toc27737430"/>
      <w:bookmarkStart w:id="209" w:name="_Toc27737518"/>
      <w:bookmarkStart w:id="210" w:name="_Toc27991693"/>
      <w:bookmarkStart w:id="211" w:name="_Toc58333621"/>
      <w:bookmarkStart w:id="212" w:name="_Toc98770571"/>
      <w:bookmarkEnd w:id="195"/>
      <w:r w:rsidRPr="004B09C5">
        <w:rPr>
          <w:lang w:val="ru-RU"/>
        </w:rPr>
        <w:lastRenderedPageBreak/>
        <w:t xml:space="preserve">ПРИЛОЖЕНИЕ </w:t>
      </w:r>
      <w:r w:rsidR="00B06D54">
        <w:rPr>
          <w:lang w:val="ru-RU"/>
        </w:rPr>
        <w:t>6</w:t>
      </w:r>
      <w:r w:rsidRPr="004B09C5">
        <w:rPr>
          <w:lang w:val="ru-RU"/>
        </w:rPr>
        <w:t>. РЕКОМЕНДАЦИИ ПО РАЗРАБОТКЕ КОРРЕКТИРУЮЩИХ МЕРОПРИЯТИЙ/ ДЕЙСТВИЙ ПО РЕЗУЛЬТАТАМ РАССЛЕДОВАНИЯ ПРОИСШЕСТВИЯ</w:t>
      </w:r>
      <w:bookmarkEnd w:id="169"/>
      <w:bookmarkEnd w:id="170"/>
      <w:bookmarkEnd w:id="171"/>
      <w:bookmarkEnd w:id="172"/>
      <w:bookmarkEnd w:id="173"/>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p>
    <w:p w14:paraId="54565012" w14:textId="77777777" w:rsidR="004B09C5" w:rsidRPr="00EF0D3F" w:rsidRDefault="004B09C5" w:rsidP="000E11CD">
      <w:pPr>
        <w:jc w:val="both"/>
        <w:rPr>
          <w:rFonts w:eastAsia="Calibri"/>
        </w:rPr>
      </w:pPr>
    </w:p>
    <w:p w14:paraId="5E3BB3F8" w14:textId="77777777" w:rsidR="004B09C5" w:rsidRPr="004B09C5" w:rsidRDefault="004B09C5" w:rsidP="000E11CD">
      <w:pPr>
        <w:tabs>
          <w:tab w:val="left" w:pos="1560"/>
        </w:tabs>
        <w:jc w:val="both"/>
      </w:pPr>
      <w:r w:rsidRPr="004B09C5">
        <w:rPr>
          <w:lang w:eastAsia="ru-RU"/>
        </w:rPr>
        <w:t>Корректирующие меры по результатам расследования происшествий разрабатываются с целью устранения выявленных системных причин происшествия и недопущения повторения подобных происшествий в будущем.</w:t>
      </w:r>
    </w:p>
    <w:p w14:paraId="33742B14" w14:textId="77777777" w:rsidR="004B09C5" w:rsidRPr="004B09C5" w:rsidRDefault="004B09C5" w:rsidP="000E11CD">
      <w:pPr>
        <w:tabs>
          <w:tab w:val="left" w:pos="1560"/>
        </w:tabs>
        <w:jc w:val="both"/>
      </w:pPr>
    </w:p>
    <w:p w14:paraId="0AA56D05" w14:textId="77777777" w:rsidR="004B09C5" w:rsidRPr="004B09C5" w:rsidRDefault="004B09C5" w:rsidP="000E11CD">
      <w:pPr>
        <w:tabs>
          <w:tab w:val="left" w:pos="1560"/>
        </w:tabs>
        <w:jc w:val="both"/>
      </w:pPr>
      <w:r w:rsidRPr="004B09C5">
        <w:rPr>
          <w:lang w:eastAsia="ru-RU"/>
        </w:rPr>
        <w:t>Корректирующие меры подразделяются на технические и организационные (перечислены в порядке снижения результативности):</w:t>
      </w:r>
    </w:p>
    <w:p w14:paraId="075408A0" w14:textId="77777777" w:rsidR="004B09C5" w:rsidRPr="004B09C5" w:rsidRDefault="004B09C5" w:rsidP="000E11CD">
      <w:pPr>
        <w:numPr>
          <w:ilvl w:val="0"/>
          <w:numId w:val="37"/>
        </w:numPr>
        <w:tabs>
          <w:tab w:val="left" w:pos="539"/>
        </w:tabs>
        <w:spacing w:before="120"/>
        <w:ind w:left="538" w:hanging="357"/>
        <w:jc w:val="both"/>
      </w:pPr>
      <w:r w:rsidRPr="004B09C5">
        <w:rPr>
          <w:lang w:eastAsia="ru-RU"/>
        </w:rPr>
        <w:t>технические меры:</w:t>
      </w:r>
    </w:p>
    <w:p w14:paraId="3DDB9141" w14:textId="77777777" w:rsidR="004B09C5" w:rsidRPr="004B09C5" w:rsidRDefault="004B09C5" w:rsidP="000E11CD">
      <w:pPr>
        <w:numPr>
          <w:ilvl w:val="0"/>
          <w:numId w:val="38"/>
        </w:numPr>
        <w:tabs>
          <w:tab w:val="left" w:pos="993"/>
        </w:tabs>
        <w:spacing w:before="120"/>
        <w:ind w:left="993" w:hanging="426"/>
        <w:jc w:val="both"/>
      </w:pPr>
      <w:r w:rsidRPr="004B09C5">
        <w:rPr>
          <w:lang w:eastAsia="ru-RU"/>
        </w:rPr>
        <w:t>исключение опасностей, в том числе:</w:t>
      </w:r>
    </w:p>
    <w:p w14:paraId="2B604E1F" w14:textId="77777777" w:rsidR="004B09C5" w:rsidRPr="004B09C5" w:rsidRDefault="004B09C5" w:rsidP="000E11CD">
      <w:pPr>
        <w:numPr>
          <w:ilvl w:val="0"/>
          <w:numId w:val="20"/>
        </w:numPr>
        <w:tabs>
          <w:tab w:val="num" w:pos="1418"/>
        </w:tabs>
        <w:spacing w:before="120"/>
        <w:ind w:left="1417"/>
        <w:jc w:val="both"/>
        <w:rPr>
          <w:rFonts w:eastAsia="Calibri"/>
          <w:szCs w:val="22"/>
        </w:rPr>
      </w:pPr>
      <w:r w:rsidRPr="004B09C5">
        <w:rPr>
          <w:rFonts w:eastAsia="Calibri"/>
          <w:szCs w:val="22"/>
        </w:rPr>
        <w:t>исключение применения (хранения) опасных веществ;</w:t>
      </w:r>
    </w:p>
    <w:p w14:paraId="28A1B722" w14:textId="77777777" w:rsidR="004B09C5" w:rsidRPr="004B09C5" w:rsidRDefault="004B09C5" w:rsidP="000E11CD">
      <w:pPr>
        <w:numPr>
          <w:ilvl w:val="0"/>
          <w:numId w:val="20"/>
        </w:numPr>
        <w:tabs>
          <w:tab w:val="num" w:pos="1418"/>
        </w:tabs>
        <w:spacing w:before="120"/>
        <w:ind w:left="1417"/>
        <w:jc w:val="both"/>
        <w:rPr>
          <w:rFonts w:eastAsia="Calibri"/>
          <w:szCs w:val="22"/>
        </w:rPr>
      </w:pPr>
      <w:r w:rsidRPr="004B09C5">
        <w:rPr>
          <w:rFonts w:eastAsia="Calibri"/>
          <w:szCs w:val="22"/>
        </w:rPr>
        <w:t>исключение применения опасного оборудования;</w:t>
      </w:r>
    </w:p>
    <w:p w14:paraId="5EFB4BD9" w14:textId="77777777" w:rsidR="004B09C5" w:rsidRPr="004B09C5" w:rsidRDefault="004B09C5" w:rsidP="000E11CD">
      <w:pPr>
        <w:numPr>
          <w:ilvl w:val="0"/>
          <w:numId w:val="20"/>
        </w:numPr>
        <w:tabs>
          <w:tab w:val="num" w:pos="1418"/>
        </w:tabs>
        <w:spacing w:before="120"/>
        <w:ind w:left="1417"/>
        <w:jc w:val="both"/>
        <w:rPr>
          <w:rFonts w:eastAsia="Calibri"/>
          <w:szCs w:val="22"/>
        </w:rPr>
      </w:pPr>
      <w:r w:rsidRPr="004B09C5">
        <w:rPr>
          <w:rFonts w:eastAsia="Calibri"/>
          <w:szCs w:val="22"/>
        </w:rPr>
        <w:t>исключение/изменение технологической операции или ее части;</w:t>
      </w:r>
    </w:p>
    <w:p w14:paraId="69999C05" w14:textId="77777777" w:rsidR="004B09C5" w:rsidRPr="004B09C5" w:rsidRDefault="004B09C5" w:rsidP="000E11CD">
      <w:pPr>
        <w:numPr>
          <w:ilvl w:val="0"/>
          <w:numId w:val="20"/>
        </w:numPr>
        <w:tabs>
          <w:tab w:val="num" w:pos="1418"/>
        </w:tabs>
        <w:spacing w:before="120"/>
        <w:ind w:left="1417"/>
        <w:jc w:val="both"/>
        <w:rPr>
          <w:rFonts w:eastAsia="Calibri"/>
          <w:szCs w:val="22"/>
        </w:rPr>
      </w:pPr>
      <w:r w:rsidRPr="004B09C5">
        <w:rPr>
          <w:rFonts w:eastAsia="Calibri"/>
          <w:szCs w:val="22"/>
        </w:rPr>
        <w:t>автоматизация технологических процессов;</w:t>
      </w:r>
    </w:p>
    <w:p w14:paraId="45036400" w14:textId="77777777" w:rsidR="004B09C5" w:rsidRPr="004B09C5" w:rsidRDefault="004B09C5" w:rsidP="000E11CD">
      <w:pPr>
        <w:numPr>
          <w:ilvl w:val="0"/>
          <w:numId w:val="20"/>
        </w:numPr>
        <w:tabs>
          <w:tab w:val="num" w:pos="1418"/>
        </w:tabs>
        <w:spacing w:before="120"/>
        <w:ind w:left="1417"/>
        <w:jc w:val="both"/>
        <w:rPr>
          <w:rFonts w:eastAsia="Calibri"/>
          <w:szCs w:val="22"/>
        </w:rPr>
      </w:pPr>
      <w:r w:rsidRPr="004B09C5">
        <w:rPr>
          <w:rFonts w:eastAsia="Calibri"/>
          <w:szCs w:val="22"/>
        </w:rPr>
        <w:t>механизация труда;</w:t>
      </w:r>
    </w:p>
    <w:p w14:paraId="2E203B54" w14:textId="77777777" w:rsidR="004B09C5" w:rsidRPr="004B09C5" w:rsidRDefault="004B09C5" w:rsidP="000E11CD">
      <w:pPr>
        <w:numPr>
          <w:ilvl w:val="0"/>
          <w:numId w:val="38"/>
        </w:numPr>
        <w:tabs>
          <w:tab w:val="left" w:pos="993"/>
        </w:tabs>
        <w:spacing w:before="120"/>
        <w:ind w:left="993" w:hanging="426"/>
        <w:jc w:val="both"/>
      </w:pPr>
      <w:r w:rsidRPr="004B09C5">
        <w:rPr>
          <w:lang w:eastAsia="ru-RU"/>
        </w:rPr>
        <w:t>замена опасностей – снижение уровня риска, в том числе:</w:t>
      </w:r>
    </w:p>
    <w:p w14:paraId="2590CB80" w14:textId="77777777" w:rsidR="004B09C5" w:rsidRPr="004B09C5" w:rsidRDefault="004B09C5" w:rsidP="000E11CD">
      <w:pPr>
        <w:numPr>
          <w:ilvl w:val="0"/>
          <w:numId w:val="20"/>
        </w:numPr>
        <w:tabs>
          <w:tab w:val="num" w:pos="1418"/>
        </w:tabs>
        <w:spacing w:before="120"/>
        <w:ind w:left="1417"/>
        <w:jc w:val="both"/>
        <w:rPr>
          <w:rFonts w:eastAsia="Calibri"/>
          <w:szCs w:val="22"/>
        </w:rPr>
      </w:pPr>
      <w:r w:rsidRPr="004B09C5">
        <w:rPr>
          <w:rFonts w:eastAsia="Calibri"/>
          <w:szCs w:val="22"/>
        </w:rPr>
        <w:t>замена опасного оборудования на менее опасное;</w:t>
      </w:r>
    </w:p>
    <w:p w14:paraId="3EDBBA01" w14:textId="77777777" w:rsidR="004B09C5" w:rsidRPr="004B09C5" w:rsidRDefault="004B09C5" w:rsidP="000E11CD">
      <w:pPr>
        <w:numPr>
          <w:ilvl w:val="0"/>
          <w:numId w:val="20"/>
        </w:numPr>
        <w:tabs>
          <w:tab w:val="num" w:pos="1418"/>
        </w:tabs>
        <w:spacing w:before="120"/>
        <w:ind w:left="1417"/>
        <w:jc w:val="both"/>
        <w:rPr>
          <w:rFonts w:eastAsia="Calibri"/>
          <w:szCs w:val="22"/>
        </w:rPr>
      </w:pPr>
      <w:r w:rsidRPr="004B09C5">
        <w:rPr>
          <w:rFonts w:eastAsia="Calibri"/>
          <w:szCs w:val="22"/>
        </w:rPr>
        <w:t>замена применяемых опасных материалов на менее опасные;</w:t>
      </w:r>
    </w:p>
    <w:p w14:paraId="0E7B7D4D" w14:textId="77777777" w:rsidR="004B09C5" w:rsidRPr="004B09C5" w:rsidRDefault="004B09C5" w:rsidP="000E11CD">
      <w:pPr>
        <w:numPr>
          <w:ilvl w:val="0"/>
          <w:numId w:val="38"/>
        </w:numPr>
        <w:tabs>
          <w:tab w:val="left" w:pos="993"/>
        </w:tabs>
        <w:spacing w:before="120"/>
        <w:ind w:left="993" w:hanging="426"/>
        <w:jc w:val="both"/>
      </w:pPr>
      <w:r w:rsidRPr="004B09C5">
        <w:rPr>
          <w:lang w:eastAsia="ru-RU"/>
        </w:rPr>
        <w:t>изоляция опасностей и применение инженерных решений, в том числе:</w:t>
      </w:r>
    </w:p>
    <w:p w14:paraId="3282AAA5" w14:textId="77777777" w:rsidR="004B09C5" w:rsidRPr="004B09C5" w:rsidRDefault="004B09C5" w:rsidP="000E11CD">
      <w:pPr>
        <w:numPr>
          <w:ilvl w:val="0"/>
          <w:numId w:val="20"/>
        </w:numPr>
        <w:tabs>
          <w:tab w:val="num" w:pos="1418"/>
        </w:tabs>
        <w:spacing w:before="120"/>
        <w:ind w:left="1417"/>
        <w:jc w:val="both"/>
        <w:rPr>
          <w:rFonts w:eastAsia="Calibri"/>
          <w:szCs w:val="22"/>
        </w:rPr>
      </w:pPr>
      <w:r w:rsidRPr="004B09C5">
        <w:rPr>
          <w:rFonts w:eastAsia="Calibri"/>
          <w:szCs w:val="22"/>
        </w:rPr>
        <w:t>установка защитных блокировок и сигнализации, средств коллективной защиты;</w:t>
      </w:r>
    </w:p>
    <w:p w14:paraId="59D95435" w14:textId="77777777" w:rsidR="004B09C5" w:rsidRPr="004B09C5" w:rsidRDefault="004B09C5" w:rsidP="000E11CD">
      <w:pPr>
        <w:numPr>
          <w:ilvl w:val="0"/>
          <w:numId w:val="20"/>
        </w:numPr>
        <w:tabs>
          <w:tab w:val="num" w:pos="1418"/>
        </w:tabs>
        <w:spacing w:before="120"/>
        <w:ind w:left="1417"/>
        <w:jc w:val="both"/>
        <w:rPr>
          <w:rFonts w:eastAsia="Calibri"/>
          <w:szCs w:val="22"/>
        </w:rPr>
      </w:pPr>
      <w:r w:rsidRPr="004B09C5">
        <w:rPr>
          <w:rFonts w:eastAsia="Calibri"/>
          <w:szCs w:val="22"/>
        </w:rPr>
        <w:t>ограждение или изоляция оборудования, опасных частей и деталей;</w:t>
      </w:r>
    </w:p>
    <w:p w14:paraId="01804E0C" w14:textId="77777777" w:rsidR="004B09C5" w:rsidRPr="004B09C5" w:rsidRDefault="004B09C5" w:rsidP="000E11CD">
      <w:pPr>
        <w:numPr>
          <w:ilvl w:val="0"/>
          <w:numId w:val="37"/>
        </w:numPr>
        <w:tabs>
          <w:tab w:val="left" w:pos="539"/>
        </w:tabs>
        <w:spacing w:before="120"/>
        <w:ind w:left="538" w:hanging="357"/>
        <w:jc w:val="both"/>
      </w:pPr>
      <w:r w:rsidRPr="004B09C5">
        <w:rPr>
          <w:lang w:eastAsia="ru-RU"/>
        </w:rPr>
        <w:t>организационные меры:</w:t>
      </w:r>
    </w:p>
    <w:p w14:paraId="323EDF34" w14:textId="77777777" w:rsidR="004B09C5" w:rsidRPr="004B09C5" w:rsidRDefault="004B09C5" w:rsidP="000E11CD">
      <w:pPr>
        <w:numPr>
          <w:ilvl w:val="0"/>
          <w:numId w:val="38"/>
        </w:numPr>
        <w:tabs>
          <w:tab w:val="left" w:pos="993"/>
        </w:tabs>
        <w:spacing w:before="120"/>
        <w:ind w:left="993" w:hanging="426"/>
        <w:jc w:val="both"/>
      </w:pPr>
      <w:r w:rsidRPr="004B09C5">
        <w:rPr>
          <w:lang w:eastAsia="ru-RU"/>
        </w:rPr>
        <w:t>разработка инструкций и правил;</w:t>
      </w:r>
    </w:p>
    <w:p w14:paraId="31059440" w14:textId="77777777" w:rsidR="004B09C5" w:rsidRPr="004B09C5" w:rsidRDefault="004B09C5" w:rsidP="000E11CD">
      <w:pPr>
        <w:numPr>
          <w:ilvl w:val="0"/>
          <w:numId w:val="38"/>
        </w:numPr>
        <w:tabs>
          <w:tab w:val="left" w:pos="993"/>
        </w:tabs>
        <w:spacing w:before="120"/>
        <w:ind w:left="993" w:hanging="426"/>
        <w:jc w:val="both"/>
      </w:pPr>
      <w:r w:rsidRPr="004B09C5">
        <w:rPr>
          <w:lang w:eastAsia="ru-RU"/>
        </w:rPr>
        <w:t>надзор;</w:t>
      </w:r>
    </w:p>
    <w:p w14:paraId="3E152FBB" w14:textId="77777777" w:rsidR="004B09C5" w:rsidRPr="004B09C5" w:rsidRDefault="004B09C5" w:rsidP="000E11CD">
      <w:pPr>
        <w:numPr>
          <w:ilvl w:val="0"/>
          <w:numId w:val="38"/>
        </w:numPr>
        <w:tabs>
          <w:tab w:val="left" w:pos="993"/>
        </w:tabs>
        <w:spacing w:before="120"/>
        <w:ind w:left="993" w:hanging="426"/>
        <w:jc w:val="both"/>
      </w:pPr>
      <w:r w:rsidRPr="004B09C5">
        <w:rPr>
          <w:lang w:eastAsia="ru-RU"/>
        </w:rPr>
        <w:t>оформление нарядов-допусков;</w:t>
      </w:r>
    </w:p>
    <w:p w14:paraId="4DD4FE46" w14:textId="77777777" w:rsidR="004B09C5" w:rsidRPr="004B09C5" w:rsidRDefault="004B09C5" w:rsidP="000E11CD">
      <w:pPr>
        <w:numPr>
          <w:ilvl w:val="0"/>
          <w:numId w:val="38"/>
        </w:numPr>
        <w:tabs>
          <w:tab w:val="left" w:pos="993"/>
        </w:tabs>
        <w:spacing w:before="120"/>
        <w:ind w:left="993" w:hanging="426"/>
        <w:jc w:val="both"/>
      </w:pPr>
      <w:r w:rsidRPr="004B09C5">
        <w:rPr>
          <w:lang w:eastAsia="ru-RU"/>
        </w:rPr>
        <w:t>проведение обучения и инструктажа;</w:t>
      </w:r>
    </w:p>
    <w:p w14:paraId="7F2BA3C9" w14:textId="77777777" w:rsidR="004B09C5" w:rsidRPr="004B09C5" w:rsidRDefault="004B09C5" w:rsidP="000E11CD">
      <w:pPr>
        <w:numPr>
          <w:ilvl w:val="0"/>
          <w:numId w:val="38"/>
        </w:numPr>
        <w:tabs>
          <w:tab w:val="left" w:pos="993"/>
        </w:tabs>
        <w:spacing w:before="120"/>
        <w:ind w:left="993" w:hanging="426"/>
        <w:jc w:val="both"/>
      </w:pPr>
      <w:r w:rsidRPr="004B09C5">
        <w:rPr>
          <w:lang w:eastAsia="ru-RU"/>
        </w:rPr>
        <w:t>установка предупреждающих знаков;</w:t>
      </w:r>
    </w:p>
    <w:p w14:paraId="4837467D" w14:textId="77777777" w:rsidR="004B09C5" w:rsidRPr="004B09C5" w:rsidRDefault="004B09C5" w:rsidP="000E11CD">
      <w:pPr>
        <w:numPr>
          <w:ilvl w:val="0"/>
          <w:numId w:val="38"/>
        </w:numPr>
        <w:tabs>
          <w:tab w:val="left" w:pos="993"/>
        </w:tabs>
        <w:spacing w:before="120"/>
        <w:ind w:left="993" w:hanging="426"/>
        <w:jc w:val="both"/>
      </w:pPr>
      <w:r w:rsidRPr="004B09C5">
        <w:rPr>
          <w:lang w:eastAsia="ru-RU"/>
        </w:rPr>
        <w:t>использование СИЗ;</w:t>
      </w:r>
    </w:p>
    <w:p w14:paraId="0B97F59E" w14:textId="77777777" w:rsidR="004B09C5" w:rsidRPr="004B09C5" w:rsidRDefault="004B09C5" w:rsidP="000E11CD">
      <w:pPr>
        <w:numPr>
          <w:ilvl w:val="0"/>
          <w:numId w:val="38"/>
        </w:numPr>
        <w:tabs>
          <w:tab w:val="left" w:pos="993"/>
        </w:tabs>
        <w:spacing w:before="120"/>
        <w:ind w:left="993" w:hanging="426"/>
        <w:jc w:val="both"/>
      </w:pPr>
      <w:r w:rsidRPr="004B09C5">
        <w:rPr>
          <w:lang w:eastAsia="ru-RU"/>
        </w:rPr>
        <w:t>меры экстренного медицинского и аварийного реагирования.</w:t>
      </w:r>
    </w:p>
    <w:p w14:paraId="5FB65775" w14:textId="77777777" w:rsidR="004B09C5" w:rsidRPr="004B09C5" w:rsidRDefault="004B09C5" w:rsidP="000E11CD">
      <w:pPr>
        <w:tabs>
          <w:tab w:val="left" w:pos="1560"/>
        </w:tabs>
        <w:jc w:val="both"/>
      </w:pPr>
    </w:p>
    <w:p w14:paraId="71461205" w14:textId="77777777" w:rsidR="004B09C5" w:rsidRPr="004B09C5" w:rsidRDefault="004B09C5" w:rsidP="000E11CD">
      <w:pPr>
        <w:tabs>
          <w:tab w:val="left" w:pos="1560"/>
        </w:tabs>
        <w:jc w:val="both"/>
      </w:pPr>
      <w:r w:rsidRPr="004B09C5">
        <w:rPr>
          <w:lang w:eastAsia="ru-RU"/>
        </w:rPr>
        <w:t>При разработке корректирующих мер необходимо учитывать:</w:t>
      </w:r>
    </w:p>
    <w:p w14:paraId="282E46F3" w14:textId="77777777" w:rsidR="004B09C5" w:rsidRPr="004B09C5" w:rsidRDefault="004B09C5" w:rsidP="00F94110">
      <w:pPr>
        <w:numPr>
          <w:ilvl w:val="0"/>
          <w:numId w:val="9"/>
        </w:numPr>
        <w:tabs>
          <w:tab w:val="num" w:pos="539"/>
        </w:tabs>
        <w:spacing w:before="120"/>
        <w:ind w:left="538" w:hanging="357"/>
        <w:jc w:val="both"/>
        <w:rPr>
          <w:rFonts w:eastAsia="Calibri"/>
          <w:szCs w:val="22"/>
        </w:rPr>
      </w:pPr>
      <w:r w:rsidRPr="004B09C5">
        <w:rPr>
          <w:rFonts w:eastAsia="Calibri"/>
          <w:szCs w:val="22"/>
        </w:rPr>
        <w:t>являются ли мероприятия технически осуществимыми и обоснованными, в первую очередь следует обращать внимание на те меры, которые дают наибольший эффект при минимальных затратах;</w:t>
      </w:r>
    </w:p>
    <w:p w14:paraId="126498F2" w14:textId="77777777" w:rsidR="004B09C5" w:rsidRPr="004B09C5" w:rsidRDefault="004B09C5" w:rsidP="00F94110">
      <w:pPr>
        <w:numPr>
          <w:ilvl w:val="0"/>
          <w:numId w:val="9"/>
        </w:numPr>
        <w:tabs>
          <w:tab w:val="num" w:pos="539"/>
        </w:tabs>
        <w:spacing w:before="120"/>
        <w:ind w:left="538" w:hanging="357"/>
        <w:jc w:val="both"/>
        <w:rPr>
          <w:rFonts w:eastAsia="Calibri"/>
          <w:szCs w:val="22"/>
        </w:rPr>
      </w:pPr>
      <w:r w:rsidRPr="004B09C5">
        <w:rPr>
          <w:rFonts w:eastAsia="Calibri"/>
          <w:szCs w:val="22"/>
        </w:rPr>
        <w:t>существует ли возможность появления новых и модифицированных опасностей, связанных с внедрением планируемых мероприятий.</w:t>
      </w:r>
    </w:p>
    <w:p w14:paraId="63D8A8EE" w14:textId="77777777" w:rsidR="004E02B3" w:rsidRPr="00EF0D3F" w:rsidRDefault="004E02B3" w:rsidP="000E11CD">
      <w:pPr>
        <w:tabs>
          <w:tab w:val="left" w:pos="988"/>
        </w:tabs>
      </w:pPr>
    </w:p>
    <w:sectPr w:rsidR="004E02B3" w:rsidRPr="00EF0D3F" w:rsidSect="000E11CD">
      <w:headerReference w:type="default" r:id="rId46"/>
      <w:footerReference w:type="default" r:id="rId47"/>
      <w:pgSz w:w="11907" w:h="16840" w:code="9"/>
      <w:pgMar w:top="510"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465FB45" w14:textId="77777777" w:rsidR="00DC4440" w:rsidRDefault="00DC4440" w:rsidP="00E70701">
      <w:r>
        <w:separator/>
      </w:r>
    </w:p>
  </w:endnote>
  <w:endnote w:type="continuationSeparator" w:id="0">
    <w:p w14:paraId="147F5717" w14:textId="77777777" w:rsidR="00DC4440" w:rsidRDefault="00DC4440" w:rsidP="00E70701">
      <w:r>
        <w:continuationSeparator/>
      </w:r>
    </w:p>
  </w:endnote>
  <w:endnote w:type="continuationNotice" w:id="1">
    <w:p w14:paraId="59D85BE3" w14:textId="77777777" w:rsidR="00DC4440" w:rsidRDefault="00DC444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CC"/>
    <w:family w:val="swiss"/>
    <w:pitch w:val="variable"/>
    <w:sig w:usb0="A00006FF" w:usb1="4000205B" w:usb2="00000010" w:usb3="00000000" w:csb0="0000019F" w:csb1="00000000"/>
  </w:font>
  <w:font w:name="EuropeDemiC">
    <w:altName w:val="Arial"/>
    <w:panose1 w:val="00000000000000000000"/>
    <w:charset w:val="CC"/>
    <w:family w:val="modern"/>
    <w:notTrueType/>
    <w:pitch w:val="variable"/>
    <w:sig w:usb0="00000001" w:usb1="0000004A" w:usb2="00000000" w:usb3="00000000" w:csb0="00000005" w:csb1="00000000"/>
  </w:font>
  <w:font w:name="EuropeExt">
    <w:charset w:val="CC"/>
    <w:family w:val="auto"/>
    <w:pitch w:val="variable"/>
    <w:sig w:usb0="00000203" w:usb1="00000000" w:usb2="00000000" w:usb3="00000000" w:csb0="00000005"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255065" w14:textId="334869C3" w:rsidR="00956728" w:rsidRDefault="00956728">
    <w:pPr>
      <w:pStyle w:val="aa"/>
      <w:rPr>
        <w:rFonts w:ascii="Arial" w:hAnsi="Arial" w:cs="Arial"/>
        <w:color w:val="999999"/>
        <w:sz w:val="10"/>
      </w:rPr>
    </w:pPr>
  </w:p>
  <w:p w14:paraId="21BDA64F" w14:textId="173F4420" w:rsidR="00956728" w:rsidRPr="000E11CD" w:rsidRDefault="00956728">
    <w:pPr>
      <w:pStyle w:val="aa"/>
      <w:rPr>
        <w:rFonts w:ascii="Arial" w:hAnsi="Arial"/>
        <w:color w:val="999999"/>
        <w:sz w:val="10"/>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9C7B25" w14:textId="77777777" w:rsidR="00956728" w:rsidRDefault="00956728" w:rsidP="00BD28EB">
    <w:pPr>
      <w:pStyle w:val="aa"/>
      <w:tabs>
        <w:tab w:val="clear" w:pos="9355"/>
        <w:tab w:val="right" w:pos="9180"/>
        <w:tab w:val="left" w:pos="9899"/>
      </w:tabs>
      <w:ind w:right="-1"/>
      <w:rPr>
        <w:rFonts w:ascii="Arial" w:hAnsi="Arial" w:cs="Arial"/>
        <w:b/>
        <w:sz w:val="2"/>
        <w:szCs w:val="2"/>
      </w:rPr>
    </w:pPr>
  </w:p>
  <w:p w14:paraId="522CF3C3" w14:textId="77777777" w:rsidR="00956728" w:rsidRPr="001049CD" w:rsidRDefault="00956728" w:rsidP="00BD28EB">
    <w:pPr>
      <w:pStyle w:val="aa"/>
      <w:tabs>
        <w:tab w:val="clear" w:pos="9355"/>
        <w:tab w:val="right" w:pos="9180"/>
        <w:tab w:val="left" w:pos="9899"/>
      </w:tabs>
      <w:ind w:right="-1"/>
      <w:rPr>
        <w:rFonts w:ascii="Arial" w:hAnsi="Arial" w:cs="Arial"/>
        <w:b/>
        <w:szCs w:val="24"/>
      </w:rPr>
    </w:pPr>
  </w:p>
  <w:tbl>
    <w:tblPr>
      <w:tblStyle w:val="af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9"/>
      <w:gridCol w:w="1639"/>
    </w:tblGrid>
    <w:tr w:rsidR="00956728" w14:paraId="398B1CDC" w14:textId="77777777" w:rsidTr="007B0DA0">
      <w:tc>
        <w:tcPr>
          <w:tcW w:w="9854" w:type="dxa"/>
          <w:gridSpan w:val="2"/>
        </w:tcPr>
        <w:p w14:paraId="219057F5" w14:textId="242EE8F2" w:rsidR="00956728" w:rsidRDefault="00956728" w:rsidP="002330A2">
          <w:pPr>
            <w:spacing w:before="60"/>
            <w:jc w:val="both"/>
            <w:rPr>
              <w:rFonts w:ascii="Arial" w:hAnsi="Arial" w:cs="Arial"/>
              <w:sz w:val="16"/>
              <w:szCs w:val="16"/>
            </w:rPr>
          </w:pPr>
          <w:r>
            <w:rPr>
              <w:rFonts w:ascii="Arial" w:hAnsi="Arial" w:cs="Arial"/>
              <w:sz w:val="16"/>
              <w:szCs w:val="16"/>
            </w:rPr>
            <w:t>Права на настоящий ЛНД принадлежат ООО «</w:t>
          </w:r>
          <w:proofErr w:type="spellStart"/>
          <w:r>
            <w:rPr>
              <w:rFonts w:ascii="Arial" w:hAnsi="Arial" w:cs="Arial"/>
              <w:sz w:val="16"/>
              <w:szCs w:val="16"/>
            </w:rPr>
            <w:t>Славнефть-Красноярскнефтегаз</w:t>
          </w:r>
          <w:proofErr w:type="spellEnd"/>
          <w:r>
            <w:rPr>
              <w:rFonts w:ascii="Arial" w:hAnsi="Arial" w:cs="Arial"/>
              <w:sz w:val="16"/>
              <w:szCs w:val="16"/>
            </w:rPr>
            <w:t>». ЛНД не может быть полностью или частично воспроизведён, тиражирован и распространён без разрешения ООО «</w:t>
          </w:r>
          <w:proofErr w:type="spellStart"/>
          <w:r>
            <w:rPr>
              <w:rFonts w:ascii="Arial" w:hAnsi="Arial" w:cs="Arial"/>
              <w:sz w:val="16"/>
              <w:szCs w:val="16"/>
            </w:rPr>
            <w:t>Славнефть-Красноярскнефтегаз</w:t>
          </w:r>
          <w:proofErr w:type="spellEnd"/>
          <w:r>
            <w:rPr>
              <w:rFonts w:ascii="Arial" w:hAnsi="Arial" w:cs="Arial"/>
              <w:sz w:val="16"/>
              <w:szCs w:val="16"/>
            </w:rPr>
            <w:t>».</w:t>
          </w:r>
        </w:p>
      </w:tc>
    </w:tr>
    <w:tr w:rsidR="00956728" w14:paraId="0A9DB757" w14:textId="77777777" w:rsidTr="00277471">
      <w:tc>
        <w:tcPr>
          <w:tcW w:w="9854" w:type="dxa"/>
          <w:gridSpan w:val="2"/>
        </w:tcPr>
        <w:p w14:paraId="28DEE902" w14:textId="14B1E3AD" w:rsidR="00956728" w:rsidRPr="00130D6D" w:rsidRDefault="00956728" w:rsidP="00130D6D">
          <w:pPr>
            <w:spacing w:before="60"/>
            <w:jc w:val="right"/>
            <w:rPr>
              <w:rFonts w:ascii="Arial" w:hAnsi="Arial" w:cs="Arial"/>
              <w:sz w:val="16"/>
              <w:szCs w:val="16"/>
              <w:lang w:val="en-US"/>
            </w:rPr>
          </w:pPr>
          <w:r>
            <w:rPr>
              <w:rFonts w:ascii="Arial" w:hAnsi="Arial" w:cs="Arial"/>
              <w:sz w:val="16"/>
              <w:szCs w:val="16"/>
            </w:rPr>
            <w:t>© ® ООО «</w:t>
          </w:r>
          <w:proofErr w:type="spellStart"/>
          <w:r>
            <w:rPr>
              <w:rFonts w:ascii="Arial" w:hAnsi="Arial" w:cs="Arial"/>
              <w:sz w:val="16"/>
              <w:szCs w:val="16"/>
            </w:rPr>
            <w:t>Славнефть-Красноярскнефтегаз</w:t>
          </w:r>
          <w:proofErr w:type="spellEnd"/>
          <w:r>
            <w:rPr>
              <w:rFonts w:ascii="Arial" w:hAnsi="Arial" w:cs="Arial"/>
              <w:sz w:val="16"/>
              <w:szCs w:val="16"/>
            </w:rPr>
            <w:t xml:space="preserve">», </w:t>
          </w:r>
          <w:r>
            <w:rPr>
              <w:rFonts w:ascii="Arial" w:hAnsi="Arial" w:cs="Arial"/>
              <w:sz w:val="16"/>
              <w:szCs w:val="16"/>
              <w:lang w:val="en-US"/>
            </w:rPr>
            <w:t>2020</w:t>
          </w:r>
        </w:p>
      </w:tc>
    </w:tr>
    <w:tr w:rsidR="00956728" w14:paraId="1D0BB173" w14:textId="77777777" w:rsidTr="007B0DA0">
      <w:tc>
        <w:tcPr>
          <w:tcW w:w="8188" w:type="dxa"/>
          <w:tcBorders>
            <w:top w:val="single" w:sz="12" w:space="0" w:color="0070C0"/>
          </w:tcBorders>
        </w:tcPr>
        <w:p w14:paraId="5F8F2E44" w14:textId="0D61248C" w:rsidR="00956728" w:rsidRDefault="00956728" w:rsidP="001049CD">
          <w:pPr>
            <w:pStyle w:val="aa"/>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 xml:space="preserve">ИНСТРУКЦИЯ </w:t>
          </w:r>
          <w:r w:rsidRPr="002D4A05">
            <w:rPr>
              <w:rFonts w:ascii="Arial" w:hAnsi="Arial" w:cs="Arial"/>
              <w:b/>
              <w:spacing w:val="-4"/>
              <w:sz w:val="10"/>
              <w:szCs w:val="10"/>
            </w:rPr>
            <w:t>ООО «СЛАВНЕФТЬ</w:t>
          </w:r>
          <w:r>
            <w:rPr>
              <w:rFonts w:ascii="Arial" w:hAnsi="Arial" w:cs="Arial"/>
              <w:b/>
              <w:spacing w:val="-4"/>
              <w:sz w:val="10"/>
              <w:szCs w:val="10"/>
            </w:rPr>
            <w:t>-</w:t>
          </w:r>
          <w:r w:rsidRPr="002D4A05">
            <w:rPr>
              <w:rFonts w:ascii="Arial" w:hAnsi="Arial" w:cs="Arial"/>
              <w:b/>
              <w:spacing w:val="-4"/>
              <w:sz w:val="10"/>
              <w:szCs w:val="10"/>
            </w:rPr>
            <w:t>КРАСНОЯРСКНЕФТЕГАЗ»</w:t>
          </w:r>
          <w:r w:rsidRPr="00E3539A">
            <w:rPr>
              <w:rFonts w:ascii="Arial" w:hAnsi="Arial" w:cs="Arial"/>
              <w:b/>
              <w:sz w:val="10"/>
              <w:szCs w:val="10"/>
            </w:rPr>
            <w:t xml:space="preserve"> «</w:t>
          </w:r>
          <w:r w:rsidRPr="00130D6D">
            <w:rPr>
              <w:rFonts w:ascii="Arial" w:hAnsi="Arial" w:cs="Arial"/>
              <w:b/>
              <w:sz w:val="10"/>
              <w:szCs w:val="10"/>
            </w:rPr>
            <w:t>ПОРЯДОК РАССЛЕДОВАНИЯ ПРОИСШЕСТВИЙ 4 УРОВНЯ</w:t>
          </w:r>
          <w:r>
            <w:rPr>
              <w:rFonts w:ascii="Arial" w:hAnsi="Arial" w:cs="Arial"/>
              <w:b/>
              <w:sz w:val="10"/>
              <w:szCs w:val="10"/>
            </w:rPr>
            <w:t>»</w:t>
          </w:r>
        </w:p>
        <w:p w14:paraId="12EEC03F" w14:textId="44DA855B" w:rsidR="00956728" w:rsidRPr="00BD28EB" w:rsidRDefault="00956728" w:rsidP="00130D6D">
          <w:pPr>
            <w:pStyle w:val="aa"/>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623D29">
            <w:rPr>
              <w:rFonts w:ascii="Arial" w:hAnsi="Arial" w:cs="Arial"/>
              <w:b/>
              <w:sz w:val="10"/>
              <w:szCs w:val="10"/>
            </w:rPr>
            <w:t>П3-05 И-089703 ЮЛ-428</w:t>
          </w:r>
          <w:r>
            <w:rPr>
              <w:rFonts w:ascii="Arial" w:hAnsi="Arial" w:cs="Arial"/>
              <w:b/>
              <w:sz w:val="10"/>
              <w:szCs w:val="10"/>
            </w:rPr>
            <w:t xml:space="preserve"> </w:t>
          </w:r>
          <w:r w:rsidRPr="009A0E74">
            <w:rPr>
              <w:rFonts w:ascii="Arial" w:hAnsi="Arial" w:cs="Arial"/>
              <w:b/>
              <w:sz w:val="10"/>
              <w:szCs w:val="10"/>
            </w:rPr>
            <w:t xml:space="preserve">ВЕРСИЯ </w:t>
          </w:r>
          <w:r>
            <w:rPr>
              <w:rFonts w:ascii="Arial" w:hAnsi="Arial" w:cs="Arial"/>
              <w:b/>
              <w:sz w:val="10"/>
              <w:szCs w:val="10"/>
            </w:rPr>
            <w:t>1</w:t>
          </w:r>
          <w:r w:rsidRPr="009A0E74">
            <w:rPr>
              <w:rFonts w:ascii="Arial" w:hAnsi="Arial" w:cs="Arial"/>
              <w:b/>
              <w:sz w:val="10"/>
              <w:szCs w:val="10"/>
            </w:rPr>
            <w:t>.</w:t>
          </w:r>
          <w:r>
            <w:rPr>
              <w:rFonts w:ascii="Arial" w:hAnsi="Arial" w:cs="Arial"/>
              <w:b/>
              <w:sz w:val="10"/>
              <w:szCs w:val="10"/>
            </w:rPr>
            <w:t>00</w:t>
          </w:r>
        </w:p>
      </w:tc>
      <w:tc>
        <w:tcPr>
          <w:tcW w:w="1666" w:type="dxa"/>
          <w:tcBorders>
            <w:top w:val="single" w:sz="12" w:space="0" w:color="0070C0"/>
          </w:tcBorders>
        </w:tcPr>
        <w:p w14:paraId="6C51E6AF" w14:textId="7B2547AE" w:rsidR="00956728" w:rsidRPr="00BD28EB" w:rsidRDefault="00956728" w:rsidP="00EC5E99">
          <w:pPr>
            <w:pStyle w:val="a8"/>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E421A">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E421A">
            <w:rPr>
              <w:rFonts w:ascii="Arial" w:hAnsi="Arial" w:cs="Arial"/>
              <w:b/>
              <w:noProof/>
              <w:sz w:val="12"/>
              <w:szCs w:val="12"/>
            </w:rPr>
            <w:t>57</w:t>
          </w:r>
          <w:r>
            <w:rPr>
              <w:rFonts w:ascii="Arial" w:hAnsi="Arial" w:cs="Arial"/>
              <w:b/>
              <w:sz w:val="12"/>
              <w:szCs w:val="12"/>
            </w:rPr>
            <w:fldChar w:fldCharType="end"/>
          </w:r>
        </w:p>
      </w:tc>
    </w:tr>
  </w:tbl>
  <w:p w14:paraId="665CFE8E" w14:textId="77777777" w:rsidR="00AE421A" w:rsidRDefault="00AE421A" w:rsidP="00AE421A">
    <w:pPr>
      <w:pStyle w:val="aa"/>
      <w:tabs>
        <w:tab w:val="clear" w:pos="9355"/>
        <w:tab w:val="right" w:pos="9180"/>
        <w:tab w:val="left" w:pos="9899"/>
      </w:tabs>
      <w:ind w:right="-1"/>
      <w:jc w:val="center"/>
      <w:rPr>
        <w:rFonts w:ascii="Arial" w:hAnsi="Arial" w:cs="Arial"/>
        <w:b/>
        <w:color w:val="999999"/>
        <w:sz w:val="12"/>
        <w:szCs w:val="2"/>
      </w:rPr>
    </w:pPr>
  </w:p>
  <w:p w14:paraId="152E9844" w14:textId="77777777" w:rsidR="00AE421A" w:rsidRDefault="00AE421A" w:rsidP="00AE421A">
    <w:pPr>
      <w:pStyle w:val="aa"/>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w:t>
    </w:r>
    <w:proofErr w:type="spellStart"/>
    <w:r>
      <w:rPr>
        <w:rFonts w:ascii="Arial" w:hAnsi="Arial" w:cs="Arial"/>
        <w:b/>
        <w:color w:val="999999"/>
        <w:sz w:val="12"/>
        <w:szCs w:val="2"/>
      </w:rPr>
      <w:t>Славнефть-Красноярскнефтегаз</w:t>
    </w:r>
    <w:proofErr w:type="spellEnd"/>
    <w:r>
      <w:rPr>
        <w:rFonts w:ascii="Arial" w:hAnsi="Arial" w:cs="Arial"/>
        <w:b/>
        <w:color w:val="999999"/>
        <w:sz w:val="12"/>
        <w:szCs w:val="2"/>
      </w:rPr>
      <w:t>» 12.05.2022 16:00:05</w:t>
    </w:r>
  </w:p>
  <w:p w14:paraId="64A35594" w14:textId="2DA45A72" w:rsidR="00956728" w:rsidRPr="00AE421A" w:rsidRDefault="00956728" w:rsidP="00AE421A">
    <w:pPr>
      <w:pStyle w:val="aa"/>
      <w:tabs>
        <w:tab w:val="clear" w:pos="9355"/>
        <w:tab w:val="right" w:pos="9180"/>
        <w:tab w:val="left" w:pos="9899"/>
      </w:tabs>
      <w:ind w:right="-1"/>
      <w:jc w:val="center"/>
      <w:rPr>
        <w:rFonts w:ascii="Arial" w:hAnsi="Arial" w:cs="Arial"/>
        <w:b/>
        <w:color w:val="999999"/>
        <w:sz w:val="12"/>
        <w:szCs w:val="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6E038" w14:textId="77777777" w:rsidR="00956728" w:rsidRDefault="00956728" w:rsidP="00607BFD">
    <w:pPr>
      <w:pStyle w:val="aa"/>
      <w:tabs>
        <w:tab w:val="clear" w:pos="9355"/>
        <w:tab w:val="right" w:pos="9180"/>
        <w:tab w:val="left" w:pos="9899"/>
      </w:tabs>
      <w:ind w:right="-1"/>
      <w:rPr>
        <w:szCs w:val="24"/>
        <w:lang w:val="en-US"/>
      </w:rPr>
    </w:pPr>
  </w:p>
  <w:tbl>
    <w:tblPr>
      <w:tblStyle w:val="af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9"/>
      <w:gridCol w:w="1639"/>
    </w:tblGrid>
    <w:tr w:rsidR="00956728" w14:paraId="4CAA95F2" w14:textId="77777777" w:rsidTr="005932AE">
      <w:trPr>
        <w:trHeight w:val="128"/>
      </w:trPr>
      <w:tc>
        <w:tcPr>
          <w:tcW w:w="8188" w:type="dxa"/>
          <w:tcBorders>
            <w:top w:val="single" w:sz="12" w:space="0" w:color="0070C0"/>
          </w:tcBorders>
        </w:tcPr>
        <w:p w14:paraId="78C905FA" w14:textId="77777777" w:rsidR="00956728" w:rsidRDefault="00956728" w:rsidP="002F1F48">
          <w:pPr>
            <w:pStyle w:val="aa"/>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 xml:space="preserve">ИНСТРУКЦИЯ </w:t>
          </w:r>
          <w:r w:rsidRPr="002D4A05">
            <w:rPr>
              <w:rFonts w:ascii="Arial" w:hAnsi="Arial" w:cs="Arial"/>
              <w:b/>
              <w:spacing w:val="-4"/>
              <w:sz w:val="10"/>
              <w:szCs w:val="10"/>
            </w:rPr>
            <w:t>ООО «СЛАВНЕФТЬ</w:t>
          </w:r>
          <w:r>
            <w:rPr>
              <w:rFonts w:ascii="Arial" w:hAnsi="Arial" w:cs="Arial"/>
              <w:b/>
              <w:spacing w:val="-4"/>
              <w:sz w:val="10"/>
              <w:szCs w:val="10"/>
            </w:rPr>
            <w:t>-</w:t>
          </w:r>
          <w:r w:rsidRPr="002D4A05">
            <w:rPr>
              <w:rFonts w:ascii="Arial" w:hAnsi="Arial" w:cs="Arial"/>
              <w:b/>
              <w:spacing w:val="-4"/>
              <w:sz w:val="10"/>
              <w:szCs w:val="10"/>
            </w:rPr>
            <w:t>КРАСНОЯРСКНЕФТЕГАЗ»</w:t>
          </w:r>
          <w:r w:rsidRPr="00E3539A">
            <w:rPr>
              <w:rFonts w:ascii="Arial" w:hAnsi="Arial" w:cs="Arial"/>
              <w:b/>
              <w:sz w:val="10"/>
              <w:szCs w:val="10"/>
            </w:rPr>
            <w:t xml:space="preserve"> «</w:t>
          </w:r>
          <w:r w:rsidRPr="00130D6D">
            <w:rPr>
              <w:rFonts w:ascii="Arial" w:hAnsi="Arial" w:cs="Arial"/>
              <w:b/>
              <w:sz w:val="10"/>
              <w:szCs w:val="10"/>
            </w:rPr>
            <w:t>ПОРЯДОК РАССЛЕДОВАНИЯ ПРОИСШЕСТВИЙ 4 УРОВНЯ</w:t>
          </w:r>
          <w:r>
            <w:rPr>
              <w:rFonts w:ascii="Arial" w:hAnsi="Arial" w:cs="Arial"/>
              <w:b/>
              <w:sz w:val="10"/>
              <w:szCs w:val="10"/>
            </w:rPr>
            <w:t>»</w:t>
          </w:r>
        </w:p>
        <w:p w14:paraId="4A1292A3" w14:textId="5A755A4C" w:rsidR="00956728" w:rsidRPr="00BD28EB" w:rsidRDefault="00956728" w:rsidP="002F1F48">
          <w:pPr>
            <w:pStyle w:val="aa"/>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w:t>
          </w:r>
          <w:r>
            <w:rPr>
              <w:rFonts w:ascii="Arial" w:hAnsi="Arial" w:cs="Arial"/>
              <w:b/>
              <w:sz w:val="10"/>
              <w:szCs w:val="10"/>
            </w:rPr>
            <w:t xml:space="preserve"> </w:t>
          </w:r>
          <w:r w:rsidRPr="00623D29">
            <w:rPr>
              <w:rFonts w:ascii="Arial" w:hAnsi="Arial" w:cs="Arial"/>
              <w:b/>
              <w:sz w:val="10"/>
              <w:szCs w:val="10"/>
            </w:rPr>
            <w:t>П3-05 И-089703 ЮЛ-428</w:t>
          </w:r>
          <w:r w:rsidRPr="009A0E74">
            <w:rPr>
              <w:rFonts w:ascii="Arial" w:hAnsi="Arial" w:cs="Arial"/>
              <w:b/>
              <w:sz w:val="10"/>
              <w:szCs w:val="10"/>
            </w:rPr>
            <w:t xml:space="preserve"> ВЕРСИЯ </w:t>
          </w:r>
          <w:r>
            <w:rPr>
              <w:rFonts w:ascii="Arial" w:hAnsi="Arial" w:cs="Arial"/>
              <w:b/>
              <w:sz w:val="10"/>
              <w:szCs w:val="10"/>
            </w:rPr>
            <w:t>1</w:t>
          </w:r>
          <w:r w:rsidRPr="009A0E74">
            <w:rPr>
              <w:rFonts w:ascii="Arial" w:hAnsi="Arial" w:cs="Arial"/>
              <w:b/>
              <w:sz w:val="10"/>
              <w:szCs w:val="10"/>
            </w:rPr>
            <w:t>.</w:t>
          </w:r>
          <w:r>
            <w:rPr>
              <w:rFonts w:ascii="Arial" w:hAnsi="Arial" w:cs="Arial"/>
              <w:b/>
              <w:sz w:val="10"/>
              <w:szCs w:val="10"/>
            </w:rPr>
            <w:t>00</w:t>
          </w:r>
        </w:p>
      </w:tc>
      <w:tc>
        <w:tcPr>
          <w:tcW w:w="1666" w:type="dxa"/>
          <w:tcBorders>
            <w:top w:val="single" w:sz="12" w:space="0" w:color="0070C0"/>
          </w:tcBorders>
        </w:tcPr>
        <w:p w14:paraId="4590521A" w14:textId="3918660D" w:rsidR="00956728" w:rsidRPr="00BD28EB" w:rsidRDefault="00956728" w:rsidP="00EC5E99">
          <w:pPr>
            <w:pStyle w:val="a8"/>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E421A">
            <w:rPr>
              <w:rFonts w:ascii="Arial" w:hAnsi="Arial" w:cs="Arial"/>
              <w:b/>
              <w:noProof/>
              <w:sz w:val="12"/>
              <w:szCs w:val="12"/>
            </w:rPr>
            <w:t>20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E421A">
            <w:rPr>
              <w:rFonts w:ascii="Arial" w:hAnsi="Arial" w:cs="Arial"/>
              <w:b/>
              <w:noProof/>
              <w:sz w:val="12"/>
              <w:szCs w:val="12"/>
            </w:rPr>
            <w:t>57</w:t>
          </w:r>
          <w:r>
            <w:rPr>
              <w:rFonts w:ascii="Arial" w:hAnsi="Arial" w:cs="Arial"/>
              <w:b/>
              <w:sz w:val="12"/>
              <w:szCs w:val="12"/>
            </w:rPr>
            <w:fldChar w:fldCharType="end"/>
          </w:r>
        </w:p>
      </w:tc>
    </w:tr>
  </w:tbl>
  <w:p w14:paraId="3E6C83B1" w14:textId="77777777" w:rsidR="00AE421A" w:rsidRDefault="00AE421A" w:rsidP="00AE421A">
    <w:pPr>
      <w:jc w:val="center"/>
      <w:rPr>
        <w:rFonts w:ascii="Arial" w:hAnsi="Arial" w:cs="Arial"/>
        <w:b/>
        <w:color w:val="999999"/>
        <w:sz w:val="12"/>
        <w:szCs w:val="2"/>
      </w:rPr>
    </w:pPr>
  </w:p>
  <w:p w14:paraId="22337A12" w14:textId="77777777" w:rsidR="00AE421A" w:rsidRDefault="00AE421A" w:rsidP="00AE421A">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w:t>
    </w:r>
    <w:proofErr w:type="spellStart"/>
    <w:r>
      <w:rPr>
        <w:rFonts w:ascii="Arial" w:hAnsi="Arial" w:cs="Arial"/>
        <w:b/>
        <w:color w:val="999999"/>
        <w:sz w:val="12"/>
        <w:szCs w:val="2"/>
      </w:rPr>
      <w:t>Славнефть-Красноярскнефтегаз</w:t>
    </w:r>
    <w:proofErr w:type="spellEnd"/>
    <w:r>
      <w:rPr>
        <w:rFonts w:ascii="Arial" w:hAnsi="Arial" w:cs="Arial"/>
        <w:b/>
        <w:color w:val="999999"/>
        <w:sz w:val="12"/>
        <w:szCs w:val="2"/>
      </w:rPr>
      <w:t>» 12.05.2022 16:00:05</w:t>
    </w:r>
  </w:p>
  <w:p w14:paraId="47475156" w14:textId="102CCFFB" w:rsidR="00956728" w:rsidRPr="00AE421A" w:rsidRDefault="00956728" w:rsidP="00AE421A">
    <w:pPr>
      <w:jc w:val="center"/>
      <w:rPr>
        <w:rFonts w:ascii="Arial" w:hAnsi="Arial" w:cs="Arial"/>
        <w:b/>
        <w:color w:val="999999"/>
        <w:sz w:val="12"/>
        <w:szCs w:val="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4F95EA" w14:textId="77777777" w:rsidR="00956728" w:rsidRDefault="00956728" w:rsidP="00607BFD">
    <w:pPr>
      <w:pStyle w:val="aa"/>
      <w:tabs>
        <w:tab w:val="clear" w:pos="9355"/>
        <w:tab w:val="right" w:pos="9180"/>
        <w:tab w:val="left" w:pos="9899"/>
      </w:tabs>
      <w:ind w:right="-1"/>
      <w:rPr>
        <w:szCs w:val="24"/>
        <w:lang w:val="en-US"/>
      </w:rPr>
    </w:pPr>
  </w:p>
  <w:tbl>
    <w:tblPr>
      <w:tblStyle w:val="af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98"/>
      <w:gridCol w:w="4440"/>
    </w:tblGrid>
    <w:tr w:rsidR="00956728" w14:paraId="29F7726C" w14:textId="77777777" w:rsidTr="00452118">
      <w:trPr>
        <w:trHeight w:val="128"/>
      </w:trPr>
      <w:tc>
        <w:tcPr>
          <w:tcW w:w="8188" w:type="dxa"/>
          <w:tcBorders>
            <w:top w:val="single" w:sz="12" w:space="0" w:color="0070C0"/>
          </w:tcBorders>
        </w:tcPr>
        <w:p w14:paraId="66371D74" w14:textId="77777777" w:rsidR="00956728" w:rsidRDefault="00956728" w:rsidP="002F1F48">
          <w:pPr>
            <w:pStyle w:val="aa"/>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 xml:space="preserve">ИНСТРУКЦИЯ </w:t>
          </w:r>
          <w:r w:rsidRPr="002D4A05">
            <w:rPr>
              <w:rFonts w:ascii="Arial" w:hAnsi="Arial" w:cs="Arial"/>
              <w:b/>
              <w:spacing w:val="-4"/>
              <w:sz w:val="10"/>
              <w:szCs w:val="10"/>
            </w:rPr>
            <w:t>ООО «СЛАВНЕФТЬ</w:t>
          </w:r>
          <w:r>
            <w:rPr>
              <w:rFonts w:ascii="Arial" w:hAnsi="Arial" w:cs="Arial"/>
              <w:b/>
              <w:spacing w:val="-4"/>
              <w:sz w:val="10"/>
              <w:szCs w:val="10"/>
            </w:rPr>
            <w:t>-</w:t>
          </w:r>
          <w:r w:rsidRPr="002D4A05">
            <w:rPr>
              <w:rFonts w:ascii="Arial" w:hAnsi="Arial" w:cs="Arial"/>
              <w:b/>
              <w:spacing w:val="-4"/>
              <w:sz w:val="10"/>
              <w:szCs w:val="10"/>
            </w:rPr>
            <w:t>КРАСНОЯРСКНЕФТЕГАЗ»</w:t>
          </w:r>
          <w:r w:rsidRPr="00E3539A">
            <w:rPr>
              <w:rFonts w:ascii="Arial" w:hAnsi="Arial" w:cs="Arial"/>
              <w:b/>
              <w:sz w:val="10"/>
              <w:szCs w:val="10"/>
            </w:rPr>
            <w:t xml:space="preserve"> «</w:t>
          </w:r>
          <w:r w:rsidRPr="00130D6D">
            <w:rPr>
              <w:rFonts w:ascii="Arial" w:hAnsi="Arial" w:cs="Arial"/>
              <w:b/>
              <w:sz w:val="10"/>
              <w:szCs w:val="10"/>
            </w:rPr>
            <w:t>ПОРЯДОК РАССЛЕДОВАНИЯ ПРОИСШЕСТВИЙ 4 УРОВНЯ</w:t>
          </w:r>
          <w:r>
            <w:rPr>
              <w:rFonts w:ascii="Arial" w:hAnsi="Arial" w:cs="Arial"/>
              <w:b/>
              <w:sz w:val="10"/>
              <w:szCs w:val="10"/>
            </w:rPr>
            <w:t>»</w:t>
          </w:r>
        </w:p>
        <w:p w14:paraId="6B71D743" w14:textId="77777777" w:rsidR="00956728" w:rsidRPr="00BD28EB" w:rsidRDefault="00956728" w:rsidP="002F1F48">
          <w:pPr>
            <w:pStyle w:val="aa"/>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w:t>
          </w:r>
          <w:r>
            <w:rPr>
              <w:rFonts w:ascii="Arial" w:hAnsi="Arial" w:cs="Arial"/>
              <w:b/>
              <w:sz w:val="10"/>
              <w:szCs w:val="10"/>
            </w:rPr>
            <w:t xml:space="preserve"> </w:t>
          </w:r>
          <w:r w:rsidRPr="00623D29">
            <w:rPr>
              <w:rFonts w:ascii="Arial" w:hAnsi="Arial" w:cs="Arial"/>
              <w:b/>
              <w:sz w:val="10"/>
              <w:szCs w:val="10"/>
            </w:rPr>
            <w:t>П3-05 И-089703 ЮЛ-428</w:t>
          </w:r>
          <w:r w:rsidRPr="009A0E74">
            <w:rPr>
              <w:rFonts w:ascii="Arial" w:hAnsi="Arial" w:cs="Arial"/>
              <w:b/>
              <w:sz w:val="10"/>
              <w:szCs w:val="10"/>
            </w:rPr>
            <w:t xml:space="preserve"> ВЕРСИЯ </w:t>
          </w:r>
          <w:r>
            <w:rPr>
              <w:rFonts w:ascii="Arial" w:hAnsi="Arial" w:cs="Arial"/>
              <w:b/>
              <w:sz w:val="10"/>
              <w:szCs w:val="10"/>
            </w:rPr>
            <w:t>1</w:t>
          </w:r>
          <w:r w:rsidRPr="009A0E74">
            <w:rPr>
              <w:rFonts w:ascii="Arial" w:hAnsi="Arial" w:cs="Arial"/>
              <w:b/>
              <w:sz w:val="10"/>
              <w:szCs w:val="10"/>
            </w:rPr>
            <w:t>.</w:t>
          </w:r>
          <w:r>
            <w:rPr>
              <w:rFonts w:ascii="Arial" w:hAnsi="Arial" w:cs="Arial"/>
              <w:b/>
              <w:sz w:val="10"/>
              <w:szCs w:val="10"/>
            </w:rPr>
            <w:t>00</w:t>
          </w:r>
        </w:p>
      </w:tc>
      <w:tc>
        <w:tcPr>
          <w:tcW w:w="7405" w:type="dxa"/>
          <w:tcBorders>
            <w:top w:val="single" w:sz="12" w:space="0" w:color="0070C0"/>
          </w:tcBorders>
        </w:tcPr>
        <w:p w14:paraId="095C034E" w14:textId="5E803E0A" w:rsidR="00956728" w:rsidRPr="00BD28EB" w:rsidRDefault="00956728" w:rsidP="00EC5E99">
          <w:pPr>
            <w:pStyle w:val="a8"/>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E421A">
            <w:rPr>
              <w:rFonts w:ascii="Arial" w:hAnsi="Arial" w:cs="Arial"/>
              <w:b/>
              <w:noProof/>
              <w:sz w:val="12"/>
              <w:szCs w:val="12"/>
            </w:rPr>
            <w:t>32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E421A">
            <w:rPr>
              <w:rFonts w:ascii="Arial" w:hAnsi="Arial" w:cs="Arial"/>
              <w:b/>
              <w:noProof/>
              <w:sz w:val="12"/>
              <w:szCs w:val="12"/>
            </w:rPr>
            <w:t>53</w:t>
          </w:r>
          <w:r>
            <w:rPr>
              <w:rFonts w:ascii="Arial" w:hAnsi="Arial" w:cs="Arial"/>
              <w:b/>
              <w:sz w:val="12"/>
              <w:szCs w:val="12"/>
            </w:rPr>
            <w:fldChar w:fldCharType="end"/>
          </w:r>
        </w:p>
      </w:tc>
    </w:tr>
  </w:tbl>
  <w:p w14:paraId="212C16C6" w14:textId="77777777" w:rsidR="00AE421A" w:rsidRDefault="00AE421A" w:rsidP="00AE421A">
    <w:pPr>
      <w:jc w:val="center"/>
      <w:rPr>
        <w:rFonts w:ascii="Arial" w:hAnsi="Arial" w:cs="Arial"/>
        <w:b/>
        <w:color w:val="999999"/>
        <w:sz w:val="12"/>
        <w:szCs w:val="2"/>
      </w:rPr>
    </w:pPr>
  </w:p>
  <w:p w14:paraId="64169CC7" w14:textId="77777777" w:rsidR="00AE421A" w:rsidRDefault="00AE421A" w:rsidP="00AE421A">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w:t>
    </w:r>
    <w:proofErr w:type="spellStart"/>
    <w:r>
      <w:rPr>
        <w:rFonts w:ascii="Arial" w:hAnsi="Arial" w:cs="Arial"/>
        <w:b/>
        <w:color w:val="999999"/>
        <w:sz w:val="12"/>
        <w:szCs w:val="2"/>
      </w:rPr>
      <w:t>Славнефть-Красноярскнефтегаз</w:t>
    </w:r>
    <w:proofErr w:type="spellEnd"/>
    <w:r>
      <w:rPr>
        <w:rFonts w:ascii="Arial" w:hAnsi="Arial" w:cs="Arial"/>
        <w:b/>
        <w:color w:val="999999"/>
        <w:sz w:val="12"/>
        <w:szCs w:val="2"/>
      </w:rPr>
      <w:t>» 12.05.2022 16:00:05</w:t>
    </w:r>
  </w:p>
  <w:p w14:paraId="14ED5DB9" w14:textId="5520BD9A" w:rsidR="00956728" w:rsidRPr="00AE421A" w:rsidRDefault="00956728" w:rsidP="00AE421A">
    <w:pPr>
      <w:jc w:val="center"/>
      <w:rPr>
        <w:rFonts w:ascii="Arial" w:hAnsi="Arial" w:cs="Arial"/>
        <w:b/>
        <w:color w:val="999999"/>
        <w:sz w:val="12"/>
        <w:szCs w:val="2"/>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5357AF" w14:textId="77777777" w:rsidR="00956728" w:rsidRDefault="00956728" w:rsidP="00607BFD">
    <w:pPr>
      <w:pStyle w:val="aa"/>
      <w:tabs>
        <w:tab w:val="clear" w:pos="9355"/>
        <w:tab w:val="right" w:pos="9180"/>
        <w:tab w:val="left" w:pos="9899"/>
      </w:tabs>
      <w:ind w:right="-1"/>
      <w:rPr>
        <w:szCs w:val="24"/>
        <w:lang w:val="en-US"/>
      </w:rPr>
    </w:pPr>
  </w:p>
  <w:tbl>
    <w:tblPr>
      <w:tblStyle w:val="af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88"/>
      <w:gridCol w:w="13607"/>
    </w:tblGrid>
    <w:tr w:rsidR="00956728" w14:paraId="217A87D2" w14:textId="77777777" w:rsidTr="00566225">
      <w:trPr>
        <w:trHeight w:val="128"/>
      </w:trPr>
      <w:tc>
        <w:tcPr>
          <w:tcW w:w="8188" w:type="dxa"/>
          <w:tcBorders>
            <w:top w:val="single" w:sz="12" w:space="0" w:color="0070C0"/>
          </w:tcBorders>
        </w:tcPr>
        <w:p w14:paraId="2E578C79" w14:textId="77777777" w:rsidR="00956728" w:rsidRDefault="00956728" w:rsidP="002F1F48">
          <w:pPr>
            <w:pStyle w:val="aa"/>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 xml:space="preserve">ИНСТРУКЦИЯ </w:t>
          </w:r>
          <w:r w:rsidRPr="002D4A05">
            <w:rPr>
              <w:rFonts w:ascii="Arial" w:hAnsi="Arial" w:cs="Arial"/>
              <w:b/>
              <w:spacing w:val="-4"/>
              <w:sz w:val="10"/>
              <w:szCs w:val="10"/>
            </w:rPr>
            <w:t>ООО «СЛАВНЕФТЬ</w:t>
          </w:r>
          <w:r>
            <w:rPr>
              <w:rFonts w:ascii="Arial" w:hAnsi="Arial" w:cs="Arial"/>
              <w:b/>
              <w:spacing w:val="-4"/>
              <w:sz w:val="10"/>
              <w:szCs w:val="10"/>
            </w:rPr>
            <w:t>-</w:t>
          </w:r>
          <w:r w:rsidRPr="002D4A05">
            <w:rPr>
              <w:rFonts w:ascii="Arial" w:hAnsi="Arial" w:cs="Arial"/>
              <w:b/>
              <w:spacing w:val="-4"/>
              <w:sz w:val="10"/>
              <w:szCs w:val="10"/>
            </w:rPr>
            <w:t>КРАСНОЯРСКНЕФТЕГАЗ»</w:t>
          </w:r>
          <w:r w:rsidRPr="00E3539A">
            <w:rPr>
              <w:rFonts w:ascii="Arial" w:hAnsi="Arial" w:cs="Arial"/>
              <w:b/>
              <w:sz w:val="10"/>
              <w:szCs w:val="10"/>
            </w:rPr>
            <w:t xml:space="preserve"> «</w:t>
          </w:r>
          <w:r w:rsidRPr="00130D6D">
            <w:rPr>
              <w:rFonts w:ascii="Arial" w:hAnsi="Arial" w:cs="Arial"/>
              <w:b/>
              <w:sz w:val="10"/>
              <w:szCs w:val="10"/>
            </w:rPr>
            <w:t>ПОРЯДОК РАССЛЕДОВАНИЯ ПРОИСШЕСТВИЙ 4 УРОВНЯ</w:t>
          </w:r>
          <w:r>
            <w:rPr>
              <w:rFonts w:ascii="Arial" w:hAnsi="Arial" w:cs="Arial"/>
              <w:b/>
              <w:sz w:val="10"/>
              <w:szCs w:val="10"/>
            </w:rPr>
            <w:t>»</w:t>
          </w:r>
        </w:p>
        <w:p w14:paraId="6FB4C4C3" w14:textId="0B6D223F" w:rsidR="00956728" w:rsidRPr="00BD28EB" w:rsidRDefault="00956728" w:rsidP="002F1F48">
          <w:pPr>
            <w:pStyle w:val="aa"/>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623D29">
            <w:rPr>
              <w:rFonts w:ascii="Arial" w:hAnsi="Arial" w:cs="Arial"/>
              <w:b/>
              <w:sz w:val="10"/>
              <w:szCs w:val="10"/>
            </w:rPr>
            <w:t>П3-05 И-089703 ЮЛ-428</w:t>
          </w:r>
          <w:r>
            <w:rPr>
              <w:rFonts w:ascii="Arial" w:hAnsi="Arial" w:cs="Arial"/>
              <w:b/>
              <w:sz w:val="10"/>
              <w:szCs w:val="10"/>
            </w:rPr>
            <w:t xml:space="preserve"> </w:t>
          </w:r>
          <w:r w:rsidRPr="009A0E74">
            <w:rPr>
              <w:rFonts w:ascii="Arial" w:hAnsi="Arial" w:cs="Arial"/>
              <w:b/>
              <w:sz w:val="10"/>
              <w:szCs w:val="10"/>
            </w:rPr>
            <w:t xml:space="preserve">ВЕРСИЯ </w:t>
          </w:r>
          <w:r>
            <w:rPr>
              <w:rFonts w:ascii="Arial" w:hAnsi="Arial" w:cs="Arial"/>
              <w:b/>
              <w:sz w:val="10"/>
              <w:szCs w:val="10"/>
            </w:rPr>
            <w:t>1</w:t>
          </w:r>
          <w:r w:rsidRPr="009A0E74">
            <w:rPr>
              <w:rFonts w:ascii="Arial" w:hAnsi="Arial" w:cs="Arial"/>
              <w:b/>
              <w:sz w:val="10"/>
              <w:szCs w:val="10"/>
            </w:rPr>
            <w:t>.</w:t>
          </w:r>
          <w:r>
            <w:rPr>
              <w:rFonts w:ascii="Arial" w:hAnsi="Arial" w:cs="Arial"/>
              <w:b/>
              <w:sz w:val="10"/>
              <w:szCs w:val="10"/>
            </w:rPr>
            <w:t>00</w:t>
          </w:r>
        </w:p>
      </w:tc>
      <w:tc>
        <w:tcPr>
          <w:tcW w:w="13607" w:type="dxa"/>
          <w:tcBorders>
            <w:top w:val="single" w:sz="12" w:space="0" w:color="0070C0"/>
          </w:tcBorders>
        </w:tcPr>
        <w:p w14:paraId="04ED5FA2" w14:textId="65C95E16" w:rsidR="00956728" w:rsidRPr="00BD28EB" w:rsidRDefault="00956728" w:rsidP="00EC5E99">
          <w:pPr>
            <w:pStyle w:val="a8"/>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E421A">
            <w:rPr>
              <w:rFonts w:ascii="Arial" w:hAnsi="Arial" w:cs="Arial"/>
              <w:b/>
              <w:noProof/>
              <w:sz w:val="12"/>
              <w:szCs w:val="12"/>
            </w:rPr>
            <w:t>35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E421A">
            <w:rPr>
              <w:rFonts w:ascii="Arial" w:hAnsi="Arial" w:cs="Arial"/>
              <w:b/>
              <w:noProof/>
              <w:sz w:val="12"/>
              <w:szCs w:val="12"/>
            </w:rPr>
            <w:t>53</w:t>
          </w:r>
          <w:r>
            <w:rPr>
              <w:rFonts w:ascii="Arial" w:hAnsi="Arial" w:cs="Arial"/>
              <w:b/>
              <w:sz w:val="12"/>
              <w:szCs w:val="12"/>
            </w:rPr>
            <w:fldChar w:fldCharType="end"/>
          </w:r>
        </w:p>
      </w:tc>
    </w:tr>
  </w:tbl>
  <w:p w14:paraId="3D584E67" w14:textId="77777777" w:rsidR="00AE421A" w:rsidRDefault="00AE421A" w:rsidP="00AE421A">
    <w:pPr>
      <w:jc w:val="center"/>
      <w:rPr>
        <w:rFonts w:ascii="Arial" w:hAnsi="Arial" w:cs="Arial"/>
        <w:b/>
        <w:color w:val="999999"/>
        <w:sz w:val="12"/>
        <w:szCs w:val="2"/>
      </w:rPr>
    </w:pPr>
  </w:p>
  <w:p w14:paraId="4F13E101" w14:textId="77777777" w:rsidR="00AE421A" w:rsidRDefault="00AE421A" w:rsidP="00AE421A">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w:t>
    </w:r>
    <w:proofErr w:type="spellStart"/>
    <w:r>
      <w:rPr>
        <w:rFonts w:ascii="Arial" w:hAnsi="Arial" w:cs="Arial"/>
        <w:b/>
        <w:color w:val="999999"/>
        <w:sz w:val="12"/>
        <w:szCs w:val="2"/>
      </w:rPr>
      <w:t>Славнефть-Красноярскнефтегаз</w:t>
    </w:r>
    <w:proofErr w:type="spellEnd"/>
    <w:r>
      <w:rPr>
        <w:rFonts w:ascii="Arial" w:hAnsi="Arial" w:cs="Arial"/>
        <w:b/>
        <w:color w:val="999999"/>
        <w:sz w:val="12"/>
        <w:szCs w:val="2"/>
      </w:rPr>
      <w:t>» 12.05.2022 16:00:05</w:t>
    </w:r>
  </w:p>
  <w:p w14:paraId="01B5E086" w14:textId="6BCA6865" w:rsidR="00956728" w:rsidRPr="00AE421A" w:rsidRDefault="00956728" w:rsidP="00AE421A">
    <w:pPr>
      <w:jc w:val="center"/>
      <w:rPr>
        <w:rFonts w:ascii="Arial" w:hAnsi="Arial" w:cs="Arial"/>
        <w:b/>
        <w:color w:val="999999"/>
        <w:sz w:val="12"/>
        <w:szCs w:val="2"/>
      </w:rP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7970B1" w14:textId="77777777" w:rsidR="00956728" w:rsidRDefault="00956728" w:rsidP="00607BFD">
    <w:pPr>
      <w:pStyle w:val="aa"/>
      <w:tabs>
        <w:tab w:val="clear" w:pos="9355"/>
        <w:tab w:val="right" w:pos="9180"/>
        <w:tab w:val="left" w:pos="9899"/>
      </w:tabs>
      <w:ind w:right="-1"/>
      <w:rPr>
        <w:szCs w:val="24"/>
        <w:lang w:val="en-US"/>
      </w:rPr>
    </w:pPr>
  </w:p>
  <w:tbl>
    <w:tblPr>
      <w:tblStyle w:val="aff1"/>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655"/>
      <w:gridCol w:w="1984"/>
    </w:tblGrid>
    <w:tr w:rsidR="00956728" w14:paraId="09074EDA" w14:textId="77777777" w:rsidTr="000E11CD">
      <w:trPr>
        <w:trHeight w:val="128"/>
      </w:trPr>
      <w:tc>
        <w:tcPr>
          <w:tcW w:w="7655" w:type="dxa"/>
          <w:tcBorders>
            <w:top w:val="single" w:sz="12" w:space="0" w:color="0070C0"/>
          </w:tcBorders>
        </w:tcPr>
        <w:p w14:paraId="6BE50559" w14:textId="77777777" w:rsidR="00956728" w:rsidRDefault="00956728" w:rsidP="002F1F48">
          <w:pPr>
            <w:pStyle w:val="aa"/>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 xml:space="preserve">ИНСТРУКЦИЯ </w:t>
          </w:r>
          <w:r w:rsidRPr="002D4A05">
            <w:rPr>
              <w:rFonts w:ascii="Arial" w:hAnsi="Arial" w:cs="Arial"/>
              <w:b/>
              <w:spacing w:val="-4"/>
              <w:sz w:val="10"/>
              <w:szCs w:val="10"/>
            </w:rPr>
            <w:t>ООО «СЛАВНЕФТЬ</w:t>
          </w:r>
          <w:r>
            <w:rPr>
              <w:rFonts w:ascii="Arial" w:hAnsi="Arial" w:cs="Arial"/>
              <w:b/>
              <w:spacing w:val="-4"/>
              <w:sz w:val="10"/>
              <w:szCs w:val="10"/>
            </w:rPr>
            <w:t>-</w:t>
          </w:r>
          <w:r w:rsidRPr="002D4A05">
            <w:rPr>
              <w:rFonts w:ascii="Arial" w:hAnsi="Arial" w:cs="Arial"/>
              <w:b/>
              <w:spacing w:val="-4"/>
              <w:sz w:val="10"/>
              <w:szCs w:val="10"/>
            </w:rPr>
            <w:t>КРАСНОЯРСКНЕФТЕГАЗ»</w:t>
          </w:r>
          <w:r w:rsidRPr="00E3539A">
            <w:rPr>
              <w:rFonts w:ascii="Arial" w:hAnsi="Arial" w:cs="Arial"/>
              <w:b/>
              <w:sz w:val="10"/>
              <w:szCs w:val="10"/>
            </w:rPr>
            <w:t xml:space="preserve"> «</w:t>
          </w:r>
          <w:r w:rsidRPr="00130D6D">
            <w:rPr>
              <w:rFonts w:ascii="Arial" w:hAnsi="Arial" w:cs="Arial"/>
              <w:b/>
              <w:sz w:val="10"/>
              <w:szCs w:val="10"/>
            </w:rPr>
            <w:t>ПОРЯДОК РАССЛЕДОВАНИЯ ПРОИСШЕСТВИЙ 4 УРОВНЯ</w:t>
          </w:r>
          <w:r>
            <w:rPr>
              <w:rFonts w:ascii="Arial" w:hAnsi="Arial" w:cs="Arial"/>
              <w:b/>
              <w:sz w:val="10"/>
              <w:szCs w:val="10"/>
            </w:rPr>
            <w:t>»</w:t>
          </w:r>
        </w:p>
        <w:p w14:paraId="4C0B195F" w14:textId="19AE0C95" w:rsidR="00956728" w:rsidRPr="00BD28EB" w:rsidRDefault="00956728" w:rsidP="002F1F48">
          <w:pPr>
            <w:pStyle w:val="aa"/>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623D29">
            <w:rPr>
              <w:rFonts w:ascii="Arial" w:hAnsi="Arial" w:cs="Arial"/>
              <w:b/>
              <w:sz w:val="10"/>
              <w:szCs w:val="10"/>
            </w:rPr>
            <w:t>П3-05 И-089703 ЮЛ-428</w:t>
          </w:r>
          <w:r>
            <w:rPr>
              <w:rFonts w:ascii="Arial" w:hAnsi="Arial" w:cs="Arial"/>
              <w:b/>
              <w:sz w:val="10"/>
              <w:szCs w:val="10"/>
            </w:rPr>
            <w:t xml:space="preserve"> </w:t>
          </w:r>
          <w:r w:rsidRPr="009A0E74">
            <w:rPr>
              <w:rFonts w:ascii="Arial" w:hAnsi="Arial" w:cs="Arial"/>
              <w:b/>
              <w:sz w:val="10"/>
              <w:szCs w:val="10"/>
            </w:rPr>
            <w:t xml:space="preserve">ВЕРСИЯ </w:t>
          </w:r>
          <w:r>
            <w:rPr>
              <w:rFonts w:ascii="Arial" w:hAnsi="Arial" w:cs="Arial"/>
              <w:b/>
              <w:sz w:val="10"/>
              <w:szCs w:val="10"/>
            </w:rPr>
            <w:t>1</w:t>
          </w:r>
          <w:r w:rsidRPr="009A0E74">
            <w:rPr>
              <w:rFonts w:ascii="Arial" w:hAnsi="Arial" w:cs="Arial"/>
              <w:b/>
              <w:sz w:val="10"/>
              <w:szCs w:val="10"/>
            </w:rPr>
            <w:t>.</w:t>
          </w:r>
          <w:r>
            <w:rPr>
              <w:rFonts w:ascii="Arial" w:hAnsi="Arial" w:cs="Arial"/>
              <w:b/>
              <w:sz w:val="10"/>
              <w:szCs w:val="10"/>
            </w:rPr>
            <w:t>00</w:t>
          </w:r>
        </w:p>
      </w:tc>
      <w:tc>
        <w:tcPr>
          <w:tcW w:w="1984" w:type="dxa"/>
          <w:tcBorders>
            <w:top w:val="single" w:sz="12" w:space="0" w:color="0070C0"/>
          </w:tcBorders>
        </w:tcPr>
        <w:p w14:paraId="60D93D08" w14:textId="6D5802A5" w:rsidR="00956728" w:rsidRPr="00BD28EB" w:rsidRDefault="00956728" w:rsidP="00EC5E99">
          <w:pPr>
            <w:pStyle w:val="a8"/>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E421A">
            <w:rPr>
              <w:rFonts w:ascii="Arial" w:hAnsi="Arial" w:cs="Arial"/>
              <w:b/>
              <w:noProof/>
              <w:sz w:val="12"/>
              <w:szCs w:val="12"/>
            </w:rPr>
            <w:t>57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E421A">
            <w:rPr>
              <w:rFonts w:ascii="Arial" w:hAnsi="Arial" w:cs="Arial"/>
              <w:b/>
              <w:noProof/>
              <w:sz w:val="12"/>
              <w:szCs w:val="12"/>
            </w:rPr>
            <w:t>57</w:t>
          </w:r>
          <w:r>
            <w:rPr>
              <w:rFonts w:ascii="Arial" w:hAnsi="Arial" w:cs="Arial"/>
              <w:b/>
              <w:sz w:val="12"/>
              <w:szCs w:val="12"/>
            </w:rPr>
            <w:fldChar w:fldCharType="end"/>
          </w:r>
        </w:p>
      </w:tc>
    </w:tr>
  </w:tbl>
  <w:p w14:paraId="4FC96162" w14:textId="77777777" w:rsidR="00AE421A" w:rsidRDefault="00AE421A" w:rsidP="00AE421A">
    <w:pPr>
      <w:jc w:val="center"/>
      <w:rPr>
        <w:rFonts w:ascii="Arial" w:hAnsi="Arial" w:cs="Arial"/>
        <w:b/>
        <w:color w:val="999999"/>
        <w:sz w:val="12"/>
        <w:szCs w:val="2"/>
      </w:rPr>
    </w:pPr>
  </w:p>
  <w:p w14:paraId="164B828C" w14:textId="77777777" w:rsidR="00AE421A" w:rsidRDefault="00AE421A" w:rsidP="00AE421A">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w:t>
    </w:r>
    <w:proofErr w:type="spellStart"/>
    <w:r>
      <w:rPr>
        <w:rFonts w:ascii="Arial" w:hAnsi="Arial" w:cs="Arial"/>
        <w:b/>
        <w:color w:val="999999"/>
        <w:sz w:val="12"/>
        <w:szCs w:val="2"/>
      </w:rPr>
      <w:t>Славнефть-Красноярскнефтегаз</w:t>
    </w:r>
    <w:proofErr w:type="spellEnd"/>
    <w:r>
      <w:rPr>
        <w:rFonts w:ascii="Arial" w:hAnsi="Arial" w:cs="Arial"/>
        <w:b/>
        <w:color w:val="999999"/>
        <w:sz w:val="12"/>
        <w:szCs w:val="2"/>
      </w:rPr>
      <w:t>» 12.05.2022 16:00:05</w:t>
    </w:r>
  </w:p>
  <w:p w14:paraId="61D15436" w14:textId="4339AA6A" w:rsidR="00956728" w:rsidRPr="00AE421A" w:rsidRDefault="00956728" w:rsidP="00AE421A">
    <w:pPr>
      <w:jc w:val="center"/>
      <w:rPr>
        <w:rFonts w:ascii="Arial" w:hAnsi="Arial" w:cs="Arial"/>
        <w:b/>
        <w:color w:val="999999"/>
        <w:sz w:val="1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B19639E" w14:textId="77777777" w:rsidR="00DC4440" w:rsidRDefault="00DC4440" w:rsidP="00E70701">
      <w:r>
        <w:separator/>
      </w:r>
    </w:p>
  </w:footnote>
  <w:footnote w:type="continuationSeparator" w:id="0">
    <w:p w14:paraId="2E99EA56" w14:textId="77777777" w:rsidR="00DC4440" w:rsidRDefault="00DC4440" w:rsidP="00E70701">
      <w:r>
        <w:continuationSeparator/>
      </w:r>
    </w:p>
  </w:footnote>
  <w:footnote w:type="continuationNotice" w:id="1">
    <w:p w14:paraId="0F6F2FB7" w14:textId="77777777" w:rsidR="00DC4440" w:rsidRDefault="00DC4440"/>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689EE4" w14:textId="11520E25" w:rsidR="00956728" w:rsidRDefault="00956728">
    <w:pPr>
      <w:pStyle w:val="a8"/>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956728" w14:paraId="3F33B4C0" w14:textId="77777777" w:rsidTr="00EC5E99">
      <w:tc>
        <w:tcPr>
          <w:tcW w:w="9854" w:type="dxa"/>
          <w:tcBorders>
            <w:bottom w:val="single" w:sz="12" w:space="0" w:color="0070C0"/>
          </w:tcBorders>
          <w:vAlign w:val="center"/>
        </w:tcPr>
        <w:p w14:paraId="29B45548" w14:textId="4424525F" w:rsidR="00956728" w:rsidRPr="00BD28EB" w:rsidRDefault="00956728" w:rsidP="00164402">
          <w:pPr>
            <w:pStyle w:val="a8"/>
            <w:jc w:val="right"/>
            <w:rPr>
              <w:rFonts w:ascii="Arial" w:hAnsi="Arial" w:cs="Arial"/>
              <w:b/>
              <w:sz w:val="10"/>
            </w:rPr>
          </w:pPr>
          <w:r>
            <w:rPr>
              <w:rFonts w:ascii="Arial" w:hAnsi="Arial" w:cs="Arial"/>
              <w:b/>
              <w:sz w:val="10"/>
            </w:rPr>
            <w:t>СОДЕРЖАНИЕ</w:t>
          </w:r>
        </w:p>
        <w:p w14:paraId="063876D6" w14:textId="77777777" w:rsidR="00956728" w:rsidRDefault="00956728" w:rsidP="00164402">
          <w:pPr>
            <w:pStyle w:val="a8"/>
            <w:jc w:val="right"/>
            <w:rPr>
              <w:rFonts w:ascii="Arial" w:hAnsi="Arial" w:cs="Arial"/>
              <w:sz w:val="10"/>
            </w:rPr>
          </w:pPr>
        </w:p>
      </w:tc>
    </w:tr>
  </w:tbl>
  <w:p w14:paraId="3DAA0EC1" w14:textId="13F55299" w:rsidR="00956728" w:rsidRPr="00607BFD" w:rsidRDefault="00956728" w:rsidP="00BD28EB">
    <w:pPr>
      <w:pStyle w:val="a8"/>
      <w:rPr>
        <w:rFonts w:ascii="Arial" w:hAnsi="Arial" w:cs="Arial"/>
        <w:szCs w:val="24"/>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F1A7F4" w14:textId="13D5EF82" w:rsidR="00956728" w:rsidRDefault="00956728">
    <w:pPr>
      <w:pStyle w:val="a8"/>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D3017B" w14:textId="38F3E5C7" w:rsidR="00956728" w:rsidRDefault="00956728">
    <w:pPr>
      <w:pStyle w:val="a8"/>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956728" w14:paraId="6FCDC8D6" w14:textId="77777777" w:rsidTr="00EC5E99">
      <w:tc>
        <w:tcPr>
          <w:tcW w:w="9854" w:type="dxa"/>
          <w:tcBorders>
            <w:bottom w:val="single" w:sz="12" w:space="0" w:color="0070C0"/>
          </w:tcBorders>
          <w:vAlign w:val="center"/>
        </w:tcPr>
        <w:p w14:paraId="3BE36ECD" w14:textId="4078D377" w:rsidR="00956728" w:rsidRPr="00BD28EB" w:rsidRDefault="00956728" w:rsidP="00164402">
          <w:pPr>
            <w:pStyle w:val="a8"/>
            <w:jc w:val="right"/>
            <w:rPr>
              <w:rFonts w:ascii="Arial" w:hAnsi="Arial" w:cs="Arial"/>
              <w:b/>
              <w:sz w:val="10"/>
            </w:rPr>
          </w:pPr>
          <w:r w:rsidRPr="00BD28EB">
            <w:rPr>
              <w:rFonts w:ascii="Arial" w:hAnsi="Arial" w:cs="Arial"/>
              <w:b/>
              <w:sz w:val="10"/>
            </w:rPr>
            <w:t>ВВОДНЫЕ ПОЛОЖЕНИЯ</w:t>
          </w:r>
        </w:p>
        <w:p w14:paraId="1F1E7DD3" w14:textId="77777777" w:rsidR="00956728" w:rsidRDefault="00956728" w:rsidP="00050EBE">
          <w:pPr>
            <w:pStyle w:val="a8"/>
            <w:jc w:val="right"/>
            <w:rPr>
              <w:rFonts w:ascii="Arial" w:hAnsi="Arial" w:cs="Arial"/>
              <w:sz w:val="10"/>
            </w:rPr>
          </w:pPr>
        </w:p>
      </w:tc>
    </w:tr>
  </w:tbl>
  <w:p w14:paraId="449EBAFE" w14:textId="7FC2C5E7" w:rsidR="00956728" w:rsidRPr="00607BFD" w:rsidRDefault="00956728" w:rsidP="00607BFD">
    <w:pPr>
      <w:pStyle w:val="a8"/>
      <w:rPr>
        <w:szCs w:val="24"/>
      </w:rP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4EE44B" w14:textId="456E710D" w:rsidR="00956728" w:rsidRDefault="00956728">
    <w:pPr>
      <w:pStyle w:val="a8"/>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E56E42" w14:textId="20300C77" w:rsidR="00956728" w:rsidRDefault="00956728">
    <w:pPr>
      <w:pStyle w:val="a8"/>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956728" w14:paraId="47E2B998" w14:textId="77777777" w:rsidTr="00EC5E99">
      <w:tc>
        <w:tcPr>
          <w:tcW w:w="9854" w:type="dxa"/>
          <w:tcBorders>
            <w:bottom w:val="single" w:sz="12" w:space="0" w:color="0070C0"/>
          </w:tcBorders>
          <w:vAlign w:val="center"/>
        </w:tcPr>
        <w:p w14:paraId="72AA8A01" w14:textId="7655449C" w:rsidR="00956728" w:rsidRPr="00BD28EB" w:rsidRDefault="00956728" w:rsidP="00164402">
          <w:pPr>
            <w:pStyle w:val="a8"/>
            <w:jc w:val="right"/>
            <w:rPr>
              <w:rFonts w:ascii="Arial" w:hAnsi="Arial" w:cs="Arial"/>
              <w:b/>
              <w:sz w:val="10"/>
            </w:rPr>
          </w:pPr>
          <w:r>
            <w:rPr>
              <w:rFonts w:ascii="Arial" w:hAnsi="Arial" w:cs="Arial"/>
              <w:b/>
              <w:sz w:val="10"/>
            </w:rPr>
            <w:t>ГЛОССАРИЙ</w:t>
          </w:r>
        </w:p>
        <w:p w14:paraId="137D4592" w14:textId="77777777" w:rsidR="00956728" w:rsidRDefault="00956728" w:rsidP="00050EBE">
          <w:pPr>
            <w:pStyle w:val="a8"/>
            <w:jc w:val="right"/>
            <w:rPr>
              <w:rFonts w:ascii="Arial" w:hAnsi="Arial" w:cs="Arial"/>
              <w:sz w:val="10"/>
            </w:rPr>
          </w:pPr>
        </w:p>
      </w:tc>
    </w:tr>
  </w:tbl>
  <w:p w14:paraId="5FF6E7F7" w14:textId="6E5AFE7B" w:rsidR="00956728" w:rsidRPr="00607BFD" w:rsidRDefault="00956728" w:rsidP="00607BFD">
    <w:pPr>
      <w:pStyle w:val="a8"/>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998D85" w14:textId="6E2F1B1D" w:rsidR="00956728" w:rsidRDefault="00956728">
    <w:pPr>
      <w:pStyle w:val="a8"/>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822B23" w14:textId="70B50A86" w:rsidR="00956728" w:rsidRDefault="00956728">
    <w:pPr>
      <w:pStyle w:val="a8"/>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956728" w14:paraId="07D5958B" w14:textId="77777777" w:rsidTr="00EC5E99">
      <w:tc>
        <w:tcPr>
          <w:tcW w:w="9854" w:type="dxa"/>
          <w:tcBorders>
            <w:bottom w:val="single" w:sz="12" w:space="0" w:color="0070C0"/>
          </w:tcBorders>
          <w:vAlign w:val="center"/>
        </w:tcPr>
        <w:p w14:paraId="7AE895EB" w14:textId="40360058" w:rsidR="00956728" w:rsidRDefault="00956728" w:rsidP="00050EBE">
          <w:pPr>
            <w:pStyle w:val="a8"/>
            <w:jc w:val="right"/>
            <w:rPr>
              <w:rFonts w:ascii="Arial" w:hAnsi="Arial" w:cs="Arial"/>
              <w:b/>
              <w:sz w:val="10"/>
            </w:rPr>
          </w:pPr>
          <w:r w:rsidRPr="00172531">
            <w:rPr>
              <w:rFonts w:ascii="Arial" w:hAnsi="Arial" w:cs="Arial"/>
              <w:b/>
              <w:sz w:val="10"/>
            </w:rPr>
            <w:t>РЕГИСТРАЦИЯ ПРОИСШЕСТВИЙ</w:t>
          </w:r>
          <w:r w:rsidRPr="00172531" w:rsidDel="00172531">
            <w:rPr>
              <w:rFonts w:ascii="Arial" w:hAnsi="Arial" w:cs="Arial"/>
              <w:b/>
              <w:sz w:val="10"/>
            </w:rPr>
            <w:t xml:space="preserve"> </w:t>
          </w:r>
        </w:p>
        <w:p w14:paraId="6760CE42" w14:textId="77777777" w:rsidR="00956728" w:rsidRDefault="00956728" w:rsidP="00050EBE">
          <w:pPr>
            <w:pStyle w:val="a8"/>
            <w:jc w:val="right"/>
            <w:rPr>
              <w:rFonts w:ascii="Arial" w:hAnsi="Arial" w:cs="Arial"/>
              <w:sz w:val="10"/>
            </w:rPr>
          </w:pPr>
        </w:p>
      </w:tc>
    </w:tr>
  </w:tbl>
  <w:p w14:paraId="27D6A7A0" w14:textId="6C61A0A0" w:rsidR="00956728" w:rsidRDefault="00956728">
    <w:pPr>
      <w:pStyle w:val="a8"/>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F29B59" w14:textId="33E198F0" w:rsidR="00956728" w:rsidRDefault="00956728">
    <w:pPr>
      <w:pStyle w:val="a8"/>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956728" w14:paraId="588C635B" w14:textId="77777777" w:rsidTr="00EC5E99">
      <w:tc>
        <w:tcPr>
          <w:tcW w:w="9854" w:type="dxa"/>
          <w:tcBorders>
            <w:bottom w:val="single" w:sz="12" w:space="0" w:color="0070C0"/>
          </w:tcBorders>
          <w:vAlign w:val="center"/>
        </w:tcPr>
        <w:p w14:paraId="25DFAECC" w14:textId="72B80A8E" w:rsidR="00956728" w:rsidRDefault="00956728" w:rsidP="00050EBE">
          <w:pPr>
            <w:pStyle w:val="a8"/>
            <w:jc w:val="right"/>
            <w:rPr>
              <w:rFonts w:ascii="Arial" w:hAnsi="Arial" w:cs="Arial"/>
              <w:b/>
              <w:sz w:val="10"/>
            </w:rPr>
          </w:pPr>
          <w:r w:rsidRPr="00172531">
            <w:rPr>
              <w:rFonts w:ascii="Arial" w:hAnsi="Arial" w:cs="Arial"/>
              <w:b/>
              <w:sz w:val="10"/>
            </w:rPr>
            <w:t>ПОРЯДОК РАССЛЕДОВАНИЯ ПРОИСШЕСТВИЙ 4-ГО УРОВНЯ</w:t>
          </w:r>
        </w:p>
        <w:p w14:paraId="36EA60B2" w14:textId="77777777" w:rsidR="00956728" w:rsidRDefault="00956728" w:rsidP="00050EBE">
          <w:pPr>
            <w:pStyle w:val="a8"/>
            <w:jc w:val="right"/>
            <w:rPr>
              <w:rFonts w:ascii="Arial" w:hAnsi="Arial" w:cs="Arial"/>
              <w:sz w:val="10"/>
            </w:rPr>
          </w:pPr>
        </w:p>
      </w:tc>
    </w:tr>
  </w:tbl>
  <w:p w14:paraId="1CCC79F8" w14:textId="77777777" w:rsidR="00956728" w:rsidRDefault="00956728">
    <w:pPr>
      <w:pStyle w:val="a8"/>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956728" w14:paraId="0E1CBC24" w14:textId="77777777" w:rsidTr="00EC5E99">
      <w:tc>
        <w:tcPr>
          <w:tcW w:w="9854" w:type="dxa"/>
          <w:tcBorders>
            <w:bottom w:val="single" w:sz="12" w:space="0" w:color="0070C0"/>
          </w:tcBorders>
          <w:vAlign w:val="center"/>
        </w:tcPr>
        <w:p w14:paraId="2B58C65B" w14:textId="1979DA95" w:rsidR="00956728" w:rsidRDefault="00956728" w:rsidP="00050EBE">
          <w:pPr>
            <w:pStyle w:val="a8"/>
            <w:jc w:val="right"/>
            <w:rPr>
              <w:rFonts w:ascii="Arial" w:hAnsi="Arial" w:cs="Arial"/>
              <w:b/>
              <w:sz w:val="10"/>
            </w:rPr>
          </w:pPr>
          <w:r w:rsidRPr="00172531">
            <w:rPr>
              <w:rFonts w:ascii="Arial" w:hAnsi="Arial" w:cs="Arial"/>
              <w:b/>
              <w:sz w:val="10"/>
            </w:rPr>
            <w:t>МОНИТОРИНГ РЕАЛИЗАЦИИ КОРРЕКТИРУЮЩИХ И ПРЕДУПРЕЖДАЮЩИХ МЕРОПРИЯТИЙ/ ДЕЙСТВИЙ ПО РЕЗУЛЬТАТАМ ВНУТРЕННЕГО РАССЛЕДОВАНИЯ ПРОИСШЕСТВИЙ</w:t>
          </w:r>
        </w:p>
        <w:p w14:paraId="62F5E345" w14:textId="77777777" w:rsidR="00956728" w:rsidRDefault="00956728" w:rsidP="00050EBE">
          <w:pPr>
            <w:pStyle w:val="a8"/>
            <w:jc w:val="right"/>
            <w:rPr>
              <w:rFonts w:ascii="Arial" w:hAnsi="Arial" w:cs="Arial"/>
              <w:sz w:val="10"/>
            </w:rPr>
          </w:pPr>
        </w:p>
      </w:tc>
    </w:tr>
  </w:tbl>
  <w:p w14:paraId="7F6A7509" w14:textId="77777777" w:rsidR="00956728" w:rsidRDefault="00956728">
    <w:pPr>
      <w:pStyle w:val="a8"/>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331162" w14:textId="25EFE5B9" w:rsidR="00956728" w:rsidRDefault="00956728">
    <w:pPr>
      <w:pStyle w:val="a8"/>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956728" w14:paraId="4E1F5247" w14:textId="77777777" w:rsidTr="00EC5E99">
      <w:trPr>
        <w:trHeight w:val="176"/>
      </w:trPr>
      <w:tc>
        <w:tcPr>
          <w:tcW w:w="9854" w:type="dxa"/>
          <w:tcBorders>
            <w:bottom w:val="single" w:sz="12" w:space="0" w:color="0070C0"/>
          </w:tcBorders>
          <w:vAlign w:val="center"/>
        </w:tcPr>
        <w:p w14:paraId="68724CAC" w14:textId="72C3364E" w:rsidR="00956728" w:rsidRPr="00BD28EB" w:rsidRDefault="00956728" w:rsidP="00164402">
          <w:pPr>
            <w:pStyle w:val="a8"/>
            <w:jc w:val="right"/>
            <w:rPr>
              <w:rFonts w:ascii="Arial" w:hAnsi="Arial" w:cs="Arial"/>
              <w:b/>
              <w:sz w:val="10"/>
            </w:rPr>
          </w:pPr>
          <w:r>
            <w:rPr>
              <w:rFonts w:ascii="Arial" w:hAnsi="Arial" w:cs="Arial"/>
              <w:b/>
              <w:sz w:val="10"/>
            </w:rPr>
            <w:t>ССЫЛКИ</w:t>
          </w:r>
        </w:p>
        <w:p w14:paraId="03F44C4A" w14:textId="77777777" w:rsidR="00956728" w:rsidRDefault="00956728" w:rsidP="00164402">
          <w:pPr>
            <w:pStyle w:val="a8"/>
            <w:jc w:val="right"/>
            <w:rPr>
              <w:rFonts w:ascii="Arial" w:hAnsi="Arial" w:cs="Arial"/>
              <w:sz w:val="10"/>
            </w:rPr>
          </w:pPr>
        </w:p>
      </w:tc>
    </w:tr>
  </w:tbl>
  <w:p w14:paraId="22A44BC1" w14:textId="7F4CADB7" w:rsidR="00956728" w:rsidRPr="005932AE" w:rsidRDefault="00956728" w:rsidP="005932AE">
    <w:pPr>
      <w:pStyle w:val="a8"/>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B2250F" w14:textId="2E3798DB" w:rsidR="00956728" w:rsidRDefault="00956728">
    <w:pPr>
      <w:pStyle w:val="a8"/>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53F6C7" w14:textId="1C8461FF" w:rsidR="00956728" w:rsidRDefault="00956728">
    <w:pPr>
      <w:pStyle w:val="a8"/>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956728" w14:paraId="3388E3C8" w14:textId="77777777" w:rsidTr="00EC5E99">
      <w:tc>
        <w:tcPr>
          <w:tcW w:w="9854" w:type="dxa"/>
          <w:tcBorders>
            <w:bottom w:val="single" w:sz="12" w:space="0" w:color="0070C0"/>
          </w:tcBorders>
          <w:vAlign w:val="center"/>
        </w:tcPr>
        <w:p w14:paraId="7A5EB593" w14:textId="460746AC" w:rsidR="00956728" w:rsidRPr="00BD28EB" w:rsidRDefault="00956728" w:rsidP="00050EBE">
          <w:pPr>
            <w:pStyle w:val="a8"/>
            <w:jc w:val="right"/>
            <w:rPr>
              <w:rFonts w:ascii="Arial" w:hAnsi="Arial" w:cs="Arial"/>
              <w:b/>
              <w:sz w:val="10"/>
            </w:rPr>
          </w:pPr>
          <w:r>
            <w:rPr>
              <w:rFonts w:ascii="Arial" w:hAnsi="Arial" w:cs="Arial"/>
              <w:b/>
              <w:sz w:val="10"/>
            </w:rPr>
            <w:t>ПРИЛОЖЕНИЯ</w:t>
          </w:r>
        </w:p>
        <w:p w14:paraId="1E68BF8A" w14:textId="77777777" w:rsidR="00956728" w:rsidRDefault="00956728" w:rsidP="00050EBE">
          <w:pPr>
            <w:pStyle w:val="a8"/>
            <w:jc w:val="right"/>
            <w:rPr>
              <w:rFonts w:ascii="Arial" w:hAnsi="Arial" w:cs="Arial"/>
              <w:sz w:val="10"/>
            </w:rPr>
          </w:pPr>
        </w:p>
      </w:tc>
    </w:tr>
  </w:tbl>
  <w:p w14:paraId="2597308C" w14:textId="1DB03F64" w:rsidR="00956728" w:rsidRPr="005932AE" w:rsidRDefault="00956728" w:rsidP="005932AE">
    <w:pPr>
      <w:pStyle w:val="a8"/>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0946FF" w14:textId="61267C88" w:rsidR="00956728" w:rsidRDefault="00956728">
    <w:pPr>
      <w:pStyle w:val="a8"/>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956728" w14:paraId="3033C52F" w14:textId="77777777" w:rsidTr="00452118">
      <w:trPr>
        <w:trHeight w:val="176"/>
      </w:trPr>
      <w:tc>
        <w:tcPr>
          <w:tcW w:w="15451" w:type="dxa"/>
          <w:tcBorders>
            <w:bottom w:val="single" w:sz="12" w:space="0" w:color="0070C0"/>
          </w:tcBorders>
          <w:vAlign w:val="center"/>
        </w:tcPr>
        <w:p w14:paraId="4470782F" w14:textId="77777777" w:rsidR="00956728" w:rsidRPr="00BD28EB" w:rsidRDefault="00956728" w:rsidP="00050EBE">
          <w:pPr>
            <w:pStyle w:val="a8"/>
            <w:jc w:val="right"/>
            <w:rPr>
              <w:rFonts w:ascii="Arial" w:hAnsi="Arial" w:cs="Arial"/>
              <w:b/>
              <w:sz w:val="10"/>
            </w:rPr>
          </w:pPr>
          <w:r>
            <w:rPr>
              <w:rFonts w:ascii="Arial" w:hAnsi="Arial" w:cs="Arial"/>
              <w:b/>
              <w:sz w:val="10"/>
            </w:rPr>
            <w:t>ПРИЛОЖЕНИЯ</w:t>
          </w:r>
        </w:p>
        <w:p w14:paraId="29BF6FE1" w14:textId="77777777" w:rsidR="00956728" w:rsidRDefault="00956728" w:rsidP="002330A2">
          <w:pPr>
            <w:pStyle w:val="a8"/>
            <w:jc w:val="right"/>
            <w:rPr>
              <w:rFonts w:ascii="Arial" w:hAnsi="Arial" w:cs="Arial"/>
              <w:sz w:val="10"/>
            </w:rPr>
          </w:pPr>
        </w:p>
      </w:tc>
    </w:tr>
  </w:tbl>
  <w:p w14:paraId="4D2069A0" w14:textId="77777777" w:rsidR="00956728" w:rsidRPr="00EA3EB0" w:rsidRDefault="00956728" w:rsidP="00EA3EB0">
    <w:pPr>
      <w:pStyle w:val="a8"/>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830"/>
    </w:tblGrid>
    <w:tr w:rsidR="00956728" w14:paraId="33B92E49" w14:textId="77777777" w:rsidTr="000E11CD">
      <w:trPr>
        <w:trHeight w:val="176"/>
      </w:trPr>
      <w:tc>
        <w:tcPr>
          <w:tcW w:w="21830" w:type="dxa"/>
          <w:tcBorders>
            <w:bottom w:val="single" w:sz="12" w:space="0" w:color="0070C0"/>
          </w:tcBorders>
          <w:vAlign w:val="center"/>
        </w:tcPr>
        <w:p w14:paraId="06B11AC8" w14:textId="23E2BBCC" w:rsidR="00956728" w:rsidRPr="00BD28EB" w:rsidRDefault="00956728" w:rsidP="00050EBE">
          <w:pPr>
            <w:pStyle w:val="a8"/>
            <w:jc w:val="right"/>
            <w:rPr>
              <w:rFonts w:ascii="Arial" w:hAnsi="Arial" w:cs="Arial"/>
              <w:b/>
              <w:sz w:val="10"/>
            </w:rPr>
          </w:pPr>
          <w:r>
            <w:rPr>
              <w:rFonts w:ascii="Arial" w:hAnsi="Arial" w:cs="Arial"/>
              <w:b/>
              <w:sz w:val="10"/>
            </w:rPr>
            <w:t>ПРИЛОЖЕНИЯ</w:t>
          </w:r>
        </w:p>
        <w:p w14:paraId="535D0C99" w14:textId="77777777" w:rsidR="00956728" w:rsidRDefault="00956728" w:rsidP="002330A2">
          <w:pPr>
            <w:pStyle w:val="a8"/>
            <w:jc w:val="right"/>
            <w:rPr>
              <w:rFonts w:ascii="Arial" w:hAnsi="Arial" w:cs="Arial"/>
              <w:sz w:val="10"/>
            </w:rPr>
          </w:pPr>
        </w:p>
      </w:tc>
    </w:tr>
  </w:tbl>
  <w:p w14:paraId="62318527" w14:textId="77777777" w:rsidR="00956728" w:rsidRPr="00EA3EB0" w:rsidRDefault="00956728" w:rsidP="00EA3EB0">
    <w:pPr>
      <w:pStyle w:val="a8"/>
    </w:pP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9"/>
    </w:tblGrid>
    <w:tr w:rsidR="00956728" w14:paraId="4EC31FA2" w14:textId="77777777" w:rsidTr="000E11CD">
      <w:trPr>
        <w:trHeight w:val="176"/>
      </w:trPr>
      <w:tc>
        <w:tcPr>
          <w:tcW w:w="21830" w:type="dxa"/>
          <w:tcBorders>
            <w:bottom w:val="single" w:sz="12" w:space="0" w:color="0070C0"/>
          </w:tcBorders>
          <w:vAlign w:val="center"/>
        </w:tcPr>
        <w:p w14:paraId="04978D50" w14:textId="2001B438" w:rsidR="00956728" w:rsidRPr="00BD28EB" w:rsidRDefault="00956728" w:rsidP="00050EBE">
          <w:pPr>
            <w:pStyle w:val="a8"/>
            <w:jc w:val="right"/>
            <w:rPr>
              <w:rFonts w:ascii="Arial" w:hAnsi="Arial" w:cs="Arial"/>
              <w:b/>
              <w:sz w:val="10"/>
            </w:rPr>
          </w:pPr>
          <w:r>
            <w:rPr>
              <w:rFonts w:ascii="Arial" w:hAnsi="Arial" w:cs="Arial"/>
              <w:b/>
              <w:sz w:val="10"/>
            </w:rPr>
            <w:t>ПРИЛОЖЕНИЯ</w:t>
          </w:r>
        </w:p>
        <w:p w14:paraId="4514EC89" w14:textId="77777777" w:rsidR="00956728" w:rsidRDefault="00956728" w:rsidP="002330A2">
          <w:pPr>
            <w:pStyle w:val="a8"/>
            <w:jc w:val="right"/>
            <w:rPr>
              <w:rFonts w:ascii="Arial" w:hAnsi="Arial" w:cs="Arial"/>
              <w:sz w:val="10"/>
            </w:rPr>
          </w:pPr>
        </w:p>
      </w:tc>
    </w:tr>
  </w:tbl>
  <w:p w14:paraId="2EA157DA" w14:textId="77777777" w:rsidR="00956728" w:rsidRPr="00EA3EB0" w:rsidRDefault="00956728" w:rsidP="00EA3EB0">
    <w:pPr>
      <w:pStyle w:val="a8"/>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23E24E6"/>
    <w:multiLevelType w:val="multilevel"/>
    <w:tmpl w:val="A6C2E50E"/>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 w15:restartNumberingAfterBreak="0">
    <w:nsid w:val="02EA6D04"/>
    <w:multiLevelType w:val="hybridMultilevel"/>
    <w:tmpl w:val="F30A5D62"/>
    <w:lvl w:ilvl="0" w:tplc="A8C417D0">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4316A14"/>
    <w:multiLevelType w:val="hybridMultilevel"/>
    <w:tmpl w:val="AF20E35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5" w15:restartNumberingAfterBreak="0">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6" w15:restartNumberingAfterBreak="0">
    <w:nsid w:val="0B5E3464"/>
    <w:multiLevelType w:val="hybridMultilevel"/>
    <w:tmpl w:val="FBCAFB14"/>
    <w:lvl w:ilvl="0" w:tplc="A8C417D0">
      <w:start w:val="1"/>
      <w:numFmt w:val="bullet"/>
      <w:lvlText w:val=""/>
      <w:lvlJc w:val="left"/>
      <w:pPr>
        <w:tabs>
          <w:tab w:val="num" w:pos="360"/>
        </w:tabs>
        <w:ind w:left="360" w:hanging="360"/>
      </w:pPr>
      <w:rPr>
        <w:rFonts w:ascii="Wingdings" w:hAnsi="Wingdings" w:hint="default"/>
      </w:rPr>
    </w:lvl>
    <w:lvl w:ilvl="1" w:tplc="E0885EF2">
      <w:start w:val="1"/>
      <w:numFmt w:val="bullet"/>
      <w:lvlText w:val="o"/>
      <w:lvlJc w:val="left"/>
      <w:pPr>
        <w:tabs>
          <w:tab w:val="num" w:pos="360"/>
        </w:tabs>
        <w:ind w:left="360" w:hanging="360"/>
      </w:pPr>
      <w:rPr>
        <w:rFonts w:ascii="Courier New" w:hAnsi="Courier New" w:hint="default"/>
      </w:rPr>
    </w:lvl>
    <w:lvl w:ilvl="2" w:tplc="FF3EB6C6">
      <w:start w:val="1"/>
      <w:numFmt w:val="bullet"/>
      <w:lvlText w:val=""/>
      <w:lvlJc w:val="left"/>
      <w:pPr>
        <w:tabs>
          <w:tab w:val="num" w:pos="1080"/>
        </w:tabs>
        <w:ind w:left="1080" w:hanging="360"/>
      </w:pPr>
      <w:rPr>
        <w:rFonts w:ascii="Wingdings" w:hAnsi="Wingdings" w:hint="default"/>
      </w:rPr>
    </w:lvl>
    <w:lvl w:ilvl="3" w:tplc="7E4801D6" w:tentative="1">
      <w:start w:val="1"/>
      <w:numFmt w:val="bullet"/>
      <w:lvlText w:val=""/>
      <w:lvlJc w:val="left"/>
      <w:pPr>
        <w:tabs>
          <w:tab w:val="num" w:pos="1800"/>
        </w:tabs>
        <w:ind w:left="1800" w:hanging="360"/>
      </w:pPr>
      <w:rPr>
        <w:rFonts w:ascii="Symbol" w:hAnsi="Symbol" w:hint="default"/>
      </w:rPr>
    </w:lvl>
    <w:lvl w:ilvl="4" w:tplc="B348783C" w:tentative="1">
      <w:start w:val="1"/>
      <w:numFmt w:val="bullet"/>
      <w:lvlText w:val="o"/>
      <w:lvlJc w:val="left"/>
      <w:pPr>
        <w:tabs>
          <w:tab w:val="num" w:pos="2520"/>
        </w:tabs>
        <w:ind w:left="2520" w:hanging="360"/>
      </w:pPr>
      <w:rPr>
        <w:rFonts w:ascii="Courier New" w:hAnsi="Courier New" w:hint="default"/>
      </w:rPr>
    </w:lvl>
    <w:lvl w:ilvl="5" w:tplc="26944E98" w:tentative="1">
      <w:start w:val="1"/>
      <w:numFmt w:val="bullet"/>
      <w:lvlText w:val=""/>
      <w:lvlJc w:val="left"/>
      <w:pPr>
        <w:tabs>
          <w:tab w:val="num" w:pos="3240"/>
        </w:tabs>
        <w:ind w:left="3240" w:hanging="360"/>
      </w:pPr>
      <w:rPr>
        <w:rFonts w:ascii="Wingdings" w:hAnsi="Wingdings" w:hint="default"/>
      </w:rPr>
    </w:lvl>
    <w:lvl w:ilvl="6" w:tplc="8A160F32" w:tentative="1">
      <w:start w:val="1"/>
      <w:numFmt w:val="bullet"/>
      <w:lvlText w:val=""/>
      <w:lvlJc w:val="left"/>
      <w:pPr>
        <w:tabs>
          <w:tab w:val="num" w:pos="3960"/>
        </w:tabs>
        <w:ind w:left="3960" w:hanging="360"/>
      </w:pPr>
      <w:rPr>
        <w:rFonts w:ascii="Symbol" w:hAnsi="Symbol" w:hint="default"/>
      </w:rPr>
    </w:lvl>
    <w:lvl w:ilvl="7" w:tplc="2F0A16D8" w:tentative="1">
      <w:start w:val="1"/>
      <w:numFmt w:val="bullet"/>
      <w:lvlText w:val="o"/>
      <w:lvlJc w:val="left"/>
      <w:pPr>
        <w:tabs>
          <w:tab w:val="num" w:pos="4680"/>
        </w:tabs>
        <w:ind w:left="4680" w:hanging="360"/>
      </w:pPr>
      <w:rPr>
        <w:rFonts w:ascii="Courier New" w:hAnsi="Courier New" w:hint="default"/>
      </w:rPr>
    </w:lvl>
    <w:lvl w:ilvl="8" w:tplc="AE98A4F2" w:tentative="1">
      <w:start w:val="1"/>
      <w:numFmt w:val="bullet"/>
      <w:lvlText w:val=""/>
      <w:lvlJc w:val="left"/>
      <w:pPr>
        <w:tabs>
          <w:tab w:val="num" w:pos="5400"/>
        </w:tabs>
        <w:ind w:left="5400" w:hanging="360"/>
      </w:pPr>
      <w:rPr>
        <w:rFonts w:ascii="Wingdings" w:hAnsi="Wingdings" w:hint="default"/>
      </w:rPr>
    </w:lvl>
  </w:abstractNum>
  <w:abstractNum w:abstractNumId="7" w15:restartNumberingAfterBreak="0">
    <w:nsid w:val="12A73983"/>
    <w:multiLevelType w:val="hybridMultilevel"/>
    <w:tmpl w:val="E0D4C33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12FC776B"/>
    <w:multiLevelType w:val="hybridMultilevel"/>
    <w:tmpl w:val="F614DD42"/>
    <w:lvl w:ilvl="0" w:tplc="189428E2">
      <w:start w:val="1"/>
      <w:numFmt w:val="bullet"/>
      <w:pStyle w:val="3"/>
      <w:lvlText w:val=""/>
      <w:lvlJc w:val="left"/>
      <w:pPr>
        <w:ind w:left="1571" w:hanging="360"/>
      </w:pPr>
      <w:rPr>
        <w:rFonts w:ascii="Symbol" w:hAnsi="Symbol" w:hint="default"/>
      </w:rPr>
    </w:lvl>
    <w:lvl w:ilvl="1" w:tplc="EEB65200" w:tentative="1">
      <w:start w:val="1"/>
      <w:numFmt w:val="bullet"/>
      <w:lvlText w:val="o"/>
      <w:lvlJc w:val="left"/>
      <w:pPr>
        <w:ind w:left="2291" w:hanging="360"/>
      </w:pPr>
      <w:rPr>
        <w:rFonts w:ascii="Courier New" w:hAnsi="Courier New" w:cs="Courier New" w:hint="default"/>
      </w:rPr>
    </w:lvl>
    <w:lvl w:ilvl="2" w:tplc="410CFB7A" w:tentative="1">
      <w:start w:val="1"/>
      <w:numFmt w:val="bullet"/>
      <w:lvlText w:val=""/>
      <w:lvlJc w:val="left"/>
      <w:pPr>
        <w:ind w:left="3011" w:hanging="360"/>
      </w:pPr>
      <w:rPr>
        <w:rFonts w:ascii="Wingdings" w:hAnsi="Wingdings" w:hint="default"/>
      </w:rPr>
    </w:lvl>
    <w:lvl w:ilvl="3" w:tplc="27B00B0A" w:tentative="1">
      <w:start w:val="1"/>
      <w:numFmt w:val="bullet"/>
      <w:lvlText w:val=""/>
      <w:lvlJc w:val="left"/>
      <w:pPr>
        <w:ind w:left="3731" w:hanging="360"/>
      </w:pPr>
      <w:rPr>
        <w:rFonts w:ascii="Symbol" w:hAnsi="Symbol" w:hint="default"/>
      </w:rPr>
    </w:lvl>
    <w:lvl w:ilvl="4" w:tplc="BE125076" w:tentative="1">
      <w:start w:val="1"/>
      <w:numFmt w:val="bullet"/>
      <w:lvlText w:val="o"/>
      <w:lvlJc w:val="left"/>
      <w:pPr>
        <w:ind w:left="4451" w:hanging="360"/>
      </w:pPr>
      <w:rPr>
        <w:rFonts w:ascii="Courier New" w:hAnsi="Courier New" w:cs="Courier New" w:hint="default"/>
      </w:rPr>
    </w:lvl>
    <w:lvl w:ilvl="5" w:tplc="3F9A797E" w:tentative="1">
      <w:start w:val="1"/>
      <w:numFmt w:val="bullet"/>
      <w:lvlText w:val=""/>
      <w:lvlJc w:val="left"/>
      <w:pPr>
        <w:ind w:left="5171" w:hanging="360"/>
      </w:pPr>
      <w:rPr>
        <w:rFonts w:ascii="Wingdings" w:hAnsi="Wingdings" w:hint="default"/>
      </w:rPr>
    </w:lvl>
    <w:lvl w:ilvl="6" w:tplc="7346E964" w:tentative="1">
      <w:start w:val="1"/>
      <w:numFmt w:val="bullet"/>
      <w:lvlText w:val=""/>
      <w:lvlJc w:val="left"/>
      <w:pPr>
        <w:ind w:left="5891" w:hanging="360"/>
      </w:pPr>
      <w:rPr>
        <w:rFonts w:ascii="Symbol" w:hAnsi="Symbol" w:hint="default"/>
      </w:rPr>
    </w:lvl>
    <w:lvl w:ilvl="7" w:tplc="2D9C1A04" w:tentative="1">
      <w:start w:val="1"/>
      <w:numFmt w:val="bullet"/>
      <w:lvlText w:val="o"/>
      <w:lvlJc w:val="left"/>
      <w:pPr>
        <w:ind w:left="6611" w:hanging="360"/>
      </w:pPr>
      <w:rPr>
        <w:rFonts w:ascii="Courier New" w:hAnsi="Courier New" w:cs="Courier New" w:hint="default"/>
      </w:rPr>
    </w:lvl>
    <w:lvl w:ilvl="8" w:tplc="6E4CC18C" w:tentative="1">
      <w:start w:val="1"/>
      <w:numFmt w:val="bullet"/>
      <w:lvlText w:val=""/>
      <w:lvlJc w:val="left"/>
      <w:pPr>
        <w:ind w:left="7331" w:hanging="360"/>
      </w:pPr>
      <w:rPr>
        <w:rFonts w:ascii="Wingdings" w:hAnsi="Wingdings" w:hint="default"/>
      </w:rPr>
    </w:lvl>
  </w:abstractNum>
  <w:abstractNum w:abstractNumId="9" w15:restartNumberingAfterBreak="0">
    <w:nsid w:val="135D7EE2"/>
    <w:multiLevelType w:val="hybridMultilevel"/>
    <w:tmpl w:val="FE440F60"/>
    <w:lvl w:ilvl="0" w:tplc="86EC9452">
      <w:start w:val="1"/>
      <w:numFmt w:val="bullet"/>
      <w:lvlText w:val=""/>
      <w:lvlJc w:val="left"/>
      <w:pPr>
        <w:ind w:left="1004" w:hanging="360"/>
      </w:pPr>
      <w:rPr>
        <w:rFonts w:ascii="Wingdings" w:hAnsi="Wingdings" w:hint="default"/>
      </w:rPr>
    </w:lvl>
    <w:lvl w:ilvl="1" w:tplc="79A082DA" w:tentative="1">
      <w:start w:val="1"/>
      <w:numFmt w:val="bullet"/>
      <w:lvlText w:val="o"/>
      <w:lvlJc w:val="left"/>
      <w:pPr>
        <w:ind w:left="1724" w:hanging="360"/>
      </w:pPr>
      <w:rPr>
        <w:rFonts w:ascii="Courier New" w:hAnsi="Courier New" w:cs="Courier New" w:hint="default"/>
      </w:rPr>
    </w:lvl>
    <w:lvl w:ilvl="2" w:tplc="7084FA38" w:tentative="1">
      <w:start w:val="1"/>
      <w:numFmt w:val="bullet"/>
      <w:lvlText w:val=""/>
      <w:lvlJc w:val="left"/>
      <w:pPr>
        <w:ind w:left="2444" w:hanging="360"/>
      </w:pPr>
      <w:rPr>
        <w:rFonts w:ascii="Wingdings" w:hAnsi="Wingdings" w:hint="default"/>
      </w:rPr>
    </w:lvl>
    <w:lvl w:ilvl="3" w:tplc="DEF05478" w:tentative="1">
      <w:start w:val="1"/>
      <w:numFmt w:val="bullet"/>
      <w:lvlText w:val=""/>
      <w:lvlJc w:val="left"/>
      <w:pPr>
        <w:ind w:left="3164" w:hanging="360"/>
      </w:pPr>
      <w:rPr>
        <w:rFonts w:ascii="Symbol" w:hAnsi="Symbol" w:hint="default"/>
      </w:rPr>
    </w:lvl>
    <w:lvl w:ilvl="4" w:tplc="EEE8BC9A" w:tentative="1">
      <w:start w:val="1"/>
      <w:numFmt w:val="bullet"/>
      <w:lvlText w:val="o"/>
      <w:lvlJc w:val="left"/>
      <w:pPr>
        <w:ind w:left="3884" w:hanging="360"/>
      </w:pPr>
      <w:rPr>
        <w:rFonts w:ascii="Courier New" w:hAnsi="Courier New" w:cs="Courier New" w:hint="default"/>
      </w:rPr>
    </w:lvl>
    <w:lvl w:ilvl="5" w:tplc="DDBC1044" w:tentative="1">
      <w:start w:val="1"/>
      <w:numFmt w:val="bullet"/>
      <w:lvlText w:val=""/>
      <w:lvlJc w:val="left"/>
      <w:pPr>
        <w:ind w:left="4604" w:hanging="360"/>
      </w:pPr>
      <w:rPr>
        <w:rFonts w:ascii="Wingdings" w:hAnsi="Wingdings" w:hint="default"/>
      </w:rPr>
    </w:lvl>
    <w:lvl w:ilvl="6" w:tplc="78D613C6" w:tentative="1">
      <w:start w:val="1"/>
      <w:numFmt w:val="bullet"/>
      <w:lvlText w:val=""/>
      <w:lvlJc w:val="left"/>
      <w:pPr>
        <w:ind w:left="5324" w:hanging="360"/>
      </w:pPr>
      <w:rPr>
        <w:rFonts w:ascii="Symbol" w:hAnsi="Symbol" w:hint="default"/>
      </w:rPr>
    </w:lvl>
    <w:lvl w:ilvl="7" w:tplc="E28462C0" w:tentative="1">
      <w:start w:val="1"/>
      <w:numFmt w:val="bullet"/>
      <w:lvlText w:val="o"/>
      <w:lvlJc w:val="left"/>
      <w:pPr>
        <w:ind w:left="6044" w:hanging="360"/>
      </w:pPr>
      <w:rPr>
        <w:rFonts w:ascii="Courier New" w:hAnsi="Courier New" w:cs="Courier New" w:hint="default"/>
      </w:rPr>
    </w:lvl>
    <w:lvl w:ilvl="8" w:tplc="BB1EE9AC" w:tentative="1">
      <w:start w:val="1"/>
      <w:numFmt w:val="bullet"/>
      <w:lvlText w:val=""/>
      <w:lvlJc w:val="left"/>
      <w:pPr>
        <w:ind w:left="6764" w:hanging="360"/>
      </w:pPr>
      <w:rPr>
        <w:rFonts w:ascii="Wingdings" w:hAnsi="Wingdings" w:hint="default"/>
      </w:rPr>
    </w:lvl>
  </w:abstractNum>
  <w:abstractNum w:abstractNumId="10" w15:restartNumberingAfterBreak="0">
    <w:nsid w:val="13D62449"/>
    <w:multiLevelType w:val="hybridMultilevel"/>
    <w:tmpl w:val="9B7A1132"/>
    <w:lvl w:ilvl="0" w:tplc="98B837B6">
      <w:start w:val="1"/>
      <w:numFmt w:val="bullet"/>
      <w:lvlText w:val=""/>
      <w:lvlJc w:val="left"/>
      <w:pPr>
        <w:tabs>
          <w:tab w:val="num" w:pos="850"/>
        </w:tabs>
        <w:ind w:left="850" w:hanging="425"/>
      </w:pPr>
      <w:rPr>
        <w:rFonts w:ascii="Wingdings" w:hAnsi="Wingdings" w:hint="default"/>
        <w:b w:val="0"/>
        <w:i w:val="0"/>
        <w:color w:val="auto"/>
        <w:sz w:val="24"/>
      </w:rPr>
    </w:lvl>
    <w:lvl w:ilvl="1" w:tplc="973E8EA8">
      <w:start w:val="1"/>
      <w:numFmt w:val="bullet"/>
      <w:lvlText w:val="o"/>
      <w:lvlJc w:val="left"/>
      <w:pPr>
        <w:tabs>
          <w:tab w:val="num" w:pos="1440"/>
        </w:tabs>
        <w:ind w:left="1440" w:hanging="360"/>
      </w:pPr>
      <w:rPr>
        <w:rFonts w:ascii="Courier New" w:hAnsi="Courier New" w:hint="default"/>
      </w:rPr>
    </w:lvl>
    <w:lvl w:ilvl="2" w:tplc="57E0B180" w:tentative="1">
      <w:start w:val="1"/>
      <w:numFmt w:val="bullet"/>
      <w:lvlText w:val=""/>
      <w:lvlJc w:val="left"/>
      <w:pPr>
        <w:tabs>
          <w:tab w:val="num" w:pos="2160"/>
        </w:tabs>
        <w:ind w:left="2160" w:hanging="360"/>
      </w:pPr>
      <w:rPr>
        <w:rFonts w:ascii="Wingdings" w:hAnsi="Wingdings" w:hint="default"/>
      </w:rPr>
    </w:lvl>
    <w:lvl w:ilvl="3" w:tplc="034CF090" w:tentative="1">
      <w:start w:val="1"/>
      <w:numFmt w:val="bullet"/>
      <w:lvlText w:val=""/>
      <w:lvlJc w:val="left"/>
      <w:pPr>
        <w:tabs>
          <w:tab w:val="num" w:pos="2880"/>
        </w:tabs>
        <w:ind w:left="2880" w:hanging="360"/>
      </w:pPr>
      <w:rPr>
        <w:rFonts w:ascii="Symbol" w:hAnsi="Symbol" w:hint="default"/>
      </w:rPr>
    </w:lvl>
    <w:lvl w:ilvl="4" w:tplc="72BCFA26" w:tentative="1">
      <w:start w:val="1"/>
      <w:numFmt w:val="bullet"/>
      <w:lvlText w:val="o"/>
      <w:lvlJc w:val="left"/>
      <w:pPr>
        <w:tabs>
          <w:tab w:val="num" w:pos="3600"/>
        </w:tabs>
        <w:ind w:left="3600" w:hanging="360"/>
      </w:pPr>
      <w:rPr>
        <w:rFonts w:ascii="Courier New" w:hAnsi="Courier New" w:hint="default"/>
      </w:rPr>
    </w:lvl>
    <w:lvl w:ilvl="5" w:tplc="2922549A" w:tentative="1">
      <w:start w:val="1"/>
      <w:numFmt w:val="bullet"/>
      <w:lvlText w:val=""/>
      <w:lvlJc w:val="left"/>
      <w:pPr>
        <w:tabs>
          <w:tab w:val="num" w:pos="4320"/>
        </w:tabs>
        <w:ind w:left="4320" w:hanging="360"/>
      </w:pPr>
      <w:rPr>
        <w:rFonts w:ascii="Wingdings" w:hAnsi="Wingdings" w:hint="default"/>
      </w:rPr>
    </w:lvl>
    <w:lvl w:ilvl="6" w:tplc="2DB266F6" w:tentative="1">
      <w:start w:val="1"/>
      <w:numFmt w:val="bullet"/>
      <w:lvlText w:val=""/>
      <w:lvlJc w:val="left"/>
      <w:pPr>
        <w:tabs>
          <w:tab w:val="num" w:pos="5040"/>
        </w:tabs>
        <w:ind w:left="5040" w:hanging="360"/>
      </w:pPr>
      <w:rPr>
        <w:rFonts w:ascii="Symbol" w:hAnsi="Symbol" w:hint="default"/>
      </w:rPr>
    </w:lvl>
    <w:lvl w:ilvl="7" w:tplc="4092AE36" w:tentative="1">
      <w:start w:val="1"/>
      <w:numFmt w:val="bullet"/>
      <w:lvlText w:val="o"/>
      <w:lvlJc w:val="left"/>
      <w:pPr>
        <w:tabs>
          <w:tab w:val="num" w:pos="5760"/>
        </w:tabs>
        <w:ind w:left="5760" w:hanging="360"/>
      </w:pPr>
      <w:rPr>
        <w:rFonts w:ascii="Courier New" w:hAnsi="Courier New" w:hint="default"/>
      </w:rPr>
    </w:lvl>
    <w:lvl w:ilvl="8" w:tplc="EAA66B38"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50E656F"/>
    <w:multiLevelType w:val="hybridMultilevel"/>
    <w:tmpl w:val="23D87E48"/>
    <w:lvl w:ilvl="0" w:tplc="77660982">
      <w:start w:val="1"/>
      <w:numFmt w:val="bullet"/>
      <w:lvlText w:val=""/>
      <w:lvlJc w:val="left"/>
      <w:pPr>
        <w:ind w:left="1004" w:hanging="360"/>
      </w:pPr>
      <w:rPr>
        <w:rFonts w:ascii="Wingdings" w:hAnsi="Wingdings" w:hint="default"/>
      </w:rPr>
    </w:lvl>
    <w:lvl w:ilvl="1" w:tplc="FC38B036" w:tentative="1">
      <w:start w:val="1"/>
      <w:numFmt w:val="bullet"/>
      <w:lvlText w:val="o"/>
      <w:lvlJc w:val="left"/>
      <w:pPr>
        <w:ind w:left="1724" w:hanging="360"/>
      </w:pPr>
      <w:rPr>
        <w:rFonts w:ascii="Courier New" w:hAnsi="Courier New" w:cs="Courier New" w:hint="default"/>
      </w:rPr>
    </w:lvl>
    <w:lvl w:ilvl="2" w:tplc="898892B0" w:tentative="1">
      <w:start w:val="1"/>
      <w:numFmt w:val="bullet"/>
      <w:lvlText w:val=""/>
      <w:lvlJc w:val="left"/>
      <w:pPr>
        <w:ind w:left="2444" w:hanging="360"/>
      </w:pPr>
      <w:rPr>
        <w:rFonts w:ascii="Wingdings" w:hAnsi="Wingdings" w:hint="default"/>
      </w:rPr>
    </w:lvl>
    <w:lvl w:ilvl="3" w:tplc="E020D63A" w:tentative="1">
      <w:start w:val="1"/>
      <w:numFmt w:val="bullet"/>
      <w:lvlText w:val=""/>
      <w:lvlJc w:val="left"/>
      <w:pPr>
        <w:ind w:left="3164" w:hanging="360"/>
      </w:pPr>
      <w:rPr>
        <w:rFonts w:ascii="Symbol" w:hAnsi="Symbol" w:hint="default"/>
      </w:rPr>
    </w:lvl>
    <w:lvl w:ilvl="4" w:tplc="EA661206" w:tentative="1">
      <w:start w:val="1"/>
      <w:numFmt w:val="bullet"/>
      <w:lvlText w:val="o"/>
      <w:lvlJc w:val="left"/>
      <w:pPr>
        <w:ind w:left="3884" w:hanging="360"/>
      </w:pPr>
      <w:rPr>
        <w:rFonts w:ascii="Courier New" w:hAnsi="Courier New" w:cs="Courier New" w:hint="default"/>
      </w:rPr>
    </w:lvl>
    <w:lvl w:ilvl="5" w:tplc="BE0A2AC8" w:tentative="1">
      <w:start w:val="1"/>
      <w:numFmt w:val="bullet"/>
      <w:lvlText w:val=""/>
      <w:lvlJc w:val="left"/>
      <w:pPr>
        <w:ind w:left="4604" w:hanging="360"/>
      </w:pPr>
      <w:rPr>
        <w:rFonts w:ascii="Wingdings" w:hAnsi="Wingdings" w:hint="default"/>
      </w:rPr>
    </w:lvl>
    <w:lvl w:ilvl="6" w:tplc="8C9A8ADA" w:tentative="1">
      <w:start w:val="1"/>
      <w:numFmt w:val="bullet"/>
      <w:lvlText w:val=""/>
      <w:lvlJc w:val="left"/>
      <w:pPr>
        <w:ind w:left="5324" w:hanging="360"/>
      </w:pPr>
      <w:rPr>
        <w:rFonts w:ascii="Symbol" w:hAnsi="Symbol" w:hint="default"/>
      </w:rPr>
    </w:lvl>
    <w:lvl w:ilvl="7" w:tplc="3500921E" w:tentative="1">
      <w:start w:val="1"/>
      <w:numFmt w:val="bullet"/>
      <w:lvlText w:val="o"/>
      <w:lvlJc w:val="left"/>
      <w:pPr>
        <w:ind w:left="6044" w:hanging="360"/>
      </w:pPr>
      <w:rPr>
        <w:rFonts w:ascii="Courier New" w:hAnsi="Courier New" w:cs="Courier New" w:hint="default"/>
      </w:rPr>
    </w:lvl>
    <w:lvl w:ilvl="8" w:tplc="F67442D8" w:tentative="1">
      <w:start w:val="1"/>
      <w:numFmt w:val="bullet"/>
      <w:lvlText w:val=""/>
      <w:lvlJc w:val="left"/>
      <w:pPr>
        <w:ind w:left="6764" w:hanging="360"/>
      </w:pPr>
      <w:rPr>
        <w:rFonts w:ascii="Wingdings" w:hAnsi="Wingdings" w:hint="default"/>
      </w:rPr>
    </w:lvl>
  </w:abstractNum>
  <w:abstractNum w:abstractNumId="12" w15:restartNumberingAfterBreak="0">
    <w:nsid w:val="15841F36"/>
    <w:multiLevelType w:val="hybridMultilevel"/>
    <w:tmpl w:val="0BF29B4C"/>
    <w:lvl w:ilvl="0" w:tplc="A8C417D0">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185A7B2A"/>
    <w:multiLevelType w:val="multilevel"/>
    <w:tmpl w:val="5444110A"/>
    <w:lvl w:ilvl="0">
      <w:start w:val="1"/>
      <w:numFmt w:val="decimal"/>
      <w:pStyle w:val="1"/>
      <w:lvlText w:val="%1."/>
      <w:lvlJc w:val="left"/>
      <w:pPr>
        <w:ind w:left="4188" w:hanging="360"/>
      </w:pPr>
      <w:rPr>
        <w:rFonts w:hint="default"/>
      </w:rPr>
    </w:lvl>
    <w:lvl w:ilvl="1">
      <w:start w:val="1"/>
      <w:numFmt w:val="decimal"/>
      <w:pStyle w:val="1"/>
      <w:isLgl/>
      <w:lvlText w:val="%1.%2."/>
      <w:lvlJc w:val="left"/>
      <w:pPr>
        <w:ind w:left="862" w:hanging="720"/>
      </w:pPr>
      <w:rPr>
        <w:rFonts w:hint="default"/>
        <w:i w:val="0"/>
      </w:rPr>
    </w:lvl>
    <w:lvl w:ilvl="2">
      <w:start w:val="1"/>
      <w:numFmt w:val="decimal"/>
      <w:pStyle w:val="30"/>
      <w:isLgl/>
      <w:lvlText w:val="%1.%2.%3."/>
      <w:lvlJc w:val="left"/>
      <w:pPr>
        <w:ind w:left="3556" w:hanging="720"/>
      </w:pPr>
      <w:rPr>
        <w:rFonts w:hint="default"/>
      </w:rPr>
    </w:lvl>
    <w:lvl w:ilvl="3">
      <w:start w:val="1"/>
      <w:numFmt w:val="decimal"/>
      <w:isLgl/>
      <w:lvlText w:val="%1.%2.%3.%4."/>
      <w:lvlJc w:val="left"/>
      <w:pPr>
        <w:ind w:left="-763" w:hanging="1080"/>
      </w:pPr>
      <w:rPr>
        <w:rFonts w:hint="default"/>
      </w:rPr>
    </w:lvl>
    <w:lvl w:ilvl="4">
      <w:start w:val="1"/>
      <w:numFmt w:val="decimal"/>
      <w:isLgl/>
      <w:lvlText w:val="%1.%2.%3.%4.%5."/>
      <w:lvlJc w:val="left"/>
      <w:pPr>
        <w:ind w:left="-403" w:hanging="1080"/>
      </w:pPr>
      <w:rPr>
        <w:rFonts w:hint="default"/>
      </w:rPr>
    </w:lvl>
    <w:lvl w:ilvl="5">
      <w:start w:val="1"/>
      <w:numFmt w:val="decimal"/>
      <w:isLgl/>
      <w:lvlText w:val="%1.%2.%3.%4.%5.%6."/>
      <w:lvlJc w:val="left"/>
      <w:pPr>
        <w:ind w:left="-43" w:hanging="1440"/>
      </w:pPr>
      <w:rPr>
        <w:rFonts w:hint="default"/>
      </w:rPr>
    </w:lvl>
    <w:lvl w:ilvl="6">
      <w:start w:val="1"/>
      <w:numFmt w:val="decimal"/>
      <w:isLgl/>
      <w:lvlText w:val="%1.%2.%3.%4.%5.%6.%7."/>
      <w:lvlJc w:val="left"/>
      <w:pPr>
        <w:ind w:left="-43" w:hanging="1440"/>
      </w:pPr>
      <w:rPr>
        <w:rFonts w:hint="default"/>
      </w:rPr>
    </w:lvl>
    <w:lvl w:ilvl="7">
      <w:start w:val="1"/>
      <w:numFmt w:val="decimal"/>
      <w:isLgl/>
      <w:lvlText w:val="%1.%2.%3.%4.%5.%6.%7.%8."/>
      <w:lvlJc w:val="left"/>
      <w:pPr>
        <w:ind w:left="317" w:hanging="1800"/>
      </w:pPr>
      <w:rPr>
        <w:rFonts w:hint="default"/>
      </w:rPr>
    </w:lvl>
    <w:lvl w:ilvl="8">
      <w:start w:val="1"/>
      <w:numFmt w:val="decimal"/>
      <w:isLgl/>
      <w:lvlText w:val="%1.%2.%3.%4.%5.%6.%7.%8.%9."/>
      <w:lvlJc w:val="left"/>
      <w:pPr>
        <w:ind w:left="677" w:hanging="2160"/>
      </w:pPr>
      <w:rPr>
        <w:rFonts w:hint="default"/>
      </w:rPr>
    </w:lvl>
  </w:abstractNum>
  <w:abstractNum w:abstractNumId="14" w15:restartNumberingAfterBreak="0">
    <w:nsid w:val="1C2A2660"/>
    <w:multiLevelType w:val="hybridMultilevel"/>
    <w:tmpl w:val="E61EB914"/>
    <w:lvl w:ilvl="0" w:tplc="509E1AA6">
      <w:start w:val="1"/>
      <w:numFmt w:val="bullet"/>
      <w:lvlText w:val=""/>
      <w:lvlJc w:val="left"/>
      <w:pPr>
        <w:tabs>
          <w:tab w:val="num" w:pos="720"/>
        </w:tabs>
        <w:ind w:left="720" w:hanging="360"/>
      </w:pPr>
      <w:rPr>
        <w:rFonts w:ascii="Wingdings" w:hAnsi="Wingdings" w:hint="default"/>
        <w:color w:val="auto"/>
      </w:rPr>
    </w:lvl>
    <w:lvl w:ilvl="1" w:tplc="43D0E314">
      <w:start w:val="1"/>
      <w:numFmt w:val="bullet"/>
      <w:lvlText w:val=""/>
      <w:lvlJc w:val="left"/>
      <w:pPr>
        <w:tabs>
          <w:tab w:val="num" w:pos="1440"/>
        </w:tabs>
        <w:ind w:left="1440" w:hanging="360"/>
      </w:pPr>
      <w:rPr>
        <w:rFonts w:ascii="Wingdings" w:hAnsi="Wingdings" w:hint="default"/>
      </w:rPr>
    </w:lvl>
    <w:lvl w:ilvl="2" w:tplc="3ACAE248">
      <w:start w:val="1"/>
      <w:numFmt w:val="bullet"/>
      <w:lvlText w:val=""/>
      <w:lvlJc w:val="left"/>
      <w:pPr>
        <w:tabs>
          <w:tab w:val="num" w:pos="2160"/>
        </w:tabs>
        <w:ind w:left="2160" w:hanging="360"/>
      </w:pPr>
      <w:rPr>
        <w:rFonts w:ascii="Wingdings" w:hAnsi="Wingdings" w:hint="default"/>
      </w:rPr>
    </w:lvl>
    <w:lvl w:ilvl="3" w:tplc="6BA621CE">
      <w:start w:val="1"/>
      <w:numFmt w:val="bullet"/>
      <w:lvlText w:val=""/>
      <w:lvlJc w:val="left"/>
      <w:pPr>
        <w:tabs>
          <w:tab w:val="num" w:pos="2880"/>
        </w:tabs>
        <w:ind w:left="2880" w:hanging="360"/>
      </w:pPr>
      <w:rPr>
        <w:rFonts w:ascii="Wingdings" w:hAnsi="Wingdings" w:hint="default"/>
      </w:rPr>
    </w:lvl>
    <w:lvl w:ilvl="4" w:tplc="3DA8A2FC">
      <w:start w:val="1"/>
      <w:numFmt w:val="bullet"/>
      <w:lvlText w:val=""/>
      <w:lvlJc w:val="left"/>
      <w:pPr>
        <w:tabs>
          <w:tab w:val="num" w:pos="3600"/>
        </w:tabs>
        <w:ind w:left="3600" w:hanging="360"/>
      </w:pPr>
      <w:rPr>
        <w:rFonts w:ascii="Wingdings" w:hAnsi="Wingdings" w:hint="default"/>
      </w:rPr>
    </w:lvl>
    <w:lvl w:ilvl="5" w:tplc="4ADC417E">
      <w:start w:val="1"/>
      <w:numFmt w:val="bullet"/>
      <w:lvlText w:val=""/>
      <w:lvlJc w:val="left"/>
      <w:pPr>
        <w:tabs>
          <w:tab w:val="num" w:pos="4320"/>
        </w:tabs>
        <w:ind w:left="4320" w:hanging="360"/>
      </w:pPr>
      <w:rPr>
        <w:rFonts w:ascii="Wingdings" w:hAnsi="Wingdings" w:hint="default"/>
      </w:rPr>
    </w:lvl>
    <w:lvl w:ilvl="6" w:tplc="D4844700">
      <w:start w:val="1"/>
      <w:numFmt w:val="bullet"/>
      <w:lvlText w:val=""/>
      <w:lvlJc w:val="left"/>
      <w:pPr>
        <w:tabs>
          <w:tab w:val="num" w:pos="5040"/>
        </w:tabs>
        <w:ind w:left="5040" w:hanging="360"/>
      </w:pPr>
      <w:rPr>
        <w:rFonts w:ascii="Wingdings" w:hAnsi="Wingdings" w:hint="default"/>
      </w:rPr>
    </w:lvl>
    <w:lvl w:ilvl="7" w:tplc="203C0DBA">
      <w:start w:val="1"/>
      <w:numFmt w:val="bullet"/>
      <w:lvlText w:val=""/>
      <w:lvlJc w:val="left"/>
      <w:pPr>
        <w:tabs>
          <w:tab w:val="num" w:pos="5760"/>
        </w:tabs>
        <w:ind w:left="5760" w:hanging="360"/>
      </w:pPr>
      <w:rPr>
        <w:rFonts w:ascii="Wingdings" w:hAnsi="Wingdings" w:hint="default"/>
      </w:rPr>
    </w:lvl>
    <w:lvl w:ilvl="8" w:tplc="FC5CECC6">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1C7315B3"/>
    <w:multiLevelType w:val="hybridMultilevel"/>
    <w:tmpl w:val="35CE9CB4"/>
    <w:lvl w:ilvl="0" w:tplc="509E1AA6">
      <w:start w:val="1"/>
      <w:numFmt w:val="bullet"/>
      <w:lvlText w:val=""/>
      <w:lvlJc w:val="left"/>
      <w:pPr>
        <w:tabs>
          <w:tab w:val="num" w:pos="720"/>
        </w:tabs>
        <w:ind w:left="720" w:hanging="360"/>
      </w:pPr>
      <w:rPr>
        <w:rFonts w:ascii="Wingdings" w:hAnsi="Wingdings" w:hint="default"/>
        <w:color w:val="auto"/>
      </w:rPr>
    </w:lvl>
    <w:lvl w:ilvl="1" w:tplc="35F0B436">
      <w:start w:val="1"/>
      <w:numFmt w:val="bullet"/>
      <w:lvlText w:val=""/>
      <w:lvlJc w:val="left"/>
      <w:pPr>
        <w:tabs>
          <w:tab w:val="num" w:pos="1440"/>
        </w:tabs>
        <w:ind w:left="1440" w:hanging="360"/>
      </w:pPr>
      <w:rPr>
        <w:rFonts w:ascii="Wingdings" w:hAnsi="Wingdings" w:hint="default"/>
      </w:rPr>
    </w:lvl>
    <w:lvl w:ilvl="2" w:tplc="20CCA7F4">
      <w:start w:val="1"/>
      <w:numFmt w:val="bullet"/>
      <w:lvlText w:val=""/>
      <w:lvlJc w:val="left"/>
      <w:pPr>
        <w:tabs>
          <w:tab w:val="num" w:pos="2160"/>
        </w:tabs>
        <w:ind w:left="2160" w:hanging="360"/>
      </w:pPr>
      <w:rPr>
        <w:rFonts w:ascii="Wingdings" w:hAnsi="Wingdings" w:hint="default"/>
      </w:rPr>
    </w:lvl>
    <w:lvl w:ilvl="3" w:tplc="E31435E0">
      <w:start w:val="1"/>
      <w:numFmt w:val="bullet"/>
      <w:lvlText w:val=""/>
      <w:lvlJc w:val="left"/>
      <w:pPr>
        <w:tabs>
          <w:tab w:val="num" w:pos="2880"/>
        </w:tabs>
        <w:ind w:left="2880" w:hanging="360"/>
      </w:pPr>
      <w:rPr>
        <w:rFonts w:ascii="Wingdings" w:hAnsi="Wingdings" w:hint="default"/>
      </w:rPr>
    </w:lvl>
    <w:lvl w:ilvl="4" w:tplc="426EF436">
      <w:start w:val="1"/>
      <w:numFmt w:val="bullet"/>
      <w:lvlText w:val=""/>
      <w:lvlJc w:val="left"/>
      <w:pPr>
        <w:tabs>
          <w:tab w:val="num" w:pos="3600"/>
        </w:tabs>
        <w:ind w:left="3600" w:hanging="360"/>
      </w:pPr>
      <w:rPr>
        <w:rFonts w:ascii="Wingdings" w:hAnsi="Wingdings" w:hint="default"/>
      </w:rPr>
    </w:lvl>
    <w:lvl w:ilvl="5" w:tplc="6920724A">
      <w:start w:val="1"/>
      <w:numFmt w:val="bullet"/>
      <w:lvlText w:val=""/>
      <w:lvlJc w:val="left"/>
      <w:pPr>
        <w:tabs>
          <w:tab w:val="num" w:pos="4320"/>
        </w:tabs>
        <w:ind w:left="4320" w:hanging="360"/>
      </w:pPr>
      <w:rPr>
        <w:rFonts w:ascii="Wingdings" w:hAnsi="Wingdings" w:hint="default"/>
      </w:rPr>
    </w:lvl>
    <w:lvl w:ilvl="6" w:tplc="E13E90E6">
      <w:start w:val="1"/>
      <w:numFmt w:val="bullet"/>
      <w:lvlText w:val=""/>
      <w:lvlJc w:val="left"/>
      <w:pPr>
        <w:tabs>
          <w:tab w:val="num" w:pos="5040"/>
        </w:tabs>
        <w:ind w:left="5040" w:hanging="360"/>
      </w:pPr>
      <w:rPr>
        <w:rFonts w:ascii="Wingdings" w:hAnsi="Wingdings" w:hint="default"/>
      </w:rPr>
    </w:lvl>
    <w:lvl w:ilvl="7" w:tplc="33CEE97C">
      <w:start w:val="1"/>
      <w:numFmt w:val="bullet"/>
      <w:lvlText w:val=""/>
      <w:lvlJc w:val="left"/>
      <w:pPr>
        <w:tabs>
          <w:tab w:val="num" w:pos="5760"/>
        </w:tabs>
        <w:ind w:left="5760" w:hanging="360"/>
      </w:pPr>
      <w:rPr>
        <w:rFonts w:ascii="Wingdings" w:hAnsi="Wingdings" w:hint="default"/>
      </w:rPr>
    </w:lvl>
    <w:lvl w:ilvl="8" w:tplc="E2D20FA4">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1707F5F"/>
    <w:multiLevelType w:val="hybridMultilevel"/>
    <w:tmpl w:val="496AF0F2"/>
    <w:lvl w:ilvl="0" w:tplc="509E1AA6">
      <w:start w:val="1"/>
      <w:numFmt w:val="bullet"/>
      <w:lvlText w:val=""/>
      <w:lvlJc w:val="left"/>
      <w:pPr>
        <w:ind w:left="1080" w:hanging="360"/>
      </w:pPr>
      <w:rPr>
        <w:rFonts w:ascii="Wingdings" w:hAnsi="Wingdings" w:hint="default"/>
        <w:color w:val="auto"/>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7" w15:restartNumberingAfterBreak="0">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8" w15:restartNumberingAfterBreak="0">
    <w:nsid w:val="2C90517F"/>
    <w:multiLevelType w:val="multilevel"/>
    <w:tmpl w:val="D186BDFC"/>
    <w:lvl w:ilvl="0">
      <w:start w:val="1"/>
      <w:numFmt w:val="decimal"/>
      <w:lvlText w:val="%1."/>
      <w:lvlJc w:val="left"/>
      <w:pPr>
        <w:ind w:left="360" w:hanging="360"/>
      </w:pPr>
      <w:rPr>
        <w:rFonts w:hint="default"/>
      </w:rPr>
    </w:lvl>
    <w:lvl w:ilvl="1">
      <w:start w:val="1"/>
      <w:numFmt w:val="decimal"/>
      <w:pStyle w:val="2"/>
      <w:lvlText w:val="%1.%2."/>
      <w:lvlJc w:val="left"/>
      <w:pPr>
        <w:ind w:left="898" w:hanging="360"/>
      </w:pPr>
      <w:rPr>
        <w:rFonts w:hint="default"/>
      </w:rPr>
    </w:lvl>
    <w:lvl w:ilvl="2">
      <w:start w:val="1"/>
      <w:numFmt w:val="decimal"/>
      <w:pStyle w:val="31"/>
      <w:lvlText w:val="%1.%2.%3."/>
      <w:lvlJc w:val="left"/>
      <w:pPr>
        <w:ind w:left="1796" w:hanging="720"/>
      </w:pPr>
      <w:rPr>
        <w:rFonts w:hint="default"/>
      </w:rPr>
    </w:lvl>
    <w:lvl w:ilvl="3">
      <w:start w:val="1"/>
      <w:numFmt w:val="decimal"/>
      <w:lvlText w:val="%1.%2.%3.%4."/>
      <w:lvlJc w:val="left"/>
      <w:pPr>
        <w:ind w:left="2334" w:hanging="720"/>
      </w:pPr>
      <w:rPr>
        <w:rFonts w:hint="default"/>
      </w:rPr>
    </w:lvl>
    <w:lvl w:ilvl="4">
      <w:start w:val="1"/>
      <w:numFmt w:val="decimal"/>
      <w:lvlText w:val="%1.%2.%3.%4.%5."/>
      <w:lvlJc w:val="left"/>
      <w:pPr>
        <w:ind w:left="3232" w:hanging="1080"/>
      </w:pPr>
      <w:rPr>
        <w:rFonts w:hint="default"/>
      </w:rPr>
    </w:lvl>
    <w:lvl w:ilvl="5">
      <w:start w:val="1"/>
      <w:numFmt w:val="decimal"/>
      <w:lvlText w:val="%1.%2.%3.%4.%5.%6."/>
      <w:lvlJc w:val="left"/>
      <w:pPr>
        <w:ind w:left="3770" w:hanging="1080"/>
      </w:pPr>
      <w:rPr>
        <w:rFonts w:hint="default"/>
      </w:rPr>
    </w:lvl>
    <w:lvl w:ilvl="6">
      <w:start w:val="1"/>
      <w:numFmt w:val="decimal"/>
      <w:lvlText w:val="%1.%2.%3.%4.%5.%6.%7."/>
      <w:lvlJc w:val="left"/>
      <w:pPr>
        <w:ind w:left="4668" w:hanging="1440"/>
      </w:pPr>
      <w:rPr>
        <w:rFonts w:hint="default"/>
      </w:rPr>
    </w:lvl>
    <w:lvl w:ilvl="7">
      <w:start w:val="1"/>
      <w:numFmt w:val="decimal"/>
      <w:lvlText w:val="%1.%2.%3.%4.%5.%6.%7.%8."/>
      <w:lvlJc w:val="left"/>
      <w:pPr>
        <w:ind w:left="5206" w:hanging="1440"/>
      </w:pPr>
      <w:rPr>
        <w:rFonts w:hint="default"/>
      </w:rPr>
    </w:lvl>
    <w:lvl w:ilvl="8">
      <w:start w:val="1"/>
      <w:numFmt w:val="decimal"/>
      <w:lvlText w:val="%1.%2.%3.%4.%5.%6.%7.%8.%9."/>
      <w:lvlJc w:val="left"/>
      <w:pPr>
        <w:ind w:left="6104" w:hanging="1800"/>
      </w:pPr>
      <w:rPr>
        <w:rFonts w:hint="default"/>
      </w:rPr>
    </w:lvl>
  </w:abstractNum>
  <w:abstractNum w:abstractNumId="19" w15:restartNumberingAfterBreak="0">
    <w:nsid w:val="2CB96A9A"/>
    <w:multiLevelType w:val="hybridMultilevel"/>
    <w:tmpl w:val="B6E0626A"/>
    <w:lvl w:ilvl="0" w:tplc="AAF4E2E8">
      <w:start w:val="1"/>
      <w:numFmt w:val="bullet"/>
      <w:pStyle w:val="a0"/>
      <w:suff w:val="space"/>
      <w:lvlText w:val=""/>
      <w:lvlJc w:val="left"/>
      <w:pPr>
        <w:ind w:firstLine="720"/>
      </w:pPr>
      <w:rPr>
        <w:rFonts w:ascii="Symbol" w:hAnsi="Symbol" w:hint="default"/>
      </w:rPr>
    </w:lvl>
    <w:lvl w:ilvl="1" w:tplc="9894FFC0">
      <w:start w:val="1"/>
      <w:numFmt w:val="bullet"/>
      <w:lvlText w:val="o"/>
      <w:lvlJc w:val="left"/>
      <w:pPr>
        <w:ind w:left="1440" w:hanging="360"/>
      </w:pPr>
      <w:rPr>
        <w:rFonts w:ascii="Courier New" w:hAnsi="Courier New" w:hint="default"/>
      </w:rPr>
    </w:lvl>
    <w:lvl w:ilvl="2" w:tplc="028AC622">
      <w:start w:val="1"/>
      <w:numFmt w:val="bullet"/>
      <w:lvlText w:val=""/>
      <w:lvlJc w:val="left"/>
      <w:pPr>
        <w:ind w:left="2160" w:hanging="360"/>
      </w:pPr>
      <w:rPr>
        <w:rFonts w:ascii="Wingdings" w:hAnsi="Wingdings" w:hint="default"/>
      </w:rPr>
    </w:lvl>
    <w:lvl w:ilvl="3" w:tplc="BA4EF4FC" w:tentative="1">
      <w:start w:val="1"/>
      <w:numFmt w:val="bullet"/>
      <w:lvlText w:val=""/>
      <w:lvlJc w:val="left"/>
      <w:pPr>
        <w:ind w:left="2880" w:hanging="360"/>
      </w:pPr>
      <w:rPr>
        <w:rFonts w:ascii="Symbol" w:hAnsi="Symbol" w:hint="default"/>
      </w:rPr>
    </w:lvl>
    <w:lvl w:ilvl="4" w:tplc="311EB044" w:tentative="1">
      <w:start w:val="1"/>
      <w:numFmt w:val="bullet"/>
      <w:lvlText w:val="o"/>
      <w:lvlJc w:val="left"/>
      <w:pPr>
        <w:ind w:left="3600" w:hanging="360"/>
      </w:pPr>
      <w:rPr>
        <w:rFonts w:ascii="Courier New" w:hAnsi="Courier New" w:hint="default"/>
      </w:rPr>
    </w:lvl>
    <w:lvl w:ilvl="5" w:tplc="9E828326" w:tentative="1">
      <w:start w:val="1"/>
      <w:numFmt w:val="bullet"/>
      <w:lvlText w:val=""/>
      <w:lvlJc w:val="left"/>
      <w:pPr>
        <w:ind w:left="4320" w:hanging="360"/>
      </w:pPr>
      <w:rPr>
        <w:rFonts w:ascii="Wingdings" w:hAnsi="Wingdings" w:hint="default"/>
      </w:rPr>
    </w:lvl>
    <w:lvl w:ilvl="6" w:tplc="E8907432" w:tentative="1">
      <w:start w:val="1"/>
      <w:numFmt w:val="bullet"/>
      <w:lvlText w:val=""/>
      <w:lvlJc w:val="left"/>
      <w:pPr>
        <w:ind w:left="5040" w:hanging="360"/>
      </w:pPr>
      <w:rPr>
        <w:rFonts w:ascii="Symbol" w:hAnsi="Symbol" w:hint="default"/>
      </w:rPr>
    </w:lvl>
    <w:lvl w:ilvl="7" w:tplc="329A8908" w:tentative="1">
      <w:start w:val="1"/>
      <w:numFmt w:val="bullet"/>
      <w:lvlText w:val="o"/>
      <w:lvlJc w:val="left"/>
      <w:pPr>
        <w:ind w:left="5760" w:hanging="360"/>
      </w:pPr>
      <w:rPr>
        <w:rFonts w:ascii="Courier New" w:hAnsi="Courier New" w:hint="default"/>
      </w:rPr>
    </w:lvl>
    <w:lvl w:ilvl="8" w:tplc="8A9862F4" w:tentative="1">
      <w:start w:val="1"/>
      <w:numFmt w:val="bullet"/>
      <w:lvlText w:val=""/>
      <w:lvlJc w:val="left"/>
      <w:pPr>
        <w:ind w:left="6480" w:hanging="360"/>
      </w:pPr>
      <w:rPr>
        <w:rFonts w:ascii="Wingdings" w:hAnsi="Wingdings" w:hint="default"/>
      </w:rPr>
    </w:lvl>
  </w:abstractNum>
  <w:abstractNum w:abstractNumId="20" w15:restartNumberingAfterBreak="0">
    <w:nsid w:val="306E205F"/>
    <w:multiLevelType w:val="hybridMultilevel"/>
    <w:tmpl w:val="2CF2C75E"/>
    <w:lvl w:ilvl="0" w:tplc="DF44C606">
      <w:start w:val="1"/>
      <w:numFmt w:val="bullet"/>
      <w:lvlText w:val=""/>
      <w:lvlJc w:val="left"/>
      <w:pPr>
        <w:tabs>
          <w:tab w:val="num" w:pos="910"/>
        </w:tabs>
        <w:ind w:left="910" w:hanging="425"/>
      </w:pPr>
      <w:rPr>
        <w:rFonts w:ascii="Wingdings" w:hAnsi="Wingdings" w:hint="default"/>
        <w:b w:val="0"/>
        <w:i w:val="0"/>
        <w:color w:val="auto"/>
        <w:sz w:val="24"/>
      </w:rPr>
    </w:lvl>
    <w:lvl w:ilvl="1" w:tplc="63D0AB2E" w:tentative="1">
      <w:start w:val="1"/>
      <w:numFmt w:val="bullet"/>
      <w:lvlText w:val="o"/>
      <w:lvlJc w:val="left"/>
      <w:pPr>
        <w:tabs>
          <w:tab w:val="num" w:pos="2148"/>
        </w:tabs>
        <w:ind w:left="2148" w:hanging="360"/>
      </w:pPr>
      <w:rPr>
        <w:rFonts w:ascii="Courier New" w:hAnsi="Courier New" w:hint="default"/>
      </w:rPr>
    </w:lvl>
    <w:lvl w:ilvl="2" w:tplc="7B0AA2B6" w:tentative="1">
      <w:start w:val="1"/>
      <w:numFmt w:val="bullet"/>
      <w:lvlText w:val=""/>
      <w:lvlJc w:val="left"/>
      <w:pPr>
        <w:tabs>
          <w:tab w:val="num" w:pos="2868"/>
        </w:tabs>
        <w:ind w:left="2868" w:hanging="360"/>
      </w:pPr>
      <w:rPr>
        <w:rFonts w:ascii="Wingdings" w:hAnsi="Wingdings" w:hint="default"/>
      </w:rPr>
    </w:lvl>
    <w:lvl w:ilvl="3" w:tplc="D38C18FE" w:tentative="1">
      <w:start w:val="1"/>
      <w:numFmt w:val="bullet"/>
      <w:lvlText w:val=""/>
      <w:lvlJc w:val="left"/>
      <w:pPr>
        <w:tabs>
          <w:tab w:val="num" w:pos="3588"/>
        </w:tabs>
        <w:ind w:left="3588" w:hanging="360"/>
      </w:pPr>
      <w:rPr>
        <w:rFonts w:ascii="Symbol" w:hAnsi="Symbol" w:hint="default"/>
      </w:rPr>
    </w:lvl>
    <w:lvl w:ilvl="4" w:tplc="1042F59E" w:tentative="1">
      <w:start w:val="1"/>
      <w:numFmt w:val="bullet"/>
      <w:lvlText w:val="o"/>
      <w:lvlJc w:val="left"/>
      <w:pPr>
        <w:tabs>
          <w:tab w:val="num" w:pos="4308"/>
        </w:tabs>
        <w:ind w:left="4308" w:hanging="360"/>
      </w:pPr>
      <w:rPr>
        <w:rFonts w:ascii="Courier New" w:hAnsi="Courier New" w:hint="default"/>
      </w:rPr>
    </w:lvl>
    <w:lvl w:ilvl="5" w:tplc="6E94AD38" w:tentative="1">
      <w:start w:val="1"/>
      <w:numFmt w:val="bullet"/>
      <w:lvlText w:val=""/>
      <w:lvlJc w:val="left"/>
      <w:pPr>
        <w:tabs>
          <w:tab w:val="num" w:pos="5028"/>
        </w:tabs>
        <w:ind w:left="5028" w:hanging="360"/>
      </w:pPr>
      <w:rPr>
        <w:rFonts w:ascii="Wingdings" w:hAnsi="Wingdings" w:hint="default"/>
      </w:rPr>
    </w:lvl>
    <w:lvl w:ilvl="6" w:tplc="E644857A" w:tentative="1">
      <w:start w:val="1"/>
      <w:numFmt w:val="bullet"/>
      <w:lvlText w:val=""/>
      <w:lvlJc w:val="left"/>
      <w:pPr>
        <w:tabs>
          <w:tab w:val="num" w:pos="5748"/>
        </w:tabs>
        <w:ind w:left="5748" w:hanging="360"/>
      </w:pPr>
      <w:rPr>
        <w:rFonts w:ascii="Symbol" w:hAnsi="Symbol" w:hint="default"/>
      </w:rPr>
    </w:lvl>
    <w:lvl w:ilvl="7" w:tplc="F81630FE" w:tentative="1">
      <w:start w:val="1"/>
      <w:numFmt w:val="bullet"/>
      <w:lvlText w:val="o"/>
      <w:lvlJc w:val="left"/>
      <w:pPr>
        <w:tabs>
          <w:tab w:val="num" w:pos="6468"/>
        </w:tabs>
        <w:ind w:left="6468" w:hanging="360"/>
      </w:pPr>
      <w:rPr>
        <w:rFonts w:ascii="Courier New" w:hAnsi="Courier New" w:hint="default"/>
      </w:rPr>
    </w:lvl>
    <w:lvl w:ilvl="8" w:tplc="0F92A76E" w:tentative="1">
      <w:start w:val="1"/>
      <w:numFmt w:val="bullet"/>
      <w:lvlText w:val=""/>
      <w:lvlJc w:val="left"/>
      <w:pPr>
        <w:tabs>
          <w:tab w:val="num" w:pos="7188"/>
        </w:tabs>
        <w:ind w:left="7188" w:hanging="360"/>
      </w:pPr>
      <w:rPr>
        <w:rFonts w:ascii="Wingdings" w:hAnsi="Wingdings" w:hint="default"/>
      </w:rPr>
    </w:lvl>
  </w:abstractNum>
  <w:abstractNum w:abstractNumId="21" w15:restartNumberingAfterBreak="0">
    <w:nsid w:val="389320E6"/>
    <w:multiLevelType w:val="hybridMultilevel"/>
    <w:tmpl w:val="9CB2DB00"/>
    <w:lvl w:ilvl="0" w:tplc="509E1AA6">
      <w:start w:val="1"/>
      <w:numFmt w:val="bullet"/>
      <w:lvlText w:val=""/>
      <w:lvlJc w:val="left"/>
      <w:pPr>
        <w:tabs>
          <w:tab w:val="num" w:pos="720"/>
        </w:tabs>
        <w:ind w:left="720" w:hanging="360"/>
      </w:pPr>
      <w:rPr>
        <w:rFonts w:ascii="Wingdings" w:hAnsi="Wingdings" w:hint="default"/>
        <w:color w:val="auto"/>
      </w:rPr>
    </w:lvl>
    <w:lvl w:ilvl="1" w:tplc="2B5CC236">
      <w:start w:val="1"/>
      <w:numFmt w:val="decimal"/>
      <w:lvlText w:val="%2."/>
      <w:lvlJc w:val="left"/>
      <w:pPr>
        <w:tabs>
          <w:tab w:val="num" w:pos="1440"/>
        </w:tabs>
        <w:ind w:left="1440" w:hanging="360"/>
      </w:pPr>
    </w:lvl>
    <w:lvl w:ilvl="2" w:tplc="4838F26E">
      <w:start w:val="1"/>
      <w:numFmt w:val="decimal"/>
      <w:lvlText w:val="%3."/>
      <w:lvlJc w:val="left"/>
      <w:pPr>
        <w:tabs>
          <w:tab w:val="num" w:pos="2160"/>
        </w:tabs>
        <w:ind w:left="2160" w:hanging="360"/>
      </w:pPr>
    </w:lvl>
    <w:lvl w:ilvl="3" w:tplc="FAFC3824">
      <w:start w:val="1"/>
      <w:numFmt w:val="decimal"/>
      <w:lvlText w:val="%4."/>
      <w:lvlJc w:val="left"/>
      <w:pPr>
        <w:tabs>
          <w:tab w:val="num" w:pos="2880"/>
        </w:tabs>
        <w:ind w:left="2880" w:hanging="360"/>
      </w:pPr>
    </w:lvl>
    <w:lvl w:ilvl="4" w:tplc="3C60A3D8">
      <w:start w:val="1"/>
      <w:numFmt w:val="decimal"/>
      <w:lvlText w:val="%5."/>
      <w:lvlJc w:val="left"/>
      <w:pPr>
        <w:tabs>
          <w:tab w:val="num" w:pos="3600"/>
        </w:tabs>
        <w:ind w:left="3600" w:hanging="360"/>
      </w:pPr>
    </w:lvl>
    <w:lvl w:ilvl="5" w:tplc="463253BE">
      <w:start w:val="1"/>
      <w:numFmt w:val="decimal"/>
      <w:lvlText w:val="%6."/>
      <w:lvlJc w:val="left"/>
      <w:pPr>
        <w:tabs>
          <w:tab w:val="num" w:pos="4320"/>
        </w:tabs>
        <w:ind w:left="4320" w:hanging="360"/>
      </w:pPr>
    </w:lvl>
    <w:lvl w:ilvl="6" w:tplc="381E2468">
      <w:start w:val="1"/>
      <w:numFmt w:val="decimal"/>
      <w:lvlText w:val="%7."/>
      <w:lvlJc w:val="left"/>
      <w:pPr>
        <w:tabs>
          <w:tab w:val="num" w:pos="5040"/>
        </w:tabs>
        <w:ind w:left="5040" w:hanging="360"/>
      </w:pPr>
    </w:lvl>
    <w:lvl w:ilvl="7" w:tplc="13D2CDF6">
      <w:start w:val="1"/>
      <w:numFmt w:val="decimal"/>
      <w:lvlText w:val="%8."/>
      <w:lvlJc w:val="left"/>
      <w:pPr>
        <w:tabs>
          <w:tab w:val="num" w:pos="5760"/>
        </w:tabs>
        <w:ind w:left="5760" w:hanging="360"/>
      </w:pPr>
    </w:lvl>
    <w:lvl w:ilvl="8" w:tplc="F9A83FA8">
      <w:start w:val="1"/>
      <w:numFmt w:val="decimal"/>
      <w:lvlText w:val="%9."/>
      <w:lvlJc w:val="left"/>
      <w:pPr>
        <w:tabs>
          <w:tab w:val="num" w:pos="6480"/>
        </w:tabs>
        <w:ind w:left="6480" w:hanging="360"/>
      </w:pPr>
    </w:lvl>
  </w:abstractNum>
  <w:abstractNum w:abstractNumId="22" w15:restartNumberingAfterBreak="0">
    <w:nsid w:val="3AAA5BDD"/>
    <w:multiLevelType w:val="hybridMultilevel"/>
    <w:tmpl w:val="DFD6D036"/>
    <w:lvl w:ilvl="0" w:tplc="D29C514E">
      <w:start w:val="1"/>
      <w:numFmt w:val="bullet"/>
      <w:lvlText w:val=""/>
      <w:lvlJc w:val="left"/>
      <w:pPr>
        <w:tabs>
          <w:tab w:val="num" w:pos="850"/>
        </w:tabs>
        <w:ind w:left="850" w:hanging="425"/>
      </w:pPr>
      <w:rPr>
        <w:rFonts w:ascii="Wingdings" w:hAnsi="Wingdings" w:cs="Courier New" w:hint="default"/>
        <w:b w:val="0"/>
        <w:i w:val="0"/>
        <w:caps/>
        <w:color w:val="000000"/>
        <w:sz w:val="24"/>
        <w:szCs w:val="24"/>
      </w:rPr>
    </w:lvl>
    <w:lvl w:ilvl="1" w:tplc="973E8EA8">
      <w:start w:val="1"/>
      <w:numFmt w:val="bullet"/>
      <w:lvlText w:val="o"/>
      <w:lvlJc w:val="left"/>
      <w:pPr>
        <w:tabs>
          <w:tab w:val="num" w:pos="1440"/>
        </w:tabs>
        <w:ind w:left="1440" w:hanging="360"/>
      </w:pPr>
      <w:rPr>
        <w:rFonts w:ascii="Courier New" w:hAnsi="Courier New" w:hint="default"/>
      </w:rPr>
    </w:lvl>
    <w:lvl w:ilvl="2" w:tplc="57E0B180" w:tentative="1">
      <w:start w:val="1"/>
      <w:numFmt w:val="bullet"/>
      <w:lvlText w:val=""/>
      <w:lvlJc w:val="left"/>
      <w:pPr>
        <w:tabs>
          <w:tab w:val="num" w:pos="2160"/>
        </w:tabs>
        <w:ind w:left="2160" w:hanging="360"/>
      </w:pPr>
      <w:rPr>
        <w:rFonts w:ascii="Wingdings" w:hAnsi="Wingdings" w:hint="default"/>
      </w:rPr>
    </w:lvl>
    <w:lvl w:ilvl="3" w:tplc="034CF090" w:tentative="1">
      <w:start w:val="1"/>
      <w:numFmt w:val="bullet"/>
      <w:lvlText w:val=""/>
      <w:lvlJc w:val="left"/>
      <w:pPr>
        <w:tabs>
          <w:tab w:val="num" w:pos="2880"/>
        </w:tabs>
        <w:ind w:left="2880" w:hanging="360"/>
      </w:pPr>
      <w:rPr>
        <w:rFonts w:ascii="Symbol" w:hAnsi="Symbol" w:hint="default"/>
      </w:rPr>
    </w:lvl>
    <w:lvl w:ilvl="4" w:tplc="72BCFA26" w:tentative="1">
      <w:start w:val="1"/>
      <w:numFmt w:val="bullet"/>
      <w:lvlText w:val="o"/>
      <w:lvlJc w:val="left"/>
      <w:pPr>
        <w:tabs>
          <w:tab w:val="num" w:pos="3600"/>
        </w:tabs>
        <w:ind w:left="3600" w:hanging="360"/>
      </w:pPr>
      <w:rPr>
        <w:rFonts w:ascii="Courier New" w:hAnsi="Courier New" w:hint="default"/>
      </w:rPr>
    </w:lvl>
    <w:lvl w:ilvl="5" w:tplc="2922549A" w:tentative="1">
      <w:start w:val="1"/>
      <w:numFmt w:val="bullet"/>
      <w:lvlText w:val=""/>
      <w:lvlJc w:val="left"/>
      <w:pPr>
        <w:tabs>
          <w:tab w:val="num" w:pos="4320"/>
        </w:tabs>
        <w:ind w:left="4320" w:hanging="360"/>
      </w:pPr>
      <w:rPr>
        <w:rFonts w:ascii="Wingdings" w:hAnsi="Wingdings" w:hint="default"/>
      </w:rPr>
    </w:lvl>
    <w:lvl w:ilvl="6" w:tplc="2DB266F6" w:tentative="1">
      <w:start w:val="1"/>
      <w:numFmt w:val="bullet"/>
      <w:lvlText w:val=""/>
      <w:lvlJc w:val="left"/>
      <w:pPr>
        <w:tabs>
          <w:tab w:val="num" w:pos="5040"/>
        </w:tabs>
        <w:ind w:left="5040" w:hanging="360"/>
      </w:pPr>
      <w:rPr>
        <w:rFonts w:ascii="Symbol" w:hAnsi="Symbol" w:hint="default"/>
      </w:rPr>
    </w:lvl>
    <w:lvl w:ilvl="7" w:tplc="4092AE36" w:tentative="1">
      <w:start w:val="1"/>
      <w:numFmt w:val="bullet"/>
      <w:lvlText w:val="o"/>
      <w:lvlJc w:val="left"/>
      <w:pPr>
        <w:tabs>
          <w:tab w:val="num" w:pos="5760"/>
        </w:tabs>
        <w:ind w:left="5760" w:hanging="360"/>
      </w:pPr>
      <w:rPr>
        <w:rFonts w:ascii="Courier New" w:hAnsi="Courier New" w:hint="default"/>
      </w:rPr>
    </w:lvl>
    <w:lvl w:ilvl="8" w:tplc="EAA66B38"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B7B2E3D"/>
    <w:multiLevelType w:val="hybridMultilevel"/>
    <w:tmpl w:val="E1C4ACF6"/>
    <w:lvl w:ilvl="0" w:tplc="455E9A32">
      <w:start w:val="1"/>
      <w:numFmt w:val="bullet"/>
      <w:pStyle w:val="20"/>
      <w:lvlText w:val=""/>
      <w:lvlJc w:val="left"/>
      <w:pPr>
        <w:ind w:left="1258" w:hanging="360"/>
      </w:pPr>
      <w:rPr>
        <w:rFonts w:ascii="Wingdings 2" w:hAnsi="Wingdings 2" w:hint="default"/>
        <w:sz w:val="20"/>
        <w:szCs w:val="20"/>
      </w:rPr>
    </w:lvl>
    <w:lvl w:ilvl="1" w:tplc="1C20485A" w:tentative="1">
      <w:start w:val="1"/>
      <w:numFmt w:val="bullet"/>
      <w:lvlText w:val="o"/>
      <w:lvlJc w:val="left"/>
      <w:pPr>
        <w:ind w:left="1978" w:hanging="360"/>
      </w:pPr>
      <w:rPr>
        <w:rFonts w:ascii="Courier New" w:hAnsi="Courier New" w:cs="Courier New" w:hint="default"/>
      </w:rPr>
    </w:lvl>
    <w:lvl w:ilvl="2" w:tplc="0C8CD40A" w:tentative="1">
      <w:start w:val="1"/>
      <w:numFmt w:val="bullet"/>
      <w:lvlText w:val=""/>
      <w:lvlJc w:val="left"/>
      <w:pPr>
        <w:ind w:left="2698" w:hanging="360"/>
      </w:pPr>
      <w:rPr>
        <w:rFonts w:ascii="Wingdings" w:hAnsi="Wingdings" w:hint="default"/>
      </w:rPr>
    </w:lvl>
    <w:lvl w:ilvl="3" w:tplc="36723C22" w:tentative="1">
      <w:start w:val="1"/>
      <w:numFmt w:val="bullet"/>
      <w:lvlText w:val=""/>
      <w:lvlJc w:val="left"/>
      <w:pPr>
        <w:ind w:left="3418" w:hanging="360"/>
      </w:pPr>
      <w:rPr>
        <w:rFonts w:ascii="Symbol" w:hAnsi="Symbol" w:hint="default"/>
      </w:rPr>
    </w:lvl>
    <w:lvl w:ilvl="4" w:tplc="75D291BC" w:tentative="1">
      <w:start w:val="1"/>
      <w:numFmt w:val="bullet"/>
      <w:lvlText w:val="o"/>
      <w:lvlJc w:val="left"/>
      <w:pPr>
        <w:ind w:left="4138" w:hanging="360"/>
      </w:pPr>
      <w:rPr>
        <w:rFonts w:ascii="Courier New" w:hAnsi="Courier New" w:cs="Courier New" w:hint="default"/>
      </w:rPr>
    </w:lvl>
    <w:lvl w:ilvl="5" w:tplc="667E5B8A" w:tentative="1">
      <w:start w:val="1"/>
      <w:numFmt w:val="bullet"/>
      <w:lvlText w:val=""/>
      <w:lvlJc w:val="left"/>
      <w:pPr>
        <w:ind w:left="4858" w:hanging="360"/>
      </w:pPr>
      <w:rPr>
        <w:rFonts w:ascii="Wingdings" w:hAnsi="Wingdings" w:hint="default"/>
      </w:rPr>
    </w:lvl>
    <w:lvl w:ilvl="6" w:tplc="40B4A012" w:tentative="1">
      <w:start w:val="1"/>
      <w:numFmt w:val="bullet"/>
      <w:lvlText w:val=""/>
      <w:lvlJc w:val="left"/>
      <w:pPr>
        <w:ind w:left="5578" w:hanging="360"/>
      </w:pPr>
      <w:rPr>
        <w:rFonts w:ascii="Symbol" w:hAnsi="Symbol" w:hint="default"/>
      </w:rPr>
    </w:lvl>
    <w:lvl w:ilvl="7" w:tplc="6C682E9A" w:tentative="1">
      <w:start w:val="1"/>
      <w:numFmt w:val="bullet"/>
      <w:lvlText w:val="o"/>
      <w:lvlJc w:val="left"/>
      <w:pPr>
        <w:ind w:left="6298" w:hanging="360"/>
      </w:pPr>
      <w:rPr>
        <w:rFonts w:ascii="Courier New" w:hAnsi="Courier New" w:cs="Courier New" w:hint="default"/>
      </w:rPr>
    </w:lvl>
    <w:lvl w:ilvl="8" w:tplc="15A814EE" w:tentative="1">
      <w:start w:val="1"/>
      <w:numFmt w:val="bullet"/>
      <w:lvlText w:val=""/>
      <w:lvlJc w:val="left"/>
      <w:pPr>
        <w:ind w:left="7018" w:hanging="360"/>
      </w:pPr>
      <w:rPr>
        <w:rFonts w:ascii="Wingdings" w:hAnsi="Wingdings" w:hint="default"/>
      </w:rPr>
    </w:lvl>
  </w:abstractNum>
  <w:abstractNum w:abstractNumId="24" w15:restartNumberingAfterBreak="0">
    <w:nsid w:val="43A85868"/>
    <w:multiLevelType w:val="multilevel"/>
    <w:tmpl w:val="BDAAAB7A"/>
    <w:lvl w:ilvl="0">
      <w:start w:val="1"/>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442449F2"/>
    <w:multiLevelType w:val="hybridMultilevel"/>
    <w:tmpl w:val="CFCEC18A"/>
    <w:lvl w:ilvl="0" w:tplc="98B6F7FE">
      <w:start w:val="1"/>
      <w:numFmt w:val="decimal"/>
      <w:pStyle w:val="10"/>
      <w:lvlText w:val="%1."/>
      <w:lvlJc w:val="left"/>
      <w:pPr>
        <w:tabs>
          <w:tab w:val="num" w:pos="1440"/>
        </w:tabs>
        <w:ind w:left="1440" w:hanging="360"/>
      </w:pPr>
      <w:rPr>
        <w:rFonts w:hint="default"/>
        <w:color w:val="auto"/>
      </w:rPr>
    </w:lvl>
    <w:lvl w:ilvl="1" w:tplc="81CAB5AA">
      <w:start w:val="1"/>
      <w:numFmt w:val="decimal"/>
      <w:lvlText w:val="%2."/>
      <w:lvlJc w:val="left"/>
      <w:pPr>
        <w:tabs>
          <w:tab w:val="num" w:pos="360"/>
        </w:tabs>
        <w:ind w:left="227" w:hanging="227"/>
      </w:pPr>
      <w:rPr>
        <w:rFonts w:hint="default"/>
        <w:color w:val="auto"/>
      </w:rPr>
    </w:lvl>
    <w:lvl w:ilvl="2" w:tplc="E0A6CEC6" w:tentative="1">
      <w:start w:val="1"/>
      <w:numFmt w:val="bullet"/>
      <w:lvlText w:val=""/>
      <w:lvlJc w:val="left"/>
      <w:pPr>
        <w:tabs>
          <w:tab w:val="num" w:pos="2869"/>
        </w:tabs>
        <w:ind w:left="2869" w:hanging="360"/>
      </w:pPr>
      <w:rPr>
        <w:rFonts w:ascii="Wingdings" w:hAnsi="Wingdings" w:hint="default"/>
      </w:rPr>
    </w:lvl>
    <w:lvl w:ilvl="3" w:tplc="03705D6C" w:tentative="1">
      <w:start w:val="1"/>
      <w:numFmt w:val="bullet"/>
      <w:lvlText w:val=""/>
      <w:lvlJc w:val="left"/>
      <w:pPr>
        <w:tabs>
          <w:tab w:val="num" w:pos="3589"/>
        </w:tabs>
        <w:ind w:left="3589" w:hanging="360"/>
      </w:pPr>
      <w:rPr>
        <w:rFonts w:ascii="Symbol" w:hAnsi="Symbol" w:hint="default"/>
      </w:rPr>
    </w:lvl>
    <w:lvl w:ilvl="4" w:tplc="76CC02CA" w:tentative="1">
      <w:start w:val="1"/>
      <w:numFmt w:val="bullet"/>
      <w:lvlText w:val="o"/>
      <w:lvlJc w:val="left"/>
      <w:pPr>
        <w:tabs>
          <w:tab w:val="num" w:pos="4309"/>
        </w:tabs>
        <w:ind w:left="4309" w:hanging="360"/>
      </w:pPr>
      <w:rPr>
        <w:rFonts w:ascii="Courier New" w:hAnsi="Courier New" w:cs="Courier New" w:hint="default"/>
      </w:rPr>
    </w:lvl>
    <w:lvl w:ilvl="5" w:tplc="368625C4" w:tentative="1">
      <w:start w:val="1"/>
      <w:numFmt w:val="bullet"/>
      <w:lvlText w:val=""/>
      <w:lvlJc w:val="left"/>
      <w:pPr>
        <w:tabs>
          <w:tab w:val="num" w:pos="5029"/>
        </w:tabs>
        <w:ind w:left="5029" w:hanging="360"/>
      </w:pPr>
      <w:rPr>
        <w:rFonts w:ascii="Wingdings" w:hAnsi="Wingdings" w:hint="default"/>
      </w:rPr>
    </w:lvl>
    <w:lvl w:ilvl="6" w:tplc="31282DB2" w:tentative="1">
      <w:start w:val="1"/>
      <w:numFmt w:val="bullet"/>
      <w:lvlText w:val=""/>
      <w:lvlJc w:val="left"/>
      <w:pPr>
        <w:tabs>
          <w:tab w:val="num" w:pos="5749"/>
        </w:tabs>
        <w:ind w:left="5749" w:hanging="360"/>
      </w:pPr>
      <w:rPr>
        <w:rFonts w:ascii="Symbol" w:hAnsi="Symbol" w:hint="default"/>
      </w:rPr>
    </w:lvl>
    <w:lvl w:ilvl="7" w:tplc="603093AA" w:tentative="1">
      <w:start w:val="1"/>
      <w:numFmt w:val="bullet"/>
      <w:lvlText w:val="o"/>
      <w:lvlJc w:val="left"/>
      <w:pPr>
        <w:tabs>
          <w:tab w:val="num" w:pos="6469"/>
        </w:tabs>
        <w:ind w:left="6469" w:hanging="360"/>
      </w:pPr>
      <w:rPr>
        <w:rFonts w:ascii="Courier New" w:hAnsi="Courier New" w:cs="Courier New" w:hint="default"/>
      </w:rPr>
    </w:lvl>
    <w:lvl w:ilvl="8" w:tplc="89C00CFC" w:tentative="1">
      <w:start w:val="1"/>
      <w:numFmt w:val="bullet"/>
      <w:lvlText w:val=""/>
      <w:lvlJc w:val="left"/>
      <w:pPr>
        <w:tabs>
          <w:tab w:val="num" w:pos="7189"/>
        </w:tabs>
        <w:ind w:left="7189" w:hanging="360"/>
      </w:pPr>
      <w:rPr>
        <w:rFonts w:ascii="Wingdings" w:hAnsi="Wingdings" w:hint="default"/>
      </w:rPr>
    </w:lvl>
  </w:abstractNum>
  <w:abstractNum w:abstractNumId="26" w15:restartNumberingAfterBreak="0">
    <w:nsid w:val="45603AE4"/>
    <w:multiLevelType w:val="hybridMultilevel"/>
    <w:tmpl w:val="91366B16"/>
    <w:lvl w:ilvl="0" w:tplc="04190005">
      <w:start w:val="1"/>
      <w:numFmt w:val="bullet"/>
      <w:lvlText w:val=""/>
      <w:lvlJc w:val="left"/>
      <w:pPr>
        <w:ind w:left="1259" w:hanging="360"/>
      </w:pPr>
      <w:rPr>
        <w:rFonts w:ascii="Wingdings" w:hAnsi="Wingdings" w:hint="default"/>
      </w:rPr>
    </w:lvl>
    <w:lvl w:ilvl="1" w:tplc="04190003" w:tentative="1">
      <w:start w:val="1"/>
      <w:numFmt w:val="bullet"/>
      <w:lvlText w:val="o"/>
      <w:lvlJc w:val="left"/>
      <w:pPr>
        <w:ind w:left="1979" w:hanging="360"/>
      </w:pPr>
      <w:rPr>
        <w:rFonts w:ascii="Courier New" w:hAnsi="Courier New" w:cs="Courier New" w:hint="default"/>
      </w:rPr>
    </w:lvl>
    <w:lvl w:ilvl="2" w:tplc="04190005" w:tentative="1">
      <w:start w:val="1"/>
      <w:numFmt w:val="bullet"/>
      <w:lvlText w:val=""/>
      <w:lvlJc w:val="left"/>
      <w:pPr>
        <w:ind w:left="2699" w:hanging="360"/>
      </w:pPr>
      <w:rPr>
        <w:rFonts w:ascii="Wingdings" w:hAnsi="Wingdings" w:hint="default"/>
      </w:rPr>
    </w:lvl>
    <w:lvl w:ilvl="3" w:tplc="04190001" w:tentative="1">
      <w:start w:val="1"/>
      <w:numFmt w:val="bullet"/>
      <w:lvlText w:val=""/>
      <w:lvlJc w:val="left"/>
      <w:pPr>
        <w:ind w:left="3419" w:hanging="360"/>
      </w:pPr>
      <w:rPr>
        <w:rFonts w:ascii="Symbol" w:hAnsi="Symbol" w:hint="default"/>
      </w:rPr>
    </w:lvl>
    <w:lvl w:ilvl="4" w:tplc="04190003" w:tentative="1">
      <w:start w:val="1"/>
      <w:numFmt w:val="bullet"/>
      <w:lvlText w:val="o"/>
      <w:lvlJc w:val="left"/>
      <w:pPr>
        <w:ind w:left="4139" w:hanging="360"/>
      </w:pPr>
      <w:rPr>
        <w:rFonts w:ascii="Courier New" w:hAnsi="Courier New" w:cs="Courier New" w:hint="default"/>
      </w:rPr>
    </w:lvl>
    <w:lvl w:ilvl="5" w:tplc="04190005" w:tentative="1">
      <w:start w:val="1"/>
      <w:numFmt w:val="bullet"/>
      <w:lvlText w:val=""/>
      <w:lvlJc w:val="left"/>
      <w:pPr>
        <w:ind w:left="4859" w:hanging="360"/>
      </w:pPr>
      <w:rPr>
        <w:rFonts w:ascii="Wingdings" w:hAnsi="Wingdings" w:hint="default"/>
      </w:rPr>
    </w:lvl>
    <w:lvl w:ilvl="6" w:tplc="04190001" w:tentative="1">
      <w:start w:val="1"/>
      <w:numFmt w:val="bullet"/>
      <w:lvlText w:val=""/>
      <w:lvlJc w:val="left"/>
      <w:pPr>
        <w:ind w:left="5579" w:hanging="360"/>
      </w:pPr>
      <w:rPr>
        <w:rFonts w:ascii="Symbol" w:hAnsi="Symbol" w:hint="default"/>
      </w:rPr>
    </w:lvl>
    <w:lvl w:ilvl="7" w:tplc="04190003" w:tentative="1">
      <w:start w:val="1"/>
      <w:numFmt w:val="bullet"/>
      <w:lvlText w:val="o"/>
      <w:lvlJc w:val="left"/>
      <w:pPr>
        <w:ind w:left="6299" w:hanging="360"/>
      </w:pPr>
      <w:rPr>
        <w:rFonts w:ascii="Courier New" w:hAnsi="Courier New" w:cs="Courier New" w:hint="default"/>
      </w:rPr>
    </w:lvl>
    <w:lvl w:ilvl="8" w:tplc="04190005" w:tentative="1">
      <w:start w:val="1"/>
      <w:numFmt w:val="bullet"/>
      <w:lvlText w:val=""/>
      <w:lvlJc w:val="left"/>
      <w:pPr>
        <w:ind w:left="7019" w:hanging="360"/>
      </w:pPr>
      <w:rPr>
        <w:rFonts w:ascii="Wingdings" w:hAnsi="Wingdings" w:hint="default"/>
      </w:rPr>
    </w:lvl>
  </w:abstractNum>
  <w:abstractNum w:abstractNumId="27" w15:restartNumberingAfterBreak="0">
    <w:nsid w:val="4B51221F"/>
    <w:multiLevelType w:val="hybridMultilevel"/>
    <w:tmpl w:val="77A68E3E"/>
    <w:lvl w:ilvl="0" w:tplc="D29C514E">
      <w:start w:val="1"/>
      <w:numFmt w:val="bullet"/>
      <w:lvlText w:val=""/>
      <w:lvlJc w:val="left"/>
      <w:pPr>
        <w:tabs>
          <w:tab w:val="num" w:pos="850"/>
        </w:tabs>
        <w:ind w:left="850" w:hanging="425"/>
      </w:pPr>
      <w:rPr>
        <w:rFonts w:ascii="Wingdings" w:hAnsi="Wingdings" w:cs="Courier New" w:hint="default"/>
        <w:b w:val="0"/>
        <w:i w:val="0"/>
        <w:caps/>
        <w:color w:val="000000"/>
        <w:sz w:val="24"/>
        <w:szCs w:val="24"/>
      </w:rPr>
    </w:lvl>
    <w:lvl w:ilvl="1" w:tplc="973E8EA8">
      <w:start w:val="1"/>
      <w:numFmt w:val="bullet"/>
      <w:lvlText w:val="o"/>
      <w:lvlJc w:val="left"/>
      <w:pPr>
        <w:tabs>
          <w:tab w:val="num" w:pos="1440"/>
        </w:tabs>
        <w:ind w:left="1440" w:hanging="360"/>
      </w:pPr>
      <w:rPr>
        <w:rFonts w:ascii="Courier New" w:hAnsi="Courier New" w:hint="default"/>
      </w:rPr>
    </w:lvl>
    <w:lvl w:ilvl="2" w:tplc="57E0B180" w:tentative="1">
      <w:start w:val="1"/>
      <w:numFmt w:val="bullet"/>
      <w:lvlText w:val=""/>
      <w:lvlJc w:val="left"/>
      <w:pPr>
        <w:tabs>
          <w:tab w:val="num" w:pos="2160"/>
        </w:tabs>
        <w:ind w:left="2160" w:hanging="360"/>
      </w:pPr>
      <w:rPr>
        <w:rFonts w:ascii="Wingdings" w:hAnsi="Wingdings" w:hint="default"/>
      </w:rPr>
    </w:lvl>
    <w:lvl w:ilvl="3" w:tplc="034CF090" w:tentative="1">
      <w:start w:val="1"/>
      <w:numFmt w:val="bullet"/>
      <w:lvlText w:val=""/>
      <w:lvlJc w:val="left"/>
      <w:pPr>
        <w:tabs>
          <w:tab w:val="num" w:pos="2880"/>
        </w:tabs>
        <w:ind w:left="2880" w:hanging="360"/>
      </w:pPr>
      <w:rPr>
        <w:rFonts w:ascii="Symbol" w:hAnsi="Symbol" w:hint="default"/>
      </w:rPr>
    </w:lvl>
    <w:lvl w:ilvl="4" w:tplc="72BCFA26" w:tentative="1">
      <w:start w:val="1"/>
      <w:numFmt w:val="bullet"/>
      <w:lvlText w:val="o"/>
      <w:lvlJc w:val="left"/>
      <w:pPr>
        <w:tabs>
          <w:tab w:val="num" w:pos="3600"/>
        </w:tabs>
        <w:ind w:left="3600" w:hanging="360"/>
      </w:pPr>
      <w:rPr>
        <w:rFonts w:ascii="Courier New" w:hAnsi="Courier New" w:hint="default"/>
      </w:rPr>
    </w:lvl>
    <w:lvl w:ilvl="5" w:tplc="2922549A" w:tentative="1">
      <w:start w:val="1"/>
      <w:numFmt w:val="bullet"/>
      <w:lvlText w:val=""/>
      <w:lvlJc w:val="left"/>
      <w:pPr>
        <w:tabs>
          <w:tab w:val="num" w:pos="4320"/>
        </w:tabs>
        <w:ind w:left="4320" w:hanging="360"/>
      </w:pPr>
      <w:rPr>
        <w:rFonts w:ascii="Wingdings" w:hAnsi="Wingdings" w:hint="default"/>
      </w:rPr>
    </w:lvl>
    <w:lvl w:ilvl="6" w:tplc="2DB266F6" w:tentative="1">
      <w:start w:val="1"/>
      <w:numFmt w:val="bullet"/>
      <w:lvlText w:val=""/>
      <w:lvlJc w:val="left"/>
      <w:pPr>
        <w:tabs>
          <w:tab w:val="num" w:pos="5040"/>
        </w:tabs>
        <w:ind w:left="5040" w:hanging="360"/>
      </w:pPr>
      <w:rPr>
        <w:rFonts w:ascii="Symbol" w:hAnsi="Symbol" w:hint="default"/>
      </w:rPr>
    </w:lvl>
    <w:lvl w:ilvl="7" w:tplc="4092AE36" w:tentative="1">
      <w:start w:val="1"/>
      <w:numFmt w:val="bullet"/>
      <w:lvlText w:val="o"/>
      <w:lvlJc w:val="left"/>
      <w:pPr>
        <w:tabs>
          <w:tab w:val="num" w:pos="5760"/>
        </w:tabs>
        <w:ind w:left="5760" w:hanging="360"/>
      </w:pPr>
      <w:rPr>
        <w:rFonts w:ascii="Courier New" w:hAnsi="Courier New" w:hint="default"/>
      </w:rPr>
    </w:lvl>
    <w:lvl w:ilvl="8" w:tplc="EAA66B38"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C8C4BEC"/>
    <w:multiLevelType w:val="multilevel"/>
    <w:tmpl w:val="A5869B64"/>
    <w:lvl w:ilvl="0">
      <w:start w:val="3"/>
      <w:numFmt w:val="decimal"/>
      <w:lvlText w:val="%1."/>
      <w:lvlJc w:val="left"/>
      <w:pPr>
        <w:ind w:left="495" w:hanging="495"/>
      </w:pPr>
      <w:rPr>
        <w:rFonts w:hint="default"/>
      </w:rPr>
    </w:lvl>
    <w:lvl w:ilvl="1">
      <w:start w:val="3"/>
      <w:numFmt w:val="decimal"/>
      <w:lvlText w:val="%1.%2."/>
      <w:lvlJc w:val="left"/>
      <w:pPr>
        <w:ind w:left="1035" w:hanging="495"/>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340" w:hanging="72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6120" w:hanging="1800"/>
      </w:pPr>
      <w:rPr>
        <w:rFonts w:hint="default"/>
      </w:rPr>
    </w:lvl>
  </w:abstractNum>
  <w:abstractNum w:abstractNumId="29" w15:restartNumberingAfterBreak="0">
    <w:nsid w:val="4E5C6B03"/>
    <w:multiLevelType w:val="hybridMultilevel"/>
    <w:tmpl w:val="4A9A51E4"/>
    <w:lvl w:ilvl="0" w:tplc="B838C754">
      <w:start w:val="1"/>
      <w:numFmt w:val="bullet"/>
      <w:lvlText w:val=""/>
      <w:lvlJc w:val="left"/>
      <w:pPr>
        <w:ind w:left="1004" w:hanging="360"/>
      </w:pPr>
      <w:rPr>
        <w:rFonts w:ascii="Wingdings" w:hAnsi="Wingdings" w:hint="default"/>
      </w:rPr>
    </w:lvl>
    <w:lvl w:ilvl="1" w:tplc="600E6C1C" w:tentative="1">
      <w:start w:val="1"/>
      <w:numFmt w:val="bullet"/>
      <w:lvlText w:val="o"/>
      <w:lvlJc w:val="left"/>
      <w:pPr>
        <w:ind w:left="1724" w:hanging="360"/>
      </w:pPr>
      <w:rPr>
        <w:rFonts w:ascii="Courier New" w:hAnsi="Courier New" w:cs="Courier New" w:hint="default"/>
      </w:rPr>
    </w:lvl>
    <w:lvl w:ilvl="2" w:tplc="FF760E38" w:tentative="1">
      <w:start w:val="1"/>
      <w:numFmt w:val="bullet"/>
      <w:lvlText w:val=""/>
      <w:lvlJc w:val="left"/>
      <w:pPr>
        <w:ind w:left="2444" w:hanging="360"/>
      </w:pPr>
      <w:rPr>
        <w:rFonts w:ascii="Wingdings" w:hAnsi="Wingdings" w:hint="default"/>
      </w:rPr>
    </w:lvl>
    <w:lvl w:ilvl="3" w:tplc="F5848996" w:tentative="1">
      <w:start w:val="1"/>
      <w:numFmt w:val="bullet"/>
      <w:lvlText w:val=""/>
      <w:lvlJc w:val="left"/>
      <w:pPr>
        <w:ind w:left="3164" w:hanging="360"/>
      </w:pPr>
      <w:rPr>
        <w:rFonts w:ascii="Symbol" w:hAnsi="Symbol" w:hint="default"/>
      </w:rPr>
    </w:lvl>
    <w:lvl w:ilvl="4" w:tplc="ACF84712" w:tentative="1">
      <w:start w:val="1"/>
      <w:numFmt w:val="bullet"/>
      <w:lvlText w:val="o"/>
      <w:lvlJc w:val="left"/>
      <w:pPr>
        <w:ind w:left="3884" w:hanging="360"/>
      </w:pPr>
      <w:rPr>
        <w:rFonts w:ascii="Courier New" w:hAnsi="Courier New" w:cs="Courier New" w:hint="default"/>
      </w:rPr>
    </w:lvl>
    <w:lvl w:ilvl="5" w:tplc="F522CDEC" w:tentative="1">
      <w:start w:val="1"/>
      <w:numFmt w:val="bullet"/>
      <w:lvlText w:val=""/>
      <w:lvlJc w:val="left"/>
      <w:pPr>
        <w:ind w:left="4604" w:hanging="360"/>
      </w:pPr>
      <w:rPr>
        <w:rFonts w:ascii="Wingdings" w:hAnsi="Wingdings" w:hint="default"/>
      </w:rPr>
    </w:lvl>
    <w:lvl w:ilvl="6" w:tplc="597C3B1C" w:tentative="1">
      <w:start w:val="1"/>
      <w:numFmt w:val="bullet"/>
      <w:lvlText w:val=""/>
      <w:lvlJc w:val="left"/>
      <w:pPr>
        <w:ind w:left="5324" w:hanging="360"/>
      </w:pPr>
      <w:rPr>
        <w:rFonts w:ascii="Symbol" w:hAnsi="Symbol" w:hint="default"/>
      </w:rPr>
    </w:lvl>
    <w:lvl w:ilvl="7" w:tplc="EBB2AAC0" w:tentative="1">
      <w:start w:val="1"/>
      <w:numFmt w:val="bullet"/>
      <w:lvlText w:val="o"/>
      <w:lvlJc w:val="left"/>
      <w:pPr>
        <w:ind w:left="6044" w:hanging="360"/>
      </w:pPr>
      <w:rPr>
        <w:rFonts w:ascii="Courier New" w:hAnsi="Courier New" w:cs="Courier New" w:hint="default"/>
      </w:rPr>
    </w:lvl>
    <w:lvl w:ilvl="8" w:tplc="1DB2B152" w:tentative="1">
      <w:start w:val="1"/>
      <w:numFmt w:val="bullet"/>
      <w:lvlText w:val=""/>
      <w:lvlJc w:val="left"/>
      <w:pPr>
        <w:ind w:left="6764" w:hanging="360"/>
      </w:pPr>
      <w:rPr>
        <w:rFonts w:ascii="Wingdings" w:hAnsi="Wingdings" w:hint="default"/>
      </w:rPr>
    </w:lvl>
  </w:abstractNum>
  <w:abstractNum w:abstractNumId="30" w15:restartNumberingAfterBreak="0">
    <w:nsid w:val="50FE7834"/>
    <w:multiLevelType w:val="hybridMultilevel"/>
    <w:tmpl w:val="6BF27BEA"/>
    <w:lvl w:ilvl="0" w:tplc="65609F9E">
      <w:start w:val="1"/>
      <w:numFmt w:val="bullet"/>
      <w:lvlText w:val=""/>
      <w:lvlJc w:val="left"/>
      <w:pPr>
        <w:tabs>
          <w:tab w:val="num" w:pos="910"/>
        </w:tabs>
        <w:ind w:left="910" w:hanging="425"/>
      </w:pPr>
      <w:rPr>
        <w:rFonts w:ascii="Wingdings" w:hAnsi="Wingdings" w:hint="default"/>
        <w:b w:val="0"/>
        <w:i w:val="0"/>
        <w:color w:val="auto"/>
        <w:sz w:val="24"/>
      </w:rPr>
    </w:lvl>
    <w:lvl w:ilvl="1" w:tplc="F7FADE62" w:tentative="1">
      <w:start w:val="1"/>
      <w:numFmt w:val="bullet"/>
      <w:lvlText w:val="o"/>
      <w:lvlJc w:val="left"/>
      <w:pPr>
        <w:tabs>
          <w:tab w:val="num" w:pos="2148"/>
        </w:tabs>
        <w:ind w:left="2148" w:hanging="360"/>
      </w:pPr>
      <w:rPr>
        <w:rFonts w:ascii="Courier New" w:hAnsi="Courier New" w:hint="default"/>
      </w:rPr>
    </w:lvl>
    <w:lvl w:ilvl="2" w:tplc="153E2B5C" w:tentative="1">
      <w:start w:val="1"/>
      <w:numFmt w:val="bullet"/>
      <w:lvlText w:val=""/>
      <w:lvlJc w:val="left"/>
      <w:pPr>
        <w:tabs>
          <w:tab w:val="num" w:pos="2868"/>
        </w:tabs>
        <w:ind w:left="2868" w:hanging="360"/>
      </w:pPr>
      <w:rPr>
        <w:rFonts w:ascii="Wingdings" w:hAnsi="Wingdings" w:hint="default"/>
      </w:rPr>
    </w:lvl>
    <w:lvl w:ilvl="3" w:tplc="B1709FF4" w:tentative="1">
      <w:start w:val="1"/>
      <w:numFmt w:val="bullet"/>
      <w:lvlText w:val=""/>
      <w:lvlJc w:val="left"/>
      <w:pPr>
        <w:tabs>
          <w:tab w:val="num" w:pos="3588"/>
        </w:tabs>
        <w:ind w:left="3588" w:hanging="360"/>
      </w:pPr>
      <w:rPr>
        <w:rFonts w:ascii="Symbol" w:hAnsi="Symbol" w:hint="default"/>
      </w:rPr>
    </w:lvl>
    <w:lvl w:ilvl="4" w:tplc="E68C3BD2" w:tentative="1">
      <w:start w:val="1"/>
      <w:numFmt w:val="bullet"/>
      <w:lvlText w:val="o"/>
      <w:lvlJc w:val="left"/>
      <w:pPr>
        <w:tabs>
          <w:tab w:val="num" w:pos="4308"/>
        </w:tabs>
        <w:ind w:left="4308" w:hanging="360"/>
      </w:pPr>
      <w:rPr>
        <w:rFonts w:ascii="Courier New" w:hAnsi="Courier New" w:hint="default"/>
      </w:rPr>
    </w:lvl>
    <w:lvl w:ilvl="5" w:tplc="49F0EC1E" w:tentative="1">
      <w:start w:val="1"/>
      <w:numFmt w:val="bullet"/>
      <w:lvlText w:val=""/>
      <w:lvlJc w:val="left"/>
      <w:pPr>
        <w:tabs>
          <w:tab w:val="num" w:pos="5028"/>
        </w:tabs>
        <w:ind w:left="5028" w:hanging="360"/>
      </w:pPr>
      <w:rPr>
        <w:rFonts w:ascii="Wingdings" w:hAnsi="Wingdings" w:hint="default"/>
      </w:rPr>
    </w:lvl>
    <w:lvl w:ilvl="6" w:tplc="CC08C7F4" w:tentative="1">
      <w:start w:val="1"/>
      <w:numFmt w:val="bullet"/>
      <w:lvlText w:val=""/>
      <w:lvlJc w:val="left"/>
      <w:pPr>
        <w:tabs>
          <w:tab w:val="num" w:pos="5748"/>
        </w:tabs>
        <w:ind w:left="5748" w:hanging="360"/>
      </w:pPr>
      <w:rPr>
        <w:rFonts w:ascii="Symbol" w:hAnsi="Symbol" w:hint="default"/>
      </w:rPr>
    </w:lvl>
    <w:lvl w:ilvl="7" w:tplc="630AD190" w:tentative="1">
      <w:start w:val="1"/>
      <w:numFmt w:val="bullet"/>
      <w:lvlText w:val="o"/>
      <w:lvlJc w:val="left"/>
      <w:pPr>
        <w:tabs>
          <w:tab w:val="num" w:pos="6468"/>
        </w:tabs>
        <w:ind w:left="6468" w:hanging="360"/>
      </w:pPr>
      <w:rPr>
        <w:rFonts w:ascii="Courier New" w:hAnsi="Courier New" w:hint="default"/>
      </w:rPr>
    </w:lvl>
    <w:lvl w:ilvl="8" w:tplc="26D043FE" w:tentative="1">
      <w:start w:val="1"/>
      <w:numFmt w:val="bullet"/>
      <w:lvlText w:val=""/>
      <w:lvlJc w:val="left"/>
      <w:pPr>
        <w:tabs>
          <w:tab w:val="num" w:pos="7188"/>
        </w:tabs>
        <w:ind w:left="7188" w:hanging="360"/>
      </w:pPr>
      <w:rPr>
        <w:rFonts w:ascii="Wingdings" w:hAnsi="Wingdings" w:hint="default"/>
      </w:rPr>
    </w:lvl>
  </w:abstractNum>
  <w:abstractNum w:abstractNumId="31" w15:restartNumberingAfterBreak="0">
    <w:nsid w:val="51905300"/>
    <w:multiLevelType w:val="hybridMultilevel"/>
    <w:tmpl w:val="C324E146"/>
    <w:lvl w:ilvl="0" w:tplc="A8C417D0">
      <w:start w:val="1"/>
      <w:numFmt w:val="bullet"/>
      <w:lvlText w:val=""/>
      <w:lvlJc w:val="left"/>
      <w:pPr>
        <w:ind w:left="784" w:hanging="360"/>
      </w:pPr>
      <w:rPr>
        <w:rFonts w:ascii="Wingdings" w:hAnsi="Wingdings" w:hint="default"/>
      </w:rPr>
    </w:lvl>
    <w:lvl w:ilvl="1" w:tplc="04190003" w:tentative="1">
      <w:start w:val="1"/>
      <w:numFmt w:val="bullet"/>
      <w:lvlText w:val="o"/>
      <w:lvlJc w:val="left"/>
      <w:pPr>
        <w:ind w:left="1504" w:hanging="360"/>
      </w:pPr>
      <w:rPr>
        <w:rFonts w:ascii="Courier New" w:hAnsi="Courier New" w:cs="Courier New" w:hint="default"/>
      </w:rPr>
    </w:lvl>
    <w:lvl w:ilvl="2" w:tplc="04190005" w:tentative="1">
      <w:start w:val="1"/>
      <w:numFmt w:val="bullet"/>
      <w:lvlText w:val=""/>
      <w:lvlJc w:val="left"/>
      <w:pPr>
        <w:ind w:left="2224" w:hanging="360"/>
      </w:pPr>
      <w:rPr>
        <w:rFonts w:ascii="Wingdings" w:hAnsi="Wingdings" w:hint="default"/>
      </w:rPr>
    </w:lvl>
    <w:lvl w:ilvl="3" w:tplc="04190001" w:tentative="1">
      <w:start w:val="1"/>
      <w:numFmt w:val="bullet"/>
      <w:lvlText w:val=""/>
      <w:lvlJc w:val="left"/>
      <w:pPr>
        <w:ind w:left="2944" w:hanging="360"/>
      </w:pPr>
      <w:rPr>
        <w:rFonts w:ascii="Symbol" w:hAnsi="Symbol" w:hint="default"/>
      </w:rPr>
    </w:lvl>
    <w:lvl w:ilvl="4" w:tplc="04190003" w:tentative="1">
      <w:start w:val="1"/>
      <w:numFmt w:val="bullet"/>
      <w:lvlText w:val="o"/>
      <w:lvlJc w:val="left"/>
      <w:pPr>
        <w:ind w:left="3664" w:hanging="360"/>
      </w:pPr>
      <w:rPr>
        <w:rFonts w:ascii="Courier New" w:hAnsi="Courier New" w:cs="Courier New" w:hint="default"/>
      </w:rPr>
    </w:lvl>
    <w:lvl w:ilvl="5" w:tplc="04190005" w:tentative="1">
      <w:start w:val="1"/>
      <w:numFmt w:val="bullet"/>
      <w:lvlText w:val=""/>
      <w:lvlJc w:val="left"/>
      <w:pPr>
        <w:ind w:left="4384" w:hanging="360"/>
      </w:pPr>
      <w:rPr>
        <w:rFonts w:ascii="Wingdings" w:hAnsi="Wingdings" w:hint="default"/>
      </w:rPr>
    </w:lvl>
    <w:lvl w:ilvl="6" w:tplc="04190001" w:tentative="1">
      <w:start w:val="1"/>
      <w:numFmt w:val="bullet"/>
      <w:lvlText w:val=""/>
      <w:lvlJc w:val="left"/>
      <w:pPr>
        <w:ind w:left="5104" w:hanging="360"/>
      </w:pPr>
      <w:rPr>
        <w:rFonts w:ascii="Symbol" w:hAnsi="Symbol" w:hint="default"/>
      </w:rPr>
    </w:lvl>
    <w:lvl w:ilvl="7" w:tplc="04190003" w:tentative="1">
      <w:start w:val="1"/>
      <w:numFmt w:val="bullet"/>
      <w:lvlText w:val="o"/>
      <w:lvlJc w:val="left"/>
      <w:pPr>
        <w:ind w:left="5824" w:hanging="360"/>
      </w:pPr>
      <w:rPr>
        <w:rFonts w:ascii="Courier New" w:hAnsi="Courier New" w:cs="Courier New" w:hint="default"/>
      </w:rPr>
    </w:lvl>
    <w:lvl w:ilvl="8" w:tplc="04190005" w:tentative="1">
      <w:start w:val="1"/>
      <w:numFmt w:val="bullet"/>
      <w:lvlText w:val=""/>
      <w:lvlJc w:val="left"/>
      <w:pPr>
        <w:ind w:left="6544" w:hanging="360"/>
      </w:pPr>
      <w:rPr>
        <w:rFonts w:ascii="Wingdings" w:hAnsi="Wingdings" w:hint="default"/>
      </w:rPr>
    </w:lvl>
  </w:abstractNum>
  <w:abstractNum w:abstractNumId="32" w15:restartNumberingAfterBreak="0">
    <w:nsid w:val="522232F8"/>
    <w:multiLevelType w:val="multilevel"/>
    <w:tmpl w:val="3B7C5C1A"/>
    <w:lvl w:ilvl="0">
      <w:start w:val="1"/>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3" w15:restartNumberingAfterBreak="0">
    <w:nsid w:val="57953BD3"/>
    <w:multiLevelType w:val="hybridMultilevel"/>
    <w:tmpl w:val="52480B9C"/>
    <w:lvl w:ilvl="0" w:tplc="A8C417D0">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585D1D5D"/>
    <w:multiLevelType w:val="multilevel"/>
    <w:tmpl w:val="385ED974"/>
    <w:lvl w:ilvl="0">
      <w:start w:val="1"/>
      <w:numFmt w:val="decimal"/>
      <w:pStyle w:val="S1"/>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5" w15:restartNumberingAfterBreak="0">
    <w:nsid w:val="59A725ED"/>
    <w:multiLevelType w:val="multilevel"/>
    <w:tmpl w:val="54F00988"/>
    <w:lvl w:ilvl="0">
      <w:start w:val="1"/>
      <w:numFmt w:val="decimal"/>
      <w:pStyle w:val="11"/>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6" w15:restartNumberingAfterBreak="0">
    <w:nsid w:val="60A14B2D"/>
    <w:multiLevelType w:val="hybridMultilevel"/>
    <w:tmpl w:val="73FE4AFE"/>
    <w:lvl w:ilvl="0" w:tplc="75944564">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15:restartNumberingAfterBreak="0">
    <w:nsid w:val="66C30B6A"/>
    <w:multiLevelType w:val="hybridMultilevel"/>
    <w:tmpl w:val="D2C2F17C"/>
    <w:lvl w:ilvl="0" w:tplc="D29C514E">
      <w:start w:val="1"/>
      <w:numFmt w:val="bullet"/>
      <w:lvlText w:val=""/>
      <w:lvlJc w:val="left"/>
      <w:pPr>
        <w:tabs>
          <w:tab w:val="num" w:pos="910"/>
        </w:tabs>
        <w:ind w:left="910" w:hanging="425"/>
      </w:pPr>
      <w:rPr>
        <w:rFonts w:ascii="Wingdings" w:hAnsi="Wingdings" w:cs="Courier New" w:hint="default"/>
        <w:b w:val="0"/>
        <w:i w:val="0"/>
        <w:caps/>
        <w:color w:val="000000"/>
        <w:sz w:val="24"/>
        <w:szCs w:val="24"/>
      </w:rPr>
    </w:lvl>
    <w:lvl w:ilvl="1" w:tplc="63D0AB2E">
      <w:start w:val="1"/>
      <w:numFmt w:val="bullet"/>
      <w:lvlText w:val="o"/>
      <w:lvlJc w:val="left"/>
      <w:pPr>
        <w:tabs>
          <w:tab w:val="num" w:pos="2148"/>
        </w:tabs>
        <w:ind w:left="2148" w:hanging="360"/>
      </w:pPr>
      <w:rPr>
        <w:rFonts w:ascii="Courier New" w:hAnsi="Courier New" w:cs="Times New Roman" w:hint="default"/>
      </w:rPr>
    </w:lvl>
    <w:lvl w:ilvl="2" w:tplc="7B0AA2B6">
      <w:start w:val="1"/>
      <w:numFmt w:val="bullet"/>
      <w:lvlText w:val=""/>
      <w:lvlJc w:val="left"/>
      <w:pPr>
        <w:tabs>
          <w:tab w:val="num" w:pos="2868"/>
        </w:tabs>
        <w:ind w:left="2868" w:hanging="360"/>
      </w:pPr>
      <w:rPr>
        <w:rFonts w:ascii="Wingdings" w:hAnsi="Wingdings" w:hint="default"/>
      </w:rPr>
    </w:lvl>
    <w:lvl w:ilvl="3" w:tplc="D38C18FE">
      <w:start w:val="1"/>
      <w:numFmt w:val="bullet"/>
      <w:lvlText w:val=""/>
      <w:lvlJc w:val="left"/>
      <w:pPr>
        <w:tabs>
          <w:tab w:val="num" w:pos="3588"/>
        </w:tabs>
        <w:ind w:left="3588" w:hanging="360"/>
      </w:pPr>
      <w:rPr>
        <w:rFonts w:ascii="Symbol" w:hAnsi="Symbol" w:hint="default"/>
      </w:rPr>
    </w:lvl>
    <w:lvl w:ilvl="4" w:tplc="1042F59E">
      <w:start w:val="1"/>
      <w:numFmt w:val="bullet"/>
      <w:lvlText w:val="o"/>
      <w:lvlJc w:val="left"/>
      <w:pPr>
        <w:tabs>
          <w:tab w:val="num" w:pos="4308"/>
        </w:tabs>
        <w:ind w:left="4308" w:hanging="360"/>
      </w:pPr>
      <w:rPr>
        <w:rFonts w:ascii="Courier New" w:hAnsi="Courier New" w:cs="Times New Roman" w:hint="default"/>
      </w:rPr>
    </w:lvl>
    <w:lvl w:ilvl="5" w:tplc="6E94AD38">
      <w:start w:val="1"/>
      <w:numFmt w:val="bullet"/>
      <w:lvlText w:val=""/>
      <w:lvlJc w:val="left"/>
      <w:pPr>
        <w:tabs>
          <w:tab w:val="num" w:pos="5028"/>
        </w:tabs>
        <w:ind w:left="5028" w:hanging="360"/>
      </w:pPr>
      <w:rPr>
        <w:rFonts w:ascii="Wingdings" w:hAnsi="Wingdings" w:hint="default"/>
      </w:rPr>
    </w:lvl>
    <w:lvl w:ilvl="6" w:tplc="E644857A">
      <w:start w:val="1"/>
      <w:numFmt w:val="bullet"/>
      <w:lvlText w:val=""/>
      <w:lvlJc w:val="left"/>
      <w:pPr>
        <w:tabs>
          <w:tab w:val="num" w:pos="5748"/>
        </w:tabs>
        <w:ind w:left="5748" w:hanging="360"/>
      </w:pPr>
      <w:rPr>
        <w:rFonts w:ascii="Symbol" w:hAnsi="Symbol" w:hint="default"/>
      </w:rPr>
    </w:lvl>
    <w:lvl w:ilvl="7" w:tplc="F81630FE">
      <w:start w:val="1"/>
      <w:numFmt w:val="bullet"/>
      <w:lvlText w:val="o"/>
      <w:lvlJc w:val="left"/>
      <w:pPr>
        <w:tabs>
          <w:tab w:val="num" w:pos="6468"/>
        </w:tabs>
        <w:ind w:left="6468" w:hanging="360"/>
      </w:pPr>
      <w:rPr>
        <w:rFonts w:ascii="Courier New" w:hAnsi="Courier New" w:cs="Times New Roman" w:hint="default"/>
      </w:rPr>
    </w:lvl>
    <w:lvl w:ilvl="8" w:tplc="0F92A76E">
      <w:start w:val="1"/>
      <w:numFmt w:val="bullet"/>
      <w:lvlText w:val=""/>
      <w:lvlJc w:val="left"/>
      <w:pPr>
        <w:tabs>
          <w:tab w:val="num" w:pos="7188"/>
        </w:tabs>
        <w:ind w:left="7188" w:hanging="360"/>
      </w:pPr>
      <w:rPr>
        <w:rFonts w:ascii="Wingdings" w:hAnsi="Wingdings" w:hint="default"/>
      </w:rPr>
    </w:lvl>
  </w:abstractNum>
  <w:abstractNum w:abstractNumId="38" w15:restartNumberingAfterBreak="0">
    <w:nsid w:val="68456407"/>
    <w:multiLevelType w:val="multilevel"/>
    <w:tmpl w:val="51A48462"/>
    <w:lvl w:ilvl="0">
      <w:start w:val="1"/>
      <w:numFmt w:val="decimal"/>
      <w:pStyle w:val="12"/>
      <w:suff w:val="space"/>
      <w:lvlText w:val="%1."/>
      <w:lvlJc w:val="left"/>
      <w:pPr>
        <w:ind w:left="786" w:hanging="360"/>
      </w:pPr>
      <w:rPr>
        <w:rFonts w:ascii="Times New Roman" w:hAnsi="Times New Roman" w:cs="Times New Roman" w:hint="default"/>
        <w:b/>
        <w:sz w:val="24"/>
        <w:szCs w:val="24"/>
      </w:rPr>
    </w:lvl>
    <w:lvl w:ilvl="1">
      <w:start w:val="1"/>
      <w:numFmt w:val="decimal"/>
      <w:isLgl/>
      <w:suff w:val="space"/>
      <w:lvlText w:val="%1.%2."/>
      <w:lvlJc w:val="left"/>
      <w:pPr>
        <w:ind w:left="1234" w:hanging="525"/>
      </w:pPr>
      <w:rPr>
        <w:rFonts w:cs="Times New Roman" w:hint="default"/>
        <w:b w:val="0"/>
      </w:rPr>
    </w:lvl>
    <w:lvl w:ilvl="2">
      <w:start w:val="1"/>
      <w:numFmt w:val="decimal"/>
      <w:pStyle w:val="12"/>
      <w:isLgl/>
      <w:suff w:val="space"/>
      <w:lvlText w:val="%1.%2.%3."/>
      <w:lvlJc w:val="left"/>
      <w:pPr>
        <w:ind w:left="1997" w:hanging="720"/>
      </w:pPr>
      <w:rPr>
        <w:rFonts w:cs="Times New Roman" w:hint="default"/>
        <w:b w:val="0"/>
      </w:rPr>
    </w:lvl>
    <w:lvl w:ilvl="3">
      <w:start w:val="1"/>
      <w:numFmt w:val="decimal"/>
      <w:isLgl/>
      <w:lvlText w:val="%1.%2.%3.%4."/>
      <w:lvlJc w:val="left"/>
      <w:pPr>
        <w:ind w:left="2028" w:hanging="720"/>
      </w:pPr>
      <w:rPr>
        <w:rFonts w:cs="Times New Roman" w:hint="default"/>
      </w:rPr>
    </w:lvl>
    <w:lvl w:ilvl="4">
      <w:start w:val="1"/>
      <w:numFmt w:val="decimal"/>
      <w:isLgl/>
      <w:lvlText w:val="%1.%2.%3.%4.%5."/>
      <w:lvlJc w:val="left"/>
      <w:pPr>
        <w:ind w:left="2682" w:hanging="1080"/>
      </w:pPr>
      <w:rPr>
        <w:rFonts w:cs="Times New Roman" w:hint="default"/>
      </w:rPr>
    </w:lvl>
    <w:lvl w:ilvl="5">
      <w:start w:val="1"/>
      <w:numFmt w:val="decimal"/>
      <w:isLgl/>
      <w:lvlText w:val="%1.%2.%3.%4.%5.%6."/>
      <w:lvlJc w:val="left"/>
      <w:pPr>
        <w:ind w:left="2976" w:hanging="1080"/>
      </w:pPr>
      <w:rPr>
        <w:rFonts w:cs="Times New Roman" w:hint="default"/>
      </w:rPr>
    </w:lvl>
    <w:lvl w:ilvl="6">
      <w:start w:val="1"/>
      <w:numFmt w:val="decimal"/>
      <w:isLgl/>
      <w:lvlText w:val="%1.%2.%3.%4.%5.%6.%7."/>
      <w:lvlJc w:val="left"/>
      <w:pPr>
        <w:ind w:left="3630" w:hanging="1440"/>
      </w:pPr>
      <w:rPr>
        <w:rFonts w:cs="Times New Roman" w:hint="default"/>
      </w:rPr>
    </w:lvl>
    <w:lvl w:ilvl="7">
      <w:start w:val="1"/>
      <w:numFmt w:val="decimal"/>
      <w:isLgl/>
      <w:lvlText w:val="%1.%2.%3.%4.%5.%6.%7.%8."/>
      <w:lvlJc w:val="left"/>
      <w:pPr>
        <w:ind w:left="3924" w:hanging="1440"/>
      </w:pPr>
      <w:rPr>
        <w:rFonts w:cs="Times New Roman" w:hint="default"/>
      </w:rPr>
    </w:lvl>
    <w:lvl w:ilvl="8">
      <w:start w:val="1"/>
      <w:numFmt w:val="decimal"/>
      <w:isLgl/>
      <w:lvlText w:val="%1.%2.%3.%4.%5.%6.%7.%8.%9."/>
      <w:lvlJc w:val="left"/>
      <w:pPr>
        <w:ind w:left="4578" w:hanging="1800"/>
      </w:pPr>
      <w:rPr>
        <w:rFonts w:cs="Times New Roman" w:hint="default"/>
      </w:rPr>
    </w:lvl>
  </w:abstractNum>
  <w:abstractNum w:abstractNumId="39" w15:restartNumberingAfterBreak="0">
    <w:nsid w:val="6D0931B7"/>
    <w:multiLevelType w:val="hybridMultilevel"/>
    <w:tmpl w:val="E6248A4E"/>
    <w:lvl w:ilvl="0" w:tplc="509E1AA6">
      <w:start w:val="1"/>
      <w:numFmt w:val="bullet"/>
      <w:lvlText w:val=""/>
      <w:lvlJc w:val="left"/>
      <w:pPr>
        <w:tabs>
          <w:tab w:val="num" w:pos="720"/>
        </w:tabs>
        <w:ind w:left="720" w:hanging="360"/>
      </w:pPr>
      <w:rPr>
        <w:rFonts w:ascii="Wingdings" w:hAnsi="Wingdings" w:hint="default"/>
        <w:color w:val="auto"/>
      </w:rPr>
    </w:lvl>
    <w:lvl w:ilvl="1" w:tplc="AC2A7C4E">
      <w:start w:val="1"/>
      <w:numFmt w:val="decimal"/>
      <w:lvlText w:val="%2."/>
      <w:lvlJc w:val="left"/>
      <w:pPr>
        <w:tabs>
          <w:tab w:val="num" w:pos="1440"/>
        </w:tabs>
        <w:ind w:left="1440" w:hanging="360"/>
      </w:pPr>
    </w:lvl>
    <w:lvl w:ilvl="2" w:tplc="628C2C3C">
      <w:start w:val="1"/>
      <w:numFmt w:val="decimal"/>
      <w:lvlText w:val="%3."/>
      <w:lvlJc w:val="left"/>
      <w:pPr>
        <w:tabs>
          <w:tab w:val="num" w:pos="2160"/>
        </w:tabs>
        <w:ind w:left="2160" w:hanging="360"/>
      </w:pPr>
    </w:lvl>
    <w:lvl w:ilvl="3" w:tplc="4DF41B58">
      <w:start w:val="1"/>
      <w:numFmt w:val="decimal"/>
      <w:lvlText w:val="%4."/>
      <w:lvlJc w:val="left"/>
      <w:pPr>
        <w:tabs>
          <w:tab w:val="num" w:pos="2880"/>
        </w:tabs>
        <w:ind w:left="2880" w:hanging="360"/>
      </w:pPr>
    </w:lvl>
    <w:lvl w:ilvl="4" w:tplc="539E57A4">
      <w:start w:val="1"/>
      <w:numFmt w:val="decimal"/>
      <w:lvlText w:val="%5."/>
      <w:lvlJc w:val="left"/>
      <w:pPr>
        <w:tabs>
          <w:tab w:val="num" w:pos="3600"/>
        </w:tabs>
        <w:ind w:left="3600" w:hanging="360"/>
      </w:pPr>
    </w:lvl>
    <w:lvl w:ilvl="5" w:tplc="9D2056B2">
      <w:start w:val="1"/>
      <w:numFmt w:val="decimal"/>
      <w:lvlText w:val="%6."/>
      <w:lvlJc w:val="left"/>
      <w:pPr>
        <w:tabs>
          <w:tab w:val="num" w:pos="4320"/>
        </w:tabs>
        <w:ind w:left="4320" w:hanging="360"/>
      </w:pPr>
    </w:lvl>
    <w:lvl w:ilvl="6" w:tplc="6108C992">
      <w:start w:val="1"/>
      <w:numFmt w:val="decimal"/>
      <w:lvlText w:val="%7."/>
      <w:lvlJc w:val="left"/>
      <w:pPr>
        <w:tabs>
          <w:tab w:val="num" w:pos="5040"/>
        </w:tabs>
        <w:ind w:left="5040" w:hanging="360"/>
      </w:pPr>
    </w:lvl>
    <w:lvl w:ilvl="7" w:tplc="A454CF5A">
      <w:start w:val="1"/>
      <w:numFmt w:val="decimal"/>
      <w:lvlText w:val="%8."/>
      <w:lvlJc w:val="left"/>
      <w:pPr>
        <w:tabs>
          <w:tab w:val="num" w:pos="5760"/>
        </w:tabs>
        <w:ind w:left="5760" w:hanging="360"/>
      </w:pPr>
    </w:lvl>
    <w:lvl w:ilvl="8" w:tplc="4B2C2F96">
      <w:start w:val="1"/>
      <w:numFmt w:val="decimal"/>
      <w:lvlText w:val="%9."/>
      <w:lvlJc w:val="left"/>
      <w:pPr>
        <w:tabs>
          <w:tab w:val="num" w:pos="6480"/>
        </w:tabs>
        <w:ind w:left="6480" w:hanging="360"/>
      </w:pPr>
    </w:lvl>
  </w:abstractNum>
  <w:abstractNum w:abstractNumId="40" w15:restartNumberingAfterBreak="0">
    <w:nsid w:val="6D1622D6"/>
    <w:multiLevelType w:val="hybridMultilevel"/>
    <w:tmpl w:val="2D4079A6"/>
    <w:lvl w:ilvl="0" w:tplc="57523782">
      <w:start w:val="1"/>
      <w:numFmt w:val="bullet"/>
      <w:pStyle w:val="21"/>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1A9358D"/>
    <w:multiLevelType w:val="hybridMultilevel"/>
    <w:tmpl w:val="1EC4B514"/>
    <w:lvl w:ilvl="0" w:tplc="1B8412CA">
      <w:start w:val="1"/>
      <w:numFmt w:val="bullet"/>
      <w:pStyle w:val="13"/>
      <w:lvlText w:val=""/>
      <w:lvlJc w:val="left"/>
      <w:pPr>
        <w:tabs>
          <w:tab w:val="num" w:pos="1440"/>
        </w:tabs>
        <w:ind w:left="1440" w:hanging="360"/>
      </w:pPr>
      <w:rPr>
        <w:rFonts w:ascii="Wingdings" w:hAnsi="Wingdings" w:hint="default"/>
        <w:color w:val="auto"/>
      </w:rPr>
    </w:lvl>
    <w:lvl w:ilvl="1" w:tplc="3B3256B2">
      <w:start w:val="1"/>
      <w:numFmt w:val="bullet"/>
      <w:lvlText w:val="o"/>
      <w:lvlJc w:val="left"/>
      <w:pPr>
        <w:tabs>
          <w:tab w:val="num" w:pos="1440"/>
        </w:tabs>
        <w:ind w:left="1440" w:hanging="360"/>
      </w:pPr>
      <w:rPr>
        <w:rFonts w:ascii="Courier New" w:hAnsi="Courier New" w:hint="default"/>
      </w:rPr>
    </w:lvl>
    <w:lvl w:ilvl="2" w:tplc="3C9EFCE8" w:tentative="1">
      <w:start w:val="1"/>
      <w:numFmt w:val="bullet"/>
      <w:lvlText w:val=""/>
      <w:lvlJc w:val="left"/>
      <w:pPr>
        <w:tabs>
          <w:tab w:val="num" w:pos="2160"/>
        </w:tabs>
        <w:ind w:left="2160" w:hanging="360"/>
      </w:pPr>
      <w:rPr>
        <w:rFonts w:ascii="Wingdings" w:hAnsi="Wingdings" w:hint="default"/>
      </w:rPr>
    </w:lvl>
    <w:lvl w:ilvl="3" w:tplc="FF10C420" w:tentative="1">
      <w:start w:val="1"/>
      <w:numFmt w:val="bullet"/>
      <w:lvlText w:val=""/>
      <w:lvlJc w:val="left"/>
      <w:pPr>
        <w:tabs>
          <w:tab w:val="num" w:pos="2880"/>
        </w:tabs>
        <w:ind w:left="2880" w:hanging="360"/>
      </w:pPr>
      <w:rPr>
        <w:rFonts w:ascii="Symbol" w:hAnsi="Symbol" w:hint="default"/>
      </w:rPr>
    </w:lvl>
    <w:lvl w:ilvl="4" w:tplc="727EBF3E" w:tentative="1">
      <w:start w:val="1"/>
      <w:numFmt w:val="bullet"/>
      <w:lvlText w:val="o"/>
      <w:lvlJc w:val="left"/>
      <w:pPr>
        <w:tabs>
          <w:tab w:val="num" w:pos="3600"/>
        </w:tabs>
        <w:ind w:left="3600" w:hanging="360"/>
      </w:pPr>
      <w:rPr>
        <w:rFonts w:ascii="Courier New" w:hAnsi="Courier New" w:hint="default"/>
      </w:rPr>
    </w:lvl>
    <w:lvl w:ilvl="5" w:tplc="52260318" w:tentative="1">
      <w:start w:val="1"/>
      <w:numFmt w:val="bullet"/>
      <w:lvlText w:val=""/>
      <w:lvlJc w:val="left"/>
      <w:pPr>
        <w:tabs>
          <w:tab w:val="num" w:pos="4320"/>
        </w:tabs>
        <w:ind w:left="4320" w:hanging="360"/>
      </w:pPr>
      <w:rPr>
        <w:rFonts w:ascii="Wingdings" w:hAnsi="Wingdings" w:hint="default"/>
      </w:rPr>
    </w:lvl>
    <w:lvl w:ilvl="6" w:tplc="296211A4" w:tentative="1">
      <w:start w:val="1"/>
      <w:numFmt w:val="bullet"/>
      <w:lvlText w:val=""/>
      <w:lvlJc w:val="left"/>
      <w:pPr>
        <w:tabs>
          <w:tab w:val="num" w:pos="5040"/>
        </w:tabs>
        <w:ind w:left="5040" w:hanging="360"/>
      </w:pPr>
      <w:rPr>
        <w:rFonts w:ascii="Symbol" w:hAnsi="Symbol" w:hint="default"/>
      </w:rPr>
    </w:lvl>
    <w:lvl w:ilvl="7" w:tplc="FF144FC2" w:tentative="1">
      <w:start w:val="1"/>
      <w:numFmt w:val="bullet"/>
      <w:lvlText w:val="o"/>
      <w:lvlJc w:val="left"/>
      <w:pPr>
        <w:tabs>
          <w:tab w:val="num" w:pos="5760"/>
        </w:tabs>
        <w:ind w:left="5760" w:hanging="360"/>
      </w:pPr>
      <w:rPr>
        <w:rFonts w:ascii="Courier New" w:hAnsi="Courier New" w:hint="default"/>
      </w:rPr>
    </w:lvl>
    <w:lvl w:ilvl="8" w:tplc="4BB60EA4"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2EE5E1C"/>
    <w:multiLevelType w:val="hybridMultilevel"/>
    <w:tmpl w:val="4F562126"/>
    <w:lvl w:ilvl="0" w:tplc="04190005">
      <w:start w:val="1"/>
      <w:numFmt w:val="bullet"/>
      <w:lvlText w:val=""/>
      <w:lvlJc w:val="left"/>
      <w:pPr>
        <w:ind w:left="720" w:hanging="360"/>
      </w:pPr>
      <w:rPr>
        <w:rFonts w:ascii="Wingdings" w:hAnsi="Wingdings" w:hint="default"/>
        <w:b w:val="0"/>
        <w:i w:val="0"/>
        <w:caps w:val="0"/>
        <w:smallCaps w:val="0"/>
        <w:strike w:val="0"/>
        <w:dstrike w:val="0"/>
        <w:vanish w:val="0"/>
        <w:webHidden w:val="0"/>
        <w:color w:val="000000"/>
        <w:sz w:val="24"/>
        <w:szCs w:val="24"/>
        <w:u w:val="none"/>
        <w:effect w:val="none"/>
        <w:vertAlign w:val="baseline"/>
        <w:specVanish w:val="0"/>
        <w14:shadow w14:blurRad="0" w14:dist="0" w14:dir="0" w14:sx="0" w14:sy="0" w14:kx="0" w14:ky="0" w14:algn="none">
          <w14:srgbClr w14:val="000000"/>
        </w14:shadow>
        <w14:textOutline w14:w="0" w14:cap="rnd" w14:cmpd="sng" w14:algn="ctr">
          <w14:noFill/>
          <w14:prstDash w14:val="solid"/>
          <w14:bevel/>
        </w14:textOutline>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43" w15:restartNumberingAfterBreak="0">
    <w:nsid w:val="74D96DA1"/>
    <w:multiLevelType w:val="multilevel"/>
    <w:tmpl w:val="77240B66"/>
    <w:lvl w:ilvl="0">
      <w:start w:val="4"/>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4" w15:restartNumberingAfterBreak="0">
    <w:nsid w:val="779F6C26"/>
    <w:multiLevelType w:val="hybridMultilevel"/>
    <w:tmpl w:val="5E7AD6FA"/>
    <w:lvl w:ilvl="0" w:tplc="D29C514E">
      <w:start w:val="1"/>
      <w:numFmt w:val="bullet"/>
      <w:lvlText w:val=""/>
      <w:lvlJc w:val="left"/>
      <w:pPr>
        <w:tabs>
          <w:tab w:val="num" w:pos="850"/>
        </w:tabs>
        <w:ind w:left="850" w:hanging="425"/>
      </w:pPr>
      <w:rPr>
        <w:rFonts w:ascii="Wingdings" w:hAnsi="Wingdings" w:cs="Courier New" w:hint="default"/>
        <w:b w:val="0"/>
        <w:i w:val="0"/>
        <w:caps/>
        <w:color w:val="000000"/>
        <w:sz w:val="24"/>
        <w:szCs w:val="24"/>
      </w:rPr>
    </w:lvl>
    <w:lvl w:ilvl="1" w:tplc="973E8EA8">
      <w:start w:val="1"/>
      <w:numFmt w:val="bullet"/>
      <w:lvlText w:val="o"/>
      <w:lvlJc w:val="left"/>
      <w:pPr>
        <w:tabs>
          <w:tab w:val="num" w:pos="1440"/>
        </w:tabs>
        <w:ind w:left="1440" w:hanging="360"/>
      </w:pPr>
      <w:rPr>
        <w:rFonts w:ascii="Courier New" w:hAnsi="Courier New" w:hint="default"/>
      </w:rPr>
    </w:lvl>
    <w:lvl w:ilvl="2" w:tplc="57E0B180" w:tentative="1">
      <w:start w:val="1"/>
      <w:numFmt w:val="bullet"/>
      <w:lvlText w:val=""/>
      <w:lvlJc w:val="left"/>
      <w:pPr>
        <w:tabs>
          <w:tab w:val="num" w:pos="2160"/>
        </w:tabs>
        <w:ind w:left="2160" w:hanging="360"/>
      </w:pPr>
      <w:rPr>
        <w:rFonts w:ascii="Wingdings" w:hAnsi="Wingdings" w:hint="default"/>
      </w:rPr>
    </w:lvl>
    <w:lvl w:ilvl="3" w:tplc="034CF090" w:tentative="1">
      <w:start w:val="1"/>
      <w:numFmt w:val="bullet"/>
      <w:lvlText w:val=""/>
      <w:lvlJc w:val="left"/>
      <w:pPr>
        <w:tabs>
          <w:tab w:val="num" w:pos="2880"/>
        </w:tabs>
        <w:ind w:left="2880" w:hanging="360"/>
      </w:pPr>
      <w:rPr>
        <w:rFonts w:ascii="Symbol" w:hAnsi="Symbol" w:hint="default"/>
      </w:rPr>
    </w:lvl>
    <w:lvl w:ilvl="4" w:tplc="72BCFA26" w:tentative="1">
      <w:start w:val="1"/>
      <w:numFmt w:val="bullet"/>
      <w:lvlText w:val="o"/>
      <w:lvlJc w:val="left"/>
      <w:pPr>
        <w:tabs>
          <w:tab w:val="num" w:pos="3600"/>
        </w:tabs>
        <w:ind w:left="3600" w:hanging="360"/>
      </w:pPr>
      <w:rPr>
        <w:rFonts w:ascii="Courier New" w:hAnsi="Courier New" w:hint="default"/>
      </w:rPr>
    </w:lvl>
    <w:lvl w:ilvl="5" w:tplc="2922549A" w:tentative="1">
      <w:start w:val="1"/>
      <w:numFmt w:val="bullet"/>
      <w:lvlText w:val=""/>
      <w:lvlJc w:val="left"/>
      <w:pPr>
        <w:tabs>
          <w:tab w:val="num" w:pos="4320"/>
        </w:tabs>
        <w:ind w:left="4320" w:hanging="360"/>
      </w:pPr>
      <w:rPr>
        <w:rFonts w:ascii="Wingdings" w:hAnsi="Wingdings" w:hint="default"/>
      </w:rPr>
    </w:lvl>
    <w:lvl w:ilvl="6" w:tplc="2DB266F6" w:tentative="1">
      <w:start w:val="1"/>
      <w:numFmt w:val="bullet"/>
      <w:lvlText w:val=""/>
      <w:lvlJc w:val="left"/>
      <w:pPr>
        <w:tabs>
          <w:tab w:val="num" w:pos="5040"/>
        </w:tabs>
        <w:ind w:left="5040" w:hanging="360"/>
      </w:pPr>
      <w:rPr>
        <w:rFonts w:ascii="Symbol" w:hAnsi="Symbol" w:hint="default"/>
      </w:rPr>
    </w:lvl>
    <w:lvl w:ilvl="7" w:tplc="4092AE36" w:tentative="1">
      <w:start w:val="1"/>
      <w:numFmt w:val="bullet"/>
      <w:lvlText w:val="o"/>
      <w:lvlJc w:val="left"/>
      <w:pPr>
        <w:tabs>
          <w:tab w:val="num" w:pos="5760"/>
        </w:tabs>
        <w:ind w:left="5760" w:hanging="360"/>
      </w:pPr>
      <w:rPr>
        <w:rFonts w:ascii="Courier New" w:hAnsi="Courier New" w:hint="default"/>
      </w:rPr>
    </w:lvl>
    <w:lvl w:ilvl="8" w:tplc="EAA66B38"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7A944FA7"/>
    <w:multiLevelType w:val="hybridMultilevel"/>
    <w:tmpl w:val="072EB484"/>
    <w:lvl w:ilvl="0" w:tplc="509E1AA6">
      <w:start w:val="1"/>
      <w:numFmt w:val="bullet"/>
      <w:lvlText w:val=""/>
      <w:lvlJc w:val="left"/>
      <w:pPr>
        <w:tabs>
          <w:tab w:val="num" w:pos="720"/>
        </w:tabs>
        <w:ind w:left="720" w:hanging="360"/>
      </w:pPr>
      <w:rPr>
        <w:rFonts w:ascii="Wingdings" w:hAnsi="Wingdings" w:hint="default"/>
        <w:color w:val="auto"/>
      </w:rPr>
    </w:lvl>
    <w:lvl w:ilvl="1" w:tplc="B6CE9D4C">
      <w:start w:val="1"/>
      <w:numFmt w:val="decimal"/>
      <w:lvlText w:val="%2."/>
      <w:lvlJc w:val="left"/>
      <w:pPr>
        <w:tabs>
          <w:tab w:val="num" w:pos="1440"/>
        </w:tabs>
        <w:ind w:left="1440" w:hanging="360"/>
      </w:pPr>
    </w:lvl>
    <w:lvl w:ilvl="2" w:tplc="F3606428">
      <w:start w:val="1"/>
      <w:numFmt w:val="decimal"/>
      <w:lvlText w:val="%3."/>
      <w:lvlJc w:val="left"/>
      <w:pPr>
        <w:tabs>
          <w:tab w:val="num" w:pos="2160"/>
        </w:tabs>
        <w:ind w:left="2160" w:hanging="360"/>
      </w:pPr>
    </w:lvl>
    <w:lvl w:ilvl="3" w:tplc="AE0C8796">
      <w:start w:val="1"/>
      <w:numFmt w:val="decimal"/>
      <w:lvlText w:val="%4."/>
      <w:lvlJc w:val="left"/>
      <w:pPr>
        <w:tabs>
          <w:tab w:val="num" w:pos="2880"/>
        </w:tabs>
        <w:ind w:left="2880" w:hanging="360"/>
      </w:pPr>
    </w:lvl>
    <w:lvl w:ilvl="4" w:tplc="E51E2CD2">
      <w:start w:val="1"/>
      <w:numFmt w:val="decimal"/>
      <w:lvlText w:val="%5."/>
      <w:lvlJc w:val="left"/>
      <w:pPr>
        <w:tabs>
          <w:tab w:val="num" w:pos="3600"/>
        </w:tabs>
        <w:ind w:left="3600" w:hanging="360"/>
      </w:pPr>
    </w:lvl>
    <w:lvl w:ilvl="5" w:tplc="D8C470CE">
      <w:start w:val="1"/>
      <w:numFmt w:val="decimal"/>
      <w:lvlText w:val="%6."/>
      <w:lvlJc w:val="left"/>
      <w:pPr>
        <w:tabs>
          <w:tab w:val="num" w:pos="4320"/>
        </w:tabs>
        <w:ind w:left="4320" w:hanging="360"/>
      </w:pPr>
    </w:lvl>
    <w:lvl w:ilvl="6" w:tplc="07662DF0">
      <w:start w:val="1"/>
      <w:numFmt w:val="decimal"/>
      <w:lvlText w:val="%7."/>
      <w:lvlJc w:val="left"/>
      <w:pPr>
        <w:tabs>
          <w:tab w:val="num" w:pos="5040"/>
        </w:tabs>
        <w:ind w:left="5040" w:hanging="360"/>
      </w:pPr>
    </w:lvl>
    <w:lvl w:ilvl="7" w:tplc="ADDA0A06">
      <w:start w:val="1"/>
      <w:numFmt w:val="decimal"/>
      <w:lvlText w:val="%8."/>
      <w:lvlJc w:val="left"/>
      <w:pPr>
        <w:tabs>
          <w:tab w:val="num" w:pos="5760"/>
        </w:tabs>
        <w:ind w:left="5760" w:hanging="360"/>
      </w:pPr>
    </w:lvl>
    <w:lvl w:ilvl="8" w:tplc="01B84798">
      <w:start w:val="1"/>
      <w:numFmt w:val="decimal"/>
      <w:lvlText w:val="%9."/>
      <w:lvlJc w:val="left"/>
      <w:pPr>
        <w:tabs>
          <w:tab w:val="num" w:pos="6480"/>
        </w:tabs>
        <w:ind w:left="6480" w:hanging="360"/>
      </w:pPr>
    </w:lvl>
  </w:abstractNum>
  <w:abstractNum w:abstractNumId="46" w15:restartNumberingAfterBreak="0">
    <w:nsid w:val="7E560384"/>
    <w:multiLevelType w:val="multilevel"/>
    <w:tmpl w:val="EF2AC986"/>
    <w:lvl w:ilvl="0">
      <w:start w:val="1"/>
      <w:numFmt w:val="decimal"/>
      <w:pStyle w:val="S10"/>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0"/>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num w:numId="1">
    <w:abstractNumId w:val="0"/>
  </w:num>
  <w:num w:numId="2">
    <w:abstractNumId w:val="40"/>
  </w:num>
  <w:num w:numId="3">
    <w:abstractNumId w:val="32"/>
  </w:num>
  <w:num w:numId="4">
    <w:abstractNumId w:val="13"/>
  </w:num>
  <w:num w:numId="5">
    <w:abstractNumId w:val="31"/>
  </w:num>
  <w:num w:numId="6">
    <w:abstractNumId w:val="30"/>
  </w:num>
  <w:num w:numId="7">
    <w:abstractNumId w:val="10"/>
  </w:num>
  <w:num w:numId="8">
    <w:abstractNumId w:val="3"/>
  </w:num>
  <w:num w:numId="9">
    <w:abstractNumId w:val="20"/>
  </w:num>
  <w:num w:numId="10">
    <w:abstractNumId w:val="33"/>
  </w:num>
  <w:num w:numId="11">
    <w:abstractNumId w:val="26"/>
  </w:num>
  <w:num w:numId="12">
    <w:abstractNumId w:val="43"/>
  </w:num>
  <w:num w:numId="13">
    <w:abstractNumId w:val="36"/>
  </w:num>
  <w:num w:numId="14">
    <w:abstractNumId w:val="12"/>
  </w:num>
  <w:num w:numId="15">
    <w:abstractNumId w:val="27"/>
  </w:num>
  <w:num w:numId="16">
    <w:abstractNumId w:val="44"/>
  </w:num>
  <w:num w:numId="17">
    <w:abstractNumId w:val="22"/>
  </w:num>
  <w:num w:numId="18">
    <w:abstractNumId w:val="2"/>
  </w:num>
  <w:num w:numId="19">
    <w:abstractNumId w:val="28"/>
  </w:num>
  <w:num w:numId="20">
    <w:abstractNumId w:val="37"/>
  </w:num>
  <w:num w:numId="21">
    <w:abstractNumId w:val="21"/>
  </w:num>
  <w:num w:numId="22">
    <w:abstractNumId w:val="39"/>
  </w:num>
  <w:num w:numId="23">
    <w:abstractNumId w:val="45"/>
  </w:num>
  <w:num w:numId="24">
    <w:abstractNumId w:val="14"/>
  </w:num>
  <w:num w:numId="25">
    <w:abstractNumId w:val="15"/>
  </w:num>
  <w:num w:numId="26">
    <w:abstractNumId w:val="16"/>
  </w:num>
  <w:num w:numId="27">
    <w:abstractNumId w:val="11"/>
  </w:num>
  <w:num w:numId="28">
    <w:abstractNumId w:val="29"/>
  </w:num>
  <w:num w:numId="29">
    <w:abstractNumId w:val="9"/>
  </w:num>
  <w:num w:numId="30">
    <w:abstractNumId w:val="19"/>
  </w:num>
  <w:num w:numId="31">
    <w:abstractNumId w:val="38"/>
  </w:num>
  <w:num w:numId="32">
    <w:abstractNumId w:val="41"/>
  </w:num>
  <w:num w:numId="33">
    <w:abstractNumId w:val="23"/>
  </w:num>
  <w:num w:numId="34">
    <w:abstractNumId w:val="8"/>
  </w:num>
  <w:num w:numId="35">
    <w:abstractNumId w:val="25"/>
  </w:num>
  <w:num w:numId="36">
    <w:abstractNumId w:val="18"/>
  </w:num>
  <w:num w:numId="37">
    <w:abstractNumId w:val="4"/>
  </w:num>
  <w:num w:numId="38">
    <w:abstractNumId w:val="42"/>
  </w:num>
  <w:num w:numId="39">
    <w:abstractNumId w:val="46"/>
  </w:num>
  <w:num w:numId="40">
    <w:abstractNumId w:val="34"/>
  </w:num>
  <w:num w:numId="41">
    <w:abstractNumId w:val="5"/>
  </w:num>
  <w:num w:numId="42">
    <w:abstractNumId w:val="17"/>
  </w:num>
  <w:num w:numId="43">
    <w:abstractNumId w:val="24"/>
  </w:num>
  <w:num w:numId="44">
    <w:abstractNumId w:val="35"/>
  </w:num>
  <w:num w:numId="45">
    <w:abstractNumId w:val="6"/>
  </w:num>
  <w:num w:numId="46">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4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7"/>
  </w:num>
  <w:num w:numId="50">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4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proofState w:spelling="clean" w:grammar="clean"/>
  <w:defaultTabStop w:val="0"/>
  <w:drawingGridHorizontalSpacing w:val="120"/>
  <w:displayHorizontalDrawingGridEvery w:val="2"/>
  <w:displayVerticalDrawingGridEvery w:val="2"/>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010F7"/>
    <w:rsid w:val="00002305"/>
    <w:rsid w:val="0002144D"/>
    <w:rsid w:val="0002307F"/>
    <w:rsid w:val="000317C3"/>
    <w:rsid w:val="000336F0"/>
    <w:rsid w:val="00035E92"/>
    <w:rsid w:val="000444D0"/>
    <w:rsid w:val="000445E9"/>
    <w:rsid w:val="00050EBE"/>
    <w:rsid w:val="000510F0"/>
    <w:rsid w:val="00057F37"/>
    <w:rsid w:val="00060B0F"/>
    <w:rsid w:val="00060F70"/>
    <w:rsid w:val="00062706"/>
    <w:rsid w:val="0006777E"/>
    <w:rsid w:val="00070353"/>
    <w:rsid w:val="00074771"/>
    <w:rsid w:val="0008042B"/>
    <w:rsid w:val="000825A4"/>
    <w:rsid w:val="00082AFD"/>
    <w:rsid w:val="000842FC"/>
    <w:rsid w:val="00085FC9"/>
    <w:rsid w:val="00091F83"/>
    <w:rsid w:val="00092216"/>
    <w:rsid w:val="000929B7"/>
    <w:rsid w:val="0009729A"/>
    <w:rsid w:val="000A1EE1"/>
    <w:rsid w:val="000A669C"/>
    <w:rsid w:val="000A7FAE"/>
    <w:rsid w:val="000C3A6D"/>
    <w:rsid w:val="000C3E58"/>
    <w:rsid w:val="000D09AE"/>
    <w:rsid w:val="000E0950"/>
    <w:rsid w:val="000E0D17"/>
    <w:rsid w:val="000E11CD"/>
    <w:rsid w:val="000E20EB"/>
    <w:rsid w:val="000E3459"/>
    <w:rsid w:val="000E4E50"/>
    <w:rsid w:val="000E52BA"/>
    <w:rsid w:val="00100C20"/>
    <w:rsid w:val="001049CD"/>
    <w:rsid w:val="00105A6D"/>
    <w:rsid w:val="00113354"/>
    <w:rsid w:val="001134DE"/>
    <w:rsid w:val="0012224A"/>
    <w:rsid w:val="00130D6D"/>
    <w:rsid w:val="00134BE7"/>
    <w:rsid w:val="0014187D"/>
    <w:rsid w:val="00143ADB"/>
    <w:rsid w:val="001550AC"/>
    <w:rsid w:val="001621D7"/>
    <w:rsid w:val="00164402"/>
    <w:rsid w:val="001648EF"/>
    <w:rsid w:val="001653E1"/>
    <w:rsid w:val="001679FC"/>
    <w:rsid w:val="0017199F"/>
    <w:rsid w:val="00172531"/>
    <w:rsid w:val="001937BE"/>
    <w:rsid w:val="001939E7"/>
    <w:rsid w:val="00194AC3"/>
    <w:rsid w:val="001A399D"/>
    <w:rsid w:val="001A4DE2"/>
    <w:rsid w:val="001B38FA"/>
    <w:rsid w:val="001B5B40"/>
    <w:rsid w:val="001B5B9B"/>
    <w:rsid w:val="001C41F1"/>
    <w:rsid w:val="001C6C38"/>
    <w:rsid w:val="001D1F2D"/>
    <w:rsid w:val="001D2E35"/>
    <w:rsid w:val="001D423F"/>
    <w:rsid w:val="001D5BCD"/>
    <w:rsid w:val="001D6434"/>
    <w:rsid w:val="001F457B"/>
    <w:rsid w:val="0020057C"/>
    <w:rsid w:val="00203A84"/>
    <w:rsid w:val="00212654"/>
    <w:rsid w:val="002330A2"/>
    <w:rsid w:val="00234790"/>
    <w:rsid w:val="00234945"/>
    <w:rsid w:val="00243A81"/>
    <w:rsid w:val="00244AB9"/>
    <w:rsid w:val="00246194"/>
    <w:rsid w:val="00256F26"/>
    <w:rsid w:val="0026698F"/>
    <w:rsid w:val="002747EE"/>
    <w:rsid w:val="002752CB"/>
    <w:rsid w:val="00277471"/>
    <w:rsid w:val="002807CC"/>
    <w:rsid w:val="00296792"/>
    <w:rsid w:val="00296948"/>
    <w:rsid w:val="002A0B33"/>
    <w:rsid w:val="002A142B"/>
    <w:rsid w:val="002B50FF"/>
    <w:rsid w:val="002B5F1F"/>
    <w:rsid w:val="002C1173"/>
    <w:rsid w:val="002C2165"/>
    <w:rsid w:val="002C4315"/>
    <w:rsid w:val="002D4A05"/>
    <w:rsid w:val="002E0AC0"/>
    <w:rsid w:val="002F1F48"/>
    <w:rsid w:val="00317D90"/>
    <w:rsid w:val="00324210"/>
    <w:rsid w:val="00332F07"/>
    <w:rsid w:val="003432C5"/>
    <w:rsid w:val="0034477C"/>
    <w:rsid w:val="00347B94"/>
    <w:rsid w:val="00347D2F"/>
    <w:rsid w:val="00352844"/>
    <w:rsid w:val="003578E6"/>
    <w:rsid w:val="00360B87"/>
    <w:rsid w:val="003761C4"/>
    <w:rsid w:val="0037786F"/>
    <w:rsid w:val="00377E68"/>
    <w:rsid w:val="00384C10"/>
    <w:rsid w:val="00391380"/>
    <w:rsid w:val="00396EAE"/>
    <w:rsid w:val="003A4EC8"/>
    <w:rsid w:val="003A5CA6"/>
    <w:rsid w:val="003A67E4"/>
    <w:rsid w:val="003B473F"/>
    <w:rsid w:val="003C6C9C"/>
    <w:rsid w:val="003C72D4"/>
    <w:rsid w:val="003D6A88"/>
    <w:rsid w:val="003D75FA"/>
    <w:rsid w:val="003D766E"/>
    <w:rsid w:val="003E4DE3"/>
    <w:rsid w:val="003E52C4"/>
    <w:rsid w:val="003E6693"/>
    <w:rsid w:val="003F0543"/>
    <w:rsid w:val="003F0D75"/>
    <w:rsid w:val="00403C6E"/>
    <w:rsid w:val="00407141"/>
    <w:rsid w:val="004106C8"/>
    <w:rsid w:val="0041547F"/>
    <w:rsid w:val="00415BB7"/>
    <w:rsid w:val="00416E1B"/>
    <w:rsid w:val="00420AF3"/>
    <w:rsid w:val="004227F1"/>
    <w:rsid w:val="004259BB"/>
    <w:rsid w:val="00430756"/>
    <w:rsid w:val="00435D55"/>
    <w:rsid w:val="00436539"/>
    <w:rsid w:val="00436854"/>
    <w:rsid w:val="00442CFA"/>
    <w:rsid w:val="00442D2B"/>
    <w:rsid w:val="004467B6"/>
    <w:rsid w:val="004504FE"/>
    <w:rsid w:val="00452118"/>
    <w:rsid w:val="00454294"/>
    <w:rsid w:val="0045766E"/>
    <w:rsid w:val="00460AB8"/>
    <w:rsid w:val="004758E8"/>
    <w:rsid w:val="00490787"/>
    <w:rsid w:val="00493AC3"/>
    <w:rsid w:val="00494E7A"/>
    <w:rsid w:val="00497DF4"/>
    <w:rsid w:val="004A07FC"/>
    <w:rsid w:val="004A6A86"/>
    <w:rsid w:val="004B09C5"/>
    <w:rsid w:val="004B7399"/>
    <w:rsid w:val="004C7F25"/>
    <w:rsid w:val="004D0E8B"/>
    <w:rsid w:val="004D125B"/>
    <w:rsid w:val="004D1ED7"/>
    <w:rsid w:val="004D2022"/>
    <w:rsid w:val="004E02B3"/>
    <w:rsid w:val="004E3C33"/>
    <w:rsid w:val="004E431E"/>
    <w:rsid w:val="004E675C"/>
    <w:rsid w:val="004F424F"/>
    <w:rsid w:val="004F7331"/>
    <w:rsid w:val="005009DC"/>
    <w:rsid w:val="005038EA"/>
    <w:rsid w:val="00507F02"/>
    <w:rsid w:val="00520207"/>
    <w:rsid w:val="00521772"/>
    <w:rsid w:val="00540AFC"/>
    <w:rsid w:val="0054221F"/>
    <w:rsid w:val="00544FE3"/>
    <w:rsid w:val="005515DE"/>
    <w:rsid w:val="005562A1"/>
    <w:rsid w:val="005661B6"/>
    <w:rsid w:val="00566225"/>
    <w:rsid w:val="00566817"/>
    <w:rsid w:val="005736E4"/>
    <w:rsid w:val="00573724"/>
    <w:rsid w:val="005932AE"/>
    <w:rsid w:val="005A0266"/>
    <w:rsid w:val="005A6146"/>
    <w:rsid w:val="005B135C"/>
    <w:rsid w:val="005B4A56"/>
    <w:rsid w:val="005D1126"/>
    <w:rsid w:val="005D3B36"/>
    <w:rsid w:val="005D4059"/>
    <w:rsid w:val="005D684C"/>
    <w:rsid w:val="005E18BE"/>
    <w:rsid w:val="005E18C7"/>
    <w:rsid w:val="005F367E"/>
    <w:rsid w:val="00600887"/>
    <w:rsid w:val="00600A3E"/>
    <w:rsid w:val="006073A7"/>
    <w:rsid w:val="00607BFD"/>
    <w:rsid w:val="00617104"/>
    <w:rsid w:val="006239E1"/>
    <w:rsid w:val="00623D29"/>
    <w:rsid w:val="00626CCC"/>
    <w:rsid w:val="00626F0C"/>
    <w:rsid w:val="0063315D"/>
    <w:rsid w:val="00643BEE"/>
    <w:rsid w:val="006442D1"/>
    <w:rsid w:val="00652C08"/>
    <w:rsid w:val="0066332A"/>
    <w:rsid w:val="006638BC"/>
    <w:rsid w:val="00664362"/>
    <w:rsid w:val="006779D0"/>
    <w:rsid w:val="00681C34"/>
    <w:rsid w:val="006A3737"/>
    <w:rsid w:val="006A6B5C"/>
    <w:rsid w:val="006C2267"/>
    <w:rsid w:val="006C43C4"/>
    <w:rsid w:val="006D0DD0"/>
    <w:rsid w:val="006D13A0"/>
    <w:rsid w:val="006D15DF"/>
    <w:rsid w:val="006E2096"/>
    <w:rsid w:val="006E2A04"/>
    <w:rsid w:val="006F1788"/>
    <w:rsid w:val="006F2D5F"/>
    <w:rsid w:val="006F6DD9"/>
    <w:rsid w:val="006F7C14"/>
    <w:rsid w:val="006F7EDD"/>
    <w:rsid w:val="007006F2"/>
    <w:rsid w:val="00705BED"/>
    <w:rsid w:val="00714FEA"/>
    <w:rsid w:val="00723146"/>
    <w:rsid w:val="007349F6"/>
    <w:rsid w:val="00746C0A"/>
    <w:rsid w:val="0075208C"/>
    <w:rsid w:val="007549A8"/>
    <w:rsid w:val="00761548"/>
    <w:rsid w:val="00762FF5"/>
    <w:rsid w:val="007633FC"/>
    <w:rsid w:val="007657FB"/>
    <w:rsid w:val="007721FE"/>
    <w:rsid w:val="00775492"/>
    <w:rsid w:val="00775E6D"/>
    <w:rsid w:val="00785D4D"/>
    <w:rsid w:val="00794C4B"/>
    <w:rsid w:val="00796CB4"/>
    <w:rsid w:val="0079763A"/>
    <w:rsid w:val="00797801"/>
    <w:rsid w:val="007B0CEB"/>
    <w:rsid w:val="007B0DA0"/>
    <w:rsid w:val="007B540D"/>
    <w:rsid w:val="007C1C89"/>
    <w:rsid w:val="007D2BD3"/>
    <w:rsid w:val="007D2C38"/>
    <w:rsid w:val="007D435A"/>
    <w:rsid w:val="007E010C"/>
    <w:rsid w:val="007E4C66"/>
    <w:rsid w:val="007E6A8A"/>
    <w:rsid w:val="007E7117"/>
    <w:rsid w:val="007F00E2"/>
    <w:rsid w:val="007F026B"/>
    <w:rsid w:val="007F4D04"/>
    <w:rsid w:val="0080159C"/>
    <w:rsid w:val="008020DA"/>
    <w:rsid w:val="008131CC"/>
    <w:rsid w:val="00813EDF"/>
    <w:rsid w:val="00816E7D"/>
    <w:rsid w:val="008205FC"/>
    <w:rsid w:val="0082435B"/>
    <w:rsid w:val="00825258"/>
    <w:rsid w:val="008279B3"/>
    <w:rsid w:val="00830F1F"/>
    <w:rsid w:val="00831C05"/>
    <w:rsid w:val="00831C18"/>
    <w:rsid w:val="00842F2B"/>
    <w:rsid w:val="008476A2"/>
    <w:rsid w:val="00852467"/>
    <w:rsid w:val="008528F6"/>
    <w:rsid w:val="008532AC"/>
    <w:rsid w:val="008538FF"/>
    <w:rsid w:val="0085559F"/>
    <w:rsid w:val="00861FEC"/>
    <w:rsid w:val="00864D45"/>
    <w:rsid w:val="008820FF"/>
    <w:rsid w:val="00882578"/>
    <w:rsid w:val="008860D2"/>
    <w:rsid w:val="008C16F8"/>
    <w:rsid w:val="008C2B44"/>
    <w:rsid w:val="008E182F"/>
    <w:rsid w:val="008E60C3"/>
    <w:rsid w:val="008E6567"/>
    <w:rsid w:val="008E6D17"/>
    <w:rsid w:val="008F0A34"/>
    <w:rsid w:val="008F0F3E"/>
    <w:rsid w:val="008F28CC"/>
    <w:rsid w:val="008F3488"/>
    <w:rsid w:val="008F6127"/>
    <w:rsid w:val="00911F82"/>
    <w:rsid w:val="009140C2"/>
    <w:rsid w:val="00914321"/>
    <w:rsid w:val="00921099"/>
    <w:rsid w:val="00921E97"/>
    <w:rsid w:val="00925ECD"/>
    <w:rsid w:val="009324D0"/>
    <w:rsid w:val="00935130"/>
    <w:rsid w:val="0094527B"/>
    <w:rsid w:val="00945989"/>
    <w:rsid w:val="00951357"/>
    <w:rsid w:val="00954E95"/>
    <w:rsid w:val="00955AF8"/>
    <w:rsid w:val="00956728"/>
    <w:rsid w:val="00960198"/>
    <w:rsid w:val="00961664"/>
    <w:rsid w:val="00973A8F"/>
    <w:rsid w:val="00992E4E"/>
    <w:rsid w:val="009939A7"/>
    <w:rsid w:val="009974C6"/>
    <w:rsid w:val="00997E88"/>
    <w:rsid w:val="009B78AA"/>
    <w:rsid w:val="009C32F3"/>
    <w:rsid w:val="009D1BC7"/>
    <w:rsid w:val="009D5F9C"/>
    <w:rsid w:val="009D611E"/>
    <w:rsid w:val="009E4DB3"/>
    <w:rsid w:val="009F30B5"/>
    <w:rsid w:val="009F3304"/>
    <w:rsid w:val="009F44C6"/>
    <w:rsid w:val="009F6C37"/>
    <w:rsid w:val="009F7A58"/>
    <w:rsid w:val="00A07C58"/>
    <w:rsid w:val="00A22710"/>
    <w:rsid w:val="00A329F6"/>
    <w:rsid w:val="00A32FF8"/>
    <w:rsid w:val="00A372F8"/>
    <w:rsid w:val="00A63C5F"/>
    <w:rsid w:val="00A8210C"/>
    <w:rsid w:val="00A83FC2"/>
    <w:rsid w:val="00A86B06"/>
    <w:rsid w:val="00A95A6D"/>
    <w:rsid w:val="00AA0C4B"/>
    <w:rsid w:val="00AA4817"/>
    <w:rsid w:val="00AC032E"/>
    <w:rsid w:val="00AC5E94"/>
    <w:rsid w:val="00AC6B83"/>
    <w:rsid w:val="00AD596A"/>
    <w:rsid w:val="00AE1C16"/>
    <w:rsid w:val="00AE25C5"/>
    <w:rsid w:val="00AE421A"/>
    <w:rsid w:val="00AE4D29"/>
    <w:rsid w:val="00AF1F4C"/>
    <w:rsid w:val="00AF2B84"/>
    <w:rsid w:val="00AF33F4"/>
    <w:rsid w:val="00B03519"/>
    <w:rsid w:val="00B06D54"/>
    <w:rsid w:val="00B105D0"/>
    <w:rsid w:val="00B12E6E"/>
    <w:rsid w:val="00B13024"/>
    <w:rsid w:val="00B236FA"/>
    <w:rsid w:val="00B30FFE"/>
    <w:rsid w:val="00B32358"/>
    <w:rsid w:val="00B33EE3"/>
    <w:rsid w:val="00B35A8A"/>
    <w:rsid w:val="00B477F0"/>
    <w:rsid w:val="00B47A59"/>
    <w:rsid w:val="00B52EA3"/>
    <w:rsid w:val="00B604C6"/>
    <w:rsid w:val="00B6125A"/>
    <w:rsid w:val="00B6131E"/>
    <w:rsid w:val="00B70B02"/>
    <w:rsid w:val="00B741E3"/>
    <w:rsid w:val="00B7525A"/>
    <w:rsid w:val="00B76845"/>
    <w:rsid w:val="00B85B46"/>
    <w:rsid w:val="00B90A66"/>
    <w:rsid w:val="00B95C7C"/>
    <w:rsid w:val="00B97E23"/>
    <w:rsid w:val="00BA0BF9"/>
    <w:rsid w:val="00BA2952"/>
    <w:rsid w:val="00BA3866"/>
    <w:rsid w:val="00BB6BAF"/>
    <w:rsid w:val="00BD23BE"/>
    <w:rsid w:val="00BD28EB"/>
    <w:rsid w:val="00BD386B"/>
    <w:rsid w:val="00BE19DF"/>
    <w:rsid w:val="00BE3FC9"/>
    <w:rsid w:val="00BF2549"/>
    <w:rsid w:val="00BF36D4"/>
    <w:rsid w:val="00BF7E84"/>
    <w:rsid w:val="00C03074"/>
    <w:rsid w:val="00C10620"/>
    <w:rsid w:val="00C13360"/>
    <w:rsid w:val="00C262F2"/>
    <w:rsid w:val="00C3080C"/>
    <w:rsid w:val="00C30FE8"/>
    <w:rsid w:val="00C33843"/>
    <w:rsid w:val="00C4545E"/>
    <w:rsid w:val="00C46121"/>
    <w:rsid w:val="00C46D39"/>
    <w:rsid w:val="00C56F3E"/>
    <w:rsid w:val="00C61634"/>
    <w:rsid w:val="00C631F4"/>
    <w:rsid w:val="00C63DAA"/>
    <w:rsid w:val="00C671E2"/>
    <w:rsid w:val="00C72950"/>
    <w:rsid w:val="00C86F92"/>
    <w:rsid w:val="00C9472E"/>
    <w:rsid w:val="00CA41AE"/>
    <w:rsid w:val="00CA464A"/>
    <w:rsid w:val="00CA6AC8"/>
    <w:rsid w:val="00CB064E"/>
    <w:rsid w:val="00CB1A69"/>
    <w:rsid w:val="00CB79FC"/>
    <w:rsid w:val="00CD16CC"/>
    <w:rsid w:val="00CD6B18"/>
    <w:rsid w:val="00CD77D3"/>
    <w:rsid w:val="00CE2EB0"/>
    <w:rsid w:val="00CF294E"/>
    <w:rsid w:val="00CF35EE"/>
    <w:rsid w:val="00CF6A64"/>
    <w:rsid w:val="00D053E3"/>
    <w:rsid w:val="00D1039A"/>
    <w:rsid w:val="00D10AEA"/>
    <w:rsid w:val="00D127D9"/>
    <w:rsid w:val="00D167E7"/>
    <w:rsid w:val="00D171E7"/>
    <w:rsid w:val="00D20E14"/>
    <w:rsid w:val="00D36E03"/>
    <w:rsid w:val="00D4583F"/>
    <w:rsid w:val="00D47DD2"/>
    <w:rsid w:val="00D50002"/>
    <w:rsid w:val="00D53EB2"/>
    <w:rsid w:val="00D54825"/>
    <w:rsid w:val="00D70DFA"/>
    <w:rsid w:val="00D74C65"/>
    <w:rsid w:val="00D75734"/>
    <w:rsid w:val="00D8088F"/>
    <w:rsid w:val="00D8230B"/>
    <w:rsid w:val="00D92902"/>
    <w:rsid w:val="00DA049D"/>
    <w:rsid w:val="00DA35A8"/>
    <w:rsid w:val="00DA52BD"/>
    <w:rsid w:val="00DA55D7"/>
    <w:rsid w:val="00DA685E"/>
    <w:rsid w:val="00DA7DA3"/>
    <w:rsid w:val="00DB0792"/>
    <w:rsid w:val="00DB4B30"/>
    <w:rsid w:val="00DB68C7"/>
    <w:rsid w:val="00DC2CCD"/>
    <w:rsid w:val="00DC341A"/>
    <w:rsid w:val="00DC4440"/>
    <w:rsid w:val="00DC5212"/>
    <w:rsid w:val="00DC62B1"/>
    <w:rsid w:val="00DD08ED"/>
    <w:rsid w:val="00DD547E"/>
    <w:rsid w:val="00DE15C3"/>
    <w:rsid w:val="00DE1BCD"/>
    <w:rsid w:val="00DE4F93"/>
    <w:rsid w:val="00DE597E"/>
    <w:rsid w:val="00DE6BC5"/>
    <w:rsid w:val="00DF23BF"/>
    <w:rsid w:val="00DF77F3"/>
    <w:rsid w:val="00E158C2"/>
    <w:rsid w:val="00E22BC2"/>
    <w:rsid w:val="00E23337"/>
    <w:rsid w:val="00E23CEF"/>
    <w:rsid w:val="00E317BD"/>
    <w:rsid w:val="00E32636"/>
    <w:rsid w:val="00E34FE7"/>
    <w:rsid w:val="00E37BF1"/>
    <w:rsid w:val="00E5121D"/>
    <w:rsid w:val="00E5255B"/>
    <w:rsid w:val="00E56247"/>
    <w:rsid w:val="00E648B5"/>
    <w:rsid w:val="00E65DA6"/>
    <w:rsid w:val="00E67267"/>
    <w:rsid w:val="00E70701"/>
    <w:rsid w:val="00E71B05"/>
    <w:rsid w:val="00E7487C"/>
    <w:rsid w:val="00E77694"/>
    <w:rsid w:val="00E91883"/>
    <w:rsid w:val="00E934D8"/>
    <w:rsid w:val="00E968EF"/>
    <w:rsid w:val="00EA0351"/>
    <w:rsid w:val="00EA3993"/>
    <w:rsid w:val="00EA3EB0"/>
    <w:rsid w:val="00EA57CD"/>
    <w:rsid w:val="00EA7336"/>
    <w:rsid w:val="00EB34CB"/>
    <w:rsid w:val="00EB51C7"/>
    <w:rsid w:val="00EC1C08"/>
    <w:rsid w:val="00EC1D9B"/>
    <w:rsid w:val="00EC51EE"/>
    <w:rsid w:val="00EC5E99"/>
    <w:rsid w:val="00EC64CF"/>
    <w:rsid w:val="00EC6D08"/>
    <w:rsid w:val="00ED1AD9"/>
    <w:rsid w:val="00ED1D1D"/>
    <w:rsid w:val="00ED6DA6"/>
    <w:rsid w:val="00EE0FA9"/>
    <w:rsid w:val="00EF0D3F"/>
    <w:rsid w:val="00EF5631"/>
    <w:rsid w:val="00EF6E43"/>
    <w:rsid w:val="00F01AEE"/>
    <w:rsid w:val="00F0268B"/>
    <w:rsid w:val="00F0796D"/>
    <w:rsid w:val="00F10B27"/>
    <w:rsid w:val="00F13EA2"/>
    <w:rsid w:val="00F16516"/>
    <w:rsid w:val="00F20A1F"/>
    <w:rsid w:val="00F21BB0"/>
    <w:rsid w:val="00F24BEE"/>
    <w:rsid w:val="00F265D1"/>
    <w:rsid w:val="00F34297"/>
    <w:rsid w:val="00F347D9"/>
    <w:rsid w:val="00F35D2F"/>
    <w:rsid w:val="00F36867"/>
    <w:rsid w:val="00F3756B"/>
    <w:rsid w:val="00F40B8F"/>
    <w:rsid w:val="00F446A4"/>
    <w:rsid w:val="00F47182"/>
    <w:rsid w:val="00F47B16"/>
    <w:rsid w:val="00F5203C"/>
    <w:rsid w:val="00F601E3"/>
    <w:rsid w:val="00F66A57"/>
    <w:rsid w:val="00F73046"/>
    <w:rsid w:val="00F7397F"/>
    <w:rsid w:val="00F75137"/>
    <w:rsid w:val="00F756B6"/>
    <w:rsid w:val="00F83CFF"/>
    <w:rsid w:val="00F911A2"/>
    <w:rsid w:val="00F94110"/>
    <w:rsid w:val="00F94168"/>
    <w:rsid w:val="00F9543A"/>
    <w:rsid w:val="00FA0374"/>
    <w:rsid w:val="00FA4F44"/>
    <w:rsid w:val="00FA6690"/>
    <w:rsid w:val="00FB0EBF"/>
    <w:rsid w:val="00FB574F"/>
    <w:rsid w:val="00FC222C"/>
    <w:rsid w:val="00FC3E0D"/>
    <w:rsid w:val="00FC77C5"/>
    <w:rsid w:val="00FD0E57"/>
    <w:rsid w:val="00FD2D04"/>
    <w:rsid w:val="00FE4EB8"/>
    <w:rsid w:val="00FF08E5"/>
    <w:rsid w:val="00FF3772"/>
    <w:rsid w:val="00FF461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31E59AA1"/>
  <w15:docId w15:val="{7F936726-0A02-46E5-A236-1F594A3639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qFormat/>
    <w:rsid w:val="00B6125A"/>
    <w:rPr>
      <w:sz w:val="24"/>
      <w:szCs w:val="24"/>
    </w:rPr>
  </w:style>
  <w:style w:type="paragraph" w:styleId="14">
    <w:name w:val="heading 1"/>
    <w:basedOn w:val="a1"/>
    <w:next w:val="a1"/>
    <w:link w:val="15"/>
    <w:qFormat/>
    <w:rsid w:val="00B6125A"/>
    <w:pPr>
      <w:keepNext/>
      <w:jc w:val="center"/>
      <w:outlineLvl w:val="0"/>
    </w:pPr>
    <w:rPr>
      <w:b/>
      <w:bCs/>
      <w:sz w:val="36"/>
      <w:lang w:val="en-US"/>
    </w:rPr>
  </w:style>
  <w:style w:type="paragraph" w:styleId="22">
    <w:name w:val="heading 2"/>
    <w:aliases w:val="Знак2,Знак2 Знак,Заголовок 2 Знак Знак,Знак2 Знак Знак,Знак Знак4 Знак,Заголовок 2 Знак1 Знак1 Знак,Заголовок 2 Знак2 Знак,Знак2 Знак Знак1 Знак1,Заголовок 2 Знак Знак Знак1,Знак2 З,заголово,заголовок2,1. Заголовок 2"/>
    <w:basedOn w:val="a1"/>
    <w:next w:val="a1"/>
    <w:link w:val="23"/>
    <w:qFormat/>
    <w:rsid w:val="00442CFA"/>
    <w:pPr>
      <w:keepNext/>
      <w:jc w:val="both"/>
      <w:outlineLvl w:val="1"/>
    </w:pPr>
    <w:rPr>
      <w:rFonts w:ascii="Arial" w:hAnsi="Arial"/>
      <w:b/>
      <w:bCs/>
      <w:iCs/>
      <w:lang w:val="en-US"/>
    </w:rPr>
  </w:style>
  <w:style w:type="paragraph" w:styleId="32">
    <w:name w:val="heading 3"/>
    <w:basedOn w:val="a1"/>
    <w:next w:val="a1"/>
    <w:link w:val="33"/>
    <w:qFormat/>
    <w:rsid w:val="00B6125A"/>
    <w:pPr>
      <w:keepNext/>
      <w:jc w:val="both"/>
      <w:outlineLvl w:val="2"/>
    </w:pPr>
    <w:rPr>
      <w:sz w:val="28"/>
      <w:lang w:val="en-US"/>
    </w:rPr>
  </w:style>
  <w:style w:type="paragraph" w:styleId="4">
    <w:name w:val="heading 4"/>
    <w:basedOn w:val="a1"/>
    <w:next w:val="a1"/>
    <w:link w:val="40"/>
    <w:qFormat/>
    <w:rsid w:val="00B6125A"/>
    <w:pPr>
      <w:keepNext/>
      <w:jc w:val="center"/>
      <w:outlineLvl w:val="3"/>
    </w:pPr>
    <w:rPr>
      <w:b/>
      <w:bCs/>
      <w:i/>
      <w:iCs/>
      <w:lang w:val="en-US"/>
    </w:rPr>
  </w:style>
  <w:style w:type="paragraph" w:styleId="5">
    <w:name w:val="heading 5"/>
    <w:basedOn w:val="a1"/>
    <w:next w:val="a1"/>
    <w:link w:val="50"/>
    <w:uiPriority w:val="9"/>
    <w:qFormat/>
    <w:rsid w:val="00842F2B"/>
    <w:pPr>
      <w:tabs>
        <w:tab w:val="num" w:pos="1008"/>
      </w:tabs>
      <w:spacing w:before="240" w:after="60"/>
      <w:ind w:left="1008" w:hanging="1008"/>
      <w:jc w:val="both"/>
      <w:outlineLvl w:val="4"/>
    </w:pPr>
    <w:rPr>
      <w:b/>
      <w:bCs/>
      <w:i/>
      <w:iCs/>
      <w:sz w:val="26"/>
      <w:szCs w:val="26"/>
    </w:rPr>
  </w:style>
  <w:style w:type="paragraph" w:styleId="6">
    <w:name w:val="heading 6"/>
    <w:basedOn w:val="a1"/>
    <w:next w:val="a1"/>
    <w:link w:val="60"/>
    <w:qFormat/>
    <w:rsid w:val="00B6125A"/>
    <w:pPr>
      <w:spacing w:before="240" w:after="60"/>
      <w:outlineLvl w:val="5"/>
    </w:pPr>
    <w:rPr>
      <w:b/>
      <w:bCs/>
      <w:sz w:val="22"/>
      <w:szCs w:val="22"/>
    </w:rPr>
  </w:style>
  <w:style w:type="paragraph" w:styleId="7">
    <w:name w:val="heading 7"/>
    <w:basedOn w:val="a1"/>
    <w:next w:val="a1"/>
    <w:link w:val="70"/>
    <w:uiPriority w:val="9"/>
    <w:qFormat/>
    <w:rsid w:val="00842F2B"/>
    <w:pPr>
      <w:tabs>
        <w:tab w:val="num" w:pos="1296"/>
      </w:tabs>
      <w:spacing w:before="240" w:after="60"/>
      <w:ind w:left="1296" w:hanging="1296"/>
      <w:jc w:val="both"/>
      <w:outlineLvl w:val="6"/>
    </w:pPr>
  </w:style>
  <w:style w:type="paragraph" w:styleId="8">
    <w:name w:val="heading 8"/>
    <w:basedOn w:val="a1"/>
    <w:next w:val="a1"/>
    <w:link w:val="80"/>
    <w:uiPriority w:val="9"/>
    <w:qFormat/>
    <w:rsid w:val="00842F2B"/>
    <w:pPr>
      <w:tabs>
        <w:tab w:val="num" w:pos="1440"/>
      </w:tabs>
      <w:spacing w:before="240" w:after="60"/>
      <w:ind w:left="1440" w:hanging="1440"/>
      <w:jc w:val="both"/>
      <w:outlineLvl w:val="7"/>
    </w:pPr>
    <w:rPr>
      <w:i/>
      <w:iCs/>
    </w:rPr>
  </w:style>
  <w:style w:type="paragraph" w:styleId="9">
    <w:name w:val="heading 9"/>
    <w:basedOn w:val="a1"/>
    <w:next w:val="a1"/>
    <w:link w:val="90"/>
    <w:uiPriority w:val="9"/>
    <w:qFormat/>
    <w:rsid w:val="00842F2B"/>
    <w:pPr>
      <w:keepNext/>
      <w:outlineLvl w:val="8"/>
    </w:pPr>
    <w:rPr>
      <w:b/>
      <w:sz w:val="20"/>
      <w:szCs w:val="20"/>
      <w:lang w:eastAsia="ru-RU"/>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5">
    <w:name w:val="Заголовок 1 Знак"/>
    <w:basedOn w:val="a2"/>
    <w:link w:val="14"/>
    <w:rsid w:val="00B6125A"/>
    <w:rPr>
      <w:b/>
      <w:bCs/>
      <w:sz w:val="36"/>
      <w:szCs w:val="24"/>
      <w:lang w:val="en-US"/>
    </w:rPr>
  </w:style>
  <w:style w:type="character" w:customStyle="1" w:styleId="23">
    <w:name w:val="Заголовок 2 Знак"/>
    <w:aliases w:val="Знак2 Знак1,Знак2 Знак Знак1,Заголовок 2 Знак Знак Знак,Знак2 Знак Знак Знак,Знак Знак4 Знак Знак,Заголовок 2 Знак1 Знак1 Знак Знак,Заголовок 2 Знак2 Знак Знак,Знак2 Знак Знак1 Знак1 Знак,Заголовок 2 Знак Знак Знак1 Знак1,Знак2 З Знак"/>
    <w:basedOn w:val="a2"/>
    <w:link w:val="22"/>
    <w:rsid w:val="00442CFA"/>
    <w:rPr>
      <w:rFonts w:ascii="Arial" w:hAnsi="Arial"/>
      <w:b/>
      <w:bCs/>
      <w:iCs/>
      <w:sz w:val="24"/>
      <w:szCs w:val="24"/>
      <w:lang w:val="en-US"/>
    </w:rPr>
  </w:style>
  <w:style w:type="character" w:customStyle="1" w:styleId="33">
    <w:name w:val="Заголовок 3 Знак"/>
    <w:basedOn w:val="a2"/>
    <w:link w:val="32"/>
    <w:rsid w:val="00B6125A"/>
    <w:rPr>
      <w:sz w:val="28"/>
      <w:szCs w:val="24"/>
      <w:lang w:val="en-US"/>
    </w:rPr>
  </w:style>
  <w:style w:type="character" w:customStyle="1" w:styleId="40">
    <w:name w:val="Заголовок 4 Знак"/>
    <w:basedOn w:val="a2"/>
    <w:link w:val="4"/>
    <w:rsid w:val="00B6125A"/>
    <w:rPr>
      <w:b/>
      <w:bCs/>
      <w:i/>
      <w:iCs/>
      <w:sz w:val="24"/>
      <w:szCs w:val="24"/>
      <w:lang w:val="en-US"/>
    </w:rPr>
  </w:style>
  <w:style w:type="character" w:customStyle="1" w:styleId="60">
    <w:name w:val="Заголовок 6 Знак"/>
    <w:link w:val="6"/>
    <w:rsid w:val="00B6125A"/>
    <w:rPr>
      <w:b/>
      <w:bCs/>
      <w:sz w:val="22"/>
      <w:szCs w:val="22"/>
    </w:rPr>
  </w:style>
  <w:style w:type="paragraph" w:styleId="a5">
    <w:name w:val="Title"/>
    <w:basedOn w:val="a1"/>
    <w:link w:val="a6"/>
    <w:qFormat/>
    <w:rsid w:val="00B6125A"/>
    <w:pPr>
      <w:jc w:val="center"/>
    </w:pPr>
    <w:rPr>
      <w:b/>
      <w:bCs/>
      <w:sz w:val="28"/>
      <w:lang w:val="en-US"/>
    </w:rPr>
  </w:style>
  <w:style w:type="character" w:customStyle="1" w:styleId="a6">
    <w:name w:val="Заголовок Знак"/>
    <w:basedOn w:val="a2"/>
    <w:link w:val="a5"/>
    <w:rsid w:val="00B6125A"/>
    <w:rPr>
      <w:b/>
      <w:bCs/>
      <w:sz w:val="28"/>
      <w:szCs w:val="24"/>
      <w:lang w:val="en-US"/>
    </w:rPr>
  </w:style>
  <w:style w:type="paragraph" w:styleId="a7">
    <w:name w:val="No Spacing"/>
    <w:aliases w:val="Table text"/>
    <w:uiPriority w:val="1"/>
    <w:qFormat/>
    <w:rsid w:val="00ED1AD9"/>
    <w:rPr>
      <w:rFonts w:ascii="Calibri" w:eastAsia="Calibri" w:hAnsi="Calibri"/>
      <w:sz w:val="22"/>
      <w:szCs w:val="22"/>
    </w:rPr>
  </w:style>
  <w:style w:type="paragraph" w:styleId="a8">
    <w:name w:val="header"/>
    <w:basedOn w:val="a1"/>
    <w:link w:val="a9"/>
    <w:uiPriority w:val="99"/>
    <w:unhideWhenUsed/>
    <w:rsid w:val="004758E8"/>
    <w:pPr>
      <w:tabs>
        <w:tab w:val="center" w:pos="4677"/>
        <w:tab w:val="right" w:pos="9355"/>
      </w:tabs>
    </w:pPr>
    <w:rPr>
      <w:rFonts w:eastAsia="Calibri"/>
      <w:szCs w:val="22"/>
    </w:rPr>
  </w:style>
  <w:style w:type="character" w:customStyle="1" w:styleId="a9">
    <w:name w:val="Верхний колонтитул Знак"/>
    <w:basedOn w:val="a2"/>
    <w:link w:val="a8"/>
    <w:uiPriority w:val="99"/>
    <w:rsid w:val="004758E8"/>
    <w:rPr>
      <w:rFonts w:eastAsia="Calibri"/>
      <w:sz w:val="24"/>
      <w:szCs w:val="22"/>
    </w:rPr>
  </w:style>
  <w:style w:type="paragraph" w:styleId="aa">
    <w:name w:val="footer"/>
    <w:aliases w:val="список"/>
    <w:basedOn w:val="a1"/>
    <w:link w:val="ab"/>
    <w:uiPriority w:val="99"/>
    <w:unhideWhenUsed/>
    <w:rsid w:val="00E70701"/>
    <w:pPr>
      <w:tabs>
        <w:tab w:val="center" w:pos="4677"/>
        <w:tab w:val="right" w:pos="9355"/>
      </w:tabs>
    </w:pPr>
    <w:rPr>
      <w:rFonts w:eastAsia="Calibri"/>
      <w:szCs w:val="22"/>
    </w:rPr>
  </w:style>
  <w:style w:type="character" w:customStyle="1" w:styleId="ab">
    <w:name w:val="Нижний колонтитул Знак"/>
    <w:aliases w:val="список Знак"/>
    <w:basedOn w:val="a2"/>
    <w:link w:val="aa"/>
    <w:uiPriority w:val="99"/>
    <w:rsid w:val="00E70701"/>
    <w:rPr>
      <w:rFonts w:eastAsia="Calibri"/>
      <w:sz w:val="24"/>
      <w:szCs w:val="22"/>
    </w:rPr>
  </w:style>
  <w:style w:type="paragraph" w:styleId="ac">
    <w:name w:val="caption"/>
    <w:aliases w:val="Caption_IRAO"/>
    <w:basedOn w:val="a1"/>
    <w:link w:val="ad"/>
    <w:qFormat/>
    <w:rsid w:val="00E70701"/>
    <w:pPr>
      <w:spacing w:before="100" w:beforeAutospacing="1" w:after="100" w:afterAutospacing="1"/>
    </w:pPr>
    <w:rPr>
      <w:lang w:eastAsia="ru-RU"/>
    </w:rPr>
  </w:style>
  <w:style w:type="paragraph" w:styleId="16">
    <w:name w:val="toc 1"/>
    <w:basedOn w:val="a1"/>
    <w:next w:val="a1"/>
    <w:autoRedefine/>
    <w:uiPriority w:val="39"/>
    <w:rsid w:val="004D0E8B"/>
    <w:pPr>
      <w:tabs>
        <w:tab w:val="right" w:leader="dot" w:pos="9638"/>
      </w:tabs>
      <w:spacing w:after="240"/>
      <w:ind w:left="181" w:hanging="181"/>
    </w:pPr>
    <w:rPr>
      <w:rFonts w:ascii="Arial" w:eastAsia="Calibri" w:hAnsi="Arial" w:cs="Arial"/>
      <w:b/>
      <w:bCs/>
      <w:caps/>
      <w:noProof/>
      <w:sz w:val="20"/>
      <w:szCs w:val="20"/>
    </w:rPr>
  </w:style>
  <w:style w:type="paragraph" w:styleId="24">
    <w:name w:val="toc 2"/>
    <w:basedOn w:val="a1"/>
    <w:next w:val="a1"/>
    <w:autoRedefine/>
    <w:uiPriority w:val="39"/>
    <w:rsid w:val="00F265D1"/>
    <w:pPr>
      <w:tabs>
        <w:tab w:val="right" w:leader="dot" w:pos="9628"/>
      </w:tabs>
      <w:spacing w:after="240"/>
    </w:pPr>
    <w:rPr>
      <w:rFonts w:ascii="Arial" w:eastAsia="Calibri" w:hAnsi="Arial" w:cs="Arial"/>
      <w:b/>
      <w:bCs/>
      <w:caps/>
      <w:noProof/>
      <w:sz w:val="18"/>
      <w:szCs w:val="18"/>
    </w:rPr>
  </w:style>
  <w:style w:type="paragraph" w:styleId="34">
    <w:name w:val="toc 3"/>
    <w:basedOn w:val="a1"/>
    <w:next w:val="a1"/>
    <w:autoRedefine/>
    <w:uiPriority w:val="39"/>
    <w:rsid w:val="006F6DD9"/>
    <w:pPr>
      <w:tabs>
        <w:tab w:val="right" w:leader="dot" w:pos="9628"/>
      </w:tabs>
      <w:spacing w:after="240"/>
    </w:pPr>
    <w:rPr>
      <w:rFonts w:ascii="Arial" w:eastAsia="Calibri" w:hAnsi="Arial" w:cs="Arial"/>
      <w:i/>
      <w:noProof/>
      <w:sz w:val="16"/>
      <w:szCs w:val="16"/>
    </w:rPr>
  </w:style>
  <w:style w:type="paragraph" w:styleId="41">
    <w:name w:val="toc 4"/>
    <w:basedOn w:val="a1"/>
    <w:next w:val="a1"/>
    <w:autoRedefine/>
    <w:rsid w:val="00EF0D3F"/>
    <w:pPr>
      <w:ind w:left="480"/>
    </w:pPr>
    <w:rPr>
      <w:rFonts w:eastAsia="Calibri"/>
      <w:sz w:val="20"/>
      <w:szCs w:val="20"/>
    </w:rPr>
  </w:style>
  <w:style w:type="paragraph" w:styleId="51">
    <w:name w:val="toc 5"/>
    <w:basedOn w:val="a1"/>
    <w:next w:val="a1"/>
    <w:autoRedefine/>
    <w:rsid w:val="00EF0D3F"/>
    <w:pPr>
      <w:ind w:left="720"/>
    </w:pPr>
    <w:rPr>
      <w:rFonts w:eastAsia="Calibri"/>
      <w:sz w:val="20"/>
      <w:szCs w:val="20"/>
    </w:rPr>
  </w:style>
  <w:style w:type="paragraph" w:styleId="61">
    <w:name w:val="toc 6"/>
    <w:basedOn w:val="a1"/>
    <w:next w:val="a1"/>
    <w:autoRedefine/>
    <w:rsid w:val="00EF0D3F"/>
    <w:pPr>
      <w:ind w:left="960"/>
    </w:pPr>
    <w:rPr>
      <w:rFonts w:eastAsia="Calibri"/>
      <w:sz w:val="20"/>
      <w:szCs w:val="20"/>
    </w:rPr>
  </w:style>
  <w:style w:type="paragraph" w:styleId="71">
    <w:name w:val="toc 7"/>
    <w:basedOn w:val="a1"/>
    <w:next w:val="a1"/>
    <w:autoRedefine/>
    <w:rsid w:val="00EF0D3F"/>
    <w:pPr>
      <w:ind w:left="1200"/>
    </w:pPr>
    <w:rPr>
      <w:rFonts w:eastAsia="Calibri"/>
      <w:sz w:val="20"/>
      <w:szCs w:val="20"/>
    </w:rPr>
  </w:style>
  <w:style w:type="paragraph" w:styleId="81">
    <w:name w:val="toc 8"/>
    <w:basedOn w:val="a1"/>
    <w:next w:val="a1"/>
    <w:autoRedefine/>
    <w:rsid w:val="00EF0D3F"/>
    <w:pPr>
      <w:ind w:left="1440"/>
    </w:pPr>
    <w:rPr>
      <w:rFonts w:eastAsia="Calibri"/>
      <w:sz w:val="20"/>
      <w:szCs w:val="20"/>
    </w:rPr>
  </w:style>
  <w:style w:type="paragraph" w:styleId="91">
    <w:name w:val="toc 9"/>
    <w:basedOn w:val="a1"/>
    <w:next w:val="a1"/>
    <w:autoRedefine/>
    <w:rsid w:val="00EF0D3F"/>
    <w:pPr>
      <w:ind w:left="1680"/>
    </w:pPr>
    <w:rPr>
      <w:rFonts w:eastAsia="Calibri"/>
      <w:sz w:val="20"/>
      <w:szCs w:val="20"/>
    </w:rPr>
  </w:style>
  <w:style w:type="character" w:styleId="ae">
    <w:name w:val="Hyperlink"/>
    <w:uiPriority w:val="99"/>
    <w:rsid w:val="00E70701"/>
    <w:rPr>
      <w:color w:val="0000FF"/>
      <w:u w:val="single"/>
    </w:rPr>
  </w:style>
  <w:style w:type="character" w:styleId="af">
    <w:name w:val="annotation reference"/>
    <w:uiPriority w:val="99"/>
    <w:rsid w:val="00E70701"/>
    <w:rPr>
      <w:sz w:val="16"/>
      <w:szCs w:val="16"/>
    </w:rPr>
  </w:style>
  <w:style w:type="paragraph" w:styleId="af0">
    <w:name w:val="annotation text"/>
    <w:basedOn w:val="a1"/>
    <w:link w:val="af1"/>
    <w:uiPriority w:val="99"/>
    <w:rsid w:val="00E70701"/>
    <w:rPr>
      <w:rFonts w:eastAsia="Calibri"/>
      <w:sz w:val="20"/>
      <w:szCs w:val="20"/>
    </w:rPr>
  </w:style>
  <w:style w:type="character" w:customStyle="1" w:styleId="af1">
    <w:name w:val="Текст примечания Знак"/>
    <w:basedOn w:val="a2"/>
    <w:link w:val="af0"/>
    <w:rsid w:val="00E70701"/>
    <w:rPr>
      <w:rFonts w:eastAsia="Calibri"/>
    </w:rPr>
  </w:style>
  <w:style w:type="paragraph" w:styleId="af2">
    <w:name w:val="annotation subject"/>
    <w:basedOn w:val="af0"/>
    <w:next w:val="af0"/>
    <w:link w:val="af3"/>
    <w:semiHidden/>
    <w:rsid w:val="00E70701"/>
    <w:rPr>
      <w:b/>
      <w:bCs/>
    </w:rPr>
  </w:style>
  <w:style w:type="character" w:customStyle="1" w:styleId="af3">
    <w:name w:val="Тема примечания Знак"/>
    <w:basedOn w:val="af1"/>
    <w:link w:val="af2"/>
    <w:semiHidden/>
    <w:rsid w:val="00E70701"/>
    <w:rPr>
      <w:rFonts w:eastAsia="Calibri"/>
      <w:b/>
      <w:bCs/>
    </w:rPr>
  </w:style>
  <w:style w:type="paragraph" w:styleId="af4">
    <w:name w:val="Balloon Text"/>
    <w:basedOn w:val="a1"/>
    <w:link w:val="af5"/>
    <w:semiHidden/>
    <w:rsid w:val="00E70701"/>
    <w:rPr>
      <w:rFonts w:ascii="Tahoma" w:eastAsia="Calibri" w:hAnsi="Tahoma" w:cs="Tahoma"/>
      <w:sz w:val="16"/>
      <w:szCs w:val="16"/>
    </w:rPr>
  </w:style>
  <w:style w:type="character" w:customStyle="1" w:styleId="af5">
    <w:name w:val="Текст выноски Знак"/>
    <w:basedOn w:val="a2"/>
    <w:link w:val="af4"/>
    <w:semiHidden/>
    <w:rsid w:val="00E70701"/>
    <w:rPr>
      <w:rFonts w:ascii="Tahoma" w:eastAsia="Calibri" w:hAnsi="Tahoma" w:cs="Tahoma"/>
      <w:sz w:val="16"/>
      <w:szCs w:val="16"/>
    </w:rPr>
  </w:style>
  <w:style w:type="paragraph" w:styleId="35">
    <w:name w:val="Body Text 3"/>
    <w:basedOn w:val="a1"/>
    <w:link w:val="36"/>
    <w:rsid w:val="00E70701"/>
    <w:pPr>
      <w:spacing w:before="240" w:after="240"/>
      <w:jc w:val="both"/>
    </w:pPr>
    <w:rPr>
      <w:lang w:eastAsia="ru-RU"/>
    </w:rPr>
  </w:style>
  <w:style w:type="character" w:customStyle="1" w:styleId="36">
    <w:name w:val="Основной текст 3 Знак"/>
    <w:basedOn w:val="a2"/>
    <w:link w:val="35"/>
    <w:rsid w:val="00E70701"/>
    <w:rPr>
      <w:sz w:val="24"/>
      <w:szCs w:val="24"/>
      <w:lang w:eastAsia="ru-RU"/>
    </w:rPr>
  </w:style>
  <w:style w:type="paragraph" w:customStyle="1" w:styleId="af6">
    <w:name w:val="ФИО"/>
    <w:basedOn w:val="a1"/>
    <w:rsid w:val="00E70701"/>
    <w:pPr>
      <w:spacing w:after="180"/>
      <w:ind w:left="5670"/>
      <w:jc w:val="both"/>
    </w:pPr>
    <w:rPr>
      <w:szCs w:val="20"/>
      <w:lang w:eastAsia="ru-RU"/>
    </w:rPr>
  </w:style>
  <w:style w:type="paragraph" w:styleId="af7">
    <w:name w:val="footnote text"/>
    <w:aliases w:val="Table_Footnote_last,Used by Word for text of Help footnotes,ft,Знак Знак Знак,Знак Знак Знак Знак,Знак Знак Знак Знак Знак,Знак Знак Знак Знак Знак1,Знак Знак Знак Знак1,Знак Знак Знак1,Знак Знак1,Текст сноски1,Текст сноски3 Знак"/>
    <w:basedOn w:val="a1"/>
    <w:link w:val="af8"/>
    <w:rsid w:val="00EF0D3F"/>
    <w:rPr>
      <w:sz w:val="20"/>
      <w:szCs w:val="20"/>
      <w:lang w:eastAsia="ru-RU"/>
    </w:rPr>
  </w:style>
  <w:style w:type="character" w:customStyle="1" w:styleId="af8">
    <w:name w:val="Текст сноски Знак"/>
    <w:aliases w:val="Table_Footnote_last Знак,Used by Word for text of Help footnotes Знак,ft Знак,Знак Знак Знак Знак2,Знак Знак Знак Знак Знак2,Знак Знак Знак Знак Знак Знак,Знак Знак Знак Знак Знак1 Знак,Знак Знак Знак Знак1 Знак,Знак Знак Знак1 Знак"/>
    <w:basedOn w:val="a2"/>
    <w:link w:val="af7"/>
    <w:rsid w:val="00E70701"/>
    <w:rPr>
      <w:lang w:eastAsia="ru-RU"/>
    </w:rPr>
  </w:style>
  <w:style w:type="paragraph" w:customStyle="1" w:styleId="af9">
    <w:name w:val="Текст таблица"/>
    <w:basedOn w:val="a1"/>
    <w:rsid w:val="00E70701"/>
    <w:pPr>
      <w:numPr>
        <w:ilvl w:val="12"/>
      </w:numPr>
      <w:spacing w:before="60"/>
    </w:pPr>
    <w:rPr>
      <w:iCs/>
      <w:sz w:val="22"/>
      <w:szCs w:val="20"/>
      <w:lang w:eastAsia="ru-RU"/>
    </w:rPr>
  </w:style>
  <w:style w:type="character" w:styleId="afa">
    <w:name w:val="footnote reference"/>
    <w:rsid w:val="00EF0D3F"/>
    <w:rPr>
      <w:vertAlign w:val="superscript"/>
    </w:rPr>
  </w:style>
  <w:style w:type="paragraph" w:styleId="21">
    <w:name w:val="List 2"/>
    <w:basedOn w:val="a1"/>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b">
    <w:name w:val="Strong"/>
    <w:qFormat/>
    <w:rsid w:val="00E70701"/>
    <w:rPr>
      <w:b/>
      <w:bCs/>
    </w:rPr>
  </w:style>
  <w:style w:type="paragraph" w:styleId="37">
    <w:name w:val="Body Text Indent 3"/>
    <w:basedOn w:val="a1"/>
    <w:link w:val="38"/>
    <w:rsid w:val="00E70701"/>
    <w:pPr>
      <w:spacing w:after="120"/>
      <w:ind w:left="283"/>
    </w:pPr>
    <w:rPr>
      <w:sz w:val="16"/>
      <w:szCs w:val="16"/>
      <w:lang w:eastAsia="ru-RU"/>
    </w:rPr>
  </w:style>
  <w:style w:type="character" w:customStyle="1" w:styleId="38">
    <w:name w:val="Основной текст с отступом 3 Знак"/>
    <w:basedOn w:val="a2"/>
    <w:link w:val="37"/>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c">
    <w:name w:val="Normal (Web)"/>
    <w:basedOn w:val="a1"/>
    <w:rsid w:val="00E70701"/>
    <w:pPr>
      <w:spacing w:before="100" w:beforeAutospacing="1" w:after="100" w:afterAutospacing="1"/>
    </w:pPr>
    <w:rPr>
      <w:lang w:eastAsia="ru-RU"/>
    </w:rPr>
  </w:style>
  <w:style w:type="character" w:customStyle="1" w:styleId="urtxtemph">
    <w:name w:val="urtxtemph"/>
    <w:basedOn w:val="a2"/>
    <w:rsid w:val="00E70701"/>
  </w:style>
  <w:style w:type="character" w:customStyle="1" w:styleId="39">
    <w:name w:val="Знак Знак3"/>
    <w:semiHidden/>
    <w:rsid w:val="00E70701"/>
    <w:rPr>
      <w:sz w:val="24"/>
      <w:szCs w:val="24"/>
      <w:lang w:val="ru-RU" w:eastAsia="ru-RU" w:bidi="ar-SA"/>
    </w:rPr>
  </w:style>
  <w:style w:type="character" w:customStyle="1" w:styleId="25">
    <w:name w:val="Знак Знак2"/>
    <w:semiHidden/>
    <w:rsid w:val="00E70701"/>
    <w:rPr>
      <w:sz w:val="24"/>
      <w:szCs w:val="24"/>
      <w:lang w:val="ru-RU" w:eastAsia="ru-RU" w:bidi="ar-SA"/>
    </w:rPr>
  </w:style>
  <w:style w:type="paragraph" w:styleId="afd">
    <w:name w:val="Body Text"/>
    <w:basedOn w:val="a1"/>
    <w:link w:val="afe"/>
    <w:rsid w:val="00E70701"/>
    <w:pPr>
      <w:spacing w:after="120"/>
    </w:pPr>
    <w:rPr>
      <w:lang w:eastAsia="ru-RU"/>
    </w:rPr>
  </w:style>
  <w:style w:type="character" w:customStyle="1" w:styleId="afe">
    <w:name w:val="Основной текст Знак"/>
    <w:basedOn w:val="a2"/>
    <w:link w:val="afd"/>
    <w:rsid w:val="00E70701"/>
    <w:rPr>
      <w:sz w:val="24"/>
      <w:szCs w:val="24"/>
      <w:lang w:eastAsia="ru-RU"/>
    </w:rPr>
  </w:style>
  <w:style w:type="paragraph" w:customStyle="1" w:styleId="S0">
    <w:name w:val="S_Обычный"/>
    <w:basedOn w:val="a1"/>
    <w:link w:val="S4"/>
    <w:rsid w:val="00E70701"/>
    <w:pPr>
      <w:widowControl w:val="0"/>
      <w:tabs>
        <w:tab w:val="left" w:pos="1690"/>
      </w:tabs>
      <w:spacing w:before="240"/>
      <w:jc w:val="both"/>
    </w:pPr>
    <w:rPr>
      <w:lang w:eastAsia="ru-RU"/>
    </w:rPr>
  </w:style>
  <w:style w:type="character" w:customStyle="1" w:styleId="S4">
    <w:name w:val="S_Обычный Знак"/>
    <w:link w:val="S0"/>
    <w:locked/>
    <w:rsid w:val="00E70701"/>
    <w:rPr>
      <w:sz w:val="24"/>
      <w:szCs w:val="24"/>
      <w:lang w:eastAsia="ru-RU"/>
    </w:rPr>
  </w:style>
  <w:style w:type="paragraph" w:customStyle="1" w:styleId="S5">
    <w:name w:val="S_СписокМ_Обычный"/>
    <w:basedOn w:val="a1"/>
    <w:link w:val="S6"/>
    <w:rsid w:val="00E70701"/>
    <w:pPr>
      <w:tabs>
        <w:tab w:val="num" w:pos="926"/>
      </w:tabs>
      <w:spacing w:before="120"/>
      <w:ind w:left="926" w:hanging="360"/>
      <w:jc w:val="both"/>
    </w:pPr>
    <w:rPr>
      <w:lang w:eastAsia="ru-RU"/>
    </w:rPr>
  </w:style>
  <w:style w:type="character" w:customStyle="1" w:styleId="S6">
    <w:name w:val="S_СписокМ_Обычный Знак Знак"/>
    <w:link w:val="S5"/>
    <w:locked/>
    <w:rsid w:val="00E70701"/>
    <w:rPr>
      <w:sz w:val="24"/>
      <w:szCs w:val="24"/>
      <w:lang w:eastAsia="ru-RU"/>
    </w:rPr>
  </w:style>
  <w:style w:type="paragraph" w:customStyle="1" w:styleId="aff">
    <w:name w:val="Текст МУ"/>
    <w:basedOn w:val="a1"/>
    <w:rsid w:val="00E70701"/>
    <w:pPr>
      <w:suppressAutoHyphens/>
      <w:spacing w:before="180" w:after="120"/>
      <w:jc w:val="both"/>
    </w:pPr>
    <w:rPr>
      <w:szCs w:val="20"/>
      <w:lang w:eastAsia="ar-SA"/>
    </w:rPr>
  </w:style>
  <w:style w:type="paragraph" w:customStyle="1" w:styleId="17">
    <w:name w:val="Список 1"/>
    <w:basedOn w:val="a"/>
    <w:link w:val="18"/>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8">
    <w:name w:val="Список 1 Знак"/>
    <w:link w:val="17"/>
    <w:rsid w:val="00E70701"/>
    <w:rPr>
      <w:sz w:val="24"/>
      <w:lang w:eastAsia="ru-RU"/>
    </w:rPr>
  </w:style>
  <w:style w:type="paragraph" w:styleId="a">
    <w:name w:val="List Bullet"/>
    <w:basedOn w:val="a1"/>
    <w:uiPriority w:val="99"/>
    <w:unhideWhenUsed/>
    <w:rsid w:val="00EF0D3F"/>
    <w:pPr>
      <w:numPr>
        <w:numId w:val="1"/>
      </w:numPr>
      <w:contextualSpacing/>
    </w:pPr>
    <w:rPr>
      <w:rFonts w:eastAsia="Calibri"/>
      <w:szCs w:val="22"/>
    </w:rPr>
  </w:style>
  <w:style w:type="paragraph" w:customStyle="1" w:styleId="19">
    <w:name w:val="Название объекта1"/>
    <w:basedOn w:val="a1"/>
    <w:next w:val="a1"/>
    <w:rsid w:val="00E70701"/>
    <w:pPr>
      <w:suppressAutoHyphens/>
      <w:jc w:val="center"/>
    </w:pPr>
    <w:rPr>
      <w:rFonts w:ascii="Arial Narrow" w:hAnsi="Arial Narrow" w:cs="Arial Narrow"/>
      <w:b/>
      <w:bCs/>
      <w:color w:val="000080"/>
      <w:sz w:val="20"/>
      <w:lang w:eastAsia="ar-SA"/>
    </w:rPr>
  </w:style>
  <w:style w:type="paragraph" w:customStyle="1" w:styleId="aff0">
    <w:name w:val="Заголовок приложения"/>
    <w:basedOn w:val="a1"/>
    <w:next w:val="a1"/>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6">
    <w:name w:val="Название объекта2"/>
    <w:basedOn w:val="a1"/>
    <w:next w:val="a1"/>
    <w:rsid w:val="00E70701"/>
    <w:pPr>
      <w:suppressAutoHyphens/>
    </w:pPr>
    <w:rPr>
      <w:b/>
      <w:bCs/>
      <w:sz w:val="20"/>
      <w:szCs w:val="20"/>
      <w:lang w:eastAsia="ar-SA"/>
    </w:rPr>
  </w:style>
  <w:style w:type="paragraph" w:styleId="1a">
    <w:name w:val="index 1"/>
    <w:basedOn w:val="a1"/>
    <w:next w:val="a1"/>
    <w:autoRedefine/>
    <w:rsid w:val="00EF0D3F"/>
    <w:pPr>
      <w:jc w:val="both"/>
    </w:pPr>
    <w:rPr>
      <w:lang w:eastAsia="ru-RU"/>
    </w:rPr>
  </w:style>
  <w:style w:type="table" w:styleId="aff1">
    <w:name w:val="Table Grid"/>
    <w:basedOn w:val="a3"/>
    <w:uiPriority w:val="5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3"/>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3"/>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0">
    <w:name w:val="Таблица простая 51"/>
    <w:basedOn w:val="a3"/>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2">
    <w:name w:val="List Paragraph"/>
    <w:aliases w:val="Bullet_IRAO,Мой Список,List Paragraph,А"/>
    <w:basedOn w:val="a1"/>
    <w:link w:val="aff3"/>
    <w:uiPriority w:val="99"/>
    <w:qFormat/>
    <w:rsid w:val="00460AB8"/>
    <w:pPr>
      <w:ind w:left="720"/>
      <w:contextualSpacing/>
    </w:pPr>
  </w:style>
  <w:style w:type="paragraph" w:styleId="aff4">
    <w:name w:val="Body Text Indent"/>
    <w:basedOn w:val="a1"/>
    <w:link w:val="aff5"/>
    <w:unhideWhenUsed/>
    <w:rsid w:val="00EF0D3F"/>
    <w:pPr>
      <w:spacing w:after="120"/>
      <w:ind w:left="283"/>
    </w:pPr>
    <w:rPr>
      <w:lang w:eastAsia="ru-RU"/>
    </w:rPr>
  </w:style>
  <w:style w:type="character" w:customStyle="1" w:styleId="aff5">
    <w:name w:val="Основной текст с отступом Знак"/>
    <w:basedOn w:val="a2"/>
    <w:link w:val="aff4"/>
    <w:rsid w:val="00F66A57"/>
    <w:rPr>
      <w:sz w:val="24"/>
      <w:szCs w:val="24"/>
      <w:lang w:eastAsia="ru-RU"/>
    </w:rPr>
  </w:style>
  <w:style w:type="paragraph" w:styleId="aff6">
    <w:name w:val="Revision"/>
    <w:hidden/>
    <w:uiPriority w:val="99"/>
    <w:semiHidden/>
    <w:rsid w:val="009140C2"/>
    <w:rPr>
      <w:sz w:val="24"/>
      <w:szCs w:val="24"/>
    </w:rPr>
  </w:style>
  <w:style w:type="paragraph" w:customStyle="1" w:styleId="1b">
    <w:name w:val="Знак1"/>
    <w:basedOn w:val="a1"/>
    <w:rsid w:val="001134DE"/>
    <w:pPr>
      <w:spacing w:after="160"/>
    </w:pPr>
    <w:rPr>
      <w:rFonts w:ascii="Arial" w:hAnsi="Arial"/>
      <w:b/>
      <w:color w:val="FFFFFF"/>
      <w:sz w:val="32"/>
      <w:szCs w:val="20"/>
      <w:lang w:val="en-US"/>
    </w:rPr>
  </w:style>
  <w:style w:type="character" w:styleId="aff7">
    <w:name w:val="FollowedHyperlink"/>
    <w:basedOn w:val="a2"/>
    <w:uiPriority w:val="99"/>
    <w:semiHidden/>
    <w:unhideWhenUsed/>
    <w:rsid w:val="00DA049D"/>
    <w:rPr>
      <w:color w:val="800080" w:themeColor="followedHyperlink"/>
      <w:u w:val="single"/>
    </w:rPr>
  </w:style>
  <w:style w:type="character" w:customStyle="1" w:styleId="aff3">
    <w:name w:val="Абзац списка Знак"/>
    <w:aliases w:val="Bullet_IRAO Знак,Мой Список Знак,List Paragraph Знак,А Знак"/>
    <w:link w:val="aff2"/>
    <w:uiPriority w:val="99"/>
    <w:locked/>
    <w:rsid w:val="00EC1D9B"/>
    <w:rPr>
      <w:sz w:val="24"/>
      <w:szCs w:val="24"/>
    </w:rPr>
  </w:style>
  <w:style w:type="character" w:customStyle="1" w:styleId="urtxtstd">
    <w:name w:val="urtxtstd"/>
    <w:rsid w:val="001B38FA"/>
    <w:rPr>
      <w:rFonts w:cs="Times New Roman"/>
    </w:rPr>
  </w:style>
  <w:style w:type="paragraph" w:customStyle="1" w:styleId="aff8">
    <w:name w:val="М_Обычный"/>
    <w:basedOn w:val="a1"/>
    <w:qFormat/>
    <w:rsid w:val="001B38FA"/>
    <w:pPr>
      <w:jc w:val="both"/>
    </w:pPr>
    <w:rPr>
      <w:rFonts w:eastAsia="Calibri"/>
      <w:szCs w:val="22"/>
    </w:rPr>
  </w:style>
  <w:style w:type="paragraph" w:customStyle="1" w:styleId="1">
    <w:name w:val="М_Заголовок 1 номер"/>
    <w:basedOn w:val="14"/>
    <w:qFormat/>
    <w:rsid w:val="00925ECD"/>
    <w:pPr>
      <w:keepNext w:val="0"/>
      <w:numPr>
        <w:ilvl w:val="1"/>
        <w:numId w:val="4"/>
      </w:numPr>
      <w:tabs>
        <w:tab w:val="left" w:pos="426"/>
      </w:tabs>
      <w:jc w:val="both"/>
    </w:pPr>
    <w:rPr>
      <w:rFonts w:ascii="Arial" w:eastAsia="Calibri" w:hAnsi="Arial"/>
      <w:caps/>
      <w:sz w:val="32"/>
      <w:szCs w:val="32"/>
      <w:lang w:val="ru-RU"/>
    </w:rPr>
  </w:style>
  <w:style w:type="paragraph" w:customStyle="1" w:styleId="30">
    <w:name w:val="М_Заголовок 3 номер"/>
    <w:basedOn w:val="32"/>
    <w:qFormat/>
    <w:rsid w:val="00925ECD"/>
    <w:pPr>
      <w:numPr>
        <w:ilvl w:val="2"/>
        <w:numId w:val="4"/>
      </w:numPr>
    </w:pPr>
    <w:rPr>
      <w:rFonts w:ascii="Arial" w:hAnsi="Arial"/>
      <w:b/>
      <w:bCs/>
      <w:i/>
      <w:caps/>
      <w:snapToGrid w:val="0"/>
      <w:sz w:val="20"/>
      <w:szCs w:val="20"/>
      <w:lang w:val="ru-RU"/>
    </w:rPr>
  </w:style>
  <w:style w:type="paragraph" w:customStyle="1" w:styleId="27">
    <w:name w:val="М_Заголовок 2 номер"/>
    <w:basedOn w:val="22"/>
    <w:qFormat/>
    <w:rsid w:val="006073A7"/>
    <w:pPr>
      <w:keepNext w:val="0"/>
      <w:tabs>
        <w:tab w:val="left" w:pos="567"/>
      </w:tabs>
      <w:ind w:left="2704" w:hanging="720"/>
    </w:pPr>
    <w:rPr>
      <w:rFonts w:eastAsia="Calibri"/>
      <w:iCs w:val="0"/>
      <w:caps/>
      <w:snapToGrid w:val="0"/>
      <w:szCs w:val="28"/>
      <w:lang w:val="ru-RU"/>
    </w:rPr>
  </w:style>
  <w:style w:type="paragraph" w:customStyle="1" w:styleId="S7">
    <w:name w:val="S_Примечание"/>
    <w:basedOn w:val="S0"/>
    <w:next w:val="S0"/>
    <w:rsid w:val="006073A7"/>
    <w:pPr>
      <w:tabs>
        <w:tab w:val="clear" w:pos="1690"/>
      </w:tabs>
      <w:spacing w:before="0"/>
      <w:ind w:left="567"/>
    </w:pPr>
    <w:rPr>
      <w:i/>
      <w:u w:val="single"/>
      <w:lang w:eastAsia="en-US"/>
    </w:rPr>
  </w:style>
  <w:style w:type="paragraph" w:customStyle="1" w:styleId="aff9">
    <w:name w:val="М_Таблица Название"/>
    <w:basedOn w:val="ac"/>
    <w:link w:val="affa"/>
    <w:qFormat/>
    <w:rsid w:val="00935130"/>
    <w:pPr>
      <w:spacing w:before="0" w:beforeAutospacing="0" w:after="60" w:afterAutospacing="0"/>
      <w:jc w:val="right"/>
    </w:pPr>
    <w:rPr>
      <w:rFonts w:ascii="Arial" w:hAnsi="Arial"/>
      <w:b/>
      <w:sz w:val="20"/>
      <w:szCs w:val="20"/>
    </w:rPr>
  </w:style>
  <w:style w:type="character" w:customStyle="1" w:styleId="affa">
    <w:name w:val="М_Таблица Название Знак"/>
    <w:link w:val="aff9"/>
    <w:rsid w:val="00935130"/>
    <w:rPr>
      <w:rFonts w:ascii="Arial" w:hAnsi="Arial"/>
      <w:b/>
      <w:lang w:eastAsia="ru-RU"/>
    </w:rPr>
  </w:style>
  <w:style w:type="paragraph" w:customStyle="1" w:styleId="affb">
    <w:name w:val="М_Таблица Шапка"/>
    <w:basedOn w:val="a1"/>
    <w:qFormat/>
    <w:rsid w:val="00935130"/>
    <w:pPr>
      <w:jc w:val="center"/>
    </w:pPr>
    <w:rPr>
      <w:rFonts w:ascii="Arial" w:eastAsia="Calibri" w:hAnsi="Arial" w:cs="Arial"/>
      <w:b/>
      <w:bCs/>
      <w:caps/>
      <w:sz w:val="16"/>
      <w:szCs w:val="20"/>
      <w:u w:color="000000"/>
    </w:rPr>
  </w:style>
  <w:style w:type="character" w:customStyle="1" w:styleId="50">
    <w:name w:val="Заголовок 5 Знак"/>
    <w:basedOn w:val="a2"/>
    <w:link w:val="5"/>
    <w:uiPriority w:val="9"/>
    <w:rsid w:val="00842F2B"/>
    <w:rPr>
      <w:b/>
      <w:bCs/>
      <w:i/>
      <w:iCs/>
      <w:sz w:val="26"/>
      <w:szCs w:val="26"/>
    </w:rPr>
  </w:style>
  <w:style w:type="character" w:customStyle="1" w:styleId="70">
    <w:name w:val="Заголовок 7 Знак"/>
    <w:basedOn w:val="a2"/>
    <w:link w:val="7"/>
    <w:uiPriority w:val="9"/>
    <w:rsid w:val="00842F2B"/>
    <w:rPr>
      <w:sz w:val="24"/>
      <w:szCs w:val="24"/>
    </w:rPr>
  </w:style>
  <w:style w:type="character" w:customStyle="1" w:styleId="80">
    <w:name w:val="Заголовок 8 Знак"/>
    <w:basedOn w:val="a2"/>
    <w:link w:val="8"/>
    <w:uiPriority w:val="9"/>
    <w:rsid w:val="00842F2B"/>
    <w:rPr>
      <w:i/>
      <w:iCs/>
      <w:sz w:val="24"/>
      <w:szCs w:val="24"/>
    </w:rPr>
  </w:style>
  <w:style w:type="character" w:customStyle="1" w:styleId="90">
    <w:name w:val="Заголовок 9 Знак"/>
    <w:basedOn w:val="a2"/>
    <w:link w:val="9"/>
    <w:uiPriority w:val="9"/>
    <w:rsid w:val="00842F2B"/>
    <w:rPr>
      <w:b/>
      <w:lang w:eastAsia="ru-RU"/>
    </w:rPr>
  </w:style>
  <w:style w:type="numbering" w:customStyle="1" w:styleId="1c">
    <w:name w:val="Нет списка1"/>
    <w:next w:val="a4"/>
    <w:uiPriority w:val="99"/>
    <w:semiHidden/>
    <w:unhideWhenUsed/>
    <w:rsid w:val="00842F2B"/>
  </w:style>
  <w:style w:type="character" w:customStyle="1" w:styleId="211">
    <w:name w:val="Заголовок 2 Знак1"/>
    <w:aliases w:val="Знак2 Знак2,Знак2 Знак Знак2,Заголовок 2 Знак Знак Знак2,Знак2 Знак Знак Знак1,Знак Знак4 Знак Знак1,Заголовок 2 Знак1 Знак1 Знак Знак1,Заголовок 2 Знак2 Знак Знак1,Знак2 Знак Знак1 Знак1 Знак1,Заголовок 2 Знак Знак Знак1 Знак"/>
    <w:uiPriority w:val="99"/>
    <w:locked/>
    <w:rsid w:val="00842F2B"/>
    <w:rPr>
      <w:rFonts w:ascii="Arial" w:eastAsia="Calibri" w:hAnsi="Arial" w:cs="Arial"/>
      <w:b/>
      <w:bCs/>
      <w:i/>
      <w:iCs/>
      <w:sz w:val="28"/>
      <w:szCs w:val="28"/>
    </w:rPr>
  </w:style>
  <w:style w:type="character" w:customStyle="1" w:styleId="311">
    <w:name w:val="Заголовок 3 Знак1"/>
    <w:uiPriority w:val="99"/>
    <w:locked/>
    <w:rsid w:val="00842F2B"/>
    <w:rPr>
      <w:rFonts w:ascii="Arial" w:eastAsia="Times New Roman" w:hAnsi="Arial" w:cs="Arial"/>
      <w:b/>
      <w:bCs/>
      <w:sz w:val="26"/>
      <w:szCs w:val="26"/>
      <w:lang w:eastAsia="ru-RU"/>
    </w:rPr>
  </w:style>
  <w:style w:type="character" w:customStyle="1" w:styleId="ad">
    <w:name w:val="Название объекта Знак"/>
    <w:aliases w:val="Caption_IRAO Знак"/>
    <w:link w:val="ac"/>
    <w:rsid w:val="00842F2B"/>
    <w:rPr>
      <w:sz w:val="24"/>
      <w:szCs w:val="24"/>
      <w:lang w:eastAsia="ru-RU"/>
    </w:rPr>
  </w:style>
  <w:style w:type="character" w:customStyle="1" w:styleId="CommentSubjectChar">
    <w:name w:val="Comment Subject Char"/>
    <w:uiPriority w:val="99"/>
    <w:semiHidden/>
    <w:locked/>
    <w:rsid w:val="00842F2B"/>
    <w:rPr>
      <w:rFonts w:ascii="Times New Roman" w:hAnsi="Times New Roman"/>
      <w:b/>
      <w:sz w:val="20"/>
    </w:rPr>
  </w:style>
  <w:style w:type="paragraph" w:customStyle="1" w:styleId="ConsTitle">
    <w:name w:val="ConsTitle"/>
    <w:uiPriority w:val="99"/>
    <w:rsid w:val="00842F2B"/>
    <w:pPr>
      <w:widowControl w:val="0"/>
      <w:autoSpaceDE w:val="0"/>
      <w:autoSpaceDN w:val="0"/>
      <w:adjustRightInd w:val="0"/>
      <w:ind w:right="19772"/>
    </w:pPr>
    <w:rPr>
      <w:rFonts w:ascii="Arial" w:hAnsi="Arial" w:cs="Arial"/>
      <w:b/>
      <w:bCs/>
      <w:sz w:val="16"/>
      <w:szCs w:val="16"/>
      <w:lang w:eastAsia="ru-RU"/>
    </w:rPr>
  </w:style>
  <w:style w:type="paragraph" w:styleId="28">
    <w:name w:val="Body Text 2"/>
    <w:basedOn w:val="a1"/>
    <w:link w:val="29"/>
    <w:rsid w:val="00842F2B"/>
    <w:pPr>
      <w:spacing w:after="120" w:line="480" w:lineRule="auto"/>
      <w:jc w:val="both"/>
    </w:pPr>
    <w:rPr>
      <w:lang w:eastAsia="ru-RU"/>
    </w:rPr>
  </w:style>
  <w:style w:type="character" w:customStyle="1" w:styleId="29">
    <w:name w:val="Основной текст 2 Знак"/>
    <w:basedOn w:val="a2"/>
    <w:link w:val="28"/>
    <w:rsid w:val="00842F2B"/>
    <w:rPr>
      <w:sz w:val="24"/>
      <w:szCs w:val="24"/>
      <w:lang w:eastAsia="ru-RU"/>
    </w:rPr>
  </w:style>
  <w:style w:type="paragraph" w:customStyle="1" w:styleId="ConsNormal">
    <w:name w:val="ConsNormal"/>
    <w:uiPriority w:val="99"/>
    <w:rsid w:val="00842F2B"/>
    <w:pPr>
      <w:widowControl w:val="0"/>
      <w:autoSpaceDE w:val="0"/>
      <w:autoSpaceDN w:val="0"/>
      <w:adjustRightInd w:val="0"/>
      <w:ind w:right="19772" w:firstLine="720"/>
    </w:pPr>
    <w:rPr>
      <w:rFonts w:ascii="Arial" w:hAnsi="Arial" w:cs="Arial"/>
      <w:lang w:eastAsia="ru-RU"/>
    </w:rPr>
  </w:style>
  <w:style w:type="paragraph" w:customStyle="1" w:styleId="affc">
    <w:name w:val="обычн"/>
    <w:basedOn w:val="a1"/>
    <w:uiPriority w:val="99"/>
    <w:rsid w:val="00842F2B"/>
    <w:pPr>
      <w:jc w:val="both"/>
    </w:pPr>
    <w:rPr>
      <w:lang w:eastAsia="ru-RU"/>
    </w:rPr>
  </w:style>
  <w:style w:type="paragraph" w:customStyle="1" w:styleId="2a">
    <w:name w:val="заголовок 2"/>
    <w:basedOn w:val="a1"/>
    <w:next w:val="a1"/>
    <w:uiPriority w:val="99"/>
    <w:rsid w:val="00842F2B"/>
    <w:pPr>
      <w:shd w:val="clear" w:color="auto" w:fill="CCCCCC"/>
      <w:jc w:val="both"/>
    </w:pPr>
    <w:rPr>
      <w:rFonts w:ascii="Tahoma" w:hAnsi="Tahoma"/>
      <w:b/>
      <w:color w:val="000080"/>
      <w:sz w:val="16"/>
      <w:szCs w:val="20"/>
      <w:lang w:eastAsia="ru-RU"/>
    </w:rPr>
  </w:style>
  <w:style w:type="character" w:styleId="affd">
    <w:name w:val="page number"/>
    <w:rsid w:val="00842F2B"/>
    <w:rPr>
      <w:rFonts w:cs="Times New Roman"/>
    </w:rPr>
  </w:style>
  <w:style w:type="paragraph" w:customStyle="1" w:styleId="ConsNonformat">
    <w:name w:val="ConsNonformat"/>
    <w:uiPriority w:val="99"/>
    <w:rsid w:val="00842F2B"/>
    <w:pPr>
      <w:widowControl w:val="0"/>
      <w:autoSpaceDE w:val="0"/>
      <w:autoSpaceDN w:val="0"/>
      <w:adjustRightInd w:val="0"/>
      <w:ind w:right="19772"/>
    </w:pPr>
    <w:rPr>
      <w:rFonts w:ascii="Courier New" w:hAnsi="Courier New" w:cs="Courier New"/>
      <w:lang w:eastAsia="ru-RU"/>
    </w:rPr>
  </w:style>
  <w:style w:type="paragraph" w:customStyle="1" w:styleId="Heading">
    <w:name w:val="Heading"/>
    <w:uiPriority w:val="99"/>
    <w:rsid w:val="00842F2B"/>
    <w:pPr>
      <w:autoSpaceDE w:val="0"/>
      <w:autoSpaceDN w:val="0"/>
    </w:pPr>
    <w:rPr>
      <w:rFonts w:ascii="Arial" w:hAnsi="Arial" w:cs="Arial"/>
      <w:b/>
      <w:bCs/>
      <w:sz w:val="22"/>
      <w:szCs w:val="22"/>
      <w:lang w:eastAsia="ru-RU"/>
    </w:rPr>
  </w:style>
  <w:style w:type="paragraph" w:customStyle="1" w:styleId="ConsPlusNormal">
    <w:name w:val="ConsPlusNormal"/>
    <w:rsid w:val="00842F2B"/>
    <w:pPr>
      <w:widowControl w:val="0"/>
      <w:autoSpaceDE w:val="0"/>
      <w:autoSpaceDN w:val="0"/>
      <w:adjustRightInd w:val="0"/>
      <w:ind w:firstLine="720"/>
    </w:pPr>
    <w:rPr>
      <w:rFonts w:ascii="Arial" w:hAnsi="Arial" w:cs="Arial"/>
      <w:lang w:eastAsia="ru-RU"/>
    </w:rPr>
  </w:style>
  <w:style w:type="paragraph" w:customStyle="1" w:styleId="ConsPlusNonformat">
    <w:name w:val="ConsPlusNonformat"/>
    <w:uiPriority w:val="99"/>
    <w:rsid w:val="00842F2B"/>
    <w:pPr>
      <w:widowControl w:val="0"/>
      <w:autoSpaceDE w:val="0"/>
      <w:autoSpaceDN w:val="0"/>
      <w:adjustRightInd w:val="0"/>
    </w:pPr>
    <w:rPr>
      <w:rFonts w:ascii="Courier New" w:hAnsi="Courier New" w:cs="Courier New"/>
      <w:lang w:eastAsia="ru-RU"/>
    </w:rPr>
  </w:style>
  <w:style w:type="paragraph" w:customStyle="1" w:styleId="podsagol">
    <w:name w:val="podsagol"/>
    <w:basedOn w:val="a1"/>
    <w:uiPriority w:val="99"/>
    <w:rsid w:val="00842F2B"/>
    <w:pPr>
      <w:spacing w:before="100" w:beforeAutospacing="1" w:after="100" w:afterAutospacing="1"/>
      <w:jc w:val="both"/>
    </w:pPr>
    <w:rPr>
      <w:rFonts w:ascii="Arial Unicode MS" w:eastAsia="Arial Unicode MS" w:hAnsi="Arial Unicode MS" w:cs="Arial Unicode MS"/>
      <w:color w:val="000000"/>
      <w:lang w:eastAsia="ru-RU"/>
    </w:rPr>
  </w:style>
  <w:style w:type="paragraph" w:styleId="2b">
    <w:name w:val="Body Text Indent 2"/>
    <w:basedOn w:val="a1"/>
    <w:link w:val="2c"/>
    <w:rsid w:val="00842F2B"/>
    <w:pPr>
      <w:spacing w:after="120" w:line="480" w:lineRule="auto"/>
      <w:ind w:left="283"/>
      <w:jc w:val="both"/>
    </w:pPr>
    <w:rPr>
      <w:lang w:eastAsia="ru-RU"/>
    </w:rPr>
  </w:style>
  <w:style w:type="character" w:customStyle="1" w:styleId="2c">
    <w:name w:val="Основной текст с отступом 2 Знак"/>
    <w:basedOn w:val="a2"/>
    <w:link w:val="2b"/>
    <w:rsid w:val="00842F2B"/>
    <w:rPr>
      <w:sz w:val="24"/>
      <w:szCs w:val="24"/>
      <w:lang w:eastAsia="ru-RU"/>
    </w:rPr>
  </w:style>
  <w:style w:type="paragraph" w:customStyle="1" w:styleId="ConsPlusTitle">
    <w:name w:val="ConsPlusTitle"/>
    <w:uiPriority w:val="99"/>
    <w:rsid w:val="00842F2B"/>
    <w:pPr>
      <w:widowControl w:val="0"/>
      <w:autoSpaceDE w:val="0"/>
      <w:autoSpaceDN w:val="0"/>
      <w:adjustRightInd w:val="0"/>
    </w:pPr>
    <w:rPr>
      <w:rFonts w:ascii="Arial" w:hAnsi="Arial" w:cs="Arial"/>
      <w:b/>
      <w:bCs/>
      <w:lang w:eastAsia="ru-RU"/>
    </w:rPr>
  </w:style>
  <w:style w:type="paragraph" w:customStyle="1" w:styleId="Texttabl">
    <w:name w:val="Text_tabl"/>
    <w:basedOn w:val="a1"/>
    <w:uiPriority w:val="99"/>
    <w:rsid w:val="00842F2B"/>
    <w:pPr>
      <w:overflowPunct w:val="0"/>
      <w:autoSpaceDE w:val="0"/>
      <w:autoSpaceDN w:val="0"/>
      <w:adjustRightInd w:val="0"/>
      <w:spacing w:before="60" w:after="60"/>
      <w:jc w:val="center"/>
      <w:textAlignment w:val="baseline"/>
    </w:pPr>
    <w:rPr>
      <w:szCs w:val="20"/>
      <w:lang w:eastAsia="ru-RU"/>
    </w:rPr>
  </w:style>
  <w:style w:type="paragraph" w:customStyle="1" w:styleId="42">
    <w:name w:val="Обычный (веб)4"/>
    <w:basedOn w:val="a1"/>
    <w:uiPriority w:val="99"/>
    <w:rsid w:val="00842F2B"/>
    <w:pPr>
      <w:spacing w:after="120"/>
      <w:jc w:val="both"/>
    </w:pPr>
    <w:rPr>
      <w:lang w:eastAsia="ru-RU"/>
    </w:rPr>
  </w:style>
  <w:style w:type="character" w:customStyle="1" w:styleId="FontStyle26">
    <w:name w:val="Font Style26"/>
    <w:uiPriority w:val="99"/>
    <w:rsid w:val="00842F2B"/>
    <w:rPr>
      <w:rFonts w:ascii="Times New Roman" w:hAnsi="Times New Roman" w:cs="Times New Roman"/>
      <w:sz w:val="26"/>
      <w:szCs w:val="26"/>
    </w:rPr>
  </w:style>
  <w:style w:type="paragraph" w:customStyle="1" w:styleId="affe">
    <w:name w:val="Знак"/>
    <w:basedOn w:val="a1"/>
    <w:uiPriority w:val="99"/>
    <w:rsid w:val="00842F2B"/>
    <w:pPr>
      <w:spacing w:after="160"/>
      <w:jc w:val="both"/>
    </w:pPr>
    <w:rPr>
      <w:rFonts w:ascii="Arial" w:hAnsi="Arial"/>
      <w:b/>
      <w:color w:val="FFFFFF"/>
      <w:sz w:val="32"/>
      <w:szCs w:val="20"/>
      <w:lang w:val="en-US"/>
    </w:rPr>
  </w:style>
  <w:style w:type="character" w:customStyle="1" w:styleId="afff">
    <w:name w:val="Цветовое выделение"/>
    <w:uiPriority w:val="99"/>
    <w:rsid w:val="00842F2B"/>
    <w:rPr>
      <w:b/>
      <w:color w:val="000080"/>
    </w:rPr>
  </w:style>
  <w:style w:type="paragraph" w:customStyle="1" w:styleId="afff0">
    <w:name w:val="Интерактивный заголовок"/>
    <w:basedOn w:val="a1"/>
    <w:next w:val="a1"/>
    <w:uiPriority w:val="99"/>
    <w:rsid w:val="00842F2B"/>
    <w:pPr>
      <w:widowControl w:val="0"/>
      <w:autoSpaceDE w:val="0"/>
      <w:autoSpaceDN w:val="0"/>
      <w:adjustRightInd w:val="0"/>
      <w:ind w:firstLine="720"/>
      <w:jc w:val="both"/>
    </w:pPr>
    <w:rPr>
      <w:rFonts w:ascii="Verdana" w:hAnsi="Verdana" w:cs="Verdana"/>
      <w:b/>
      <w:bCs/>
      <w:color w:val="C0C0C0"/>
      <w:u w:val="single"/>
      <w:lang w:eastAsia="ru-RU"/>
    </w:rPr>
  </w:style>
  <w:style w:type="paragraph" w:customStyle="1" w:styleId="afff1">
    <w:name w:val="Знак Знак"/>
    <w:basedOn w:val="a1"/>
    <w:uiPriority w:val="99"/>
    <w:rsid w:val="00842F2B"/>
    <w:pPr>
      <w:spacing w:after="160"/>
      <w:jc w:val="both"/>
    </w:pPr>
    <w:rPr>
      <w:rFonts w:ascii="Arial" w:hAnsi="Arial"/>
      <w:b/>
      <w:color w:val="FFFFFF"/>
      <w:sz w:val="32"/>
      <w:szCs w:val="20"/>
      <w:lang w:val="en-US"/>
    </w:rPr>
  </w:style>
  <w:style w:type="character" w:customStyle="1" w:styleId="S01">
    <w:name w:val="S_Термин01"/>
    <w:uiPriority w:val="99"/>
    <w:rsid w:val="00842F2B"/>
    <w:rPr>
      <w:rFonts w:ascii="Arial" w:hAnsi="Arial" w:cs="Arial"/>
      <w:b/>
      <w:bCs/>
      <w:i/>
      <w:iCs/>
      <w:caps/>
      <w:sz w:val="20"/>
      <w:szCs w:val="20"/>
      <w:lang w:val="ru-RU" w:eastAsia="ru-RU"/>
    </w:rPr>
  </w:style>
  <w:style w:type="paragraph" w:customStyle="1" w:styleId="ConsPlusCell">
    <w:name w:val="ConsPlusCell"/>
    <w:uiPriority w:val="99"/>
    <w:rsid w:val="00842F2B"/>
    <w:pPr>
      <w:widowControl w:val="0"/>
      <w:autoSpaceDE w:val="0"/>
      <w:autoSpaceDN w:val="0"/>
      <w:adjustRightInd w:val="0"/>
    </w:pPr>
    <w:rPr>
      <w:sz w:val="24"/>
      <w:szCs w:val="24"/>
      <w:lang w:eastAsia="ru-RU"/>
    </w:rPr>
  </w:style>
  <w:style w:type="paragraph" w:customStyle="1" w:styleId="1d">
    <w:name w:val="Без интервала1"/>
    <w:uiPriority w:val="99"/>
    <w:rsid w:val="00842F2B"/>
    <w:rPr>
      <w:rFonts w:ascii="Calibri" w:hAnsi="Calibri"/>
      <w:sz w:val="22"/>
      <w:szCs w:val="22"/>
    </w:rPr>
  </w:style>
  <w:style w:type="paragraph" w:customStyle="1" w:styleId="12">
    <w:name w:val="Мой Стиль1"/>
    <w:basedOn w:val="aff2"/>
    <w:autoRedefine/>
    <w:qFormat/>
    <w:rsid w:val="00842F2B"/>
    <w:pPr>
      <w:keepNext/>
      <w:numPr>
        <w:ilvl w:val="2"/>
        <w:numId w:val="31"/>
      </w:numPr>
      <w:tabs>
        <w:tab w:val="num" w:pos="360"/>
      </w:tabs>
      <w:ind w:left="0" w:firstLine="0"/>
      <w:jc w:val="center"/>
      <w:outlineLvl w:val="0"/>
    </w:pPr>
    <w:rPr>
      <w:rFonts w:eastAsia="Calibri"/>
      <w:b/>
      <w:noProof/>
      <w:lang w:eastAsia="ru-RU"/>
    </w:rPr>
  </w:style>
  <w:style w:type="paragraph" w:customStyle="1" w:styleId="111">
    <w:name w:val="Мой Текст1.1.1"/>
    <w:basedOn w:val="1110"/>
    <w:link w:val="1111"/>
    <w:qFormat/>
    <w:rsid w:val="00842F2B"/>
    <w:pPr>
      <w:keepNext w:val="0"/>
      <w:ind w:firstLine="720"/>
    </w:pPr>
  </w:style>
  <w:style w:type="paragraph" w:customStyle="1" w:styleId="1110">
    <w:name w:val="Мой Стиль1.1.1"/>
    <w:basedOn w:val="a1"/>
    <w:qFormat/>
    <w:rsid w:val="00842F2B"/>
    <w:pPr>
      <w:keepNext/>
      <w:ind w:firstLine="709"/>
      <w:contextualSpacing/>
      <w:jc w:val="both"/>
      <w:outlineLvl w:val="1"/>
    </w:pPr>
    <w:rPr>
      <w:rFonts w:eastAsia="Calibri"/>
      <w:noProof/>
      <w:lang w:eastAsia="ru-RU"/>
    </w:rPr>
  </w:style>
  <w:style w:type="character" w:customStyle="1" w:styleId="1111">
    <w:name w:val="Мой Текст1.1.1 Знак"/>
    <w:link w:val="111"/>
    <w:locked/>
    <w:rsid w:val="00842F2B"/>
    <w:rPr>
      <w:rFonts w:eastAsia="Calibri"/>
      <w:noProof/>
      <w:sz w:val="24"/>
      <w:szCs w:val="24"/>
      <w:lang w:eastAsia="ru-RU"/>
    </w:rPr>
  </w:style>
  <w:style w:type="paragraph" w:customStyle="1" w:styleId="110">
    <w:name w:val="Мой Текст 1.1"/>
    <w:basedOn w:val="12"/>
    <w:autoRedefine/>
    <w:qFormat/>
    <w:rsid w:val="00842F2B"/>
    <w:pPr>
      <w:keepNext w:val="0"/>
      <w:numPr>
        <w:ilvl w:val="0"/>
        <w:numId w:val="0"/>
      </w:numPr>
      <w:tabs>
        <w:tab w:val="num" w:pos="360"/>
      </w:tabs>
      <w:ind w:left="1440" w:firstLine="709"/>
      <w:jc w:val="both"/>
      <w:outlineLvl w:val="9"/>
    </w:pPr>
    <w:rPr>
      <w:b w:val="0"/>
    </w:rPr>
  </w:style>
  <w:style w:type="paragraph" w:customStyle="1" w:styleId="a0">
    <w:name w:val="Мой Абзац"/>
    <w:basedOn w:val="a1"/>
    <w:qFormat/>
    <w:rsid w:val="00842F2B"/>
    <w:pPr>
      <w:numPr>
        <w:numId w:val="30"/>
      </w:numPr>
      <w:tabs>
        <w:tab w:val="left" w:pos="993"/>
      </w:tabs>
      <w:jc w:val="both"/>
    </w:pPr>
  </w:style>
  <w:style w:type="paragraph" w:customStyle="1" w:styleId="afff2">
    <w:name w:val="Мой текст"/>
    <w:basedOn w:val="a1"/>
    <w:link w:val="afff3"/>
    <w:uiPriority w:val="99"/>
    <w:rsid w:val="00842F2B"/>
    <w:pPr>
      <w:ind w:firstLine="720"/>
      <w:jc w:val="both"/>
    </w:pPr>
    <w:rPr>
      <w:rFonts w:eastAsia="Calibri"/>
      <w:szCs w:val="20"/>
    </w:rPr>
  </w:style>
  <w:style w:type="character" w:customStyle="1" w:styleId="afff3">
    <w:name w:val="Мой текст Знак"/>
    <w:link w:val="afff2"/>
    <w:uiPriority w:val="99"/>
    <w:locked/>
    <w:rsid w:val="00842F2B"/>
    <w:rPr>
      <w:rFonts w:eastAsia="Calibri"/>
      <w:sz w:val="24"/>
    </w:rPr>
  </w:style>
  <w:style w:type="paragraph" w:styleId="afff4">
    <w:name w:val="Subtitle"/>
    <w:basedOn w:val="a1"/>
    <w:next w:val="a1"/>
    <w:link w:val="afff5"/>
    <w:uiPriority w:val="99"/>
    <w:qFormat/>
    <w:rsid w:val="00842F2B"/>
    <w:pPr>
      <w:spacing w:after="60"/>
      <w:jc w:val="center"/>
      <w:outlineLvl w:val="1"/>
    </w:pPr>
    <w:rPr>
      <w:rFonts w:ascii="Cambria" w:hAnsi="Cambria"/>
    </w:rPr>
  </w:style>
  <w:style w:type="character" w:customStyle="1" w:styleId="afff5">
    <w:name w:val="Подзаголовок Знак"/>
    <w:basedOn w:val="a2"/>
    <w:link w:val="afff4"/>
    <w:uiPriority w:val="99"/>
    <w:rsid w:val="00842F2B"/>
    <w:rPr>
      <w:rFonts w:ascii="Cambria" w:hAnsi="Cambria"/>
      <w:sz w:val="24"/>
      <w:szCs w:val="24"/>
    </w:rPr>
  </w:style>
  <w:style w:type="paragraph" w:customStyle="1" w:styleId="1e">
    <w:name w:val="М_Заголовок 1"/>
    <w:basedOn w:val="14"/>
    <w:qFormat/>
    <w:rsid w:val="00842F2B"/>
    <w:pPr>
      <w:keepNext w:val="0"/>
      <w:jc w:val="both"/>
    </w:pPr>
    <w:rPr>
      <w:rFonts w:ascii="Arial" w:eastAsia="Calibri" w:hAnsi="Arial"/>
      <w:caps/>
      <w:sz w:val="32"/>
      <w:szCs w:val="32"/>
      <w:lang w:val="ru-RU"/>
    </w:rPr>
  </w:style>
  <w:style w:type="paragraph" w:customStyle="1" w:styleId="2d">
    <w:name w:val="М_Заголовок 2"/>
    <w:basedOn w:val="22"/>
    <w:qFormat/>
    <w:rsid w:val="00842F2B"/>
    <w:pPr>
      <w:keepNext w:val="0"/>
    </w:pPr>
    <w:rPr>
      <w:rFonts w:eastAsia="Calibri"/>
      <w:caps/>
      <w:szCs w:val="28"/>
      <w:lang w:val="ru-RU"/>
    </w:rPr>
  </w:style>
  <w:style w:type="paragraph" w:customStyle="1" w:styleId="43">
    <w:name w:val="М_Заголовок 4 номер"/>
    <w:basedOn w:val="4"/>
    <w:qFormat/>
    <w:rsid w:val="00842F2B"/>
    <w:pPr>
      <w:keepLines/>
      <w:tabs>
        <w:tab w:val="left" w:pos="851"/>
      </w:tabs>
      <w:jc w:val="both"/>
    </w:pPr>
    <w:rPr>
      <w:rFonts w:ascii="Arial" w:hAnsi="Arial" w:cs="Arial"/>
      <w:b w:val="0"/>
      <w:caps/>
      <w:sz w:val="20"/>
      <w:szCs w:val="20"/>
      <w:lang w:val="ru-RU"/>
    </w:rPr>
  </w:style>
  <w:style w:type="paragraph" w:customStyle="1" w:styleId="afff6">
    <w:name w:val="М_КолонтитулВерх"/>
    <w:basedOn w:val="a1"/>
    <w:qFormat/>
    <w:rsid w:val="00842F2B"/>
    <w:pPr>
      <w:spacing w:before="120"/>
      <w:jc w:val="right"/>
    </w:pPr>
    <w:rPr>
      <w:rFonts w:ascii="Arial" w:eastAsia="Calibri" w:hAnsi="Arial" w:cs="Arial"/>
      <w:b/>
      <w:sz w:val="10"/>
      <w:szCs w:val="10"/>
    </w:rPr>
  </w:style>
  <w:style w:type="paragraph" w:customStyle="1" w:styleId="afff7">
    <w:name w:val="М_КолонтитулНижВид"/>
    <w:basedOn w:val="a1"/>
    <w:qFormat/>
    <w:rsid w:val="00842F2B"/>
    <w:pPr>
      <w:spacing w:before="120"/>
      <w:jc w:val="both"/>
    </w:pPr>
    <w:rPr>
      <w:rFonts w:ascii="Arial" w:eastAsia="Calibri" w:hAnsi="Arial" w:cs="Arial"/>
      <w:b/>
      <w:caps/>
      <w:sz w:val="10"/>
      <w:szCs w:val="10"/>
    </w:rPr>
  </w:style>
  <w:style w:type="paragraph" w:customStyle="1" w:styleId="afff8">
    <w:name w:val="М_КолонтитулНижНомер"/>
    <w:basedOn w:val="a1"/>
    <w:qFormat/>
    <w:rsid w:val="00842F2B"/>
    <w:pPr>
      <w:spacing w:before="60"/>
      <w:jc w:val="both"/>
    </w:pPr>
    <w:rPr>
      <w:rFonts w:ascii="Arial" w:eastAsia="Calibri" w:hAnsi="Arial" w:cs="Arial"/>
      <w:b/>
      <w:caps/>
      <w:sz w:val="10"/>
      <w:szCs w:val="10"/>
    </w:rPr>
  </w:style>
  <w:style w:type="paragraph" w:customStyle="1" w:styleId="afff9">
    <w:name w:val="М_КолонтитулНижПрава"/>
    <w:basedOn w:val="a1"/>
    <w:qFormat/>
    <w:rsid w:val="00842F2B"/>
    <w:pPr>
      <w:jc w:val="both"/>
    </w:pPr>
    <w:rPr>
      <w:rFonts w:ascii="Arial" w:eastAsia="Calibri" w:hAnsi="Arial" w:cs="Arial"/>
      <w:sz w:val="16"/>
      <w:szCs w:val="16"/>
    </w:rPr>
  </w:style>
  <w:style w:type="paragraph" w:customStyle="1" w:styleId="afffa">
    <w:name w:val="М_КолонтитулНижСтр"/>
    <w:basedOn w:val="a8"/>
    <w:qFormat/>
    <w:rsid w:val="00842F2B"/>
    <w:pPr>
      <w:ind w:hanging="180"/>
      <w:jc w:val="right"/>
    </w:pPr>
    <w:rPr>
      <w:rFonts w:ascii="Arial" w:hAnsi="Arial" w:cs="Arial"/>
      <w:b/>
      <w:caps/>
      <w:sz w:val="12"/>
      <w:szCs w:val="12"/>
    </w:rPr>
  </w:style>
  <w:style w:type="paragraph" w:customStyle="1" w:styleId="1f">
    <w:name w:val="М_ОглавлениеУровень1"/>
    <w:basedOn w:val="16"/>
    <w:qFormat/>
    <w:rsid w:val="00842F2B"/>
    <w:pPr>
      <w:tabs>
        <w:tab w:val="clear" w:pos="9638"/>
        <w:tab w:val="right" w:leader="dot" w:pos="9639"/>
      </w:tabs>
      <w:spacing w:before="120" w:after="0"/>
      <w:ind w:left="284" w:hanging="284"/>
    </w:pPr>
  </w:style>
  <w:style w:type="paragraph" w:customStyle="1" w:styleId="2e">
    <w:name w:val="М_ОглавлениеУровень2"/>
    <w:basedOn w:val="24"/>
    <w:qFormat/>
    <w:rsid w:val="00842F2B"/>
    <w:pPr>
      <w:tabs>
        <w:tab w:val="clear" w:pos="9628"/>
        <w:tab w:val="left" w:pos="1418"/>
        <w:tab w:val="right" w:leader="dot" w:pos="9639"/>
      </w:tabs>
      <w:spacing w:before="120" w:after="0"/>
      <w:ind w:left="709" w:hanging="567"/>
    </w:pPr>
    <w:rPr>
      <w:caps w:val="0"/>
      <w:szCs w:val="20"/>
    </w:rPr>
  </w:style>
  <w:style w:type="paragraph" w:customStyle="1" w:styleId="3a">
    <w:name w:val="М_ОглавлениеУровень3"/>
    <w:basedOn w:val="34"/>
    <w:qFormat/>
    <w:rsid w:val="00842F2B"/>
    <w:pPr>
      <w:tabs>
        <w:tab w:val="clear" w:pos="9628"/>
        <w:tab w:val="left" w:pos="1276"/>
        <w:tab w:val="left" w:pos="1701"/>
        <w:tab w:val="right" w:leader="dot" w:pos="9639"/>
      </w:tabs>
      <w:spacing w:before="240" w:after="0"/>
      <w:ind w:left="1276" w:hanging="567"/>
    </w:pPr>
    <w:rPr>
      <w:b/>
      <w:i w:val="0"/>
      <w:caps/>
      <w:szCs w:val="20"/>
    </w:rPr>
  </w:style>
  <w:style w:type="paragraph" w:customStyle="1" w:styleId="afffb">
    <w:name w:val="М_РисунокНазвание"/>
    <w:basedOn w:val="ac"/>
    <w:qFormat/>
    <w:rsid w:val="00842F2B"/>
    <w:pPr>
      <w:spacing w:before="60" w:beforeAutospacing="0" w:after="0" w:afterAutospacing="0"/>
      <w:jc w:val="center"/>
    </w:pPr>
    <w:rPr>
      <w:rFonts w:ascii="Arial" w:hAnsi="Arial" w:cs="Arial"/>
      <w:b/>
      <w:sz w:val="20"/>
      <w:szCs w:val="20"/>
      <w:lang w:eastAsia="en-US"/>
    </w:rPr>
  </w:style>
  <w:style w:type="paragraph" w:customStyle="1" w:styleId="afffc">
    <w:name w:val="М_Сноска"/>
    <w:basedOn w:val="af7"/>
    <w:qFormat/>
    <w:rsid w:val="00842F2B"/>
    <w:pPr>
      <w:jc w:val="both"/>
    </w:pPr>
    <w:rPr>
      <w:rFonts w:ascii="Arial" w:hAnsi="Arial" w:cs="Arial"/>
      <w:sz w:val="16"/>
      <w:szCs w:val="16"/>
    </w:rPr>
  </w:style>
  <w:style w:type="paragraph" w:customStyle="1" w:styleId="13">
    <w:name w:val="М_СписокМарк_Уровень 1"/>
    <w:basedOn w:val="a1"/>
    <w:qFormat/>
    <w:rsid w:val="00842F2B"/>
    <w:pPr>
      <w:numPr>
        <w:numId w:val="32"/>
      </w:numPr>
      <w:tabs>
        <w:tab w:val="left" w:pos="540"/>
      </w:tabs>
      <w:spacing w:before="120"/>
      <w:jc w:val="both"/>
    </w:pPr>
    <w:rPr>
      <w:rFonts w:eastAsia="Calibri"/>
      <w:bCs/>
      <w:szCs w:val="22"/>
    </w:rPr>
  </w:style>
  <w:style w:type="paragraph" w:customStyle="1" w:styleId="20">
    <w:name w:val="М_СписокМарк_Уровень 2"/>
    <w:basedOn w:val="13"/>
    <w:qFormat/>
    <w:rsid w:val="00842F2B"/>
    <w:pPr>
      <w:numPr>
        <w:numId w:val="33"/>
      </w:numPr>
    </w:pPr>
  </w:style>
  <w:style w:type="paragraph" w:customStyle="1" w:styleId="3">
    <w:name w:val="М_СписокМарк_Уровень 3"/>
    <w:basedOn w:val="20"/>
    <w:qFormat/>
    <w:rsid w:val="00842F2B"/>
    <w:pPr>
      <w:numPr>
        <w:numId w:val="34"/>
      </w:numPr>
    </w:pPr>
  </w:style>
  <w:style w:type="paragraph" w:customStyle="1" w:styleId="10">
    <w:name w:val="М_СписокНумерованУр1"/>
    <w:basedOn w:val="a1"/>
    <w:qFormat/>
    <w:rsid w:val="00842F2B"/>
    <w:pPr>
      <w:numPr>
        <w:numId w:val="35"/>
      </w:numPr>
      <w:spacing w:before="120"/>
      <w:jc w:val="both"/>
    </w:pPr>
    <w:rPr>
      <w:rFonts w:eastAsia="Calibri"/>
      <w:szCs w:val="22"/>
    </w:rPr>
  </w:style>
  <w:style w:type="paragraph" w:customStyle="1" w:styleId="2">
    <w:name w:val="М_СписокНумерованУр2"/>
    <w:basedOn w:val="10"/>
    <w:qFormat/>
    <w:rsid w:val="00842F2B"/>
    <w:pPr>
      <w:numPr>
        <w:ilvl w:val="1"/>
        <w:numId w:val="36"/>
      </w:numPr>
    </w:pPr>
  </w:style>
  <w:style w:type="paragraph" w:customStyle="1" w:styleId="31">
    <w:name w:val="М_СписокНумерованУр3"/>
    <w:basedOn w:val="10"/>
    <w:qFormat/>
    <w:rsid w:val="00842F2B"/>
    <w:pPr>
      <w:numPr>
        <w:ilvl w:val="2"/>
        <w:numId w:val="36"/>
      </w:numPr>
    </w:pPr>
  </w:style>
  <w:style w:type="character" w:customStyle="1" w:styleId="afffd">
    <w:name w:val="М_Термин"/>
    <w:uiPriority w:val="1"/>
    <w:rsid w:val="00842F2B"/>
    <w:rPr>
      <w:rFonts w:ascii="Arial" w:hAnsi="Arial" w:cs="Arial"/>
      <w:b/>
      <w:i/>
      <w:iCs/>
      <w:caps/>
      <w:smallCaps w:val="0"/>
      <w:strike w:val="0"/>
      <w:dstrike w:val="0"/>
      <w:vanish w:val="0"/>
      <w:sz w:val="20"/>
      <w:szCs w:val="20"/>
      <w:vertAlign w:val="baseline"/>
    </w:rPr>
  </w:style>
  <w:style w:type="character" w:styleId="afffe">
    <w:name w:val="Emphasis"/>
    <w:qFormat/>
    <w:rsid w:val="00842F2B"/>
    <w:rPr>
      <w:i/>
      <w:iCs/>
    </w:rPr>
  </w:style>
  <w:style w:type="paragraph" w:customStyle="1" w:styleId="affff">
    <w:name w:val="М_ТитулВерсия"/>
    <w:basedOn w:val="a1"/>
    <w:qFormat/>
    <w:rsid w:val="00842F2B"/>
    <w:pPr>
      <w:jc w:val="center"/>
    </w:pPr>
    <w:rPr>
      <w:rFonts w:ascii="Arial" w:eastAsia="Calibri" w:hAnsi="Arial" w:cs="Arial"/>
      <w:b/>
      <w:caps/>
      <w:sz w:val="20"/>
      <w:szCs w:val="20"/>
    </w:rPr>
  </w:style>
  <w:style w:type="paragraph" w:customStyle="1" w:styleId="affff0">
    <w:name w:val="М_ТитулВид"/>
    <w:basedOn w:val="a1"/>
    <w:qFormat/>
    <w:rsid w:val="00842F2B"/>
    <w:pPr>
      <w:spacing w:before="120"/>
      <w:jc w:val="right"/>
    </w:pPr>
    <w:rPr>
      <w:rFonts w:ascii="Arial" w:eastAsia="Calibri" w:hAnsi="Arial" w:cs="Arial"/>
      <w:b/>
      <w:caps/>
      <w:spacing w:val="-4"/>
      <w:sz w:val="36"/>
      <w:szCs w:val="36"/>
      <w:lang w:val="en-US"/>
    </w:rPr>
  </w:style>
  <w:style w:type="paragraph" w:customStyle="1" w:styleId="affff1">
    <w:name w:val="М_ТитулГод"/>
    <w:basedOn w:val="a1"/>
    <w:qFormat/>
    <w:rsid w:val="00842F2B"/>
    <w:pPr>
      <w:jc w:val="center"/>
    </w:pPr>
    <w:rPr>
      <w:rFonts w:ascii="Arial" w:eastAsia="Calibri" w:hAnsi="Arial" w:cs="Arial"/>
      <w:b/>
      <w:sz w:val="18"/>
      <w:szCs w:val="18"/>
    </w:rPr>
  </w:style>
  <w:style w:type="paragraph" w:customStyle="1" w:styleId="affff2">
    <w:name w:val="М_ТитулГород"/>
    <w:basedOn w:val="a1"/>
    <w:qFormat/>
    <w:rsid w:val="00842F2B"/>
    <w:pPr>
      <w:jc w:val="center"/>
    </w:pPr>
    <w:rPr>
      <w:rFonts w:ascii="Arial" w:eastAsia="Calibri" w:hAnsi="Arial" w:cs="Arial"/>
      <w:b/>
      <w:sz w:val="18"/>
      <w:szCs w:val="18"/>
    </w:rPr>
  </w:style>
  <w:style w:type="paragraph" w:customStyle="1" w:styleId="affff3">
    <w:name w:val="М_ТитулНаименование"/>
    <w:basedOn w:val="a1"/>
    <w:qFormat/>
    <w:rsid w:val="00842F2B"/>
    <w:pPr>
      <w:spacing w:before="240"/>
      <w:jc w:val="both"/>
    </w:pPr>
    <w:rPr>
      <w:rFonts w:ascii="Arial" w:eastAsia="Calibri" w:hAnsi="Arial" w:cs="Arial"/>
      <w:b/>
      <w:caps/>
      <w:spacing w:val="-4"/>
    </w:rPr>
  </w:style>
  <w:style w:type="paragraph" w:customStyle="1" w:styleId="affff4">
    <w:name w:val="М_ТитулНомер"/>
    <w:basedOn w:val="a1"/>
    <w:qFormat/>
    <w:rsid w:val="00842F2B"/>
    <w:pPr>
      <w:jc w:val="center"/>
    </w:pPr>
    <w:rPr>
      <w:rFonts w:ascii="Arial" w:eastAsia="Calibri" w:hAnsi="Arial" w:cs="Arial"/>
      <w:b/>
      <w:caps/>
      <w:snapToGrid w:val="0"/>
      <w:szCs w:val="22"/>
    </w:rPr>
  </w:style>
  <w:style w:type="paragraph" w:customStyle="1" w:styleId="S8">
    <w:name w:val="S_НижнКолонтЛев"/>
    <w:basedOn w:val="S0"/>
    <w:next w:val="S0"/>
    <w:rsid w:val="00842F2B"/>
    <w:pPr>
      <w:tabs>
        <w:tab w:val="clear" w:pos="1690"/>
      </w:tabs>
      <w:spacing w:before="0"/>
      <w:jc w:val="left"/>
    </w:pPr>
    <w:rPr>
      <w:rFonts w:ascii="Arial" w:hAnsi="Arial"/>
      <w:b/>
      <w:caps/>
      <w:sz w:val="10"/>
      <w:szCs w:val="10"/>
      <w:lang w:eastAsia="en-US"/>
    </w:rPr>
  </w:style>
  <w:style w:type="character" w:customStyle="1" w:styleId="fieldtitlesmall1">
    <w:name w:val="fieldtitlesmall1"/>
    <w:rsid w:val="00842F2B"/>
    <w:rPr>
      <w:rFonts w:ascii="Arial" w:hAnsi="Arial" w:cs="Arial" w:hint="default"/>
      <w:b w:val="0"/>
      <w:bCs w:val="0"/>
      <w:i w:val="0"/>
      <w:iCs w:val="0"/>
      <w:sz w:val="14"/>
      <w:szCs w:val="14"/>
    </w:rPr>
  </w:style>
  <w:style w:type="table" w:customStyle="1" w:styleId="1f0">
    <w:name w:val="Сетка таблицы1"/>
    <w:basedOn w:val="a3"/>
    <w:next w:val="aff1"/>
    <w:rsid w:val="00842F2B"/>
    <w:rPr>
      <w:rFonts w:ascii="Calibri" w:eastAsia="Calibri" w:hAnsi="Calibri"/>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9">
    <w:name w:val="S_ВерхКолонтитулТекст"/>
    <w:basedOn w:val="S0"/>
    <w:next w:val="S0"/>
    <w:rsid w:val="00842F2B"/>
    <w:pPr>
      <w:tabs>
        <w:tab w:val="clear" w:pos="1690"/>
      </w:tabs>
      <w:spacing w:before="120"/>
      <w:jc w:val="right"/>
    </w:pPr>
    <w:rPr>
      <w:rFonts w:ascii="Arial" w:hAnsi="Arial"/>
      <w:b/>
      <w:caps/>
      <w:sz w:val="10"/>
      <w:szCs w:val="10"/>
      <w:lang w:eastAsia="en-US"/>
    </w:rPr>
  </w:style>
  <w:style w:type="paragraph" w:styleId="affff5">
    <w:name w:val="Document Map"/>
    <w:basedOn w:val="a1"/>
    <w:link w:val="affff6"/>
    <w:uiPriority w:val="99"/>
    <w:semiHidden/>
    <w:unhideWhenUsed/>
    <w:rsid w:val="00842F2B"/>
    <w:pPr>
      <w:jc w:val="both"/>
    </w:pPr>
    <w:rPr>
      <w:rFonts w:ascii="Tahoma" w:eastAsia="Calibri" w:hAnsi="Tahoma"/>
      <w:sz w:val="16"/>
      <w:szCs w:val="16"/>
    </w:rPr>
  </w:style>
  <w:style w:type="character" w:customStyle="1" w:styleId="affff6">
    <w:name w:val="Схема документа Знак"/>
    <w:basedOn w:val="a2"/>
    <w:link w:val="affff5"/>
    <w:uiPriority w:val="99"/>
    <w:semiHidden/>
    <w:rsid w:val="00842F2B"/>
    <w:rPr>
      <w:rFonts w:ascii="Tahoma" w:eastAsia="Calibri" w:hAnsi="Tahoma"/>
      <w:sz w:val="16"/>
      <w:szCs w:val="16"/>
    </w:rPr>
  </w:style>
  <w:style w:type="paragraph" w:customStyle="1" w:styleId="Sa">
    <w:name w:val="S_Версия"/>
    <w:basedOn w:val="S0"/>
    <w:next w:val="S0"/>
    <w:autoRedefine/>
    <w:rsid w:val="00842F2B"/>
    <w:pPr>
      <w:tabs>
        <w:tab w:val="clear" w:pos="1690"/>
      </w:tabs>
      <w:spacing w:before="120" w:after="120"/>
      <w:jc w:val="center"/>
    </w:pPr>
    <w:rPr>
      <w:rFonts w:ascii="Arial" w:hAnsi="Arial"/>
      <w:b/>
      <w:caps/>
      <w:sz w:val="20"/>
      <w:szCs w:val="20"/>
      <w:lang w:eastAsia="en-US"/>
    </w:rPr>
  </w:style>
  <w:style w:type="paragraph" w:customStyle="1" w:styleId="Sb">
    <w:name w:val="S_ВидДокумента"/>
    <w:basedOn w:val="afd"/>
    <w:next w:val="S0"/>
    <w:link w:val="Sc"/>
    <w:rsid w:val="00842F2B"/>
    <w:pPr>
      <w:spacing w:before="120" w:after="0"/>
      <w:jc w:val="right"/>
    </w:pPr>
    <w:rPr>
      <w:rFonts w:ascii="EuropeDemiC" w:hAnsi="EuropeDemiC"/>
      <w:b/>
      <w:caps/>
      <w:sz w:val="36"/>
      <w:szCs w:val="36"/>
    </w:rPr>
  </w:style>
  <w:style w:type="character" w:customStyle="1" w:styleId="Sc">
    <w:name w:val="S_ВидДокумента Знак"/>
    <w:link w:val="Sb"/>
    <w:rsid w:val="00842F2B"/>
    <w:rPr>
      <w:rFonts w:ascii="EuropeDemiC" w:hAnsi="EuropeDemiC"/>
      <w:b/>
      <w:caps/>
      <w:sz w:val="36"/>
      <w:szCs w:val="36"/>
      <w:lang w:eastAsia="ru-RU"/>
    </w:rPr>
  </w:style>
  <w:style w:type="paragraph" w:customStyle="1" w:styleId="Sd">
    <w:name w:val="S_Гиперссылка"/>
    <w:basedOn w:val="S0"/>
    <w:rsid w:val="00842F2B"/>
    <w:pPr>
      <w:tabs>
        <w:tab w:val="clear" w:pos="1690"/>
      </w:tabs>
      <w:spacing w:before="0"/>
    </w:pPr>
    <w:rPr>
      <w:color w:val="0000FF"/>
      <w:u w:val="single"/>
      <w:lang w:eastAsia="en-US"/>
    </w:rPr>
  </w:style>
  <w:style w:type="paragraph" w:customStyle="1" w:styleId="Se">
    <w:name w:val="S_Гриф"/>
    <w:basedOn w:val="S0"/>
    <w:rsid w:val="00842F2B"/>
    <w:pPr>
      <w:widowControl/>
      <w:tabs>
        <w:tab w:val="clear" w:pos="1690"/>
      </w:tabs>
      <w:spacing w:before="0" w:line="360" w:lineRule="auto"/>
      <w:ind w:left="5392"/>
      <w:jc w:val="left"/>
    </w:pPr>
    <w:rPr>
      <w:rFonts w:ascii="Arial" w:hAnsi="Arial"/>
      <w:b/>
      <w:sz w:val="20"/>
      <w:lang w:eastAsia="en-US"/>
    </w:rPr>
  </w:style>
  <w:style w:type="paragraph" w:customStyle="1" w:styleId="S11">
    <w:name w:val="S_ЗаголовкиТаблицы1"/>
    <w:basedOn w:val="S0"/>
    <w:rsid w:val="00842F2B"/>
    <w:pPr>
      <w:keepNext/>
      <w:tabs>
        <w:tab w:val="clear" w:pos="1690"/>
      </w:tabs>
      <w:spacing w:before="0"/>
      <w:jc w:val="center"/>
    </w:pPr>
    <w:rPr>
      <w:rFonts w:ascii="Arial" w:hAnsi="Arial"/>
      <w:b/>
      <w:caps/>
      <w:sz w:val="16"/>
      <w:szCs w:val="16"/>
      <w:lang w:eastAsia="en-US"/>
    </w:rPr>
  </w:style>
  <w:style w:type="paragraph" w:customStyle="1" w:styleId="S21">
    <w:name w:val="S_ЗаголовкиТаблицы2"/>
    <w:basedOn w:val="S0"/>
    <w:rsid w:val="00842F2B"/>
    <w:pPr>
      <w:tabs>
        <w:tab w:val="clear" w:pos="1690"/>
      </w:tabs>
      <w:spacing w:before="0"/>
      <w:jc w:val="center"/>
    </w:pPr>
    <w:rPr>
      <w:rFonts w:ascii="Arial" w:hAnsi="Arial"/>
      <w:b/>
      <w:sz w:val="14"/>
      <w:lang w:eastAsia="en-US"/>
    </w:rPr>
  </w:style>
  <w:style w:type="paragraph" w:customStyle="1" w:styleId="S12">
    <w:name w:val="S_Заголовок1"/>
    <w:basedOn w:val="a1"/>
    <w:next w:val="S0"/>
    <w:rsid w:val="00842F2B"/>
    <w:pPr>
      <w:keepNext/>
      <w:pageBreakBefore/>
      <w:jc w:val="both"/>
      <w:outlineLvl w:val="0"/>
    </w:pPr>
    <w:rPr>
      <w:rFonts w:ascii="Arial" w:hAnsi="Arial"/>
      <w:b/>
      <w:caps/>
      <w:sz w:val="32"/>
      <w:szCs w:val="32"/>
      <w:lang w:eastAsia="ru-RU"/>
    </w:rPr>
  </w:style>
  <w:style w:type="paragraph" w:customStyle="1" w:styleId="S10">
    <w:name w:val="S_Заголовок1_Прил_СписокН"/>
    <w:basedOn w:val="S0"/>
    <w:next w:val="S0"/>
    <w:rsid w:val="00842F2B"/>
    <w:pPr>
      <w:keepNext/>
      <w:pageBreakBefore/>
      <w:widowControl/>
      <w:numPr>
        <w:numId w:val="39"/>
      </w:numPr>
      <w:tabs>
        <w:tab w:val="clear" w:pos="1690"/>
      </w:tabs>
      <w:spacing w:before="0"/>
      <w:outlineLvl w:val="1"/>
    </w:pPr>
    <w:rPr>
      <w:rFonts w:ascii="Arial" w:hAnsi="Arial"/>
      <w:b/>
      <w:caps/>
      <w:lang w:eastAsia="en-US"/>
    </w:rPr>
  </w:style>
  <w:style w:type="paragraph" w:customStyle="1" w:styleId="S13">
    <w:name w:val="S_Заголовок1_СписокН"/>
    <w:basedOn w:val="S12"/>
    <w:next w:val="S0"/>
    <w:rsid w:val="00842F2B"/>
    <w:pPr>
      <w:tabs>
        <w:tab w:val="num" w:pos="432"/>
      </w:tabs>
      <w:ind w:left="432" w:hanging="432"/>
    </w:pPr>
  </w:style>
  <w:style w:type="paragraph" w:customStyle="1" w:styleId="S22">
    <w:name w:val="S_Заголовок2"/>
    <w:basedOn w:val="a1"/>
    <w:next w:val="S0"/>
    <w:rsid w:val="00842F2B"/>
    <w:pPr>
      <w:keepNext/>
      <w:jc w:val="both"/>
      <w:outlineLvl w:val="1"/>
    </w:pPr>
    <w:rPr>
      <w:rFonts w:ascii="Arial" w:hAnsi="Arial"/>
      <w:b/>
      <w:caps/>
      <w:lang w:eastAsia="ru-RU"/>
    </w:rPr>
  </w:style>
  <w:style w:type="paragraph" w:customStyle="1" w:styleId="S20">
    <w:name w:val="S_Заголовок2_Прил_СписокН"/>
    <w:basedOn w:val="S0"/>
    <w:next w:val="S0"/>
    <w:rsid w:val="00842F2B"/>
    <w:pPr>
      <w:keepNext/>
      <w:keepLines/>
      <w:numPr>
        <w:ilvl w:val="2"/>
        <w:numId w:val="39"/>
      </w:numPr>
      <w:tabs>
        <w:tab w:val="clear" w:pos="1690"/>
        <w:tab w:val="left" w:pos="720"/>
      </w:tabs>
      <w:spacing w:before="0"/>
      <w:jc w:val="left"/>
      <w:outlineLvl w:val="2"/>
    </w:pPr>
    <w:rPr>
      <w:rFonts w:ascii="Arial" w:hAnsi="Arial"/>
      <w:b/>
      <w:caps/>
      <w:szCs w:val="20"/>
      <w:lang w:eastAsia="en-US"/>
    </w:rPr>
  </w:style>
  <w:style w:type="paragraph" w:customStyle="1" w:styleId="S23">
    <w:name w:val="S_Заголовок2_СписокН"/>
    <w:basedOn w:val="S22"/>
    <w:next w:val="S0"/>
    <w:rsid w:val="00842F2B"/>
  </w:style>
  <w:style w:type="paragraph" w:customStyle="1" w:styleId="S30">
    <w:name w:val="S_Заголовок3_СписокН"/>
    <w:basedOn w:val="a1"/>
    <w:next w:val="S0"/>
    <w:rsid w:val="00842F2B"/>
    <w:pPr>
      <w:keepNext/>
      <w:tabs>
        <w:tab w:val="num" w:pos="720"/>
      </w:tabs>
      <w:ind w:left="720" w:hanging="720"/>
      <w:jc w:val="both"/>
    </w:pPr>
    <w:rPr>
      <w:rFonts w:ascii="Arial" w:hAnsi="Arial"/>
      <w:b/>
      <w:i/>
      <w:caps/>
      <w:sz w:val="20"/>
      <w:szCs w:val="20"/>
      <w:lang w:eastAsia="ru-RU"/>
    </w:rPr>
  </w:style>
  <w:style w:type="paragraph" w:customStyle="1" w:styleId="Sf">
    <w:name w:val="S_МестоГод"/>
    <w:basedOn w:val="S0"/>
    <w:rsid w:val="00842F2B"/>
    <w:pPr>
      <w:tabs>
        <w:tab w:val="clear" w:pos="1690"/>
      </w:tabs>
      <w:spacing w:before="120"/>
      <w:jc w:val="center"/>
    </w:pPr>
    <w:rPr>
      <w:rFonts w:ascii="Arial" w:hAnsi="Arial"/>
      <w:b/>
      <w:caps/>
      <w:sz w:val="18"/>
      <w:szCs w:val="18"/>
      <w:lang w:eastAsia="en-US"/>
    </w:rPr>
  </w:style>
  <w:style w:type="paragraph" w:customStyle="1" w:styleId="Sf0">
    <w:name w:val="S_НазваниеРисунка"/>
    <w:basedOn w:val="a1"/>
    <w:next w:val="S0"/>
    <w:rsid w:val="00842F2B"/>
    <w:pPr>
      <w:spacing w:before="60"/>
      <w:jc w:val="center"/>
    </w:pPr>
    <w:rPr>
      <w:rFonts w:ascii="Arial" w:hAnsi="Arial"/>
      <w:b/>
      <w:sz w:val="20"/>
      <w:lang w:eastAsia="ru-RU"/>
    </w:rPr>
  </w:style>
  <w:style w:type="paragraph" w:customStyle="1" w:styleId="Sf1">
    <w:name w:val="S_НазваниеТаблицы"/>
    <w:basedOn w:val="S0"/>
    <w:next w:val="S0"/>
    <w:rsid w:val="00842F2B"/>
    <w:pPr>
      <w:keepNext/>
      <w:tabs>
        <w:tab w:val="clear" w:pos="1690"/>
      </w:tabs>
      <w:spacing w:before="0"/>
      <w:jc w:val="right"/>
    </w:pPr>
    <w:rPr>
      <w:rFonts w:ascii="Arial" w:hAnsi="Arial"/>
      <w:b/>
      <w:sz w:val="20"/>
      <w:lang w:eastAsia="en-US"/>
    </w:rPr>
  </w:style>
  <w:style w:type="paragraph" w:customStyle="1" w:styleId="Sf2">
    <w:name w:val="S_НаименованиеДокумента"/>
    <w:basedOn w:val="S0"/>
    <w:next w:val="S0"/>
    <w:rsid w:val="00842F2B"/>
    <w:pPr>
      <w:widowControl/>
      <w:tabs>
        <w:tab w:val="clear" w:pos="1690"/>
      </w:tabs>
      <w:spacing w:before="0"/>
      <w:ind w:right="641"/>
      <w:jc w:val="left"/>
    </w:pPr>
    <w:rPr>
      <w:rFonts w:ascii="Arial" w:hAnsi="Arial"/>
      <w:b/>
      <w:caps/>
      <w:lang w:eastAsia="en-US"/>
    </w:rPr>
  </w:style>
  <w:style w:type="paragraph" w:customStyle="1" w:styleId="Sf3">
    <w:name w:val="S_НижнКолонтПрав"/>
    <w:basedOn w:val="S0"/>
    <w:next w:val="S0"/>
    <w:rsid w:val="00842F2B"/>
    <w:pPr>
      <w:widowControl/>
      <w:tabs>
        <w:tab w:val="clear" w:pos="1690"/>
      </w:tabs>
      <w:spacing w:before="0"/>
      <w:ind w:hanging="181"/>
      <w:jc w:val="right"/>
    </w:pPr>
    <w:rPr>
      <w:rFonts w:ascii="Arial" w:hAnsi="Arial"/>
      <w:b/>
      <w:caps/>
      <w:sz w:val="12"/>
      <w:szCs w:val="12"/>
      <w:lang w:eastAsia="en-US"/>
    </w:rPr>
  </w:style>
  <w:style w:type="paragraph" w:customStyle="1" w:styleId="Sf4">
    <w:name w:val="S_НомерДокумента"/>
    <w:basedOn w:val="S0"/>
    <w:next w:val="S0"/>
    <w:rsid w:val="00842F2B"/>
    <w:pPr>
      <w:tabs>
        <w:tab w:val="clear" w:pos="1690"/>
      </w:tabs>
      <w:spacing w:before="120" w:after="120"/>
      <w:jc w:val="center"/>
    </w:pPr>
    <w:rPr>
      <w:rFonts w:ascii="Arial" w:hAnsi="Arial"/>
      <w:b/>
      <w:caps/>
      <w:lang w:eastAsia="en-US"/>
    </w:rPr>
  </w:style>
  <w:style w:type="paragraph" w:customStyle="1" w:styleId="S14">
    <w:name w:val="S_ТекстВТаблице1"/>
    <w:basedOn w:val="S0"/>
    <w:next w:val="S0"/>
    <w:rsid w:val="00842F2B"/>
    <w:pPr>
      <w:tabs>
        <w:tab w:val="clear" w:pos="1690"/>
      </w:tabs>
      <w:spacing w:before="120"/>
      <w:jc w:val="left"/>
    </w:pPr>
    <w:rPr>
      <w:szCs w:val="28"/>
      <w:lang w:eastAsia="en-US"/>
    </w:rPr>
  </w:style>
  <w:style w:type="paragraph" w:customStyle="1" w:styleId="S1">
    <w:name w:val="S_НумСписВ Таблице1"/>
    <w:basedOn w:val="S14"/>
    <w:next w:val="S0"/>
    <w:uiPriority w:val="99"/>
    <w:rsid w:val="00842F2B"/>
    <w:pPr>
      <w:numPr>
        <w:numId w:val="40"/>
      </w:numPr>
    </w:pPr>
  </w:style>
  <w:style w:type="paragraph" w:customStyle="1" w:styleId="S24">
    <w:name w:val="S_ТекстВТаблице2"/>
    <w:basedOn w:val="S0"/>
    <w:next w:val="S0"/>
    <w:rsid w:val="00842F2B"/>
    <w:pPr>
      <w:tabs>
        <w:tab w:val="clear" w:pos="1690"/>
      </w:tabs>
      <w:spacing w:before="120"/>
      <w:jc w:val="left"/>
    </w:pPr>
    <w:rPr>
      <w:sz w:val="20"/>
      <w:lang w:eastAsia="en-US"/>
    </w:rPr>
  </w:style>
  <w:style w:type="paragraph" w:customStyle="1" w:styleId="S2">
    <w:name w:val="S_НумСписВТаблице2"/>
    <w:basedOn w:val="S24"/>
    <w:next w:val="S0"/>
    <w:rsid w:val="00842F2B"/>
    <w:pPr>
      <w:numPr>
        <w:numId w:val="41"/>
      </w:numPr>
    </w:pPr>
  </w:style>
  <w:style w:type="paragraph" w:customStyle="1" w:styleId="S31">
    <w:name w:val="S_ТекстВТаблице3"/>
    <w:basedOn w:val="S0"/>
    <w:next w:val="S0"/>
    <w:rsid w:val="00842F2B"/>
    <w:pPr>
      <w:tabs>
        <w:tab w:val="clear" w:pos="1690"/>
      </w:tabs>
      <w:spacing w:before="120"/>
      <w:jc w:val="left"/>
    </w:pPr>
    <w:rPr>
      <w:sz w:val="16"/>
      <w:lang w:eastAsia="en-US"/>
    </w:rPr>
  </w:style>
  <w:style w:type="paragraph" w:customStyle="1" w:styleId="S3">
    <w:name w:val="S_НумСписВТаблице3"/>
    <w:basedOn w:val="S31"/>
    <w:next w:val="S0"/>
    <w:rsid w:val="00842F2B"/>
    <w:pPr>
      <w:numPr>
        <w:numId w:val="42"/>
      </w:numPr>
    </w:pPr>
  </w:style>
  <w:style w:type="paragraph" w:customStyle="1" w:styleId="Sf5">
    <w:name w:val="S_ПримечаниеТекст"/>
    <w:basedOn w:val="S0"/>
    <w:next w:val="S0"/>
    <w:rsid w:val="00842F2B"/>
    <w:pPr>
      <w:tabs>
        <w:tab w:val="clear" w:pos="1690"/>
      </w:tabs>
      <w:spacing w:before="120"/>
      <w:ind w:left="567"/>
    </w:pPr>
    <w:rPr>
      <w:i/>
      <w:lang w:eastAsia="en-US"/>
    </w:rPr>
  </w:style>
  <w:style w:type="paragraph" w:customStyle="1" w:styleId="Sf6">
    <w:name w:val="S_Рисунок"/>
    <w:basedOn w:val="S0"/>
    <w:rsid w:val="00842F2B"/>
    <w:pPr>
      <w:pBdr>
        <w:top w:val="single" w:sz="8" w:space="5" w:color="auto"/>
        <w:left w:val="single" w:sz="8" w:space="5" w:color="auto"/>
        <w:bottom w:val="single" w:sz="8" w:space="5" w:color="auto"/>
        <w:right w:val="single" w:sz="8" w:space="5" w:color="auto"/>
      </w:pBdr>
      <w:tabs>
        <w:tab w:val="clear" w:pos="1690"/>
      </w:tabs>
      <w:spacing w:before="120"/>
      <w:jc w:val="center"/>
    </w:pPr>
    <w:rPr>
      <w:lang w:eastAsia="en-US"/>
    </w:rPr>
  </w:style>
  <w:style w:type="paragraph" w:customStyle="1" w:styleId="Sf7">
    <w:name w:val="S_Сноска"/>
    <w:basedOn w:val="S0"/>
    <w:next w:val="S0"/>
    <w:rsid w:val="00842F2B"/>
    <w:pPr>
      <w:tabs>
        <w:tab w:val="clear" w:pos="1690"/>
      </w:tabs>
      <w:spacing w:before="0"/>
    </w:pPr>
    <w:rPr>
      <w:rFonts w:ascii="Arial" w:hAnsi="Arial"/>
      <w:sz w:val="16"/>
      <w:lang w:eastAsia="en-US"/>
    </w:rPr>
  </w:style>
  <w:style w:type="paragraph" w:customStyle="1" w:styleId="Sf8">
    <w:name w:val="S_Содержание"/>
    <w:basedOn w:val="S0"/>
    <w:next w:val="S0"/>
    <w:rsid w:val="00842F2B"/>
    <w:pPr>
      <w:tabs>
        <w:tab w:val="clear" w:pos="1690"/>
      </w:tabs>
      <w:spacing w:before="0"/>
    </w:pPr>
    <w:rPr>
      <w:rFonts w:ascii="Arial" w:hAnsi="Arial"/>
      <w:b/>
      <w:caps/>
      <w:sz w:val="32"/>
      <w:szCs w:val="32"/>
      <w:lang w:eastAsia="en-US"/>
    </w:rPr>
  </w:style>
  <w:style w:type="character" w:customStyle="1" w:styleId="Sf9">
    <w:name w:val="S_СписокМ_Обычный Знак"/>
    <w:rsid w:val="00842F2B"/>
    <w:rPr>
      <w:rFonts w:ascii="Times New Roman" w:eastAsia="Times New Roman" w:hAnsi="Times New Roman"/>
      <w:sz w:val="24"/>
      <w:szCs w:val="24"/>
      <w:lang w:eastAsia="en-US"/>
    </w:rPr>
  </w:style>
  <w:style w:type="table" w:customStyle="1" w:styleId="Sfa">
    <w:name w:val="S_Таблица"/>
    <w:basedOn w:val="a3"/>
    <w:rsid w:val="00842F2B"/>
    <w:rPr>
      <w:rFonts w:ascii="Calibri" w:hAnsi="Calibri"/>
      <w:sz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b">
    <w:name w:val="S_ТекстЛоготипа"/>
    <w:basedOn w:val="S0"/>
    <w:rsid w:val="00842F2B"/>
    <w:pPr>
      <w:tabs>
        <w:tab w:val="clear" w:pos="1690"/>
      </w:tabs>
      <w:spacing w:before="0"/>
      <w:ind w:left="431"/>
    </w:pPr>
    <w:rPr>
      <w:rFonts w:ascii="EuropeExt" w:hAnsi="EuropeExt" w:cs="Tahoma"/>
      <w:bCs/>
      <w:spacing w:val="18"/>
      <w:sz w:val="12"/>
      <w:szCs w:val="12"/>
      <w:lang w:eastAsia="en-US"/>
    </w:rPr>
  </w:style>
  <w:style w:type="paragraph" w:customStyle="1" w:styleId="S15">
    <w:name w:val="S_ТекстЛоготипа1"/>
    <w:basedOn w:val="S0"/>
    <w:next w:val="S0"/>
    <w:rsid w:val="00842F2B"/>
    <w:pPr>
      <w:tabs>
        <w:tab w:val="clear" w:pos="1690"/>
        <w:tab w:val="left" w:pos="8352"/>
        <w:tab w:val="left" w:pos="8712"/>
      </w:tabs>
      <w:spacing w:before="0"/>
      <w:ind w:left="3130" w:right="96" w:hanging="652"/>
    </w:pPr>
    <w:rPr>
      <w:rFonts w:ascii="EuropeExt" w:hAnsi="EuropeExt" w:cs="Tahoma"/>
      <w:bCs/>
      <w:sz w:val="12"/>
      <w:szCs w:val="12"/>
      <w:lang w:eastAsia="en-US"/>
    </w:rPr>
  </w:style>
  <w:style w:type="paragraph" w:customStyle="1" w:styleId="S25">
    <w:name w:val="S_ТекстЛоготипа2"/>
    <w:basedOn w:val="S0"/>
    <w:next w:val="S0"/>
    <w:rsid w:val="00842F2B"/>
    <w:pPr>
      <w:tabs>
        <w:tab w:val="clear" w:pos="1690"/>
      </w:tabs>
      <w:spacing w:before="0"/>
      <w:ind w:left="431"/>
    </w:pPr>
    <w:rPr>
      <w:rFonts w:ascii="EuropeExt" w:hAnsi="EuropeExt" w:cs="Tahoma"/>
      <w:bCs/>
      <w:spacing w:val="18"/>
      <w:sz w:val="12"/>
      <w:szCs w:val="12"/>
      <w:lang w:eastAsia="en-US"/>
    </w:rPr>
  </w:style>
  <w:style w:type="paragraph" w:customStyle="1" w:styleId="S16">
    <w:name w:val="S_ТекстСодержания1"/>
    <w:basedOn w:val="S0"/>
    <w:next w:val="S0"/>
    <w:link w:val="S17"/>
    <w:rsid w:val="00842F2B"/>
    <w:pPr>
      <w:tabs>
        <w:tab w:val="clear" w:pos="1690"/>
      </w:tabs>
      <w:spacing w:before="120"/>
    </w:pPr>
    <w:rPr>
      <w:rFonts w:ascii="Arial" w:hAnsi="Arial"/>
      <w:b/>
      <w:caps/>
      <w:sz w:val="20"/>
      <w:szCs w:val="20"/>
      <w:lang w:eastAsia="en-US"/>
    </w:rPr>
  </w:style>
  <w:style w:type="character" w:customStyle="1" w:styleId="S17">
    <w:name w:val="S_ТекстСодержания1 Знак"/>
    <w:link w:val="S16"/>
    <w:rsid w:val="00842F2B"/>
    <w:rPr>
      <w:rFonts w:ascii="Arial" w:hAnsi="Arial"/>
      <w:b/>
      <w:caps/>
    </w:rPr>
  </w:style>
  <w:style w:type="paragraph" w:customStyle="1" w:styleId="Sfc">
    <w:name w:val="S_Термин"/>
    <w:basedOn w:val="a1"/>
    <w:next w:val="S0"/>
    <w:link w:val="Sfd"/>
    <w:rsid w:val="00842F2B"/>
    <w:pPr>
      <w:jc w:val="both"/>
    </w:pPr>
    <w:rPr>
      <w:rFonts w:ascii="Arial" w:hAnsi="Arial"/>
      <w:b/>
      <w:i/>
      <w:caps/>
      <w:sz w:val="20"/>
      <w:szCs w:val="20"/>
    </w:rPr>
  </w:style>
  <w:style w:type="character" w:customStyle="1" w:styleId="Sfd">
    <w:name w:val="S_Термин Знак"/>
    <w:link w:val="Sfc"/>
    <w:rsid w:val="00842F2B"/>
    <w:rPr>
      <w:rFonts w:ascii="Arial" w:hAnsi="Arial"/>
      <w:b/>
      <w:i/>
      <w:caps/>
    </w:rPr>
  </w:style>
  <w:style w:type="paragraph" w:customStyle="1" w:styleId="44">
    <w:name w:val="табл колонка 4"/>
    <w:basedOn w:val="a1"/>
    <w:rsid w:val="00842F2B"/>
    <w:pPr>
      <w:widowControl w:val="0"/>
      <w:tabs>
        <w:tab w:val="num" w:pos="360"/>
      </w:tabs>
      <w:overflowPunct w:val="0"/>
      <w:autoSpaceDE w:val="0"/>
      <w:autoSpaceDN w:val="0"/>
      <w:adjustRightInd w:val="0"/>
      <w:spacing w:before="60"/>
      <w:ind w:left="360" w:right="34" w:hanging="360"/>
      <w:jc w:val="center"/>
    </w:pPr>
    <w:rPr>
      <w:sz w:val="22"/>
      <w:szCs w:val="20"/>
      <w:lang w:eastAsia="ru-RU"/>
    </w:rPr>
  </w:style>
  <w:style w:type="paragraph" w:customStyle="1" w:styleId="3b">
    <w:name w:val="табл колонка3"/>
    <w:basedOn w:val="a1"/>
    <w:rsid w:val="00842F2B"/>
    <w:pPr>
      <w:widowControl w:val="0"/>
      <w:numPr>
        <w:ilvl w:val="12"/>
      </w:numPr>
      <w:overflowPunct w:val="0"/>
      <w:autoSpaceDE w:val="0"/>
      <w:autoSpaceDN w:val="0"/>
      <w:adjustRightInd w:val="0"/>
      <w:spacing w:before="60"/>
      <w:ind w:right="34"/>
    </w:pPr>
    <w:rPr>
      <w:sz w:val="22"/>
      <w:szCs w:val="20"/>
      <w:lang w:eastAsia="ru-RU"/>
    </w:rPr>
  </w:style>
  <w:style w:type="paragraph" w:customStyle="1" w:styleId="affff7">
    <w:name w:val="Мой абзац нумерованный"/>
    <w:basedOn w:val="afff2"/>
    <w:link w:val="affff8"/>
    <w:qFormat/>
    <w:rsid w:val="00842F2B"/>
    <w:pPr>
      <w:ind w:firstLine="0"/>
    </w:pPr>
    <w:rPr>
      <w:rFonts w:eastAsia="Times New Roman"/>
      <w:szCs w:val="24"/>
    </w:rPr>
  </w:style>
  <w:style w:type="character" w:customStyle="1" w:styleId="affff8">
    <w:name w:val="Мой абзац нумерованный Знак"/>
    <w:link w:val="affff7"/>
    <w:rsid w:val="00842F2B"/>
    <w:rPr>
      <w:sz w:val="24"/>
      <w:szCs w:val="24"/>
    </w:rPr>
  </w:style>
  <w:style w:type="paragraph" w:customStyle="1" w:styleId="11">
    <w:name w:val="Мой Стиль1.1"/>
    <w:basedOn w:val="110"/>
    <w:autoRedefine/>
    <w:qFormat/>
    <w:rsid w:val="00842F2B"/>
    <w:pPr>
      <w:keepNext/>
      <w:numPr>
        <w:numId w:val="44"/>
      </w:numPr>
      <w:ind w:left="0" w:firstLine="720"/>
      <w:outlineLvl w:val="1"/>
    </w:pPr>
    <w:rPr>
      <w:rFonts w:eastAsiaTheme="minorHAnsi"/>
      <w:b/>
    </w:rPr>
  </w:style>
  <w:style w:type="paragraph" w:styleId="HTML">
    <w:name w:val="HTML Preformatted"/>
    <w:basedOn w:val="a1"/>
    <w:link w:val="HTML0"/>
    <w:rsid w:val="00842F2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Arial Unicode MS" w:eastAsia="Arial Unicode MS" w:hAnsi="Arial Unicode MS" w:cs="Arial Unicode MS"/>
      <w:sz w:val="20"/>
      <w:szCs w:val="20"/>
      <w:lang w:eastAsia="ru-RU"/>
    </w:rPr>
  </w:style>
  <w:style w:type="character" w:customStyle="1" w:styleId="HTML0">
    <w:name w:val="Стандартный HTML Знак"/>
    <w:basedOn w:val="a2"/>
    <w:link w:val="HTML"/>
    <w:rsid w:val="00842F2B"/>
    <w:rPr>
      <w:rFonts w:ascii="Arial Unicode MS" w:eastAsia="Arial Unicode MS" w:hAnsi="Arial Unicode MS" w:cs="Arial Unicode MS"/>
      <w:lang w:eastAsia="ru-RU"/>
    </w:rPr>
  </w:style>
  <w:style w:type="paragraph" w:customStyle="1" w:styleId="affff9">
    <w:name w:val="Таблицы (моноширинный)"/>
    <w:basedOn w:val="a1"/>
    <w:next w:val="a1"/>
    <w:rsid w:val="00842F2B"/>
    <w:pPr>
      <w:autoSpaceDE w:val="0"/>
      <w:autoSpaceDN w:val="0"/>
      <w:adjustRightInd w:val="0"/>
      <w:jc w:val="both"/>
    </w:pPr>
    <w:rPr>
      <w:rFonts w:ascii="Courier New" w:hAnsi="Courier New" w:cs="Courier New"/>
      <w:sz w:val="20"/>
      <w:szCs w:val="20"/>
      <w:lang w:eastAsia="ru-RU"/>
    </w:rPr>
  </w:style>
  <w:style w:type="paragraph" w:customStyle="1" w:styleId="THKfullname">
    <w:name w:val="THKfullname"/>
    <w:basedOn w:val="a1"/>
    <w:next w:val="THKaddress"/>
    <w:rsid w:val="00842F2B"/>
    <w:pPr>
      <w:spacing w:before="70" w:line="180" w:lineRule="exact"/>
    </w:pPr>
    <w:rPr>
      <w:rFonts w:ascii="Arial" w:hAnsi="Arial"/>
      <w:b/>
      <w:sz w:val="14"/>
    </w:rPr>
  </w:style>
  <w:style w:type="paragraph" w:customStyle="1" w:styleId="THKaddress">
    <w:name w:val="THKaddress"/>
    <w:basedOn w:val="THKfullname"/>
    <w:rsid w:val="00842F2B"/>
    <w:pPr>
      <w:spacing w:before="0"/>
    </w:pPr>
    <w:rPr>
      <w:b w:val="0"/>
    </w:rPr>
  </w:style>
  <w:style w:type="character" w:customStyle="1" w:styleId="affffa">
    <w:name w:val="Гипертекстовая ссылка"/>
    <w:rsid w:val="00842F2B"/>
    <w:rPr>
      <w:color w:val="008000"/>
      <w:sz w:val="20"/>
      <w:szCs w:val="20"/>
      <w:u w:val="single"/>
    </w:rPr>
  </w:style>
  <w:style w:type="character" w:customStyle="1" w:styleId="1f1">
    <w:name w:val="Текст примечания Знак1"/>
    <w:basedOn w:val="a2"/>
    <w:uiPriority w:val="99"/>
    <w:locked/>
    <w:rsid w:val="00842F2B"/>
    <w:rPr>
      <w:rFonts w:ascii="Times New Roman" w:hAnsi="Times New Roman" w:cs="Times New Roman"/>
      <w:sz w:val="20"/>
      <w:szCs w:val="20"/>
      <w:lang w:eastAsia="ru-RU"/>
    </w:rPr>
  </w:style>
  <w:style w:type="paragraph" w:styleId="affffb">
    <w:name w:val="endnote text"/>
    <w:basedOn w:val="a1"/>
    <w:link w:val="affffc"/>
    <w:uiPriority w:val="99"/>
    <w:semiHidden/>
    <w:unhideWhenUsed/>
    <w:rsid w:val="00842F2B"/>
    <w:pPr>
      <w:jc w:val="both"/>
    </w:pPr>
    <w:rPr>
      <w:rFonts w:eastAsia="Calibri"/>
      <w:sz w:val="20"/>
      <w:szCs w:val="20"/>
    </w:rPr>
  </w:style>
  <w:style w:type="character" w:customStyle="1" w:styleId="affffc">
    <w:name w:val="Текст концевой сноски Знак"/>
    <w:basedOn w:val="a2"/>
    <w:link w:val="affffb"/>
    <w:uiPriority w:val="99"/>
    <w:semiHidden/>
    <w:rsid w:val="00842F2B"/>
    <w:rPr>
      <w:rFonts w:eastAsia="Calibri"/>
    </w:rPr>
  </w:style>
  <w:style w:type="character" w:styleId="affffd">
    <w:name w:val="endnote reference"/>
    <w:basedOn w:val="a2"/>
    <w:uiPriority w:val="99"/>
    <w:semiHidden/>
    <w:unhideWhenUsed/>
    <w:rsid w:val="00842F2B"/>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50180">
      <w:bodyDiv w:val="1"/>
      <w:marLeft w:val="0"/>
      <w:marRight w:val="0"/>
      <w:marTop w:val="0"/>
      <w:marBottom w:val="0"/>
      <w:divBdr>
        <w:top w:val="none" w:sz="0" w:space="0" w:color="auto"/>
        <w:left w:val="none" w:sz="0" w:space="0" w:color="auto"/>
        <w:bottom w:val="none" w:sz="0" w:space="0" w:color="auto"/>
        <w:right w:val="none" w:sz="0" w:space="0" w:color="auto"/>
      </w:divBdr>
    </w:div>
    <w:div w:id="11997304">
      <w:bodyDiv w:val="1"/>
      <w:marLeft w:val="0"/>
      <w:marRight w:val="0"/>
      <w:marTop w:val="0"/>
      <w:marBottom w:val="0"/>
      <w:divBdr>
        <w:top w:val="none" w:sz="0" w:space="0" w:color="auto"/>
        <w:left w:val="none" w:sz="0" w:space="0" w:color="auto"/>
        <w:bottom w:val="none" w:sz="0" w:space="0" w:color="auto"/>
        <w:right w:val="none" w:sz="0" w:space="0" w:color="auto"/>
      </w:divBdr>
    </w:div>
    <w:div w:id="48194846">
      <w:bodyDiv w:val="1"/>
      <w:marLeft w:val="0"/>
      <w:marRight w:val="0"/>
      <w:marTop w:val="0"/>
      <w:marBottom w:val="0"/>
      <w:divBdr>
        <w:top w:val="none" w:sz="0" w:space="0" w:color="auto"/>
        <w:left w:val="none" w:sz="0" w:space="0" w:color="auto"/>
        <w:bottom w:val="none" w:sz="0" w:space="0" w:color="auto"/>
        <w:right w:val="none" w:sz="0" w:space="0" w:color="auto"/>
      </w:divBdr>
    </w:div>
    <w:div w:id="107892624">
      <w:bodyDiv w:val="1"/>
      <w:marLeft w:val="0"/>
      <w:marRight w:val="0"/>
      <w:marTop w:val="0"/>
      <w:marBottom w:val="0"/>
      <w:divBdr>
        <w:top w:val="none" w:sz="0" w:space="0" w:color="auto"/>
        <w:left w:val="none" w:sz="0" w:space="0" w:color="auto"/>
        <w:bottom w:val="none" w:sz="0" w:space="0" w:color="auto"/>
        <w:right w:val="none" w:sz="0" w:space="0" w:color="auto"/>
      </w:divBdr>
    </w:div>
    <w:div w:id="115878260">
      <w:bodyDiv w:val="1"/>
      <w:marLeft w:val="0"/>
      <w:marRight w:val="0"/>
      <w:marTop w:val="0"/>
      <w:marBottom w:val="0"/>
      <w:divBdr>
        <w:top w:val="none" w:sz="0" w:space="0" w:color="auto"/>
        <w:left w:val="none" w:sz="0" w:space="0" w:color="auto"/>
        <w:bottom w:val="none" w:sz="0" w:space="0" w:color="auto"/>
        <w:right w:val="none" w:sz="0" w:space="0" w:color="auto"/>
      </w:divBdr>
    </w:div>
    <w:div w:id="127016403">
      <w:bodyDiv w:val="1"/>
      <w:marLeft w:val="0"/>
      <w:marRight w:val="0"/>
      <w:marTop w:val="0"/>
      <w:marBottom w:val="0"/>
      <w:divBdr>
        <w:top w:val="none" w:sz="0" w:space="0" w:color="auto"/>
        <w:left w:val="none" w:sz="0" w:space="0" w:color="auto"/>
        <w:bottom w:val="none" w:sz="0" w:space="0" w:color="auto"/>
        <w:right w:val="none" w:sz="0" w:space="0" w:color="auto"/>
      </w:divBdr>
    </w:div>
    <w:div w:id="131021436">
      <w:bodyDiv w:val="1"/>
      <w:marLeft w:val="0"/>
      <w:marRight w:val="0"/>
      <w:marTop w:val="0"/>
      <w:marBottom w:val="0"/>
      <w:divBdr>
        <w:top w:val="none" w:sz="0" w:space="0" w:color="auto"/>
        <w:left w:val="none" w:sz="0" w:space="0" w:color="auto"/>
        <w:bottom w:val="none" w:sz="0" w:space="0" w:color="auto"/>
        <w:right w:val="none" w:sz="0" w:space="0" w:color="auto"/>
      </w:divBdr>
    </w:div>
    <w:div w:id="142160910">
      <w:bodyDiv w:val="1"/>
      <w:marLeft w:val="0"/>
      <w:marRight w:val="0"/>
      <w:marTop w:val="0"/>
      <w:marBottom w:val="0"/>
      <w:divBdr>
        <w:top w:val="none" w:sz="0" w:space="0" w:color="auto"/>
        <w:left w:val="none" w:sz="0" w:space="0" w:color="auto"/>
        <w:bottom w:val="none" w:sz="0" w:space="0" w:color="auto"/>
        <w:right w:val="none" w:sz="0" w:space="0" w:color="auto"/>
      </w:divBdr>
    </w:div>
    <w:div w:id="146871869">
      <w:bodyDiv w:val="1"/>
      <w:marLeft w:val="0"/>
      <w:marRight w:val="0"/>
      <w:marTop w:val="0"/>
      <w:marBottom w:val="0"/>
      <w:divBdr>
        <w:top w:val="none" w:sz="0" w:space="0" w:color="auto"/>
        <w:left w:val="none" w:sz="0" w:space="0" w:color="auto"/>
        <w:bottom w:val="none" w:sz="0" w:space="0" w:color="auto"/>
        <w:right w:val="none" w:sz="0" w:space="0" w:color="auto"/>
      </w:divBdr>
    </w:div>
    <w:div w:id="160658801">
      <w:bodyDiv w:val="1"/>
      <w:marLeft w:val="0"/>
      <w:marRight w:val="0"/>
      <w:marTop w:val="0"/>
      <w:marBottom w:val="0"/>
      <w:divBdr>
        <w:top w:val="none" w:sz="0" w:space="0" w:color="auto"/>
        <w:left w:val="none" w:sz="0" w:space="0" w:color="auto"/>
        <w:bottom w:val="none" w:sz="0" w:space="0" w:color="auto"/>
        <w:right w:val="none" w:sz="0" w:space="0" w:color="auto"/>
      </w:divBdr>
    </w:div>
    <w:div w:id="207574971">
      <w:bodyDiv w:val="1"/>
      <w:marLeft w:val="0"/>
      <w:marRight w:val="0"/>
      <w:marTop w:val="0"/>
      <w:marBottom w:val="0"/>
      <w:divBdr>
        <w:top w:val="none" w:sz="0" w:space="0" w:color="auto"/>
        <w:left w:val="none" w:sz="0" w:space="0" w:color="auto"/>
        <w:bottom w:val="none" w:sz="0" w:space="0" w:color="auto"/>
        <w:right w:val="none" w:sz="0" w:space="0" w:color="auto"/>
      </w:divBdr>
    </w:div>
    <w:div w:id="303507266">
      <w:bodyDiv w:val="1"/>
      <w:marLeft w:val="0"/>
      <w:marRight w:val="0"/>
      <w:marTop w:val="0"/>
      <w:marBottom w:val="0"/>
      <w:divBdr>
        <w:top w:val="none" w:sz="0" w:space="0" w:color="auto"/>
        <w:left w:val="none" w:sz="0" w:space="0" w:color="auto"/>
        <w:bottom w:val="none" w:sz="0" w:space="0" w:color="auto"/>
        <w:right w:val="none" w:sz="0" w:space="0" w:color="auto"/>
      </w:divBdr>
    </w:div>
    <w:div w:id="315377997">
      <w:bodyDiv w:val="1"/>
      <w:marLeft w:val="0"/>
      <w:marRight w:val="0"/>
      <w:marTop w:val="0"/>
      <w:marBottom w:val="0"/>
      <w:divBdr>
        <w:top w:val="none" w:sz="0" w:space="0" w:color="auto"/>
        <w:left w:val="none" w:sz="0" w:space="0" w:color="auto"/>
        <w:bottom w:val="none" w:sz="0" w:space="0" w:color="auto"/>
        <w:right w:val="none" w:sz="0" w:space="0" w:color="auto"/>
      </w:divBdr>
    </w:div>
    <w:div w:id="352878269">
      <w:bodyDiv w:val="1"/>
      <w:marLeft w:val="0"/>
      <w:marRight w:val="0"/>
      <w:marTop w:val="0"/>
      <w:marBottom w:val="0"/>
      <w:divBdr>
        <w:top w:val="none" w:sz="0" w:space="0" w:color="auto"/>
        <w:left w:val="none" w:sz="0" w:space="0" w:color="auto"/>
        <w:bottom w:val="none" w:sz="0" w:space="0" w:color="auto"/>
        <w:right w:val="none" w:sz="0" w:space="0" w:color="auto"/>
      </w:divBdr>
    </w:div>
    <w:div w:id="353305511">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490563043">
      <w:bodyDiv w:val="1"/>
      <w:marLeft w:val="0"/>
      <w:marRight w:val="0"/>
      <w:marTop w:val="0"/>
      <w:marBottom w:val="0"/>
      <w:divBdr>
        <w:top w:val="none" w:sz="0" w:space="0" w:color="auto"/>
        <w:left w:val="none" w:sz="0" w:space="0" w:color="auto"/>
        <w:bottom w:val="none" w:sz="0" w:space="0" w:color="auto"/>
        <w:right w:val="none" w:sz="0" w:space="0" w:color="auto"/>
      </w:divBdr>
    </w:div>
    <w:div w:id="516041514">
      <w:bodyDiv w:val="1"/>
      <w:marLeft w:val="0"/>
      <w:marRight w:val="0"/>
      <w:marTop w:val="0"/>
      <w:marBottom w:val="0"/>
      <w:divBdr>
        <w:top w:val="none" w:sz="0" w:space="0" w:color="auto"/>
        <w:left w:val="none" w:sz="0" w:space="0" w:color="auto"/>
        <w:bottom w:val="none" w:sz="0" w:space="0" w:color="auto"/>
        <w:right w:val="none" w:sz="0" w:space="0" w:color="auto"/>
      </w:divBdr>
    </w:div>
    <w:div w:id="534583460">
      <w:bodyDiv w:val="1"/>
      <w:marLeft w:val="0"/>
      <w:marRight w:val="0"/>
      <w:marTop w:val="0"/>
      <w:marBottom w:val="0"/>
      <w:divBdr>
        <w:top w:val="none" w:sz="0" w:space="0" w:color="auto"/>
        <w:left w:val="none" w:sz="0" w:space="0" w:color="auto"/>
        <w:bottom w:val="none" w:sz="0" w:space="0" w:color="auto"/>
        <w:right w:val="none" w:sz="0" w:space="0" w:color="auto"/>
      </w:divBdr>
    </w:div>
    <w:div w:id="545145956">
      <w:bodyDiv w:val="1"/>
      <w:marLeft w:val="0"/>
      <w:marRight w:val="0"/>
      <w:marTop w:val="0"/>
      <w:marBottom w:val="0"/>
      <w:divBdr>
        <w:top w:val="none" w:sz="0" w:space="0" w:color="auto"/>
        <w:left w:val="none" w:sz="0" w:space="0" w:color="auto"/>
        <w:bottom w:val="none" w:sz="0" w:space="0" w:color="auto"/>
        <w:right w:val="none" w:sz="0" w:space="0" w:color="auto"/>
      </w:divBdr>
    </w:div>
    <w:div w:id="554119800">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43630576">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690498916">
      <w:bodyDiv w:val="1"/>
      <w:marLeft w:val="0"/>
      <w:marRight w:val="0"/>
      <w:marTop w:val="0"/>
      <w:marBottom w:val="0"/>
      <w:divBdr>
        <w:top w:val="none" w:sz="0" w:space="0" w:color="auto"/>
        <w:left w:val="none" w:sz="0" w:space="0" w:color="auto"/>
        <w:bottom w:val="none" w:sz="0" w:space="0" w:color="auto"/>
        <w:right w:val="none" w:sz="0" w:space="0" w:color="auto"/>
      </w:divBdr>
    </w:div>
    <w:div w:id="732777663">
      <w:bodyDiv w:val="1"/>
      <w:marLeft w:val="0"/>
      <w:marRight w:val="0"/>
      <w:marTop w:val="0"/>
      <w:marBottom w:val="0"/>
      <w:divBdr>
        <w:top w:val="none" w:sz="0" w:space="0" w:color="auto"/>
        <w:left w:val="none" w:sz="0" w:space="0" w:color="auto"/>
        <w:bottom w:val="none" w:sz="0" w:space="0" w:color="auto"/>
        <w:right w:val="none" w:sz="0" w:space="0" w:color="auto"/>
      </w:divBdr>
    </w:div>
    <w:div w:id="738089979">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743837256">
      <w:bodyDiv w:val="1"/>
      <w:marLeft w:val="0"/>
      <w:marRight w:val="0"/>
      <w:marTop w:val="0"/>
      <w:marBottom w:val="0"/>
      <w:divBdr>
        <w:top w:val="none" w:sz="0" w:space="0" w:color="auto"/>
        <w:left w:val="none" w:sz="0" w:space="0" w:color="auto"/>
        <w:bottom w:val="none" w:sz="0" w:space="0" w:color="auto"/>
        <w:right w:val="none" w:sz="0" w:space="0" w:color="auto"/>
      </w:divBdr>
    </w:div>
    <w:div w:id="787816520">
      <w:bodyDiv w:val="1"/>
      <w:marLeft w:val="0"/>
      <w:marRight w:val="0"/>
      <w:marTop w:val="0"/>
      <w:marBottom w:val="0"/>
      <w:divBdr>
        <w:top w:val="none" w:sz="0" w:space="0" w:color="auto"/>
        <w:left w:val="none" w:sz="0" w:space="0" w:color="auto"/>
        <w:bottom w:val="none" w:sz="0" w:space="0" w:color="auto"/>
        <w:right w:val="none" w:sz="0" w:space="0" w:color="auto"/>
      </w:divBdr>
    </w:div>
    <w:div w:id="821195726">
      <w:bodyDiv w:val="1"/>
      <w:marLeft w:val="0"/>
      <w:marRight w:val="0"/>
      <w:marTop w:val="0"/>
      <w:marBottom w:val="0"/>
      <w:divBdr>
        <w:top w:val="none" w:sz="0" w:space="0" w:color="auto"/>
        <w:left w:val="none" w:sz="0" w:space="0" w:color="auto"/>
        <w:bottom w:val="none" w:sz="0" w:space="0" w:color="auto"/>
        <w:right w:val="none" w:sz="0" w:space="0" w:color="auto"/>
      </w:divBdr>
    </w:div>
    <w:div w:id="837579790">
      <w:bodyDiv w:val="1"/>
      <w:marLeft w:val="0"/>
      <w:marRight w:val="0"/>
      <w:marTop w:val="0"/>
      <w:marBottom w:val="0"/>
      <w:divBdr>
        <w:top w:val="none" w:sz="0" w:space="0" w:color="auto"/>
        <w:left w:val="none" w:sz="0" w:space="0" w:color="auto"/>
        <w:bottom w:val="none" w:sz="0" w:space="0" w:color="auto"/>
        <w:right w:val="none" w:sz="0" w:space="0" w:color="auto"/>
      </w:divBdr>
    </w:div>
    <w:div w:id="867333848">
      <w:bodyDiv w:val="1"/>
      <w:marLeft w:val="0"/>
      <w:marRight w:val="0"/>
      <w:marTop w:val="0"/>
      <w:marBottom w:val="0"/>
      <w:divBdr>
        <w:top w:val="none" w:sz="0" w:space="0" w:color="auto"/>
        <w:left w:val="none" w:sz="0" w:space="0" w:color="auto"/>
        <w:bottom w:val="none" w:sz="0" w:space="0" w:color="auto"/>
        <w:right w:val="none" w:sz="0" w:space="0" w:color="auto"/>
      </w:divBdr>
    </w:div>
    <w:div w:id="956444639">
      <w:bodyDiv w:val="1"/>
      <w:marLeft w:val="0"/>
      <w:marRight w:val="0"/>
      <w:marTop w:val="0"/>
      <w:marBottom w:val="0"/>
      <w:divBdr>
        <w:top w:val="none" w:sz="0" w:space="0" w:color="auto"/>
        <w:left w:val="none" w:sz="0" w:space="0" w:color="auto"/>
        <w:bottom w:val="none" w:sz="0" w:space="0" w:color="auto"/>
        <w:right w:val="none" w:sz="0" w:space="0" w:color="auto"/>
      </w:divBdr>
    </w:div>
    <w:div w:id="1030377121">
      <w:bodyDiv w:val="1"/>
      <w:marLeft w:val="0"/>
      <w:marRight w:val="0"/>
      <w:marTop w:val="0"/>
      <w:marBottom w:val="0"/>
      <w:divBdr>
        <w:top w:val="none" w:sz="0" w:space="0" w:color="auto"/>
        <w:left w:val="none" w:sz="0" w:space="0" w:color="auto"/>
        <w:bottom w:val="none" w:sz="0" w:space="0" w:color="auto"/>
        <w:right w:val="none" w:sz="0" w:space="0" w:color="auto"/>
      </w:divBdr>
    </w:div>
    <w:div w:id="1110318173">
      <w:bodyDiv w:val="1"/>
      <w:marLeft w:val="0"/>
      <w:marRight w:val="0"/>
      <w:marTop w:val="0"/>
      <w:marBottom w:val="0"/>
      <w:divBdr>
        <w:top w:val="none" w:sz="0" w:space="0" w:color="auto"/>
        <w:left w:val="none" w:sz="0" w:space="0" w:color="auto"/>
        <w:bottom w:val="none" w:sz="0" w:space="0" w:color="auto"/>
        <w:right w:val="none" w:sz="0" w:space="0" w:color="auto"/>
      </w:divBdr>
    </w:div>
    <w:div w:id="1115947424">
      <w:bodyDiv w:val="1"/>
      <w:marLeft w:val="0"/>
      <w:marRight w:val="0"/>
      <w:marTop w:val="0"/>
      <w:marBottom w:val="0"/>
      <w:divBdr>
        <w:top w:val="none" w:sz="0" w:space="0" w:color="auto"/>
        <w:left w:val="none" w:sz="0" w:space="0" w:color="auto"/>
        <w:bottom w:val="none" w:sz="0" w:space="0" w:color="auto"/>
        <w:right w:val="none" w:sz="0" w:space="0" w:color="auto"/>
      </w:divBdr>
    </w:div>
    <w:div w:id="1140537939">
      <w:bodyDiv w:val="1"/>
      <w:marLeft w:val="0"/>
      <w:marRight w:val="0"/>
      <w:marTop w:val="0"/>
      <w:marBottom w:val="0"/>
      <w:divBdr>
        <w:top w:val="none" w:sz="0" w:space="0" w:color="auto"/>
        <w:left w:val="none" w:sz="0" w:space="0" w:color="auto"/>
        <w:bottom w:val="none" w:sz="0" w:space="0" w:color="auto"/>
        <w:right w:val="none" w:sz="0" w:space="0" w:color="auto"/>
      </w:divBdr>
    </w:div>
    <w:div w:id="1149983155">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166557616">
      <w:bodyDiv w:val="1"/>
      <w:marLeft w:val="0"/>
      <w:marRight w:val="0"/>
      <w:marTop w:val="0"/>
      <w:marBottom w:val="0"/>
      <w:divBdr>
        <w:top w:val="none" w:sz="0" w:space="0" w:color="auto"/>
        <w:left w:val="none" w:sz="0" w:space="0" w:color="auto"/>
        <w:bottom w:val="none" w:sz="0" w:space="0" w:color="auto"/>
        <w:right w:val="none" w:sz="0" w:space="0" w:color="auto"/>
      </w:divBdr>
    </w:div>
    <w:div w:id="1203595043">
      <w:bodyDiv w:val="1"/>
      <w:marLeft w:val="0"/>
      <w:marRight w:val="0"/>
      <w:marTop w:val="0"/>
      <w:marBottom w:val="0"/>
      <w:divBdr>
        <w:top w:val="none" w:sz="0" w:space="0" w:color="auto"/>
        <w:left w:val="none" w:sz="0" w:space="0" w:color="auto"/>
        <w:bottom w:val="none" w:sz="0" w:space="0" w:color="auto"/>
        <w:right w:val="none" w:sz="0" w:space="0" w:color="auto"/>
      </w:divBdr>
    </w:div>
    <w:div w:id="1236431976">
      <w:bodyDiv w:val="1"/>
      <w:marLeft w:val="0"/>
      <w:marRight w:val="0"/>
      <w:marTop w:val="0"/>
      <w:marBottom w:val="0"/>
      <w:divBdr>
        <w:top w:val="none" w:sz="0" w:space="0" w:color="auto"/>
        <w:left w:val="none" w:sz="0" w:space="0" w:color="auto"/>
        <w:bottom w:val="none" w:sz="0" w:space="0" w:color="auto"/>
        <w:right w:val="none" w:sz="0" w:space="0" w:color="auto"/>
      </w:divBdr>
    </w:div>
    <w:div w:id="1237935267">
      <w:bodyDiv w:val="1"/>
      <w:marLeft w:val="0"/>
      <w:marRight w:val="0"/>
      <w:marTop w:val="0"/>
      <w:marBottom w:val="0"/>
      <w:divBdr>
        <w:top w:val="none" w:sz="0" w:space="0" w:color="auto"/>
        <w:left w:val="none" w:sz="0" w:space="0" w:color="auto"/>
        <w:bottom w:val="none" w:sz="0" w:space="0" w:color="auto"/>
        <w:right w:val="none" w:sz="0" w:space="0" w:color="auto"/>
      </w:divBdr>
    </w:div>
    <w:div w:id="1307663573">
      <w:bodyDiv w:val="1"/>
      <w:marLeft w:val="0"/>
      <w:marRight w:val="0"/>
      <w:marTop w:val="0"/>
      <w:marBottom w:val="0"/>
      <w:divBdr>
        <w:top w:val="none" w:sz="0" w:space="0" w:color="auto"/>
        <w:left w:val="none" w:sz="0" w:space="0" w:color="auto"/>
        <w:bottom w:val="none" w:sz="0" w:space="0" w:color="auto"/>
        <w:right w:val="none" w:sz="0" w:space="0" w:color="auto"/>
      </w:divBdr>
    </w:div>
    <w:div w:id="1330870868">
      <w:bodyDiv w:val="1"/>
      <w:marLeft w:val="0"/>
      <w:marRight w:val="0"/>
      <w:marTop w:val="0"/>
      <w:marBottom w:val="0"/>
      <w:divBdr>
        <w:top w:val="none" w:sz="0" w:space="0" w:color="auto"/>
        <w:left w:val="none" w:sz="0" w:space="0" w:color="auto"/>
        <w:bottom w:val="none" w:sz="0" w:space="0" w:color="auto"/>
        <w:right w:val="none" w:sz="0" w:space="0" w:color="auto"/>
      </w:divBdr>
    </w:div>
    <w:div w:id="1358895130">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72261666">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395810266">
      <w:bodyDiv w:val="1"/>
      <w:marLeft w:val="0"/>
      <w:marRight w:val="0"/>
      <w:marTop w:val="0"/>
      <w:marBottom w:val="0"/>
      <w:divBdr>
        <w:top w:val="none" w:sz="0" w:space="0" w:color="auto"/>
        <w:left w:val="none" w:sz="0" w:space="0" w:color="auto"/>
        <w:bottom w:val="none" w:sz="0" w:space="0" w:color="auto"/>
        <w:right w:val="none" w:sz="0" w:space="0" w:color="auto"/>
      </w:divBdr>
    </w:div>
    <w:div w:id="1400709817">
      <w:bodyDiv w:val="1"/>
      <w:marLeft w:val="0"/>
      <w:marRight w:val="0"/>
      <w:marTop w:val="0"/>
      <w:marBottom w:val="0"/>
      <w:divBdr>
        <w:top w:val="none" w:sz="0" w:space="0" w:color="auto"/>
        <w:left w:val="none" w:sz="0" w:space="0" w:color="auto"/>
        <w:bottom w:val="none" w:sz="0" w:space="0" w:color="auto"/>
        <w:right w:val="none" w:sz="0" w:space="0" w:color="auto"/>
      </w:divBdr>
    </w:div>
    <w:div w:id="1409352918">
      <w:bodyDiv w:val="1"/>
      <w:marLeft w:val="0"/>
      <w:marRight w:val="0"/>
      <w:marTop w:val="0"/>
      <w:marBottom w:val="0"/>
      <w:divBdr>
        <w:top w:val="none" w:sz="0" w:space="0" w:color="auto"/>
        <w:left w:val="none" w:sz="0" w:space="0" w:color="auto"/>
        <w:bottom w:val="none" w:sz="0" w:space="0" w:color="auto"/>
        <w:right w:val="none" w:sz="0" w:space="0" w:color="auto"/>
      </w:divBdr>
    </w:div>
    <w:div w:id="1433478234">
      <w:bodyDiv w:val="1"/>
      <w:marLeft w:val="0"/>
      <w:marRight w:val="0"/>
      <w:marTop w:val="0"/>
      <w:marBottom w:val="0"/>
      <w:divBdr>
        <w:top w:val="none" w:sz="0" w:space="0" w:color="auto"/>
        <w:left w:val="none" w:sz="0" w:space="0" w:color="auto"/>
        <w:bottom w:val="none" w:sz="0" w:space="0" w:color="auto"/>
        <w:right w:val="none" w:sz="0" w:space="0" w:color="auto"/>
      </w:divBdr>
    </w:div>
    <w:div w:id="1453938280">
      <w:bodyDiv w:val="1"/>
      <w:marLeft w:val="0"/>
      <w:marRight w:val="0"/>
      <w:marTop w:val="0"/>
      <w:marBottom w:val="0"/>
      <w:divBdr>
        <w:top w:val="none" w:sz="0" w:space="0" w:color="auto"/>
        <w:left w:val="none" w:sz="0" w:space="0" w:color="auto"/>
        <w:bottom w:val="none" w:sz="0" w:space="0" w:color="auto"/>
        <w:right w:val="none" w:sz="0" w:space="0" w:color="auto"/>
      </w:divBdr>
    </w:div>
    <w:div w:id="1457870898">
      <w:bodyDiv w:val="1"/>
      <w:marLeft w:val="0"/>
      <w:marRight w:val="0"/>
      <w:marTop w:val="0"/>
      <w:marBottom w:val="0"/>
      <w:divBdr>
        <w:top w:val="none" w:sz="0" w:space="0" w:color="auto"/>
        <w:left w:val="none" w:sz="0" w:space="0" w:color="auto"/>
        <w:bottom w:val="none" w:sz="0" w:space="0" w:color="auto"/>
        <w:right w:val="none" w:sz="0" w:space="0" w:color="auto"/>
      </w:divBdr>
    </w:div>
    <w:div w:id="1462113213">
      <w:bodyDiv w:val="1"/>
      <w:marLeft w:val="0"/>
      <w:marRight w:val="0"/>
      <w:marTop w:val="0"/>
      <w:marBottom w:val="0"/>
      <w:divBdr>
        <w:top w:val="none" w:sz="0" w:space="0" w:color="auto"/>
        <w:left w:val="none" w:sz="0" w:space="0" w:color="auto"/>
        <w:bottom w:val="none" w:sz="0" w:space="0" w:color="auto"/>
        <w:right w:val="none" w:sz="0" w:space="0" w:color="auto"/>
      </w:divBdr>
    </w:div>
    <w:div w:id="1475944778">
      <w:bodyDiv w:val="1"/>
      <w:marLeft w:val="0"/>
      <w:marRight w:val="0"/>
      <w:marTop w:val="0"/>
      <w:marBottom w:val="0"/>
      <w:divBdr>
        <w:top w:val="none" w:sz="0" w:space="0" w:color="auto"/>
        <w:left w:val="none" w:sz="0" w:space="0" w:color="auto"/>
        <w:bottom w:val="none" w:sz="0" w:space="0" w:color="auto"/>
        <w:right w:val="none" w:sz="0" w:space="0" w:color="auto"/>
      </w:divBdr>
    </w:div>
    <w:div w:id="1498417695">
      <w:bodyDiv w:val="1"/>
      <w:marLeft w:val="0"/>
      <w:marRight w:val="0"/>
      <w:marTop w:val="0"/>
      <w:marBottom w:val="0"/>
      <w:divBdr>
        <w:top w:val="none" w:sz="0" w:space="0" w:color="auto"/>
        <w:left w:val="none" w:sz="0" w:space="0" w:color="auto"/>
        <w:bottom w:val="none" w:sz="0" w:space="0" w:color="auto"/>
        <w:right w:val="none" w:sz="0" w:space="0" w:color="auto"/>
      </w:divBdr>
    </w:div>
    <w:div w:id="1508328900">
      <w:bodyDiv w:val="1"/>
      <w:marLeft w:val="0"/>
      <w:marRight w:val="0"/>
      <w:marTop w:val="0"/>
      <w:marBottom w:val="0"/>
      <w:divBdr>
        <w:top w:val="none" w:sz="0" w:space="0" w:color="auto"/>
        <w:left w:val="none" w:sz="0" w:space="0" w:color="auto"/>
        <w:bottom w:val="none" w:sz="0" w:space="0" w:color="auto"/>
        <w:right w:val="none" w:sz="0" w:space="0" w:color="auto"/>
      </w:divBdr>
    </w:div>
    <w:div w:id="1532062295">
      <w:bodyDiv w:val="1"/>
      <w:marLeft w:val="0"/>
      <w:marRight w:val="0"/>
      <w:marTop w:val="0"/>
      <w:marBottom w:val="0"/>
      <w:divBdr>
        <w:top w:val="none" w:sz="0" w:space="0" w:color="auto"/>
        <w:left w:val="none" w:sz="0" w:space="0" w:color="auto"/>
        <w:bottom w:val="none" w:sz="0" w:space="0" w:color="auto"/>
        <w:right w:val="none" w:sz="0" w:space="0" w:color="auto"/>
      </w:divBdr>
    </w:div>
    <w:div w:id="1538466899">
      <w:bodyDiv w:val="1"/>
      <w:marLeft w:val="0"/>
      <w:marRight w:val="0"/>
      <w:marTop w:val="0"/>
      <w:marBottom w:val="0"/>
      <w:divBdr>
        <w:top w:val="none" w:sz="0" w:space="0" w:color="auto"/>
        <w:left w:val="none" w:sz="0" w:space="0" w:color="auto"/>
        <w:bottom w:val="none" w:sz="0" w:space="0" w:color="auto"/>
        <w:right w:val="none" w:sz="0" w:space="0" w:color="auto"/>
      </w:divBdr>
    </w:div>
    <w:div w:id="1539975132">
      <w:bodyDiv w:val="1"/>
      <w:marLeft w:val="0"/>
      <w:marRight w:val="0"/>
      <w:marTop w:val="0"/>
      <w:marBottom w:val="0"/>
      <w:divBdr>
        <w:top w:val="none" w:sz="0" w:space="0" w:color="auto"/>
        <w:left w:val="none" w:sz="0" w:space="0" w:color="auto"/>
        <w:bottom w:val="none" w:sz="0" w:space="0" w:color="auto"/>
        <w:right w:val="none" w:sz="0" w:space="0" w:color="auto"/>
      </w:divBdr>
    </w:div>
    <w:div w:id="1542091936">
      <w:bodyDiv w:val="1"/>
      <w:marLeft w:val="0"/>
      <w:marRight w:val="0"/>
      <w:marTop w:val="0"/>
      <w:marBottom w:val="0"/>
      <w:divBdr>
        <w:top w:val="none" w:sz="0" w:space="0" w:color="auto"/>
        <w:left w:val="none" w:sz="0" w:space="0" w:color="auto"/>
        <w:bottom w:val="none" w:sz="0" w:space="0" w:color="auto"/>
        <w:right w:val="none" w:sz="0" w:space="0" w:color="auto"/>
      </w:divBdr>
    </w:div>
    <w:div w:id="1560095186">
      <w:bodyDiv w:val="1"/>
      <w:marLeft w:val="0"/>
      <w:marRight w:val="0"/>
      <w:marTop w:val="0"/>
      <w:marBottom w:val="0"/>
      <w:divBdr>
        <w:top w:val="none" w:sz="0" w:space="0" w:color="auto"/>
        <w:left w:val="none" w:sz="0" w:space="0" w:color="auto"/>
        <w:bottom w:val="none" w:sz="0" w:space="0" w:color="auto"/>
        <w:right w:val="none" w:sz="0" w:space="0" w:color="auto"/>
      </w:divBdr>
    </w:div>
    <w:div w:id="1576936695">
      <w:bodyDiv w:val="1"/>
      <w:marLeft w:val="0"/>
      <w:marRight w:val="0"/>
      <w:marTop w:val="0"/>
      <w:marBottom w:val="0"/>
      <w:divBdr>
        <w:top w:val="none" w:sz="0" w:space="0" w:color="auto"/>
        <w:left w:val="none" w:sz="0" w:space="0" w:color="auto"/>
        <w:bottom w:val="none" w:sz="0" w:space="0" w:color="auto"/>
        <w:right w:val="none" w:sz="0" w:space="0" w:color="auto"/>
      </w:divBdr>
    </w:div>
    <w:div w:id="1599168886">
      <w:bodyDiv w:val="1"/>
      <w:marLeft w:val="0"/>
      <w:marRight w:val="0"/>
      <w:marTop w:val="0"/>
      <w:marBottom w:val="0"/>
      <w:divBdr>
        <w:top w:val="none" w:sz="0" w:space="0" w:color="auto"/>
        <w:left w:val="none" w:sz="0" w:space="0" w:color="auto"/>
        <w:bottom w:val="none" w:sz="0" w:space="0" w:color="auto"/>
        <w:right w:val="none" w:sz="0" w:space="0" w:color="auto"/>
      </w:divBdr>
    </w:div>
    <w:div w:id="1610503453">
      <w:bodyDiv w:val="1"/>
      <w:marLeft w:val="0"/>
      <w:marRight w:val="0"/>
      <w:marTop w:val="0"/>
      <w:marBottom w:val="0"/>
      <w:divBdr>
        <w:top w:val="none" w:sz="0" w:space="0" w:color="auto"/>
        <w:left w:val="none" w:sz="0" w:space="0" w:color="auto"/>
        <w:bottom w:val="none" w:sz="0" w:space="0" w:color="auto"/>
        <w:right w:val="none" w:sz="0" w:space="0" w:color="auto"/>
      </w:divBdr>
    </w:div>
    <w:div w:id="1661233073">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678270688">
      <w:bodyDiv w:val="1"/>
      <w:marLeft w:val="0"/>
      <w:marRight w:val="0"/>
      <w:marTop w:val="0"/>
      <w:marBottom w:val="0"/>
      <w:divBdr>
        <w:top w:val="none" w:sz="0" w:space="0" w:color="auto"/>
        <w:left w:val="none" w:sz="0" w:space="0" w:color="auto"/>
        <w:bottom w:val="none" w:sz="0" w:space="0" w:color="auto"/>
        <w:right w:val="none" w:sz="0" w:space="0" w:color="auto"/>
      </w:divBdr>
    </w:div>
    <w:div w:id="1679040599">
      <w:bodyDiv w:val="1"/>
      <w:marLeft w:val="0"/>
      <w:marRight w:val="0"/>
      <w:marTop w:val="0"/>
      <w:marBottom w:val="0"/>
      <w:divBdr>
        <w:top w:val="none" w:sz="0" w:space="0" w:color="auto"/>
        <w:left w:val="none" w:sz="0" w:space="0" w:color="auto"/>
        <w:bottom w:val="none" w:sz="0" w:space="0" w:color="auto"/>
        <w:right w:val="none" w:sz="0" w:space="0" w:color="auto"/>
      </w:divBdr>
    </w:div>
    <w:div w:id="1700816962">
      <w:bodyDiv w:val="1"/>
      <w:marLeft w:val="0"/>
      <w:marRight w:val="0"/>
      <w:marTop w:val="0"/>
      <w:marBottom w:val="0"/>
      <w:divBdr>
        <w:top w:val="none" w:sz="0" w:space="0" w:color="auto"/>
        <w:left w:val="none" w:sz="0" w:space="0" w:color="auto"/>
        <w:bottom w:val="none" w:sz="0" w:space="0" w:color="auto"/>
        <w:right w:val="none" w:sz="0" w:space="0" w:color="auto"/>
      </w:divBdr>
    </w:div>
    <w:div w:id="1712533325">
      <w:bodyDiv w:val="1"/>
      <w:marLeft w:val="0"/>
      <w:marRight w:val="0"/>
      <w:marTop w:val="0"/>
      <w:marBottom w:val="0"/>
      <w:divBdr>
        <w:top w:val="none" w:sz="0" w:space="0" w:color="auto"/>
        <w:left w:val="none" w:sz="0" w:space="0" w:color="auto"/>
        <w:bottom w:val="none" w:sz="0" w:space="0" w:color="auto"/>
        <w:right w:val="none" w:sz="0" w:space="0" w:color="auto"/>
      </w:divBdr>
    </w:div>
    <w:div w:id="1734893132">
      <w:bodyDiv w:val="1"/>
      <w:marLeft w:val="0"/>
      <w:marRight w:val="0"/>
      <w:marTop w:val="0"/>
      <w:marBottom w:val="0"/>
      <w:divBdr>
        <w:top w:val="none" w:sz="0" w:space="0" w:color="auto"/>
        <w:left w:val="none" w:sz="0" w:space="0" w:color="auto"/>
        <w:bottom w:val="none" w:sz="0" w:space="0" w:color="auto"/>
        <w:right w:val="none" w:sz="0" w:space="0" w:color="auto"/>
      </w:divBdr>
    </w:div>
    <w:div w:id="1836073006">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853494918">
      <w:bodyDiv w:val="1"/>
      <w:marLeft w:val="0"/>
      <w:marRight w:val="0"/>
      <w:marTop w:val="0"/>
      <w:marBottom w:val="0"/>
      <w:divBdr>
        <w:top w:val="none" w:sz="0" w:space="0" w:color="auto"/>
        <w:left w:val="none" w:sz="0" w:space="0" w:color="auto"/>
        <w:bottom w:val="none" w:sz="0" w:space="0" w:color="auto"/>
        <w:right w:val="none" w:sz="0" w:space="0" w:color="auto"/>
      </w:divBdr>
    </w:div>
    <w:div w:id="1906597324">
      <w:bodyDiv w:val="1"/>
      <w:marLeft w:val="0"/>
      <w:marRight w:val="0"/>
      <w:marTop w:val="0"/>
      <w:marBottom w:val="0"/>
      <w:divBdr>
        <w:top w:val="none" w:sz="0" w:space="0" w:color="auto"/>
        <w:left w:val="none" w:sz="0" w:space="0" w:color="auto"/>
        <w:bottom w:val="none" w:sz="0" w:space="0" w:color="auto"/>
        <w:right w:val="none" w:sz="0" w:space="0" w:color="auto"/>
      </w:divBdr>
    </w:div>
    <w:div w:id="1975133109">
      <w:bodyDiv w:val="1"/>
      <w:marLeft w:val="0"/>
      <w:marRight w:val="0"/>
      <w:marTop w:val="0"/>
      <w:marBottom w:val="0"/>
      <w:divBdr>
        <w:top w:val="none" w:sz="0" w:space="0" w:color="auto"/>
        <w:left w:val="none" w:sz="0" w:space="0" w:color="auto"/>
        <w:bottom w:val="none" w:sz="0" w:space="0" w:color="auto"/>
        <w:right w:val="none" w:sz="0" w:space="0" w:color="auto"/>
      </w:divBdr>
    </w:div>
    <w:div w:id="1981613466">
      <w:bodyDiv w:val="1"/>
      <w:marLeft w:val="0"/>
      <w:marRight w:val="0"/>
      <w:marTop w:val="0"/>
      <w:marBottom w:val="0"/>
      <w:divBdr>
        <w:top w:val="none" w:sz="0" w:space="0" w:color="auto"/>
        <w:left w:val="none" w:sz="0" w:space="0" w:color="auto"/>
        <w:bottom w:val="none" w:sz="0" w:space="0" w:color="auto"/>
        <w:right w:val="none" w:sz="0" w:space="0" w:color="auto"/>
      </w:divBdr>
    </w:div>
    <w:div w:id="1985429449">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 w:id="2039354620">
      <w:bodyDiv w:val="1"/>
      <w:marLeft w:val="0"/>
      <w:marRight w:val="0"/>
      <w:marTop w:val="0"/>
      <w:marBottom w:val="0"/>
      <w:divBdr>
        <w:top w:val="none" w:sz="0" w:space="0" w:color="auto"/>
        <w:left w:val="none" w:sz="0" w:space="0" w:color="auto"/>
        <w:bottom w:val="none" w:sz="0" w:space="0" w:color="auto"/>
        <w:right w:val="none" w:sz="0" w:space="0" w:color="auto"/>
      </w:divBdr>
    </w:div>
    <w:div w:id="2108768446">
      <w:bodyDiv w:val="1"/>
      <w:marLeft w:val="0"/>
      <w:marRight w:val="0"/>
      <w:marTop w:val="0"/>
      <w:marBottom w:val="0"/>
      <w:divBdr>
        <w:top w:val="none" w:sz="0" w:space="0" w:color="auto"/>
        <w:left w:val="none" w:sz="0" w:space="0" w:color="auto"/>
        <w:bottom w:val="none" w:sz="0" w:space="0" w:color="auto"/>
        <w:right w:val="none" w:sz="0" w:space="0" w:color="auto"/>
      </w:divBdr>
    </w:div>
    <w:div w:id="2140800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eader" Target="header6.xml"/><Relationship Id="rId26" Type="http://schemas.openxmlformats.org/officeDocument/2006/relationships/header" Target="header14.xml"/><Relationship Id="rId39" Type="http://schemas.openxmlformats.org/officeDocument/2006/relationships/image" Target="media/image8.png"/><Relationship Id="rId21" Type="http://schemas.openxmlformats.org/officeDocument/2006/relationships/header" Target="header9.xml"/><Relationship Id="rId34" Type="http://schemas.openxmlformats.org/officeDocument/2006/relationships/image" Target="media/image3.png"/><Relationship Id="rId42" Type="http://schemas.openxmlformats.org/officeDocument/2006/relationships/image" Target="media/image9.emf"/><Relationship Id="rId47" Type="http://schemas.openxmlformats.org/officeDocument/2006/relationships/footer" Target="footer6.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header" Target="header17.xml"/><Relationship Id="rId11" Type="http://schemas.openxmlformats.org/officeDocument/2006/relationships/header" Target="header1.xml"/><Relationship Id="rId24" Type="http://schemas.openxmlformats.org/officeDocument/2006/relationships/header" Target="header12.xml"/><Relationship Id="rId32" Type="http://schemas.openxmlformats.org/officeDocument/2006/relationships/header" Target="header20.xml"/><Relationship Id="rId37" Type="http://schemas.openxmlformats.org/officeDocument/2006/relationships/image" Target="media/image6.png"/><Relationship Id="rId40" Type="http://schemas.openxmlformats.org/officeDocument/2006/relationships/header" Target="header21.xml"/><Relationship Id="rId45"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header" Target="header11.xml"/><Relationship Id="rId28" Type="http://schemas.openxmlformats.org/officeDocument/2006/relationships/header" Target="header16.xml"/><Relationship Id="rId36" Type="http://schemas.openxmlformats.org/officeDocument/2006/relationships/image" Target="media/image5.png"/><Relationship Id="rId49"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header" Target="header7.xml"/><Relationship Id="rId31" Type="http://schemas.openxmlformats.org/officeDocument/2006/relationships/header" Target="header19.xml"/><Relationship Id="rId44" Type="http://schemas.openxmlformats.org/officeDocument/2006/relationships/header" Target="header22.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eader" Target="header3.xml"/><Relationship Id="rId22" Type="http://schemas.openxmlformats.org/officeDocument/2006/relationships/header" Target="header10.xml"/><Relationship Id="rId27" Type="http://schemas.openxmlformats.org/officeDocument/2006/relationships/header" Target="header15.xml"/><Relationship Id="rId30" Type="http://schemas.openxmlformats.org/officeDocument/2006/relationships/header" Target="header18.xml"/><Relationship Id="rId35" Type="http://schemas.openxmlformats.org/officeDocument/2006/relationships/image" Target="media/image4.png"/><Relationship Id="rId43" Type="http://schemas.openxmlformats.org/officeDocument/2006/relationships/image" Target="media/image10.emf"/><Relationship Id="rId48" Type="http://schemas.openxmlformats.org/officeDocument/2006/relationships/fontTable" Target="fontTable.xml"/><Relationship Id="rId8" Type="http://schemas.openxmlformats.org/officeDocument/2006/relationships/image" Target="media/image1.emf"/><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footer" Target="footer3.xml"/><Relationship Id="rId25" Type="http://schemas.openxmlformats.org/officeDocument/2006/relationships/header" Target="header13.xml"/><Relationship Id="rId33" Type="http://schemas.openxmlformats.org/officeDocument/2006/relationships/image" Target="media/image2.png"/><Relationship Id="rId38" Type="http://schemas.openxmlformats.org/officeDocument/2006/relationships/image" Target="media/image7.png"/><Relationship Id="rId46" Type="http://schemas.openxmlformats.org/officeDocument/2006/relationships/header" Target="header23.xml"/><Relationship Id="rId20" Type="http://schemas.openxmlformats.org/officeDocument/2006/relationships/header" Target="header8.xml"/><Relationship Id="rId41"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1028CC7-9DD6-4182-B053-0963716DF5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57</Pages>
  <Words>11241</Words>
  <Characters>87182</Characters>
  <Application>Microsoft Office Word</Application>
  <DocSecurity>0</DocSecurity>
  <Lines>2294</Lines>
  <Paragraphs>974</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97449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Ворс Ксения Владимировна</dc:creator>
  <cp:lastModifiedBy>Ворс Ксения Владимировна</cp:lastModifiedBy>
  <cp:revision>2</cp:revision>
  <cp:lastPrinted>2015-09-22T06:53:00Z</cp:lastPrinted>
  <dcterms:created xsi:type="dcterms:W3CDTF">2022-05-12T09:00:00Z</dcterms:created>
  <dcterms:modified xsi:type="dcterms:W3CDTF">2022-05-12T09:00:00Z</dcterms:modified>
</cp:coreProperties>
</file>