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246" w:type="dxa"/>
        <w:tblInd w:w="-176" w:type="dxa"/>
        <w:tblLook w:val="00A0" w:firstRow="1" w:lastRow="0" w:firstColumn="1" w:lastColumn="0" w:noHBand="0" w:noVBand="0"/>
      </w:tblPr>
      <w:tblGrid>
        <w:gridCol w:w="5195"/>
        <w:gridCol w:w="4051"/>
      </w:tblGrid>
      <w:tr w:rsidR="00D934D7" w:rsidRPr="00C45583" w:rsidTr="001A2620">
        <w:trPr>
          <w:trHeight w:val="1562"/>
        </w:trPr>
        <w:tc>
          <w:tcPr>
            <w:tcW w:w="5195" w:type="dxa"/>
          </w:tcPr>
          <w:p w:rsidR="00D934D7" w:rsidRPr="00C45583" w:rsidRDefault="00D934D7" w:rsidP="00C45583">
            <w:pPr>
              <w:tabs>
                <w:tab w:val="left" w:pos="142"/>
              </w:tabs>
              <w:spacing w:line="240" w:lineRule="auto"/>
              <w:ind w:firstLine="6303"/>
              <w:rPr>
                <w:rFonts w:ascii="Times New Roman" w:hAnsi="Times New Roman"/>
                <w:bCs/>
                <w:sz w:val="21"/>
                <w:szCs w:val="21"/>
              </w:rPr>
            </w:pPr>
          </w:p>
          <w:p w:rsidR="00D934D7" w:rsidRPr="00C45583" w:rsidRDefault="0045112D" w:rsidP="00C45583">
            <w:pPr>
              <w:tabs>
                <w:tab w:val="left" w:pos="-533"/>
              </w:tabs>
              <w:spacing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noProof/>
                <w:sz w:val="21"/>
                <w:szCs w:val="21"/>
                <w:lang w:eastAsia="ru-RU"/>
              </w:rPr>
              <w:drawing>
                <wp:inline distT="0" distB="0" distL="0" distR="0">
                  <wp:extent cx="2955925" cy="1339850"/>
                  <wp:effectExtent l="19050" t="0" r="0" b="0"/>
                  <wp:docPr id="1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925" cy="133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1" w:type="dxa"/>
          </w:tcPr>
          <w:p w:rsidR="00D934D7" w:rsidRPr="00C45583" w:rsidRDefault="00D934D7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</w:p>
          <w:p w:rsidR="00D934D7" w:rsidRPr="00C45583" w:rsidRDefault="00D934D7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</w:p>
          <w:p w:rsidR="00D934D7" w:rsidRPr="00C45583" w:rsidRDefault="00D934D7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</w:p>
          <w:p w:rsidR="00AB565F" w:rsidRPr="00C45583" w:rsidRDefault="00AB565F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Приложение № </w:t>
            </w:r>
            <w:r w:rsidR="000F0B4A"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  <w:p w:rsidR="00AA09E9" w:rsidRDefault="00AA09E9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к </w:t>
            </w:r>
            <w:r w:rsidR="004967BB">
              <w:rPr>
                <w:rFonts w:ascii="Times New Roman" w:hAnsi="Times New Roman"/>
                <w:sz w:val="21"/>
                <w:szCs w:val="21"/>
              </w:rPr>
              <w:t xml:space="preserve">форме 2 </w:t>
            </w:r>
          </w:p>
          <w:p w:rsidR="004967BB" w:rsidRPr="00C45583" w:rsidRDefault="004967BB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ПДО №22-БНГРЭ-2023</w:t>
            </w:r>
            <w:bookmarkStart w:id="0" w:name="_GoBack"/>
            <w:bookmarkEnd w:id="0"/>
          </w:p>
          <w:p w:rsidR="00AA09E9" w:rsidRPr="00C45583" w:rsidRDefault="00AA09E9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</w:p>
          <w:p w:rsidR="00D934D7" w:rsidRPr="00C45583" w:rsidRDefault="00D934D7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</w:p>
          <w:p w:rsidR="00D934D7" w:rsidRPr="00C45583" w:rsidRDefault="00D934D7" w:rsidP="00C45583">
            <w:pPr>
              <w:tabs>
                <w:tab w:val="left" w:pos="636"/>
              </w:tabs>
              <w:spacing w:line="240" w:lineRule="auto"/>
              <w:ind w:left="352" w:firstLine="5951"/>
              <w:rPr>
                <w:rFonts w:ascii="Times New Roman" w:hAnsi="Times New Roman"/>
                <w:bCs/>
                <w:sz w:val="21"/>
                <w:szCs w:val="21"/>
              </w:rPr>
            </w:pPr>
          </w:p>
          <w:p w:rsidR="00D934D7" w:rsidRPr="00C45583" w:rsidRDefault="00D934D7" w:rsidP="00C45583">
            <w:pPr>
              <w:tabs>
                <w:tab w:val="left" w:pos="142"/>
              </w:tabs>
              <w:spacing w:line="240" w:lineRule="auto"/>
              <w:ind w:left="352" w:firstLine="5951"/>
              <w:rPr>
                <w:rFonts w:ascii="Times New Roman" w:hAnsi="Times New Roman"/>
                <w:bCs/>
                <w:sz w:val="21"/>
                <w:szCs w:val="21"/>
              </w:rPr>
            </w:pPr>
          </w:p>
        </w:tc>
      </w:tr>
      <w:tr w:rsidR="00D934D7" w:rsidRPr="00C45583" w:rsidTr="001A2620">
        <w:trPr>
          <w:trHeight w:val="1817"/>
        </w:trPr>
        <w:tc>
          <w:tcPr>
            <w:tcW w:w="5195" w:type="dxa"/>
          </w:tcPr>
          <w:p w:rsidR="00D934D7" w:rsidRPr="00C45583" w:rsidRDefault="00D934D7" w:rsidP="00C45583">
            <w:pPr>
              <w:tabs>
                <w:tab w:val="left" w:pos="142"/>
              </w:tabs>
              <w:spacing w:line="240" w:lineRule="auto"/>
              <w:ind w:firstLine="6303"/>
              <w:rPr>
                <w:rFonts w:ascii="Times New Roman" w:hAnsi="Times New Roman"/>
                <w:bCs/>
                <w:sz w:val="21"/>
                <w:szCs w:val="21"/>
              </w:rPr>
            </w:pPr>
          </w:p>
        </w:tc>
        <w:tc>
          <w:tcPr>
            <w:tcW w:w="4051" w:type="dxa"/>
          </w:tcPr>
          <w:p w:rsidR="00242995" w:rsidRPr="00C45583" w:rsidRDefault="00242995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Утверждено</w:t>
            </w:r>
          </w:p>
          <w:p w:rsidR="00242995" w:rsidRPr="00C45583" w:rsidRDefault="00242995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Протоколом утверждения технической комиссией</w:t>
            </w:r>
            <w:r w:rsidR="00352C2F" w:rsidRPr="00C45583">
              <w:rPr>
                <w:rFonts w:ascii="Times New Roman" w:hAnsi="Times New Roman"/>
                <w:sz w:val="21"/>
                <w:szCs w:val="21"/>
              </w:rPr>
              <w:t xml:space="preserve"> №28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 xml:space="preserve"> от</w:t>
            </w:r>
          </w:p>
          <w:p w:rsidR="00D934D7" w:rsidRPr="00C45583" w:rsidRDefault="00242995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«</w:t>
            </w:r>
            <w:r w:rsidR="00352C2F" w:rsidRPr="00C45583">
              <w:rPr>
                <w:rFonts w:ascii="Times New Roman" w:hAnsi="Times New Roman"/>
                <w:sz w:val="21"/>
                <w:szCs w:val="21"/>
              </w:rPr>
              <w:t>10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 xml:space="preserve">» </w:t>
            </w:r>
            <w:r w:rsidR="00352C2F" w:rsidRPr="00C45583">
              <w:rPr>
                <w:rFonts w:ascii="Times New Roman" w:hAnsi="Times New Roman"/>
                <w:sz w:val="21"/>
                <w:szCs w:val="21"/>
              </w:rPr>
              <w:t>марта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 xml:space="preserve"> 20</w:t>
            </w:r>
            <w:r w:rsidR="00310233" w:rsidRPr="00C45583">
              <w:rPr>
                <w:rFonts w:ascii="Times New Roman" w:hAnsi="Times New Roman"/>
                <w:sz w:val="21"/>
                <w:szCs w:val="21"/>
              </w:rPr>
              <w:t>23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 xml:space="preserve"> г.</w:t>
            </w:r>
          </w:p>
          <w:p w:rsidR="00D934D7" w:rsidRPr="00C45583" w:rsidRDefault="00242995" w:rsidP="00C45583">
            <w:pPr>
              <w:pStyle w:val="ac"/>
              <w:tabs>
                <w:tab w:val="left" w:pos="1139"/>
              </w:tabs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ab/>
            </w:r>
          </w:p>
        </w:tc>
      </w:tr>
      <w:tr w:rsidR="00D934D7" w:rsidRPr="00C45583" w:rsidTr="001A2620">
        <w:trPr>
          <w:trHeight w:val="283"/>
        </w:trPr>
        <w:tc>
          <w:tcPr>
            <w:tcW w:w="9246" w:type="dxa"/>
            <w:gridSpan w:val="2"/>
          </w:tcPr>
          <w:p w:rsidR="00A717F8" w:rsidRPr="00C45583" w:rsidRDefault="00A717F8" w:rsidP="00C45583">
            <w:pPr>
              <w:spacing w:line="240" w:lineRule="auto"/>
              <w:jc w:val="center"/>
              <w:rPr>
                <w:rFonts w:ascii="Times New Roman" w:hAnsi="Times New Roman"/>
                <w:b/>
                <w:sz w:val="21"/>
                <w:szCs w:val="21"/>
              </w:rPr>
            </w:pPr>
          </w:p>
          <w:p w:rsidR="00D934D7" w:rsidRPr="00C45583" w:rsidRDefault="000011CB" w:rsidP="00C45583">
            <w:pPr>
              <w:spacing w:line="240" w:lineRule="auto"/>
              <w:jc w:val="center"/>
              <w:rPr>
                <w:rFonts w:ascii="Times New Roman" w:hAnsi="Times New Roman"/>
                <w:b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/>
                <w:sz w:val="21"/>
                <w:szCs w:val="21"/>
              </w:rPr>
              <w:t>ТЕХНИЧЕСКОЕ ЗАДАНИЕ</w:t>
            </w:r>
          </w:p>
        </w:tc>
      </w:tr>
      <w:tr w:rsidR="00D934D7" w:rsidRPr="00C45583" w:rsidTr="001A2620">
        <w:trPr>
          <w:trHeight w:val="2328"/>
        </w:trPr>
        <w:tc>
          <w:tcPr>
            <w:tcW w:w="9246" w:type="dxa"/>
            <w:gridSpan w:val="2"/>
          </w:tcPr>
          <w:p w:rsidR="00CA3B9F" w:rsidRPr="00C45583" w:rsidRDefault="00A951A8" w:rsidP="00C45583">
            <w:pPr>
              <w:pStyle w:val="3"/>
              <w:spacing w:before="0" w:line="240" w:lineRule="auto"/>
              <w:jc w:val="center"/>
              <w:rPr>
                <w:sz w:val="21"/>
                <w:szCs w:val="21"/>
              </w:rPr>
            </w:pPr>
            <w:bookmarkStart w:id="1" w:name="_Toc15370491"/>
            <w:bookmarkStart w:id="2" w:name="_Toc15375499"/>
            <w:bookmarkStart w:id="3" w:name="_Toc16457898"/>
            <w:bookmarkStart w:id="4" w:name="_Toc17356273"/>
            <w:bookmarkStart w:id="5" w:name="_Toc17358977"/>
            <w:bookmarkStart w:id="6" w:name="_Toc124407186"/>
            <w:r w:rsidRPr="00C45583">
              <w:rPr>
                <w:i w:val="0"/>
                <w:sz w:val="21"/>
                <w:szCs w:val="21"/>
              </w:rPr>
              <w:t>Н</w:t>
            </w:r>
            <w:r w:rsidR="00CA3B9F" w:rsidRPr="00C45583">
              <w:rPr>
                <w:i w:val="0"/>
                <w:sz w:val="21"/>
                <w:szCs w:val="21"/>
              </w:rPr>
              <w:t xml:space="preserve">а поставку, </w:t>
            </w:r>
            <w:r w:rsidRPr="00C45583">
              <w:rPr>
                <w:i w:val="0"/>
                <w:sz w:val="21"/>
                <w:szCs w:val="21"/>
              </w:rPr>
              <w:t xml:space="preserve">выполнение </w:t>
            </w:r>
            <w:r w:rsidR="00CA3B9F" w:rsidRPr="00C45583">
              <w:rPr>
                <w:i w:val="0"/>
                <w:sz w:val="21"/>
                <w:szCs w:val="21"/>
              </w:rPr>
              <w:t>шеф</w:t>
            </w:r>
            <w:r w:rsidRPr="00C45583">
              <w:rPr>
                <w:i w:val="0"/>
                <w:sz w:val="21"/>
                <w:szCs w:val="21"/>
              </w:rPr>
              <w:t>-</w:t>
            </w:r>
            <w:r w:rsidR="00CA3B9F" w:rsidRPr="00C45583">
              <w:rPr>
                <w:i w:val="0"/>
                <w:sz w:val="21"/>
                <w:szCs w:val="21"/>
              </w:rPr>
              <w:t>монтаж</w:t>
            </w:r>
            <w:r w:rsidRPr="00C45583">
              <w:rPr>
                <w:i w:val="0"/>
                <w:sz w:val="21"/>
                <w:szCs w:val="21"/>
              </w:rPr>
              <w:t>ных</w:t>
            </w:r>
            <w:r w:rsidR="00CA3B9F" w:rsidRPr="00C45583">
              <w:rPr>
                <w:i w:val="0"/>
                <w:sz w:val="21"/>
                <w:szCs w:val="21"/>
              </w:rPr>
              <w:t xml:space="preserve"> и пуско-</w:t>
            </w:r>
            <w:r w:rsidRPr="00C45583">
              <w:rPr>
                <w:i w:val="0"/>
                <w:sz w:val="21"/>
                <w:szCs w:val="21"/>
              </w:rPr>
              <w:t xml:space="preserve">наладочных работ </w:t>
            </w:r>
            <w:r w:rsidR="00CA3B9F" w:rsidRPr="00C45583">
              <w:rPr>
                <w:i w:val="0"/>
                <w:sz w:val="21"/>
                <w:szCs w:val="21"/>
              </w:rPr>
              <w:t>набора</w:t>
            </w:r>
            <w:r w:rsidRPr="00C45583">
              <w:rPr>
                <w:i w:val="0"/>
                <w:sz w:val="21"/>
                <w:szCs w:val="21"/>
              </w:rPr>
              <w:t xml:space="preserve"> </w:t>
            </w:r>
            <w:r w:rsidR="00CA3B9F" w:rsidRPr="00C45583">
              <w:rPr>
                <w:i w:val="0"/>
                <w:sz w:val="21"/>
                <w:szCs w:val="21"/>
              </w:rPr>
              <w:t>бурового оборудования (НБО)</w:t>
            </w:r>
            <w:r w:rsidRPr="00C45583">
              <w:rPr>
                <w:i w:val="0"/>
                <w:sz w:val="21"/>
                <w:szCs w:val="21"/>
              </w:rPr>
              <w:t xml:space="preserve"> </w:t>
            </w:r>
            <w:r w:rsidR="00CA3B9F" w:rsidRPr="00C45583">
              <w:rPr>
                <w:i w:val="0"/>
                <w:sz w:val="21"/>
                <w:szCs w:val="21"/>
              </w:rPr>
              <w:t xml:space="preserve">для </w:t>
            </w:r>
            <w:r w:rsidR="007D6DAA" w:rsidRPr="00C45583">
              <w:rPr>
                <w:i w:val="0"/>
                <w:sz w:val="21"/>
                <w:szCs w:val="21"/>
              </w:rPr>
              <w:t>модернизации</w:t>
            </w:r>
            <w:r w:rsidR="00CA3B9F" w:rsidRPr="00C45583">
              <w:rPr>
                <w:i w:val="0"/>
                <w:sz w:val="21"/>
                <w:szCs w:val="21"/>
              </w:rPr>
              <w:t xml:space="preserve"> </w:t>
            </w:r>
            <w:r w:rsidR="00FF524F" w:rsidRPr="00C45583">
              <w:rPr>
                <w:i w:val="0"/>
                <w:sz w:val="21"/>
                <w:szCs w:val="21"/>
              </w:rPr>
              <w:t xml:space="preserve">буровой установки </w:t>
            </w:r>
            <w:r w:rsidR="00105986" w:rsidRPr="00C45583">
              <w:rPr>
                <w:rFonts w:eastAsia="Calibri"/>
                <w:i w:val="0"/>
                <w:sz w:val="21"/>
                <w:szCs w:val="21"/>
                <w:lang w:eastAsia="en-US"/>
              </w:rPr>
              <w:t>БУ УСПК 320-ЭК зав.</w:t>
            </w:r>
            <w:r w:rsidR="00044CBF" w:rsidRPr="00C45583">
              <w:rPr>
                <w:rFonts w:eastAsia="Calibri"/>
                <w:i w:val="0"/>
                <w:sz w:val="21"/>
                <w:szCs w:val="21"/>
                <w:lang w:eastAsia="en-US"/>
              </w:rPr>
              <w:t xml:space="preserve"> </w:t>
            </w:r>
            <w:r w:rsidR="00105986" w:rsidRPr="00C45583">
              <w:rPr>
                <w:rFonts w:eastAsia="Calibri"/>
                <w:i w:val="0"/>
                <w:sz w:val="21"/>
                <w:szCs w:val="21"/>
                <w:lang w:eastAsia="en-US"/>
              </w:rPr>
              <w:t>№ 030</w:t>
            </w:r>
            <w:r w:rsidR="00044CBF" w:rsidRPr="00C45583">
              <w:rPr>
                <w:rFonts w:eastAsia="Calibri"/>
                <w:i w:val="0"/>
                <w:sz w:val="21"/>
                <w:szCs w:val="21"/>
                <w:lang w:eastAsia="en-US"/>
              </w:rPr>
              <w:t xml:space="preserve"> п</w:t>
            </w:r>
            <w:r w:rsidR="00CA3B9F" w:rsidRPr="00C45583">
              <w:rPr>
                <w:i w:val="0"/>
                <w:sz w:val="21"/>
                <w:szCs w:val="21"/>
              </w:rPr>
              <w:t xml:space="preserve">роизводства </w:t>
            </w:r>
            <w:r w:rsidR="0007084E" w:rsidRPr="00C45583">
              <w:rPr>
                <w:i w:val="0"/>
                <w:sz w:val="21"/>
                <w:szCs w:val="21"/>
              </w:rPr>
              <w:t>АО «УСПК»</w:t>
            </w:r>
            <w:r w:rsidR="00CA3B9F" w:rsidRPr="00C45583">
              <w:rPr>
                <w:i w:val="0"/>
                <w:sz w:val="21"/>
                <w:szCs w:val="21"/>
              </w:rPr>
              <w:t xml:space="preserve"> </w:t>
            </w:r>
            <w:r w:rsidR="00FF524F" w:rsidRPr="00C45583">
              <w:rPr>
                <w:i w:val="0"/>
                <w:sz w:val="21"/>
                <w:szCs w:val="21"/>
              </w:rPr>
              <w:t xml:space="preserve">для кустового бурения скважин </w:t>
            </w:r>
            <w:r w:rsidR="00CA3B9F" w:rsidRPr="00C45583">
              <w:rPr>
                <w:i w:val="0"/>
                <w:sz w:val="21"/>
                <w:szCs w:val="21"/>
              </w:rPr>
              <w:t>с раствором на углеводородной основе (РУО)</w:t>
            </w:r>
            <w:bookmarkEnd w:id="1"/>
            <w:bookmarkEnd w:id="2"/>
            <w:bookmarkEnd w:id="3"/>
            <w:bookmarkEnd w:id="4"/>
            <w:bookmarkEnd w:id="5"/>
            <w:bookmarkEnd w:id="6"/>
          </w:p>
          <w:p w:rsidR="00921EEC" w:rsidRPr="00C45583" w:rsidRDefault="00921EEC" w:rsidP="00C45583">
            <w:pPr>
              <w:pStyle w:val="2"/>
              <w:spacing w:line="240" w:lineRule="auto"/>
              <w:jc w:val="center"/>
              <w:rPr>
                <w:caps/>
                <w:sz w:val="21"/>
                <w:szCs w:val="21"/>
              </w:rPr>
            </w:pPr>
          </w:p>
        </w:tc>
      </w:tr>
      <w:tr w:rsidR="00D934D7" w:rsidRPr="00C45583" w:rsidTr="001A2620">
        <w:trPr>
          <w:trHeight w:val="1178"/>
        </w:trPr>
        <w:tc>
          <w:tcPr>
            <w:tcW w:w="5195" w:type="dxa"/>
            <w:vAlign w:val="bottom"/>
          </w:tcPr>
          <w:p w:rsidR="00D934D7" w:rsidRPr="00C45583" w:rsidRDefault="00D934D7" w:rsidP="00C45583">
            <w:pPr>
              <w:tabs>
                <w:tab w:val="left" w:pos="142"/>
              </w:tabs>
              <w:spacing w:line="240" w:lineRule="auto"/>
              <w:rPr>
                <w:rFonts w:ascii="Times New Roman" w:hAnsi="Times New Roman"/>
                <w:bCs/>
                <w:sz w:val="21"/>
                <w:szCs w:val="21"/>
              </w:rPr>
            </w:pPr>
          </w:p>
        </w:tc>
        <w:tc>
          <w:tcPr>
            <w:tcW w:w="4051" w:type="dxa"/>
          </w:tcPr>
          <w:p w:rsidR="00D934D7" w:rsidRPr="00C45583" w:rsidRDefault="00D934D7" w:rsidP="00C45583">
            <w:pPr>
              <w:spacing w:line="240" w:lineRule="auto"/>
              <w:rPr>
                <w:rFonts w:ascii="Times New Roman" w:hAnsi="Times New Roman"/>
                <w:sz w:val="21"/>
                <w:szCs w:val="21"/>
              </w:rPr>
            </w:pPr>
          </w:p>
          <w:p w:rsidR="00D934D7" w:rsidRPr="00C45583" w:rsidRDefault="00D934D7" w:rsidP="00C45583">
            <w:pPr>
              <w:tabs>
                <w:tab w:val="left" w:pos="142"/>
              </w:tabs>
              <w:spacing w:line="240" w:lineRule="auto"/>
              <w:ind w:firstLine="284"/>
              <w:jc w:val="center"/>
              <w:rPr>
                <w:rFonts w:ascii="Times New Roman" w:hAnsi="Times New Roman"/>
                <w:bCs/>
                <w:sz w:val="21"/>
                <w:szCs w:val="21"/>
              </w:rPr>
            </w:pPr>
          </w:p>
        </w:tc>
      </w:tr>
      <w:tr w:rsidR="00D934D7" w:rsidRPr="00C45583" w:rsidTr="001A2620">
        <w:trPr>
          <w:trHeight w:val="1344"/>
        </w:trPr>
        <w:tc>
          <w:tcPr>
            <w:tcW w:w="5195" w:type="dxa"/>
          </w:tcPr>
          <w:p w:rsidR="00D934D7" w:rsidRPr="00C45583" w:rsidRDefault="00D934D7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Поставщик:</w:t>
            </w:r>
          </w:p>
          <w:p w:rsidR="00C757B2" w:rsidRPr="00C45583" w:rsidRDefault="00E87546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ХХХХХХХХ</w:t>
            </w:r>
            <w:r w:rsidR="00B144E1" w:rsidRPr="00C45583">
              <w:rPr>
                <w:rFonts w:ascii="Times New Roman" w:hAnsi="Times New Roman"/>
                <w:sz w:val="21"/>
                <w:szCs w:val="21"/>
              </w:rPr>
              <w:t xml:space="preserve"> </w:t>
            </w:r>
          </w:p>
          <w:p w:rsidR="00D934D7" w:rsidRPr="00C45583" w:rsidRDefault="00B144E1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«</w:t>
            </w:r>
            <w:r w:rsidR="00E87546" w:rsidRPr="00C45583">
              <w:rPr>
                <w:rFonts w:ascii="Times New Roman" w:hAnsi="Times New Roman"/>
                <w:sz w:val="21"/>
                <w:szCs w:val="21"/>
              </w:rPr>
              <w:t>ХХХХ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>»</w:t>
            </w:r>
          </w:p>
          <w:p w:rsidR="00B144E1" w:rsidRPr="00C45583" w:rsidRDefault="00B144E1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</w:p>
          <w:p w:rsidR="00D934D7" w:rsidRPr="00C45583" w:rsidRDefault="00D934D7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_______________</w:t>
            </w:r>
            <w:r w:rsidR="00E87546" w:rsidRPr="00C45583">
              <w:rPr>
                <w:rFonts w:ascii="Times New Roman" w:hAnsi="Times New Roman"/>
                <w:sz w:val="21"/>
                <w:szCs w:val="21"/>
              </w:rPr>
              <w:t>ХХХХХХХ</w:t>
            </w:r>
          </w:p>
          <w:p w:rsidR="00D934D7" w:rsidRPr="00C45583" w:rsidRDefault="00D934D7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proofErr w:type="spellStart"/>
            <w:r w:rsidRPr="00C45583">
              <w:rPr>
                <w:rFonts w:ascii="Times New Roman" w:hAnsi="Times New Roman"/>
                <w:sz w:val="21"/>
                <w:szCs w:val="21"/>
              </w:rPr>
              <w:t>мп</w:t>
            </w:r>
            <w:proofErr w:type="spellEnd"/>
          </w:p>
        </w:tc>
        <w:tc>
          <w:tcPr>
            <w:tcW w:w="4051" w:type="dxa"/>
          </w:tcPr>
          <w:p w:rsidR="00D934D7" w:rsidRPr="00C45583" w:rsidRDefault="00D934D7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Заказчик:</w:t>
            </w:r>
          </w:p>
          <w:p w:rsidR="00C757B2" w:rsidRPr="00C45583" w:rsidRDefault="00D934D7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Генеральный директор </w:t>
            </w:r>
          </w:p>
          <w:p w:rsidR="00D934D7" w:rsidRPr="00C45583" w:rsidRDefault="00D934D7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ООО «БНГРЭ» </w:t>
            </w:r>
          </w:p>
          <w:p w:rsidR="00B144E1" w:rsidRPr="00C45583" w:rsidRDefault="00B144E1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</w:p>
          <w:p w:rsidR="00D934D7" w:rsidRPr="00C45583" w:rsidRDefault="00D934D7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______________ </w:t>
            </w:r>
            <w:r w:rsidR="00C161DC" w:rsidRPr="00C45583">
              <w:rPr>
                <w:rFonts w:ascii="Times New Roman" w:hAnsi="Times New Roman"/>
                <w:sz w:val="21"/>
                <w:szCs w:val="21"/>
              </w:rPr>
              <w:t xml:space="preserve">Н.Ф. </w:t>
            </w:r>
            <w:r w:rsidR="0007084E" w:rsidRPr="00C45583">
              <w:rPr>
                <w:rFonts w:ascii="Times New Roman" w:hAnsi="Times New Roman"/>
                <w:sz w:val="21"/>
                <w:szCs w:val="21"/>
              </w:rPr>
              <w:t xml:space="preserve">Ганиев </w:t>
            </w:r>
          </w:p>
          <w:p w:rsidR="00D934D7" w:rsidRPr="00C45583" w:rsidRDefault="00D934D7" w:rsidP="00C45583">
            <w:pPr>
              <w:pStyle w:val="ac"/>
              <w:rPr>
                <w:rFonts w:ascii="Times New Roman" w:hAnsi="Times New Roman"/>
                <w:sz w:val="21"/>
                <w:szCs w:val="21"/>
              </w:rPr>
            </w:pPr>
            <w:proofErr w:type="spellStart"/>
            <w:r w:rsidRPr="00C45583">
              <w:rPr>
                <w:rFonts w:ascii="Times New Roman" w:hAnsi="Times New Roman"/>
                <w:sz w:val="21"/>
                <w:szCs w:val="21"/>
              </w:rPr>
              <w:t>мп</w:t>
            </w:r>
            <w:proofErr w:type="spellEnd"/>
          </w:p>
        </w:tc>
      </w:tr>
      <w:tr w:rsidR="00D934D7" w:rsidRPr="00C45583" w:rsidTr="001A2620">
        <w:trPr>
          <w:trHeight w:val="551"/>
        </w:trPr>
        <w:tc>
          <w:tcPr>
            <w:tcW w:w="9246" w:type="dxa"/>
            <w:gridSpan w:val="2"/>
            <w:vAlign w:val="bottom"/>
          </w:tcPr>
          <w:p w:rsidR="004334D5" w:rsidRPr="00C45583" w:rsidRDefault="004334D5" w:rsidP="00C45583">
            <w:pPr>
              <w:tabs>
                <w:tab w:val="left" w:pos="142"/>
              </w:tabs>
              <w:spacing w:line="240" w:lineRule="auto"/>
              <w:ind w:firstLine="284"/>
              <w:jc w:val="center"/>
              <w:rPr>
                <w:rFonts w:ascii="Times New Roman" w:hAnsi="Times New Roman"/>
                <w:bCs/>
                <w:sz w:val="21"/>
                <w:szCs w:val="21"/>
              </w:rPr>
            </w:pPr>
          </w:p>
          <w:p w:rsidR="004334D5" w:rsidRPr="00C45583" w:rsidRDefault="004334D5" w:rsidP="00C45583">
            <w:pPr>
              <w:tabs>
                <w:tab w:val="left" w:pos="142"/>
              </w:tabs>
              <w:spacing w:line="240" w:lineRule="auto"/>
              <w:ind w:firstLine="284"/>
              <w:jc w:val="center"/>
              <w:rPr>
                <w:rFonts w:ascii="Times New Roman" w:hAnsi="Times New Roman"/>
                <w:bCs/>
                <w:sz w:val="21"/>
                <w:szCs w:val="21"/>
              </w:rPr>
            </w:pPr>
          </w:p>
          <w:p w:rsidR="00650D1B" w:rsidRPr="00C45583" w:rsidRDefault="00650D1B" w:rsidP="00C45583">
            <w:pPr>
              <w:tabs>
                <w:tab w:val="left" w:pos="142"/>
              </w:tabs>
              <w:spacing w:line="240" w:lineRule="auto"/>
              <w:ind w:firstLine="284"/>
              <w:jc w:val="center"/>
              <w:rPr>
                <w:rFonts w:ascii="Times New Roman" w:hAnsi="Times New Roman"/>
                <w:bCs/>
                <w:sz w:val="21"/>
                <w:szCs w:val="21"/>
              </w:rPr>
            </w:pPr>
          </w:p>
          <w:p w:rsidR="00650D1B" w:rsidRPr="00C45583" w:rsidRDefault="00650D1B" w:rsidP="00C45583">
            <w:pPr>
              <w:tabs>
                <w:tab w:val="left" w:pos="142"/>
              </w:tabs>
              <w:spacing w:line="240" w:lineRule="auto"/>
              <w:ind w:firstLine="284"/>
              <w:jc w:val="center"/>
              <w:rPr>
                <w:rFonts w:ascii="Times New Roman" w:hAnsi="Times New Roman"/>
                <w:bCs/>
                <w:sz w:val="21"/>
                <w:szCs w:val="21"/>
              </w:rPr>
            </w:pPr>
          </w:p>
          <w:p w:rsidR="00650D1B" w:rsidRPr="00C45583" w:rsidRDefault="00650D1B" w:rsidP="00C45583">
            <w:pPr>
              <w:tabs>
                <w:tab w:val="left" w:pos="142"/>
              </w:tabs>
              <w:spacing w:line="240" w:lineRule="auto"/>
              <w:ind w:firstLine="284"/>
              <w:jc w:val="center"/>
              <w:rPr>
                <w:rFonts w:ascii="Times New Roman" w:hAnsi="Times New Roman"/>
                <w:bCs/>
                <w:sz w:val="21"/>
                <w:szCs w:val="21"/>
              </w:rPr>
            </w:pPr>
          </w:p>
          <w:p w:rsidR="00D934D7" w:rsidRPr="00C45583" w:rsidRDefault="00D934D7" w:rsidP="00C45583">
            <w:pPr>
              <w:tabs>
                <w:tab w:val="left" w:pos="142"/>
              </w:tabs>
              <w:spacing w:line="240" w:lineRule="auto"/>
              <w:ind w:firstLine="284"/>
              <w:jc w:val="center"/>
              <w:rPr>
                <w:rFonts w:ascii="Times New Roman" w:hAnsi="Times New Roman"/>
                <w:bCs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Cs/>
                <w:sz w:val="21"/>
                <w:szCs w:val="21"/>
              </w:rPr>
              <w:t>г. Красноярск 20</w:t>
            </w:r>
            <w:r w:rsidR="0007084E" w:rsidRPr="00C45583">
              <w:rPr>
                <w:rFonts w:ascii="Times New Roman" w:hAnsi="Times New Roman"/>
                <w:bCs/>
                <w:sz w:val="21"/>
                <w:szCs w:val="21"/>
              </w:rPr>
              <w:t>23</w:t>
            </w:r>
          </w:p>
        </w:tc>
      </w:tr>
    </w:tbl>
    <w:p w:rsidR="00D934D7" w:rsidRPr="00C45583" w:rsidRDefault="00D934D7" w:rsidP="00C45583">
      <w:pPr>
        <w:spacing w:after="0" w:line="240" w:lineRule="auto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br w:type="page"/>
      </w:r>
    </w:p>
    <w:sdt>
      <w:sdtPr>
        <w:rPr>
          <w:rFonts w:ascii="Times New Roman" w:eastAsia="Calibri" w:hAnsi="Times New Roman" w:cs="Times New Roman"/>
          <w:b w:val="0"/>
          <w:bCs w:val="0"/>
          <w:color w:val="auto"/>
          <w:sz w:val="21"/>
          <w:szCs w:val="21"/>
          <w:lang w:eastAsia="en-US"/>
        </w:rPr>
        <w:id w:val="592049900"/>
        <w:docPartObj>
          <w:docPartGallery w:val="Table of Contents"/>
          <w:docPartUnique/>
        </w:docPartObj>
      </w:sdtPr>
      <w:sdtEndPr/>
      <w:sdtContent>
        <w:p w:rsidR="000011CB" w:rsidRPr="00C45583" w:rsidRDefault="004B147B" w:rsidP="003E2794">
          <w:pPr>
            <w:pStyle w:val="af7"/>
            <w:spacing w:line="240" w:lineRule="auto"/>
            <w:jc w:val="center"/>
            <w:rPr>
              <w:rFonts w:ascii="Times New Roman" w:hAnsi="Times New Roman" w:cs="Times New Roman"/>
              <w:color w:val="auto"/>
              <w:sz w:val="21"/>
              <w:szCs w:val="21"/>
            </w:rPr>
          </w:pPr>
          <w:r w:rsidRPr="00C45583">
            <w:rPr>
              <w:rFonts w:ascii="Times New Roman" w:hAnsi="Times New Roman" w:cs="Times New Roman"/>
              <w:color w:val="auto"/>
              <w:sz w:val="21"/>
              <w:szCs w:val="21"/>
            </w:rPr>
            <w:t>Оглавление</w:t>
          </w:r>
        </w:p>
        <w:p w:rsidR="00067BA1" w:rsidRPr="00C45583" w:rsidRDefault="007601AA" w:rsidP="003E2794">
          <w:pPr>
            <w:pStyle w:val="32"/>
            <w:tabs>
              <w:tab w:val="right" w:leader="dot" w:pos="9345"/>
            </w:tabs>
            <w:spacing w:line="240" w:lineRule="auto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r w:rsidRPr="00C45583">
            <w:rPr>
              <w:rFonts w:ascii="Times New Roman" w:hAnsi="Times New Roman"/>
              <w:sz w:val="21"/>
              <w:szCs w:val="21"/>
            </w:rPr>
            <w:fldChar w:fldCharType="begin"/>
          </w:r>
          <w:r w:rsidR="000011CB" w:rsidRPr="00C45583">
            <w:rPr>
              <w:rFonts w:ascii="Times New Roman" w:hAnsi="Times New Roman"/>
              <w:sz w:val="21"/>
              <w:szCs w:val="21"/>
            </w:rPr>
            <w:instrText xml:space="preserve"> TOC \o "1-3" \h \z \u </w:instrText>
          </w:r>
          <w:r w:rsidRPr="00C45583">
            <w:rPr>
              <w:rFonts w:ascii="Times New Roman" w:hAnsi="Times New Roman"/>
              <w:sz w:val="21"/>
              <w:szCs w:val="21"/>
            </w:rPr>
            <w:fldChar w:fldCharType="separate"/>
          </w:r>
        </w:p>
        <w:p w:rsidR="00067BA1" w:rsidRPr="00C45583" w:rsidRDefault="004967BB" w:rsidP="003E2794">
          <w:pPr>
            <w:pStyle w:val="12"/>
            <w:tabs>
              <w:tab w:val="left" w:pos="440"/>
              <w:tab w:val="right" w:leader="dot" w:pos="9345"/>
            </w:tabs>
            <w:spacing w:line="240" w:lineRule="auto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87" w:history="1"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1.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Общие положения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begin"/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instrText xml:space="preserve"> PAGEREF _Toc124407187 \h </w:instrText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separate"/>
            </w:r>
            <w:r w:rsidR="00BC3EFC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3</w:t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067BA1" w:rsidRPr="00C45583" w:rsidRDefault="004967BB" w:rsidP="003E2794">
          <w:pPr>
            <w:pStyle w:val="12"/>
            <w:tabs>
              <w:tab w:val="left" w:pos="440"/>
              <w:tab w:val="right" w:leader="dot" w:pos="9345"/>
            </w:tabs>
            <w:spacing w:line="240" w:lineRule="auto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88" w:history="1"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2.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Требования к документации.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4</w:t>
            </w:r>
          </w:hyperlink>
        </w:p>
        <w:p w:rsidR="00067BA1" w:rsidRPr="00C45583" w:rsidRDefault="004967BB" w:rsidP="003E2794">
          <w:pPr>
            <w:pStyle w:val="12"/>
            <w:tabs>
              <w:tab w:val="left" w:pos="440"/>
              <w:tab w:val="right" w:leader="dot" w:pos="9345"/>
            </w:tabs>
            <w:spacing w:line="240" w:lineRule="auto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89" w:history="1"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3.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Общие требования к НБО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5</w:t>
            </w:r>
          </w:hyperlink>
        </w:p>
        <w:p w:rsidR="00067BA1" w:rsidRPr="00C45583" w:rsidRDefault="004967BB" w:rsidP="003E2794">
          <w:pPr>
            <w:pStyle w:val="12"/>
            <w:tabs>
              <w:tab w:val="left" w:pos="440"/>
              <w:tab w:val="right" w:leader="dot" w:pos="9345"/>
            </w:tabs>
            <w:spacing w:line="240" w:lineRule="auto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90" w:history="1"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4.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Технические характеристики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531C23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8</w:t>
            </w:r>
          </w:hyperlink>
        </w:p>
        <w:p w:rsidR="00067BA1" w:rsidRPr="00C45583" w:rsidRDefault="004967BB" w:rsidP="003E2794">
          <w:pPr>
            <w:pStyle w:val="12"/>
            <w:tabs>
              <w:tab w:val="left" w:pos="440"/>
              <w:tab w:val="right" w:leader="dot" w:pos="9345"/>
            </w:tabs>
            <w:spacing w:line="240" w:lineRule="auto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91" w:history="1"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5.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Технические требования к составу НБО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</w:hyperlink>
          <w:r w:rsidR="00591DAC">
            <w:rPr>
              <w:rFonts w:ascii="Times New Roman" w:hAnsi="Times New Roman"/>
              <w:noProof/>
              <w:sz w:val="21"/>
              <w:szCs w:val="21"/>
            </w:rPr>
            <w:t>11</w:t>
          </w:r>
        </w:p>
        <w:p w:rsidR="00067BA1" w:rsidRPr="00C45583" w:rsidRDefault="004967BB" w:rsidP="003E2794">
          <w:pPr>
            <w:pStyle w:val="26"/>
            <w:tabs>
              <w:tab w:val="left" w:pos="709"/>
              <w:tab w:val="right" w:leader="dot" w:pos="9345"/>
            </w:tabs>
            <w:spacing w:line="240" w:lineRule="auto"/>
            <w:ind w:left="851" w:hanging="425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92" w:history="1"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5.1.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Основание буровой (направляющие балки)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begin"/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instrText xml:space="preserve"> PAGEREF _Toc124407192 \h </w:instrText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separate"/>
            </w:r>
            <w:r w:rsidR="00BC3EFC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1</w:t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1</w:t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067BA1" w:rsidRPr="00C45583" w:rsidRDefault="004967BB" w:rsidP="003E2794">
          <w:pPr>
            <w:pStyle w:val="26"/>
            <w:tabs>
              <w:tab w:val="left" w:pos="709"/>
              <w:tab w:val="right" w:leader="dot" w:pos="9345"/>
            </w:tabs>
            <w:spacing w:line="240" w:lineRule="auto"/>
            <w:ind w:left="851" w:hanging="425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93" w:history="1"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5.2.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Основание третьей секции НБ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9F0FF9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1</w:t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1</w:t>
            </w:r>
          </w:hyperlink>
        </w:p>
        <w:p w:rsidR="00067BA1" w:rsidRPr="00C45583" w:rsidRDefault="004967BB" w:rsidP="003E2794">
          <w:pPr>
            <w:pStyle w:val="26"/>
            <w:tabs>
              <w:tab w:val="left" w:pos="709"/>
              <w:tab w:val="right" w:leader="dot" w:pos="9345"/>
            </w:tabs>
            <w:spacing w:line="240" w:lineRule="auto"/>
            <w:ind w:left="851" w:hanging="425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94" w:history="1"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5.3.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Третья секция НБ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begin"/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instrText xml:space="preserve"> PAGEREF _Toc124407194 \h </w:instrText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separate"/>
            </w:r>
            <w:r w:rsidR="00BC3EFC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1</w:t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1</w:t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067BA1" w:rsidRPr="00C45583" w:rsidRDefault="004967BB" w:rsidP="003E2794">
          <w:pPr>
            <w:pStyle w:val="26"/>
            <w:tabs>
              <w:tab w:val="left" w:pos="709"/>
              <w:tab w:val="right" w:leader="dot" w:pos="9345"/>
            </w:tabs>
            <w:spacing w:line="240" w:lineRule="auto"/>
            <w:ind w:left="851" w:hanging="425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95" w:history="1"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5.4.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Блок (выносной) приготовления и диспергации бурового раствора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begin"/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instrText xml:space="preserve"> PAGEREF _Toc124407195 \h </w:instrText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separate"/>
            </w:r>
            <w:r w:rsidR="00BC3EFC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1</w:t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5</w:t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067BA1" w:rsidRPr="00C45583" w:rsidRDefault="004967BB" w:rsidP="003E2794">
          <w:pPr>
            <w:pStyle w:val="26"/>
            <w:tabs>
              <w:tab w:val="left" w:pos="709"/>
              <w:tab w:val="right" w:leader="dot" w:pos="9345"/>
            </w:tabs>
            <w:spacing w:line="240" w:lineRule="auto"/>
            <w:ind w:left="851" w:hanging="425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96" w:history="1"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5.5.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Теплоизолированный секционный трубопровод воды</w:t>
            </w:r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.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begin"/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instrText xml:space="preserve"> PAGEREF _Toc124407196 \h </w:instrText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separate"/>
            </w:r>
            <w:r w:rsidR="00BC3EFC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1</w:t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7</w:t>
            </w:r>
            <w:r w:rsidR="007601AA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067BA1" w:rsidRPr="00C45583" w:rsidRDefault="004967BB" w:rsidP="003E2794">
          <w:pPr>
            <w:pStyle w:val="26"/>
            <w:tabs>
              <w:tab w:val="left" w:pos="709"/>
              <w:tab w:val="right" w:leader="dot" w:pos="9345"/>
            </w:tabs>
            <w:spacing w:line="240" w:lineRule="auto"/>
            <w:ind w:left="851" w:hanging="425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97" w:history="1"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5.6.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Теплоизолированный секционный трубопровод нефти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9F0FF9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1</w:t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7</w:t>
            </w:r>
          </w:hyperlink>
        </w:p>
        <w:p w:rsidR="00067BA1" w:rsidRPr="00C45583" w:rsidRDefault="004967BB" w:rsidP="003E2794">
          <w:pPr>
            <w:pStyle w:val="26"/>
            <w:tabs>
              <w:tab w:val="left" w:pos="709"/>
              <w:tab w:val="right" w:leader="dot" w:pos="9345"/>
            </w:tabs>
            <w:spacing w:line="240" w:lineRule="auto"/>
            <w:ind w:left="851" w:hanging="425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98" w:history="1"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5.7.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Электрооборудование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9F0FF9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1</w:t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8</w:t>
            </w:r>
          </w:hyperlink>
        </w:p>
        <w:p w:rsidR="00067BA1" w:rsidRPr="00C45583" w:rsidRDefault="004967BB" w:rsidP="003E2794">
          <w:pPr>
            <w:pStyle w:val="26"/>
            <w:tabs>
              <w:tab w:val="left" w:pos="709"/>
              <w:tab w:val="right" w:leader="dot" w:pos="9345"/>
            </w:tabs>
            <w:spacing w:line="240" w:lineRule="auto"/>
            <w:ind w:left="851" w:hanging="425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199" w:history="1"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5.8.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Станция контроля параметров бурения (СКПБ)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9F0FF9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2</w:t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2</w:t>
            </w:r>
          </w:hyperlink>
        </w:p>
        <w:p w:rsidR="00067BA1" w:rsidRPr="00C45583" w:rsidRDefault="004967BB" w:rsidP="003E2794">
          <w:pPr>
            <w:pStyle w:val="26"/>
            <w:tabs>
              <w:tab w:val="left" w:pos="709"/>
              <w:tab w:val="right" w:leader="dot" w:pos="9345"/>
            </w:tabs>
            <w:spacing w:line="240" w:lineRule="auto"/>
            <w:ind w:left="851" w:hanging="425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200" w:history="1"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5.9.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Система обогрева блоков НБО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9F0FF9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2</w:t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2</w:t>
            </w:r>
          </w:hyperlink>
        </w:p>
        <w:p w:rsidR="00067BA1" w:rsidRPr="00C45583" w:rsidRDefault="004967BB" w:rsidP="003E2794">
          <w:pPr>
            <w:pStyle w:val="26"/>
            <w:tabs>
              <w:tab w:val="left" w:pos="709"/>
              <w:tab w:val="left" w:pos="1100"/>
              <w:tab w:val="right" w:leader="dot" w:pos="9345"/>
            </w:tabs>
            <w:spacing w:line="240" w:lineRule="auto"/>
            <w:ind w:left="851" w:hanging="425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201" w:history="1"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5.10.</w:t>
            </w:r>
            <w:r w:rsidR="00BC3EFC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 xml:space="preserve"> </w:t>
            </w:r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Требования к шеф</w:t>
            </w:r>
            <w:r w:rsidR="003E2794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-</w:t>
            </w:r>
            <w:r w:rsidR="004B147B" w:rsidRPr="00C45583">
              <w:rPr>
                <w:rStyle w:val="af5"/>
                <w:rFonts w:ascii="Times New Roman" w:hAnsi="Times New Roman"/>
                <w:iCs/>
                <w:noProof/>
                <w:sz w:val="21"/>
                <w:szCs w:val="21"/>
              </w:rPr>
              <w:t>монтажу и пуско-наладке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9F0FF9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2</w:t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2</w:t>
            </w:r>
          </w:hyperlink>
        </w:p>
        <w:p w:rsidR="00067BA1" w:rsidRPr="00C45583" w:rsidRDefault="004967BB" w:rsidP="003E2794">
          <w:pPr>
            <w:pStyle w:val="12"/>
            <w:tabs>
              <w:tab w:val="left" w:pos="440"/>
              <w:tab w:val="right" w:leader="dot" w:pos="9345"/>
            </w:tabs>
            <w:spacing w:line="240" w:lineRule="auto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202" w:history="1"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6.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Требования к маркировке и упаковке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</w:hyperlink>
          <w:r w:rsidR="00BE77A7" w:rsidRPr="00C45583">
            <w:rPr>
              <w:rFonts w:ascii="Times New Roman" w:hAnsi="Times New Roman"/>
              <w:noProof/>
              <w:sz w:val="21"/>
              <w:szCs w:val="21"/>
            </w:rPr>
            <w:t>2</w:t>
          </w:r>
          <w:r w:rsidR="00591DAC">
            <w:rPr>
              <w:rFonts w:ascii="Times New Roman" w:hAnsi="Times New Roman"/>
              <w:noProof/>
              <w:sz w:val="21"/>
              <w:szCs w:val="21"/>
            </w:rPr>
            <w:t>3</w:t>
          </w:r>
        </w:p>
        <w:p w:rsidR="00067BA1" w:rsidRPr="00C45583" w:rsidRDefault="004967BB" w:rsidP="003E2794">
          <w:pPr>
            <w:pStyle w:val="12"/>
            <w:tabs>
              <w:tab w:val="left" w:pos="440"/>
              <w:tab w:val="right" w:leader="dot" w:pos="9345"/>
            </w:tabs>
            <w:spacing w:line="240" w:lineRule="auto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213" w:history="1"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7.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Требования к надежности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</w:hyperlink>
          <w:r w:rsidR="009F0FF9" w:rsidRPr="00C45583">
            <w:rPr>
              <w:rFonts w:ascii="Times New Roman" w:hAnsi="Times New Roman"/>
              <w:noProof/>
              <w:sz w:val="21"/>
              <w:szCs w:val="21"/>
            </w:rPr>
            <w:t>2</w:t>
          </w:r>
          <w:r w:rsidR="00591DAC">
            <w:rPr>
              <w:rFonts w:ascii="Times New Roman" w:hAnsi="Times New Roman"/>
              <w:noProof/>
              <w:sz w:val="21"/>
              <w:szCs w:val="21"/>
            </w:rPr>
            <w:t>4</w:t>
          </w:r>
        </w:p>
        <w:p w:rsidR="00067BA1" w:rsidRPr="00C45583" w:rsidRDefault="004967BB" w:rsidP="003E2794">
          <w:pPr>
            <w:pStyle w:val="12"/>
            <w:tabs>
              <w:tab w:val="left" w:pos="440"/>
              <w:tab w:val="right" w:leader="dot" w:pos="9345"/>
            </w:tabs>
            <w:spacing w:line="240" w:lineRule="auto"/>
            <w:rPr>
              <w:rFonts w:ascii="Times New Roman" w:eastAsiaTheme="minorEastAsia" w:hAnsi="Times New Roman"/>
              <w:noProof/>
              <w:sz w:val="21"/>
              <w:szCs w:val="21"/>
              <w:lang w:eastAsia="ru-RU"/>
            </w:rPr>
          </w:pPr>
          <w:hyperlink w:anchor="_Toc124407218" w:history="1"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8.</w:t>
            </w:r>
            <w:r w:rsidR="004B147B" w:rsidRPr="00C45583">
              <w:rPr>
                <w:rFonts w:ascii="Times New Roman" w:eastAsiaTheme="minorEastAsia" w:hAnsi="Times New Roman"/>
                <w:noProof/>
                <w:sz w:val="21"/>
                <w:szCs w:val="21"/>
                <w:lang w:eastAsia="ru-RU"/>
              </w:rPr>
              <w:tab/>
            </w:r>
            <w:r w:rsidR="004B147B" w:rsidRPr="00C45583">
              <w:rPr>
                <w:rStyle w:val="af5"/>
                <w:rFonts w:ascii="Times New Roman" w:hAnsi="Times New Roman"/>
                <w:noProof/>
                <w:sz w:val="21"/>
                <w:szCs w:val="21"/>
              </w:rPr>
              <w:t>Гарантийные обязательства</w:t>
            </w:r>
            <w:r w:rsidR="004B147B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ab/>
            </w:r>
            <w:r w:rsidR="009F0FF9" w:rsidRPr="00C45583">
              <w:rPr>
                <w:rFonts w:ascii="Times New Roman" w:hAnsi="Times New Roman"/>
                <w:noProof/>
                <w:webHidden/>
                <w:sz w:val="21"/>
                <w:szCs w:val="21"/>
              </w:rPr>
              <w:t>2</w:t>
            </w:r>
            <w:r w:rsidR="00591DAC">
              <w:rPr>
                <w:rFonts w:ascii="Times New Roman" w:hAnsi="Times New Roman"/>
                <w:noProof/>
                <w:webHidden/>
                <w:sz w:val="21"/>
                <w:szCs w:val="21"/>
              </w:rPr>
              <w:t>4</w:t>
            </w:r>
          </w:hyperlink>
        </w:p>
        <w:p w:rsidR="000011CB" w:rsidRPr="00C45583" w:rsidRDefault="007601AA" w:rsidP="003E2794">
          <w:pPr>
            <w:spacing w:line="240" w:lineRule="auto"/>
            <w:rPr>
              <w:rFonts w:ascii="Times New Roman" w:hAnsi="Times New Roman"/>
              <w:sz w:val="21"/>
              <w:szCs w:val="21"/>
            </w:rPr>
          </w:pPr>
          <w:r w:rsidRPr="00C45583">
            <w:rPr>
              <w:rFonts w:ascii="Times New Roman" w:hAnsi="Times New Roman"/>
              <w:b/>
              <w:bCs/>
              <w:sz w:val="21"/>
              <w:szCs w:val="21"/>
            </w:rPr>
            <w:fldChar w:fldCharType="end"/>
          </w:r>
        </w:p>
      </w:sdtContent>
    </w:sdt>
    <w:p w:rsidR="0035752B" w:rsidRPr="00C45583" w:rsidRDefault="0035752B" w:rsidP="00C45583">
      <w:pPr>
        <w:spacing w:after="0" w:line="240" w:lineRule="auto"/>
        <w:rPr>
          <w:rFonts w:ascii="Times New Roman" w:hAnsi="Times New Roman"/>
          <w:sz w:val="21"/>
          <w:szCs w:val="21"/>
        </w:rPr>
      </w:pPr>
    </w:p>
    <w:p w:rsidR="0035752B" w:rsidRPr="00C45583" w:rsidRDefault="0035752B" w:rsidP="00C45583">
      <w:pPr>
        <w:spacing w:after="0" w:line="240" w:lineRule="auto"/>
        <w:rPr>
          <w:rFonts w:ascii="Times New Roman" w:hAnsi="Times New Roman"/>
          <w:sz w:val="21"/>
          <w:szCs w:val="21"/>
        </w:rPr>
      </w:pPr>
    </w:p>
    <w:p w:rsidR="0035752B" w:rsidRPr="00C45583" w:rsidRDefault="0035752B" w:rsidP="00C45583">
      <w:pPr>
        <w:spacing w:after="0" w:line="240" w:lineRule="auto"/>
        <w:rPr>
          <w:rFonts w:ascii="Times New Roman" w:hAnsi="Times New Roman"/>
          <w:sz w:val="21"/>
          <w:szCs w:val="21"/>
        </w:rPr>
      </w:pPr>
    </w:p>
    <w:p w:rsidR="0035752B" w:rsidRPr="00C45583" w:rsidRDefault="0035752B" w:rsidP="00C45583">
      <w:pPr>
        <w:pStyle w:val="a3"/>
        <w:spacing w:after="0" w:line="240" w:lineRule="auto"/>
        <w:ind w:left="0"/>
        <w:rPr>
          <w:rFonts w:ascii="Times New Roman" w:hAnsi="Times New Roman"/>
          <w:sz w:val="21"/>
          <w:szCs w:val="21"/>
        </w:rPr>
        <w:sectPr w:rsidR="0035752B" w:rsidRPr="00C45583" w:rsidSect="006F1E57">
          <w:footerReference w:type="default" r:id="rId9"/>
          <w:pgSz w:w="11906" w:h="16838"/>
          <w:pgMar w:top="993" w:right="850" w:bottom="568" w:left="1701" w:header="708" w:footer="708" w:gutter="0"/>
          <w:cols w:space="708"/>
          <w:docGrid w:linePitch="360"/>
        </w:sectPr>
      </w:pPr>
    </w:p>
    <w:p w:rsidR="00D934D7" w:rsidRPr="00C45583" w:rsidRDefault="00D934D7" w:rsidP="00C45583">
      <w:pPr>
        <w:pStyle w:val="1"/>
        <w:numPr>
          <w:ilvl w:val="0"/>
          <w:numId w:val="1"/>
        </w:numPr>
        <w:spacing w:line="240" w:lineRule="auto"/>
        <w:ind w:left="0" w:firstLine="0"/>
        <w:rPr>
          <w:sz w:val="21"/>
          <w:szCs w:val="21"/>
        </w:rPr>
      </w:pPr>
      <w:bookmarkStart w:id="7" w:name="_Toc124407187"/>
      <w:r w:rsidRPr="00C45583">
        <w:rPr>
          <w:sz w:val="21"/>
          <w:szCs w:val="21"/>
        </w:rPr>
        <w:lastRenderedPageBreak/>
        <w:t>Общие положения</w:t>
      </w:r>
      <w:bookmarkEnd w:id="7"/>
    </w:p>
    <w:p w:rsidR="00921EEC" w:rsidRPr="00C45583" w:rsidRDefault="00D934D7" w:rsidP="00C45583">
      <w:pPr>
        <w:pStyle w:val="a3"/>
        <w:numPr>
          <w:ilvl w:val="1"/>
          <w:numId w:val="1"/>
        </w:numPr>
        <w:tabs>
          <w:tab w:val="left" w:pos="142"/>
        </w:tabs>
        <w:spacing w:before="60"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Техническое задание на </w:t>
      </w:r>
      <w:r w:rsidR="00401DA2" w:rsidRPr="00C45583">
        <w:rPr>
          <w:rFonts w:ascii="Times New Roman" w:hAnsi="Times New Roman"/>
          <w:sz w:val="21"/>
          <w:szCs w:val="21"/>
        </w:rPr>
        <w:t>поставку, шеф</w:t>
      </w:r>
      <w:r w:rsidR="00843A80" w:rsidRPr="00C45583">
        <w:rPr>
          <w:rFonts w:ascii="Times New Roman" w:hAnsi="Times New Roman"/>
          <w:sz w:val="21"/>
          <w:szCs w:val="21"/>
        </w:rPr>
        <w:t>-</w:t>
      </w:r>
      <w:r w:rsidR="00401DA2" w:rsidRPr="00C45583">
        <w:rPr>
          <w:rFonts w:ascii="Times New Roman" w:hAnsi="Times New Roman"/>
          <w:sz w:val="21"/>
          <w:szCs w:val="21"/>
        </w:rPr>
        <w:t>монтаж и пуско-наладку набора бурового оборудования (</w:t>
      </w:r>
      <w:r w:rsidR="001446BD" w:rsidRPr="00C45583">
        <w:rPr>
          <w:rFonts w:ascii="Times New Roman" w:hAnsi="Times New Roman"/>
          <w:sz w:val="21"/>
          <w:szCs w:val="21"/>
        </w:rPr>
        <w:t xml:space="preserve">далее – </w:t>
      </w:r>
      <w:r w:rsidR="00401DA2" w:rsidRPr="00C45583">
        <w:rPr>
          <w:rFonts w:ascii="Times New Roman" w:hAnsi="Times New Roman"/>
          <w:sz w:val="21"/>
          <w:szCs w:val="21"/>
        </w:rPr>
        <w:t xml:space="preserve">НБО) для </w:t>
      </w:r>
      <w:r w:rsidR="00C10675" w:rsidRPr="00C45583">
        <w:rPr>
          <w:rFonts w:ascii="Times New Roman" w:hAnsi="Times New Roman"/>
          <w:sz w:val="21"/>
          <w:szCs w:val="21"/>
        </w:rPr>
        <w:t>модернизации</w:t>
      </w:r>
      <w:r w:rsidR="00401DA2" w:rsidRPr="00C45583">
        <w:rPr>
          <w:rFonts w:ascii="Times New Roman" w:hAnsi="Times New Roman"/>
          <w:sz w:val="21"/>
          <w:szCs w:val="21"/>
        </w:rPr>
        <w:t xml:space="preserve"> </w:t>
      </w:r>
      <w:bookmarkStart w:id="8" w:name="_Hlk124243655"/>
      <w:r w:rsidR="005B5BF9" w:rsidRPr="00C45583">
        <w:rPr>
          <w:rFonts w:ascii="Times New Roman" w:hAnsi="Times New Roman"/>
          <w:sz w:val="21"/>
          <w:szCs w:val="21"/>
        </w:rPr>
        <w:t xml:space="preserve">буровой установки </w:t>
      </w:r>
      <w:r w:rsidR="00044CBF" w:rsidRPr="00C45583">
        <w:rPr>
          <w:rFonts w:ascii="Times New Roman" w:hAnsi="Times New Roman"/>
          <w:sz w:val="21"/>
          <w:szCs w:val="21"/>
        </w:rPr>
        <w:t xml:space="preserve">БУ УСПК 320-ЭК зав. № 030 </w:t>
      </w:r>
      <w:r w:rsidR="00A951A8" w:rsidRPr="00C45583">
        <w:rPr>
          <w:rFonts w:ascii="Times New Roman" w:hAnsi="Times New Roman"/>
          <w:sz w:val="21"/>
          <w:szCs w:val="21"/>
        </w:rPr>
        <w:t>(далее – буровая установка/БУ/БУ-320</w:t>
      </w:r>
      <w:r w:rsidR="008518E3" w:rsidRPr="00C45583">
        <w:rPr>
          <w:rFonts w:ascii="Times New Roman" w:hAnsi="Times New Roman"/>
          <w:sz w:val="21"/>
          <w:szCs w:val="21"/>
        </w:rPr>
        <w:t>-</w:t>
      </w:r>
      <w:r w:rsidR="00A951A8" w:rsidRPr="00C45583">
        <w:rPr>
          <w:rFonts w:ascii="Times New Roman" w:hAnsi="Times New Roman"/>
          <w:sz w:val="21"/>
          <w:szCs w:val="21"/>
        </w:rPr>
        <w:t>ЭК зав. № 030)</w:t>
      </w:r>
      <w:r w:rsidR="00F40A5B" w:rsidRPr="00C45583">
        <w:rPr>
          <w:rFonts w:ascii="Times New Roman" w:hAnsi="Times New Roman"/>
          <w:sz w:val="21"/>
          <w:szCs w:val="21"/>
        </w:rPr>
        <w:t xml:space="preserve"> производства АО «УСПК»</w:t>
      </w:r>
      <w:bookmarkEnd w:id="8"/>
      <w:r w:rsidR="00401DA2" w:rsidRPr="00C45583">
        <w:rPr>
          <w:rFonts w:ascii="Times New Roman" w:hAnsi="Times New Roman"/>
          <w:sz w:val="21"/>
          <w:szCs w:val="21"/>
        </w:rPr>
        <w:t xml:space="preserve"> для кустового бурения скважин с раствором </w:t>
      </w:r>
      <w:r w:rsidR="00AA5538" w:rsidRPr="00C45583">
        <w:rPr>
          <w:rFonts w:ascii="Times New Roman" w:hAnsi="Times New Roman"/>
          <w:sz w:val="21"/>
          <w:szCs w:val="21"/>
        </w:rPr>
        <w:t xml:space="preserve">на основе нефти (с содержанием нефти до 90 %) является документом, устанавливающим технические требования к составу, конструкции, характеристикам узлов и оборудования, входящего в состав НБО. </w:t>
      </w:r>
    </w:p>
    <w:p w:rsidR="00980AEE" w:rsidRPr="00C45583" w:rsidRDefault="00D934D7" w:rsidP="00C45583">
      <w:pPr>
        <w:pStyle w:val="a3"/>
        <w:numPr>
          <w:ilvl w:val="1"/>
          <w:numId w:val="1"/>
        </w:numPr>
        <w:tabs>
          <w:tab w:val="left" w:pos="284"/>
        </w:tabs>
        <w:spacing w:before="60"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Цель настоящего Технического задания – установление требований к</w:t>
      </w:r>
      <w:r w:rsidR="000E2DB8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 xml:space="preserve">поставке, </w:t>
      </w:r>
      <w:proofErr w:type="gramStart"/>
      <w:r w:rsidRPr="00C45583">
        <w:rPr>
          <w:rFonts w:ascii="Times New Roman" w:hAnsi="Times New Roman"/>
          <w:sz w:val="21"/>
          <w:szCs w:val="21"/>
        </w:rPr>
        <w:t>шеф</w:t>
      </w:r>
      <w:r w:rsidR="00402C0E" w:rsidRPr="00C45583">
        <w:rPr>
          <w:rFonts w:ascii="Times New Roman" w:hAnsi="Times New Roman"/>
          <w:sz w:val="21"/>
          <w:szCs w:val="21"/>
        </w:rPr>
        <w:t>-</w:t>
      </w:r>
      <w:r w:rsidRPr="00C45583">
        <w:rPr>
          <w:rFonts w:ascii="Times New Roman" w:hAnsi="Times New Roman"/>
          <w:sz w:val="21"/>
          <w:szCs w:val="21"/>
        </w:rPr>
        <w:t>монтажу</w:t>
      </w:r>
      <w:proofErr w:type="gramEnd"/>
      <w:r w:rsidRPr="00C45583">
        <w:rPr>
          <w:rFonts w:ascii="Times New Roman" w:hAnsi="Times New Roman"/>
          <w:sz w:val="21"/>
          <w:szCs w:val="21"/>
        </w:rPr>
        <w:t xml:space="preserve"> и пуско-наладке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 xml:space="preserve">О </w:t>
      </w:r>
      <w:r w:rsidR="00BB07CD" w:rsidRPr="00C45583">
        <w:rPr>
          <w:rFonts w:ascii="Times New Roman" w:hAnsi="Times New Roman"/>
          <w:sz w:val="21"/>
          <w:szCs w:val="21"/>
        </w:rPr>
        <w:t xml:space="preserve">для модернизации </w:t>
      </w:r>
      <w:r w:rsidR="00044CBF" w:rsidRPr="00C45583">
        <w:rPr>
          <w:rFonts w:ascii="Times New Roman" w:hAnsi="Times New Roman"/>
          <w:sz w:val="21"/>
          <w:szCs w:val="21"/>
        </w:rPr>
        <w:t xml:space="preserve">БУ УСПК 320-ЭК зав. № 030 </w:t>
      </w:r>
      <w:r w:rsidR="00293294" w:rsidRPr="00C45583">
        <w:rPr>
          <w:rFonts w:ascii="Times New Roman" w:hAnsi="Times New Roman"/>
          <w:sz w:val="21"/>
          <w:szCs w:val="21"/>
        </w:rPr>
        <w:t>с целью</w:t>
      </w:r>
      <w:r w:rsidR="00E90F98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 xml:space="preserve">выполнения комплекса работ по </w:t>
      </w:r>
      <w:r w:rsidR="00AA5538" w:rsidRPr="00C45583">
        <w:rPr>
          <w:rFonts w:ascii="Times New Roman" w:hAnsi="Times New Roman"/>
          <w:sz w:val="21"/>
          <w:szCs w:val="21"/>
        </w:rPr>
        <w:t xml:space="preserve">бурению </w:t>
      </w:r>
      <w:r w:rsidR="004217C3" w:rsidRPr="00C45583">
        <w:rPr>
          <w:rFonts w:ascii="Times New Roman" w:hAnsi="Times New Roman"/>
          <w:sz w:val="21"/>
          <w:szCs w:val="21"/>
        </w:rPr>
        <w:t>эксплуатационных</w:t>
      </w:r>
      <w:r w:rsidR="00AA5538" w:rsidRPr="00C45583">
        <w:rPr>
          <w:rFonts w:ascii="Times New Roman" w:hAnsi="Times New Roman"/>
          <w:sz w:val="21"/>
          <w:szCs w:val="21"/>
        </w:rPr>
        <w:t xml:space="preserve"> </w:t>
      </w:r>
      <w:r w:rsidR="004217C3" w:rsidRPr="00C45583">
        <w:rPr>
          <w:rFonts w:ascii="Times New Roman" w:hAnsi="Times New Roman"/>
          <w:sz w:val="21"/>
          <w:szCs w:val="21"/>
        </w:rPr>
        <w:t>скважин</w:t>
      </w:r>
      <w:r w:rsidR="005B5BF9" w:rsidRPr="00C45583">
        <w:rPr>
          <w:rFonts w:ascii="Times New Roman" w:hAnsi="Times New Roman"/>
          <w:sz w:val="21"/>
          <w:szCs w:val="21"/>
        </w:rPr>
        <w:t xml:space="preserve"> и</w:t>
      </w:r>
      <w:r w:rsidR="004217C3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приготовлению</w:t>
      </w:r>
      <w:r w:rsidR="00AA5538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бурового раствора на основе</w:t>
      </w:r>
      <w:r w:rsidR="003D5EC8" w:rsidRPr="00C45583">
        <w:rPr>
          <w:rFonts w:ascii="Times New Roman" w:hAnsi="Times New Roman"/>
          <w:sz w:val="21"/>
          <w:szCs w:val="21"/>
        </w:rPr>
        <w:t xml:space="preserve"> нефти </w:t>
      </w:r>
      <w:r w:rsidR="00D97C8B" w:rsidRPr="00C45583">
        <w:rPr>
          <w:rFonts w:ascii="Times New Roman" w:hAnsi="Times New Roman"/>
          <w:sz w:val="21"/>
          <w:szCs w:val="21"/>
        </w:rPr>
        <w:t>(с содержанием нефти до 90 %)</w:t>
      </w:r>
      <w:r w:rsidR="005B5BF9" w:rsidRPr="00C45583">
        <w:rPr>
          <w:rFonts w:ascii="Times New Roman" w:hAnsi="Times New Roman"/>
          <w:sz w:val="21"/>
          <w:szCs w:val="21"/>
        </w:rPr>
        <w:t>.</w:t>
      </w:r>
      <w:r w:rsidR="00CF702B" w:rsidRPr="00C45583">
        <w:rPr>
          <w:rFonts w:ascii="Times New Roman" w:hAnsi="Times New Roman"/>
          <w:sz w:val="21"/>
          <w:szCs w:val="21"/>
        </w:rPr>
        <w:t xml:space="preserve"> </w:t>
      </w:r>
    </w:p>
    <w:p w:rsidR="00921EEC" w:rsidRPr="003C3F76" w:rsidRDefault="00F92D6F" w:rsidP="00C45583">
      <w:pPr>
        <w:pStyle w:val="a3"/>
        <w:numPr>
          <w:ilvl w:val="1"/>
          <w:numId w:val="1"/>
        </w:numPr>
        <w:tabs>
          <w:tab w:val="left" w:pos="142"/>
        </w:tabs>
        <w:spacing w:before="60"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НБО предназначен для </w:t>
      </w:r>
      <w:r w:rsidR="00D40E64" w:rsidRPr="00C45583">
        <w:rPr>
          <w:rFonts w:ascii="Times New Roman" w:hAnsi="Times New Roman"/>
          <w:sz w:val="21"/>
          <w:szCs w:val="21"/>
        </w:rPr>
        <w:t>модернизации буровой установки</w:t>
      </w:r>
      <w:r w:rsidR="0069286B" w:rsidRPr="00C45583">
        <w:rPr>
          <w:rFonts w:ascii="Times New Roman" w:hAnsi="Times New Roman"/>
          <w:sz w:val="21"/>
          <w:szCs w:val="21"/>
        </w:rPr>
        <w:t xml:space="preserve">, </w:t>
      </w:r>
      <w:r w:rsidR="004B147B" w:rsidRPr="00C45583">
        <w:rPr>
          <w:rFonts w:ascii="Times New Roman" w:hAnsi="Times New Roman"/>
          <w:sz w:val="21"/>
          <w:szCs w:val="21"/>
        </w:rPr>
        <w:t xml:space="preserve">с целью улучшения технических характеристик </w:t>
      </w:r>
      <w:r w:rsidR="00044CBF" w:rsidRPr="00C45583">
        <w:rPr>
          <w:rFonts w:ascii="Times New Roman" w:hAnsi="Times New Roman"/>
          <w:sz w:val="21"/>
          <w:szCs w:val="21"/>
        </w:rPr>
        <w:t xml:space="preserve">БУ УСПК 320-ЭК зав. № 030 </w:t>
      </w:r>
      <w:r w:rsidR="00696AE4" w:rsidRPr="00C45583">
        <w:rPr>
          <w:rFonts w:ascii="Times New Roman" w:hAnsi="Times New Roman"/>
          <w:sz w:val="21"/>
          <w:szCs w:val="21"/>
        </w:rPr>
        <w:t>за счет</w:t>
      </w:r>
      <w:r w:rsidR="00293294" w:rsidRPr="00C45583">
        <w:rPr>
          <w:rFonts w:ascii="Times New Roman" w:hAnsi="Times New Roman"/>
          <w:sz w:val="21"/>
          <w:szCs w:val="21"/>
        </w:rPr>
        <w:t xml:space="preserve"> обеспечения вариативности</w:t>
      </w:r>
      <w:r w:rsidR="0069286B" w:rsidRPr="00C45583">
        <w:rPr>
          <w:rFonts w:ascii="Times New Roman" w:hAnsi="Times New Roman"/>
          <w:sz w:val="21"/>
          <w:szCs w:val="21"/>
        </w:rPr>
        <w:t xml:space="preserve"> </w:t>
      </w:r>
      <w:r w:rsidR="00293294" w:rsidRPr="00C45583">
        <w:rPr>
          <w:rFonts w:ascii="Times New Roman" w:hAnsi="Times New Roman"/>
          <w:sz w:val="21"/>
          <w:szCs w:val="21"/>
        </w:rPr>
        <w:t>технологических режимов бурения скважины</w:t>
      </w:r>
      <w:r w:rsidR="00C5308D" w:rsidRPr="00C45583">
        <w:rPr>
          <w:rFonts w:ascii="Times New Roman" w:hAnsi="Times New Roman"/>
          <w:sz w:val="21"/>
          <w:szCs w:val="21"/>
        </w:rPr>
        <w:t>,</w:t>
      </w:r>
      <w:r w:rsidR="00293294" w:rsidRPr="00C45583">
        <w:rPr>
          <w:rFonts w:ascii="Times New Roman" w:hAnsi="Times New Roman"/>
          <w:sz w:val="21"/>
          <w:szCs w:val="21"/>
        </w:rPr>
        <w:t xml:space="preserve"> </w:t>
      </w:r>
      <w:r w:rsidR="00C5308D" w:rsidRPr="00C45583">
        <w:rPr>
          <w:rFonts w:ascii="Times New Roman" w:hAnsi="Times New Roman"/>
          <w:sz w:val="21"/>
          <w:szCs w:val="21"/>
        </w:rPr>
        <w:t xml:space="preserve">установления резерва оборудования для диспергации раствора РУО, снижения риска НПВ по причине выхода </w:t>
      </w:r>
      <w:r w:rsidR="00C5308D" w:rsidRPr="003C3F76">
        <w:rPr>
          <w:rFonts w:ascii="Times New Roman" w:hAnsi="Times New Roman"/>
          <w:sz w:val="21"/>
          <w:szCs w:val="21"/>
        </w:rPr>
        <w:t>из строя буровых насосов, увеличения ресурса работы насосного оборудования,</w:t>
      </w:r>
      <w:r w:rsidR="004B147B" w:rsidRPr="003C3F76">
        <w:rPr>
          <w:rFonts w:ascii="Times New Roman" w:hAnsi="Times New Roman"/>
          <w:sz w:val="21"/>
          <w:szCs w:val="21"/>
        </w:rPr>
        <w:t xml:space="preserve"> приведени</w:t>
      </w:r>
      <w:r w:rsidR="00C5308D" w:rsidRPr="003C3F76">
        <w:rPr>
          <w:rFonts w:ascii="Times New Roman" w:hAnsi="Times New Roman"/>
          <w:sz w:val="21"/>
          <w:szCs w:val="21"/>
        </w:rPr>
        <w:t>я</w:t>
      </w:r>
      <w:r w:rsidR="004B147B" w:rsidRPr="003C3F76">
        <w:rPr>
          <w:rFonts w:ascii="Times New Roman" w:hAnsi="Times New Roman"/>
          <w:sz w:val="21"/>
          <w:szCs w:val="21"/>
        </w:rPr>
        <w:t xml:space="preserve"> </w:t>
      </w:r>
      <w:r w:rsidR="00C5308D" w:rsidRPr="003C3F76">
        <w:rPr>
          <w:rFonts w:ascii="Times New Roman" w:hAnsi="Times New Roman"/>
          <w:sz w:val="21"/>
          <w:szCs w:val="21"/>
        </w:rPr>
        <w:t>БУ</w:t>
      </w:r>
      <w:r w:rsidR="004B147B" w:rsidRPr="003C3F76">
        <w:rPr>
          <w:rFonts w:ascii="Times New Roman" w:hAnsi="Times New Roman"/>
          <w:sz w:val="21"/>
          <w:szCs w:val="21"/>
        </w:rPr>
        <w:t xml:space="preserve"> в соответствие современным техническим и технологическим требованиям.</w:t>
      </w:r>
      <w:r w:rsidR="00293294" w:rsidRPr="003C3F76">
        <w:rPr>
          <w:rFonts w:ascii="Times New Roman" w:hAnsi="Times New Roman"/>
          <w:sz w:val="21"/>
          <w:szCs w:val="21"/>
        </w:rPr>
        <w:t xml:space="preserve"> </w:t>
      </w:r>
    </w:p>
    <w:p w:rsidR="0089424E" w:rsidRPr="003C3F76" w:rsidRDefault="0089424E" w:rsidP="00C45583">
      <w:pPr>
        <w:pStyle w:val="a3"/>
        <w:numPr>
          <w:ilvl w:val="1"/>
          <w:numId w:val="1"/>
        </w:numPr>
        <w:tabs>
          <w:tab w:val="left" w:pos="142"/>
        </w:tabs>
        <w:spacing w:before="40" w:after="0" w:line="240" w:lineRule="auto"/>
        <w:ind w:left="-284" w:hanging="6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 xml:space="preserve">Поставляемый НБО должен быть конструктивно совместим с оборудованием и конструкциями буровой установки, обеспечивать возможность интеграции в буровую установку и эксплуатацию модернизированной буровой установки как единого комплекса бурового оборудования. </w:t>
      </w:r>
    </w:p>
    <w:p w:rsidR="00921EEC" w:rsidRPr="003C3F76" w:rsidRDefault="00D934D7" w:rsidP="00C45583">
      <w:pPr>
        <w:pStyle w:val="a3"/>
        <w:numPr>
          <w:ilvl w:val="1"/>
          <w:numId w:val="1"/>
        </w:numPr>
        <w:tabs>
          <w:tab w:val="left" w:pos="142"/>
        </w:tabs>
        <w:spacing w:before="60"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Н</w:t>
      </w:r>
      <w:r w:rsidR="00F92D6F" w:rsidRPr="003C3F76">
        <w:rPr>
          <w:rFonts w:ascii="Times New Roman" w:hAnsi="Times New Roman"/>
          <w:sz w:val="21"/>
          <w:szCs w:val="21"/>
        </w:rPr>
        <w:t>Б</w:t>
      </w:r>
      <w:r w:rsidRPr="003C3F76">
        <w:rPr>
          <w:rFonts w:ascii="Times New Roman" w:hAnsi="Times New Roman"/>
          <w:sz w:val="21"/>
          <w:szCs w:val="21"/>
        </w:rPr>
        <w:t>О</w:t>
      </w:r>
      <w:r w:rsidR="00542106" w:rsidRPr="003C3F76">
        <w:rPr>
          <w:rFonts w:ascii="Times New Roman" w:hAnsi="Times New Roman"/>
          <w:sz w:val="21"/>
          <w:szCs w:val="21"/>
        </w:rPr>
        <w:t xml:space="preserve"> (укрупненно)</w:t>
      </w:r>
      <w:r w:rsidRPr="003C3F76">
        <w:rPr>
          <w:rFonts w:ascii="Times New Roman" w:hAnsi="Times New Roman"/>
          <w:sz w:val="21"/>
          <w:szCs w:val="21"/>
        </w:rPr>
        <w:t xml:space="preserve"> включает в себя</w:t>
      </w:r>
      <w:r w:rsidR="0069286B" w:rsidRPr="003C3F76">
        <w:rPr>
          <w:rFonts w:ascii="Times New Roman" w:hAnsi="Times New Roman"/>
          <w:sz w:val="21"/>
          <w:szCs w:val="21"/>
        </w:rPr>
        <w:t xml:space="preserve"> </w:t>
      </w:r>
      <w:r w:rsidR="004B147B" w:rsidRPr="003C3F76">
        <w:rPr>
          <w:rFonts w:ascii="Times New Roman" w:hAnsi="Times New Roman"/>
          <w:sz w:val="21"/>
          <w:szCs w:val="21"/>
        </w:rPr>
        <w:t>следующее</w:t>
      </w:r>
      <w:r w:rsidRPr="003C3F76">
        <w:rPr>
          <w:rFonts w:ascii="Times New Roman" w:hAnsi="Times New Roman"/>
          <w:sz w:val="21"/>
          <w:szCs w:val="21"/>
        </w:rPr>
        <w:t xml:space="preserve"> </w:t>
      </w:r>
      <w:r w:rsidR="0063606D" w:rsidRPr="003C3F76">
        <w:rPr>
          <w:rFonts w:ascii="Times New Roman" w:hAnsi="Times New Roman"/>
          <w:sz w:val="21"/>
          <w:szCs w:val="21"/>
        </w:rPr>
        <w:t>оборудование и блоки</w:t>
      </w:r>
      <w:r w:rsidR="0069286B" w:rsidRPr="003C3F76">
        <w:rPr>
          <w:rFonts w:ascii="Times New Roman" w:hAnsi="Times New Roman"/>
          <w:sz w:val="21"/>
          <w:szCs w:val="21"/>
        </w:rPr>
        <w:t>:</w:t>
      </w:r>
    </w:p>
    <w:p w:rsidR="00921EEC" w:rsidRPr="003C3F76" w:rsidRDefault="004B147B" w:rsidP="00C45583">
      <w:pPr>
        <w:pStyle w:val="a3"/>
        <w:numPr>
          <w:ilvl w:val="2"/>
          <w:numId w:val="10"/>
        </w:numPr>
        <w:tabs>
          <w:tab w:val="left" w:pos="142"/>
          <w:tab w:val="left" w:pos="851"/>
        </w:tabs>
        <w:spacing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Направляющие балки – увеличение длины рельсового пути;</w:t>
      </w:r>
    </w:p>
    <w:p w:rsidR="00921EEC" w:rsidRPr="003C3F76" w:rsidRDefault="004B147B" w:rsidP="00C45583">
      <w:pPr>
        <w:pStyle w:val="a3"/>
        <w:numPr>
          <w:ilvl w:val="2"/>
          <w:numId w:val="10"/>
        </w:numPr>
        <w:tabs>
          <w:tab w:val="left" w:pos="142"/>
          <w:tab w:val="left" w:pos="851"/>
        </w:tabs>
        <w:spacing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 xml:space="preserve">Третья секция насосного блока (далее – НБ) в комплекте с основанием – увеличение количества буровых насосов, с целью улучшения технических характеристик </w:t>
      </w:r>
      <w:r w:rsidR="00037939" w:rsidRPr="003C3F76">
        <w:rPr>
          <w:rFonts w:ascii="Times New Roman" w:hAnsi="Times New Roman"/>
          <w:sz w:val="21"/>
          <w:szCs w:val="21"/>
        </w:rPr>
        <w:t>НБ</w:t>
      </w:r>
      <w:r w:rsidRPr="003C3F76">
        <w:rPr>
          <w:rFonts w:ascii="Times New Roman" w:hAnsi="Times New Roman"/>
          <w:sz w:val="21"/>
          <w:szCs w:val="21"/>
        </w:rPr>
        <w:t>;</w:t>
      </w:r>
    </w:p>
    <w:p w:rsidR="00921EEC" w:rsidRPr="003C3F76" w:rsidRDefault="004B147B" w:rsidP="00C45583">
      <w:pPr>
        <w:pStyle w:val="a3"/>
        <w:numPr>
          <w:ilvl w:val="2"/>
          <w:numId w:val="10"/>
        </w:numPr>
        <w:tabs>
          <w:tab w:val="left" w:pos="142"/>
          <w:tab w:val="left" w:pos="851"/>
        </w:tabs>
        <w:spacing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 xml:space="preserve">Выносной блок приготовления и диспергации бурового раствора – приготовление и подготовка (диспергация) бурового раствора, (в комплекте </w:t>
      </w:r>
      <w:r w:rsidR="00044CBF" w:rsidRPr="003C3F76">
        <w:rPr>
          <w:rFonts w:ascii="Times New Roman" w:hAnsi="Times New Roman"/>
          <w:sz w:val="21"/>
          <w:szCs w:val="21"/>
        </w:rPr>
        <w:t xml:space="preserve">БУ УСПК 320-ЭК зав. № 030 </w:t>
      </w:r>
      <w:r w:rsidR="00253A43" w:rsidRPr="003C3F76">
        <w:rPr>
          <w:rFonts w:ascii="Times New Roman" w:hAnsi="Times New Roman"/>
          <w:sz w:val="21"/>
          <w:szCs w:val="21"/>
        </w:rPr>
        <w:t>-</w:t>
      </w:r>
      <w:r w:rsidRPr="003C3F76">
        <w:rPr>
          <w:rFonts w:ascii="Times New Roman" w:hAnsi="Times New Roman"/>
          <w:sz w:val="21"/>
          <w:szCs w:val="21"/>
        </w:rPr>
        <w:t xml:space="preserve"> отсутствует);</w:t>
      </w:r>
    </w:p>
    <w:p w:rsidR="0089424E" w:rsidRPr="003C3F76" w:rsidRDefault="0089424E" w:rsidP="00C45583">
      <w:pPr>
        <w:pStyle w:val="a3"/>
        <w:numPr>
          <w:ilvl w:val="2"/>
          <w:numId w:val="10"/>
        </w:numPr>
        <w:tabs>
          <w:tab w:val="left" w:pos="142"/>
          <w:tab w:val="left" w:pos="851"/>
        </w:tabs>
        <w:spacing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Контейнер КТУ бурового насоса №3 (далее БН №3)</w:t>
      </w:r>
      <w:r w:rsidR="004B147B" w:rsidRPr="003C3F76">
        <w:rPr>
          <w:rFonts w:ascii="Times New Roman" w:hAnsi="Times New Roman"/>
          <w:sz w:val="21"/>
          <w:szCs w:val="21"/>
        </w:rPr>
        <w:t xml:space="preserve"> частотного управления приводом третьего бурового насоса F1600, расположение в эшелоне</w:t>
      </w:r>
      <w:r w:rsidRPr="003C3F76">
        <w:rPr>
          <w:rFonts w:ascii="Times New Roman" w:hAnsi="Times New Roman"/>
          <w:sz w:val="21"/>
          <w:szCs w:val="21"/>
        </w:rPr>
        <w:t xml:space="preserve"> на площадке энергооборудования</w:t>
      </w:r>
      <w:r w:rsidR="00A6725B" w:rsidRPr="003C3F76">
        <w:rPr>
          <w:rFonts w:ascii="Times New Roman" w:hAnsi="Times New Roman"/>
          <w:sz w:val="21"/>
          <w:szCs w:val="21"/>
        </w:rPr>
        <w:t>;</w:t>
      </w:r>
    </w:p>
    <w:p w:rsidR="00921EEC" w:rsidRPr="003C3F76" w:rsidRDefault="004B147B" w:rsidP="00C45583">
      <w:pPr>
        <w:pStyle w:val="a3"/>
        <w:numPr>
          <w:ilvl w:val="2"/>
          <w:numId w:val="10"/>
        </w:numPr>
        <w:tabs>
          <w:tab w:val="left" w:pos="142"/>
          <w:tab w:val="left" w:pos="851"/>
        </w:tabs>
        <w:spacing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подключение и управление третьим буровым насосом</w:t>
      </w:r>
      <w:r w:rsidR="0089424E" w:rsidRPr="003C3F76">
        <w:rPr>
          <w:rFonts w:ascii="Times New Roman" w:hAnsi="Times New Roman"/>
          <w:sz w:val="21"/>
          <w:szCs w:val="21"/>
        </w:rPr>
        <w:t xml:space="preserve"> из КТУ БН № 3 и (КТУ БН№3 поставка подрядчика)</w:t>
      </w:r>
      <w:r w:rsidR="00A6725B" w:rsidRPr="003C3F76">
        <w:rPr>
          <w:rFonts w:ascii="Times New Roman" w:hAnsi="Times New Roman"/>
          <w:sz w:val="21"/>
          <w:szCs w:val="21"/>
        </w:rPr>
        <w:t>;</w:t>
      </w:r>
    </w:p>
    <w:p w:rsidR="0089424E" w:rsidRPr="003C3F76" w:rsidRDefault="0089424E" w:rsidP="00C45583">
      <w:pPr>
        <w:pStyle w:val="a3"/>
        <w:numPr>
          <w:ilvl w:val="2"/>
          <w:numId w:val="10"/>
        </w:numPr>
        <w:tabs>
          <w:tab w:val="left" w:pos="142"/>
          <w:tab w:val="left" w:pos="851"/>
        </w:tabs>
        <w:spacing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 xml:space="preserve">Предусмотреть управление БН № 3 с пульта управления БН № 3 АРМ КТУ БН№3, и </w:t>
      </w:r>
      <w:r w:rsidR="00BB1CD1" w:rsidRPr="003C3F76">
        <w:rPr>
          <w:rFonts w:ascii="Times New Roman" w:hAnsi="Times New Roman"/>
          <w:sz w:val="21"/>
          <w:szCs w:val="21"/>
        </w:rPr>
        <w:t xml:space="preserve">АРМ бурильщика </w:t>
      </w:r>
      <w:r w:rsidRPr="003C3F76">
        <w:rPr>
          <w:rFonts w:ascii="Times New Roman" w:hAnsi="Times New Roman"/>
          <w:sz w:val="21"/>
          <w:szCs w:val="21"/>
        </w:rPr>
        <w:t>из кабины бурильщика</w:t>
      </w:r>
      <w:r w:rsidR="00A6725B" w:rsidRPr="003C3F76">
        <w:rPr>
          <w:rFonts w:ascii="Times New Roman" w:hAnsi="Times New Roman"/>
          <w:sz w:val="21"/>
          <w:szCs w:val="21"/>
        </w:rPr>
        <w:t>;</w:t>
      </w:r>
    </w:p>
    <w:p w:rsidR="0089424E" w:rsidRPr="003C3F76" w:rsidRDefault="0089424E" w:rsidP="00C45583">
      <w:pPr>
        <w:pStyle w:val="a3"/>
        <w:numPr>
          <w:ilvl w:val="2"/>
          <w:numId w:val="10"/>
        </w:numPr>
        <w:tabs>
          <w:tab w:val="left" w:pos="142"/>
          <w:tab w:val="left" w:pos="851"/>
        </w:tabs>
        <w:spacing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 xml:space="preserve">Адаптировать систему управления и вывод параметров работы БН № 3 на </w:t>
      </w:r>
      <w:r w:rsidR="00BB1CD1" w:rsidRPr="003C3F76">
        <w:rPr>
          <w:rFonts w:ascii="Times New Roman" w:hAnsi="Times New Roman"/>
          <w:sz w:val="21"/>
          <w:szCs w:val="21"/>
        </w:rPr>
        <w:t>АРМ (</w:t>
      </w:r>
      <w:r w:rsidRPr="003C3F76">
        <w:rPr>
          <w:rFonts w:ascii="Times New Roman" w:hAnsi="Times New Roman"/>
          <w:sz w:val="21"/>
          <w:szCs w:val="21"/>
        </w:rPr>
        <w:t>монитор</w:t>
      </w:r>
      <w:r w:rsidR="00BB1CD1" w:rsidRPr="003C3F76">
        <w:rPr>
          <w:rFonts w:ascii="Times New Roman" w:hAnsi="Times New Roman"/>
          <w:sz w:val="21"/>
          <w:szCs w:val="21"/>
        </w:rPr>
        <w:t>)</w:t>
      </w:r>
      <w:r w:rsidRPr="003C3F76">
        <w:rPr>
          <w:rFonts w:ascii="Times New Roman" w:hAnsi="Times New Roman"/>
          <w:sz w:val="21"/>
          <w:szCs w:val="21"/>
        </w:rPr>
        <w:t xml:space="preserve"> КТУ БН№3, </w:t>
      </w:r>
      <w:r w:rsidR="00BB1CD1" w:rsidRPr="003C3F76">
        <w:rPr>
          <w:rFonts w:ascii="Times New Roman" w:hAnsi="Times New Roman"/>
          <w:sz w:val="21"/>
          <w:szCs w:val="21"/>
        </w:rPr>
        <w:t>АРМ бурильщика</w:t>
      </w:r>
      <w:r w:rsidR="00A6725B" w:rsidRPr="003C3F76">
        <w:rPr>
          <w:rFonts w:ascii="Times New Roman" w:hAnsi="Times New Roman"/>
          <w:sz w:val="21"/>
          <w:szCs w:val="21"/>
        </w:rPr>
        <w:t>;</w:t>
      </w:r>
    </w:p>
    <w:p w:rsidR="00BB1CD1" w:rsidRPr="003C3F76" w:rsidRDefault="00BB1CD1" w:rsidP="00C45583">
      <w:pPr>
        <w:pStyle w:val="a3"/>
        <w:numPr>
          <w:ilvl w:val="2"/>
          <w:numId w:val="10"/>
        </w:numPr>
        <w:tabs>
          <w:tab w:val="left" w:pos="142"/>
          <w:tab w:val="left" w:pos="851"/>
        </w:tabs>
        <w:spacing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 xml:space="preserve">В комплекте поставки КТУ БН № </w:t>
      </w:r>
      <w:proofErr w:type="gramStart"/>
      <w:r w:rsidRPr="003C3F76">
        <w:rPr>
          <w:rFonts w:ascii="Times New Roman" w:hAnsi="Times New Roman"/>
          <w:sz w:val="21"/>
          <w:szCs w:val="21"/>
        </w:rPr>
        <w:t>3  смонтировать</w:t>
      </w:r>
      <w:proofErr w:type="gramEnd"/>
      <w:r w:rsidRPr="003C3F76">
        <w:rPr>
          <w:rFonts w:ascii="Times New Roman" w:hAnsi="Times New Roman"/>
          <w:sz w:val="21"/>
          <w:szCs w:val="21"/>
        </w:rPr>
        <w:t xml:space="preserve"> распределительный шкаф управления оборудования выносного блока приготовления и диспергации бурового раствора напряжением 0,4 кВ. Предусмотреть использование преобразователей частоты для электродвигателей мощностью более 15 кВт. Управление электродвигателями выполнить с применением взрывозащищенных кнопочных постов с использование искробезопасных цепей управления.  </w:t>
      </w:r>
    </w:p>
    <w:p w:rsidR="00921EEC" w:rsidRPr="00C45583" w:rsidRDefault="004B147B" w:rsidP="00C45583">
      <w:pPr>
        <w:pStyle w:val="a3"/>
        <w:numPr>
          <w:ilvl w:val="2"/>
          <w:numId w:val="10"/>
        </w:numPr>
        <w:tabs>
          <w:tab w:val="left" w:pos="142"/>
          <w:tab w:val="left" w:pos="851"/>
        </w:tabs>
        <w:spacing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Электрооборудование и кабельная продукция – в составе поставки НБО.</w:t>
      </w:r>
    </w:p>
    <w:p w:rsidR="00921EEC" w:rsidRPr="00C45583" w:rsidRDefault="004B147B" w:rsidP="00C45583">
      <w:pPr>
        <w:pStyle w:val="a3"/>
        <w:tabs>
          <w:tab w:val="left" w:pos="142"/>
          <w:tab w:val="left" w:pos="851"/>
        </w:tabs>
        <w:spacing w:after="0" w:line="240" w:lineRule="auto"/>
        <w:ind w:left="-284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Подробная комплектация и технические требования к оборудованию и блокам указаны в </w:t>
      </w:r>
      <w:r w:rsidR="0063606D" w:rsidRPr="00C45583">
        <w:rPr>
          <w:rFonts w:ascii="Times New Roman" w:hAnsi="Times New Roman"/>
          <w:sz w:val="21"/>
          <w:szCs w:val="21"/>
        </w:rPr>
        <w:t>табл. № 1 раздела № 4 настоящего технического задания.</w:t>
      </w:r>
    </w:p>
    <w:p w:rsidR="00921EEC" w:rsidRPr="00C45583" w:rsidRDefault="00D934D7" w:rsidP="00C45583">
      <w:pPr>
        <w:pStyle w:val="a3"/>
        <w:numPr>
          <w:ilvl w:val="1"/>
          <w:numId w:val="1"/>
        </w:numPr>
        <w:tabs>
          <w:tab w:val="left" w:pos="142"/>
        </w:tabs>
        <w:spacing w:before="60"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>О в целом</w:t>
      </w:r>
      <w:r w:rsidR="00AE1A73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каждый его блок в отдельности</w:t>
      </w:r>
      <w:r w:rsidR="00AE1A73" w:rsidRPr="00C45583">
        <w:rPr>
          <w:rFonts w:ascii="Times New Roman" w:hAnsi="Times New Roman"/>
          <w:sz w:val="21"/>
          <w:szCs w:val="21"/>
        </w:rPr>
        <w:t xml:space="preserve"> и их составляющие</w:t>
      </w:r>
      <w:r w:rsidRPr="00C45583">
        <w:rPr>
          <w:rFonts w:ascii="Times New Roman" w:hAnsi="Times New Roman"/>
          <w:sz w:val="21"/>
          <w:szCs w:val="21"/>
        </w:rPr>
        <w:t xml:space="preserve"> должны отвечать условиям и требованиям</w:t>
      </w:r>
      <w:r w:rsidR="00AE1A73" w:rsidRPr="00C45583">
        <w:rPr>
          <w:rFonts w:ascii="Times New Roman" w:hAnsi="Times New Roman"/>
          <w:sz w:val="21"/>
          <w:szCs w:val="21"/>
        </w:rPr>
        <w:t xml:space="preserve"> действующего законодательства РФ</w:t>
      </w:r>
      <w:r w:rsidR="0063606D" w:rsidRPr="00C45583">
        <w:rPr>
          <w:rFonts w:ascii="Times New Roman" w:hAnsi="Times New Roman"/>
          <w:sz w:val="21"/>
          <w:szCs w:val="21"/>
        </w:rPr>
        <w:t>.</w:t>
      </w:r>
    </w:p>
    <w:p w:rsidR="00921EEC" w:rsidRPr="00C45583" w:rsidRDefault="00D934D7" w:rsidP="00C45583">
      <w:pPr>
        <w:pStyle w:val="a3"/>
        <w:numPr>
          <w:ilvl w:val="1"/>
          <w:numId w:val="1"/>
        </w:numPr>
        <w:tabs>
          <w:tab w:val="left" w:pos="142"/>
          <w:tab w:val="left" w:pos="1134"/>
        </w:tabs>
        <w:spacing w:before="60"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>О должен быть пригоден для эксплуатации в режиме 24/7, то есть 24 часа в сутки 7 дней в неделю.</w:t>
      </w:r>
    </w:p>
    <w:p w:rsidR="00921EEC" w:rsidRPr="00C45583" w:rsidRDefault="00D934D7" w:rsidP="00C45583">
      <w:pPr>
        <w:pStyle w:val="a3"/>
        <w:numPr>
          <w:ilvl w:val="1"/>
          <w:numId w:val="1"/>
        </w:numPr>
        <w:tabs>
          <w:tab w:val="left" w:pos="142"/>
          <w:tab w:val="left" w:pos="1134"/>
        </w:tabs>
        <w:spacing w:before="60"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>О должна прилагаться вся необходимая разрешительная документация, подтверждающая возможность его эксплуатации на территории РФ, сертификаты</w:t>
      </w:r>
      <w:r w:rsidR="0063606D" w:rsidRPr="00C45583">
        <w:rPr>
          <w:rFonts w:ascii="Times New Roman" w:hAnsi="Times New Roman"/>
          <w:sz w:val="21"/>
          <w:szCs w:val="21"/>
        </w:rPr>
        <w:t>/декларации</w:t>
      </w:r>
      <w:r w:rsidRPr="00C45583">
        <w:rPr>
          <w:rFonts w:ascii="Times New Roman" w:hAnsi="Times New Roman"/>
          <w:sz w:val="21"/>
          <w:szCs w:val="21"/>
        </w:rPr>
        <w:t xml:space="preserve"> соответствия.</w:t>
      </w:r>
    </w:p>
    <w:p w:rsidR="00921EEC" w:rsidRPr="00C45583" w:rsidRDefault="00D40E64" w:rsidP="00C45583">
      <w:pPr>
        <w:pStyle w:val="a3"/>
        <w:numPr>
          <w:ilvl w:val="1"/>
          <w:numId w:val="1"/>
        </w:numPr>
        <w:tabs>
          <w:tab w:val="left" w:pos="142"/>
          <w:tab w:val="left" w:pos="1134"/>
        </w:tabs>
        <w:spacing w:before="60" w:after="0" w:line="240" w:lineRule="auto"/>
        <w:ind w:left="-284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Результатом поставки, шеф</w:t>
      </w:r>
      <w:r w:rsidR="004852FA" w:rsidRPr="00C45583">
        <w:rPr>
          <w:rFonts w:ascii="Times New Roman" w:hAnsi="Times New Roman"/>
          <w:sz w:val="21"/>
          <w:szCs w:val="21"/>
        </w:rPr>
        <w:t>-</w:t>
      </w:r>
      <w:r w:rsidRPr="00C45583">
        <w:rPr>
          <w:rFonts w:ascii="Times New Roman" w:hAnsi="Times New Roman"/>
          <w:sz w:val="21"/>
          <w:szCs w:val="21"/>
        </w:rPr>
        <w:t>монтажа и пуско-наладки</w:t>
      </w:r>
      <w:r w:rsidR="00980AEE" w:rsidRPr="00C45583">
        <w:rPr>
          <w:rFonts w:ascii="Times New Roman" w:hAnsi="Times New Roman"/>
          <w:sz w:val="21"/>
          <w:szCs w:val="21"/>
        </w:rPr>
        <w:t xml:space="preserve"> НБО</w:t>
      </w:r>
      <w:r w:rsidRPr="00C45583">
        <w:rPr>
          <w:rFonts w:ascii="Times New Roman" w:hAnsi="Times New Roman"/>
          <w:sz w:val="21"/>
          <w:szCs w:val="21"/>
        </w:rPr>
        <w:t xml:space="preserve"> будет являться  </w:t>
      </w:r>
      <w:r w:rsidR="00F1008C" w:rsidRPr="00C45583">
        <w:rPr>
          <w:rFonts w:ascii="Times New Roman" w:hAnsi="Times New Roman"/>
          <w:sz w:val="21"/>
          <w:szCs w:val="21"/>
        </w:rPr>
        <w:t xml:space="preserve">модернизированная буровая установка </w:t>
      </w:r>
      <w:r w:rsidR="00044CBF" w:rsidRPr="00C45583">
        <w:rPr>
          <w:rFonts w:ascii="Times New Roman" w:hAnsi="Times New Roman"/>
          <w:sz w:val="21"/>
          <w:szCs w:val="21"/>
        </w:rPr>
        <w:t xml:space="preserve">БУ УСПК 320-ЭК зав. № 030 </w:t>
      </w:r>
      <w:r w:rsidR="00980AEE" w:rsidRPr="00C45583">
        <w:rPr>
          <w:rFonts w:ascii="Times New Roman" w:hAnsi="Times New Roman"/>
          <w:sz w:val="21"/>
          <w:szCs w:val="21"/>
        </w:rPr>
        <w:t>с интегрированным НБО,</w:t>
      </w:r>
      <w:r w:rsidR="00696AE4" w:rsidRPr="00C45583">
        <w:rPr>
          <w:rFonts w:ascii="Times New Roman" w:hAnsi="Times New Roman"/>
          <w:sz w:val="21"/>
          <w:szCs w:val="21"/>
        </w:rPr>
        <w:t xml:space="preserve"> </w:t>
      </w:r>
      <w:r w:rsidR="0035521F" w:rsidRPr="00C45583">
        <w:rPr>
          <w:rFonts w:ascii="Times New Roman" w:hAnsi="Times New Roman"/>
          <w:sz w:val="21"/>
          <w:szCs w:val="21"/>
        </w:rPr>
        <w:t xml:space="preserve">соответствующая </w:t>
      </w:r>
      <w:r w:rsidR="00766827" w:rsidRPr="00C45583">
        <w:rPr>
          <w:rFonts w:ascii="Times New Roman" w:hAnsi="Times New Roman"/>
          <w:sz w:val="21"/>
          <w:szCs w:val="21"/>
        </w:rPr>
        <w:t xml:space="preserve">передовым </w:t>
      </w:r>
      <w:r w:rsidR="0035521F" w:rsidRPr="00C45583">
        <w:rPr>
          <w:rFonts w:ascii="Times New Roman" w:hAnsi="Times New Roman"/>
          <w:sz w:val="21"/>
          <w:szCs w:val="21"/>
        </w:rPr>
        <w:t>требованиям промышленной и противопожарной безопасности,  охраны труда и окружающей среды</w:t>
      </w:r>
      <w:r w:rsidR="00485CC5" w:rsidRPr="00C45583">
        <w:rPr>
          <w:rFonts w:ascii="Times New Roman" w:hAnsi="Times New Roman"/>
          <w:sz w:val="21"/>
          <w:szCs w:val="21"/>
        </w:rPr>
        <w:t>, комплектация которой позволяет выполнять комплекс работ по</w:t>
      </w:r>
      <w:r w:rsidR="00766827" w:rsidRPr="00C45583">
        <w:rPr>
          <w:rFonts w:ascii="Times New Roman" w:hAnsi="Times New Roman"/>
          <w:sz w:val="21"/>
          <w:szCs w:val="21"/>
        </w:rPr>
        <w:t xml:space="preserve"> одновременному</w:t>
      </w:r>
      <w:r w:rsidR="00485CC5" w:rsidRPr="00C45583">
        <w:rPr>
          <w:rFonts w:ascii="Times New Roman" w:hAnsi="Times New Roman"/>
          <w:sz w:val="21"/>
          <w:szCs w:val="21"/>
        </w:rPr>
        <w:t xml:space="preserve"> приготовлению и диспергации бурового раствора на основе нефти</w:t>
      </w:r>
      <w:r w:rsidR="00766827" w:rsidRPr="00C45583">
        <w:rPr>
          <w:rFonts w:ascii="Times New Roman" w:hAnsi="Times New Roman"/>
          <w:sz w:val="21"/>
          <w:szCs w:val="21"/>
        </w:rPr>
        <w:t xml:space="preserve"> и выполнению работ по бурению</w:t>
      </w:r>
      <w:r w:rsidR="00485CC5" w:rsidRPr="00C45583">
        <w:rPr>
          <w:rFonts w:ascii="Times New Roman" w:hAnsi="Times New Roman"/>
          <w:sz w:val="21"/>
          <w:szCs w:val="21"/>
        </w:rPr>
        <w:t xml:space="preserve">, </w:t>
      </w:r>
      <w:r w:rsidR="00C45E49" w:rsidRPr="00C45583">
        <w:rPr>
          <w:rFonts w:ascii="Times New Roman" w:hAnsi="Times New Roman"/>
          <w:sz w:val="21"/>
          <w:szCs w:val="21"/>
        </w:rPr>
        <w:t>обеспечивает вариативность технологических режимов бурения за счет применения буровых насосов в количестве 3 шт</w:t>
      </w:r>
      <w:r w:rsidR="00114E51" w:rsidRPr="00C45583">
        <w:rPr>
          <w:rFonts w:ascii="Times New Roman" w:hAnsi="Times New Roman"/>
          <w:sz w:val="21"/>
          <w:szCs w:val="21"/>
        </w:rPr>
        <w:t>.</w:t>
      </w:r>
    </w:p>
    <w:p w:rsidR="00197483" w:rsidRPr="00C45583" w:rsidRDefault="00197483" w:rsidP="00C45583">
      <w:pPr>
        <w:pStyle w:val="1"/>
        <w:numPr>
          <w:ilvl w:val="0"/>
          <w:numId w:val="1"/>
        </w:numPr>
        <w:spacing w:line="240" w:lineRule="auto"/>
        <w:ind w:left="0" w:firstLine="0"/>
        <w:rPr>
          <w:sz w:val="21"/>
          <w:szCs w:val="21"/>
        </w:rPr>
      </w:pPr>
      <w:bookmarkStart w:id="9" w:name="_Toc6489848"/>
      <w:bookmarkStart w:id="10" w:name="_Toc124407188"/>
      <w:r w:rsidRPr="00C45583">
        <w:rPr>
          <w:sz w:val="21"/>
          <w:szCs w:val="21"/>
        </w:rPr>
        <w:lastRenderedPageBreak/>
        <w:t>Требования к документации.</w:t>
      </w:r>
      <w:bookmarkEnd w:id="9"/>
      <w:bookmarkEnd w:id="10"/>
    </w:p>
    <w:p w:rsidR="00921EEC" w:rsidRPr="00C45583" w:rsidRDefault="00197483" w:rsidP="00C45583">
      <w:pPr>
        <w:pStyle w:val="a3"/>
        <w:numPr>
          <w:ilvl w:val="1"/>
          <w:numId w:val="1"/>
        </w:numPr>
        <w:tabs>
          <w:tab w:val="left" w:pos="426"/>
        </w:tabs>
        <w:spacing w:beforeLines="60" w:before="144"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Поставщик в сроки, установленные договором, предоставляет Заказчику на согласование для запуска НБО в производство, документацию на НБО как </w:t>
      </w:r>
      <w:r w:rsidR="004F7B44" w:rsidRPr="00C45583">
        <w:rPr>
          <w:rFonts w:ascii="Times New Roman" w:hAnsi="Times New Roman"/>
          <w:sz w:val="21"/>
          <w:szCs w:val="21"/>
        </w:rPr>
        <w:t xml:space="preserve">изделие </w:t>
      </w:r>
      <w:r w:rsidRPr="00C45583">
        <w:rPr>
          <w:rFonts w:ascii="Times New Roman" w:hAnsi="Times New Roman"/>
          <w:sz w:val="21"/>
          <w:szCs w:val="21"/>
        </w:rPr>
        <w:t>целиком, включающую в себя:</w:t>
      </w:r>
    </w:p>
    <w:p w:rsidR="00921EEC" w:rsidRPr="00C45583" w:rsidRDefault="00197483" w:rsidP="00C45583">
      <w:pPr>
        <w:pStyle w:val="a3"/>
        <w:numPr>
          <w:ilvl w:val="2"/>
          <w:numId w:val="1"/>
        </w:numPr>
        <w:tabs>
          <w:tab w:val="left" w:pos="426"/>
        </w:tabs>
        <w:spacing w:beforeLines="60" w:before="144"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Текстовую часть: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Назначение НБО;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Источники разработки;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bookmarkStart w:id="11" w:name="_Hlk125637900"/>
      <w:r w:rsidRPr="00C45583">
        <w:rPr>
          <w:rFonts w:ascii="Times New Roman" w:hAnsi="Times New Roman"/>
          <w:sz w:val="21"/>
          <w:szCs w:val="21"/>
        </w:rPr>
        <w:t>Цели создания НБО;</w:t>
      </w:r>
    </w:p>
    <w:bookmarkEnd w:id="11"/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Характеристики НБО;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Требования к НБО;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Состав НБО;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Кабельный журнал;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Требования к изготовлению деталей и сборочных единиц;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Требования к маркировке;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Требования к консервации и упаковке;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Требования безопасности и требования по охране труда;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Требования к транспортировке и хранению;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Требования к монтажу;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Порядок монтажа;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Расчёт кратности воздухообмена вентиляции</w:t>
      </w:r>
      <w:r w:rsidR="00F80503" w:rsidRPr="00C45583">
        <w:rPr>
          <w:rFonts w:ascii="Times New Roman" w:hAnsi="Times New Roman"/>
          <w:sz w:val="21"/>
          <w:szCs w:val="21"/>
        </w:rPr>
        <w:t xml:space="preserve"> </w:t>
      </w:r>
      <w:r w:rsidR="00072FF1" w:rsidRPr="00C45583">
        <w:rPr>
          <w:rFonts w:ascii="Times New Roman" w:hAnsi="Times New Roman"/>
          <w:sz w:val="21"/>
          <w:szCs w:val="21"/>
        </w:rPr>
        <w:t>НБ</w:t>
      </w:r>
      <w:r w:rsidRPr="00C45583">
        <w:rPr>
          <w:rFonts w:ascii="Times New Roman" w:hAnsi="Times New Roman"/>
          <w:sz w:val="21"/>
          <w:szCs w:val="21"/>
        </w:rPr>
        <w:t>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Описание и обоснование взрывоопасных зон с учётом общеобменной и местной приточно-вытяжной вентиляции</w:t>
      </w:r>
      <w:r w:rsidR="00072FF1" w:rsidRPr="00C45583">
        <w:rPr>
          <w:rFonts w:ascii="Times New Roman" w:hAnsi="Times New Roman"/>
          <w:sz w:val="21"/>
          <w:szCs w:val="21"/>
        </w:rPr>
        <w:t xml:space="preserve"> НБ</w:t>
      </w:r>
      <w:r w:rsidR="00EC3C5D" w:rsidRPr="00C45583">
        <w:rPr>
          <w:rFonts w:ascii="Times New Roman" w:hAnsi="Times New Roman"/>
          <w:sz w:val="21"/>
          <w:szCs w:val="21"/>
        </w:rPr>
        <w:t>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Каталоги на все механическое и энергетическое </w:t>
      </w:r>
      <w:r w:rsidR="009D32A0" w:rsidRPr="00C45583">
        <w:rPr>
          <w:rFonts w:ascii="Times New Roman" w:hAnsi="Times New Roman"/>
          <w:sz w:val="21"/>
          <w:szCs w:val="21"/>
        </w:rPr>
        <w:t xml:space="preserve">поставляемое Поставщиком </w:t>
      </w:r>
      <w:r w:rsidRPr="00C45583">
        <w:rPr>
          <w:rFonts w:ascii="Times New Roman" w:hAnsi="Times New Roman"/>
          <w:sz w:val="21"/>
          <w:szCs w:val="21"/>
        </w:rPr>
        <w:t>оборудование, входящее в</w:t>
      </w:r>
      <w:r w:rsidR="008744C2" w:rsidRPr="00C45583">
        <w:rPr>
          <w:rFonts w:ascii="Times New Roman" w:hAnsi="Times New Roman"/>
          <w:sz w:val="21"/>
          <w:szCs w:val="21"/>
        </w:rPr>
        <w:t xml:space="preserve"> состав</w:t>
      </w:r>
      <w:r w:rsidRPr="00C45583">
        <w:rPr>
          <w:rFonts w:ascii="Times New Roman" w:hAnsi="Times New Roman"/>
          <w:sz w:val="21"/>
          <w:szCs w:val="21"/>
        </w:rPr>
        <w:t xml:space="preserve"> НБО;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Спецификация и количество расходных материалов, требуемых для переезда (демонтаж-монтаж) на новый производственный объект;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«Методические указания» (рекомендации) по эксплуатации НБО при экстремально-низких температурах и порядок ввода в эксплуатацию в режим бурения при выходе из данных температур;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709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«Инструктивно-технологические карты на монтаж, демонтаж, транспортировку и передвижку НБО (буровой установки и каждого элемента в отдельности)».</w:t>
      </w:r>
    </w:p>
    <w:p w:rsidR="00921EEC" w:rsidRPr="00C45583" w:rsidRDefault="00197483" w:rsidP="00C45583">
      <w:pPr>
        <w:pStyle w:val="a3"/>
        <w:numPr>
          <w:ilvl w:val="2"/>
          <w:numId w:val="1"/>
        </w:numPr>
        <w:tabs>
          <w:tab w:val="left" w:pos="426"/>
        </w:tabs>
        <w:spacing w:before="120" w:after="0" w:line="240" w:lineRule="auto"/>
        <w:ind w:left="-284" w:firstLine="142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Графическую часть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0" w:hanging="142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План расположения взрывоопасных зон;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0" w:hanging="142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Сборочный чертеж с габаритными размерами и деталировкой каждого блока НБО;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0" w:hanging="142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Комплект трехмерной визуализации, позволяющий понять основные принципы компоновки, работы</w:t>
      </w:r>
      <w:r w:rsidR="002C12D4" w:rsidRPr="00C45583">
        <w:rPr>
          <w:rFonts w:ascii="Times New Roman" w:hAnsi="Times New Roman"/>
          <w:sz w:val="21"/>
          <w:szCs w:val="21"/>
        </w:rPr>
        <w:t xml:space="preserve">, </w:t>
      </w:r>
      <w:r w:rsidRPr="00C45583">
        <w:rPr>
          <w:rFonts w:ascii="Times New Roman" w:hAnsi="Times New Roman"/>
          <w:sz w:val="21"/>
          <w:szCs w:val="21"/>
        </w:rPr>
        <w:t>монтажа оборудования;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0" w:hanging="142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Принципиальные схемы обвязки каждого блока;</w:t>
      </w:r>
    </w:p>
    <w:p w:rsidR="00921EEC" w:rsidRPr="003C3F76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0" w:hanging="142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Однолинейные электрические схемы каждого </w:t>
      </w:r>
      <w:r w:rsidRPr="003C3F76">
        <w:rPr>
          <w:rFonts w:ascii="Times New Roman" w:hAnsi="Times New Roman"/>
          <w:sz w:val="21"/>
          <w:szCs w:val="21"/>
        </w:rPr>
        <w:t>блока</w:t>
      </w:r>
      <w:r w:rsidR="00BA172F" w:rsidRPr="003C3F76">
        <w:rPr>
          <w:rFonts w:ascii="Times New Roman" w:hAnsi="Times New Roman"/>
          <w:sz w:val="21"/>
          <w:szCs w:val="21"/>
        </w:rPr>
        <w:t xml:space="preserve"> оформленные с учетом оборудования Заказчика</w:t>
      </w:r>
      <w:r w:rsidRPr="003C3F76">
        <w:rPr>
          <w:rFonts w:ascii="Times New Roman" w:hAnsi="Times New Roman"/>
          <w:sz w:val="21"/>
          <w:szCs w:val="21"/>
        </w:rPr>
        <w:t xml:space="preserve">; </w:t>
      </w:r>
    </w:p>
    <w:p w:rsidR="00921EEC" w:rsidRPr="003C3F76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0" w:hanging="142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Принципиальные электрические схемы;</w:t>
      </w:r>
    </w:p>
    <w:p w:rsidR="00921EEC" w:rsidRPr="003C3F76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0" w:hanging="142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 xml:space="preserve">Схемы трассировки кабельной продукции; </w:t>
      </w:r>
    </w:p>
    <w:p w:rsidR="00197483" w:rsidRPr="003C3F76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0" w:hanging="142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Прочие графические документы, в т.ч.:</w:t>
      </w:r>
    </w:p>
    <w:p w:rsidR="00921EEC" w:rsidRPr="003C3F76" w:rsidRDefault="00FF4199" w:rsidP="00C45583">
      <w:pPr>
        <w:pStyle w:val="a3"/>
        <w:numPr>
          <w:ilvl w:val="0"/>
          <w:numId w:val="46"/>
        </w:numPr>
        <w:tabs>
          <w:tab w:val="left" w:pos="1418"/>
        </w:tabs>
        <w:spacing w:after="0" w:line="240" w:lineRule="auto"/>
        <w:ind w:left="1276" w:hanging="425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 xml:space="preserve">Схема прокладки кабельной продукции датчиков </w:t>
      </w:r>
      <w:r w:rsidR="00197483" w:rsidRPr="003C3F76">
        <w:rPr>
          <w:rFonts w:ascii="Times New Roman" w:hAnsi="Times New Roman"/>
          <w:sz w:val="21"/>
          <w:szCs w:val="21"/>
        </w:rPr>
        <w:t>СКПБ</w:t>
      </w:r>
      <w:r w:rsidR="00072FF1" w:rsidRPr="003C3F76">
        <w:rPr>
          <w:rFonts w:ascii="Times New Roman" w:hAnsi="Times New Roman"/>
          <w:sz w:val="21"/>
          <w:szCs w:val="21"/>
        </w:rPr>
        <w:t xml:space="preserve"> в части подключения к СКПБ третьего модуля бурового насоса и выносного БПР</w:t>
      </w:r>
      <w:r w:rsidR="00197483" w:rsidRPr="003C3F76">
        <w:rPr>
          <w:rFonts w:ascii="Times New Roman" w:hAnsi="Times New Roman"/>
          <w:sz w:val="21"/>
          <w:szCs w:val="21"/>
        </w:rPr>
        <w:t>;</w:t>
      </w:r>
    </w:p>
    <w:p w:rsidR="00921EEC" w:rsidRPr="003C3F76" w:rsidRDefault="00197483" w:rsidP="00C45583">
      <w:pPr>
        <w:pStyle w:val="a3"/>
        <w:numPr>
          <w:ilvl w:val="0"/>
          <w:numId w:val="46"/>
        </w:numPr>
        <w:tabs>
          <w:tab w:val="left" w:pos="851"/>
          <w:tab w:val="left" w:pos="1418"/>
        </w:tabs>
        <w:spacing w:after="0" w:line="240" w:lineRule="auto"/>
        <w:ind w:left="1276" w:hanging="425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Приточно-вытяжная вентиляция</w:t>
      </w:r>
      <w:r w:rsidR="00072FF1" w:rsidRPr="003C3F76">
        <w:rPr>
          <w:rFonts w:ascii="Times New Roman" w:hAnsi="Times New Roman"/>
          <w:sz w:val="21"/>
          <w:szCs w:val="21"/>
        </w:rPr>
        <w:t xml:space="preserve"> НБ</w:t>
      </w:r>
      <w:r w:rsidR="003C3F76" w:rsidRPr="003C3F76">
        <w:rPr>
          <w:rFonts w:ascii="Times New Roman" w:hAnsi="Times New Roman"/>
          <w:sz w:val="21"/>
          <w:szCs w:val="21"/>
        </w:rPr>
        <w:t>;</w:t>
      </w:r>
    </w:p>
    <w:p w:rsidR="00921EEC" w:rsidRPr="003C3F76" w:rsidRDefault="00197483" w:rsidP="00C45583">
      <w:pPr>
        <w:pStyle w:val="a3"/>
        <w:numPr>
          <w:ilvl w:val="0"/>
          <w:numId w:val="46"/>
        </w:numPr>
        <w:tabs>
          <w:tab w:val="left" w:pos="851"/>
          <w:tab w:val="left" w:pos="1418"/>
        </w:tabs>
        <w:spacing w:after="0" w:line="240" w:lineRule="auto"/>
        <w:ind w:left="1276" w:hanging="425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Система пожаротушения</w:t>
      </w:r>
      <w:r w:rsidR="00072FF1" w:rsidRPr="003C3F76">
        <w:rPr>
          <w:rFonts w:ascii="Times New Roman" w:hAnsi="Times New Roman"/>
          <w:sz w:val="21"/>
          <w:szCs w:val="21"/>
        </w:rPr>
        <w:t xml:space="preserve"> НБ</w:t>
      </w:r>
      <w:r w:rsidRPr="003C3F76">
        <w:rPr>
          <w:rFonts w:ascii="Times New Roman" w:hAnsi="Times New Roman"/>
          <w:sz w:val="21"/>
          <w:szCs w:val="21"/>
        </w:rPr>
        <w:t>;</w:t>
      </w:r>
    </w:p>
    <w:p w:rsidR="00921EEC" w:rsidRPr="003C3F76" w:rsidRDefault="00197483" w:rsidP="00C45583">
      <w:pPr>
        <w:pStyle w:val="a3"/>
        <w:numPr>
          <w:ilvl w:val="0"/>
          <w:numId w:val="46"/>
        </w:numPr>
        <w:tabs>
          <w:tab w:val="left" w:pos="851"/>
          <w:tab w:val="left" w:pos="1418"/>
        </w:tabs>
        <w:spacing w:after="0" w:line="240" w:lineRule="auto"/>
        <w:ind w:left="1276" w:hanging="425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 xml:space="preserve">Компоновочная схема системы приточно-вытяжной вентиляции </w:t>
      </w:r>
      <w:r w:rsidR="00072FF1" w:rsidRPr="003C3F76">
        <w:rPr>
          <w:rFonts w:ascii="Times New Roman" w:hAnsi="Times New Roman"/>
          <w:sz w:val="21"/>
          <w:szCs w:val="21"/>
        </w:rPr>
        <w:t>НБ</w:t>
      </w:r>
      <w:r w:rsidRPr="003C3F76">
        <w:rPr>
          <w:rFonts w:ascii="Times New Roman" w:hAnsi="Times New Roman"/>
          <w:sz w:val="21"/>
          <w:szCs w:val="21"/>
        </w:rPr>
        <w:t>;</w:t>
      </w:r>
    </w:p>
    <w:p w:rsidR="00921EEC" w:rsidRPr="003C3F76" w:rsidRDefault="00197483" w:rsidP="00C45583">
      <w:pPr>
        <w:pStyle w:val="a3"/>
        <w:numPr>
          <w:ilvl w:val="0"/>
          <w:numId w:val="46"/>
        </w:numPr>
        <w:tabs>
          <w:tab w:val="left" w:pos="851"/>
          <w:tab w:val="left" w:pos="1418"/>
        </w:tabs>
        <w:spacing w:after="0" w:line="240" w:lineRule="auto"/>
        <w:ind w:left="1276" w:hanging="425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 xml:space="preserve">Расчет приточно-вытяжной вентиляции, </w:t>
      </w:r>
      <w:r w:rsidR="00072FF1" w:rsidRPr="003C3F76">
        <w:rPr>
          <w:rFonts w:ascii="Times New Roman" w:hAnsi="Times New Roman"/>
          <w:sz w:val="21"/>
          <w:szCs w:val="21"/>
        </w:rPr>
        <w:t>НБ</w:t>
      </w:r>
      <w:r w:rsidR="00BA172F" w:rsidRPr="003C3F76">
        <w:rPr>
          <w:rFonts w:ascii="Times New Roman" w:hAnsi="Times New Roman"/>
          <w:sz w:val="21"/>
          <w:szCs w:val="21"/>
        </w:rPr>
        <w:t xml:space="preserve"> с учетом существующей системы приточно-вытяжной вентиляции выполненный с учетом увеличения объема блока</w:t>
      </w:r>
      <w:r w:rsidRPr="003C3F76">
        <w:rPr>
          <w:rFonts w:ascii="Times New Roman" w:hAnsi="Times New Roman"/>
          <w:sz w:val="21"/>
          <w:szCs w:val="21"/>
        </w:rPr>
        <w:t>;</w:t>
      </w:r>
    </w:p>
    <w:p w:rsidR="00921EEC" w:rsidRPr="00C45583" w:rsidRDefault="00197483" w:rsidP="00C45583">
      <w:pPr>
        <w:pStyle w:val="a3"/>
        <w:numPr>
          <w:ilvl w:val="1"/>
          <w:numId w:val="1"/>
        </w:numPr>
        <w:tabs>
          <w:tab w:val="left" w:pos="142"/>
        </w:tabs>
        <w:spacing w:before="60"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Документы</w:t>
      </w:r>
      <w:r w:rsidR="009D32A0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указанные в </w:t>
      </w:r>
      <w:r w:rsidR="008744C2" w:rsidRPr="00C45583">
        <w:rPr>
          <w:rFonts w:ascii="Times New Roman" w:hAnsi="Times New Roman"/>
          <w:sz w:val="21"/>
          <w:szCs w:val="21"/>
        </w:rPr>
        <w:t xml:space="preserve">разделе 2 </w:t>
      </w:r>
      <w:r w:rsidR="00DC704F" w:rsidRPr="00C45583">
        <w:rPr>
          <w:rFonts w:ascii="Times New Roman" w:hAnsi="Times New Roman"/>
          <w:sz w:val="21"/>
          <w:szCs w:val="21"/>
        </w:rPr>
        <w:t>настоящего технического задания,</w:t>
      </w:r>
      <w:r w:rsidRPr="00C45583">
        <w:rPr>
          <w:rFonts w:ascii="Times New Roman" w:hAnsi="Times New Roman"/>
          <w:sz w:val="21"/>
          <w:szCs w:val="21"/>
        </w:rPr>
        <w:t xml:space="preserve"> выполняются и предоставляются в оригинале на русском языке на бумажном носителе и в формате PDF на электронном носителе</w:t>
      </w:r>
      <w:r w:rsidR="008744C2" w:rsidRPr="00C45583">
        <w:rPr>
          <w:rFonts w:ascii="Times New Roman" w:hAnsi="Times New Roman"/>
          <w:sz w:val="21"/>
          <w:szCs w:val="21"/>
        </w:rPr>
        <w:t xml:space="preserve"> в офис ООО «БНГРЭ» </w:t>
      </w:r>
      <w:r w:rsidR="00DC704F" w:rsidRPr="00C45583">
        <w:rPr>
          <w:rFonts w:ascii="Times New Roman" w:hAnsi="Times New Roman"/>
          <w:sz w:val="21"/>
          <w:szCs w:val="21"/>
        </w:rPr>
        <w:t>в Управление</w:t>
      </w:r>
      <w:r w:rsidR="008744C2" w:rsidRPr="00C45583">
        <w:rPr>
          <w:rFonts w:ascii="Times New Roman" w:hAnsi="Times New Roman"/>
          <w:sz w:val="21"/>
          <w:szCs w:val="21"/>
        </w:rPr>
        <w:t xml:space="preserve"> по развитию производства</w:t>
      </w:r>
      <w:r w:rsidR="00CE4DD2" w:rsidRPr="00C45583">
        <w:rPr>
          <w:rFonts w:ascii="Times New Roman" w:hAnsi="Times New Roman"/>
          <w:sz w:val="21"/>
          <w:szCs w:val="21"/>
        </w:rPr>
        <w:t xml:space="preserve"> (10 этаж)</w:t>
      </w:r>
      <w:r w:rsidRPr="00C45583">
        <w:rPr>
          <w:rFonts w:ascii="Times New Roman" w:hAnsi="Times New Roman"/>
          <w:sz w:val="21"/>
          <w:szCs w:val="21"/>
        </w:rPr>
        <w:t>.</w:t>
      </w:r>
      <w:r w:rsidR="008744C2" w:rsidRPr="00C45583">
        <w:rPr>
          <w:rFonts w:ascii="Times New Roman" w:hAnsi="Times New Roman"/>
          <w:sz w:val="21"/>
          <w:szCs w:val="21"/>
        </w:rPr>
        <w:t xml:space="preserve"> Заверенные копии с</w:t>
      </w:r>
      <w:r w:rsidR="00E1137D" w:rsidRPr="00C45583">
        <w:rPr>
          <w:rFonts w:ascii="Times New Roman" w:hAnsi="Times New Roman"/>
          <w:sz w:val="21"/>
          <w:szCs w:val="21"/>
        </w:rPr>
        <w:t>о</w:t>
      </w:r>
      <w:r w:rsidR="008744C2" w:rsidRPr="00C45583">
        <w:rPr>
          <w:rFonts w:ascii="Times New Roman" w:hAnsi="Times New Roman"/>
          <w:sz w:val="21"/>
          <w:szCs w:val="21"/>
        </w:rPr>
        <w:t xml:space="preserve"> штампом предприятия Поставщика направляются с поставляемым НБО </w:t>
      </w:r>
      <w:r w:rsidR="00C30714" w:rsidRPr="00C45583">
        <w:rPr>
          <w:rFonts w:ascii="Times New Roman" w:hAnsi="Times New Roman"/>
          <w:sz w:val="21"/>
          <w:szCs w:val="21"/>
        </w:rPr>
        <w:t>в место приема-передачи НБО</w:t>
      </w:r>
      <w:r w:rsidR="008744C2" w:rsidRPr="00C45583">
        <w:rPr>
          <w:rFonts w:ascii="Times New Roman" w:hAnsi="Times New Roman"/>
          <w:sz w:val="21"/>
          <w:szCs w:val="21"/>
        </w:rPr>
        <w:t>.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4B147B" w:rsidRPr="00C45583">
        <w:rPr>
          <w:rFonts w:ascii="Times New Roman" w:hAnsi="Times New Roman"/>
          <w:sz w:val="21"/>
          <w:szCs w:val="21"/>
        </w:rPr>
        <w:t>Технико-технологические</w:t>
      </w:r>
      <w:r w:rsidRPr="00C45583">
        <w:rPr>
          <w:rFonts w:ascii="Times New Roman" w:hAnsi="Times New Roman"/>
          <w:sz w:val="21"/>
          <w:szCs w:val="21"/>
        </w:rPr>
        <w:t xml:space="preserve"> характеристики оборудования</w:t>
      </w:r>
      <w:r w:rsidR="00072FF1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указанные в документах</w:t>
      </w:r>
      <w:r w:rsidR="00E1137D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и показания приборов должны быть представлены в международной системе измерения (СИ). При использовании горюче - смазочных материалов зарубежного производства в комплект документов должен входить перечень аналогов горюче - смазочных материалов российского производства.</w:t>
      </w:r>
    </w:p>
    <w:p w:rsidR="00921EEC" w:rsidRPr="00C45583" w:rsidRDefault="00197483" w:rsidP="00C45583">
      <w:pPr>
        <w:pStyle w:val="a3"/>
        <w:numPr>
          <w:ilvl w:val="1"/>
          <w:numId w:val="1"/>
        </w:numPr>
        <w:tabs>
          <w:tab w:val="left" w:pos="426"/>
        </w:tabs>
        <w:spacing w:before="60"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lastRenderedPageBreak/>
        <w:t>На каждое поставляемое техническое устройство, оборудование, сооружение, приспособление должна быть следующая документация: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142"/>
          <w:tab w:val="left" w:pos="284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сертификаты/декларации соответствия оборудования и технических устройств требованиям Технического регламента Таможенного Союза №010/2011 «О безопасности машин и оборудования»;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142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сертификаты соответствия оборудования и технических устройств</w:t>
      </w:r>
      <w:r w:rsidR="00072FF1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эксплуатируемого во взрывоопасных зонах, требованиям Технического регламента Таможенного Союза №012/2011 «О работе оборудования во взрывоопасных средах»;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142"/>
          <w:tab w:val="left" w:pos="851"/>
        </w:tabs>
        <w:spacing w:before="40"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паспорта завода-изготовителя;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142"/>
          <w:tab w:val="left" w:pos="851"/>
        </w:tabs>
        <w:spacing w:before="40"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руководство (инструкция) по эксплуатации</w:t>
      </w:r>
      <w:r w:rsidR="002F5A58" w:rsidRPr="00C45583">
        <w:rPr>
          <w:rFonts w:ascii="Times New Roman" w:hAnsi="Times New Roman"/>
          <w:sz w:val="21"/>
          <w:szCs w:val="21"/>
        </w:rPr>
        <w:t>;</w:t>
      </w:r>
      <w:r w:rsidRPr="00C45583">
        <w:rPr>
          <w:rFonts w:ascii="Times New Roman" w:hAnsi="Times New Roman"/>
          <w:sz w:val="21"/>
          <w:szCs w:val="21"/>
        </w:rPr>
        <w:t xml:space="preserve"> 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142"/>
          <w:tab w:val="left" w:pos="851"/>
        </w:tabs>
        <w:spacing w:before="40"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формуляры.</w:t>
      </w:r>
    </w:p>
    <w:p w:rsidR="00921EEC" w:rsidRPr="00C45583" w:rsidRDefault="00197483" w:rsidP="00C45583">
      <w:pPr>
        <w:pStyle w:val="a3"/>
        <w:numPr>
          <w:ilvl w:val="1"/>
          <w:numId w:val="1"/>
        </w:numPr>
        <w:tabs>
          <w:tab w:val="left" w:pos="426"/>
        </w:tabs>
        <w:spacing w:before="60" w:after="60" w:line="240" w:lineRule="auto"/>
        <w:ind w:left="-284" w:firstLine="142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Паспорта на технические устройства, </w:t>
      </w:r>
      <w:r w:rsidR="003E1C06" w:rsidRPr="00C45583">
        <w:rPr>
          <w:rFonts w:ascii="Times New Roman" w:hAnsi="Times New Roman"/>
          <w:sz w:val="21"/>
          <w:szCs w:val="21"/>
        </w:rPr>
        <w:t>оборудование, приспособления</w:t>
      </w:r>
      <w:r w:rsidRPr="00C45583">
        <w:rPr>
          <w:rFonts w:ascii="Times New Roman" w:hAnsi="Times New Roman"/>
          <w:sz w:val="21"/>
          <w:szCs w:val="21"/>
        </w:rPr>
        <w:t xml:space="preserve"> должны содержать: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«Основные технические данные» с указанием: наименования (марки) Изделия, назначения Изделия, соответствия ТУ, ГОСТ и пр.;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Комплектность Изделия;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«Свидетельство о приемке» с указанием: наименования изготовителя, наименования (марки) Изделия, заводского номера Изделия, даты выпуска (приемки) Изделия.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технические характеристики, расчетные и рабочие (максимальные, номинальные, минимальные) параметры и условия работы оборудования, сведения о рабочей среде, расчетный срок службы, расчетный ресурс;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по согласованию с Заказчиком форма технического паспорта может меняться.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технические паспорта на воздушные ресиверы и другие сосуды должны соответствовать требованиям Федеральных норм и правил в области промышленной безопасности "Правила промышленной безопасности опасных производственных объектов, на которых используется оборудование, работающее под избыточным давлением", утв. Приказом Ростехнадзора от 25.03.2014 N 116.</w:t>
      </w:r>
    </w:p>
    <w:p w:rsidR="00921EEC" w:rsidRPr="00C45583" w:rsidRDefault="00197483" w:rsidP="00C45583">
      <w:pPr>
        <w:pStyle w:val="a3"/>
        <w:numPr>
          <w:ilvl w:val="1"/>
          <w:numId w:val="1"/>
        </w:numPr>
        <w:tabs>
          <w:tab w:val="left" w:pos="426"/>
        </w:tabs>
        <w:spacing w:before="60" w:after="60" w:line="240" w:lineRule="auto"/>
        <w:ind w:left="-284" w:firstLine="142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Руководство (инструкция) по эксплуатации должна включать: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сведения о конструкции, принципе действия, характеристиках (свойствах) машин и/или оборудования;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наименование и местонахождение изготовителя (уполномоченного изготовителем лица), импортера, информацию для связи с ними;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указания по монтажу или сборке, наладке или регулировке, техническому обслуживанию и ремонту машины и (или) оборудования;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указания по использованию машины и (или) оборудования и меры по обеспечению безопасности, которые необходимо соблюдать при эксплуатации машины и (или) оборудования, включая ввод в эксплуатацию, применению по назначению, техническое обслуживание, все виды ремонта, периодическое диагностирование, испытания, транспортирование, упаковку, консервацию и условия хранения;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назначенные показатели (назначенный срок хранения, назначенный срок службы и (или) назначенный ресурс) в зависимости от конструктивных особенностей. По истечении назначенных показателей (назначенного ресурса, срока хранения, срока службы) машина и (или) оборудование изымаются из эксплуатации и принимается решение о направлении их в ремонт</w:t>
      </w:r>
      <w:r w:rsidR="00E07A73" w:rsidRPr="00C45583">
        <w:rPr>
          <w:rFonts w:ascii="Times New Roman" w:hAnsi="Times New Roman"/>
          <w:sz w:val="21"/>
          <w:szCs w:val="21"/>
        </w:rPr>
        <w:t>/</w:t>
      </w:r>
      <w:r w:rsidRPr="00C45583">
        <w:rPr>
          <w:rFonts w:ascii="Times New Roman" w:hAnsi="Times New Roman"/>
          <w:sz w:val="21"/>
          <w:szCs w:val="21"/>
        </w:rPr>
        <w:t xml:space="preserve"> об утилизации</w:t>
      </w:r>
      <w:r w:rsidR="00E07A73" w:rsidRPr="00C45583">
        <w:rPr>
          <w:rFonts w:ascii="Times New Roman" w:hAnsi="Times New Roman"/>
          <w:sz w:val="21"/>
          <w:szCs w:val="21"/>
        </w:rPr>
        <w:t>/</w:t>
      </w:r>
      <w:r w:rsidRPr="00C45583">
        <w:rPr>
          <w:rFonts w:ascii="Times New Roman" w:hAnsi="Times New Roman"/>
          <w:sz w:val="21"/>
          <w:szCs w:val="21"/>
        </w:rPr>
        <w:t xml:space="preserve"> о проверке и установлении новых назначенных показателей (назначенного ресурса, срока хранения, срока службы);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перечень критических отказов, возможные ошибочные действия персонала, которые приводят к инциденту или аварии;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действия персонала в случае инцидента, критического отказа или аварии;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критерии предельных состояний;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указания по выводу из эксплуатации и утилизации;</w:t>
      </w:r>
    </w:p>
    <w:p w:rsidR="00921EEC" w:rsidRPr="00C45583" w:rsidRDefault="00197483" w:rsidP="00C45583">
      <w:pPr>
        <w:pStyle w:val="a3"/>
        <w:numPr>
          <w:ilvl w:val="2"/>
          <w:numId w:val="10"/>
        </w:numPr>
        <w:tabs>
          <w:tab w:val="left" w:pos="284"/>
          <w:tab w:val="left" w:pos="567"/>
          <w:tab w:val="left" w:pos="851"/>
        </w:tabs>
        <w:spacing w:after="0" w:line="240" w:lineRule="auto"/>
        <w:ind w:left="-142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сведения о квалификации обслуживающего персонала.</w:t>
      </w:r>
    </w:p>
    <w:p w:rsidR="00D934D7" w:rsidRPr="00C45583" w:rsidRDefault="00D934D7" w:rsidP="00C45583">
      <w:pPr>
        <w:pStyle w:val="1"/>
        <w:numPr>
          <w:ilvl w:val="0"/>
          <w:numId w:val="1"/>
        </w:numPr>
        <w:spacing w:line="240" w:lineRule="auto"/>
        <w:ind w:left="0" w:firstLine="0"/>
        <w:rPr>
          <w:sz w:val="21"/>
          <w:szCs w:val="21"/>
        </w:rPr>
      </w:pPr>
      <w:bookmarkStart w:id="12" w:name="_Toc124407189"/>
      <w:r w:rsidRPr="00C45583">
        <w:rPr>
          <w:sz w:val="21"/>
          <w:szCs w:val="21"/>
        </w:rPr>
        <w:t>Общие требования к Н</w:t>
      </w:r>
      <w:r w:rsidR="00F92D6F" w:rsidRPr="00C45583">
        <w:rPr>
          <w:sz w:val="21"/>
          <w:szCs w:val="21"/>
        </w:rPr>
        <w:t>Б</w:t>
      </w:r>
      <w:r w:rsidRPr="00C45583">
        <w:rPr>
          <w:sz w:val="21"/>
          <w:szCs w:val="21"/>
        </w:rPr>
        <w:t>О</w:t>
      </w:r>
      <w:bookmarkEnd w:id="12"/>
    </w:p>
    <w:p w:rsidR="00CC0BC8" w:rsidRPr="00C45583" w:rsidRDefault="00CC0BC8" w:rsidP="00C45583">
      <w:pPr>
        <w:pStyle w:val="a3"/>
        <w:numPr>
          <w:ilvl w:val="1"/>
          <w:numId w:val="1"/>
        </w:numPr>
        <w:tabs>
          <w:tab w:val="left" w:pos="426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НБО </w:t>
      </w:r>
      <w:r w:rsidR="001B538B" w:rsidRPr="00C45583">
        <w:rPr>
          <w:rFonts w:ascii="Times New Roman" w:hAnsi="Times New Roman"/>
          <w:sz w:val="21"/>
          <w:szCs w:val="21"/>
        </w:rPr>
        <w:t xml:space="preserve">должен </w:t>
      </w:r>
      <w:r w:rsidRPr="00C45583">
        <w:rPr>
          <w:rFonts w:ascii="Times New Roman" w:hAnsi="Times New Roman"/>
          <w:sz w:val="21"/>
          <w:szCs w:val="21"/>
        </w:rPr>
        <w:t>быть интегрирован в имеющиеся блоки буровой установки УСПК БУ-320</w:t>
      </w:r>
      <w:r w:rsidR="00AA45CB" w:rsidRPr="00C45583">
        <w:rPr>
          <w:rFonts w:ascii="Times New Roman" w:hAnsi="Times New Roman"/>
          <w:sz w:val="21"/>
          <w:szCs w:val="21"/>
        </w:rPr>
        <w:t>-</w:t>
      </w:r>
      <w:r w:rsidRPr="00C45583">
        <w:rPr>
          <w:rFonts w:ascii="Times New Roman" w:hAnsi="Times New Roman"/>
          <w:sz w:val="21"/>
          <w:szCs w:val="21"/>
        </w:rPr>
        <w:t>ЭК зав. № 030</w:t>
      </w:r>
      <w:r w:rsidR="001446BD" w:rsidRPr="00C45583">
        <w:rPr>
          <w:rFonts w:ascii="Times New Roman" w:hAnsi="Times New Roman"/>
          <w:sz w:val="21"/>
          <w:szCs w:val="21"/>
        </w:rPr>
        <w:t>.</w:t>
      </w:r>
    </w:p>
    <w:p w:rsidR="009A17DC" w:rsidRPr="00C45583" w:rsidRDefault="00CD792C" w:rsidP="00C45583">
      <w:pPr>
        <w:pStyle w:val="a3"/>
        <w:numPr>
          <w:ilvl w:val="1"/>
          <w:numId w:val="1"/>
        </w:numPr>
        <w:tabs>
          <w:tab w:val="left" w:pos="426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НБО</w:t>
      </w:r>
      <w:r w:rsidR="00E21780" w:rsidRPr="00C45583">
        <w:rPr>
          <w:rFonts w:ascii="Times New Roman" w:hAnsi="Times New Roman"/>
          <w:sz w:val="21"/>
          <w:szCs w:val="21"/>
        </w:rPr>
        <w:t xml:space="preserve"> </w:t>
      </w:r>
      <w:r w:rsidR="001B538B" w:rsidRPr="00C45583">
        <w:rPr>
          <w:rFonts w:ascii="Times New Roman" w:hAnsi="Times New Roman"/>
          <w:sz w:val="21"/>
          <w:szCs w:val="21"/>
        </w:rPr>
        <w:t xml:space="preserve">должен </w:t>
      </w:r>
      <w:r w:rsidR="00E21780" w:rsidRPr="00C45583">
        <w:rPr>
          <w:rFonts w:ascii="Times New Roman" w:hAnsi="Times New Roman"/>
          <w:sz w:val="21"/>
          <w:szCs w:val="21"/>
        </w:rPr>
        <w:t>быть укомплектован</w:t>
      </w:r>
      <w:r w:rsidR="005B70DF" w:rsidRPr="00C45583">
        <w:rPr>
          <w:rFonts w:ascii="Times New Roman" w:hAnsi="Times New Roman"/>
          <w:sz w:val="21"/>
          <w:szCs w:val="21"/>
        </w:rPr>
        <w:t xml:space="preserve"> </w:t>
      </w:r>
      <w:r w:rsidR="00A743D1" w:rsidRPr="00C45583">
        <w:rPr>
          <w:rFonts w:ascii="Times New Roman" w:hAnsi="Times New Roman"/>
          <w:sz w:val="21"/>
          <w:szCs w:val="21"/>
        </w:rPr>
        <w:t>поворотны</w:t>
      </w:r>
      <w:r w:rsidR="009D32A0" w:rsidRPr="00C45583">
        <w:rPr>
          <w:rFonts w:ascii="Times New Roman" w:hAnsi="Times New Roman"/>
          <w:sz w:val="21"/>
          <w:szCs w:val="21"/>
        </w:rPr>
        <w:t>ми</w:t>
      </w:r>
      <w:r w:rsidR="00A743D1" w:rsidRPr="00C45583">
        <w:rPr>
          <w:rFonts w:ascii="Times New Roman" w:hAnsi="Times New Roman"/>
          <w:sz w:val="21"/>
          <w:szCs w:val="21"/>
        </w:rPr>
        <w:t xml:space="preserve"> дисковы</w:t>
      </w:r>
      <w:r w:rsidR="009D32A0" w:rsidRPr="00C45583">
        <w:rPr>
          <w:rFonts w:ascii="Times New Roman" w:hAnsi="Times New Roman"/>
          <w:sz w:val="21"/>
          <w:szCs w:val="21"/>
        </w:rPr>
        <w:t>ми</w:t>
      </w:r>
      <w:r w:rsidR="00A743D1" w:rsidRPr="00C45583">
        <w:rPr>
          <w:rFonts w:ascii="Times New Roman" w:hAnsi="Times New Roman"/>
          <w:sz w:val="21"/>
          <w:szCs w:val="21"/>
        </w:rPr>
        <w:t xml:space="preserve"> затвор</w:t>
      </w:r>
      <w:r w:rsidR="005B70DF" w:rsidRPr="00C45583">
        <w:rPr>
          <w:rFonts w:ascii="Times New Roman" w:hAnsi="Times New Roman"/>
          <w:sz w:val="21"/>
          <w:szCs w:val="21"/>
        </w:rPr>
        <w:t>ами</w:t>
      </w:r>
      <w:r w:rsidR="009A17DC" w:rsidRPr="00C45583">
        <w:rPr>
          <w:rFonts w:ascii="Times New Roman" w:hAnsi="Times New Roman"/>
          <w:sz w:val="21"/>
          <w:szCs w:val="21"/>
        </w:rPr>
        <w:t xml:space="preserve"> двухсторонней герметичности для более качественной герметизации при зашламов</w:t>
      </w:r>
      <w:r w:rsidR="00A60A32" w:rsidRPr="00C45583">
        <w:rPr>
          <w:rFonts w:ascii="Times New Roman" w:hAnsi="Times New Roman"/>
          <w:sz w:val="21"/>
          <w:szCs w:val="21"/>
        </w:rPr>
        <w:t>а</w:t>
      </w:r>
      <w:r w:rsidR="009A17DC" w:rsidRPr="00C45583">
        <w:rPr>
          <w:rFonts w:ascii="Times New Roman" w:hAnsi="Times New Roman"/>
          <w:sz w:val="21"/>
          <w:szCs w:val="21"/>
        </w:rPr>
        <w:t>нности и засорении. Все уплотнительные элементы</w:t>
      </w:r>
      <w:r w:rsidR="00F60B5B" w:rsidRPr="00C45583">
        <w:rPr>
          <w:rFonts w:ascii="Times New Roman" w:hAnsi="Times New Roman"/>
          <w:sz w:val="21"/>
          <w:szCs w:val="21"/>
        </w:rPr>
        <w:t xml:space="preserve"> должны быть </w:t>
      </w:r>
      <w:r w:rsidR="009D32A0" w:rsidRPr="00C45583">
        <w:rPr>
          <w:rFonts w:ascii="Times New Roman" w:hAnsi="Times New Roman"/>
          <w:sz w:val="21"/>
          <w:szCs w:val="21"/>
        </w:rPr>
        <w:t>нефте</w:t>
      </w:r>
      <w:r w:rsidR="00AB77BE" w:rsidRPr="00C45583">
        <w:rPr>
          <w:rFonts w:ascii="Times New Roman" w:hAnsi="Times New Roman"/>
          <w:sz w:val="21"/>
          <w:szCs w:val="21"/>
        </w:rPr>
        <w:t>бензостойкими.</w:t>
      </w:r>
    </w:p>
    <w:p w:rsidR="009A17DC" w:rsidRPr="00C45583" w:rsidRDefault="005B70DF" w:rsidP="00C45583">
      <w:pPr>
        <w:pStyle w:val="a3"/>
        <w:numPr>
          <w:ilvl w:val="1"/>
          <w:numId w:val="1"/>
        </w:numPr>
        <w:tabs>
          <w:tab w:val="left" w:pos="426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</w:t>
      </w:r>
      <w:r w:rsidR="009A17DC" w:rsidRPr="00C45583">
        <w:rPr>
          <w:rFonts w:ascii="Times New Roman" w:hAnsi="Times New Roman"/>
          <w:sz w:val="21"/>
          <w:szCs w:val="21"/>
        </w:rPr>
        <w:t>одпорны</w:t>
      </w:r>
      <w:r w:rsidRPr="00C45583">
        <w:rPr>
          <w:rFonts w:ascii="Times New Roman" w:hAnsi="Times New Roman"/>
          <w:sz w:val="21"/>
          <w:szCs w:val="21"/>
        </w:rPr>
        <w:t>е</w:t>
      </w:r>
      <w:r w:rsidR="009A17DC" w:rsidRPr="00C45583">
        <w:rPr>
          <w:rFonts w:ascii="Times New Roman" w:hAnsi="Times New Roman"/>
          <w:sz w:val="21"/>
          <w:szCs w:val="21"/>
        </w:rPr>
        <w:t xml:space="preserve"> насос</w:t>
      </w:r>
      <w:r w:rsidRPr="00C45583">
        <w:rPr>
          <w:rFonts w:ascii="Times New Roman" w:hAnsi="Times New Roman"/>
          <w:sz w:val="21"/>
          <w:szCs w:val="21"/>
        </w:rPr>
        <w:t xml:space="preserve">ы должны </w:t>
      </w:r>
      <w:r w:rsidR="00B35F38" w:rsidRPr="00C45583">
        <w:rPr>
          <w:rFonts w:ascii="Times New Roman" w:hAnsi="Times New Roman"/>
          <w:sz w:val="21"/>
          <w:szCs w:val="21"/>
        </w:rPr>
        <w:t>отвеча</w:t>
      </w:r>
      <w:r w:rsidRPr="00C45583">
        <w:rPr>
          <w:rFonts w:ascii="Times New Roman" w:hAnsi="Times New Roman"/>
          <w:sz w:val="21"/>
          <w:szCs w:val="21"/>
        </w:rPr>
        <w:t>ть</w:t>
      </w:r>
      <w:r w:rsidR="00B35F38" w:rsidRPr="00C45583">
        <w:rPr>
          <w:rFonts w:ascii="Times New Roman" w:hAnsi="Times New Roman"/>
          <w:sz w:val="21"/>
          <w:szCs w:val="21"/>
        </w:rPr>
        <w:t xml:space="preserve"> т</w:t>
      </w:r>
      <w:r w:rsidR="00693447" w:rsidRPr="00C45583">
        <w:rPr>
          <w:rFonts w:ascii="Times New Roman" w:hAnsi="Times New Roman"/>
          <w:sz w:val="21"/>
          <w:szCs w:val="21"/>
        </w:rPr>
        <w:t>ребования</w:t>
      </w:r>
      <w:r w:rsidR="00B35F38" w:rsidRPr="00C45583">
        <w:rPr>
          <w:rFonts w:ascii="Times New Roman" w:hAnsi="Times New Roman"/>
          <w:sz w:val="21"/>
          <w:szCs w:val="21"/>
        </w:rPr>
        <w:t>м</w:t>
      </w:r>
      <w:r w:rsidR="00693447" w:rsidRPr="00C45583">
        <w:rPr>
          <w:rFonts w:ascii="Times New Roman" w:hAnsi="Times New Roman"/>
          <w:sz w:val="21"/>
          <w:szCs w:val="21"/>
        </w:rPr>
        <w:t xml:space="preserve"> </w:t>
      </w:r>
      <w:proofErr w:type="spellStart"/>
      <w:r w:rsidR="00201230" w:rsidRPr="00C45583">
        <w:rPr>
          <w:rFonts w:ascii="Times New Roman" w:hAnsi="Times New Roman"/>
          <w:sz w:val="21"/>
          <w:szCs w:val="21"/>
        </w:rPr>
        <w:t>пп</w:t>
      </w:r>
      <w:proofErr w:type="spellEnd"/>
      <w:r w:rsidR="00201230" w:rsidRPr="00C45583">
        <w:rPr>
          <w:rFonts w:ascii="Times New Roman" w:hAnsi="Times New Roman"/>
          <w:sz w:val="21"/>
          <w:szCs w:val="21"/>
        </w:rPr>
        <w:t xml:space="preserve">. 618-633 </w:t>
      </w:r>
      <w:r w:rsidR="00066004" w:rsidRPr="00C45583">
        <w:rPr>
          <w:rFonts w:ascii="Times New Roman" w:hAnsi="Times New Roman"/>
          <w:sz w:val="21"/>
          <w:szCs w:val="21"/>
        </w:rPr>
        <w:t>«Правил безопасности в нефтяной и газовой промышленности»</w:t>
      </w:r>
      <w:r w:rsidR="00201230" w:rsidRPr="00C45583">
        <w:rPr>
          <w:rFonts w:ascii="Times New Roman" w:hAnsi="Times New Roman"/>
          <w:sz w:val="21"/>
          <w:szCs w:val="21"/>
        </w:rPr>
        <w:t>, в том числе иметь двойное торцевое уплотнение и</w:t>
      </w:r>
      <w:r w:rsidR="009A17DC" w:rsidRPr="00C45583">
        <w:rPr>
          <w:rFonts w:ascii="Times New Roman" w:hAnsi="Times New Roman"/>
          <w:sz w:val="21"/>
          <w:szCs w:val="21"/>
        </w:rPr>
        <w:t xml:space="preserve"> </w:t>
      </w:r>
      <w:r w:rsidR="00AB77BE" w:rsidRPr="00C45583">
        <w:rPr>
          <w:rFonts w:ascii="Times New Roman" w:hAnsi="Times New Roman"/>
          <w:sz w:val="21"/>
          <w:szCs w:val="21"/>
        </w:rPr>
        <w:t>сальники.</w:t>
      </w:r>
    </w:p>
    <w:p w:rsidR="008C31B2" w:rsidRPr="00C45583" w:rsidRDefault="008C31B2" w:rsidP="00C45583">
      <w:pPr>
        <w:pStyle w:val="a3"/>
        <w:numPr>
          <w:ilvl w:val="1"/>
          <w:numId w:val="1"/>
        </w:numPr>
        <w:tabs>
          <w:tab w:val="left" w:pos="426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lastRenderedPageBreak/>
        <w:t xml:space="preserve">Все маршевые лестницы по </w:t>
      </w:r>
      <w:r w:rsidR="00F87521" w:rsidRPr="00C45583">
        <w:rPr>
          <w:rFonts w:ascii="Times New Roman" w:hAnsi="Times New Roman"/>
          <w:sz w:val="21"/>
          <w:szCs w:val="21"/>
        </w:rPr>
        <w:t>блокам НБО</w:t>
      </w:r>
      <w:r w:rsidRPr="00C45583">
        <w:rPr>
          <w:rFonts w:ascii="Times New Roman" w:hAnsi="Times New Roman"/>
          <w:sz w:val="21"/>
          <w:szCs w:val="21"/>
        </w:rPr>
        <w:t xml:space="preserve"> должны быть выполнены с уклоном не более 45 градусов </w:t>
      </w:r>
      <w:r w:rsidR="0026056A" w:rsidRPr="00C45583">
        <w:rPr>
          <w:rFonts w:ascii="Times New Roman" w:hAnsi="Times New Roman"/>
          <w:sz w:val="21"/>
          <w:szCs w:val="21"/>
        </w:rPr>
        <w:t xml:space="preserve">по </w:t>
      </w:r>
      <w:r w:rsidRPr="00C45583">
        <w:rPr>
          <w:rFonts w:ascii="Times New Roman" w:hAnsi="Times New Roman"/>
          <w:sz w:val="21"/>
          <w:szCs w:val="21"/>
        </w:rPr>
        <w:t>горизонтали и шириной ступени 200-250 мм. Ширина ступени не должна учитывать пространство под следующей ступенью.</w:t>
      </w:r>
      <w:r w:rsidR="00940101" w:rsidRPr="00C45583">
        <w:rPr>
          <w:rFonts w:ascii="Times New Roman" w:hAnsi="Times New Roman"/>
          <w:sz w:val="21"/>
          <w:szCs w:val="21"/>
        </w:rPr>
        <w:t xml:space="preserve"> Лестницы, перильные ограждения, защитные кожухи оборудования должны отвечать требованиям Федеральных норм и правил в области промышленной безопасности «Правила безопасности в нефтяной и газовой промышленности» (п.п. 31, 32, 33, 34, 39). Ступени маршевых лестниц должны быть выполнены с применением противоскользящих решетчатых или просечных материалов, обеспечивающих достаточную жесткость конструкции.</w:t>
      </w:r>
    </w:p>
    <w:p w:rsidR="0058575D" w:rsidRPr="00C45583" w:rsidRDefault="0058575D" w:rsidP="00C45583">
      <w:pPr>
        <w:pStyle w:val="a3"/>
        <w:numPr>
          <w:ilvl w:val="1"/>
          <w:numId w:val="1"/>
        </w:numPr>
        <w:tabs>
          <w:tab w:val="left" w:pos="426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Габаритные размеры модулей буровых блоков в транспортном положении не должны превышать следующие параметры (кроме отдельных модулей по согласованию с Заказчиком):</w:t>
      </w:r>
    </w:p>
    <w:p w:rsidR="0058575D" w:rsidRPr="00C45583" w:rsidRDefault="0058575D" w:rsidP="00C45583">
      <w:pPr>
        <w:pStyle w:val="a3"/>
        <w:numPr>
          <w:ilvl w:val="2"/>
          <w:numId w:val="10"/>
        </w:numPr>
        <w:tabs>
          <w:tab w:val="left" w:pos="284"/>
          <w:tab w:val="left" w:pos="567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длина </w:t>
      </w:r>
      <w:r w:rsidR="00197483" w:rsidRPr="00C45583">
        <w:rPr>
          <w:rFonts w:ascii="Times New Roman" w:hAnsi="Times New Roman"/>
          <w:sz w:val="21"/>
          <w:szCs w:val="21"/>
        </w:rPr>
        <w:t xml:space="preserve">не более - </w:t>
      </w:r>
      <w:r w:rsidRPr="00C45583">
        <w:rPr>
          <w:rFonts w:ascii="Times New Roman" w:hAnsi="Times New Roman"/>
          <w:sz w:val="21"/>
          <w:szCs w:val="21"/>
        </w:rPr>
        <w:t>12 000 мм;</w:t>
      </w:r>
    </w:p>
    <w:p w:rsidR="0058575D" w:rsidRPr="00C45583" w:rsidRDefault="0058575D" w:rsidP="00C45583">
      <w:pPr>
        <w:pStyle w:val="a3"/>
        <w:numPr>
          <w:ilvl w:val="2"/>
          <w:numId w:val="10"/>
        </w:numPr>
        <w:tabs>
          <w:tab w:val="left" w:pos="284"/>
          <w:tab w:val="left" w:pos="567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ширина </w:t>
      </w:r>
      <w:r w:rsidR="00197483" w:rsidRPr="00C45583">
        <w:rPr>
          <w:rFonts w:ascii="Times New Roman" w:hAnsi="Times New Roman"/>
          <w:sz w:val="21"/>
          <w:szCs w:val="21"/>
        </w:rPr>
        <w:t xml:space="preserve">не более - </w:t>
      </w:r>
      <w:r w:rsidRPr="00C45583">
        <w:rPr>
          <w:rFonts w:ascii="Times New Roman" w:hAnsi="Times New Roman"/>
          <w:sz w:val="21"/>
          <w:szCs w:val="21"/>
        </w:rPr>
        <w:t>3</w:t>
      </w:r>
      <w:r w:rsidR="008A4290" w:rsidRPr="00C45583">
        <w:rPr>
          <w:rFonts w:ascii="Times New Roman" w:hAnsi="Times New Roman"/>
          <w:sz w:val="21"/>
          <w:szCs w:val="21"/>
        </w:rPr>
        <w:t> </w:t>
      </w:r>
      <w:r w:rsidRPr="00C45583">
        <w:rPr>
          <w:rFonts w:ascii="Times New Roman" w:hAnsi="Times New Roman"/>
          <w:sz w:val="21"/>
          <w:szCs w:val="21"/>
        </w:rPr>
        <w:t>200</w:t>
      </w:r>
      <w:r w:rsidR="008A4290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мм;</w:t>
      </w:r>
    </w:p>
    <w:p w:rsidR="0058575D" w:rsidRPr="00C45583" w:rsidRDefault="0058575D" w:rsidP="00C45583">
      <w:pPr>
        <w:pStyle w:val="a3"/>
        <w:numPr>
          <w:ilvl w:val="2"/>
          <w:numId w:val="10"/>
        </w:numPr>
        <w:tabs>
          <w:tab w:val="left" w:pos="284"/>
          <w:tab w:val="left" w:pos="567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высота </w:t>
      </w:r>
      <w:r w:rsidR="00197483" w:rsidRPr="00C45583">
        <w:rPr>
          <w:rFonts w:ascii="Times New Roman" w:hAnsi="Times New Roman"/>
          <w:sz w:val="21"/>
          <w:szCs w:val="21"/>
        </w:rPr>
        <w:t xml:space="preserve">не более - </w:t>
      </w:r>
      <w:r w:rsidRPr="00C45583">
        <w:rPr>
          <w:rFonts w:ascii="Times New Roman" w:hAnsi="Times New Roman"/>
          <w:sz w:val="21"/>
          <w:szCs w:val="21"/>
        </w:rPr>
        <w:t>3</w:t>
      </w:r>
      <w:r w:rsidR="008A4290" w:rsidRPr="00C45583">
        <w:rPr>
          <w:rFonts w:ascii="Times New Roman" w:hAnsi="Times New Roman"/>
          <w:sz w:val="21"/>
          <w:szCs w:val="21"/>
        </w:rPr>
        <w:t> </w:t>
      </w:r>
      <w:r w:rsidRPr="00C45583">
        <w:rPr>
          <w:rFonts w:ascii="Times New Roman" w:hAnsi="Times New Roman"/>
          <w:sz w:val="21"/>
          <w:szCs w:val="21"/>
        </w:rPr>
        <w:t>000</w:t>
      </w:r>
      <w:r w:rsidR="008A4290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 xml:space="preserve">мм (или </w:t>
      </w:r>
      <w:r w:rsidR="00197483" w:rsidRPr="00C45583">
        <w:rPr>
          <w:rFonts w:ascii="Times New Roman" w:hAnsi="Times New Roman"/>
          <w:sz w:val="21"/>
          <w:szCs w:val="21"/>
        </w:rPr>
        <w:t xml:space="preserve">не более </w:t>
      </w:r>
      <w:r w:rsidRPr="00C45583">
        <w:rPr>
          <w:rFonts w:ascii="Times New Roman" w:hAnsi="Times New Roman"/>
          <w:sz w:val="21"/>
          <w:szCs w:val="21"/>
        </w:rPr>
        <w:t>4 500 мм вместе с высотой транспортного средства).</w:t>
      </w:r>
    </w:p>
    <w:p w:rsidR="0058575D" w:rsidRPr="00C45583" w:rsidRDefault="0058575D" w:rsidP="00C45583">
      <w:pPr>
        <w:pStyle w:val="a3"/>
        <w:numPr>
          <w:ilvl w:val="1"/>
          <w:numId w:val="1"/>
        </w:numPr>
        <w:tabs>
          <w:tab w:val="left" w:pos="426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Вес любого блок-модуля не должен превышать 20</w:t>
      </w:r>
      <w:r w:rsidR="00A60A32" w:rsidRPr="00C45583">
        <w:rPr>
          <w:rFonts w:ascii="Times New Roman" w:hAnsi="Times New Roman"/>
          <w:sz w:val="21"/>
          <w:szCs w:val="21"/>
        </w:rPr>
        <w:t xml:space="preserve"> </w:t>
      </w:r>
      <w:r w:rsidR="00016BEA" w:rsidRPr="00C45583">
        <w:rPr>
          <w:rFonts w:ascii="Times New Roman" w:hAnsi="Times New Roman"/>
          <w:sz w:val="21"/>
          <w:szCs w:val="21"/>
        </w:rPr>
        <w:t>т.</w:t>
      </w:r>
    </w:p>
    <w:p w:rsidR="0058575D" w:rsidRPr="00C45583" w:rsidRDefault="00CE4DD2" w:rsidP="00C45583">
      <w:pPr>
        <w:pStyle w:val="a3"/>
        <w:numPr>
          <w:ilvl w:val="1"/>
          <w:numId w:val="1"/>
        </w:numPr>
        <w:tabs>
          <w:tab w:val="left" w:pos="426"/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НБО</w:t>
      </w:r>
      <w:r w:rsidR="0058575D" w:rsidRPr="00C45583">
        <w:rPr>
          <w:rFonts w:ascii="Times New Roman" w:hAnsi="Times New Roman"/>
          <w:sz w:val="21"/>
          <w:szCs w:val="21"/>
        </w:rPr>
        <w:t xml:space="preserve"> долж</w:t>
      </w:r>
      <w:r w:rsidR="00A60A32" w:rsidRPr="00C45583">
        <w:rPr>
          <w:rFonts w:ascii="Times New Roman" w:hAnsi="Times New Roman"/>
          <w:sz w:val="21"/>
          <w:szCs w:val="21"/>
        </w:rPr>
        <w:t>е</w:t>
      </w:r>
      <w:r w:rsidR="0058575D" w:rsidRPr="00C45583">
        <w:rPr>
          <w:rFonts w:ascii="Times New Roman" w:hAnsi="Times New Roman"/>
          <w:sz w:val="21"/>
          <w:szCs w:val="21"/>
        </w:rPr>
        <w:t xml:space="preserve">н быть разработан исходя из </w:t>
      </w:r>
      <w:r w:rsidR="0026056A" w:rsidRPr="00C45583">
        <w:rPr>
          <w:rFonts w:ascii="Times New Roman" w:hAnsi="Times New Roman"/>
          <w:sz w:val="21"/>
          <w:szCs w:val="21"/>
        </w:rPr>
        <w:t xml:space="preserve">принципа высокой </w:t>
      </w:r>
      <w:r w:rsidR="0058575D" w:rsidRPr="00C45583">
        <w:rPr>
          <w:rFonts w:ascii="Times New Roman" w:hAnsi="Times New Roman"/>
          <w:sz w:val="21"/>
          <w:szCs w:val="21"/>
        </w:rPr>
        <w:t>монтажеспособно</w:t>
      </w:r>
      <w:r w:rsidR="00594DDC" w:rsidRPr="00C45583">
        <w:rPr>
          <w:rFonts w:ascii="Times New Roman" w:hAnsi="Times New Roman"/>
          <w:sz w:val="21"/>
          <w:szCs w:val="21"/>
        </w:rPr>
        <w:t>сти. Исполнение блоков, модулей</w:t>
      </w:r>
      <w:r w:rsidR="0058575D" w:rsidRPr="00C45583">
        <w:rPr>
          <w:rFonts w:ascii="Times New Roman" w:hAnsi="Times New Roman"/>
          <w:sz w:val="21"/>
          <w:szCs w:val="21"/>
        </w:rPr>
        <w:t xml:space="preserve"> и оборудовани</w:t>
      </w:r>
      <w:r w:rsidR="00594DDC" w:rsidRPr="00C45583">
        <w:rPr>
          <w:rFonts w:ascii="Times New Roman" w:hAnsi="Times New Roman"/>
          <w:sz w:val="21"/>
          <w:szCs w:val="21"/>
        </w:rPr>
        <w:t>я должно</w:t>
      </w:r>
      <w:r w:rsidR="0058575D" w:rsidRPr="00C45583">
        <w:rPr>
          <w:rFonts w:ascii="Times New Roman" w:hAnsi="Times New Roman"/>
          <w:sz w:val="21"/>
          <w:szCs w:val="21"/>
        </w:rPr>
        <w:t xml:space="preserve"> отвечать условиям быстрого</w:t>
      </w:r>
      <w:r w:rsidR="001D1290" w:rsidRPr="00C45583">
        <w:rPr>
          <w:rFonts w:ascii="Times New Roman" w:hAnsi="Times New Roman"/>
          <w:sz w:val="21"/>
          <w:szCs w:val="21"/>
        </w:rPr>
        <w:t xml:space="preserve"> демонтажа и</w:t>
      </w:r>
      <w:r w:rsidR="0058575D" w:rsidRPr="00C45583">
        <w:rPr>
          <w:rFonts w:ascii="Times New Roman" w:hAnsi="Times New Roman"/>
          <w:sz w:val="21"/>
          <w:szCs w:val="21"/>
        </w:rPr>
        <w:t xml:space="preserve"> повторного монтажа без</w:t>
      </w:r>
      <w:r w:rsidR="001D1290" w:rsidRPr="00C45583">
        <w:rPr>
          <w:rFonts w:ascii="Times New Roman" w:hAnsi="Times New Roman"/>
          <w:sz w:val="21"/>
          <w:szCs w:val="21"/>
        </w:rPr>
        <w:t xml:space="preserve"> резки и</w:t>
      </w:r>
      <w:r w:rsidR="0058575D" w:rsidRPr="00C45583">
        <w:rPr>
          <w:rFonts w:ascii="Times New Roman" w:hAnsi="Times New Roman"/>
          <w:sz w:val="21"/>
          <w:szCs w:val="21"/>
        </w:rPr>
        <w:t xml:space="preserve"> сварочных работ.</w:t>
      </w:r>
    </w:p>
    <w:p w:rsidR="0058575D" w:rsidRPr="00C45583" w:rsidRDefault="00CE4DD2" w:rsidP="00C45583">
      <w:pPr>
        <w:pStyle w:val="a3"/>
        <w:numPr>
          <w:ilvl w:val="1"/>
          <w:numId w:val="1"/>
        </w:numPr>
        <w:tabs>
          <w:tab w:val="left" w:pos="426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НБО</w:t>
      </w:r>
      <w:r w:rsidR="00A60A32" w:rsidRPr="00C45583">
        <w:rPr>
          <w:rFonts w:ascii="Times New Roman" w:hAnsi="Times New Roman"/>
          <w:sz w:val="21"/>
          <w:szCs w:val="21"/>
        </w:rPr>
        <w:t xml:space="preserve"> должен </w:t>
      </w:r>
      <w:r w:rsidR="0058575D" w:rsidRPr="00C45583">
        <w:rPr>
          <w:rFonts w:ascii="Times New Roman" w:hAnsi="Times New Roman"/>
          <w:sz w:val="21"/>
          <w:szCs w:val="21"/>
        </w:rPr>
        <w:t>поставляться в максимальной заводской готовности, блочно-модульном исполнении. В заводских условиях в каждом отдельном блок - модуле должны быть смонтированы:</w:t>
      </w:r>
    </w:p>
    <w:p w:rsidR="0058575D" w:rsidRPr="00C45583" w:rsidRDefault="0058575D" w:rsidP="00C45583">
      <w:pPr>
        <w:pStyle w:val="a3"/>
        <w:numPr>
          <w:ilvl w:val="2"/>
          <w:numId w:val="10"/>
        </w:numPr>
        <w:tabs>
          <w:tab w:val="left" w:pos="284"/>
          <w:tab w:val="left" w:pos="567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технологическое оборудование;</w:t>
      </w:r>
    </w:p>
    <w:p w:rsidR="0058575D" w:rsidRPr="00C45583" w:rsidRDefault="0058575D" w:rsidP="00C45583">
      <w:pPr>
        <w:pStyle w:val="a3"/>
        <w:numPr>
          <w:ilvl w:val="2"/>
          <w:numId w:val="10"/>
        </w:numPr>
        <w:tabs>
          <w:tab w:val="left" w:pos="284"/>
          <w:tab w:val="left" w:pos="567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трубопроводы;</w:t>
      </w:r>
    </w:p>
    <w:p w:rsidR="0058575D" w:rsidRPr="00C45583" w:rsidRDefault="0058575D" w:rsidP="00C45583">
      <w:pPr>
        <w:pStyle w:val="a3"/>
        <w:numPr>
          <w:ilvl w:val="2"/>
          <w:numId w:val="10"/>
        </w:numPr>
        <w:tabs>
          <w:tab w:val="left" w:pos="284"/>
          <w:tab w:val="left" w:pos="567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кабельная продукция с разводкой по потребителям и пусковой аппаратуре;</w:t>
      </w:r>
    </w:p>
    <w:p w:rsidR="0058575D" w:rsidRPr="003C3F76" w:rsidRDefault="0058575D" w:rsidP="00C45583">
      <w:pPr>
        <w:pStyle w:val="a3"/>
        <w:numPr>
          <w:ilvl w:val="2"/>
          <w:numId w:val="10"/>
        </w:numPr>
        <w:tabs>
          <w:tab w:val="left" w:pos="284"/>
          <w:tab w:val="left" w:pos="567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пульты и </w:t>
      </w:r>
      <w:r w:rsidRPr="003C3F76">
        <w:rPr>
          <w:rFonts w:ascii="Times New Roman" w:hAnsi="Times New Roman"/>
          <w:sz w:val="21"/>
          <w:szCs w:val="21"/>
        </w:rPr>
        <w:t>посты управления, щиты кабельных разъемов;</w:t>
      </w:r>
    </w:p>
    <w:p w:rsidR="0058575D" w:rsidRPr="003C3F76" w:rsidRDefault="0058575D" w:rsidP="00C45583">
      <w:pPr>
        <w:pStyle w:val="a3"/>
        <w:numPr>
          <w:ilvl w:val="2"/>
          <w:numId w:val="10"/>
        </w:numPr>
        <w:tabs>
          <w:tab w:val="left" w:pos="284"/>
          <w:tab w:val="left" w:pos="567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 xml:space="preserve">система </w:t>
      </w:r>
      <w:r w:rsidR="00DD3830" w:rsidRPr="003C3F76">
        <w:rPr>
          <w:rFonts w:ascii="Times New Roman" w:hAnsi="Times New Roman"/>
          <w:sz w:val="21"/>
          <w:szCs w:val="21"/>
        </w:rPr>
        <w:t xml:space="preserve">рабочего и аварийного </w:t>
      </w:r>
      <w:r w:rsidRPr="003C3F76">
        <w:rPr>
          <w:rFonts w:ascii="Times New Roman" w:hAnsi="Times New Roman"/>
          <w:sz w:val="21"/>
          <w:szCs w:val="21"/>
        </w:rPr>
        <w:t>освещения;</w:t>
      </w:r>
    </w:p>
    <w:p w:rsidR="0058575D" w:rsidRPr="003C3F76" w:rsidRDefault="0058575D" w:rsidP="00C45583">
      <w:pPr>
        <w:pStyle w:val="a3"/>
        <w:numPr>
          <w:ilvl w:val="2"/>
          <w:numId w:val="10"/>
        </w:numPr>
        <w:tabs>
          <w:tab w:val="left" w:pos="284"/>
          <w:tab w:val="left" w:pos="567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система обогрева и водоснабжения;</w:t>
      </w:r>
    </w:p>
    <w:p w:rsidR="00DD3830" w:rsidRPr="003C3F76" w:rsidRDefault="00DD3830" w:rsidP="00C45583">
      <w:pPr>
        <w:pStyle w:val="a3"/>
        <w:numPr>
          <w:ilvl w:val="2"/>
          <w:numId w:val="10"/>
        </w:numPr>
        <w:tabs>
          <w:tab w:val="left" w:pos="284"/>
          <w:tab w:val="left" w:pos="567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приточно</w:t>
      </w:r>
      <w:r w:rsidR="003A4359" w:rsidRPr="003C3F76">
        <w:rPr>
          <w:rFonts w:ascii="Times New Roman" w:hAnsi="Times New Roman"/>
          <w:sz w:val="21"/>
          <w:szCs w:val="21"/>
        </w:rPr>
        <w:t>-</w:t>
      </w:r>
      <w:r w:rsidRPr="003C3F76">
        <w:rPr>
          <w:rFonts w:ascii="Times New Roman" w:hAnsi="Times New Roman"/>
          <w:sz w:val="21"/>
          <w:szCs w:val="21"/>
        </w:rPr>
        <w:t>вытяжные вентиляторы в соответствии с расчетом кратности воздухообмена</w:t>
      </w:r>
      <w:r w:rsidR="003A4359" w:rsidRPr="003C3F76">
        <w:rPr>
          <w:rFonts w:ascii="Times New Roman" w:hAnsi="Times New Roman"/>
          <w:sz w:val="21"/>
          <w:szCs w:val="21"/>
        </w:rPr>
        <w:t>;</w:t>
      </w:r>
    </w:p>
    <w:p w:rsidR="0058575D" w:rsidRPr="00C45583" w:rsidRDefault="0058575D" w:rsidP="00C45583">
      <w:pPr>
        <w:pStyle w:val="a3"/>
        <w:numPr>
          <w:ilvl w:val="2"/>
          <w:numId w:val="10"/>
        </w:numPr>
        <w:tabs>
          <w:tab w:val="left" w:pos="284"/>
          <w:tab w:val="left" w:pos="567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лестницы, трапы, площадки и переходы с ограждениями.</w:t>
      </w:r>
    </w:p>
    <w:p w:rsidR="00200C71" w:rsidRPr="00C45583" w:rsidRDefault="00200C71" w:rsidP="00C45583">
      <w:pPr>
        <w:pStyle w:val="a3"/>
        <w:numPr>
          <w:ilvl w:val="1"/>
          <w:numId w:val="1"/>
        </w:numPr>
        <w:tabs>
          <w:tab w:val="left" w:pos="426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Пульты и посты управления оборудованием располагаются непосредственно у управляемого оборудования.</w:t>
      </w:r>
    </w:p>
    <w:p w:rsidR="008E18E7" w:rsidRPr="00C45583" w:rsidRDefault="0058575D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Межмодульные связи (технологические трубопроводы, инженерные сети, кабельные линии и т.д.) должны быть </w:t>
      </w:r>
      <w:r w:rsidR="001D1290" w:rsidRPr="00C45583">
        <w:rPr>
          <w:rFonts w:ascii="Times New Roman" w:hAnsi="Times New Roman"/>
          <w:sz w:val="21"/>
          <w:szCs w:val="21"/>
        </w:rPr>
        <w:t xml:space="preserve">выполнены </w:t>
      </w:r>
      <w:r w:rsidRPr="00C45583">
        <w:rPr>
          <w:rFonts w:ascii="Times New Roman" w:hAnsi="Times New Roman"/>
          <w:sz w:val="21"/>
          <w:szCs w:val="21"/>
        </w:rPr>
        <w:t>с помощью быстроразъемных соединений, с демпферными устройствами и гибкими вставками соответствующего давления</w:t>
      </w:r>
      <w:r w:rsidR="00EE08DD" w:rsidRPr="00C45583">
        <w:rPr>
          <w:rFonts w:ascii="Times New Roman" w:hAnsi="Times New Roman"/>
          <w:sz w:val="21"/>
          <w:szCs w:val="21"/>
        </w:rPr>
        <w:t>.</w:t>
      </w:r>
    </w:p>
    <w:p w:rsidR="0058575D" w:rsidRPr="00C45583" w:rsidRDefault="0058575D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Ги</w:t>
      </w:r>
      <w:r w:rsidR="00E53B11" w:rsidRPr="00C45583">
        <w:rPr>
          <w:rFonts w:ascii="Times New Roman" w:hAnsi="Times New Roman"/>
          <w:sz w:val="21"/>
          <w:szCs w:val="21"/>
        </w:rPr>
        <w:t>бкие вставки, запорная арматура</w:t>
      </w:r>
      <w:r w:rsidRPr="00C45583">
        <w:rPr>
          <w:rFonts w:ascii="Times New Roman" w:hAnsi="Times New Roman"/>
          <w:sz w:val="21"/>
          <w:szCs w:val="21"/>
        </w:rPr>
        <w:t xml:space="preserve"> и фурнитура трубопроводов, предназначенных для транспортировки нефти, бурового раствора, шлама, должны быть </w:t>
      </w:r>
      <w:r w:rsidR="003A44C1" w:rsidRPr="00C45583">
        <w:rPr>
          <w:rFonts w:ascii="Times New Roman" w:hAnsi="Times New Roman"/>
          <w:sz w:val="21"/>
          <w:szCs w:val="21"/>
        </w:rPr>
        <w:t>нефте</w:t>
      </w:r>
      <w:r w:rsidRPr="00C45583">
        <w:rPr>
          <w:rFonts w:ascii="Times New Roman" w:hAnsi="Times New Roman"/>
          <w:sz w:val="21"/>
          <w:szCs w:val="21"/>
        </w:rPr>
        <w:t>бензостойкого исполнения.</w:t>
      </w:r>
    </w:p>
    <w:p w:rsidR="0058575D" w:rsidRPr="00C45583" w:rsidRDefault="0058575D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Гибкие вставки, запорная арматура и фурнитура трубопроводов, предназначенных для транспортировки горячих теплоносителей, должны быть выполнены в исполнении, позволяющем эксплуатацию при рабочей температуре теплоносителя.</w:t>
      </w:r>
    </w:p>
    <w:p w:rsidR="0058575D" w:rsidRPr="00C45583" w:rsidRDefault="0058575D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Общая (принципиальная) компоновка </w:t>
      </w:r>
      <w:r w:rsidR="00EE08DD" w:rsidRPr="00C45583">
        <w:rPr>
          <w:rFonts w:ascii="Times New Roman" w:hAnsi="Times New Roman"/>
          <w:sz w:val="21"/>
          <w:szCs w:val="21"/>
        </w:rPr>
        <w:t>НБО</w:t>
      </w:r>
      <w:r w:rsidRPr="00C45583">
        <w:rPr>
          <w:rFonts w:ascii="Times New Roman" w:hAnsi="Times New Roman"/>
          <w:sz w:val="21"/>
          <w:szCs w:val="21"/>
        </w:rPr>
        <w:t xml:space="preserve"> должн</w:t>
      </w:r>
      <w:r w:rsidR="00EE08DD" w:rsidRPr="00C45583">
        <w:rPr>
          <w:rFonts w:ascii="Times New Roman" w:hAnsi="Times New Roman"/>
          <w:sz w:val="21"/>
          <w:szCs w:val="21"/>
        </w:rPr>
        <w:t>а</w:t>
      </w:r>
      <w:r w:rsidRPr="00C45583">
        <w:rPr>
          <w:rFonts w:ascii="Times New Roman" w:hAnsi="Times New Roman"/>
          <w:sz w:val="21"/>
          <w:szCs w:val="21"/>
        </w:rPr>
        <w:t xml:space="preserve"> быть выполнен</w:t>
      </w:r>
      <w:r w:rsidR="00EE08DD" w:rsidRPr="00C45583">
        <w:rPr>
          <w:rFonts w:ascii="Times New Roman" w:hAnsi="Times New Roman"/>
          <w:sz w:val="21"/>
          <w:szCs w:val="21"/>
        </w:rPr>
        <w:t>а</w:t>
      </w:r>
      <w:r w:rsidRPr="00C45583">
        <w:rPr>
          <w:rFonts w:ascii="Times New Roman" w:hAnsi="Times New Roman"/>
          <w:sz w:val="21"/>
          <w:szCs w:val="21"/>
        </w:rPr>
        <w:t xml:space="preserve"> в «эшелонном» исполнении и должна обеспечивать перемещение всего комплекса </w:t>
      </w:r>
      <w:r w:rsidR="00EE08DD" w:rsidRPr="00C45583">
        <w:rPr>
          <w:rFonts w:ascii="Times New Roman" w:hAnsi="Times New Roman"/>
          <w:sz w:val="21"/>
          <w:szCs w:val="21"/>
        </w:rPr>
        <w:t xml:space="preserve">буровой </w:t>
      </w:r>
      <w:r w:rsidRPr="00C45583">
        <w:rPr>
          <w:rFonts w:ascii="Times New Roman" w:hAnsi="Times New Roman"/>
          <w:sz w:val="21"/>
          <w:szCs w:val="21"/>
        </w:rPr>
        <w:t>установки по рельсовому пути направляющих балок, за исключением приемного моста (стеллажей и горизонтальной части), линий коммуникаци</w:t>
      </w:r>
      <w:r w:rsidR="002E019B" w:rsidRPr="00C45583">
        <w:rPr>
          <w:rFonts w:ascii="Times New Roman" w:hAnsi="Times New Roman"/>
          <w:sz w:val="21"/>
          <w:szCs w:val="21"/>
        </w:rPr>
        <w:t>й</w:t>
      </w:r>
      <w:r w:rsidRPr="00C45583">
        <w:rPr>
          <w:rFonts w:ascii="Times New Roman" w:hAnsi="Times New Roman"/>
          <w:sz w:val="21"/>
          <w:szCs w:val="21"/>
        </w:rPr>
        <w:t xml:space="preserve"> и выносного блока </w:t>
      </w:r>
      <w:r w:rsidR="00E201F2" w:rsidRPr="00C45583">
        <w:rPr>
          <w:rFonts w:ascii="Times New Roman" w:hAnsi="Times New Roman"/>
          <w:sz w:val="21"/>
          <w:szCs w:val="21"/>
        </w:rPr>
        <w:t>приготовления бурового раствора</w:t>
      </w:r>
      <w:r w:rsidRPr="00C45583">
        <w:rPr>
          <w:rFonts w:ascii="Times New Roman" w:hAnsi="Times New Roman"/>
          <w:sz w:val="21"/>
          <w:szCs w:val="21"/>
        </w:rPr>
        <w:t xml:space="preserve">. </w:t>
      </w:r>
    </w:p>
    <w:p w:rsidR="00DF2C19" w:rsidRPr="00C45583" w:rsidRDefault="0058575D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Буровое оборудование, трубопроводы, кожухи, движущиеся части, кран-балки и прочее должны быть выкрашены в сигнальные </w:t>
      </w:r>
      <w:r w:rsidR="00DF2C19" w:rsidRPr="00C45583">
        <w:rPr>
          <w:rFonts w:ascii="Times New Roman" w:hAnsi="Times New Roman"/>
          <w:sz w:val="21"/>
          <w:szCs w:val="21"/>
        </w:rPr>
        <w:t>цвета.</w:t>
      </w:r>
    </w:p>
    <w:p w:rsidR="0058575D" w:rsidRPr="00C45583" w:rsidRDefault="008E18E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Давление, передаваемое направляющими балками основания </w:t>
      </w:r>
      <w:r w:rsidR="00EE08DD" w:rsidRPr="00C45583">
        <w:rPr>
          <w:rFonts w:ascii="Times New Roman" w:hAnsi="Times New Roman"/>
          <w:sz w:val="21"/>
          <w:szCs w:val="21"/>
        </w:rPr>
        <w:t>НБО</w:t>
      </w:r>
      <w:r w:rsidRPr="00C45583">
        <w:rPr>
          <w:rFonts w:ascii="Times New Roman" w:hAnsi="Times New Roman"/>
          <w:sz w:val="21"/>
          <w:szCs w:val="21"/>
        </w:rPr>
        <w:t xml:space="preserve"> на грунт, не должно превышать - 1,1 кгс/см2, при этом не должна предусматриваться дополнительная укладка «матов», ж/б плит и т.д. под направляющие балки основания буровой установки (с учетом полного комплекта установленного оборудования, металлоконструкций и </w:t>
      </w:r>
      <w:r w:rsidR="00EE08DD" w:rsidRPr="00C45583">
        <w:rPr>
          <w:rFonts w:ascii="Times New Roman" w:hAnsi="Times New Roman"/>
          <w:sz w:val="21"/>
          <w:szCs w:val="21"/>
        </w:rPr>
        <w:t>бурового раствора).</w:t>
      </w:r>
    </w:p>
    <w:p w:rsidR="0058575D" w:rsidRPr="00C45583" w:rsidRDefault="0058575D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Комплект поставки </w:t>
      </w:r>
      <w:r w:rsidR="00EE08DD" w:rsidRPr="00C45583">
        <w:rPr>
          <w:rFonts w:ascii="Times New Roman" w:hAnsi="Times New Roman"/>
          <w:sz w:val="21"/>
          <w:szCs w:val="21"/>
        </w:rPr>
        <w:t xml:space="preserve">НБО </w:t>
      </w:r>
      <w:r w:rsidRPr="00C45583">
        <w:rPr>
          <w:rFonts w:ascii="Times New Roman" w:hAnsi="Times New Roman"/>
          <w:sz w:val="21"/>
          <w:szCs w:val="21"/>
        </w:rPr>
        <w:t>должен содержать весь набор крепежных изделий (в соответствии с конструкторской документацией), метизов, вспомогательных приспособлений, необходимых для сборки и монтажа всего механического и энергетического оборудования, коммуникаций и металлоконструкций.</w:t>
      </w:r>
    </w:p>
    <w:p w:rsidR="0058575D" w:rsidRPr="00C45583" w:rsidRDefault="0058575D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Все металлоконструкции должны быть оборудованы устройствами заземления и иметь шины заземления и</w:t>
      </w:r>
      <w:r w:rsidR="001A0FF3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«бонки» для монтажа заземляющих перемычек.</w:t>
      </w:r>
    </w:p>
    <w:p w:rsidR="0058575D" w:rsidRPr="00C45583" w:rsidRDefault="008E18E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Монтаж кабельной продукции по укрытию </w:t>
      </w:r>
      <w:r w:rsidR="00EE08DD" w:rsidRPr="00C45583">
        <w:rPr>
          <w:rFonts w:ascii="Times New Roman" w:hAnsi="Times New Roman"/>
          <w:sz w:val="21"/>
          <w:szCs w:val="21"/>
        </w:rPr>
        <w:t>блоков НБО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EE08DD" w:rsidRPr="00C45583">
        <w:rPr>
          <w:rFonts w:ascii="Times New Roman" w:hAnsi="Times New Roman"/>
          <w:sz w:val="21"/>
          <w:szCs w:val="21"/>
        </w:rPr>
        <w:t>(</w:t>
      </w:r>
      <w:r w:rsidRPr="00C45583">
        <w:rPr>
          <w:rFonts w:ascii="Times New Roman" w:hAnsi="Times New Roman"/>
          <w:sz w:val="21"/>
          <w:szCs w:val="21"/>
        </w:rPr>
        <w:t>«эшелон») выполнить с использованием разъемов</w:t>
      </w:r>
      <w:r w:rsidR="00000277" w:rsidRPr="00C45583">
        <w:rPr>
          <w:rFonts w:ascii="Times New Roman" w:hAnsi="Times New Roman"/>
          <w:sz w:val="21"/>
          <w:szCs w:val="21"/>
        </w:rPr>
        <w:t xml:space="preserve"> на стыках соединения </w:t>
      </w:r>
      <w:r w:rsidR="00EE08DD" w:rsidRPr="00C45583">
        <w:rPr>
          <w:rFonts w:ascii="Times New Roman" w:hAnsi="Times New Roman"/>
          <w:sz w:val="21"/>
          <w:szCs w:val="21"/>
        </w:rPr>
        <w:t>блоков НБО</w:t>
      </w:r>
      <w:r w:rsidR="00000277" w:rsidRPr="00C45583">
        <w:rPr>
          <w:rFonts w:ascii="Times New Roman" w:hAnsi="Times New Roman"/>
          <w:sz w:val="21"/>
          <w:szCs w:val="21"/>
        </w:rPr>
        <w:t xml:space="preserve"> между собой</w:t>
      </w:r>
      <w:r w:rsidRPr="00C45583">
        <w:rPr>
          <w:rFonts w:ascii="Times New Roman" w:hAnsi="Times New Roman"/>
          <w:sz w:val="21"/>
          <w:szCs w:val="21"/>
        </w:rPr>
        <w:t xml:space="preserve"> - для обеспечения транспортировки совместно с металлоконструкцией без демонтажа</w:t>
      </w:r>
      <w:r w:rsidR="008E5E34" w:rsidRPr="00C45583">
        <w:rPr>
          <w:rFonts w:ascii="Times New Roman" w:hAnsi="Times New Roman"/>
          <w:sz w:val="21"/>
          <w:szCs w:val="21"/>
        </w:rPr>
        <w:t xml:space="preserve"> с соблюдением требований по взрывозащите</w:t>
      </w:r>
      <w:r w:rsidR="00000277" w:rsidRPr="00C45583">
        <w:rPr>
          <w:rFonts w:ascii="Times New Roman" w:hAnsi="Times New Roman"/>
          <w:sz w:val="21"/>
          <w:szCs w:val="21"/>
        </w:rPr>
        <w:t>, в стационарно закрепленных желобах (швеллер с защитным кожухом на болтовом соединении, труба малого диаметра и т.д.)</w:t>
      </w:r>
      <w:r w:rsidRPr="00C45583">
        <w:rPr>
          <w:rFonts w:ascii="Times New Roman" w:hAnsi="Times New Roman"/>
          <w:sz w:val="21"/>
          <w:szCs w:val="21"/>
        </w:rPr>
        <w:t xml:space="preserve">. </w:t>
      </w:r>
    </w:p>
    <w:p w:rsidR="0058575D" w:rsidRPr="00C45583" w:rsidRDefault="0058575D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lastRenderedPageBreak/>
        <w:t xml:space="preserve">Модули НБО должны </w:t>
      </w:r>
      <w:r w:rsidR="00EB1F3F" w:rsidRPr="00C45583">
        <w:rPr>
          <w:rFonts w:ascii="Times New Roman" w:hAnsi="Times New Roman"/>
          <w:sz w:val="21"/>
          <w:szCs w:val="21"/>
        </w:rPr>
        <w:t>обеспечивать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EB1F3F" w:rsidRPr="00C45583">
        <w:rPr>
          <w:rFonts w:ascii="Times New Roman" w:hAnsi="Times New Roman"/>
          <w:sz w:val="21"/>
          <w:szCs w:val="21"/>
        </w:rPr>
        <w:t xml:space="preserve">предотвращение </w:t>
      </w:r>
      <w:r w:rsidRPr="00C45583">
        <w:rPr>
          <w:rFonts w:ascii="Times New Roman" w:hAnsi="Times New Roman"/>
          <w:sz w:val="21"/>
          <w:szCs w:val="21"/>
        </w:rPr>
        <w:t>пролива на грунт технологических жидкостей</w:t>
      </w:r>
      <w:r w:rsidR="00A23079" w:rsidRPr="00C45583">
        <w:rPr>
          <w:rFonts w:ascii="Times New Roman" w:hAnsi="Times New Roman"/>
          <w:sz w:val="21"/>
          <w:szCs w:val="21"/>
        </w:rPr>
        <w:t xml:space="preserve"> с </w:t>
      </w:r>
      <w:r w:rsidR="00C46B6B" w:rsidRPr="00C45583">
        <w:rPr>
          <w:rFonts w:ascii="Times New Roman" w:hAnsi="Times New Roman"/>
          <w:sz w:val="21"/>
          <w:szCs w:val="21"/>
        </w:rPr>
        <w:t xml:space="preserve">помощью </w:t>
      </w:r>
      <w:r w:rsidR="004D696C" w:rsidRPr="00C45583">
        <w:rPr>
          <w:rFonts w:ascii="Times New Roman" w:hAnsi="Times New Roman"/>
          <w:sz w:val="21"/>
          <w:szCs w:val="21"/>
        </w:rPr>
        <w:t xml:space="preserve">обогреваемой </w:t>
      </w:r>
      <w:r w:rsidR="00C46B6B" w:rsidRPr="00C45583">
        <w:rPr>
          <w:rFonts w:ascii="Times New Roman" w:hAnsi="Times New Roman"/>
          <w:sz w:val="21"/>
          <w:szCs w:val="21"/>
        </w:rPr>
        <w:t>системы сбора проливов</w:t>
      </w:r>
      <w:r w:rsidR="004D696C" w:rsidRPr="00C45583">
        <w:rPr>
          <w:rFonts w:ascii="Times New Roman" w:hAnsi="Times New Roman"/>
          <w:sz w:val="21"/>
          <w:szCs w:val="21"/>
        </w:rPr>
        <w:t>, совмещаемой с имеющимся в БУ дренажным коллектором</w:t>
      </w:r>
      <w:r w:rsidRPr="00C45583">
        <w:rPr>
          <w:rFonts w:ascii="Times New Roman" w:hAnsi="Times New Roman"/>
          <w:sz w:val="21"/>
          <w:szCs w:val="21"/>
        </w:rPr>
        <w:t xml:space="preserve">. Система сбора проливов должна обеспечивать </w:t>
      </w:r>
      <w:r w:rsidR="00745E65" w:rsidRPr="00C45583">
        <w:rPr>
          <w:rFonts w:ascii="Times New Roman" w:hAnsi="Times New Roman"/>
          <w:sz w:val="21"/>
          <w:szCs w:val="21"/>
        </w:rPr>
        <w:t xml:space="preserve">сбор и накопление </w:t>
      </w:r>
      <w:r w:rsidR="00E201F2" w:rsidRPr="00C45583">
        <w:rPr>
          <w:rFonts w:ascii="Times New Roman" w:hAnsi="Times New Roman"/>
          <w:sz w:val="21"/>
          <w:szCs w:val="21"/>
        </w:rPr>
        <w:t xml:space="preserve">всех утечек </w:t>
      </w:r>
      <w:r w:rsidRPr="00C45583">
        <w:rPr>
          <w:rFonts w:ascii="Times New Roman" w:hAnsi="Times New Roman"/>
          <w:sz w:val="21"/>
          <w:szCs w:val="21"/>
        </w:rPr>
        <w:t>и перемещаться совместно с эшелоном НБО.</w:t>
      </w:r>
      <w:r w:rsidR="00B975BC" w:rsidRPr="00C45583">
        <w:rPr>
          <w:rFonts w:ascii="Times New Roman" w:hAnsi="Times New Roman"/>
          <w:sz w:val="21"/>
          <w:szCs w:val="21"/>
        </w:rPr>
        <w:t xml:space="preserve"> </w:t>
      </w:r>
      <w:r w:rsidR="00B520E3" w:rsidRPr="00C45583">
        <w:rPr>
          <w:rFonts w:ascii="Times New Roman" w:hAnsi="Times New Roman"/>
          <w:sz w:val="21"/>
          <w:szCs w:val="21"/>
        </w:rPr>
        <w:t xml:space="preserve">Конструкция полов и отбортовки всех блоков (НБ, БПР) </w:t>
      </w:r>
      <w:proofErr w:type="gramStart"/>
      <w:r w:rsidR="00B520E3" w:rsidRPr="00C45583">
        <w:rPr>
          <w:rFonts w:ascii="Times New Roman" w:hAnsi="Times New Roman"/>
          <w:sz w:val="21"/>
          <w:szCs w:val="21"/>
        </w:rPr>
        <w:t>должны  быть</w:t>
      </w:r>
      <w:proofErr w:type="gramEnd"/>
      <w:r w:rsidR="00B520E3" w:rsidRPr="00C45583">
        <w:rPr>
          <w:rFonts w:ascii="Times New Roman" w:hAnsi="Times New Roman"/>
          <w:sz w:val="21"/>
          <w:szCs w:val="21"/>
        </w:rPr>
        <w:t xml:space="preserve"> оборудованы стоками, с последующей перекачкой проливов насосом.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Все металлические узлы и конструкции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 xml:space="preserve">О должны быть защищены от коррозии. 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Конструкция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 xml:space="preserve">О должна обеспечивать жесткость и прочность, необходимую для сохранения </w:t>
      </w:r>
      <w:r w:rsidR="00723CB3" w:rsidRPr="00C45583">
        <w:rPr>
          <w:rFonts w:ascii="Times New Roman" w:hAnsi="Times New Roman"/>
          <w:sz w:val="21"/>
          <w:szCs w:val="21"/>
        </w:rPr>
        <w:t xml:space="preserve">паспортных </w:t>
      </w:r>
      <w:r w:rsidR="00745E65" w:rsidRPr="00C45583">
        <w:rPr>
          <w:rFonts w:ascii="Times New Roman" w:hAnsi="Times New Roman"/>
          <w:sz w:val="21"/>
          <w:szCs w:val="21"/>
        </w:rPr>
        <w:t xml:space="preserve">эксплуатационных характеристик </w:t>
      </w:r>
      <w:r w:rsidRPr="00C45583">
        <w:rPr>
          <w:rFonts w:ascii="Times New Roman" w:hAnsi="Times New Roman"/>
          <w:sz w:val="21"/>
          <w:szCs w:val="21"/>
        </w:rPr>
        <w:t>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>О на протяжении всего срока эксплуатации.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Конструкция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>О должна иметь обвязанные силовыми поясами строповочные и крепежные устройства для его неоднократного монтажа/демонтажа и транспортировки.</w:t>
      </w:r>
      <w:r w:rsidR="002E4004" w:rsidRPr="00C45583">
        <w:rPr>
          <w:rFonts w:ascii="Times New Roman" w:hAnsi="Times New Roman"/>
          <w:sz w:val="21"/>
          <w:szCs w:val="21"/>
        </w:rPr>
        <w:t xml:space="preserve"> </w:t>
      </w:r>
      <w:r w:rsidR="005715E3" w:rsidRPr="00C45583">
        <w:rPr>
          <w:rFonts w:ascii="Times New Roman" w:hAnsi="Times New Roman"/>
          <w:sz w:val="21"/>
          <w:szCs w:val="21"/>
        </w:rPr>
        <w:t xml:space="preserve">На НБО </w:t>
      </w:r>
      <w:r w:rsidR="002E4004" w:rsidRPr="00C45583">
        <w:rPr>
          <w:rFonts w:ascii="Times New Roman" w:hAnsi="Times New Roman"/>
          <w:sz w:val="21"/>
          <w:szCs w:val="21"/>
        </w:rPr>
        <w:t>должны быть нанесены схема строповки и обозначение центра тяжести</w:t>
      </w:r>
      <w:r w:rsidR="005715E3" w:rsidRPr="00C45583">
        <w:rPr>
          <w:rFonts w:ascii="Times New Roman" w:hAnsi="Times New Roman"/>
          <w:sz w:val="21"/>
          <w:szCs w:val="21"/>
        </w:rPr>
        <w:t>.</w:t>
      </w:r>
      <w:r w:rsidRPr="00C45583">
        <w:rPr>
          <w:rFonts w:ascii="Times New Roman" w:hAnsi="Times New Roman"/>
          <w:sz w:val="21"/>
          <w:szCs w:val="21"/>
        </w:rPr>
        <w:t xml:space="preserve"> 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Конструкция настила полов, переходных площадок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 xml:space="preserve">О должна </w:t>
      </w:r>
      <w:r w:rsidR="003F73C0" w:rsidRPr="00C45583">
        <w:rPr>
          <w:rFonts w:ascii="Times New Roman" w:hAnsi="Times New Roman"/>
          <w:sz w:val="21"/>
          <w:szCs w:val="21"/>
        </w:rPr>
        <w:t>сохранять</w:t>
      </w:r>
      <w:r w:rsidR="00723CB3" w:rsidRPr="00C45583">
        <w:rPr>
          <w:rFonts w:ascii="Times New Roman" w:hAnsi="Times New Roman"/>
          <w:sz w:val="21"/>
          <w:szCs w:val="21"/>
        </w:rPr>
        <w:t xml:space="preserve"> форму</w:t>
      </w:r>
      <w:r w:rsidRPr="00C45583">
        <w:rPr>
          <w:rFonts w:ascii="Times New Roman" w:hAnsi="Times New Roman"/>
          <w:sz w:val="21"/>
          <w:szCs w:val="21"/>
        </w:rPr>
        <w:t>, не допускается появление «хлопунов», продавливаний, ступенчатости, в течение</w:t>
      </w:r>
      <w:r w:rsidR="00723CB3" w:rsidRPr="00C45583">
        <w:rPr>
          <w:rFonts w:ascii="Times New Roman" w:hAnsi="Times New Roman"/>
          <w:sz w:val="21"/>
          <w:szCs w:val="21"/>
        </w:rPr>
        <w:t xml:space="preserve"> всего</w:t>
      </w:r>
      <w:r w:rsidRPr="00C45583">
        <w:rPr>
          <w:rFonts w:ascii="Times New Roman" w:hAnsi="Times New Roman"/>
          <w:sz w:val="21"/>
          <w:szCs w:val="21"/>
        </w:rPr>
        <w:t xml:space="preserve"> срока службы. Предпочтительно выполнение настила полов из рифленого листа толщиной не менее 6</w:t>
      </w:r>
      <w:r w:rsidR="00FD4CD3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мм, окрашенного</w:t>
      </w:r>
      <w:r w:rsidR="00EE08DD" w:rsidRPr="00C45583">
        <w:rPr>
          <w:rFonts w:ascii="Times New Roman" w:hAnsi="Times New Roman"/>
          <w:sz w:val="21"/>
          <w:szCs w:val="21"/>
        </w:rPr>
        <w:t xml:space="preserve"> сигнальными цветами, в соответствии с клас</w:t>
      </w:r>
      <w:r w:rsidR="00AC661D" w:rsidRPr="00C45583">
        <w:rPr>
          <w:rFonts w:ascii="Times New Roman" w:hAnsi="Times New Roman"/>
          <w:sz w:val="21"/>
          <w:szCs w:val="21"/>
        </w:rPr>
        <w:t xml:space="preserve">сом опасности выполняемых работ, </w:t>
      </w:r>
      <w:r w:rsidRPr="00C45583">
        <w:rPr>
          <w:rFonts w:ascii="Times New Roman" w:hAnsi="Times New Roman"/>
          <w:sz w:val="21"/>
          <w:szCs w:val="21"/>
        </w:rPr>
        <w:t>износостойкой</w:t>
      </w:r>
      <w:r w:rsidR="00AA52A0" w:rsidRPr="00C45583">
        <w:rPr>
          <w:rFonts w:ascii="Times New Roman" w:hAnsi="Times New Roman"/>
          <w:sz w:val="21"/>
          <w:szCs w:val="21"/>
        </w:rPr>
        <w:t xml:space="preserve"> негорючей </w:t>
      </w:r>
      <w:r w:rsidRPr="00C45583">
        <w:rPr>
          <w:rFonts w:ascii="Times New Roman" w:hAnsi="Times New Roman"/>
          <w:sz w:val="21"/>
          <w:szCs w:val="21"/>
        </w:rPr>
        <w:t>краской</w:t>
      </w:r>
      <w:r w:rsidR="0092225C" w:rsidRPr="00C45583">
        <w:rPr>
          <w:rFonts w:ascii="Times New Roman" w:hAnsi="Times New Roman"/>
          <w:sz w:val="21"/>
          <w:szCs w:val="21"/>
        </w:rPr>
        <w:t xml:space="preserve"> с противоскользящими свойствами, устойчивой к воздействию нефти и масел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Поверхности элементов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 xml:space="preserve">О должны </w:t>
      </w:r>
      <w:r w:rsidR="00853195" w:rsidRPr="00C45583">
        <w:rPr>
          <w:rFonts w:ascii="Times New Roman" w:hAnsi="Times New Roman"/>
          <w:sz w:val="21"/>
          <w:szCs w:val="21"/>
        </w:rPr>
        <w:t xml:space="preserve">позволять простую очистку </w:t>
      </w:r>
      <w:r w:rsidRPr="00C45583">
        <w:rPr>
          <w:rFonts w:ascii="Times New Roman" w:hAnsi="Times New Roman"/>
          <w:sz w:val="21"/>
          <w:szCs w:val="21"/>
        </w:rPr>
        <w:t>как струей воды (в том числе, с применением моющих средств и ПАВ), так и горячим паром.</w:t>
      </w:r>
    </w:p>
    <w:p w:rsidR="00D934D7" w:rsidRPr="00C45583" w:rsidRDefault="00097CAF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Третья секция </w:t>
      </w:r>
      <w:r w:rsidR="006C4315" w:rsidRPr="00C45583">
        <w:rPr>
          <w:rFonts w:ascii="Times New Roman" w:hAnsi="Times New Roman"/>
          <w:sz w:val="21"/>
          <w:szCs w:val="21"/>
        </w:rPr>
        <w:t>НБ</w:t>
      </w:r>
      <w:r w:rsidR="00AC661D" w:rsidRPr="00C45583">
        <w:rPr>
          <w:rFonts w:ascii="Times New Roman" w:hAnsi="Times New Roman"/>
          <w:sz w:val="21"/>
          <w:szCs w:val="21"/>
        </w:rPr>
        <w:t xml:space="preserve"> </w:t>
      </w:r>
      <w:r w:rsidR="00D934D7" w:rsidRPr="00C45583">
        <w:rPr>
          <w:rFonts w:ascii="Times New Roman" w:hAnsi="Times New Roman"/>
          <w:sz w:val="21"/>
          <w:szCs w:val="21"/>
        </w:rPr>
        <w:t>укомплектовыва</w:t>
      </w:r>
      <w:r w:rsidR="00FD4CD3" w:rsidRPr="00C45583">
        <w:rPr>
          <w:rFonts w:ascii="Times New Roman" w:hAnsi="Times New Roman"/>
          <w:sz w:val="21"/>
          <w:szCs w:val="21"/>
        </w:rPr>
        <w:t>е</w:t>
      </w:r>
      <w:r w:rsidR="00D934D7" w:rsidRPr="00C45583">
        <w:rPr>
          <w:rFonts w:ascii="Times New Roman" w:hAnsi="Times New Roman"/>
          <w:sz w:val="21"/>
          <w:szCs w:val="21"/>
        </w:rPr>
        <w:t>тся сборно-разборным каркасно-панельным модульным укрытием из сэндвич-панелей.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Конструкция силовых элементов и обшивки кровли и стен должна обеспечивать сохр</w:t>
      </w:r>
      <w:r w:rsidR="00E10DD3" w:rsidRPr="00C45583">
        <w:rPr>
          <w:rFonts w:ascii="Times New Roman" w:hAnsi="Times New Roman"/>
          <w:sz w:val="21"/>
          <w:szCs w:val="21"/>
        </w:rPr>
        <w:t xml:space="preserve">анение надежности, жесткости и </w:t>
      </w:r>
      <w:r w:rsidRPr="00C45583">
        <w:rPr>
          <w:rFonts w:ascii="Times New Roman" w:hAnsi="Times New Roman"/>
          <w:sz w:val="21"/>
          <w:szCs w:val="21"/>
        </w:rPr>
        <w:t>прочности на протяжении всего установленного срока службы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>О с ветровыми и снеговыми нагрузками, характерными месту эксплуатации</w:t>
      </w:r>
      <w:r w:rsidR="000F5370" w:rsidRPr="00C45583">
        <w:rPr>
          <w:rFonts w:ascii="Times New Roman" w:hAnsi="Times New Roman"/>
          <w:sz w:val="21"/>
          <w:szCs w:val="21"/>
        </w:rPr>
        <w:t xml:space="preserve"> (Восточная Сибирь, </w:t>
      </w:r>
      <w:hyperlink r:id="rId10" w:history="1">
        <w:r w:rsidR="000F5370" w:rsidRPr="00C45583">
          <w:rPr>
            <w:rFonts w:ascii="Times New Roman" w:hAnsi="Times New Roman"/>
            <w:sz w:val="21"/>
            <w:szCs w:val="21"/>
          </w:rPr>
          <w:t>Эвенкийский район</w:t>
        </w:r>
      </w:hyperlink>
      <w:r w:rsidR="000F5370" w:rsidRPr="00C45583">
        <w:rPr>
          <w:rFonts w:ascii="Times New Roman" w:hAnsi="Times New Roman"/>
          <w:sz w:val="21"/>
          <w:szCs w:val="21"/>
        </w:rPr>
        <w:t> </w:t>
      </w:r>
      <w:hyperlink r:id="rId11" w:tooltip="Красноярский край" w:history="1">
        <w:r w:rsidR="000F5370" w:rsidRPr="00C45583">
          <w:rPr>
            <w:rFonts w:ascii="Times New Roman" w:hAnsi="Times New Roman"/>
            <w:sz w:val="21"/>
            <w:szCs w:val="21"/>
          </w:rPr>
          <w:t>Красноярского края</w:t>
        </w:r>
      </w:hyperlink>
      <w:r w:rsidR="000F5370" w:rsidRPr="00C45583">
        <w:rPr>
          <w:rFonts w:ascii="Times New Roman" w:hAnsi="Times New Roman"/>
          <w:sz w:val="21"/>
          <w:szCs w:val="21"/>
        </w:rPr>
        <w:t>)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Конструкция силовых элементов, обшивки кровли и стен должна обеспечивать закрепление на ней элементов приточно-вытяжной вентиляции и прочих систем (кабельных желобов, элементов освещения, датчиков загазованности и пр.)</w:t>
      </w:r>
      <w:r w:rsidR="002C763E" w:rsidRPr="00C45583">
        <w:rPr>
          <w:rFonts w:ascii="Times New Roman" w:hAnsi="Times New Roman"/>
          <w:sz w:val="21"/>
          <w:szCs w:val="21"/>
        </w:rPr>
        <w:t>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Места входа и выхода в блоки </w:t>
      </w:r>
      <w:r w:rsidR="00E63C5C" w:rsidRPr="00C45583">
        <w:rPr>
          <w:rFonts w:ascii="Times New Roman" w:hAnsi="Times New Roman"/>
          <w:sz w:val="21"/>
          <w:szCs w:val="21"/>
        </w:rPr>
        <w:t>НБО</w:t>
      </w:r>
      <w:r w:rsidRPr="00C45583">
        <w:rPr>
          <w:rFonts w:ascii="Times New Roman" w:hAnsi="Times New Roman"/>
          <w:sz w:val="21"/>
          <w:szCs w:val="21"/>
        </w:rPr>
        <w:t>, спуска работников на землю, расположение и конструкция переходов между блоками согласовываются с Заказчиком отдельно.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Укрыти</w:t>
      </w:r>
      <w:r w:rsidR="00FD4CD3" w:rsidRPr="00C45583">
        <w:rPr>
          <w:rFonts w:ascii="Times New Roman" w:hAnsi="Times New Roman"/>
          <w:sz w:val="21"/>
          <w:szCs w:val="21"/>
        </w:rPr>
        <w:t>е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bookmarkStart w:id="13" w:name="_Hlk124245039"/>
      <w:r w:rsidR="006C4315" w:rsidRPr="00C45583">
        <w:rPr>
          <w:rFonts w:ascii="Times New Roman" w:hAnsi="Times New Roman"/>
          <w:sz w:val="21"/>
          <w:szCs w:val="21"/>
        </w:rPr>
        <w:t>третьей секции НБ</w:t>
      </w:r>
      <w:r w:rsidR="00FD4CD3" w:rsidRPr="00C45583">
        <w:rPr>
          <w:rFonts w:ascii="Times New Roman" w:hAnsi="Times New Roman"/>
          <w:sz w:val="21"/>
          <w:szCs w:val="21"/>
        </w:rPr>
        <w:t xml:space="preserve"> </w:t>
      </w:r>
      <w:bookmarkEnd w:id="13"/>
      <w:r w:rsidRPr="00C45583">
        <w:rPr>
          <w:rFonts w:ascii="Times New Roman" w:hAnsi="Times New Roman"/>
          <w:sz w:val="21"/>
          <w:szCs w:val="21"/>
        </w:rPr>
        <w:t>должн</w:t>
      </w:r>
      <w:r w:rsidR="00FD4CD3" w:rsidRPr="00C45583">
        <w:rPr>
          <w:rFonts w:ascii="Times New Roman" w:hAnsi="Times New Roman"/>
          <w:sz w:val="21"/>
          <w:szCs w:val="21"/>
        </w:rPr>
        <w:t>о</w:t>
      </w:r>
      <w:r w:rsidRPr="00C45583">
        <w:rPr>
          <w:rFonts w:ascii="Times New Roman" w:hAnsi="Times New Roman"/>
          <w:sz w:val="21"/>
          <w:szCs w:val="21"/>
        </w:rPr>
        <w:t xml:space="preserve"> быть оборудован</w:t>
      </w:r>
      <w:r w:rsidR="00FD4CD3" w:rsidRPr="00C45583">
        <w:rPr>
          <w:rFonts w:ascii="Times New Roman" w:hAnsi="Times New Roman"/>
          <w:sz w:val="21"/>
          <w:szCs w:val="21"/>
        </w:rPr>
        <w:t>о</w:t>
      </w:r>
      <w:r w:rsidRPr="00C45583">
        <w:rPr>
          <w:rFonts w:ascii="Times New Roman" w:hAnsi="Times New Roman"/>
          <w:sz w:val="21"/>
          <w:szCs w:val="21"/>
        </w:rPr>
        <w:t xml:space="preserve"> каркасн</w:t>
      </w:r>
      <w:r w:rsidR="00FD4CD3" w:rsidRPr="00C45583">
        <w:rPr>
          <w:rFonts w:ascii="Times New Roman" w:hAnsi="Times New Roman"/>
          <w:sz w:val="21"/>
          <w:szCs w:val="21"/>
        </w:rPr>
        <w:t>ой</w:t>
      </w:r>
      <w:r w:rsidRPr="00C45583">
        <w:rPr>
          <w:rFonts w:ascii="Times New Roman" w:hAnsi="Times New Roman"/>
          <w:sz w:val="21"/>
          <w:szCs w:val="21"/>
        </w:rPr>
        <w:t xml:space="preserve"> двер</w:t>
      </w:r>
      <w:r w:rsidR="00FD4CD3" w:rsidRPr="00C45583">
        <w:rPr>
          <w:rFonts w:ascii="Times New Roman" w:hAnsi="Times New Roman"/>
          <w:sz w:val="21"/>
          <w:szCs w:val="21"/>
        </w:rPr>
        <w:t>ью</w:t>
      </w:r>
      <w:r w:rsidRPr="00C45583">
        <w:rPr>
          <w:rFonts w:ascii="Times New Roman" w:hAnsi="Times New Roman"/>
          <w:sz w:val="21"/>
          <w:szCs w:val="21"/>
        </w:rPr>
        <w:t>, открывающ</w:t>
      </w:r>
      <w:r w:rsidR="00FD4CD3" w:rsidRPr="00C45583">
        <w:rPr>
          <w:rFonts w:ascii="Times New Roman" w:hAnsi="Times New Roman"/>
          <w:sz w:val="21"/>
          <w:szCs w:val="21"/>
        </w:rPr>
        <w:t>ей</w:t>
      </w:r>
      <w:r w:rsidRPr="00C45583">
        <w:rPr>
          <w:rFonts w:ascii="Times New Roman" w:hAnsi="Times New Roman"/>
          <w:sz w:val="21"/>
          <w:szCs w:val="21"/>
        </w:rPr>
        <w:t>ся наружу, размерами не менее 2000мм х</w:t>
      </w:r>
      <w:r w:rsidR="00F07EE7" w:rsidRPr="00C45583">
        <w:rPr>
          <w:rFonts w:ascii="Times New Roman" w:hAnsi="Times New Roman"/>
          <w:sz w:val="21"/>
          <w:szCs w:val="21"/>
        </w:rPr>
        <w:t xml:space="preserve"> 800 мм, оснащенными световыми табличками «выход» (описано в разделе освещение).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Двер</w:t>
      </w:r>
      <w:r w:rsidR="00FD4CD3" w:rsidRPr="00C45583">
        <w:rPr>
          <w:rFonts w:ascii="Times New Roman" w:hAnsi="Times New Roman"/>
          <w:sz w:val="21"/>
          <w:szCs w:val="21"/>
        </w:rPr>
        <w:t>ь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bookmarkStart w:id="14" w:name="_Hlk124405400"/>
      <w:r w:rsidR="006C4315" w:rsidRPr="00C45583">
        <w:rPr>
          <w:rFonts w:ascii="Times New Roman" w:hAnsi="Times New Roman"/>
          <w:sz w:val="21"/>
          <w:szCs w:val="21"/>
        </w:rPr>
        <w:t>третьей секции НБ</w:t>
      </w:r>
      <w:r w:rsidR="00FD4CD3" w:rsidRPr="00C45583">
        <w:rPr>
          <w:rFonts w:ascii="Times New Roman" w:hAnsi="Times New Roman"/>
          <w:sz w:val="21"/>
          <w:szCs w:val="21"/>
        </w:rPr>
        <w:t xml:space="preserve"> </w:t>
      </w:r>
      <w:bookmarkEnd w:id="14"/>
      <w:r w:rsidRPr="00C45583">
        <w:rPr>
          <w:rFonts w:ascii="Times New Roman" w:hAnsi="Times New Roman"/>
          <w:sz w:val="21"/>
          <w:szCs w:val="21"/>
        </w:rPr>
        <w:t>должн</w:t>
      </w:r>
      <w:r w:rsidR="00FD4CD3" w:rsidRPr="00C45583">
        <w:rPr>
          <w:rFonts w:ascii="Times New Roman" w:hAnsi="Times New Roman"/>
          <w:sz w:val="21"/>
          <w:szCs w:val="21"/>
        </w:rPr>
        <w:t>а</w:t>
      </w:r>
      <w:r w:rsidRPr="00C45583">
        <w:rPr>
          <w:rFonts w:ascii="Times New Roman" w:hAnsi="Times New Roman"/>
          <w:sz w:val="21"/>
          <w:szCs w:val="21"/>
        </w:rPr>
        <w:t xml:space="preserve"> иметь не менее трех петель навеса и смотровое оконце размерами 300мм х</w:t>
      </w:r>
      <w:r w:rsidR="002C763E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300</w:t>
      </w:r>
      <w:r w:rsidR="002F6ABD" w:rsidRPr="00C45583">
        <w:rPr>
          <w:rFonts w:ascii="Times New Roman" w:hAnsi="Times New Roman"/>
          <w:sz w:val="21"/>
          <w:szCs w:val="21"/>
        </w:rPr>
        <w:t>м</w:t>
      </w:r>
      <w:r w:rsidRPr="00C45583">
        <w:rPr>
          <w:rFonts w:ascii="Times New Roman" w:hAnsi="Times New Roman"/>
          <w:sz w:val="21"/>
          <w:szCs w:val="21"/>
        </w:rPr>
        <w:t>м</w:t>
      </w:r>
      <w:r w:rsidR="0092225C" w:rsidRPr="00C45583">
        <w:rPr>
          <w:rFonts w:ascii="Times New Roman" w:hAnsi="Times New Roman"/>
          <w:sz w:val="21"/>
          <w:szCs w:val="21"/>
        </w:rPr>
        <w:t>, застекленное оргстеклом на уровне ориентировочно 1500 мм от уровня пола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D934D7" w:rsidRPr="00C45583" w:rsidRDefault="00FD4CD3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bookmarkStart w:id="15" w:name="_Hlk124405447"/>
      <w:r w:rsidRPr="00C45583">
        <w:rPr>
          <w:rFonts w:ascii="Times New Roman" w:hAnsi="Times New Roman"/>
          <w:sz w:val="21"/>
          <w:szCs w:val="21"/>
        </w:rPr>
        <w:t xml:space="preserve">Укрытие </w:t>
      </w:r>
      <w:r w:rsidR="006C4315" w:rsidRPr="00C45583">
        <w:rPr>
          <w:rFonts w:ascii="Times New Roman" w:hAnsi="Times New Roman"/>
          <w:sz w:val="21"/>
          <w:szCs w:val="21"/>
        </w:rPr>
        <w:t xml:space="preserve">третьей секции НБ </w:t>
      </w:r>
      <w:bookmarkEnd w:id="15"/>
      <w:r w:rsidRPr="00C45583">
        <w:rPr>
          <w:rFonts w:ascii="Times New Roman" w:hAnsi="Times New Roman"/>
          <w:sz w:val="21"/>
          <w:szCs w:val="21"/>
        </w:rPr>
        <w:t xml:space="preserve">должно </w:t>
      </w:r>
      <w:r w:rsidR="00D934D7" w:rsidRPr="00C45583">
        <w:rPr>
          <w:rFonts w:ascii="Times New Roman" w:hAnsi="Times New Roman"/>
          <w:sz w:val="21"/>
          <w:szCs w:val="21"/>
        </w:rPr>
        <w:t xml:space="preserve">иметь необходимые комплекты нащельников для соединения </w:t>
      </w:r>
      <w:r w:rsidR="00082AE5" w:rsidRPr="00C45583">
        <w:rPr>
          <w:rFonts w:ascii="Times New Roman" w:hAnsi="Times New Roman"/>
          <w:sz w:val="21"/>
          <w:szCs w:val="21"/>
        </w:rPr>
        <w:t>с существующими</w:t>
      </w:r>
      <w:r w:rsidR="00D934D7" w:rsidRPr="00C45583">
        <w:rPr>
          <w:rFonts w:ascii="Times New Roman" w:hAnsi="Times New Roman"/>
          <w:sz w:val="21"/>
          <w:szCs w:val="21"/>
        </w:rPr>
        <w:t xml:space="preserve"> блоками и с укрытиями блоков, входящими в состав буровой установки. Материал, из которого изготовлены</w:t>
      </w:r>
      <w:r w:rsidR="001A0FF3" w:rsidRPr="00C45583">
        <w:rPr>
          <w:rFonts w:ascii="Times New Roman" w:hAnsi="Times New Roman"/>
          <w:sz w:val="21"/>
          <w:szCs w:val="21"/>
        </w:rPr>
        <w:t xml:space="preserve"> </w:t>
      </w:r>
      <w:r w:rsidR="00D934D7" w:rsidRPr="00C45583">
        <w:rPr>
          <w:rFonts w:ascii="Times New Roman" w:hAnsi="Times New Roman"/>
          <w:sz w:val="21"/>
          <w:szCs w:val="21"/>
        </w:rPr>
        <w:t>нащельники, должен быть не поддерживающим горение, о чем Поставщик обязан предъявить соответствующий сертификат.</w:t>
      </w:r>
    </w:p>
    <w:p w:rsidR="006C4315" w:rsidRPr="00C45583" w:rsidRDefault="006C4315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Укрытие третьей секции НБ конструктивно должно быть выполнено аналогично укрытиям существующего насосного блока.</w:t>
      </w:r>
    </w:p>
    <w:p w:rsidR="006C4315" w:rsidRPr="00C45583" w:rsidRDefault="006C4315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Предусмотреть перемонтаж торцевого укрытия существующего насосного блока на торец третьей секции насосного блока, с целью объединения помещений.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Конструкция инженерных коммуникаций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="00552D32" w:rsidRPr="00C45583">
        <w:rPr>
          <w:rFonts w:ascii="Times New Roman" w:hAnsi="Times New Roman"/>
          <w:sz w:val="21"/>
          <w:szCs w:val="21"/>
        </w:rPr>
        <w:t xml:space="preserve">О </w:t>
      </w:r>
      <w:r w:rsidRPr="00C45583">
        <w:rPr>
          <w:rFonts w:ascii="Times New Roman" w:hAnsi="Times New Roman"/>
          <w:sz w:val="21"/>
          <w:szCs w:val="21"/>
        </w:rPr>
        <w:t>(трубопроводные обвязки, паровые линии)</w:t>
      </w:r>
      <w:r w:rsidR="00082AE5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– модульная, причем на каждой транспортной единице (ферме, площадке) устанавливается отдельный модуль коммуникаций. Коммуникации должны соединяться между собой фланцевым соединением, БРС, либо, по согласованию с Заказчиком, МБС рукавами. Конструкция соединений модулей коммуникации на разных блоках или крупных транспортных единицах должна предусматривать компенсаторы перемещений.</w:t>
      </w:r>
    </w:p>
    <w:p w:rsidR="008E540B" w:rsidRPr="00C45583" w:rsidRDefault="008E540B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Конструкция коммуникаций должна обеспечивать соединение поставляемых коммуникаций</w:t>
      </w:r>
      <w:r w:rsidR="00315261" w:rsidRPr="00C45583">
        <w:rPr>
          <w:rFonts w:ascii="Times New Roman" w:hAnsi="Times New Roman"/>
          <w:sz w:val="21"/>
          <w:szCs w:val="21"/>
        </w:rPr>
        <w:t xml:space="preserve"> с существующими коммуникациями </w:t>
      </w:r>
      <w:r w:rsidR="00082AE5" w:rsidRPr="00C45583">
        <w:rPr>
          <w:rFonts w:ascii="Times New Roman" w:hAnsi="Times New Roman"/>
          <w:sz w:val="21"/>
          <w:szCs w:val="21"/>
        </w:rPr>
        <w:t>НБ и ЦС</w:t>
      </w:r>
      <w:r w:rsidR="00315261" w:rsidRPr="00C45583">
        <w:rPr>
          <w:rFonts w:ascii="Times New Roman" w:hAnsi="Times New Roman"/>
          <w:sz w:val="21"/>
          <w:szCs w:val="21"/>
        </w:rPr>
        <w:t>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Конструкция инженерных коммуникаций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>О должна обеспечивать возможность быстрого и простого выполнения обслуживания, ремонта и замены изнашивающихся частей (шиберов, компенсаторов, БРС и пр.).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Трубопроводы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>О должны быть окрашены в</w:t>
      </w:r>
      <w:r w:rsidR="004B147B" w:rsidRPr="00C45583">
        <w:rPr>
          <w:rFonts w:ascii="Times New Roman" w:hAnsi="Times New Roman"/>
          <w:sz w:val="21"/>
          <w:szCs w:val="21"/>
        </w:rPr>
        <w:t xml:space="preserve"> </w:t>
      </w:r>
      <w:r w:rsidR="009B6D55" w:rsidRPr="00C45583">
        <w:rPr>
          <w:rFonts w:ascii="Times New Roman" w:hAnsi="Times New Roman"/>
          <w:sz w:val="21"/>
          <w:szCs w:val="21"/>
        </w:rPr>
        <w:t>разные цвета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9B6D55" w:rsidRPr="00C45583">
        <w:rPr>
          <w:rFonts w:ascii="Times New Roman" w:hAnsi="Times New Roman"/>
          <w:sz w:val="21"/>
          <w:szCs w:val="21"/>
        </w:rPr>
        <w:t>в зависимости от жидкости</w:t>
      </w:r>
      <w:r w:rsidRPr="00C45583">
        <w:rPr>
          <w:rFonts w:ascii="Times New Roman" w:hAnsi="Times New Roman"/>
          <w:sz w:val="21"/>
          <w:szCs w:val="21"/>
        </w:rPr>
        <w:t>, перекачиваемой по ним. Цветовая схема согласовывается с Заказчиком дополнительно.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На технологических трубопроводах на видных местах должны быть нанесены стрелки с указанием направления движения потоков жидкостей.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lastRenderedPageBreak/>
        <w:t xml:space="preserve">Места перехода над трубопроводами и технологическим </w:t>
      </w:r>
      <w:r w:rsidR="00082AE5" w:rsidRPr="00C45583">
        <w:rPr>
          <w:rFonts w:ascii="Times New Roman" w:hAnsi="Times New Roman"/>
          <w:sz w:val="21"/>
          <w:szCs w:val="21"/>
        </w:rPr>
        <w:t>оборудованием, расположенные</w:t>
      </w:r>
      <w:r w:rsidRPr="00C45583">
        <w:rPr>
          <w:rFonts w:ascii="Times New Roman" w:hAnsi="Times New Roman"/>
          <w:sz w:val="21"/>
          <w:szCs w:val="21"/>
        </w:rPr>
        <w:t xml:space="preserve"> на высоте от пола 250</w:t>
      </w:r>
      <w:r w:rsidR="00F07EE7" w:rsidRPr="00C45583">
        <w:rPr>
          <w:rFonts w:ascii="Times New Roman" w:hAnsi="Times New Roman"/>
          <w:sz w:val="21"/>
          <w:szCs w:val="21"/>
        </w:rPr>
        <w:t xml:space="preserve"> </w:t>
      </w:r>
      <w:r w:rsidR="00B975BC" w:rsidRPr="00C45583">
        <w:rPr>
          <w:rFonts w:ascii="Times New Roman" w:hAnsi="Times New Roman"/>
          <w:sz w:val="21"/>
          <w:szCs w:val="21"/>
        </w:rPr>
        <w:t>мм</w:t>
      </w:r>
      <w:r w:rsidRPr="00C45583">
        <w:rPr>
          <w:rFonts w:ascii="Times New Roman" w:hAnsi="Times New Roman"/>
          <w:sz w:val="21"/>
          <w:szCs w:val="21"/>
        </w:rPr>
        <w:t xml:space="preserve"> и более, должны быть оборудованы площадками перехода со ступенями</w:t>
      </w:r>
      <w:r w:rsidR="00E201F2" w:rsidRPr="00C45583">
        <w:rPr>
          <w:rFonts w:ascii="Times New Roman" w:hAnsi="Times New Roman"/>
          <w:sz w:val="21"/>
          <w:szCs w:val="21"/>
        </w:rPr>
        <w:t xml:space="preserve">, при высоте от пола </w:t>
      </w:r>
      <w:r w:rsidR="00D560A8" w:rsidRPr="00C45583">
        <w:rPr>
          <w:rFonts w:ascii="Times New Roman" w:hAnsi="Times New Roman"/>
          <w:sz w:val="21"/>
          <w:szCs w:val="21"/>
        </w:rPr>
        <w:t>50</w:t>
      </w:r>
      <w:r w:rsidR="00E201F2" w:rsidRPr="00C45583">
        <w:rPr>
          <w:rFonts w:ascii="Times New Roman" w:hAnsi="Times New Roman"/>
          <w:sz w:val="21"/>
          <w:szCs w:val="21"/>
        </w:rPr>
        <w:t>0</w:t>
      </w:r>
      <w:r w:rsidR="00082AE5" w:rsidRPr="00C45583">
        <w:rPr>
          <w:rFonts w:ascii="Times New Roman" w:hAnsi="Times New Roman"/>
          <w:sz w:val="21"/>
          <w:szCs w:val="21"/>
        </w:rPr>
        <w:t xml:space="preserve"> </w:t>
      </w:r>
      <w:r w:rsidR="00B975BC" w:rsidRPr="00C45583">
        <w:rPr>
          <w:rFonts w:ascii="Times New Roman" w:hAnsi="Times New Roman"/>
          <w:sz w:val="21"/>
          <w:szCs w:val="21"/>
        </w:rPr>
        <w:t>мм</w:t>
      </w:r>
      <w:r w:rsidR="00E201F2" w:rsidRPr="00C45583">
        <w:rPr>
          <w:rFonts w:ascii="Times New Roman" w:hAnsi="Times New Roman"/>
          <w:sz w:val="21"/>
          <w:szCs w:val="21"/>
        </w:rPr>
        <w:t xml:space="preserve"> и более должны быть оборудованы площадками перехода со ступенями и перильными ограждениями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Все блоки </w:t>
      </w:r>
      <w:r w:rsidR="00082AE5" w:rsidRPr="00C45583">
        <w:rPr>
          <w:rFonts w:ascii="Times New Roman" w:hAnsi="Times New Roman"/>
          <w:sz w:val="21"/>
          <w:szCs w:val="21"/>
        </w:rPr>
        <w:t>НБО</w:t>
      </w:r>
      <w:r w:rsidRPr="00C45583">
        <w:rPr>
          <w:rFonts w:ascii="Times New Roman" w:hAnsi="Times New Roman"/>
          <w:sz w:val="21"/>
          <w:szCs w:val="21"/>
        </w:rPr>
        <w:t xml:space="preserve"> укомплектовываются </w:t>
      </w:r>
      <w:r w:rsidR="00F07EE7" w:rsidRPr="00C45583">
        <w:rPr>
          <w:rFonts w:ascii="Times New Roman" w:hAnsi="Times New Roman"/>
          <w:sz w:val="21"/>
          <w:szCs w:val="21"/>
        </w:rPr>
        <w:t>аварийным и основным освещением (описано в разделе освещение).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Внутри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 xml:space="preserve">О должна располагаться только </w:t>
      </w:r>
      <w:r w:rsidR="00082AE5" w:rsidRPr="00C45583">
        <w:rPr>
          <w:rFonts w:ascii="Times New Roman" w:hAnsi="Times New Roman"/>
          <w:sz w:val="21"/>
          <w:szCs w:val="21"/>
        </w:rPr>
        <w:t>пускорегулирующая взрывозащищенная</w:t>
      </w:r>
      <w:r w:rsidR="008E5E34" w:rsidRPr="00C45583">
        <w:rPr>
          <w:rFonts w:ascii="Times New Roman" w:hAnsi="Times New Roman"/>
          <w:sz w:val="21"/>
          <w:szCs w:val="21"/>
        </w:rPr>
        <w:t xml:space="preserve"> аппаратура, искробезопасного исполнения (класса </w:t>
      </w:r>
      <w:proofErr w:type="spellStart"/>
      <w:r w:rsidR="008E5E34" w:rsidRPr="00C45583">
        <w:rPr>
          <w:rFonts w:ascii="Times New Roman" w:hAnsi="Times New Roman"/>
          <w:sz w:val="21"/>
          <w:szCs w:val="21"/>
        </w:rPr>
        <w:t>Ехi</w:t>
      </w:r>
      <w:proofErr w:type="spellEnd"/>
      <w:r w:rsidR="008E5E34" w:rsidRPr="00C45583">
        <w:rPr>
          <w:rFonts w:ascii="Times New Roman" w:hAnsi="Times New Roman"/>
          <w:sz w:val="21"/>
          <w:szCs w:val="21"/>
        </w:rPr>
        <w:t>.)</w:t>
      </w:r>
      <w:r w:rsidRPr="00C45583">
        <w:rPr>
          <w:rFonts w:ascii="Times New Roman" w:hAnsi="Times New Roman"/>
          <w:sz w:val="21"/>
          <w:szCs w:val="21"/>
        </w:rPr>
        <w:t xml:space="preserve">. Силовое оборудование </w:t>
      </w:r>
      <w:r w:rsidR="00AB6F81" w:rsidRPr="00C45583">
        <w:rPr>
          <w:rFonts w:ascii="Times New Roman" w:hAnsi="Times New Roman"/>
          <w:sz w:val="21"/>
          <w:szCs w:val="21"/>
        </w:rPr>
        <w:t>НБО</w:t>
      </w:r>
      <w:r w:rsidRPr="00C45583">
        <w:rPr>
          <w:rFonts w:ascii="Times New Roman" w:hAnsi="Times New Roman"/>
          <w:sz w:val="21"/>
          <w:szCs w:val="21"/>
        </w:rPr>
        <w:t xml:space="preserve"> должно располагаться в вынесенном контейнере электрокоммутации. Все соединения оборудования должны быть выполнены</w:t>
      </w:r>
      <w:r w:rsidR="00C06349" w:rsidRPr="00C45583">
        <w:rPr>
          <w:rFonts w:ascii="Times New Roman" w:hAnsi="Times New Roman"/>
          <w:sz w:val="21"/>
          <w:szCs w:val="21"/>
        </w:rPr>
        <w:t xml:space="preserve"> морозостойким</w:t>
      </w:r>
      <w:r w:rsidRPr="00C45583">
        <w:rPr>
          <w:rFonts w:ascii="Times New Roman" w:hAnsi="Times New Roman"/>
          <w:sz w:val="21"/>
          <w:szCs w:val="21"/>
        </w:rPr>
        <w:t xml:space="preserve"> кабелем</w:t>
      </w:r>
      <w:r w:rsidR="00C06349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гибким</w:t>
      </w:r>
      <w:r w:rsidR="000373BF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маслостойким</w:t>
      </w:r>
      <w:r w:rsidR="000373BF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негорючим.</w:t>
      </w:r>
    </w:p>
    <w:p w:rsidR="00D934D7" w:rsidRPr="00C45583" w:rsidRDefault="00AB6F81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НБО</w:t>
      </w:r>
      <w:r w:rsidR="00D934D7" w:rsidRPr="00C45583">
        <w:rPr>
          <w:rFonts w:ascii="Times New Roman" w:hAnsi="Times New Roman"/>
          <w:sz w:val="21"/>
          <w:szCs w:val="21"/>
        </w:rPr>
        <w:t xml:space="preserve">, </w:t>
      </w:r>
      <w:r w:rsidRPr="00C45583">
        <w:rPr>
          <w:rFonts w:ascii="Times New Roman" w:hAnsi="Times New Roman"/>
          <w:sz w:val="21"/>
          <w:szCs w:val="21"/>
        </w:rPr>
        <w:t>его</w:t>
      </w:r>
      <w:r w:rsidR="00D934D7" w:rsidRPr="00C45583">
        <w:rPr>
          <w:rFonts w:ascii="Times New Roman" w:hAnsi="Times New Roman"/>
          <w:sz w:val="21"/>
          <w:szCs w:val="21"/>
        </w:rPr>
        <w:t xml:space="preserve"> помещения и узлы обогреваются паром с помощью паровых регистров,</w:t>
      </w:r>
      <w:r w:rsidR="00DF2C19" w:rsidRPr="00C45583">
        <w:rPr>
          <w:rFonts w:ascii="Times New Roman" w:hAnsi="Times New Roman"/>
          <w:sz w:val="21"/>
          <w:szCs w:val="21"/>
        </w:rPr>
        <w:t xml:space="preserve"> отопительных паровых агрегатов</w:t>
      </w:r>
      <w:r w:rsidR="00D934D7" w:rsidRPr="00C45583">
        <w:rPr>
          <w:rFonts w:ascii="Times New Roman" w:hAnsi="Times New Roman"/>
          <w:sz w:val="21"/>
          <w:szCs w:val="21"/>
        </w:rPr>
        <w:t xml:space="preserve"> и паровых спутников. Линии коммуникаций, обогреваемые паровыми спутниками, должны иметь теплоизоляцию. Конструкция теплоизоляции линий коммуникации должна отвечать условиям модульности и легкости повторного монтажа.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Система парового подогрева оборудования и помещений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>О должна включать в себя трубопроводы централизованного сбора конденсата пара.</w:t>
      </w:r>
    </w:p>
    <w:p w:rsidR="00FD2954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Элементы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 xml:space="preserve">О должны быть </w:t>
      </w:r>
      <w:r w:rsidR="00103C53" w:rsidRPr="00C45583">
        <w:rPr>
          <w:rFonts w:ascii="Times New Roman" w:hAnsi="Times New Roman"/>
          <w:sz w:val="21"/>
          <w:szCs w:val="21"/>
        </w:rPr>
        <w:t xml:space="preserve">загрунтованы и </w:t>
      </w:r>
      <w:r w:rsidRPr="00C45583">
        <w:rPr>
          <w:rFonts w:ascii="Times New Roman" w:hAnsi="Times New Roman"/>
          <w:sz w:val="21"/>
          <w:szCs w:val="21"/>
        </w:rPr>
        <w:t xml:space="preserve">окрашены </w:t>
      </w:r>
      <w:r w:rsidR="00103C53" w:rsidRPr="00C45583">
        <w:rPr>
          <w:rFonts w:ascii="Times New Roman" w:hAnsi="Times New Roman"/>
          <w:sz w:val="21"/>
          <w:szCs w:val="21"/>
        </w:rPr>
        <w:t xml:space="preserve">негорючей, пожаробезопасной краской </w:t>
      </w:r>
      <w:r w:rsidRPr="00C45583">
        <w:rPr>
          <w:rFonts w:ascii="Times New Roman" w:hAnsi="Times New Roman"/>
          <w:sz w:val="21"/>
          <w:szCs w:val="21"/>
        </w:rPr>
        <w:t>согласно карте окраски Заказчика. (Карта окраски предоставляется дополнительно).</w:t>
      </w:r>
      <w:r w:rsidR="00FD2954" w:rsidRPr="00C45583">
        <w:rPr>
          <w:rFonts w:ascii="Times New Roman" w:hAnsi="Times New Roman"/>
          <w:sz w:val="21"/>
          <w:szCs w:val="21"/>
        </w:rPr>
        <w:t xml:space="preserve"> Качество лакокрасочных покрытий и технология их нанесения должны обеспечивать их стойкость на протяжении всего срока эксплуатации в условиях контакта с агрессивной средой бурового раствора</w:t>
      </w:r>
      <w:r w:rsidR="004614C3" w:rsidRPr="00C45583">
        <w:rPr>
          <w:rFonts w:ascii="Times New Roman" w:hAnsi="Times New Roman"/>
          <w:sz w:val="21"/>
          <w:szCs w:val="21"/>
        </w:rPr>
        <w:t xml:space="preserve"> на нефтяной основе</w:t>
      </w:r>
      <w:r w:rsidR="00FD2954" w:rsidRPr="00C45583">
        <w:rPr>
          <w:rFonts w:ascii="Times New Roman" w:hAnsi="Times New Roman"/>
          <w:sz w:val="21"/>
          <w:szCs w:val="21"/>
        </w:rPr>
        <w:t xml:space="preserve"> и атмосферных осадков</w:t>
      </w:r>
      <w:r w:rsidR="00DD790E" w:rsidRPr="00C45583">
        <w:rPr>
          <w:rFonts w:ascii="Times New Roman" w:hAnsi="Times New Roman"/>
          <w:sz w:val="21"/>
          <w:szCs w:val="21"/>
        </w:rPr>
        <w:t>.</w:t>
      </w:r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На </w:t>
      </w:r>
      <w:r w:rsidR="00376991" w:rsidRPr="00C45583">
        <w:rPr>
          <w:rFonts w:ascii="Times New Roman" w:hAnsi="Times New Roman"/>
          <w:sz w:val="21"/>
          <w:szCs w:val="21"/>
        </w:rPr>
        <w:t>емкость выносного БПР</w:t>
      </w:r>
      <w:r w:rsidRPr="00C45583">
        <w:rPr>
          <w:rFonts w:ascii="Times New Roman" w:hAnsi="Times New Roman"/>
          <w:sz w:val="21"/>
          <w:szCs w:val="21"/>
        </w:rPr>
        <w:t xml:space="preserve"> должен быть нанесен логотип Заказчика (макет логотипа предоставляется отдельно).</w:t>
      </w:r>
      <w:r w:rsidR="000F5370" w:rsidRPr="00C45583">
        <w:rPr>
          <w:rFonts w:ascii="Times New Roman" w:hAnsi="Times New Roman"/>
          <w:sz w:val="21"/>
          <w:szCs w:val="21"/>
        </w:rPr>
        <w:t xml:space="preserve"> </w:t>
      </w:r>
    </w:p>
    <w:p w:rsidR="00BC2EC5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Все структурные единицы (блоки)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>О должны максимально использовать естественное освещение.</w:t>
      </w:r>
    </w:p>
    <w:p w:rsidR="00C364CF" w:rsidRPr="00C45583" w:rsidRDefault="00AE4261" w:rsidP="00C45583">
      <w:pPr>
        <w:pStyle w:val="a3"/>
        <w:numPr>
          <w:ilvl w:val="1"/>
          <w:numId w:val="1"/>
        </w:numPr>
        <w:tabs>
          <w:tab w:val="left" w:pos="567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Расстояние между отдельными механ</w:t>
      </w:r>
      <w:r w:rsidR="00F07EE7" w:rsidRPr="00C45583">
        <w:rPr>
          <w:rFonts w:ascii="Times New Roman" w:hAnsi="Times New Roman"/>
          <w:sz w:val="21"/>
          <w:szCs w:val="21"/>
        </w:rPr>
        <w:t>измами должно быть - не менее 100</w:t>
      </w:r>
      <w:r w:rsidRPr="00C45583">
        <w:rPr>
          <w:rFonts w:ascii="Times New Roman" w:hAnsi="Times New Roman"/>
          <w:sz w:val="21"/>
          <w:szCs w:val="21"/>
        </w:rPr>
        <w:t>0</w:t>
      </w:r>
      <w:r w:rsidR="00142A4B" w:rsidRPr="00C45583">
        <w:rPr>
          <w:rFonts w:ascii="Times New Roman" w:hAnsi="Times New Roman"/>
          <w:sz w:val="21"/>
          <w:szCs w:val="21"/>
        </w:rPr>
        <w:t xml:space="preserve"> </w:t>
      </w:r>
      <w:r w:rsidR="00F07EE7" w:rsidRPr="00C45583">
        <w:rPr>
          <w:rFonts w:ascii="Times New Roman" w:hAnsi="Times New Roman"/>
          <w:sz w:val="21"/>
          <w:szCs w:val="21"/>
        </w:rPr>
        <w:t>м</w:t>
      </w:r>
      <w:r w:rsidRPr="00C45583">
        <w:rPr>
          <w:rFonts w:ascii="Times New Roman" w:hAnsi="Times New Roman"/>
          <w:sz w:val="21"/>
          <w:szCs w:val="21"/>
        </w:rPr>
        <w:t xml:space="preserve">м, а ширина рабочих проходов </w:t>
      </w:r>
      <w:r w:rsidR="00F07EE7" w:rsidRPr="00C45583">
        <w:rPr>
          <w:rFonts w:ascii="Times New Roman" w:hAnsi="Times New Roman"/>
          <w:sz w:val="21"/>
          <w:szCs w:val="21"/>
        </w:rPr>
        <w:t>–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07565D" w:rsidRPr="00C45583">
        <w:rPr>
          <w:rFonts w:ascii="Times New Roman" w:hAnsi="Times New Roman"/>
          <w:sz w:val="21"/>
          <w:szCs w:val="21"/>
        </w:rPr>
        <w:t xml:space="preserve">не менее </w:t>
      </w:r>
      <w:r w:rsidRPr="00C45583">
        <w:rPr>
          <w:rFonts w:ascii="Times New Roman" w:hAnsi="Times New Roman"/>
          <w:sz w:val="21"/>
          <w:szCs w:val="21"/>
        </w:rPr>
        <w:t>75</w:t>
      </w:r>
      <w:r w:rsidR="00F07EE7" w:rsidRPr="00C45583">
        <w:rPr>
          <w:rFonts w:ascii="Times New Roman" w:hAnsi="Times New Roman"/>
          <w:sz w:val="21"/>
          <w:szCs w:val="21"/>
        </w:rPr>
        <w:t>0</w:t>
      </w:r>
      <w:r w:rsidR="00142A4B" w:rsidRPr="00C45583">
        <w:rPr>
          <w:rFonts w:ascii="Times New Roman" w:hAnsi="Times New Roman"/>
          <w:sz w:val="21"/>
          <w:szCs w:val="21"/>
        </w:rPr>
        <w:t xml:space="preserve"> </w:t>
      </w:r>
      <w:r w:rsidR="00F07EE7" w:rsidRPr="00C45583">
        <w:rPr>
          <w:rFonts w:ascii="Times New Roman" w:hAnsi="Times New Roman"/>
          <w:sz w:val="21"/>
          <w:szCs w:val="21"/>
        </w:rPr>
        <w:t>м</w:t>
      </w:r>
      <w:r w:rsidRPr="00C45583">
        <w:rPr>
          <w:rFonts w:ascii="Times New Roman" w:hAnsi="Times New Roman"/>
          <w:sz w:val="21"/>
          <w:szCs w:val="21"/>
        </w:rPr>
        <w:t>м. Для буровых установок блочно-модульного исполнения ширина рабочих пр</w:t>
      </w:r>
      <w:r w:rsidR="00F07EE7" w:rsidRPr="00C45583">
        <w:rPr>
          <w:rFonts w:ascii="Times New Roman" w:hAnsi="Times New Roman"/>
          <w:sz w:val="21"/>
          <w:szCs w:val="21"/>
        </w:rPr>
        <w:t xml:space="preserve">оходов допускается - не менее </w:t>
      </w:r>
      <w:r w:rsidRPr="00C45583">
        <w:rPr>
          <w:rFonts w:ascii="Times New Roman" w:hAnsi="Times New Roman"/>
          <w:sz w:val="21"/>
          <w:szCs w:val="21"/>
        </w:rPr>
        <w:t>65</w:t>
      </w:r>
      <w:r w:rsidR="00F07EE7" w:rsidRPr="00C45583">
        <w:rPr>
          <w:rFonts w:ascii="Times New Roman" w:hAnsi="Times New Roman"/>
          <w:sz w:val="21"/>
          <w:szCs w:val="21"/>
        </w:rPr>
        <w:t>0</w:t>
      </w:r>
      <w:r w:rsidR="00142A4B" w:rsidRPr="00C45583">
        <w:rPr>
          <w:rFonts w:ascii="Times New Roman" w:hAnsi="Times New Roman"/>
          <w:sz w:val="21"/>
          <w:szCs w:val="21"/>
        </w:rPr>
        <w:t xml:space="preserve"> </w:t>
      </w:r>
      <w:r w:rsidR="00F07EE7" w:rsidRPr="00C45583">
        <w:rPr>
          <w:rFonts w:ascii="Times New Roman" w:hAnsi="Times New Roman"/>
          <w:sz w:val="21"/>
          <w:szCs w:val="21"/>
        </w:rPr>
        <w:t>м</w:t>
      </w:r>
      <w:r w:rsidRPr="00C45583">
        <w:rPr>
          <w:rFonts w:ascii="Times New Roman" w:hAnsi="Times New Roman"/>
          <w:sz w:val="21"/>
          <w:szCs w:val="21"/>
        </w:rPr>
        <w:t>м.</w:t>
      </w:r>
    </w:p>
    <w:p w:rsidR="00D934D7" w:rsidRPr="00C45583" w:rsidRDefault="00D934D7" w:rsidP="00C45583">
      <w:pPr>
        <w:pStyle w:val="1"/>
        <w:numPr>
          <w:ilvl w:val="0"/>
          <w:numId w:val="1"/>
        </w:numPr>
        <w:spacing w:line="240" w:lineRule="auto"/>
        <w:ind w:left="0" w:firstLine="0"/>
        <w:rPr>
          <w:sz w:val="21"/>
          <w:szCs w:val="21"/>
        </w:rPr>
      </w:pPr>
      <w:bookmarkStart w:id="16" w:name="_Toc124407190"/>
      <w:r w:rsidRPr="00C45583">
        <w:rPr>
          <w:sz w:val="21"/>
          <w:szCs w:val="21"/>
        </w:rPr>
        <w:t>Технические характеристики</w:t>
      </w:r>
      <w:bookmarkEnd w:id="16"/>
    </w:p>
    <w:p w:rsidR="00D934D7" w:rsidRPr="00C45583" w:rsidRDefault="003A1941" w:rsidP="00C45583">
      <w:pPr>
        <w:pStyle w:val="a3"/>
        <w:numPr>
          <w:ilvl w:val="1"/>
          <w:numId w:val="1"/>
        </w:numPr>
        <w:tabs>
          <w:tab w:val="left" w:pos="567"/>
        </w:tabs>
        <w:spacing w:after="0" w:line="240" w:lineRule="auto"/>
        <w:ind w:left="0" w:firstLine="142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Технические характеристики НБО должны соответствовать па</w:t>
      </w:r>
      <w:r w:rsidR="00EC08F7" w:rsidRPr="00C45583">
        <w:rPr>
          <w:rFonts w:ascii="Times New Roman" w:hAnsi="Times New Roman"/>
          <w:sz w:val="21"/>
          <w:szCs w:val="21"/>
        </w:rPr>
        <w:t>раметрам, приведенным в Таблице 1</w:t>
      </w:r>
      <w:r w:rsidR="00832371" w:rsidRPr="00C45583">
        <w:rPr>
          <w:rFonts w:ascii="Times New Roman" w:hAnsi="Times New Roman"/>
          <w:sz w:val="21"/>
          <w:szCs w:val="21"/>
        </w:rPr>
        <w:t>.</w:t>
      </w:r>
    </w:p>
    <w:p w:rsidR="00756975" w:rsidRPr="00C45583" w:rsidRDefault="00756975" w:rsidP="00C45583">
      <w:pPr>
        <w:pStyle w:val="a3"/>
        <w:tabs>
          <w:tab w:val="left" w:pos="567"/>
        </w:tabs>
        <w:spacing w:after="0" w:line="240" w:lineRule="auto"/>
        <w:ind w:left="142"/>
        <w:contextualSpacing w:val="0"/>
        <w:jc w:val="both"/>
        <w:rPr>
          <w:rFonts w:ascii="Times New Roman" w:hAnsi="Times New Roman"/>
          <w:sz w:val="21"/>
          <w:szCs w:val="21"/>
        </w:rPr>
      </w:pPr>
    </w:p>
    <w:p w:rsidR="00BB1AD0" w:rsidRPr="00C45583" w:rsidRDefault="00756975" w:rsidP="00C45583">
      <w:pPr>
        <w:pStyle w:val="af6"/>
        <w:keepNext/>
        <w:tabs>
          <w:tab w:val="left" w:pos="8080"/>
        </w:tabs>
        <w:spacing w:after="0"/>
        <w:jc w:val="center"/>
        <w:rPr>
          <w:rFonts w:ascii="Times New Roman" w:hAnsi="Times New Roman"/>
          <w:b w:val="0"/>
          <w:color w:val="auto"/>
          <w:sz w:val="21"/>
          <w:szCs w:val="21"/>
        </w:rPr>
      </w:pPr>
      <w:r w:rsidRPr="00C45583">
        <w:rPr>
          <w:rFonts w:ascii="Times New Roman" w:hAnsi="Times New Roman"/>
          <w:b w:val="0"/>
          <w:color w:val="auto"/>
          <w:sz w:val="21"/>
          <w:szCs w:val="21"/>
        </w:rPr>
        <w:t xml:space="preserve">                                                                                                                                                              </w:t>
      </w:r>
      <w:r w:rsidR="00BB1AD0" w:rsidRPr="00C45583">
        <w:rPr>
          <w:rFonts w:ascii="Times New Roman" w:hAnsi="Times New Roman"/>
          <w:b w:val="0"/>
          <w:color w:val="auto"/>
          <w:sz w:val="21"/>
          <w:szCs w:val="21"/>
        </w:rPr>
        <w:t xml:space="preserve">Таблица </w:t>
      </w:r>
      <w:r w:rsidR="007601AA" w:rsidRPr="00C45583">
        <w:rPr>
          <w:rFonts w:ascii="Times New Roman" w:hAnsi="Times New Roman"/>
          <w:b w:val="0"/>
          <w:color w:val="auto"/>
          <w:sz w:val="21"/>
          <w:szCs w:val="21"/>
        </w:rPr>
        <w:fldChar w:fldCharType="begin"/>
      </w:r>
      <w:r w:rsidR="00BB1AD0" w:rsidRPr="00C45583">
        <w:rPr>
          <w:rFonts w:ascii="Times New Roman" w:hAnsi="Times New Roman"/>
          <w:b w:val="0"/>
          <w:color w:val="auto"/>
          <w:sz w:val="21"/>
          <w:szCs w:val="21"/>
        </w:rPr>
        <w:instrText xml:space="preserve"> SEQ Таблица \* ARABIC </w:instrText>
      </w:r>
      <w:r w:rsidR="007601AA" w:rsidRPr="00C45583">
        <w:rPr>
          <w:rFonts w:ascii="Times New Roman" w:hAnsi="Times New Roman"/>
          <w:b w:val="0"/>
          <w:color w:val="auto"/>
          <w:sz w:val="21"/>
          <w:szCs w:val="21"/>
        </w:rPr>
        <w:fldChar w:fldCharType="separate"/>
      </w:r>
      <w:r w:rsidR="00BC3EFC" w:rsidRPr="00C45583">
        <w:rPr>
          <w:rFonts w:ascii="Times New Roman" w:hAnsi="Times New Roman"/>
          <w:b w:val="0"/>
          <w:noProof/>
          <w:color w:val="auto"/>
          <w:sz w:val="21"/>
          <w:szCs w:val="21"/>
        </w:rPr>
        <w:t>1</w:t>
      </w:r>
      <w:r w:rsidR="007601AA" w:rsidRPr="00C45583">
        <w:rPr>
          <w:rFonts w:ascii="Times New Roman" w:hAnsi="Times New Roman"/>
          <w:b w:val="0"/>
          <w:color w:val="auto"/>
          <w:sz w:val="21"/>
          <w:szCs w:val="21"/>
        </w:rPr>
        <w:fldChar w:fldCharType="end"/>
      </w:r>
      <w:r w:rsidRPr="00C45583">
        <w:rPr>
          <w:rFonts w:ascii="Times New Roman" w:hAnsi="Times New Roman"/>
          <w:b w:val="0"/>
          <w:color w:val="auto"/>
          <w:sz w:val="21"/>
          <w:szCs w:val="21"/>
        </w:rPr>
        <w:t xml:space="preserve"> </w:t>
      </w:r>
    </w:p>
    <w:tbl>
      <w:tblPr>
        <w:tblW w:w="96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85"/>
        <w:gridCol w:w="828"/>
        <w:gridCol w:w="828"/>
        <w:gridCol w:w="5548"/>
        <w:gridCol w:w="1833"/>
      </w:tblGrid>
      <w:tr w:rsidR="00B969E3" w:rsidRPr="00C45583" w:rsidTr="00CB7091">
        <w:trPr>
          <w:jc w:val="center"/>
        </w:trPr>
        <w:tc>
          <w:tcPr>
            <w:tcW w:w="585" w:type="dxa"/>
            <w:vAlign w:val="center"/>
          </w:tcPr>
          <w:p w:rsidR="00B969E3" w:rsidRPr="00C45583" w:rsidRDefault="00B969E3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№ п/п</w:t>
            </w:r>
          </w:p>
        </w:tc>
        <w:tc>
          <w:tcPr>
            <w:tcW w:w="9037" w:type="dxa"/>
            <w:gridSpan w:val="4"/>
            <w:vAlign w:val="center"/>
          </w:tcPr>
          <w:p w:rsidR="00B969E3" w:rsidRPr="00C45583" w:rsidRDefault="00B969E3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b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/>
                <w:sz w:val="21"/>
                <w:szCs w:val="21"/>
              </w:rPr>
              <w:t xml:space="preserve">Общие характеристики НБО для </w:t>
            </w:r>
            <w:r w:rsidR="001378C3" w:rsidRPr="00C45583">
              <w:rPr>
                <w:rFonts w:ascii="Times New Roman" w:hAnsi="Times New Roman"/>
                <w:b/>
                <w:sz w:val="21"/>
                <w:szCs w:val="21"/>
              </w:rPr>
              <w:t xml:space="preserve">модернизации </w:t>
            </w:r>
            <w:r w:rsidR="00044CBF" w:rsidRPr="00C45583">
              <w:rPr>
                <w:rFonts w:ascii="Times New Roman" w:hAnsi="Times New Roman"/>
                <w:b/>
                <w:sz w:val="21"/>
                <w:szCs w:val="21"/>
              </w:rPr>
              <w:t>БУ УСПК 320-ЭК зав. № 030</w:t>
            </w:r>
          </w:p>
        </w:tc>
      </w:tr>
      <w:tr w:rsidR="003F54E4" w:rsidRPr="00C45583" w:rsidTr="00120625">
        <w:trPr>
          <w:jc w:val="center"/>
        </w:trPr>
        <w:tc>
          <w:tcPr>
            <w:tcW w:w="585" w:type="dxa"/>
            <w:vMerge w:val="restart"/>
            <w:vAlign w:val="center"/>
          </w:tcPr>
          <w:p w:rsidR="003F54E4" w:rsidRPr="00C45583" w:rsidRDefault="003F54E4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  <w:tc>
          <w:tcPr>
            <w:tcW w:w="7204" w:type="dxa"/>
            <w:gridSpan w:val="3"/>
            <w:vAlign w:val="center"/>
          </w:tcPr>
          <w:p w:rsidR="003F54E4" w:rsidRPr="00C45583" w:rsidRDefault="003F54E4" w:rsidP="00C45583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/>
                <w:sz w:val="21"/>
                <w:szCs w:val="21"/>
              </w:rPr>
              <w:t>Основание буровой.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 xml:space="preserve"> Соединяются с основаниями НБ буровой </w:t>
            </w:r>
            <w:r w:rsidR="00044CBF" w:rsidRPr="00C45583">
              <w:rPr>
                <w:rFonts w:ascii="Times New Roman" w:hAnsi="Times New Roman"/>
                <w:sz w:val="21"/>
                <w:szCs w:val="21"/>
              </w:rPr>
              <w:t xml:space="preserve">БУ УСПК 320-ЭК зав. № 030 </w:t>
            </w:r>
            <w:r w:rsidR="008D2A5A" w:rsidRPr="00C45583">
              <w:rPr>
                <w:rFonts w:ascii="Times New Roman" w:hAnsi="Times New Roman"/>
                <w:sz w:val="21"/>
                <w:szCs w:val="21"/>
              </w:rPr>
              <w:t xml:space="preserve">(в БУ установлены </w:t>
            </w:r>
            <w:r w:rsidR="008D2A5A"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УС-1219.21.800 производства АО «УСПК»)</w:t>
            </w:r>
          </w:p>
        </w:tc>
        <w:tc>
          <w:tcPr>
            <w:tcW w:w="1833" w:type="dxa"/>
            <w:vAlign w:val="center"/>
          </w:tcPr>
          <w:p w:rsidR="003F54E4" w:rsidRPr="00C45583" w:rsidRDefault="003F54E4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</w:tr>
      <w:tr w:rsidR="003F54E4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3F54E4" w:rsidRPr="00C45583" w:rsidRDefault="003F54E4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3F54E4" w:rsidRPr="00C45583" w:rsidRDefault="003F54E4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1.1</w:t>
            </w:r>
          </w:p>
        </w:tc>
        <w:tc>
          <w:tcPr>
            <w:tcW w:w="6376" w:type="dxa"/>
            <w:gridSpan w:val="2"/>
            <w:vAlign w:val="center"/>
          </w:tcPr>
          <w:p w:rsidR="003F54E4" w:rsidRPr="00C45583" w:rsidRDefault="003F54E4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Направляющие балки, шт.</w:t>
            </w:r>
          </w:p>
        </w:tc>
        <w:tc>
          <w:tcPr>
            <w:tcW w:w="1833" w:type="dxa"/>
            <w:vAlign w:val="center"/>
          </w:tcPr>
          <w:p w:rsidR="003F54E4" w:rsidRPr="00C45583" w:rsidRDefault="003F54E4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2</w:t>
            </w:r>
          </w:p>
        </w:tc>
      </w:tr>
      <w:tr w:rsidR="003F54E4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3F54E4" w:rsidRPr="00C45583" w:rsidRDefault="003F54E4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3F54E4" w:rsidRPr="00C45583" w:rsidRDefault="003F54E4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1.2</w:t>
            </w:r>
          </w:p>
        </w:tc>
        <w:tc>
          <w:tcPr>
            <w:tcW w:w="6376" w:type="dxa"/>
            <w:gridSpan w:val="2"/>
            <w:vAlign w:val="center"/>
          </w:tcPr>
          <w:p w:rsidR="003F54E4" w:rsidRPr="00C45583" w:rsidRDefault="003F54E4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Тяга (между направляющими балками) </w:t>
            </w:r>
            <w:r w:rsidR="008D2A5A"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(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, шт.</w:t>
            </w:r>
          </w:p>
        </w:tc>
        <w:tc>
          <w:tcPr>
            <w:tcW w:w="1833" w:type="dxa"/>
            <w:vAlign w:val="center"/>
          </w:tcPr>
          <w:p w:rsidR="003F54E4" w:rsidRPr="00C45583" w:rsidRDefault="003F54E4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2</w:t>
            </w:r>
          </w:p>
        </w:tc>
      </w:tr>
      <w:tr w:rsidR="003F54E4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3F54E4" w:rsidRPr="00C45583" w:rsidRDefault="003F54E4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3F54E4" w:rsidRPr="00C45583" w:rsidRDefault="003F54E4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1.3</w:t>
            </w:r>
          </w:p>
        </w:tc>
        <w:tc>
          <w:tcPr>
            <w:tcW w:w="6376" w:type="dxa"/>
            <w:gridSpan w:val="2"/>
            <w:vAlign w:val="center"/>
          </w:tcPr>
          <w:p w:rsidR="003F54E4" w:rsidRPr="00C45583" w:rsidRDefault="003F54E4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Крепление направляющих балок между собой, комплект</w:t>
            </w:r>
          </w:p>
        </w:tc>
        <w:tc>
          <w:tcPr>
            <w:tcW w:w="1833" w:type="dxa"/>
            <w:vAlign w:val="center"/>
          </w:tcPr>
          <w:p w:rsidR="003F54E4" w:rsidRPr="00C45583" w:rsidRDefault="003F54E4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1</w:t>
            </w:r>
          </w:p>
        </w:tc>
      </w:tr>
      <w:tr w:rsidR="000B57D2" w:rsidRPr="00C45583" w:rsidTr="00120625">
        <w:trPr>
          <w:jc w:val="center"/>
        </w:trPr>
        <w:tc>
          <w:tcPr>
            <w:tcW w:w="585" w:type="dxa"/>
            <w:vAlign w:val="center"/>
          </w:tcPr>
          <w:p w:rsidR="000B57D2" w:rsidRPr="00C45583" w:rsidRDefault="000B57D2" w:rsidP="00C45583">
            <w:pPr>
              <w:tabs>
                <w:tab w:val="left" w:pos="318"/>
              </w:tabs>
              <w:spacing w:after="0" w:line="240" w:lineRule="auto"/>
              <w:ind w:left="318" w:hanging="142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2</w:t>
            </w:r>
          </w:p>
        </w:tc>
        <w:tc>
          <w:tcPr>
            <w:tcW w:w="7204" w:type="dxa"/>
            <w:gridSpan w:val="3"/>
            <w:vAlign w:val="center"/>
          </w:tcPr>
          <w:p w:rsidR="00921EEC" w:rsidRPr="00C45583" w:rsidRDefault="000B57D2" w:rsidP="00C45583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/>
                <w:sz w:val="21"/>
                <w:szCs w:val="21"/>
              </w:rPr>
              <w:t>Основания третьей секции НБ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 xml:space="preserve"> (модуль промежуточный, модуль бурового насоса (БН) № 3, </w:t>
            </w:r>
            <w:bookmarkStart w:id="17" w:name="_Hlk124318199"/>
            <w:r w:rsidRPr="00C45583">
              <w:rPr>
                <w:rFonts w:ascii="Times New Roman" w:hAnsi="Times New Roman"/>
                <w:sz w:val="21"/>
                <w:szCs w:val="21"/>
              </w:rPr>
              <w:t>модуль обслуживания БН</w:t>
            </w:r>
            <w:bookmarkEnd w:id="17"/>
            <w:r w:rsidRPr="00C45583">
              <w:rPr>
                <w:rFonts w:ascii="Times New Roman" w:hAnsi="Times New Roman"/>
                <w:sz w:val="21"/>
                <w:szCs w:val="21"/>
              </w:rPr>
              <w:t>) с ходовыми колесами 710. Конструкция проектная, в соответствии с расчетными нагрузками. Комплект.</w:t>
            </w:r>
          </w:p>
        </w:tc>
        <w:tc>
          <w:tcPr>
            <w:tcW w:w="1833" w:type="dxa"/>
            <w:vAlign w:val="center"/>
          </w:tcPr>
          <w:p w:rsidR="000B57D2" w:rsidRPr="00C45583" w:rsidRDefault="000B57D2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 w:val="restart"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</w:t>
            </w:r>
          </w:p>
        </w:tc>
        <w:tc>
          <w:tcPr>
            <w:tcW w:w="7204" w:type="dxa"/>
            <w:gridSpan w:val="3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/>
                <w:sz w:val="21"/>
                <w:szCs w:val="21"/>
              </w:rPr>
              <w:t>Третья секция НБ: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3.1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Модуль промежуточный,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3.2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Модуль Бурового насоса № 3,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3.3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Рама под насос буровой,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ind w:firstLine="318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3.4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Насос буровой 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  <w:lang w:val="en-US"/>
              </w:rPr>
              <w:t>F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-1600 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  <w:lang w:val="en-US"/>
              </w:rPr>
              <w:t>LOAD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 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  <w:lang w:val="en-US"/>
              </w:rPr>
              <w:t>MASTER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 (Китай),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3.5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Тип бурового насоса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jc w:val="both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Триплексный, одностороннего действия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3.6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Кран консольный с ручной талью г/п – 0,5 т. (на насосе),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3.7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eastAsia="Times New Roman" w:hAnsi="Times New Roman"/>
                <w:sz w:val="21"/>
                <w:szCs w:val="21"/>
                <w:lang w:eastAsia="ru-RU"/>
              </w:rPr>
              <w:t xml:space="preserve">Мощность насоса - не менее, </w:t>
            </w:r>
            <w:proofErr w:type="spellStart"/>
            <w:r w:rsidRPr="00C45583">
              <w:rPr>
                <w:rFonts w:ascii="Times New Roman" w:eastAsia="Times New Roman" w:hAnsi="Times New Roman"/>
                <w:sz w:val="21"/>
                <w:szCs w:val="21"/>
                <w:lang w:eastAsia="ru-RU"/>
              </w:rPr>
              <w:t>л.с</w:t>
            </w:r>
            <w:proofErr w:type="spellEnd"/>
            <w:r w:rsidRPr="00C45583">
              <w:rPr>
                <w:rFonts w:ascii="Times New Roman" w:eastAsia="Times New Roman" w:hAnsi="Times New Roman"/>
                <w:sz w:val="21"/>
                <w:szCs w:val="21"/>
                <w:lang w:eastAsia="ru-RU"/>
              </w:rPr>
              <w:t>. (кВт.)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1600(1176)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3.8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567"/>
                <w:tab w:val="left" w:pos="851"/>
              </w:tabs>
              <w:spacing w:after="0" w:line="240" w:lineRule="auto"/>
              <w:jc w:val="both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Предохранительное устройство бурового насоса, конструкция которого должна обеспечивать его надежное срабатывание при установленном давлении независимо от времени контакта с буровыми растворами и содержания в них абразивной твердой фазы, длительности воздействия, перепада температур. </w:t>
            </w:r>
            <w:r w:rsidRPr="00C45583">
              <w:rPr>
                <w:rFonts w:ascii="Times New Roman" w:hAnsi="Times New Roman"/>
                <w:sz w:val="21"/>
                <w:szCs w:val="21"/>
              </w:rPr>
              <w:lastRenderedPageBreak/>
              <w:t xml:space="preserve">Предохранительное устройство при срабатывании должно исключать возможность загрязнения оборудования и помещения насосного модулей, а также устройство должно исключать </w:t>
            </w:r>
            <w:proofErr w:type="spellStart"/>
            <w:r w:rsidRPr="00C45583">
              <w:rPr>
                <w:rFonts w:ascii="Times New Roman" w:hAnsi="Times New Roman"/>
                <w:sz w:val="21"/>
                <w:szCs w:val="21"/>
              </w:rPr>
              <w:t>тарировочные</w:t>
            </w:r>
            <w:proofErr w:type="spellEnd"/>
            <w:r w:rsidRPr="00C45583">
              <w:rPr>
                <w:rFonts w:ascii="Times New Roman" w:hAnsi="Times New Roman"/>
                <w:sz w:val="21"/>
                <w:szCs w:val="21"/>
              </w:rPr>
              <w:t xml:space="preserve"> (срезные) гвозди,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lastRenderedPageBreak/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3.9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Балка-монорельс грузоподъемностью 3,0 тонны, с электрической талью,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3.10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Электропривод насоса,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3.11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Электродвигатель (правое исполнение) 1200 кВт,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3.12</w:t>
            </w:r>
          </w:p>
        </w:tc>
        <w:tc>
          <w:tcPr>
            <w:tcW w:w="6376" w:type="dxa"/>
            <w:gridSpan w:val="2"/>
            <w:vAlign w:val="bottom"/>
          </w:tcPr>
          <w:p w:rsidR="006F14B9" w:rsidRPr="00C45583" w:rsidRDefault="006F14B9" w:rsidP="00C45583">
            <w:pPr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Тип исполнения приводного двигателя насоса</w:t>
            </w:r>
          </w:p>
          <w:p w:rsidR="006F14B9" w:rsidRPr="00C45583" w:rsidRDefault="006F14B9" w:rsidP="00C45583">
            <w:pPr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Взрывозащищенное, переменного тока, с частотным регулированием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3.13</w:t>
            </w:r>
          </w:p>
        </w:tc>
        <w:tc>
          <w:tcPr>
            <w:tcW w:w="6376" w:type="dxa"/>
            <w:gridSpan w:val="2"/>
            <w:vAlign w:val="bottom"/>
          </w:tcPr>
          <w:p w:rsidR="006F14B9" w:rsidRPr="00C45583" w:rsidRDefault="006F14B9" w:rsidP="00C45583">
            <w:pPr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Ремень клиновой 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  <w:lang w:val="en-US"/>
              </w:rPr>
              <w:t>RMA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/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  <w:lang w:val="en-US"/>
              </w:rPr>
              <w:t>MPTA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 8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  <w:lang w:val="en-US"/>
              </w:rPr>
              <w:t>V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-3150 (25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  <w:lang w:val="en-US"/>
              </w:rPr>
              <w:t>J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)-8001 4 ручья,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4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3.14</w:t>
            </w:r>
          </w:p>
        </w:tc>
        <w:tc>
          <w:tcPr>
            <w:tcW w:w="6376" w:type="dxa"/>
            <w:gridSpan w:val="2"/>
            <w:vAlign w:val="bottom"/>
          </w:tcPr>
          <w:p w:rsidR="006F14B9" w:rsidRPr="00C45583" w:rsidRDefault="006F14B9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Питающий (подпорный) насос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 </w:t>
            </w:r>
            <w:bookmarkStart w:id="18" w:name="_Hlk124320323"/>
            <w:proofErr w:type="spellStart"/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Acros</w:t>
            </w:r>
            <w:proofErr w:type="spellEnd"/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 8х6х13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 xml:space="preserve"> (рабочее колесо 13") </w:t>
            </w:r>
            <w:bookmarkEnd w:id="18"/>
            <w:r w:rsidRPr="00C45583">
              <w:rPr>
                <w:rFonts w:ascii="Times New Roman" w:hAnsi="Times New Roman"/>
                <w:sz w:val="21"/>
                <w:szCs w:val="21"/>
              </w:rPr>
              <w:t>в к-те с обвязкой,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3.15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Пульт насоса № 3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>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3.16</w:t>
            </w:r>
          </w:p>
        </w:tc>
        <w:tc>
          <w:tcPr>
            <w:tcW w:w="6376" w:type="dxa"/>
            <w:gridSpan w:val="2"/>
            <w:vAlign w:val="bottom"/>
          </w:tcPr>
          <w:p w:rsidR="006F14B9" w:rsidRPr="00C45583" w:rsidRDefault="006F14B9" w:rsidP="00C45583">
            <w:pPr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Модуль обслуживания БН буровых,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3.17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Рама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 под площадку обслуживания,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3.18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Установка стеллажей,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3.19</w:t>
            </w:r>
          </w:p>
        </w:tc>
        <w:tc>
          <w:tcPr>
            <w:tcW w:w="6376" w:type="dxa"/>
            <w:gridSpan w:val="2"/>
            <w:vAlign w:val="bottom"/>
          </w:tcPr>
          <w:p w:rsidR="006F14B9" w:rsidRPr="00C45583" w:rsidRDefault="006F14B9" w:rsidP="00C45583">
            <w:pPr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Манифольд бурового насоса № 3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 xml:space="preserve">, Ду-100, </w:t>
            </w:r>
            <w:proofErr w:type="spellStart"/>
            <w:r w:rsidRPr="00C45583">
              <w:rPr>
                <w:rFonts w:ascii="Times New Roman" w:hAnsi="Times New Roman"/>
                <w:sz w:val="21"/>
                <w:szCs w:val="21"/>
              </w:rPr>
              <w:t>Ру</w:t>
            </w:r>
            <w:proofErr w:type="spellEnd"/>
            <w:r w:rsidRPr="00C45583">
              <w:rPr>
                <w:rFonts w:ascii="Times New Roman" w:hAnsi="Times New Roman"/>
                <w:sz w:val="21"/>
                <w:szCs w:val="21"/>
              </w:rPr>
              <w:t xml:space="preserve"> – 35 МПа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3.20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Тип соединения элементов манифольда</w:t>
            </w:r>
          </w:p>
        </w:tc>
        <w:tc>
          <w:tcPr>
            <w:tcW w:w="1833" w:type="dxa"/>
            <w:vAlign w:val="center"/>
          </w:tcPr>
          <w:p w:rsidR="006F14B9" w:rsidRPr="00C45583" w:rsidRDefault="00B8151C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БРС 4” Резьба </w:t>
            </w:r>
            <w:r w:rsidRPr="00C45583">
              <w:rPr>
                <w:rFonts w:ascii="Times New Roman" w:hAnsi="Times New Roman"/>
                <w:sz w:val="21"/>
                <w:szCs w:val="21"/>
                <w:lang w:val="en-US"/>
              </w:rPr>
              <w:t>Tr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>160</w:t>
            </w:r>
            <w:r w:rsidRPr="00C45583">
              <w:rPr>
                <w:rFonts w:ascii="Times New Roman" w:hAnsi="Times New Roman"/>
                <w:sz w:val="21"/>
                <w:szCs w:val="21"/>
                <w:lang w:val="en-US"/>
              </w:rPr>
              <w:t>x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>10, согласуется с заказчиком перед изготовлением.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3.21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eastAsia="Times New Roman" w:hAnsi="Times New Roman"/>
                <w:sz w:val="21"/>
                <w:szCs w:val="21"/>
                <w:lang w:eastAsia="ru-RU"/>
              </w:rPr>
              <w:t>Наличие быстросъемного фильтра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Да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3.22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Линия сброса с предохранительного клапана,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3.23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Линия диспергации от бурового насоса № 3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 xml:space="preserve">, </w:t>
            </w:r>
            <w:proofErr w:type="spellStart"/>
            <w:r w:rsidRPr="00C45583">
              <w:rPr>
                <w:rFonts w:ascii="Times New Roman" w:hAnsi="Times New Roman"/>
                <w:sz w:val="21"/>
                <w:szCs w:val="21"/>
              </w:rPr>
              <w:t>Ду</w:t>
            </w:r>
            <w:proofErr w:type="spellEnd"/>
            <w:r w:rsidRPr="00C45583">
              <w:rPr>
                <w:rFonts w:ascii="Times New Roman" w:hAnsi="Times New Roman"/>
                <w:sz w:val="21"/>
                <w:szCs w:val="21"/>
              </w:rPr>
              <w:t xml:space="preserve"> - 50, </w:t>
            </w:r>
            <w:proofErr w:type="spellStart"/>
            <w:r w:rsidRPr="00C45583">
              <w:rPr>
                <w:rFonts w:ascii="Times New Roman" w:hAnsi="Times New Roman"/>
                <w:sz w:val="21"/>
                <w:szCs w:val="21"/>
              </w:rPr>
              <w:t>Ру</w:t>
            </w:r>
            <w:proofErr w:type="spellEnd"/>
            <w:r w:rsidRPr="00C45583">
              <w:rPr>
                <w:rFonts w:ascii="Times New Roman" w:hAnsi="Times New Roman"/>
                <w:sz w:val="21"/>
                <w:szCs w:val="21"/>
              </w:rPr>
              <w:t xml:space="preserve"> – 35 Мпа, 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3.24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176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Коллектор всасывающий (трубная обвязка, задвижки, переходы и </w:t>
            </w:r>
            <w:proofErr w:type="spellStart"/>
            <w:r w:rsidRPr="00C45583">
              <w:rPr>
                <w:rFonts w:ascii="Times New Roman" w:hAnsi="Times New Roman"/>
                <w:sz w:val="21"/>
                <w:szCs w:val="21"/>
              </w:rPr>
              <w:t>т.д</w:t>
            </w:r>
            <w:proofErr w:type="spellEnd"/>
            <w:r w:rsidRPr="00C45583">
              <w:rPr>
                <w:rFonts w:ascii="Times New Roman" w:hAnsi="Times New Roman"/>
                <w:sz w:val="21"/>
                <w:szCs w:val="21"/>
              </w:rPr>
              <w:t>),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3.25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Укрытие третьей секции НБ, из сэндвич-панелей,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3.26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Металлоконструкции третьей секции НБ (лестницы, площадки, перильные ограждения),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3.27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Система блокировки запуска бурового насоса, при закрытых задвижках манифольда буровых насосов,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3.28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567"/>
                <w:tab w:val="left" w:pos="851"/>
              </w:tabs>
              <w:spacing w:after="0" w:line="240" w:lineRule="auto"/>
              <w:jc w:val="both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Система экологических поддонов третьей секции НБ, предотвращающей проливы технологических жидкостей. Объем экологических поддонов должен быть достаточен для сбора проливов от работы насосов за период не менее одних суток работы, а для бурового насоса – одного цикла сборки-разборки. Каждый экологический поддон должен быть оборудован приямками для откачки проливов с помощью погружного насоса. Количество, типоразмер исполнение и схема обвязки погружных насосов согласовываются с Заказчиком дополнительно.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Да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459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3.29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567"/>
                <w:tab w:val="left" w:pos="851"/>
              </w:tabs>
              <w:spacing w:after="0" w:line="240" w:lineRule="auto"/>
              <w:jc w:val="both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Система </w:t>
            </w:r>
            <w:proofErr w:type="spellStart"/>
            <w:r w:rsidRPr="00C45583">
              <w:rPr>
                <w:rFonts w:ascii="Times New Roman" w:hAnsi="Times New Roman"/>
                <w:sz w:val="21"/>
                <w:szCs w:val="21"/>
              </w:rPr>
              <w:t>газоанализа</w:t>
            </w:r>
            <w:proofErr w:type="spellEnd"/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да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 w:val="restart"/>
            <w:vAlign w:val="center"/>
          </w:tcPr>
          <w:p w:rsidR="006F14B9" w:rsidRPr="00C45583" w:rsidRDefault="006F14B9" w:rsidP="00C45583">
            <w:pPr>
              <w:pStyle w:val="a3"/>
              <w:tabs>
                <w:tab w:val="left" w:pos="318"/>
              </w:tabs>
              <w:spacing w:after="0" w:line="240" w:lineRule="auto"/>
              <w:ind w:left="318" w:hanging="142"/>
              <w:contextualSpacing w:val="0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</w:t>
            </w:r>
          </w:p>
        </w:tc>
        <w:tc>
          <w:tcPr>
            <w:tcW w:w="7204" w:type="dxa"/>
            <w:gridSpan w:val="3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/>
                <w:sz w:val="21"/>
                <w:szCs w:val="21"/>
              </w:rPr>
              <w:t>Выносной блок приготовления и диспергации бурового раствора: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4.1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Полезный объем емкости выносного блока </w:t>
            </w:r>
            <w:proofErr w:type="gramStart"/>
            <w:r w:rsidRPr="00C45583">
              <w:rPr>
                <w:rFonts w:ascii="Times New Roman" w:hAnsi="Times New Roman"/>
                <w:sz w:val="21"/>
                <w:szCs w:val="21"/>
              </w:rPr>
              <w:t>приготовления  и</w:t>
            </w:r>
            <w:proofErr w:type="gramEnd"/>
            <w:r w:rsidRPr="00C45583">
              <w:rPr>
                <w:rFonts w:ascii="Times New Roman" w:hAnsi="Times New Roman"/>
                <w:sz w:val="21"/>
                <w:szCs w:val="21"/>
              </w:rPr>
              <w:t xml:space="preserve"> диспергации раствора,  не менее, м</w:t>
            </w:r>
            <w:r w:rsidRPr="00C45583">
              <w:rPr>
                <w:rFonts w:ascii="Times New Roman" w:hAnsi="Times New Roman"/>
                <w:sz w:val="21"/>
                <w:szCs w:val="21"/>
                <w:vertAlign w:val="superscript"/>
              </w:rPr>
              <w:t>3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>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15+45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4.2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Гидроворонка,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4.3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A56E50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Cs/>
                <w:spacing w:val="-9"/>
                <w:sz w:val="21"/>
                <w:szCs w:val="21"/>
              </w:rPr>
            </w:pPr>
            <w:proofErr w:type="gramStart"/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>Диспергатор  ДГ</w:t>
            </w:r>
            <w:proofErr w:type="gramEnd"/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>-</w:t>
            </w:r>
            <w:r w:rsidR="00D31231"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 xml:space="preserve"> </w:t>
            </w:r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>40 (В комплекте с насадками 6,8,10 мм – 2 комплекта насадок)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2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4.4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Cs/>
                <w:spacing w:val="-9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 xml:space="preserve">Гидравлический </w:t>
            </w:r>
            <w:proofErr w:type="spellStart"/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>перемешиватель</w:t>
            </w:r>
            <w:proofErr w:type="spellEnd"/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>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2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4.5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 xml:space="preserve">Механический </w:t>
            </w:r>
            <w:proofErr w:type="spellStart"/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>перемешиватель</w:t>
            </w:r>
            <w:proofErr w:type="spellEnd"/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 xml:space="preserve"> ПБРТ-55-ГК-1500-22/900 </w:t>
            </w:r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  <w:lang w:val="en-US"/>
              </w:rPr>
              <w:t>turbo</w:t>
            </w:r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 xml:space="preserve"> 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>У2Lb=1600 рама исп.1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2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4.6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294642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 xml:space="preserve">Электронасосный агрегат 8х6х13, </w:t>
            </w:r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  <w:lang w:val="en-US"/>
              </w:rPr>
              <w:t>N</w:t>
            </w:r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 xml:space="preserve">=75 кВт, не менее </w:t>
            </w:r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  <w:lang w:val="en-US"/>
              </w:rPr>
              <w:t>Q</w:t>
            </w:r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>=240м³/час,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2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4.7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Центробежный дегазатор </w:t>
            </w:r>
            <w:proofErr w:type="spellStart"/>
            <w:r w:rsidRPr="00C45583">
              <w:rPr>
                <w:rFonts w:ascii="Times New Roman" w:hAnsi="Times New Roman"/>
                <w:sz w:val="21"/>
                <w:szCs w:val="21"/>
              </w:rPr>
              <w:t>Acros</w:t>
            </w:r>
            <w:proofErr w:type="spellEnd"/>
            <w:r w:rsidRPr="00C45583">
              <w:rPr>
                <w:rFonts w:ascii="Times New Roman" w:hAnsi="Times New Roman"/>
                <w:sz w:val="21"/>
                <w:szCs w:val="21"/>
              </w:rPr>
              <w:t xml:space="preserve"> AKR-300,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4.8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bookmarkStart w:id="19" w:name="_Hlk124331945"/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Кран консольно-поворотный КП2, с талью электрической г/п 2 т. ВЗИ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>, к-т.</w:t>
            </w:r>
            <w:bookmarkEnd w:id="19"/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4.9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Cs/>
                <w:spacing w:val="-9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Cs/>
                <w:spacing w:val="-9"/>
                <w:sz w:val="21"/>
                <w:szCs w:val="21"/>
              </w:rPr>
              <w:t>Основание (выносного) БПР, санное, шт.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2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4.10</w:t>
            </w:r>
          </w:p>
        </w:tc>
        <w:tc>
          <w:tcPr>
            <w:tcW w:w="6376" w:type="dxa"/>
            <w:gridSpan w:val="2"/>
            <w:vAlign w:val="bottom"/>
          </w:tcPr>
          <w:p w:rsidR="006F14B9" w:rsidRPr="00C45583" w:rsidRDefault="006F14B9" w:rsidP="00C45583">
            <w:pPr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Теплоизолированный секционный пенал коммуникаций (9 труб) </w:t>
            </w: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lastRenderedPageBreak/>
              <w:t>БПР-ЦС(НБ), длинной не менее 15 м,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lastRenderedPageBreak/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4.11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Металлоконструкции выносного БПР (лестницы, площадки, перильные ограждения, обвязки технологические, съемные стойки и крыша),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</w:tr>
      <w:tr w:rsidR="006F14B9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4.12</w:t>
            </w:r>
          </w:p>
        </w:tc>
        <w:tc>
          <w:tcPr>
            <w:tcW w:w="6376" w:type="dxa"/>
            <w:gridSpan w:val="2"/>
            <w:vAlign w:val="center"/>
          </w:tcPr>
          <w:p w:rsidR="006F14B9" w:rsidRPr="00C45583" w:rsidRDefault="006F14B9" w:rsidP="00C4558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Электрооборудование, комплект.</w:t>
            </w:r>
          </w:p>
        </w:tc>
        <w:tc>
          <w:tcPr>
            <w:tcW w:w="1833" w:type="dxa"/>
            <w:vAlign w:val="center"/>
          </w:tcPr>
          <w:p w:rsidR="006F14B9" w:rsidRPr="00C45583" w:rsidRDefault="006F14B9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</w:tr>
      <w:tr w:rsidR="007F3776" w:rsidRPr="00C45583" w:rsidTr="00120625">
        <w:trPr>
          <w:jc w:val="center"/>
        </w:trPr>
        <w:tc>
          <w:tcPr>
            <w:tcW w:w="585" w:type="dxa"/>
            <w:vMerge w:val="restart"/>
            <w:vAlign w:val="center"/>
          </w:tcPr>
          <w:p w:rsidR="007F3776" w:rsidRPr="00C45583" w:rsidRDefault="007F3776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5</w:t>
            </w:r>
          </w:p>
        </w:tc>
        <w:tc>
          <w:tcPr>
            <w:tcW w:w="7204" w:type="dxa"/>
            <w:gridSpan w:val="3"/>
            <w:vAlign w:val="center"/>
          </w:tcPr>
          <w:p w:rsidR="007F3776" w:rsidRPr="00C45583" w:rsidRDefault="007F3776" w:rsidP="00C45583">
            <w:pPr>
              <w:tabs>
                <w:tab w:val="left" w:pos="17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/>
                <w:sz w:val="21"/>
                <w:szCs w:val="21"/>
              </w:rPr>
              <w:t>Блок частотного управления приводом третьего бурового насоса F1600, расположение в эшелоне.</w:t>
            </w:r>
          </w:p>
        </w:tc>
        <w:tc>
          <w:tcPr>
            <w:tcW w:w="1833" w:type="dxa"/>
            <w:vAlign w:val="center"/>
          </w:tcPr>
          <w:p w:rsidR="007F3776" w:rsidRPr="00C45583" w:rsidRDefault="007F3776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7F3776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7F3776" w:rsidRPr="00C45583" w:rsidRDefault="007F3776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7F3776" w:rsidRPr="00C45583" w:rsidRDefault="007F3776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5.1</w:t>
            </w:r>
          </w:p>
        </w:tc>
        <w:tc>
          <w:tcPr>
            <w:tcW w:w="6376" w:type="dxa"/>
            <w:gridSpan w:val="2"/>
            <w:vAlign w:val="bottom"/>
          </w:tcPr>
          <w:p w:rsidR="007F3776" w:rsidRPr="00C45583" w:rsidRDefault="007F3776" w:rsidP="00C45583">
            <w:pPr>
              <w:tabs>
                <w:tab w:val="left" w:pos="17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Расположение блока частотного управления буровыми насосами </w:t>
            </w:r>
            <w:r w:rsidRPr="00C45583">
              <w:rPr>
                <w:rFonts w:ascii="Times New Roman" w:hAnsi="Times New Roman"/>
                <w:sz w:val="21"/>
                <w:szCs w:val="21"/>
                <w:lang w:val="en-US"/>
              </w:rPr>
              <w:t>F</w:t>
            </w:r>
            <w:r w:rsidRPr="00C45583">
              <w:rPr>
                <w:rFonts w:ascii="Times New Roman" w:hAnsi="Times New Roman"/>
                <w:sz w:val="21"/>
                <w:szCs w:val="21"/>
              </w:rPr>
              <w:t>-1600</w:t>
            </w:r>
            <w:r w:rsidR="00DD3830" w:rsidRPr="00C45583">
              <w:rPr>
                <w:rFonts w:ascii="Times New Roman" w:hAnsi="Times New Roman"/>
                <w:sz w:val="21"/>
                <w:szCs w:val="21"/>
              </w:rPr>
              <w:t>.</w:t>
            </w:r>
          </w:p>
        </w:tc>
        <w:tc>
          <w:tcPr>
            <w:tcW w:w="1833" w:type="dxa"/>
            <w:vAlign w:val="center"/>
          </w:tcPr>
          <w:p w:rsidR="007F3776" w:rsidRPr="00C45583" w:rsidRDefault="007F3776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Style w:val="31"/>
                <w:rFonts w:eastAsia="Calibri"/>
                <w:sz w:val="21"/>
                <w:szCs w:val="21"/>
              </w:rPr>
            </w:pPr>
            <w:r w:rsidRPr="003C3F76">
              <w:rPr>
                <w:rStyle w:val="31"/>
                <w:rFonts w:eastAsia="Calibri"/>
                <w:sz w:val="21"/>
                <w:szCs w:val="21"/>
              </w:rPr>
              <w:t>На эшелоне в КТУ</w:t>
            </w:r>
            <w:r w:rsidR="00DD3830" w:rsidRPr="003C3F76">
              <w:rPr>
                <w:rStyle w:val="31"/>
                <w:rFonts w:eastAsia="Calibri"/>
                <w:sz w:val="21"/>
                <w:szCs w:val="21"/>
              </w:rPr>
              <w:t xml:space="preserve"> (поставка Подрядчика)</w:t>
            </w:r>
          </w:p>
        </w:tc>
      </w:tr>
      <w:tr w:rsidR="00AB22C3" w:rsidRPr="00C45583" w:rsidTr="00120625">
        <w:trPr>
          <w:jc w:val="center"/>
        </w:trPr>
        <w:tc>
          <w:tcPr>
            <w:tcW w:w="585" w:type="dxa"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6</w:t>
            </w:r>
          </w:p>
        </w:tc>
        <w:tc>
          <w:tcPr>
            <w:tcW w:w="7204" w:type="dxa"/>
            <w:gridSpan w:val="3"/>
            <w:vAlign w:val="center"/>
          </w:tcPr>
          <w:p w:rsidR="00AB22C3" w:rsidRPr="00C45583" w:rsidRDefault="00AB22C3" w:rsidP="00C45583">
            <w:pPr>
              <w:tabs>
                <w:tab w:val="left" w:pos="17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1"/>
                <w:szCs w:val="21"/>
              </w:rPr>
            </w:pPr>
            <w:bookmarkStart w:id="20" w:name="_Hlk124327985"/>
            <w:r w:rsidRPr="00C45583">
              <w:rPr>
                <w:rFonts w:ascii="Times New Roman" w:hAnsi="Times New Roman"/>
                <w:b/>
                <w:sz w:val="21"/>
                <w:szCs w:val="21"/>
              </w:rPr>
              <w:t xml:space="preserve">Приточно-вытяжная вентиляция с механическим побуждением </w:t>
            </w:r>
            <w:bookmarkEnd w:id="20"/>
            <w:r w:rsidRPr="00C45583">
              <w:rPr>
                <w:rFonts w:ascii="Times New Roman" w:hAnsi="Times New Roman"/>
                <w:b/>
                <w:sz w:val="21"/>
                <w:szCs w:val="21"/>
              </w:rPr>
              <w:t>в третьей секции НБ. Приточно-вытяжная вентиляция должна быть укомплектована фильтрующими элементами, на выходных воздухопроводах.</w:t>
            </w:r>
          </w:p>
        </w:tc>
        <w:tc>
          <w:tcPr>
            <w:tcW w:w="1833" w:type="dxa"/>
            <w:vAlign w:val="center"/>
          </w:tcPr>
          <w:p w:rsidR="00AB22C3" w:rsidRPr="00C45583" w:rsidRDefault="00AB22C3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AB22C3" w:rsidRPr="00C45583" w:rsidTr="00120625">
        <w:trPr>
          <w:jc w:val="center"/>
        </w:trPr>
        <w:tc>
          <w:tcPr>
            <w:tcW w:w="585" w:type="dxa"/>
            <w:vMerge w:val="restart"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7</w:t>
            </w:r>
          </w:p>
        </w:tc>
        <w:tc>
          <w:tcPr>
            <w:tcW w:w="7204" w:type="dxa"/>
            <w:gridSpan w:val="3"/>
            <w:vAlign w:val="center"/>
          </w:tcPr>
          <w:p w:rsidR="00AB22C3" w:rsidRPr="00C45583" w:rsidRDefault="00AB22C3" w:rsidP="00C45583">
            <w:pPr>
              <w:tabs>
                <w:tab w:val="left" w:pos="17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1"/>
                <w:szCs w:val="21"/>
              </w:rPr>
            </w:pPr>
            <w:bookmarkStart w:id="21" w:name="_Hlk124330138"/>
            <w:r w:rsidRPr="00C45583">
              <w:rPr>
                <w:rFonts w:ascii="Times New Roman" w:hAnsi="Times New Roman"/>
                <w:b/>
                <w:sz w:val="21"/>
                <w:szCs w:val="21"/>
              </w:rPr>
              <w:t>Система пенного пожаротушения с разводкой по третьей секции НБ пожарными трубопроводами и сухотрубами</w:t>
            </w:r>
            <w:bookmarkEnd w:id="21"/>
            <w:r w:rsidRPr="00C45583">
              <w:rPr>
                <w:rFonts w:ascii="Times New Roman" w:hAnsi="Times New Roman"/>
                <w:b/>
                <w:sz w:val="21"/>
                <w:szCs w:val="21"/>
              </w:rPr>
              <w:t>.</w:t>
            </w:r>
          </w:p>
        </w:tc>
        <w:tc>
          <w:tcPr>
            <w:tcW w:w="1833" w:type="dxa"/>
            <w:vAlign w:val="center"/>
          </w:tcPr>
          <w:p w:rsidR="00AB22C3" w:rsidRPr="00C45583" w:rsidRDefault="00AB22C3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AB22C3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7.1</w:t>
            </w:r>
          </w:p>
        </w:tc>
        <w:tc>
          <w:tcPr>
            <w:tcW w:w="6376" w:type="dxa"/>
            <w:gridSpan w:val="2"/>
            <w:vAlign w:val="center"/>
          </w:tcPr>
          <w:p w:rsidR="00AB22C3" w:rsidRPr="00C45583" w:rsidRDefault="00AB22C3" w:rsidP="00C45583">
            <w:pPr>
              <w:tabs>
                <w:tab w:val="left" w:pos="176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Трубопроводы пенного пожаротушения</w:t>
            </w:r>
          </w:p>
        </w:tc>
        <w:tc>
          <w:tcPr>
            <w:tcW w:w="1833" w:type="dxa"/>
            <w:vAlign w:val="center"/>
          </w:tcPr>
          <w:p w:rsidR="00AB22C3" w:rsidRPr="00C45583" w:rsidRDefault="00AB22C3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AB22C3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7.2</w:t>
            </w:r>
          </w:p>
        </w:tc>
        <w:tc>
          <w:tcPr>
            <w:tcW w:w="6376" w:type="dxa"/>
            <w:gridSpan w:val="2"/>
            <w:vAlign w:val="center"/>
          </w:tcPr>
          <w:p w:rsidR="00AB22C3" w:rsidRPr="00C45583" w:rsidRDefault="00AB22C3" w:rsidP="00C45583">
            <w:pPr>
              <w:tabs>
                <w:tab w:val="left" w:pos="176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Генераторы многократной пены, в комплектности согласно расчету, предварительно согласованному с заказчиком.</w:t>
            </w:r>
          </w:p>
        </w:tc>
        <w:tc>
          <w:tcPr>
            <w:tcW w:w="1833" w:type="dxa"/>
            <w:vAlign w:val="center"/>
          </w:tcPr>
          <w:p w:rsidR="00AB22C3" w:rsidRPr="00C45583" w:rsidRDefault="00AB22C3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AB22C3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7.3</w:t>
            </w:r>
          </w:p>
        </w:tc>
        <w:tc>
          <w:tcPr>
            <w:tcW w:w="6376" w:type="dxa"/>
            <w:gridSpan w:val="2"/>
            <w:vAlign w:val="center"/>
          </w:tcPr>
          <w:p w:rsidR="00AB22C3" w:rsidRPr="00C45583" w:rsidRDefault="00AB22C3" w:rsidP="00C45583">
            <w:pPr>
              <w:tabs>
                <w:tab w:val="left" w:pos="176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Пожарные трубопроводы («сухотруб»)</w:t>
            </w:r>
          </w:p>
        </w:tc>
        <w:tc>
          <w:tcPr>
            <w:tcW w:w="1833" w:type="dxa"/>
            <w:vAlign w:val="center"/>
          </w:tcPr>
          <w:p w:rsidR="00AB22C3" w:rsidRPr="00C45583" w:rsidRDefault="00AB22C3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AB22C3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7.4</w:t>
            </w:r>
          </w:p>
        </w:tc>
        <w:tc>
          <w:tcPr>
            <w:tcW w:w="6376" w:type="dxa"/>
            <w:gridSpan w:val="2"/>
            <w:vAlign w:val="center"/>
          </w:tcPr>
          <w:p w:rsidR="00AB22C3" w:rsidRPr="00C45583" w:rsidRDefault="00AB22C3" w:rsidP="00C45583">
            <w:pPr>
              <w:tabs>
                <w:tab w:val="left" w:pos="176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Укомплектованный пожарный щит</w:t>
            </w:r>
          </w:p>
        </w:tc>
        <w:tc>
          <w:tcPr>
            <w:tcW w:w="1833" w:type="dxa"/>
            <w:vAlign w:val="center"/>
          </w:tcPr>
          <w:p w:rsidR="00AB22C3" w:rsidRPr="00C45583" w:rsidRDefault="00AB22C3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AB22C3" w:rsidRPr="00C45583" w:rsidTr="00120625">
        <w:trPr>
          <w:jc w:val="center"/>
        </w:trPr>
        <w:tc>
          <w:tcPr>
            <w:tcW w:w="585" w:type="dxa"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8</w:t>
            </w:r>
          </w:p>
        </w:tc>
        <w:tc>
          <w:tcPr>
            <w:tcW w:w="7204" w:type="dxa"/>
            <w:gridSpan w:val="3"/>
            <w:vAlign w:val="center"/>
          </w:tcPr>
          <w:p w:rsidR="00AB22C3" w:rsidRPr="00C45583" w:rsidRDefault="00AB22C3" w:rsidP="00C45583">
            <w:pPr>
              <w:tabs>
                <w:tab w:val="left" w:pos="567"/>
                <w:tab w:val="left" w:pos="851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/>
                <w:color w:val="000000"/>
                <w:sz w:val="21"/>
                <w:szCs w:val="21"/>
              </w:rPr>
              <w:t>Теплоизолированный секционный трубопровод воды Ду-100 мм, с двумя поворотными 90</w:t>
            </w:r>
            <w:r w:rsidRPr="00C45583">
              <w:rPr>
                <w:rFonts w:ascii="Times New Roman" w:hAnsi="Times New Roman"/>
                <w:b/>
                <w:color w:val="000000"/>
                <w:sz w:val="21"/>
                <w:szCs w:val="21"/>
                <w:vertAlign w:val="superscript"/>
              </w:rPr>
              <w:t>0</w:t>
            </w:r>
            <w:r w:rsidRPr="00C45583">
              <w:rPr>
                <w:rFonts w:ascii="Times New Roman" w:hAnsi="Times New Roman"/>
                <w:b/>
                <w:color w:val="000000"/>
                <w:sz w:val="21"/>
                <w:szCs w:val="21"/>
              </w:rPr>
              <w:t xml:space="preserve"> секциями, общей длиной не менее 120 м, от БДЕ до эшелона</w:t>
            </w:r>
          </w:p>
        </w:tc>
        <w:tc>
          <w:tcPr>
            <w:tcW w:w="1833" w:type="dxa"/>
            <w:vAlign w:val="center"/>
          </w:tcPr>
          <w:p w:rsidR="00AB22C3" w:rsidRPr="00C45583" w:rsidRDefault="00AB22C3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AB22C3" w:rsidRPr="00C45583" w:rsidTr="00120625">
        <w:trPr>
          <w:jc w:val="center"/>
        </w:trPr>
        <w:tc>
          <w:tcPr>
            <w:tcW w:w="585" w:type="dxa"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9</w:t>
            </w:r>
          </w:p>
        </w:tc>
        <w:tc>
          <w:tcPr>
            <w:tcW w:w="7204" w:type="dxa"/>
            <w:gridSpan w:val="3"/>
            <w:vAlign w:val="center"/>
          </w:tcPr>
          <w:p w:rsidR="00AB22C3" w:rsidRPr="00C45583" w:rsidRDefault="00AB22C3" w:rsidP="00C45583">
            <w:pPr>
              <w:tabs>
                <w:tab w:val="left" w:pos="176"/>
              </w:tabs>
              <w:spacing w:after="0" w:line="240" w:lineRule="auto"/>
              <w:jc w:val="both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/>
                <w:color w:val="000000"/>
                <w:sz w:val="21"/>
                <w:szCs w:val="21"/>
              </w:rPr>
              <w:t>Теплоизолированный секционный трубопровод нефти Ду-100 мм, с двумя поворотными 90</w:t>
            </w:r>
            <w:r w:rsidRPr="00C45583">
              <w:rPr>
                <w:rFonts w:ascii="Times New Roman" w:hAnsi="Times New Roman"/>
                <w:b/>
                <w:color w:val="000000"/>
                <w:sz w:val="21"/>
                <w:szCs w:val="21"/>
                <w:vertAlign w:val="superscript"/>
              </w:rPr>
              <w:t xml:space="preserve">0 </w:t>
            </w:r>
            <w:r w:rsidRPr="00C45583">
              <w:rPr>
                <w:rFonts w:ascii="Times New Roman" w:hAnsi="Times New Roman"/>
                <w:b/>
                <w:color w:val="000000"/>
                <w:sz w:val="21"/>
                <w:szCs w:val="21"/>
              </w:rPr>
              <w:t>секциями, общей длиной не менее 120 м, от БДЕ до эшелона</w:t>
            </w:r>
          </w:p>
        </w:tc>
        <w:tc>
          <w:tcPr>
            <w:tcW w:w="1833" w:type="dxa"/>
            <w:vAlign w:val="center"/>
          </w:tcPr>
          <w:p w:rsidR="00AB22C3" w:rsidRPr="00C45583" w:rsidRDefault="00AB22C3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AB22C3" w:rsidRPr="00C45583" w:rsidTr="00120625">
        <w:trPr>
          <w:jc w:val="center"/>
        </w:trPr>
        <w:tc>
          <w:tcPr>
            <w:tcW w:w="585" w:type="dxa"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10</w:t>
            </w:r>
          </w:p>
        </w:tc>
        <w:tc>
          <w:tcPr>
            <w:tcW w:w="7204" w:type="dxa"/>
            <w:gridSpan w:val="3"/>
            <w:vAlign w:val="center"/>
          </w:tcPr>
          <w:p w:rsidR="00AB22C3" w:rsidRPr="00C45583" w:rsidRDefault="00AB22C3" w:rsidP="00C45583">
            <w:pPr>
              <w:tabs>
                <w:tab w:val="left" w:pos="176"/>
              </w:tabs>
              <w:spacing w:after="0" w:line="240" w:lineRule="auto"/>
              <w:rPr>
                <w:rFonts w:ascii="Times New Roman" w:hAnsi="Times New Roman"/>
                <w:b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/>
                <w:color w:val="000000"/>
                <w:sz w:val="21"/>
                <w:szCs w:val="21"/>
              </w:rPr>
              <w:t>Электрооборудование</w:t>
            </w:r>
          </w:p>
        </w:tc>
        <w:tc>
          <w:tcPr>
            <w:tcW w:w="1833" w:type="dxa"/>
            <w:vAlign w:val="center"/>
          </w:tcPr>
          <w:p w:rsidR="00AB22C3" w:rsidRPr="00C45583" w:rsidRDefault="00AB22C3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AB22C3" w:rsidRPr="00C45583" w:rsidTr="00120625">
        <w:trPr>
          <w:jc w:val="center"/>
        </w:trPr>
        <w:tc>
          <w:tcPr>
            <w:tcW w:w="585" w:type="dxa"/>
            <w:vAlign w:val="center"/>
          </w:tcPr>
          <w:p w:rsidR="00AB22C3" w:rsidRPr="00C45583" w:rsidRDefault="00AB22C3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11</w:t>
            </w:r>
          </w:p>
        </w:tc>
        <w:tc>
          <w:tcPr>
            <w:tcW w:w="7204" w:type="dxa"/>
            <w:gridSpan w:val="3"/>
            <w:vAlign w:val="center"/>
          </w:tcPr>
          <w:p w:rsidR="00AB22C3" w:rsidRPr="00C45583" w:rsidRDefault="00AB22C3" w:rsidP="00C45583">
            <w:pPr>
              <w:tabs>
                <w:tab w:val="left" w:pos="176"/>
              </w:tabs>
              <w:spacing w:after="0" w:line="240" w:lineRule="auto"/>
              <w:rPr>
                <w:rFonts w:ascii="Times New Roman" w:hAnsi="Times New Roman"/>
                <w:b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/>
                <w:color w:val="000000"/>
                <w:sz w:val="21"/>
                <w:szCs w:val="21"/>
              </w:rPr>
              <w:t>Кабельная продукция</w:t>
            </w:r>
          </w:p>
        </w:tc>
        <w:tc>
          <w:tcPr>
            <w:tcW w:w="1833" w:type="dxa"/>
            <w:vAlign w:val="center"/>
          </w:tcPr>
          <w:p w:rsidR="00AB22C3" w:rsidRPr="00C45583" w:rsidRDefault="00AB22C3" w:rsidP="00C45583">
            <w:pPr>
              <w:tabs>
                <w:tab w:val="left" w:pos="142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AF4ECE" w:rsidRPr="00C45583" w:rsidTr="00120625">
        <w:trPr>
          <w:trHeight w:val="510"/>
          <w:jc w:val="center"/>
        </w:trPr>
        <w:tc>
          <w:tcPr>
            <w:tcW w:w="585" w:type="dxa"/>
            <w:vMerge w:val="restart"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12</w:t>
            </w:r>
          </w:p>
        </w:tc>
        <w:tc>
          <w:tcPr>
            <w:tcW w:w="7204" w:type="dxa"/>
            <w:gridSpan w:val="3"/>
            <w:vAlign w:val="center"/>
          </w:tcPr>
          <w:p w:rsidR="00AF4ECE" w:rsidRPr="00C45583" w:rsidRDefault="00AF4ECE" w:rsidP="00C45583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Style w:val="31"/>
                <w:rFonts w:eastAsia="Calibri"/>
                <w:b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b/>
                <w:sz w:val="21"/>
                <w:szCs w:val="21"/>
              </w:rPr>
              <w:t>Общие требования:</w:t>
            </w:r>
          </w:p>
        </w:tc>
        <w:tc>
          <w:tcPr>
            <w:tcW w:w="1833" w:type="dxa"/>
            <w:vAlign w:val="center"/>
          </w:tcPr>
          <w:p w:rsidR="00AF4ECE" w:rsidRPr="00C45583" w:rsidRDefault="00AF4ECE" w:rsidP="00C45583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Style w:val="31"/>
                <w:rFonts w:eastAsia="Calibri"/>
                <w:sz w:val="21"/>
                <w:szCs w:val="21"/>
              </w:rPr>
            </w:pPr>
          </w:p>
        </w:tc>
      </w:tr>
      <w:tr w:rsidR="00AF4ECE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12.1</w:t>
            </w:r>
          </w:p>
        </w:tc>
        <w:tc>
          <w:tcPr>
            <w:tcW w:w="6376" w:type="dxa"/>
            <w:gridSpan w:val="2"/>
            <w:vAlign w:val="center"/>
          </w:tcPr>
          <w:p w:rsidR="00AF4ECE" w:rsidRPr="00C45583" w:rsidRDefault="00AF4ECE" w:rsidP="00C45583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Климатические условия окружающей среды</w:t>
            </w:r>
          </w:p>
        </w:tc>
        <w:tc>
          <w:tcPr>
            <w:tcW w:w="1833" w:type="dxa"/>
            <w:vAlign w:val="center"/>
          </w:tcPr>
          <w:p w:rsidR="00AF4ECE" w:rsidRPr="00C45583" w:rsidRDefault="00AF4ECE" w:rsidP="00C45583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от -45°С до +40°С</w:t>
            </w:r>
          </w:p>
        </w:tc>
      </w:tr>
      <w:tr w:rsidR="00AF4ECE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12.2</w:t>
            </w:r>
          </w:p>
        </w:tc>
        <w:tc>
          <w:tcPr>
            <w:tcW w:w="6376" w:type="dxa"/>
            <w:gridSpan w:val="2"/>
            <w:vAlign w:val="center"/>
          </w:tcPr>
          <w:p w:rsidR="00AF4ECE" w:rsidRPr="00C45583" w:rsidRDefault="00AF4ECE" w:rsidP="00C45583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Содержание сероводорода в пластовом флюиде</w:t>
            </w:r>
          </w:p>
        </w:tc>
        <w:tc>
          <w:tcPr>
            <w:tcW w:w="1833" w:type="dxa"/>
            <w:vAlign w:val="center"/>
          </w:tcPr>
          <w:p w:rsidR="00AF4ECE" w:rsidRPr="00C45583" w:rsidRDefault="00AF4ECE" w:rsidP="00C45583">
            <w:pPr>
              <w:pStyle w:val="5"/>
              <w:shd w:val="clear" w:color="auto" w:fill="auto"/>
              <w:spacing w:line="240" w:lineRule="auto"/>
              <w:ind w:left="318" w:firstLine="0"/>
              <w:jc w:val="left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не более 6%</w:t>
            </w:r>
          </w:p>
        </w:tc>
      </w:tr>
      <w:tr w:rsidR="00AF4ECE" w:rsidRPr="00C45583" w:rsidTr="00CB7091">
        <w:trPr>
          <w:jc w:val="center"/>
        </w:trPr>
        <w:tc>
          <w:tcPr>
            <w:tcW w:w="585" w:type="dxa"/>
            <w:vMerge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Merge w:val="restart"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12.3</w:t>
            </w:r>
          </w:p>
        </w:tc>
        <w:tc>
          <w:tcPr>
            <w:tcW w:w="8209" w:type="dxa"/>
            <w:gridSpan w:val="3"/>
            <w:vAlign w:val="center"/>
          </w:tcPr>
          <w:p w:rsidR="00AF4ECE" w:rsidRPr="00C45583" w:rsidRDefault="00AF4ECE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Характеристики бурового раствора, обращающегося в блоках Комплекса</w:t>
            </w:r>
          </w:p>
        </w:tc>
      </w:tr>
      <w:tr w:rsidR="00AF4ECE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Merge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12.3.1</w:t>
            </w:r>
          </w:p>
        </w:tc>
        <w:tc>
          <w:tcPr>
            <w:tcW w:w="5548" w:type="dxa"/>
            <w:vAlign w:val="center"/>
          </w:tcPr>
          <w:p w:rsidR="00AF4ECE" w:rsidRPr="00C45583" w:rsidRDefault="00AF4ECE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Плотность</w:t>
            </w:r>
          </w:p>
        </w:tc>
        <w:tc>
          <w:tcPr>
            <w:tcW w:w="1833" w:type="dxa"/>
            <w:vAlign w:val="center"/>
          </w:tcPr>
          <w:p w:rsidR="00AF4ECE" w:rsidRPr="00C45583" w:rsidRDefault="00AF4ECE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0,8-1,6</w:t>
            </w:r>
          </w:p>
        </w:tc>
      </w:tr>
      <w:tr w:rsidR="00AF4ECE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Merge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12.3.2</w:t>
            </w:r>
          </w:p>
        </w:tc>
        <w:tc>
          <w:tcPr>
            <w:tcW w:w="5548" w:type="dxa"/>
            <w:vAlign w:val="center"/>
          </w:tcPr>
          <w:p w:rsidR="00AF4ECE" w:rsidRPr="00C45583" w:rsidRDefault="00AF4ECE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Вязкость</w:t>
            </w:r>
          </w:p>
        </w:tc>
        <w:tc>
          <w:tcPr>
            <w:tcW w:w="1833" w:type="dxa"/>
            <w:vAlign w:val="center"/>
          </w:tcPr>
          <w:p w:rsidR="00AF4ECE" w:rsidRPr="00C45583" w:rsidRDefault="00AF4ECE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21-120</w:t>
            </w:r>
          </w:p>
        </w:tc>
      </w:tr>
      <w:tr w:rsidR="00AF4ECE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Merge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12.3.3</w:t>
            </w:r>
          </w:p>
        </w:tc>
        <w:tc>
          <w:tcPr>
            <w:tcW w:w="5548" w:type="dxa"/>
            <w:vAlign w:val="center"/>
          </w:tcPr>
          <w:p w:rsidR="00AF4ECE" w:rsidRPr="00C45583" w:rsidRDefault="00AF4ECE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Содержание нефти, %</w:t>
            </w:r>
          </w:p>
        </w:tc>
        <w:tc>
          <w:tcPr>
            <w:tcW w:w="1833" w:type="dxa"/>
            <w:vAlign w:val="center"/>
          </w:tcPr>
          <w:p w:rsidR="00AF4ECE" w:rsidRPr="00C45583" w:rsidRDefault="00AF4ECE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0-90</w:t>
            </w:r>
          </w:p>
        </w:tc>
      </w:tr>
      <w:tr w:rsidR="00AF4ECE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Merge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AF4ECE" w:rsidRPr="00C45583" w:rsidRDefault="00AF4ECE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12.3.4</w:t>
            </w:r>
          </w:p>
        </w:tc>
        <w:tc>
          <w:tcPr>
            <w:tcW w:w="5548" w:type="dxa"/>
            <w:vAlign w:val="center"/>
          </w:tcPr>
          <w:p w:rsidR="00AF4ECE" w:rsidRPr="00C45583" w:rsidRDefault="00AF4ECE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Содержание твердой фазы</w:t>
            </w:r>
          </w:p>
        </w:tc>
        <w:tc>
          <w:tcPr>
            <w:tcW w:w="1833" w:type="dxa"/>
            <w:vAlign w:val="center"/>
          </w:tcPr>
          <w:p w:rsidR="00AF4ECE" w:rsidRPr="00C45583" w:rsidRDefault="00AF4ECE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25%</w:t>
            </w:r>
          </w:p>
        </w:tc>
      </w:tr>
      <w:tr w:rsidR="00CB7091" w:rsidRPr="00C45583" w:rsidTr="00CB7091">
        <w:trPr>
          <w:jc w:val="center"/>
        </w:trPr>
        <w:tc>
          <w:tcPr>
            <w:tcW w:w="585" w:type="dxa"/>
            <w:vMerge w:val="restart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</w:t>
            </w:r>
          </w:p>
        </w:tc>
        <w:tc>
          <w:tcPr>
            <w:tcW w:w="9037" w:type="dxa"/>
            <w:gridSpan w:val="4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b/>
                <w:sz w:val="21"/>
                <w:szCs w:val="21"/>
              </w:rPr>
              <w:t>Общие характеристики комплекта поставки НБО</w:t>
            </w:r>
          </w:p>
        </w:tc>
      </w:tr>
      <w:tr w:rsidR="00CB7091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Merge w:val="restart"/>
            <w:vAlign w:val="center"/>
          </w:tcPr>
          <w:p w:rsidR="00CB7091" w:rsidRPr="00C45583" w:rsidRDefault="00CB7091" w:rsidP="00C45583">
            <w:pPr>
              <w:tabs>
                <w:tab w:val="left" w:pos="575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13.1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Габаритные транспортные размеры отдельного места*, мм: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</w:p>
        </w:tc>
      </w:tr>
      <w:tr w:rsidR="00CB7091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Merge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13.1.1</w:t>
            </w:r>
          </w:p>
        </w:tc>
        <w:tc>
          <w:tcPr>
            <w:tcW w:w="5548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 xml:space="preserve">Длина, не более 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12 000</w:t>
            </w:r>
          </w:p>
        </w:tc>
      </w:tr>
      <w:tr w:rsidR="00CB7091" w:rsidRPr="00C45583" w:rsidTr="00120625">
        <w:trPr>
          <w:trHeight w:val="277"/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Merge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13.1.2</w:t>
            </w:r>
          </w:p>
        </w:tc>
        <w:tc>
          <w:tcPr>
            <w:tcW w:w="5548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Ширина, не более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2 500</w:t>
            </w:r>
          </w:p>
        </w:tc>
      </w:tr>
      <w:tr w:rsidR="00CB7091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Merge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13.1.3</w:t>
            </w:r>
          </w:p>
        </w:tc>
        <w:tc>
          <w:tcPr>
            <w:tcW w:w="5548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Высота, не более (с транспортом)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  <w:lang w:val="en-US"/>
              </w:rPr>
              <w:t>4 500</w:t>
            </w:r>
          </w:p>
        </w:tc>
      </w:tr>
      <w:tr w:rsidR="00CB7091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Merge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13.1.4</w:t>
            </w:r>
          </w:p>
        </w:tc>
        <w:tc>
          <w:tcPr>
            <w:tcW w:w="5548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Масса каждого места БРУТТО, не более, кг**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20 000</w:t>
            </w:r>
          </w:p>
        </w:tc>
      </w:tr>
      <w:tr w:rsidR="00CB7091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13.2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Высота помещений над переходными площадками и площадками обслуживания, не менее, м.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2 200</w:t>
            </w:r>
          </w:p>
        </w:tc>
      </w:tr>
      <w:tr w:rsidR="00CB7091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13.3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Снеговая нагрузка на укрытия, кг/м2, не менее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350</w:t>
            </w:r>
          </w:p>
        </w:tc>
      </w:tr>
      <w:tr w:rsidR="00CB7091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13.4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Напряжение питающей сети, кВ.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6,3/0,69/0,4</w:t>
            </w:r>
          </w:p>
        </w:tc>
      </w:tr>
      <w:tr w:rsidR="00CB7091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13.5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Исполнение укрытий, блоков и помещений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Каркасно-панельное модульное</w:t>
            </w:r>
          </w:p>
        </w:tc>
      </w:tr>
      <w:tr w:rsidR="00CB7091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13.6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Утепление укрытий (стен и крыши)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Сэндвич-панели</w:t>
            </w:r>
          </w:p>
        </w:tc>
      </w:tr>
      <w:tr w:rsidR="00CB7091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13.7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Класс горючести утеплителя укрытий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НГ</w:t>
            </w:r>
          </w:p>
        </w:tc>
      </w:tr>
      <w:tr w:rsidR="00CB7091" w:rsidRPr="00C45583" w:rsidTr="00120625">
        <w:trPr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13.8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Обогрев помещений НБО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Паровыми регистрами и паровыми калориферами</w:t>
            </w:r>
          </w:p>
        </w:tc>
      </w:tr>
      <w:tr w:rsidR="00CB7091" w:rsidRPr="00C45583" w:rsidTr="00120625">
        <w:trPr>
          <w:trHeight w:val="587"/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13.9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Обогрев отдельных узлов и трубопроводов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Паровыми регистрами и спутниками</w:t>
            </w:r>
          </w:p>
        </w:tc>
      </w:tr>
      <w:tr w:rsidR="00CB7091" w:rsidRPr="00C45583" w:rsidTr="00120625">
        <w:trPr>
          <w:trHeight w:val="587"/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13.10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Подъемными сооружениями и ручными талями для механизации работ;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CB7091" w:rsidRPr="00C45583" w:rsidTr="00120625">
        <w:trPr>
          <w:trHeight w:val="587"/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13.11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Уровнемеры для контроля уровня жидкости в емкости выносного БПР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CB7091" w:rsidRPr="00C45583" w:rsidTr="00120625">
        <w:trPr>
          <w:trHeight w:val="587"/>
          <w:jc w:val="center"/>
        </w:trPr>
        <w:tc>
          <w:tcPr>
            <w:tcW w:w="585" w:type="dxa"/>
            <w:vMerge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13.12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Система основного и аварийного освещения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Да</w:t>
            </w:r>
          </w:p>
        </w:tc>
      </w:tr>
      <w:tr w:rsidR="00CB7091" w:rsidRPr="00C45583" w:rsidTr="00120625">
        <w:trPr>
          <w:trHeight w:val="587"/>
          <w:jc w:val="center"/>
        </w:trPr>
        <w:tc>
          <w:tcPr>
            <w:tcW w:w="585" w:type="dxa"/>
            <w:vMerge/>
            <w:tcBorders>
              <w:bottom w:val="single" w:sz="4" w:space="0" w:color="auto"/>
            </w:tcBorders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828" w:type="dxa"/>
            <w:vAlign w:val="center"/>
          </w:tcPr>
          <w:p w:rsidR="00CB7091" w:rsidRPr="00C45583" w:rsidRDefault="00CB7091" w:rsidP="00C455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13.14</w:t>
            </w:r>
          </w:p>
        </w:tc>
        <w:tc>
          <w:tcPr>
            <w:tcW w:w="6376" w:type="dxa"/>
            <w:gridSpan w:val="2"/>
            <w:vAlign w:val="center"/>
          </w:tcPr>
          <w:p w:rsidR="00CB7091" w:rsidRPr="00C45583" w:rsidRDefault="00CB7091" w:rsidP="00C45583">
            <w:pPr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Установленный срок службы, не менее, лет</w:t>
            </w:r>
          </w:p>
        </w:tc>
        <w:tc>
          <w:tcPr>
            <w:tcW w:w="1833" w:type="dxa"/>
            <w:vAlign w:val="center"/>
          </w:tcPr>
          <w:p w:rsidR="00CB7091" w:rsidRPr="00C45583" w:rsidRDefault="00CB7091" w:rsidP="00C4558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20</w:t>
            </w:r>
          </w:p>
        </w:tc>
      </w:tr>
    </w:tbl>
    <w:p w:rsidR="00E21780" w:rsidRPr="00C45583" w:rsidRDefault="00D934D7" w:rsidP="00C45583">
      <w:pPr>
        <w:pStyle w:val="a3"/>
        <w:tabs>
          <w:tab w:val="left" w:pos="1134"/>
        </w:tabs>
        <w:spacing w:after="0" w:line="240" w:lineRule="auto"/>
        <w:ind w:left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* По согласованию с Заказчиком допускается изменение параметр</w:t>
      </w:r>
      <w:r w:rsidR="00E21780" w:rsidRPr="00C45583">
        <w:rPr>
          <w:rFonts w:ascii="Times New Roman" w:hAnsi="Times New Roman"/>
          <w:sz w:val="21"/>
          <w:szCs w:val="21"/>
        </w:rPr>
        <w:t>ов</w:t>
      </w:r>
      <w:r w:rsidR="00E12C4B" w:rsidRPr="00C45583">
        <w:rPr>
          <w:rFonts w:ascii="Times New Roman" w:hAnsi="Times New Roman"/>
          <w:sz w:val="21"/>
          <w:szCs w:val="21"/>
        </w:rPr>
        <w:t xml:space="preserve"> в лучшую сторону.</w:t>
      </w:r>
      <w:r w:rsidR="00E21780" w:rsidRPr="00C45583">
        <w:rPr>
          <w:rFonts w:ascii="Times New Roman" w:hAnsi="Times New Roman"/>
          <w:sz w:val="21"/>
          <w:szCs w:val="21"/>
        </w:rPr>
        <w:t xml:space="preserve"> </w:t>
      </w:r>
    </w:p>
    <w:p w:rsidR="00D934D7" w:rsidRPr="00C45583" w:rsidRDefault="00D934D7" w:rsidP="00C45583">
      <w:pPr>
        <w:pStyle w:val="a3"/>
        <w:tabs>
          <w:tab w:val="left" w:pos="1134"/>
        </w:tabs>
        <w:spacing w:after="0" w:line="240" w:lineRule="auto"/>
        <w:ind w:left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** Вес отдельных агрегатов заводского изготовления принимается согласно заводской спецификации</w:t>
      </w:r>
    </w:p>
    <w:p w:rsidR="00921EEC" w:rsidRPr="00C45583" w:rsidRDefault="004B147B" w:rsidP="00C45583">
      <w:pPr>
        <w:tabs>
          <w:tab w:val="left" w:pos="284"/>
          <w:tab w:val="left" w:pos="1134"/>
        </w:tabs>
        <w:spacing w:after="0" w:line="240" w:lineRule="auto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По согласованию с Заказчиком технические характеристики НБО могут быть улучшены.</w:t>
      </w:r>
    </w:p>
    <w:p w:rsidR="00A93EF5" w:rsidRPr="00C45583" w:rsidRDefault="00A93EF5" w:rsidP="00C45583">
      <w:pPr>
        <w:tabs>
          <w:tab w:val="left" w:pos="284"/>
          <w:tab w:val="left" w:pos="1134"/>
        </w:tabs>
        <w:spacing w:after="0" w:line="240" w:lineRule="auto"/>
        <w:jc w:val="both"/>
        <w:rPr>
          <w:rFonts w:ascii="Times New Roman" w:hAnsi="Times New Roman"/>
          <w:sz w:val="21"/>
          <w:szCs w:val="21"/>
        </w:rPr>
      </w:pPr>
    </w:p>
    <w:p w:rsidR="00921EEC" w:rsidRPr="00C45583" w:rsidRDefault="00921EEC" w:rsidP="00C45583">
      <w:pPr>
        <w:pStyle w:val="a3"/>
        <w:tabs>
          <w:tab w:val="left" w:pos="1134"/>
        </w:tabs>
        <w:spacing w:after="0" w:line="240" w:lineRule="auto"/>
        <w:ind w:left="567"/>
        <w:contextualSpacing w:val="0"/>
        <w:jc w:val="both"/>
        <w:rPr>
          <w:rFonts w:ascii="Times New Roman" w:hAnsi="Times New Roman"/>
          <w:sz w:val="21"/>
          <w:szCs w:val="21"/>
        </w:rPr>
      </w:pPr>
    </w:p>
    <w:p w:rsidR="00921EEC" w:rsidRPr="00C45583" w:rsidRDefault="004B147B" w:rsidP="00C45583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b/>
          <w:sz w:val="21"/>
          <w:szCs w:val="21"/>
        </w:rPr>
        <w:t xml:space="preserve">Технические требования к составу НБО </w:t>
      </w:r>
    </w:p>
    <w:p w:rsidR="00D934D7" w:rsidRPr="00C45583" w:rsidRDefault="00D934D7" w:rsidP="00C45583">
      <w:pPr>
        <w:tabs>
          <w:tab w:val="left" w:pos="851"/>
          <w:tab w:val="left" w:pos="1134"/>
        </w:tabs>
        <w:spacing w:after="0" w:line="240" w:lineRule="auto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 составляющим Н</w:t>
      </w:r>
      <w:r w:rsidR="00A222D1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>О предъявляются следующие требования:</w:t>
      </w:r>
    </w:p>
    <w:p w:rsidR="00921EEC" w:rsidRPr="00C45583" w:rsidRDefault="0058575D" w:rsidP="00C45583">
      <w:pPr>
        <w:pStyle w:val="2"/>
        <w:numPr>
          <w:ilvl w:val="1"/>
          <w:numId w:val="40"/>
        </w:numPr>
        <w:spacing w:line="240" w:lineRule="auto"/>
        <w:ind w:left="0" w:firstLine="0"/>
        <w:rPr>
          <w:sz w:val="21"/>
          <w:szCs w:val="21"/>
        </w:rPr>
      </w:pPr>
      <w:bookmarkStart w:id="22" w:name="_Toc124407192"/>
      <w:r w:rsidRPr="00C45583">
        <w:rPr>
          <w:iCs/>
          <w:sz w:val="21"/>
          <w:szCs w:val="21"/>
        </w:rPr>
        <w:t>Осно</w:t>
      </w:r>
      <w:r w:rsidR="00BF40F2" w:rsidRPr="00C45583">
        <w:rPr>
          <w:iCs/>
          <w:sz w:val="21"/>
          <w:szCs w:val="21"/>
        </w:rPr>
        <w:t xml:space="preserve">вание </w:t>
      </w:r>
      <w:r w:rsidR="00985469" w:rsidRPr="00C45583">
        <w:rPr>
          <w:iCs/>
          <w:sz w:val="21"/>
          <w:szCs w:val="21"/>
        </w:rPr>
        <w:t>буровой (направляющие балки)</w:t>
      </w:r>
      <w:bookmarkEnd w:id="22"/>
    </w:p>
    <w:p w:rsidR="00921EEC" w:rsidRPr="00C45583" w:rsidRDefault="007C4A9B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Для </w:t>
      </w:r>
      <w:r w:rsidR="00A86CB3" w:rsidRPr="00C45583">
        <w:rPr>
          <w:rFonts w:ascii="Times New Roman" w:hAnsi="Times New Roman"/>
          <w:sz w:val="21"/>
          <w:szCs w:val="21"/>
        </w:rPr>
        <w:t xml:space="preserve">соединения направляющих балок с существующим </w:t>
      </w:r>
      <w:r w:rsidR="002502EE" w:rsidRPr="00C45583">
        <w:rPr>
          <w:rFonts w:ascii="Times New Roman" w:hAnsi="Times New Roman"/>
          <w:sz w:val="21"/>
          <w:szCs w:val="21"/>
        </w:rPr>
        <w:t>эшелоном</w:t>
      </w:r>
      <w:r w:rsidR="009828CA" w:rsidRPr="00C45583">
        <w:rPr>
          <w:rFonts w:ascii="Times New Roman" w:hAnsi="Times New Roman"/>
          <w:sz w:val="21"/>
          <w:szCs w:val="21"/>
        </w:rPr>
        <w:t xml:space="preserve"> </w:t>
      </w:r>
      <w:r w:rsidR="00044CBF" w:rsidRPr="00C45583">
        <w:rPr>
          <w:rFonts w:ascii="Times New Roman" w:hAnsi="Times New Roman"/>
          <w:sz w:val="21"/>
          <w:szCs w:val="21"/>
        </w:rPr>
        <w:t>БУ УСПК 320-ЭК зав. № 030</w:t>
      </w:r>
      <w:r w:rsidR="002502EE" w:rsidRPr="00C45583">
        <w:rPr>
          <w:rFonts w:ascii="Times New Roman" w:hAnsi="Times New Roman"/>
          <w:sz w:val="21"/>
          <w:szCs w:val="21"/>
        </w:rPr>
        <w:t>, балки должны быть изготовлены в полном соответствии с имеющимися в</w:t>
      </w:r>
      <w:r w:rsidRPr="00C45583">
        <w:rPr>
          <w:rFonts w:ascii="Times New Roman" w:hAnsi="Times New Roman"/>
          <w:sz w:val="21"/>
          <w:szCs w:val="21"/>
        </w:rPr>
        <w:t xml:space="preserve"> ООО «БНГРЭ»</w:t>
      </w:r>
      <w:r w:rsidR="002502EE" w:rsidRPr="00C45583">
        <w:rPr>
          <w:rFonts w:ascii="Times New Roman" w:hAnsi="Times New Roman"/>
          <w:sz w:val="21"/>
          <w:szCs w:val="21"/>
        </w:rPr>
        <w:t xml:space="preserve"> балками </w:t>
      </w:r>
      <w:r w:rsidR="00B57198" w:rsidRPr="00C45583">
        <w:rPr>
          <w:rFonts w:ascii="Times New Roman" w:hAnsi="Times New Roman"/>
          <w:sz w:val="21"/>
          <w:szCs w:val="21"/>
        </w:rPr>
        <w:t xml:space="preserve">УС-1219.21.800 </w:t>
      </w:r>
      <w:r w:rsidR="002502EE" w:rsidRPr="00C45583">
        <w:rPr>
          <w:rFonts w:ascii="Times New Roman" w:hAnsi="Times New Roman"/>
          <w:sz w:val="21"/>
          <w:szCs w:val="21"/>
        </w:rPr>
        <w:t>пр</w:t>
      </w:r>
      <w:r w:rsidR="00800484" w:rsidRPr="00C45583">
        <w:rPr>
          <w:rFonts w:ascii="Times New Roman" w:hAnsi="Times New Roman"/>
          <w:sz w:val="21"/>
          <w:szCs w:val="21"/>
        </w:rPr>
        <w:t>оизводства</w:t>
      </w:r>
      <w:r w:rsidR="002502EE" w:rsidRPr="00C45583">
        <w:rPr>
          <w:rFonts w:ascii="Times New Roman" w:hAnsi="Times New Roman"/>
          <w:sz w:val="21"/>
          <w:szCs w:val="21"/>
        </w:rPr>
        <w:t xml:space="preserve"> </w:t>
      </w:r>
      <w:r w:rsidR="00B57198" w:rsidRPr="00C45583">
        <w:rPr>
          <w:rFonts w:ascii="Times New Roman" w:hAnsi="Times New Roman"/>
          <w:sz w:val="21"/>
          <w:szCs w:val="21"/>
        </w:rPr>
        <w:t>АО</w:t>
      </w:r>
      <w:r w:rsidR="002502EE" w:rsidRPr="00C45583">
        <w:rPr>
          <w:rFonts w:ascii="Times New Roman" w:hAnsi="Times New Roman"/>
          <w:sz w:val="21"/>
          <w:szCs w:val="21"/>
        </w:rPr>
        <w:t xml:space="preserve"> «</w:t>
      </w:r>
      <w:r w:rsidR="00B57198" w:rsidRPr="00C45583">
        <w:rPr>
          <w:rFonts w:ascii="Times New Roman" w:hAnsi="Times New Roman"/>
          <w:sz w:val="21"/>
          <w:szCs w:val="21"/>
        </w:rPr>
        <w:t>УСПК</w:t>
      </w:r>
      <w:r w:rsidR="002502EE" w:rsidRPr="00C45583">
        <w:rPr>
          <w:rFonts w:ascii="Times New Roman" w:hAnsi="Times New Roman"/>
          <w:sz w:val="21"/>
          <w:szCs w:val="21"/>
        </w:rPr>
        <w:t>», по линейным и присоединительным размерам, а также по размерам рельсового пути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113927" w:rsidRPr="00C45583" w:rsidRDefault="00616DE0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Направляющие балки </w:t>
      </w:r>
      <w:r w:rsidR="00B318BC" w:rsidRPr="00C45583">
        <w:rPr>
          <w:rFonts w:ascii="Times New Roman" w:hAnsi="Times New Roman"/>
          <w:sz w:val="21"/>
          <w:szCs w:val="21"/>
        </w:rPr>
        <w:t>должна быть повышенной монтажеспособности</w:t>
      </w:r>
      <w:r w:rsidR="00E12C4B" w:rsidRPr="00C45583">
        <w:rPr>
          <w:rFonts w:ascii="Times New Roman" w:hAnsi="Times New Roman"/>
          <w:sz w:val="21"/>
          <w:szCs w:val="21"/>
        </w:rPr>
        <w:t>,</w:t>
      </w:r>
      <w:r w:rsidR="00B318BC" w:rsidRPr="00C45583">
        <w:rPr>
          <w:rFonts w:ascii="Times New Roman" w:hAnsi="Times New Roman"/>
          <w:sz w:val="21"/>
          <w:szCs w:val="21"/>
        </w:rPr>
        <w:t xml:space="preserve"> удельное давление на грунт, не более 1,1 кг/см</w:t>
      </w:r>
      <w:r w:rsidR="00B318BC" w:rsidRPr="00C45583">
        <w:rPr>
          <w:rFonts w:ascii="Times New Roman" w:hAnsi="Times New Roman"/>
          <w:sz w:val="21"/>
          <w:szCs w:val="21"/>
          <w:vertAlign w:val="superscript"/>
        </w:rPr>
        <w:t>2</w:t>
      </w:r>
      <w:r w:rsidR="00310423" w:rsidRPr="00C45583">
        <w:rPr>
          <w:rFonts w:ascii="Times New Roman" w:hAnsi="Times New Roman"/>
          <w:sz w:val="21"/>
          <w:szCs w:val="21"/>
        </w:rPr>
        <w:t>.</w:t>
      </w:r>
    </w:p>
    <w:p w:rsidR="00A46DCE" w:rsidRPr="00C45583" w:rsidRDefault="003810E3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Длина </w:t>
      </w:r>
      <w:r w:rsidR="006E5143" w:rsidRPr="00C45583">
        <w:rPr>
          <w:rFonts w:ascii="Times New Roman" w:hAnsi="Times New Roman"/>
          <w:sz w:val="21"/>
          <w:szCs w:val="21"/>
        </w:rPr>
        <w:t xml:space="preserve">одной </w:t>
      </w:r>
      <w:r w:rsidRPr="00C45583">
        <w:rPr>
          <w:rFonts w:ascii="Times New Roman" w:hAnsi="Times New Roman"/>
          <w:sz w:val="21"/>
          <w:szCs w:val="21"/>
        </w:rPr>
        <w:t>направляющ</w:t>
      </w:r>
      <w:r w:rsidR="006E5143" w:rsidRPr="00C45583">
        <w:rPr>
          <w:rFonts w:ascii="Times New Roman" w:hAnsi="Times New Roman"/>
          <w:sz w:val="21"/>
          <w:szCs w:val="21"/>
        </w:rPr>
        <w:t>ей</w:t>
      </w:r>
      <w:r w:rsidRPr="00C45583">
        <w:rPr>
          <w:rFonts w:ascii="Times New Roman" w:hAnsi="Times New Roman"/>
          <w:sz w:val="21"/>
          <w:szCs w:val="21"/>
        </w:rPr>
        <w:t xml:space="preserve"> бал</w:t>
      </w:r>
      <w:r w:rsidR="006E5143" w:rsidRPr="00C45583">
        <w:rPr>
          <w:rFonts w:ascii="Times New Roman" w:hAnsi="Times New Roman"/>
          <w:sz w:val="21"/>
          <w:szCs w:val="21"/>
        </w:rPr>
        <w:t>ки</w:t>
      </w:r>
      <w:r w:rsidRPr="00C45583">
        <w:rPr>
          <w:rFonts w:ascii="Times New Roman" w:hAnsi="Times New Roman"/>
          <w:sz w:val="21"/>
          <w:szCs w:val="21"/>
        </w:rPr>
        <w:t xml:space="preserve"> к поставке – 9 метров</w:t>
      </w:r>
      <w:r w:rsidR="00A30A6E" w:rsidRPr="00C45583">
        <w:rPr>
          <w:rFonts w:ascii="Times New Roman" w:hAnsi="Times New Roman"/>
          <w:sz w:val="21"/>
          <w:szCs w:val="21"/>
        </w:rPr>
        <w:t>.</w:t>
      </w:r>
      <w:r w:rsidR="00B12ECF" w:rsidRPr="00C45583">
        <w:rPr>
          <w:rFonts w:ascii="Times New Roman" w:hAnsi="Times New Roman"/>
          <w:sz w:val="21"/>
          <w:szCs w:val="21"/>
        </w:rPr>
        <w:t xml:space="preserve"> </w:t>
      </w:r>
    </w:p>
    <w:p w:rsidR="007C4A9B" w:rsidRPr="00C45583" w:rsidRDefault="00D45E9F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Для сборки направляющих балок, по длине эшелона, торцы направляющих должны быть выполнены с условием обеспечения центровки и надежного соединения</w:t>
      </w:r>
      <w:r w:rsidR="007C4A9B" w:rsidRPr="00C45583">
        <w:rPr>
          <w:rFonts w:ascii="Times New Roman" w:hAnsi="Times New Roman"/>
          <w:sz w:val="21"/>
          <w:szCs w:val="21"/>
        </w:rPr>
        <w:t>.</w:t>
      </w:r>
    </w:p>
    <w:p w:rsidR="007C4A9B" w:rsidRPr="00C45583" w:rsidRDefault="00D45E9F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Для обеспечения размера колеи между осями рельс 10000 +/- 10 мм. два ряда направляющих балок должны попарно соединятся трубами</w:t>
      </w:r>
      <w:r w:rsidR="007C4A9B" w:rsidRPr="00C45583">
        <w:rPr>
          <w:rFonts w:ascii="Times New Roman" w:hAnsi="Times New Roman"/>
          <w:sz w:val="21"/>
          <w:szCs w:val="21"/>
        </w:rPr>
        <w:t>.</w:t>
      </w:r>
    </w:p>
    <w:p w:rsidR="007C4A9B" w:rsidRPr="00C45583" w:rsidRDefault="00D45E9F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Для предотвращения скатывания блоков НБО с направляющих, п</w:t>
      </w:r>
      <w:r w:rsidR="007C4A9B" w:rsidRPr="00C45583">
        <w:rPr>
          <w:rFonts w:ascii="Times New Roman" w:hAnsi="Times New Roman"/>
          <w:sz w:val="21"/>
          <w:szCs w:val="21"/>
        </w:rPr>
        <w:t xml:space="preserve">редусмотреть установку </w:t>
      </w:r>
      <w:r w:rsidRPr="00C45583">
        <w:rPr>
          <w:rFonts w:ascii="Times New Roman" w:hAnsi="Times New Roman"/>
          <w:sz w:val="21"/>
          <w:szCs w:val="21"/>
        </w:rPr>
        <w:t>концевых упоров</w:t>
      </w:r>
      <w:r w:rsidR="007C4A9B" w:rsidRPr="00C45583">
        <w:rPr>
          <w:rFonts w:ascii="Times New Roman" w:hAnsi="Times New Roman"/>
          <w:sz w:val="21"/>
          <w:szCs w:val="21"/>
        </w:rPr>
        <w:t>.</w:t>
      </w:r>
    </w:p>
    <w:p w:rsidR="00D45E9F" w:rsidRPr="00C45583" w:rsidRDefault="00012F3A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Направляющие балки должны быть оборудованы строповочными приспособлениями (кнехты, петли и т.п.), с обозначением мест строповки.</w:t>
      </w:r>
    </w:p>
    <w:p w:rsidR="00012F3A" w:rsidRPr="00C45583" w:rsidRDefault="00012F3A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Направляющие балки должны быть загрунтованы и окрашены негорючей, пожаробезопасной краской согласно карте окраски Заказчика. (Карта окраски предоставляется дополнительно). Качество лакокрасочных покрытий и технология их нанесения должны обеспечивать их стойкость на протяжении всего срока эксплуатации в условиях контакта с агрессивной средой бурового раствора и атмосферных осадков</w:t>
      </w:r>
      <w:r w:rsidR="00A36896" w:rsidRPr="00C45583">
        <w:rPr>
          <w:rFonts w:ascii="Times New Roman" w:hAnsi="Times New Roman"/>
          <w:sz w:val="21"/>
          <w:szCs w:val="21"/>
        </w:rPr>
        <w:t>.</w:t>
      </w:r>
    </w:p>
    <w:p w:rsidR="00921EEC" w:rsidRPr="00C45583" w:rsidRDefault="00512F6D" w:rsidP="00C45583">
      <w:pPr>
        <w:pStyle w:val="2"/>
        <w:numPr>
          <w:ilvl w:val="1"/>
          <w:numId w:val="1"/>
        </w:numPr>
        <w:spacing w:line="240" w:lineRule="auto"/>
        <w:ind w:left="0" w:firstLine="0"/>
        <w:rPr>
          <w:sz w:val="21"/>
          <w:szCs w:val="21"/>
        </w:rPr>
      </w:pPr>
      <w:bookmarkStart w:id="23" w:name="_Toc124407193"/>
      <w:r w:rsidRPr="00C45583">
        <w:rPr>
          <w:sz w:val="21"/>
          <w:szCs w:val="21"/>
        </w:rPr>
        <w:t>Основани</w:t>
      </w:r>
      <w:r w:rsidR="005F1A73" w:rsidRPr="00C45583">
        <w:rPr>
          <w:sz w:val="21"/>
          <w:szCs w:val="21"/>
        </w:rPr>
        <w:t>е</w:t>
      </w:r>
      <w:r w:rsidRPr="00C45583">
        <w:rPr>
          <w:sz w:val="21"/>
          <w:szCs w:val="21"/>
        </w:rPr>
        <w:t xml:space="preserve"> </w:t>
      </w:r>
      <w:bookmarkStart w:id="24" w:name="_Hlk124315472"/>
      <w:r w:rsidR="005F1A73" w:rsidRPr="00C45583">
        <w:rPr>
          <w:sz w:val="21"/>
          <w:szCs w:val="21"/>
        </w:rPr>
        <w:t>третьей секции НБ</w:t>
      </w:r>
      <w:bookmarkEnd w:id="23"/>
      <w:bookmarkEnd w:id="24"/>
    </w:p>
    <w:p w:rsidR="0058575D" w:rsidRPr="00C45583" w:rsidRDefault="0058575D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Предназначен</w:t>
      </w:r>
      <w:r w:rsidR="005F1A73" w:rsidRPr="00C45583">
        <w:rPr>
          <w:rFonts w:ascii="Times New Roman" w:hAnsi="Times New Roman"/>
          <w:sz w:val="21"/>
          <w:szCs w:val="21"/>
        </w:rPr>
        <w:t>о</w:t>
      </w:r>
      <w:r w:rsidRPr="00C45583">
        <w:rPr>
          <w:rFonts w:ascii="Times New Roman" w:hAnsi="Times New Roman"/>
          <w:sz w:val="21"/>
          <w:szCs w:val="21"/>
        </w:rPr>
        <w:t xml:space="preserve"> для </w:t>
      </w:r>
      <w:r w:rsidR="00512F6D" w:rsidRPr="00C45583">
        <w:rPr>
          <w:rFonts w:ascii="Times New Roman" w:hAnsi="Times New Roman"/>
          <w:sz w:val="21"/>
          <w:szCs w:val="21"/>
        </w:rPr>
        <w:t xml:space="preserve">установки в эшелон </w:t>
      </w:r>
      <w:bookmarkStart w:id="25" w:name="_Hlk124315592"/>
      <w:r w:rsidR="005F1A73" w:rsidRPr="00C45583">
        <w:rPr>
          <w:rFonts w:ascii="Times New Roman" w:hAnsi="Times New Roman"/>
          <w:sz w:val="21"/>
          <w:szCs w:val="21"/>
        </w:rPr>
        <w:t xml:space="preserve">третьей секции НБ </w:t>
      </w:r>
      <w:bookmarkEnd w:id="25"/>
      <w:r w:rsidR="00512F6D" w:rsidRPr="00C45583">
        <w:rPr>
          <w:rFonts w:ascii="Times New Roman" w:hAnsi="Times New Roman"/>
          <w:sz w:val="21"/>
          <w:szCs w:val="21"/>
        </w:rPr>
        <w:t>(</w:t>
      </w:r>
      <w:r w:rsidR="005F1A73" w:rsidRPr="00C45583">
        <w:rPr>
          <w:rFonts w:ascii="Times New Roman" w:hAnsi="Times New Roman"/>
          <w:sz w:val="21"/>
          <w:szCs w:val="21"/>
        </w:rPr>
        <w:t>модуль промежуточный, модуль бурового насоса (БН) № 3, модуль обслуживания БН</w:t>
      </w:r>
      <w:r w:rsidR="004E6DA4" w:rsidRPr="00C45583">
        <w:rPr>
          <w:rFonts w:ascii="Times New Roman" w:hAnsi="Times New Roman"/>
          <w:sz w:val="21"/>
          <w:szCs w:val="21"/>
        </w:rPr>
        <w:t>)</w:t>
      </w:r>
      <w:r w:rsidR="00B318BC" w:rsidRPr="00C45583">
        <w:rPr>
          <w:rFonts w:ascii="Times New Roman" w:hAnsi="Times New Roman"/>
          <w:sz w:val="21"/>
          <w:szCs w:val="21"/>
        </w:rPr>
        <w:t xml:space="preserve"> и перемещения их в составе эшелона с одной точки бурения на другую в пределах разбуриваемого куста скважин.</w:t>
      </w:r>
    </w:p>
    <w:p w:rsidR="00B318BC" w:rsidRPr="00C45583" w:rsidRDefault="00B318BC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Основания блоков НБО</w:t>
      </w:r>
      <w:r w:rsidR="00696852" w:rsidRPr="00C45583">
        <w:rPr>
          <w:rFonts w:ascii="Times New Roman" w:hAnsi="Times New Roman"/>
          <w:sz w:val="21"/>
          <w:szCs w:val="21"/>
        </w:rPr>
        <w:t xml:space="preserve"> должны представлять собой</w:t>
      </w:r>
      <w:r w:rsidR="005F1A73" w:rsidRPr="00C45583">
        <w:rPr>
          <w:rFonts w:ascii="Times New Roman" w:hAnsi="Times New Roman"/>
          <w:sz w:val="21"/>
          <w:szCs w:val="21"/>
        </w:rPr>
        <w:t>:</w:t>
      </w:r>
      <w:r w:rsidR="00696852" w:rsidRPr="00C45583">
        <w:rPr>
          <w:rFonts w:ascii="Times New Roman" w:hAnsi="Times New Roman"/>
          <w:sz w:val="21"/>
          <w:szCs w:val="21"/>
        </w:rPr>
        <w:t xml:space="preserve"> </w:t>
      </w:r>
      <w:r w:rsidR="005F1A73" w:rsidRPr="00C45583">
        <w:rPr>
          <w:rFonts w:ascii="Times New Roman" w:hAnsi="Times New Roman"/>
          <w:sz w:val="21"/>
          <w:szCs w:val="21"/>
        </w:rPr>
        <w:t>два ряда балок,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696852" w:rsidRPr="00C45583">
        <w:rPr>
          <w:rFonts w:ascii="Times New Roman" w:hAnsi="Times New Roman"/>
          <w:sz w:val="21"/>
          <w:szCs w:val="21"/>
        </w:rPr>
        <w:t>соединенных между</w:t>
      </w:r>
      <w:r w:rsidRPr="00C45583">
        <w:rPr>
          <w:rFonts w:ascii="Times New Roman" w:hAnsi="Times New Roman"/>
          <w:sz w:val="21"/>
          <w:szCs w:val="21"/>
        </w:rPr>
        <w:t xml:space="preserve"> собой</w:t>
      </w:r>
      <w:r w:rsidR="00696852" w:rsidRPr="00C45583">
        <w:rPr>
          <w:rFonts w:ascii="Times New Roman" w:hAnsi="Times New Roman"/>
          <w:sz w:val="21"/>
          <w:szCs w:val="21"/>
        </w:rPr>
        <w:t xml:space="preserve"> трубами попарно, для обеспечения размера колеи между осями рельс 10000 +/- 10 мм.</w:t>
      </w:r>
    </w:p>
    <w:p w:rsidR="00C75044" w:rsidRPr="00C45583" w:rsidRDefault="00696852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Балки служат опорой для размещения модулей и оборудования </w:t>
      </w:r>
      <w:r w:rsidR="005F1A73" w:rsidRPr="00C45583">
        <w:rPr>
          <w:rFonts w:ascii="Times New Roman" w:hAnsi="Times New Roman"/>
          <w:sz w:val="21"/>
          <w:szCs w:val="21"/>
        </w:rPr>
        <w:t>третьей секции НБ</w:t>
      </w:r>
      <w:r w:rsidRPr="00C45583">
        <w:rPr>
          <w:rFonts w:ascii="Times New Roman" w:hAnsi="Times New Roman"/>
          <w:sz w:val="21"/>
          <w:szCs w:val="21"/>
        </w:rPr>
        <w:t xml:space="preserve">, с рамами модулей балки основания </w:t>
      </w:r>
      <w:r w:rsidR="00C75044" w:rsidRPr="00C45583">
        <w:rPr>
          <w:rFonts w:ascii="Times New Roman" w:hAnsi="Times New Roman"/>
          <w:sz w:val="21"/>
          <w:szCs w:val="21"/>
        </w:rPr>
        <w:t>соединяются осями, для перемещения блоков по рельсовому пути в балки основания должны монтироваться колеса ходовые</w:t>
      </w:r>
      <w:r w:rsidR="005F1A73" w:rsidRPr="00C45583">
        <w:rPr>
          <w:rFonts w:ascii="Times New Roman" w:hAnsi="Times New Roman"/>
          <w:sz w:val="21"/>
          <w:szCs w:val="21"/>
        </w:rPr>
        <w:t xml:space="preserve"> </w:t>
      </w:r>
      <w:r w:rsidR="004B147B" w:rsidRPr="00C45583">
        <w:rPr>
          <w:rFonts w:ascii="Times New Roman" w:hAnsi="Times New Roman"/>
          <w:sz w:val="21"/>
          <w:szCs w:val="21"/>
        </w:rPr>
        <w:t>710</w:t>
      </w:r>
      <w:r w:rsidR="00BC292F" w:rsidRPr="00C45583">
        <w:rPr>
          <w:rFonts w:ascii="Times New Roman" w:hAnsi="Times New Roman"/>
          <w:sz w:val="21"/>
          <w:szCs w:val="21"/>
        </w:rPr>
        <w:t>мм</w:t>
      </w:r>
      <w:r w:rsidR="005F1A73" w:rsidRPr="00C45583">
        <w:rPr>
          <w:rFonts w:ascii="Times New Roman" w:hAnsi="Times New Roman"/>
          <w:sz w:val="21"/>
          <w:szCs w:val="21"/>
        </w:rPr>
        <w:t>.</w:t>
      </w:r>
    </w:p>
    <w:p w:rsidR="00696852" w:rsidRPr="00C45583" w:rsidRDefault="00410B09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Площадки основания покрываются рифленым стальным листом толщиной не менее 6 мм.</w:t>
      </w:r>
    </w:p>
    <w:p w:rsidR="00921EEC" w:rsidRPr="00C45583" w:rsidRDefault="00D86D7B" w:rsidP="00C45583">
      <w:pPr>
        <w:pStyle w:val="2"/>
        <w:numPr>
          <w:ilvl w:val="1"/>
          <w:numId w:val="1"/>
        </w:numPr>
        <w:spacing w:line="240" w:lineRule="auto"/>
        <w:ind w:left="0" w:firstLine="0"/>
        <w:rPr>
          <w:sz w:val="21"/>
          <w:szCs w:val="21"/>
        </w:rPr>
      </w:pPr>
      <w:bookmarkStart w:id="26" w:name="_Toc124407194"/>
      <w:r w:rsidRPr="00C45583">
        <w:rPr>
          <w:iCs/>
          <w:sz w:val="21"/>
          <w:szCs w:val="21"/>
        </w:rPr>
        <w:t>Третья секция НБ</w:t>
      </w:r>
      <w:bookmarkEnd w:id="26"/>
    </w:p>
    <w:p w:rsidR="00921EEC" w:rsidRPr="00C45583" w:rsidRDefault="0049310D" w:rsidP="00C45583">
      <w:pPr>
        <w:pStyle w:val="a3"/>
        <w:widowControl w:val="0"/>
        <w:numPr>
          <w:ilvl w:val="2"/>
          <w:numId w:val="1"/>
        </w:numPr>
        <w:spacing w:before="40" w:after="0" w:line="240" w:lineRule="auto"/>
        <w:ind w:left="0" w:firstLine="0"/>
        <w:contextualSpacing w:val="0"/>
        <w:jc w:val="both"/>
        <w:rPr>
          <w:rFonts w:ascii="Times New Roman" w:hAnsi="Times New Roman"/>
          <w:bCs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</w:t>
      </w:r>
      <w:r w:rsidR="00083DBC" w:rsidRPr="00C45583">
        <w:rPr>
          <w:rFonts w:ascii="Times New Roman" w:hAnsi="Times New Roman"/>
          <w:sz w:val="21"/>
          <w:szCs w:val="21"/>
        </w:rPr>
        <w:t>ретья секция НБ должна быть блочно-модульного исполнения, которая при транспортировке преобразуется в отдельные транспортные единицы: модуль промежуточный; модуль бурового насоса №3 (с подпорным насосом</w:t>
      </w:r>
      <w:r w:rsidR="00DC56D7" w:rsidRPr="003C3F76">
        <w:rPr>
          <w:rFonts w:ascii="Times New Roman" w:hAnsi="Times New Roman"/>
          <w:sz w:val="21"/>
          <w:szCs w:val="21"/>
        </w:rPr>
        <w:t>, насосом орошения штоков и насосом масл</w:t>
      </w:r>
      <w:r w:rsidR="00A93EF5" w:rsidRPr="003C3F76">
        <w:rPr>
          <w:rFonts w:ascii="Times New Roman" w:hAnsi="Times New Roman"/>
          <w:sz w:val="21"/>
          <w:szCs w:val="21"/>
        </w:rPr>
        <w:t>яной</w:t>
      </w:r>
      <w:r w:rsidR="00DC56D7" w:rsidRPr="003C3F76">
        <w:rPr>
          <w:rFonts w:ascii="Times New Roman" w:hAnsi="Times New Roman"/>
          <w:sz w:val="21"/>
          <w:szCs w:val="21"/>
        </w:rPr>
        <w:t xml:space="preserve"> смазки</w:t>
      </w:r>
      <w:r w:rsidR="00083DBC" w:rsidRPr="003C3F76">
        <w:rPr>
          <w:rFonts w:ascii="Times New Roman" w:hAnsi="Times New Roman"/>
          <w:sz w:val="21"/>
          <w:szCs w:val="21"/>
        </w:rPr>
        <w:t>, запорной</w:t>
      </w:r>
      <w:r w:rsidR="00083DBC" w:rsidRPr="00C45583">
        <w:rPr>
          <w:rFonts w:ascii="Times New Roman" w:hAnsi="Times New Roman"/>
          <w:sz w:val="21"/>
          <w:szCs w:val="21"/>
        </w:rPr>
        <w:t xml:space="preserve"> арматурой гибкими вставками манифольда и т.д.</w:t>
      </w:r>
      <w:r w:rsidR="00BF6D8A" w:rsidRPr="00C45583">
        <w:rPr>
          <w:rFonts w:ascii="Times New Roman" w:hAnsi="Times New Roman"/>
          <w:sz w:val="21"/>
          <w:szCs w:val="21"/>
        </w:rPr>
        <w:t>); модуль</w:t>
      </w:r>
      <w:r w:rsidR="004B147B" w:rsidRPr="00C45583">
        <w:rPr>
          <w:rFonts w:ascii="Times New Roman" w:hAnsi="Times New Roman"/>
          <w:sz w:val="21"/>
          <w:szCs w:val="21"/>
        </w:rPr>
        <w:t xml:space="preserve"> обслуживания БН и др.</w:t>
      </w:r>
    </w:p>
    <w:p w:rsidR="00921EEC" w:rsidRPr="00C45583" w:rsidRDefault="005E3936" w:rsidP="00C45583">
      <w:pPr>
        <w:pStyle w:val="a3"/>
        <w:widowControl w:val="0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b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Расположение бурового насоса трехпоршневого одностороннего действия F-1600 (мощность - не </w:t>
      </w:r>
      <w:r w:rsidRPr="00C45583">
        <w:rPr>
          <w:rFonts w:ascii="Times New Roman" w:hAnsi="Times New Roman"/>
          <w:sz w:val="21"/>
          <w:szCs w:val="21"/>
        </w:rPr>
        <w:lastRenderedPageBreak/>
        <w:t>менее 1600 л.с.), производства LOADMASTER, Китай - поперечное по отношению направления движения буровой установки по направляющим балкам.</w:t>
      </w:r>
    </w:p>
    <w:p w:rsidR="00921EEC" w:rsidRPr="00C45583" w:rsidRDefault="005E3936" w:rsidP="00C45583">
      <w:pPr>
        <w:pStyle w:val="a3"/>
        <w:widowControl w:val="0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Требования к </w:t>
      </w:r>
      <w:r w:rsidR="00C95C01" w:rsidRPr="00C45583">
        <w:rPr>
          <w:rFonts w:ascii="Times New Roman" w:hAnsi="Times New Roman"/>
          <w:sz w:val="21"/>
          <w:szCs w:val="21"/>
        </w:rPr>
        <w:t>третьей секции НБ</w:t>
      </w:r>
      <w:r w:rsidRPr="00C45583">
        <w:rPr>
          <w:rFonts w:ascii="Times New Roman" w:hAnsi="Times New Roman"/>
          <w:sz w:val="21"/>
          <w:szCs w:val="21"/>
        </w:rPr>
        <w:t>: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привод насоса - регулируемый на базе электродвигателя переменного тока с частотным регулированием;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защитные ограждения привода с люками для проверки натяжения ремней. В качестве приводных ремней применить «поликлиновые ремни» многоручьевые;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пульт</w:t>
      </w:r>
      <w:r w:rsidR="00C95C01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управления буровым насос</w:t>
      </w:r>
      <w:r w:rsidR="00C95C01" w:rsidRPr="00C45583">
        <w:rPr>
          <w:rFonts w:ascii="Times New Roman" w:hAnsi="Times New Roman"/>
          <w:sz w:val="21"/>
          <w:szCs w:val="21"/>
        </w:rPr>
        <w:t>ом № 3</w:t>
      </w:r>
      <w:r w:rsidRPr="00C45583">
        <w:rPr>
          <w:rFonts w:ascii="Times New Roman" w:hAnsi="Times New Roman"/>
          <w:sz w:val="21"/>
          <w:szCs w:val="21"/>
        </w:rPr>
        <w:t xml:space="preserve"> долж</w:t>
      </w:r>
      <w:r w:rsidR="00C95C01" w:rsidRPr="00C45583">
        <w:rPr>
          <w:rFonts w:ascii="Times New Roman" w:hAnsi="Times New Roman"/>
          <w:sz w:val="21"/>
          <w:szCs w:val="21"/>
        </w:rPr>
        <w:t>е</w:t>
      </w:r>
      <w:r w:rsidRPr="00C45583">
        <w:rPr>
          <w:rFonts w:ascii="Times New Roman" w:hAnsi="Times New Roman"/>
          <w:sz w:val="21"/>
          <w:szCs w:val="21"/>
        </w:rPr>
        <w:t>н быть расположен в месте, максимально исключающ</w:t>
      </w:r>
      <w:r w:rsidR="00C95C01" w:rsidRPr="00C45583">
        <w:rPr>
          <w:rFonts w:ascii="Times New Roman" w:hAnsi="Times New Roman"/>
          <w:sz w:val="21"/>
          <w:szCs w:val="21"/>
        </w:rPr>
        <w:t>и</w:t>
      </w:r>
      <w:r w:rsidRPr="00C45583">
        <w:rPr>
          <w:rFonts w:ascii="Times New Roman" w:hAnsi="Times New Roman"/>
          <w:sz w:val="21"/>
          <w:szCs w:val="21"/>
        </w:rPr>
        <w:t>м попадание бурового раствора при промывании гидравлической части бурового насоса. Оператор при запуске насоса должен контролировать состояние технических характеристик насоса и манифольда высокого давления;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ручная таль с монорельсом для замены быстроизнашивающихся деталей и узлов на буров</w:t>
      </w:r>
      <w:r w:rsidR="00C95C01" w:rsidRPr="00C45583">
        <w:rPr>
          <w:rFonts w:ascii="Times New Roman" w:hAnsi="Times New Roman"/>
          <w:sz w:val="21"/>
          <w:szCs w:val="21"/>
        </w:rPr>
        <w:t>ом</w:t>
      </w:r>
      <w:r w:rsidRPr="00C45583">
        <w:rPr>
          <w:rFonts w:ascii="Times New Roman" w:hAnsi="Times New Roman"/>
          <w:sz w:val="21"/>
          <w:szCs w:val="21"/>
        </w:rPr>
        <w:t xml:space="preserve"> насос</w:t>
      </w:r>
      <w:r w:rsidR="00C95C01" w:rsidRPr="00C45583">
        <w:rPr>
          <w:rFonts w:ascii="Times New Roman" w:hAnsi="Times New Roman"/>
          <w:sz w:val="21"/>
          <w:szCs w:val="21"/>
        </w:rPr>
        <w:t>е</w:t>
      </w:r>
      <w:r w:rsidRPr="00C45583">
        <w:rPr>
          <w:rFonts w:ascii="Times New Roman" w:hAnsi="Times New Roman"/>
          <w:sz w:val="21"/>
          <w:szCs w:val="21"/>
        </w:rPr>
        <w:t xml:space="preserve"> грузоподъемностью 0,5 т</w:t>
      </w:r>
      <w:r w:rsidR="00C95C01" w:rsidRPr="00C45583">
        <w:rPr>
          <w:rFonts w:ascii="Times New Roman" w:hAnsi="Times New Roman"/>
          <w:sz w:val="21"/>
          <w:szCs w:val="21"/>
        </w:rPr>
        <w:t>.</w:t>
      </w:r>
      <w:r w:rsidRPr="00C45583">
        <w:rPr>
          <w:rFonts w:ascii="Times New Roman" w:hAnsi="Times New Roman"/>
          <w:sz w:val="21"/>
          <w:szCs w:val="21"/>
        </w:rPr>
        <w:t>;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балка-монорельс грузоподъемностью 3,0 тонны, с электрической талью на пульте управления и вылетом за пределы укрытия </w:t>
      </w:r>
      <w:r w:rsidR="00C95C01" w:rsidRPr="00C45583">
        <w:rPr>
          <w:rFonts w:ascii="Times New Roman" w:hAnsi="Times New Roman"/>
          <w:sz w:val="21"/>
          <w:szCs w:val="21"/>
        </w:rPr>
        <w:t>третьей секции НБ</w:t>
      </w:r>
      <w:r w:rsidRPr="00C45583">
        <w:rPr>
          <w:rFonts w:ascii="Times New Roman" w:hAnsi="Times New Roman"/>
          <w:sz w:val="21"/>
          <w:szCs w:val="21"/>
        </w:rPr>
        <w:t xml:space="preserve"> - не менее 1500мм от крайней выступающей части металлоконструкций «эшелона»;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bookmarkStart w:id="27" w:name="_Hlk124320125"/>
      <w:r w:rsidRPr="00C45583">
        <w:rPr>
          <w:rFonts w:ascii="Times New Roman" w:hAnsi="Times New Roman"/>
          <w:sz w:val="21"/>
          <w:szCs w:val="21"/>
        </w:rPr>
        <w:t>нагнетательная линия буров</w:t>
      </w:r>
      <w:r w:rsidR="00C95C01" w:rsidRPr="00C45583">
        <w:rPr>
          <w:rFonts w:ascii="Times New Roman" w:hAnsi="Times New Roman"/>
          <w:sz w:val="21"/>
          <w:szCs w:val="21"/>
        </w:rPr>
        <w:t>ого</w:t>
      </w:r>
      <w:r w:rsidRPr="00C45583">
        <w:rPr>
          <w:rFonts w:ascii="Times New Roman" w:hAnsi="Times New Roman"/>
          <w:sz w:val="21"/>
          <w:szCs w:val="21"/>
        </w:rPr>
        <w:t xml:space="preserve"> насос</w:t>
      </w:r>
      <w:r w:rsidR="00C95C01" w:rsidRPr="00C45583">
        <w:rPr>
          <w:rFonts w:ascii="Times New Roman" w:hAnsi="Times New Roman"/>
          <w:sz w:val="21"/>
          <w:szCs w:val="21"/>
        </w:rPr>
        <w:t>а № 3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bookmarkEnd w:id="27"/>
      <w:r w:rsidRPr="00C45583">
        <w:rPr>
          <w:rFonts w:ascii="Times New Roman" w:hAnsi="Times New Roman"/>
          <w:sz w:val="21"/>
          <w:szCs w:val="21"/>
        </w:rPr>
        <w:t>высокого давления (манифольд</w:t>
      </w:r>
      <w:r w:rsidR="00C95C01" w:rsidRPr="00C45583">
        <w:rPr>
          <w:rFonts w:ascii="Times New Roman" w:hAnsi="Times New Roman"/>
          <w:sz w:val="21"/>
          <w:szCs w:val="21"/>
        </w:rPr>
        <w:t>) должна быть обвязана с существующим блоком ЗРУ (при необходимости произвести доработку ЗРУ по согласованию с Заказчиком)</w:t>
      </w:r>
      <w:r w:rsidRPr="00C45583">
        <w:rPr>
          <w:rFonts w:ascii="Times New Roman" w:hAnsi="Times New Roman"/>
          <w:sz w:val="21"/>
          <w:szCs w:val="21"/>
        </w:rPr>
        <w:t xml:space="preserve">; </w:t>
      </w:r>
    </w:p>
    <w:p w:rsidR="00940A6D" w:rsidRPr="00C45583" w:rsidRDefault="00940A6D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тип соединения элементов манифольда - БРС 4” резьба </w:t>
      </w:r>
      <w:r w:rsidRPr="00C45583">
        <w:rPr>
          <w:rFonts w:ascii="Times New Roman" w:hAnsi="Times New Roman"/>
          <w:sz w:val="21"/>
          <w:szCs w:val="21"/>
          <w:lang w:val="en-US"/>
        </w:rPr>
        <w:t>Tr</w:t>
      </w:r>
      <w:r w:rsidRPr="00C45583">
        <w:rPr>
          <w:rFonts w:ascii="Times New Roman" w:hAnsi="Times New Roman"/>
          <w:sz w:val="21"/>
          <w:szCs w:val="21"/>
        </w:rPr>
        <w:t>160</w:t>
      </w:r>
      <w:r w:rsidRPr="00C45583">
        <w:rPr>
          <w:rFonts w:ascii="Times New Roman" w:hAnsi="Times New Roman"/>
          <w:sz w:val="21"/>
          <w:szCs w:val="21"/>
          <w:lang w:val="en-US"/>
        </w:rPr>
        <w:t>x</w:t>
      </w:r>
      <w:r w:rsidRPr="00C45583">
        <w:rPr>
          <w:rFonts w:ascii="Times New Roman" w:hAnsi="Times New Roman"/>
          <w:sz w:val="21"/>
          <w:szCs w:val="21"/>
        </w:rPr>
        <w:t>10;</w:t>
      </w:r>
    </w:p>
    <w:p w:rsidR="00852B81" w:rsidRPr="00C45583" w:rsidRDefault="00852B81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наличие быстросъемного фильтра в нагнетательной линии бурового насоса № 3</w:t>
      </w:r>
    </w:p>
    <w:p w:rsidR="00E7223A" w:rsidRPr="00C45583" w:rsidRDefault="00E7223A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всасывающий коллектор и нагнетательный коллектор (манифольд) насоса выполнить с применением гибких вставок, в виде буровых рукавов </w:t>
      </w:r>
      <w:r w:rsidRPr="00C45583">
        <w:rPr>
          <w:rFonts w:ascii="Times New Roman" w:hAnsi="Times New Roman"/>
          <w:sz w:val="21"/>
          <w:szCs w:val="21"/>
          <w:lang w:val="en-US"/>
        </w:rPr>
        <w:t>D</w:t>
      </w:r>
      <w:r w:rsidRPr="00C45583">
        <w:rPr>
          <w:rFonts w:ascii="Times New Roman" w:hAnsi="Times New Roman"/>
          <w:sz w:val="21"/>
          <w:szCs w:val="21"/>
        </w:rPr>
        <w:t xml:space="preserve">у-100 мм, </w:t>
      </w:r>
      <w:r w:rsidRPr="00C45583">
        <w:rPr>
          <w:rFonts w:ascii="Times New Roman" w:hAnsi="Times New Roman"/>
          <w:sz w:val="21"/>
          <w:szCs w:val="21"/>
          <w:lang w:val="en-US"/>
        </w:rPr>
        <w:t>P</w:t>
      </w:r>
      <w:r w:rsidRPr="00C45583">
        <w:rPr>
          <w:rFonts w:ascii="Times New Roman" w:hAnsi="Times New Roman"/>
          <w:sz w:val="21"/>
          <w:szCs w:val="21"/>
        </w:rPr>
        <w:t xml:space="preserve">н-35 МПа, ниппель под БРС </w:t>
      </w:r>
      <w:r w:rsidRPr="00C45583">
        <w:rPr>
          <w:rFonts w:ascii="Times New Roman" w:hAnsi="Times New Roman"/>
          <w:sz w:val="21"/>
          <w:szCs w:val="21"/>
          <w:lang w:val="en-US"/>
        </w:rPr>
        <w:t>BSPT</w:t>
      </w:r>
      <w:r w:rsidRPr="00C45583">
        <w:rPr>
          <w:rFonts w:ascii="Times New Roman" w:hAnsi="Times New Roman"/>
          <w:sz w:val="21"/>
          <w:szCs w:val="21"/>
        </w:rPr>
        <w:t xml:space="preserve"> 4, материал нефтебензостойкий, гарантийная наработка 5000 м/ч, и резиновых компенсаторов.</w:t>
      </w:r>
    </w:p>
    <w:p w:rsidR="00852B81" w:rsidRPr="00C45583" w:rsidRDefault="00852B81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подача раствора во всасывающий коллектор</w:t>
      </w:r>
      <w:r w:rsidR="00921159" w:rsidRPr="00C45583">
        <w:rPr>
          <w:rFonts w:ascii="Times New Roman" w:hAnsi="Times New Roman"/>
          <w:sz w:val="21"/>
          <w:szCs w:val="21"/>
        </w:rPr>
        <w:t xml:space="preserve"> бурового насоса № 3</w:t>
      </w:r>
      <w:r w:rsidRPr="00C45583">
        <w:rPr>
          <w:rFonts w:ascii="Times New Roman" w:hAnsi="Times New Roman"/>
          <w:sz w:val="21"/>
          <w:szCs w:val="21"/>
        </w:rPr>
        <w:t xml:space="preserve"> должна осуществляться насосом </w:t>
      </w:r>
      <w:proofErr w:type="spellStart"/>
      <w:r w:rsidR="00921159" w:rsidRPr="00C45583">
        <w:rPr>
          <w:rFonts w:ascii="Times New Roman" w:hAnsi="Times New Roman"/>
          <w:sz w:val="21"/>
          <w:szCs w:val="21"/>
        </w:rPr>
        <w:t>Acros</w:t>
      </w:r>
      <w:proofErr w:type="spellEnd"/>
      <w:r w:rsidR="00921159" w:rsidRPr="00C45583">
        <w:rPr>
          <w:rFonts w:ascii="Times New Roman" w:hAnsi="Times New Roman"/>
          <w:sz w:val="21"/>
          <w:szCs w:val="21"/>
        </w:rPr>
        <w:t xml:space="preserve"> 8х6х13 (рабочее колесо 13")</w:t>
      </w:r>
      <w:r w:rsidR="00B83DE9" w:rsidRPr="00C45583">
        <w:rPr>
          <w:rFonts w:ascii="Times New Roman" w:hAnsi="Times New Roman"/>
          <w:sz w:val="21"/>
          <w:szCs w:val="21"/>
        </w:rPr>
        <w:t>;</w:t>
      </w:r>
    </w:p>
    <w:p w:rsidR="00744235" w:rsidRPr="00C45583" w:rsidRDefault="00744235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насос для перекачки бурового раствора должен быть предназначен для перекачки ЛВЖ, с двойным торцевым уплотнением и сальниками, позволяющим контролировать давление, расход, температуру подшипников насосной установки на панели приборов, установленной рядом с насосом</w:t>
      </w:r>
      <w:r w:rsidR="00F14E53" w:rsidRPr="00C45583">
        <w:rPr>
          <w:rFonts w:ascii="Times New Roman" w:hAnsi="Times New Roman"/>
          <w:sz w:val="21"/>
          <w:szCs w:val="21"/>
        </w:rPr>
        <w:t>;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установить виброустойчивый манометр, показывающий оператору давление в манифольде;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насос для орошения штоков бурового насоса -</w:t>
      </w:r>
      <w:r w:rsidR="00852B81" w:rsidRPr="00C45583">
        <w:rPr>
          <w:rFonts w:ascii="Times New Roman" w:hAnsi="Times New Roman"/>
          <w:sz w:val="21"/>
          <w:szCs w:val="21"/>
        </w:rPr>
        <w:t xml:space="preserve"> 1</w:t>
      </w:r>
      <w:r w:rsidRPr="00C45583">
        <w:rPr>
          <w:rFonts w:ascii="Times New Roman" w:hAnsi="Times New Roman"/>
          <w:sz w:val="21"/>
          <w:szCs w:val="21"/>
        </w:rPr>
        <w:t xml:space="preserve"> шт.;</w:t>
      </w:r>
    </w:p>
    <w:p w:rsidR="00996523" w:rsidRPr="00C45583" w:rsidRDefault="00996523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предохранительное устройство на буровой насос, срабатывающее при давлении, превышающем на 10% рабочее давление насоса в соответствии с текущими параметрами. Конструкция устройства должна иметь отвод, исключающий возможность загрязнения оборудования и помещения насосных модулей, а также устройство без срезных тарированных штифтов, тип предохранительного устройства КП50-400, отвод от предохранительно устройства должен быть соединен с существующим сбросным коллектором при помощи гибкого соединения.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предохранительное устройство, действующее на отключение электроприводов насосов, при давлении</w:t>
      </w:r>
      <w:r w:rsidR="00F5058C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F5058C" w:rsidRPr="00C45583">
        <w:rPr>
          <w:rFonts w:ascii="Times New Roman" w:hAnsi="Times New Roman"/>
          <w:sz w:val="21"/>
          <w:szCs w:val="21"/>
        </w:rPr>
        <w:t xml:space="preserve">превышающем </w:t>
      </w:r>
      <w:r w:rsidRPr="00C45583">
        <w:rPr>
          <w:rFonts w:ascii="Times New Roman" w:hAnsi="Times New Roman"/>
          <w:sz w:val="21"/>
          <w:szCs w:val="21"/>
        </w:rPr>
        <w:t>рабочее</w:t>
      </w:r>
      <w:r w:rsidR="00F5058C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при установленных цилиндровых втулках - 10-15%;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компенсатор давления буров</w:t>
      </w:r>
      <w:r w:rsidR="00852B81" w:rsidRPr="00C45583">
        <w:rPr>
          <w:rFonts w:ascii="Times New Roman" w:hAnsi="Times New Roman"/>
          <w:sz w:val="21"/>
          <w:szCs w:val="21"/>
        </w:rPr>
        <w:t>ого</w:t>
      </w:r>
      <w:r w:rsidRPr="00C45583">
        <w:rPr>
          <w:rFonts w:ascii="Times New Roman" w:hAnsi="Times New Roman"/>
          <w:sz w:val="21"/>
          <w:szCs w:val="21"/>
        </w:rPr>
        <w:t xml:space="preserve"> насос</w:t>
      </w:r>
      <w:r w:rsidR="00852B81" w:rsidRPr="00C45583">
        <w:rPr>
          <w:rFonts w:ascii="Times New Roman" w:hAnsi="Times New Roman"/>
          <w:sz w:val="21"/>
          <w:szCs w:val="21"/>
        </w:rPr>
        <w:t>а</w:t>
      </w:r>
      <w:r w:rsidRPr="00C45583">
        <w:rPr>
          <w:rFonts w:ascii="Times New Roman" w:hAnsi="Times New Roman"/>
          <w:sz w:val="21"/>
          <w:szCs w:val="21"/>
        </w:rPr>
        <w:t>, заполняемы</w:t>
      </w:r>
      <w:r w:rsidR="00852B81" w:rsidRPr="00C45583">
        <w:rPr>
          <w:rFonts w:ascii="Times New Roman" w:hAnsi="Times New Roman"/>
          <w:sz w:val="21"/>
          <w:szCs w:val="21"/>
        </w:rPr>
        <w:t>й</w:t>
      </w:r>
      <w:r w:rsidRPr="00C45583">
        <w:rPr>
          <w:rFonts w:ascii="Times New Roman" w:hAnsi="Times New Roman"/>
          <w:sz w:val="21"/>
          <w:szCs w:val="21"/>
        </w:rPr>
        <w:t xml:space="preserve"> воздухом или инертным газом</w:t>
      </w:r>
      <w:proofErr w:type="gramStart"/>
      <w:r w:rsidRPr="00C45583">
        <w:rPr>
          <w:rFonts w:ascii="Times New Roman" w:hAnsi="Times New Roman"/>
          <w:sz w:val="21"/>
          <w:szCs w:val="21"/>
        </w:rPr>
        <w:t>:</w:t>
      </w:r>
      <w:proofErr w:type="gramEnd"/>
      <w:r w:rsidRPr="00C45583">
        <w:rPr>
          <w:rFonts w:ascii="Times New Roman" w:hAnsi="Times New Roman"/>
          <w:sz w:val="21"/>
          <w:szCs w:val="21"/>
        </w:rPr>
        <w:t xml:space="preserve"> конструкция компенсатора давления должна предусматривать установку манометра для измерения давления в газовой полости и обеспечивать возможность сбрасывания давления до нуля;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задвижка для сброса давления в нагнетательном трубопроводе</w:t>
      </w:r>
      <w:r w:rsidR="00F5058C" w:rsidRPr="00C45583">
        <w:rPr>
          <w:rFonts w:ascii="Times New Roman" w:hAnsi="Times New Roman"/>
          <w:sz w:val="21"/>
          <w:szCs w:val="21"/>
        </w:rPr>
        <w:t>;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коллектор всасывающей линии бурового насоса с запорной арматурой;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металлическое утепленное блочно-модульное укрытие типа «сэндвич»;</w:t>
      </w:r>
    </w:p>
    <w:p w:rsidR="005E3936" w:rsidRPr="003C3F76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система рабочего и аварийного </w:t>
      </w:r>
      <w:r w:rsidRPr="003C3F76">
        <w:rPr>
          <w:rFonts w:ascii="Times New Roman" w:hAnsi="Times New Roman"/>
          <w:sz w:val="21"/>
          <w:szCs w:val="21"/>
        </w:rPr>
        <w:t>освещения;</w:t>
      </w:r>
    </w:p>
    <w:p w:rsidR="005E3936" w:rsidRPr="003C3F76" w:rsidRDefault="00564E1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принудительная система приточно-вытяжной вентиляции,</w:t>
      </w:r>
      <w:r w:rsidR="00DC56D7" w:rsidRPr="003C3F76">
        <w:rPr>
          <w:rFonts w:ascii="Times New Roman" w:hAnsi="Times New Roman"/>
          <w:sz w:val="21"/>
          <w:szCs w:val="21"/>
        </w:rPr>
        <w:t xml:space="preserve"> адаптированная к существующей системе приточно-вытяжной вентиляции НБО</w:t>
      </w:r>
      <w:r w:rsidR="005E3936" w:rsidRPr="003C3F76">
        <w:rPr>
          <w:rFonts w:ascii="Times New Roman" w:hAnsi="Times New Roman"/>
          <w:sz w:val="21"/>
          <w:szCs w:val="21"/>
        </w:rPr>
        <w:t>.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комбинированная система обогрева оборудования и рабочих мест;</w:t>
      </w:r>
    </w:p>
    <w:p w:rsidR="005E3936" w:rsidRPr="00C45583" w:rsidRDefault="005E393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электропривода вспомогательных механизмов - на напряжение Uh=380B. F=50Гц.</w:t>
      </w:r>
    </w:p>
    <w:p w:rsidR="001A3490" w:rsidRPr="00C45583" w:rsidRDefault="001A3490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Насос принудительной смазки механической части выносной, с электроприводом и фильтром на линиях.</w:t>
      </w:r>
    </w:p>
    <w:p w:rsidR="005E3936" w:rsidRPr="00C45583" w:rsidRDefault="00921159" w:rsidP="00C45583">
      <w:pPr>
        <w:pStyle w:val="a3"/>
        <w:widowControl w:val="0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 техническом паспорте на буровой насос указать характеристики (подача, давление и т.д.)</w:t>
      </w:r>
      <w:r w:rsidR="00615F50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исходя из установленных поршней и втулок на насосе.</w:t>
      </w:r>
    </w:p>
    <w:p w:rsidR="00921159" w:rsidRPr="00C45583" w:rsidRDefault="00921159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lastRenderedPageBreak/>
        <w:t>Системой управления буровым насос</w:t>
      </w:r>
      <w:r w:rsidR="00744235" w:rsidRPr="00C45583">
        <w:rPr>
          <w:rFonts w:ascii="Times New Roman" w:hAnsi="Times New Roman"/>
          <w:sz w:val="21"/>
          <w:szCs w:val="21"/>
        </w:rPr>
        <w:t>ом</w:t>
      </w:r>
      <w:r w:rsidRPr="00C45583">
        <w:rPr>
          <w:rFonts w:ascii="Times New Roman" w:hAnsi="Times New Roman"/>
          <w:sz w:val="21"/>
          <w:szCs w:val="21"/>
        </w:rPr>
        <w:t xml:space="preserve"> должны быть предусмотрены следующие блокировки, действующие на отключение электропривода:</w:t>
      </w:r>
    </w:p>
    <w:p w:rsidR="00921159" w:rsidRPr="00C45583" w:rsidRDefault="0092115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 снятом ограждении клиноременной передачи и ограждения привода</w:t>
      </w:r>
      <w:r w:rsidR="007A1293" w:rsidRPr="00C45583">
        <w:rPr>
          <w:rFonts w:ascii="Times New Roman" w:hAnsi="Times New Roman"/>
          <w:sz w:val="21"/>
          <w:szCs w:val="21"/>
        </w:rPr>
        <w:t>;</w:t>
      </w:r>
    </w:p>
    <w:p w:rsidR="00921159" w:rsidRPr="00C45583" w:rsidRDefault="0092115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 срабатывании предохранительного клапана;</w:t>
      </w:r>
    </w:p>
    <w:p w:rsidR="00921159" w:rsidRPr="00C45583" w:rsidRDefault="0092115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 снижении давления бурового раствора на приеме ниже допустимого;</w:t>
      </w:r>
    </w:p>
    <w:p w:rsidR="00921159" w:rsidRPr="00C45583" w:rsidRDefault="0092115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 повышении давления бурового раствора на выходе выше допустимого;</w:t>
      </w:r>
    </w:p>
    <w:p w:rsidR="00921159" w:rsidRPr="00C45583" w:rsidRDefault="0092115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 снижении давления масла в системе смазки ниже допустимого;</w:t>
      </w:r>
    </w:p>
    <w:p w:rsidR="00921159" w:rsidRPr="00C45583" w:rsidRDefault="0092115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 перенапряжении, несимметричных перегрузках по фазным и линейным токам;</w:t>
      </w:r>
    </w:p>
    <w:p w:rsidR="00921159" w:rsidRPr="00C45583" w:rsidRDefault="0092115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 срабатывании тепловой (времятоковой) защиты;</w:t>
      </w:r>
    </w:p>
    <w:p w:rsidR="00921159" w:rsidRPr="00C45583" w:rsidRDefault="0092115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 неполнофазном включении электродвигателя;</w:t>
      </w:r>
    </w:p>
    <w:p w:rsidR="00921159" w:rsidRPr="00C45583" w:rsidRDefault="0092115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 длительной работе с параметрами выше номинальных;</w:t>
      </w:r>
    </w:p>
    <w:p w:rsidR="00921159" w:rsidRPr="00C45583" w:rsidRDefault="0092115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 неработающем насосе системы орошения штоков</w:t>
      </w:r>
      <w:r w:rsidR="007A1293" w:rsidRPr="00C45583">
        <w:rPr>
          <w:rFonts w:ascii="Times New Roman" w:hAnsi="Times New Roman"/>
          <w:sz w:val="21"/>
          <w:szCs w:val="21"/>
        </w:rPr>
        <w:t>;</w:t>
      </w:r>
    </w:p>
    <w:p w:rsidR="00921159" w:rsidRPr="00C45583" w:rsidRDefault="0092115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C45583">
        <w:rPr>
          <w:rFonts w:ascii="Times New Roman" w:hAnsi="Times New Roman"/>
          <w:sz w:val="21"/>
          <w:szCs w:val="21"/>
        </w:rPr>
        <w:t>при закрытых задвижках на манифольде</w:t>
      </w:r>
      <w:r w:rsidRPr="00C45583">
        <w:rPr>
          <w:rFonts w:ascii="Times New Roman" w:eastAsia="Times New Roman" w:hAnsi="Times New Roman"/>
          <w:sz w:val="21"/>
          <w:szCs w:val="21"/>
          <w:lang w:eastAsia="ru-RU"/>
        </w:rPr>
        <w:t>.</w:t>
      </w:r>
    </w:p>
    <w:p w:rsidR="00921EEC" w:rsidRPr="00C45583" w:rsidRDefault="007A1293" w:rsidP="00C45583">
      <w:pPr>
        <w:pStyle w:val="a3"/>
        <w:widowControl w:val="0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Насос F-1600 поставляется в комплекте с инструментом. </w:t>
      </w:r>
      <w:r w:rsidR="00A97F75" w:rsidRPr="00C45583">
        <w:rPr>
          <w:rFonts w:ascii="Times New Roman" w:hAnsi="Times New Roman"/>
          <w:sz w:val="21"/>
          <w:szCs w:val="21"/>
        </w:rPr>
        <w:t xml:space="preserve">Перечень специального инструмента для насоса F-1600 указан в таблице </w:t>
      </w:r>
      <w:r w:rsidR="00984519" w:rsidRPr="00C45583">
        <w:rPr>
          <w:rFonts w:ascii="Times New Roman" w:hAnsi="Times New Roman"/>
          <w:sz w:val="21"/>
          <w:szCs w:val="21"/>
        </w:rPr>
        <w:t>2</w:t>
      </w:r>
      <w:r w:rsidR="00A97F75" w:rsidRPr="00C45583">
        <w:rPr>
          <w:rFonts w:ascii="Times New Roman" w:hAnsi="Times New Roman"/>
          <w:sz w:val="21"/>
          <w:szCs w:val="21"/>
        </w:rPr>
        <w:t xml:space="preserve">:   </w:t>
      </w:r>
    </w:p>
    <w:p w:rsidR="00921159" w:rsidRPr="00C45583" w:rsidRDefault="00A97F75" w:rsidP="00C45583">
      <w:pPr>
        <w:pStyle w:val="a3"/>
        <w:widowControl w:val="0"/>
        <w:spacing w:before="60" w:after="60" w:line="240" w:lineRule="auto"/>
        <w:ind w:left="0"/>
        <w:contextualSpacing w:val="0"/>
        <w:jc w:val="right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Таблица </w:t>
      </w:r>
      <w:r w:rsidR="00984519" w:rsidRPr="00C45583">
        <w:rPr>
          <w:rFonts w:ascii="Times New Roman" w:hAnsi="Times New Roman"/>
          <w:sz w:val="21"/>
          <w:szCs w:val="21"/>
        </w:rPr>
        <w:t>2</w:t>
      </w:r>
    </w:p>
    <w:p w:rsidR="00A97F75" w:rsidRPr="00C45583" w:rsidRDefault="00A93EF5" w:rsidP="00C45583">
      <w:pPr>
        <w:pStyle w:val="a3"/>
        <w:widowControl w:val="0"/>
        <w:spacing w:before="60" w:after="60" w:line="240" w:lineRule="auto"/>
        <w:ind w:left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noProof/>
          <w:sz w:val="21"/>
          <w:szCs w:val="21"/>
          <w:lang w:eastAsia="ru-RU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107950</wp:posOffset>
            </wp:positionV>
            <wp:extent cx="5313680" cy="6849110"/>
            <wp:effectExtent l="0" t="0" r="0" b="0"/>
            <wp:wrapThrough wrapText="bothSides">
              <wp:wrapPolygon edited="0">
                <wp:start x="0" y="0"/>
                <wp:lineTo x="0" y="21568"/>
                <wp:lineTo x="21528" y="21568"/>
                <wp:lineTo x="21528" y="0"/>
                <wp:lineTo x="0" y="0"/>
              </wp:wrapPolygon>
            </wp:wrapThrough>
            <wp:docPr id="6" name="Рисунок 6" descr="Комплект инструмента к насосу F-1600 для 3Д76 3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мплект инструмента к насосу F-1600 для 3Д76 3 00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3680" cy="6849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7F75" w:rsidRPr="00C45583" w:rsidRDefault="00465B29" w:rsidP="00C45583">
      <w:pPr>
        <w:pStyle w:val="a3"/>
        <w:widowControl w:val="0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lastRenderedPageBreak/>
        <w:t xml:space="preserve">Манифольд </w:t>
      </w:r>
    </w:p>
    <w:p w:rsidR="00465B29" w:rsidRPr="00C45583" w:rsidRDefault="00465B29" w:rsidP="00C45583">
      <w:pPr>
        <w:widowControl w:val="0"/>
        <w:tabs>
          <w:tab w:val="left" w:pos="851"/>
        </w:tabs>
        <w:spacing w:before="60" w:after="60" w:line="240" w:lineRule="auto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Требования к манифольду:</w:t>
      </w:r>
    </w:p>
    <w:p w:rsidR="00465B29" w:rsidRPr="00C45583" w:rsidRDefault="00465B2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bookmarkStart w:id="28" w:name="_Hlk124328371"/>
      <w:r w:rsidRPr="00C45583">
        <w:rPr>
          <w:rFonts w:ascii="Times New Roman" w:hAnsi="Times New Roman"/>
          <w:sz w:val="21"/>
          <w:szCs w:val="21"/>
        </w:rPr>
        <w:t>рабочее давление – 35 МПа;</w:t>
      </w:r>
    </w:p>
    <w:bookmarkEnd w:id="28"/>
    <w:p w:rsidR="00465B29" w:rsidRPr="00C45583" w:rsidRDefault="00465B2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проходной диаметр– 100 мм;</w:t>
      </w:r>
    </w:p>
    <w:p w:rsidR="00465B29" w:rsidRPr="00C45583" w:rsidRDefault="00465B2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обеспечить равнопроходной диаметр манифольда – 100 мм во всех стыковочных точках (БРС соединения элементов манифольда, запасовка присоединительных элементов рукавов высокого давления)</w:t>
      </w:r>
    </w:p>
    <w:p w:rsidR="00465B29" w:rsidRPr="00C45583" w:rsidRDefault="00465B2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выполнить трубами максимальной длины с минимальным количеством быстроразъемных соединений (не нарушая принципа «блочно-модульного исполнения»).</w:t>
      </w:r>
    </w:p>
    <w:p w:rsidR="00B2287E" w:rsidRPr="00C45583" w:rsidRDefault="00465B2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Тип соединения элементов манифольда БРС 4” FIG 1003.</w:t>
      </w:r>
    </w:p>
    <w:p w:rsidR="00B2287E" w:rsidRPr="00C45583" w:rsidRDefault="00465B2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Укомплектовать линией диспергирования раствора.</w:t>
      </w:r>
    </w:p>
    <w:p w:rsidR="00B2287E" w:rsidRPr="00C45583" w:rsidRDefault="00465B29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Предусмотреть страховку тросом всех гибких вставок манифольда и оборудовать их в пеналы. </w:t>
      </w:r>
    </w:p>
    <w:p w:rsidR="00B2287E" w:rsidRPr="00C45583" w:rsidRDefault="00B2287E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Предусмотреть дополнительные технологические отверстия на манифольде в насосном, емкостном блоках и на вышке - для возможности подключения датчиков ГТИ (при необходимости, схему установки предоставляет Заказчик).</w:t>
      </w:r>
    </w:p>
    <w:p w:rsidR="00B2287E" w:rsidRPr="00C45583" w:rsidRDefault="00B2287E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Предусмотреть быстросъемный фильтр с 3-мя запасными элементами, для исключения работы с фильтром бурильной колонны, фильтр должен быть на БРС для обеспечения быстрой замены при засорении, иметь удобную обслуживающую площадку. </w:t>
      </w:r>
    </w:p>
    <w:p w:rsidR="00B2287E" w:rsidRPr="00C45583" w:rsidRDefault="00B2287E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Для контроля давления в манифольде использовать виброустойчивые манометры и средоразделители.</w:t>
      </w:r>
    </w:p>
    <w:p w:rsidR="00B2287E" w:rsidRPr="00C45583" w:rsidRDefault="00B2287E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Количество задвижек высокого давления уточняется на стадии </w:t>
      </w:r>
      <w:r w:rsidR="00921EEC" w:rsidRPr="00C45583">
        <w:rPr>
          <w:rFonts w:ascii="Times New Roman" w:hAnsi="Times New Roman"/>
          <w:sz w:val="21"/>
          <w:szCs w:val="21"/>
        </w:rPr>
        <w:t xml:space="preserve">разработки документации </w:t>
      </w:r>
      <w:r w:rsidRPr="00C45583">
        <w:rPr>
          <w:rFonts w:ascii="Times New Roman" w:hAnsi="Times New Roman"/>
          <w:sz w:val="21"/>
          <w:szCs w:val="21"/>
        </w:rPr>
        <w:t>с учетом привязки в существующему ЗРУ и линии диспергирования.</w:t>
      </w:r>
    </w:p>
    <w:p w:rsidR="00BC36D2" w:rsidRPr="00C45583" w:rsidRDefault="00644A1C" w:rsidP="00C45583">
      <w:pPr>
        <w:pStyle w:val="a3"/>
        <w:widowControl w:val="0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Приточно-вытяжная вентиляция с механическим побуждением</w:t>
      </w:r>
      <w:r w:rsidR="00654BAD" w:rsidRPr="00C45583">
        <w:rPr>
          <w:rFonts w:ascii="Times New Roman" w:hAnsi="Times New Roman"/>
          <w:sz w:val="21"/>
          <w:szCs w:val="21"/>
        </w:rPr>
        <w:t>:</w:t>
      </w:r>
    </w:p>
    <w:p w:rsidR="00BC36D2" w:rsidRPr="00C45583" w:rsidRDefault="00BC36D2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Система приточной вентиляции должна предусматривать механическую подачу воздуха с «улицы» через агрегат воздушно отопительный (АВО) для подачи подогретого воздуха, обеспечивающего предотвращение увеличения концентрации горючих газов до опасных значений и сохранение микроклимата помещений, согласно выполненных расчетов. </w:t>
      </w:r>
    </w:p>
    <w:p w:rsidR="00D80576" w:rsidRPr="00C45583" w:rsidRDefault="00BC36D2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Система приточной вентиляции должна предусматривать возможность запуска в ручном режиме для обогрева помещения.</w:t>
      </w:r>
      <w:r w:rsidR="00D80576" w:rsidRPr="00C45583">
        <w:rPr>
          <w:rFonts w:ascii="Times New Roman" w:hAnsi="Times New Roman"/>
          <w:sz w:val="21"/>
          <w:szCs w:val="21"/>
        </w:rPr>
        <w:t xml:space="preserve"> </w:t>
      </w:r>
    </w:p>
    <w:p w:rsidR="00D80576" w:rsidRPr="00C45583" w:rsidRDefault="00D8057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Система вытяжной вентиляции должна обеспечивать герметичность воздуховодов и исключать протечки удаляемых газов.</w:t>
      </w:r>
    </w:p>
    <w:p w:rsidR="00D80576" w:rsidRPr="00C45583" w:rsidRDefault="00D8057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Система механической вытяжной вентиляции должна включать в себя вытяжку верхней и нижней зоны внутри помещения. </w:t>
      </w:r>
    </w:p>
    <w:p w:rsidR="000D1316" w:rsidRPr="00C45583" w:rsidRDefault="00D8057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При </w:t>
      </w:r>
      <w:r w:rsidR="00921EEC" w:rsidRPr="00C45583">
        <w:rPr>
          <w:rFonts w:ascii="Times New Roman" w:hAnsi="Times New Roman"/>
          <w:sz w:val="21"/>
          <w:szCs w:val="21"/>
        </w:rPr>
        <w:t xml:space="preserve">разработке документации на систему </w:t>
      </w:r>
      <w:r w:rsidRPr="00C45583">
        <w:rPr>
          <w:rFonts w:ascii="Times New Roman" w:hAnsi="Times New Roman"/>
          <w:sz w:val="21"/>
          <w:szCs w:val="21"/>
        </w:rPr>
        <w:t>необходимо предусмотреть применение вентиляторов из</w:t>
      </w:r>
      <w:r w:rsidR="000D1316" w:rsidRPr="00C45583">
        <w:rPr>
          <w:rFonts w:ascii="Times New Roman" w:hAnsi="Times New Roman"/>
          <w:sz w:val="21"/>
          <w:szCs w:val="21"/>
        </w:rPr>
        <w:t xml:space="preserve"> разнородных металлов</w:t>
      </w:r>
      <w:r w:rsidRPr="00C45583">
        <w:rPr>
          <w:rFonts w:ascii="Times New Roman" w:hAnsi="Times New Roman"/>
          <w:sz w:val="21"/>
          <w:szCs w:val="21"/>
        </w:rPr>
        <w:t>, предназначенных для перемещения взрывоопасной газовоздушной смеси</w:t>
      </w:r>
      <w:r w:rsidR="000D1316" w:rsidRPr="00C45583">
        <w:rPr>
          <w:rFonts w:ascii="Times New Roman" w:hAnsi="Times New Roman"/>
          <w:sz w:val="21"/>
          <w:szCs w:val="21"/>
        </w:rPr>
        <w:t xml:space="preserve">. </w:t>
      </w:r>
    </w:p>
    <w:p w:rsidR="000D1316" w:rsidRPr="00C45583" w:rsidRDefault="000D131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Выполнить заземление каждой части воздуховода, имеющей разъемное соединение, на заземляющую шину </w:t>
      </w:r>
    </w:p>
    <w:p w:rsidR="000D1316" w:rsidRPr="00C45583" w:rsidRDefault="000D131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Выполнить заземление каждой части вентилятора (двигателя, корпуса) на заземляющую шину. </w:t>
      </w:r>
    </w:p>
    <w:p w:rsidR="000D1316" w:rsidRPr="00C45583" w:rsidRDefault="000D131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Установить металлосвязь на каждое разъемное соединение воздуховод. Минимальное сечение медного заземляющего проводника и металлосвязи не менее 4 мм2.</w:t>
      </w:r>
    </w:p>
    <w:p w:rsidR="008B2CF4" w:rsidRPr="00C45583" w:rsidRDefault="000D1316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Присоединение заземляющих защитных проводников и металлосвязей выполнить при помощи болтовых соединений.</w:t>
      </w:r>
    </w:p>
    <w:p w:rsidR="008B2CF4" w:rsidRPr="00C45583" w:rsidRDefault="00C57D2C" w:rsidP="00C45583">
      <w:pPr>
        <w:pStyle w:val="a3"/>
        <w:widowControl w:val="0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bookmarkStart w:id="29" w:name="_Hlk124330253"/>
      <w:r w:rsidRPr="00C45583">
        <w:rPr>
          <w:rFonts w:ascii="Times New Roman" w:hAnsi="Times New Roman"/>
          <w:sz w:val="21"/>
          <w:szCs w:val="21"/>
        </w:rPr>
        <w:t>Система пенного пожаротушения с разводкой по третьей секции НБ пожарными трубопроводами и сухотрубами.</w:t>
      </w:r>
    </w:p>
    <w:bookmarkEnd w:id="29"/>
    <w:p w:rsidR="00921EEC" w:rsidRPr="00C45583" w:rsidRDefault="00C57D2C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Система пенного пожаротушения с разводкой по третьей секции НБ пожарными трубопроводами и сухотрубами должна быть интегрирована в существующую систему пожаротушения.</w:t>
      </w:r>
    </w:p>
    <w:p w:rsidR="00564B9D" w:rsidRPr="00C45583" w:rsidRDefault="00564B9D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Количество генераторов эжекционных, </w:t>
      </w:r>
      <w:r w:rsidR="00E56F99" w:rsidRPr="00C45583">
        <w:rPr>
          <w:rFonts w:ascii="Times New Roman" w:hAnsi="Times New Roman"/>
          <w:sz w:val="21"/>
          <w:szCs w:val="21"/>
        </w:rPr>
        <w:t xml:space="preserve">многократной </w:t>
      </w:r>
      <w:r w:rsidRPr="00C45583">
        <w:rPr>
          <w:rFonts w:ascii="Times New Roman" w:hAnsi="Times New Roman"/>
          <w:sz w:val="21"/>
          <w:szCs w:val="21"/>
        </w:rPr>
        <w:t xml:space="preserve">пены типа «Прибой», устанавливаемых в помещении третьей секции НБ, должно подтверждаться расчетом. </w:t>
      </w:r>
    </w:p>
    <w:p w:rsidR="00564B9D" w:rsidRPr="00C45583" w:rsidRDefault="00564B9D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Схема прокладки сухотрубов, трубопроводов пенного пожаротушения и монтажа пеногенераторов согласовать с Заказчиком до начала изготовления. </w:t>
      </w:r>
    </w:p>
    <w:p w:rsidR="009C0475" w:rsidRPr="00C45583" w:rsidRDefault="00564B9D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Предусмотреть крепление секций трубопроводов и пеногенераторов к металлоконструкциям укрытия третьей секции НБ. </w:t>
      </w:r>
    </w:p>
    <w:p w:rsidR="009C0475" w:rsidRPr="00C45583" w:rsidRDefault="009C0475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Трубопроводы пенного пожаротушения должны пристыковываться к существующим трубопроводам пенного пожаротушения насосного блока. </w:t>
      </w:r>
    </w:p>
    <w:p w:rsidR="00C57D2C" w:rsidRPr="00C45583" w:rsidRDefault="009C0475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Пожарные трубопроводы («сухотрубы») прокладываются по третьей секции НБ, стыкуются с </w:t>
      </w:r>
      <w:r w:rsidR="00BF6D8A" w:rsidRPr="00C45583">
        <w:rPr>
          <w:rFonts w:ascii="Times New Roman" w:hAnsi="Times New Roman"/>
          <w:sz w:val="21"/>
          <w:szCs w:val="21"/>
        </w:rPr>
        <w:lastRenderedPageBreak/>
        <w:t>существующими</w:t>
      </w:r>
      <w:r w:rsidRPr="00C45583">
        <w:rPr>
          <w:rFonts w:ascii="Times New Roman" w:hAnsi="Times New Roman"/>
          <w:sz w:val="21"/>
          <w:szCs w:val="21"/>
        </w:rPr>
        <w:t xml:space="preserve"> трубопроводами и должны быть укомплектованы: рукавами пожарными напорными L – 20 м, пожарными шкафами с запорными вентилями, стволами пожарными, кранами пожарными, соединительными </w:t>
      </w:r>
      <w:r w:rsidR="00A81D9F" w:rsidRPr="00C45583">
        <w:rPr>
          <w:rFonts w:ascii="Times New Roman" w:hAnsi="Times New Roman"/>
          <w:sz w:val="21"/>
          <w:szCs w:val="21"/>
        </w:rPr>
        <w:t>головками, разветвлениями</w:t>
      </w:r>
      <w:r w:rsidRPr="00C45583">
        <w:rPr>
          <w:rFonts w:ascii="Times New Roman" w:hAnsi="Times New Roman"/>
          <w:sz w:val="21"/>
          <w:szCs w:val="21"/>
        </w:rPr>
        <w:t xml:space="preserve"> рукавными трехходовыми, переходными головками и т.п. Комплектность и количество согласовать с Заказчиком до начала изготовления.</w:t>
      </w:r>
    </w:p>
    <w:p w:rsidR="001B1FFD" w:rsidRPr="00C45583" w:rsidRDefault="00433DCE" w:rsidP="00C45583">
      <w:pPr>
        <w:pStyle w:val="2"/>
        <w:numPr>
          <w:ilvl w:val="1"/>
          <w:numId w:val="1"/>
        </w:numPr>
        <w:spacing w:line="240" w:lineRule="auto"/>
        <w:ind w:left="0" w:firstLine="0"/>
        <w:rPr>
          <w:iCs/>
          <w:sz w:val="21"/>
          <w:szCs w:val="21"/>
        </w:rPr>
      </w:pPr>
      <w:bookmarkStart w:id="30" w:name="_Toc124407195"/>
      <w:r w:rsidRPr="00C45583">
        <w:rPr>
          <w:iCs/>
          <w:sz w:val="21"/>
          <w:szCs w:val="21"/>
        </w:rPr>
        <w:t>Блок (выносной) приготовления и диспергации бурового раствора</w:t>
      </w:r>
      <w:bookmarkEnd w:id="30"/>
    </w:p>
    <w:p w:rsidR="001B1FFD" w:rsidRPr="00C45583" w:rsidRDefault="00433DCE" w:rsidP="00C45583">
      <w:pPr>
        <w:pStyle w:val="a3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Для предотвращения образования взрывоопасных газовоздушных смесей в составе </w:t>
      </w:r>
      <w:r w:rsidR="008D71EC" w:rsidRPr="00C45583">
        <w:rPr>
          <w:rFonts w:ascii="Times New Roman" w:hAnsi="Times New Roman"/>
          <w:sz w:val="21"/>
          <w:szCs w:val="21"/>
        </w:rPr>
        <w:t>НБО</w:t>
      </w:r>
      <w:r w:rsidRPr="00C45583">
        <w:rPr>
          <w:rFonts w:ascii="Times New Roman" w:hAnsi="Times New Roman"/>
          <w:sz w:val="21"/>
          <w:szCs w:val="21"/>
        </w:rPr>
        <w:t xml:space="preserve"> должен быть предусмотрен выносной блок приготовления и</w:t>
      </w:r>
      <w:r w:rsidR="00B76C5E" w:rsidRPr="00C45583">
        <w:rPr>
          <w:rFonts w:ascii="Times New Roman" w:hAnsi="Times New Roman"/>
          <w:sz w:val="21"/>
          <w:szCs w:val="21"/>
        </w:rPr>
        <w:t xml:space="preserve"> диспергации бурового раствора (БПР), служащий для приготовления и диспергации раствора на основе нефти. Основой БПР является прямоугольная</w:t>
      </w:r>
      <w:r w:rsidR="007A43AF" w:rsidRPr="00C45583">
        <w:rPr>
          <w:rFonts w:ascii="Times New Roman" w:hAnsi="Times New Roman"/>
          <w:sz w:val="21"/>
          <w:szCs w:val="21"/>
        </w:rPr>
        <w:t xml:space="preserve"> двухсекционная</w:t>
      </w:r>
      <w:r w:rsidR="00B76C5E" w:rsidRPr="00C45583">
        <w:rPr>
          <w:rFonts w:ascii="Times New Roman" w:hAnsi="Times New Roman"/>
          <w:sz w:val="21"/>
          <w:szCs w:val="21"/>
        </w:rPr>
        <w:t xml:space="preserve"> мерная емкость V=60 м</w:t>
      </w:r>
      <w:r w:rsidR="00B76C5E" w:rsidRPr="00C45583">
        <w:rPr>
          <w:rFonts w:ascii="Times New Roman" w:hAnsi="Times New Roman"/>
          <w:sz w:val="21"/>
          <w:szCs w:val="21"/>
          <w:vertAlign w:val="superscript"/>
        </w:rPr>
        <w:t>3</w:t>
      </w:r>
      <w:r w:rsidR="007A43AF" w:rsidRPr="00C45583">
        <w:rPr>
          <w:rFonts w:ascii="Times New Roman" w:hAnsi="Times New Roman"/>
          <w:sz w:val="21"/>
          <w:szCs w:val="21"/>
        </w:rPr>
        <w:t>(15+45)</w:t>
      </w:r>
      <w:r w:rsidR="00B76C5E" w:rsidRPr="00C45583">
        <w:rPr>
          <w:rFonts w:ascii="Times New Roman" w:hAnsi="Times New Roman"/>
          <w:sz w:val="21"/>
          <w:szCs w:val="21"/>
        </w:rPr>
        <w:t>, установленная совместно с навесным оборудованием на санях и перемещающаяся отдельно от буровой установки.</w:t>
      </w:r>
    </w:p>
    <w:p w:rsidR="00B76C5E" w:rsidRPr="00C45583" w:rsidRDefault="00B76C5E" w:rsidP="00C45583">
      <w:pPr>
        <w:pStyle w:val="a3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Укрытие БПР представляет из себя: навес без стеновых панелей, с освещением. Периметр рабочей площадки должен иметь перила высотой 1,25</w:t>
      </w:r>
      <w:r w:rsidR="006D61B4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м с продольными планками, расположенными на расстоянии не более 0,4 м друг от друга, и борт высотой не менее 0,15 м, образующий с настилом зазор не более 0,01 м для стока жидкости.</w:t>
      </w:r>
    </w:p>
    <w:p w:rsidR="00F00624" w:rsidRPr="00C45583" w:rsidRDefault="00B76C5E" w:rsidP="00C45583">
      <w:pPr>
        <w:pStyle w:val="a3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Для подъема с основани</w:t>
      </w:r>
      <w:r w:rsidR="007D7BEC" w:rsidRPr="00C45583">
        <w:rPr>
          <w:rFonts w:ascii="Times New Roman" w:hAnsi="Times New Roman"/>
          <w:sz w:val="21"/>
          <w:szCs w:val="21"/>
        </w:rPr>
        <w:t>я</w:t>
      </w:r>
      <w:r w:rsidRPr="00C45583">
        <w:rPr>
          <w:rFonts w:ascii="Times New Roman" w:hAnsi="Times New Roman"/>
          <w:sz w:val="21"/>
          <w:szCs w:val="21"/>
        </w:rPr>
        <w:t xml:space="preserve"> БПР на рабочую площадку мерной емкости устанавливается лестница шириной не менее 0,65 м, с углом наклона не более 60 град, расстояние между ступенями по высоте должно быть не более 0,25 м. Ширина ступеней должна быть не менее </w:t>
      </w:r>
      <w:r w:rsidR="00A27870" w:rsidRPr="00C45583">
        <w:rPr>
          <w:rFonts w:ascii="Times New Roman" w:hAnsi="Times New Roman"/>
          <w:sz w:val="21"/>
          <w:szCs w:val="21"/>
        </w:rPr>
        <w:t xml:space="preserve">ступени 200-250 мм </w:t>
      </w:r>
      <w:r w:rsidRPr="00C45583">
        <w:rPr>
          <w:rFonts w:ascii="Times New Roman" w:hAnsi="Times New Roman"/>
          <w:sz w:val="21"/>
          <w:szCs w:val="21"/>
        </w:rPr>
        <w:t>и иметь уклон вовнутрь 2 - 5 градусов.</w:t>
      </w:r>
      <w:r w:rsidR="00A27870" w:rsidRPr="00C45583">
        <w:rPr>
          <w:rFonts w:ascii="Times New Roman" w:hAnsi="Times New Roman"/>
          <w:sz w:val="21"/>
          <w:szCs w:val="21"/>
        </w:rPr>
        <w:t xml:space="preserve"> Ширина ступени не должна учитывать пространство под следующей ступенью.</w:t>
      </w:r>
    </w:p>
    <w:p w:rsidR="00921EEC" w:rsidRPr="00C45583" w:rsidRDefault="00B76C5E" w:rsidP="00C45583">
      <w:pPr>
        <w:pStyle w:val="a3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БПР должен быть оборудован</w:t>
      </w:r>
      <w:r w:rsidR="00D50973" w:rsidRPr="00C45583">
        <w:rPr>
          <w:rFonts w:ascii="Times New Roman" w:hAnsi="Times New Roman"/>
          <w:sz w:val="21"/>
          <w:szCs w:val="21"/>
        </w:rPr>
        <w:t xml:space="preserve"> </w:t>
      </w:r>
      <w:r w:rsidR="00651359" w:rsidRPr="00C45583">
        <w:rPr>
          <w:rFonts w:ascii="Times New Roman" w:hAnsi="Times New Roman"/>
          <w:sz w:val="21"/>
          <w:szCs w:val="21"/>
        </w:rPr>
        <w:t>следующим оборудованием</w:t>
      </w:r>
      <w:r w:rsidRPr="00C45583">
        <w:rPr>
          <w:rFonts w:ascii="Times New Roman" w:hAnsi="Times New Roman"/>
          <w:sz w:val="21"/>
          <w:szCs w:val="21"/>
        </w:rPr>
        <w:t>:</w:t>
      </w:r>
    </w:p>
    <w:p w:rsidR="00F00624" w:rsidRPr="00C45583" w:rsidRDefault="005017E8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кран консольно-поворотный КП 2, с эл. талью г/п 2 т. ВЗИ,</w:t>
      </w:r>
      <w:r w:rsidR="00F00624" w:rsidRPr="00C45583">
        <w:rPr>
          <w:rFonts w:ascii="Times New Roman" w:hAnsi="Times New Roman"/>
          <w:sz w:val="21"/>
          <w:szCs w:val="21"/>
        </w:rPr>
        <w:t xml:space="preserve">. с вылетом стрелы </w:t>
      </w:r>
      <w:r w:rsidRPr="00C45583">
        <w:rPr>
          <w:rFonts w:ascii="Times New Roman" w:hAnsi="Times New Roman"/>
          <w:sz w:val="21"/>
          <w:szCs w:val="21"/>
        </w:rPr>
        <w:t>4-5</w:t>
      </w:r>
      <w:r w:rsidR="00F00624" w:rsidRPr="00C45583">
        <w:rPr>
          <w:rFonts w:ascii="Times New Roman" w:hAnsi="Times New Roman"/>
          <w:sz w:val="21"/>
          <w:szCs w:val="21"/>
        </w:rPr>
        <w:t xml:space="preserve"> м.;</w:t>
      </w:r>
    </w:p>
    <w:p w:rsidR="00F00624" w:rsidRPr="00C45583" w:rsidRDefault="00B76C5E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гидроворонка </w:t>
      </w:r>
      <w:r w:rsidR="00B20AA6" w:rsidRPr="00C45583">
        <w:rPr>
          <w:rFonts w:ascii="Times New Roman" w:hAnsi="Times New Roman"/>
          <w:sz w:val="21"/>
          <w:szCs w:val="21"/>
        </w:rPr>
        <w:t xml:space="preserve">- </w:t>
      </w:r>
      <w:r w:rsidRPr="00C45583">
        <w:rPr>
          <w:rFonts w:ascii="Times New Roman" w:hAnsi="Times New Roman"/>
          <w:sz w:val="21"/>
          <w:szCs w:val="21"/>
        </w:rPr>
        <w:t>1 шт.;</w:t>
      </w:r>
    </w:p>
    <w:p w:rsidR="00F00624" w:rsidRPr="00C45583" w:rsidRDefault="00B76C5E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центробежный дегазатор</w:t>
      </w:r>
      <w:r w:rsidR="00B20AA6" w:rsidRPr="00C45583">
        <w:rPr>
          <w:rFonts w:ascii="Times New Roman" w:hAnsi="Times New Roman"/>
          <w:sz w:val="21"/>
          <w:szCs w:val="21"/>
        </w:rPr>
        <w:t xml:space="preserve"> - 1 шт.;</w:t>
      </w:r>
    </w:p>
    <w:p w:rsidR="00996914" w:rsidRPr="00C45583" w:rsidRDefault="00996914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гидравлический диспергатор типа ДГ-40 – 2 шт., с обвязкой линии манифольда буровых насосов и возможностью осуществлять диспергацию раствора во время бурения любым из 3-х насосов, в комплекте с насадками;</w:t>
      </w:r>
    </w:p>
    <w:p w:rsidR="00F00624" w:rsidRPr="00C45583" w:rsidRDefault="00B76C5E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гидроперемешиватель</w:t>
      </w:r>
      <w:r w:rsidR="00B20AA6" w:rsidRPr="00C45583">
        <w:rPr>
          <w:rFonts w:ascii="Times New Roman" w:hAnsi="Times New Roman"/>
          <w:sz w:val="21"/>
          <w:szCs w:val="21"/>
        </w:rPr>
        <w:t xml:space="preserve"> – 2 шт.</w:t>
      </w:r>
      <w:r w:rsidRPr="00C45583">
        <w:rPr>
          <w:rFonts w:ascii="Times New Roman" w:hAnsi="Times New Roman"/>
          <w:sz w:val="21"/>
          <w:szCs w:val="21"/>
        </w:rPr>
        <w:t>;</w:t>
      </w:r>
    </w:p>
    <w:p w:rsidR="00F00624" w:rsidRPr="00C45583" w:rsidRDefault="00B76C5E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перемешиватель типа ПБРТ-55-ГК-1500-22-900-turbo У2Lb=1600 рама исп.1 – 2шт.;</w:t>
      </w:r>
    </w:p>
    <w:p w:rsidR="00F00624" w:rsidRPr="00C45583" w:rsidRDefault="00B76C5E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подпорный насос типа </w:t>
      </w:r>
      <w:proofErr w:type="spellStart"/>
      <w:r w:rsidR="00921159" w:rsidRPr="00C45583">
        <w:rPr>
          <w:rFonts w:ascii="Times New Roman" w:hAnsi="Times New Roman"/>
          <w:sz w:val="21"/>
          <w:szCs w:val="21"/>
        </w:rPr>
        <w:t>Acros</w:t>
      </w:r>
      <w:proofErr w:type="spellEnd"/>
      <w:r w:rsidR="00921159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SB-6х8х13- 2 шт</w:t>
      </w:r>
      <w:r w:rsidR="00B20AA6" w:rsidRPr="00C45583">
        <w:rPr>
          <w:rFonts w:ascii="Times New Roman" w:hAnsi="Times New Roman"/>
          <w:sz w:val="21"/>
          <w:szCs w:val="21"/>
        </w:rPr>
        <w:t>.</w:t>
      </w:r>
      <w:r w:rsidRPr="00C45583">
        <w:rPr>
          <w:rFonts w:ascii="Times New Roman" w:hAnsi="Times New Roman"/>
          <w:sz w:val="21"/>
          <w:szCs w:val="21"/>
        </w:rPr>
        <w:t>, для приготовления через гидроворонку и перекачки</w:t>
      </w:r>
      <w:r w:rsidR="00B20AA6" w:rsidRPr="00C45583">
        <w:rPr>
          <w:rFonts w:ascii="Times New Roman" w:hAnsi="Times New Roman"/>
          <w:sz w:val="21"/>
          <w:szCs w:val="21"/>
        </w:rPr>
        <w:t xml:space="preserve"> бурового</w:t>
      </w:r>
      <w:r w:rsidRPr="00C45583">
        <w:rPr>
          <w:rFonts w:ascii="Times New Roman" w:hAnsi="Times New Roman"/>
          <w:sz w:val="21"/>
          <w:szCs w:val="21"/>
        </w:rPr>
        <w:t xml:space="preserve"> раствора;</w:t>
      </w:r>
    </w:p>
    <w:p w:rsidR="00B76C5E" w:rsidRPr="00C45583" w:rsidRDefault="00B76C5E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погружной вакуумный (самовсасывающий) насос </w:t>
      </w:r>
      <w:r w:rsidR="00B20AA6" w:rsidRPr="00C45583">
        <w:rPr>
          <w:rFonts w:ascii="Times New Roman" w:hAnsi="Times New Roman"/>
          <w:sz w:val="21"/>
          <w:szCs w:val="21"/>
        </w:rPr>
        <w:t xml:space="preserve">– 1 шт., </w:t>
      </w:r>
      <w:r w:rsidRPr="00C45583">
        <w:rPr>
          <w:rFonts w:ascii="Times New Roman" w:hAnsi="Times New Roman"/>
          <w:sz w:val="21"/>
          <w:szCs w:val="21"/>
        </w:rPr>
        <w:t>(дл</w:t>
      </w:r>
      <w:r w:rsidR="00F251E2" w:rsidRPr="00C45583">
        <w:rPr>
          <w:rFonts w:ascii="Times New Roman" w:hAnsi="Times New Roman"/>
          <w:sz w:val="21"/>
          <w:szCs w:val="21"/>
        </w:rPr>
        <w:t>я зачистки «мертвого» остатка).</w:t>
      </w:r>
    </w:p>
    <w:p w:rsidR="00B76C5E" w:rsidRPr="00C45583" w:rsidRDefault="00F00624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 крыше блока, над гидроворонкой, предусмотреть откидной двухстворчатый люк, оборудованный фиксаторами, с размерами не менее 1,2х1,2 м., для подачи химреагентов и наполнителей в гидроворонку</w:t>
      </w:r>
      <w:r w:rsidR="00B76C5E" w:rsidRPr="00C45583">
        <w:rPr>
          <w:rFonts w:ascii="Times New Roman" w:hAnsi="Times New Roman"/>
          <w:sz w:val="21"/>
          <w:szCs w:val="21"/>
        </w:rPr>
        <w:t>.</w:t>
      </w:r>
    </w:p>
    <w:p w:rsidR="00F00624" w:rsidRPr="00C45583" w:rsidRDefault="00F00624" w:rsidP="00C45583">
      <w:pPr>
        <w:pStyle w:val="a3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Для приведения блока (выносного) приготовления и диспергации бурового раствора в транспортные габариты, опорные стойки, фермы и крыша должны быть выполнены в быстроразборном исполнении.</w:t>
      </w:r>
    </w:p>
    <w:p w:rsidR="00E4001B" w:rsidRPr="00C45583" w:rsidRDefault="00B42D16" w:rsidP="00C45583">
      <w:pPr>
        <w:pStyle w:val="a3"/>
        <w:numPr>
          <w:ilvl w:val="2"/>
          <w:numId w:val="1"/>
        </w:numPr>
        <w:spacing w:before="60" w:after="6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C45583">
        <w:rPr>
          <w:rFonts w:ascii="Times New Roman" w:hAnsi="Times New Roman"/>
          <w:sz w:val="21"/>
          <w:szCs w:val="21"/>
        </w:rPr>
        <w:t xml:space="preserve">Предварительная компоновка </w:t>
      </w:r>
      <w:r w:rsidR="00F00624" w:rsidRPr="00C45583">
        <w:rPr>
          <w:rFonts w:ascii="Times New Roman" w:hAnsi="Times New Roman"/>
          <w:sz w:val="21"/>
          <w:szCs w:val="21"/>
        </w:rPr>
        <w:t xml:space="preserve">блока (выносного) приготовления и диспергации бурового раствора </w:t>
      </w:r>
      <w:r w:rsidR="00B20AA6" w:rsidRPr="00C45583">
        <w:rPr>
          <w:rFonts w:ascii="Times New Roman" w:hAnsi="Times New Roman"/>
          <w:sz w:val="21"/>
          <w:szCs w:val="21"/>
        </w:rPr>
        <w:t>с краном КП г/п 2 т.,</w:t>
      </w:r>
      <w:r w:rsidR="00F00624" w:rsidRPr="00C45583">
        <w:rPr>
          <w:rFonts w:ascii="Times New Roman" w:hAnsi="Times New Roman"/>
          <w:sz w:val="21"/>
          <w:szCs w:val="21"/>
        </w:rPr>
        <w:t xml:space="preserve"> приведена на Схеме </w:t>
      </w:r>
      <w:bookmarkStart w:id="31" w:name="_Hlk124340302"/>
      <w:r w:rsidR="00F00624" w:rsidRPr="00C45583">
        <w:rPr>
          <w:rFonts w:ascii="Times New Roman" w:hAnsi="Times New Roman"/>
          <w:sz w:val="21"/>
          <w:szCs w:val="21"/>
        </w:rPr>
        <w:t xml:space="preserve">1 и может быть </w:t>
      </w:r>
      <w:r w:rsidRPr="00C45583">
        <w:rPr>
          <w:rFonts w:ascii="Times New Roman" w:hAnsi="Times New Roman"/>
          <w:sz w:val="21"/>
          <w:szCs w:val="21"/>
        </w:rPr>
        <w:t xml:space="preserve">скорректирована </w:t>
      </w:r>
      <w:r w:rsidR="00F00624" w:rsidRPr="00C45583">
        <w:rPr>
          <w:rFonts w:ascii="Times New Roman" w:hAnsi="Times New Roman"/>
          <w:sz w:val="21"/>
          <w:szCs w:val="21"/>
        </w:rPr>
        <w:t xml:space="preserve">на стадии </w:t>
      </w:r>
      <w:r w:rsidRPr="00C45583">
        <w:rPr>
          <w:rFonts w:ascii="Times New Roman" w:hAnsi="Times New Roman"/>
          <w:sz w:val="21"/>
          <w:szCs w:val="21"/>
        </w:rPr>
        <w:t xml:space="preserve">разработки документации на НБО </w:t>
      </w:r>
      <w:r w:rsidR="00F00624" w:rsidRPr="00C45583">
        <w:rPr>
          <w:rFonts w:ascii="Times New Roman" w:hAnsi="Times New Roman"/>
          <w:sz w:val="21"/>
          <w:szCs w:val="21"/>
        </w:rPr>
        <w:t>по согласованию с Заказчиком.</w:t>
      </w:r>
    </w:p>
    <w:bookmarkEnd w:id="31"/>
    <w:p w:rsidR="008E48D1" w:rsidRPr="00C45583" w:rsidRDefault="00EA78AC" w:rsidP="00C45583">
      <w:pPr>
        <w:pStyle w:val="a3"/>
        <w:tabs>
          <w:tab w:val="left" w:pos="709"/>
        </w:tabs>
        <w:spacing w:before="60" w:after="60" w:line="240" w:lineRule="auto"/>
        <w:ind w:left="567"/>
        <w:contextualSpacing w:val="0"/>
        <w:jc w:val="right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                                     </w:t>
      </w:r>
    </w:p>
    <w:p w:rsidR="00FA4F43" w:rsidRPr="00C45583" w:rsidRDefault="008F2331" w:rsidP="00C45583">
      <w:pPr>
        <w:pStyle w:val="a3"/>
        <w:tabs>
          <w:tab w:val="left" w:pos="709"/>
        </w:tabs>
        <w:spacing w:before="60" w:after="60" w:line="240" w:lineRule="auto"/>
        <w:ind w:left="567"/>
        <w:contextualSpacing w:val="0"/>
        <w:jc w:val="right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noProof/>
          <w:sz w:val="21"/>
          <w:szCs w:val="21"/>
          <w:lang w:eastAsia="ru-RU"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96564</wp:posOffset>
            </wp:positionH>
            <wp:positionV relativeFrom="paragraph">
              <wp:posOffset>211367</wp:posOffset>
            </wp:positionV>
            <wp:extent cx="6119495" cy="2994025"/>
            <wp:effectExtent l="0" t="0" r="0" b="0"/>
            <wp:wrapThrough wrapText="bothSides">
              <wp:wrapPolygon edited="0">
                <wp:start x="0" y="0"/>
                <wp:lineTo x="0" y="21440"/>
                <wp:lineTo x="21517" y="21440"/>
                <wp:lineTo x="21517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299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500C" w:rsidRPr="00C45583">
        <w:rPr>
          <w:rFonts w:ascii="Times New Roman" w:hAnsi="Times New Roman"/>
          <w:sz w:val="21"/>
          <w:szCs w:val="21"/>
        </w:rPr>
        <w:t>С</w:t>
      </w:r>
      <w:r w:rsidR="00FA4F43" w:rsidRPr="00C45583">
        <w:rPr>
          <w:rFonts w:ascii="Times New Roman" w:hAnsi="Times New Roman"/>
          <w:sz w:val="21"/>
          <w:szCs w:val="21"/>
        </w:rPr>
        <w:t>хема 1</w:t>
      </w:r>
    </w:p>
    <w:p w:rsidR="008E48D1" w:rsidRPr="00C45583" w:rsidRDefault="008E48D1" w:rsidP="00C45583">
      <w:pPr>
        <w:pStyle w:val="a3"/>
        <w:tabs>
          <w:tab w:val="left" w:pos="709"/>
        </w:tabs>
        <w:spacing w:before="60" w:after="60" w:line="240" w:lineRule="auto"/>
        <w:ind w:left="567"/>
        <w:contextualSpacing w:val="0"/>
        <w:jc w:val="right"/>
        <w:rPr>
          <w:rFonts w:ascii="Times New Roman" w:hAnsi="Times New Roman"/>
          <w:sz w:val="21"/>
          <w:szCs w:val="21"/>
        </w:rPr>
      </w:pPr>
    </w:p>
    <w:p w:rsidR="00F00624" w:rsidRPr="00C45583" w:rsidRDefault="00F00624" w:rsidP="00C45583">
      <w:pPr>
        <w:pStyle w:val="a3"/>
        <w:tabs>
          <w:tab w:val="left" w:pos="709"/>
        </w:tabs>
        <w:spacing w:before="60" w:after="60" w:line="240" w:lineRule="auto"/>
        <w:ind w:left="0"/>
        <w:contextualSpacing w:val="0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Конструкция силовых элементов и обшивки кровли должна обеспечивать сохранение надежности, жесткости и прочности на протяжении всего установленного срока службы блока, с ветровыми и снеговыми нагрузками, характерными месту эксплуатации.</w:t>
      </w:r>
    </w:p>
    <w:p w:rsidR="00663ED9" w:rsidRPr="00C45583" w:rsidRDefault="00F00624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Все линии обвязки БПР должны быть на быстроразъемных соединениях, с компенсаторами. БПР должен располагаться в 15 метрах от блоков БУ. </w:t>
      </w:r>
    </w:p>
    <w:p w:rsidR="00F00624" w:rsidRPr="00C45583" w:rsidRDefault="00F00624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Предусмотреть соединительные трубопроводы НБ с БПР: манифольд</w:t>
      </w:r>
      <w:r w:rsidR="00663ED9" w:rsidRPr="00C45583">
        <w:rPr>
          <w:rFonts w:ascii="Times New Roman" w:hAnsi="Times New Roman"/>
          <w:sz w:val="21"/>
          <w:szCs w:val="21"/>
        </w:rPr>
        <w:t>а (линии диспергации</w:t>
      </w:r>
      <w:r w:rsidRPr="00C45583">
        <w:rPr>
          <w:rFonts w:ascii="Times New Roman" w:hAnsi="Times New Roman"/>
          <w:sz w:val="21"/>
          <w:szCs w:val="21"/>
        </w:rPr>
        <w:t>, раствор</w:t>
      </w:r>
      <w:r w:rsidR="00663ED9" w:rsidRPr="00C45583">
        <w:rPr>
          <w:rFonts w:ascii="Times New Roman" w:hAnsi="Times New Roman"/>
          <w:sz w:val="21"/>
          <w:szCs w:val="21"/>
        </w:rPr>
        <w:t>а</w:t>
      </w:r>
      <w:r w:rsidRPr="00C45583">
        <w:rPr>
          <w:rFonts w:ascii="Times New Roman" w:hAnsi="Times New Roman"/>
          <w:sz w:val="21"/>
          <w:szCs w:val="21"/>
        </w:rPr>
        <w:t xml:space="preserve">, </w:t>
      </w:r>
      <w:r w:rsidR="00663ED9" w:rsidRPr="00C45583">
        <w:rPr>
          <w:rFonts w:ascii="Times New Roman" w:hAnsi="Times New Roman"/>
          <w:sz w:val="21"/>
          <w:szCs w:val="21"/>
        </w:rPr>
        <w:t xml:space="preserve">нефти (дизтоплива), </w:t>
      </w:r>
      <w:r w:rsidRPr="00C45583">
        <w:rPr>
          <w:rFonts w:ascii="Times New Roman" w:hAnsi="Times New Roman"/>
          <w:sz w:val="21"/>
          <w:szCs w:val="21"/>
        </w:rPr>
        <w:t xml:space="preserve">воды, пара, возврата конденсата и резерв (теплоизолированный пенал из </w:t>
      </w:r>
      <w:r w:rsidR="006515DE" w:rsidRPr="00C45583">
        <w:rPr>
          <w:rFonts w:ascii="Times New Roman" w:hAnsi="Times New Roman"/>
          <w:sz w:val="21"/>
          <w:szCs w:val="21"/>
        </w:rPr>
        <w:t>8</w:t>
      </w:r>
      <w:r w:rsidR="00663ED9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труб)</w:t>
      </w:r>
      <w:r w:rsidR="00901960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а</w:t>
      </w:r>
      <w:r w:rsidR="00663ED9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также парообогрев емкости регистрами.</w:t>
      </w:r>
    </w:p>
    <w:p w:rsidR="00695DE6" w:rsidRPr="00C45583" w:rsidRDefault="00695DE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Соединение трубопроводов коммуникаций пенала с трубопроводами БПР выполнить гибкими с использованием БРС (для отключения пенала коммуникаций от БПР при передвижке)</w:t>
      </w:r>
    </w:p>
    <w:p w:rsidR="00D062AC" w:rsidRPr="00C45583" w:rsidRDefault="00D062AC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Для использования пенала коммуникаций в качестве перехода из эшелона на БПР верх пенала должен </w:t>
      </w:r>
      <w:r w:rsidR="00695DE6" w:rsidRPr="00C45583">
        <w:rPr>
          <w:rFonts w:ascii="Times New Roman" w:hAnsi="Times New Roman"/>
          <w:sz w:val="21"/>
          <w:szCs w:val="21"/>
        </w:rPr>
        <w:t>быть выполнен из рифленого металла толщиной не менее 4 мм. Вдоль пенала установить съемные перильные ограждения высотой 1,25 м.</w:t>
      </w:r>
    </w:p>
    <w:p w:rsidR="00921EEC" w:rsidRPr="00C45583" w:rsidRDefault="00D062AC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C45583">
        <w:rPr>
          <w:rFonts w:ascii="Times New Roman" w:hAnsi="Times New Roman"/>
          <w:sz w:val="21"/>
          <w:szCs w:val="21"/>
        </w:rPr>
        <w:t>Схема выносного БПР с пеналом коммуникаций приведена на схеме 2 и может быть изменена на стадии пр</w:t>
      </w:r>
      <w:r w:rsidR="008E48D1" w:rsidRPr="00C45583">
        <w:rPr>
          <w:rFonts w:ascii="Times New Roman" w:hAnsi="Times New Roman"/>
          <w:sz w:val="21"/>
          <w:szCs w:val="21"/>
        </w:rPr>
        <w:t xml:space="preserve">оектирования по согласованию с </w:t>
      </w:r>
      <w:r w:rsidRPr="00C45583">
        <w:rPr>
          <w:rFonts w:ascii="Times New Roman" w:hAnsi="Times New Roman"/>
          <w:sz w:val="21"/>
          <w:szCs w:val="21"/>
        </w:rPr>
        <w:t>Заказчиком.</w:t>
      </w:r>
    </w:p>
    <w:p w:rsidR="00CE77E6" w:rsidRPr="00C45583" w:rsidRDefault="00982334" w:rsidP="00C45583">
      <w:pPr>
        <w:pStyle w:val="a3"/>
        <w:tabs>
          <w:tab w:val="left" w:pos="0"/>
        </w:tabs>
        <w:spacing w:before="60" w:after="60" w:line="240" w:lineRule="auto"/>
        <w:ind w:left="0"/>
        <w:contextualSpacing w:val="0"/>
        <w:jc w:val="right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Схема 2</w:t>
      </w:r>
      <w:r w:rsidR="00FC42AB" w:rsidRPr="00C45583">
        <w:rPr>
          <w:rFonts w:ascii="Times New Roman" w:eastAsia="Times New Roman" w:hAnsi="Times New Roman"/>
          <w:noProof/>
          <w:sz w:val="21"/>
          <w:szCs w:val="21"/>
          <w:lang w:eastAsia="ru-RU"/>
        </w:rPr>
        <w:drawing>
          <wp:inline distT="0" distB="0" distL="0" distR="0">
            <wp:extent cx="5944926" cy="50292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926" cy="502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062AC" w:rsidRPr="00C45583">
        <w:rPr>
          <w:rFonts w:ascii="Times New Roman" w:hAnsi="Times New Roman"/>
          <w:sz w:val="21"/>
          <w:szCs w:val="21"/>
        </w:rPr>
        <w:t xml:space="preserve"> </w:t>
      </w:r>
    </w:p>
    <w:p w:rsidR="00D062AC" w:rsidRPr="00C45583" w:rsidRDefault="00D062AC" w:rsidP="00C45583">
      <w:pPr>
        <w:pStyle w:val="a3"/>
        <w:tabs>
          <w:tab w:val="left" w:pos="0"/>
        </w:tabs>
        <w:spacing w:before="60" w:after="60" w:line="240" w:lineRule="auto"/>
        <w:ind w:left="0"/>
        <w:contextualSpacing w:val="0"/>
        <w:jc w:val="both"/>
        <w:rPr>
          <w:rFonts w:ascii="Times New Roman" w:hAnsi="Times New Roman"/>
          <w:sz w:val="21"/>
          <w:szCs w:val="21"/>
        </w:rPr>
      </w:pPr>
    </w:p>
    <w:p w:rsidR="005C174A" w:rsidRPr="003C3F76" w:rsidRDefault="00F00624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Все электрооборудование, светильники рабочего и аварийного освещения должны быть </w:t>
      </w:r>
      <w:r w:rsidRPr="003C3F76">
        <w:rPr>
          <w:rFonts w:ascii="Times New Roman" w:hAnsi="Times New Roman"/>
          <w:sz w:val="21"/>
          <w:szCs w:val="21"/>
        </w:rPr>
        <w:t xml:space="preserve">взрывозащищенного исполнения. </w:t>
      </w:r>
    </w:p>
    <w:p w:rsidR="00DC56D7" w:rsidRPr="003C3F76" w:rsidRDefault="00DC56D7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Применить кнопочные посты с искробезопасными цепями управления с и</w:t>
      </w:r>
      <w:r w:rsidR="00C35962" w:rsidRPr="003C3F76">
        <w:rPr>
          <w:rFonts w:ascii="Times New Roman" w:hAnsi="Times New Roman"/>
          <w:sz w:val="21"/>
          <w:szCs w:val="21"/>
        </w:rPr>
        <w:t>с</w:t>
      </w:r>
      <w:r w:rsidRPr="003C3F76">
        <w:rPr>
          <w:rFonts w:ascii="Times New Roman" w:hAnsi="Times New Roman"/>
          <w:sz w:val="21"/>
          <w:szCs w:val="21"/>
        </w:rPr>
        <w:t xml:space="preserve">пользованием </w:t>
      </w:r>
      <w:proofErr w:type="spellStart"/>
      <w:r w:rsidRPr="003C3F76">
        <w:rPr>
          <w:rFonts w:ascii="Times New Roman" w:hAnsi="Times New Roman"/>
          <w:sz w:val="21"/>
          <w:szCs w:val="21"/>
        </w:rPr>
        <w:t>искробарьеров</w:t>
      </w:r>
      <w:proofErr w:type="spellEnd"/>
      <w:r w:rsidRPr="003C3F76">
        <w:rPr>
          <w:rFonts w:ascii="Times New Roman" w:hAnsi="Times New Roman"/>
          <w:sz w:val="21"/>
          <w:szCs w:val="21"/>
        </w:rPr>
        <w:t>.</w:t>
      </w:r>
    </w:p>
    <w:p w:rsidR="006515DE" w:rsidRPr="00C45583" w:rsidRDefault="006515DE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Кабель подключения выносного БПР должен быть нефтебензостойким, морозостойкого исполнения.</w:t>
      </w:r>
      <w:r w:rsidR="00D062AC" w:rsidRPr="00C45583">
        <w:rPr>
          <w:rFonts w:ascii="Times New Roman" w:hAnsi="Times New Roman"/>
          <w:sz w:val="21"/>
          <w:szCs w:val="21"/>
        </w:rPr>
        <w:t xml:space="preserve"> Подключение выполнить разъемное как со стороны </w:t>
      </w:r>
      <w:proofErr w:type="gramStart"/>
      <w:r w:rsidR="00D062AC" w:rsidRPr="00C45583">
        <w:rPr>
          <w:rFonts w:ascii="Times New Roman" w:hAnsi="Times New Roman"/>
          <w:sz w:val="21"/>
          <w:szCs w:val="21"/>
        </w:rPr>
        <w:t>эшелона</w:t>
      </w:r>
      <w:proofErr w:type="gramEnd"/>
      <w:r w:rsidR="00D062AC" w:rsidRPr="00C45583">
        <w:rPr>
          <w:rFonts w:ascii="Times New Roman" w:hAnsi="Times New Roman"/>
          <w:sz w:val="21"/>
          <w:szCs w:val="21"/>
        </w:rPr>
        <w:t xml:space="preserve"> так и со стороны выносного БПР</w:t>
      </w:r>
    </w:p>
    <w:p w:rsidR="00695DE6" w:rsidRPr="00C45583" w:rsidRDefault="00695DE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 Предусмотреть прокладку кабеля подключения в кабель-канале на стойках по пеналу коммуникаций.</w:t>
      </w:r>
    </w:p>
    <w:p w:rsidR="00111F22" w:rsidRPr="00C45583" w:rsidRDefault="00111F22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lastRenderedPageBreak/>
        <w:t>В БПР предусмотреть в емкости отвод для отбора проб на уровне 0,5 м от основания емкости диаметр 20 мм, с шаровым краном, конструкция пробоотборника согласуется с заказчиком перед изготовлением.</w:t>
      </w:r>
    </w:p>
    <w:p w:rsidR="00000704" w:rsidRPr="00C45583" w:rsidRDefault="00FD1AD0" w:rsidP="00C45583">
      <w:pPr>
        <w:pStyle w:val="2"/>
        <w:numPr>
          <w:ilvl w:val="1"/>
          <w:numId w:val="1"/>
        </w:numPr>
        <w:spacing w:line="240" w:lineRule="auto"/>
        <w:ind w:left="0" w:firstLine="0"/>
        <w:rPr>
          <w:iCs/>
          <w:sz w:val="21"/>
          <w:szCs w:val="21"/>
        </w:rPr>
      </w:pPr>
      <w:bookmarkStart w:id="32" w:name="_Hlk124341629"/>
      <w:bookmarkStart w:id="33" w:name="_Toc124407196"/>
      <w:r w:rsidRPr="00C45583">
        <w:rPr>
          <w:color w:val="000000"/>
          <w:sz w:val="21"/>
          <w:szCs w:val="21"/>
        </w:rPr>
        <w:t>Теплоизолированный секционный трубопровод воды</w:t>
      </w:r>
      <w:bookmarkEnd w:id="32"/>
      <w:r w:rsidR="007B3F20" w:rsidRPr="00C45583">
        <w:rPr>
          <w:iCs/>
          <w:sz w:val="21"/>
          <w:szCs w:val="21"/>
        </w:rPr>
        <w:t>.</w:t>
      </w:r>
      <w:bookmarkEnd w:id="33"/>
    </w:p>
    <w:p w:rsidR="00921EEC" w:rsidRPr="00C45583" w:rsidRDefault="007B3F20" w:rsidP="00C45583">
      <w:pPr>
        <w:pStyle w:val="a3"/>
        <w:numPr>
          <w:ilvl w:val="2"/>
          <w:numId w:val="1"/>
        </w:numPr>
        <w:tabs>
          <w:tab w:val="left" w:pos="284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bookmarkStart w:id="34" w:name="_Hlk124346362"/>
      <w:r w:rsidRPr="00C45583">
        <w:rPr>
          <w:rFonts w:ascii="Times New Roman" w:hAnsi="Times New Roman"/>
          <w:sz w:val="21"/>
          <w:szCs w:val="21"/>
        </w:rPr>
        <w:t>Для подачи на буровую воды</w:t>
      </w:r>
      <w:r w:rsidR="00B57C76" w:rsidRPr="00C45583">
        <w:rPr>
          <w:rFonts w:ascii="Times New Roman" w:hAnsi="Times New Roman"/>
          <w:sz w:val="21"/>
          <w:szCs w:val="21"/>
        </w:rPr>
        <w:t xml:space="preserve"> предусмотреть поставку т</w:t>
      </w:r>
      <w:r w:rsidR="00B57C76" w:rsidRPr="00C45583">
        <w:rPr>
          <w:rFonts w:ascii="Times New Roman" w:hAnsi="Times New Roman"/>
          <w:color w:val="000000"/>
          <w:sz w:val="21"/>
          <w:szCs w:val="21"/>
        </w:rPr>
        <w:t>еплоизолированного секционного трубопровода воды Ду-100 мм, с двумя поворотными 90</w:t>
      </w:r>
      <w:r w:rsidR="00B57C76" w:rsidRPr="00C45583">
        <w:rPr>
          <w:rFonts w:ascii="Times New Roman" w:hAnsi="Times New Roman"/>
          <w:color w:val="000000"/>
          <w:sz w:val="21"/>
          <w:szCs w:val="21"/>
          <w:vertAlign w:val="superscript"/>
        </w:rPr>
        <w:t>0</w:t>
      </w:r>
      <w:r w:rsidR="00B57C76" w:rsidRPr="00C45583">
        <w:rPr>
          <w:rFonts w:ascii="Times New Roman" w:hAnsi="Times New Roman"/>
          <w:color w:val="000000"/>
          <w:sz w:val="21"/>
          <w:szCs w:val="21"/>
        </w:rPr>
        <w:t xml:space="preserve"> секциями, общей длиной не менее 120 м, от БДЕ до </w:t>
      </w:r>
      <w:r w:rsidR="00A54A16" w:rsidRPr="00C45583">
        <w:rPr>
          <w:rFonts w:ascii="Times New Roman" w:hAnsi="Times New Roman"/>
          <w:color w:val="000000"/>
          <w:sz w:val="21"/>
          <w:szCs w:val="21"/>
        </w:rPr>
        <w:t xml:space="preserve">ЦСГО в </w:t>
      </w:r>
      <w:r w:rsidR="00B57C76" w:rsidRPr="00C45583">
        <w:rPr>
          <w:rFonts w:ascii="Times New Roman" w:hAnsi="Times New Roman"/>
          <w:color w:val="000000"/>
          <w:sz w:val="21"/>
          <w:szCs w:val="21"/>
        </w:rPr>
        <w:t>эшелон</w:t>
      </w:r>
      <w:r w:rsidR="00A54A16" w:rsidRPr="00C45583">
        <w:rPr>
          <w:rFonts w:ascii="Times New Roman" w:hAnsi="Times New Roman"/>
          <w:color w:val="000000"/>
          <w:sz w:val="21"/>
          <w:szCs w:val="21"/>
        </w:rPr>
        <w:t>е</w:t>
      </w:r>
      <w:r w:rsidR="00384A6A" w:rsidRPr="00C45583">
        <w:rPr>
          <w:rFonts w:ascii="Times New Roman" w:hAnsi="Times New Roman"/>
          <w:sz w:val="21"/>
          <w:szCs w:val="21"/>
        </w:rPr>
        <w:t>.</w:t>
      </w:r>
    </w:p>
    <w:p w:rsidR="00921EEC" w:rsidRPr="00C45583" w:rsidRDefault="00D301A7" w:rsidP="00C45583">
      <w:pPr>
        <w:pStyle w:val="a3"/>
        <w:numPr>
          <w:ilvl w:val="2"/>
          <w:numId w:val="1"/>
        </w:numPr>
        <w:tabs>
          <w:tab w:val="left" w:pos="284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 составе трубопровода воды: секция длиной 12 м. (10 шт.); секция длиной 3</w:t>
      </w:r>
      <w:r w:rsidR="00246153" w:rsidRPr="00C45583">
        <w:rPr>
          <w:rFonts w:ascii="Times New Roman" w:hAnsi="Times New Roman"/>
          <w:sz w:val="21"/>
          <w:szCs w:val="21"/>
        </w:rPr>
        <w:t xml:space="preserve"> м. (1 шт.), вставляется в трубопровод при передвижке на 15м.; секция угловая (</w:t>
      </w:r>
      <w:proofErr w:type="gramStart"/>
      <w:r w:rsidR="00246153" w:rsidRPr="00C45583">
        <w:rPr>
          <w:rFonts w:ascii="Times New Roman" w:hAnsi="Times New Roman"/>
          <w:sz w:val="21"/>
          <w:szCs w:val="21"/>
        </w:rPr>
        <w:t xml:space="preserve">поворотная </w:t>
      </w:r>
      <w:r w:rsidR="00246153" w:rsidRPr="00C45583">
        <w:rPr>
          <w:rFonts w:ascii="Times New Roman" w:hAnsi="Times New Roman"/>
          <w:color w:val="000000"/>
          <w:sz w:val="21"/>
          <w:szCs w:val="21"/>
        </w:rPr>
        <w:t xml:space="preserve"> 90</w:t>
      </w:r>
      <w:r w:rsidR="00246153" w:rsidRPr="00C45583">
        <w:rPr>
          <w:rFonts w:ascii="Times New Roman" w:hAnsi="Times New Roman"/>
          <w:color w:val="000000"/>
          <w:sz w:val="21"/>
          <w:szCs w:val="21"/>
          <w:vertAlign w:val="superscript"/>
        </w:rPr>
        <w:t>0</w:t>
      </w:r>
      <w:proofErr w:type="gramEnd"/>
      <w:r w:rsidR="00246153" w:rsidRPr="00C45583">
        <w:rPr>
          <w:rFonts w:ascii="Times New Roman" w:hAnsi="Times New Roman"/>
          <w:color w:val="000000"/>
          <w:sz w:val="21"/>
          <w:szCs w:val="21"/>
        </w:rPr>
        <w:t>)</w:t>
      </w:r>
      <w:r w:rsidR="00246153" w:rsidRPr="00C45583">
        <w:rPr>
          <w:rFonts w:ascii="Times New Roman" w:hAnsi="Times New Roman"/>
          <w:color w:val="000000"/>
          <w:sz w:val="21"/>
          <w:szCs w:val="21"/>
          <w:vertAlign w:val="superscript"/>
        </w:rPr>
        <w:t xml:space="preserve"> </w:t>
      </w:r>
      <w:r w:rsidR="00246153" w:rsidRPr="00C45583">
        <w:rPr>
          <w:rFonts w:ascii="Times New Roman" w:hAnsi="Times New Roman"/>
          <w:color w:val="000000"/>
          <w:sz w:val="21"/>
          <w:szCs w:val="21"/>
        </w:rPr>
        <w:t>(2 шт.).</w:t>
      </w:r>
    </w:p>
    <w:p w:rsidR="00921EEC" w:rsidRPr="00C45583" w:rsidRDefault="00246153" w:rsidP="00C45583">
      <w:pPr>
        <w:pStyle w:val="a3"/>
        <w:numPr>
          <w:ilvl w:val="2"/>
          <w:numId w:val="1"/>
        </w:numPr>
        <w:tabs>
          <w:tab w:val="left" w:pos="284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Утепление трубопровода теплоизолирующей скорлупой с оболочкой повышенной прочности</w:t>
      </w:r>
      <w:r w:rsidR="008E48E8" w:rsidRPr="00C45583">
        <w:rPr>
          <w:rFonts w:ascii="Times New Roman" w:hAnsi="Times New Roman"/>
          <w:sz w:val="21"/>
          <w:szCs w:val="21"/>
        </w:rPr>
        <w:t>, для обеспечения целостности при многократных монтажах/демонтажах.</w:t>
      </w:r>
      <w:r w:rsidR="00CD1AEA" w:rsidRPr="00C45583">
        <w:rPr>
          <w:rFonts w:ascii="Times New Roman" w:hAnsi="Times New Roman"/>
          <w:sz w:val="21"/>
          <w:szCs w:val="21"/>
        </w:rPr>
        <w:t xml:space="preserve"> Предусмотреть утепление стыков секций и патрубок с краном </w:t>
      </w:r>
      <w:proofErr w:type="spellStart"/>
      <w:r w:rsidR="00CD1AEA" w:rsidRPr="00C45583">
        <w:rPr>
          <w:rFonts w:ascii="Times New Roman" w:hAnsi="Times New Roman"/>
          <w:sz w:val="21"/>
          <w:szCs w:val="21"/>
        </w:rPr>
        <w:t>Ду</w:t>
      </w:r>
      <w:proofErr w:type="spellEnd"/>
      <w:r w:rsidR="00CD1AEA" w:rsidRPr="00C45583">
        <w:rPr>
          <w:rFonts w:ascii="Times New Roman" w:hAnsi="Times New Roman"/>
          <w:sz w:val="21"/>
          <w:szCs w:val="21"/>
        </w:rPr>
        <w:t xml:space="preserve"> 25 и ершом в районе ЦСГО, для продувки трубопровода при необходимости.</w:t>
      </w:r>
    </w:p>
    <w:p w:rsidR="00921EEC" w:rsidRPr="00C45583" w:rsidRDefault="008E48E8" w:rsidP="00C45583">
      <w:pPr>
        <w:pStyle w:val="a3"/>
        <w:numPr>
          <w:ilvl w:val="2"/>
          <w:numId w:val="1"/>
        </w:numPr>
        <w:tabs>
          <w:tab w:val="left" w:pos="284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Окраска оболочки трубопроводы воды </w:t>
      </w:r>
      <w:r w:rsidR="00DB567E" w:rsidRPr="00C45583">
        <w:rPr>
          <w:rFonts w:ascii="Times New Roman" w:hAnsi="Times New Roman"/>
          <w:sz w:val="21"/>
          <w:szCs w:val="21"/>
        </w:rPr>
        <w:t xml:space="preserve">зеленая </w:t>
      </w:r>
      <w:r w:rsidRPr="00C45583">
        <w:rPr>
          <w:rFonts w:ascii="Times New Roman" w:hAnsi="Times New Roman"/>
          <w:sz w:val="21"/>
          <w:szCs w:val="21"/>
          <w:lang w:val="en-US"/>
        </w:rPr>
        <w:t>RAL</w:t>
      </w:r>
      <w:r w:rsidRPr="00C45583">
        <w:rPr>
          <w:rFonts w:ascii="Times New Roman" w:hAnsi="Times New Roman"/>
          <w:sz w:val="21"/>
          <w:szCs w:val="21"/>
        </w:rPr>
        <w:t xml:space="preserve"> 6018.</w:t>
      </w:r>
    </w:p>
    <w:bookmarkEnd w:id="34"/>
    <w:p w:rsidR="00AE7451" w:rsidRPr="00C45583" w:rsidRDefault="00AE7451" w:rsidP="00C45583">
      <w:pPr>
        <w:pStyle w:val="a3"/>
        <w:numPr>
          <w:ilvl w:val="2"/>
          <w:numId w:val="1"/>
        </w:numPr>
        <w:tabs>
          <w:tab w:val="left" w:pos="284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Для соединения секций трубопровода использовать </w:t>
      </w:r>
      <w:r w:rsidRPr="00C45583">
        <w:rPr>
          <w:rFonts w:ascii="Times New Roman" w:hAnsi="Times New Roman"/>
          <w:color w:val="000000"/>
          <w:sz w:val="21"/>
          <w:szCs w:val="21"/>
          <w:shd w:val="clear" w:color="auto" w:fill="FFFFFF"/>
        </w:rPr>
        <w:t xml:space="preserve">соединения быстроразъёмные серии БРС -100 (ТУ 34-23-5854-77) Ду-100, </w:t>
      </w:r>
      <w:proofErr w:type="spellStart"/>
      <w:r w:rsidRPr="00C45583">
        <w:rPr>
          <w:rFonts w:ascii="Times New Roman" w:hAnsi="Times New Roman"/>
          <w:color w:val="000000"/>
          <w:sz w:val="21"/>
          <w:szCs w:val="21"/>
          <w:shd w:val="clear" w:color="auto" w:fill="FFFFFF"/>
        </w:rPr>
        <w:t>Ру</w:t>
      </w:r>
      <w:proofErr w:type="spellEnd"/>
      <w:r w:rsidRPr="00C45583">
        <w:rPr>
          <w:rFonts w:ascii="Times New Roman" w:hAnsi="Times New Roman"/>
          <w:color w:val="000000"/>
          <w:sz w:val="21"/>
          <w:szCs w:val="21"/>
          <w:shd w:val="clear" w:color="auto" w:fill="FFFFFF"/>
        </w:rPr>
        <w:t xml:space="preserve"> - 2 Мпа, фото 1</w:t>
      </w:r>
      <w:r w:rsidRPr="00C45583">
        <w:rPr>
          <w:rFonts w:ascii="Times New Roman" w:hAnsi="Times New Roman"/>
          <w:sz w:val="21"/>
          <w:szCs w:val="21"/>
        </w:rPr>
        <w:t xml:space="preserve">. Уплотнительная резиновая прокладка из </w:t>
      </w:r>
      <w:proofErr w:type="spellStart"/>
      <w:r w:rsidRPr="00C45583">
        <w:rPr>
          <w:rFonts w:ascii="Times New Roman" w:hAnsi="Times New Roman"/>
          <w:sz w:val="21"/>
          <w:szCs w:val="21"/>
        </w:rPr>
        <w:t>маслобензостойкой</w:t>
      </w:r>
      <w:proofErr w:type="spellEnd"/>
      <w:r w:rsidRPr="00C45583">
        <w:rPr>
          <w:rFonts w:ascii="Times New Roman" w:hAnsi="Times New Roman"/>
          <w:sz w:val="21"/>
          <w:szCs w:val="21"/>
        </w:rPr>
        <w:t xml:space="preserve"> резины </w:t>
      </w:r>
      <w:r w:rsidRPr="00C45583">
        <w:rPr>
          <w:rFonts w:ascii="Times New Roman" w:hAnsi="Times New Roman"/>
          <w:sz w:val="21"/>
          <w:szCs w:val="21"/>
          <w:lang w:val="en-US"/>
        </w:rPr>
        <w:t>HNBR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D301A7" w:rsidRPr="00C45583" w:rsidRDefault="00D301A7" w:rsidP="00C45583">
      <w:pPr>
        <w:pStyle w:val="a3"/>
        <w:tabs>
          <w:tab w:val="left" w:pos="709"/>
        </w:tabs>
        <w:spacing w:before="60" w:after="60" w:line="240" w:lineRule="auto"/>
        <w:ind w:left="567"/>
        <w:contextualSpacing w:val="0"/>
        <w:jc w:val="right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Фото 1</w:t>
      </w:r>
    </w:p>
    <w:p w:rsidR="00D301A7" w:rsidRPr="00C45583" w:rsidRDefault="00D301A7" w:rsidP="00C45583">
      <w:pPr>
        <w:pStyle w:val="a3"/>
        <w:tabs>
          <w:tab w:val="left" w:pos="709"/>
        </w:tabs>
        <w:spacing w:before="60" w:after="60" w:line="240" w:lineRule="auto"/>
        <w:ind w:left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noProof/>
          <w:sz w:val="21"/>
          <w:szCs w:val="21"/>
          <w:lang w:eastAsia="ru-RU"/>
        </w:rPr>
        <w:drawing>
          <wp:inline distT="0" distB="0" distL="0" distR="0">
            <wp:extent cx="4244197" cy="318314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4197" cy="31831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F0FDC" w:rsidRPr="00C45583" w:rsidRDefault="00A54A1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Предусмотреть у</w:t>
      </w:r>
      <w:r w:rsidR="00CD1AEA" w:rsidRPr="00C45583">
        <w:rPr>
          <w:rFonts w:ascii="Times New Roman" w:hAnsi="Times New Roman"/>
          <w:sz w:val="21"/>
          <w:szCs w:val="21"/>
        </w:rPr>
        <w:t>к</w:t>
      </w:r>
      <w:r w:rsidRPr="00C45583">
        <w:rPr>
          <w:rFonts w:ascii="Times New Roman" w:hAnsi="Times New Roman"/>
          <w:sz w:val="21"/>
          <w:szCs w:val="21"/>
        </w:rPr>
        <w:t>ладку и крепление трубопроводов воды и нефти по существующим пеналам коммуникаций</w:t>
      </w:r>
      <w:r w:rsidR="009F0FDC" w:rsidRPr="00C45583">
        <w:rPr>
          <w:rFonts w:ascii="Times New Roman" w:hAnsi="Times New Roman"/>
          <w:sz w:val="21"/>
          <w:szCs w:val="21"/>
        </w:rPr>
        <w:t>.</w:t>
      </w:r>
    </w:p>
    <w:p w:rsidR="009F0FDC" w:rsidRPr="00C45583" w:rsidRDefault="00A54A1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Секции трубопровода воды</w:t>
      </w:r>
      <w:r w:rsidR="009F0FDC" w:rsidRPr="00C45583">
        <w:rPr>
          <w:rFonts w:ascii="Times New Roman" w:hAnsi="Times New Roman"/>
          <w:sz w:val="21"/>
          <w:szCs w:val="21"/>
        </w:rPr>
        <w:t xml:space="preserve"> должны быть повышенной монтажеспособности, с </w:t>
      </w:r>
      <w:r w:rsidRPr="00C45583">
        <w:rPr>
          <w:rFonts w:ascii="Times New Roman" w:hAnsi="Times New Roman"/>
          <w:sz w:val="21"/>
          <w:szCs w:val="21"/>
        </w:rPr>
        <w:t>устройствами для строповки при монтаже/демонтаже и перевозке.</w:t>
      </w:r>
      <w:r w:rsidR="009F0FDC" w:rsidRPr="00C45583">
        <w:rPr>
          <w:rFonts w:ascii="Times New Roman" w:hAnsi="Times New Roman"/>
          <w:sz w:val="21"/>
          <w:szCs w:val="21"/>
        </w:rPr>
        <w:t xml:space="preserve"> </w:t>
      </w:r>
    </w:p>
    <w:p w:rsidR="00D934D7" w:rsidRPr="00C45583" w:rsidRDefault="00FD1AD0" w:rsidP="00C45583">
      <w:pPr>
        <w:pStyle w:val="2"/>
        <w:numPr>
          <w:ilvl w:val="1"/>
          <w:numId w:val="1"/>
        </w:numPr>
        <w:spacing w:line="240" w:lineRule="auto"/>
        <w:ind w:left="0" w:firstLine="0"/>
        <w:rPr>
          <w:iCs/>
          <w:sz w:val="21"/>
          <w:szCs w:val="21"/>
        </w:rPr>
      </w:pPr>
      <w:r w:rsidRPr="00C45583">
        <w:rPr>
          <w:color w:val="000000"/>
          <w:sz w:val="21"/>
          <w:szCs w:val="21"/>
        </w:rPr>
        <w:t xml:space="preserve"> </w:t>
      </w:r>
      <w:bookmarkStart w:id="35" w:name="_Toc124407197"/>
      <w:r w:rsidRPr="00C45583">
        <w:rPr>
          <w:color w:val="000000"/>
          <w:sz w:val="21"/>
          <w:szCs w:val="21"/>
        </w:rPr>
        <w:t xml:space="preserve">Теплоизолированный секционный трубопровод </w:t>
      </w:r>
      <w:r w:rsidR="004B147B" w:rsidRPr="00C45583">
        <w:rPr>
          <w:color w:val="000000"/>
          <w:sz w:val="21"/>
          <w:szCs w:val="21"/>
        </w:rPr>
        <w:t>нефти</w:t>
      </w:r>
      <w:bookmarkEnd w:id="35"/>
      <w:r w:rsidR="00ED3665" w:rsidRPr="00C45583">
        <w:rPr>
          <w:iCs/>
          <w:sz w:val="21"/>
          <w:szCs w:val="21"/>
        </w:rPr>
        <w:t xml:space="preserve"> </w:t>
      </w:r>
    </w:p>
    <w:p w:rsidR="00A54A16" w:rsidRPr="00C45583" w:rsidRDefault="00A54A1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Для подачи на буровую нефти предусмотреть поставку т</w:t>
      </w:r>
      <w:r w:rsidRPr="00C45583">
        <w:rPr>
          <w:rFonts w:ascii="Times New Roman" w:hAnsi="Times New Roman"/>
          <w:color w:val="000000"/>
          <w:sz w:val="21"/>
          <w:szCs w:val="21"/>
        </w:rPr>
        <w:t>еплоизолированного секционного трубопровода нефти Ду-100 мм, с двумя поворотными 90</w:t>
      </w:r>
      <w:r w:rsidRPr="00C45583">
        <w:rPr>
          <w:rFonts w:ascii="Times New Roman" w:hAnsi="Times New Roman"/>
          <w:color w:val="000000"/>
          <w:sz w:val="21"/>
          <w:szCs w:val="21"/>
          <w:vertAlign w:val="superscript"/>
        </w:rPr>
        <w:t>0</w:t>
      </w:r>
      <w:r w:rsidRPr="00C45583">
        <w:rPr>
          <w:rFonts w:ascii="Times New Roman" w:hAnsi="Times New Roman"/>
          <w:color w:val="000000"/>
          <w:sz w:val="21"/>
          <w:szCs w:val="21"/>
        </w:rPr>
        <w:t xml:space="preserve"> секциями, общей длиной не менее 120 м, от БДЕ до БПР в эшелоне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A54A16" w:rsidRPr="00C45583" w:rsidRDefault="00A54A1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 составе трубопровода </w:t>
      </w:r>
      <w:r w:rsidR="00131C34" w:rsidRPr="00C45583">
        <w:rPr>
          <w:rFonts w:ascii="Times New Roman" w:hAnsi="Times New Roman"/>
          <w:sz w:val="21"/>
          <w:szCs w:val="21"/>
        </w:rPr>
        <w:t>нефти</w:t>
      </w:r>
      <w:r w:rsidRPr="00C45583">
        <w:rPr>
          <w:rFonts w:ascii="Times New Roman" w:hAnsi="Times New Roman"/>
          <w:sz w:val="21"/>
          <w:szCs w:val="21"/>
        </w:rPr>
        <w:t>: секция длиной 12 м. (10 шт.); секция длиной 3 м. (1 шт.), вставляется в трубопровод при передвижке на 15м.; секция угловая (</w:t>
      </w:r>
      <w:proofErr w:type="gramStart"/>
      <w:r w:rsidRPr="00C45583">
        <w:rPr>
          <w:rFonts w:ascii="Times New Roman" w:hAnsi="Times New Roman"/>
          <w:sz w:val="21"/>
          <w:szCs w:val="21"/>
        </w:rPr>
        <w:t xml:space="preserve">поворотная </w:t>
      </w:r>
      <w:r w:rsidRPr="00C45583">
        <w:rPr>
          <w:rFonts w:ascii="Times New Roman" w:hAnsi="Times New Roman"/>
          <w:color w:val="000000"/>
          <w:sz w:val="21"/>
          <w:szCs w:val="21"/>
        </w:rPr>
        <w:t xml:space="preserve"> 90</w:t>
      </w:r>
      <w:r w:rsidRPr="00C45583">
        <w:rPr>
          <w:rFonts w:ascii="Times New Roman" w:hAnsi="Times New Roman"/>
          <w:color w:val="000000"/>
          <w:sz w:val="21"/>
          <w:szCs w:val="21"/>
          <w:vertAlign w:val="superscript"/>
        </w:rPr>
        <w:t>0</w:t>
      </w:r>
      <w:proofErr w:type="gramEnd"/>
      <w:r w:rsidRPr="00C45583">
        <w:rPr>
          <w:rFonts w:ascii="Times New Roman" w:hAnsi="Times New Roman"/>
          <w:color w:val="000000"/>
          <w:sz w:val="21"/>
          <w:szCs w:val="21"/>
        </w:rPr>
        <w:t>)</w:t>
      </w:r>
      <w:r w:rsidRPr="00C45583">
        <w:rPr>
          <w:rFonts w:ascii="Times New Roman" w:hAnsi="Times New Roman"/>
          <w:color w:val="000000"/>
          <w:sz w:val="21"/>
          <w:szCs w:val="21"/>
          <w:vertAlign w:val="superscript"/>
        </w:rPr>
        <w:t xml:space="preserve"> </w:t>
      </w:r>
      <w:r w:rsidRPr="00C45583">
        <w:rPr>
          <w:rFonts w:ascii="Times New Roman" w:hAnsi="Times New Roman"/>
          <w:color w:val="000000"/>
          <w:sz w:val="21"/>
          <w:szCs w:val="21"/>
        </w:rPr>
        <w:t>(2 шт.).</w:t>
      </w:r>
    </w:p>
    <w:p w:rsidR="00921EEC" w:rsidRPr="00C45583" w:rsidRDefault="00A54A1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Утепление трубопровода теплоизолирующей скорлупой с оболочкой повышенной прочности, для обеспечения целостности при многократных монтажах/демонтажах. Предусмотреть утепление стыков секций и патрубок с краном </w:t>
      </w:r>
      <w:proofErr w:type="spellStart"/>
      <w:r w:rsidRPr="00C45583">
        <w:rPr>
          <w:rFonts w:ascii="Times New Roman" w:hAnsi="Times New Roman"/>
          <w:sz w:val="21"/>
          <w:szCs w:val="21"/>
        </w:rPr>
        <w:t>Ду</w:t>
      </w:r>
      <w:proofErr w:type="spellEnd"/>
      <w:r w:rsidRPr="00C45583">
        <w:rPr>
          <w:rFonts w:ascii="Times New Roman" w:hAnsi="Times New Roman"/>
          <w:sz w:val="21"/>
          <w:szCs w:val="21"/>
        </w:rPr>
        <w:t xml:space="preserve"> 25 и ершом в районе ЦСГО, для продувки трубопровода при необходимости.</w:t>
      </w:r>
    </w:p>
    <w:p w:rsidR="000770AB" w:rsidRPr="00C45583" w:rsidRDefault="00A54A1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Окраска оболочки трубопроводы </w:t>
      </w:r>
      <w:r w:rsidR="00131C34" w:rsidRPr="00C45583">
        <w:rPr>
          <w:rFonts w:ascii="Times New Roman" w:hAnsi="Times New Roman"/>
          <w:sz w:val="21"/>
          <w:szCs w:val="21"/>
        </w:rPr>
        <w:t xml:space="preserve">нефти </w:t>
      </w:r>
      <w:r w:rsidR="004B147B" w:rsidRPr="00C45583">
        <w:rPr>
          <w:rFonts w:ascii="Times New Roman" w:hAnsi="Times New Roman"/>
          <w:sz w:val="21"/>
          <w:szCs w:val="21"/>
        </w:rPr>
        <w:t>коричневая</w:t>
      </w:r>
      <w:r w:rsidR="00131C34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  <w:lang w:val="en-US"/>
        </w:rPr>
        <w:t>RAL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DB567E" w:rsidRPr="00C45583">
        <w:rPr>
          <w:rFonts w:ascii="Times New Roman" w:hAnsi="Times New Roman"/>
          <w:sz w:val="21"/>
          <w:szCs w:val="21"/>
        </w:rPr>
        <w:t>8011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921EEC" w:rsidRPr="00C45583" w:rsidRDefault="00A54A1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lastRenderedPageBreak/>
        <w:t xml:space="preserve">Для соединения секций трубопровода использовать </w:t>
      </w:r>
      <w:r w:rsidRPr="00C45583">
        <w:rPr>
          <w:rFonts w:ascii="Times New Roman" w:hAnsi="Times New Roman"/>
          <w:color w:val="000000"/>
          <w:sz w:val="21"/>
          <w:szCs w:val="21"/>
          <w:shd w:val="clear" w:color="auto" w:fill="FFFFFF"/>
        </w:rPr>
        <w:t xml:space="preserve">соединения быстроразъёмные серии БРС -100 (ТУ 34-23-5854-77) Ду-100, </w:t>
      </w:r>
      <w:proofErr w:type="spellStart"/>
      <w:r w:rsidRPr="00C45583">
        <w:rPr>
          <w:rFonts w:ascii="Times New Roman" w:hAnsi="Times New Roman"/>
          <w:color w:val="000000"/>
          <w:sz w:val="21"/>
          <w:szCs w:val="21"/>
          <w:shd w:val="clear" w:color="auto" w:fill="FFFFFF"/>
        </w:rPr>
        <w:t>Ру</w:t>
      </w:r>
      <w:proofErr w:type="spellEnd"/>
      <w:r w:rsidRPr="00C45583">
        <w:rPr>
          <w:rFonts w:ascii="Times New Roman" w:hAnsi="Times New Roman"/>
          <w:color w:val="000000"/>
          <w:sz w:val="21"/>
          <w:szCs w:val="21"/>
          <w:shd w:val="clear" w:color="auto" w:fill="FFFFFF"/>
        </w:rPr>
        <w:t xml:space="preserve"> - 2 Мпа, фото 1</w:t>
      </w:r>
      <w:r w:rsidRPr="00C45583">
        <w:rPr>
          <w:rFonts w:ascii="Times New Roman" w:hAnsi="Times New Roman"/>
          <w:sz w:val="21"/>
          <w:szCs w:val="21"/>
        </w:rPr>
        <w:t>. Уплотнительная резиновая прокладка</w:t>
      </w:r>
      <w:r w:rsidR="00D80300" w:rsidRPr="00C45583">
        <w:rPr>
          <w:rFonts w:ascii="Times New Roman" w:hAnsi="Times New Roman"/>
          <w:sz w:val="21"/>
          <w:szCs w:val="21"/>
        </w:rPr>
        <w:t xml:space="preserve"> должна быть</w:t>
      </w:r>
      <w:r w:rsidRPr="00C45583">
        <w:rPr>
          <w:rFonts w:ascii="Times New Roman" w:hAnsi="Times New Roman"/>
          <w:sz w:val="21"/>
          <w:szCs w:val="21"/>
        </w:rPr>
        <w:t xml:space="preserve"> из маслобензостойкой резины.</w:t>
      </w:r>
    </w:p>
    <w:p w:rsidR="00921EEC" w:rsidRPr="00C45583" w:rsidRDefault="00A54A1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Предусмотреть укладку и крепление трубопроводов </w:t>
      </w:r>
      <w:r w:rsidR="00D80300" w:rsidRPr="00C45583">
        <w:rPr>
          <w:rFonts w:ascii="Times New Roman" w:hAnsi="Times New Roman"/>
          <w:sz w:val="21"/>
          <w:szCs w:val="21"/>
        </w:rPr>
        <w:t xml:space="preserve">нефти и </w:t>
      </w:r>
      <w:r w:rsidRPr="00C45583">
        <w:rPr>
          <w:rFonts w:ascii="Times New Roman" w:hAnsi="Times New Roman"/>
          <w:sz w:val="21"/>
          <w:szCs w:val="21"/>
        </w:rPr>
        <w:t>воды по существующим пеналам коммуникаций.</w:t>
      </w:r>
    </w:p>
    <w:p w:rsidR="00921EEC" w:rsidRPr="00C45583" w:rsidRDefault="00A54A1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Секции трубопровода </w:t>
      </w:r>
      <w:r w:rsidR="00D80300" w:rsidRPr="00C45583">
        <w:rPr>
          <w:rFonts w:ascii="Times New Roman" w:hAnsi="Times New Roman"/>
          <w:sz w:val="21"/>
          <w:szCs w:val="21"/>
        </w:rPr>
        <w:t>нефти</w:t>
      </w:r>
      <w:r w:rsidRPr="00C45583">
        <w:rPr>
          <w:rFonts w:ascii="Times New Roman" w:hAnsi="Times New Roman"/>
          <w:sz w:val="21"/>
          <w:szCs w:val="21"/>
        </w:rPr>
        <w:t xml:space="preserve"> должны быть повышенной монтажеспособности, с устройствами для строповки при монтаже/демонтаже и перевозке</w:t>
      </w:r>
      <w:r w:rsidR="003D5EC8" w:rsidRPr="00C45583">
        <w:rPr>
          <w:rFonts w:ascii="Times New Roman" w:hAnsi="Times New Roman"/>
          <w:sz w:val="21"/>
          <w:szCs w:val="21"/>
        </w:rPr>
        <w:t>.</w:t>
      </w:r>
    </w:p>
    <w:p w:rsidR="00921EEC" w:rsidRPr="00C45583" w:rsidRDefault="00811DD5" w:rsidP="00C45583">
      <w:pPr>
        <w:pStyle w:val="2"/>
        <w:numPr>
          <w:ilvl w:val="1"/>
          <w:numId w:val="1"/>
        </w:numPr>
        <w:spacing w:line="240" w:lineRule="auto"/>
        <w:ind w:left="0" w:firstLine="0"/>
        <w:rPr>
          <w:iCs/>
          <w:sz w:val="21"/>
          <w:szCs w:val="21"/>
        </w:rPr>
      </w:pPr>
      <w:bookmarkStart w:id="36" w:name="_Toc124407198"/>
      <w:r w:rsidRPr="00C45583">
        <w:rPr>
          <w:iCs/>
          <w:sz w:val="21"/>
          <w:szCs w:val="21"/>
        </w:rPr>
        <w:t>Электрооборудование</w:t>
      </w:r>
      <w:bookmarkEnd w:id="36"/>
    </w:p>
    <w:p w:rsidR="00921EEC" w:rsidRPr="00C45583" w:rsidRDefault="00811DD5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Система электроснабжения, электрические сети</w:t>
      </w:r>
      <w:r w:rsidR="005D0BE6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а также заземление и защитные меры электробезопасности примененные на </w:t>
      </w:r>
      <w:r w:rsidR="00D8020A" w:rsidRPr="00C45583">
        <w:rPr>
          <w:rFonts w:ascii="Times New Roman" w:hAnsi="Times New Roman"/>
          <w:sz w:val="21"/>
          <w:szCs w:val="21"/>
        </w:rPr>
        <w:t>НБО</w:t>
      </w:r>
      <w:r w:rsidRPr="00C45583">
        <w:rPr>
          <w:rFonts w:ascii="Times New Roman" w:hAnsi="Times New Roman"/>
          <w:sz w:val="21"/>
          <w:szCs w:val="21"/>
        </w:rPr>
        <w:t xml:space="preserve"> должны быть выполнен</w:t>
      </w:r>
      <w:r w:rsidR="002059DB" w:rsidRPr="00C45583">
        <w:rPr>
          <w:rFonts w:ascii="Times New Roman" w:hAnsi="Times New Roman"/>
          <w:sz w:val="21"/>
          <w:szCs w:val="21"/>
        </w:rPr>
        <w:t>ы в соответствии с требованиями действующего законодательства.</w:t>
      </w:r>
    </w:p>
    <w:p w:rsidR="00921EEC" w:rsidRPr="00C45583" w:rsidRDefault="00811DD5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Электрооборудование </w:t>
      </w:r>
      <w:r w:rsidR="00D8020A" w:rsidRPr="00C45583">
        <w:rPr>
          <w:rFonts w:ascii="Times New Roman" w:hAnsi="Times New Roman"/>
          <w:sz w:val="21"/>
          <w:szCs w:val="21"/>
        </w:rPr>
        <w:t>НБО</w:t>
      </w:r>
      <w:r w:rsidRPr="00C45583">
        <w:rPr>
          <w:rFonts w:ascii="Times New Roman" w:hAnsi="Times New Roman"/>
          <w:sz w:val="21"/>
          <w:szCs w:val="21"/>
        </w:rPr>
        <w:t xml:space="preserve"> должно быть во взрывоз</w:t>
      </w:r>
      <w:r w:rsidR="00D8020A" w:rsidRPr="00C45583">
        <w:rPr>
          <w:rFonts w:ascii="Times New Roman" w:hAnsi="Times New Roman"/>
          <w:sz w:val="21"/>
          <w:szCs w:val="21"/>
        </w:rPr>
        <w:t>а</w:t>
      </w:r>
      <w:r w:rsidRPr="00C45583">
        <w:rPr>
          <w:rFonts w:ascii="Times New Roman" w:hAnsi="Times New Roman"/>
          <w:sz w:val="21"/>
          <w:szCs w:val="21"/>
        </w:rPr>
        <w:t>щищенном исполнении, отвечающее классу взрывоопасности, зоны установки и требованиям «ПУЭ». Электрооборудование должно соответствовать требованиям энергоэф</w:t>
      </w:r>
      <w:r w:rsidR="00315668" w:rsidRPr="00C45583">
        <w:rPr>
          <w:rFonts w:ascii="Times New Roman" w:hAnsi="Times New Roman"/>
          <w:sz w:val="21"/>
          <w:szCs w:val="21"/>
        </w:rPr>
        <w:t>ф</w:t>
      </w:r>
      <w:r w:rsidRPr="00C45583">
        <w:rPr>
          <w:rFonts w:ascii="Times New Roman" w:hAnsi="Times New Roman"/>
          <w:sz w:val="21"/>
          <w:szCs w:val="21"/>
        </w:rPr>
        <w:t>ективности в соответствии с требованием Федерального закона от 23.11.2009 №</w:t>
      </w:r>
      <w:r w:rsidR="00315668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 xml:space="preserve">261-ФЗ. Электрооборудование взрывозащищенного исполнения должно иметь </w:t>
      </w:r>
      <w:r w:rsidR="00315668" w:rsidRPr="00C45583">
        <w:rPr>
          <w:rFonts w:ascii="Times New Roman" w:hAnsi="Times New Roman"/>
          <w:sz w:val="21"/>
          <w:szCs w:val="21"/>
        </w:rPr>
        <w:t>свидетельство Российской специализированной организации,</w:t>
      </w:r>
      <w:r w:rsidRPr="00C45583">
        <w:rPr>
          <w:rFonts w:ascii="Times New Roman" w:hAnsi="Times New Roman"/>
          <w:sz w:val="21"/>
          <w:szCs w:val="21"/>
        </w:rPr>
        <w:t xml:space="preserve"> проводившей испытания на взрывозащищенность и разрешение Госгортехнадзора России на его применение. На все электрооборудование и электротехнические изделия должны быть Сертификаты соответствия Госстандарта РФ, паспорта, инструкции по монтажу, наладке и эксплуатации.</w:t>
      </w:r>
    </w:p>
    <w:p w:rsidR="00921EEC" w:rsidRPr="00C45583" w:rsidRDefault="00811DD5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Электроснабжение</w:t>
      </w:r>
      <w:r w:rsidR="00FF6749" w:rsidRPr="00C45583">
        <w:rPr>
          <w:rFonts w:ascii="Times New Roman" w:hAnsi="Times New Roman"/>
          <w:sz w:val="21"/>
          <w:szCs w:val="21"/>
        </w:rPr>
        <w:t xml:space="preserve"> НБО</w:t>
      </w:r>
      <w:r w:rsidRPr="00C45583">
        <w:rPr>
          <w:rFonts w:ascii="Times New Roman" w:hAnsi="Times New Roman"/>
          <w:sz w:val="21"/>
          <w:szCs w:val="21"/>
        </w:rPr>
        <w:t xml:space="preserve"> осуществляется от промышленной сети напряжением 6</w:t>
      </w:r>
      <w:r w:rsidR="005D0BE6" w:rsidRPr="00C45583">
        <w:rPr>
          <w:rFonts w:ascii="Times New Roman" w:hAnsi="Times New Roman"/>
          <w:sz w:val="21"/>
          <w:szCs w:val="21"/>
        </w:rPr>
        <w:t xml:space="preserve">,3 </w:t>
      </w:r>
      <w:r w:rsidRPr="00C45583">
        <w:rPr>
          <w:rFonts w:ascii="Times New Roman" w:hAnsi="Times New Roman"/>
          <w:sz w:val="21"/>
          <w:szCs w:val="21"/>
        </w:rPr>
        <w:t>кВ, частотой 50Гц</w:t>
      </w:r>
      <w:r w:rsidR="00E80E56" w:rsidRPr="00C45583">
        <w:rPr>
          <w:rFonts w:ascii="Times New Roman" w:hAnsi="Times New Roman"/>
          <w:sz w:val="21"/>
          <w:szCs w:val="21"/>
        </w:rPr>
        <w:t>.</w:t>
      </w:r>
    </w:p>
    <w:p w:rsidR="00921EEC" w:rsidRPr="00C45583" w:rsidRDefault="003514AF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Электроснабжение </w:t>
      </w:r>
      <w:r w:rsidR="00226C76" w:rsidRPr="00C45583">
        <w:rPr>
          <w:rFonts w:ascii="Times New Roman" w:hAnsi="Times New Roman"/>
          <w:sz w:val="21"/>
          <w:szCs w:val="21"/>
        </w:rPr>
        <w:t>электрооборудования НБО</w:t>
      </w:r>
      <w:r w:rsidR="00315668" w:rsidRPr="00C45583">
        <w:rPr>
          <w:rFonts w:ascii="Times New Roman" w:hAnsi="Times New Roman"/>
          <w:sz w:val="21"/>
          <w:szCs w:val="21"/>
        </w:rPr>
        <w:t xml:space="preserve"> осуществляется от существующего в составе БУ</w:t>
      </w:r>
      <w:r w:rsidR="00EA38A4" w:rsidRPr="00C45583">
        <w:rPr>
          <w:rFonts w:ascii="Times New Roman" w:hAnsi="Times New Roman"/>
          <w:sz w:val="21"/>
          <w:szCs w:val="21"/>
        </w:rPr>
        <w:t>-</w:t>
      </w:r>
      <w:r w:rsidR="00315668" w:rsidRPr="00C45583">
        <w:rPr>
          <w:rFonts w:ascii="Times New Roman" w:hAnsi="Times New Roman"/>
          <w:sz w:val="21"/>
          <w:szCs w:val="21"/>
        </w:rPr>
        <w:t>320</w:t>
      </w:r>
      <w:r w:rsidR="00EA38A4" w:rsidRPr="00C45583">
        <w:rPr>
          <w:rFonts w:ascii="Times New Roman" w:hAnsi="Times New Roman"/>
          <w:sz w:val="21"/>
          <w:szCs w:val="21"/>
        </w:rPr>
        <w:t>-</w:t>
      </w:r>
      <w:r w:rsidR="00315668" w:rsidRPr="00C45583">
        <w:rPr>
          <w:rFonts w:ascii="Times New Roman" w:hAnsi="Times New Roman"/>
          <w:sz w:val="21"/>
          <w:szCs w:val="21"/>
        </w:rPr>
        <w:t xml:space="preserve">ЭК зав.№ 030 </w:t>
      </w:r>
      <w:r w:rsidR="00811DD5" w:rsidRPr="00C45583">
        <w:rPr>
          <w:rFonts w:ascii="Times New Roman" w:hAnsi="Times New Roman"/>
          <w:sz w:val="21"/>
          <w:szCs w:val="21"/>
        </w:rPr>
        <w:t>комплектн</w:t>
      </w:r>
      <w:r w:rsidR="003008F4" w:rsidRPr="00C45583">
        <w:rPr>
          <w:rFonts w:ascii="Times New Roman" w:hAnsi="Times New Roman"/>
          <w:sz w:val="21"/>
          <w:szCs w:val="21"/>
        </w:rPr>
        <w:t>ого</w:t>
      </w:r>
      <w:r w:rsidR="00811DD5" w:rsidRPr="00C45583">
        <w:rPr>
          <w:rFonts w:ascii="Times New Roman" w:hAnsi="Times New Roman"/>
          <w:sz w:val="21"/>
          <w:szCs w:val="21"/>
        </w:rPr>
        <w:t xml:space="preserve"> распределительн</w:t>
      </w:r>
      <w:r w:rsidR="00F933B6" w:rsidRPr="00C45583">
        <w:rPr>
          <w:rFonts w:ascii="Times New Roman" w:hAnsi="Times New Roman"/>
          <w:sz w:val="21"/>
          <w:szCs w:val="21"/>
        </w:rPr>
        <w:t>ого</w:t>
      </w:r>
      <w:r w:rsidR="00811DD5" w:rsidRPr="00C45583">
        <w:rPr>
          <w:rFonts w:ascii="Times New Roman" w:hAnsi="Times New Roman"/>
          <w:sz w:val="21"/>
          <w:szCs w:val="21"/>
        </w:rPr>
        <w:t xml:space="preserve"> устройств</w:t>
      </w:r>
      <w:r w:rsidR="00F933B6" w:rsidRPr="00C45583">
        <w:rPr>
          <w:rFonts w:ascii="Times New Roman" w:hAnsi="Times New Roman"/>
          <w:sz w:val="21"/>
          <w:szCs w:val="21"/>
        </w:rPr>
        <w:t>а</w:t>
      </w:r>
      <w:r w:rsidR="00811DD5" w:rsidRPr="00C45583">
        <w:rPr>
          <w:rFonts w:ascii="Times New Roman" w:hAnsi="Times New Roman"/>
          <w:sz w:val="21"/>
          <w:szCs w:val="21"/>
        </w:rPr>
        <w:t xml:space="preserve"> 6/6,3кВ (</w:t>
      </w:r>
      <w:r w:rsidR="00F933B6" w:rsidRPr="00C45583">
        <w:rPr>
          <w:rStyle w:val="Bodytext12ptItalic"/>
          <w:rFonts w:eastAsia="Calibri"/>
          <w:i w:val="0"/>
          <w:sz w:val="21"/>
          <w:szCs w:val="21"/>
        </w:rPr>
        <w:t>КРУ</w:t>
      </w:r>
      <w:r w:rsidR="00811DD5" w:rsidRPr="00C45583">
        <w:rPr>
          <w:rStyle w:val="Bodytext12ptItalic"/>
          <w:rFonts w:eastAsia="Calibri"/>
          <w:i w:val="0"/>
          <w:sz w:val="21"/>
          <w:szCs w:val="21"/>
        </w:rPr>
        <w:t>)</w:t>
      </w:r>
      <w:r w:rsidR="00811DD5" w:rsidRPr="00C45583">
        <w:rPr>
          <w:rFonts w:ascii="Times New Roman" w:hAnsi="Times New Roman"/>
          <w:sz w:val="21"/>
          <w:szCs w:val="21"/>
        </w:rPr>
        <w:t xml:space="preserve"> с вакуумными выключателями, ОПН и микропроцессорными терминалами релейных защит и управления.</w:t>
      </w:r>
    </w:p>
    <w:p w:rsidR="00921EEC" w:rsidRPr="00C45583" w:rsidRDefault="005D0BE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Шкафы управления должны быть укомплектованы силовыми цепями и цепями управления агрегатами.</w:t>
      </w:r>
    </w:p>
    <w:p w:rsidR="00921EEC" w:rsidRPr="00C45583" w:rsidRDefault="005D0BE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На шкафах управления должны быть нанесены надписи с указанием потребителей, внутри шкафов должны быть</w:t>
      </w:r>
      <w:r w:rsidR="00315668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заламинированные</w:t>
      </w:r>
      <w:r w:rsidR="00315668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однолинейные схемы.</w:t>
      </w:r>
    </w:p>
    <w:p w:rsidR="00921EEC" w:rsidRPr="00C45583" w:rsidRDefault="005D0BE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Электрооборудование шкафов должно иметь устройства защиты электродвигателей от перегрузки, короткого замыкания, пропадания одной/двух фаз и холостого хода, защита типа РКЗ или аналог. </w:t>
      </w:r>
    </w:p>
    <w:p w:rsidR="00921EEC" w:rsidRPr="00C45583" w:rsidRDefault="005D0BE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Вводные автоматы шкафов должны иметь возможность отключения по сигналу от </w:t>
      </w:r>
      <w:r w:rsidR="009D44EA" w:rsidRPr="00C45583">
        <w:rPr>
          <w:rFonts w:ascii="Times New Roman" w:hAnsi="Times New Roman"/>
          <w:sz w:val="21"/>
          <w:szCs w:val="21"/>
        </w:rPr>
        <w:t>газоанализаторов (должно быть предусмотрено отключение вв</w:t>
      </w:r>
      <w:r w:rsidR="007A3F3A" w:rsidRPr="00C45583">
        <w:rPr>
          <w:rFonts w:ascii="Times New Roman" w:hAnsi="Times New Roman"/>
          <w:sz w:val="21"/>
          <w:szCs w:val="21"/>
        </w:rPr>
        <w:t>одных автоматов шкафов поблочно</w:t>
      </w:r>
      <w:r w:rsidR="009D44EA" w:rsidRPr="00C45583">
        <w:rPr>
          <w:rFonts w:ascii="Times New Roman" w:hAnsi="Times New Roman"/>
          <w:sz w:val="21"/>
          <w:szCs w:val="21"/>
        </w:rPr>
        <w:t>)</w:t>
      </w:r>
      <w:r w:rsidR="00AD390D" w:rsidRPr="00C45583">
        <w:rPr>
          <w:rFonts w:ascii="Times New Roman" w:hAnsi="Times New Roman"/>
          <w:sz w:val="21"/>
          <w:szCs w:val="21"/>
        </w:rPr>
        <w:t>.</w:t>
      </w:r>
    </w:p>
    <w:p w:rsidR="00921EEC" w:rsidRPr="00C45583" w:rsidRDefault="005D0BE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 шкафах управления должна быть предусмотрена система плавного пуска или частотно-регулируемый привод, для двигателей мощностью 15 кВт и более (запуск 2-х и более однотипных электродвигателей одного блока рассмотреть от одной системы плавного пуска – поочередно</w:t>
      </w:r>
      <w:r w:rsidR="00650D1B" w:rsidRPr="00C45583">
        <w:rPr>
          <w:rFonts w:ascii="Times New Roman" w:hAnsi="Times New Roman"/>
          <w:sz w:val="21"/>
          <w:szCs w:val="21"/>
        </w:rPr>
        <w:t>, предусмотреть резерв</w:t>
      </w:r>
      <w:r w:rsidRPr="00C45583">
        <w:rPr>
          <w:rFonts w:ascii="Times New Roman" w:hAnsi="Times New Roman"/>
          <w:sz w:val="21"/>
          <w:szCs w:val="21"/>
        </w:rPr>
        <w:t>) с возможностью включения агрегатов в ручном режиме</w:t>
      </w:r>
      <w:r w:rsidR="00392A91" w:rsidRPr="00C45583">
        <w:rPr>
          <w:rFonts w:ascii="Times New Roman" w:hAnsi="Times New Roman"/>
          <w:sz w:val="21"/>
          <w:szCs w:val="21"/>
        </w:rPr>
        <w:t xml:space="preserve"> на каждый отдельный блок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921EEC" w:rsidRPr="00C45583" w:rsidRDefault="005D0BE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На шинах 0,4 кВ должна быть предусмотрена система компенсации реактивной мощности (КРМ 0,4) с автоматическим режимом работы.</w:t>
      </w:r>
    </w:p>
    <w:p w:rsidR="00921EEC" w:rsidRPr="00C45583" w:rsidRDefault="005D0BE6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Должен быть предусмотрен шкаф управления уличным освещением </w:t>
      </w:r>
      <w:r w:rsidR="00315668" w:rsidRPr="00C45583">
        <w:rPr>
          <w:rFonts w:ascii="Times New Roman" w:hAnsi="Times New Roman"/>
          <w:sz w:val="21"/>
          <w:szCs w:val="21"/>
        </w:rPr>
        <w:t>НБО,</w:t>
      </w:r>
      <w:r w:rsidRPr="00C45583">
        <w:rPr>
          <w:rFonts w:ascii="Times New Roman" w:hAnsi="Times New Roman"/>
          <w:sz w:val="21"/>
          <w:szCs w:val="21"/>
        </w:rPr>
        <w:t xml:space="preserve"> с контроллером управления в режимах:</w:t>
      </w:r>
    </w:p>
    <w:p w:rsidR="00CC125E" w:rsidRPr="00C45583" w:rsidRDefault="005D0BE6" w:rsidP="00C45583">
      <w:pPr>
        <w:pStyle w:val="a3"/>
        <w:numPr>
          <w:ilvl w:val="2"/>
          <w:numId w:val="10"/>
        </w:numPr>
        <w:tabs>
          <w:tab w:val="left" w:pos="426"/>
          <w:tab w:val="left" w:pos="851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ручной;</w:t>
      </w:r>
    </w:p>
    <w:p w:rsidR="00CC125E" w:rsidRPr="00C45583" w:rsidRDefault="005D0BE6" w:rsidP="00C45583">
      <w:pPr>
        <w:pStyle w:val="a3"/>
        <w:numPr>
          <w:ilvl w:val="2"/>
          <w:numId w:val="10"/>
        </w:numPr>
        <w:tabs>
          <w:tab w:val="left" w:pos="426"/>
          <w:tab w:val="left" w:pos="851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по времени;</w:t>
      </w:r>
    </w:p>
    <w:p w:rsidR="00CC125E" w:rsidRPr="00C45583" w:rsidRDefault="005D0BE6" w:rsidP="00C45583">
      <w:pPr>
        <w:pStyle w:val="a3"/>
        <w:numPr>
          <w:ilvl w:val="2"/>
          <w:numId w:val="10"/>
        </w:numPr>
        <w:tabs>
          <w:tab w:val="left" w:pos="426"/>
          <w:tab w:val="left" w:pos="851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по сигналу от фотореле.</w:t>
      </w:r>
    </w:p>
    <w:p w:rsidR="00811DD5" w:rsidRPr="00C45583" w:rsidRDefault="00811DD5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Привод </w:t>
      </w:r>
      <w:r w:rsidR="00665FD1" w:rsidRPr="00C45583">
        <w:rPr>
          <w:rFonts w:ascii="Times New Roman" w:hAnsi="Times New Roman"/>
          <w:sz w:val="21"/>
          <w:szCs w:val="21"/>
        </w:rPr>
        <w:t>бурового насоса № 3</w:t>
      </w:r>
    </w:p>
    <w:p w:rsidR="00811DD5" w:rsidRPr="00C45583" w:rsidRDefault="00811DD5" w:rsidP="00C45583">
      <w:pPr>
        <w:pStyle w:val="5"/>
        <w:numPr>
          <w:ilvl w:val="0"/>
          <w:numId w:val="13"/>
        </w:numPr>
        <w:shd w:val="clear" w:color="auto" w:fill="auto"/>
        <w:tabs>
          <w:tab w:val="left" w:pos="426"/>
        </w:tabs>
        <w:spacing w:line="240" w:lineRule="auto"/>
        <w:ind w:left="0" w:firstLine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Для привод</w:t>
      </w:r>
      <w:r w:rsidR="00665FD1" w:rsidRPr="00C45583">
        <w:rPr>
          <w:rFonts w:ascii="Times New Roman" w:hAnsi="Times New Roman"/>
          <w:sz w:val="21"/>
          <w:szCs w:val="21"/>
        </w:rPr>
        <w:t>а</w:t>
      </w:r>
      <w:r w:rsidRPr="00C45583">
        <w:rPr>
          <w:rFonts w:ascii="Times New Roman" w:hAnsi="Times New Roman"/>
          <w:sz w:val="21"/>
          <w:szCs w:val="21"/>
        </w:rPr>
        <w:t xml:space="preserve"> буров</w:t>
      </w:r>
      <w:r w:rsidR="00665FD1" w:rsidRPr="00C45583">
        <w:rPr>
          <w:rFonts w:ascii="Times New Roman" w:hAnsi="Times New Roman"/>
          <w:sz w:val="21"/>
          <w:szCs w:val="21"/>
        </w:rPr>
        <w:t>ого</w:t>
      </w:r>
      <w:r w:rsidRPr="00C45583">
        <w:rPr>
          <w:rFonts w:ascii="Times New Roman" w:hAnsi="Times New Roman"/>
          <w:sz w:val="21"/>
          <w:szCs w:val="21"/>
        </w:rPr>
        <w:t xml:space="preserve"> насос</w:t>
      </w:r>
      <w:r w:rsidR="00665FD1" w:rsidRPr="00C45583">
        <w:rPr>
          <w:rFonts w:ascii="Times New Roman" w:hAnsi="Times New Roman"/>
          <w:sz w:val="21"/>
          <w:szCs w:val="21"/>
        </w:rPr>
        <w:t>а № 3</w:t>
      </w:r>
      <w:r w:rsidRPr="00C45583">
        <w:rPr>
          <w:rFonts w:ascii="Times New Roman" w:hAnsi="Times New Roman"/>
          <w:sz w:val="21"/>
          <w:szCs w:val="21"/>
        </w:rPr>
        <w:t>, в целях удобства эксплуатации и взаимозаменяемости</w:t>
      </w:r>
      <w:r w:rsidR="00DD5611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применить унифицированны</w:t>
      </w:r>
      <w:r w:rsidR="00665FD1" w:rsidRPr="00C45583">
        <w:rPr>
          <w:rFonts w:ascii="Times New Roman" w:hAnsi="Times New Roman"/>
          <w:sz w:val="21"/>
          <w:szCs w:val="21"/>
        </w:rPr>
        <w:t>й</w:t>
      </w:r>
      <w:r w:rsidRPr="00C45583">
        <w:rPr>
          <w:rFonts w:ascii="Times New Roman" w:hAnsi="Times New Roman"/>
          <w:sz w:val="21"/>
          <w:szCs w:val="21"/>
        </w:rPr>
        <w:t xml:space="preserve"> асинхронны</w:t>
      </w:r>
      <w:r w:rsidR="00665FD1" w:rsidRPr="00C45583">
        <w:rPr>
          <w:rFonts w:ascii="Times New Roman" w:hAnsi="Times New Roman"/>
          <w:sz w:val="21"/>
          <w:szCs w:val="21"/>
        </w:rPr>
        <w:t>й</w:t>
      </w:r>
      <w:r w:rsidRPr="00C45583">
        <w:rPr>
          <w:rFonts w:ascii="Times New Roman" w:hAnsi="Times New Roman"/>
          <w:sz w:val="21"/>
          <w:szCs w:val="21"/>
        </w:rPr>
        <w:t xml:space="preserve"> электродвигател</w:t>
      </w:r>
      <w:r w:rsidR="00665FD1" w:rsidRPr="00C45583">
        <w:rPr>
          <w:rFonts w:ascii="Times New Roman" w:hAnsi="Times New Roman"/>
          <w:sz w:val="21"/>
          <w:szCs w:val="21"/>
        </w:rPr>
        <w:t>ь</w:t>
      </w:r>
      <w:r w:rsidRPr="00C45583">
        <w:rPr>
          <w:rFonts w:ascii="Times New Roman" w:hAnsi="Times New Roman"/>
          <w:sz w:val="21"/>
          <w:szCs w:val="21"/>
        </w:rPr>
        <w:t xml:space="preserve"> с короткозамкнутым ротором, с классом изоляции «</w:t>
      </w:r>
      <w:r w:rsidRPr="00C45583">
        <w:rPr>
          <w:rFonts w:ascii="Times New Roman" w:hAnsi="Times New Roman"/>
          <w:sz w:val="21"/>
          <w:szCs w:val="21"/>
          <w:lang w:val="en-US"/>
        </w:rPr>
        <w:t>F</w:t>
      </w:r>
      <w:r w:rsidRPr="00C45583">
        <w:rPr>
          <w:rFonts w:ascii="Times New Roman" w:hAnsi="Times New Roman"/>
          <w:sz w:val="21"/>
          <w:szCs w:val="21"/>
        </w:rPr>
        <w:t>» и имеющи</w:t>
      </w:r>
      <w:r w:rsidR="00665FD1" w:rsidRPr="00C45583">
        <w:rPr>
          <w:rFonts w:ascii="Times New Roman" w:hAnsi="Times New Roman"/>
          <w:sz w:val="21"/>
          <w:szCs w:val="21"/>
        </w:rPr>
        <w:t>й</w:t>
      </w:r>
      <w:r w:rsidRPr="00C45583">
        <w:rPr>
          <w:rFonts w:ascii="Times New Roman" w:hAnsi="Times New Roman"/>
          <w:sz w:val="21"/>
          <w:szCs w:val="21"/>
        </w:rPr>
        <w:t xml:space="preserve"> исполнение, отвечающее классу взрывоопасности помещения</w:t>
      </w:r>
      <w:r w:rsidR="00C310F9" w:rsidRPr="00C45583">
        <w:rPr>
          <w:rFonts w:ascii="Times New Roman" w:hAnsi="Times New Roman"/>
          <w:sz w:val="21"/>
          <w:szCs w:val="21"/>
        </w:rPr>
        <w:t>;</w:t>
      </w:r>
    </w:p>
    <w:p w:rsidR="00811DD5" w:rsidRPr="00C45583" w:rsidRDefault="00EA5869" w:rsidP="00C45583">
      <w:pPr>
        <w:pStyle w:val="5"/>
        <w:numPr>
          <w:ilvl w:val="0"/>
          <w:numId w:val="13"/>
        </w:numPr>
        <w:shd w:val="clear" w:color="auto" w:fill="auto"/>
        <w:tabs>
          <w:tab w:val="left" w:pos="426"/>
        </w:tabs>
        <w:spacing w:line="240" w:lineRule="auto"/>
        <w:ind w:left="0" w:firstLine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Двигател</w:t>
      </w:r>
      <w:r w:rsidR="00665FD1" w:rsidRPr="00C45583">
        <w:rPr>
          <w:rFonts w:ascii="Times New Roman" w:hAnsi="Times New Roman"/>
          <w:sz w:val="21"/>
          <w:szCs w:val="21"/>
        </w:rPr>
        <w:t>ь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811DD5" w:rsidRPr="00C45583">
        <w:rPr>
          <w:rFonts w:ascii="Times New Roman" w:hAnsi="Times New Roman"/>
          <w:sz w:val="21"/>
          <w:szCs w:val="21"/>
        </w:rPr>
        <w:t>должны иметь встроенный вентилятор, типа «наездник» и соответствующий температурный диапазон эксплуатации (рассмотреть применение электродвигател</w:t>
      </w:r>
      <w:r w:rsidR="00665FD1" w:rsidRPr="00C45583">
        <w:rPr>
          <w:rFonts w:ascii="Times New Roman" w:hAnsi="Times New Roman"/>
          <w:sz w:val="21"/>
          <w:szCs w:val="21"/>
        </w:rPr>
        <w:t>я</w:t>
      </w:r>
      <w:r w:rsidR="00811DD5" w:rsidRPr="00C45583">
        <w:rPr>
          <w:rFonts w:ascii="Times New Roman" w:hAnsi="Times New Roman"/>
          <w:sz w:val="21"/>
          <w:szCs w:val="21"/>
        </w:rPr>
        <w:t xml:space="preserve"> серии </w:t>
      </w:r>
      <w:r w:rsidR="00811DD5" w:rsidRPr="00C45583">
        <w:rPr>
          <w:rFonts w:ascii="Times New Roman" w:hAnsi="Times New Roman"/>
          <w:sz w:val="21"/>
          <w:szCs w:val="21"/>
          <w:lang w:val="en-US"/>
        </w:rPr>
        <w:t>AMA</w:t>
      </w:r>
      <w:r w:rsidR="00811DD5" w:rsidRPr="00C45583">
        <w:rPr>
          <w:rFonts w:ascii="Times New Roman" w:hAnsi="Times New Roman"/>
          <w:sz w:val="21"/>
          <w:szCs w:val="21"/>
        </w:rPr>
        <w:t>423</w:t>
      </w:r>
      <w:r w:rsidR="00811DD5" w:rsidRPr="00C45583">
        <w:rPr>
          <w:rFonts w:ascii="Times New Roman" w:hAnsi="Times New Roman"/>
          <w:sz w:val="21"/>
          <w:szCs w:val="21"/>
          <w:lang w:val="en-US"/>
        </w:rPr>
        <w:t>M</w:t>
      </w:r>
      <w:r w:rsidR="00811DD5" w:rsidRPr="00C45583">
        <w:rPr>
          <w:rFonts w:ascii="Times New Roman" w:hAnsi="Times New Roman"/>
          <w:sz w:val="21"/>
          <w:szCs w:val="21"/>
        </w:rPr>
        <w:t>(</w:t>
      </w:r>
      <w:r w:rsidR="00811DD5" w:rsidRPr="00C45583">
        <w:rPr>
          <w:rFonts w:ascii="Times New Roman" w:hAnsi="Times New Roman"/>
          <w:sz w:val="21"/>
          <w:szCs w:val="21"/>
          <w:lang w:val="en-US"/>
        </w:rPr>
        <w:t>L</w:t>
      </w:r>
      <w:r w:rsidR="00811DD5" w:rsidRPr="00C45583">
        <w:rPr>
          <w:rFonts w:ascii="Times New Roman" w:hAnsi="Times New Roman"/>
          <w:sz w:val="21"/>
          <w:szCs w:val="21"/>
        </w:rPr>
        <w:t>) производства компании «</w:t>
      </w:r>
      <w:proofErr w:type="spellStart"/>
      <w:r w:rsidR="007A3F3A" w:rsidRPr="00C45583">
        <w:rPr>
          <w:rFonts w:ascii="Times New Roman" w:eastAsia="Times New Roman" w:hAnsi="Times New Roman"/>
          <w:sz w:val="21"/>
          <w:szCs w:val="21"/>
        </w:rPr>
        <w:t>Снежинский</w:t>
      </w:r>
      <w:proofErr w:type="spellEnd"/>
      <w:r w:rsidR="007A3F3A" w:rsidRPr="00C45583">
        <w:rPr>
          <w:rFonts w:ascii="Times New Roman" w:eastAsia="Times New Roman" w:hAnsi="Times New Roman"/>
          <w:sz w:val="21"/>
          <w:szCs w:val="21"/>
        </w:rPr>
        <w:t xml:space="preserve"> завод специальных электрических машин</w:t>
      </w:r>
      <w:r w:rsidR="00811DD5" w:rsidRPr="00C45583">
        <w:rPr>
          <w:rFonts w:ascii="Times New Roman" w:hAnsi="Times New Roman"/>
          <w:sz w:val="21"/>
          <w:szCs w:val="21"/>
        </w:rPr>
        <w:t>» или аналогов).</w:t>
      </w:r>
    </w:p>
    <w:p w:rsidR="00811DD5" w:rsidRPr="00C45583" w:rsidRDefault="00811DD5" w:rsidP="00C45583">
      <w:pPr>
        <w:pStyle w:val="a3"/>
        <w:numPr>
          <w:ilvl w:val="2"/>
          <w:numId w:val="1"/>
        </w:numPr>
        <w:tabs>
          <w:tab w:val="left" w:pos="0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Требования к электродвигателю: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положительный опыт эксплуатации в ООО</w:t>
      </w:r>
      <w:r w:rsidR="009D44EA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 xml:space="preserve">«БНГРЭ» или положительный опыт эксплуатации в составе буровой лебедки у других буровых компаний не менее 1 года с приложением </w:t>
      </w:r>
      <w:proofErr w:type="spellStart"/>
      <w:r w:rsidRPr="00C45583">
        <w:rPr>
          <w:rFonts w:ascii="Times New Roman" w:hAnsi="Times New Roman"/>
          <w:sz w:val="21"/>
          <w:szCs w:val="21"/>
        </w:rPr>
        <w:t>референц</w:t>
      </w:r>
      <w:proofErr w:type="spellEnd"/>
      <w:r w:rsidRPr="00C45583">
        <w:rPr>
          <w:rFonts w:ascii="Times New Roman" w:hAnsi="Times New Roman"/>
          <w:sz w:val="21"/>
          <w:szCs w:val="21"/>
        </w:rPr>
        <w:t>-</w:t>
      </w:r>
      <w:r w:rsidR="00E30FA8" w:rsidRPr="00C45583">
        <w:rPr>
          <w:rFonts w:ascii="Times New Roman" w:hAnsi="Times New Roman"/>
          <w:sz w:val="21"/>
          <w:szCs w:val="21"/>
        </w:rPr>
        <w:t>листа</w:t>
      </w:r>
      <w:r w:rsidRPr="00C45583">
        <w:rPr>
          <w:rFonts w:ascii="Times New Roman" w:hAnsi="Times New Roman"/>
          <w:sz w:val="21"/>
          <w:szCs w:val="21"/>
        </w:rPr>
        <w:t>;</w:t>
      </w:r>
    </w:p>
    <w:p w:rsidR="00811DD5" w:rsidRPr="00C45583" w:rsidRDefault="00811DD5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bookmarkStart w:id="37" w:name="_Hlk124402416"/>
      <w:r w:rsidRPr="00C45583">
        <w:rPr>
          <w:rFonts w:ascii="Times New Roman" w:hAnsi="Times New Roman"/>
          <w:sz w:val="21"/>
          <w:szCs w:val="21"/>
        </w:rPr>
        <w:t>технические характеристики и исполнение электродвигателя не должны уступать электродвигателю типа «АМА 423» производства компании «</w:t>
      </w:r>
      <w:proofErr w:type="spellStart"/>
      <w:r w:rsidR="00ED7EB1" w:rsidRPr="00C45583">
        <w:rPr>
          <w:rFonts w:ascii="Times New Roman" w:hAnsi="Times New Roman"/>
          <w:sz w:val="21"/>
          <w:szCs w:val="21"/>
        </w:rPr>
        <w:t>Снежинский</w:t>
      </w:r>
      <w:proofErr w:type="spellEnd"/>
      <w:r w:rsidR="00ED7EB1" w:rsidRPr="00C45583">
        <w:rPr>
          <w:rFonts w:ascii="Times New Roman" w:hAnsi="Times New Roman"/>
          <w:sz w:val="21"/>
          <w:szCs w:val="21"/>
        </w:rPr>
        <w:t xml:space="preserve"> завод специальных </w:t>
      </w:r>
      <w:r w:rsidR="00ED7EB1" w:rsidRPr="00C45583">
        <w:rPr>
          <w:rFonts w:ascii="Times New Roman" w:hAnsi="Times New Roman"/>
          <w:sz w:val="21"/>
          <w:szCs w:val="21"/>
        </w:rPr>
        <w:lastRenderedPageBreak/>
        <w:t>электрических машин»</w:t>
      </w:r>
      <w:r w:rsidRPr="00C45583">
        <w:rPr>
          <w:rFonts w:ascii="Times New Roman" w:hAnsi="Times New Roman"/>
          <w:sz w:val="21"/>
          <w:szCs w:val="21"/>
        </w:rPr>
        <w:t xml:space="preserve"> или аналогов;</w:t>
      </w:r>
      <w:bookmarkEnd w:id="37"/>
    </w:p>
    <w:p w:rsidR="00811DD5" w:rsidRPr="00C45583" w:rsidRDefault="00811DD5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на электродвигатель представляется «Руководство по эксплуатации», с указанием объема работ по текущему ремонту и обслуживанию узлов в период </w:t>
      </w:r>
      <w:proofErr w:type="gramStart"/>
      <w:r w:rsidRPr="00C45583">
        <w:rPr>
          <w:rFonts w:ascii="Times New Roman" w:hAnsi="Times New Roman"/>
          <w:sz w:val="21"/>
          <w:szCs w:val="21"/>
        </w:rPr>
        <w:t>эксплуатации</w:t>
      </w:r>
      <w:proofErr w:type="gramEnd"/>
      <w:r w:rsidRPr="00C45583">
        <w:rPr>
          <w:rFonts w:ascii="Times New Roman" w:hAnsi="Times New Roman"/>
          <w:sz w:val="21"/>
          <w:szCs w:val="21"/>
        </w:rPr>
        <w:t xml:space="preserve"> а также</w:t>
      </w:r>
      <w:r w:rsidR="00665FD1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межремонтные циклы в условиях ремонтных мастерских;</w:t>
      </w:r>
    </w:p>
    <w:p w:rsidR="00811DD5" w:rsidRPr="00C45583" w:rsidRDefault="00811DD5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рама крепления электродвигателя к основному механизму должна предусматривать возможность установки электродвигателя «АМА 423 L6P-1Р56» или аналогов мощностью 1200кВт.</w:t>
      </w:r>
    </w:p>
    <w:p w:rsidR="00811DD5" w:rsidRPr="00C45583" w:rsidRDefault="00811DD5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Электродвигатель во взрывозащищенном исполнении со степенью защиты не менее </w:t>
      </w:r>
      <w:r w:rsidRPr="00C45583">
        <w:rPr>
          <w:rFonts w:ascii="Times New Roman" w:hAnsi="Times New Roman"/>
          <w:sz w:val="21"/>
          <w:szCs w:val="21"/>
          <w:lang w:val="en-US"/>
        </w:rPr>
        <w:t>IP</w:t>
      </w:r>
      <w:r w:rsidRPr="00C45583">
        <w:rPr>
          <w:rFonts w:ascii="Times New Roman" w:hAnsi="Times New Roman"/>
          <w:sz w:val="21"/>
          <w:szCs w:val="21"/>
        </w:rPr>
        <w:t xml:space="preserve"> 56</w:t>
      </w:r>
      <w:r w:rsidR="007C647A" w:rsidRPr="00C45583">
        <w:rPr>
          <w:rFonts w:ascii="Times New Roman" w:hAnsi="Times New Roman"/>
          <w:sz w:val="21"/>
          <w:szCs w:val="21"/>
        </w:rPr>
        <w:t>.</w:t>
      </w:r>
    </w:p>
    <w:p w:rsidR="00811DD5" w:rsidRPr="00C45583" w:rsidRDefault="00811DD5" w:rsidP="008F2331">
      <w:pPr>
        <w:pStyle w:val="a3"/>
        <w:numPr>
          <w:ilvl w:val="2"/>
          <w:numId w:val="1"/>
        </w:numPr>
        <w:tabs>
          <w:tab w:val="left" w:pos="0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Преобразовател</w:t>
      </w:r>
      <w:r w:rsidR="00665FD1" w:rsidRPr="00C45583">
        <w:rPr>
          <w:rFonts w:ascii="Times New Roman" w:hAnsi="Times New Roman"/>
          <w:sz w:val="21"/>
          <w:szCs w:val="21"/>
        </w:rPr>
        <w:t>ь</w:t>
      </w:r>
      <w:r w:rsidRPr="00C45583">
        <w:rPr>
          <w:rFonts w:ascii="Times New Roman" w:hAnsi="Times New Roman"/>
          <w:sz w:val="21"/>
          <w:szCs w:val="21"/>
        </w:rPr>
        <w:t xml:space="preserve"> частоты</w:t>
      </w:r>
      <w:r w:rsidR="001D5D00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1D5D00" w:rsidRPr="00C45583">
        <w:rPr>
          <w:rFonts w:ascii="Times New Roman" w:hAnsi="Times New Roman"/>
          <w:sz w:val="21"/>
          <w:szCs w:val="21"/>
        </w:rPr>
        <w:t>и</w:t>
      </w:r>
      <w:r w:rsidRPr="00C45583">
        <w:rPr>
          <w:rFonts w:ascii="Times New Roman" w:hAnsi="Times New Roman"/>
          <w:sz w:val="21"/>
          <w:szCs w:val="21"/>
        </w:rPr>
        <w:t>мпульсная схема</w:t>
      </w:r>
      <w:r w:rsidR="001D5D00" w:rsidRPr="00C45583">
        <w:rPr>
          <w:rFonts w:ascii="Times New Roman" w:hAnsi="Times New Roman"/>
          <w:sz w:val="21"/>
          <w:szCs w:val="21"/>
        </w:rPr>
        <w:t xml:space="preserve">, устанавливается в контейнере КТУ БН№3 (поставка Подрядчика.) </w:t>
      </w:r>
    </w:p>
    <w:p w:rsidR="00811DD5" w:rsidRPr="00C45583" w:rsidRDefault="00811DD5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Преобразователи частоты</w:t>
      </w:r>
      <w:r w:rsidR="0033383F" w:rsidRPr="00C45583">
        <w:rPr>
          <w:rFonts w:ascii="Times New Roman" w:hAnsi="Times New Roman"/>
          <w:sz w:val="21"/>
          <w:szCs w:val="21"/>
        </w:rPr>
        <w:t xml:space="preserve"> (далее – преобразователь частоты/частотный преобразователь/ЧП)</w:t>
      </w:r>
      <w:r w:rsidRPr="00C45583">
        <w:rPr>
          <w:rFonts w:ascii="Times New Roman" w:hAnsi="Times New Roman"/>
          <w:sz w:val="21"/>
          <w:szCs w:val="21"/>
        </w:rPr>
        <w:t xml:space="preserve"> выполняются индивидуально для каждого привода. Применить выпрямители, инверторы, тормозные блоки серии, не менее «ACS880» производства </w:t>
      </w:r>
      <w:r w:rsidR="007C647A" w:rsidRPr="00C45583">
        <w:rPr>
          <w:rFonts w:ascii="Times New Roman" w:hAnsi="Times New Roman"/>
          <w:sz w:val="21"/>
          <w:szCs w:val="21"/>
        </w:rPr>
        <w:t>«</w:t>
      </w:r>
      <w:r w:rsidR="00EC32CB" w:rsidRPr="00C45583">
        <w:rPr>
          <w:rFonts w:ascii="Times New Roman" w:hAnsi="Times New Roman"/>
          <w:sz w:val="21"/>
          <w:szCs w:val="21"/>
        </w:rPr>
        <w:t>АВВ</w:t>
      </w:r>
      <w:r w:rsidR="007C647A" w:rsidRPr="00C45583">
        <w:rPr>
          <w:rFonts w:ascii="Times New Roman" w:hAnsi="Times New Roman"/>
          <w:sz w:val="21"/>
          <w:szCs w:val="21"/>
        </w:rPr>
        <w:t>»</w:t>
      </w:r>
      <w:r w:rsidRPr="00C45583">
        <w:rPr>
          <w:rFonts w:ascii="Times New Roman" w:hAnsi="Times New Roman"/>
          <w:sz w:val="21"/>
          <w:szCs w:val="21"/>
        </w:rPr>
        <w:t xml:space="preserve">, при необходимости установить фильтры ЭМС и фильтры </w:t>
      </w:r>
      <w:proofErr w:type="spellStart"/>
      <w:r w:rsidRPr="00C45583">
        <w:rPr>
          <w:rFonts w:ascii="Times New Roman" w:hAnsi="Times New Roman"/>
          <w:sz w:val="21"/>
          <w:szCs w:val="21"/>
        </w:rPr>
        <w:t>du</w:t>
      </w:r>
      <w:proofErr w:type="spellEnd"/>
      <w:r w:rsidRPr="00C45583">
        <w:rPr>
          <w:rFonts w:ascii="Times New Roman" w:hAnsi="Times New Roman"/>
          <w:sz w:val="21"/>
          <w:szCs w:val="21"/>
        </w:rPr>
        <w:t>/</w:t>
      </w:r>
      <w:proofErr w:type="spellStart"/>
      <w:r w:rsidRPr="00C45583">
        <w:rPr>
          <w:rFonts w:ascii="Times New Roman" w:hAnsi="Times New Roman"/>
          <w:sz w:val="21"/>
          <w:szCs w:val="21"/>
        </w:rPr>
        <w:t>dt</w:t>
      </w:r>
      <w:proofErr w:type="spellEnd"/>
      <w:r w:rsidRPr="00C45583">
        <w:rPr>
          <w:rFonts w:ascii="Times New Roman" w:hAnsi="Times New Roman"/>
          <w:sz w:val="21"/>
          <w:szCs w:val="21"/>
        </w:rPr>
        <w:t xml:space="preserve">. Выпрямители </w:t>
      </w:r>
      <w:r w:rsidR="00EA5869" w:rsidRPr="00C45583">
        <w:rPr>
          <w:rFonts w:ascii="Times New Roman" w:hAnsi="Times New Roman"/>
          <w:sz w:val="21"/>
          <w:szCs w:val="21"/>
        </w:rPr>
        <w:t>реализовать по двенадцатипульс</w:t>
      </w:r>
      <w:r w:rsidRPr="00C45583">
        <w:rPr>
          <w:rFonts w:ascii="Times New Roman" w:hAnsi="Times New Roman"/>
          <w:sz w:val="21"/>
          <w:szCs w:val="21"/>
        </w:rPr>
        <w:t>ной схеме.</w:t>
      </w:r>
    </w:p>
    <w:p w:rsidR="00811DD5" w:rsidRPr="00C45583" w:rsidRDefault="00811DD5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Все преобразовательное оборудование, шкаф главного контроллера и пусковая аппаратура вспомогательных механизмов буровой установки должны размещаться в специальных контейнерах </w:t>
      </w:r>
      <w:r w:rsidRPr="00C45583">
        <w:rPr>
          <w:rFonts w:ascii="Times New Roman" w:hAnsi="Times New Roman"/>
          <w:iCs/>
          <w:sz w:val="21"/>
          <w:szCs w:val="21"/>
        </w:rPr>
        <w:t>«КТУ».</w:t>
      </w:r>
    </w:p>
    <w:p w:rsidR="00811DD5" w:rsidRPr="00C45583" w:rsidRDefault="00811DD5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Требования к ЧП:</w:t>
      </w:r>
    </w:p>
    <w:p w:rsidR="00811DD5" w:rsidRPr="00C45583" w:rsidRDefault="00811DD5" w:rsidP="008F2331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выпрямительные и инверторные блоки ЧП должны иметь блочно</w:t>
      </w:r>
      <w:r w:rsidR="00A516A6" w:rsidRPr="00C45583">
        <w:rPr>
          <w:rFonts w:ascii="Times New Roman" w:hAnsi="Times New Roman"/>
          <w:sz w:val="21"/>
          <w:szCs w:val="21"/>
        </w:rPr>
        <w:t>-</w:t>
      </w:r>
      <w:r w:rsidRPr="00C45583">
        <w:rPr>
          <w:rFonts w:ascii="Times New Roman" w:hAnsi="Times New Roman"/>
          <w:sz w:val="21"/>
          <w:szCs w:val="21"/>
        </w:rPr>
        <w:t>модульную конструкцию по типу ЧП «</w:t>
      </w:r>
      <w:r w:rsidRPr="00C45583">
        <w:rPr>
          <w:rFonts w:ascii="Times New Roman" w:hAnsi="Times New Roman"/>
          <w:sz w:val="21"/>
          <w:szCs w:val="21"/>
          <w:lang w:val="en-US"/>
        </w:rPr>
        <w:t>ACS</w:t>
      </w:r>
      <w:r w:rsidRPr="00C45583">
        <w:rPr>
          <w:rFonts w:ascii="Times New Roman" w:hAnsi="Times New Roman"/>
          <w:sz w:val="21"/>
          <w:szCs w:val="21"/>
        </w:rPr>
        <w:t xml:space="preserve">-880» производства </w:t>
      </w:r>
      <w:r w:rsidR="00603D5A" w:rsidRPr="00C45583">
        <w:rPr>
          <w:rFonts w:ascii="Times New Roman" w:hAnsi="Times New Roman"/>
          <w:sz w:val="21"/>
          <w:szCs w:val="21"/>
        </w:rPr>
        <w:t>«</w:t>
      </w:r>
      <w:r w:rsidR="00EC32CB" w:rsidRPr="00C45583">
        <w:rPr>
          <w:rFonts w:ascii="Times New Roman" w:eastAsia="Times New Roman" w:hAnsi="Times New Roman"/>
          <w:sz w:val="21"/>
          <w:szCs w:val="21"/>
        </w:rPr>
        <w:t>АВВ</w:t>
      </w:r>
      <w:r w:rsidR="00603D5A" w:rsidRPr="00C45583">
        <w:rPr>
          <w:rFonts w:ascii="Times New Roman" w:hAnsi="Times New Roman"/>
          <w:sz w:val="21"/>
          <w:szCs w:val="21"/>
        </w:rPr>
        <w:t>»</w:t>
      </w:r>
      <w:r w:rsidRPr="00C45583">
        <w:rPr>
          <w:rFonts w:ascii="Times New Roman" w:hAnsi="Times New Roman"/>
          <w:sz w:val="21"/>
          <w:szCs w:val="21"/>
        </w:rPr>
        <w:t>, обеспечивающие возможность эксплуатации оборудования при отказе одного из блоков с ограничением мощности;</w:t>
      </w:r>
    </w:p>
    <w:p w:rsidR="00811DD5" w:rsidRPr="00C45583" w:rsidRDefault="00811DD5" w:rsidP="008F2331">
      <w:pPr>
        <w:pStyle w:val="a3"/>
        <w:numPr>
          <w:ilvl w:val="2"/>
          <w:numId w:val="1"/>
        </w:numPr>
        <w:tabs>
          <w:tab w:val="left" w:pos="0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Автоматизированная система управления</w:t>
      </w:r>
    </w:p>
    <w:p w:rsidR="00811DD5" w:rsidRPr="00C45583" w:rsidRDefault="00811DD5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Управление электропривод</w:t>
      </w:r>
      <w:r w:rsidR="00202A9F" w:rsidRPr="00C45583">
        <w:rPr>
          <w:rFonts w:ascii="Times New Roman" w:hAnsi="Times New Roman"/>
          <w:sz w:val="21"/>
          <w:szCs w:val="21"/>
        </w:rPr>
        <w:t>ом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202A9F" w:rsidRPr="00C45583">
        <w:rPr>
          <w:rFonts w:ascii="Times New Roman" w:hAnsi="Times New Roman"/>
          <w:sz w:val="21"/>
          <w:szCs w:val="21"/>
        </w:rPr>
        <w:t>бурового насоса № 3 должно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C47DC9" w:rsidRPr="00C45583">
        <w:rPr>
          <w:rFonts w:ascii="Times New Roman" w:hAnsi="Times New Roman"/>
          <w:sz w:val="21"/>
          <w:szCs w:val="21"/>
        </w:rPr>
        <w:t>осуществляться, посредством</w:t>
      </w:r>
      <w:r w:rsidR="00202A9F" w:rsidRPr="00C45583">
        <w:rPr>
          <w:rFonts w:ascii="Times New Roman" w:hAnsi="Times New Roman"/>
          <w:sz w:val="21"/>
          <w:szCs w:val="21"/>
        </w:rPr>
        <w:t xml:space="preserve"> существующей в составе БУ</w:t>
      </w:r>
      <w:r w:rsidR="00C9704A" w:rsidRPr="00C45583">
        <w:rPr>
          <w:rFonts w:ascii="Times New Roman" w:hAnsi="Times New Roman"/>
          <w:sz w:val="21"/>
          <w:szCs w:val="21"/>
        </w:rPr>
        <w:t>-</w:t>
      </w:r>
      <w:r w:rsidR="00202A9F" w:rsidRPr="00C45583">
        <w:rPr>
          <w:rFonts w:ascii="Times New Roman" w:hAnsi="Times New Roman"/>
          <w:sz w:val="21"/>
          <w:szCs w:val="21"/>
        </w:rPr>
        <w:t>320</w:t>
      </w:r>
      <w:r w:rsidR="00C9704A" w:rsidRPr="00C45583">
        <w:rPr>
          <w:rFonts w:ascii="Times New Roman" w:hAnsi="Times New Roman"/>
          <w:sz w:val="21"/>
          <w:szCs w:val="21"/>
        </w:rPr>
        <w:t>-</w:t>
      </w:r>
      <w:r w:rsidR="00202A9F" w:rsidRPr="00C45583">
        <w:rPr>
          <w:rFonts w:ascii="Times New Roman" w:hAnsi="Times New Roman"/>
          <w:sz w:val="21"/>
          <w:szCs w:val="21"/>
        </w:rPr>
        <w:t>ЭК</w:t>
      </w:r>
      <w:r w:rsidR="00B3497F" w:rsidRPr="00C45583">
        <w:rPr>
          <w:rFonts w:ascii="Times New Roman" w:hAnsi="Times New Roman"/>
          <w:sz w:val="21"/>
          <w:szCs w:val="21"/>
        </w:rPr>
        <w:t xml:space="preserve"> зав.</w:t>
      </w:r>
      <w:r w:rsidR="00E237B0" w:rsidRPr="00C45583">
        <w:rPr>
          <w:rFonts w:ascii="Times New Roman" w:hAnsi="Times New Roman"/>
          <w:sz w:val="21"/>
          <w:szCs w:val="21"/>
        </w:rPr>
        <w:t xml:space="preserve"> № 030,</w:t>
      </w:r>
      <w:r w:rsidRPr="00C45583">
        <w:rPr>
          <w:rFonts w:ascii="Times New Roman" w:hAnsi="Times New Roman"/>
          <w:sz w:val="21"/>
          <w:szCs w:val="21"/>
        </w:rPr>
        <w:t xml:space="preserve"> автоматизированной системы управления (АСУ).</w:t>
      </w:r>
    </w:p>
    <w:p w:rsidR="00811DD5" w:rsidRPr="00C45583" w:rsidRDefault="00C47DC9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</w:t>
      </w:r>
      <w:r w:rsidR="00811DD5" w:rsidRPr="00C45583">
        <w:rPr>
          <w:rFonts w:ascii="Times New Roman" w:hAnsi="Times New Roman"/>
          <w:sz w:val="21"/>
          <w:szCs w:val="21"/>
        </w:rPr>
        <w:t>ульт оператора</w:t>
      </w:r>
      <w:r w:rsidR="00630620" w:rsidRPr="00C45583">
        <w:rPr>
          <w:rFonts w:ascii="Times New Roman" w:hAnsi="Times New Roman"/>
          <w:sz w:val="21"/>
          <w:szCs w:val="21"/>
        </w:rPr>
        <w:t>,</w:t>
      </w:r>
      <w:r w:rsidR="00811DD5" w:rsidRPr="00C45583">
        <w:rPr>
          <w:rFonts w:ascii="Times New Roman" w:hAnsi="Times New Roman"/>
          <w:sz w:val="21"/>
          <w:szCs w:val="21"/>
        </w:rPr>
        <w:t xml:space="preserve"> кабель и программное обеспечение должны входить в комплект поставки.</w:t>
      </w:r>
    </w:p>
    <w:p w:rsidR="00811DD5" w:rsidRPr="00C45583" w:rsidRDefault="00811DD5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Микропроцессорный контроллер должен обеспечивать хранение информации о работе привода и элементов АСУ в течении 6 месяцев</w:t>
      </w:r>
      <w:r w:rsidR="00630620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позволяющей, в случае аварии, проводить расследование ее причин.</w:t>
      </w:r>
    </w:p>
    <w:p w:rsidR="00811DD5" w:rsidRPr="00C45583" w:rsidRDefault="00811DD5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Система сбора и преобразования сигналов должна иметь резервирования и в случае выхода из строя одного из блоков должна уходить автоматически на резервную и обеспечивать дальнейшую работу главного механизма до выявления и устранения неисправности.</w:t>
      </w:r>
    </w:p>
    <w:p w:rsidR="00C47DC9" w:rsidRPr="003C3F76" w:rsidRDefault="00811DD5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Питание цепей управление АСУ, в том числе контроллера, датчиков выполнить от </w:t>
      </w:r>
      <w:r w:rsidRPr="003C3F76">
        <w:rPr>
          <w:rFonts w:ascii="Times New Roman" w:hAnsi="Times New Roman"/>
          <w:sz w:val="21"/>
          <w:szCs w:val="21"/>
        </w:rPr>
        <w:t xml:space="preserve">стабилизированного источника питания. </w:t>
      </w:r>
    </w:p>
    <w:p w:rsidR="00FF4199" w:rsidRPr="003C3F76" w:rsidRDefault="00FF4199" w:rsidP="008F2331">
      <w:pPr>
        <w:pStyle w:val="a3"/>
        <w:widowControl w:val="0"/>
        <w:numPr>
          <w:ilvl w:val="3"/>
          <w:numId w:val="1"/>
        </w:numPr>
        <w:tabs>
          <w:tab w:val="left" w:pos="851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3C3F76">
        <w:rPr>
          <w:rFonts w:ascii="Times New Roman" w:hAnsi="Times New Roman"/>
          <w:sz w:val="21"/>
          <w:szCs w:val="21"/>
        </w:rPr>
        <w:t>Предусмотреть защиту от включения бурового насоса № 3 при закрытой задвижке в линию бурового манифольда.</w:t>
      </w:r>
    </w:p>
    <w:p w:rsidR="00921EEC" w:rsidRPr="00C45583" w:rsidRDefault="00811DD5" w:rsidP="008F2331">
      <w:pPr>
        <w:pStyle w:val="a3"/>
        <w:numPr>
          <w:ilvl w:val="2"/>
          <w:numId w:val="1"/>
        </w:numPr>
        <w:tabs>
          <w:tab w:val="left" w:pos="284"/>
        </w:tabs>
        <w:spacing w:before="60" w:afterLines="60" w:after="144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Освещение</w:t>
      </w:r>
      <w:r w:rsidR="00C310F9" w:rsidRPr="00C45583">
        <w:rPr>
          <w:rFonts w:ascii="Times New Roman" w:hAnsi="Times New Roman"/>
          <w:sz w:val="21"/>
          <w:szCs w:val="21"/>
        </w:rPr>
        <w:t>:</w:t>
      </w:r>
    </w:p>
    <w:p w:rsidR="00921EEC" w:rsidRPr="00C45583" w:rsidRDefault="003939EC" w:rsidP="008F2331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ab/>
      </w:r>
      <w:r w:rsidR="00811DD5" w:rsidRPr="00C45583">
        <w:rPr>
          <w:rFonts w:ascii="Times New Roman" w:hAnsi="Times New Roman"/>
          <w:sz w:val="21"/>
          <w:szCs w:val="21"/>
        </w:rPr>
        <w:t xml:space="preserve">Освещение </w:t>
      </w:r>
      <w:r w:rsidR="007E71AC" w:rsidRPr="00C45583">
        <w:rPr>
          <w:rFonts w:ascii="Times New Roman" w:hAnsi="Times New Roman"/>
          <w:sz w:val="21"/>
          <w:szCs w:val="21"/>
        </w:rPr>
        <w:t xml:space="preserve">НБО </w:t>
      </w:r>
      <w:r w:rsidR="00811DD5" w:rsidRPr="00C45583">
        <w:rPr>
          <w:rFonts w:ascii="Times New Roman" w:hAnsi="Times New Roman"/>
          <w:sz w:val="21"/>
          <w:szCs w:val="21"/>
        </w:rPr>
        <w:t>буровой установки должно быть выполне</w:t>
      </w:r>
      <w:r w:rsidR="002B2F62" w:rsidRPr="00C45583">
        <w:rPr>
          <w:rFonts w:ascii="Times New Roman" w:hAnsi="Times New Roman"/>
          <w:sz w:val="21"/>
          <w:szCs w:val="21"/>
        </w:rPr>
        <w:t>но в соответствии требованиями «</w:t>
      </w:r>
      <w:r w:rsidR="00811DD5" w:rsidRPr="00C45583">
        <w:rPr>
          <w:rFonts w:ascii="Times New Roman" w:hAnsi="Times New Roman"/>
          <w:sz w:val="21"/>
          <w:szCs w:val="21"/>
        </w:rPr>
        <w:t>Правил безопасности в нефтяной и газовой промышленности». Рабочее освещение реализовать на светильниках напряжением 220В переменного тока, эвакуационное (над выходами и лестницами) на светильниках напряжением 2</w:t>
      </w:r>
      <w:r w:rsidR="00C47DC9" w:rsidRPr="00C45583">
        <w:rPr>
          <w:rFonts w:ascii="Times New Roman" w:hAnsi="Times New Roman"/>
          <w:sz w:val="21"/>
          <w:szCs w:val="21"/>
        </w:rPr>
        <w:t>4</w:t>
      </w:r>
      <w:r w:rsidR="00811DD5" w:rsidRPr="00C45583">
        <w:rPr>
          <w:rFonts w:ascii="Times New Roman" w:hAnsi="Times New Roman"/>
          <w:sz w:val="21"/>
          <w:szCs w:val="21"/>
        </w:rPr>
        <w:t>В, со встроенными аккумуляторами</w:t>
      </w:r>
      <w:r w:rsidR="005E4FD7" w:rsidRPr="00C45583">
        <w:rPr>
          <w:rFonts w:ascii="Times New Roman" w:hAnsi="Times New Roman"/>
          <w:sz w:val="21"/>
          <w:szCs w:val="21"/>
        </w:rPr>
        <w:t>, при прекращении подачи напряжения аккумуляторная батарея светильника должна обеспечить работу светильника на период не менее 30 мин</w:t>
      </w:r>
      <w:r w:rsidR="00811DD5" w:rsidRPr="00C45583">
        <w:rPr>
          <w:rFonts w:ascii="Times New Roman" w:hAnsi="Times New Roman"/>
          <w:sz w:val="21"/>
          <w:szCs w:val="21"/>
        </w:rPr>
        <w:t>.</w:t>
      </w:r>
    </w:p>
    <w:p w:rsidR="00921EEC" w:rsidRPr="00C45583" w:rsidRDefault="003939EC" w:rsidP="008F2331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ab/>
      </w:r>
      <w:r w:rsidR="00811DD5" w:rsidRPr="00C45583">
        <w:rPr>
          <w:rFonts w:ascii="Times New Roman" w:hAnsi="Times New Roman"/>
          <w:sz w:val="21"/>
          <w:szCs w:val="21"/>
        </w:rPr>
        <w:t>Осветительные приборы должны иметь необходимую взрыво</w:t>
      </w:r>
      <w:r w:rsidR="00A73A6B" w:rsidRPr="00C45583">
        <w:rPr>
          <w:rFonts w:ascii="Times New Roman" w:hAnsi="Times New Roman"/>
          <w:sz w:val="21"/>
          <w:szCs w:val="21"/>
        </w:rPr>
        <w:t>-</w:t>
      </w:r>
      <w:r w:rsidR="00811DD5" w:rsidRPr="00C45583">
        <w:rPr>
          <w:rFonts w:ascii="Times New Roman" w:hAnsi="Times New Roman"/>
          <w:sz w:val="21"/>
          <w:szCs w:val="21"/>
        </w:rPr>
        <w:t xml:space="preserve">влагозащиту в соответствии с местом размещения на </w:t>
      </w:r>
      <w:r w:rsidR="0047343E" w:rsidRPr="00C45583">
        <w:rPr>
          <w:rFonts w:ascii="Times New Roman" w:hAnsi="Times New Roman"/>
          <w:sz w:val="21"/>
          <w:szCs w:val="21"/>
        </w:rPr>
        <w:t>НБО</w:t>
      </w:r>
      <w:r w:rsidR="00811DD5" w:rsidRPr="00C45583">
        <w:rPr>
          <w:rFonts w:ascii="Times New Roman" w:hAnsi="Times New Roman"/>
          <w:sz w:val="21"/>
          <w:szCs w:val="21"/>
        </w:rPr>
        <w:t>, обеспечивать требуемый уровень освещенности рабочих мест</w:t>
      </w:r>
      <w:r w:rsidR="00632E23" w:rsidRPr="00C45583">
        <w:rPr>
          <w:rFonts w:ascii="Times New Roman" w:hAnsi="Times New Roman"/>
          <w:sz w:val="21"/>
          <w:szCs w:val="21"/>
        </w:rPr>
        <w:t xml:space="preserve">, </w:t>
      </w:r>
      <w:r w:rsidR="00811DD5" w:rsidRPr="00C45583">
        <w:rPr>
          <w:rFonts w:ascii="Times New Roman" w:hAnsi="Times New Roman"/>
          <w:sz w:val="21"/>
          <w:szCs w:val="21"/>
        </w:rPr>
        <w:t>лампы должны иметь срок службы не менее 8</w:t>
      </w:r>
      <w:r w:rsidR="00EA5869" w:rsidRPr="00C45583">
        <w:rPr>
          <w:rFonts w:ascii="Times New Roman" w:hAnsi="Times New Roman"/>
          <w:sz w:val="21"/>
          <w:szCs w:val="21"/>
        </w:rPr>
        <w:t> </w:t>
      </w:r>
      <w:r w:rsidR="00811DD5" w:rsidRPr="00C45583">
        <w:rPr>
          <w:rFonts w:ascii="Times New Roman" w:hAnsi="Times New Roman"/>
          <w:sz w:val="21"/>
          <w:szCs w:val="21"/>
        </w:rPr>
        <w:t>000</w:t>
      </w:r>
      <w:r w:rsidR="00EA5869" w:rsidRPr="00C45583">
        <w:rPr>
          <w:rFonts w:ascii="Times New Roman" w:hAnsi="Times New Roman"/>
          <w:sz w:val="21"/>
          <w:szCs w:val="21"/>
        </w:rPr>
        <w:t xml:space="preserve"> </w:t>
      </w:r>
      <w:r w:rsidR="00811DD5" w:rsidRPr="00C45583">
        <w:rPr>
          <w:rFonts w:ascii="Times New Roman" w:hAnsi="Times New Roman"/>
          <w:sz w:val="21"/>
          <w:szCs w:val="21"/>
        </w:rPr>
        <w:t>часов</w:t>
      </w:r>
      <w:r w:rsidR="00C02682" w:rsidRPr="00C45583">
        <w:rPr>
          <w:rFonts w:ascii="Times New Roman" w:hAnsi="Times New Roman"/>
          <w:sz w:val="21"/>
          <w:szCs w:val="21"/>
        </w:rPr>
        <w:t>.</w:t>
      </w:r>
    </w:p>
    <w:p w:rsidR="00921EEC" w:rsidRPr="00C45583" w:rsidRDefault="005E4FD7" w:rsidP="008F2331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Освещение - как основное, так и аварийное, должно быть выполнено светодиодными светильниками</w:t>
      </w:r>
      <w:r w:rsidR="00C02682" w:rsidRPr="00C45583">
        <w:rPr>
          <w:rFonts w:ascii="Times New Roman" w:hAnsi="Times New Roman"/>
          <w:sz w:val="21"/>
          <w:szCs w:val="21"/>
        </w:rPr>
        <w:t>.</w:t>
      </w:r>
    </w:p>
    <w:p w:rsidR="00921EEC" w:rsidRPr="00C45583" w:rsidRDefault="0047343E" w:rsidP="008F2331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   </w:t>
      </w:r>
      <w:r w:rsidR="003939EC" w:rsidRPr="00C45583">
        <w:rPr>
          <w:rFonts w:ascii="Times New Roman" w:hAnsi="Times New Roman"/>
          <w:sz w:val="21"/>
          <w:szCs w:val="21"/>
        </w:rPr>
        <w:t xml:space="preserve"> </w:t>
      </w:r>
      <w:r w:rsidR="00D93090" w:rsidRPr="00C45583">
        <w:rPr>
          <w:rFonts w:ascii="Times New Roman" w:hAnsi="Times New Roman"/>
          <w:sz w:val="21"/>
          <w:szCs w:val="21"/>
        </w:rPr>
        <w:t>Включение/отключение светильников освещения блока должно осуществляться снаружи блока, коммутационным аппаратом, заключенным в корпус со степенью защиты согласно главе 7.3.43. ПУЭ для наружных установок зоны класса В-</w:t>
      </w:r>
      <w:proofErr w:type="spellStart"/>
      <w:r w:rsidR="00D93090" w:rsidRPr="00C45583">
        <w:rPr>
          <w:rFonts w:ascii="Times New Roman" w:hAnsi="Times New Roman"/>
          <w:sz w:val="21"/>
          <w:szCs w:val="21"/>
        </w:rPr>
        <w:t>Iг</w:t>
      </w:r>
      <w:proofErr w:type="spellEnd"/>
      <w:r w:rsidR="00811DD5" w:rsidRPr="00C45583">
        <w:rPr>
          <w:rFonts w:ascii="Times New Roman" w:hAnsi="Times New Roman"/>
          <w:sz w:val="21"/>
          <w:szCs w:val="21"/>
        </w:rPr>
        <w:t>. Щитки освещения запитать от стабилизаторов напряжения КТУ.</w:t>
      </w:r>
    </w:p>
    <w:p w:rsidR="00921EEC" w:rsidRPr="00C45583" w:rsidRDefault="003939EC" w:rsidP="008F2331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ab/>
      </w:r>
      <w:r w:rsidR="00811DD5" w:rsidRPr="00C45583">
        <w:rPr>
          <w:rFonts w:ascii="Times New Roman" w:hAnsi="Times New Roman"/>
          <w:sz w:val="21"/>
          <w:szCs w:val="21"/>
        </w:rPr>
        <w:t xml:space="preserve">Светильники должны иметь защитные решетки на стеклах, иметь видимое заземление, и быть застрахованы специальными тросиками за металлоконструкции. </w:t>
      </w:r>
    </w:p>
    <w:p w:rsidR="00921EEC" w:rsidRPr="00C45583" w:rsidRDefault="003939EC" w:rsidP="008F2331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lastRenderedPageBreak/>
        <w:tab/>
      </w:r>
      <w:r w:rsidR="00811DD5" w:rsidRPr="00C45583">
        <w:rPr>
          <w:rFonts w:ascii="Times New Roman" w:hAnsi="Times New Roman"/>
          <w:sz w:val="21"/>
          <w:szCs w:val="21"/>
        </w:rPr>
        <w:t>Над эвакуационным выход</w:t>
      </w:r>
      <w:r w:rsidRPr="00C45583">
        <w:rPr>
          <w:rFonts w:ascii="Times New Roman" w:hAnsi="Times New Roman"/>
          <w:sz w:val="21"/>
          <w:szCs w:val="21"/>
        </w:rPr>
        <w:t>о</w:t>
      </w:r>
      <w:r w:rsidR="00811DD5" w:rsidRPr="00C45583">
        <w:rPr>
          <w:rFonts w:ascii="Times New Roman" w:hAnsi="Times New Roman"/>
          <w:sz w:val="21"/>
          <w:szCs w:val="21"/>
        </w:rPr>
        <w:t>м повесить светильник с надписью «ВЫХОД», оснащенный аккумуляторной батареей во взрывозащищенном исполнении.</w:t>
      </w:r>
    </w:p>
    <w:p w:rsidR="00921EEC" w:rsidRPr="00C45583" w:rsidRDefault="003939EC" w:rsidP="008F2331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ab/>
      </w:r>
      <w:r w:rsidR="00811DD5" w:rsidRPr="00C45583">
        <w:rPr>
          <w:rFonts w:ascii="Times New Roman" w:hAnsi="Times New Roman"/>
          <w:sz w:val="21"/>
          <w:szCs w:val="21"/>
        </w:rPr>
        <w:t>Минимальные величины освещенности</w:t>
      </w:r>
      <w:r w:rsidR="00D42A30" w:rsidRPr="00C45583">
        <w:rPr>
          <w:rFonts w:ascii="Times New Roman" w:hAnsi="Times New Roman"/>
          <w:sz w:val="21"/>
          <w:szCs w:val="21"/>
        </w:rPr>
        <w:t xml:space="preserve"> указаны в таблице </w:t>
      </w:r>
      <w:r w:rsidR="00C94B40" w:rsidRPr="00C45583">
        <w:rPr>
          <w:rFonts w:ascii="Times New Roman" w:hAnsi="Times New Roman"/>
          <w:sz w:val="21"/>
          <w:szCs w:val="21"/>
        </w:rPr>
        <w:t>3</w:t>
      </w:r>
    </w:p>
    <w:p w:rsidR="00876669" w:rsidRPr="00C45583" w:rsidRDefault="00876669" w:rsidP="00C45583">
      <w:pPr>
        <w:pStyle w:val="af6"/>
        <w:keepNext/>
        <w:jc w:val="right"/>
        <w:rPr>
          <w:rFonts w:ascii="Times New Roman" w:hAnsi="Times New Roman"/>
          <w:b w:val="0"/>
          <w:color w:val="auto"/>
          <w:sz w:val="21"/>
          <w:szCs w:val="21"/>
        </w:rPr>
      </w:pPr>
      <w:r w:rsidRPr="00C45583">
        <w:rPr>
          <w:rFonts w:ascii="Times New Roman" w:hAnsi="Times New Roman"/>
          <w:b w:val="0"/>
          <w:color w:val="auto"/>
          <w:sz w:val="21"/>
          <w:szCs w:val="21"/>
        </w:rPr>
        <w:t xml:space="preserve">Таблица </w:t>
      </w:r>
      <w:r w:rsidR="00C94B40" w:rsidRPr="00C45583">
        <w:rPr>
          <w:rFonts w:ascii="Times New Roman" w:hAnsi="Times New Roman"/>
          <w:b w:val="0"/>
          <w:color w:val="auto"/>
          <w:sz w:val="21"/>
          <w:szCs w:val="21"/>
        </w:rPr>
        <w:t>3</w:t>
      </w:r>
    </w:p>
    <w:tbl>
      <w:tblPr>
        <w:tblOverlap w:val="never"/>
        <w:tblW w:w="9356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9"/>
        <w:gridCol w:w="5670"/>
        <w:gridCol w:w="1418"/>
        <w:gridCol w:w="1559"/>
      </w:tblGrid>
      <w:tr w:rsidR="00811DD5" w:rsidRPr="00C45583" w:rsidTr="00C310F9">
        <w:trPr>
          <w:trHeight w:val="245"/>
        </w:trPr>
        <w:tc>
          <w:tcPr>
            <w:tcW w:w="709" w:type="dxa"/>
            <w:shd w:val="clear" w:color="auto" w:fill="FFFFFF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b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b/>
                <w:sz w:val="21"/>
                <w:szCs w:val="21"/>
              </w:rPr>
              <w:t xml:space="preserve">№ </w:t>
            </w:r>
            <w:r w:rsidR="00C310F9" w:rsidRPr="00C45583">
              <w:rPr>
                <w:rStyle w:val="31"/>
                <w:rFonts w:eastAsia="Calibri"/>
                <w:b/>
                <w:sz w:val="21"/>
                <w:szCs w:val="21"/>
              </w:rPr>
              <w:t>п/п</w:t>
            </w:r>
          </w:p>
        </w:tc>
        <w:tc>
          <w:tcPr>
            <w:tcW w:w="5670" w:type="dxa"/>
            <w:shd w:val="clear" w:color="auto" w:fill="FFFFFF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b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b/>
                <w:sz w:val="21"/>
                <w:szCs w:val="21"/>
              </w:rPr>
              <w:t>Помещение или зона буровой установки</w:t>
            </w:r>
          </w:p>
        </w:tc>
        <w:tc>
          <w:tcPr>
            <w:tcW w:w="1418" w:type="dxa"/>
            <w:shd w:val="clear" w:color="auto" w:fill="FFFFFF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b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b/>
                <w:sz w:val="21"/>
                <w:szCs w:val="21"/>
              </w:rPr>
              <w:t>Размерность</w:t>
            </w:r>
          </w:p>
        </w:tc>
        <w:tc>
          <w:tcPr>
            <w:tcW w:w="1559" w:type="dxa"/>
            <w:shd w:val="clear" w:color="auto" w:fill="FFFFFF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b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b/>
                <w:sz w:val="21"/>
                <w:szCs w:val="21"/>
              </w:rPr>
              <w:t>Величина</w:t>
            </w:r>
          </w:p>
        </w:tc>
      </w:tr>
      <w:tr w:rsidR="00811DD5" w:rsidRPr="00C45583" w:rsidTr="00C310F9">
        <w:trPr>
          <w:trHeight w:val="293"/>
        </w:trPr>
        <w:tc>
          <w:tcPr>
            <w:tcW w:w="709" w:type="dxa"/>
            <w:shd w:val="clear" w:color="auto" w:fill="FFFFFF"/>
            <w:vAlign w:val="center"/>
          </w:tcPr>
          <w:p w:rsidR="00811DD5" w:rsidRPr="00C45583" w:rsidRDefault="007A1BF4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1</w:t>
            </w:r>
          </w:p>
        </w:tc>
        <w:tc>
          <w:tcPr>
            <w:tcW w:w="5670" w:type="dxa"/>
            <w:shd w:val="clear" w:color="auto" w:fill="FFFFFF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left="132"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Насосный блок</w:t>
            </w:r>
          </w:p>
        </w:tc>
        <w:tc>
          <w:tcPr>
            <w:tcW w:w="1418" w:type="dxa"/>
            <w:shd w:val="clear" w:color="auto" w:fill="FFFFFF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лк</w:t>
            </w:r>
          </w:p>
        </w:tc>
        <w:tc>
          <w:tcPr>
            <w:tcW w:w="1559" w:type="dxa"/>
            <w:shd w:val="clear" w:color="auto" w:fill="FFFFFF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75</w:t>
            </w:r>
          </w:p>
        </w:tc>
      </w:tr>
      <w:tr w:rsidR="00811DD5" w:rsidRPr="00C45583" w:rsidTr="00C310F9">
        <w:trPr>
          <w:trHeight w:val="293"/>
        </w:trPr>
        <w:tc>
          <w:tcPr>
            <w:tcW w:w="709" w:type="dxa"/>
            <w:shd w:val="clear" w:color="auto" w:fill="FFFFFF"/>
            <w:vAlign w:val="center"/>
          </w:tcPr>
          <w:p w:rsidR="00811DD5" w:rsidRPr="00C45583" w:rsidRDefault="007A1BF4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2</w:t>
            </w:r>
          </w:p>
        </w:tc>
        <w:tc>
          <w:tcPr>
            <w:tcW w:w="5670" w:type="dxa"/>
            <w:shd w:val="clear" w:color="auto" w:fill="FFFFFF"/>
          </w:tcPr>
          <w:p w:rsidR="00811DD5" w:rsidRPr="00C45583" w:rsidRDefault="003939EC" w:rsidP="00C45583">
            <w:pPr>
              <w:pStyle w:val="5"/>
              <w:shd w:val="clear" w:color="auto" w:fill="auto"/>
              <w:spacing w:line="240" w:lineRule="auto"/>
              <w:ind w:left="132"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Выносной б</w:t>
            </w:r>
            <w:r w:rsidR="00811DD5" w:rsidRPr="00C45583">
              <w:rPr>
                <w:rStyle w:val="31"/>
                <w:rFonts w:eastAsia="Calibri"/>
                <w:sz w:val="21"/>
                <w:szCs w:val="21"/>
              </w:rPr>
              <w:t xml:space="preserve">лок </w:t>
            </w:r>
            <w:r w:rsidR="007E71AC" w:rsidRPr="00C45583">
              <w:rPr>
                <w:rStyle w:val="31"/>
                <w:rFonts w:eastAsia="Calibri"/>
                <w:sz w:val="21"/>
                <w:szCs w:val="21"/>
              </w:rPr>
              <w:t>приготовления</w:t>
            </w:r>
          </w:p>
        </w:tc>
        <w:tc>
          <w:tcPr>
            <w:tcW w:w="1418" w:type="dxa"/>
            <w:shd w:val="clear" w:color="auto" w:fill="FFFFFF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лк</w:t>
            </w:r>
          </w:p>
        </w:tc>
        <w:tc>
          <w:tcPr>
            <w:tcW w:w="1559" w:type="dxa"/>
            <w:shd w:val="clear" w:color="auto" w:fill="FFFFFF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50</w:t>
            </w:r>
          </w:p>
        </w:tc>
      </w:tr>
      <w:tr w:rsidR="00811DD5" w:rsidRPr="00C45583" w:rsidTr="00C310F9">
        <w:trPr>
          <w:trHeight w:val="597"/>
        </w:trPr>
        <w:tc>
          <w:tcPr>
            <w:tcW w:w="709" w:type="dxa"/>
            <w:shd w:val="clear" w:color="auto" w:fill="FFFFFF"/>
            <w:vAlign w:val="center"/>
          </w:tcPr>
          <w:p w:rsidR="00811DD5" w:rsidRPr="00C45583" w:rsidRDefault="003939EC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3</w:t>
            </w:r>
          </w:p>
        </w:tc>
        <w:tc>
          <w:tcPr>
            <w:tcW w:w="5670" w:type="dxa"/>
            <w:shd w:val="clear" w:color="auto" w:fill="FFFFFF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left="132"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Лестничные марши, площадки, сходы с рабочей площадки, колесные пары, направляющие.</w:t>
            </w:r>
          </w:p>
        </w:tc>
        <w:tc>
          <w:tcPr>
            <w:tcW w:w="1418" w:type="dxa"/>
            <w:shd w:val="clear" w:color="auto" w:fill="FFFFFF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лк</w:t>
            </w:r>
          </w:p>
        </w:tc>
        <w:tc>
          <w:tcPr>
            <w:tcW w:w="1559" w:type="dxa"/>
            <w:shd w:val="clear" w:color="auto" w:fill="FFFFFF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10</w:t>
            </w:r>
          </w:p>
        </w:tc>
      </w:tr>
    </w:tbl>
    <w:p w:rsidR="00811DD5" w:rsidRPr="00C45583" w:rsidRDefault="00811DD5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Кабельная разводка</w:t>
      </w:r>
      <w:r w:rsidR="00C310F9" w:rsidRPr="00C45583">
        <w:rPr>
          <w:rFonts w:ascii="Times New Roman" w:hAnsi="Times New Roman"/>
          <w:sz w:val="21"/>
          <w:szCs w:val="21"/>
        </w:rPr>
        <w:t>: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Кабельная продукция, примененная для канализации электроэнергии на напряжении 0,4 </w:t>
      </w:r>
      <w:r w:rsidR="003939EC" w:rsidRPr="00C45583">
        <w:rPr>
          <w:rFonts w:ascii="Times New Roman" w:hAnsi="Times New Roman"/>
          <w:sz w:val="21"/>
          <w:szCs w:val="21"/>
        </w:rPr>
        <w:t>кВт</w:t>
      </w:r>
      <w:r w:rsidRPr="00C45583">
        <w:rPr>
          <w:rFonts w:ascii="Times New Roman" w:hAnsi="Times New Roman"/>
          <w:sz w:val="21"/>
          <w:szCs w:val="21"/>
        </w:rPr>
        <w:t xml:space="preserve"> по </w:t>
      </w:r>
      <w:r w:rsidR="003939EC" w:rsidRPr="00C45583">
        <w:rPr>
          <w:rFonts w:ascii="Times New Roman" w:hAnsi="Times New Roman"/>
          <w:sz w:val="21"/>
          <w:szCs w:val="21"/>
        </w:rPr>
        <w:t>НБО</w:t>
      </w:r>
      <w:r w:rsidR="00EA2CB2" w:rsidRPr="00C45583">
        <w:rPr>
          <w:rFonts w:ascii="Times New Roman" w:hAnsi="Times New Roman"/>
          <w:sz w:val="21"/>
          <w:szCs w:val="21"/>
        </w:rPr>
        <w:t>,</w:t>
      </w:r>
      <w:r w:rsidR="003939EC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должна быть с медными жилами, с резиновой изоляцией, в резиновой оболочке, не распространяющей горение в климатическом исполнении «ХЛ».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Для подключения электродвигател</w:t>
      </w:r>
      <w:r w:rsidR="003939EC" w:rsidRPr="00C45583">
        <w:rPr>
          <w:rFonts w:ascii="Times New Roman" w:hAnsi="Times New Roman"/>
          <w:sz w:val="21"/>
          <w:szCs w:val="21"/>
        </w:rPr>
        <w:t>я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3939EC" w:rsidRPr="00C45583">
        <w:rPr>
          <w:rFonts w:ascii="Times New Roman" w:hAnsi="Times New Roman"/>
          <w:sz w:val="21"/>
          <w:szCs w:val="21"/>
        </w:rPr>
        <w:t xml:space="preserve">бурового насоса № 3 </w:t>
      </w:r>
      <w:r w:rsidRPr="00C45583">
        <w:rPr>
          <w:rFonts w:ascii="Times New Roman" w:hAnsi="Times New Roman"/>
          <w:sz w:val="21"/>
          <w:szCs w:val="21"/>
        </w:rPr>
        <w:t>к частотн</w:t>
      </w:r>
      <w:r w:rsidR="003939EC" w:rsidRPr="00C45583">
        <w:rPr>
          <w:rFonts w:ascii="Times New Roman" w:hAnsi="Times New Roman"/>
          <w:sz w:val="21"/>
          <w:szCs w:val="21"/>
        </w:rPr>
        <w:t>о</w:t>
      </w:r>
      <w:r w:rsidRPr="00C45583">
        <w:rPr>
          <w:rFonts w:ascii="Times New Roman" w:hAnsi="Times New Roman"/>
          <w:sz w:val="21"/>
          <w:szCs w:val="21"/>
        </w:rPr>
        <w:t>м</w:t>
      </w:r>
      <w:r w:rsidR="003939EC" w:rsidRPr="00C45583">
        <w:rPr>
          <w:rFonts w:ascii="Times New Roman" w:hAnsi="Times New Roman"/>
          <w:sz w:val="21"/>
          <w:szCs w:val="21"/>
        </w:rPr>
        <w:t>у</w:t>
      </w:r>
      <w:r w:rsidRPr="00C45583">
        <w:rPr>
          <w:rFonts w:ascii="Times New Roman" w:hAnsi="Times New Roman"/>
          <w:sz w:val="21"/>
          <w:szCs w:val="21"/>
        </w:rPr>
        <w:t xml:space="preserve"> преобразовател</w:t>
      </w:r>
      <w:r w:rsidR="003939EC" w:rsidRPr="00C45583">
        <w:rPr>
          <w:rFonts w:ascii="Times New Roman" w:hAnsi="Times New Roman"/>
          <w:sz w:val="21"/>
          <w:szCs w:val="21"/>
        </w:rPr>
        <w:t>ю</w:t>
      </w:r>
      <w:r w:rsidRPr="00C45583">
        <w:rPr>
          <w:rFonts w:ascii="Times New Roman" w:hAnsi="Times New Roman"/>
          <w:sz w:val="21"/>
          <w:szCs w:val="21"/>
        </w:rPr>
        <w:t xml:space="preserve"> применить кабель марки «PROTOMONT», либо аналог, по согласованию с заказчиком.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Для канализации</w:t>
      </w:r>
      <w:r w:rsidR="00475FDC" w:rsidRPr="00C45583">
        <w:rPr>
          <w:rFonts w:ascii="Times New Roman" w:hAnsi="Times New Roman"/>
          <w:sz w:val="21"/>
          <w:szCs w:val="21"/>
        </w:rPr>
        <w:t xml:space="preserve"> электроэнергии на напряжении </w:t>
      </w:r>
      <w:r w:rsidRPr="00C45583">
        <w:rPr>
          <w:rFonts w:ascii="Times New Roman" w:hAnsi="Times New Roman"/>
          <w:sz w:val="21"/>
          <w:szCs w:val="21"/>
        </w:rPr>
        <w:t>6,3кВ применить кабель марки «КГЭТ- 10кВ, «YHAKXS-6кВ».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Для обвязки электрооборудования на </w:t>
      </w:r>
      <w:r w:rsidRPr="00776EF2">
        <w:rPr>
          <w:rFonts w:ascii="Times New Roman" w:hAnsi="Times New Roman"/>
          <w:sz w:val="21"/>
          <w:szCs w:val="21"/>
        </w:rPr>
        <w:t>эн</w:t>
      </w:r>
      <w:r w:rsidR="00475FDC" w:rsidRPr="00776EF2">
        <w:rPr>
          <w:rFonts w:ascii="Times New Roman" w:hAnsi="Times New Roman"/>
          <w:sz w:val="21"/>
          <w:szCs w:val="21"/>
        </w:rPr>
        <w:t xml:space="preserve">ергомодуле </w:t>
      </w:r>
      <w:r w:rsidR="001D5D00" w:rsidRPr="00776EF2">
        <w:rPr>
          <w:rFonts w:ascii="Times New Roman" w:hAnsi="Times New Roman"/>
          <w:sz w:val="21"/>
          <w:szCs w:val="21"/>
        </w:rPr>
        <w:t>6,3кВ</w:t>
      </w:r>
      <w:r w:rsidR="001D5D00" w:rsidRPr="00C45583">
        <w:rPr>
          <w:rFonts w:ascii="Times New Roman" w:hAnsi="Times New Roman"/>
          <w:sz w:val="21"/>
          <w:szCs w:val="21"/>
        </w:rPr>
        <w:t xml:space="preserve"> </w:t>
      </w:r>
      <w:r w:rsidR="00475FDC" w:rsidRPr="00C45583">
        <w:rPr>
          <w:rFonts w:ascii="Times New Roman" w:hAnsi="Times New Roman"/>
          <w:sz w:val="21"/>
          <w:szCs w:val="21"/>
        </w:rPr>
        <w:t xml:space="preserve">можно использовать </w:t>
      </w:r>
      <w:r w:rsidRPr="00C45583">
        <w:rPr>
          <w:rFonts w:ascii="Times New Roman" w:hAnsi="Times New Roman"/>
          <w:sz w:val="21"/>
          <w:szCs w:val="21"/>
        </w:rPr>
        <w:t>кабель с изоляцией из прошитого полиэтилена.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Прокладку информационных, сигнальных кабелей выполнять раздельно от силовых, в соответствии с требовани</w:t>
      </w:r>
      <w:r w:rsidR="000E25F2" w:rsidRPr="00C45583">
        <w:rPr>
          <w:rFonts w:ascii="Times New Roman" w:hAnsi="Times New Roman"/>
          <w:sz w:val="21"/>
          <w:szCs w:val="21"/>
        </w:rPr>
        <w:t>ями</w:t>
      </w:r>
      <w:r w:rsidRPr="00C45583">
        <w:rPr>
          <w:rFonts w:ascii="Times New Roman" w:hAnsi="Times New Roman"/>
          <w:sz w:val="21"/>
          <w:szCs w:val="21"/>
        </w:rPr>
        <w:t xml:space="preserve"> «</w:t>
      </w:r>
      <w:r w:rsidR="000E25F2" w:rsidRPr="00C45583">
        <w:rPr>
          <w:rFonts w:ascii="Times New Roman" w:hAnsi="Times New Roman"/>
          <w:sz w:val="21"/>
          <w:szCs w:val="21"/>
        </w:rPr>
        <w:t>Правил устройства электроустановок</w:t>
      </w:r>
      <w:r w:rsidRPr="00C45583">
        <w:rPr>
          <w:rFonts w:ascii="Times New Roman" w:hAnsi="Times New Roman"/>
          <w:sz w:val="21"/>
          <w:szCs w:val="21"/>
        </w:rPr>
        <w:t>». Экранная оплетка кабеля в обязательном порядке должна быть заземлена с двух сторон.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Конструкции, на которые укладываются небронированные кабели, должны быть выполнены таким образом, чтобы была исключена возможность механических повреждений оболочек кабелей (при необходимости устанавливаются эластичные прокладки).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Кабели, расположенные в местах, где возможны механические повреждения, должны быть защищены по высоте на 2,0м от уровня пола или земли.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Кабели должны быть снабжены бирками, на которых нанесены номер или наименование линии, марка и сечение кабеля, напряжение. Бирки должны быть стойкими к воздействию окружающей среды.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 целях повышения монтажеспособности буровой установки, сокращения сроков и исключения ошибок на повторных монтажах:</w:t>
      </w:r>
    </w:p>
    <w:p w:rsidR="00811DD5" w:rsidRPr="00C45583" w:rsidRDefault="00811DD5" w:rsidP="00C45583">
      <w:pPr>
        <w:pStyle w:val="a3"/>
        <w:numPr>
          <w:ilvl w:val="2"/>
          <w:numId w:val="42"/>
        </w:numPr>
        <w:tabs>
          <w:tab w:val="left" w:pos="567"/>
          <w:tab w:val="left" w:pos="1134"/>
        </w:tabs>
        <w:spacing w:after="0" w:line="240" w:lineRule="auto"/>
        <w:ind w:left="709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кабельная продукция от энергомодуля до </w:t>
      </w:r>
      <w:r w:rsidR="00A63A73" w:rsidRPr="00C45583">
        <w:rPr>
          <w:rFonts w:ascii="Times New Roman" w:hAnsi="Times New Roman"/>
          <w:sz w:val="21"/>
          <w:szCs w:val="21"/>
        </w:rPr>
        <w:t>третьей секции НБ</w:t>
      </w:r>
      <w:r w:rsidRPr="00C45583">
        <w:rPr>
          <w:rFonts w:ascii="Times New Roman" w:hAnsi="Times New Roman"/>
          <w:sz w:val="21"/>
          <w:szCs w:val="21"/>
        </w:rPr>
        <w:t xml:space="preserve"> должна быть (в заводских условиях) стационарно смонтированной и закрепленной в складных кабельных конструкциях</w:t>
      </w:r>
      <w:r w:rsidR="00A63A73" w:rsidRPr="00C45583">
        <w:rPr>
          <w:rFonts w:ascii="Times New Roman" w:hAnsi="Times New Roman"/>
          <w:sz w:val="21"/>
          <w:szCs w:val="21"/>
        </w:rPr>
        <w:t>, аналогичных существующим</w:t>
      </w:r>
      <w:r w:rsidR="009256F3" w:rsidRPr="00C45583">
        <w:rPr>
          <w:rFonts w:ascii="Times New Roman" w:hAnsi="Times New Roman"/>
          <w:sz w:val="21"/>
          <w:szCs w:val="21"/>
        </w:rPr>
        <w:t>;</w:t>
      </w:r>
    </w:p>
    <w:p w:rsidR="00811DD5" w:rsidRPr="00C45583" w:rsidRDefault="00811DD5" w:rsidP="00C45583">
      <w:pPr>
        <w:pStyle w:val="a3"/>
        <w:numPr>
          <w:ilvl w:val="2"/>
          <w:numId w:val="42"/>
        </w:numPr>
        <w:tabs>
          <w:tab w:val="left" w:pos="567"/>
          <w:tab w:val="left" w:pos="1134"/>
        </w:tabs>
        <w:spacing w:after="0" w:line="240" w:lineRule="auto"/>
        <w:ind w:left="709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внутри блоков </w:t>
      </w:r>
      <w:r w:rsidR="00A63A73" w:rsidRPr="00C45583">
        <w:rPr>
          <w:rFonts w:ascii="Times New Roman" w:hAnsi="Times New Roman"/>
          <w:sz w:val="21"/>
          <w:szCs w:val="21"/>
        </w:rPr>
        <w:t>НБО</w:t>
      </w:r>
      <w:r w:rsidRPr="00C45583">
        <w:rPr>
          <w:rFonts w:ascii="Times New Roman" w:hAnsi="Times New Roman"/>
          <w:sz w:val="21"/>
          <w:szCs w:val="21"/>
        </w:rPr>
        <w:t xml:space="preserve"> разводка кабелей должна выполняться в трубах и кабель - каналах (в заводских условиях), исключающих демонтаж кабеля на период транспортировки.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Для подключения силовых и контрольных кабелей «КТУ», «МСС»</w:t>
      </w:r>
      <w:r w:rsidR="00837C9F" w:rsidRPr="00C45583">
        <w:rPr>
          <w:rFonts w:ascii="Times New Roman" w:hAnsi="Times New Roman"/>
          <w:sz w:val="21"/>
          <w:szCs w:val="21"/>
        </w:rPr>
        <w:t xml:space="preserve"> к</w:t>
      </w:r>
      <w:r w:rsidRPr="00C45583">
        <w:rPr>
          <w:rFonts w:ascii="Times New Roman" w:hAnsi="Times New Roman"/>
          <w:sz w:val="21"/>
          <w:szCs w:val="21"/>
        </w:rPr>
        <w:t xml:space="preserve"> блок-модулям буровой установки применить высококачественные промышленные разъемы типа «</w:t>
      </w:r>
      <w:proofErr w:type="spellStart"/>
      <w:r w:rsidRPr="00C45583">
        <w:rPr>
          <w:rFonts w:ascii="Times New Roman" w:hAnsi="Times New Roman"/>
          <w:sz w:val="21"/>
          <w:szCs w:val="21"/>
        </w:rPr>
        <w:t>Harting</w:t>
      </w:r>
      <w:proofErr w:type="spellEnd"/>
      <w:r w:rsidRPr="00C45583">
        <w:rPr>
          <w:rFonts w:ascii="Times New Roman" w:hAnsi="Times New Roman"/>
          <w:sz w:val="21"/>
          <w:szCs w:val="21"/>
        </w:rPr>
        <w:t>» или других ведущих производителей, конструктивно исключающие ошибочные подключения.</w:t>
      </w:r>
    </w:p>
    <w:p w:rsidR="00A63A73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Монтаж электрических разъемов на блок-модулях </w:t>
      </w:r>
      <w:r w:rsidR="00A63A73" w:rsidRPr="00C45583">
        <w:rPr>
          <w:rFonts w:ascii="Times New Roman" w:hAnsi="Times New Roman"/>
          <w:sz w:val="21"/>
          <w:szCs w:val="21"/>
        </w:rPr>
        <w:t>НБО</w:t>
      </w:r>
      <w:r w:rsidRPr="00C45583">
        <w:rPr>
          <w:rFonts w:ascii="Times New Roman" w:hAnsi="Times New Roman"/>
          <w:sz w:val="21"/>
          <w:szCs w:val="21"/>
        </w:rPr>
        <w:t xml:space="preserve"> выполнить в закрытых щитках на наружных панелях укрытия (в заводских условиях).</w:t>
      </w:r>
    </w:p>
    <w:p w:rsidR="00811DD5" w:rsidRPr="00C45583" w:rsidRDefault="00811DD5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Общие требования</w:t>
      </w:r>
    </w:p>
    <w:p w:rsidR="007172BF" w:rsidRPr="00C45583" w:rsidRDefault="007172BF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На все электрооборудование </w:t>
      </w:r>
      <w:r w:rsidR="003C1677" w:rsidRPr="00C45583">
        <w:rPr>
          <w:rFonts w:ascii="Times New Roman" w:hAnsi="Times New Roman"/>
          <w:sz w:val="21"/>
          <w:szCs w:val="21"/>
        </w:rPr>
        <w:t xml:space="preserve">в блоках </w:t>
      </w:r>
      <w:r w:rsidR="00A63A73" w:rsidRPr="00C45583">
        <w:rPr>
          <w:rFonts w:ascii="Times New Roman" w:hAnsi="Times New Roman"/>
          <w:sz w:val="21"/>
          <w:szCs w:val="21"/>
        </w:rPr>
        <w:t>НБО</w:t>
      </w:r>
      <w:r w:rsidR="003C1677" w:rsidRPr="00C45583">
        <w:rPr>
          <w:rFonts w:ascii="Times New Roman" w:hAnsi="Times New Roman"/>
          <w:sz w:val="21"/>
          <w:szCs w:val="21"/>
        </w:rPr>
        <w:t xml:space="preserve"> должн</w:t>
      </w:r>
      <w:r w:rsidR="00A63A73" w:rsidRPr="00C45583">
        <w:rPr>
          <w:rFonts w:ascii="Times New Roman" w:hAnsi="Times New Roman"/>
          <w:sz w:val="21"/>
          <w:szCs w:val="21"/>
        </w:rPr>
        <w:t>ы</w:t>
      </w:r>
      <w:r w:rsidR="003C1677" w:rsidRPr="00C45583">
        <w:rPr>
          <w:rFonts w:ascii="Times New Roman" w:hAnsi="Times New Roman"/>
          <w:sz w:val="21"/>
          <w:szCs w:val="21"/>
        </w:rPr>
        <w:t xml:space="preserve"> быть установлены органы управления (пульты включения/выключения)</w:t>
      </w:r>
      <w:r w:rsidR="007D6CE5" w:rsidRPr="00C45583">
        <w:rPr>
          <w:rFonts w:ascii="Times New Roman" w:hAnsi="Times New Roman"/>
          <w:sz w:val="21"/>
          <w:szCs w:val="21"/>
        </w:rPr>
        <w:t xml:space="preserve"> в искробезопасном исполнении в непосредственной близости к оборудованию</w:t>
      </w:r>
      <w:r w:rsidR="003C1677" w:rsidRPr="00C45583">
        <w:rPr>
          <w:rFonts w:ascii="Times New Roman" w:hAnsi="Times New Roman"/>
          <w:sz w:val="21"/>
          <w:szCs w:val="21"/>
        </w:rPr>
        <w:t xml:space="preserve">, само же коммутирующее оборудование вынести в </w:t>
      </w:r>
      <w:r w:rsidR="007D6CE5" w:rsidRPr="00C45583">
        <w:rPr>
          <w:rFonts w:ascii="Times New Roman" w:hAnsi="Times New Roman"/>
          <w:sz w:val="21"/>
          <w:szCs w:val="21"/>
        </w:rPr>
        <w:t>контейнер электрокоммутации.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Посты и пульты управления, расположенные </w:t>
      </w:r>
      <w:r w:rsidR="00A63A73" w:rsidRPr="00C45583">
        <w:rPr>
          <w:rFonts w:ascii="Times New Roman" w:hAnsi="Times New Roman"/>
          <w:sz w:val="21"/>
          <w:szCs w:val="21"/>
        </w:rPr>
        <w:t>во взрывоопасных зонах,</w:t>
      </w:r>
      <w:r w:rsidRPr="00C45583">
        <w:rPr>
          <w:rFonts w:ascii="Times New Roman" w:hAnsi="Times New Roman"/>
          <w:sz w:val="21"/>
          <w:szCs w:val="21"/>
        </w:rPr>
        <w:t xml:space="preserve"> должны</w:t>
      </w:r>
      <w:r w:rsidR="007172BF" w:rsidRPr="00C45583">
        <w:rPr>
          <w:rFonts w:ascii="Times New Roman" w:hAnsi="Times New Roman"/>
          <w:sz w:val="21"/>
          <w:szCs w:val="21"/>
        </w:rPr>
        <w:t xml:space="preserve"> быть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7172BF" w:rsidRPr="00C45583">
        <w:rPr>
          <w:rFonts w:ascii="Times New Roman" w:hAnsi="Times New Roman"/>
          <w:sz w:val="21"/>
          <w:szCs w:val="21"/>
        </w:rPr>
        <w:t>выполнены во взрывонепроницаемой оболочке с маркировкой взрывозащиты 1Exd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Шкафы вспомогательных механизмов КТУ укомплектовать пусковой и регулирующей аппаратурой производства «АВВ» или «</w:t>
      </w:r>
      <w:proofErr w:type="spellStart"/>
      <w:r w:rsidRPr="00C45583">
        <w:rPr>
          <w:rFonts w:ascii="Times New Roman" w:hAnsi="Times New Roman"/>
          <w:sz w:val="21"/>
          <w:szCs w:val="21"/>
        </w:rPr>
        <w:t>Schneiderelectric</w:t>
      </w:r>
      <w:proofErr w:type="spellEnd"/>
      <w:r w:rsidRPr="00C45583">
        <w:rPr>
          <w:rFonts w:ascii="Times New Roman" w:hAnsi="Times New Roman"/>
          <w:sz w:val="21"/>
          <w:szCs w:val="21"/>
        </w:rPr>
        <w:t>» или «</w:t>
      </w:r>
      <w:proofErr w:type="spellStart"/>
      <w:r w:rsidRPr="00C45583">
        <w:rPr>
          <w:rFonts w:ascii="Times New Roman" w:hAnsi="Times New Roman"/>
          <w:sz w:val="21"/>
          <w:szCs w:val="21"/>
        </w:rPr>
        <w:t>Siemens</w:t>
      </w:r>
      <w:proofErr w:type="spellEnd"/>
      <w:r w:rsidRPr="00C45583">
        <w:rPr>
          <w:rFonts w:ascii="Times New Roman" w:hAnsi="Times New Roman"/>
          <w:sz w:val="21"/>
          <w:szCs w:val="21"/>
        </w:rPr>
        <w:t>» или аналогов</w:t>
      </w:r>
      <w:r w:rsidR="00FC5396" w:rsidRPr="00C45583">
        <w:rPr>
          <w:rFonts w:ascii="Times New Roman" w:hAnsi="Times New Roman"/>
          <w:sz w:val="21"/>
          <w:szCs w:val="21"/>
        </w:rPr>
        <w:t xml:space="preserve"> по согласованию с заказчиком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Электроприводы вспомогательных механизмов должны быть оборудованы электронными защитами (от обрыва и неправильного чередования фаз), двигатели </w:t>
      </w:r>
      <w:r w:rsidRPr="00776EF2">
        <w:rPr>
          <w:rFonts w:ascii="Times New Roman" w:hAnsi="Times New Roman"/>
          <w:sz w:val="21"/>
          <w:szCs w:val="21"/>
        </w:rPr>
        <w:t xml:space="preserve">мощностью </w:t>
      </w:r>
      <w:r w:rsidR="001D5D00" w:rsidRPr="00776EF2">
        <w:rPr>
          <w:rFonts w:ascii="Times New Roman" w:hAnsi="Times New Roman"/>
          <w:sz w:val="21"/>
          <w:szCs w:val="21"/>
        </w:rPr>
        <w:t>1</w:t>
      </w:r>
      <w:r w:rsidRPr="00776EF2">
        <w:rPr>
          <w:rFonts w:ascii="Times New Roman" w:hAnsi="Times New Roman"/>
          <w:sz w:val="21"/>
          <w:szCs w:val="21"/>
        </w:rPr>
        <w:t>5кВт и</w:t>
      </w:r>
      <w:r w:rsidRPr="00C45583">
        <w:rPr>
          <w:rFonts w:ascii="Times New Roman" w:hAnsi="Times New Roman"/>
          <w:sz w:val="21"/>
          <w:szCs w:val="21"/>
        </w:rPr>
        <w:t xml:space="preserve"> выше должны быть оборудованы индивидуальными устройствами плавного пуска.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 насосном блоке и</w:t>
      </w:r>
      <w:r w:rsidR="00E306EE" w:rsidRPr="00C45583">
        <w:rPr>
          <w:rFonts w:ascii="Times New Roman" w:hAnsi="Times New Roman"/>
          <w:sz w:val="21"/>
          <w:szCs w:val="21"/>
        </w:rPr>
        <w:t xml:space="preserve"> выносном</w:t>
      </w:r>
      <w:r w:rsidRPr="00C45583">
        <w:rPr>
          <w:rFonts w:ascii="Times New Roman" w:hAnsi="Times New Roman"/>
          <w:sz w:val="21"/>
          <w:szCs w:val="21"/>
        </w:rPr>
        <w:t xml:space="preserve"> блоке </w:t>
      </w:r>
      <w:r w:rsidR="007E71AC" w:rsidRPr="00C45583">
        <w:rPr>
          <w:rFonts w:ascii="Times New Roman" w:hAnsi="Times New Roman"/>
          <w:sz w:val="21"/>
          <w:szCs w:val="21"/>
        </w:rPr>
        <w:t>приготовления</w:t>
      </w:r>
      <w:r w:rsidRPr="00C45583">
        <w:rPr>
          <w:rFonts w:ascii="Times New Roman" w:hAnsi="Times New Roman"/>
          <w:sz w:val="21"/>
          <w:szCs w:val="21"/>
        </w:rPr>
        <w:t xml:space="preserve"> предусмотреть установку разъемов</w:t>
      </w:r>
      <w:r w:rsidR="00F26CBA" w:rsidRPr="00C45583">
        <w:rPr>
          <w:rFonts w:ascii="Times New Roman" w:hAnsi="Times New Roman"/>
          <w:sz w:val="21"/>
          <w:szCs w:val="21"/>
        </w:rPr>
        <w:t xml:space="preserve"> («папа», </w:t>
      </w:r>
      <w:r w:rsidR="00F26CBA" w:rsidRPr="00C45583">
        <w:rPr>
          <w:rFonts w:ascii="Times New Roman" w:hAnsi="Times New Roman"/>
          <w:sz w:val="21"/>
          <w:szCs w:val="21"/>
        </w:rPr>
        <w:lastRenderedPageBreak/>
        <w:t>«мама»)</w:t>
      </w:r>
      <w:r w:rsidRPr="00C45583">
        <w:rPr>
          <w:rFonts w:ascii="Times New Roman" w:hAnsi="Times New Roman"/>
          <w:sz w:val="21"/>
          <w:szCs w:val="21"/>
        </w:rPr>
        <w:t xml:space="preserve"> для подключения трехфазных потребителей (переносного насоса, мойки и т.д.).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Все нетоковедущие части электрооборудования, светильники, металлические клеммные и протяжные коробки, металлические трубы электропроводки, а также металлоконструкции, на которые устанавливается электрооборудование, должны быть присоединены к главной заземляющей шине с помощью специальных гибких перемычек заземления. На металлических частях оборудования и металлоконструкциях, которые могут оказаться под напряжением, должны быть предусмотрены элементы для присоединения защитного заземления. Рядом с этим элементом изображается символ «Заземлено».</w:t>
      </w:r>
    </w:p>
    <w:p w:rsidR="00811DD5" w:rsidRPr="00C45583" w:rsidRDefault="00811DD5" w:rsidP="00C45583">
      <w:pPr>
        <w:pStyle w:val="a3"/>
        <w:widowControl w:val="0"/>
        <w:numPr>
          <w:ilvl w:val="3"/>
          <w:numId w:val="1"/>
        </w:numPr>
        <w:tabs>
          <w:tab w:val="left" w:pos="851"/>
          <w:tab w:val="left" w:pos="993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Состав электрооборудования (подлеж</w:t>
      </w:r>
      <w:r w:rsidR="00876669" w:rsidRPr="00C45583">
        <w:rPr>
          <w:rFonts w:ascii="Times New Roman" w:hAnsi="Times New Roman"/>
          <w:sz w:val="21"/>
          <w:szCs w:val="21"/>
        </w:rPr>
        <w:t xml:space="preserve">ит согласованию на стадии </w:t>
      </w:r>
      <w:r w:rsidR="003E1DEC" w:rsidRPr="00C45583">
        <w:rPr>
          <w:rFonts w:ascii="Times New Roman" w:hAnsi="Times New Roman"/>
          <w:sz w:val="21"/>
          <w:szCs w:val="21"/>
        </w:rPr>
        <w:t>разработки документации</w:t>
      </w:r>
      <w:r w:rsidR="00876669" w:rsidRPr="00C45583">
        <w:rPr>
          <w:rFonts w:ascii="Times New Roman" w:hAnsi="Times New Roman"/>
          <w:sz w:val="21"/>
          <w:szCs w:val="21"/>
        </w:rPr>
        <w:t>)</w:t>
      </w:r>
      <w:r w:rsidR="00042E3C" w:rsidRPr="00C45583">
        <w:rPr>
          <w:rFonts w:ascii="Times New Roman" w:hAnsi="Times New Roman"/>
          <w:sz w:val="21"/>
          <w:szCs w:val="21"/>
        </w:rPr>
        <w:t xml:space="preserve"> -</w:t>
      </w:r>
      <w:r w:rsidR="00D42A30" w:rsidRPr="00C45583">
        <w:rPr>
          <w:rFonts w:ascii="Times New Roman" w:hAnsi="Times New Roman"/>
          <w:sz w:val="21"/>
          <w:szCs w:val="21"/>
        </w:rPr>
        <w:t xml:space="preserve"> таблица </w:t>
      </w:r>
      <w:r w:rsidR="00C94B40" w:rsidRPr="00C45583">
        <w:rPr>
          <w:rFonts w:ascii="Times New Roman" w:hAnsi="Times New Roman"/>
          <w:sz w:val="21"/>
          <w:szCs w:val="21"/>
        </w:rPr>
        <w:t>4</w:t>
      </w:r>
      <w:r w:rsidR="00042E3C" w:rsidRPr="00C45583">
        <w:rPr>
          <w:rFonts w:ascii="Times New Roman" w:hAnsi="Times New Roman"/>
          <w:sz w:val="21"/>
          <w:szCs w:val="21"/>
        </w:rPr>
        <w:t>.</w:t>
      </w:r>
    </w:p>
    <w:p w:rsidR="00876669" w:rsidRPr="00C45583" w:rsidRDefault="00876669" w:rsidP="00C45583">
      <w:pPr>
        <w:pStyle w:val="af6"/>
        <w:keepNext/>
        <w:jc w:val="right"/>
        <w:rPr>
          <w:rFonts w:ascii="Times New Roman" w:hAnsi="Times New Roman"/>
          <w:b w:val="0"/>
          <w:color w:val="auto"/>
          <w:sz w:val="21"/>
          <w:szCs w:val="21"/>
        </w:rPr>
      </w:pPr>
      <w:r w:rsidRPr="00C45583">
        <w:rPr>
          <w:rFonts w:ascii="Times New Roman" w:hAnsi="Times New Roman"/>
          <w:b w:val="0"/>
          <w:color w:val="auto"/>
          <w:sz w:val="21"/>
          <w:szCs w:val="21"/>
        </w:rPr>
        <w:t xml:space="preserve">Таблица </w:t>
      </w:r>
      <w:r w:rsidR="00C94B40" w:rsidRPr="00C45583">
        <w:rPr>
          <w:rFonts w:ascii="Times New Roman" w:hAnsi="Times New Roman"/>
          <w:b w:val="0"/>
          <w:color w:val="auto"/>
          <w:sz w:val="21"/>
          <w:szCs w:val="21"/>
        </w:rPr>
        <w:t>4</w:t>
      </w:r>
    </w:p>
    <w:tbl>
      <w:tblPr>
        <w:tblOverlap w:val="never"/>
        <w:tblW w:w="9356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67"/>
        <w:gridCol w:w="5954"/>
        <w:gridCol w:w="850"/>
        <w:gridCol w:w="1985"/>
      </w:tblGrid>
      <w:tr w:rsidR="00811DD5" w:rsidRPr="00C45583" w:rsidTr="0003048F">
        <w:trPr>
          <w:tblHeader/>
        </w:trPr>
        <w:tc>
          <w:tcPr>
            <w:tcW w:w="567" w:type="dxa"/>
            <w:shd w:val="clear" w:color="auto" w:fill="FFFFFF"/>
            <w:vAlign w:val="center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b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b/>
                <w:sz w:val="21"/>
                <w:szCs w:val="21"/>
              </w:rPr>
              <w:t>№</w:t>
            </w:r>
          </w:p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b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b/>
                <w:sz w:val="21"/>
                <w:szCs w:val="21"/>
              </w:rPr>
              <w:t>п/п</w:t>
            </w:r>
          </w:p>
        </w:tc>
        <w:tc>
          <w:tcPr>
            <w:tcW w:w="5954" w:type="dxa"/>
            <w:shd w:val="clear" w:color="auto" w:fill="FFFFFF"/>
            <w:vAlign w:val="center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b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b/>
                <w:sz w:val="21"/>
                <w:szCs w:val="21"/>
              </w:rPr>
              <w:t>Описание, технические характеристики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b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b/>
                <w:sz w:val="21"/>
                <w:szCs w:val="21"/>
              </w:rPr>
              <w:t>К-во</w:t>
            </w:r>
          </w:p>
          <w:p w:rsidR="00811DD5" w:rsidRPr="00C45583" w:rsidRDefault="005A7E3D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b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b/>
                <w:sz w:val="21"/>
                <w:szCs w:val="21"/>
              </w:rPr>
              <w:t>ш</w:t>
            </w:r>
            <w:r w:rsidR="00811DD5" w:rsidRPr="00C45583">
              <w:rPr>
                <w:rStyle w:val="31"/>
                <w:rFonts w:eastAsia="Calibri"/>
                <w:b/>
                <w:sz w:val="21"/>
                <w:szCs w:val="21"/>
              </w:rPr>
              <w:t>т</w:t>
            </w:r>
            <w:r w:rsidRPr="00C45583">
              <w:rPr>
                <w:rStyle w:val="31"/>
                <w:rFonts w:eastAsia="Calibri"/>
                <w:b/>
                <w:sz w:val="21"/>
                <w:szCs w:val="21"/>
              </w:rPr>
              <w:t>.</w:t>
            </w:r>
            <w:r w:rsidR="00811DD5" w:rsidRPr="00C45583">
              <w:rPr>
                <w:rStyle w:val="31"/>
                <w:rFonts w:eastAsia="Calibri"/>
                <w:b/>
                <w:sz w:val="21"/>
                <w:szCs w:val="21"/>
              </w:rPr>
              <w:t>/к-т</w:t>
            </w:r>
          </w:p>
        </w:tc>
        <w:tc>
          <w:tcPr>
            <w:tcW w:w="1985" w:type="dxa"/>
            <w:shd w:val="clear" w:color="auto" w:fill="FFFFFF"/>
            <w:vAlign w:val="center"/>
          </w:tcPr>
          <w:p w:rsidR="00811DD5" w:rsidRPr="00C45583" w:rsidRDefault="00811DD5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b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b/>
                <w:sz w:val="21"/>
                <w:szCs w:val="21"/>
              </w:rPr>
              <w:t>Примечание</w:t>
            </w:r>
          </w:p>
        </w:tc>
      </w:tr>
      <w:tr w:rsidR="007E71AC" w:rsidRPr="00C45583" w:rsidTr="00E306EE">
        <w:tc>
          <w:tcPr>
            <w:tcW w:w="567" w:type="dxa"/>
            <w:shd w:val="clear" w:color="auto" w:fill="FFFFFF"/>
            <w:vAlign w:val="center"/>
          </w:tcPr>
          <w:p w:rsidR="007E71AC" w:rsidRPr="00C45583" w:rsidRDefault="007E71AC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1.</w:t>
            </w:r>
          </w:p>
        </w:tc>
        <w:tc>
          <w:tcPr>
            <w:tcW w:w="5954" w:type="dxa"/>
            <w:shd w:val="clear" w:color="auto" w:fill="FFFFFF"/>
          </w:tcPr>
          <w:p w:rsidR="00921EEC" w:rsidRPr="00C45583" w:rsidRDefault="007E71AC" w:rsidP="00C45583">
            <w:pPr>
              <w:pStyle w:val="5"/>
              <w:shd w:val="clear" w:color="auto" w:fill="auto"/>
              <w:spacing w:line="240" w:lineRule="auto"/>
              <w:ind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 xml:space="preserve">Трехфазный электродвигатель с </w:t>
            </w:r>
            <w:proofErr w:type="spellStart"/>
            <w:r w:rsidRPr="00C45583">
              <w:rPr>
                <w:rStyle w:val="31"/>
                <w:rFonts w:eastAsia="Calibri"/>
                <w:sz w:val="21"/>
                <w:szCs w:val="21"/>
              </w:rPr>
              <w:t>к.з</w:t>
            </w:r>
            <w:proofErr w:type="spellEnd"/>
            <w:r w:rsidRPr="00C45583">
              <w:rPr>
                <w:rStyle w:val="31"/>
                <w:rFonts w:eastAsia="Calibri"/>
                <w:sz w:val="21"/>
                <w:szCs w:val="21"/>
              </w:rPr>
              <w:t xml:space="preserve">. ротором главных приводов </w:t>
            </w:r>
            <w:r w:rsidRPr="00C45583">
              <w:rPr>
                <w:rStyle w:val="31"/>
                <w:rFonts w:eastAsia="Calibri"/>
                <w:sz w:val="21"/>
                <w:szCs w:val="21"/>
                <w:lang w:val="en-US"/>
              </w:rPr>
              <w:t>AMA</w:t>
            </w:r>
            <w:r w:rsidRPr="00C45583">
              <w:rPr>
                <w:rStyle w:val="31"/>
                <w:rFonts w:eastAsia="Calibri"/>
                <w:sz w:val="21"/>
                <w:szCs w:val="21"/>
              </w:rPr>
              <w:t>423</w:t>
            </w:r>
            <w:r w:rsidRPr="00C45583">
              <w:rPr>
                <w:rStyle w:val="31"/>
                <w:rFonts w:eastAsia="Calibri"/>
                <w:sz w:val="21"/>
                <w:szCs w:val="21"/>
                <w:lang w:val="en-US"/>
              </w:rPr>
              <w:t>M</w:t>
            </w:r>
            <w:r w:rsidRPr="00C45583">
              <w:rPr>
                <w:rStyle w:val="31"/>
                <w:rFonts w:eastAsia="Calibri"/>
                <w:sz w:val="21"/>
                <w:szCs w:val="21"/>
              </w:rPr>
              <w:t>(</w:t>
            </w:r>
            <w:r w:rsidRPr="00C45583">
              <w:rPr>
                <w:rStyle w:val="31"/>
                <w:rFonts w:eastAsia="Calibri"/>
                <w:sz w:val="21"/>
                <w:szCs w:val="21"/>
                <w:lang w:val="en-US"/>
              </w:rPr>
              <w:t>L</w:t>
            </w:r>
            <w:r w:rsidRPr="00C45583">
              <w:rPr>
                <w:rStyle w:val="31"/>
                <w:rFonts w:eastAsia="Calibri"/>
                <w:sz w:val="21"/>
                <w:szCs w:val="21"/>
              </w:rPr>
              <w:t>) (тип, мощность и количество согласовывается дополнительно)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7E71AC" w:rsidRPr="00C45583" w:rsidRDefault="00E306EE" w:rsidP="00C45583">
            <w:pPr>
              <w:spacing w:after="0" w:line="240" w:lineRule="auto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  <w:tc>
          <w:tcPr>
            <w:tcW w:w="1985" w:type="dxa"/>
            <w:shd w:val="clear" w:color="auto" w:fill="FFFFFF"/>
          </w:tcPr>
          <w:p w:rsidR="00921EEC" w:rsidRPr="00C45583" w:rsidRDefault="007E71AC" w:rsidP="00C45583">
            <w:pPr>
              <w:pStyle w:val="5"/>
              <w:shd w:val="clear" w:color="auto" w:fill="auto"/>
              <w:spacing w:line="240" w:lineRule="auto"/>
              <w:ind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Привод буровых насосов</w:t>
            </w:r>
          </w:p>
        </w:tc>
      </w:tr>
      <w:tr w:rsidR="001D5D00" w:rsidRPr="00C45583" w:rsidTr="00E306EE">
        <w:tc>
          <w:tcPr>
            <w:tcW w:w="567" w:type="dxa"/>
            <w:shd w:val="clear" w:color="auto" w:fill="FFFFFF"/>
            <w:vAlign w:val="center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Style w:val="31"/>
                <w:rFonts w:eastAsia="Calibri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2.</w:t>
            </w:r>
          </w:p>
        </w:tc>
        <w:tc>
          <w:tcPr>
            <w:tcW w:w="5954" w:type="dxa"/>
            <w:shd w:val="clear" w:color="auto" w:fill="FFFFFF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Контейнер КТУ БН № 3 управление электрооборудованием насосного, выносного блока приготовления раствора.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  <w:tc>
          <w:tcPr>
            <w:tcW w:w="1985" w:type="dxa"/>
            <w:shd w:val="clear" w:color="auto" w:fill="FFFFFF"/>
          </w:tcPr>
          <w:p w:rsidR="001D5D00" w:rsidRPr="00C45583" w:rsidRDefault="001D5D00" w:rsidP="00C45583">
            <w:pPr>
              <w:spacing w:after="0" w:line="240" w:lineRule="auto"/>
              <w:jc w:val="both"/>
              <w:rPr>
                <w:rFonts w:ascii="Times New Roman" w:hAnsi="Times New Roman"/>
                <w:sz w:val="21"/>
                <w:szCs w:val="21"/>
              </w:rPr>
            </w:pPr>
          </w:p>
        </w:tc>
      </w:tr>
      <w:tr w:rsidR="001D5D00" w:rsidRPr="00C45583" w:rsidTr="00E306EE">
        <w:tc>
          <w:tcPr>
            <w:tcW w:w="567" w:type="dxa"/>
            <w:shd w:val="clear" w:color="auto" w:fill="FFFFFF"/>
            <w:vAlign w:val="center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3.</w:t>
            </w:r>
          </w:p>
        </w:tc>
        <w:tc>
          <w:tcPr>
            <w:tcW w:w="5954" w:type="dxa"/>
            <w:shd w:val="clear" w:color="auto" w:fill="FFFFFF"/>
          </w:tcPr>
          <w:p w:rsidR="001D5D00" w:rsidRPr="00C45583" w:rsidRDefault="00FA454D" w:rsidP="00C45583">
            <w:pPr>
              <w:pStyle w:val="5"/>
              <w:shd w:val="clear" w:color="auto" w:fill="auto"/>
              <w:spacing w:line="240" w:lineRule="auto"/>
              <w:ind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Марка контроллера, Схемы ЧРП, ПЧ, выпрямительные </w:t>
            </w:r>
            <w:proofErr w:type="spellStart"/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>блокис</w:t>
            </w:r>
            <w:proofErr w:type="spellEnd"/>
            <w:r w:rsidRPr="00C45583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 учетом адаптации управления бурового насоса № 3 с АРМ КТУ-1, АРМ Бурильщика из комплекта буровой установки.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1D5D00" w:rsidRPr="00C45583" w:rsidRDefault="00FA454D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  <w:tc>
          <w:tcPr>
            <w:tcW w:w="1985" w:type="dxa"/>
            <w:shd w:val="clear" w:color="auto" w:fill="FFFFFF"/>
          </w:tcPr>
          <w:p w:rsidR="001D5D00" w:rsidRPr="00C45583" w:rsidRDefault="001D5D00" w:rsidP="00C45583">
            <w:pPr>
              <w:spacing w:after="0" w:line="240" w:lineRule="auto"/>
              <w:jc w:val="both"/>
              <w:rPr>
                <w:rFonts w:ascii="Times New Roman" w:hAnsi="Times New Roman"/>
                <w:sz w:val="21"/>
                <w:szCs w:val="21"/>
              </w:rPr>
            </w:pPr>
          </w:p>
        </w:tc>
      </w:tr>
      <w:tr w:rsidR="001D5D00" w:rsidRPr="00C45583" w:rsidTr="00E306EE">
        <w:tc>
          <w:tcPr>
            <w:tcW w:w="567" w:type="dxa"/>
            <w:shd w:val="clear" w:color="auto" w:fill="FFFFFF"/>
            <w:vAlign w:val="center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4.</w:t>
            </w:r>
          </w:p>
        </w:tc>
        <w:tc>
          <w:tcPr>
            <w:tcW w:w="5954" w:type="dxa"/>
            <w:shd w:val="clear" w:color="auto" w:fill="FFFFFF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Аппаратура обеспечения защит и блокировок, контрольно</w:t>
            </w:r>
            <w:r w:rsidRPr="00C45583">
              <w:rPr>
                <w:rStyle w:val="31"/>
                <w:rFonts w:eastAsia="Calibri"/>
                <w:sz w:val="21"/>
                <w:szCs w:val="21"/>
              </w:rPr>
              <w:softHyphen/>
              <w:t>-измерительные приборы (датчики), пульты и посты управления, выносные щитки и шкафы 0,4 кВ</w:t>
            </w:r>
            <w:r w:rsidR="00FA454D" w:rsidRPr="00C45583">
              <w:rPr>
                <w:rStyle w:val="31"/>
                <w:rFonts w:eastAsia="Calibri"/>
                <w:sz w:val="21"/>
                <w:szCs w:val="21"/>
              </w:rPr>
              <w:t xml:space="preserve"> в КТУ БН № 3</w:t>
            </w:r>
            <w:r w:rsidRPr="00C45583">
              <w:rPr>
                <w:rStyle w:val="31"/>
                <w:rFonts w:eastAsia="Calibri"/>
                <w:sz w:val="21"/>
                <w:szCs w:val="21"/>
              </w:rPr>
              <w:t>.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  <w:tc>
          <w:tcPr>
            <w:tcW w:w="1985" w:type="dxa"/>
            <w:shd w:val="clear" w:color="auto" w:fill="FFFFFF"/>
          </w:tcPr>
          <w:p w:rsidR="001D5D00" w:rsidRPr="00C45583" w:rsidRDefault="001D5D00" w:rsidP="00C45583">
            <w:pPr>
              <w:spacing w:after="0" w:line="240" w:lineRule="auto"/>
              <w:jc w:val="both"/>
              <w:rPr>
                <w:rFonts w:ascii="Times New Roman" w:hAnsi="Times New Roman"/>
                <w:sz w:val="21"/>
                <w:szCs w:val="21"/>
              </w:rPr>
            </w:pPr>
          </w:p>
        </w:tc>
      </w:tr>
      <w:tr w:rsidR="001D5D00" w:rsidRPr="00C45583" w:rsidTr="00E306EE">
        <w:tc>
          <w:tcPr>
            <w:tcW w:w="567" w:type="dxa"/>
            <w:shd w:val="clear" w:color="auto" w:fill="FFFFFF"/>
            <w:vAlign w:val="center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5.</w:t>
            </w:r>
          </w:p>
        </w:tc>
        <w:tc>
          <w:tcPr>
            <w:tcW w:w="5954" w:type="dxa"/>
            <w:shd w:val="clear" w:color="auto" w:fill="FFFFFF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Комплект кабельной продукции разделанной и стационарно смонтированной в модулях БУ и на кабельных желобах.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  <w:tc>
          <w:tcPr>
            <w:tcW w:w="1985" w:type="dxa"/>
            <w:shd w:val="clear" w:color="auto" w:fill="FFFFFF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</w:p>
        </w:tc>
      </w:tr>
      <w:tr w:rsidR="001D5D00" w:rsidRPr="00C45583" w:rsidTr="00E306EE">
        <w:tc>
          <w:tcPr>
            <w:tcW w:w="567" w:type="dxa"/>
            <w:shd w:val="clear" w:color="auto" w:fill="FFFFFF"/>
            <w:vAlign w:val="center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6.</w:t>
            </w:r>
          </w:p>
        </w:tc>
        <w:tc>
          <w:tcPr>
            <w:tcW w:w="5954" w:type="dxa"/>
            <w:shd w:val="clear" w:color="auto" w:fill="FFFFFF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Электрооборудование и приборы защит, системы рабочего и аварийного освещения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  <w:tc>
          <w:tcPr>
            <w:tcW w:w="1985" w:type="dxa"/>
            <w:shd w:val="clear" w:color="auto" w:fill="FFFFFF"/>
          </w:tcPr>
          <w:p w:rsidR="001D5D00" w:rsidRPr="00C45583" w:rsidRDefault="001D5D00" w:rsidP="00C45583">
            <w:pPr>
              <w:spacing w:after="0" w:line="240" w:lineRule="auto"/>
              <w:jc w:val="both"/>
              <w:rPr>
                <w:rFonts w:ascii="Times New Roman" w:hAnsi="Times New Roman"/>
                <w:sz w:val="21"/>
                <w:szCs w:val="21"/>
              </w:rPr>
            </w:pPr>
          </w:p>
        </w:tc>
      </w:tr>
      <w:tr w:rsidR="001D5D00" w:rsidRPr="00C45583" w:rsidTr="00E306EE">
        <w:tc>
          <w:tcPr>
            <w:tcW w:w="567" w:type="dxa"/>
            <w:shd w:val="clear" w:color="auto" w:fill="FFFFFF"/>
            <w:vAlign w:val="center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7.</w:t>
            </w:r>
          </w:p>
        </w:tc>
        <w:tc>
          <w:tcPr>
            <w:tcW w:w="5954" w:type="dxa"/>
            <w:shd w:val="clear" w:color="auto" w:fill="FFFFFF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ЗИП на электрооборудование на гарантийный срок эксплуатации</w:t>
            </w:r>
            <w:r w:rsidR="00FF4199" w:rsidRPr="00C45583">
              <w:rPr>
                <w:rStyle w:val="31"/>
                <w:rFonts w:eastAsia="Calibri"/>
                <w:sz w:val="21"/>
                <w:szCs w:val="21"/>
              </w:rPr>
              <w:t>.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C45583">
              <w:rPr>
                <w:rStyle w:val="31"/>
                <w:rFonts w:eastAsia="Calibri"/>
                <w:sz w:val="21"/>
                <w:szCs w:val="21"/>
              </w:rPr>
              <w:t>1</w:t>
            </w:r>
          </w:p>
        </w:tc>
        <w:tc>
          <w:tcPr>
            <w:tcW w:w="1985" w:type="dxa"/>
            <w:shd w:val="clear" w:color="auto" w:fill="FFFFFF"/>
          </w:tcPr>
          <w:p w:rsidR="001D5D00" w:rsidRPr="00C45583" w:rsidRDefault="001D5D00" w:rsidP="00C45583">
            <w:pPr>
              <w:pStyle w:val="5"/>
              <w:shd w:val="clear" w:color="auto" w:fill="auto"/>
              <w:spacing w:line="240" w:lineRule="auto"/>
              <w:ind w:firstLine="0"/>
              <w:jc w:val="both"/>
              <w:rPr>
                <w:rFonts w:ascii="Times New Roman" w:hAnsi="Times New Roman"/>
                <w:color w:val="000000"/>
                <w:sz w:val="21"/>
                <w:szCs w:val="21"/>
              </w:rPr>
            </w:pPr>
          </w:p>
        </w:tc>
      </w:tr>
    </w:tbl>
    <w:p w:rsidR="00CC125E" w:rsidRPr="00C45583" w:rsidRDefault="00CC125E" w:rsidP="00C45583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1"/>
          <w:szCs w:val="21"/>
        </w:rPr>
      </w:pPr>
    </w:p>
    <w:p w:rsidR="000770AB" w:rsidRPr="00C45583" w:rsidRDefault="00FF4199" w:rsidP="00C45583">
      <w:pPr>
        <w:tabs>
          <w:tab w:val="left" w:pos="1134"/>
        </w:tabs>
        <w:spacing w:after="0" w:line="240" w:lineRule="auto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Однолинейная схема оборудования Заказчика:</w:t>
      </w:r>
    </w:p>
    <w:p w:rsidR="00FF4199" w:rsidRPr="00C45583" w:rsidRDefault="00FF4199" w:rsidP="00C45583">
      <w:pPr>
        <w:tabs>
          <w:tab w:val="left" w:pos="1134"/>
        </w:tabs>
        <w:spacing w:after="0" w:line="240" w:lineRule="auto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noProof/>
          <w:sz w:val="21"/>
          <w:szCs w:val="21"/>
          <w:lang w:eastAsia="ru-RU"/>
        </w:rPr>
        <w:drawing>
          <wp:inline distT="0" distB="0" distL="0" distR="0">
            <wp:extent cx="5940000" cy="4536000"/>
            <wp:effectExtent l="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17546" t="8505" r="15489" b="74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45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F10" w:rsidRPr="00776EF2" w:rsidRDefault="00965F10" w:rsidP="00C45583">
      <w:pPr>
        <w:pStyle w:val="2"/>
        <w:numPr>
          <w:ilvl w:val="1"/>
          <w:numId w:val="1"/>
        </w:numPr>
        <w:spacing w:line="240" w:lineRule="auto"/>
        <w:ind w:left="0" w:firstLine="0"/>
        <w:rPr>
          <w:iCs/>
          <w:sz w:val="21"/>
          <w:szCs w:val="21"/>
        </w:rPr>
      </w:pPr>
      <w:bookmarkStart w:id="38" w:name="_Toc124407199"/>
      <w:r w:rsidRPr="00776EF2">
        <w:rPr>
          <w:iCs/>
          <w:sz w:val="21"/>
          <w:szCs w:val="21"/>
        </w:rPr>
        <w:lastRenderedPageBreak/>
        <w:t>С</w:t>
      </w:r>
      <w:r w:rsidR="001946B8" w:rsidRPr="00776EF2">
        <w:rPr>
          <w:iCs/>
          <w:sz w:val="21"/>
          <w:szCs w:val="21"/>
        </w:rPr>
        <w:t>танция</w:t>
      </w:r>
      <w:r w:rsidRPr="00776EF2">
        <w:rPr>
          <w:iCs/>
          <w:sz w:val="21"/>
          <w:szCs w:val="21"/>
        </w:rPr>
        <w:t xml:space="preserve"> контроля параметров бурения (СКПБ)</w:t>
      </w:r>
      <w:bookmarkEnd w:id="38"/>
      <w:r w:rsidRPr="00776EF2">
        <w:rPr>
          <w:iCs/>
          <w:sz w:val="21"/>
          <w:szCs w:val="21"/>
        </w:rPr>
        <w:t xml:space="preserve"> </w:t>
      </w:r>
    </w:p>
    <w:p w:rsidR="00965F10" w:rsidRPr="00C45583" w:rsidRDefault="00FA454D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776EF2">
        <w:rPr>
          <w:rFonts w:ascii="Times New Roman" w:hAnsi="Times New Roman"/>
          <w:sz w:val="21"/>
          <w:szCs w:val="21"/>
        </w:rPr>
        <w:t>Датчики параметров работы бурового насоса № 3 должны быть интегрированы в существующую систему СКПБ буровой установки.</w:t>
      </w:r>
      <w:r w:rsidR="00965F10" w:rsidRPr="00776EF2">
        <w:rPr>
          <w:rFonts w:ascii="Times New Roman" w:hAnsi="Times New Roman"/>
          <w:sz w:val="21"/>
          <w:szCs w:val="21"/>
        </w:rPr>
        <w:t xml:space="preserve"> </w:t>
      </w:r>
      <w:r w:rsidRPr="00776EF2">
        <w:rPr>
          <w:rFonts w:ascii="Times New Roman" w:hAnsi="Times New Roman"/>
          <w:sz w:val="21"/>
          <w:szCs w:val="21"/>
        </w:rPr>
        <w:t>Параметры с датчиков БН №3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965F10" w:rsidRPr="00C45583">
        <w:rPr>
          <w:rFonts w:ascii="Times New Roman" w:hAnsi="Times New Roman"/>
          <w:sz w:val="21"/>
          <w:szCs w:val="21"/>
        </w:rPr>
        <w:t xml:space="preserve">должна </w:t>
      </w:r>
      <w:r w:rsidRPr="00C45583">
        <w:rPr>
          <w:rFonts w:ascii="Times New Roman" w:hAnsi="Times New Roman"/>
          <w:sz w:val="21"/>
          <w:szCs w:val="21"/>
        </w:rPr>
        <w:t>быть выведены</w:t>
      </w:r>
      <w:r w:rsidR="00965F10" w:rsidRPr="00C45583">
        <w:rPr>
          <w:rFonts w:ascii="Times New Roman" w:hAnsi="Times New Roman"/>
          <w:sz w:val="21"/>
          <w:szCs w:val="21"/>
        </w:rPr>
        <w:t xml:space="preserve"> в кабин</w:t>
      </w:r>
      <w:r w:rsidRPr="00C45583">
        <w:rPr>
          <w:rFonts w:ascii="Times New Roman" w:hAnsi="Times New Roman"/>
          <w:sz w:val="21"/>
          <w:szCs w:val="21"/>
        </w:rPr>
        <w:t>у</w:t>
      </w:r>
      <w:r w:rsidR="00965F10" w:rsidRPr="00C45583">
        <w:rPr>
          <w:rFonts w:ascii="Times New Roman" w:hAnsi="Times New Roman"/>
          <w:sz w:val="21"/>
          <w:szCs w:val="21"/>
        </w:rPr>
        <w:t xml:space="preserve"> бурильщика и в вагоне технолога</w:t>
      </w:r>
      <w:r w:rsidR="004F4F01" w:rsidRPr="00C45583">
        <w:rPr>
          <w:rFonts w:ascii="Times New Roman" w:hAnsi="Times New Roman"/>
          <w:sz w:val="21"/>
          <w:szCs w:val="21"/>
        </w:rPr>
        <w:t xml:space="preserve"> (мастера)</w:t>
      </w:r>
      <w:r w:rsidR="00965F10" w:rsidRPr="00C45583">
        <w:rPr>
          <w:rFonts w:ascii="Times New Roman" w:hAnsi="Times New Roman"/>
          <w:sz w:val="21"/>
          <w:szCs w:val="21"/>
        </w:rPr>
        <w:t xml:space="preserve"> следующих параметров</w:t>
      </w:r>
      <w:r w:rsidR="00C94B40" w:rsidRPr="00C45583">
        <w:rPr>
          <w:rFonts w:ascii="Times New Roman" w:hAnsi="Times New Roman"/>
          <w:sz w:val="21"/>
          <w:szCs w:val="21"/>
        </w:rPr>
        <w:t xml:space="preserve"> (таблица 5)</w:t>
      </w:r>
      <w:r w:rsidR="00965F10" w:rsidRPr="00C45583">
        <w:rPr>
          <w:rFonts w:ascii="Times New Roman" w:hAnsi="Times New Roman"/>
          <w:sz w:val="21"/>
          <w:szCs w:val="21"/>
        </w:rPr>
        <w:t>:</w:t>
      </w:r>
    </w:p>
    <w:p w:rsidR="00F9269C" w:rsidRPr="00C45583" w:rsidRDefault="00F9269C" w:rsidP="00C45583">
      <w:pPr>
        <w:pStyle w:val="af6"/>
        <w:keepNext/>
        <w:jc w:val="right"/>
        <w:rPr>
          <w:rFonts w:ascii="Times New Roman" w:hAnsi="Times New Roman"/>
          <w:b w:val="0"/>
          <w:color w:val="auto"/>
          <w:sz w:val="21"/>
          <w:szCs w:val="21"/>
        </w:rPr>
      </w:pPr>
      <w:r w:rsidRPr="00C45583">
        <w:rPr>
          <w:rFonts w:ascii="Times New Roman" w:hAnsi="Times New Roman"/>
          <w:b w:val="0"/>
          <w:color w:val="auto"/>
          <w:sz w:val="21"/>
          <w:szCs w:val="21"/>
        </w:rPr>
        <w:t xml:space="preserve">Таблица </w:t>
      </w:r>
      <w:r w:rsidR="00C94B40" w:rsidRPr="00C45583">
        <w:rPr>
          <w:rFonts w:ascii="Times New Roman" w:hAnsi="Times New Roman"/>
          <w:b w:val="0"/>
          <w:color w:val="auto"/>
          <w:sz w:val="21"/>
          <w:szCs w:val="21"/>
        </w:rPr>
        <w:t>5</w:t>
      </w:r>
    </w:p>
    <w:tbl>
      <w:tblPr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682"/>
        <w:gridCol w:w="2533"/>
        <w:gridCol w:w="2126"/>
      </w:tblGrid>
      <w:tr w:rsidR="00965F10" w:rsidRPr="00C45583" w:rsidTr="008029D1">
        <w:trPr>
          <w:cantSplit/>
          <w:jc w:val="center"/>
        </w:trPr>
        <w:tc>
          <w:tcPr>
            <w:tcW w:w="4682" w:type="dxa"/>
            <w:shd w:val="clear" w:color="auto" w:fill="FFFFFF"/>
            <w:vAlign w:val="center"/>
          </w:tcPr>
          <w:p w:rsidR="00965F10" w:rsidRPr="00C45583" w:rsidRDefault="00965F10" w:rsidP="00C4558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/>
                <w:color w:val="000000"/>
                <w:sz w:val="21"/>
                <w:szCs w:val="21"/>
                <w:lang w:eastAsia="ru-RU"/>
              </w:rPr>
            </w:pPr>
            <w:r w:rsidRPr="00C45583">
              <w:rPr>
                <w:rFonts w:ascii="Times New Roman" w:eastAsia="Courier New" w:hAnsi="Times New Roman"/>
                <w:color w:val="000000"/>
                <w:sz w:val="21"/>
                <w:szCs w:val="21"/>
                <w:lang w:eastAsia="ru-RU"/>
              </w:rPr>
              <w:t>Наименования параметра</w:t>
            </w:r>
          </w:p>
        </w:tc>
        <w:tc>
          <w:tcPr>
            <w:tcW w:w="2533" w:type="dxa"/>
            <w:shd w:val="clear" w:color="auto" w:fill="FFFFFF"/>
          </w:tcPr>
          <w:p w:rsidR="00965F10" w:rsidRPr="00C45583" w:rsidRDefault="00965F10" w:rsidP="00C4558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</w:pPr>
            <w:r w:rsidRPr="00C45583"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  <w:t>Единицы измерения на контролирующих приборах</w:t>
            </w:r>
          </w:p>
        </w:tc>
        <w:tc>
          <w:tcPr>
            <w:tcW w:w="2126" w:type="dxa"/>
            <w:shd w:val="clear" w:color="auto" w:fill="FFFFFF"/>
            <w:vAlign w:val="center"/>
          </w:tcPr>
          <w:p w:rsidR="00965F10" w:rsidRPr="00C45583" w:rsidRDefault="00965F10" w:rsidP="00C4558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</w:pPr>
            <w:r w:rsidRPr="00C45583"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  <w:t>Контроль и регистрация параметра в реальном режиме времени</w:t>
            </w:r>
          </w:p>
        </w:tc>
      </w:tr>
      <w:tr w:rsidR="00965F10" w:rsidRPr="00C45583" w:rsidTr="008029D1">
        <w:trPr>
          <w:cantSplit/>
          <w:jc w:val="center"/>
        </w:trPr>
        <w:tc>
          <w:tcPr>
            <w:tcW w:w="4682" w:type="dxa"/>
            <w:shd w:val="clear" w:color="auto" w:fill="FFFFFF"/>
            <w:vAlign w:val="center"/>
          </w:tcPr>
          <w:p w:rsidR="00921EEC" w:rsidRPr="00C45583" w:rsidRDefault="00965F10" w:rsidP="00C45583">
            <w:pPr>
              <w:widowControl w:val="0"/>
              <w:spacing w:after="0" w:line="240" w:lineRule="auto"/>
              <w:ind w:left="125"/>
              <w:jc w:val="both"/>
              <w:rPr>
                <w:rFonts w:ascii="Times New Roman" w:eastAsia="Times New Roman" w:hAnsi="Times New Roman"/>
                <w:b/>
                <w:bCs/>
                <w:color w:val="000000"/>
                <w:sz w:val="21"/>
                <w:szCs w:val="21"/>
                <w:lang w:eastAsia="ru-RU"/>
              </w:rPr>
            </w:pPr>
            <w:r w:rsidRPr="00C45583"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  <w:t>Давление бурового насоса (раздельно на каждый)</w:t>
            </w:r>
          </w:p>
        </w:tc>
        <w:tc>
          <w:tcPr>
            <w:tcW w:w="2533" w:type="dxa"/>
            <w:shd w:val="clear" w:color="auto" w:fill="FFFFFF"/>
            <w:vAlign w:val="center"/>
          </w:tcPr>
          <w:p w:rsidR="00965F10" w:rsidRPr="00C45583" w:rsidRDefault="00965F10" w:rsidP="00C4558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</w:pPr>
            <w:r w:rsidRPr="00C45583"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  <w:t>кгс/см2</w:t>
            </w:r>
          </w:p>
        </w:tc>
        <w:tc>
          <w:tcPr>
            <w:tcW w:w="2126" w:type="dxa"/>
            <w:shd w:val="clear" w:color="auto" w:fill="FFFFFF"/>
            <w:vAlign w:val="center"/>
          </w:tcPr>
          <w:p w:rsidR="00965F10" w:rsidRPr="00C45583" w:rsidRDefault="00965F10" w:rsidP="00C4558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</w:pPr>
            <w:r w:rsidRPr="00C45583"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  <w:t>+</w:t>
            </w:r>
          </w:p>
        </w:tc>
      </w:tr>
      <w:tr w:rsidR="00965F10" w:rsidRPr="00C45583" w:rsidTr="008029D1">
        <w:trPr>
          <w:cantSplit/>
          <w:jc w:val="center"/>
        </w:trPr>
        <w:tc>
          <w:tcPr>
            <w:tcW w:w="4682" w:type="dxa"/>
            <w:shd w:val="clear" w:color="auto" w:fill="FFFFFF"/>
            <w:vAlign w:val="center"/>
          </w:tcPr>
          <w:p w:rsidR="00921EEC" w:rsidRPr="00C45583" w:rsidRDefault="00965F10" w:rsidP="00C45583">
            <w:pPr>
              <w:widowControl w:val="0"/>
              <w:spacing w:after="0" w:line="240" w:lineRule="auto"/>
              <w:ind w:left="125"/>
              <w:jc w:val="both"/>
              <w:rPr>
                <w:rFonts w:ascii="Times New Roman" w:eastAsia="Times New Roman" w:hAnsi="Times New Roman"/>
                <w:b/>
                <w:bCs/>
                <w:color w:val="000000"/>
                <w:sz w:val="21"/>
                <w:szCs w:val="21"/>
                <w:lang w:eastAsia="ru-RU"/>
              </w:rPr>
            </w:pPr>
            <w:r w:rsidRPr="00C45583"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  <w:t>Подача бурового раствора буровыми насосами (раздельно на каждый)</w:t>
            </w:r>
          </w:p>
        </w:tc>
        <w:tc>
          <w:tcPr>
            <w:tcW w:w="2533" w:type="dxa"/>
            <w:shd w:val="clear" w:color="auto" w:fill="FFFFFF"/>
            <w:vAlign w:val="center"/>
          </w:tcPr>
          <w:p w:rsidR="00965F10" w:rsidRPr="00C45583" w:rsidRDefault="00965F10" w:rsidP="00C4558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</w:pPr>
            <w:r w:rsidRPr="00C45583"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  <w:t>литр/секунда</w:t>
            </w:r>
          </w:p>
        </w:tc>
        <w:tc>
          <w:tcPr>
            <w:tcW w:w="2126" w:type="dxa"/>
            <w:shd w:val="clear" w:color="auto" w:fill="FFFFFF"/>
            <w:vAlign w:val="center"/>
          </w:tcPr>
          <w:p w:rsidR="00965F10" w:rsidRPr="00C45583" w:rsidRDefault="00965F10" w:rsidP="00C4558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</w:pPr>
            <w:r w:rsidRPr="00C45583"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  <w:t>+</w:t>
            </w:r>
          </w:p>
        </w:tc>
      </w:tr>
      <w:tr w:rsidR="00965F10" w:rsidRPr="00C45583" w:rsidTr="008029D1">
        <w:trPr>
          <w:cantSplit/>
          <w:jc w:val="center"/>
        </w:trPr>
        <w:tc>
          <w:tcPr>
            <w:tcW w:w="4682" w:type="dxa"/>
            <w:shd w:val="clear" w:color="auto" w:fill="FFFFFF"/>
            <w:vAlign w:val="center"/>
          </w:tcPr>
          <w:p w:rsidR="00921EEC" w:rsidRPr="00C45583" w:rsidRDefault="00965F10" w:rsidP="00C45583">
            <w:pPr>
              <w:widowControl w:val="0"/>
              <w:spacing w:after="0" w:line="240" w:lineRule="auto"/>
              <w:ind w:left="125"/>
              <w:jc w:val="both"/>
              <w:rPr>
                <w:rFonts w:ascii="Times New Roman" w:eastAsia="Times New Roman" w:hAnsi="Times New Roman"/>
                <w:b/>
                <w:bCs/>
                <w:color w:val="000000"/>
                <w:sz w:val="21"/>
                <w:szCs w:val="21"/>
                <w:lang w:eastAsia="ru-RU"/>
              </w:rPr>
            </w:pPr>
            <w:r w:rsidRPr="00C45583"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  <w:t>Число ходов каждого бурового насоса</w:t>
            </w:r>
          </w:p>
        </w:tc>
        <w:tc>
          <w:tcPr>
            <w:tcW w:w="2533" w:type="dxa"/>
            <w:shd w:val="clear" w:color="auto" w:fill="FFFFFF"/>
            <w:vAlign w:val="center"/>
          </w:tcPr>
          <w:p w:rsidR="00965F10" w:rsidRPr="00C45583" w:rsidRDefault="00965F10" w:rsidP="00C4558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</w:pPr>
            <w:r w:rsidRPr="00C45583"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  <w:t>ходов/мин</w:t>
            </w:r>
          </w:p>
        </w:tc>
        <w:tc>
          <w:tcPr>
            <w:tcW w:w="2126" w:type="dxa"/>
            <w:shd w:val="clear" w:color="auto" w:fill="FFFFFF"/>
            <w:vAlign w:val="center"/>
          </w:tcPr>
          <w:p w:rsidR="00965F10" w:rsidRPr="00C45583" w:rsidRDefault="00965F10" w:rsidP="00C4558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</w:pPr>
            <w:r w:rsidRPr="00C45583"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  <w:t>+</w:t>
            </w:r>
          </w:p>
        </w:tc>
      </w:tr>
    </w:tbl>
    <w:p w:rsidR="00965F10" w:rsidRPr="00776EF2" w:rsidRDefault="00965F10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Все приборы должны отражать информацию в системе СИ, обеспечивать просмотр при любых условиях освещения, а размер цифр шкалы и индикаторов быть четко различимыми. Все датчики, приборы, </w:t>
      </w:r>
      <w:r w:rsidRPr="00776EF2">
        <w:rPr>
          <w:rFonts w:ascii="Times New Roman" w:hAnsi="Times New Roman"/>
          <w:sz w:val="21"/>
          <w:szCs w:val="21"/>
        </w:rPr>
        <w:t>дисплеи и индикаторы должны быть выполнены в соответствующем зонам размещения исполнении.</w:t>
      </w:r>
    </w:p>
    <w:p w:rsidR="00FA454D" w:rsidRPr="00776EF2" w:rsidRDefault="00FA454D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776EF2">
        <w:rPr>
          <w:rFonts w:ascii="Times New Roman" w:hAnsi="Times New Roman"/>
          <w:sz w:val="21"/>
          <w:szCs w:val="21"/>
        </w:rPr>
        <w:t>При необходимости Подрядчик проводит модернизацию головного устройства с целью увеличения количества каналов, (обновления прошивки программного обеспечения и др.) принимаемых параметров с датчиков БН №3 на систему СКПБ производства компании ООО «В-1336» на базе ИВЭ-50.</w:t>
      </w:r>
    </w:p>
    <w:p w:rsidR="00965F10" w:rsidRPr="00C45583" w:rsidRDefault="00965F10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СКПБ должна быть интегрирована с системами автоматики</w:t>
      </w:r>
      <w:r w:rsidR="007D333E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приточно-вытяжной вентиляции</w:t>
      </w:r>
      <w:r w:rsidR="007D333E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с системой газоанализа и пожаротушения</w:t>
      </w:r>
      <w:r w:rsidR="00653633" w:rsidRPr="00C45583">
        <w:rPr>
          <w:rFonts w:ascii="Times New Roman" w:hAnsi="Times New Roman"/>
          <w:sz w:val="21"/>
          <w:szCs w:val="21"/>
        </w:rPr>
        <w:t>.</w:t>
      </w:r>
    </w:p>
    <w:p w:rsidR="005D1501" w:rsidRPr="00C45583" w:rsidRDefault="005D1501" w:rsidP="00C45583">
      <w:pPr>
        <w:pStyle w:val="2"/>
        <w:numPr>
          <w:ilvl w:val="1"/>
          <w:numId w:val="1"/>
        </w:numPr>
        <w:spacing w:line="240" w:lineRule="auto"/>
        <w:ind w:left="0" w:firstLine="0"/>
        <w:rPr>
          <w:iCs/>
          <w:sz w:val="21"/>
          <w:szCs w:val="21"/>
        </w:rPr>
      </w:pPr>
      <w:bookmarkStart w:id="39" w:name="_Toc124407200"/>
      <w:r w:rsidRPr="00C45583">
        <w:rPr>
          <w:iCs/>
          <w:sz w:val="21"/>
          <w:szCs w:val="21"/>
        </w:rPr>
        <w:t xml:space="preserve">Система обогрева </w:t>
      </w:r>
      <w:r w:rsidR="00E306EE" w:rsidRPr="00C45583">
        <w:rPr>
          <w:iCs/>
          <w:sz w:val="21"/>
          <w:szCs w:val="21"/>
        </w:rPr>
        <w:t>блоков НБО</w:t>
      </w:r>
      <w:bookmarkEnd w:id="39"/>
    </w:p>
    <w:p w:rsidR="001946B8" w:rsidRPr="00C45583" w:rsidRDefault="001946B8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Система обогрева - комбинированная: электрообогрев, паровой от регистров, горячий воздух от агрегатов воздушно-отопительных.</w:t>
      </w:r>
    </w:p>
    <w:p w:rsidR="00980D6C" w:rsidRPr="00C45583" w:rsidRDefault="001946B8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Должны обогреваться: компрессорный блок, </w:t>
      </w:r>
      <w:r w:rsidR="004F4F01" w:rsidRPr="00C45583">
        <w:rPr>
          <w:rFonts w:ascii="Times New Roman" w:hAnsi="Times New Roman"/>
          <w:sz w:val="21"/>
          <w:szCs w:val="21"/>
        </w:rPr>
        <w:t xml:space="preserve">блок приготовления и долива, </w:t>
      </w:r>
      <w:r w:rsidR="00980D6C" w:rsidRPr="00C45583">
        <w:rPr>
          <w:rFonts w:ascii="Times New Roman" w:hAnsi="Times New Roman"/>
          <w:sz w:val="21"/>
          <w:szCs w:val="21"/>
        </w:rPr>
        <w:t xml:space="preserve">емкостной блок и емкости, модуль подпорных насосов и ЗРУ, </w:t>
      </w:r>
      <w:r w:rsidRPr="00C45583">
        <w:rPr>
          <w:rFonts w:ascii="Times New Roman" w:hAnsi="Times New Roman"/>
          <w:sz w:val="21"/>
          <w:szCs w:val="21"/>
        </w:rPr>
        <w:t>насосный блок</w:t>
      </w:r>
      <w:r w:rsidR="00980D6C" w:rsidRPr="00C45583">
        <w:rPr>
          <w:rFonts w:ascii="Times New Roman" w:hAnsi="Times New Roman"/>
          <w:sz w:val="21"/>
          <w:szCs w:val="21"/>
        </w:rPr>
        <w:t>.</w:t>
      </w:r>
      <w:r w:rsidRPr="00C45583">
        <w:rPr>
          <w:rFonts w:ascii="Times New Roman" w:hAnsi="Times New Roman"/>
          <w:sz w:val="21"/>
          <w:szCs w:val="21"/>
        </w:rPr>
        <w:t xml:space="preserve"> </w:t>
      </w:r>
    </w:p>
    <w:p w:rsidR="001946B8" w:rsidRPr="00C45583" w:rsidRDefault="001946B8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Система обогрева должна включать в себя:</w:t>
      </w:r>
    </w:p>
    <w:p w:rsidR="00287224" w:rsidRPr="00C45583" w:rsidRDefault="001946B8" w:rsidP="00C45583">
      <w:pPr>
        <w:pStyle w:val="a3"/>
        <w:numPr>
          <w:ilvl w:val="2"/>
          <w:numId w:val="43"/>
        </w:numPr>
        <w:tabs>
          <w:tab w:val="left" w:pos="567"/>
          <w:tab w:val="left" w:pos="851"/>
        </w:tabs>
        <w:spacing w:after="0" w:line="240" w:lineRule="auto"/>
        <w:ind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агрегаты воздушно-отопительные (количество и мощность определить </w:t>
      </w:r>
      <w:r w:rsidR="007D333E" w:rsidRPr="00C45583">
        <w:rPr>
          <w:rFonts w:ascii="Times New Roman" w:hAnsi="Times New Roman"/>
          <w:sz w:val="21"/>
          <w:szCs w:val="21"/>
        </w:rPr>
        <w:t>документацией, согласовать с заказчиком</w:t>
      </w:r>
      <w:r w:rsidRPr="00C45583">
        <w:rPr>
          <w:rFonts w:ascii="Times New Roman" w:hAnsi="Times New Roman"/>
          <w:sz w:val="21"/>
          <w:szCs w:val="21"/>
        </w:rPr>
        <w:t>) должны быть установлены в эшелоне</w:t>
      </w:r>
      <w:r w:rsidR="008C31B2" w:rsidRPr="00C45583">
        <w:rPr>
          <w:rFonts w:ascii="Times New Roman" w:hAnsi="Times New Roman"/>
          <w:sz w:val="21"/>
          <w:szCs w:val="21"/>
        </w:rPr>
        <w:t>,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8C31B2" w:rsidRPr="00C45583">
        <w:rPr>
          <w:rFonts w:ascii="Times New Roman" w:hAnsi="Times New Roman"/>
          <w:sz w:val="21"/>
          <w:szCs w:val="21"/>
        </w:rPr>
        <w:t>м</w:t>
      </w:r>
      <w:r w:rsidRPr="00C45583">
        <w:rPr>
          <w:rFonts w:ascii="Times New Roman" w:hAnsi="Times New Roman"/>
          <w:sz w:val="21"/>
          <w:szCs w:val="21"/>
        </w:rPr>
        <w:t xml:space="preserve">агистральные паропроводы должны быть теплоизолированные. </w:t>
      </w:r>
    </w:p>
    <w:p w:rsidR="001946B8" w:rsidRPr="00C45583" w:rsidRDefault="00287224" w:rsidP="00C45583">
      <w:pPr>
        <w:pStyle w:val="a3"/>
        <w:numPr>
          <w:ilvl w:val="2"/>
          <w:numId w:val="43"/>
        </w:numPr>
        <w:tabs>
          <w:tab w:val="left" w:pos="567"/>
          <w:tab w:val="left" w:pos="851"/>
        </w:tabs>
        <w:spacing w:after="0" w:line="240" w:lineRule="auto"/>
        <w:ind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</w:t>
      </w:r>
      <w:r w:rsidR="001946B8" w:rsidRPr="00C45583">
        <w:rPr>
          <w:rFonts w:ascii="Times New Roman" w:hAnsi="Times New Roman"/>
          <w:sz w:val="21"/>
          <w:szCs w:val="21"/>
        </w:rPr>
        <w:t>редусмотреть систему сбора конденсата.</w:t>
      </w:r>
    </w:p>
    <w:p w:rsidR="00283010" w:rsidRPr="00C45583" w:rsidRDefault="00287224" w:rsidP="00C45583">
      <w:pPr>
        <w:pStyle w:val="a3"/>
        <w:numPr>
          <w:ilvl w:val="2"/>
          <w:numId w:val="43"/>
        </w:numPr>
        <w:tabs>
          <w:tab w:val="left" w:pos="567"/>
          <w:tab w:val="left" w:pos="851"/>
        </w:tabs>
        <w:spacing w:after="0" w:line="240" w:lineRule="auto"/>
        <w:ind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Предусмотреть </w:t>
      </w:r>
      <w:r w:rsidR="001946B8" w:rsidRPr="00C45583">
        <w:rPr>
          <w:rFonts w:ascii="Times New Roman" w:hAnsi="Times New Roman"/>
          <w:sz w:val="21"/>
          <w:szCs w:val="21"/>
        </w:rPr>
        <w:t>обогрев емкост</w:t>
      </w:r>
      <w:r w:rsidR="00D42A30" w:rsidRPr="00C45583">
        <w:rPr>
          <w:rFonts w:ascii="Times New Roman" w:hAnsi="Times New Roman"/>
          <w:sz w:val="21"/>
          <w:szCs w:val="21"/>
        </w:rPr>
        <w:t>и выносного БПР</w:t>
      </w:r>
      <w:r w:rsidR="00491E2A" w:rsidRPr="00C45583">
        <w:rPr>
          <w:rFonts w:ascii="Times New Roman" w:hAnsi="Times New Roman"/>
          <w:sz w:val="21"/>
          <w:szCs w:val="21"/>
        </w:rPr>
        <w:t>,</w:t>
      </w:r>
      <w:r w:rsidR="001946B8" w:rsidRPr="00C45583">
        <w:rPr>
          <w:rFonts w:ascii="Times New Roman" w:hAnsi="Times New Roman"/>
          <w:sz w:val="21"/>
          <w:szCs w:val="21"/>
        </w:rPr>
        <w:t xml:space="preserve"> парка регистров.</w:t>
      </w:r>
    </w:p>
    <w:p w:rsidR="001946B8" w:rsidRPr="00C45583" w:rsidRDefault="001946B8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Система обогрева должна быть </w:t>
      </w:r>
      <w:r w:rsidR="00C33C07" w:rsidRPr="00C45583">
        <w:rPr>
          <w:rFonts w:ascii="Times New Roman" w:hAnsi="Times New Roman"/>
          <w:sz w:val="21"/>
          <w:szCs w:val="21"/>
        </w:rPr>
        <w:t>обеспечивать</w:t>
      </w:r>
      <w:r w:rsidRPr="00C45583">
        <w:rPr>
          <w:rFonts w:ascii="Times New Roman" w:hAnsi="Times New Roman"/>
          <w:sz w:val="21"/>
          <w:szCs w:val="21"/>
        </w:rPr>
        <w:t xml:space="preserve"> </w:t>
      </w:r>
      <w:r w:rsidR="00C33C07" w:rsidRPr="00C45583">
        <w:rPr>
          <w:rFonts w:ascii="Times New Roman" w:hAnsi="Times New Roman"/>
          <w:sz w:val="21"/>
          <w:szCs w:val="21"/>
        </w:rPr>
        <w:t xml:space="preserve">поддержание температуры </w:t>
      </w:r>
      <w:r w:rsidRPr="00C45583">
        <w:rPr>
          <w:rFonts w:ascii="Times New Roman" w:hAnsi="Times New Roman"/>
          <w:sz w:val="21"/>
          <w:szCs w:val="21"/>
        </w:rPr>
        <w:t>внутри блоков не менее +10С° при температуре наружного воздуха -45С</w:t>
      </w:r>
      <w:r w:rsidR="000C4FE2" w:rsidRPr="00C45583">
        <w:rPr>
          <w:rFonts w:ascii="Times New Roman" w:hAnsi="Times New Roman"/>
          <w:sz w:val="21"/>
          <w:szCs w:val="21"/>
        </w:rPr>
        <w:t>°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283010" w:rsidRPr="00C45583" w:rsidRDefault="00283010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Для обеспечения имеющихся в ООО «БНГРЭ» блоков </w:t>
      </w:r>
      <w:r w:rsidR="00D42A30" w:rsidRPr="00C45583">
        <w:rPr>
          <w:rFonts w:ascii="Times New Roman" w:hAnsi="Times New Roman"/>
          <w:sz w:val="21"/>
          <w:szCs w:val="21"/>
        </w:rPr>
        <w:t>БУ</w:t>
      </w:r>
      <w:r w:rsidR="00C9704A" w:rsidRPr="00C45583">
        <w:rPr>
          <w:rFonts w:ascii="Times New Roman" w:hAnsi="Times New Roman"/>
          <w:sz w:val="21"/>
          <w:szCs w:val="21"/>
        </w:rPr>
        <w:t>-</w:t>
      </w:r>
      <w:r w:rsidR="00D42A30" w:rsidRPr="00C45583">
        <w:rPr>
          <w:rFonts w:ascii="Times New Roman" w:hAnsi="Times New Roman"/>
          <w:sz w:val="21"/>
          <w:szCs w:val="21"/>
        </w:rPr>
        <w:t>320</w:t>
      </w:r>
      <w:r w:rsidR="00C9704A" w:rsidRPr="00C45583">
        <w:rPr>
          <w:rFonts w:ascii="Times New Roman" w:hAnsi="Times New Roman"/>
          <w:sz w:val="21"/>
          <w:szCs w:val="21"/>
        </w:rPr>
        <w:t>-</w:t>
      </w:r>
      <w:r w:rsidR="00D42A30" w:rsidRPr="00C45583">
        <w:rPr>
          <w:rFonts w:ascii="Times New Roman" w:hAnsi="Times New Roman"/>
          <w:sz w:val="21"/>
          <w:szCs w:val="21"/>
        </w:rPr>
        <w:t>ЭК</w:t>
      </w:r>
      <w:r w:rsidR="00C9704A" w:rsidRPr="00C45583">
        <w:rPr>
          <w:rFonts w:ascii="Times New Roman" w:hAnsi="Times New Roman"/>
          <w:sz w:val="21"/>
          <w:szCs w:val="21"/>
        </w:rPr>
        <w:t xml:space="preserve"> зав.</w:t>
      </w:r>
      <w:r w:rsidR="00D42A30" w:rsidRPr="00C45583">
        <w:rPr>
          <w:rFonts w:ascii="Times New Roman" w:hAnsi="Times New Roman"/>
          <w:sz w:val="21"/>
          <w:szCs w:val="21"/>
        </w:rPr>
        <w:t xml:space="preserve"> № 030</w:t>
      </w:r>
      <w:r w:rsidRPr="00C45583">
        <w:rPr>
          <w:rFonts w:ascii="Times New Roman" w:hAnsi="Times New Roman"/>
          <w:sz w:val="21"/>
          <w:szCs w:val="21"/>
        </w:rPr>
        <w:t xml:space="preserve"> теплоносителем</w:t>
      </w:r>
      <w:r w:rsidR="0046305A" w:rsidRPr="00C45583">
        <w:rPr>
          <w:rFonts w:ascii="Times New Roman" w:hAnsi="Times New Roman"/>
          <w:sz w:val="21"/>
          <w:szCs w:val="21"/>
        </w:rPr>
        <w:t xml:space="preserve">, водой, воздухом, возвратом конденсата, </w:t>
      </w:r>
      <w:r w:rsidRPr="00C45583">
        <w:rPr>
          <w:rFonts w:ascii="Times New Roman" w:hAnsi="Times New Roman"/>
          <w:sz w:val="21"/>
          <w:szCs w:val="21"/>
        </w:rPr>
        <w:t xml:space="preserve">предусмотреть выход поставляемых коммуникаций из </w:t>
      </w:r>
      <w:r w:rsidR="0046305A" w:rsidRPr="00C45583">
        <w:rPr>
          <w:rFonts w:ascii="Times New Roman" w:hAnsi="Times New Roman"/>
          <w:sz w:val="21"/>
          <w:szCs w:val="21"/>
        </w:rPr>
        <w:t>новых блоков и соединение их с имеющимися.</w:t>
      </w:r>
    </w:p>
    <w:p w:rsidR="00D934D7" w:rsidRPr="00C45583" w:rsidRDefault="00D93090" w:rsidP="00C45583">
      <w:pPr>
        <w:pStyle w:val="2"/>
        <w:numPr>
          <w:ilvl w:val="1"/>
          <w:numId w:val="1"/>
        </w:numPr>
        <w:spacing w:line="240" w:lineRule="auto"/>
        <w:ind w:left="0" w:firstLine="0"/>
        <w:rPr>
          <w:iCs/>
          <w:sz w:val="21"/>
          <w:szCs w:val="21"/>
        </w:rPr>
      </w:pPr>
      <w:bookmarkStart w:id="40" w:name="_Toc124407201"/>
      <w:r w:rsidRPr="00C45583">
        <w:rPr>
          <w:iCs/>
          <w:sz w:val="21"/>
          <w:szCs w:val="21"/>
        </w:rPr>
        <w:t>Требовани</w:t>
      </w:r>
      <w:r w:rsidR="004C7DF7" w:rsidRPr="00C45583">
        <w:rPr>
          <w:iCs/>
          <w:sz w:val="21"/>
          <w:szCs w:val="21"/>
        </w:rPr>
        <w:t xml:space="preserve">я к </w:t>
      </w:r>
      <w:proofErr w:type="gramStart"/>
      <w:r w:rsidR="00B126C9" w:rsidRPr="00C45583">
        <w:rPr>
          <w:iCs/>
          <w:sz w:val="21"/>
          <w:szCs w:val="21"/>
        </w:rPr>
        <w:t>шеф</w:t>
      </w:r>
      <w:r w:rsidR="00076531" w:rsidRPr="00C45583">
        <w:rPr>
          <w:iCs/>
          <w:sz w:val="21"/>
          <w:szCs w:val="21"/>
        </w:rPr>
        <w:t>-</w:t>
      </w:r>
      <w:r w:rsidR="00B126C9" w:rsidRPr="00C45583">
        <w:rPr>
          <w:iCs/>
          <w:sz w:val="21"/>
          <w:szCs w:val="21"/>
        </w:rPr>
        <w:t>монтажу</w:t>
      </w:r>
      <w:proofErr w:type="gramEnd"/>
      <w:r w:rsidR="004C7DF7" w:rsidRPr="00C45583">
        <w:rPr>
          <w:iCs/>
          <w:sz w:val="21"/>
          <w:szCs w:val="21"/>
        </w:rPr>
        <w:t xml:space="preserve"> и пуско-наладке</w:t>
      </w:r>
      <w:bookmarkEnd w:id="40"/>
    </w:p>
    <w:p w:rsidR="00D934D7" w:rsidRPr="00C45583" w:rsidRDefault="00180C96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Монтаж НБО выполняется в ходе выполнения монтажа буровой установки. Поставщик направляет инженера и руководителя шеф-монтажных и пуско-наладочных работ для выполнения </w:t>
      </w:r>
      <w:proofErr w:type="gramStart"/>
      <w:r w:rsidRPr="00C45583">
        <w:rPr>
          <w:rFonts w:ascii="Times New Roman" w:hAnsi="Times New Roman"/>
          <w:sz w:val="21"/>
          <w:szCs w:val="21"/>
        </w:rPr>
        <w:t>шеф-монтажа</w:t>
      </w:r>
      <w:proofErr w:type="gramEnd"/>
      <w:r w:rsidRPr="00C45583">
        <w:rPr>
          <w:rFonts w:ascii="Times New Roman" w:hAnsi="Times New Roman"/>
          <w:sz w:val="21"/>
          <w:szCs w:val="21"/>
        </w:rPr>
        <w:t xml:space="preserve"> и пуско-наладки. Поставщик обязан обеспечить присутствие в месте выполнения работ руководителя шеф-монтажных и пуско-наладочных работ на весь период монтажа поставляемого оборудования. Поставщик вправе привлечь для выполнения </w:t>
      </w:r>
      <w:proofErr w:type="gramStart"/>
      <w:r w:rsidRPr="00C45583">
        <w:rPr>
          <w:rFonts w:ascii="Times New Roman" w:hAnsi="Times New Roman"/>
          <w:sz w:val="21"/>
          <w:szCs w:val="21"/>
        </w:rPr>
        <w:t>шеф-монтажа</w:t>
      </w:r>
      <w:proofErr w:type="gramEnd"/>
      <w:r w:rsidRPr="00C45583">
        <w:rPr>
          <w:rFonts w:ascii="Times New Roman" w:hAnsi="Times New Roman"/>
          <w:sz w:val="21"/>
          <w:szCs w:val="21"/>
        </w:rPr>
        <w:t xml:space="preserve"> представителя завода-изготовителя.</w:t>
      </w:r>
      <w:r w:rsidR="00D93090" w:rsidRPr="00C45583">
        <w:rPr>
          <w:rFonts w:ascii="Times New Roman" w:hAnsi="Times New Roman"/>
          <w:sz w:val="21"/>
          <w:szCs w:val="21"/>
        </w:rPr>
        <w:t xml:space="preserve"> Поставщик обязан обеспечить присутствие в месте выполнения работ руководителя шеф-монтажных и пуско-наладочных работ на весь период монтажа элементов НБО.</w:t>
      </w:r>
    </w:p>
    <w:p w:rsidR="00D934D7" w:rsidRPr="00C45583" w:rsidRDefault="00D93090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Требования к квалификации руководителя шеф-монтажных</w:t>
      </w:r>
      <w:r w:rsidR="00B126C9" w:rsidRPr="00C45583">
        <w:rPr>
          <w:rFonts w:ascii="Times New Roman" w:hAnsi="Times New Roman"/>
          <w:sz w:val="21"/>
          <w:szCs w:val="21"/>
        </w:rPr>
        <w:t>, пуско-наладочных работ</w:t>
      </w:r>
      <w:r w:rsidR="0046305A" w:rsidRPr="00C45583">
        <w:rPr>
          <w:rFonts w:ascii="Times New Roman" w:hAnsi="Times New Roman"/>
          <w:sz w:val="21"/>
          <w:szCs w:val="21"/>
        </w:rPr>
        <w:t xml:space="preserve"> и инженера-электрика</w:t>
      </w:r>
      <w:r w:rsidRPr="00C45583">
        <w:rPr>
          <w:rFonts w:ascii="Times New Roman" w:hAnsi="Times New Roman"/>
          <w:sz w:val="21"/>
          <w:szCs w:val="21"/>
        </w:rPr>
        <w:t>:</w:t>
      </w:r>
    </w:p>
    <w:p w:rsidR="00180C96" w:rsidRPr="00C45583" w:rsidRDefault="00180C96" w:rsidP="00C45583">
      <w:pPr>
        <w:tabs>
          <w:tab w:val="left" w:pos="567"/>
        </w:tabs>
        <w:spacing w:before="60" w:after="60" w:line="240" w:lineRule="auto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Требования к квалификации руководителя шеф-монтажных, пуско-наладочных работ: </w:t>
      </w:r>
    </w:p>
    <w:p w:rsidR="00180C96" w:rsidRPr="00C45583" w:rsidRDefault="00180C96" w:rsidP="00C45583">
      <w:pPr>
        <w:pStyle w:val="a3"/>
        <w:numPr>
          <w:ilvl w:val="2"/>
          <w:numId w:val="44"/>
        </w:numPr>
        <w:tabs>
          <w:tab w:val="left" w:pos="851"/>
          <w:tab w:val="left" w:pos="1134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высшее образование по специальности инженер-механик/инженер-конструктор.</w:t>
      </w:r>
    </w:p>
    <w:p w:rsidR="00180C96" w:rsidRPr="00C45583" w:rsidRDefault="00180C96" w:rsidP="00C45583">
      <w:pPr>
        <w:pStyle w:val="a3"/>
        <w:numPr>
          <w:ilvl w:val="2"/>
          <w:numId w:val="44"/>
        </w:numPr>
        <w:tabs>
          <w:tab w:val="left" w:pos="851"/>
          <w:tab w:val="left" w:pos="1134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 xml:space="preserve">Опыт работы по специальности в нефтегазовой </w:t>
      </w:r>
      <w:proofErr w:type="gramStart"/>
      <w:r w:rsidRPr="00C45583">
        <w:rPr>
          <w:rFonts w:ascii="Times New Roman" w:eastAsia="Times New Roman" w:hAnsi="Times New Roman"/>
          <w:sz w:val="21"/>
          <w:szCs w:val="21"/>
        </w:rPr>
        <w:t>отрасли  -</w:t>
      </w:r>
      <w:proofErr w:type="gramEnd"/>
      <w:r w:rsidRPr="00C45583">
        <w:rPr>
          <w:rFonts w:ascii="Times New Roman" w:eastAsia="Times New Roman" w:hAnsi="Times New Roman"/>
          <w:sz w:val="21"/>
          <w:szCs w:val="21"/>
        </w:rPr>
        <w:t xml:space="preserve"> не менее 3х лет;</w:t>
      </w:r>
    </w:p>
    <w:p w:rsidR="00180C96" w:rsidRPr="00C45583" w:rsidRDefault="00180C96" w:rsidP="00C45583">
      <w:pPr>
        <w:pStyle w:val="a3"/>
        <w:tabs>
          <w:tab w:val="left" w:pos="567"/>
          <w:tab w:val="left" w:pos="851"/>
        </w:tabs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Требования к квалификации инженера:</w:t>
      </w:r>
    </w:p>
    <w:p w:rsidR="00180C96" w:rsidRPr="00C45583" w:rsidRDefault="00180C96" w:rsidP="00C45583">
      <w:pPr>
        <w:pStyle w:val="a3"/>
        <w:numPr>
          <w:ilvl w:val="2"/>
          <w:numId w:val="44"/>
        </w:numPr>
        <w:tabs>
          <w:tab w:val="left" w:pos="567"/>
          <w:tab w:val="left" w:pos="851"/>
        </w:tabs>
        <w:spacing w:after="0" w:line="240" w:lineRule="auto"/>
        <w:ind w:left="851" w:hanging="284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Высшее образование по специальности инженер-механик;</w:t>
      </w:r>
    </w:p>
    <w:p w:rsidR="00180C96" w:rsidRPr="00C45583" w:rsidRDefault="00180C96" w:rsidP="00C45583">
      <w:pPr>
        <w:pStyle w:val="a3"/>
        <w:numPr>
          <w:ilvl w:val="2"/>
          <w:numId w:val="44"/>
        </w:numPr>
        <w:tabs>
          <w:tab w:val="left" w:pos="567"/>
          <w:tab w:val="left" w:pos="851"/>
        </w:tabs>
        <w:spacing w:after="0" w:line="240" w:lineRule="auto"/>
        <w:ind w:left="851" w:hanging="284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Опыт работы по специальности – не менее 3х лет;</w:t>
      </w:r>
    </w:p>
    <w:p w:rsidR="00516404" w:rsidRPr="00C45583" w:rsidRDefault="00180C96" w:rsidP="00C45583">
      <w:pPr>
        <w:pStyle w:val="a3"/>
        <w:numPr>
          <w:ilvl w:val="2"/>
          <w:numId w:val="44"/>
        </w:numPr>
        <w:tabs>
          <w:tab w:val="left" w:pos="567"/>
          <w:tab w:val="left" w:pos="851"/>
        </w:tabs>
        <w:spacing w:after="0" w:line="240" w:lineRule="auto"/>
        <w:ind w:left="851" w:hanging="284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Группа допуска по электробезопасности – не менее 4 (до 1000В)</w:t>
      </w:r>
    </w:p>
    <w:p w:rsidR="00516404" w:rsidRPr="00C45583" w:rsidRDefault="000E21D3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lastRenderedPageBreak/>
        <w:t>Руководитель шеф-монтажных и пуско-наладочных работ производит оперативное руководство выполнением монтажа и пуско-наладки поставляемого оборудования, а также выполняет и отвечает за следующие операции:</w:t>
      </w:r>
    </w:p>
    <w:p w:rsidR="00D934D7" w:rsidRPr="00C45583" w:rsidRDefault="00D934D7" w:rsidP="00C45583">
      <w:pPr>
        <w:pStyle w:val="a3"/>
        <w:numPr>
          <w:ilvl w:val="2"/>
          <w:numId w:val="10"/>
        </w:numPr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Авторский надзор процесса монтажа элементов Н</w:t>
      </w:r>
      <w:r w:rsidR="00CD792C" w:rsidRPr="00C45583">
        <w:rPr>
          <w:rFonts w:ascii="Times New Roman" w:eastAsia="Times New Roman" w:hAnsi="Times New Roman"/>
          <w:sz w:val="21"/>
          <w:szCs w:val="21"/>
        </w:rPr>
        <w:t>Б</w:t>
      </w:r>
      <w:r w:rsidRPr="00C45583">
        <w:rPr>
          <w:rFonts w:ascii="Times New Roman" w:eastAsia="Times New Roman" w:hAnsi="Times New Roman"/>
          <w:sz w:val="21"/>
          <w:szCs w:val="21"/>
        </w:rPr>
        <w:t>О;</w:t>
      </w:r>
    </w:p>
    <w:p w:rsidR="00D934D7" w:rsidRPr="00C45583" w:rsidRDefault="00D934D7" w:rsidP="00C45583">
      <w:pPr>
        <w:pStyle w:val="a3"/>
        <w:numPr>
          <w:ilvl w:val="2"/>
          <w:numId w:val="10"/>
        </w:numPr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Контроль за правильностью сборки Н</w:t>
      </w:r>
      <w:r w:rsidR="00CD792C" w:rsidRPr="00C45583">
        <w:rPr>
          <w:rFonts w:ascii="Times New Roman" w:eastAsia="Times New Roman" w:hAnsi="Times New Roman"/>
          <w:sz w:val="21"/>
          <w:szCs w:val="21"/>
        </w:rPr>
        <w:t>Б</w:t>
      </w:r>
      <w:r w:rsidRPr="00C45583">
        <w:rPr>
          <w:rFonts w:ascii="Times New Roman" w:eastAsia="Times New Roman" w:hAnsi="Times New Roman"/>
          <w:sz w:val="21"/>
          <w:szCs w:val="21"/>
        </w:rPr>
        <w:t xml:space="preserve">О и его элементов, настройки и </w:t>
      </w:r>
      <w:r w:rsidR="006D61B4" w:rsidRPr="00C45583">
        <w:rPr>
          <w:rFonts w:ascii="Times New Roman" w:eastAsia="Times New Roman" w:hAnsi="Times New Roman"/>
          <w:sz w:val="21"/>
          <w:szCs w:val="21"/>
        </w:rPr>
        <w:t>подключения,</w:t>
      </w:r>
      <w:r w:rsidRPr="00C45583">
        <w:rPr>
          <w:rFonts w:ascii="Times New Roman" w:eastAsia="Times New Roman" w:hAnsi="Times New Roman"/>
          <w:sz w:val="21"/>
          <w:szCs w:val="21"/>
        </w:rPr>
        <w:t xml:space="preserve"> а также</w:t>
      </w:r>
      <w:r w:rsidR="00B126C9" w:rsidRPr="00C45583">
        <w:rPr>
          <w:rFonts w:ascii="Times New Roman" w:eastAsia="Times New Roman" w:hAnsi="Times New Roman"/>
          <w:sz w:val="21"/>
          <w:szCs w:val="21"/>
        </w:rPr>
        <w:t>,</w:t>
      </w:r>
      <w:r w:rsidRPr="00C45583">
        <w:rPr>
          <w:rFonts w:ascii="Times New Roman" w:eastAsia="Times New Roman" w:hAnsi="Times New Roman"/>
          <w:sz w:val="21"/>
          <w:szCs w:val="21"/>
        </w:rPr>
        <w:t xml:space="preserve"> внесение рекомендаций по безопасным и эффективным методам работы при монтаже;</w:t>
      </w:r>
    </w:p>
    <w:p w:rsidR="00D934D7" w:rsidRPr="00C45583" w:rsidRDefault="00D934D7" w:rsidP="00C45583">
      <w:pPr>
        <w:pStyle w:val="a3"/>
        <w:numPr>
          <w:ilvl w:val="2"/>
          <w:numId w:val="10"/>
        </w:numPr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Инженерно-конструкторское сопровождение с целью оперативного разрешения возникающих технических вопросов;</w:t>
      </w:r>
    </w:p>
    <w:p w:rsidR="00D934D7" w:rsidRPr="00C45583" w:rsidRDefault="00D934D7" w:rsidP="00C45583">
      <w:pPr>
        <w:pStyle w:val="a3"/>
        <w:numPr>
          <w:ilvl w:val="2"/>
          <w:numId w:val="10"/>
        </w:numPr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Освидетельствование выявленных несоответствий элементов Н</w:t>
      </w:r>
      <w:r w:rsidR="00CD792C" w:rsidRPr="00C45583">
        <w:rPr>
          <w:rFonts w:ascii="Times New Roman" w:eastAsia="Times New Roman" w:hAnsi="Times New Roman"/>
          <w:sz w:val="21"/>
          <w:szCs w:val="21"/>
        </w:rPr>
        <w:t>Б</w:t>
      </w:r>
      <w:r w:rsidRPr="00C45583">
        <w:rPr>
          <w:rFonts w:ascii="Times New Roman" w:eastAsia="Times New Roman" w:hAnsi="Times New Roman"/>
          <w:sz w:val="21"/>
          <w:szCs w:val="21"/>
        </w:rPr>
        <w:t>О настоящему техническому заданию;</w:t>
      </w:r>
    </w:p>
    <w:p w:rsidR="00D934D7" w:rsidRPr="00C45583" w:rsidRDefault="00D934D7" w:rsidP="00C45583">
      <w:pPr>
        <w:pStyle w:val="a3"/>
        <w:numPr>
          <w:ilvl w:val="2"/>
          <w:numId w:val="10"/>
        </w:numPr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Участие в комиссии по испытанию и вводу в эксплуатацию элементов Н</w:t>
      </w:r>
      <w:r w:rsidR="00CD792C" w:rsidRPr="00C45583">
        <w:rPr>
          <w:rFonts w:ascii="Times New Roman" w:eastAsia="Times New Roman" w:hAnsi="Times New Roman"/>
          <w:sz w:val="21"/>
          <w:szCs w:val="21"/>
        </w:rPr>
        <w:t>Б</w:t>
      </w:r>
      <w:r w:rsidRPr="00C45583">
        <w:rPr>
          <w:rFonts w:ascii="Times New Roman" w:eastAsia="Times New Roman" w:hAnsi="Times New Roman"/>
          <w:sz w:val="21"/>
          <w:szCs w:val="21"/>
        </w:rPr>
        <w:t>О</w:t>
      </w:r>
      <w:r w:rsidR="0024693E" w:rsidRPr="00C45583">
        <w:rPr>
          <w:rFonts w:ascii="Times New Roman" w:eastAsia="Times New Roman" w:hAnsi="Times New Roman"/>
          <w:sz w:val="21"/>
          <w:szCs w:val="21"/>
        </w:rPr>
        <w:t>;</w:t>
      </w:r>
    </w:p>
    <w:p w:rsidR="00D934D7" w:rsidRPr="00C45583" w:rsidRDefault="00D934D7" w:rsidP="00C45583">
      <w:pPr>
        <w:pStyle w:val="a3"/>
        <w:numPr>
          <w:ilvl w:val="2"/>
          <w:numId w:val="10"/>
        </w:numPr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Подписание</w:t>
      </w:r>
      <w:r w:rsidRPr="00C45583">
        <w:rPr>
          <w:rFonts w:ascii="Times New Roman" w:hAnsi="Times New Roman"/>
          <w:sz w:val="21"/>
          <w:szCs w:val="21"/>
        </w:rPr>
        <w:t xml:space="preserve"> соответствующих актов.</w:t>
      </w:r>
    </w:p>
    <w:p w:rsidR="00D934D7" w:rsidRPr="00C45583" w:rsidRDefault="00D934D7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В случае обнаружения поломки, некомплектности, некачественного </w:t>
      </w:r>
      <w:r w:rsidR="00B126C9" w:rsidRPr="00C45583">
        <w:rPr>
          <w:rFonts w:ascii="Times New Roman" w:hAnsi="Times New Roman"/>
          <w:sz w:val="21"/>
          <w:szCs w:val="21"/>
        </w:rPr>
        <w:t>оборудования</w:t>
      </w:r>
      <w:r w:rsidR="000E21D3" w:rsidRPr="00C45583">
        <w:rPr>
          <w:rFonts w:ascii="Times New Roman" w:hAnsi="Times New Roman"/>
          <w:sz w:val="21"/>
          <w:szCs w:val="21"/>
        </w:rPr>
        <w:t xml:space="preserve"> в составе НБО,</w:t>
      </w:r>
      <w:r w:rsidRPr="00C45583">
        <w:rPr>
          <w:rFonts w:ascii="Times New Roman" w:hAnsi="Times New Roman"/>
          <w:sz w:val="21"/>
          <w:szCs w:val="21"/>
        </w:rPr>
        <w:t xml:space="preserve"> а также несоответствия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 xml:space="preserve">О требованиям настоящего Технического задания или Договора, руководитель шеф-монтажных и пуско-наладочных работ участвует в </w:t>
      </w:r>
      <w:r w:rsidR="005D12C2" w:rsidRPr="00C45583">
        <w:rPr>
          <w:rFonts w:ascii="Times New Roman" w:hAnsi="Times New Roman"/>
          <w:sz w:val="21"/>
          <w:szCs w:val="21"/>
        </w:rPr>
        <w:t xml:space="preserve">комиссии </w:t>
      </w:r>
      <w:r w:rsidRPr="00C45583">
        <w:rPr>
          <w:rFonts w:ascii="Times New Roman" w:hAnsi="Times New Roman"/>
          <w:sz w:val="21"/>
          <w:szCs w:val="21"/>
        </w:rPr>
        <w:t>по освидетельствованию выявленных отклонений. Руководитель шеф-монтажных и пуско-наладочных работ является полномочным представителем Поставщика на объектах Заказчика и должен иметь соответствующую доверенность.</w:t>
      </w:r>
    </w:p>
    <w:p w:rsidR="00D934D7" w:rsidRPr="00C45583" w:rsidRDefault="00D934D7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Являясь полномочным представителем Поставщика на объектах </w:t>
      </w:r>
      <w:r w:rsidR="00B126C9" w:rsidRPr="00C45583">
        <w:rPr>
          <w:rFonts w:ascii="Times New Roman" w:hAnsi="Times New Roman"/>
          <w:sz w:val="21"/>
          <w:szCs w:val="21"/>
        </w:rPr>
        <w:t>Заказчика,</w:t>
      </w:r>
      <w:r w:rsidRPr="00C45583">
        <w:rPr>
          <w:rFonts w:ascii="Times New Roman" w:hAnsi="Times New Roman"/>
          <w:sz w:val="21"/>
          <w:szCs w:val="21"/>
        </w:rPr>
        <w:t xml:space="preserve"> руководитель шеф-монтажных и пуско-наладочных работ принимает участие в комиссии по испытанию и ввод</w:t>
      </w:r>
      <w:r w:rsidR="0024693E" w:rsidRPr="00C45583">
        <w:rPr>
          <w:rFonts w:ascii="Times New Roman" w:hAnsi="Times New Roman"/>
          <w:sz w:val="21"/>
          <w:szCs w:val="21"/>
        </w:rPr>
        <w:t>у</w:t>
      </w:r>
      <w:r w:rsidRPr="00C45583">
        <w:rPr>
          <w:rFonts w:ascii="Times New Roman" w:hAnsi="Times New Roman"/>
          <w:sz w:val="21"/>
          <w:szCs w:val="21"/>
        </w:rPr>
        <w:t xml:space="preserve"> в эксплуатацию смонтированного</w:t>
      </w:r>
      <w:r w:rsidR="005D12C2" w:rsidRPr="00C45583">
        <w:rPr>
          <w:rFonts w:ascii="Times New Roman" w:hAnsi="Times New Roman"/>
          <w:sz w:val="21"/>
          <w:szCs w:val="21"/>
        </w:rPr>
        <w:t xml:space="preserve"> в составе БУ заказчика</w:t>
      </w:r>
      <w:r w:rsidRPr="00C45583">
        <w:rPr>
          <w:rFonts w:ascii="Times New Roman" w:hAnsi="Times New Roman"/>
          <w:sz w:val="21"/>
          <w:szCs w:val="21"/>
        </w:rPr>
        <w:t xml:space="preserve"> Н</w:t>
      </w:r>
      <w:r w:rsidR="00CD792C" w:rsidRPr="00C45583">
        <w:rPr>
          <w:rFonts w:ascii="Times New Roman" w:hAnsi="Times New Roman"/>
          <w:sz w:val="21"/>
          <w:szCs w:val="21"/>
        </w:rPr>
        <w:t>Б</w:t>
      </w:r>
      <w:r w:rsidRPr="00C45583">
        <w:rPr>
          <w:rFonts w:ascii="Times New Roman" w:hAnsi="Times New Roman"/>
          <w:sz w:val="21"/>
          <w:szCs w:val="21"/>
        </w:rPr>
        <w:t>О.</w:t>
      </w:r>
    </w:p>
    <w:p w:rsidR="00D934D7" w:rsidRPr="00C45583" w:rsidRDefault="00D934D7" w:rsidP="00C45583">
      <w:pPr>
        <w:pStyle w:val="a3"/>
        <w:numPr>
          <w:ilvl w:val="2"/>
          <w:numId w:val="1"/>
        </w:numPr>
        <w:tabs>
          <w:tab w:val="left" w:pos="709"/>
        </w:tabs>
        <w:spacing w:before="60" w:after="6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По завершении шеф-монтажных и пуско-наладочных работ Поставщик сопровождает процесс бурения буровой установки в течение 30 (тридцати) дней с момента ввода буровой установки в эксплуатацию</w:t>
      </w:r>
      <w:r w:rsidR="005D12C2" w:rsidRPr="00C45583">
        <w:rPr>
          <w:rFonts w:ascii="Times New Roman" w:hAnsi="Times New Roman"/>
          <w:sz w:val="21"/>
          <w:szCs w:val="21"/>
        </w:rPr>
        <w:t xml:space="preserve"> (подписания акта о пуске буровой установки в эксплуатацию)</w:t>
      </w:r>
      <w:r w:rsidRPr="00C45583">
        <w:rPr>
          <w:rFonts w:ascii="Times New Roman" w:hAnsi="Times New Roman"/>
          <w:sz w:val="21"/>
          <w:szCs w:val="21"/>
        </w:rPr>
        <w:t>.</w:t>
      </w:r>
    </w:p>
    <w:p w:rsidR="00E0203F" w:rsidRPr="00C45583" w:rsidRDefault="00E0203F" w:rsidP="00C45583">
      <w:pPr>
        <w:tabs>
          <w:tab w:val="left" w:pos="567"/>
        </w:tabs>
        <w:spacing w:before="60" w:after="60" w:line="240" w:lineRule="auto"/>
        <w:jc w:val="both"/>
        <w:rPr>
          <w:rFonts w:ascii="Times New Roman" w:hAnsi="Times New Roman"/>
          <w:sz w:val="21"/>
          <w:szCs w:val="21"/>
        </w:rPr>
      </w:pPr>
    </w:p>
    <w:p w:rsidR="00E0203F" w:rsidRPr="00C45583" w:rsidRDefault="004B147B" w:rsidP="00C45583">
      <w:pPr>
        <w:pStyle w:val="a3"/>
        <w:numPr>
          <w:ilvl w:val="0"/>
          <w:numId w:val="1"/>
        </w:numPr>
        <w:tabs>
          <w:tab w:val="left" w:pos="567"/>
        </w:tabs>
        <w:spacing w:before="60" w:after="60" w:line="240" w:lineRule="auto"/>
        <w:jc w:val="both"/>
        <w:rPr>
          <w:rFonts w:ascii="Times New Roman" w:hAnsi="Times New Roman"/>
          <w:b/>
          <w:sz w:val="21"/>
          <w:szCs w:val="21"/>
        </w:rPr>
      </w:pPr>
      <w:r w:rsidRPr="00C45583">
        <w:rPr>
          <w:rFonts w:ascii="Times New Roman" w:hAnsi="Times New Roman"/>
          <w:b/>
          <w:sz w:val="21"/>
          <w:szCs w:val="21"/>
        </w:rPr>
        <w:t>Требования к маркировке и упаковке.</w:t>
      </w:r>
    </w:p>
    <w:p w:rsidR="000C2017" w:rsidRPr="00C45583" w:rsidRDefault="000C2017" w:rsidP="00C45583">
      <w:pPr>
        <w:tabs>
          <w:tab w:val="left" w:pos="567"/>
        </w:tabs>
        <w:spacing w:before="60" w:after="60" w:line="240" w:lineRule="auto"/>
        <w:jc w:val="both"/>
        <w:rPr>
          <w:rFonts w:ascii="Times New Roman" w:hAnsi="Times New Roman"/>
          <w:b/>
          <w:sz w:val="21"/>
          <w:szCs w:val="21"/>
        </w:rPr>
      </w:pPr>
    </w:p>
    <w:p w:rsidR="00D934D7" w:rsidRPr="00C45583" w:rsidRDefault="00D934D7" w:rsidP="00C45583">
      <w:pPr>
        <w:pStyle w:val="2"/>
        <w:numPr>
          <w:ilvl w:val="1"/>
          <w:numId w:val="1"/>
        </w:numPr>
        <w:spacing w:before="0" w:after="0" w:line="240" w:lineRule="auto"/>
        <w:ind w:left="0" w:firstLine="0"/>
        <w:jc w:val="both"/>
        <w:rPr>
          <w:rFonts w:eastAsia="Calibri"/>
          <w:b w:val="0"/>
          <w:bCs w:val="0"/>
          <w:sz w:val="21"/>
          <w:szCs w:val="21"/>
          <w:lang w:eastAsia="en-US"/>
        </w:rPr>
      </w:pPr>
      <w:bookmarkStart w:id="41" w:name="_Toc17356298"/>
      <w:bookmarkStart w:id="42" w:name="_Toc17359002"/>
      <w:bookmarkStart w:id="43" w:name="_Toc124407203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>На корпусе основания Изделие должно иметь заводскую табличку (шильд) по ГОСТ12971-67 с указанием данных:</w:t>
      </w:r>
      <w:bookmarkEnd w:id="41"/>
      <w:bookmarkEnd w:id="42"/>
      <w:bookmarkEnd w:id="43"/>
    </w:p>
    <w:p w:rsidR="00D934D7" w:rsidRPr="00C45583" w:rsidRDefault="00D934D7" w:rsidP="00C45583">
      <w:pPr>
        <w:pStyle w:val="a3"/>
        <w:numPr>
          <w:ilvl w:val="2"/>
          <w:numId w:val="10"/>
        </w:numPr>
        <w:tabs>
          <w:tab w:val="left" w:pos="567"/>
          <w:tab w:val="left" w:pos="709"/>
        </w:tabs>
        <w:spacing w:after="0" w:line="240" w:lineRule="auto"/>
        <w:ind w:left="567" w:firstLine="426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Наименование завода-изготовителя;</w:t>
      </w:r>
    </w:p>
    <w:p w:rsidR="00D934D7" w:rsidRPr="00C45583" w:rsidRDefault="00D934D7" w:rsidP="00C45583">
      <w:pPr>
        <w:pStyle w:val="a3"/>
        <w:numPr>
          <w:ilvl w:val="2"/>
          <w:numId w:val="10"/>
        </w:numPr>
        <w:tabs>
          <w:tab w:val="left" w:pos="567"/>
          <w:tab w:val="left" w:pos="709"/>
        </w:tabs>
        <w:spacing w:after="0" w:line="240" w:lineRule="auto"/>
        <w:ind w:left="567" w:firstLine="426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Наименование (марка) изделия;</w:t>
      </w:r>
    </w:p>
    <w:p w:rsidR="00D934D7" w:rsidRPr="00C45583" w:rsidRDefault="00D934D7" w:rsidP="00C45583">
      <w:pPr>
        <w:pStyle w:val="a3"/>
        <w:numPr>
          <w:ilvl w:val="2"/>
          <w:numId w:val="10"/>
        </w:numPr>
        <w:tabs>
          <w:tab w:val="left" w:pos="567"/>
          <w:tab w:val="left" w:pos="709"/>
        </w:tabs>
        <w:spacing w:after="0" w:line="240" w:lineRule="auto"/>
        <w:ind w:left="567" w:firstLine="426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Заводской номер;</w:t>
      </w:r>
    </w:p>
    <w:p w:rsidR="00D934D7" w:rsidRPr="00C45583" w:rsidRDefault="00D934D7" w:rsidP="00C45583">
      <w:pPr>
        <w:pStyle w:val="a3"/>
        <w:numPr>
          <w:ilvl w:val="2"/>
          <w:numId w:val="10"/>
        </w:numPr>
        <w:tabs>
          <w:tab w:val="left" w:pos="567"/>
          <w:tab w:val="left" w:pos="709"/>
        </w:tabs>
        <w:spacing w:after="0" w:line="240" w:lineRule="auto"/>
        <w:ind w:left="567" w:firstLine="426"/>
        <w:contextualSpacing w:val="0"/>
        <w:jc w:val="both"/>
        <w:rPr>
          <w:rFonts w:ascii="Times New Roman" w:eastAsia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Дата изготовления;</w:t>
      </w:r>
    </w:p>
    <w:p w:rsidR="00531C23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eastAsia="Times New Roman" w:hAnsi="Times New Roman"/>
          <w:sz w:val="21"/>
          <w:szCs w:val="21"/>
        </w:rPr>
        <w:t>Масса</w:t>
      </w:r>
      <w:r w:rsidRPr="00C45583">
        <w:rPr>
          <w:rFonts w:ascii="Times New Roman" w:hAnsi="Times New Roman"/>
          <w:sz w:val="21"/>
          <w:szCs w:val="21"/>
        </w:rPr>
        <w:t xml:space="preserve"> Изделия и транспортные габариты.</w:t>
      </w:r>
      <w:bookmarkStart w:id="44" w:name="_Toc17356299"/>
      <w:bookmarkStart w:id="45" w:name="_Toc17359003"/>
      <w:bookmarkStart w:id="46" w:name="_Toc124407204"/>
    </w:p>
    <w:p w:rsidR="00531C23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Транспортная маркировка Изделия должна быть выполнена по ГОСТ 14192.</w:t>
      </w:r>
      <w:bookmarkStart w:id="47" w:name="_Toc17356300"/>
      <w:bookmarkStart w:id="48" w:name="_Toc17359004"/>
      <w:bookmarkStart w:id="49" w:name="_Toc124407205"/>
      <w:bookmarkEnd w:id="44"/>
      <w:bookmarkEnd w:id="45"/>
      <w:bookmarkEnd w:id="46"/>
    </w:p>
    <w:p w:rsidR="00531C23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Съемные части конструкций, трубопроводы, перила, должны иметь маркировку в соответствии со спецификацией сборочного чертежа.</w:t>
      </w:r>
      <w:bookmarkStart w:id="50" w:name="_Toc17356301"/>
      <w:bookmarkStart w:id="51" w:name="_Toc17359005"/>
      <w:bookmarkStart w:id="52" w:name="_Toc124407206"/>
      <w:bookmarkEnd w:id="47"/>
      <w:bookmarkEnd w:id="48"/>
      <w:bookmarkEnd w:id="49"/>
    </w:p>
    <w:p w:rsidR="00531C23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Перед транспортировкой с завода изготовителя изделие должно быть надежно упаковано, все съемные части помещены внутрь емкостей или упаковано в ящики или на поддоны, надежно закреплено для предотвращения повреждения или утери.</w:t>
      </w:r>
      <w:bookmarkEnd w:id="50"/>
      <w:bookmarkEnd w:id="51"/>
      <w:bookmarkEnd w:id="52"/>
      <w:r w:rsidRPr="00C45583">
        <w:rPr>
          <w:rFonts w:ascii="Times New Roman" w:hAnsi="Times New Roman"/>
          <w:sz w:val="21"/>
          <w:szCs w:val="21"/>
        </w:rPr>
        <w:t xml:space="preserve"> </w:t>
      </w:r>
      <w:bookmarkStart w:id="53" w:name="_Toc17356302"/>
      <w:bookmarkStart w:id="54" w:name="_Toc17359006"/>
      <w:bookmarkStart w:id="55" w:name="_Toc124407207"/>
    </w:p>
    <w:p w:rsidR="00531C23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Консервация составных частей оборудования должна соответствовать ГОСТ 9.014 и РД 24.982.10-83.</w:t>
      </w:r>
      <w:bookmarkStart w:id="56" w:name="_Toc17356303"/>
      <w:bookmarkStart w:id="57" w:name="_Toc17359007"/>
      <w:bookmarkStart w:id="58" w:name="_Toc124407208"/>
      <w:bookmarkEnd w:id="53"/>
      <w:bookmarkEnd w:id="54"/>
      <w:bookmarkEnd w:id="55"/>
    </w:p>
    <w:p w:rsidR="00D934D7" w:rsidRPr="00C45583" w:rsidRDefault="00D934D7" w:rsidP="00C45583">
      <w:pPr>
        <w:pStyle w:val="a3"/>
        <w:numPr>
          <w:ilvl w:val="1"/>
          <w:numId w:val="1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Упаковка составных частей должна соответствовать категории КУ-1 по ГОСТ 23170, РД 24.982.20-83 и обеспечивает сохранность в условиях хранения 8(ОЖЗ) по ГОСТ 15150, а также сохранность в условиях транспортирования 8(ОЖЗ) по ГОСТ 15150 в части воздействия климатических факторов и в условиях транспортирования Ж по ГОСТ 23170 в части воздействия механических факторов.</w:t>
      </w:r>
      <w:bookmarkEnd w:id="56"/>
      <w:bookmarkEnd w:id="57"/>
      <w:bookmarkEnd w:id="58"/>
    </w:p>
    <w:p w:rsidR="00D934D7" w:rsidRPr="00C45583" w:rsidRDefault="00D93090" w:rsidP="00C45583">
      <w:pPr>
        <w:pStyle w:val="2"/>
        <w:numPr>
          <w:ilvl w:val="1"/>
          <w:numId w:val="1"/>
        </w:numPr>
        <w:spacing w:before="0" w:after="0" w:line="240" w:lineRule="auto"/>
        <w:ind w:left="0" w:firstLine="0"/>
        <w:jc w:val="both"/>
        <w:rPr>
          <w:rFonts w:eastAsia="Calibri"/>
          <w:b w:val="0"/>
          <w:bCs w:val="0"/>
          <w:sz w:val="21"/>
          <w:szCs w:val="21"/>
          <w:lang w:eastAsia="en-US"/>
        </w:rPr>
      </w:pPr>
      <w:bookmarkStart w:id="59" w:name="_Toc17356304"/>
      <w:bookmarkStart w:id="60" w:name="_Toc17359008"/>
      <w:bookmarkStart w:id="61" w:name="_Toc124407209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>При упаковке комплектующие НБО должны быть рассортированы по группам, по принадлежности к блоку НБО.</w:t>
      </w:r>
      <w:bookmarkEnd w:id="59"/>
      <w:bookmarkEnd w:id="60"/>
      <w:bookmarkEnd w:id="61"/>
    </w:p>
    <w:p w:rsidR="00D934D7" w:rsidRPr="00C45583" w:rsidRDefault="004B147B" w:rsidP="00C45583">
      <w:pPr>
        <w:pStyle w:val="2"/>
        <w:numPr>
          <w:ilvl w:val="1"/>
          <w:numId w:val="1"/>
        </w:numPr>
        <w:spacing w:before="0" w:after="0" w:line="240" w:lineRule="auto"/>
        <w:ind w:left="0" w:firstLine="0"/>
        <w:jc w:val="both"/>
        <w:rPr>
          <w:rFonts w:eastAsia="Calibri"/>
          <w:b w:val="0"/>
          <w:bCs w:val="0"/>
          <w:sz w:val="21"/>
          <w:szCs w:val="21"/>
          <w:lang w:eastAsia="en-US"/>
        </w:rPr>
      </w:pPr>
      <w:bookmarkStart w:id="62" w:name="_Toc17356305"/>
      <w:bookmarkStart w:id="63" w:name="_Toc17359009"/>
      <w:bookmarkStart w:id="64" w:name="_Toc124407210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>В одном тарном месте не может находиться оборудование и/или комплектующие/принадлежности из разных групп. Каждое тарное место должно быть идентифицировано относительно групповой принадлежности</w:t>
      </w:r>
      <w:bookmarkEnd w:id="62"/>
      <w:bookmarkEnd w:id="63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>.</w:t>
      </w:r>
      <w:bookmarkEnd w:id="64"/>
    </w:p>
    <w:p w:rsidR="00D934D7" w:rsidRPr="00C45583" w:rsidRDefault="004B147B" w:rsidP="00C45583">
      <w:pPr>
        <w:pStyle w:val="2"/>
        <w:numPr>
          <w:ilvl w:val="1"/>
          <w:numId w:val="1"/>
        </w:numPr>
        <w:spacing w:before="0" w:after="0" w:line="240" w:lineRule="auto"/>
        <w:ind w:left="0" w:firstLine="0"/>
        <w:jc w:val="both"/>
        <w:rPr>
          <w:rFonts w:eastAsia="Calibri"/>
          <w:b w:val="0"/>
          <w:bCs w:val="0"/>
          <w:sz w:val="21"/>
          <w:szCs w:val="21"/>
          <w:lang w:eastAsia="en-US"/>
        </w:rPr>
      </w:pPr>
      <w:bookmarkStart w:id="65" w:name="_Toc17356306"/>
      <w:bookmarkStart w:id="66" w:name="_Toc17359010"/>
      <w:bookmarkStart w:id="67" w:name="_Toc124407211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>При отправке Изделия каждое грузовое место должно сопровождается упаковочным листом.</w:t>
      </w:r>
      <w:bookmarkEnd w:id="65"/>
      <w:bookmarkEnd w:id="66"/>
      <w:bookmarkEnd w:id="67"/>
    </w:p>
    <w:p w:rsidR="00921EEC" w:rsidRPr="00C45583" w:rsidRDefault="004B147B" w:rsidP="00C45583">
      <w:pPr>
        <w:pStyle w:val="2"/>
        <w:numPr>
          <w:ilvl w:val="1"/>
          <w:numId w:val="1"/>
        </w:numPr>
        <w:spacing w:before="0" w:after="0" w:line="240" w:lineRule="auto"/>
        <w:ind w:left="0" w:firstLine="0"/>
        <w:jc w:val="both"/>
        <w:rPr>
          <w:rFonts w:eastAsia="Calibri"/>
          <w:b w:val="0"/>
          <w:bCs w:val="0"/>
          <w:sz w:val="21"/>
          <w:szCs w:val="21"/>
          <w:lang w:eastAsia="en-US"/>
        </w:rPr>
      </w:pPr>
      <w:bookmarkStart w:id="68" w:name="_Toc17356307"/>
      <w:bookmarkStart w:id="69" w:name="_Toc17359011"/>
      <w:bookmarkStart w:id="70" w:name="_Toc124407212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>Оригиналы эксплуатационной документации (паспорт, сертификат и пр.), при отправке Изделия Заказчику должны быть переданы нарочно либо отправлены по почте заказным письмом (бандеролью). Оригиналы документации должны поставляться вместе с Изделием и быть упакованы согласно требованиям ГОСТ 23170.</w:t>
      </w:r>
      <w:bookmarkEnd w:id="68"/>
      <w:bookmarkEnd w:id="69"/>
      <w:bookmarkEnd w:id="70"/>
    </w:p>
    <w:p w:rsidR="00600F7B" w:rsidRDefault="00600F7B" w:rsidP="00C45583">
      <w:pPr>
        <w:spacing w:line="240" w:lineRule="auto"/>
        <w:rPr>
          <w:rFonts w:ascii="Times New Roman" w:hAnsi="Times New Roman"/>
          <w:sz w:val="21"/>
          <w:szCs w:val="21"/>
        </w:rPr>
      </w:pPr>
    </w:p>
    <w:p w:rsidR="008F2331" w:rsidRPr="00C45583" w:rsidRDefault="008F2331" w:rsidP="00C45583">
      <w:pPr>
        <w:spacing w:line="240" w:lineRule="auto"/>
        <w:rPr>
          <w:rFonts w:ascii="Times New Roman" w:hAnsi="Times New Roman"/>
          <w:sz w:val="21"/>
          <w:szCs w:val="21"/>
        </w:rPr>
      </w:pPr>
    </w:p>
    <w:p w:rsidR="00CC52AF" w:rsidRPr="00C45583" w:rsidRDefault="004B147B" w:rsidP="00C45583">
      <w:pPr>
        <w:pStyle w:val="a3"/>
        <w:numPr>
          <w:ilvl w:val="0"/>
          <w:numId w:val="1"/>
        </w:numPr>
        <w:tabs>
          <w:tab w:val="left" w:pos="567"/>
        </w:tabs>
        <w:spacing w:before="60" w:after="60" w:line="240" w:lineRule="auto"/>
        <w:jc w:val="both"/>
        <w:rPr>
          <w:rFonts w:ascii="Times New Roman" w:hAnsi="Times New Roman"/>
          <w:b/>
          <w:iCs/>
          <w:sz w:val="21"/>
          <w:szCs w:val="21"/>
        </w:rPr>
      </w:pPr>
      <w:bookmarkStart w:id="71" w:name="_Toc17356309"/>
      <w:bookmarkStart w:id="72" w:name="_Toc17359013"/>
      <w:bookmarkStart w:id="73" w:name="_Toc124407214"/>
      <w:r w:rsidRPr="00C45583">
        <w:rPr>
          <w:rFonts w:ascii="Times New Roman" w:hAnsi="Times New Roman"/>
          <w:b/>
          <w:iCs/>
          <w:sz w:val="21"/>
          <w:szCs w:val="21"/>
        </w:rPr>
        <w:lastRenderedPageBreak/>
        <w:t xml:space="preserve"> Требования к надежности</w:t>
      </w:r>
    </w:p>
    <w:p w:rsidR="000770AB" w:rsidRPr="00C45583" w:rsidRDefault="000770AB" w:rsidP="00C45583">
      <w:pPr>
        <w:tabs>
          <w:tab w:val="left" w:pos="567"/>
        </w:tabs>
        <w:spacing w:before="60" w:after="60" w:line="240" w:lineRule="auto"/>
        <w:jc w:val="both"/>
        <w:rPr>
          <w:rFonts w:ascii="Times New Roman" w:hAnsi="Times New Roman"/>
          <w:b/>
          <w:iCs/>
          <w:sz w:val="21"/>
          <w:szCs w:val="21"/>
        </w:rPr>
      </w:pPr>
    </w:p>
    <w:p w:rsidR="00CC52AF" w:rsidRPr="00C45583" w:rsidRDefault="00F46C7C" w:rsidP="00C45583">
      <w:pPr>
        <w:pStyle w:val="a3"/>
        <w:numPr>
          <w:ilvl w:val="1"/>
          <w:numId w:val="1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 xml:space="preserve">Расчетный срок службы </w:t>
      </w:r>
      <w:r w:rsidR="00C35838" w:rsidRPr="00C45583">
        <w:rPr>
          <w:rFonts w:ascii="Times New Roman" w:hAnsi="Times New Roman"/>
          <w:sz w:val="21"/>
          <w:szCs w:val="21"/>
        </w:rPr>
        <w:t xml:space="preserve">набора </w:t>
      </w:r>
      <w:r w:rsidRPr="00C45583">
        <w:rPr>
          <w:rFonts w:ascii="Times New Roman" w:hAnsi="Times New Roman"/>
          <w:sz w:val="21"/>
          <w:szCs w:val="21"/>
        </w:rPr>
        <w:t>бурового оборудования</w:t>
      </w:r>
      <w:r w:rsidR="00C35838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 xml:space="preserve">должен быть не менее </w:t>
      </w:r>
      <w:r w:rsidR="00C35838" w:rsidRPr="00C45583">
        <w:rPr>
          <w:rFonts w:ascii="Times New Roman" w:hAnsi="Times New Roman"/>
          <w:sz w:val="21"/>
          <w:szCs w:val="21"/>
        </w:rPr>
        <w:t>1</w:t>
      </w:r>
      <w:r w:rsidRPr="00C45583">
        <w:rPr>
          <w:rFonts w:ascii="Times New Roman" w:hAnsi="Times New Roman"/>
          <w:sz w:val="21"/>
          <w:szCs w:val="21"/>
        </w:rPr>
        <w:t>0</w:t>
      </w:r>
      <w:r w:rsidR="0024693E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лет, оснований и металлоконструкций - не менее 2</w:t>
      </w:r>
      <w:r w:rsidR="00C35838" w:rsidRPr="00C45583">
        <w:rPr>
          <w:rFonts w:ascii="Times New Roman" w:hAnsi="Times New Roman"/>
          <w:sz w:val="21"/>
          <w:szCs w:val="21"/>
        </w:rPr>
        <w:t>0</w:t>
      </w:r>
      <w:r w:rsidR="0024693E" w:rsidRPr="00C45583">
        <w:rPr>
          <w:rFonts w:ascii="Times New Roman" w:hAnsi="Times New Roman"/>
          <w:sz w:val="21"/>
          <w:szCs w:val="21"/>
        </w:rPr>
        <w:t xml:space="preserve"> </w:t>
      </w:r>
      <w:r w:rsidRPr="00C45583">
        <w:rPr>
          <w:rFonts w:ascii="Times New Roman" w:hAnsi="Times New Roman"/>
          <w:sz w:val="21"/>
          <w:szCs w:val="21"/>
        </w:rPr>
        <w:t>лет.</w:t>
      </w:r>
      <w:bookmarkStart w:id="74" w:name="_Toc17356310"/>
      <w:bookmarkStart w:id="75" w:name="_Toc17359014"/>
      <w:bookmarkStart w:id="76" w:name="_Toc124407215"/>
      <w:bookmarkEnd w:id="71"/>
      <w:bookmarkEnd w:id="72"/>
      <w:bookmarkEnd w:id="73"/>
    </w:p>
    <w:p w:rsidR="00CC52AF" w:rsidRPr="00C45583" w:rsidRDefault="00F46C7C" w:rsidP="00C45583">
      <w:pPr>
        <w:pStyle w:val="a3"/>
        <w:numPr>
          <w:ilvl w:val="1"/>
          <w:numId w:val="1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Предусмотреть места установки или подсоединения диагностической аппаратуры для определения состояния изнашиваемых узлов для насоса, ротора, лебедки, приводов насосов и ротора, а также точки измерения температуры в масляных ваннах.</w:t>
      </w:r>
      <w:bookmarkStart w:id="77" w:name="_Toc17356311"/>
      <w:bookmarkStart w:id="78" w:name="_Toc17359015"/>
      <w:bookmarkStart w:id="79" w:name="_Toc124407216"/>
      <w:bookmarkEnd w:id="74"/>
      <w:bookmarkEnd w:id="75"/>
      <w:bookmarkEnd w:id="76"/>
    </w:p>
    <w:p w:rsidR="00C35838" w:rsidRPr="00C45583" w:rsidRDefault="00F46C7C" w:rsidP="00C45583">
      <w:pPr>
        <w:pStyle w:val="a3"/>
        <w:numPr>
          <w:ilvl w:val="1"/>
          <w:numId w:val="1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Покраска металлоконструкций и оборудования буровой установки должны быть выполнены качественно и с гарантией сохранения первоначального состояния (кроме механических повреждений) - не менее 7 лет.</w:t>
      </w:r>
      <w:r w:rsidR="00C35838" w:rsidRPr="00C45583">
        <w:rPr>
          <w:rFonts w:ascii="Times New Roman" w:hAnsi="Times New Roman"/>
          <w:sz w:val="21"/>
          <w:szCs w:val="21"/>
        </w:rPr>
        <w:t xml:space="preserve"> Металлоконструкции и оборудование должны быть загрунтованы, а затем окрашены краской ТЕКНОЛАК праймер</w:t>
      </w:r>
      <w:r w:rsidR="00103C53" w:rsidRPr="00C45583">
        <w:rPr>
          <w:rFonts w:ascii="Times New Roman" w:hAnsi="Times New Roman"/>
          <w:sz w:val="21"/>
          <w:szCs w:val="21"/>
        </w:rPr>
        <w:t>.</w:t>
      </w:r>
      <w:bookmarkEnd w:id="77"/>
      <w:bookmarkEnd w:id="78"/>
      <w:bookmarkEnd w:id="79"/>
    </w:p>
    <w:p w:rsidR="00601992" w:rsidRPr="00C45583" w:rsidRDefault="00F46C7C" w:rsidP="00C45583">
      <w:pPr>
        <w:pStyle w:val="2"/>
        <w:numPr>
          <w:ilvl w:val="1"/>
          <w:numId w:val="1"/>
        </w:numPr>
        <w:spacing w:before="0" w:after="0" w:line="240" w:lineRule="auto"/>
        <w:ind w:left="0" w:firstLine="0"/>
        <w:jc w:val="both"/>
        <w:rPr>
          <w:rFonts w:eastAsia="Calibri"/>
          <w:b w:val="0"/>
          <w:bCs w:val="0"/>
          <w:sz w:val="21"/>
          <w:szCs w:val="21"/>
          <w:lang w:eastAsia="en-US"/>
        </w:rPr>
      </w:pPr>
      <w:bookmarkStart w:id="80" w:name="_Toc17356312"/>
      <w:bookmarkStart w:id="81" w:name="_Toc17359016"/>
      <w:bookmarkStart w:id="82" w:name="_Toc124407217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>Цветовое решение покраски оборудования и металлоконструкций буровой установки и установка эмблем-логотипов ООО «БНГРЭ» согласовывается с Заказчиком, путем составления и согласования «Карты окраски оборудования и металлоконструкций буровой установки».</w:t>
      </w:r>
      <w:bookmarkEnd w:id="80"/>
      <w:bookmarkEnd w:id="81"/>
      <w:bookmarkEnd w:id="82"/>
    </w:p>
    <w:p w:rsidR="009B2880" w:rsidRPr="00C45583" w:rsidRDefault="009B2880" w:rsidP="00C45583">
      <w:pPr>
        <w:spacing w:line="240" w:lineRule="auto"/>
        <w:rPr>
          <w:rFonts w:ascii="Times New Roman" w:hAnsi="Times New Roman"/>
          <w:sz w:val="21"/>
          <w:szCs w:val="21"/>
        </w:rPr>
      </w:pPr>
    </w:p>
    <w:p w:rsidR="009B2880" w:rsidRPr="00C45583" w:rsidRDefault="00F46C7C" w:rsidP="00C45583">
      <w:pPr>
        <w:pStyle w:val="a3"/>
        <w:numPr>
          <w:ilvl w:val="0"/>
          <w:numId w:val="1"/>
        </w:numPr>
        <w:tabs>
          <w:tab w:val="left" w:pos="567"/>
        </w:tabs>
        <w:spacing w:before="60" w:after="60" w:line="240" w:lineRule="auto"/>
        <w:jc w:val="both"/>
        <w:rPr>
          <w:rFonts w:ascii="Times New Roman" w:hAnsi="Times New Roman"/>
          <w:b/>
          <w:sz w:val="21"/>
          <w:szCs w:val="21"/>
        </w:rPr>
      </w:pPr>
      <w:bookmarkStart w:id="83" w:name="_Toc124407218"/>
      <w:r w:rsidRPr="00C45583">
        <w:rPr>
          <w:rFonts w:ascii="Times New Roman" w:hAnsi="Times New Roman"/>
          <w:b/>
          <w:sz w:val="21"/>
          <w:szCs w:val="21"/>
        </w:rPr>
        <w:t>Гарантийные обязательства</w:t>
      </w:r>
      <w:bookmarkEnd w:id="83"/>
    </w:p>
    <w:p w:rsidR="00600F7B" w:rsidRPr="00C45583" w:rsidRDefault="00600F7B" w:rsidP="00C45583">
      <w:pPr>
        <w:pStyle w:val="a3"/>
        <w:tabs>
          <w:tab w:val="left" w:pos="567"/>
        </w:tabs>
        <w:spacing w:before="60" w:after="60" w:line="240" w:lineRule="auto"/>
        <w:ind w:left="3195"/>
        <w:jc w:val="both"/>
        <w:rPr>
          <w:rFonts w:ascii="Times New Roman" w:hAnsi="Times New Roman"/>
          <w:b/>
          <w:sz w:val="21"/>
          <w:szCs w:val="21"/>
        </w:rPr>
      </w:pPr>
    </w:p>
    <w:p w:rsidR="00D934D7" w:rsidRPr="00C45583" w:rsidRDefault="003C05A0" w:rsidP="00C45583">
      <w:pPr>
        <w:pStyle w:val="2"/>
        <w:numPr>
          <w:ilvl w:val="1"/>
          <w:numId w:val="1"/>
        </w:numPr>
        <w:spacing w:before="0" w:after="0" w:line="240" w:lineRule="auto"/>
        <w:ind w:left="0" w:firstLine="0"/>
        <w:jc w:val="both"/>
        <w:rPr>
          <w:rFonts w:eastAsia="Calibri"/>
          <w:b w:val="0"/>
          <w:bCs w:val="0"/>
          <w:sz w:val="21"/>
          <w:szCs w:val="21"/>
          <w:lang w:eastAsia="en-US"/>
        </w:rPr>
      </w:pPr>
      <w:bookmarkStart w:id="84" w:name="_Toc17356314"/>
      <w:bookmarkStart w:id="85" w:name="_Toc17359018"/>
      <w:bookmarkStart w:id="86" w:name="_Toc124407219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 xml:space="preserve">Гарантийный срок эксплуатации поставляемого оборудования – не менее 12 месяцев со дня ввода в </w:t>
      </w:r>
      <w:proofErr w:type="gramStart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>эксплуатацию.</w:t>
      </w:r>
      <w:r w:rsidR="00D93090" w:rsidRPr="00C45583">
        <w:rPr>
          <w:rFonts w:eastAsia="Calibri"/>
          <w:b w:val="0"/>
          <w:bCs w:val="0"/>
          <w:sz w:val="21"/>
          <w:szCs w:val="21"/>
          <w:lang w:eastAsia="en-US"/>
        </w:rPr>
        <w:t>.</w:t>
      </w:r>
      <w:bookmarkEnd w:id="84"/>
      <w:bookmarkEnd w:id="85"/>
      <w:bookmarkEnd w:id="86"/>
      <w:proofErr w:type="gramEnd"/>
    </w:p>
    <w:p w:rsidR="00D934D7" w:rsidRPr="00C45583" w:rsidRDefault="00D934D7" w:rsidP="00C45583">
      <w:pPr>
        <w:pStyle w:val="2"/>
        <w:numPr>
          <w:ilvl w:val="1"/>
          <w:numId w:val="1"/>
        </w:numPr>
        <w:spacing w:before="0" w:after="0" w:line="240" w:lineRule="auto"/>
        <w:ind w:left="0" w:firstLine="0"/>
        <w:jc w:val="both"/>
        <w:rPr>
          <w:rFonts w:eastAsia="Calibri"/>
          <w:b w:val="0"/>
          <w:bCs w:val="0"/>
          <w:sz w:val="21"/>
          <w:szCs w:val="21"/>
          <w:lang w:eastAsia="en-US"/>
        </w:rPr>
      </w:pPr>
      <w:bookmarkStart w:id="87" w:name="_Toc17356315"/>
      <w:bookmarkStart w:id="88" w:name="_Toc17359019"/>
      <w:bookmarkStart w:id="89" w:name="_Toc124407220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>Гарантийные обязательства на Н</w:t>
      </w:r>
      <w:r w:rsidR="00CD792C" w:rsidRPr="00C45583">
        <w:rPr>
          <w:rFonts w:eastAsia="Calibri"/>
          <w:b w:val="0"/>
          <w:bCs w:val="0"/>
          <w:sz w:val="21"/>
          <w:szCs w:val="21"/>
          <w:lang w:eastAsia="en-US"/>
        </w:rPr>
        <w:t>Б</w:t>
      </w:r>
      <w:r w:rsidRPr="00C45583">
        <w:rPr>
          <w:rFonts w:eastAsia="Calibri"/>
          <w:b w:val="0"/>
          <w:bCs w:val="0"/>
          <w:sz w:val="21"/>
          <w:szCs w:val="21"/>
          <w:lang w:eastAsia="en-US"/>
        </w:rPr>
        <w:t>О и всё комплектующее оборудование несет Поставщик.</w:t>
      </w:r>
      <w:bookmarkEnd w:id="87"/>
      <w:bookmarkEnd w:id="88"/>
      <w:bookmarkEnd w:id="89"/>
    </w:p>
    <w:p w:rsidR="002E3545" w:rsidRPr="00C45583" w:rsidRDefault="003C05A0" w:rsidP="00C45583">
      <w:pPr>
        <w:pStyle w:val="2"/>
        <w:numPr>
          <w:ilvl w:val="1"/>
          <w:numId w:val="1"/>
        </w:numPr>
        <w:spacing w:before="0" w:after="0" w:line="240" w:lineRule="auto"/>
        <w:ind w:left="0" w:firstLine="0"/>
        <w:jc w:val="both"/>
        <w:rPr>
          <w:rFonts w:eastAsia="Calibri"/>
          <w:b w:val="0"/>
          <w:bCs w:val="0"/>
          <w:sz w:val="21"/>
          <w:szCs w:val="21"/>
          <w:lang w:eastAsia="en-US"/>
        </w:rPr>
      </w:pPr>
      <w:bookmarkStart w:id="90" w:name="_Toc17356316"/>
      <w:bookmarkStart w:id="91" w:name="_Toc17359020"/>
      <w:bookmarkStart w:id="92" w:name="_Toc124407221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>Поставщик гарантирует устранение, в кратчайшие сроки, своими силами и за свой счет скрытых дефектов, недоработок и дефектов (в том числе конструктивные недоработки), возникших по обстоятельствам, за которые отвечает Поставщик/Изготовитель, а также замену деталей и изделий в течение гарантийного срока</w:t>
      </w:r>
      <w:r w:rsidR="00F46C7C" w:rsidRPr="00C45583">
        <w:rPr>
          <w:rFonts w:eastAsia="Calibri"/>
          <w:b w:val="0"/>
          <w:bCs w:val="0"/>
          <w:sz w:val="21"/>
          <w:szCs w:val="21"/>
          <w:lang w:eastAsia="en-US"/>
        </w:rPr>
        <w:t>.</w:t>
      </w:r>
      <w:bookmarkEnd w:id="90"/>
      <w:bookmarkEnd w:id="91"/>
      <w:bookmarkEnd w:id="92"/>
    </w:p>
    <w:p w:rsidR="00F46C7C" w:rsidRPr="00C45583" w:rsidRDefault="00F46C7C" w:rsidP="00C45583">
      <w:pPr>
        <w:pStyle w:val="2"/>
        <w:numPr>
          <w:ilvl w:val="1"/>
          <w:numId w:val="1"/>
        </w:numPr>
        <w:spacing w:before="0" w:after="0" w:line="240" w:lineRule="auto"/>
        <w:ind w:left="0" w:firstLine="0"/>
        <w:jc w:val="both"/>
        <w:rPr>
          <w:rFonts w:eastAsia="Calibri"/>
          <w:b w:val="0"/>
          <w:bCs w:val="0"/>
          <w:sz w:val="21"/>
          <w:szCs w:val="21"/>
          <w:lang w:eastAsia="en-US"/>
        </w:rPr>
      </w:pPr>
      <w:bookmarkStart w:id="93" w:name="_Toc17356317"/>
      <w:bookmarkStart w:id="94" w:name="_Toc17359021"/>
      <w:bookmarkStart w:id="95" w:name="_Toc124407222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>Гарантийный срок на комплектующие изделия должен соответствовать установленным стандартам или техническим условиям на эти изделия, но в любом случае не может менее гарантийно</w:t>
      </w:r>
      <w:r w:rsidR="002E3545" w:rsidRPr="00C45583">
        <w:rPr>
          <w:rFonts w:eastAsia="Calibri"/>
          <w:b w:val="0"/>
          <w:bCs w:val="0"/>
          <w:sz w:val="21"/>
          <w:szCs w:val="21"/>
          <w:lang w:eastAsia="en-US"/>
        </w:rPr>
        <w:t>го срока на основное изделие.</w:t>
      </w:r>
      <w:bookmarkEnd w:id="93"/>
      <w:bookmarkEnd w:id="94"/>
      <w:bookmarkEnd w:id="95"/>
    </w:p>
    <w:p w:rsidR="00D934D7" w:rsidRPr="00C45583" w:rsidRDefault="00D934D7" w:rsidP="00C45583">
      <w:pPr>
        <w:pStyle w:val="2"/>
        <w:numPr>
          <w:ilvl w:val="1"/>
          <w:numId w:val="1"/>
        </w:numPr>
        <w:spacing w:before="0" w:after="0" w:line="240" w:lineRule="auto"/>
        <w:ind w:left="0" w:firstLine="0"/>
        <w:jc w:val="both"/>
        <w:rPr>
          <w:rFonts w:eastAsia="Calibri"/>
          <w:b w:val="0"/>
          <w:bCs w:val="0"/>
          <w:sz w:val="21"/>
          <w:szCs w:val="21"/>
          <w:lang w:eastAsia="en-US"/>
        </w:rPr>
      </w:pPr>
      <w:bookmarkStart w:id="96" w:name="_Toc17356318"/>
      <w:bookmarkStart w:id="97" w:name="_Toc17359022"/>
      <w:bookmarkStart w:id="98" w:name="_Toc124407223"/>
      <w:r w:rsidRPr="00C45583">
        <w:rPr>
          <w:rFonts w:eastAsia="Calibri"/>
          <w:b w:val="0"/>
          <w:bCs w:val="0"/>
          <w:sz w:val="21"/>
          <w:szCs w:val="21"/>
          <w:lang w:eastAsia="en-US"/>
        </w:rPr>
        <w:t>Подробные условия гарантии, порядок проведения экспертизы описаны в договоре.</w:t>
      </w:r>
      <w:bookmarkEnd w:id="96"/>
      <w:bookmarkEnd w:id="97"/>
      <w:bookmarkEnd w:id="98"/>
    </w:p>
    <w:p w:rsidR="00E42454" w:rsidRPr="00C45583" w:rsidRDefault="00E42454" w:rsidP="00C45583">
      <w:pPr>
        <w:tabs>
          <w:tab w:val="left" w:pos="851"/>
          <w:tab w:val="left" w:pos="1134"/>
        </w:tabs>
        <w:spacing w:after="0" w:line="240" w:lineRule="auto"/>
        <w:jc w:val="both"/>
        <w:rPr>
          <w:rFonts w:ascii="Times New Roman" w:hAnsi="Times New Roman"/>
          <w:sz w:val="21"/>
          <w:szCs w:val="21"/>
        </w:rPr>
      </w:pPr>
    </w:p>
    <w:p w:rsidR="00600F7B" w:rsidRPr="00C45583" w:rsidRDefault="00600F7B" w:rsidP="00C45583">
      <w:pPr>
        <w:tabs>
          <w:tab w:val="left" w:pos="851"/>
          <w:tab w:val="left" w:pos="1134"/>
        </w:tabs>
        <w:spacing w:after="0" w:line="240" w:lineRule="auto"/>
        <w:jc w:val="both"/>
        <w:rPr>
          <w:rFonts w:ascii="Times New Roman" w:hAnsi="Times New Roman"/>
          <w:sz w:val="21"/>
          <w:szCs w:val="21"/>
        </w:rPr>
      </w:pPr>
    </w:p>
    <w:p w:rsidR="00E42454" w:rsidRPr="00C45583" w:rsidRDefault="00E42454" w:rsidP="00C45583">
      <w:pPr>
        <w:tabs>
          <w:tab w:val="left" w:pos="851"/>
          <w:tab w:val="left" w:pos="1134"/>
        </w:tabs>
        <w:spacing w:before="240" w:after="0" w:line="240" w:lineRule="auto"/>
        <w:jc w:val="both"/>
        <w:rPr>
          <w:rFonts w:ascii="Times New Roman" w:hAnsi="Times New Roman"/>
          <w:sz w:val="21"/>
          <w:szCs w:val="21"/>
        </w:rPr>
      </w:pPr>
      <w:r w:rsidRPr="00C45583">
        <w:rPr>
          <w:rFonts w:ascii="Times New Roman" w:hAnsi="Times New Roman"/>
          <w:sz w:val="21"/>
          <w:szCs w:val="21"/>
        </w:rPr>
        <w:t>Приложение: 1. Перечень ЗИП, обязательный к поставке</w:t>
      </w:r>
      <w:r w:rsidR="00600F7B" w:rsidRPr="00C45583">
        <w:rPr>
          <w:rFonts w:ascii="Times New Roman" w:hAnsi="Times New Roman"/>
          <w:sz w:val="21"/>
          <w:szCs w:val="21"/>
        </w:rPr>
        <w:t>,</w:t>
      </w:r>
      <w:r w:rsidR="00FF4199" w:rsidRPr="00C45583">
        <w:rPr>
          <w:rFonts w:ascii="Times New Roman" w:hAnsi="Times New Roman"/>
          <w:sz w:val="21"/>
          <w:szCs w:val="21"/>
        </w:rPr>
        <w:t xml:space="preserve"> согласовывается с Заказчиком.</w:t>
      </w:r>
    </w:p>
    <w:sectPr w:rsidR="00E42454" w:rsidRPr="00C45583" w:rsidSect="008F2331">
      <w:pgSz w:w="11906" w:h="16838"/>
      <w:pgMar w:top="426" w:right="709" w:bottom="28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67C0A" w:rsidRDefault="00F67C0A" w:rsidP="00383DDE">
      <w:pPr>
        <w:spacing w:after="0" w:line="240" w:lineRule="auto"/>
      </w:pPr>
      <w:r>
        <w:separator/>
      </w:r>
    </w:p>
  </w:endnote>
  <w:endnote w:type="continuationSeparator" w:id="0">
    <w:p w:rsidR="00F67C0A" w:rsidRDefault="00F67C0A" w:rsidP="00383D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725B" w:rsidRPr="00942B3A" w:rsidRDefault="00A6725B">
    <w:pPr>
      <w:pStyle w:val="aa"/>
      <w:jc w:val="right"/>
      <w:rPr>
        <w:rFonts w:ascii="Times New Roman" w:hAnsi="Times New Roman"/>
      </w:rPr>
    </w:pPr>
    <w:r w:rsidRPr="00942B3A">
      <w:rPr>
        <w:rFonts w:ascii="Times New Roman" w:hAnsi="Times New Roman"/>
      </w:rPr>
      <w:fldChar w:fldCharType="begin"/>
    </w:r>
    <w:r w:rsidRPr="00942B3A">
      <w:rPr>
        <w:rFonts w:ascii="Times New Roman" w:hAnsi="Times New Roman"/>
      </w:rPr>
      <w:instrText xml:space="preserve"> PAGE   \* MERGEFORMAT </w:instrText>
    </w:r>
    <w:r w:rsidRPr="00942B3A">
      <w:rPr>
        <w:rFonts w:ascii="Times New Roman" w:hAnsi="Times New Roman"/>
      </w:rPr>
      <w:fldChar w:fldCharType="separate"/>
    </w:r>
    <w:r>
      <w:rPr>
        <w:rFonts w:ascii="Times New Roman" w:hAnsi="Times New Roman"/>
        <w:noProof/>
      </w:rPr>
      <w:t>15</w:t>
    </w:r>
    <w:r w:rsidRPr="00942B3A">
      <w:rPr>
        <w:rFonts w:ascii="Times New Roman" w:hAnsi="Times New Roman"/>
        <w:noProof/>
      </w:rPr>
      <w:fldChar w:fldCharType="end"/>
    </w:r>
  </w:p>
  <w:p w:rsidR="00A6725B" w:rsidRDefault="00A6725B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67C0A" w:rsidRDefault="00F67C0A" w:rsidP="00383DDE">
      <w:pPr>
        <w:spacing w:after="0" w:line="240" w:lineRule="auto"/>
      </w:pPr>
      <w:r>
        <w:separator/>
      </w:r>
    </w:p>
  </w:footnote>
  <w:footnote w:type="continuationSeparator" w:id="0">
    <w:p w:rsidR="00F67C0A" w:rsidRDefault="00F67C0A" w:rsidP="00383D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3330A"/>
    <w:multiLevelType w:val="hybridMultilevel"/>
    <w:tmpl w:val="8EF83272"/>
    <w:lvl w:ilvl="0" w:tplc="962A3102">
      <w:start w:val="1"/>
      <w:numFmt w:val="bullet"/>
      <w:lvlText w:val=""/>
      <w:lvlJc w:val="left"/>
      <w:pPr>
        <w:ind w:left="10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0A60B88"/>
    <w:multiLevelType w:val="multilevel"/>
    <w:tmpl w:val="2B96729A"/>
    <w:lvl w:ilvl="0">
      <w:start w:val="1"/>
      <w:numFmt w:val="decimal"/>
      <w:lvlText w:val="%1."/>
      <w:lvlJc w:val="left"/>
      <w:pPr>
        <w:ind w:left="3196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1567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"/>
      <w:lvlJc w:val="left"/>
      <w:pPr>
        <w:ind w:left="1072" w:hanging="504"/>
      </w:pPr>
      <w:rPr>
        <w:rFonts w:ascii="Wingdings" w:hAnsi="Wingdings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 w15:restartNumberingAfterBreak="0">
    <w:nsid w:val="031E48E2"/>
    <w:multiLevelType w:val="multilevel"/>
    <w:tmpl w:val="EBE20038"/>
    <w:lvl w:ilvl="0">
      <w:start w:val="1"/>
      <w:numFmt w:val="decimal"/>
      <w:lvlText w:val="%1."/>
      <w:lvlJc w:val="left"/>
      <w:pPr>
        <w:ind w:left="3195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358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 w15:restartNumberingAfterBreak="0">
    <w:nsid w:val="045D0D33"/>
    <w:multiLevelType w:val="multilevel"/>
    <w:tmpl w:val="37D42B80"/>
    <w:lvl w:ilvl="0">
      <w:start w:val="1"/>
      <w:numFmt w:val="decimal"/>
      <w:lvlText w:val="%1."/>
      <w:lvlJc w:val="left"/>
      <w:pPr>
        <w:ind w:left="3196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1567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"/>
      <w:lvlJc w:val="left"/>
      <w:pPr>
        <w:ind w:left="1072" w:hanging="504"/>
      </w:pPr>
      <w:rPr>
        <w:rFonts w:ascii="Symbol" w:hAnsi="Symbol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 w15:restartNumberingAfterBreak="0">
    <w:nsid w:val="051066DF"/>
    <w:multiLevelType w:val="multilevel"/>
    <w:tmpl w:val="9A7867CC"/>
    <w:lvl w:ilvl="0">
      <w:start w:val="5"/>
      <w:numFmt w:val="decimal"/>
      <w:lvlText w:val="%1"/>
      <w:lvlJc w:val="left"/>
      <w:pPr>
        <w:ind w:left="900" w:hanging="900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900" w:hanging="900"/>
      </w:pPr>
      <w:rPr>
        <w:rFonts w:hint="default"/>
      </w:rPr>
    </w:lvl>
    <w:lvl w:ilvl="2">
      <w:start w:val="13"/>
      <w:numFmt w:val="decimal"/>
      <w:lvlText w:val="%1.%2.%3"/>
      <w:lvlJc w:val="left"/>
      <w:pPr>
        <w:ind w:left="900" w:hanging="90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00" w:hanging="90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8107201"/>
    <w:multiLevelType w:val="multilevel"/>
    <w:tmpl w:val="EBE20038"/>
    <w:lvl w:ilvl="0">
      <w:start w:val="1"/>
      <w:numFmt w:val="decimal"/>
      <w:lvlText w:val="%1."/>
      <w:lvlJc w:val="left"/>
      <w:pPr>
        <w:ind w:left="3195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358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 w15:restartNumberingAfterBreak="0">
    <w:nsid w:val="0D4720B2"/>
    <w:multiLevelType w:val="hybridMultilevel"/>
    <w:tmpl w:val="FDD46E02"/>
    <w:lvl w:ilvl="0" w:tplc="958EF4F0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A44A1E"/>
    <w:multiLevelType w:val="hybridMultilevel"/>
    <w:tmpl w:val="6E7E4164"/>
    <w:lvl w:ilvl="0" w:tplc="43D00CE4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 w15:restartNumberingAfterBreak="0">
    <w:nsid w:val="0F042E17"/>
    <w:multiLevelType w:val="hybridMultilevel"/>
    <w:tmpl w:val="19449C12"/>
    <w:lvl w:ilvl="0" w:tplc="5CAA7D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5CAA7DF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08336E4"/>
    <w:multiLevelType w:val="hybridMultilevel"/>
    <w:tmpl w:val="C31EDB2E"/>
    <w:lvl w:ilvl="0" w:tplc="8180AB9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1073AA2"/>
    <w:multiLevelType w:val="hybridMultilevel"/>
    <w:tmpl w:val="4E208754"/>
    <w:lvl w:ilvl="0" w:tplc="C28AD034">
      <w:start w:val="65535"/>
      <w:numFmt w:val="bullet"/>
      <w:lvlText w:val="-"/>
      <w:lvlJc w:val="left"/>
      <w:pPr>
        <w:ind w:left="107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2369294B"/>
    <w:multiLevelType w:val="multilevel"/>
    <w:tmpl w:val="DA34B7E6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bullet"/>
      <w:lvlText w:val="–"/>
      <w:lvlJc w:val="left"/>
      <w:pPr>
        <w:ind w:left="1728" w:hanging="648"/>
      </w:pPr>
      <w:rPr>
        <w:rFonts w:ascii="Calibri" w:hAnsi="Calibri"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 w15:restartNumberingAfterBreak="0">
    <w:nsid w:val="28A33452"/>
    <w:multiLevelType w:val="hybridMultilevel"/>
    <w:tmpl w:val="0734C28E"/>
    <w:lvl w:ilvl="0" w:tplc="962A310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FD1353"/>
    <w:multiLevelType w:val="multilevel"/>
    <w:tmpl w:val="134243C8"/>
    <w:lvl w:ilvl="0">
      <w:start w:val="5"/>
      <w:numFmt w:val="decimal"/>
      <w:lvlText w:val="%1"/>
      <w:lvlJc w:val="left"/>
      <w:pPr>
        <w:ind w:left="900" w:hanging="900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900" w:hanging="900"/>
      </w:pPr>
      <w:rPr>
        <w:rFonts w:hint="default"/>
      </w:rPr>
    </w:lvl>
    <w:lvl w:ilvl="2">
      <w:start w:val="12"/>
      <w:numFmt w:val="decimal"/>
      <w:lvlText w:val="%1.%2.%3"/>
      <w:lvlJc w:val="left"/>
      <w:pPr>
        <w:ind w:left="900" w:hanging="90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18" w:hanging="90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31EA10DF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328E30A2"/>
    <w:multiLevelType w:val="multilevel"/>
    <w:tmpl w:val="EE002A72"/>
    <w:lvl w:ilvl="0">
      <w:start w:val="5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660" w:hanging="66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37D525CE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7" w15:restartNumberingAfterBreak="0">
    <w:nsid w:val="3A230085"/>
    <w:multiLevelType w:val="multilevel"/>
    <w:tmpl w:val="2C0ADE42"/>
    <w:lvl w:ilvl="0">
      <w:start w:val="5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3A9B7DB1"/>
    <w:multiLevelType w:val="hybridMultilevel"/>
    <w:tmpl w:val="98FA3B00"/>
    <w:lvl w:ilvl="0" w:tplc="5B9C0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97CE1"/>
    <w:multiLevelType w:val="multilevel"/>
    <w:tmpl w:val="17B4C1D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u w:val="single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  <w:u w:val="single"/>
      </w:rPr>
    </w:lvl>
  </w:abstractNum>
  <w:abstractNum w:abstractNumId="20" w15:restartNumberingAfterBreak="0">
    <w:nsid w:val="43AA2494"/>
    <w:multiLevelType w:val="multilevel"/>
    <w:tmpl w:val="087858F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47596B56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47B241E3"/>
    <w:multiLevelType w:val="hybridMultilevel"/>
    <w:tmpl w:val="A91AC682"/>
    <w:lvl w:ilvl="0" w:tplc="5B9C0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356088"/>
    <w:multiLevelType w:val="hybridMultilevel"/>
    <w:tmpl w:val="2BD05214"/>
    <w:lvl w:ilvl="0" w:tplc="5C3621DE">
      <w:start w:val="1"/>
      <w:numFmt w:val="decimal"/>
      <w:lvlText w:val="6.1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962A3102">
      <w:start w:val="1"/>
      <w:numFmt w:val="bullet"/>
      <w:lvlText w:val=""/>
      <w:lvlJc w:val="left"/>
      <w:pPr>
        <w:ind w:left="2160" w:hanging="180"/>
      </w:pPr>
      <w:rPr>
        <w:rFonts w:ascii="Symbol" w:hAnsi="Symbol"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CB4B87"/>
    <w:multiLevelType w:val="multilevel"/>
    <w:tmpl w:val="96F48470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bullet"/>
      <w:lvlText w:val=""/>
      <w:lvlJc w:val="left"/>
      <w:pPr>
        <w:ind w:left="1728" w:hanging="648"/>
      </w:pPr>
      <w:rPr>
        <w:rFonts w:ascii="Symbol" w:hAnsi="Symbol" w:hint="default"/>
      </w:rPr>
    </w:lvl>
    <w:lvl w:ilvl="4">
      <w:start w:val="65535"/>
      <w:numFmt w:val="bullet"/>
      <w:lvlText w:val="-"/>
      <w:lvlJc w:val="left"/>
      <w:pPr>
        <w:ind w:left="2232" w:hanging="792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 w15:restartNumberingAfterBreak="0">
    <w:nsid w:val="51A978D6"/>
    <w:multiLevelType w:val="multilevel"/>
    <w:tmpl w:val="99CE0DDA"/>
    <w:lvl w:ilvl="0">
      <w:start w:val="1"/>
      <w:numFmt w:val="decimal"/>
      <w:lvlText w:val="%1."/>
      <w:lvlJc w:val="left"/>
      <w:pPr>
        <w:ind w:left="3196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1567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"/>
      <w:lvlJc w:val="left"/>
      <w:pPr>
        <w:ind w:left="1072" w:hanging="504"/>
      </w:pPr>
      <w:rPr>
        <w:rFonts w:ascii="Symbol" w:hAnsi="Symbol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 w15:restartNumberingAfterBreak="0">
    <w:nsid w:val="542854F9"/>
    <w:multiLevelType w:val="multilevel"/>
    <w:tmpl w:val="240C585C"/>
    <w:lvl w:ilvl="0">
      <w:start w:val="1"/>
      <w:numFmt w:val="decimal"/>
      <w:lvlText w:val="%1."/>
      <w:lvlJc w:val="left"/>
      <w:pPr>
        <w:ind w:left="3195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>
      <w:start w:val="1"/>
      <w:numFmt w:val="decimal"/>
      <w:lvlText w:val="%1.%2."/>
      <w:lvlJc w:val="left"/>
      <w:pPr>
        <w:ind w:left="7520" w:hanging="432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072" w:hanging="504"/>
      </w:pPr>
      <w:rPr>
        <w:rFonts w:ascii="Times New Roman" w:hAnsi="Times New Roman" w:cs="Times New Roman" w:hint="default"/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499" w:hanging="648"/>
      </w:pPr>
      <w:rPr>
        <w:rFonts w:ascii="Times New Roman" w:hAnsi="Times New Roman" w:cs="Times New Roman" w:hint="default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7" w15:restartNumberingAfterBreak="0">
    <w:nsid w:val="55283523"/>
    <w:multiLevelType w:val="hybridMultilevel"/>
    <w:tmpl w:val="C6764C84"/>
    <w:lvl w:ilvl="0" w:tplc="E6BAF828">
      <w:start w:val="8"/>
      <w:numFmt w:val="decimal"/>
      <w:lvlText w:val="%1."/>
      <w:lvlJc w:val="left"/>
      <w:pPr>
        <w:ind w:left="31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915" w:hanging="360"/>
      </w:pPr>
    </w:lvl>
    <w:lvl w:ilvl="2" w:tplc="0419001B" w:tentative="1">
      <w:start w:val="1"/>
      <w:numFmt w:val="lowerRoman"/>
      <w:lvlText w:val="%3."/>
      <w:lvlJc w:val="right"/>
      <w:pPr>
        <w:ind w:left="4635" w:hanging="180"/>
      </w:pPr>
    </w:lvl>
    <w:lvl w:ilvl="3" w:tplc="0419000F" w:tentative="1">
      <w:start w:val="1"/>
      <w:numFmt w:val="decimal"/>
      <w:lvlText w:val="%4."/>
      <w:lvlJc w:val="left"/>
      <w:pPr>
        <w:ind w:left="5355" w:hanging="360"/>
      </w:pPr>
    </w:lvl>
    <w:lvl w:ilvl="4" w:tplc="04190019" w:tentative="1">
      <w:start w:val="1"/>
      <w:numFmt w:val="lowerLetter"/>
      <w:lvlText w:val="%5."/>
      <w:lvlJc w:val="left"/>
      <w:pPr>
        <w:ind w:left="6075" w:hanging="360"/>
      </w:pPr>
    </w:lvl>
    <w:lvl w:ilvl="5" w:tplc="0419001B" w:tentative="1">
      <w:start w:val="1"/>
      <w:numFmt w:val="lowerRoman"/>
      <w:lvlText w:val="%6."/>
      <w:lvlJc w:val="right"/>
      <w:pPr>
        <w:ind w:left="6795" w:hanging="180"/>
      </w:pPr>
    </w:lvl>
    <w:lvl w:ilvl="6" w:tplc="0419000F" w:tentative="1">
      <w:start w:val="1"/>
      <w:numFmt w:val="decimal"/>
      <w:lvlText w:val="%7."/>
      <w:lvlJc w:val="left"/>
      <w:pPr>
        <w:ind w:left="7515" w:hanging="360"/>
      </w:pPr>
    </w:lvl>
    <w:lvl w:ilvl="7" w:tplc="04190019" w:tentative="1">
      <w:start w:val="1"/>
      <w:numFmt w:val="lowerLetter"/>
      <w:lvlText w:val="%8."/>
      <w:lvlJc w:val="left"/>
      <w:pPr>
        <w:ind w:left="8235" w:hanging="360"/>
      </w:pPr>
    </w:lvl>
    <w:lvl w:ilvl="8" w:tplc="0419001B" w:tentative="1">
      <w:start w:val="1"/>
      <w:numFmt w:val="lowerRoman"/>
      <w:lvlText w:val="%9."/>
      <w:lvlJc w:val="right"/>
      <w:pPr>
        <w:ind w:left="8955" w:hanging="180"/>
      </w:pPr>
    </w:lvl>
  </w:abstractNum>
  <w:abstractNum w:abstractNumId="28" w15:restartNumberingAfterBreak="0">
    <w:nsid w:val="560C60E7"/>
    <w:multiLevelType w:val="hybridMultilevel"/>
    <w:tmpl w:val="4210C374"/>
    <w:lvl w:ilvl="0" w:tplc="8D28C580">
      <w:start w:val="5"/>
      <w:numFmt w:val="decimal"/>
      <w:lvlText w:val="%1."/>
      <w:lvlJc w:val="left"/>
      <w:pPr>
        <w:ind w:left="3195" w:hanging="360"/>
      </w:pPr>
      <w:rPr>
        <w:rFonts w:hint="default"/>
      </w:rPr>
    </w:lvl>
    <w:lvl w:ilvl="1" w:tplc="880E20BA">
      <w:start w:val="1"/>
      <w:numFmt w:val="decimal"/>
      <w:lvlText w:val="5.%2."/>
      <w:lvlJc w:val="left"/>
      <w:pPr>
        <w:ind w:left="3915" w:hanging="360"/>
      </w:pPr>
      <w:rPr>
        <w:rFonts w:hint="default"/>
      </w:rPr>
    </w:lvl>
    <w:lvl w:ilvl="2" w:tplc="4DAE7B50">
      <w:start w:val="5"/>
      <w:numFmt w:val="decimal"/>
      <w:lvlText w:val="%3.1.1"/>
      <w:lvlJc w:val="right"/>
      <w:pPr>
        <w:ind w:left="4635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5355" w:hanging="360"/>
      </w:pPr>
    </w:lvl>
    <w:lvl w:ilvl="4" w:tplc="04190019" w:tentative="1">
      <w:start w:val="1"/>
      <w:numFmt w:val="lowerLetter"/>
      <w:lvlText w:val="%5."/>
      <w:lvlJc w:val="left"/>
      <w:pPr>
        <w:ind w:left="6075" w:hanging="360"/>
      </w:pPr>
    </w:lvl>
    <w:lvl w:ilvl="5" w:tplc="0419001B" w:tentative="1">
      <w:start w:val="1"/>
      <w:numFmt w:val="lowerRoman"/>
      <w:lvlText w:val="%6."/>
      <w:lvlJc w:val="right"/>
      <w:pPr>
        <w:ind w:left="6795" w:hanging="180"/>
      </w:pPr>
    </w:lvl>
    <w:lvl w:ilvl="6" w:tplc="0419000F" w:tentative="1">
      <w:start w:val="1"/>
      <w:numFmt w:val="decimal"/>
      <w:lvlText w:val="%7."/>
      <w:lvlJc w:val="left"/>
      <w:pPr>
        <w:ind w:left="7515" w:hanging="360"/>
      </w:pPr>
    </w:lvl>
    <w:lvl w:ilvl="7" w:tplc="04190019" w:tentative="1">
      <w:start w:val="1"/>
      <w:numFmt w:val="lowerLetter"/>
      <w:lvlText w:val="%8."/>
      <w:lvlJc w:val="left"/>
      <w:pPr>
        <w:ind w:left="8235" w:hanging="360"/>
      </w:pPr>
    </w:lvl>
    <w:lvl w:ilvl="8" w:tplc="0419001B" w:tentative="1">
      <w:start w:val="1"/>
      <w:numFmt w:val="lowerRoman"/>
      <w:lvlText w:val="%9."/>
      <w:lvlJc w:val="right"/>
      <w:pPr>
        <w:ind w:left="8955" w:hanging="180"/>
      </w:pPr>
    </w:lvl>
  </w:abstractNum>
  <w:abstractNum w:abstractNumId="29" w15:restartNumberingAfterBreak="0">
    <w:nsid w:val="566B138D"/>
    <w:multiLevelType w:val="hybridMultilevel"/>
    <w:tmpl w:val="895C0B62"/>
    <w:lvl w:ilvl="0" w:tplc="A5E61B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C60DAA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D241F3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FA7CD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AA44E4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7A09FF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2801B8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A38A1F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E1A532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7243B6E"/>
    <w:multiLevelType w:val="multilevel"/>
    <w:tmpl w:val="68C6E52E"/>
    <w:lvl w:ilvl="0">
      <w:start w:val="1"/>
      <w:numFmt w:val="decimal"/>
      <w:lvlText w:val="%1."/>
      <w:lvlJc w:val="left"/>
      <w:pPr>
        <w:ind w:left="3196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1567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"/>
      <w:lvlJc w:val="left"/>
      <w:pPr>
        <w:ind w:left="1072" w:hanging="504"/>
      </w:pPr>
      <w:rPr>
        <w:rFonts w:ascii="Symbol" w:hAnsi="Symbol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1" w15:restartNumberingAfterBreak="0">
    <w:nsid w:val="577A2A6D"/>
    <w:multiLevelType w:val="hybridMultilevel"/>
    <w:tmpl w:val="C3564E1A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2" w15:restartNumberingAfterBreak="0">
    <w:nsid w:val="5B4B0416"/>
    <w:multiLevelType w:val="multilevel"/>
    <w:tmpl w:val="A8CAB976"/>
    <w:lvl w:ilvl="0">
      <w:start w:val="1"/>
      <w:numFmt w:val="decimal"/>
      <w:lvlText w:val="%1."/>
      <w:lvlJc w:val="left"/>
      <w:pPr>
        <w:ind w:left="1457" w:hanging="360"/>
      </w:pPr>
    </w:lvl>
    <w:lvl w:ilvl="1">
      <w:start w:val="1"/>
      <w:numFmt w:val="decimal"/>
      <w:isLgl/>
      <w:lvlText w:val="%1.%2."/>
      <w:lvlJc w:val="left"/>
      <w:pPr>
        <w:ind w:left="181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3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9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1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7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9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5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77" w:hanging="1800"/>
      </w:pPr>
      <w:rPr>
        <w:rFonts w:hint="default"/>
      </w:rPr>
    </w:lvl>
  </w:abstractNum>
  <w:abstractNum w:abstractNumId="33" w15:restartNumberingAfterBreak="0">
    <w:nsid w:val="5B5936C9"/>
    <w:multiLevelType w:val="multilevel"/>
    <w:tmpl w:val="EBE20038"/>
    <w:lvl w:ilvl="0">
      <w:start w:val="1"/>
      <w:numFmt w:val="decimal"/>
      <w:lvlText w:val="%1."/>
      <w:lvlJc w:val="left"/>
      <w:pPr>
        <w:ind w:left="3195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358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4" w15:restartNumberingAfterBreak="0">
    <w:nsid w:val="5E7A407B"/>
    <w:multiLevelType w:val="multilevel"/>
    <w:tmpl w:val="C0AAD012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60DF1F9D"/>
    <w:multiLevelType w:val="multilevel"/>
    <w:tmpl w:val="16BEC43C"/>
    <w:lvl w:ilvl="0">
      <w:start w:val="5"/>
      <w:numFmt w:val="decimal"/>
      <w:lvlText w:val="%1"/>
      <w:lvlJc w:val="left"/>
      <w:pPr>
        <w:ind w:left="900" w:hanging="900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900" w:hanging="900"/>
      </w:pPr>
      <w:rPr>
        <w:rFonts w:hint="default"/>
      </w:rPr>
    </w:lvl>
    <w:lvl w:ilvl="2">
      <w:start w:val="10"/>
      <w:numFmt w:val="decimal"/>
      <w:lvlText w:val="%1.%2.%3"/>
      <w:lvlJc w:val="left"/>
      <w:pPr>
        <w:ind w:left="900" w:hanging="90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00" w:hanging="90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61925724"/>
    <w:multiLevelType w:val="multilevel"/>
    <w:tmpl w:val="A76A18C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  <w:u w:val="single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  <w:u w:val="single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u w:val="single"/>
      </w:rPr>
    </w:lvl>
  </w:abstractNum>
  <w:abstractNum w:abstractNumId="37" w15:restartNumberingAfterBreak="0">
    <w:nsid w:val="6E464E63"/>
    <w:multiLevelType w:val="hybridMultilevel"/>
    <w:tmpl w:val="EC9CB88E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715E05D9"/>
    <w:multiLevelType w:val="hybridMultilevel"/>
    <w:tmpl w:val="F73A05D2"/>
    <w:lvl w:ilvl="0" w:tplc="F258CB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3706A"/>
    <w:multiLevelType w:val="multilevel"/>
    <w:tmpl w:val="B90A63F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750C17C6"/>
    <w:multiLevelType w:val="multilevel"/>
    <w:tmpl w:val="691CC3A8"/>
    <w:lvl w:ilvl="0">
      <w:start w:val="5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15" w:hanging="7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1" w15:restartNumberingAfterBreak="0">
    <w:nsid w:val="766B2D1F"/>
    <w:multiLevelType w:val="multilevel"/>
    <w:tmpl w:val="6BA61F76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"/>
      <w:lvlJc w:val="left"/>
      <w:pPr>
        <w:ind w:left="1355" w:hanging="504"/>
      </w:pPr>
      <w:rPr>
        <w:rFonts w:ascii="Symbol" w:hAnsi="Symbol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 w15:restartNumberingAfterBreak="0">
    <w:nsid w:val="7B136542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43" w15:restartNumberingAfterBreak="0">
    <w:nsid w:val="7E293BAD"/>
    <w:multiLevelType w:val="multilevel"/>
    <w:tmpl w:val="D6F63668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44" w15:restartNumberingAfterBreak="0">
    <w:nsid w:val="7FB64925"/>
    <w:multiLevelType w:val="multilevel"/>
    <w:tmpl w:val="EBE20038"/>
    <w:lvl w:ilvl="0">
      <w:start w:val="1"/>
      <w:numFmt w:val="decimal"/>
      <w:lvlText w:val="%1."/>
      <w:lvlJc w:val="left"/>
      <w:pPr>
        <w:ind w:left="3195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7520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358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num w:numId="1">
    <w:abstractNumId w:val="26"/>
  </w:num>
  <w:num w:numId="2">
    <w:abstractNumId w:val="20"/>
  </w:num>
  <w:num w:numId="3">
    <w:abstractNumId w:val="39"/>
  </w:num>
  <w:num w:numId="4">
    <w:abstractNumId w:val="42"/>
  </w:num>
  <w:num w:numId="5">
    <w:abstractNumId w:val="21"/>
  </w:num>
  <w:num w:numId="6">
    <w:abstractNumId w:val="14"/>
  </w:num>
  <w:num w:numId="7">
    <w:abstractNumId w:val="16"/>
  </w:num>
  <w:num w:numId="8">
    <w:abstractNumId w:val="29"/>
  </w:num>
  <w:num w:numId="9">
    <w:abstractNumId w:val="41"/>
  </w:num>
  <w:num w:numId="10">
    <w:abstractNumId w:val="3"/>
  </w:num>
  <w:num w:numId="11">
    <w:abstractNumId w:val="10"/>
  </w:num>
  <w:num w:numId="12">
    <w:abstractNumId w:val="24"/>
  </w:num>
  <w:num w:numId="13">
    <w:abstractNumId w:val="12"/>
  </w:num>
  <w:num w:numId="14">
    <w:abstractNumId w:val="6"/>
  </w:num>
  <w:num w:numId="15">
    <w:abstractNumId w:val="11"/>
  </w:num>
  <w:num w:numId="16">
    <w:abstractNumId w:val="8"/>
  </w:num>
  <w:num w:numId="17">
    <w:abstractNumId w:val="19"/>
  </w:num>
  <w:num w:numId="18">
    <w:abstractNumId w:val="7"/>
  </w:num>
  <w:num w:numId="19">
    <w:abstractNumId w:val="30"/>
  </w:num>
  <w:num w:numId="20">
    <w:abstractNumId w:val="36"/>
  </w:num>
  <w:num w:numId="21">
    <w:abstractNumId w:val="38"/>
  </w:num>
  <w:num w:numId="22">
    <w:abstractNumId w:val="31"/>
  </w:num>
  <w:num w:numId="23">
    <w:abstractNumId w:val="34"/>
  </w:num>
  <w:num w:numId="24">
    <w:abstractNumId w:val="18"/>
  </w:num>
  <w:num w:numId="25">
    <w:abstractNumId w:val="43"/>
  </w:num>
  <w:num w:numId="26">
    <w:abstractNumId w:val="22"/>
  </w:num>
  <w:num w:numId="27">
    <w:abstractNumId w:val="9"/>
  </w:num>
  <w:num w:numId="28">
    <w:abstractNumId w:val="32"/>
  </w:num>
  <w:num w:numId="29">
    <w:abstractNumId w:val="37"/>
  </w:num>
  <w:num w:numId="30">
    <w:abstractNumId w:val="15"/>
  </w:num>
  <w:num w:numId="31">
    <w:abstractNumId w:val="17"/>
  </w:num>
  <w:num w:numId="32">
    <w:abstractNumId w:val="40"/>
  </w:num>
  <w:num w:numId="33">
    <w:abstractNumId w:val="35"/>
  </w:num>
  <w:num w:numId="34">
    <w:abstractNumId w:val="13"/>
  </w:num>
  <w:num w:numId="35">
    <w:abstractNumId w:val="4"/>
  </w:num>
  <w:num w:numId="36">
    <w:abstractNumId w:val="2"/>
  </w:num>
  <w:num w:numId="37">
    <w:abstractNumId w:val="33"/>
  </w:num>
  <w:num w:numId="38">
    <w:abstractNumId w:val="5"/>
  </w:num>
  <w:num w:numId="39">
    <w:abstractNumId w:val="44"/>
  </w:num>
  <w:num w:numId="40">
    <w:abstractNumId w:val="28"/>
  </w:num>
  <w:num w:numId="41">
    <w:abstractNumId w:val="27"/>
  </w:num>
  <w:num w:numId="42">
    <w:abstractNumId w:val="25"/>
  </w:num>
  <w:num w:numId="43">
    <w:abstractNumId w:val="1"/>
  </w:num>
  <w:num w:numId="44">
    <w:abstractNumId w:val="23"/>
  </w:num>
  <w:num w:numId="4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0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6651B"/>
    <w:rsid w:val="00000277"/>
    <w:rsid w:val="00000704"/>
    <w:rsid w:val="000011CB"/>
    <w:rsid w:val="000012A2"/>
    <w:rsid w:val="000022A5"/>
    <w:rsid w:val="00002537"/>
    <w:rsid w:val="000033D4"/>
    <w:rsid w:val="00003A49"/>
    <w:rsid w:val="00006C34"/>
    <w:rsid w:val="00011A62"/>
    <w:rsid w:val="00012F3A"/>
    <w:rsid w:val="0001328E"/>
    <w:rsid w:val="00014FEA"/>
    <w:rsid w:val="00015917"/>
    <w:rsid w:val="00016BEA"/>
    <w:rsid w:val="0002250E"/>
    <w:rsid w:val="00024A4B"/>
    <w:rsid w:val="0002768F"/>
    <w:rsid w:val="000278DA"/>
    <w:rsid w:val="00027E67"/>
    <w:rsid w:val="0003048F"/>
    <w:rsid w:val="0003098F"/>
    <w:rsid w:val="00032215"/>
    <w:rsid w:val="000327BF"/>
    <w:rsid w:val="0003360B"/>
    <w:rsid w:val="00034B5F"/>
    <w:rsid w:val="00035D19"/>
    <w:rsid w:val="000373BF"/>
    <w:rsid w:val="00037939"/>
    <w:rsid w:val="00041DD4"/>
    <w:rsid w:val="00042E3C"/>
    <w:rsid w:val="00043FBA"/>
    <w:rsid w:val="00044246"/>
    <w:rsid w:val="00044CBF"/>
    <w:rsid w:val="0004526E"/>
    <w:rsid w:val="0004651B"/>
    <w:rsid w:val="00046E5D"/>
    <w:rsid w:val="00047D52"/>
    <w:rsid w:val="00050576"/>
    <w:rsid w:val="00050C9E"/>
    <w:rsid w:val="000519D6"/>
    <w:rsid w:val="00051DFB"/>
    <w:rsid w:val="000529C3"/>
    <w:rsid w:val="00053708"/>
    <w:rsid w:val="00056EAF"/>
    <w:rsid w:val="00060C80"/>
    <w:rsid w:val="000619C1"/>
    <w:rsid w:val="000646EE"/>
    <w:rsid w:val="00064713"/>
    <w:rsid w:val="00066004"/>
    <w:rsid w:val="00066C3E"/>
    <w:rsid w:val="00066E40"/>
    <w:rsid w:val="000671C1"/>
    <w:rsid w:val="00067BA1"/>
    <w:rsid w:val="0007084E"/>
    <w:rsid w:val="00072D25"/>
    <w:rsid w:val="00072FF1"/>
    <w:rsid w:val="00073D73"/>
    <w:rsid w:val="000753ED"/>
    <w:rsid w:val="0007565D"/>
    <w:rsid w:val="00075BD4"/>
    <w:rsid w:val="00076531"/>
    <w:rsid w:val="000770AB"/>
    <w:rsid w:val="0007732C"/>
    <w:rsid w:val="00081DE4"/>
    <w:rsid w:val="00082284"/>
    <w:rsid w:val="000829C2"/>
    <w:rsid w:val="00082AE5"/>
    <w:rsid w:val="00082CFF"/>
    <w:rsid w:val="00083DBC"/>
    <w:rsid w:val="00084E04"/>
    <w:rsid w:val="00087B56"/>
    <w:rsid w:val="00087C42"/>
    <w:rsid w:val="00091BBE"/>
    <w:rsid w:val="00094617"/>
    <w:rsid w:val="000960B9"/>
    <w:rsid w:val="00096FC6"/>
    <w:rsid w:val="00097CAF"/>
    <w:rsid w:val="000A4465"/>
    <w:rsid w:val="000A4DC7"/>
    <w:rsid w:val="000A58BF"/>
    <w:rsid w:val="000B0ABE"/>
    <w:rsid w:val="000B53DC"/>
    <w:rsid w:val="000B57D2"/>
    <w:rsid w:val="000B5D93"/>
    <w:rsid w:val="000B6593"/>
    <w:rsid w:val="000B7961"/>
    <w:rsid w:val="000C00EF"/>
    <w:rsid w:val="000C2017"/>
    <w:rsid w:val="000C2161"/>
    <w:rsid w:val="000C2850"/>
    <w:rsid w:val="000C42D2"/>
    <w:rsid w:val="000C4FE2"/>
    <w:rsid w:val="000C5E78"/>
    <w:rsid w:val="000C6B0B"/>
    <w:rsid w:val="000C71E2"/>
    <w:rsid w:val="000C78EE"/>
    <w:rsid w:val="000C7CD7"/>
    <w:rsid w:val="000D00EE"/>
    <w:rsid w:val="000D1131"/>
    <w:rsid w:val="000D1205"/>
    <w:rsid w:val="000D1316"/>
    <w:rsid w:val="000D3E44"/>
    <w:rsid w:val="000D626D"/>
    <w:rsid w:val="000D6834"/>
    <w:rsid w:val="000E0B0E"/>
    <w:rsid w:val="000E0BD1"/>
    <w:rsid w:val="000E0F3C"/>
    <w:rsid w:val="000E21D3"/>
    <w:rsid w:val="000E25F2"/>
    <w:rsid w:val="000E2615"/>
    <w:rsid w:val="000E2DB8"/>
    <w:rsid w:val="000E5D4D"/>
    <w:rsid w:val="000E714C"/>
    <w:rsid w:val="000F0B4A"/>
    <w:rsid w:val="000F12DD"/>
    <w:rsid w:val="000F1597"/>
    <w:rsid w:val="000F17B2"/>
    <w:rsid w:val="000F1892"/>
    <w:rsid w:val="000F1913"/>
    <w:rsid w:val="000F4AD6"/>
    <w:rsid w:val="000F51CE"/>
    <w:rsid w:val="000F5370"/>
    <w:rsid w:val="000F6298"/>
    <w:rsid w:val="00100AF2"/>
    <w:rsid w:val="00101425"/>
    <w:rsid w:val="00102B1E"/>
    <w:rsid w:val="00103C53"/>
    <w:rsid w:val="001040DC"/>
    <w:rsid w:val="00105986"/>
    <w:rsid w:val="001067BA"/>
    <w:rsid w:val="001067C2"/>
    <w:rsid w:val="00111F22"/>
    <w:rsid w:val="00112676"/>
    <w:rsid w:val="00112C4C"/>
    <w:rsid w:val="00113927"/>
    <w:rsid w:val="001147FD"/>
    <w:rsid w:val="00114E51"/>
    <w:rsid w:val="00115F93"/>
    <w:rsid w:val="00116372"/>
    <w:rsid w:val="00116C14"/>
    <w:rsid w:val="00116EF4"/>
    <w:rsid w:val="00116FEA"/>
    <w:rsid w:val="00117368"/>
    <w:rsid w:val="00120625"/>
    <w:rsid w:val="00121BF8"/>
    <w:rsid w:val="0012277C"/>
    <w:rsid w:val="0012471C"/>
    <w:rsid w:val="00126186"/>
    <w:rsid w:val="00126B60"/>
    <w:rsid w:val="001311F4"/>
    <w:rsid w:val="001313FC"/>
    <w:rsid w:val="00131855"/>
    <w:rsid w:val="00131C34"/>
    <w:rsid w:val="00135747"/>
    <w:rsid w:val="0013661A"/>
    <w:rsid w:val="001378C3"/>
    <w:rsid w:val="00140240"/>
    <w:rsid w:val="00141778"/>
    <w:rsid w:val="00142018"/>
    <w:rsid w:val="00142A4B"/>
    <w:rsid w:val="001446BD"/>
    <w:rsid w:val="001446C0"/>
    <w:rsid w:val="0014581D"/>
    <w:rsid w:val="001461B6"/>
    <w:rsid w:val="001471E6"/>
    <w:rsid w:val="00147EE3"/>
    <w:rsid w:val="00151512"/>
    <w:rsid w:val="00151A19"/>
    <w:rsid w:val="00151D99"/>
    <w:rsid w:val="001527F4"/>
    <w:rsid w:val="001557BE"/>
    <w:rsid w:val="00157BA7"/>
    <w:rsid w:val="00157E0B"/>
    <w:rsid w:val="00160F48"/>
    <w:rsid w:val="001652ED"/>
    <w:rsid w:val="00165697"/>
    <w:rsid w:val="001669F6"/>
    <w:rsid w:val="00167D8A"/>
    <w:rsid w:val="00170ABB"/>
    <w:rsid w:val="00171373"/>
    <w:rsid w:val="00171F48"/>
    <w:rsid w:val="0017730F"/>
    <w:rsid w:val="00180C96"/>
    <w:rsid w:val="00181BB0"/>
    <w:rsid w:val="00183E27"/>
    <w:rsid w:val="0018558A"/>
    <w:rsid w:val="00187647"/>
    <w:rsid w:val="00191327"/>
    <w:rsid w:val="001946B8"/>
    <w:rsid w:val="00195C05"/>
    <w:rsid w:val="0019640E"/>
    <w:rsid w:val="00197483"/>
    <w:rsid w:val="0019776D"/>
    <w:rsid w:val="001A08F9"/>
    <w:rsid w:val="001A0FF3"/>
    <w:rsid w:val="001A1C02"/>
    <w:rsid w:val="001A1D1B"/>
    <w:rsid w:val="001A1EE0"/>
    <w:rsid w:val="001A217E"/>
    <w:rsid w:val="001A21CD"/>
    <w:rsid w:val="001A240A"/>
    <w:rsid w:val="001A2620"/>
    <w:rsid w:val="001A2D22"/>
    <w:rsid w:val="001A3282"/>
    <w:rsid w:val="001A3490"/>
    <w:rsid w:val="001A3573"/>
    <w:rsid w:val="001A4078"/>
    <w:rsid w:val="001A5687"/>
    <w:rsid w:val="001A6D5B"/>
    <w:rsid w:val="001B1FFD"/>
    <w:rsid w:val="001B2EDA"/>
    <w:rsid w:val="001B3603"/>
    <w:rsid w:val="001B508B"/>
    <w:rsid w:val="001B538B"/>
    <w:rsid w:val="001B73E9"/>
    <w:rsid w:val="001B79DD"/>
    <w:rsid w:val="001C0D29"/>
    <w:rsid w:val="001C125E"/>
    <w:rsid w:val="001C142D"/>
    <w:rsid w:val="001C24CE"/>
    <w:rsid w:val="001C3FB1"/>
    <w:rsid w:val="001C44DB"/>
    <w:rsid w:val="001C5E29"/>
    <w:rsid w:val="001C6F65"/>
    <w:rsid w:val="001D1290"/>
    <w:rsid w:val="001D33CF"/>
    <w:rsid w:val="001D53F6"/>
    <w:rsid w:val="001D5D00"/>
    <w:rsid w:val="001D7AF1"/>
    <w:rsid w:val="001E1D63"/>
    <w:rsid w:val="001E27B5"/>
    <w:rsid w:val="001E6231"/>
    <w:rsid w:val="001E6F49"/>
    <w:rsid w:val="001F122B"/>
    <w:rsid w:val="001F13F6"/>
    <w:rsid w:val="001F19C4"/>
    <w:rsid w:val="001F336C"/>
    <w:rsid w:val="001F35B5"/>
    <w:rsid w:val="001F4AEC"/>
    <w:rsid w:val="001F6914"/>
    <w:rsid w:val="00200C71"/>
    <w:rsid w:val="00201230"/>
    <w:rsid w:val="00202A9F"/>
    <w:rsid w:val="00202CF8"/>
    <w:rsid w:val="00203F82"/>
    <w:rsid w:val="00204065"/>
    <w:rsid w:val="002059DB"/>
    <w:rsid w:val="002070A0"/>
    <w:rsid w:val="00212C56"/>
    <w:rsid w:val="00212CF1"/>
    <w:rsid w:val="002134F5"/>
    <w:rsid w:val="0021617C"/>
    <w:rsid w:val="00217A98"/>
    <w:rsid w:val="002231B6"/>
    <w:rsid w:val="00223DFB"/>
    <w:rsid w:val="002246DB"/>
    <w:rsid w:val="00225413"/>
    <w:rsid w:val="00226554"/>
    <w:rsid w:val="002267E7"/>
    <w:rsid w:val="00226C76"/>
    <w:rsid w:val="00227C06"/>
    <w:rsid w:val="00231846"/>
    <w:rsid w:val="002329A8"/>
    <w:rsid w:val="002335E5"/>
    <w:rsid w:val="00234EB1"/>
    <w:rsid w:val="00235017"/>
    <w:rsid w:val="00235976"/>
    <w:rsid w:val="00237EDD"/>
    <w:rsid w:val="00242995"/>
    <w:rsid w:val="00243C09"/>
    <w:rsid w:val="00243DBB"/>
    <w:rsid w:val="002445AD"/>
    <w:rsid w:val="00245AA0"/>
    <w:rsid w:val="00246153"/>
    <w:rsid w:val="0024693E"/>
    <w:rsid w:val="00247256"/>
    <w:rsid w:val="002475E2"/>
    <w:rsid w:val="00247817"/>
    <w:rsid w:val="00247E66"/>
    <w:rsid w:val="002502EE"/>
    <w:rsid w:val="00253A43"/>
    <w:rsid w:val="00254D89"/>
    <w:rsid w:val="00255EC2"/>
    <w:rsid w:val="002565B5"/>
    <w:rsid w:val="0025665C"/>
    <w:rsid w:val="0026056A"/>
    <w:rsid w:val="002613F0"/>
    <w:rsid w:val="002644EE"/>
    <w:rsid w:val="00266AEF"/>
    <w:rsid w:val="002673BA"/>
    <w:rsid w:val="002711A3"/>
    <w:rsid w:val="00273094"/>
    <w:rsid w:val="00274474"/>
    <w:rsid w:val="002748CB"/>
    <w:rsid w:val="00274B4D"/>
    <w:rsid w:val="00274C9F"/>
    <w:rsid w:val="00274F3D"/>
    <w:rsid w:val="00274F76"/>
    <w:rsid w:val="002763D7"/>
    <w:rsid w:val="0027784A"/>
    <w:rsid w:val="0028084D"/>
    <w:rsid w:val="00280CED"/>
    <w:rsid w:val="0028118D"/>
    <w:rsid w:val="002828E2"/>
    <w:rsid w:val="00282AF8"/>
    <w:rsid w:val="00282E02"/>
    <w:rsid w:val="00283010"/>
    <w:rsid w:val="00283F78"/>
    <w:rsid w:val="00285C24"/>
    <w:rsid w:val="00285E71"/>
    <w:rsid w:val="00287224"/>
    <w:rsid w:val="00290603"/>
    <w:rsid w:val="0029077C"/>
    <w:rsid w:val="0029167D"/>
    <w:rsid w:val="00291B6B"/>
    <w:rsid w:val="00292E7A"/>
    <w:rsid w:val="00292EEF"/>
    <w:rsid w:val="00293294"/>
    <w:rsid w:val="00293E31"/>
    <w:rsid w:val="00293EFF"/>
    <w:rsid w:val="00293F6C"/>
    <w:rsid w:val="00294642"/>
    <w:rsid w:val="00295451"/>
    <w:rsid w:val="0029624D"/>
    <w:rsid w:val="00296389"/>
    <w:rsid w:val="002A10AA"/>
    <w:rsid w:val="002A11C1"/>
    <w:rsid w:val="002A1ECB"/>
    <w:rsid w:val="002A2A2B"/>
    <w:rsid w:val="002A3298"/>
    <w:rsid w:val="002A377C"/>
    <w:rsid w:val="002B05CC"/>
    <w:rsid w:val="002B2F62"/>
    <w:rsid w:val="002B6618"/>
    <w:rsid w:val="002B730C"/>
    <w:rsid w:val="002C12D4"/>
    <w:rsid w:val="002C1DED"/>
    <w:rsid w:val="002C259B"/>
    <w:rsid w:val="002C3499"/>
    <w:rsid w:val="002C34BE"/>
    <w:rsid w:val="002C669D"/>
    <w:rsid w:val="002C6C0D"/>
    <w:rsid w:val="002C763E"/>
    <w:rsid w:val="002D0261"/>
    <w:rsid w:val="002D10B9"/>
    <w:rsid w:val="002D3CB2"/>
    <w:rsid w:val="002D41DB"/>
    <w:rsid w:val="002D4A2C"/>
    <w:rsid w:val="002D4DC7"/>
    <w:rsid w:val="002D6C91"/>
    <w:rsid w:val="002D7602"/>
    <w:rsid w:val="002E019B"/>
    <w:rsid w:val="002E21B6"/>
    <w:rsid w:val="002E3545"/>
    <w:rsid w:val="002E3F24"/>
    <w:rsid w:val="002E4004"/>
    <w:rsid w:val="002E5DB1"/>
    <w:rsid w:val="002E70A6"/>
    <w:rsid w:val="002F3EBE"/>
    <w:rsid w:val="002F48AA"/>
    <w:rsid w:val="002F504C"/>
    <w:rsid w:val="002F5A58"/>
    <w:rsid w:val="002F5E4E"/>
    <w:rsid w:val="002F5F72"/>
    <w:rsid w:val="002F6ABD"/>
    <w:rsid w:val="003008F4"/>
    <w:rsid w:val="0030106A"/>
    <w:rsid w:val="003022BF"/>
    <w:rsid w:val="00302564"/>
    <w:rsid w:val="00302EC6"/>
    <w:rsid w:val="0030587C"/>
    <w:rsid w:val="00307501"/>
    <w:rsid w:val="00307F52"/>
    <w:rsid w:val="003101F0"/>
    <w:rsid w:val="00310233"/>
    <w:rsid w:val="00310423"/>
    <w:rsid w:val="0031055A"/>
    <w:rsid w:val="00310FEC"/>
    <w:rsid w:val="0031133F"/>
    <w:rsid w:val="00311A91"/>
    <w:rsid w:val="003122DE"/>
    <w:rsid w:val="00312387"/>
    <w:rsid w:val="003128A3"/>
    <w:rsid w:val="00314442"/>
    <w:rsid w:val="00315261"/>
    <w:rsid w:val="00315668"/>
    <w:rsid w:val="00322E89"/>
    <w:rsid w:val="003243E4"/>
    <w:rsid w:val="00324F93"/>
    <w:rsid w:val="003254D0"/>
    <w:rsid w:val="00327942"/>
    <w:rsid w:val="003310E2"/>
    <w:rsid w:val="0033167E"/>
    <w:rsid w:val="00331CDE"/>
    <w:rsid w:val="00332C49"/>
    <w:rsid w:val="00332C4B"/>
    <w:rsid w:val="0033383F"/>
    <w:rsid w:val="003343B3"/>
    <w:rsid w:val="00334D55"/>
    <w:rsid w:val="00335BAE"/>
    <w:rsid w:val="003361D5"/>
    <w:rsid w:val="003362B4"/>
    <w:rsid w:val="00340C55"/>
    <w:rsid w:val="0034122A"/>
    <w:rsid w:val="003416E9"/>
    <w:rsid w:val="00341E5D"/>
    <w:rsid w:val="003427BC"/>
    <w:rsid w:val="00347474"/>
    <w:rsid w:val="00347FE6"/>
    <w:rsid w:val="00350C66"/>
    <w:rsid w:val="003514AF"/>
    <w:rsid w:val="003522BD"/>
    <w:rsid w:val="00352C2F"/>
    <w:rsid w:val="003534FD"/>
    <w:rsid w:val="00354078"/>
    <w:rsid w:val="0035457B"/>
    <w:rsid w:val="00354ED0"/>
    <w:rsid w:val="0035521F"/>
    <w:rsid w:val="00355367"/>
    <w:rsid w:val="0035752B"/>
    <w:rsid w:val="003614D1"/>
    <w:rsid w:val="003628A2"/>
    <w:rsid w:val="00363102"/>
    <w:rsid w:val="00363FE2"/>
    <w:rsid w:val="0036782A"/>
    <w:rsid w:val="00367AC1"/>
    <w:rsid w:val="00373311"/>
    <w:rsid w:val="00374BD6"/>
    <w:rsid w:val="00376991"/>
    <w:rsid w:val="00376FFA"/>
    <w:rsid w:val="003802AC"/>
    <w:rsid w:val="003810E3"/>
    <w:rsid w:val="003824D6"/>
    <w:rsid w:val="00383DDE"/>
    <w:rsid w:val="00384A6A"/>
    <w:rsid w:val="00387457"/>
    <w:rsid w:val="00387C77"/>
    <w:rsid w:val="003900D0"/>
    <w:rsid w:val="00390561"/>
    <w:rsid w:val="00390751"/>
    <w:rsid w:val="00391ABC"/>
    <w:rsid w:val="00392A91"/>
    <w:rsid w:val="003939EC"/>
    <w:rsid w:val="003946EA"/>
    <w:rsid w:val="00395616"/>
    <w:rsid w:val="0039751C"/>
    <w:rsid w:val="003A1941"/>
    <w:rsid w:val="003A2425"/>
    <w:rsid w:val="003A2989"/>
    <w:rsid w:val="003A42AF"/>
    <w:rsid w:val="003A4359"/>
    <w:rsid w:val="003A44C1"/>
    <w:rsid w:val="003A4FBB"/>
    <w:rsid w:val="003A6E76"/>
    <w:rsid w:val="003A7FF0"/>
    <w:rsid w:val="003B0DD8"/>
    <w:rsid w:val="003B1034"/>
    <w:rsid w:val="003B3499"/>
    <w:rsid w:val="003B4F9C"/>
    <w:rsid w:val="003B5CA9"/>
    <w:rsid w:val="003C05A0"/>
    <w:rsid w:val="003C1677"/>
    <w:rsid w:val="003C1D14"/>
    <w:rsid w:val="003C3F76"/>
    <w:rsid w:val="003C496E"/>
    <w:rsid w:val="003C5F2F"/>
    <w:rsid w:val="003C6AF6"/>
    <w:rsid w:val="003C6DC9"/>
    <w:rsid w:val="003C70BF"/>
    <w:rsid w:val="003D3E46"/>
    <w:rsid w:val="003D5EC8"/>
    <w:rsid w:val="003D6FB7"/>
    <w:rsid w:val="003D7485"/>
    <w:rsid w:val="003D7CAC"/>
    <w:rsid w:val="003E1C06"/>
    <w:rsid w:val="003E1DEC"/>
    <w:rsid w:val="003E2794"/>
    <w:rsid w:val="003E40CC"/>
    <w:rsid w:val="003E5DD8"/>
    <w:rsid w:val="003E640E"/>
    <w:rsid w:val="003E65D5"/>
    <w:rsid w:val="003E6A49"/>
    <w:rsid w:val="003E75EB"/>
    <w:rsid w:val="003E7F6F"/>
    <w:rsid w:val="003F2262"/>
    <w:rsid w:val="003F54E4"/>
    <w:rsid w:val="003F73C0"/>
    <w:rsid w:val="003F7A04"/>
    <w:rsid w:val="003F7CB6"/>
    <w:rsid w:val="00401DA2"/>
    <w:rsid w:val="00401F8B"/>
    <w:rsid w:val="004021ED"/>
    <w:rsid w:val="00402C0E"/>
    <w:rsid w:val="00402C45"/>
    <w:rsid w:val="0040428C"/>
    <w:rsid w:val="00405375"/>
    <w:rsid w:val="00407AB4"/>
    <w:rsid w:val="00410B09"/>
    <w:rsid w:val="004118B0"/>
    <w:rsid w:val="00413D7A"/>
    <w:rsid w:val="00413E89"/>
    <w:rsid w:val="00414CCC"/>
    <w:rsid w:val="004159EA"/>
    <w:rsid w:val="00420DEA"/>
    <w:rsid w:val="004217C3"/>
    <w:rsid w:val="00421864"/>
    <w:rsid w:val="00421CEA"/>
    <w:rsid w:val="00422C5A"/>
    <w:rsid w:val="00423310"/>
    <w:rsid w:val="004242D9"/>
    <w:rsid w:val="00426BD4"/>
    <w:rsid w:val="00431954"/>
    <w:rsid w:val="004334D5"/>
    <w:rsid w:val="00433DCE"/>
    <w:rsid w:val="00434E34"/>
    <w:rsid w:val="004417B3"/>
    <w:rsid w:val="004450E6"/>
    <w:rsid w:val="004453DE"/>
    <w:rsid w:val="00445CD4"/>
    <w:rsid w:val="004466C5"/>
    <w:rsid w:val="00446F8B"/>
    <w:rsid w:val="004501AE"/>
    <w:rsid w:val="00450E7F"/>
    <w:rsid w:val="0045112D"/>
    <w:rsid w:val="0045217E"/>
    <w:rsid w:val="00452183"/>
    <w:rsid w:val="00454622"/>
    <w:rsid w:val="00456FC1"/>
    <w:rsid w:val="004577AC"/>
    <w:rsid w:val="00457D06"/>
    <w:rsid w:val="0046041A"/>
    <w:rsid w:val="00460F6B"/>
    <w:rsid w:val="004614C3"/>
    <w:rsid w:val="0046234D"/>
    <w:rsid w:val="00462DF9"/>
    <w:rsid w:val="0046305A"/>
    <w:rsid w:val="00465218"/>
    <w:rsid w:val="00465822"/>
    <w:rsid w:val="00465B29"/>
    <w:rsid w:val="00466D9A"/>
    <w:rsid w:val="00467B1F"/>
    <w:rsid w:val="004707F3"/>
    <w:rsid w:val="00470A6E"/>
    <w:rsid w:val="0047343E"/>
    <w:rsid w:val="00474DB5"/>
    <w:rsid w:val="004755ED"/>
    <w:rsid w:val="00475FDC"/>
    <w:rsid w:val="00480137"/>
    <w:rsid w:val="00484952"/>
    <w:rsid w:val="00484972"/>
    <w:rsid w:val="00484AC3"/>
    <w:rsid w:val="004852FA"/>
    <w:rsid w:val="0048590C"/>
    <w:rsid w:val="00485CC5"/>
    <w:rsid w:val="004914E7"/>
    <w:rsid w:val="00491791"/>
    <w:rsid w:val="00491E2A"/>
    <w:rsid w:val="00492F71"/>
    <w:rsid w:val="00493040"/>
    <w:rsid w:val="0049310D"/>
    <w:rsid w:val="00494436"/>
    <w:rsid w:val="00494B9A"/>
    <w:rsid w:val="004967BB"/>
    <w:rsid w:val="004971C3"/>
    <w:rsid w:val="00497BA9"/>
    <w:rsid w:val="004A1B1C"/>
    <w:rsid w:val="004A2F29"/>
    <w:rsid w:val="004A4102"/>
    <w:rsid w:val="004A50DB"/>
    <w:rsid w:val="004A6B21"/>
    <w:rsid w:val="004A6D45"/>
    <w:rsid w:val="004A75BA"/>
    <w:rsid w:val="004B08D2"/>
    <w:rsid w:val="004B147B"/>
    <w:rsid w:val="004B49FA"/>
    <w:rsid w:val="004B5F67"/>
    <w:rsid w:val="004C0351"/>
    <w:rsid w:val="004C0426"/>
    <w:rsid w:val="004C112A"/>
    <w:rsid w:val="004C3069"/>
    <w:rsid w:val="004C534B"/>
    <w:rsid w:val="004C5574"/>
    <w:rsid w:val="004C59FC"/>
    <w:rsid w:val="004C7641"/>
    <w:rsid w:val="004C7884"/>
    <w:rsid w:val="004C7DF7"/>
    <w:rsid w:val="004D0662"/>
    <w:rsid w:val="004D1B03"/>
    <w:rsid w:val="004D3633"/>
    <w:rsid w:val="004D4759"/>
    <w:rsid w:val="004D66EC"/>
    <w:rsid w:val="004D696C"/>
    <w:rsid w:val="004D7676"/>
    <w:rsid w:val="004D7C76"/>
    <w:rsid w:val="004E1970"/>
    <w:rsid w:val="004E24C1"/>
    <w:rsid w:val="004E6DA4"/>
    <w:rsid w:val="004E75D6"/>
    <w:rsid w:val="004F080C"/>
    <w:rsid w:val="004F10E8"/>
    <w:rsid w:val="004F45D0"/>
    <w:rsid w:val="004F4F01"/>
    <w:rsid w:val="004F5161"/>
    <w:rsid w:val="004F51DF"/>
    <w:rsid w:val="004F659C"/>
    <w:rsid w:val="004F7B44"/>
    <w:rsid w:val="005017E8"/>
    <w:rsid w:val="0050244A"/>
    <w:rsid w:val="005027AE"/>
    <w:rsid w:val="00510730"/>
    <w:rsid w:val="00511D5B"/>
    <w:rsid w:val="00512002"/>
    <w:rsid w:val="00512F6D"/>
    <w:rsid w:val="005133A1"/>
    <w:rsid w:val="00516404"/>
    <w:rsid w:val="005209FD"/>
    <w:rsid w:val="00521D2A"/>
    <w:rsid w:val="00522AA1"/>
    <w:rsid w:val="00526A47"/>
    <w:rsid w:val="00527043"/>
    <w:rsid w:val="005317CE"/>
    <w:rsid w:val="00531C23"/>
    <w:rsid w:val="00532F6C"/>
    <w:rsid w:val="0053324D"/>
    <w:rsid w:val="005348DA"/>
    <w:rsid w:val="0053510E"/>
    <w:rsid w:val="005360CD"/>
    <w:rsid w:val="00537E04"/>
    <w:rsid w:val="00540A79"/>
    <w:rsid w:val="0054207A"/>
    <w:rsid w:val="00542106"/>
    <w:rsid w:val="0054400B"/>
    <w:rsid w:val="00544197"/>
    <w:rsid w:val="005452F7"/>
    <w:rsid w:val="00545411"/>
    <w:rsid w:val="005478E3"/>
    <w:rsid w:val="00551183"/>
    <w:rsid w:val="0055150D"/>
    <w:rsid w:val="00552D32"/>
    <w:rsid w:val="00553717"/>
    <w:rsid w:val="0055672C"/>
    <w:rsid w:val="00557D50"/>
    <w:rsid w:val="00560926"/>
    <w:rsid w:val="00560C12"/>
    <w:rsid w:val="00562C9F"/>
    <w:rsid w:val="00562FD2"/>
    <w:rsid w:val="00563813"/>
    <w:rsid w:val="00564B9D"/>
    <w:rsid w:val="00564E16"/>
    <w:rsid w:val="005663B7"/>
    <w:rsid w:val="005707B6"/>
    <w:rsid w:val="005715E3"/>
    <w:rsid w:val="00572E00"/>
    <w:rsid w:val="005770E3"/>
    <w:rsid w:val="00580AB4"/>
    <w:rsid w:val="00580E4C"/>
    <w:rsid w:val="0058236B"/>
    <w:rsid w:val="005836E5"/>
    <w:rsid w:val="0058424C"/>
    <w:rsid w:val="00584D28"/>
    <w:rsid w:val="00584E6E"/>
    <w:rsid w:val="00585271"/>
    <w:rsid w:val="0058531A"/>
    <w:rsid w:val="0058575D"/>
    <w:rsid w:val="00585B53"/>
    <w:rsid w:val="005860B1"/>
    <w:rsid w:val="00586AEE"/>
    <w:rsid w:val="005902E5"/>
    <w:rsid w:val="00591217"/>
    <w:rsid w:val="0059146D"/>
    <w:rsid w:val="00591732"/>
    <w:rsid w:val="00591DAC"/>
    <w:rsid w:val="0059219A"/>
    <w:rsid w:val="005949FC"/>
    <w:rsid w:val="00594DDC"/>
    <w:rsid w:val="005A0C17"/>
    <w:rsid w:val="005A2A99"/>
    <w:rsid w:val="005A3D55"/>
    <w:rsid w:val="005A6CEC"/>
    <w:rsid w:val="005A7CEF"/>
    <w:rsid w:val="005A7E3D"/>
    <w:rsid w:val="005B0CEB"/>
    <w:rsid w:val="005B2664"/>
    <w:rsid w:val="005B2CC1"/>
    <w:rsid w:val="005B39A6"/>
    <w:rsid w:val="005B3C3C"/>
    <w:rsid w:val="005B5BF9"/>
    <w:rsid w:val="005B70DF"/>
    <w:rsid w:val="005C174A"/>
    <w:rsid w:val="005C3F45"/>
    <w:rsid w:val="005C42E7"/>
    <w:rsid w:val="005C49B4"/>
    <w:rsid w:val="005D0150"/>
    <w:rsid w:val="005D0BE6"/>
    <w:rsid w:val="005D0D04"/>
    <w:rsid w:val="005D12C2"/>
    <w:rsid w:val="005D1501"/>
    <w:rsid w:val="005D180F"/>
    <w:rsid w:val="005D3D8C"/>
    <w:rsid w:val="005D3F6E"/>
    <w:rsid w:val="005D4880"/>
    <w:rsid w:val="005D5EEF"/>
    <w:rsid w:val="005D6B05"/>
    <w:rsid w:val="005E12EB"/>
    <w:rsid w:val="005E3034"/>
    <w:rsid w:val="005E30DD"/>
    <w:rsid w:val="005E3936"/>
    <w:rsid w:val="005E4FD7"/>
    <w:rsid w:val="005E66D3"/>
    <w:rsid w:val="005F1A73"/>
    <w:rsid w:val="005F5644"/>
    <w:rsid w:val="005F7681"/>
    <w:rsid w:val="006001D5"/>
    <w:rsid w:val="00600CC6"/>
    <w:rsid w:val="00600D27"/>
    <w:rsid w:val="00600F7B"/>
    <w:rsid w:val="00601992"/>
    <w:rsid w:val="00601B39"/>
    <w:rsid w:val="00603D5A"/>
    <w:rsid w:val="006070CD"/>
    <w:rsid w:val="00607716"/>
    <w:rsid w:val="006115E0"/>
    <w:rsid w:val="0061541B"/>
    <w:rsid w:val="00615F50"/>
    <w:rsid w:val="00616DE0"/>
    <w:rsid w:val="0061700A"/>
    <w:rsid w:val="006206A6"/>
    <w:rsid w:val="0062158E"/>
    <w:rsid w:val="00622F5D"/>
    <w:rsid w:val="00623196"/>
    <w:rsid w:val="006237FA"/>
    <w:rsid w:val="0062419A"/>
    <w:rsid w:val="0062499D"/>
    <w:rsid w:val="00625083"/>
    <w:rsid w:val="00627086"/>
    <w:rsid w:val="00630195"/>
    <w:rsid w:val="00630409"/>
    <w:rsid w:val="00630620"/>
    <w:rsid w:val="00630663"/>
    <w:rsid w:val="00632E23"/>
    <w:rsid w:val="00633215"/>
    <w:rsid w:val="006346BF"/>
    <w:rsid w:val="006352D7"/>
    <w:rsid w:val="0063606D"/>
    <w:rsid w:val="00641D4F"/>
    <w:rsid w:val="00643D40"/>
    <w:rsid w:val="00644A1C"/>
    <w:rsid w:val="00646127"/>
    <w:rsid w:val="006464AA"/>
    <w:rsid w:val="00647642"/>
    <w:rsid w:val="00650D1B"/>
    <w:rsid w:val="00651359"/>
    <w:rsid w:val="006515DE"/>
    <w:rsid w:val="0065260B"/>
    <w:rsid w:val="006529B3"/>
    <w:rsid w:val="00652A08"/>
    <w:rsid w:val="00653633"/>
    <w:rsid w:val="00654BAD"/>
    <w:rsid w:val="00656360"/>
    <w:rsid w:val="006571EA"/>
    <w:rsid w:val="00657696"/>
    <w:rsid w:val="00657A44"/>
    <w:rsid w:val="0066248C"/>
    <w:rsid w:val="00662603"/>
    <w:rsid w:val="00662729"/>
    <w:rsid w:val="00662AF2"/>
    <w:rsid w:val="0066313D"/>
    <w:rsid w:val="00663ED9"/>
    <w:rsid w:val="006643CA"/>
    <w:rsid w:val="006651C8"/>
    <w:rsid w:val="00665FD1"/>
    <w:rsid w:val="006661A4"/>
    <w:rsid w:val="0066640A"/>
    <w:rsid w:val="0066644C"/>
    <w:rsid w:val="00672BE2"/>
    <w:rsid w:val="00672EC0"/>
    <w:rsid w:val="006745FE"/>
    <w:rsid w:val="00676BA8"/>
    <w:rsid w:val="006821EC"/>
    <w:rsid w:val="00682907"/>
    <w:rsid w:val="006852AE"/>
    <w:rsid w:val="00685648"/>
    <w:rsid w:val="00687B8C"/>
    <w:rsid w:val="0069286B"/>
    <w:rsid w:val="00693447"/>
    <w:rsid w:val="00693494"/>
    <w:rsid w:val="00695DE6"/>
    <w:rsid w:val="00696852"/>
    <w:rsid w:val="00696AE4"/>
    <w:rsid w:val="006A31AE"/>
    <w:rsid w:val="006A3308"/>
    <w:rsid w:val="006A4137"/>
    <w:rsid w:val="006A7080"/>
    <w:rsid w:val="006A7638"/>
    <w:rsid w:val="006A7880"/>
    <w:rsid w:val="006B29BF"/>
    <w:rsid w:val="006B2BCE"/>
    <w:rsid w:val="006B2D62"/>
    <w:rsid w:val="006B5F71"/>
    <w:rsid w:val="006B60B7"/>
    <w:rsid w:val="006B75BA"/>
    <w:rsid w:val="006C02A0"/>
    <w:rsid w:val="006C0872"/>
    <w:rsid w:val="006C130B"/>
    <w:rsid w:val="006C4315"/>
    <w:rsid w:val="006C4A38"/>
    <w:rsid w:val="006C5C21"/>
    <w:rsid w:val="006C6C73"/>
    <w:rsid w:val="006D1923"/>
    <w:rsid w:val="006D22BB"/>
    <w:rsid w:val="006D2922"/>
    <w:rsid w:val="006D3EE3"/>
    <w:rsid w:val="006D48DA"/>
    <w:rsid w:val="006D4AED"/>
    <w:rsid w:val="006D5A49"/>
    <w:rsid w:val="006D61B4"/>
    <w:rsid w:val="006D7174"/>
    <w:rsid w:val="006E0C5C"/>
    <w:rsid w:val="006E1CA4"/>
    <w:rsid w:val="006E2C54"/>
    <w:rsid w:val="006E4E89"/>
    <w:rsid w:val="006E4EE8"/>
    <w:rsid w:val="006E5143"/>
    <w:rsid w:val="006E6F3D"/>
    <w:rsid w:val="006E7C81"/>
    <w:rsid w:val="006E7FA4"/>
    <w:rsid w:val="006F0B15"/>
    <w:rsid w:val="006F14B9"/>
    <w:rsid w:val="006F1E57"/>
    <w:rsid w:val="006F2C21"/>
    <w:rsid w:val="006F2F4C"/>
    <w:rsid w:val="006F54C2"/>
    <w:rsid w:val="006F5905"/>
    <w:rsid w:val="006F70F8"/>
    <w:rsid w:val="006F71BB"/>
    <w:rsid w:val="00700109"/>
    <w:rsid w:val="00700278"/>
    <w:rsid w:val="007062A3"/>
    <w:rsid w:val="007070F1"/>
    <w:rsid w:val="007105FA"/>
    <w:rsid w:val="00712010"/>
    <w:rsid w:val="00713D2F"/>
    <w:rsid w:val="007146F6"/>
    <w:rsid w:val="00716BDB"/>
    <w:rsid w:val="007172BF"/>
    <w:rsid w:val="0072028D"/>
    <w:rsid w:val="00722216"/>
    <w:rsid w:val="00722699"/>
    <w:rsid w:val="00723CB3"/>
    <w:rsid w:val="00724A7F"/>
    <w:rsid w:val="00725696"/>
    <w:rsid w:val="00725996"/>
    <w:rsid w:val="00726E3D"/>
    <w:rsid w:val="00726F6B"/>
    <w:rsid w:val="007279E6"/>
    <w:rsid w:val="00733690"/>
    <w:rsid w:val="00737E38"/>
    <w:rsid w:val="00740C2C"/>
    <w:rsid w:val="00742BE0"/>
    <w:rsid w:val="00743F13"/>
    <w:rsid w:val="00744235"/>
    <w:rsid w:val="0074526C"/>
    <w:rsid w:val="00745D35"/>
    <w:rsid w:val="00745E65"/>
    <w:rsid w:val="00747369"/>
    <w:rsid w:val="007505EA"/>
    <w:rsid w:val="00750861"/>
    <w:rsid w:val="00751032"/>
    <w:rsid w:val="0075170C"/>
    <w:rsid w:val="007520C9"/>
    <w:rsid w:val="0075228D"/>
    <w:rsid w:val="00754432"/>
    <w:rsid w:val="00755263"/>
    <w:rsid w:val="00756975"/>
    <w:rsid w:val="00756DB5"/>
    <w:rsid w:val="007601AA"/>
    <w:rsid w:val="007611B1"/>
    <w:rsid w:val="00763771"/>
    <w:rsid w:val="00763C50"/>
    <w:rsid w:val="00765F57"/>
    <w:rsid w:val="00766827"/>
    <w:rsid w:val="00770E85"/>
    <w:rsid w:val="00771257"/>
    <w:rsid w:val="007719E0"/>
    <w:rsid w:val="007738EC"/>
    <w:rsid w:val="00774D99"/>
    <w:rsid w:val="007769E1"/>
    <w:rsid w:val="00776ABE"/>
    <w:rsid w:val="00776EF2"/>
    <w:rsid w:val="007776FA"/>
    <w:rsid w:val="00780775"/>
    <w:rsid w:val="00780B79"/>
    <w:rsid w:val="00782029"/>
    <w:rsid w:val="00782192"/>
    <w:rsid w:val="00783EB2"/>
    <w:rsid w:val="00784669"/>
    <w:rsid w:val="00790A2D"/>
    <w:rsid w:val="007939A1"/>
    <w:rsid w:val="007950FE"/>
    <w:rsid w:val="00795D02"/>
    <w:rsid w:val="00796DF5"/>
    <w:rsid w:val="00797B70"/>
    <w:rsid w:val="007A09F4"/>
    <w:rsid w:val="007A1293"/>
    <w:rsid w:val="007A16BD"/>
    <w:rsid w:val="007A1BF4"/>
    <w:rsid w:val="007A2436"/>
    <w:rsid w:val="007A3F3A"/>
    <w:rsid w:val="007A4096"/>
    <w:rsid w:val="007A4212"/>
    <w:rsid w:val="007A43AF"/>
    <w:rsid w:val="007A53D5"/>
    <w:rsid w:val="007A6BC1"/>
    <w:rsid w:val="007A707F"/>
    <w:rsid w:val="007B2A70"/>
    <w:rsid w:val="007B2F64"/>
    <w:rsid w:val="007B38AF"/>
    <w:rsid w:val="007B3CCB"/>
    <w:rsid w:val="007B3F20"/>
    <w:rsid w:val="007B5E09"/>
    <w:rsid w:val="007B5E3A"/>
    <w:rsid w:val="007B7229"/>
    <w:rsid w:val="007B76B5"/>
    <w:rsid w:val="007C2665"/>
    <w:rsid w:val="007C2E6B"/>
    <w:rsid w:val="007C4A9B"/>
    <w:rsid w:val="007C647A"/>
    <w:rsid w:val="007D2E2A"/>
    <w:rsid w:val="007D2FA7"/>
    <w:rsid w:val="007D3319"/>
    <w:rsid w:val="007D333E"/>
    <w:rsid w:val="007D39DB"/>
    <w:rsid w:val="007D45A9"/>
    <w:rsid w:val="007D557C"/>
    <w:rsid w:val="007D5BC1"/>
    <w:rsid w:val="007D6CE5"/>
    <w:rsid w:val="007D6DAA"/>
    <w:rsid w:val="007D7852"/>
    <w:rsid w:val="007D7BEC"/>
    <w:rsid w:val="007E11F1"/>
    <w:rsid w:val="007E2000"/>
    <w:rsid w:val="007E29D5"/>
    <w:rsid w:val="007E6066"/>
    <w:rsid w:val="007E6D92"/>
    <w:rsid w:val="007E71AC"/>
    <w:rsid w:val="007F0228"/>
    <w:rsid w:val="007F0BDB"/>
    <w:rsid w:val="007F1710"/>
    <w:rsid w:val="007F1E03"/>
    <w:rsid w:val="007F30B0"/>
    <w:rsid w:val="007F3776"/>
    <w:rsid w:val="007F3DF6"/>
    <w:rsid w:val="007F508C"/>
    <w:rsid w:val="007F5F41"/>
    <w:rsid w:val="007F6750"/>
    <w:rsid w:val="007F7600"/>
    <w:rsid w:val="007F7ABD"/>
    <w:rsid w:val="007F7AC3"/>
    <w:rsid w:val="00800484"/>
    <w:rsid w:val="008029D1"/>
    <w:rsid w:val="00807B18"/>
    <w:rsid w:val="00810098"/>
    <w:rsid w:val="00811DD5"/>
    <w:rsid w:val="00815746"/>
    <w:rsid w:val="00816106"/>
    <w:rsid w:val="008200B6"/>
    <w:rsid w:val="008233AF"/>
    <w:rsid w:val="0082390D"/>
    <w:rsid w:val="00824053"/>
    <w:rsid w:val="00824F46"/>
    <w:rsid w:val="00826931"/>
    <w:rsid w:val="00826CFC"/>
    <w:rsid w:val="00826D38"/>
    <w:rsid w:val="00827FD2"/>
    <w:rsid w:val="00832371"/>
    <w:rsid w:val="008351F5"/>
    <w:rsid w:val="00836713"/>
    <w:rsid w:val="00837C9F"/>
    <w:rsid w:val="00840EA8"/>
    <w:rsid w:val="00840F59"/>
    <w:rsid w:val="008417EA"/>
    <w:rsid w:val="00842259"/>
    <w:rsid w:val="00843A80"/>
    <w:rsid w:val="0084748A"/>
    <w:rsid w:val="00850C5A"/>
    <w:rsid w:val="008518E3"/>
    <w:rsid w:val="00852B81"/>
    <w:rsid w:val="00853195"/>
    <w:rsid w:val="00856C78"/>
    <w:rsid w:val="00856F34"/>
    <w:rsid w:val="008618C1"/>
    <w:rsid w:val="0086285E"/>
    <w:rsid w:val="008638CB"/>
    <w:rsid w:val="00864002"/>
    <w:rsid w:val="00865939"/>
    <w:rsid w:val="008665C0"/>
    <w:rsid w:val="00866B96"/>
    <w:rsid w:val="00870A31"/>
    <w:rsid w:val="00873140"/>
    <w:rsid w:val="00873A10"/>
    <w:rsid w:val="00873D71"/>
    <w:rsid w:val="008744C2"/>
    <w:rsid w:val="00876669"/>
    <w:rsid w:val="00877450"/>
    <w:rsid w:val="00880040"/>
    <w:rsid w:val="00880A02"/>
    <w:rsid w:val="00880DFD"/>
    <w:rsid w:val="008814BB"/>
    <w:rsid w:val="008824DB"/>
    <w:rsid w:val="00883501"/>
    <w:rsid w:val="00884397"/>
    <w:rsid w:val="008856B6"/>
    <w:rsid w:val="00885972"/>
    <w:rsid w:val="00886CFF"/>
    <w:rsid w:val="008904A5"/>
    <w:rsid w:val="00891893"/>
    <w:rsid w:val="00891930"/>
    <w:rsid w:val="00892394"/>
    <w:rsid w:val="0089424E"/>
    <w:rsid w:val="00894EC8"/>
    <w:rsid w:val="0089584C"/>
    <w:rsid w:val="00897468"/>
    <w:rsid w:val="00897865"/>
    <w:rsid w:val="008A0678"/>
    <w:rsid w:val="008A4290"/>
    <w:rsid w:val="008A5279"/>
    <w:rsid w:val="008A5F02"/>
    <w:rsid w:val="008A648C"/>
    <w:rsid w:val="008A7550"/>
    <w:rsid w:val="008B0E18"/>
    <w:rsid w:val="008B1785"/>
    <w:rsid w:val="008B2CF4"/>
    <w:rsid w:val="008B40A5"/>
    <w:rsid w:val="008B65B3"/>
    <w:rsid w:val="008C045A"/>
    <w:rsid w:val="008C10CB"/>
    <w:rsid w:val="008C10F1"/>
    <w:rsid w:val="008C1106"/>
    <w:rsid w:val="008C1852"/>
    <w:rsid w:val="008C2BD1"/>
    <w:rsid w:val="008C31B2"/>
    <w:rsid w:val="008C3A38"/>
    <w:rsid w:val="008C4445"/>
    <w:rsid w:val="008D099E"/>
    <w:rsid w:val="008D09A5"/>
    <w:rsid w:val="008D10E0"/>
    <w:rsid w:val="008D13D7"/>
    <w:rsid w:val="008D280E"/>
    <w:rsid w:val="008D2A5A"/>
    <w:rsid w:val="008D30E6"/>
    <w:rsid w:val="008D32B7"/>
    <w:rsid w:val="008D4A1F"/>
    <w:rsid w:val="008D500C"/>
    <w:rsid w:val="008D5311"/>
    <w:rsid w:val="008D54FA"/>
    <w:rsid w:val="008D60A7"/>
    <w:rsid w:val="008D63ED"/>
    <w:rsid w:val="008D66E6"/>
    <w:rsid w:val="008D6859"/>
    <w:rsid w:val="008D6DD2"/>
    <w:rsid w:val="008D71EC"/>
    <w:rsid w:val="008E18E7"/>
    <w:rsid w:val="008E1DB2"/>
    <w:rsid w:val="008E33BC"/>
    <w:rsid w:val="008E3B6E"/>
    <w:rsid w:val="008E3BDC"/>
    <w:rsid w:val="008E48D1"/>
    <w:rsid w:val="008E48E8"/>
    <w:rsid w:val="008E540B"/>
    <w:rsid w:val="008E5E34"/>
    <w:rsid w:val="008E77DB"/>
    <w:rsid w:val="008E7BC0"/>
    <w:rsid w:val="008F2331"/>
    <w:rsid w:val="008F3A65"/>
    <w:rsid w:val="008F455E"/>
    <w:rsid w:val="008F46C1"/>
    <w:rsid w:val="008F5412"/>
    <w:rsid w:val="008F6A18"/>
    <w:rsid w:val="008F71F6"/>
    <w:rsid w:val="008F7885"/>
    <w:rsid w:val="008F7E87"/>
    <w:rsid w:val="0090006C"/>
    <w:rsid w:val="009014F2"/>
    <w:rsid w:val="00901960"/>
    <w:rsid w:val="009021C4"/>
    <w:rsid w:val="00905FB3"/>
    <w:rsid w:val="00906D64"/>
    <w:rsid w:val="00907444"/>
    <w:rsid w:val="0091276E"/>
    <w:rsid w:val="00912B00"/>
    <w:rsid w:val="00914EB0"/>
    <w:rsid w:val="009155BC"/>
    <w:rsid w:val="00916A0A"/>
    <w:rsid w:val="00917CF1"/>
    <w:rsid w:val="00921159"/>
    <w:rsid w:val="00921D19"/>
    <w:rsid w:val="00921EEC"/>
    <w:rsid w:val="00921F98"/>
    <w:rsid w:val="0092225C"/>
    <w:rsid w:val="0092304C"/>
    <w:rsid w:val="00923D69"/>
    <w:rsid w:val="009242CA"/>
    <w:rsid w:val="009256F3"/>
    <w:rsid w:val="00931662"/>
    <w:rsid w:val="00932CD3"/>
    <w:rsid w:val="00932D3A"/>
    <w:rsid w:val="00933828"/>
    <w:rsid w:val="00934161"/>
    <w:rsid w:val="00935215"/>
    <w:rsid w:val="00935592"/>
    <w:rsid w:val="00935B93"/>
    <w:rsid w:val="00935C7C"/>
    <w:rsid w:val="00940101"/>
    <w:rsid w:val="009407E0"/>
    <w:rsid w:val="00940A6D"/>
    <w:rsid w:val="00941638"/>
    <w:rsid w:val="00941E5B"/>
    <w:rsid w:val="00942897"/>
    <w:rsid w:val="00942B3A"/>
    <w:rsid w:val="00943F2D"/>
    <w:rsid w:val="009451B1"/>
    <w:rsid w:val="00950A5A"/>
    <w:rsid w:val="00950E35"/>
    <w:rsid w:val="00951DE1"/>
    <w:rsid w:val="00955184"/>
    <w:rsid w:val="00956CBF"/>
    <w:rsid w:val="00963604"/>
    <w:rsid w:val="0096379B"/>
    <w:rsid w:val="00964B84"/>
    <w:rsid w:val="00964C9F"/>
    <w:rsid w:val="00964E25"/>
    <w:rsid w:val="009650B4"/>
    <w:rsid w:val="00965165"/>
    <w:rsid w:val="00965977"/>
    <w:rsid w:val="00965EC2"/>
    <w:rsid w:val="00965F10"/>
    <w:rsid w:val="0097220D"/>
    <w:rsid w:val="00973A06"/>
    <w:rsid w:val="00973C28"/>
    <w:rsid w:val="00973E2B"/>
    <w:rsid w:val="00974D88"/>
    <w:rsid w:val="00974FBD"/>
    <w:rsid w:val="009753FC"/>
    <w:rsid w:val="009757F6"/>
    <w:rsid w:val="00975D01"/>
    <w:rsid w:val="00980A8B"/>
    <w:rsid w:val="00980AEE"/>
    <w:rsid w:val="00980D6C"/>
    <w:rsid w:val="00980E57"/>
    <w:rsid w:val="00982234"/>
    <w:rsid w:val="00982334"/>
    <w:rsid w:val="009826A4"/>
    <w:rsid w:val="009828CA"/>
    <w:rsid w:val="00982B41"/>
    <w:rsid w:val="0098306C"/>
    <w:rsid w:val="00983135"/>
    <w:rsid w:val="00983156"/>
    <w:rsid w:val="009834A0"/>
    <w:rsid w:val="00984519"/>
    <w:rsid w:val="00984B25"/>
    <w:rsid w:val="00985469"/>
    <w:rsid w:val="00985F1B"/>
    <w:rsid w:val="00987319"/>
    <w:rsid w:val="00991883"/>
    <w:rsid w:val="0099324F"/>
    <w:rsid w:val="00993B2E"/>
    <w:rsid w:val="00993E8B"/>
    <w:rsid w:val="00994C03"/>
    <w:rsid w:val="009964CA"/>
    <w:rsid w:val="00996523"/>
    <w:rsid w:val="00996914"/>
    <w:rsid w:val="009969E5"/>
    <w:rsid w:val="009A0B38"/>
    <w:rsid w:val="009A17DC"/>
    <w:rsid w:val="009A1B35"/>
    <w:rsid w:val="009A1F49"/>
    <w:rsid w:val="009A350C"/>
    <w:rsid w:val="009A3B40"/>
    <w:rsid w:val="009A491F"/>
    <w:rsid w:val="009A5E57"/>
    <w:rsid w:val="009A6835"/>
    <w:rsid w:val="009A6FFB"/>
    <w:rsid w:val="009A7A64"/>
    <w:rsid w:val="009B1C91"/>
    <w:rsid w:val="009B1FEE"/>
    <w:rsid w:val="009B261D"/>
    <w:rsid w:val="009B26EF"/>
    <w:rsid w:val="009B2880"/>
    <w:rsid w:val="009B3FFC"/>
    <w:rsid w:val="009B4EE6"/>
    <w:rsid w:val="009B6CF9"/>
    <w:rsid w:val="009B6D55"/>
    <w:rsid w:val="009B7121"/>
    <w:rsid w:val="009B768C"/>
    <w:rsid w:val="009C0475"/>
    <w:rsid w:val="009C0608"/>
    <w:rsid w:val="009C0C07"/>
    <w:rsid w:val="009C1987"/>
    <w:rsid w:val="009C1A6C"/>
    <w:rsid w:val="009C26D6"/>
    <w:rsid w:val="009C2B9C"/>
    <w:rsid w:val="009C2D64"/>
    <w:rsid w:val="009C4F80"/>
    <w:rsid w:val="009C505B"/>
    <w:rsid w:val="009C63FA"/>
    <w:rsid w:val="009C75BD"/>
    <w:rsid w:val="009C79E5"/>
    <w:rsid w:val="009D0EFF"/>
    <w:rsid w:val="009D16E6"/>
    <w:rsid w:val="009D1CAB"/>
    <w:rsid w:val="009D32A0"/>
    <w:rsid w:val="009D44EA"/>
    <w:rsid w:val="009D6622"/>
    <w:rsid w:val="009D6912"/>
    <w:rsid w:val="009D6947"/>
    <w:rsid w:val="009D6D4E"/>
    <w:rsid w:val="009E0181"/>
    <w:rsid w:val="009E47CF"/>
    <w:rsid w:val="009F00E2"/>
    <w:rsid w:val="009F09FF"/>
    <w:rsid w:val="009F0FDC"/>
    <w:rsid w:val="009F0FF9"/>
    <w:rsid w:val="009F10AD"/>
    <w:rsid w:val="009F1AF7"/>
    <w:rsid w:val="009F1BC2"/>
    <w:rsid w:val="009F271E"/>
    <w:rsid w:val="009F588F"/>
    <w:rsid w:val="009F5BED"/>
    <w:rsid w:val="009F7076"/>
    <w:rsid w:val="009F7D32"/>
    <w:rsid w:val="00A00D67"/>
    <w:rsid w:val="00A00E8A"/>
    <w:rsid w:val="00A019D3"/>
    <w:rsid w:val="00A01E65"/>
    <w:rsid w:val="00A0253B"/>
    <w:rsid w:val="00A02B19"/>
    <w:rsid w:val="00A02D23"/>
    <w:rsid w:val="00A109D4"/>
    <w:rsid w:val="00A13992"/>
    <w:rsid w:val="00A13E74"/>
    <w:rsid w:val="00A1569D"/>
    <w:rsid w:val="00A15E7D"/>
    <w:rsid w:val="00A167C7"/>
    <w:rsid w:val="00A175CE"/>
    <w:rsid w:val="00A20437"/>
    <w:rsid w:val="00A21847"/>
    <w:rsid w:val="00A222D1"/>
    <w:rsid w:val="00A22F55"/>
    <w:rsid w:val="00A23079"/>
    <w:rsid w:val="00A242F0"/>
    <w:rsid w:val="00A24D56"/>
    <w:rsid w:val="00A24F9D"/>
    <w:rsid w:val="00A276A8"/>
    <w:rsid w:val="00A27870"/>
    <w:rsid w:val="00A30A6E"/>
    <w:rsid w:val="00A30F2E"/>
    <w:rsid w:val="00A31942"/>
    <w:rsid w:val="00A32290"/>
    <w:rsid w:val="00A340D2"/>
    <w:rsid w:val="00A34211"/>
    <w:rsid w:val="00A34D51"/>
    <w:rsid w:val="00A3519F"/>
    <w:rsid w:val="00A36896"/>
    <w:rsid w:val="00A36D3A"/>
    <w:rsid w:val="00A37605"/>
    <w:rsid w:val="00A37B26"/>
    <w:rsid w:val="00A37ED0"/>
    <w:rsid w:val="00A41E91"/>
    <w:rsid w:val="00A429C8"/>
    <w:rsid w:val="00A45B9E"/>
    <w:rsid w:val="00A4620B"/>
    <w:rsid w:val="00A46DCE"/>
    <w:rsid w:val="00A516A6"/>
    <w:rsid w:val="00A52A88"/>
    <w:rsid w:val="00A52CEF"/>
    <w:rsid w:val="00A54A16"/>
    <w:rsid w:val="00A55F1E"/>
    <w:rsid w:val="00A56E50"/>
    <w:rsid w:val="00A57E18"/>
    <w:rsid w:val="00A60A32"/>
    <w:rsid w:val="00A60BE2"/>
    <w:rsid w:val="00A63A73"/>
    <w:rsid w:val="00A6540B"/>
    <w:rsid w:val="00A6725B"/>
    <w:rsid w:val="00A67561"/>
    <w:rsid w:val="00A70ADD"/>
    <w:rsid w:val="00A717F8"/>
    <w:rsid w:val="00A7254C"/>
    <w:rsid w:val="00A73645"/>
    <w:rsid w:val="00A73A6B"/>
    <w:rsid w:val="00A742C4"/>
    <w:rsid w:val="00A743D1"/>
    <w:rsid w:val="00A74A12"/>
    <w:rsid w:val="00A7637F"/>
    <w:rsid w:val="00A76C4D"/>
    <w:rsid w:val="00A816EC"/>
    <w:rsid w:val="00A81D9F"/>
    <w:rsid w:val="00A82160"/>
    <w:rsid w:val="00A84762"/>
    <w:rsid w:val="00A85AD5"/>
    <w:rsid w:val="00A866DF"/>
    <w:rsid w:val="00A86CB3"/>
    <w:rsid w:val="00A904E6"/>
    <w:rsid w:val="00A90528"/>
    <w:rsid w:val="00A9252B"/>
    <w:rsid w:val="00A93398"/>
    <w:rsid w:val="00A937AD"/>
    <w:rsid w:val="00A938A3"/>
    <w:rsid w:val="00A93EF5"/>
    <w:rsid w:val="00A951A8"/>
    <w:rsid w:val="00A97367"/>
    <w:rsid w:val="00A97F75"/>
    <w:rsid w:val="00AA083F"/>
    <w:rsid w:val="00AA09E9"/>
    <w:rsid w:val="00AA1006"/>
    <w:rsid w:val="00AA1E49"/>
    <w:rsid w:val="00AA29D3"/>
    <w:rsid w:val="00AA35EF"/>
    <w:rsid w:val="00AA386F"/>
    <w:rsid w:val="00AA3F0D"/>
    <w:rsid w:val="00AA45CB"/>
    <w:rsid w:val="00AA52A0"/>
    <w:rsid w:val="00AA5538"/>
    <w:rsid w:val="00AA56F8"/>
    <w:rsid w:val="00AB027D"/>
    <w:rsid w:val="00AB1169"/>
    <w:rsid w:val="00AB17AB"/>
    <w:rsid w:val="00AB22C3"/>
    <w:rsid w:val="00AB263F"/>
    <w:rsid w:val="00AB33DB"/>
    <w:rsid w:val="00AB41A7"/>
    <w:rsid w:val="00AB5085"/>
    <w:rsid w:val="00AB565F"/>
    <w:rsid w:val="00AB59C6"/>
    <w:rsid w:val="00AB6344"/>
    <w:rsid w:val="00AB655C"/>
    <w:rsid w:val="00AB6AF9"/>
    <w:rsid w:val="00AB6D90"/>
    <w:rsid w:val="00AB6E28"/>
    <w:rsid w:val="00AB6F81"/>
    <w:rsid w:val="00AB77BE"/>
    <w:rsid w:val="00AC0075"/>
    <w:rsid w:val="00AC2A75"/>
    <w:rsid w:val="00AC377D"/>
    <w:rsid w:val="00AC661D"/>
    <w:rsid w:val="00AD01FE"/>
    <w:rsid w:val="00AD15D1"/>
    <w:rsid w:val="00AD3618"/>
    <w:rsid w:val="00AD390D"/>
    <w:rsid w:val="00AD46C0"/>
    <w:rsid w:val="00AD63AA"/>
    <w:rsid w:val="00AD6B74"/>
    <w:rsid w:val="00AE0F67"/>
    <w:rsid w:val="00AE1360"/>
    <w:rsid w:val="00AE1A73"/>
    <w:rsid w:val="00AE2CD3"/>
    <w:rsid w:val="00AE34BF"/>
    <w:rsid w:val="00AE4261"/>
    <w:rsid w:val="00AE44DA"/>
    <w:rsid w:val="00AE51D1"/>
    <w:rsid w:val="00AE7451"/>
    <w:rsid w:val="00AF09EB"/>
    <w:rsid w:val="00AF26BA"/>
    <w:rsid w:val="00AF41D0"/>
    <w:rsid w:val="00AF4ECE"/>
    <w:rsid w:val="00AF5C7E"/>
    <w:rsid w:val="00AF7977"/>
    <w:rsid w:val="00B00C92"/>
    <w:rsid w:val="00B01C7C"/>
    <w:rsid w:val="00B031C4"/>
    <w:rsid w:val="00B032D4"/>
    <w:rsid w:val="00B04C05"/>
    <w:rsid w:val="00B11D79"/>
    <w:rsid w:val="00B12407"/>
    <w:rsid w:val="00B126C9"/>
    <w:rsid w:val="00B12ECF"/>
    <w:rsid w:val="00B130B4"/>
    <w:rsid w:val="00B13F79"/>
    <w:rsid w:val="00B14034"/>
    <w:rsid w:val="00B144E1"/>
    <w:rsid w:val="00B1548B"/>
    <w:rsid w:val="00B162AF"/>
    <w:rsid w:val="00B20AA6"/>
    <w:rsid w:val="00B20D8A"/>
    <w:rsid w:val="00B2287E"/>
    <w:rsid w:val="00B24D22"/>
    <w:rsid w:val="00B26438"/>
    <w:rsid w:val="00B2708D"/>
    <w:rsid w:val="00B273F2"/>
    <w:rsid w:val="00B31372"/>
    <w:rsid w:val="00B318BC"/>
    <w:rsid w:val="00B33E44"/>
    <w:rsid w:val="00B3404A"/>
    <w:rsid w:val="00B3497F"/>
    <w:rsid w:val="00B35F38"/>
    <w:rsid w:val="00B3731A"/>
    <w:rsid w:val="00B41D51"/>
    <w:rsid w:val="00B42D16"/>
    <w:rsid w:val="00B43A71"/>
    <w:rsid w:val="00B4696F"/>
    <w:rsid w:val="00B46E15"/>
    <w:rsid w:val="00B46E21"/>
    <w:rsid w:val="00B47509"/>
    <w:rsid w:val="00B520E3"/>
    <w:rsid w:val="00B53985"/>
    <w:rsid w:val="00B54C5F"/>
    <w:rsid w:val="00B57198"/>
    <w:rsid w:val="00B5792D"/>
    <w:rsid w:val="00B57C76"/>
    <w:rsid w:val="00B61389"/>
    <w:rsid w:val="00B64185"/>
    <w:rsid w:val="00B641A9"/>
    <w:rsid w:val="00B6651B"/>
    <w:rsid w:val="00B66B6D"/>
    <w:rsid w:val="00B66C11"/>
    <w:rsid w:val="00B70D02"/>
    <w:rsid w:val="00B71AFF"/>
    <w:rsid w:val="00B72F2A"/>
    <w:rsid w:val="00B73DAE"/>
    <w:rsid w:val="00B768D2"/>
    <w:rsid w:val="00B76C5E"/>
    <w:rsid w:val="00B76C62"/>
    <w:rsid w:val="00B77428"/>
    <w:rsid w:val="00B77B6A"/>
    <w:rsid w:val="00B77EF6"/>
    <w:rsid w:val="00B8151C"/>
    <w:rsid w:val="00B8235B"/>
    <w:rsid w:val="00B82E60"/>
    <w:rsid w:val="00B83DE9"/>
    <w:rsid w:val="00B85F1F"/>
    <w:rsid w:val="00B878DE"/>
    <w:rsid w:val="00B87BB3"/>
    <w:rsid w:val="00B911F8"/>
    <w:rsid w:val="00B9287F"/>
    <w:rsid w:val="00B935E6"/>
    <w:rsid w:val="00B93EF4"/>
    <w:rsid w:val="00B9436F"/>
    <w:rsid w:val="00B94C69"/>
    <w:rsid w:val="00B969E3"/>
    <w:rsid w:val="00B975BC"/>
    <w:rsid w:val="00BA0708"/>
    <w:rsid w:val="00BA0E6B"/>
    <w:rsid w:val="00BA172F"/>
    <w:rsid w:val="00BA3E25"/>
    <w:rsid w:val="00BA5A80"/>
    <w:rsid w:val="00BA6295"/>
    <w:rsid w:val="00BA6CC2"/>
    <w:rsid w:val="00BB07CD"/>
    <w:rsid w:val="00BB1AD0"/>
    <w:rsid w:val="00BB1CD1"/>
    <w:rsid w:val="00BB2557"/>
    <w:rsid w:val="00BB623C"/>
    <w:rsid w:val="00BB7E89"/>
    <w:rsid w:val="00BC096F"/>
    <w:rsid w:val="00BC10F5"/>
    <w:rsid w:val="00BC1318"/>
    <w:rsid w:val="00BC1A04"/>
    <w:rsid w:val="00BC292F"/>
    <w:rsid w:val="00BC2EC5"/>
    <w:rsid w:val="00BC36D2"/>
    <w:rsid w:val="00BC3EFC"/>
    <w:rsid w:val="00BD1951"/>
    <w:rsid w:val="00BD4BBB"/>
    <w:rsid w:val="00BD538D"/>
    <w:rsid w:val="00BD5D63"/>
    <w:rsid w:val="00BD6294"/>
    <w:rsid w:val="00BD632D"/>
    <w:rsid w:val="00BE1DB5"/>
    <w:rsid w:val="00BE201C"/>
    <w:rsid w:val="00BE4BA0"/>
    <w:rsid w:val="00BE57DD"/>
    <w:rsid w:val="00BE6126"/>
    <w:rsid w:val="00BE77A7"/>
    <w:rsid w:val="00BE7E58"/>
    <w:rsid w:val="00BF1BCE"/>
    <w:rsid w:val="00BF25DD"/>
    <w:rsid w:val="00BF2FCA"/>
    <w:rsid w:val="00BF40F2"/>
    <w:rsid w:val="00BF416F"/>
    <w:rsid w:val="00BF6D8A"/>
    <w:rsid w:val="00C00433"/>
    <w:rsid w:val="00C00BFC"/>
    <w:rsid w:val="00C00E2E"/>
    <w:rsid w:val="00C0121B"/>
    <w:rsid w:val="00C013FE"/>
    <w:rsid w:val="00C02682"/>
    <w:rsid w:val="00C06349"/>
    <w:rsid w:val="00C06E87"/>
    <w:rsid w:val="00C07CC6"/>
    <w:rsid w:val="00C10548"/>
    <w:rsid w:val="00C10675"/>
    <w:rsid w:val="00C13B2D"/>
    <w:rsid w:val="00C14A62"/>
    <w:rsid w:val="00C161DC"/>
    <w:rsid w:val="00C21A22"/>
    <w:rsid w:val="00C22174"/>
    <w:rsid w:val="00C22281"/>
    <w:rsid w:val="00C22DAA"/>
    <w:rsid w:val="00C23991"/>
    <w:rsid w:val="00C27CCF"/>
    <w:rsid w:val="00C302E2"/>
    <w:rsid w:val="00C30714"/>
    <w:rsid w:val="00C310F9"/>
    <w:rsid w:val="00C33C07"/>
    <w:rsid w:val="00C34E58"/>
    <w:rsid w:val="00C353CC"/>
    <w:rsid w:val="00C35838"/>
    <w:rsid w:val="00C35962"/>
    <w:rsid w:val="00C35A8B"/>
    <w:rsid w:val="00C35C1F"/>
    <w:rsid w:val="00C364CF"/>
    <w:rsid w:val="00C3705D"/>
    <w:rsid w:val="00C40A28"/>
    <w:rsid w:val="00C42A63"/>
    <w:rsid w:val="00C44148"/>
    <w:rsid w:val="00C45123"/>
    <w:rsid w:val="00C45583"/>
    <w:rsid w:val="00C45E49"/>
    <w:rsid w:val="00C46B6B"/>
    <w:rsid w:val="00C47DC9"/>
    <w:rsid w:val="00C52F67"/>
    <w:rsid w:val="00C52F89"/>
    <w:rsid w:val="00C5308D"/>
    <w:rsid w:val="00C531E0"/>
    <w:rsid w:val="00C558A8"/>
    <w:rsid w:val="00C565E7"/>
    <w:rsid w:val="00C57D2C"/>
    <w:rsid w:val="00C64D6E"/>
    <w:rsid w:val="00C66473"/>
    <w:rsid w:val="00C671F7"/>
    <w:rsid w:val="00C67B34"/>
    <w:rsid w:val="00C71BBB"/>
    <w:rsid w:val="00C7352C"/>
    <w:rsid w:val="00C73C71"/>
    <w:rsid w:val="00C75044"/>
    <w:rsid w:val="00C757B2"/>
    <w:rsid w:val="00C81994"/>
    <w:rsid w:val="00C82C58"/>
    <w:rsid w:val="00C84F5E"/>
    <w:rsid w:val="00C90E29"/>
    <w:rsid w:val="00C9165B"/>
    <w:rsid w:val="00C91E0B"/>
    <w:rsid w:val="00C926BE"/>
    <w:rsid w:val="00C92F1F"/>
    <w:rsid w:val="00C9345A"/>
    <w:rsid w:val="00C946FD"/>
    <w:rsid w:val="00C94814"/>
    <w:rsid w:val="00C94B40"/>
    <w:rsid w:val="00C95C01"/>
    <w:rsid w:val="00C9704A"/>
    <w:rsid w:val="00C975BC"/>
    <w:rsid w:val="00CA0067"/>
    <w:rsid w:val="00CA0DB4"/>
    <w:rsid w:val="00CA254F"/>
    <w:rsid w:val="00CA2FCB"/>
    <w:rsid w:val="00CA39BF"/>
    <w:rsid w:val="00CA3B9F"/>
    <w:rsid w:val="00CA4C0A"/>
    <w:rsid w:val="00CB31AB"/>
    <w:rsid w:val="00CB3EE9"/>
    <w:rsid w:val="00CB4297"/>
    <w:rsid w:val="00CB4C84"/>
    <w:rsid w:val="00CB4E44"/>
    <w:rsid w:val="00CB50C7"/>
    <w:rsid w:val="00CB540D"/>
    <w:rsid w:val="00CB588E"/>
    <w:rsid w:val="00CB5E06"/>
    <w:rsid w:val="00CB6B11"/>
    <w:rsid w:val="00CB7091"/>
    <w:rsid w:val="00CC0BC8"/>
    <w:rsid w:val="00CC125E"/>
    <w:rsid w:val="00CC1736"/>
    <w:rsid w:val="00CC2F70"/>
    <w:rsid w:val="00CC4F76"/>
    <w:rsid w:val="00CC52AF"/>
    <w:rsid w:val="00CC56A0"/>
    <w:rsid w:val="00CC6899"/>
    <w:rsid w:val="00CC79B9"/>
    <w:rsid w:val="00CC7E6D"/>
    <w:rsid w:val="00CC7FCB"/>
    <w:rsid w:val="00CD034B"/>
    <w:rsid w:val="00CD0815"/>
    <w:rsid w:val="00CD1AEA"/>
    <w:rsid w:val="00CD3301"/>
    <w:rsid w:val="00CD3728"/>
    <w:rsid w:val="00CD449E"/>
    <w:rsid w:val="00CD45B2"/>
    <w:rsid w:val="00CD4B1A"/>
    <w:rsid w:val="00CD635F"/>
    <w:rsid w:val="00CD78D0"/>
    <w:rsid w:val="00CD792C"/>
    <w:rsid w:val="00CD7FEE"/>
    <w:rsid w:val="00CE086D"/>
    <w:rsid w:val="00CE0F44"/>
    <w:rsid w:val="00CE2A70"/>
    <w:rsid w:val="00CE2AF0"/>
    <w:rsid w:val="00CE3F02"/>
    <w:rsid w:val="00CE4DD2"/>
    <w:rsid w:val="00CE72BE"/>
    <w:rsid w:val="00CE77E6"/>
    <w:rsid w:val="00CF02E3"/>
    <w:rsid w:val="00CF0430"/>
    <w:rsid w:val="00CF1ED5"/>
    <w:rsid w:val="00CF3524"/>
    <w:rsid w:val="00CF391B"/>
    <w:rsid w:val="00CF4053"/>
    <w:rsid w:val="00CF6154"/>
    <w:rsid w:val="00CF61AE"/>
    <w:rsid w:val="00CF678D"/>
    <w:rsid w:val="00CF702B"/>
    <w:rsid w:val="00CF7ECB"/>
    <w:rsid w:val="00D053AF"/>
    <w:rsid w:val="00D05857"/>
    <w:rsid w:val="00D05EC8"/>
    <w:rsid w:val="00D062AC"/>
    <w:rsid w:val="00D07C38"/>
    <w:rsid w:val="00D10650"/>
    <w:rsid w:val="00D114C7"/>
    <w:rsid w:val="00D1170F"/>
    <w:rsid w:val="00D119F6"/>
    <w:rsid w:val="00D168D7"/>
    <w:rsid w:val="00D170DF"/>
    <w:rsid w:val="00D20BCD"/>
    <w:rsid w:val="00D215DC"/>
    <w:rsid w:val="00D22BF5"/>
    <w:rsid w:val="00D24F31"/>
    <w:rsid w:val="00D253BE"/>
    <w:rsid w:val="00D26992"/>
    <w:rsid w:val="00D26CE3"/>
    <w:rsid w:val="00D301A7"/>
    <w:rsid w:val="00D31231"/>
    <w:rsid w:val="00D314DE"/>
    <w:rsid w:val="00D341C9"/>
    <w:rsid w:val="00D342F8"/>
    <w:rsid w:val="00D36615"/>
    <w:rsid w:val="00D40E64"/>
    <w:rsid w:val="00D41B44"/>
    <w:rsid w:val="00D42A30"/>
    <w:rsid w:val="00D42A5C"/>
    <w:rsid w:val="00D45E9F"/>
    <w:rsid w:val="00D470CB"/>
    <w:rsid w:val="00D47504"/>
    <w:rsid w:val="00D50973"/>
    <w:rsid w:val="00D51868"/>
    <w:rsid w:val="00D518E0"/>
    <w:rsid w:val="00D5545D"/>
    <w:rsid w:val="00D560A8"/>
    <w:rsid w:val="00D56F95"/>
    <w:rsid w:val="00D578B3"/>
    <w:rsid w:val="00D6037A"/>
    <w:rsid w:val="00D60954"/>
    <w:rsid w:val="00D60AD1"/>
    <w:rsid w:val="00D70EE8"/>
    <w:rsid w:val="00D748EB"/>
    <w:rsid w:val="00D74E56"/>
    <w:rsid w:val="00D8020A"/>
    <w:rsid w:val="00D80300"/>
    <w:rsid w:val="00D803BD"/>
    <w:rsid w:val="00D80576"/>
    <w:rsid w:val="00D86D7B"/>
    <w:rsid w:val="00D87DFB"/>
    <w:rsid w:val="00D90024"/>
    <w:rsid w:val="00D90148"/>
    <w:rsid w:val="00D91EC9"/>
    <w:rsid w:val="00D929B3"/>
    <w:rsid w:val="00D93090"/>
    <w:rsid w:val="00D934D7"/>
    <w:rsid w:val="00D9531B"/>
    <w:rsid w:val="00D97C8B"/>
    <w:rsid w:val="00D97F26"/>
    <w:rsid w:val="00DA27B0"/>
    <w:rsid w:val="00DA35B6"/>
    <w:rsid w:val="00DA3CC2"/>
    <w:rsid w:val="00DA5C9F"/>
    <w:rsid w:val="00DA61E9"/>
    <w:rsid w:val="00DA6414"/>
    <w:rsid w:val="00DA64C2"/>
    <w:rsid w:val="00DA65BD"/>
    <w:rsid w:val="00DA72BC"/>
    <w:rsid w:val="00DB01C7"/>
    <w:rsid w:val="00DB03EC"/>
    <w:rsid w:val="00DB2C65"/>
    <w:rsid w:val="00DB3C56"/>
    <w:rsid w:val="00DB48C6"/>
    <w:rsid w:val="00DB567E"/>
    <w:rsid w:val="00DB5C24"/>
    <w:rsid w:val="00DB65B3"/>
    <w:rsid w:val="00DB7A39"/>
    <w:rsid w:val="00DB7D43"/>
    <w:rsid w:val="00DB7EBE"/>
    <w:rsid w:val="00DC0757"/>
    <w:rsid w:val="00DC0F4E"/>
    <w:rsid w:val="00DC10F3"/>
    <w:rsid w:val="00DC19FC"/>
    <w:rsid w:val="00DC266A"/>
    <w:rsid w:val="00DC363E"/>
    <w:rsid w:val="00DC4436"/>
    <w:rsid w:val="00DC56D7"/>
    <w:rsid w:val="00DC704F"/>
    <w:rsid w:val="00DC7F13"/>
    <w:rsid w:val="00DD2CD5"/>
    <w:rsid w:val="00DD3830"/>
    <w:rsid w:val="00DD5611"/>
    <w:rsid w:val="00DD678E"/>
    <w:rsid w:val="00DD7803"/>
    <w:rsid w:val="00DD790E"/>
    <w:rsid w:val="00DD799D"/>
    <w:rsid w:val="00DD7B71"/>
    <w:rsid w:val="00DE2657"/>
    <w:rsid w:val="00DE418A"/>
    <w:rsid w:val="00DE4D9C"/>
    <w:rsid w:val="00DE776F"/>
    <w:rsid w:val="00DF08CF"/>
    <w:rsid w:val="00DF146C"/>
    <w:rsid w:val="00DF1611"/>
    <w:rsid w:val="00DF176B"/>
    <w:rsid w:val="00DF1F96"/>
    <w:rsid w:val="00DF2C19"/>
    <w:rsid w:val="00DF3049"/>
    <w:rsid w:val="00DF3D33"/>
    <w:rsid w:val="00DF61AB"/>
    <w:rsid w:val="00DF6232"/>
    <w:rsid w:val="00E0203F"/>
    <w:rsid w:val="00E07647"/>
    <w:rsid w:val="00E07A73"/>
    <w:rsid w:val="00E10DD3"/>
    <w:rsid w:val="00E1137D"/>
    <w:rsid w:val="00E12C4B"/>
    <w:rsid w:val="00E13560"/>
    <w:rsid w:val="00E15C8A"/>
    <w:rsid w:val="00E17028"/>
    <w:rsid w:val="00E1764D"/>
    <w:rsid w:val="00E201F2"/>
    <w:rsid w:val="00E21780"/>
    <w:rsid w:val="00E22F7B"/>
    <w:rsid w:val="00E237B0"/>
    <w:rsid w:val="00E23BC3"/>
    <w:rsid w:val="00E24763"/>
    <w:rsid w:val="00E27C7F"/>
    <w:rsid w:val="00E306EE"/>
    <w:rsid w:val="00E30FA8"/>
    <w:rsid w:val="00E31D2D"/>
    <w:rsid w:val="00E32634"/>
    <w:rsid w:val="00E36813"/>
    <w:rsid w:val="00E4001B"/>
    <w:rsid w:val="00E42423"/>
    <w:rsid w:val="00E42454"/>
    <w:rsid w:val="00E425B2"/>
    <w:rsid w:val="00E45720"/>
    <w:rsid w:val="00E4634B"/>
    <w:rsid w:val="00E502AE"/>
    <w:rsid w:val="00E527C0"/>
    <w:rsid w:val="00E53B11"/>
    <w:rsid w:val="00E556FE"/>
    <w:rsid w:val="00E5588A"/>
    <w:rsid w:val="00E561E1"/>
    <w:rsid w:val="00E56716"/>
    <w:rsid w:val="00E56F99"/>
    <w:rsid w:val="00E63C5C"/>
    <w:rsid w:val="00E64749"/>
    <w:rsid w:val="00E6506E"/>
    <w:rsid w:val="00E66C1B"/>
    <w:rsid w:val="00E70A92"/>
    <w:rsid w:val="00E7223A"/>
    <w:rsid w:val="00E72D5A"/>
    <w:rsid w:val="00E74577"/>
    <w:rsid w:val="00E809B5"/>
    <w:rsid w:val="00E80E56"/>
    <w:rsid w:val="00E82418"/>
    <w:rsid w:val="00E82661"/>
    <w:rsid w:val="00E82682"/>
    <w:rsid w:val="00E8563C"/>
    <w:rsid w:val="00E87546"/>
    <w:rsid w:val="00E87E3B"/>
    <w:rsid w:val="00E900A7"/>
    <w:rsid w:val="00E90F98"/>
    <w:rsid w:val="00E9254B"/>
    <w:rsid w:val="00E94DE5"/>
    <w:rsid w:val="00E95BE2"/>
    <w:rsid w:val="00E967A2"/>
    <w:rsid w:val="00E97136"/>
    <w:rsid w:val="00E979F4"/>
    <w:rsid w:val="00E97ADE"/>
    <w:rsid w:val="00EA0BED"/>
    <w:rsid w:val="00EA1535"/>
    <w:rsid w:val="00EA1E89"/>
    <w:rsid w:val="00EA2CB2"/>
    <w:rsid w:val="00EA38A4"/>
    <w:rsid w:val="00EA4ED3"/>
    <w:rsid w:val="00EA565B"/>
    <w:rsid w:val="00EA5869"/>
    <w:rsid w:val="00EA6562"/>
    <w:rsid w:val="00EA739D"/>
    <w:rsid w:val="00EA78AC"/>
    <w:rsid w:val="00EB1C67"/>
    <w:rsid w:val="00EB1F3F"/>
    <w:rsid w:val="00EB369E"/>
    <w:rsid w:val="00EB3F39"/>
    <w:rsid w:val="00EB76A2"/>
    <w:rsid w:val="00EC08F7"/>
    <w:rsid w:val="00EC1BE2"/>
    <w:rsid w:val="00EC318C"/>
    <w:rsid w:val="00EC32CB"/>
    <w:rsid w:val="00EC3A21"/>
    <w:rsid w:val="00EC3C5D"/>
    <w:rsid w:val="00EC68F8"/>
    <w:rsid w:val="00EC7728"/>
    <w:rsid w:val="00ED1DFF"/>
    <w:rsid w:val="00ED306A"/>
    <w:rsid w:val="00ED3665"/>
    <w:rsid w:val="00ED4F1E"/>
    <w:rsid w:val="00ED52A3"/>
    <w:rsid w:val="00ED65A8"/>
    <w:rsid w:val="00ED7EB1"/>
    <w:rsid w:val="00EE04B4"/>
    <w:rsid w:val="00EE08DD"/>
    <w:rsid w:val="00EE167F"/>
    <w:rsid w:val="00EE1D2A"/>
    <w:rsid w:val="00EE3C83"/>
    <w:rsid w:val="00EE4829"/>
    <w:rsid w:val="00EE6072"/>
    <w:rsid w:val="00EE6610"/>
    <w:rsid w:val="00EE78DA"/>
    <w:rsid w:val="00EE7DC2"/>
    <w:rsid w:val="00EF1150"/>
    <w:rsid w:val="00EF39B1"/>
    <w:rsid w:val="00EF5435"/>
    <w:rsid w:val="00EF554D"/>
    <w:rsid w:val="00EF7D7C"/>
    <w:rsid w:val="00F00624"/>
    <w:rsid w:val="00F00E8C"/>
    <w:rsid w:val="00F011DE"/>
    <w:rsid w:val="00F040A5"/>
    <w:rsid w:val="00F0517A"/>
    <w:rsid w:val="00F06201"/>
    <w:rsid w:val="00F063E1"/>
    <w:rsid w:val="00F06C0C"/>
    <w:rsid w:val="00F07EE7"/>
    <w:rsid w:val="00F1008C"/>
    <w:rsid w:val="00F10FA0"/>
    <w:rsid w:val="00F1323C"/>
    <w:rsid w:val="00F1365E"/>
    <w:rsid w:val="00F1468C"/>
    <w:rsid w:val="00F14E53"/>
    <w:rsid w:val="00F22445"/>
    <w:rsid w:val="00F22FA1"/>
    <w:rsid w:val="00F241F4"/>
    <w:rsid w:val="00F24BCF"/>
    <w:rsid w:val="00F251E2"/>
    <w:rsid w:val="00F25F91"/>
    <w:rsid w:val="00F26CBA"/>
    <w:rsid w:val="00F271F3"/>
    <w:rsid w:val="00F30807"/>
    <w:rsid w:val="00F30EAD"/>
    <w:rsid w:val="00F34266"/>
    <w:rsid w:val="00F3475E"/>
    <w:rsid w:val="00F369D9"/>
    <w:rsid w:val="00F37877"/>
    <w:rsid w:val="00F40A5B"/>
    <w:rsid w:val="00F40C2A"/>
    <w:rsid w:val="00F44748"/>
    <w:rsid w:val="00F46C7C"/>
    <w:rsid w:val="00F46E01"/>
    <w:rsid w:val="00F5058C"/>
    <w:rsid w:val="00F55B4B"/>
    <w:rsid w:val="00F56748"/>
    <w:rsid w:val="00F56C8D"/>
    <w:rsid w:val="00F60B5B"/>
    <w:rsid w:val="00F6358B"/>
    <w:rsid w:val="00F654FF"/>
    <w:rsid w:val="00F65855"/>
    <w:rsid w:val="00F66D54"/>
    <w:rsid w:val="00F67021"/>
    <w:rsid w:val="00F67C0A"/>
    <w:rsid w:val="00F70583"/>
    <w:rsid w:val="00F7497D"/>
    <w:rsid w:val="00F75EFC"/>
    <w:rsid w:val="00F767B2"/>
    <w:rsid w:val="00F774FB"/>
    <w:rsid w:val="00F77914"/>
    <w:rsid w:val="00F77E30"/>
    <w:rsid w:val="00F80503"/>
    <w:rsid w:val="00F81F17"/>
    <w:rsid w:val="00F823CF"/>
    <w:rsid w:val="00F835B9"/>
    <w:rsid w:val="00F83D04"/>
    <w:rsid w:val="00F87521"/>
    <w:rsid w:val="00F87C3B"/>
    <w:rsid w:val="00F90736"/>
    <w:rsid w:val="00F9269C"/>
    <w:rsid w:val="00F92D6F"/>
    <w:rsid w:val="00F933B6"/>
    <w:rsid w:val="00F94EBE"/>
    <w:rsid w:val="00F97FFC"/>
    <w:rsid w:val="00FA05A1"/>
    <w:rsid w:val="00FA1310"/>
    <w:rsid w:val="00FA1339"/>
    <w:rsid w:val="00FA2B84"/>
    <w:rsid w:val="00FA454D"/>
    <w:rsid w:val="00FA4DA2"/>
    <w:rsid w:val="00FA4F43"/>
    <w:rsid w:val="00FA70D9"/>
    <w:rsid w:val="00FC1713"/>
    <w:rsid w:val="00FC2C7B"/>
    <w:rsid w:val="00FC2D27"/>
    <w:rsid w:val="00FC42AB"/>
    <w:rsid w:val="00FC43E2"/>
    <w:rsid w:val="00FC5396"/>
    <w:rsid w:val="00FC5A52"/>
    <w:rsid w:val="00FC7504"/>
    <w:rsid w:val="00FD1AD0"/>
    <w:rsid w:val="00FD2954"/>
    <w:rsid w:val="00FD2A62"/>
    <w:rsid w:val="00FD3B2D"/>
    <w:rsid w:val="00FD4CD3"/>
    <w:rsid w:val="00FD7CBC"/>
    <w:rsid w:val="00FE029D"/>
    <w:rsid w:val="00FE11DA"/>
    <w:rsid w:val="00FE409D"/>
    <w:rsid w:val="00FE48FC"/>
    <w:rsid w:val="00FE7968"/>
    <w:rsid w:val="00FE7D99"/>
    <w:rsid w:val="00FF06EF"/>
    <w:rsid w:val="00FF07C1"/>
    <w:rsid w:val="00FF1F0F"/>
    <w:rsid w:val="00FF4199"/>
    <w:rsid w:val="00FF5068"/>
    <w:rsid w:val="00FF524F"/>
    <w:rsid w:val="00FF5B06"/>
    <w:rsid w:val="00FF6749"/>
    <w:rsid w:val="00FF6B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FFC58DB"/>
  <w15:docId w15:val="{6D8D7A01-C021-4EBC-8B81-C776438A24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locked="1" w:uiPriority="0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/>
    <w:lsdException w:name="Table Grid" w:lock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F4AEC"/>
    <w:pPr>
      <w:spacing w:after="200" w:line="276" w:lineRule="auto"/>
    </w:pPr>
    <w:rPr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5752B"/>
    <w:pPr>
      <w:keepNext/>
      <w:keepLines/>
      <w:spacing w:before="360" w:after="240"/>
      <w:jc w:val="center"/>
      <w:outlineLvl w:val="0"/>
    </w:pPr>
    <w:rPr>
      <w:rFonts w:ascii="Times New Roman" w:eastAsia="Times New Roman" w:hAnsi="Times New Roman"/>
      <w:b/>
      <w:bCs/>
      <w:sz w:val="24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B1AD0"/>
    <w:pPr>
      <w:keepNext/>
      <w:spacing w:before="240" w:after="120" w:line="360" w:lineRule="auto"/>
      <w:outlineLvl w:val="1"/>
    </w:pPr>
    <w:rPr>
      <w:rFonts w:ascii="Times New Roman" w:eastAsia="Times New Roman" w:hAnsi="Times New Roman"/>
      <w:b/>
      <w:bCs/>
      <w:sz w:val="24"/>
      <w:szCs w:val="20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F3475E"/>
    <w:pPr>
      <w:keepNext/>
      <w:spacing w:before="120" w:after="0" w:line="360" w:lineRule="auto"/>
      <w:outlineLvl w:val="2"/>
    </w:pPr>
    <w:rPr>
      <w:rFonts w:ascii="Times New Roman" w:eastAsia="Times New Roman" w:hAnsi="Times New Roman"/>
      <w:b/>
      <w:bCs/>
      <w:i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35752B"/>
    <w:rPr>
      <w:rFonts w:ascii="Times New Roman" w:eastAsia="Times New Roman" w:hAnsi="Times New Roman"/>
      <w:b/>
      <w:bCs/>
      <w:sz w:val="24"/>
      <w:szCs w:val="28"/>
      <w:lang w:eastAsia="en-US"/>
    </w:rPr>
  </w:style>
  <w:style w:type="character" w:customStyle="1" w:styleId="20">
    <w:name w:val="Заголовок 2 Знак"/>
    <w:basedOn w:val="a0"/>
    <w:link w:val="2"/>
    <w:uiPriority w:val="99"/>
    <w:locked/>
    <w:rsid w:val="00BB1AD0"/>
    <w:rPr>
      <w:rFonts w:ascii="Times New Roman" w:eastAsia="Times New Roman" w:hAnsi="Times New Roman"/>
      <w:b/>
      <w:bCs/>
      <w:sz w:val="24"/>
      <w:szCs w:val="20"/>
    </w:rPr>
  </w:style>
  <w:style w:type="character" w:customStyle="1" w:styleId="30">
    <w:name w:val="Заголовок 3 Знак"/>
    <w:basedOn w:val="a0"/>
    <w:link w:val="3"/>
    <w:uiPriority w:val="99"/>
    <w:locked/>
    <w:rsid w:val="00F3475E"/>
    <w:rPr>
      <w:rFonts w:ascii="Times New Roman" w:eastAsia="Times New Roman" w:hAnsi="Times New Roman"/>
      <w:b/>
      <w:bCs/>
      <w:i/>
      <w:sz w:val="24"/>
      <w:szCs w:val="20"/>
    </w:rPr>
  </w:style>
  <w:style w:type="paragraph" w:styleId="a3">
    <w:name w:val="List Paragraph"/>
    <w:aliases w:val="Bullet_IRAO,List Paragraph"/>
    <w:basedOn w:val="a"/>
    <w:link w:val="a4"/>
    <w:uiPriority w:val="34"/>
    <w:qFormat/>
    <w:rsid w:val="006206A6"/>
    <w:pPr>
      <w:ind w:left="720"/>
      <w:contextualSpacing/>
    </w:pPr>
  </w:style>
  <w:style w:type="table" w:styleId="a5">
    <w:name w:val="Table Grid"/>
    <w:basedOn w:val="a1"/>
    <w:uiPriority w:val="99"/>
    <w:rsid w:val="006206A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rsid w:val="005836E5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5836E5"/>
    <w:rPr>
      <w:rFonts w:ascii="Tahoma" w:hAnsi="Tahoma" w:cs="Tahoma"/>
      <w:sz w:val="16"/>
      <w:szCs w:val="16"/>
      <w:lang w:eastAsia="ru-RU"/>
    </w:rPr>
  </w:style>
  <w:style w:type="character" w:customStyle="1" w:styleId="Bodytext">
    <w:name w:val="Body text_"/>
    <w:link w:val="5"/>
    <w:locked/>
    <w:rsid w:val="00383DDE"/>
    <w:rPr>
      <w:sz w:val="23"/>
      <w:shd w:val="clear" w:color="auto" w:fill="FFFFFF"/>
    </w:rPr>
  </w:style>
  <w:style w:type="paragraph" w:customStyle="1" w:styleId="5">
    <w:name w:val="Основной текст5"/>
    <w:basedOn w:val="a"/>
    <w:link w:val="Bodytext"/>
    <w:rsid w:val="00383DDE"/>
    <w:pPr>
      <w:widowControl w:val="0"/>
      <w:shd w:val="clear" w:color="auto" w:fill="FFFFFF"/>
      <w:spacing w:after="0" w:line="350" w:lineRule="exact"/>
      <w:ind w:hanging="980"/>
      <w:jc w:val="center"/>
    </w:pPr>
    <w:rPr>
      <w:sz w:val="23"/>
      <w:szCs w:val="20"/>
      <w:lang w:eastAsia="ru-RU"/>
    </w:rPr>
  </w:style>
  <w:style w:type="paragraph" w:styleId="a8">
    <w:name w:val="header"/>
    <w:basedOn w:val="a"/>
    <w:link w:val="a9"/>
    <w:uiPriority w:val="99"/>
    <w:semiHidden/>
    <w:rsid w:val="00383D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383DDE"/>
    <w:rPr>
      <w:rFonts w:cs="Times New Roman"/>
    </w:rPr>
  </w:style>
  <w:style w:type="paragraph" w:styleId="aa">
    <w:name w:val="footer"/>
    <w:basedOn w:val="a"/>
    <w:link w:val="ab"/>
    <w:uiPriority w:val="99"/>
    <w:rsid w:val="00383D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locked/>
    <w:rsid w:val="00383DDE"/>
    <w:rPr>
      <w:rFonts w:cs="Times New Roman"/>
    </w:rPr>
  </w:style>
  <w:style w:type="paragraph" w:styleId="21">
    <w:name w:val="Body Text Indent 2"/>
    <w:basedOn w:val="a"/>
    <w:link w:val="22"/>
    <w:uiPriority w:val="99"/>
    <w:semiHidden/>
    <w:rsid w:val="009D6912"/>
    <w:pPr>
      <w:tabs>
        <w:tab w:val="left" w:pos="11057"/>
      </w:tabs>
      <w:spacing w:after="0" w:line="360" w:lineRule="auto"/>
      <w:ind w:right="-2" w:firstLine="5529"/>
    </w:pPr>
    <w:rPr>
      <w:rFonts w:ascii="Bookman Old Style" w:eastAsia="Times New Roman" w:hAnsi="Bookman Old Style"/>
      <w:sz w:val="28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locked/>
    <w:rsid w:val="009D6912"/>
    <w:rPr>
      <w:rFonts w:ascii="Bookman Old Style" w:hAnsi="Bookman Old Style" w:cs="Times New Roman"/>
      <w:sz w:val="20"/>
      <w:szCs w:val="20"/>
      <w:lang w:eastAsia="ru-RU"/>
    </w:rPr>
  </w:style>
  <w:style w:type="character" w:customStyle="1" w:styleId="Tablecaption2">
    <w:name w:val="Table caption (2)_"/>
    <w:link w:val="Tablecaption20"/>
    <w:locked/>
    <w:rsid w:val="009D6912"/>
    <w:rPr>
      <w:rFonts w:ascii="Times New Roman" w:hAnsi="Times New Roman"/>
      <w:b/>
      <w:sz w:val="23"/>
      <w:shd w:val="clear" w:color="auto" w:fill="FFFFFF"/>
    </w:rPr>
  </w:style>
  <w:style w:type="paragraph" w:customStyle="1" w:styleId="Tablecaption20">
    <w:name w:val="Table caption (2)"/>
    <w:basedOn w:val="a"/>
    <w:link w:val="Tablecaption2"/>
    <w:rsid w:val="009D6912"/>
    <w:pPr>
      <w:widowControl w:val="0"/>
      <w:shd w:val="clear" w:color="auto" w:fill="FFFFFF"/>
      <w:spacing w:after="0" w:line="240" w:lineRule="atLeast"/>
    </w:pPr>
    <w:rPr>
      <w:rFonts w:ascii="Times New Roman" w:hAnsi="Times New Roman"/>
      <w:b/>
      <w:sz w:val="23"/>
      <w:szCs w:val="20"/>
      <w:lang w:eastAsia="ru-RU"/>
    </w:rPr>
  </w:style>
  <w:style w:type="paragraph" w:styleId="ac">
    <w:name w:val="No Spacing"/>
    <w:uiPriority w:val="99"/>
    <w:qFormat/>
    <w:rsid w:val="00274F3D"/>
    <w:rPr>
      <w:lang w:eastAsia="en-US"/>
    </w:rPr>
  </w:style>
  <w:style w:type="character" w:styleId="ad">
    <w:name w:val="annotation reference"/>
    <w:basedOn w:val="a0"/>
    <w:uiPriority w:val="99"/>
    <w:semiHidden/>
    <w:rsid w:val="009F7076"/>
    <w:rPr>
      <w:rFonts w:cs="Times New Roman"/>
      <w:sz w:val="16"/>
      <w:szCs w:val="16"/>
    </w:rPr>
  </w:style>
  <w:style w:type="paragraph" w:styleId="ae">
    <w:name w:val="annotation text"/>
    <w:basedOn w:val="a"/>
    <w:link w:val="af"/>
    <w:uiPriority w:val="99"/>
    <w:semiHidden/>
    <w:rsid w:val="009F7076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locked/>
    <w:rsid w:val="009F7076"/>
    <w:rPr>
      <w:rFonts w:cs="Times New Roman"/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rsid w:val="009F7076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locked/>
    <w:rsid w:val="009F7076"/>
    <w:rPr>
      <w:rFonts w:cs="Times New Roman"/>
      <w:b/>
      <w:bCs/>
      <w:sz w:val="20"/>
      <w:szCs w:val="20"/>
    </w:rPr>
  </w:style>
  <w:style w:type="paragraph" w:styleId="af2">
    <w:name w:val="Revision"/>
    <w:hidden/>
    <w:uiPriority w:val="99"/>
    <w:semiHidden/>
    <w:rsid w:val="009F7076"/>
    <w:rPr>
      <w:lang w:eastAsia="en-US"/>
    </w:rPr>
  </w:style>
  <w:style w:type="paragraph" w:styleId="af3">
    <w:name w:val="Normal (Web)"/>
    <w:basedOn w:val="a"/>
    <w:uiPriority w:val="99"/>
    <w:unhideWhenUsed/>
    <w:rsid w:val="00EE3C8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Bodytext3">
    <w:name w:val="Body text (3)_"/>
    <w:link w:val="Bodytext30"/>
    <w:rsid w:val="00E87546"/>
    <w:rPr>
      <w:rFonts w:ascii="Times New Roman" w:eastAsia="Times New Roman" w:hAnsi="Times New Roman"/>
      <w:b/>
      <w:bCs/>
      <w:sz w:val="33"/>
      <w:szCs w:val="33"/>
      <w:shd w:val="clear" w:color="auto" w:fill="FFFFFF"/>
    </w:rPr>
  </w:style>
  <w:style w:type="paragraph" w:customStyle="1" w:styleId="Bodytext30">
    <w:name w:val="Body text (3)"/>
    <w:basedOn w:val="a"/>
    <w:link w:val="Bodytext3"/>
    <w:rsid w:val="00E87546"/>
    <w:pPr>
      <w:widowControl w:val="0"/>
      <w:shd w:val="clear" w:color="auto" w:fill="FFFFFF"/>
      <w:spacing w:after="0" w:line="413" w:lineRule="exact"/>
      <w:jc w:val="center"/>
    </w:pPr>
    <w:rPr>
      <w:rFonts w:ascii="Times New Roman" w:eastAsia="Times New Roman" w:hAnsi="Times New Roman"/>
      <w:b/>
      <w:bCs/>
      <w:sz w:val="33"/>
      <w:szCs w:val="33"/>
      <w:lang w:eastAsia="ru-RU"/>
    </w:rPr>
  </w:style>
  <w:style w:type="character" w:customStyle="1" w:styleId="Bodytext95ptBold2">
    <w:name w:val="Body text + 9;5 pt;Bold2"/>
    <w:rsid w:val="00F92D6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31">
    <w:name w:val="Основной текст3"/>
    <w:rsid w:val="00F92D6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Bold">
    <w:name w:val="Body text + Bold"/>
    <w:rsid w:val="00F92D6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11">
    <w:name w:val="Основной текст1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23">
    <w:name w:val="Основной текст2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12ptItalic1">
    <w:name w:val="Body text + 12 pt;Italic1"/>
    <w:rsid w:val="0058575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12ptItalic">
    <w:name w:val="Body text + 12 pt;Italic"/>
    <w:rsid w:val="0058575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/>
    </w:rPr>
  </w:style>
  <w:style w:type="character" w:customStyle="1" w:styleId="Tablecaption">
    <w:name w:val="Table caption_"/>
    <w:link w:val="Tablecaption1"/>
    <w:rsid w:val="0058575D"/>
    <w:rPr>
      <w:rFonts w:ascii="Times New Roman" w:eastAsia="Times New Roman" w:hAnsi="Times New Roman"/>
      <w:b/>
      <w:bCs/>
      <w:sz w:val="19"/>
      <w:szCs w:val="19"/>
      <w:shd w:val="clear" w:color="auto" w:fill="FFFFFF"/>
    </w:rPr>
  </w:style>
  <w:style w:type="character" w:customStyle="1" w:styleId="4">
    <w:name w:val="Основной текст4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paragraph" w:customStyle="1" w:styleId="Tablecaption1">
    <w:name w:val="Table caption1"/>
    <w:basedOn w:val="a"/>
    <w:link w:val="Tablecaption"/>
    <w:rsid w:val="0058575D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/>
      <w:b/>
      <w:bCs/>
      <w:sz w:val="19"/>
      <w:szCs w:val="19"/>
      <w:lang w:eastAsia="ru-RU"/>
    </w:rPr>
  </w:style>
  <w:style w:type="character" w:customStyle="1" w:styleId="Tablecaption0">
    <w:name w:val="Table caption"/>
    <w:rsid w:val="000033D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single"/>
      <w:lang w:val="ru-RU"/>
    </w:rPr>
  </w:style>
  <w:style w:type="character" w:customStyle="1" w:styleId="Bodytext4">
    <w:name w:val="Body text (4)_"/>
    <w:link w:val="Bodytext41"/>
    <w:rsid w:val="00811DD5"/>
    <w:rPr>
      <w:rFonts w:ascii="Times New Roman" w:eastAsia="Times New Roman" w:hAnsi="Times New Roman"/>
      <w:i/>
      <w:iCs/>
      <w:shd w:val="clear" w:color="auto" w:fill="FFFFFF"/>
    </w:rPr>
  </w:style>
  <w:style w:type="character" w:customStyle="1" w:styleId="Bodytext5">
    <w:name w:val="Body text (5)_"/>
    <w:link w:val="Bodytext51"/>
    <w:rsid w:val="00811DD5"/>
    <w:rPr>
      <w:rFonts w:ascii="Times New Roman" w:eastAsia="Times New Roman" w:hAnsi="Times New Roman"/>
      <w:i/>
      <w:iCs/>
      <w:sz w:val="23"/>
      <w:szCs w:val="23"/>
      <w:shd w:val="clear" w:color="auto" w:fill="FFFFFF"/>
    </w:rPr>
  </w:style>
  <w:style w:type="character" w:customStyle="1" w:styleId="Bodytext6">
    <w:name w:val="Body text (6)_"/>
    <w:link w:val="Bodytext61"/>
    <w:rsid w:val="00811DD5"/>
    <w:rPr>
      <w:rFonts w:ascii="Times New Roman" w:eastAsia="Times New Roman" w:hAnsi="Times New Roman"/>
      <w:b/>
      <w:bCs/>
      <w:sz w:val="23"/>
      <w:szCs w:val="23"/>
      <w:shd w:val="clear" w:color="auto" w:fill="FFFFFF"/>
    </w:rPr>
  </w:style>
  <w:style w:type="character" w:customStyle="1" w:styleId="Bodytext4115ptNotItalic">
    <w:name w:val="Body text (4) + 11;5 pt;Not Italic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40">
    <w:name w:val="Body text (4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50">
    <w:name w:val="Body text (5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Bodytext7">
    <w:name w:val="Body text (7)_"/>
    <w:link w:val="Bodytext70"/>
    <w:rsid w:val="00811DD5"/>
    <w:rPr>
      <w:rFonts w:ascii="Times New Roman" w:eastAsia="Times New Roman" w:hAnsi="Times New Roman"/>
      <w:b/>
      <w:bCs/>
      <w:sz w:val="19"/>
      <w:szCs w:val="19"/>
      <w:shd w:val="clear" w:color="auto" w:fill="FFFFFF"/>
    </w:rPr>
  </w:style>
  <w:style w:type="character" w:customStyle="1" w:styleId="Bodytext60">
    <w:name w:val="Body text (6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Bodytext8">
    <w:name w:val="Body text (8)_"/>
    <w:link w:val="Bodytext80"/>
    <w:rsid w:val="00811DD5"/>
    <w:rPr>
      <w:rFonts w:ascii="Trebuchet MS" w:eastAsia="Trebuchet MS" w:hAnsi="Trebuchet MS" w:cs="Trebuchet MS"/>
      <w:b/>
      <w:bCs/>
      <w:i/>
      <w:iCs/>
      <w:sz w:val="21"/>
      <w:szCs w:val="21"/>
      <w:shd w:val="clear" w:color="auto" w:fill="FFFFFF"/>
    </w:rPr>
  </w:style>
  <w:style w:type="character" w:customStyle="1" w:styleId="Tablecaption4">
    <w:name w:val="Table caption (4)_"/>
    <w:link w:val="Tablecaption41"/>
    <w:rsid w:val="00811DD5"/>
    <w:rPr>
      <w:rFonts w:ascii="Times New Roman" w:eastAsia="Times New Roman" w:hAnsi="Times New Roman"/>
      <w:i/>
      <w:iCs/>
      <w:shd w:val="clear" w:color="auto" w:fill="FFFFFF"/>
    </w:rPr>
  </w:style>
  <w:style w:type="character" w:customStyle="1" w:styleId="Tablecaption40">
    <w:name w:val="Table caption (4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SmallCaps1">
    <w:name w:val="Body text + Small Caps1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3"/>
      <w:szCs w:val="23"/>
      <w:u w:val="none"/>
      <w:lang w:val="en-US"/>
    </w:rPr>
  </w:style>
  <w:style w:type="paragraph" w:customStyle="1" w:styleId="Bodytext41">
    <w:name w:val="Body text (4)1"/>
    <w:basedOn w:val="a"/>
    <w:link w:val="Bodytext4"/>
    <w:rsid w:val="00811DD5"/>
    <w:pPr>
      <w:widowControl w:val="0"/>
      <w:shd w:val="clear" w:color="auto" w:fill="FFFFFF"/>
      <w:spacing w:after="0" w:line="0" w:lineRule="atLeast"/>
      <w:ind w:hanging="840"/>
    </w:pPr>
    <w:rPr>
      <w:rFonts w:ascii="Times New Roman" w:eastAsia="Times New Roman" w:hAnsi="Times New Roman"/>
      <w:i/>
      <w:iCs/>
      <w:lang w:eastAsia="ru-RU"/>
    </w:rPr>
  </w:style>
  <w:style w:type="paragraph" w:customStyle="1" w:styleId="Bodytext51">
    <w:name w:val="Body text (5)1"/>
    <w:basedOn w:val="a"/>
    <w:link w:val="Bodytext5"/>
    <w:rsid w:val="00811DD5"/>
    <w:pPr>
      <w:widowControl w:val="0"/>
      <w:shd w:val="clear" w:color="auto" w:fill="FFFFFF"/>
      <w:spacing w:after="0" w:line="274" w:lineRule="exact"/>
      <w:ind w:hanging="940"/>
      <w:jc w:val="both"/>
    </w:pPr>
    <w:rPr>
      <w:rFonts w:ascii="Times New Roman" w:eastAsia="Times New Roman" w:hAnsi="Times New Roman"/>
      <w:i/>
      <w:iCs/>
      <w:sz w:val="23"/>
      <w:szCs w:val="23"/>
      <w:lang w:eastAsia="ru-RU"/>
    </w:rPr>
  </w:style>
  <w:style w:type="paragraph" w:customStyle="1" w:styleId="Bodytext61">
    <w:name w:val="Body text (6)1"/>
    <w:basedOn w:val="a"/>
    <w:link w:val="Bodytext6"/>
    <w:rsid w:val="00811DD5"/>
    <w:pPr>
      <w:widowControl w:val="0"/>
      <w:shd w:val="clear" w:color="auto" w:fill="FFFFFF"/>
      <w:spacing w:after="0" w:line="0" w:lineRule="atLeast"/>
      <w:ind w:hanging="660"/>
      <w:jc w:val="center"/>
    </w:pPr>
    <w:rPr>
      <w:rFonts w:ascii="Times New Roman" w:eastAsia="Times New Roman" w:hAnsi="Times New Roman"/>
      <w:b/>
      <w:bCs/>
      <w:sz w:val="23"/>
      <w:szCs w:val="23"/>
      <w:lang w:eastAsia="ru-RU"/>
    </w:rPr>
  </w:style>
  <w:style w:type="paragraph" w:customStyle="1" w:styleId="Bodytext70">
    <w:name w:val="Body text (7)"/>
    <w:basedOn w:val="a"/>
    <w:link w:val="Bodytext7"/>
    <w:rsid w:val="00811DD5"/>
    <w:pPr>
      <w:widowControl w:val="0"/>
      <w:shd w:val="clear" w:color="auto" w:fill="FFFFFF"/>
      <w:spacing w:after="0" w:line="0" w:lineRule="atLeast"/>
      <w:jc w:val="right"/>
    </w:pPr>
    <w:rPr>
      <w:rFonts w:ascii="Times New Roman" w:eastAsia="Times New Roman" w:hAnsi="Times New Roman"/>
      <w:b/>
      <w:bCs/>
      <w:sz w:val="19"/>
      <w:szCs w:val="19"/>
      <w:lang w:eastAsia="ru-RU"/>
    </w:rPr>
  </w:style>
  <w:style w:type="paragraph" w:customStyle="1" w:styleId="Bodytext80">
    <w:name w:val="Body text (8)"/>
    <w:basedOn w:val="a"/>
    <w:link w:val="Bodytext8"/>
    <w:rsid w:val="00811DD5"/>
    <w:pPr>
      <w:widowControl w:val="0"/>
      <w:shd w:val="clear" w:color="auto" w:fill="FFFFFF"/>
      <w:spacing w:after="0" w:line="283" w:lineRule="exact"/>
      <w:ind w:hanging="800"/>
      <w:jc w:val="both"/>
    </w:pPr>
    <w:rPr>
      <w:rFonts w:ascii="Trebuchet MS" w:eastAsia="Trebuchet MS" w:hAnsi="Trebuchet MS" w:cs="Trebuchet MS"/>
      <w:b/>
      <w:bCs/>
      <w:i/>
      <w:iCs/>
      <w:sz w:val="21"/>
      <w:szCs w:val="21"/>
      <w:lang w:eastAsia="ru-RU"/>
    </w:rPr>
  </w:style>
  <w:style w:type="paragraph" w:customStyle="1" w:styleId="Tablecaption41">
    <w:name w:val="Table caption (4)1"/>
    <w:basedOn w:val="a"/>
    <w:link w:val="Tablecaption4"/>
    <w:rsid w:val="00811DD5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/>
      <w:i/>
      <w:iCs/>
      <w:lang w:eastAsia="ru-RU"/>
    </w:rPr>
  </w:style>
  <w:style w:type="character" w:styleId="af4">
    <w:name w:val="Strong"/>
    <w:basedOn w:val="a0"/>
    <w:uiPriority w:val="22"/>
    <w:qFormat/>
    <w:locked/>
    <w:rsid w:val="00CB4C84"/>
    <w:rPr>
      <w:b/>
      <w:bCs/>
    </w:rPr>
  </w:style>
  <w:style w:type="paragraph" w:styleId="24">
    <w:name w:val="Body Text 2"/>
    <w:basedOn w:val="a"/>
    <w:link w:val="25"/>
    <w:uiPriority w:val="99"/>
    <w:semiHidden/>
    <w:unhideWhenUsed/>
    <w:rsid w:val="004417B3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4417B3"/>
    <w:rPr>
      <w:lang w:eastAsia="en-US"/>
    </w:rPr>
  </w:style>
  <w:style w:type="character" w:styleId="af5">
    <w:name w:val="Hyperlink"/>
    <w:basedOn w:val="a0"/>
    <w:uiPriority w:val="99"/>
    <w:unhideWhenUsed/>
    <w:rsid w:val="000F5370"/>
    <w:rPr>
      <w:color w:val="0000FF"/>
      <w:u w:val="single"/>
    </w:rPr>
  </w:style>
  <w:style w:type="paragraph" w:styleId="af6">
    <w:name w:val="caption"/>
    <w:basedOn w:val="a"/>
    <w:next w:val="a"/>
    <w:unhideWhenUsed/>
    <w:qFormat/>
    <w:locked/>
    <w:rsid w:val="00BB1AD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f7">
    <w:name w:val="TOC Heading"/>
    <w:basedOn w:val="1"/>
    <w:next w:val="a"/>
    <w:uiPriority w:val="39"/>
    <w:unhideWhenUsed/>
    <w:qFormat/>
    <w:rsid w:val="000011CB"/>
    <w:pPr>
      <w:spacing w:before="480" w:after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32">
    <w:name w:val="toc 3"/>
    <w:basedOn w:val="a"/>
    <w:next w:val="a"/>
    <w:autoRedefine/>
    <w:uiPriority w:val="39"/>
    <w:locked/>
    <w:rsid w:val="000011CB"/>
    <w:pPr>
      <w:spacing w:after="100"/>
      <w:ind w:left="440"/>
    </w:pPr>
  </w:style>
  <w:style w:type="paragraph" w:styleId="12">
    <w:name w:val="toc 1"/>
    <w:basedOn w:val="a"/>
    <w:next w:val="a"/>
    <w:autoRedefine/>
    <w:uiPriority w:val="39"/>
    <w:locked/>
    <w:rsid w:val="000011CB"/>
    <w:pPr>
      <w:spacing w:after="100"/>
    </w:pPr>
  </w:style>
  <w:style w:type="paragraph" w:styleId="26">
    <w:name w:val="toc 2"/>
    <w:basedOn w:val="a"/>
    <w:next w:val="a"/>
    <w:autoRedefine/>
    <w:uiPriority w:val="39"/>
    <w:locked/>
    <w:rsid w:val="000011CB"/>
    <w:pPr>
      <w:spacing w:after="100"/>
      <w:ind w:left="220"/>
    </w:pPr>
  </w:style>
  <w:style w:type="character" w:customStyle="1" w:styleId="WW8Num16z1">
    <w:name w:val="WW8Num16z1"/>
    <w:rsid w:val="00CA3B9F"/>
    <w:rPr>
      <w:rFonts w:ascii="Courier New" w:hAnsi="Courier New"/>
    </w:rPr>
  </w:style>
  <w:style w:type="paragraph" w:customStyle="1" w:styleId="FR1">
    <w:name w:val="FR1"/>
    <w:rsid w:val="0049310D"/>
    <w:pPr>
      <w:widowControl w:val="0"/>
      <w:autoSpaceDE w:val="0"/>
      <w:autoSpaceDN w:val="0"/>
      <w:adjustRightInd w:val="0"/>
      <w:spacing w:line="300" w:lineRule="auto"/>
      <w:ind w:firstLine="1060"/>
    </w:pPr>
    <w:rPr>
      <w:rFonts w:ascii="Arial" w:eastAsia="Times New Roman" w:hAnsi="Arial" w:cs="Arial"/>
      <w:sz w:val="28"/>
      <w:szCs w:val="28"/>
    </w:rPr>
  </w:style>
  <w:style w:type="character" w:customStyle="1" w:styleId="13">
    <w:name w:val="Неразрешенное упоминание1"/>
    <w:basedOn w:val="a0"/>
    <w:uiPriority w:val="99"/>
    <w:semiHidden/>
    <w:unhideWhenUsed/>
    <w:rsid w:val="00FE7D99"/>
    <w:rPr>
      <w:color w:val="605E5C"/>
      <w:shd w:val="clear" w:color="auto" w:fill="E1DFDD"/>
    </w:rPr>
  </w:style>
  <w:style w:type="character" w:customStyle="1" w:styleId="a4">
    <w:name w:val="Абзац списка Знак"/>
    <w:aliases w:val="Bullet_IRAO Знак,List Paragraph Знак"/>
    <w:basedOn w:val="a0"/>
    <w:link w:val="a3"/>
    <w:uiPriority w:val="34"/>
    <w:rsid w:val="00180C96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064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9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73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99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2715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4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60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9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%D0%9A%D1%80%D0%B0%D1%81%D0%BD%D0%BE%D1%8F%D1%80%D1%81%D0%BA%D0%B8%D0%B9_%D0%BA%D1%80%D0%B0%D0%B9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https://ru.wikipedia.org/wiki/%D0%AD%D0%B2%D0%B5%D0%BD%D0%BA%D0%B8%D0%B9%D1%81%D0%BA%D0%B8%D0%B9_%D1%80%D0%B0%D0%B9%D0%BE%D0%BD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80FA08-A99B-4FD6-96F1-599FB16F02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805</TotalTime>
  <Pages>24</Pages>
  <Words>10416</Words>
  <Characters>59373</Characters>
  <Application>Microsoft Office Word</Application>
  <DocSecurity>0</DocSecurity>
  <Lines>494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69650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Sytnik_AD</dc:creator>
  <cp:lastModifiedBy>Южакова Полина Евгеньевна</cp:lastModifiedBy>
  <cp:revision>96</cp:revision>
  <cp:lastPrinted>2023-02-21T07:29:00Z</cp:lastPrinted>
  <dcterms:created xsi:type="dcterms:W3CDTF">2023-02-20T09:39:00Z</dcterms:created>
  <dcterms:modified xsi:type="dcterms:W3CDTF">2023-05-29T07:57:00Z</dcterms:modified>
</cp:coreProperties>
</file>