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7BA04" w14:textId="77777777" w:rsidR="00A158C7" w:rsidRDefault="00A158C7" w:rsidP="004922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B94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Pr="0036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22F" w:rsidRPr="0010322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№________</w:t>
      </w:r>
    </w:p>
    <w:p w14:paraId="4A47E9B8" w14:textId="77777777" w:rsidR="0010322F" w:rsidRDefault="0010322F" w:rsidP="004922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3DE0F83" w14:textId="77777777" w:rsidR="007D51FC" w:rsidRPr="00B94300" w:rsidRDefault="007D51FC" w:rsidP="00492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в</w:t>
      </w:r>
      <w:r w:rsidRPr="004C4382">
        <w:rPr>
          <w:rFonts w:ascii="Times New Roman" w:eastAsia="Times New Roman" w:hAnsi="Times New Roman" w:cs="Times New Roman"/>
          <w:b/>
          <w:sz w:val="24"/>
          <w:szCs w:val="24"/>
        </w:rPr>
        <w:t>ыполнение комплекса работ по технической и биологической рекультивации площадок поисково-оценочн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ых </w:t>
      </w:r>
      <w:r w:rsidRPr="004C4382">
        <w:rPr>
          <w:rFonts w:ascii="Times New Roman" w:eastAsia="Times New Roman" w:hAnsi="Times New Roman" w:cs="Times New Roman"/>
          <w:b/>
          <w:sz w:val="24"/>
          <w:szCs w:val="24"/>
        </w:rPr>
        <w:t>скважин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5229">
        <w:rPr>
          <w:rFonts w:ascii="Times New Roman" w:eastAsia="Times New Roman" w:hAnsi="Times New Roman" w:cs="Times New Roman"/>
          <w:b/>
          <w:sz w:val="24"/>
          <w:szCs w:val="24"/>
        </w:rPr>
        <w:t>__________</w:t>
      </w:r>
      <w:r w:rsidR="003A2D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лицензионн</w:t>
      </w:r>
      <w:r w:rsidR="004B5229">
        <w:rPr>
          <w:rFonts w:ascii="Times New Roman" w:eastAsia="Times New Roman" w:hAnsi="Times New Roman" w:cs="Times New Roman"/>
          <w:b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участк</w:t>
      </w:r>
      <w:r w:rsidR="004B5229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14:paraId="3905DBFF" w14:textId="77777777" w:rsidR="00B831ED" w:rsidRPr="006D2F55" w:rsidRDefault="00B831ED" w:rsidP="00492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0D5A373" w14:textId="77777777" w:rsidR="00715378" w:rsidRPr="006D2F55" w:rsidRDefault="0010322F" w:rsidP="0049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322F">
        <w:rPr>
          <w:rFonts w:ascii="Times New Roman" w:eastAsia="Times New Roman" w:hAnsi="Times New Roman" w:cs="Times New Roman"/>
          <w:sz w:val="24"/>
          <w:szCs w:val="24"/>
        </w:rPr>
        <w:t xml:space="preserve">г.  Красноярск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10322F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10322F"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proofErr w:type="gramEnd"/>
      <w:r w:rsidRPr="0010322F">
        <w:rPr>
          <w:rFonts w:ascii="Times New Roman" w:eastAsia="Times New Roman" w:hAnsi="Times New Roman" w:cs="Times New Roman"/>
          <w:sz w:val="24"/>
          <w:szCs w:val="24"/>
        </w:rPr>
        <w:t>___» ____________2023</w:t>
      </w:r>
    </w:p>
    <w:p w14:paraId="0EEC3624" w14:textId="77777777" w:rsidR="00A158C7" w:rsidRPr="006D2F55" w:rsidRDefault="00A158C7" w:rsidP="0049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E5C1DF" w14:textId="77777777" w:rsidR="0061299E" w:rsidRPr="006D2F55" w:rsidRDefault="0061299E" w:rsidP="0049228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4B43BC" w14:textId="77777777" w:rsidR="008E32F6" w:rsidRPr="0036586B" w:rsidRDefault="00F6563A" w:rsidP="004922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F65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Байкитская</w:t>
      </w:r>
      <w:proofErr w:type="spellEnd"/>
      <w:r w:rsidRPr="00F65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65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нефтегазоразведочная</w:t>
      </w:r>
      <w:proofErr w:type="spellEnd"/>
      <w:r w:rsidRPr="00F65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экспедиция» (ООО «БНГРЭ»),</w:t>
      </w:r>
      <w:r w:rsidR="0010322F" w:rsidRPr="00103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322F" w:rsidRPr="0010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="00103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10322F" w:rsidRPr="0010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Pr="00F65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директора Ганиева Наиля </w:t>
      </w:r>
      <w:proofErr w:type="spellStart"/>
      <w:r w:rsidRPr="00F6563A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Фаритовича</w:t>
      </w:r>
      <w:proofErr w:type="spellEnd"/>
      <w:r w:rsidRPr="00F6563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</w:t>
      </w:r>
      <w:r w:rsidR="001032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E32F6" w:rsidRPr="0071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 и </w:t>
      </w:r>
      <w:r w:rsidR="00715378" w:rsidRPr="006D2F55">
        <w:rPr>
          <w:rFonts w:ascii="Times New Roman" w:eastAsia="Times New Roman" w:hAnsi="Times New Roman" w:cs="Times New Roman"/>
        </w:rPr>
        <w:fldChar w:fldCharType="begin">
          <w:ffData>
            <w:name w:val="ТекстовоеПоле119"/>
            <w:enabled/>
            <w:calcOnExit w:val="0"/>
            <w:textInput/>
          </w:ffData>
        </w:fldChar>
      </w:r>
      <w:r w:rsidR="00715378" w:rsidRPr="006D2F55">
        <w:rPr>
          <w:rFonts w:ascii="Times New Roman" w:eastAsia="Times New Roman" w:hAnsi="Times New Roman" w:cs="Times New Roman"/>
        </w:rPr>
        <w:instrText xml:space="preserve"> FORMTEXT </w:instrText>
      </w:r>
      <w:r w:rsidR="00715378" w:rsidRPr="006D2F55">
        <w:rPr>
          <w:rFonts w:ascii="Times New Roman" w:eastAsia="Times New Roman" w:hAnsi="Times New Roman" w:cs="Times New Roman"/>
        </w:rPr>
      </w:r>
      <w:r w:rsidR="00715378" w:rsidRPr="006D2F55">
        <w:rPr>
          <w:rFonts w:ascii="Times New Roman" w:eastAsia="Times New Roman" w:hAnsi="Times New Roman" w:cs="Times New Roman"/>
        </w:rPr>
        <w:fldChar w:fldCharType="separate"/>
      </w:r>
      <w:r w:rsidR="00715378" w:rsidRPr="00715378">
        <w:rPr>
          <w:rFonts w:ascii="Times New Roman" w:eastAsia="Times New Roman" w:hAnsi="Times New Roman" w:cs="Times New Roman"/>
          <w:noProof/>
        </w:rPr>
        <w:t>_____________________</w:t>
      </w:r>
      <w:r w:rsidR="00715378" w:rsidRPr="006D2F55">
        <w:rPr>
          <w:rFonts w:ascii="Times New Roman" w:eastAsia="Times New Roman" w:hAnsi="Times New Roman" w:cs="Times New Roman"/>
        </w:rPr>
        <w:fldChar w:fldCharType="end"/>
      </w:r>
      <w:r w:rsidR="008E32F6" w:rsidRPr="006D2F55">
        <w:rPr>
          <w:rFonts w:ascii="Times New Roman" w:eastAsia="Times New Roman" w:hAnsi="Times New Roman" w:cs="Times New Roman"/>
        </w:rPr>
        <w:t>,</w:t>
      </w:r>
      <w:r w:rsidR="008E32F6" w:rsidRPr="0071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="008E32F6" w:rsidRPr="00715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="008E32F6" w:rsidRPr="0071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715378" w:rsidRPr="006D2F55">
        <w:rPr>
          <w:rFonts w:ascii="Times New Roman" w:eastAsia="Times New Roman" w:hAnsi="Times New Roman" w:cs="Times New Roman"/>
        </w:rPr>
        <w:t xml:space="preserve"> </w:t>
      </w:r>
      <w:r w:rsidR="00715378" w:rsidRPr="006D2F55">
        <w:rPr>
          <w:rFonts w:ascii="Times New Roman" w:eastAsia="Times New Roman" w:hAnsi="Times New Roman" w:cs="Times New Roman"/>
        </w:rPr>
        <w:fldChar w:fldCharType="begin">
          <w:ffData>
            <w:name w:val="ТекстовоеПоле119"/>
            <w:enabled/>
            <w:calcOnExit w:val="0"/>
            <w:textInput/>
          </w:ffData>
        </w:fldChar>
      </w:r>
      <w:r w:rsidR="00715378" w:rsidRPr="006D2F55">
        <w:rPr>
          <w:rFonts w:ascii="Times New Roman" w:eastAsia="Times New Roman" w:hAnsi="Times New Roman" w:cs="Times New Roman"/>
        </w:rPr>
        <w:instrText xml:space="preserve"> FORMTEXT </w:instrText>
      </w:r>
      <w:r w:rsidR="00715378" w:rsidRPr="006D2F55">
        <w:rPr>
          <w:rFonts w:ascii="Times New Roman" w:eastAsia="Times New Roman" w:hAnsi="Times New Roman" w:cs="Times New Roman"/>
        </w:rPr>
      </w:r>
      <w:r w:rsidR="00715378" w:rsidRPr="006D2F55">
        <w:rPr>
          <w:rFonts w:ascii="Times New Roman" w:eastAsia="Times New Roman" w:hAnsi="Times New Roman" w:cs="Times New Roman"/>
        </w:rPr>
        <w:fldChar w:fldCharType="separate"/>
      </w:r>
      <w:r w:rsidR="00715378" w:rsidRPr="00715378">
        <w:rPr>
          <w:rFonts w:ascii="Times New Roman" w:eastAsia="Times New Roman" w:hAnsi="Times New Roman" w:cs="Times New Roman"/>
          <w:noProof/>
        </w:rPr>
        <w:t>_____________________</w:t>
      </w:r>
      <w:r w:rsidR="00715378" w:rsidRPr="006D2F55">
        <w:rPr>
          <w:rFonts w:ascii="Times New Roman" w:eastAsia="Times New Roman" w:hAnsi="Times New Roman" w:cs="Times New Roman"/>
        </w:rPr>
        <w:fldChar w:fldCharType="end"/>
      </w:r>
      <w:r w:rsidR="008E32F6" w:rsidRPr="006D2F55">
        <w:rPr>
          <w:rFonts w:ascii="Times New Roman" w:eastAsia="Times New Roman" w:hAnsi="Times New Roman" w:cs="Times New Roman"/>
        </w:rPr>
        <w:t>,</w:t>
      </w:r>
      <w:r w:rsidR="008E32F6" w:rsidRPr="0071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="00715378" w:rsidRPr="006D2F55">
        <w:rPr>
          <w:rFonts w:ascii="Times New Roman" w:eastAsia="Times New Roman" w:hAnsi="Times New Roman" w:cs="Times New Roman"/>
        </w:rPr>
        <w:fldChar w:fldCharType="begin">
          <w:ffData>
            <w:name w:val="ТекстовоеПоле119"/>
            <w:enabled/>
            <w:calcOnExit w:val="0"/>
            <w:textInput/>
          </w:ffData>
        </w:fldChar>
      </w:r>
      <w:r w:rsidR="00715378" w:rsidRPr="006D2F55">
        <w:rPr>
          <w:rFonts w:ascii="Times New Roman" w:eastAsia="Times New Roman" w:hAnsi="Times New Roman" w:cs="Times New Roman"/>
        </w:rPr>
        <w:instrText xml:space="preserve"> FORMTEXT </w:instrText>
      </w:r>
      <w:r w:rsidR="00715378" w:rsidRPr="006D2F55">
        <w:rPr>
          <w:rFonts w:ascii="Times New Roman" w:eastAsia="Times New Roman" w:hAnsi="Times New Roman" w:cs="Times New Roman"/>
        </w:rPr>
      </w:r>
      <w:r w:rsidR="00715378" w:rsidRPr="006D2F55">
        <w:rPr>
          <w:rFonts w:ascii="Times New Roman" w:eastAsia="Times New Roman" w:hAnsi="Times New Roman" w:cs="Times New Roman"/>
        </w:rPr>
        <w:fldChar w:fldCharType="separate"/>
      </w:r>
      <w:r w:rsidR="00715378" w:rsidRPr="00715378">
        <w:rPr>
          <w:rFonts w:ascii="Times New Roman" w:eastAsia="Times New Roman" w:hAnsi="Times New Roman" w:cs="Times New Roman"/>
          <w:noProof/>
        </w:rPr>
        <w:t>_____________________</w:t>
      </w:r>
      <w:r w:rsidR="00715378" w:rsidRPr="006D2F55">
        <w:rPr>
          <w:rFonts w:ascii="Times New Roman" w:eastAsia="Times New Roman" w:hAnsi="Times New Roman" w:cs="Times New Roman"/>
        </w:rPr>
        <w:fldChar w:fldCharType="end"/>
      </w:r>
      <w:r w:rsidR="008E32F6" w:rsidRPr="006D2F55">
        <w:rPr>
          <w:rFonts w:ascii="Times New Roman" w:eastAsia="Times New Roman" w:hAnsi="Times New Roman" w:cs="Times New Roman"/>
        </w:rPr>
        <w:t>,</w:t>
      </w:r>
      <w:r w:rsidR="008E32F6" w:rsidRPr="0071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вместе именуемые </w:t>
      </w:r>
      <w:r w:rsidR="008E32F6" w:rsidRPr="007153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="008E32F6" w:rsidRPr="0071537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14:paraId="6D722DDB" w14:textId="77777777" w:rsidR="0035105C" w:rsidRPr="0036586B" w:rsidRDefault="0035105C" w:rsidP="004922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560AFE" w14:textId="77777777" w:rsidR="008E32F6" w:rsidRPr="00B94300" w:rsidRDefault="0035105C" w:rsidP="007A4954">
      <w:pPr>
        <w:pStyle w:val="1"/>
        <w:numPr>
          <w:ilvl w:val="0"/>
          <w:numId w:val="37"/>
        </w:numPr>
        <w:spacing w:before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0" w:name="_Toc59447784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ТЕРМИНЫ/ ОПРЕДЕЛЕНИЯ/ СОКРАЩЕНИЯ</w:t>
      </w:r>
      <w:bookmarkEnd w:id="0"/>
    </w:p>
    <w:p w14:paraId="18EE9536" w14:textId="77777777" w:rsidR="00EB53A5" w:rsidRPr="00B94300" w:rsidRDefault="00EB53A5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732E8A" w:rsidRPr="00B94300">
        <w:rPr>
          <w:rFonts w:ascii="Times New Roman" w:hAnsi="Times New Roman" w:cs="Times New Roman"/>
          <w:sz w:val="24"/>
          <w:szCs w:val="24"/>
          <w:lang w:eastAsia="ru-RU"/>
        </w:rPr>
        <w:t>первичный учетный документ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, фиксирующий качественное и в полном объеме выполнение работ</w:t>
      </w:r>
      <w:r w:rsidR="00A2561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32E8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A25619" w:rsidRPr="00B94300">
        <w:rPr>
          <w:rFonts w:ascii="Times New Roman" w:hAnsi="Times New Roman" w:cs="Times New Roman"/>
          <w:sz w:val="24"/>
          <w:szCs w:val="24"/>
          <w:lang w:eastAsia="ru-RU"/>
        </w:rPr>
        <w:t>в соответствии с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32E8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условиями </w:t>
      </w:r>
      <w:r w:rsidR="00A25619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оговора </w:t>
      </w:r>
      <w:r w:rsidR="00A25619" w:rsidRPr="00B9430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требованиями </w:t>
      </w:r>
      <w:r w:rsidR="00732E8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применимого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законодательства</w:t>
      </w:r>
      <w:r w:rsidR="00541CD7" w:rsidRPr="00B9430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подпис</w:t>
      </w:r>
      <w:r w:rsidR="00732E8A" w:rsidRPr="00B94300">
        <w:rPr>
          <w:rFonts w:ascii="Times New Roman" w:hAnsi="Times New Roman" w:cs="Times New Roman"/>
          <w:sz w:val="24"/>
          <w:szCs w:val="24"/>
          <w:lang w:eastAsia="ru-RU"/>
        </w:rPr>
        <w:t>ываемый Сторонами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3DEFD54" w14:textId="77777777" w:rsidR="00510CE6" w:rsidRPr="00B94300" w:rsidRDefault="00510CE6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Акт приема-передачи объекта рекультивации в работу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– документ, фиксирующий факт передачи объекта рекультивации, содержащий сведения об объекте, реквизитах и объеме передаваемой </w:t>
      </w:r>
      <w:r w:rsidR="00AB7C23">
        <w:rPr>
          <w:rFonts w:ascii="Times New Roman" w:hAnsi="Times New Roman" w:cs="Times New Roman"/>
          <w:sz w:val="24"/>
          <w:szCs w:val="24"/>
          <w:lang w:eastAsia="ru-RU"/>
        </w:rPr>
        <w:t>подрядчику</w:t>
      </w:r>
      <w:r w:rsidR="00AB7C23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документации на рекультивацию, результаты натурного обследования объекта, проведенного в момент его передачи Подрядчику.</w:t>
      </w:r>
    </w:p>
    <w:p w14:paraId="6CA948A5" w14:textId="77777777" w:rsidR="00D01F18" w:rsidRDefault="00E7759A" w:rsidP="007A49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943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Гарантийный </w:t>
      </w:r>
      <w:r w:rsidR="00D01F18" w:rsidRPr="00B943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срок/ </w:t>
      </w:r>
      <w:r w:rsidRPr="00B94300">
        <w:rPr>
          <w:rFonts w:ascii="Times New Roman" w:hAnsi="Times New Roman" w:cs="Times New Roman"/>
          <w:b/>
          <w:snapToGrid w:val="0"/>
          <w:sz w:val="24"/>
          <w:szCs w:val="24"/>
        </w:rPr>
        <w:t>период</w:t>
      </w:r>
      <w:r w:rsidRPr="00B94300">
        <w:rPr>
          <w:rFonts w:ascii="Times New Roman" w:hAnsi="Times New Roman" w:cs="Times New Roman"/>
          <w:snapToGrid w:val="0"/>
          <w:sz w:val="24"/>
          <w:szCs w:val="24"/>
        </w:rPr>
        <w:t xml:space="preserve">- </w:t>
      </w:r>
      <w:r w:rsidR="00D01F18" w:rsidRPr="00B94300">
        <w:rPr>
          <w:rFonts w:ascii="Times New Roman" w:hAnsi="Times New Roman" w:cs="Times New Roman"/>
          <w:snapToGrid w:val="0"/>
          <w:sz w:val="24"/>
          <w:szCs w:val="24"/>
        </w:rPr>
        <w:t xml:space="preserve">срок/ </w:t>
      </w:r>
      <w:r w:rsidRPr="00B94300">
        <w:rPr>
          <w:rFonts w:ascii="Times New Roman" w:hAnsi="Times New Roman" w:cs="Times New Roman"/>
          <w:snapToGrid w:val="0"/>
          <w:sz w:val="24"/>
          <w:szCs w:val="24"/>
        </w:rPr>
        <w:t xml:space="preserve">период, в течение которого </w:t>
      </w:r>
      <w:r w:rsidR="00E63CE4" w:rsidRPr="00B94300">
        <w:rPr>
          <w:rFonts w:ascii="Times New Roman" w:hAnsi="Times New Roman" w:cs="Times New Roman"/>
          <w:snapToGrid w:val="0"/>
          <w:sz w:val="24"/>
          <w:szCs w:val="24"/>
        </w:rPr>
        <w:t xml:space="preserve">Подрядчик </w:t>
      </w:r>
      <w:r w:rsidRPr="00B94300">
        <w:rPr>
          <w:rFonts w:ascii="Times New Roman" w:hAnsi="Times New Roman" w:cs="Times New Roman"/>
          <w:snapToGrid w:val="0"/>
          <w:sz w:val="24"/>
          <w:szCs w:val="24"/>
        </w:rPr>
        <w:t>гарантирует, что результат работ соответствует договору и несет ответственность за исправление недостатков в работах.</w:t>
      </w:r>
      <w:r w:rsidR="00D01F18" w:rsidRPr="00B9430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3554C692" w14:textId="77777777" w:rsidR="00CD14C4" w:rsidRPr="00821F76" w:rsidRDefault="00CD14C4" w:rsidP="007A49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D14C4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Генеральный заказчик </w:t>
      </w:r>
      <w:proofErr w:type="gramStart"/>
      <w:r w:rsidRPr="00CD14C4">
        <w:rPr>
          <w:rFonts w:ascii="Times New Roman" w:hAnsi="Times New Roman" w:cs="Times New Roman"/>
          <w:b/>
          <w:snapToGrid w:val="0"/>
          <w:sz w:val="24"/>
          <w:szCs w:val="24"/>
        </w:rPr>
        <w:t>–</w:t>
      </w:r>
      <w:r w:rsidR="00BC28F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CD14C4">
        <w:rPr>
          <w:rFonts w:ascii="Times New Roman" w:hAnsi="Times New Roman" w:cs="Times New Roman"/>
          <w:snapToGrid w:val="0"/>
          <w:sz w:val="24"/>
          <w:szCs w:val="24"/>
        </w:rPr>
        <w:t xml:space="preserve"> Общество</w:t>
      </w:r>
      <w:proofErr w:type="gramEnd"/>
      <w:r w:rsidRPr="00CD14C4">
        <w:rPr>
          <w:rFonts w:ascii="Times New Roman" w:hAnsi="Times New Roman" w:cs="Times New Roman"/>
          <w:snapToGrid w:val="0"/>
          <w:sz w:val="24"/>
          <w:szCs w:val="24"/>
        </w:rPr>
        <w:t xml:space="preserve">, ведущее разработку месторождений нефти и газа на лицензионном участке недр, и с которым Заказчик заключил договор </w:t>
      </w:r>
      <w:r w:rsidRPr="00821F76">
        <w:rPr>
          <w:rFonts w:ascii="Times New Roman" w:hAnsi="Times New Roman" w:cs="Times New Roman"/>
          <w:snapToGrid w:val="0"/>
          <w:sz w:val="24"/>
          <w:szCs w:val="24"/>
        </w:rPr>
        <w:t>на бурение нефтяных скважин.</w:t>
      </w:r>
    </w:p>
    <w:p w14:paraId="1052A6C9" w14:textId="77777777" w:rsidR="00286C1B" w:rsidRPr="00821F76" w:rsidRDefault="00286C1B" w:rsidP="007A49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21F76">
        <w:rPr>
          <w:rFonts w:ascii="Times New Roman" w:hAnsi="Times New Roman" w:cs="Times New Roman"/>
          <w:b/>
          <w:snapToGrid w:val="0"/>
          <w:sz w:val="24"/>
          <w:szCs w:val="24"/>
        </w:rPr>
        <w:t>Зона разлива</w:t>
      </w:r>
      <w:r w:rsidRPr="00821F76">
        <w:rPr>
          <w:rFonts w:ascii="Times New Roman" w:hAnsi="Times New Roman" w:cs="Times New Roman"/>
          <w:snapToGrid w:val="0"/>
          <w:sz w:val="24"/>
          <w:szCs w:val="24"/>
        </w:rPr>
        <w:t xml:space="preserve"> – часть подлежащего рекультивации загрязненного земельного участка, в пределах которой на различной глубине содержится нефть (нефтепродукты) и (или) иные вредные вещества в концентрациях, при которых не соблюдаются нормативные значения показателей, разрешающие проведение биологической рекультивации.</w:t>
      </w:r>
    </w:p>
    <w:p w14:paraId="4DD51508" w14:textId="77777777" w:rsidR="00874DB3" w:rsidRPr="00821F76" w:rsidRDefault="00874DB3" w:rsidP="007A49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21F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Зона самовосстановления/ возможного самовосстановления- </w:t>
      </w:r>
      <w:r w:rsidRPr="00821F76">
        <w:rPr>
          <w:rFonts w:ascii="Times New Roman" w:hAnsi="Times New Roman" w:cs="Times New Roman"/>
          <w:snapToGrid w:val="0"/>
          <w:sz w:val="24"/>
          <w:szCs w:val="24"/>
        </w:rPr>
        <w:t>земельные участки, где восстановление почвенного слоя и растительного покрова происходит под действием природных факторов.</w:t>
      </w:r>
    </w:p>
    <w:p w14:paraId="0294AD99" w14:textId="77777777" w:rsidR="00710551" w:rsidRPr="00B94300" w:rsidRDefault="00467376" w:rsidP="007A49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821F76">
        <w:rPr>
          <w:rFonts w:ascii="Times New Roman" w:hAnsi="Times New Roman" w:cs="Times New Roman"/>
          <w:b/>
          <w:snapToGrid w:val="0"/>
          <w:sz w:val="24"/>
          <w:szCs w:val="24"/>
        </w:rPr>
        <w:t>Итоговый контроль</w:t>
      </w:r>
      <w:r w:rsidRPr="00821F76">
        <w:rPr>
          <w:rFonts w:ascii="Times New Roman" w:hAnsi="Times New Roman" w:cs="Times New Roman"/>
          <w:snapToGrid w:val="0"/>
          <w:sz w:val="24"/>
          <w:szCs w:val="24"/>
        </w:rPr>
        <w:t xml:space="preserve"> - контроль результатов работ, осуществляемый </w:t>
      </w:r>
      <w:r w:rsidR="003A2DC0" w:rsidRPr="00821F76">
        <w:rPr>
          <w:rFonts w:ascii="Times New Roman" w:hAnsi="Times New Roman" w:cs="Times New Roman"/>
          <w:snapToGrid w:val="0"/>
          <w:sz w:val="24"/>
          <w:szCs w:val="24"/>
        </w:rPr>
        <w:t>Подрядчиком</w:t>
      </w:r>
      <w:r w:rsidRPr="00821F76">
        <w:rPr>
          <w:rFonts w:ascii="Times New Roman" w:hAnsi="Times New Roman" w:cs="Times New Roman"/>
          <w:snapToGrid w:val="0"/>
          <w:sz w:val="24"/>
          <w:szCs w:val="24"/>
        </w:rPr>
        <w:t xml:space="preserve"> по завершении работ/ этапа</w:t>
      </w:r>
      <w:r w:rsidR="002B23C5" w:rsidRPr="00821F7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21F76">
        <w:rPr>
          <w:rFonts w:ascii="Times New Roman" w:hAnsi="Times New Roman" w:cs="Times New Roman"/>
          <w:snapToGrid w:val="0"/>
          <w:sz w:val="24"/>
          <w:szCs w:val="24"/>
        </w:rPr>
        <w:t xml:space="preserve">работ на каждом объекте </w:t>
      </w:r>
      <w:r w:rsidR="00A3261F" w:rsidRPr="00821F76">
        <w:rPr>
          <w:rFonts w:ascii="Times New Roman" w:hAnsi="Times New Roman" w:cs="Times New Roman"/>
          <w:snapToGrid w:val="0"/>
          <w:sz w:val="24"/>
          <w:szCs w:val="24"/>
        </w:rPr>
        <w:t xml:space="preserve">рекультивации </w:t>
      </w:r>
      <w:r w:rsidRPr="00821F76">
        <w:rPr>
          <w:rFonts w:ascii="Times New Roman" w:hAnsi="Times New Roman" w:cs="Times New Roman"/>
          <w:snapToGrid w:val="0"/>
          <w:sz w:val="24"/>
          <w:szCs w:val="24"/>
        </w:rPr>
        <w:t>на предмет</w:t>
      </w:r>
      <w:r w:rsidRPr="00B94300">
        <w:rPr>
          <w:rFonts w:ascii="Times New Roman" w:hAnsi="Times New Roman" w:cs="Times New Roman"/>
          <w:snapToGrid w:val="0"/>
          <w:sz w:val="24"/>
          <w:szCs w:val="24"/>
        </w:rPr>
        <w:t xml:space="preserve"> соответствия </w:t>
      </w:r>
      <w:r w:rsidR="00710551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качества и объемов выполненных работ условиям договора, требованиям ЛНД Заказчика, проектной и технической документации и действующего (применимого) законодательства Российской Федерации.</w:t>
      </w:r>
    </w:p>
    <w:p w14:paraId="1CD48A52" w14:textId="77777777" w:rsidR="00766FE7" w:rsidRPr="00B94300" w:rsidRDefault="00C92BF9" w:rsidP="007A4954">
      <w:pPr>
        <w:spacing w:after="0" w:line="240" w:lineRule="auto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 xml:space="preserve">Локальные нормативные </w:t>
      </w:r>
      <w:r w:rsidRPr="00B94300">
        <w:rPr>
          <w:rFonts w:ascii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документы</w:t>
      </w:r>
      <w:r w:rsidRPr="00B94300">
        <w:rPr>
          <w:rFonts w:ascii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(</w:t>
      </w:r>
      <w:r w:rsidR="00766FE7" w:rsidRPr="00B94300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ЛНД</w:t>
      </w:r>
      <w:r w:rsidRPr="00B94300"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)</w:t>
      </w:r>
      <w:r w:rsidR="00766FE7" w:rsidRPr="00B94300">
        <w:rPr>
          <w:rFonts w:ascii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- </w:t>
      </w:r>
      <w:r w:rsidR="00766FE7" w:rsidRPr="00B94300"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  <w:t>документы</w:t>
      </w:r>
      <w:r w:rsidR="00766FE7" w:rsidRPr="00B94300">
        <w:rPr>
          <w:rFonts w:ascii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Заказчика</w:t>
      </w:r>
      <w:r w:rsidR="00766FE7" w:rsidRPr="00B94300"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  <w:t>,</w:t>
      </w:r>
      <w:r w:rsidR="00E1667C"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передаваемые в составе договора,</w:t>
      </w:r>
      <w:r w:rsidR="00766FE7" w:rsidRPr="00B94300"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устанавливающие/ регулирующие нормы и правила организации и производства </w:t>
      </w:r>
      <w:r w:rsidR="00BD3150" w:rsidRPr="00B94300"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  <w:t>р</w:t>
      </w:r>
      <w:r w:rsidR="008462E0" w:rsidRPr="00B94300"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  <w:t>абот</w:t>
      </w:r>
      <w:r w:rsidR="00766FE7" w:rsidRPr="00B94300">
        <w:rPr>
          <w:rFonts w:ascii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</w:p>
    <w:p w14:paraId="20CB2710" w14:textId="77777777" w:rsidR="00766FE7" w:rsidRPr="00821F76" w:rsidRDefault="00766FE7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1F76">
        <w:rPr>
          <w:rFonts w:ascii="Times New Roman" w:hAnsi="Times New Roman" w:cs="Times New Roman"/>
          <w:b/>
          <w:sz w:val="24"/>
          <w:szCs w:val="24"/>
          <w:lang w:eastAsia="ru-RU"/>
        </w:rPr>
        <w:t>Нарушение почвенного слоя</w:t>
      </w:r>
      <w:r w:rsidRPr="00821F76">
        <w:rPr>
          <w:rFonts w:ascii="Times New Roman" w:hAnsi="Times New Roman" w:cs="Times New Roman"/>
          <w:sz w:val="24"/>
          <w:szCs w:val="24"/>
          <w:lang w:eastAsia="ru-RU"/>
        </w:rPr>
        <w:t xml:space="preserve"> - снятие </w:t>
      </w:r>
      <w:r w:rsidR="00BD3150" w:rsidRPr="00821F76">
        <w:rPr>
          <w:rFonts w:ascii="Times New Roman" w:hAnsi="Times New Roman" w:cs="Times New Roman"/>
          <w:sz w:val="24"/>
          <w:szCs w:val="24"/>
          <w:lang w:eastAsia="ru-RU"/>
        </w:rPr>
        <w:t>или уничтожение почвенного слоя.</w:t>
      </w:r>
    </w:p>
    <w:p w14:paraId="2CA64EEE" w14:textId="77777777" w:rsidR="003D4CCC" w:rsidRPr="00821F76" w:rsidRDefault="003D4CCC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1F76">
        <w:rPr>
          <w:rFonts w:ascii="Times New Roman" w:hAnsi="Times New Roman" w:cs="Times New Roman"/>
          <w:b/>
          <w:sz w:val="24"/>
          <w:szCs w:val="24"/>
          <w:lang w:eastAsia="ru-RU"/>
        </w:rPr>
        <w:t>Натурное обследование</w:t>
      </w:r>
      <w:r w:rsidRPr="00821F7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21F76">
        <w:rPr>
          <w:rFonts w:ascii="Times New Roman" w:eastAsia="Calibri" w:hAnsi="Times New Roman" w:cs="Times New Roman"/>
          <w:sz w:val="24"/>
          <w:szCs w:val="24"/>
        </w:rPr>
        <w:t>– полевое обследование и изучение объекта рекультивации по установленным качественным и количественным показателям.</w:t>
      </w:r>
    </w:p>
    <w:p w14:paraId="032ECA32" w14:textId="77777777" w:rsidR="00766FE7" w:rsidRPr="00821F76" w:rsidRDefault="00766FE7" w:rsidP="007A49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1F76">
        <w:rPr>
          <w:rFonts w:ascii="Times New Roman" w:hAnsi="Times New Roman" w:cs="Times New Roman"/>
          <w:b/>
          <w:color w:val="000000"/>
          <w:sz w:val="24"/>
          <w:szCs w:val="24"/>
        </w:rPr>
        <w:t>Недостатки или дефекты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- несоответствие выполняемых </w:t>
      </w:r>
      <w:r w:rsidR="00AD5512" w:rsidRPr="00821F7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абот, материалов и/или оборудования Подрядчика условиям 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оговора, </w:t>
      </w:r>
      <w:r w:rsidR="0003209D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применимому </w:t>
      </w:r>
      <w:r w:rsidR="00CE6684" w:rsidRPr="00821F76">
        <w:rPr>
          <w:rFonts w:ascii="Times New Roman" w:hAnsi="Times New Roman" w:cs="Times New Roman"/>
          <w:color w:val="000000"/>
          <w:sz w:val="24"/>
          <w:szCs w:val="24"/>
        </w:rPr>
        <w:t>законодательству,</w:t>
      </w:r>
      <w:r w:rsidR="0003209D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>в том числе:</w:t>
      </w:r>
    </w:p>
    <w:p w14:paraId="350F8973" w14:textId="77777777" w:rsidR="00766FE7" w:rsidRPr="00821F76" w:rsidRDefault="00766FE7" w:rsidP="007A49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1F7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несоответствие </w:t>
      </w:r>
      <w:r w:rsidR="00AD5512" w:rsidRPr="00821F76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абот </w:t>
      </w:r>
      <w:r w:rsidR="00E63CE4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установленным 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требованиям 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>в части срок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>, объем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>, качеств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>, способ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и метод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выполнения; </w:t>
      </w:r>
    </w:p>
    <w:p w14:paraId="3018DDD8" w14:textId="33FEE12C" w:rsidR="00766FE7" w:rsidRPr="00821F76" w:rsidRDefault="00766FE7" w:rsidP="007A49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- несоответствие 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Подрядчика при выполнении работ требованиям в части</w:t>
      </w:r>
      <w:r w:rsidR="00F042BE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оснащенности персоналом, 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>используемо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042BE" w:rsidRPr="00821F76">
        <w:rPr>
          <w:rFonts w:ascii="Times New Roman" w:hAnsi="Times New Roman" w:cs="Times New Roman"/>
          <w:color w:val="000000"/>
          <w:sz w:val="24"/>
          <w:szCs w:val="24"/>
        </w:rPr>
        <w:t>/ МТР</w:t>
      </w:r>
      <w:r w:rsidRPr="00821F76">
        <w:rPr>
          <w:rFonts w:ascii="Times New Roman" w:hAnsi="Times New Roman" w:cs="Times New Roman"/>
          <w:color w:val="000000"/>
          <w:sz w:val="24"/>
          <w:szCs w:val="24"/>
        </w:rPr>
        <w:t>/ материал</w:t>
      </w:r>
      <w:r w:rsidR="00AA2D0C" w:rsidRPr="00821F76">
        <w:rPr>
          <w:rFonts w:ascii="Times New Roman" w:hAnsi="Times New Roman" w:cs="Times New Roman"/>
          <w:color w:val="000000"/>
          <w:sz w:val="24"/>
          <w:szCs w:val="24"/>
        </w:rPr>
        <w:t>ам</w:t>
      </w:r>
      <w:r w:rsidR="009506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5036283" w14:textId="77777777" w:rsidR="0019371C" w:rsidRPr="00B94300" w:rsidRDefault="0019371C" w:rsidP="007A495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1F76">
        <w:rPr>
          <w:rFonts w:ascii="Times New Roman" w:hAnsi="Times New Roman" w:cs="Times New Roman"/>
          <w:b/>
          <w:color w:val="000000"/>
          <w:sz w:val="24"/>
          <w:szCs w:val="24"/>
        </w:rPr>
        <w:t>Объект</w:t>
      </w:r>
      <w:r w:rsidR="002771C2" w:rsidRPr="00821F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821F76">
        <w:rPr>
          <w:rFonts w:ascii="Times New Roman" w:hAnsi="Times New Roman" w:cs="Times New Roman"/>
          <w:b/>
          <w:color w:val="000000"/>
          <w:sz w:val="24"/>
          <w:szCs w:val="24"/>
        </w:rPr>
        <w:t>объект рекультивации</w:t>
      </w:r>
      <w:r w:rsidR="009E6C44" w:rsidRPr="00821F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(ОР)</w:t>
      </w:r>
      <w:r w:rsidR="009B4140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091C" w:rsidRPr="00821F7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9B4140" w:rsidRPr="00821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091C" w:rsidRPr="00821F7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земельный участок</w:t>
      </w:r>
      <w:r w:rsidR="009B4140" w:rsidRPr="00821F7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на котор</w:t>
      </w:r>
      <w:r w:rsidR="0047091C" w:rsidRPr="00821F7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ом</w:t>
      </w:r>
      <w:r w:rsidR="009B4140" w:rsidRPr="00821F7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результате</w:t>
      </w:r>
      <w:r w:rsidR="009B4140" w:rsidRPr="00B9430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негативного воздействия хозяйственной или иной деятельности произошло негативное изменение качества, обусловившее утрату землями хозяйственной ценности и невозможность их использования в соответствии с целевым назначением и разрешенным использованием.</w:t>
      </w:r>
    </w:p>
    <w:p w14:paraId="2DE71A87" w14:textId="77777777" w:rsidR="00732E8A" w:rsidRPr="00B94300" w:rsidRDefault="00732E8A" w:rsidP="007A495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43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ПБОТОС - </w:t>
      </w:r>
      <w:r w:rsidRPr="00B94300">
        <w:rPr>
          <w:rFonts w:ascii="Times New Roman" w:hAnsi="Times New Roman" w:cs="Times New Roman"/>
          <w:color w:val="000000"/>
          <w:sz w:val="24"/>
          <w:szCs w:val="24"/>
        </w:rPr>
        <w:t>промышленная безопасность, охрана труда и окружающей среды.</w:t>
      </w:r>
    </w:p>
    <w:p w14:paraId="15F165D7" w14:textId="77777777" w:rsidR="00B15D9A" w:rsidRPr="00B94300" w:rsidRDefault="00B15D9A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b/>
          <w:color w:val="000000"/>
          <w:sz w:val="24"/>
          <w:szCs w:val="24"/>
        </w:rPr>
        <w:t>План производства работ</w:t>
      </w:r>
      <w:r w:rsidR="009E6C44" w:rsidRPr="00B943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(ППР)</w:t>
      </w:r>
      <w:r w:rsidRPr="00B94300">
        <w:rPr>
          <w:rFonts w:ascii="Times New Roman" w:eastAsia="Calibri" w:hAnsi="Times New Roman" w:cs="Times New Roman"/>
          <w:b/>
          <w:bCs/>
          <w:i/>
          <w:caps/>
          <w:sz w:val="24"/>
          <w:szCs w:val="24"/>
        </w:rPr>
        <w:t xml:space="preserve"> </w:t>
      </w:r>
      <w:r w:rsidRPr="00B94300">
        <w:rPr>
          <w:rFonts w:ascii="Times New Roman" w:eastAsia="Calibri" w:hAnsi="Times New Roman" w:cs="Times New Roman"/>
          <w:sz w:val="24"/>
          <w:szCs w:val="24"/>
        </w:rPr>
        <w:t>– документ, который разрабатывается для конкретного объекта рекультивации</w:t>
      </w:r>
      <w:r w:rsidR="00EF4C91" w:rsidRPr="00B9430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63CE4" w:rsidRPr="00B94300">
        <w:rPr>
          <w:rFonts w:ascii="Times New Roman" w:eastAsia="Calibri" w:hAnsi="Times New Roman" w:cs="Times New Roman"/>
          <w:sz w:val="24"/>
          <w:szCs w:val="24"/>
        </w:rPr>
        <w:t xml:space="preserve">в т.ч. </w:t>
      </w:r>
      <w:r w:rsidRPr="00B94300">
        <w:rPr>
          <w:rFonts w:ascii="Times New Roman" w:eastAsia="Calibri" w:hAnsi="Times New Roman" w:cs="Times New Roman"/>
          <w:sz w:val="24"/>
          <w:szCs w:val="24"/>
        </w:rPr>
        <w:t>в составе индивидуального (группового) проекта рекультивации</w:t>
      </w:r>
      <w:r w:rsidR="00EF4C91" w:rsidRPr="00B94300">
        <w:rPr>
          <w:rFonts w:ascii="Times New Roman" w:eastAsia="Calibri" w:hAnsi="Times New Roman" w:cs="Times New Roman"/>
          <w:sz w:val="24"/>
          <w:szCs w:val="24"/>
        </w:rPr>
        <w:t>)</w:t>
      </w:r>
      <w:r w:rsidR="00B168FF" w:rsidRPr="00B943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94300">
        <w:rPr>
          <w:rFonts w:ascii="Times New Roman" w:eastAsia="Calibri" w:hAnsi="Times New Roman" w:cs="Times New Roman"/>
          <w:sz w:val="24"/>
          <w:szCs w:val="24"/>
        </w:rPr>
        <w:t>регламентирующий технологию, виды, кратность, последовательность и объемы работ, производственных и технологических операций, объемы применения техники и использования материалов и реагентов при проведении рекультивации</w:t>
      </w:r>
      <w:r w:rsidR="00E63CE4" w:rsidRPr="00B94300">
        <w:rPr>
          <w:rFonts w:ascii="Times New Roman" w:eastAsia="Calibri" w:hAnsi="Times New Roman" w:cs="Times New Roman"/>
          <w:sz w:val="24"/>
          <w:szCs w:val="24"/>
        </w:rPr>
        <w:t xml:space="preserve"> и др</w:t>
      </w:r>
      <w:r w:rsidRPr="00B9430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DCB6CE" w14:textId="77777777" w:rsidR="008E32F6" w:rsidRPr="00B94300" w:rsidRDefault="0035105C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лодородный слой почвы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- верхняя </w:t>
      </w:r>
      <w:proofErr w:type="spellStart"/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гумусированная</w:t>
      </w:r>
      <w:proofErr w:type="spellEnd"/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часть почвенного слоя, обладающая наибольшим плодородием по отноше</w:t>
      </w:r>
      <w:r w:rsidR="00BD3150" w:rsidRPr="00B94300">
        <w:rPr>
          <w:rFonts w:ascii="Times New Roman" w:hAnsi="Times New Roman" w:cs="Times New Roman"/>
          <w:sz w:val="24"/>
          <w:szCs w:val="24"/>
          <w:lang w:eastAsia="ru-RU"/>
        </w:rPr>
        <w:t>нию к более глубоким горизонтам.</w:t>
      </w:r>
    </w:p>
    <w:p w14:paraId="765DE489" w14:textId="77777777" w:rsidR="00732E8A" w:rsidRPr="00B94300" w:rsidRDefault="00732E8A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Права интеллектуальной собственности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- все права на интеллектуальную собственность (будь то подлежащую регистрации или нет), включая, без ограничений, патенты, полезные модели, зарегистрированные промышленные образцы и модели, торговые марки, знаки обслуживания, заявки на регистрацию вышеуказанного (и права подачи заявки на вышеуказанное), право собственности на изобретения, информацию и/или ноу-хау, авторские права, и любые подобные права.</w:t>
      </w:r>
    </w:p>
    <w:p w14:paraId="0B154499" w14:textId="77777777" w:rsidR="00826476" w:rsidRPr="00B94300" w:rsidRDefault="00826476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b/>
          <w:sz w:val="24"/>
          <w:szCs w:val="24"/>
        </w:rPr>
        <w:t>Применимое законодательство</w:t>
      </w:r>
      <w:r w:rsidRPr="00B94300">
        <w:rPr>
          <w:rFonts w:ascii="Times New Roman" w:eastAsia="Calibri" w:hAnsi="Times New Roman" w:cs="Times New Roman"/>
          <w:b/>
          <w:bCs/>
          <w:i/>
          <w:caps/>
          <w:sz w:val="24"/>
          <w:szCs w:val="24"/>
        </w:rPr>
        <w:t xml:space="preserve"> </w:t>
      </w:r>
      <w:r w:rsidRPr="00B94300">
        <w:rPr>
          <w:rFonts w:ascii="Times New Roman" w:eastAsia="Calibri" w:hAnsi="Times New Roman" w:cs="Times New Roman"/>
          <w:sz w:val="24"/>
          <w:szCs w:val="24"/>
        </w:rPr>
        <w:t>–</w:t>
      </w:r>
      <w:r w:rsidRPr="00B94300">
        <w:rPr>
          <w:rFonts w:ascii="Times New Roman" w:eastAsia="Calibri" w:hAnsi="Times New Roman" w:cs="Times New Roman"/>
          <w:b/>
          <w:bCs/>
          <w:i/>
          <w:caps/>
          <w:sz w:val="24"/>
          <w:szCs w:val="24"/>
        </w:rPr>
        <w:t xml:space="preserve"> </w:t>
      </w:r>
      <w:r w:rsidRPr="00B94300">
        <w:rPr>
          <w:rFonts w:ascii="Times New Roman" w:eastAsia="Calibri" w:hAnsi="Times New Roman" w:cs="Times New Roman"/>
          <w:sz w:val="24"/>
          <w:szCs w:val="24"/>
        </w:rPr>
        <w:t xml:space="preserve">совокупность законов и иных нормативных правовых актов Российской Федерации, подлежащих применению к отношениям, возникающим в связи с рекультивацией нарушенных, загрязненных земель, </w:t>
      </w:r>
      <w:r w:rsidR="00187D77">
        <w:rPr>
          <w:rFonts w:ascii="Times New Roman" w:eastAsia="Calibri" w:hAnsi="Times New Roman" w:cs="Times New Roman"/>
          <w:sz w:val="24"/>
          <w:szCs w:val="24"/>
        </w:rPr>
        <w:t xml:space="preserve">а также в связи с исполнением настоящего договора, </w:t>
      </w:r>
      <w:r w:rsidRPr="00B94300">
        <w:rPr>
          <w:rFonts w:ascii="Times New Roman" w:eastAsia="Calibri" w:hAnsi="Times New Roman" w:cs="Times New Roman"/>
          <w:sz w:val="24"/>
          <w:szCs w:val="24"/>
        </w:rPr>
        <w:t>с учетом юрисдикции, периода действия нормативных правовых актов, субъектного состава участников правоотношений и иных аспектов.</w:t>
      </w:r>
    </w:p>
    <w:p w14:paraId="49F5598E" w14:textId="77777777" w:rsidR="00916C98" w:rsidRPr="00B94300" w:rsidRDefault="00916C98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Проект рекультивации (Заказчика)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994081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комплект документов и материалов, в соответствии с составом и содержанием которого проводятся работы по рекультивации земель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(в </w:t>
      </w:r>
      <w:r w:rsidRPr="00B94300">
        <w:rPr>
          <w:rFonts w:ascii="Times New Roman" w:eastAsia="Calibri" w:hAnsi="Times New Roman" w:cs="Times New Roman"/>
          <w:sz w:val="24"/>
          <w:szCs w:val="24"/>
        </w:rPr>
        <w:t>соответствии с предметом настоящего договора)</w:t>
      </w:r>
      <w:r w:rsidR="00E63CE4" w:rsidRPr="00B9430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796A5C" w14:textId="77777777" w:rsidR="00463EA1" w:rsidRPr="00821F76" w:rsidRDefault="00463EA1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E51631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роизводственная или технологическая операция</w:t>
      </w:r>
      <w:r w:rsidR="00C54AE1" w:rsidRPr="00B9430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E51631" w:rsidRPr="00B94300">
        <w:rPr>
          <w:rFonts w:ascii="Times New Roman" w:eastAsia="Calibri" w:hAnsi="Times New Roman" w:cs="Times New Roman"/>
          <w:sz w:val="24"/>
          <w:szCs w:val="24"/>
        </w:rPr>
        <w:t>часть производственно-</w:t>
      </w:r>
      <w:r w:rsidR="00E51631" w:rsidRPr="00821F76">
        <w:rPr>
          <w:rFonts w:ascii="Times New Roman" w:eastAsia="Calibri" w:hAnsi="Times New Roman" w:cs="Times New Roman"/>
          <w:sz w:val="24"/>
          <w:szCs w:val="24"/>
        </w:rPr>
        <w:t>технологического цикла</w:t>
      </w:r>
      <w:r w:rsidR="00C54AE1" w:rsidRPr="00821F76">
        <w:rPr>
          <w:rFonts w:ascii="Times New Roman" w:eastAsia="Calibri" w:hAnsi="Times New Roman" w:cs="Times New Roman"/>
          <w:sz w:val="24"/>
          <w:szCs w:val="24"/>
        </w:rPr>
        <w:t>,</w:t>
      </w:r>
      <w:r w:rsidR="00E51631" w:rsidRPr="00821F76">
        <w:rPr>
          <w:rFonts w:ascii="Times New Roman" w:eastAsia="Calibri" w:hAnsi="Times New Roman" w:cs="Times New Roman"/>
          <w:sz w:val="24"/>
          <w:szCs w:val="24"/>
        </w:rPr>
        <w:t xml:space="preserve"> охватывающая все действия по выполнению единицы </w:t>
      </w:r>
      <w:r w:rsidRPr="00821F76">
        <w:rPr>
          <w:rFonts w:ascii="Times New Roman" w:eastAsia="Calibri" w:hAnsi="Times New Roman" w:cs="Times New Roman"/>
          <w:sz w:val="24"/>
          <w:szCs w:val="24"/>
        </w:rPr>
        <w:t>заданного объема работ в составе</w:t>
      </w:r>
      <w:r w:rsidR="00C54AE1" w:rsidRPr="00821F76">
        <w:rPr>
          <w:rFonts w:ascii="Times New Roman" w:eastAsia="Calibri" w:hAnsi="Times New Roman" w:cs="Times New Roman"/>
          <w:sz w:val="24"/>
          <w:szCs w:val="24"/>
        </w:rPr>
        <w:t xml:space="preserve"> производственно-технологического цикла</w:t>
      </w:r>
      <w:r w:rsidRPr="00821F7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0F23A18" w14:textId="77777777" w:rsidR="00CB5D21" w:rsidRPr="00B94300" w:rsidRDefault="00463EA1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1F76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F86ABA" w:rsidRPr="00821F76">
        <w:rPr>
          <w:rFonts w:ascii="Times New Roman" w:hAnsi="Times New Roman" w:cs="Times New Roman"/>
          <w:b/>
          <w:sz w:val="24"/>
          <w:szCs w:val="24"/>
          <w:lang w:eastAsia="ru-RU"/>
        </w:rPr>
        <w:t>роизводственно-технологический цикл</w:t>
      </w:r>
      <w:r w:rsidR="00FC0042" w:rsidRPr="00821F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(ПТЦ)</w:t>
      </w:r>
      <w:r w:rsidR="00F86ABA" w:rsidRPr="00821F76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CB5D21" w:rsidRPr="00821F76">
        <w:rPr>
          <w:rFonts w:ascii="Times New Roman" w:eastAsia="Calibri" w:hAnsi="Times New Roman" w:cs="Times New Roman"/>
          <w:sz w:val="24"/>
          <w:szCs w:val="24"/>
        </w:rPr>
        <w:t>комплекс осуществляемых на участке производственных и технологических операций, выполнение которого обеспечивает получение измеримого промежуточного или конечного результата работ.</w:t>
      </w:r>
    </w:p>
    <w:p w14:paraId="07AB6910" w14:textId="77777777" w:rsidR="00240940" w:rsidRPr="00B94300" w:rsidRDefault="00240940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4300">
        <w:rPr>
          <w:rFonts w:ascii="Times New Roman" w:eastAsia="Calibri" w:hAnsi="Times New Roman" w:cs="Times New Roman"/>
          <w:b/>
          <w:sz w:val="24"/>
          <w:szCs w:val="24"/>
        </w:rPr>
        <w:t>Работы</w:t>
      </w:r>
      <w:r w:rsidR="00463EA1" w:rsidRPr="00B943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2E8A" w:rsidRPr="00B94300">
        <w:rPr>
          <w:rFonts w:ascii="Times New Roman" w:eastAsia="Calibri" w:hAnsi="Times New Roman" w:cs="Times New Roman"/>
          <w:sz w:val="24"/>
          <w:szCs w:val="24"/>
        </w:rPr>
        <w:t>–</w:t>
      </w:r>
      <w:r w:rsidRPr="00B943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2E8A" w:rsidRPr="00B94300">
        <w:rPr>
          <w:rFonts w:ascii="Times New Roman" w:eastAsia="Calibri" w:hAnsi="Times New Roman" w:cs="Times New Roman"/>
          <w:sz w:val="24"/>
          <w:szCs w:val="24"/>
        </w:rPr>
        <w:t xml:space="preserve">все выполняемые Подрядчиком работы, действия, </w:t>
      </w:r>
      <w:r w:rsidR="00265475" w:rsidRPr="00B94300">
        <w:rPr>
          <w:rFonts w:ascii="Times New Roman" w:eastAsia="Calibri" w:hAnsi="Times New Roman" w:cs="Times New Roman"/>
          <w:sz w:val="24"/>
          <w:szCs w:val="24"/>
        </w:rPr>
        <w:t>мероприяти</w:t>
      </w:r>
      <w:r w:rsidR="00732E8A" w:rsidRPr="00B94300">
        <w:rPr>
          <w:rFonts w:ascii="Times New Roman" w:eastAsia="Calibri" w:hAnsi="Times New Roman" w:cs="Times New Roman"/>
          <w:sz w:val="24"/>
          <w:szCs w:val="24"/>
        </w:rPr>
        <w:t>я</w:t>
      </w:r>
      <w:r w:rsidR="00E02AA6" w:rsidRPr="00B943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32E8A" w:rsidRPr="00B94300">
        <w:rPr>
          <w:rFonts w:ascii="Times New Roman" w:eastAsia="Calibri" w:hAnsi="Times New Roman" w:cs="Times New Roman"/>
          <w:sz w:val="24"/>
          <w:szCs w:val="24"/>
        </w:rPr>
        <w:t xml:space="preserve">определенные </w:t>
      </w:r>
      <w:r w:rsidR="00E02AA6" w:rsidRPr="00B94300">
        <w:rPr>
          <w:rFonts w:ascii="Times New Roman" w:eastAsia="Calibri" w:hAnsi="Times New Roman" w:cs="Times New Roman"/>
          <w:sz w:val="24"/>
          <w:szCs w:val="24"/>
        </w:rPr>
        <w:t>настоящим договором/ техническим заданием</w:t>
      </w:r>
      <w:r w:rsidR="007F263C" w:rsidRPr="00B9430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EA4315" w14:textId="77777777" w:rsidR="005679D1" w:rsidRDefault="0035105C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екультивация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AF4AB6" w:rsidRPr="00B94300">
        <w:rPr>
          <w:rFonts w:ascii="Times New Roman" w:hAnsi="Times New Roman" w:cs="Times New Roman"/>
          <w:sz w:val="24"/>
          <w:szCs w:val="24"/>
          <w:lang w:eastAsia="ru-RU"/>
        </w:rPr>
        <w:t>мероприятия</w:t>
      </w:r>
      <w:r w:rsidR="008107A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по предотвращению деградации земель и (или) восстановлению их плодородия посредством приведения земель в состояние, пригодное для их использования в соответствии с целевым назначением и разрешенным использованием, в том числе путем устранения последствий загрязнения почвы, восстановления плодородного слоя почвы и создания защитных лесных насаждений.</w:t>
      </w:r>
    </w:p>
    <w:p w14:paraId="171C6648" w14:textId="77777777" w:rsidR="0064578B" w:rsidRPr="00B94300" w:rsidRDefault="0064578B" w:rsidP="007A49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4300">
        <w:rPr>
          <w:rFonts w:ascii="Times New Roman" w:eastAsia="Calibri" w:hAnsi="Times New Roman" w:cs="Times New Roman"/>
          <w:b/>
          <w:sz w:val="24"/>
          <w:szCs w:val="24"/>
        </w:rPr>
        <w:t>Субподрядчик</w:t>
      </w:r>
      <w:r w:rsidRPr="006457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4578B">
        <w:rPr>
          <w:rFonts w:ascii="Times New Roman" w:eastAsia="Calibri" w:hAnsi="Times New Roman" w:cs="Times New Roman"/>
          <w:sz w:val="24"/>
          <w:szCs w:val="24"/>
        </w:rPr>
        <w:t xml:space="preserve"> любое </w:t>
      </w:r>
      <w:r>
        <w:rPr>
          <w:rFonts w:ascii="Times New Roman" w:eastAsia="Calibri" w:hAnsi="Times New Roman" w:cs="Times New Roman"/>
          <w:sz w:val="24"/>
          <w:szCs w:val="24"/>
        </w:rPr>
        <w:t>третье лицо</w:t>
      </w:r>
      <w:r w:rsidRPr="0064578B">
        <w:rPr>
          <w:rFonts w:ascii="Times New Roman" w:eastAsia="Calibri" w:hAnsi="Times New Roman" w:cs="Times New Roman"/>
          <w:sz w:val="24"/>
          <w:szCs w:val="24"/>
        </w:rPr>
        <w:t xml:space="preserve">, с которым </w:t>
      </w:r>
      <w:r>
        <w:rPr>
          <w:rFonts w:ascii="Times New Roman" w:eastAsia="Calibri" w:hAnsi="Times New Roman" w:cs="Times New Roman"/>
          <w:sz w:val="24"/>
          <w:szCs w:val="24"/>
        </w:rPr>
        <w:t>Подрядчиком</w:t>
      </w:r>
      <w:r w:rsidRPr="0064578B">
        <w:rPr>
          <w:rFonts w:ascii="Times New Roman" w:eastAsia="Calibri" w:hAnsi="Times New Roman" w:cs="Times New Roman"/>
          <w:sz w:val="24"/>
          <w:szCs w:val="24"/>
        </w:rPr>
        <w:t xml:space="preserve"> заключен </w:t>
      </w:r>
      <w:r>
        <w:rPr>
          <w:rFonts w:ascii="Times New Roman" w:eastAsia="Calibri" w:hAnsi="Times New Roman" w:cs="Times New Roman"/>
          <w:sz w:val="24"/>
          <w:szCs w:val="24"/>
        </w:rPr>
        <w:t>договор субподряда/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субисполнения</w:t>
      </w:r>
      <w:proofErr w:type="spellEnd"/>
      <w:r w:rsidRPr="006457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8C8FFB" w14:textId="77777777" w:rsidR="008E32F6" w:rsidRPr="00B94300" w:rsidRDefault="00AC50C9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Технические мероприятия</w:t>
      </w:r>
      <w:r w:rsidR="005346F4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*</w:t>
      </w: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/ т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ехнический этап рекультивации</w:t>
      </w:r>
      <w:r w:rsidR="008E32F6" w:rsidRPr="00B94300">
        <w:rPr>
          <w:rFonts w:ascii="Times New Roman" w:hAnsi="Times New Roman" w:cs="Times New Roman"/>
          <w:b/>
          <w:sz w:val="24"/>
          <w:szCs w:val="24"/>
        </w:rPr>
        <w:t>-</w:t>
      </w:r>
      <w:r w:rsidR="008E32F6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CF2A78" w:rsidRPr="00B94300">
        <w:rPr>
          <w:rFonts w:ascii="Times New Roman" w:hAnsi="Times New Roman" w:cs="Times New Roman"/>
          <w:sz w:val="24"/>
          <w:szCs w:val="24"/>
        </w:rPr>
        <w:t xml:space="preserve">этап рекультивации земель, включающий их подготовку для последующего целевого использования в народном хозяйстве, </w:t>
      </w:r>
      <w:r w:rsidR="008E32F6" w:rsidRPr="00B94300">
        <w:rPr>
          <w:rFonts w:ascii="Times New Roman" w:hAnsi="Times New Roman" w:cs="Times New Roman"/>
          <w:sz w:val="24"/>
          <w:szCs w:val="24"/>
        </w:rPr>
        <w:t>включает (но</w:t>
      </w:r>
      <w:r w:rsidR="009669FE" w:rsidRPr="00B94300">
        <w:rPr>
          <w:rFonts w:ascii="Times New Roman" w:hAnsi="Times New Roman" w:cs="Times New Roman"/>
          <w:sz w:val="24"/>
          <w:szCs w:val="24"/>
        </w:rPr>
        <w:t>,</w:t>
      </w:r>
      <w:r w:rsidR="008E32F6" w:rsidRPr="00B94300">
        <w:rPr>
          <w:rFonts w:ascii="Times New Roman" w:hAnsi="Times New Roman" w:cs="Times New Roman"/>
          <w:sz w:val="24"/>
          <w:szCs w:val="24"/>
        </w:rPr>
        <w:t xml:space="preserve"> не ограничиваясь)</w:t>
      </w:r>
      <w:r w:rsidR="00CF2A78" w:rsidRPr="00B94300">
        <w:rPr>
          <w:rFonts w:ascii="Times New Roman" w:hAnsi="Times New Roman" w:cs="Times New Roman"/>
          <w:sz w:val="24"/>
          <w:szCs w:val="24"/>
        </w:rPr>
        <w:t>:</w:t>
      </w:r>
      <w:r w:rsidR="008E32F6" w:rsidRPr="00B94300">
        <w:rPr>
          <w:rFonts w:ascii="Times New Roman" w:hAnsi="Times New Roman" w:cs="Times New Roman"/>
          <w:sz w:val="24"/>
          <w:szCs w:val="24"/>
        </w:rPr>
        <w:t xml:space="preserve"> планировку, формирование откосов, снятие поверхностного слоя почвы, нанесение плодородного слоя почвы, </w:t>
      </w:r>
      <w:r w:rsidR="008E32F6" w:rsidRPr="00B94300">
        <w:rPr>
          <w:rFonts w:ascii="Times New Roman" w:hAnsi="Times New Roman" w:cs="Times New Roman"/>
          <w:sz w:val="24"/>
          <w:szCs w:val="24"/>
        </w:rPr>
        <w:lastRenderedPageBreak/>
        <w:t>устройство гидротехнических и мелиоративных сооружений, возведение ограждений</w:t>
      </w:r>
      <w:r w:rsidR="00CF2A78" w:rsidRPr="00B94300">
        <w:rPr>
          <w:rFonts w:ascii="Times New Roman" w:hAnsi="Times New Roman" w:cs="Times New Roman"/>
          <w:sz w:val="24"/>
          <w:szCs w:val="24"/>
        </w:rPr>
        <w:t xml:space="preserve"> и т.д.</w:t>
      </w:r>
    </w:p>
    <w:p w14:paraId="267C5006" w14:textId="77777777" w:rsidR="0061299E" w:rsidRPr="00B94300" w:rsidRDefault="0061299E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* </w:t>
      </w:r>
      <w:r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Перечень </w:t>
      </w:r>
      <w:r w:rsidR="00E02623" w:rsidRPr="006A27FF">
        <w:rPr>
          <w:rFonts w:ascii="Times New Roman" w:hAnsi="Times New Roman" w:cs="Times New Roman"/>
          <w:sz w:val="20"/>
          <w:szCs w:val="20"/>
          <w:lang w:eastAsia="ru-RU"/>
        </w:rPr>
        <w:t>мероприятий</w:t>
      </w:r>
      <w:r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BD62DB"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по этапу </w:t>
      </w:r>
      <w:r w:rsidRPr="006A27FF">
        <w:rPr>
          <w:rFonts w:ascii="Times New Roman" w:hAnsi="Times New Roman" w:cs="Times New Roman"/>
          <w:sz w:val="20"/>
          <w:szCs w:val="20"/>
          <w:lang w:eastAsia="ru-RU"/>
        </w:rPr>
        <w:t>устанавливается в соответствии с проектом рекультивации Заказчика</w:t>
      </w:r>
    </w:p>
    <w:p w14:paraId="0A16C6BB" w14:textId="77777777" w:rsidR="008E32F6" w:rsidRPr="00B94300" w:rsidRDefault="00AC50C9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val="x-none" w:eastAsia="ru-RU"/>
        </w:rPr>
        <w:t>Биологические мероприятия</w:t>
      </w:r>
      <w:r w:rsidR="005346F4" w:rsidRPr="00B94300">
        <w:rPr>
          <w:rFonts w:ascii="Times New Roman" w:hAnsi="Times New Roman" w:cs="Times New Roman"/>
          <w:b/>
          <w:sz w:val="24"/>
          <w:szCs w:val="24"/>
          <w:lang w:val="x-none" w:eastAsia="ru-RU"/>
        </w:rPr>
        <w:t>*</w:t>
      </w:r>
      <w:r w:rsidRPr="00B94300">
        <w:rPr>
          <w:rFonts w:ascii="Times New Roman" w:hAnsi="Times New Roman" w:cs="Times New Roman"/>
          <w:b/>
          <w:sz w:val="24"/>
          <w:szCs w:val="24"/>
          <w:lang w:val="x-none" w:eastAsia="ru-RU"/>
        </w:rPr>
        <w:t>/ б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val="x-none" w:eastAsia="ru-RU"/>
        </w:rPr>
        <w:t xml:space="preserve">иологический этап </w:t>
      </w:r>
      <w:r w:rsidR="008E4D16" w:rsidRPr="00B94300">
        <w:rPr>
          <w:rFonts w:ascii="Times New Roman" w:hAnsi="Times New Roman" w:cs="Times New Roman"/>
          <w:b/>
          <w:sz w:val="24"/>
          <w:szCs w:val="24"/>
          <w:lang w:val="x-none" w:eastAsia="ru-RU"/>
        </w:rPr>
        <w:t>рекультивации</w:t>
      </w:r>
      <w:r w:rsidR="008E4D1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- включает комплекс агротехнических и фитомелиоративных мероприятий, направленных на улучшение агрофизических, агрохимических, биохимических и других свойств почвы.</w:t>
      </w:r>
    </w:p>
    <w:p w14:paraId="26D2B187" w14:textId="77777777" w:rsidR="008E32F6" w:rsidRPr="006A27FF" w:rsidRDefault="008E32F6" w:rsidP="007A49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* </w:t>
      </w:r>
      <w:r w:rsidR="0061299E" w:rsidRPr="006A27FF"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="00237C25" w:rsidRPr="006A27FF">
        <w:rPr>
          <w:rFonts w:ascii="Times New Roman" w:hAnsi="Times New Roman" w:cs="Times New Roman"/>
          <w:sz w:val="20"/>
          <w:szCs w:val="20"/>
          <w:lang w:eastAsia="ru-RU"/>
        </w:rPr>
        <w:t>еречень</w:t>
      </w:r>
      <w:r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E02623" w:rsidRPr="006A27FF">
        <w:rPr>
          <w:rFonts w:ascii="Times New Roman" w:hAnsi="Times New Roman" w:cs="Times New Roman"/>
          <w:sz w:val="20"/>
          <w:szCs w:val="20"/>
          <w:lang w:eastAsia="ru-RU"/>
        </w:rPr>
        <w:t>мероприятий</w:t>
      </w:r>
      <w:r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BD62DB"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по этапу </w:t>
      </w:r>
      <w:r w:rsidR="0061299E" w:rsidRPr="006A27FF">
        <w:rPr>
          <w:rFonts w:ascii="Times New Roman" w:hAnsi="Times New Roman" w:cs="Times New Roman"/>
          <w:sz w:val="20"/>
          <w:szCs w:val="20"/>
          <w:lang w:eastAsia="ru-RU"/>
        </w:rPr>
        <w:t xml:space="preserve">устанавливается </w:t>
      </w:r>
      <w:r w:rsidRPr="006A27FF">
        <w:rPr>
          <w:rFonts w:ascii="Times New Roman" w:hAnsi="Times New Roman" w:cs="Times New Roman"/>
          <w:sz w:val="20"/>
          <w:szCs w:val="20"/>
          <w:lang w:eastAsia="ru-RU"/>
        </w:rPr>
        <w:t>в соответствии с проектом рекультивации Заказчика</w:t>
      </w:r>
    </w:p>
    <w:p w14:paraId="7BF1475B" w14:textId="77777777" w:rsidR="00E02CFB" w:rsidRDefault="00E02CFB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Товаро</w:t>
      </w:r>
      <w:proofErr w:type="spellEnd"/>
      <w:r w:rsidR="00E63CE4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r w:rsidR="00B60B6D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транспортн</w:t>
      </w:r>
      <w:r w:rsidR="00650F41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ая</w:t>
      </w: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накладн</w:t>
      </w:r>
      <w:r w:rsidR="00650F41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ая</w:t>
      </w: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(ТТН)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– документ, предназначенный для учёта движения товарно-материальных ценностей (ТМЦ) при их перемещении с</w:t>
      </w:r>
      <w:r w:rsidR="009D02BF">
        <w:rPr>
          <w:rFonts w:ascii="Times New Roman" w:hAnsi="Times New Roman" w:cs="Times New Roman"/>
          <w:sz w:val="24"/>
          <w:szCs w:val="24"/>
          <w:lang w:eastAsia="ru-RU"/>
        </w:rPr>
        <w:t xml:space="preserve"> участием транспортных средств.</w:t>
      </w:r>
    </w:p>
    <w:p w14:paraId="724B5A8D" w14:textId="77777777" w:rsidR="009D02BF" w:rsidRPr="00B94300" w:rsidRDefault="009D02BF" w:rsidP="007A4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2BF">
        <w:rPr>
          <w:rFonts w:ascii="Times New Roman" w:hAnsi="Times New Roman" w:cs="Times New Roman"/>
          <w:b/>
          <w:sz w:val="24"/>
          <w:szCs w:val="24"/>
          <w:lang w:eastAsia="ru-RU"/>
        </w:rPr>
        <w:t>Транспортная накладная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Pr="009D02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перевозочный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подтверждающий </w:t>
      </w:r>
      <w:r w:rsidRPr="009D02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договора перевозки. В бланке отражается факт перевозки товарно-материальных ценностей от гру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зоотправителя к грузополучателю, иные характеристики перевозимого груза.</w:t>
      </w:r>
    </w:p>
    <w:p w14:paraId="4FDDD406" w14:textId="77777777" w:rsidR="008E32F6" w:rsidRPr="00B94300" w:rsidRDefault="0035105C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" w:name="_Toc59447785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2.</w:t>
      </w:r>
      <w:r w:rsidR="00A70DE7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ПРЕДМЕТ ДОГОВОРА</w:t>
      </w:r>
      <w:bookmarkEnd w:id="1"/>
    </w:p>
    <w:p w14:paraId="21A03574" w14:textId="77777777" w:rsidR="003A2DC0" w:rsidRPr="00B94300" w:rsidRDefault="008E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2.1.</w:t>
      </w:r>
      <w:r w:rsidR="00C14C65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63CE4" w:rsidRPr="00B94300">
        <w:rPr>
          <w:rFonts w:ascii="Times New Roman" w:hAnsi="Times New Roman" w:cs="Times New Roman"/>
          <w:sz w:val="24"/>
          <w:szCs w:val="24"/>
          <w:lang w:eastAsia="ru-RU"/>
        </w:rPr>
        <w:t>обеспечивает выполнение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74E9A" w:rsidRPr="00E74E9A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комплекса работ по технической и биологической рекультивации площадок скважин: </w:t>
      </w:r>
    </w:p>
    <w:tbl>
      <w:tblPr>
        <w:tblW w:w="8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4394"/>
        <w:gridCol w:w="2410"/>
      </w:tblGrid>
      <w:tr w:rsidR="0080374B" w:rsidRPr="00AC3F5B" w14:paraId="08F28209" w14:textId="77777777" w:rsidTr="0080374B">
        <w:trPr>
          <w:trHeight w:val="611"/>
        </w:trPr>
        <w:tc>
          <w:tcPr>
            <w:tcW w:w="2132" w:type="dxa"/>
            <w:vAlign w:val="center"/>
          </w:tcPr>
          <w:p w14:paraId="1A2F703F" w14:textId="77777777" w:rsidR="0080374B" w:rsidRPr="00AC3F5B" w:rsidRDefault="0080374B" w:rsidP="007A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Наименование ОР</w:t>
            </w:r>
          </w:p>
        </w:tc>
        <w:tc>
          <w:tcPr>
            <w:tcW w:w="4394" w:type="dxa"/>
            <w:vAlign w:val="center"/>
          </w:tcPr>
          <w:p w14:paraId="28F1D0D8" w14:textId="77777777" w:rsidR="0080374B" w:rsidRPr="0080374B" w:rsidRDefault="0080374B" w:rsidP="007A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410" w:type="dxa"/>
            <w:vAlign w:val="center"/>
          </w:tcPr>
          <w:p w14:paraId="5FE5AB89" w14:textId="77777777" w:rsidR="0080374B" w:rsidRPr="00AC3F5B" w:rsidRDefault="0080374B" w:rsidP="007A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Площадь, га</w:t>
            </w:r>
          </w:p>
        </w:tc>
      </w:tr>
      <w:tr w:rsidR="0080374B" w:rsidRPr="00AC3F5B" w14:paraId="7F7E0E11" w14:textId="77777777" w:rsidTr="0080374B">
        <w:tc>
          <w:tcPr>
            <w:tcW w:w="2132" w:type="dxa"/>
            <w:vAlign w:val="center"/>
          </w:tcPr>
          <w:p w14:paraId="5A734FE3" w14:textId="77777777" w:rsidR="0080374B" w:rsidRPr="00AC3F5B" w:rsidRDefault="0080374B" w:rsidP="007A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CC8F49" w14:textId="77777777" w:rsidR="0080374B" w:rsidRPr="00AC3F5B" w:rsidRDefault="0080374B" w:rsidP="007A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6A19281" w14:textId="77777777" w:rsidR="0080374B" w:rsidRPr="00AC3F5B" w:rsidRDefault="0080374B" w:rsidP="007A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1EE8CA7" w14:textId="77777777" w:rsidR="00281D43" w:rsidRPr="00B94300" w:rsidRDefault="00281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01664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условиями </w:t>
      </w:r>
      <w:r w:rsidR="002911B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016642" w:rsidRPr="00B94300">
        <w:rPr>
          <w:rFonts w:ascii="Times New Roman" w:hAnsi="Times New Roman" w:cs="Times New Roman"/>
          <w:sz w:val="24"/>
          <w:szCs w:val="24"/>
          <w:lang w:eastAsia="ru-RU"/>
        </w:rPr>
        <w:t>договора</w:t>
      </w:r>
      <w:r w:rsidR="003A2DC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63CE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а Заказчик обязуется принять и оплатить указанные работы в порядке, предусмотренном настоящим </w:t>
      </w:r>
      <w:r w:rsidR="003A2DC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E63CE4" w:rsidRPr="00B94300">
        <w:rPr>
          <w:rFonts w:ascii="Times New Roman" w:hAnsi="Times New Roman" w:cs="Times New Roman"/>
          <w:sz w:val="24"/>
          <w:szCs w:val="24"/>
          <w:lang w:eastAsia="ru-RU"/>
        </w:rPr>
        <w:t>оговором.</w:t>
      </w:r>
    </w:p>
    <w:p w14:paraId="57969A7D" w14:textId="77777777" w:rsidR="008E32F6" w:rsidRPr="00B94300" w:rsidRDefault="008E32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2.2.</w:t>
      </w:r>
      <w:r w:rsidR="00C14C65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Перечень, содержание, объем, сроки выполнения </w:t>
      </w:r>
      <w:r w:rsidR="001C40BE" w:rsidRPr="00B9430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або</w:t>
      </w:r>
      <w:r w:rsidR="00C9589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т </w:t>
      </w:r>
      <w:r w:rsidR="009A003A">
        <w:rPr>
          <w:rFonts w:ascii="Times New Roman" w:hAnsi="Times New Roman" w:cs="Times New Roman"/>
          <w:sz w:val="24"/>
          <w:szCs w:val="24"/>
          <w:lang w:eastAsia="ru-RU"/>
        </w:rPr>
        <w:t>устанавливаются</w:t>
      </w:r>
      <w:r w:rsidR="00C9589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E02623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№</w:t>
      </w:r>
      <w:r w:rsidR="001E784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2623" w:rsidRPr="00B94300">
        <w:rPr>
          <w:rFonts w:ascii="Times New Roman" w:hAnsi="Times New Roman" w:cs="Times New Roman"/>
          <w:sz w:val="24"/>
          <w:szCs w:val="24"/>
          <w:lang w:eastAsia="ru-RU"/>
        </w:rPr>
        <w:t>1 к настоящему договору</w:t>
      </w:r>
      <w:r w:rsidR="0053569A">
        <w:rPr>
          <w:rFonts w:ascii="Times New Roman" w:hAnsi="Times New Roman" w:cs="Times New Roman"/>
          <w:sz w:val="24"/>
          <w:szCs w:val="24"/>
          <w:lang w:eastAsia="ru-RU"/>
        </w:rPr>
        <w:t>, далее - ТЗ</w:t>
      </w:r>
      <w:r w:rsidR="00E02623" w:rsidRPr="00B9430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C95899" w:rsidRPr="00B9430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37C25" w:rsidRPr="00B94300">
        <w:rPr>
          <w:rFonts w:ascii="Times New Roman" w:hAnsi="Times New Roman" w:cs="Times New Roman"/>
          <w:sz w:val="24"/>
          <w:szCs w:val="24"/>
          <w:lang w:eastAsia="ru-RU"/>
        </w:rPr>
        <w:t>Календарном плане (Приложение №</w:t>
      </w:r>
      <w:r w:rsidR="001E784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B1E47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635F2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</w:t>
      </w:r>
      <w:r w:rsidR="00004468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635F20" w:rsidRPr="00B94300">
        <w:rPr>
          <w:rFonts w:ascii="Times New Roman" w:hAnsi="Times New Roman" w:cs="Times New Roman"/>
          <w:sz w:val="24"/>
          <w:szCs w:val="24"/>
          <w:lang w:eastAsia="ru-RU"/>
        </w:rPr>
        <w:t>оговору</w:t>
      </w:r>
      <w:r w:rsidR="00237C25" w:rsidRPr="00B9430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C1460F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7B1939D" w14:textId="77777777" w:rsidR="002E4DA9" w:rsidRDefault="008E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2E4DA9" w:rsidRPr="00B9430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14C65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 обязуется выполнять </w:t>
      </w:r>
      <w:r w:rsidR="001C40BE" w:rsidRPr="00B9430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аботы в соответствии с требованиями </w:t>
      </w:r>
      <w:r w:rsidR="00FA613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настоящего договора, применимого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законодательства</w:t>
      </w:r>
      <w:r w:rsidR="00237C25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, ЛНД </w:t>
      </w:r>
      <w:r w:rsidR="00A70DE7" w:rsidRPr="00B94300">
        <w:rPr>
          <w:rFonts w:ascii="Times New Roman" w:hAnsi="Times New Roman" w:cs="Times New Roman"/>
          <w:sz w:val="24"/>
          <w:szCs w:val="24"/>
          <w:lang w:eastAsia="ru-RU"/>
        </w:rPr>
        <w:t>Заказчика</w:t>
      </w:r>
      <w:r w:rsidR="00942129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A72A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278BE96" w14:textId="77777777" w:rsidR="009A0D2E" w:rsidRPr="00AC25D7" w:rsidRDefault="009A0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2.4. Результатом работ является выполненная в полном объеме рекультивация объекта, как это предусмотрено условиями договора, ППР</w:t>
      </w:r>
      <w:r w:rsidR="00E9490A">
        <w:rPr>
          <w:rFonts w:ascii="Times New Roman" w:hAnsi="Times New Roman" w:cs="Times New Roman"/>
          <w:sz w:val="24"/>
          <w:szCs w:val="24"/>
          <w:lang w:eastAsia="ru-RU"/>
        </w:rPr>
        <w:t xml:space="preserve">; осмотр и приемка выполненных </w:t>
      </w:r>
      <w:proofErr w:type="gramStart"/>
      <w:r w:rsidR="00E9490A">
        <w:rPr>
          <w:rFonts w:ascii="Times New Roman" w:hAnsi="Times New Roman" w:cs="Times New Roman"/>
          <w:sz w:val="24"/>
          <w:szCs w:val="24"/>
          <w:lang w:eastAsia="ru-RU"/>
        </w:rPr>
        <w:t xml:space="preserve">работ  </w:t>
      </w:r>
      <w:r w:rsidR="00E9490A" w:rsidRPr="00D8601B">
        <w:rPr>
          <w:rFonts w:ascii="Times New Roman" w:hAnsi="Times New Roman" w:cs="Times New Roman"/>
          <w:sz w:val="24"/>
          <w:szCs w:val="24"/>
          <w:lang w:eastAsia="ru-RU"/>
        </w:rPr>
        <w:t>комисси</w:t>
      </w:r>
      <w:r w:rsidR="00982893">
        <w:rPr>
          <w:rFonts w:ascii="Times New Roman" w:hAnsi="Times New Roman" w:cs="Times New Roman"/>
          <w:sz w:val="24"/>
          <w:szCs w:val="24"/>
          <w:lang w:eastAsia="ru-RU"/>
        </w:rPr>
        <w:t>ей</w:t>
      </w:r>
      <w:proofErr w:type="gramEnd"/>
      <w:r w:rsidR="00E9490A" w:rsidRPr="00D8601B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Туруханского муниципального района по вопросам рекультивации земель</w:t>
      </w:r>
      <w:r w:rsidR="00E9490A">
        <w:rPr>
          <w:rFonts w:ascii="Times New Roman" w:hAnsi="Times New Roman" w:cs="Times New Roman"/>
          <w:sz w:val="24"/>
          <w:szCs w:val="24"/>
          <w:lang w:eastAsia="ru-RU"/>
        </w:rPr>
        <w:t xml:space="preserve"> с подписанием </w:t>
      </w:r>
      <w:r w:rsidRPr="00D8601B">
        <w:rPr>
          <w:rFonts w:ascii="Times New Roman" w:hAnsi="Times New Roman" w:cs="Times New Roman"/>
          <w:sz w:val="24"/>
          <w:szCs w:val="24"/>
          <w:lang w:eastAsia="ru-RU"/>
        </w:rPr>
        <w:t>Акт</w:t>
      </w:r>
      <w:r w:rsidR="00E949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D8601B">
        <w:rPr>
          <w:rFonts w:ascii="Times New Roman" w:hAnsi="Times New Roman" w:cs="Times New Roman"/>
          <w:sz w:val="24"/>
          <w:szCs w:val="24"/>
          <w:lang w:eastAsia="ru-RU"/>
        </w:rPr>
        <w:t xml:space="preserve"> приемки-передачи </w:t>
      </w:r>
      <w:proofErr w:type="spellStart"/>
      <w:r w:rsidR="00E9490A" w:rsidRPr="00D8601B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98289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E9490A" w:rsidRPr="00D8601B">
        <w:rPr>
          <w:rFonts w:ascii="Times New Roman" w:hAnsi="Times New Roman" w:cs="Times New Roman"/>
          <w:sz w:val="24"/>
          <w:szCs w:val="24"/>
          <w:lang w:eastAsia="ru-RU"/>
        </w:rPr>
        <w:t>культивированных</w:t>
      </w:r>
      <w:proofErr w:type="spellEnd"/>
      <w:r w:rsidRPr="00D8601B">
        <w:rPr>
          <w:rFonts w:ascii="Times New Roman" w:hAnsi="Times New Roman" w:cs="Times New Roman"/>
          <w:sz w:val="24"/>
          <w:szCs w:val="24"/>
          <w:lang w:eastAsia="ru-RU"/>
        </w:rPr>
        <w:t xml:space="preserve"> земель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D343E15" w14:textId="77777777" w:rsidR="009A0D2E" w:rsidRDefault="009A0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83E9150" w14:textId="77777777" w:rsidR="001457B0" w:rsidRPr="00B94300" w:rsidRDefault="00BB6D92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2" w:name="_Toc59447786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</w:t>
      </w:r>
      <w:r w:rsidR="007643A5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СТОИМОСТЬ РАБОТ</w:t>
      </w:r>
      <w:bookmarkEnd w:id="2"/>
    </w:p>
    <w:p w14:paraId="76E4C31C" w14:textId="77777777" w:rsidR="00656B2D" w:rsidRDefault="00F6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643A5" w:rsidRPr="0036586B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463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F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</w:t>
      </w:r>
      <w:r w:rsidR="00463EA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тоимость работ определяется на ос</w:t>
      </w:r>
      <w:r w:rsidR="004A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новании Расчета стоимости работ, включая единичные расценки </w:t>
      </w:r>
      <w:r w:rsidR="00463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 </w:t>
      </w:r>
      <w:r w:rsidR="00463EA1" w:rsidRPr="00E54E7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63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договору). </w:t>
      </w:r>
      <w:r w:rsidR="007643A5" w:rsidRPr="003658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31085">
        <w:rPr>
          <w:rFonts w:ascii="Times New Roman" w:eastAsia="Times New Roman" w:hAnsi="Times New Roman" w:cs="Times New Roman"/>
          <w:sz w:val="24"/>
          <w:szCs w:val="24"/>
          <w:lang w:eastAsia="ru-RU"/>
        </w:rPr>
        <w:t>бщая о</w:t>
      </w:r>
      <w:r w:rsidR="007643A5" w:rsidRPr="00365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риентировочная стоимость работ </w:t>
      </w:r>
      <w:r w:rsidR="00192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="00A310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превысит</w:t>
      </w:r>
      <w:r w:rsidR="001C40BE" w:rsidRPr="001C40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1E136A" w14:textId="77777777" w:rsidR="001C40BE" w:rsidRPr="00036216" w:rsidRDefault="00656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26"/>
            <w:enabled/>
            <w:calcOnExit w:val="0"/>
            <w:textInput/>
          </w:ffData>
        </w:fldChar>
      </w:r>
      <w:bookmarkStart w:id="3" w:name="ТекстовоеПоле12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___________________________(____________________________)__________________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3"/>
    </w:p>
    <w:p w14:paraId="39DBA84B" w14:textId="77777777" w:rsidR="007643A5" w:rsidRPr="00036216" w:rsidRDefault="0076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29"/>
            <w:enabled/>
            <w:calcOnExit w:val="0"/>
            <w:textInput/>
          </w:ffData>
        </w:fldChar>
      </w:r>
      <w:bookmarkStart w:id="4" w:name="ТекстовоеПоле129"/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56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56B2D" w:rsidRPr="0003621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56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4"/>
      <w:r w:rsidRPr="00036216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27"/>
            <w:enabled/>
            <w:calcOnExit w:val="0"/>
            <w:textInput/>
          </w:ffData>
        </w:fldChar>
      </w:r>
      <w:bookmarkStart w:id="5" w:name="ТекстовоеПоле127"/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56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56B2D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____________________(____________________________) ________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56B2D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5"/>
    </w:p>
    <w:p w14:paraId="3AD41678" w14:textId="77777777" w:rsidR="00902285" w:rsidRPr="00036216" w:rsidRDefault="009022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 </w:t>
      </w:r>
      <w:r w:rsidR="00656B2D" w:rsidRPr="00036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29"/>
            <w:enabled/>
            <w:calcOnExit w:val="0"/>
            <w:textInput/>
          </w:ffData>
        </w:fldChar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56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56B2D" w:rsidRPr="0003621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56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36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28"/>
            <w:enabled/>
            <w:calcOnExit w:val="0"/>
            <w:textInput/>
          </w:ffData>
        </w:fldChar>
      </w:r>
      <w:bookmarkStart w:id="6" w:name="ТекстовоеПоле128"/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56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56B2D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(__________________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____) _____________</w:t>
      </w:r>
      <w:r w:rsidR="00656B2D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6B2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6"/>
    </w:p>
    <w:p w14:paraId="756ECF89" w14:textId="77777777" w:rsidR="00D60E53" w:rsidRPr="006D2F55" w:rsidRDefault="00D60E53">
      <w:pPr>
        <w:tabs>
          <w:tab w:val="left" w:pos="513"/>
        </w:tabs>
        <w:overflowPunct w:val="0"/>
        <w:autoSpaceDE w:val="0"/>
        <w:autoSpaceDN w:val="0"/>
        <w:adjustRightInd w:val="0"/>
        <w:spacing w:after="0" w:line="240" w:lineRule="auto"/>
        <w:ind w:left="456" w:hanging="513"/>
        <w:jc w:val="both"/>
        <w:textAlignment w:val="baseline"/>
        <w:rPr>
          <w:rFonts w:ascii="Times New Roman" w:eastAsia="Times New Roman" w:hAnsi="Times New Roman" w:cs="Times New Roman"/>
          <w:shd w:val="clear" w:color="auto" w:fill="BFBFBF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highlight w:val="lightGray"/>
        </w:rPr>
        <w:id w:val="-1217042968"/>
        <w:placeholder>
          <w:docPart w:val="DefaultPlaceholder_1081868574"/>
        </w:placeholder>
      </w:sdtPr>
      <w:sdtEndPr>
        <w:rPr>
          <w:lang w:eastAsia="ru-RU"/>
        </w:rPr>
      </w:sdtEndPr>
      <w:sdtContent>
        <w:p w14:paraId="371CA1B9" w14:textId="77777777" w:rsidR="00D60E53" w:rsidRPr="00B13C2A" w:rsidRDefault="00D60E53">
          <w:pPr>
            <w:tabs>
              <w:tab w:val="left" w:pos="513"/>
            </w:tabs>
            <w:overflowPunct w:val="0"/>
            <w:autoSpaceDE w:val="0"/>
            <w:autoSpaceDN w:val="0"/>
            <w:adjustRightInd w:val="0"/>
            <w:spacing w:after="0" w:line="240" w:lineRule="auto"/>
            <w:ind w:left="456" w:hanging="513"/>
            <w:jc w:val="both"/>
            <w:textAlignment w:val="baseline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  <w:t>в том числе по годам</w:t>
          </w:r>
          <w:r w:rsidR="00902285"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  <w:t xml:space="preserve"> </w:t>
          </w:r>
          <w:r w:rsidR="00902285" w:rsidRPr="00B13C2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highlight w:val="lightGray"/>
            </w:rPr>
            <w:t>(если применимо</w:t>
          </w:r>
          <w:r w:rsidR="00656B2D" w:rsidRPr="00B13C2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highlight w:val="lightGray"/>
            </w:rPr>
            <w:t xml:space="preserve">, если не применимо </w:t>
          </w:r>
          <w:r w:rsidR="009E5475" w:rsidRPr="00B13C2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highlight w:val="lightGray"/>
            </w:rPr>
            <w:t>поле удаляется</w:t>
          </w:r>
          <w:r w:rsidR="00656B2D" w:rsidRPr="00B13C2A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highlight w:val="lightGray"/>
            </w:rPr>
            <w:t>)</w:t>
          </w:r>
          <w:r w:rsidR="00656B2D"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  <w:t>:</w:t>
          </w:r>
        </w:p>
        <w:p w14:paraId="6074FFDC" w14:textId="77777777" w:rsidR="00902285" w:rsidRPr="00B13C2A" w:rsidRDefault="00D60E53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  <w:t>20__г</w:t>
          </w:r>
          <w:r w:rsidR="00902285"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  <w:t>од:</w:t>
          </w:r>
        </w:p>
        <w:p w14:paraId="038889F8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 xml:space="preserve">______________________________(____________________________)_______________, </w:t>
          </w:r>
        </w:p>
        <w:p w14:paraId="2821A9EA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НДС __% _____________________ (____________________________) ______________.</w:t>
          </w:r>
        </w:p>
        <w:p w14:paraId="2E80400A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 xml:space="preserve">______________________________(____________________________)_______________, </w:t>
          </w:r>
        </w:p>
        <w:p w14:paraId="092584CC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Всего с НДС __% ______________</w:t>
          </w:r>
          <w:proofErr w:type="gramStart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_(</w:t>
          </w:r>
          <w:proofErr w:type="gramEnd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____________________________) ______________.</w:t>
          </w:r>
        </w:p>
        <w:p w14:paraId="7F642C52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</w:p>
        <w:p w14:paraId="4105380E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  <w:t>20__год:</w:t>
          </w:r>
        </w:p>
        <w:p w14:paraId="00444B14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 xml:space="preserve">______________________________(____________________________)_______________, </w:t>
          </w:r>
        </w:p>
        <w:p w14:paraId="5700F782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НДС __% _____________________ (____________________________) _______________.</w:t>
          </w:r>
        </w:p>
        <w:p w14:paraId="5B242DBD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Всего с НДС __% _____________</w:t>
          </w:r>
          <w:proofErr w:type="gramStart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_(</w:t>
          </w:r>
          <w:proofErr w:type="gramEnd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____________________________) ________________.</w:t>
          </w:r>
        </w:p>
        <w:p w14:paraId="15FB8906" w14:textId="77777777" w:rsidR="00BA1474" w:rsidRPr="00B13C2A" w:rsidRDefault="00BA147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</w:p>
        <w:p w14:paraId="6DC46B17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</w:rPr>
            <w:t>20__год:</w:t>
          </w:r>
        </w:p>
        <w:p w14:paraId="234D4F3D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 xml:space="preserve">_____________________________(____________________________)________________, </w:t>
          </w:r>
        </w:p>
        <w:p w14:paraId="67E590A1" w14:textId="77777777" w:rsidR="00902285" w:rsidRPr="00B13C2A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НДС __% ___________________</w:t>
          </w:r>
          <w:proofErr w:type="gramStart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_(</w:t>
          </w:r>
          <w:proofErr w:type="gramEnd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____________________________) ________________.</w:t>
          </w:r>
        </w:p>
        <w:p w14:paraId="6CEA568A" w14:textId="77777777" w:rsidR="00902285" w:rsidRPr="006D2F55" w:rsidRDefault="0090228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Всего с НДС __% ______________</w:t>
          </w:r>
          <w:proofErr w:type="gramStart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_(</w:t>
          </w:r>
          <w:proofErr w:type="gramEnd"/>
          <w:r w:rsidRPr="00B13C2A">
            <w:rPr>
              <w:rFonts w:ascii="Times New Roman" w:eastAsia="Times New Roman" w:hAnsi="Times New Roman" w:cs="Times New Roman"/>
              <w:sz w:val="24"/>
              <w:szCs w:val="24"/>
              <w:highlight w:val="lightGray"/>
              <w:lang w:eastAsia="ru-RU"/>
            </w:rPr>
            <w:t>____________________________) _______________.</w:t>
          </w:r>
        </w:p>
      </w:sdtContent>
    </w:sdt>
    <w:p w14:paraId="7506D51B" w14:textId="77777777" w:rsidR="00656B2D" w:rsidRDefault="00656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A5915" w14:textId="77777777" w:rsidR="00C0505F" w:rsidRPr="00E93449" w:rsidRDefault="00F44C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Стоимость работ </w:t>
      </w:r>
      <w:r w:rsidRPr="009353E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все затраты Подрядчика, в том числе затраты на материалы, необходимые для надлежащего выполнения обязательств по настоящему договору, включая налоги, уплата которых входит в обязанности Подрядчика</w:t>
      </w:r>
      <w:r w:rsidR="00C05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14F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0505F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атрат</w:t>
      </w:r>
      <w:r w:rsidR="003F14FE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0505F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мобилизацию и демобилизацию материалов, техники, оборудования оплачиваются Заказчиком </w:t>
      </w:r>
      <w:r w:rsidR="003F14FE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Подрядчику </w:t>
      </w:r>
      <w:r w:rsidR="00C0505F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фактическим затратам</w:t>
      </w:r>
      <w:r w:rsidR="003F14FE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0505F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более сумм, согласованных сторонами в Приложении № </w:t>
      </w:r>
      <w:r w:rsidR="003F14FE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0505F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в порядке и сроки, согласованные </w:t>
      </w:r>
      <w:proofErr w:type="gramStart"/>
      <w:r w:rsidR="00C0505F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>в  Договоре</w:t>
      </w:r>
      <w:proofErr w:type="gramEnd"/>
      <w:r w:rsidR="00C0505F" w:rsidRPr="00E934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B5342F" w14:textId="77777777" w:rsidR="00B120E4" w:rsidRDefault="00B120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44CA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12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затраты Подрядчика, не подтвержденные документально и несогласованные Заказчиком, осуществляются за счет средств Подрядчика и к оплате Заказчиком не принимаются.</w:t>
      </w:r>
    </w:p>
    <w:p w14:paraId="249FC89E" w14:textId="77777777" w:rsidR="00C52B77" w:rsidRPr="00C52B77" w:rsidRDefault="00C52B77" w:rsidP="007A4954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что:</w:t>
      </w:r>
    </w:p>
    <w:p w14:paraId="20E00B33" w14:textId="77777777" w:rsidR="00C52B77" w:rsidRPr="00C92488" w:rsidRDefault="00C52B77" w:rsidP="007A4954">
      <w:pPr>
        <w:pStyle w:val="a7"/>
        <w:numPr>
          <w:ilvl w:val="0"/>
          <w:numId w:val="3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расчеты по Договору между Заказчиком и </w:t>
      </w:r>
      <w:r w:rsid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E1A670A" w14:textId="77777777" w:rsidR="00C52B77" w:rsidRPr="00C92488" w:rsidRDefault="00C52B77" w:rsidP="007A4954">
      <w:pPr>
        <w:pStyle w:val="a7"/>
        <w:numPr>
          <w:ilvl w:val="0"/>
          <w:numId w:val="3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расчеты между </w:t>
      </w:r>
      <w:r w:rsid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привлеченными им Субподрядчиками; </w:t>
      </w:r>
    </w:p>
    <w:p w14:paraId="65EFB75B" w14:textId="77777777" w:rsidR="00C52B77" w:rsidRPr="00C92488" w:rsidRDefault="00C52B77" w:rsidP="007A4954">
      <w:pPr>
        <w:pStyle w:val="a7"/>
        <w:numPr>
          <w:ilvl w:val="0"/>
          <w:numId w:val="3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между Субподрядчиками любого уровня;</w:t>
      </w:r>
    </w:p>
    <w:p w14:paraId="385A1E43" w14:textId="77777777" w:rsidR="00C52B77" w:rsidRPr="00C92488" w:rsidRDefault="00C52B77" w:rsidP="007A4954">
      <w:pPr>
        <w:pStyle w:val="a7"/>
        <w:numPr>
          <w:ilvl w:val="0"/>
          <w:numId w:val="3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платежи, осуществляемые Заказчиком в адрес любого Субподрядчика, на основании статьи 313 ГК РФ в качестве исполнения обязательства третьим лицом осуществляются только с использованием счетов, открытых в АО «ВБРР».</w:t>
      </w:r>
    </w:p>
    <w:p w14:paraId="7447C202" w14:textId="77777777" w:rsidR="00C52B77" w:rsidRPr="00C52B77" w:rsidRDefault="00C92488" w:rsidP="007A4954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C52B77"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включить условие об осуществлении расчетов с использованием счетов, открытых в АО «ВБРР», в договоры со всеми Субподрядчиками, привлекаемыми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C52B77"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исполнения обязательств по договору, а также обеспечить включение такого условия в договоры между Субподрядчиками всех уровней. </w:t>
      </w:r>
    </w:p>
    <w:p w14:paraId="7FEAC67A" w14:textId="77777777" w:rsidR="00C52B77" w:rsidRPr="00C52B77" w:rsidRDefault="00C5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При запросе предварительного письменного согласия на привлечение конкретного Субподрядчика </w:t>
      </w:r>
      <w:r w:rsid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составе информации о проекте договора, планируемом к заключению с Субподрядчиком, предоставить информацию о наличии у Субподрядчика счета в АО «ВБРР», а также подтверждения наличия в проекте договора с Субподрядчиком условий об осуществлении взаиморасчетов с использованием счетов, открытых в АО «ВБРР».</w:t>
      </w:r>
    </w:p>
    <w:p w14:paraId="6CCD2AFB" w14:textId="77777777" w:rsidR="00C52B77" w:rsidRPr="00C52B77" w:rsidRDefault="00C5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счета, открытого в АО «ВБРР», Заказчик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и не освобождает </w:t>
      </w:r>
      <w:r w:rsidR="00D849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ответственности за нарушение сроков выполнения Работ по Договору.</w:t>
      </w:r>
    </w:p>
    <w:p w14:paraId="15F6D858" w14:textId="51A686D2" w:rsidR="00C52B77" w:rsidRDefault="00C52B77" w:rsidP="004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>3.3.3.</w:t>
      </w: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осуществлении расчетов с использованием счетов, открытых в АО «ВБРР», является существенным условием Договора. В случае невыполнения </w:t>
      </w:r>
      <w:r w:rsid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любого из обязательств, перечисленных выше, в том числе обязательств обеспечить включение условия об осуществлении расчетов с использованием счетов, открытых в АО «ВБРР», в договоры со всеми Субподрядчиками, а также обязательств по наличию счетов в АО «ВБРР» как у </w:t>
      </w:r>
      <w:r w:rsidR="00D849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у Субподрядчиков любого уровня, Заказчик имеет право в одностороннем порядке отказаться от исполнения договора без возмещения расходов и убытков </w:t>
      </w:r>
      <w:r w:rsidR="00D849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C52B7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причиненных прекращением договора.</w:t>
      </w:r>
    </w:p>
    <w:p w14:paraId="7C8F158E" w14:textId="77777777" w:rsidR="00ED0936" w:rsidRDefault="00ED0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D676DE" w14:textId="77777777" w:rsidR="000774C9" w:rsidRPr="00B94300" w:rsidRDefault="00417C46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7" w:name="_Toc59447787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4</w:t>
      </w:r>
      <w:r w:rsidR="000774C9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  <w:r w:rsidR="00BE6853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0774C9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ПОРЯДОК ВЫПОЛНЕНИЯ РАБОТ</w:t>
      </w:r>
      <w:bookmarkEnd w:id="7"/>
    </w:p>
    <w:p w14:paraId="1D5EE75E" w14:textId="77777777" w:rsidR="000774C9" w:rsidRPr="00B94300" w:rsidRDefault="00822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>4</w:t>
      </w:r>
      <w:r w:rsidR="000774C9" w:rsidRPr="00B94300">
        <w:rPr>
          <w:rFonts w:ascii="Times New Roman" w:hAnsi="Times New Roman" w:cs="Times New Roman"/>
          <w:sz w:val="24"/>
          <w:szCs w:val="24"/>
        </w:rPr>
        <w:t>.1.</w:t>
      </w:r>
      <w:r w:rsidR="000774C9" w:rsidRPr="00B9430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774C9" w:rsidRPr="00B94300">
        <w:rPr>
          <w:rFonts w:ascii="Times New Roman" w:hAnsi="Times New Roman" w:cs="Times New Roman"/>
          <w:sz w:val="24"/>
          <w:szCs w:val="24"/>
        </w:rPr>
        <w:t>Рекультивация осуществля</w:t>
      </w:r>
      <w:r w:rsidRPr="00B94300">
        <w:rPr>
          <w:rFonts w:ascii="Times New Roman" w:hAnsi="Times New Roman" w:cs="Times New Roman"/>
          <w:sz w:val="24"/>
          <w:szCs w:val="24"/>
        </w:rPr>
        <w:t>ется</w:t>
      </w:r>
      <w:r w:rsidR="000774C9" w:rsidRPr="00B94300">
        <w:rPr>
          <w:rFonts w:ascii="Times New Roman" w:hAnsi="Times New Roman" w:cs="Times New Roman"/>
          <w:sz w:val="24"/>
          <w:szCs w:val="24"/>
        </w:rPr>
        <w:t xml:space="preserve"> путем </w:t>
      </w:r>
      <w:r w:rsidRPr="00B94300">
        <w:rPr>
          <w:rFonts w:ascii="Times New Roman" w:hAnsi="Times New Roman" w:cs="Times New Roman"/>
          <w:sz w:val="24"/>
          <w:szCs w:val="24"/>
        </w:rPr>
        <w:t>последовательного выполнения этапов, технологических и производственных операций</w:t>
      </w:r>
      <w:r w:rsidR="004B5FF5" w:rsidRPr="00B94300">
        <w:rPr>
          <w:rFonts w:ascii="Times New Roman" w:hAnsi="Times New Roman" w:cs="Times New Roman"/>
          <w:sz w:val="24"/>
          <w:szCs w:val="24"/>
        </w:rPr>
        <w:t xml:space="preserve"> (</w:t>
      </w:r>
      <w:r w:rsidR="00DD1CD6" w:rsidRPr="00B94300">
        <w:rPr>
          <w:rFonts w:ascii="Times New Roman" w:hAnsi="Times New Roman" w:cs="Times New Roman"/>
          <w:sz w:val="24"/>
          <w:szCs w:val="24"/>
        </w:rPr>
        <w:t>ПТЦ</w:t>
      </w:r>
      <w:r w:rsidR="004B5FF5" w:rsidRPr="00B94300">
        <w:rPr>
          <w:rFonts w:ascii="Times New Roman" w:hAnsi="Times New Roman" w:cs="Times New Roman"/>
          <w:sz w:val="24"/>
          <w:szCs w:val="24"/>
        </w:rPr>
        <w:t>)</w:t>
      </w:r>
      <w:r w:rsidRPr="00B94300">
        <w:rPr>
          <w:rFonts w:ascii="Times New Roman" w:hAnsi="Times New Roman" w:cs="Times New Roman"/>
          <w:sz w:val="24"/>
          <w:szCs w:val="24"/>
        </w:rPr>
        <w:t xml:space="preserve">, предусмотренных проектом рекультивации, </w:t>
      </w:r>
      <w:r w:rsidR="00351ACA">
        <w:rPr>
          <w:rFonts w:ascii="Times New Roman" w:hAnsi="Times New Roman" w:cs="Times New Roman"/>
          <w:sz w:val="24"/>
          <w:szCs w:val="24"/>
        </w:rPr>
        <w:t xml:space="preserve">согласованным </w:t>
      </w:r>
      <w:r w:rsidR="00523573" w:rsidRPr="00B94300">
        <w:rPr>
          <w:rFonts w:ascii="Times New Roman" w:hAnsi="Times New Roman" w:cs="Times New Roman"/>
          <w:sz w:val="24"/>
          <w:szCs w:val="24"/>
        </w:rPr>
        <w:t>ППР</w:t>
      </w:r>
      <w:r w:rsidR="00CD17CD" w:rsidRPr="00B94300">
        <w:rPr>
          <w:rFonts w:ascii="Times New Roman" w:hAnsi="Times New Roman" w:cs="Times New Roman"/>
          <w:sz w:val="24"/>
          <w:szCs w:val="24"/>
        </w:rPr>
        <w:t>.</w:t>
      </w:r>
      <w:r w:rsidR="00B25E94" w:rsidRPr="00B943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EBF1D" w14:textId="77777777" w:rsidR="005D5550" w:rsidRPr="00B94300" w:rsidRDefault="00E63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>4</w:t>
      </w:r>
      <w:r w:rsidR="000774C9" w:rsidRPr="00B94300">
        <w:rPr>
          <w:rFonts w:ascii="Times New Roman" w:hAnsi="Times New Roman" w:cs="Times New Roman"/>
          <w:sz w:val="24"/>
          <w:szCs w:val="24"/>
        </w:rPr>
        <w:t xml:space="preserve">.2. </w:t>
      </w:r>
      <w:r w:rsidR="006E26BA" w:rsidRPr="00B94300">
        <w:rPr>
          <w:rFonts w:ascii="Times New Roman" w:hAnsi="Times New Roman" w:cs="Times New Roman"/>
          <w:sz w:val="24"/>
          <w:szCs w:val="24"/>
        </w:rPr>
        <w:t>При необходимости до начала</w:t>
      </w:r>
      <w:r w:rsidR="00BD5B0A" w:rsidRPr="00B94300">
        <w:rPr>
          <w:rFonts w:ascii="Times New Roman" w:hAnsi="Times New Roman" w:cs="Times New Roman"/>
          <w:sz w:val="24"/>
          <w:szCs w:val="24"/>
        </w:rPr>
        <w:t xml:space="preserve"> выполнения работ </w:t>
      </w:r>
      <w:r w:rsidR="005D5550" w:rsidRPr="007309E9">
        <w:rPr>
          <w:rFonts w:ascii="Times New Roman" w:hAnsi="Times New Roman" w:cs="Times New Roman"/>
          <w:sz w:val="24"/>
          <w:szCs w:val="24"/>
        </w:rPr>
        <w:t>Заказчик</w:t>
      </w:r>
      <w:r w:rsidR="0031136D" w:rsidRPr="007309E9">
        <w:rPr>
          <w:rFonts w:ascii="Times New Roman" w:hAnsi="Times New Roman" w:cs="Times New Roman"/>
          <w:sz w:val="24"/>
          <w:szCs w:val="24"/>
        </w:rPr>
        <w:t xml:space="preserve"> </w:t>
      </w:r>
      <w:r w:rsidR="006E26BA" w:rsidRPr="007309E9">
        <w:rPr>
          <w:rFonts w:ascii="Times New Roman" w:hAnsi="Times New Roman" w:cs="Times New Roman"/>
          <w:sz w:val="24"/>
          <w:szCs w:val="24"/>
        </w:rPr>
        <w:t>в</w:t>
      </w:r>
      <w:r w:rsidR="005D5550" w:rsidRPr="007309E9">
        <w:rPr>
          <w:rFonts w:ascii="Times New Roman" w:hAnsi="Times New Roman" w:cs="Times New Roman"/>
          <w:sz w:val="24"/>
          <w:szCs w:val="24"/>
        </w:rPr>
        <w:t>ыполняет мероприятия, обеспечивающие подготовку объекта</w:t>
      </w:r>
      <w:r w:rsidR="005D5550" w:rsidRPr="00B94300">
        <w:rPr>
          <w:rFonts w:ascii="Times New Roman" w:hAnsi="Times New Roman" w:cs="Times New Roman"/>
          <w:sz w:val="24"/>
          <w:szCs w:val="24"/>
        </w:rPr>
        <w:t xml:space="preserve"> к рекультивации (демонтаж оборудования и трубопроводов, выведенных из эксплуатации и препятствующих проведению рекультивации).</w:t>
      </w:r>
      <w:r w:rsidR="00B645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569DB0" w14:textId="77777777" w:rsidR="00523573" w:rsidRPr="00B94300" w:rsidRDefault="005235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>4.3. Перед передачей ОР в работу проводится натурное обследование, результаты которого фиксируются Актом натурного обследования земельного участка (</w:t>
      </w:r>
      <w:r w:rsidR="00CB1BC5">
        <w:rPr>
          <w:rFonts w:ascii="Times New Roman" w:hAnsi="Times New Roman" w:cs="Times New Roman"/>
          <w:sz w:val="24"/>
          <w:szCs w:val="24"/>
        </w:rPr>
        <w:t xml:space="preserve">форма согласована в </w:t>
      </w:r>
      <w:r w:rsidRPr="00B94300">
        <w:rPr>
          <w:rFonts w:ascii="Times New Roman" w:hAnsi="Times New Roman" w:cs="Times New Roman"/>
          <w:sz w:val="24"/>
          <w:szCs w:val="24"/>
        </w:rPr>
        <w:t>Приложени</w:t>
      </w:r>
      <w:r w:rsidR="00CB1BC5">
        <w:rPr>
          <w:rFonts w:ascii="Times New Roman" w:hAnsi="Times New Roman" w:cs="Times New Roman"/>
          <w:sz w:val="24"/>
          <w:szCs w:val="24"/>
        </w:rPr>
        <w:t>и</w:t>
      </w:r>
      <w:r w:rsidRPr="00B94300">
        <w:rPr>
          <w:rFonts w:ascii="Times New Roman" w:hAnsi="Times New Roman" w:cs="Times New Roman"/>
          <w:sz w:val="24"/>
          <w:szCs w:val="24"/>
        </w:rPr>
        <w:t xml:space="preserve"> № 5 к </w:t>
      </w:r>
      <w:r w:rsidR="00CB1BC5">
        <w:rPr>
          <w:rFonts w:ascii="Times New Roman" w:hAnsi="Times New Roman" w:cs="Times New Roman"/>
          <w:sz w:val="24"/>
          <w:szCs w:val="24"/>
        </w:rPr>
        <w:t>Д</w:t>
      </w:r>
      <w:r w:rsidRPr="00B94300">
        <w:rPr>
          <w:rFonts w:ascii="Times New Roman" w:hAnsi="Times New Roman" w:cs="Times New Roman"/>
          <w:sz w:val="24"/>
          <w:szCs w:val="24"/>
        </w:rPr>
        <w:t>оговору).</w:t>
      </w:r>
      <w:r w:rsidR="0037305B">
        <w:rPr>
          <w:rFonts w:ascii="Times New Roman" w:hAnsi="Times New Roman" w:cs="Times New Roman"/>
          <w:sz w:val="24"/>
          <w:szCs w:val="24"/>
        </w:rPr>
        <w:t xml:space="preserve"> </w:t>
      </w:r>
      <w:r w:rsidR="0037305B" w:rsidRPr="0037305B">
        <w:rPr>
          <w:rFonts w:ascii="Times New Roman" w:hAnsi="Times New Roman" w:cs="Times New Roman"/>
          <w:sz w:val="24"/>
          <w:szCs w:val="24"/>
        </w:rPr>
        <w:t>Фактическая площадь участков, подлежащих технической и биоло</w:t>
      </w:r>
      <w:r w:rsidR="0037305B">
        <w:rPr>
          <w:rFonts w:ascii="Times New Roman" w:hAnsi="Times New Roman" w:cs="Times New Roman"/>
          <w:sz w:val="24"/>
          <w:szCs w:val="24"/>
        </w:rPr>
        <w:t>гической рекультивации, определяе</w:t>
      </w:r>
      <w:r w:rsidR="0037305B" w:rsidRPr="0037305B">
        <w:rPr>
          <w:rFonts w:ascii="Times New Roman" w:hAnsi="Times New Roman" w:cs="Times New Roman"/>
          <w:sz w:val="24"/>
          <w:szCs w:val="24"/>
        </w:rPr>
        <w:t xml:space="preserve">тся инструментальными методами и фиксируется в Акте натурного </w:t>
      </w:r>
      <w:r w:rsidR="0037305B">
        <w:rPr>
          <w:rFonts w:ascii="Times New Roman" w:hAnsi="Times New Roman" w:cs="Times New Roman"/>
          <w:sz w:val="24"/>
          <w:szCs w:val="24"/>
        </w:rPr>
        <w:t>обследования земельного участка.</w:t>
      </w:r>
    </w:p>
    <w:p w14:paraId="5DEC6731" w14:textId="06739A1A" w:rsidR="00523573" w:rsidRPr="00B94300" w:rsidRDefault="00715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 xml:space="preserve">4.4. </w:t>
      </w:r>
      <w:r w:rsidR="00523573" w:rsidRPr="00B94300">
        <w:rPr>
          <w:rFonts w:ascii="Times New Roman" w:hAnsi="Times New Roman" w:cs="Times New Roman"/>
          <w:sz w:val="24"/>
          <w:szCs w:val="24"/>
        </w:rPr>
        <w:t xml:space="preserve">После выполнения мероприятий, предусмотренных п. 4.2 настоящего договора, и проведения натурного </w:t>
      </w:r>
      <w:r w:rsidR="00CD17CD" w:rsidRPr="00B94300">
        <w:rPr>
          <w:rFonts w:ascii="Times New Roman" w:hAnsi="Times New Roman" w:cs="Times New Roman"/>
          <w:sz w:val="24"/>
          <w:szCs w:val="24"/>
        </w:rPr>
        <w:t xml:space="preserve">обследования земельного </w:t>
      </w:r>
      <w:r w:rsidR="001927BC">
        <w:rPr>
          <w:rFonts w:ascii="Times New Roman" w:hAnsi="Times New Roman" w:cs="Times New Roman"/>
          <w:sz w:val="24"/>
          <w:szCs w:val="24"/>
        </w:rPr>
        <w:t>участка на основании проекта рекультивации</w:t>
      </w:r>
      <w:r w:rsidR="007309E9">
        <w:rPr>
          <w:rFonts w:ascii="Times New Roman" w:hAnsi="Times New Roman" w:cs="Times New Roman"/>
          <w:sz w:val="24"/>
          <w:szCs w:val="24"/>
        </w:rPr>
        <w:t xml:space="preserve">, передаваемого Заказчиком </w:t>
      </w:r>
      <w:r w:rsidR="00CD14C4">
        <w:rPr>
          <w:rFonts w:ascii="Times New Roman" w:hAnsi="Times New Roman" w:cs="Times New Roman"/>
          <w:sz w:val="24"/>
          <w:szCs w:val="24"/>
        </w:rPr>
        <w:t>Подрядчику</w:t>
      </w:r>
      <w:r w:rsidR="007309E9">
        <w:rPr>
          <w:rFonts w:ascii="Times New Roman" w:hAnsi="Times New Roman" w:cs="Times New Roman"/>
          <w:sz w:val="24"/>
          <w:szCs w:val="24"/>
        </w:rPr>
        <w:t>,</w:t>
      </w:r>
      <w:r w:rsidR="001927BC">
        <w:rPr>
          <w:rFonts w:ascii="Times New Roman" w:hAnsi="Times New Roman" w:cs="Times New Roman"/>
          <w:sz w:val="24"/>
          <w:szCs w:val="24"/>
        </w:rPr>
        <w:t xml:space="preserve"> и иных исходных данных (при необходимости) </w:t>
      </w:r>
      <w:r w:rsidR="00CD14C4">
        <w:rPr>
          <w:rFonts w:ascii="Times New Roman" w:hAnsi="Times New Roman" w:cs="Times New Roman"/>
          <w:sz w:val="24"/>
          <w:szCs w:val="24"/>
        </w:rPr>
        <w:t>Подрядчик</w:t>
      </w:r>
      <w:r w:rsidR="003C47BF" w:rsidRPr="007309E9">
        <w:rPr>
          <w:rFonts w:ascii="Times New Roman" w:hAnsi="Times New Roman" w:cs="Times New Roman"/>
          <w:sz w:val="24"/>
          <w:szCs w:val="24"/>
        </w:rPr>
        <w:t xml:space="preserve"> </w:t>
      </w:r>
      <w:r w:rsidR="001E784A" w:rsidRPr="007309E9">
        <w:rPr>
          <w:rFonts w:ascii="Times New Roman" w:hAnsi="Times New Roman" w:cs="Times New Roman"/>
          <w:sz w:val="24"/>
          <w:szCs w:val="24"/>
        </w:rPr>
        <w:t>разрабатывает</w:t>
      </w:r>
      <w:r w:rsidR="00F45F29" w:rsidRPr="007309E9">
        <w:rPr>
          <w:rFonts w:ascii="Times New Roman" w:hAnsi="Times New Roman" w:cs="Times New Roman"/>
          <w:sz w:val="24"/>
          <w:szCs w:val="24"/>
        </w:rPr>
        <w:t xml:space="preserve"> </w:t>
      </w:r>
      <w:r w:rsidR="0033787C" w:rsidRPr="007309E9">
        <w:rPr>
          <w:rFonts w:ascii="Times New Roman" w:hAnsi="Times New Roman" w:cs="Times New Roman"/>
          <w:sz w:val="24"/>
          <w:szCs w:val="24"/>
        </w:rPr>
        <w:t>ППР</w:t>
      </w:r>
      <w:r w:rsidR="00523573" w:rsidRPr="00B94300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7309E9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523573" w:rsidRPr="00B94300">
        <w:rPr>
          <w:rFonts w:ascii="Times New Roman" w:hAnsi="Times New Roman" w:cs="Times New Roman"/>
          <w:sz w:val="24"/>
          <w:szCs w:val="24"/>
        </w:rPr>
        <w:t xml:space="preserve">конкретного ОР </w:t>
      </w:r>
      <w:r w:rsidR="00523573" w:rsidRPr="00715378">
        <w:rPr>
          <w:rFonts w:ascii="Times New Roman" w:hAnsi="Times New Roman" w:cs="Times New Roman"/>
          <w:sz w:val="24"/>
          <w:szCs w:val="24"/>
        </w:rPr>
        <w:t xml:space="preserve">(типовой </w:t>
      </w:r>
      <w:r w:rsidR="001927BC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523573" w:rsidRPr="00715378">
        <w:rPr>
          <w:rFonts w:ascii="Times New Roman" w:hAnsi="Times New Roman" w:cs="Times New Roman"/>
          <w:sz w:val="24"/>
          <w:szCs w:val="24"/>
        </w:rPr>
        <w:t xml:space="preserve">ППР </w:t>
      </w:r>
      <w:r w:rsidR="00715378" w:rsidRPr="00715378">
        <w:rPr>
          <w:rFonts w:ascii="Times New Roman" w:hAnsi="Times New Roman" w:cs="Times New Roman"/>
          <w:sz w:val="24"/>
          <w:szCs w:val="24"/>
        </w:rPr>
        <w:t xml:space="preserve">определен </w:t>
      </w:r>
      <w:r w:rsidR="00523573" w:rsidRPr="00715378">
        <w:rPr>
          <w:rFonts w:ascii="Times New Roman" w:hAnsi="Times New Roman" w:cs="Times New Roman"/>
          <w:sz w:val="24"/>
          <w:szCs w:val="24"/>
        </w:rPr>
        <w:t>Приложением № 4 к настоящему договору)</w:t>
      </w:r>
      <w:r w:rsidR="001E784A" w:rsidRPr="00715378">
        <w:rPr>
          <w:rFonts w:ascii="Times New Roman" w:hAnsi="Times New Roman" w:cs="Times New Roman"/>
          <w:sz w:val="24"/>
          <w:szCs w:val="24"/>
        </w:rPr>
        <w:t>.</w:t>
      </w:r>
    </w:p>
    <w:p w14:paraId="513F9F1D" w14:textId="77777777" w:rsidR="00523573" w:rsidRPr="00B94300" w:rsidRDefault="005235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>4.5.</w:t>
      </w:r>
      <w:r w:rsidR="00715D27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</w:rPr>
        <w:t xml:space="preserve">Заказчик не позднее </w:t>
      </w:r>
      <w:r w:rsidR="00CD14C4">
        <w:rPr>
          <w:rFonts w:ascii="Times New Roman" w:hAnsi="Times New Roman" w:cs="Times New Roman"/>
          <w:sz w:val="24"/>
          <w:szCs w:val="24"/>
        </w:rPr>
        <w:t>30</w:t>
      </w:r>
      <w:r w:rsidR="0033787C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</w:rPr>
        <w:t>рабочих дней до даты начала работ</w:t>
      </w:r>
      <w:r w:rsidR="0033787C" w:rsidRPr="00B94300">
        <w:rPr>
          <w:rFonts w:ascii="Times New Roman" w:hAnsi="Times New Roman" w:cs="Times New Roman"/>
          <w:sz w:val="24"/>
          <w:szCs w:val="24"/>
        </w:rPr>
        <w:t xml:space="preserve"> на объекте</w:t>
      </w:r>
      <w:r w:rsidRPr="00B94300">
        <w:rPr>
          <w:rFonts w:ascii="Times New Roman" w:hAnsi="Times New Roman" w:cs="Times New Roman"/>
          <w:sz w:val="24"/>
          <w:szCs w:val="24"/>
        </w:rPr>
        <w:t>, определенн</w:t>
      </w:r>
      <w:r w:rsidR="009F183B" w:rsidRPr="00B94300">
        <w:rPr>
          <w:rFonts w:ascii="Times New Roman" w:hAnsi="Times New Roman" w:cs="Times New Roman"/>
          <w:sz w:val="24"/>
          <w:szCs w:val="24"/>
        </w:rPr>
        <w:t>ых</w:t>
      </w:r>
      <w:r w:rsidRPr="00B94300">
        <w:rPr>
          <w:rFonts w:ascii="Times New Roman" w:hAnsi="Times New Roman" w:cs="Times New Roman"/>
          <w:sz w:val="24"/>
          <w:szCs w:val="24"/>
        </w:rPr>
        <w:t xml:space="preserve"> ППР, передает Подрядчику </w:t>
      </w:r>
      <w:r w:rsidR="0033787C" w:rsidRPr="00B94300">
        <w:rPr>
          <w:rFonts w:ascii="Times New Roman" w:hAnsi="Times New Roman" w:cs="Times New Roman"/>
          <w:sz w:val="24"/>
          <w:szCs w:val="24"/>
        </w:rPr>
        <w:t xml:space="preserve">ОР с составлением Акта приема-передачи ОР в работу (Приложение № 6 к настоящему договору) при участии Подрядчика/ Заказчика и/или </w:t>
      </w:r>
      <w:r w:rsidR="00A20F2D">
        <w:rPr>
          <w:rFonts w:ascii="Times New Roman" w:hAnsi="Times New Roman" w:cs="Times New Roman"/>
          <w:sz w:val="24"/>
          <w:szCs w:val="24"/>
        </w:rPr>
        <w:t>представителя Генерального заказчика</w:t>
      </w:r>
      <w:r w:rsidR="0033787C" w:rsidRPr="00B94300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B94300">
        <w:rPr>
          <w:rFonts w:ascii="Times New Roman" w:hAnsi="Times New Roman" w:cs="Times New Roman"/>
          <w:sz w:val="24"/>
          <w:szCs w:val="24"/>
        </w:rPr>
        <w:t xml:space="preserve">проект рекультивации, </w:t>
      </w:r>
      <w:r w:rsidR="00F24586" w:rsidRPr="00B94300">
        <w:rPr>
          <w:rFonts w:ascii="Times New Roman" w:hAnsi="Times New Roman" w:cs="Times New Roman"/>
          <w:sz w:val="24"/>
          <w:szCs w:val="24"/>
        </w:rPr>
        <w:t>утвержденный Заказчиком ППР</w:t>
      </w:r>
      <w:r w:rsidRPr="00B94300">
        <w:rPr>
          <w:rFonts w:ascii="Times New Roman" w:hAnsi="Times New Roman" w:cs="Times New Roman"/>
          <w:sz w:val="24"/>
          <w:szCs w:val="24"/>
        </w:rPr>
        <w:t xml:space="preserve">, </w:t>
      </w:r>
      <w:r w:rsidR="004E727E">
        <w:rPr>
          <w:rFonts w:ascii="Times New Roman" w:hAnsi="Times New Roman" w:cs="Times New Roman"/>
          <w:sz w:val="24"/>
          <w:szCs w:val="24"/>
        </w:rPr>
        <w:t>иные</w:t>
      </w:r>
      <w:r w:rsidR="00F24586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F24586" w:rsidRPr="00B94300">
        <w:rPr>
          <w:rFonts w:ascii="Times New Roman" w:hAnsi="Times New Roman" w:cs="Times New Roman"/>
          <w:sz w:val="24"/>
          <w:szCs w:val="24"/>
        </w:rPr>
        <w:t xml:space="preserve">разрешительные документы, предусмотренные применимым законодательством в отношении проекта рекультивации. </w:t>
      </w:r>
      <w:r w:rsidR="0037305B" w:rsidRPr="0037305B">
        <w:rPr>
          <w:rFonts w:ascii="Times New Roman" w:hAnsi="Times New Roman" w:cs="Times New Roman"/>
          <w:sz w:val="24"/>
          <w:szCs w:val="24"/>
        </w:rPr>
        <w:t>Фактическая площадь участков, подлежащих технической и биологич</w:t>
      </w:r>
      <w:r w:rsidR="0037305B">
        <w:rPr>
          <w:rFonts w:ascii="Times New Roman" w:hAnsi="Times New Roman" w:cs="Times New Roman"/>
          <w:sz w:val="24"/>
          <w:szCs w:val="24"/>
        </w:rPr>
        <w:t>еской рекультивации, определенная</w:t>
      </w:r>
      <w:r w:rsidR="0037305B" w:rsidRPr="0037305B">
        <w:rPr>
          <w:rFonts w:ascii="Times New Roman" w:hAnsi="Times New Roman" w:cs="Times New Roman"/>
          <w:sz w:val="24"/>
          <w:szCs w:val="24"/>
        </w:rPr>
        <w:t xml:space="preserve"> инструментальными методами </w:t>
      </w:r>
      <w:r w:rsidR="0037305B">
        <w:rPr>
          <w:rFonts w:ascii="Times New Roman" w:hAnsi="Times New Roman" w:cs="Times New Roman"/>
          <w:sz w:val="24"/>
          <w:szCs w:val="24"/>
        </w:rPr>
        <w:t>фиксируется также в</w:t>
      </w:r>
      <w:r w:rsidR="0037305B" w:rsidRPr="0037305B">
        <w:rPr>
          <w:rFonts w:ascii="Times New Roman" w:hAnsi="Times New Roman" w:cs="Times New Roman"/>
          <w:sz w:val="24"/>
          <w:szCs w:val="24"/>
        </w:rPr>
        <w:t xml:space="preserve"> Акте приема-передачи ОР в работу (Приложение № 6 к настоящему договору) и является основанием для пересчета фактической стоимости выполненных работ по технической и биологической рекультивации (пропорционально фактически </w:t>
      </w:r>
      <w:proofErr w:type="spellStart"/>
      <w:r w:rsidR="0037305B" w:rsidRPr="0037305B">
        <w:rPr>
          <w:rFonts w:ascii="Times New Roman" w:hAnsi="Times New Roman" w:cs="Times New Roman"/>
          <w:sz w:val="24"/>
          <w:szCs w:val="24"/>
        </w:rPr>
        <w:t>рекультивированным</w:t>
      </w:r>
      <w:proofErr w:type="spellEnd"/>
      <w:r w:rsidR="0037305B" w:rsidRPr="0037305B">
        <w:rPr>
          <w:rFonts w:ascii="Times New Roman" w:hAnsi="Times New Roman" w:cs="Times New Roman"/>
          <w:sz w:val="24"/>
          <w:szCs w:val="24"/>
        </w:rPr>
        <w:t xml:space="preserve"> площадям участков)</w:t>
      </w:r>
      <w:r w:rsidR="0037305B">
        <w:rPr>
          <w:rFonts w:ascii="Times New Roman" w:hAnsi="Times New Roman" w:cs="Times New Roman"/>
          <w:sz w:val="24"/>
          <w:szCs w:val="24"/>
        </w:rPr>
        <w:t>.</w:t>
      </w:r>
    </w:p>
    <w:p w14:paraId="10C7ECFC" w14:textId="77777777" w:rsidR="00547BA6" w:rsidRPr="00B94300" w:rsidRDefault="00547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5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AD506E" w:rsidRPr="00187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187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0534E0" w:rsidRPr="00187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Обязательным приложе</w:t>
      </w:r>
      <w:r w:rsidR="000534E0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ние к </w:t>
      </w: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</w:t>
      </w:r>
      <w:r w:rsidR="000534E0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приема-передачи </w:t>
      </w:r>
      <w:r w:rsidR="00AB729E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работу </w:t>
      </w:r>
      <w:r w:rsidR="000534E0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является Акт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натурного обследования</w:t>
      </w:r>
      <w:r w:rsidR="000534E0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земельного участка</w:t>
      </w:r>
      <w:r w:rsidR="00CD1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13D">
        <w:rPr>
          <w:rFonts w:ascii="Times New Roman" w:hAnsi="Times New Roman" w:cs="Times New Roman"/>
          <w:sz w:val="24"/>
          <w:szCs w:val="24"/>
        </w:rPr>
        <w:t>(Приложение № 5</w:t>
      </w:r>
      <w:r w:rsidR="00CD113D" w:rsidRPr="00B94300">
        <w:rPr>
          <w:rFonts w:ascii="Times New Roman" w:hAnsi="Times New Roman" w:cs="Times New Roman"/>
          <w:sz w:val="24"/>
          <w:szCs w:val="24"/>
        </w:rPr>
        <w:t xml:space="preserve"> к настоящему договору)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0DB4408" w14:textId="77777777" w:rsidR="00D40833" w:rsidRPr="00B94300" w:rsidRDefault="00FA2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AD506E" w:rsidRPr="00B9430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BD5B0A" w:rsidRPr="00B943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254EC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D40833" w:rsidRPr="00B94300">
        <w:rPr>
          <w:rFonts w:ascii="Times New Roman" w:hAnsi="Times New Roman" w:cs="Times New Roman"/>
          <w:sz w:val="24"/>
          <w:szCs w:val="24"/>
        </w:rPr>
        <w:t xml:space="preserve">Подрядчик приступает к выполнению работ только после подписания </w:t>
      </w:r>
      <w:r w:rsidR="00D62D86" w:rsidRPr="00B94300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D40833" w:rsidRPr="00B94300">
        <w:rPr>
          <w:rFonts w:ascii="Times New Roman" w:hAnsi="Times New Roman" w:cs="Times New Roman"/>
          <w:sz w:val="24"/>
          <w:szCs w:val="24"/>
        </w:rPr>
        <w:t xml:space="preserve">Акта приема-передачи </w:t>
      </w:r>
      <w:r w:rsidR="00AB729E" w:rsidRPr="00B94300">
        <w:rPr>
          <w:rFonts w:ascii="Times New Roman" w:hAnsi="Times New Roman" w:cs="Times New Roman"/>
          <w:sz w:val="24"/>
          <w:szCs w:val="24"/>
        </w:rPr>
        <w:t>ОР</w:t>
      </w:r>
      <w:r w:rsidR="00D40833" w:rsidRPr="00B94300">
        <w:rPr>
          <w:rFonts w:ascii="Times New Roman" w:hAnsi="Times New Roman" w:cs="Times New Roman"/>
          <w:sz w:val="24"/>
          <w:szCs w:val="24"/>
        </w:rPr>
        <w:t xml:space="preserve"> в работу</w:t>
      </w:r>
      <w:r w:rsidR="00C766CC" w:rsidRPr="00B94300">
        <w:rPr>
          <w:rFonts w:ascii="Times New Roman" w:hAnsi="Times New Roman" w:cs="Times New Roman"/>
          <w:sz w:val="24"/>
          <w:szCs w:val="24"/>
        </w:rPr>
        <w:t>.</w:t>
      </w:r>
    </w:p>
    <w:p w14:paraId="56CDC17E" w14:textId="77777777" w:rsidR="004E727E" w:rsidRDefault="00B32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>4.</w:t>
      </w:r>
      <w:r w:rsidR="00AD506E" w:rsidRPr="00B94300">
        <w:rPr>
          <w:rFonts w:ascii="Times New Roman" w:hAnsi="Times New Roman" w:cs="Times New Roman"/>
          <w:sz w:val="24"/>
          <w:szCs w:val="24"/>
        </w:rPr>
        <w:t>8</w:t>
      </w:r>
      <w:r w:rsidRPr="00B94300">
        <w:rPr>
          <w:rFonts w:ascii="Times New Roman" w:hAnsi="Times New Roman" w:cs="Times New Roman"/>
          <w:sz w:val="24"/>
          <w:szCs w:val="24"/>
        </w:rPr>
        <w:t>.</w:t>
      </w:r>
      <w:r w:rsidR="001857F8" w:rsidRPr="00B94300">
        <w:rPr>
          <w:rFonts w:ascii="Times New Roman" w:hAnsi="Times New Roman" w:cs="Times New Roman"/>
          <w:sz w:val="24"/>
          <w:szCs w:val="24"/>
        </w:rPr>
        <w:t xml:space="preserve"> В случае необходимости (по объективным причинам) </w:t>
      </w:r>
      <w:r w:rsidR="00814759">
        <w:rPr>
          <w:rFonts w:ascii="Times New Roman" w:hAnsi="Times New Roman" w:cs="Times New Roman"/>
          <w:sz w:val="24"/>
          <w:szCs w:val="24"/>
        </w:rPr>
        <w:t xml:space="preserve">до начала выполнения работ </w:t>
      </w:r>
      <w:r w:rsidR="001857F8" w:rsidRPr="00B94300">
        <w:rPr>
          <w:rFonts w:ascii="Times New Roman" w:hAnsi="Times New Roman" w:cs="Times New Roman"/>
          <w:sz w:val="24"/>
          <w:szCs w:val="24"/>
        </w:rPr>
        <w:t xml:space="preserve">Заказчик вправе скорректировать календарный план в части приоритетности </w:t>
      </w:r>
      <w:r w:rsidR="0033787C" w:rsidRPr="00B94300">
        <w:rPr>
          <w:rFonts w:ascii="Times New Roman" w:hAnsi="Times New Roman" w:cs="Times New Roman"/>
          <w:sz w:val="24"/>
          <w:szCs w:val="24"/>
        </w:rPr>
        <w:t>ОР</w:t>
      </w:r>
      <w:r w:rsidR="001857F8" w:rsidRPr="00B94300">
        <w:rPr>
          <w:rFonts w:ascii="Times New Roman" w:hAnsi="Times New Roman" w:cs="Times New Roman"/>
          <w:sz w:val="24"/>
          <w:szCs w:val="24"/>
        </w:rPr>
        <w:t xml:space="preserve">, уведомив Подрядчика в письменной форме не менее чем за </w:t>
      </w:r>
      <w:r w:rsidR="003A2DC0">
        <w:rPr>
          <w:rFonts w:ascii="Times New Roman" w:hAnsi="Times New Roman" w:cs="Times New Roman"/>
          <w:sz w:val="24"/>
          <w:szCs w:val="24"/>
        </w:rPr>
        <w:t>15</w:t>
      </w:r>
      <w:r w:rsidR="00715378">
        <w:rPr>
          <w:rFonts w:ascii="Times New Roman" w:hAnsi="Times New Roman" w:cs="Times New Roman"/>
          <w:sz w:val="24"/>
          <w:szCs w:val="24"/>
        </w:rPr>
        <w:t xml:space="preserve"> </w:t>
      </w:r>
      <w:r w:rsidR="0033787C" w:rsidRPr="00B94300">
        <w:rPr>
          <w:rFonts w:ascii="Times New Roman" w:hAnsi="Times New Roman" w:cs="Times New Roman"/>
          <w:sz w:val="24"/>
          <w:szCs w:val="24"/>
        </w:rPr>
        <w:t>рабочих дней</w:t>
      </w:r>
      <w:r w:rsidR="001857F8" w:rsidRPr="00B94300">
        <w:rPr>
          <w:rFonts w:ascii="Times New Roman" w:hAnsi="Times New Roman" w:cs="Times New Roman"/>
          <w:sz w:val="24"/>
          <w:szCs w:val="24"/>
        </w:rPr>
        <w:t xml:space="preserve"> до начала выполнения работ на данном </w:t>
      </w:r>
      <w:r w:rsidR="001E784A" w:rsidRPr="00B94300">
        <w:rPr>
          <w:rFonts w:ascii="Times New Roman" w:hAnsi="Times New Roman" w:cs="Times New Roman"/>
          <w:sz w:val="24"/>
          <w:szCs w:val="24"/>
        </w:rPr>
        <w:t>объекте</w:t>
      </w:r>
      <w:r w:rsidR="001857F8" w:rsidRPr="00715378">
        <w:rPr>
          <w:rFonts w:ascii="Times New Roman" w:hAnsi="Times New Roman" w:cs="Times New Roman"/>
          <w:sz w:val="24"/>
          <w:szCs w:val="24"/>
        </w:rPr>
        <w:t>.</w:t>
      </w:r>
    </w:p>
    <w:p w14:paraId="2E84EFC4" w14:textId="77777777" w:rsidR="001857F8" w:rsidRPr="00B94300" w:rsidRDefault="004E7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4.9. </w:t>
      </w:r>
      <w:r w:rsidR="001E784A" w:rsidRPr="006D2F55">
        <w:rPr>
          <w:rFonts w:ascii="Times New Roman" w:hAnsi="Times New Roman" w:cs="Times New Roman"/>
          <w:sz w:val="24"/>
          <w:szCs w:val="24"/>
        </w:rPr>
        <w:t>Заказчик также в праве произвести замену объектов выполнения работ путем заключения дополнительного соглашения к настоящему договору в рамках применения опциона.</w:t>
      </w:r>
    </w:p>
    <w:p w14:paraId="3CEF08BF" w14:textId="77777777" w:rsidR="00784A0F" w:rsidRPr="004938B2" w:rsidRDefault="00784A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5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33787C" w:rsidRPr="00187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="00B32F11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ходе проведения работ на каждом </w:t>
      </w:r>
      <w:r w:rsidR="00AB729E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</w:t>
      </w: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3787C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Подрядчиком 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ведется Журнал производства и контроля работ (Приложение №</w:t>
      </w:r>
      <w:r w:rsidR="00A13BCF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3BB0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настоящему договору)</w:t>
      </w:r>
      <w:r w:rsidR="00ED6929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Журнале производства и контроля работ отражаются все выполненные технологические операции, их последовательность и сроки/ способы выполнения, использованные материалы, оборудование и химические реагенты с указанием их количества, марок, основных характеристик, результаты количественного химического анализа, </w:t>
      </w:r>
      <w:r w:rsidR="00CD17CD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замечания и 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информация по устранению замечаний Заказчика и/или </w:t>
      </w:r>
      <w:r w:rsidR="00531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представителя Генерального заказчика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(если имелись), а также данные по другим показателям, влияющим на качество работ.</w:t>
      </w:r>
      <w:r w:rsidR="00CD17CD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CD17CD" w:rsidRPr="00B45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Подрядчик обеспечивает постоянный доступ к Журналу производства и контроля </w:t>
      </w:r>
      <w:r w:rsidR="00CD17CD" w:rsidRPr="00B45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работ Заказчика </w:t>
      </w:r>
      <w:r w:rsidR="00CD17CD" w:rsidRPr="00187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и/или </w:t>
      </w:r>
      <w:r w:rsidR="00531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представителя Генерального заказчика</w:t>
      </w:r>
      <w:r w:rsidR="00CD17CD" w:rsidRPr="00187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ознакомления </w:t>
      </w:r>
      <w:r w:rsidR="00CD17CD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внесения записей о контроле.</w:t>
      </w:r>
    </w:p>
    <w:p w14:paraId="392F595C" w14:textId="77777777" w:rsidR="001E7033" w:rsidRPr="00B94300" w:rsidRDefault="001F0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D809E2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8147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784A0F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завершению каждого </w:t>
      </w:r>
      <w:r w:rsidR="004E72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этапа/</w:t>
      </w:r>
      <w:r w:rsidR="00773439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ПТЦ</w:t>
      </w:r>
      <w:r w:rsidR="004E72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784A0F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 в составе</w:t>
      </w:r>
      <w:r w:rsidR="00784A0F" w:rsidRPr="00B45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этапа в Журнал производства и контроля работ Заказчиком и/или </w:t>
      </w:r>
      <w:r w:rsidR="00531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представителя Генерального заказчика</w:t>
      </w:r>
      <w:r w:rsidR="00784A0F" w:rsidRPr="00B45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15D27" w:rsidRPr="00187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проводится проверка объема и качества выполнении этапа/ ПТЦ/ работ в составе этапа</w:t>
      </w:r>
      <w:r w:rsidR="007153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711B6D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 подлежащих освидетельствованию технологических этапов</w:t>
      </w:r>
      <w:r w:rsidR="00BE704E" w:rsidRPr="00BE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1F0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</w:t>
      </w:r>
      <w:r w:rsidR="00BE704E" w:rsidRPr="00BE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1F0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711B6D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операций определяется проектом рекультивации, ППР, настоящим договором.</w:t>
      </w:r>
      <w:r w:rsidR="00EE7358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Переход к дальнейшим техн</w:t>
      </w:r>
      <w:r w:rsidR="004E72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ологическим этапам</w:t>
      </w:r>
      <w:r w:rsidR="00BE704E" w:rsidRPr="00BE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4E72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F0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работам</w:t>
      </w:r>
      <w:r w:rsidR="00BE704E" w:rsidRPr="00BE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1F0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E72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операциям</w:t>
      </w:r>
      <w:r w:rsidR="00EE7358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проведения освидетельствования Заказчиком/</w:t>
      </w:r>
      <w:r w:rsidR="00531B5D" w:rsidRPr="00531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31B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представителем Генерального заказчика</w:t>
      </w:r>
      <w:r w:rsidR="00EE7358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153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внесения </w:t>
      </w:r>
      <w:r w:rsidR="00090E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соответствующей</w:t>
      </w:r>
      <w:r w:rsidR="007153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записи, разрешающей переход к последующим </w:t>
      </w:r>
      <w:r w:rsidR="001F0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этапам</w:t>
      </w:r>
      <w:r w:rsidR="001F0E0A" w:rsidRPr="00BE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1F0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ПТЦ</w:t>
      </w:r>
      <w:r w:rsidR="001F0E0A" w:rsidRPr="00BE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r w:rsidR="007153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работам</w:t>
      </w:r>
      <w:r w:rsidR="001F0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7153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E7358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допускается.</w:t>
      </w:r>
    </w:p>
    <w:p w14:paraId="6883ED52" w14:textId="77777777" w:rsidR="00211AFF" w:rsidRPr="00B94300" w:rsidRDefault="00211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8B505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8147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D61F91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E784A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</w:t>
      </w:r>
      <w:r w:rsidR="001E784A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3009B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последовательность </w:t>
      </w:r>
      <w:r w:rsidR="001E784A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состав </w:t>
      </w:r>
      <w:r w:rsidR="003009B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ПТЦ</w:t>
      </w:r>
      <w:r w:rsidR="001E784A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определяется </w:t>
      </w:r>
      <w:r w:rsidR="003A39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проектом рекультивации/</w:t>
      </w:r>
      <w:r w:rsidR="001E784A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ППР</w:t>
      </w:r>
      <w:r w:rsidR="0097708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 техническим заданием</w:t>
      </w:r>
      <w:r w:rsidR="00D61F91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Типовой </w:t>
      </w:r>
      <w:r w:rsidR="00F65427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перечень и состав ПТЦ, </w:t>
      </w: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</w:t>
      </w:r>
      <w:r w:rsidR="00F5294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</w:t>
      </w: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определения объема выполнения</w:t>
      </w:r>
      <w:r w:rsidR="00717D6D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видам работ</w:t>
      </w:r>
      <w:r w:rsidR="00F65427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требования к </w:t>
      </w:r>
      <w:r w:rsidR="00F5294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</w:t>
      </w:r>
      <w:r w:rsidR="00F65427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</w:t>
      </w:r>
      <w:r w:rsidR="00F5294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 </w:t>
      </w:r>
      <w:r w:rsidR="00F65427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видам работ </w:t>
      </w: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установлен</w:t>
      </w:r>
      <w:r w:rsidR="00F5294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Приложени</w:t>
      </w:r>
      <w:r w:rsidR="00F5294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ях №№</w:t>
      </w: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E784A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F5294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1E784A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F52943"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6D2F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настоящему договору.</w:t>
      </w:r>
    </w:p>
    <w:p w14:paraId="283446E5" w14:textId="77777777" w:rsidR="00EA4F96" w:rsidRPr="001B4726" w:rsidRDefault="00EA4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4.1</w:t>
      </w:r>
      <w:r w:rsidR="00BE704E" w:rsidRPr="001927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Контроль качества выполнения и полноты </w:t>
      </w:r>
      <w:r w:rsidR="001E411A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технологических 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этапов, операций работ по рекультивации, натурные обследования/ отбор/ проведение лабораторных исследований, а также состояния ОР (контроль за соблюдением проектных решений), контроль за соблюдением условий договора, итоговый контроль 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осуществляются Заказчиком и/ или </w:t>
      </w:r>
      <w:r w:rsidR="003A396F" w:rsidRPr="001B4726">
        <w:rPr>
          <w:rFonts w:ascii="Times New Roman" w:hAnsi="Times New Roman" w:cs="Times New Roman"/>
          <w:sz w:val="24"/>
          <w:szCs w:val="24"/>
        </w:rPr>
        <w:t>представителем Генерального заказчика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0CAC7B5" w14:textId="77777777" w:rsidR="001B4726" w:rsidRPr="007A4954" w:rsidRDefault="00FC6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8B5053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E704E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При наличии в проекте рекультивации/ ППР </w:t>
      </w:r>
      <w:r w:rsidR="00D966A2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 по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966A2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обращению 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отходами, работы проводятся в соответствие с</w:t>
      </w:r>
      <w:r w:rsidR="00F52943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требованиям</w:t>
      </w:r>
      <w:r w:rsidR="00F52943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B4553E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договора,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52943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применимого</w:t>
      </w:r>
      <w:r w:rsidR="001E411A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законодательства, ЛНД </w:t>
      </w:r>
      <w:r w:rsidR="00515324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Заказчика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области обращения с отходами</w:t>
      </w:r>
      <w:r w:rsidR="001E411A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передаваемых По</w:t>
      </w:r>
      <w:r w:rsidR="00F3562F"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дрядчику при заключении договора</w:t>
      </w: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B4726" w:rsidRPr="007A49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1B8F5B3F" w14:textId="0A9DC0BB" w:rsidR="001B4726" w:rsidRPr="007A4954" w:rsidRDefault="001B4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49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4.14.1. Перечень отходов, обращение с которыми осуществляется в рамках договора, а также требования к результату работ по обращению с отходами, определяется проектом рекультивации, ППР, техническим заданием:</w:t>
      </w:r>
    </w:p>
    <w:p w14:paraId="65AC43B2" w14:textId="77777777" w:rsidR="001B4726" w:rsidRPr="001B4726" w:rsidRDefault="001B4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 смет с территории предприятия малоопасный ФККО 7 33 390 01 71 4;</w:t>
      </w:r>
    </w:p>
    <w:p w14:paraId="1CADEC44" w14:textId="02985BE1" w:rsidR="001B4726" w:rsidRDefault="001B4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B47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отходы гидроизоляционных материалов на основе стекловолокна и синтетического каучука ФККО 8 26 341 11 20 4</w:t>
      </w:r>
      <w:r w:rsidR="00A77C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574DB60F" w14:textId="4DC13C21" w:rsidR="001B4726" w:rsidRPr="001A3C61" w:rsidRDefault="001B4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 иные.</w:t>
      </w:r>
    </w:p>
    <w:sdt>
      <w:sdtP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highlight w:val="lightGray"/>
          <w:lang w:eastAsia="ru-RU"/>
        </w:rPr>
        <w:id w:val="-1247110819"/>
        <w:placeholder>
          <w:docPart w:val="DefaultPlaceholder_1081868574"/>
        </w:placeholder>
      </w:sdtPr>
      <w:sdtEndPr>
        <w:rPr>
          <w:b w:val="0"/>
          <w:i w:val="0"/>
          <w:highlight w:val="none"/>
        </w:rPr>
      </w:sdtEndPr>
      <w:sdtContent>
        <w:p w14:paraId="3A883989" w14:textId="343C19D8" w:rsidR="00D61AFC" w:rsidRPr="001A3C61" w:rsidRDefault="00D61F91" w:rsidP="007A4954">
          <w:pPr>
            <w:spacing w:after="0" w:line="240" w:lineRule="auto"/>
            <w:ind w:firstLine="851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</w:pPr>
          <w:r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="001A54D7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.2. </w:t>
          </w:r>
          <w:r w:rsidR="00D61AFC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Обращение с отходами осуществляется пр</w:t>
          </w:r>
          <w:r w:rsidR="0053569A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и наличии у Подрядчика (или привлекаемых им с</w:t>
          </w:r>
          <w:r w:rsidR="00D61AFC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убподрядчик</w:t>
          </w:r>
          <w:r w:rsidR="0053569A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ов)</w:t>
          </w:r>
          <w:r w:rsidR="00D61AFC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лицензии на осуществление деятельности сбору, транспортированию, обработке, утилизации, обезвреживанию, размещению отходов I - IV классов опасности в отношении выполняемых работ</w:t>
          </w:r>
          <w:r w:rsidR="0053569A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и видов отходов</w:t>
          </w:r>
          <w:r w:rsidR="00D61AFC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, а также всех предусмотренных применимым законодательством разрешительных документов в области обращения с отходами</w:t>
          </w:r>
          <w:r w:rsidR="008D613E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на всех этапах обращения с ними</w:t>
          </w:r>
          <w:r w:rsidR="00484444" w:rsidRPr="001A3C61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</w:t>
          </w:r>
        </w:p>
        <w:p w14:paraId="17141C75" w14:textId="77777777" w:rsidR="008D613E" w:rsidRPr="0044154E" w:rsidRDefault="008D613E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</w:pPr>
          <w:r w:rsidRPr="0044154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44154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44154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.3. Лица, допущенные к выполнению работ по обращению </w:t>
          </w:r>
          <w:proofErr w:type="gramStart"/>
          <w:r w:rsidRPr="0044154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с отходами</w:t>
          </w:r>
          <w:proofErr w:type="gramEnd"/>
          <w:r w:rsidRPr="0044154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должны иметь профессиональную подготовку, необходимую для работы с отходами I - IV классов опасности в соответствии с требованиями применимого законодательства.</w:t>
          </w:r>
        </w:p>
        <w:p w14:paraId="79946641" w14:textId="77777777" w:rsidR="00D61F91" w:rsidRPr="00B13C2A" w:rsidRDefault="008D613E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highlight w:val="lightGray"/>
              <w:lang w:eastAsia="ru-RU"/>
            </w:rPr>
          </w:pPr>
          <w:r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.4. </w:t>
          </w:r>
          <w:r w:rsidR="00D61F91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Подрядчик выполняет зачистку объекта Заказчика</w:t>
          </w:r>
          <w:r w:rsid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(при необходимости)</w:t>
          </w:r>
          <w:r w:rsidR="00D61F91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и </w:t>
          </w:r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обеспечивает вывоз</w:t>
          </w:r>
          <w:r w:rsidR="00D61F91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отход</w:t>
          </w:r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ов</w:t>
          </w:r>
          <w:r w:rsid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, в том числе</w:t>
          </w:r>
          <w:r w:rsid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собственных</w:t>
          </w:r>
          <w:r w:rsid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, образованных в ходе </w:t>
          </w:r>
          <w:r w:rsid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оказания услуг</w:t>
          </w:r>
          <w:r w:rsid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в рамках настоящего договора на объектах Заказчика,</w:t>
          </w:r>
          <w:r w:rsidR="00D61F91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на объекты/ площадки, отвечающие требованиям действующего природоохранного </w:t>
          </w:r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и </w:t>
          </w:r>
          <w:proofErr w:type="spellStart"/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санитарно</w:t>
          </w:r>
          <w:proofErr w:type="spellEnd"/>
          <w:r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</w:t>
          </w:r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–</w:t>
          </w:r>
          <w:r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</w:t>
          </w:r>
          <w:proofErr w:type="spellStart"/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эпидемилогического</w:t>
          </w:r>
          <w:proofErr w:type="spellEnd"/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</w:t>
          </w:r>
          <w:r w:rsidR="00D61F91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законодательства</w:t>
          </w:r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и имеющие необходимые разрешительные документы</w:t>
          </w:r>
          <w:r w:rsidR="00D61F91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, для их дальнейшей утилизации/ обезвреживания</w:t>
          </w:r>
          <w:r w:rsidR="00D966A2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/размещения</w:t>
          </w:r>
          <w:r w:rsidR="00D61F91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. </w:t>
          </w:r>
          <w:r w:rsidR="0053569A" w:rsidRPr="005F108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В случае, если ТЗ предусмотрен вывоз отходов на объекты обращения с отходами Заказчика, место вывоза отходов должно быть согласовано с Заказчиком в порядке, предусмотренном договором/ЛНД Заказчика.</w:t>
          </w:r>
        </w:p>
        <w:p w14:paraId="4D23BCD4" w14:textId="77777777" w:rsidR="00A70584" w:rsidRPr="00B13C2A" w:rsidRDefault="00A70584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highlight w:val="lightGray"/>
              <w:lang w:eastAsia="ru-RU"/>
            </w:rPr>
          </w:pPr>
          <w:r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.5. Подрядчик несет полную ответственность за все операции по обращению с отходами с момента начала </w:t>
          </w:r>
          <w:r w:rsid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работ по договору</w:t>
          </w:r>
          <w:r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</w:t>
          </w:r>
        </w:p>
        <w:p w14:paraId="6F0FFC89" w14:textId="77777777" w:rsidR="00D61F91" w:rsidRPr="00B13C2A" w:rsidRDefault="001A54D7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highlight w:val="lightGray"/>
              <w:lang w:eastAsia="ru-RU"/>
            </w:rPr>
          </w:pPr>
          <w:r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lastRenderedPageBreak/>
            <w:t>4.1</w:t>
          </w:r>
          <w:r w:rsidR="00BE704E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.6</w:t>
          </w:r>
          <w:r w:rsidR="00D61F91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</w:t>
          </w:r>
          <w:r w:rsidR="00D61AFC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</w:t>
          </w:r>
          <w:r w:rsidR="00D61F91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Транспортирование отходов производится только при наличии транспортных накладных и сопроводительных документов, выдача и учет которых осуществляются в соответствии с требованиями </w:t>
          </w:r>
          <w:r w:rsidR="008D613E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применимого </w:t>
          </w:r>
          <w:r w:rsid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законодательства, в том числе при наличии паспортов на транспортируемые виды отходов.</w:t>
          </w:r>
        </w:p>
        <w:p w14:paraId="535806B5" w14:textId="77777777" w:rsidR="00D61F91" w:rsidRPr="00B13C2A" w:rsidRDefault="001A54D7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highlight w:val="lightGray"/>
              <w:lang w:eastAsia="ru-RU"/>
            </w:rPr>
          </w:pPr>
          <w:r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.7</w:t>
          </w:r>
          <w:r w:rsid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 Транспортирование отходов</w:t>
          </w:r>
          <w:r w:rsidR="00D61F91" w:rsidRPr="005F27FE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должно осуществляться методом и транспортом, обеспечивающим герметичность кузова и исключающим вторичное загрязнение окружающей среды по пути следования.</w:t>
          </w:r>
          <w:r w:rsidR="00D61F91" w:rsidRPr="00B13C2A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highlight w:val="lightGray"/>
              <w:lang w:eastAsia="ru-RU"/>
            </w:rPr>
            <w:t xml:space="preserve"> </w:t>
          </w:r>
        </w:p>
        <w:p w14:paraId="7306402B" w14:textId="77777777" w:rsidR="002D1C05" w:rsidRPr="002D1C05" w:rsidRDefault="001A54D7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</w:pPr>
          <w:r w:rsidRP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="00D61F91" w:rsidRP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.8.</w:t>
          </w:r>
          <w:r w:rsidRP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</w:t>
          </w:r>
          <w:r w:rsidR="00A70584" w:rsidRP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Фактический объем о</w:t>
          </w:r>
          <w:r w:rsid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тгруженных отходов определяется инструментальными измерениями, в</w:t>
          </w:r>
          <w:r w:rsidR="002D1C05" w:rsidRP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случае отсутствия средств для проведения измерения</w:t>
          </w:r>
          <w:r w:rsid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, объем определяется </w:t>
          </w:r>
          <w:r w:rsidR="002D1C05" w:rsidRP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с использованием </w:t>
          </w:r>
          <w:r w:rsidR="002D1C0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применимого расчетного метода.</w:t>
          </w:r>
        </w:p>
        <w:p w14:paraId="51D89979" w14:textId="77777777" w:rsidR="00D61F91" w:rsidRPr="009D02BF" w:rsidRDefault="00A70584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highlight w:val="lightGray"/>
              <w:lang w:eastAsia="ru-RU"/>
            </w:rPr>
          </w:pPr>
          <w:r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.9. </w:t>
          </w:r>
          <w:r w:rsidR="00D61F9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Учет </w:t>
          </w:r>
          <w:r w:rsidR="001A54D7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движения отходов </w:t>
          </w:r>
          <w:r w:rsidR="006004A5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осуществляется Подрядчиком в соответствии с требованиями действующего законодательства РФ в области обращения с отходами, данные учета также фиксирую</w:t>
          </w:r>
          <w:r w:rsidR="00D61F9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тся в Журнале </w:t>
          </w:r>
          <w:r w:rsidR="0062561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учета вывоза отходов</w:t>
          </w:r>
          <w:r w:rsidR="00D930AA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, где отражаю</w:t>
          </w:r>
          <w:r w:rsidR="0035325D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тся объемы отгруженных отходов</w:t>
          </w:r>
          <w:r w:rsidR="00D930AA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, количество рейсов транспорт</w:t>
          </w:r>
          <w:r w:rsidR="0035325D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ных средств, номера и даты </w:t>
          </w:r>
          <w:r w:rsidR="0062561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товарно-транспортных </w:t>
          </w:r>
          <w:r w:rsidR="00297CE3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и транспортных </w:t>
          </w:r>
          <w:r w:rsidR="0062561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накладных (</w:t>
          </w:r>
          <w:r w:rsidR="0035325D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ТТН</w:t>
          </w:r>
          <w:r w:rsidR="00297CE3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и ТН</w:t>
          </w:r>
          <w:r w:rsidR="0062561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)</w:t>
          </w:r>
          <w:r w:rsidR="0035325D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</w:t>
          </w:r>
          <w:r w:rsidR="00D61F9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(</w:t>
          </w:r>
          <w:r w:rsidR="00DE5E56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Приложение № 16</w:t>
          </w:r>
          <w:r w:rsidR="00D61F91" w:rsidRPr="00942E8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).</w:t>
          </w:r>
        </w:p>
        <w:p w14:paraId="7D848780" w14:textId="77777777" w:rsidR="00D61F91" w:rsidRPr="009D02BF" w:rsidRDefault="00D61F91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</w:pPr>
          <w:r w:rsidRP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BE704E" w:rsidRP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</w:t>
          </w:r>
          <w:r w:rsidR="001A1A4F" w:rsidRP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10</w:t>
          </w:r>
          <w:r w:rsidRP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 Учет объемов отходов, образовавшихся и вывезенных Подрядчиком, осуществляется в привязке к конкретному участку, на основании ТТН</w:t>
          </w:r>
          <w:r w:rsidR="00297CE3" w:rsidRP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 и ТН</w:t>
          </w:r>
          <w:r w:rsidRPr="00350AD3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, оформленных на каждый рейс транспортного средства.</w:t>
          </w:r>
        </w:p>
        <w:p w14:paraId="604F43D1" w14:textId="77777777" w:rsidR="00D61F91" w:rsidRPr="00FF2BFB" w:rsidRDefault="00D61F91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</w:pPr>
          <w:r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4.1</w:t>
          </w:r>
          <w:r w:rsidR="00D64EF3"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4</w:t>
          </w:r>
          <w:r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.1</w:t>
          </w:r>
          <w:r w:rsidR="001A1A4F"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1</w:t>
          </w:r>
          <w:r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. </w:t>
          </w:r>
          <w:r w:rsidR="00D930AA"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Подрядчик осуществляет обращение с отходами с соблюдением всех требований применимого законодательства и несет ответственность за их нарушение. По требованию Заказчика</w:t>
          </w:r>
          <w:r w:rsid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, либо представителя Генерального заказчика П</w:t>
          </w:r>
          <w:r w:rsidR="00D930AA"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одрядчик должен предоставить ему всю документацию, подтверждающую соблюдение </w:t>
          </w:r>
          <w:r w:rsidR="0055336D"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 xml:space="preserve">им </w:t>
          </w:r>
          <w:r w:rsidR="00484444" w:rsidRPr="00FF2BFB">
            <w:rPr>
              <w:rFonts w:ascii="Times New Roman" w:eastAsia="Times New Roman" w:hAnsi="Times New Roman" w:cs="Times New Roman"/>
              <w:color w:val="000000" w:themeColor="text1"/>
              <w:sz w:val="24"/>
              <w:szCs w:val="24"/>
              <w:lang w:eastAsia="ru-RU"/>
            </w:rPr>
            <w:t>указанных требований.</w:t>
          </w:r>
        </w:p>
        <w:p w14:paraId="5BE98EC0" w14:textId="77777777" w:rsidR="00D61F91" w:rsidRPr="00055E82" w:rsidRDefault="00A10D8D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055E8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4.14.1</w:t>
          </w:r>
          <w:r w:rsidR="00055E82" w:rsidRPr="00055E8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</w:t>
          </w:r>
          <w:r w:rsidRPr="00055E8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. </w:t>
          </w:r>
          <w:r w:rsidR="00225460" w:rsidRPr="00055E8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 выполнении работ по обращению с отходами Подрядчик руководствуется требованиями действующего законодательства и ЛНД Заказчика (согласно Приложению № 9 к настоящему договору, а также Приложениям к Требованиям ПБОТОС, изложенным в Приложен</w:t>
          </w:r>
          <w:r w:rsidR="00055E82" w:rsidRPr="00055E8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ии № 14 к настоящему договору).</w:t>
          </w:r>
        </w:p>
      </w:sdtContent>
    </w:sdt>
    <w:p w14:paraId="2A16562F" w14:textId="77777777" w:rsidR="008B5053" w:rsidRPr="00B94300" w:rsidRDefault="008B5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20EA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28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и/ или </w:t>
      </w:r>
      <w:r w:rsidR="00513CE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13C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редставитель Генерального заказчика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обеспечения соответствия выполняемых работ по рекультивации требованиям, установленным применимым законодательством, ЛНД </w:t>
      </w:r>
      <w:r w:rsidR="00E0018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проектом рекультивации/ ППР, для последующей своевременной сдачи-приемки объемов выполненных работ/ </w:t>
      </w:r>
      <w:proofErr w:type="spellStart"/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рекультивированных</w:t>
      </w:r>
      <w:proofErr w:type="spellEnd"/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участков осуществляет следующие контрольные мероприятия:</w:t>
      </w:r>
    </w:p>
    <w:p w14:paraId="35F51B46" w14:textId="77777777" w:rsidR="008B5053" w:rsidRPr="00B94300" w:rsidRDefault="008B5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входной контроль материально-технических ресурсов</w:t>
      </w:r>
      <w:r w:rsidR="00892A7C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/ техники/ оборудования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72409E0" w14:textId="77777777" w:rsidR="008B5053" w:rsidRPr="00B94300" w:rsidRDefault="008B5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соблюдения требований в области промышленной безопасности, охраны труда и окружающей среды</w:t>
      </w:r>
      <w:r w:rsidR="00E0018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выполнения работ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9B87C0" w14:textId="77777777" w:rsidR="008B5053" w:rsidRPr="00B94300" w:rsidRDefault="008B5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контроль соблюдения условий </w:t>
      </w:r>
      <w:r w:rsidR="0051532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экологической экспертизы по проекту рекультивации </w:t>
      </w:r>
      <w:r w:rsidR="0055336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(если применимо) </w:t>
      </w:r>
      <w:r w:rsidR="0051532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разрешительных документов</w:t>
      </w:r>
      <w:r w:rsidR="0055336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проекта рекультивации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B3C57D" w14:textId="77777777" w:rsidR="008B5053" w:rsidRPr="00B94300" w:rsidRDefault="008B5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качества выполнения и полноты этапов, операций</w:t>
      </w:r>
      <w:r w:rsidR="0055336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рекультивации, а также состояния ОР (контроль за соблюдением проектных решений), контроль за соблюдением условий договора;</w:t>
      </w:r>
    </w:p>
    <w:p w14:paraId="6CAC2619" w14:textId="77777777" w:rsidR="008B5053" w:rsidRDefault="008B50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(по каждому этапу).</w:t>
      </w:r>
    </w:p>
    <w:p w14:paraId="233E772F" w14:textId="77777777" w:rsidR="00E20EA7" w:rsidRPr="00B94300" w:rsidRDefault="00143E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74C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0EA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5281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774C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7373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18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выполненных </w:t>
      </w:r>
      <w:r w:rsidR="0051532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осуществляется соглас</w:t>
      </w:r>
      <w:r w:rsidR="005B01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календарному плану по этапу/</w:t>
      </w:r>
      <w:r w:rsidR="0051532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выполненным работам в составе этапа. </w:t>
      </w:r>
      <w:r w:rsidR="00A2116E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Этапы/фактически выполненные работы в составе этапа, подлежащие приемке, определяются договором, ППР.</w:t>
      </w:r>
    </w:p>
    <w:p w14:paraId="2E6F0158" w14:textId="77777777" w:rsidR="00923160" w:rsidRPr="00B94300" w:rsidRDefault="00E20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EC7067" w:rsidRPr="001927B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2316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  <w:r w:rsidR="0051532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приемки </w:t>
      </w:r>
      <w:r w:rsidR="0092316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BA2BE1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7847CB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завершении </w:t>
      </w:r>
      <w:r w:rsidR="00BA2BE1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 w:rsidR="007847CB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2BE1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="00486B3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847CB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выполненным работам</w:t>
      </w:r>
      <w:r w:rsidR="00BA2BE1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этапа</w:t>
      </w:r>
      <w:r w:rsidR="0092316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935A71" w14:textId="77777777" w:rsidR="00BA2BE1" w:rsidRPr="00EF6DF4" w:rsidRDefault="00BA2B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20EA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067" w:rsidRPr="001927B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Подрядчик в письменном виде уведомляет Заказчика</w:t>
      </w:r>
      <w:r w:rsidR="00E1471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1471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E0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73E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редставителя Генерального заказчика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завершении выполнения работ по этапу/ работ в составе этапа в порядке и сроки, установленные договором</w:t>
      </w:r>
      <w:r w:rsidR="00A2116E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ППР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019A35" w14:textId="77777777" w:rsidR="00D84F1E" w:rsidRPr="00EF6DF4" w:rsidRDefault="00BA2B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="00317BF2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7067" w:rsidRPr="008A644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.2. Заказчик</w:t>
      </w:r>
      <w:r w:rsidR="00E14710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14710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DB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7D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редставитель Генерального заказчика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рассмотрение </w:t>
      </w:r>
      <w:r w:rsidR="00896B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Исполнительной</w:t>
      </w:r>
      <w:r w:rsidR="00896B62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документации, </w:t>
      </w:r>
      <w:r w:rsidR="00811BAD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 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натурное обследование</w:t>
      </w:r>
      <w:r w:rsidR="00BE1671" w:rsidRPr="008A64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E16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</w:t>
      </w:r>
      <w:r w:rsidR="00BD45FB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привлечением Подрядчика)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вносит в Журнал производства и контроля работ запись о соответствии выполненных работ </w:t>
      </w:r>
      <w:r w:rsidR="00E14710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настоящего договора (в т.ч.</w:t>
      </w:r>
      <w:r w:rsidR="00BF487B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 рекультивации, ППР</w:t>
      </w:r>
      <w:r w:rsidR="00E14710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4F1E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385D885" w14:textId="77777777" w:rsidR="00C6693C" w:rsidRDefault="001A0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17BF2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173D" w:rsidRPr="001927B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6FE5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6693C" w:rsidRPr="00C669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приемки работ при завершении работ в составе этапа фиксируются в Техническом акте вы</w:t>
      </w:r>
      <w:r w:rsidR="00C66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полненных работ в составе этапа </w:t>
      </w:r>
      <w:r w:rsidR="00C6693C" w:rsidRPr="00C6693C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10 к настоящему договору)</w:t>
      </w:r>
      <w:r w:rsidR="00C66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0D02423" w14:textId="77777777" w:rsidR="00C6693C" w:rsidRPr="00C6693C" w:rsidRDefault="00C66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93C">
        <w:rPr>
          <w:rFonts w:ascii="Times New Roman" w:eastAsia="Times New Roman" w:hAnsi="Times New Roman" w:cs="Times New Roman"/>
          <w:sz w:val="24"/>
          <w:szCs w:val="24"/>
          <w:lang w:eastAsia="ru-RU"/>
        </w:rPr>
        <w:t>4.17.4. Результаты приемки работ при завершении работ по этапу фиксируются в Акте итогового контроля (Приложение №</w:t>
      </w:r>
      <w:r w:rsidR="00192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93C">
        <w:rPr>
          <w:rFonts w:ascii="Times New Roman" w:eastAsia="Times New Roman" w:hAnsi="Times New Roman" w:cs="Times New Roman"/>
          <w:sz w:val="24"/>
          <w:szCs w:val="24"/>
          <w:lang w:eastAsia="ru-RU"/>
        </w:rPr>
        <w:t>11 к настоящему договору).</w:t>
      </w:r>
    </w:p>
    <w:p w14:paraId="1C070093" w14:textId="77777777" w:rsidR="00C6693C" w:rsidRPr="00D70822" w:rsidRDefault="00C66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DD7">
        <w:rPr>
          <w:rFonts w:ascii="Times New Roman" w:eastAsia="Times New Roman" w:hAnsi="Times New Roman" w:cs="Times New Roman"/>
          <w:sz w:val="24"/>
          <w:szCs w:val="24"/>
          <w:lang w:eastAsia="ru-RU"/>
        </w:rPr>
        <w:t>4.17.5.</w:t>
      </w:r>
      <w:r w:rsidRPr="00C66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0822" w:rsidRPr="00D708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контроля полноты и качества выполнения работ к соответствующим актам сдачи-приемки выполненных работ прикладывается оформляемая Подрядчиком документация (протоколы лабораторных исследований, в т.ч. фонового контроля, результаты маркшейдерской съемки (при необходимости), фотоматериалы и др.)</w:t>
      </w:r>
      <w:r w:rsidR="00D70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ADC12C" w14:textId="77777777" w:rsidR="001A04EC" w:rsidRPr="00EF6DF4" w:rsidRDefault="00C66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4.17.6. </w:t>
      </w:r>
      <w:r w:rsidR="009E6BFF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Натурное обследование/осмотр осуществляется с применением фотофиксации. </w:t>
      </w:r>
      <w:r w:rsidR="001A04EC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натурного обследования</w:t>
      </w:r>
      <w:r w:rsidR="00E04C18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/осмотра</w:t>
      </w:r>
      <w:r w:rsidR="001A04EC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927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состояния </w:t>
      </w:r>
      <w:r w:rsidR="00E04C18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="00606927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9FE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сдаваемых</w:t>
      </w:r>
      <w:r w:rsidR="00606927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</w:t>
      </w:r>
      <w:r w:rsidR="001A04EC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фиксируются:</w:t>
      </w:r>
    </w:p>
    <w:p w14:paraId="4BD8908C" w14:textId="77777777" w:rsidR="001A04EC" w:rsidRPr="00B94300" w:rsidRDefault="001A04E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завершении работ по этапу</w:t>
      </w:r>
      <w:r w:rsidR="00F719FE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Акте натурного обследования</w:t>
      </w:r>
      <w:r w:rsidR="00BF487B" w:rsidRPr="00EF6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</w:t>
      </w:r>
      <w:r w:rsidR="00BF487B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0B60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2E2359" w14:textId="77777777" w:rsidR="001A04EC" w:rsidRPr="00B4553E" w:rsidRDefault="001A04E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завершении работ в составе этапа</w:t>
      </w:r>
      <w:r w:rsidR="00F719FE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Техническом акте выполненных работ</w:t>
      </w:r>
      <w:r w:rsidR="001E6E9A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этапа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0EFB07" w14:textId="77777777" w:rsidR="001A04EC" w:rsidRPr="00B94300" w:rsidRDefault="00C66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4.17.7. </w:t>
      </w:r>
      <w:r w:rsidR="001A04EC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Натурное обследование участка, предъявляемого к сдаче, выполняется в бесснежный период.</w:t>
      </w:r>
    </w:p>
    <w:p w14:paraId="68C11262" w14:textId="77777777" w:rsidR="004175E9" w:rsidRDefault="00943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175E9" w:rsidRP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выполненных работ в составе этапа осуществляется при условии выполнения всех производственных и технологических операций, предусмотренных соответствующим ПТЦ, в отношении всего объема предъявленных к приемке работ.</w:t>
      </w:r>
    </w:p>
    <w:p w14:paraId="51EB2772" w14:textId="77777777" w:rsidR="002C3A9D" w:rsidRPr="00B94300" w:rsidRDefault="00417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4.19. </w:t>
      </w:r>
      <w:r w:rsidR="00F64CF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 приемки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работ по этапу</w:t>
      </w:r>
      <w:r w:rsidR="00F64CF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E2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результатов работ следующим требованиям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552531" w14:textId="77777777" w:rsidR="009823A8" w:rsidRPr="00B94300" w:rsidRDefault="002C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обеспечено достижение 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показателей</w:t>
      </w:r>
      <w:r w:rsidR="004175E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качества </w:t>
      </w:r>
      <w:r w:rsidR="00317BF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этапа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рекультивации по площади </w:t>
      </w:r>
      <w:r w:rsidR="00F64CF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C202CB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</w:t>
      </w:r>
      <w:r w:rsidR="007951E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C202CB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951E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рекультивации</w:t>
      </w:r>
      <w:r w:rsidR="00317BF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ППР</w:t>
      </w:r>
      <w:r w:rsidR="007951E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80AE67" w14:textId="77777777" w:rsidR="002C3A9D" w:rsidRPr="00B94300" w:rsidRDefault="00982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работы по объему, </w:t>
      </w:r>
      <w:r w:rsid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составу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качеству выполнены в полном соответствии с требованиями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РФ, ЛНД </w:t>
      </w:r>
      <w:r w:rsidR="00090E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AA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проекта рекультивации, </w:t>
      </w:r>
      <w:r w:rsidR="004522E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ППР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иных применимых требований</w:t>
      </w:r>
      <w:r w:rsidR="007951E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AF8AF2" w14:textId="77777777" w:rsidR="002C3A9D" w:rsidRPr="00B94300" w:rsidRDefault="00795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проведении контроля за выполнени</w:t>
      </w:r>
      <w:r w:rsid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работ недостатков и иных нарушений 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выявлено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выявленные </w:t>
      </w:r>
      <w:r w:rsid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недостатки/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и их последствия</w:t>
      </w:r>
      <w:r w:rsidR="00FA0C51" w:rsidRP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устранены до приемки работ</w:t>
      </w:r>
      <w:r w:rsid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основании подтверждающих документов/записей)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72448D" w14:textId="77777777" w:rsidR="00317BF2" w:rsidRPr="00B94300" w:rsidRDefault="00795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D17C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Заказчика </w:t>
      </w:r>
      <w:r w:rsidR="00F64CF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вся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3A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оформленная надлежащим образом 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</w:t>
      </w:r>
      <w:r w:rsidR="00F64CF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документация, подтверждающая </w:t>
      </w:r>
      <w:r w:rsidR="002703B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и </w:t>
      </w:r>
      <w:r w:rsidR="00F64CF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выполне</w:t>
      </w:r>
      <w:r w:rsidR="00317BF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</w:t>
      </w:r>
      <w:r w:rsidR="00F64CF6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для соответствующего этапа работ</w:t>
      </w:r>
      <w:r w:rsidR="002C3A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4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BC9882" w14:textId="77777777" w:rsidR="004175E9" w:rsidRPr="00B94300" w:rsidRDefault="0066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="0045173D" w:rsidRPr="001927B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5E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недостатков выполненных работ, выявленных при приемке, перечень замечаний и сроки устранения вносятся Заказчиком и/ или </w:t>
      </w:r>
      <w:r w:rsidR="00695B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представителем Генерального заказчика</w:t>
      </w:r>
      <w:r w:rsidR="004175E9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 производства и контроля работ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соответствующих актах.</w:t>
      </w:r>
    </w:p>
    <w:p w14:paraId="1E33916A" w14:textId="77777777" w:rsidR="004175E9" w:rsidRPr="00B94300" w:rsidRDefault="00417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за свой счет в установленный в Журнале производства и контроля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соответствующих актах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устраняет выявленные недостатки, после чего приемка работ производится в том же порядке. </w:t>
      </w:r>
    </w:p>
    <w:p w14:paraId="3B5E4F59" w14:textId="77777777" w:rsidR="00FA0C51" w:rsidRDefault="00417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4.22. </w:t>
      </w:r>
      <w:r w:rsidR="0055336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работ по рекультивации является рекультивированный земельный участок в соответствии с проектом рекультивации, ППР, условиями договора. </w:t>
      </w:r>
      <w:r w:rsid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характеристикам земельного участка после рекультивации, устанавлива</w:t>
      </w:r>
      <w:r w:rsidR="00DF7F5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A0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проектом рекультивации/ППР. </w:t>
      </w:r>
    </w:p>
    <w:p w14:paraId="2C16D9E2" w14:textId="77777777" w:rsidR="0055336D" w:rsidRPr="00B4553E" w:rsidRDefault="00FA0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36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завершению всех работ по рекультивации должно быть подтверждено последовательное выполнение всех ПТЦ, предусмотренных для данного </w:t>
      </w:r>
      <w:r w:rsidR="00C146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достижение всех показателей рекультивации, предусмотренных применимым законодательством, условиями договора.</w:t>
      </w:r>
    </w:p>
    <w:p w14:paraId="03B170B2" w14:textId="77777777" w:rsidR="004E476A" w:rsidRPr="00B94300" w:rsidRDefault="007821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9353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50CA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настоящему договору выполняются Подрядчиком</w:t>
      </w:r>
      <w:r w:rsidR="00222A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3D1BFA" w14:textId="77777777" w:rsidR="007E4BF2" w:rsidRDefault="007E4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своими силами и за свой счет с использованием оборудования/МТР/материалов, приобретенных за счет собственных средств.</w:t>
      </w:r>
    </w:p>
    <w:p w14:paraId="48673251" w14:textId="77777777" w:rsidR="00BA4C6B" w:rsidRDefault="00BA4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1F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 учета/</w:t>
      </w:r>
      <w:r w:rsidRPr="005B01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отчетности по использованию оборудования/материалов/МТР определяется Заказчиком с учетом специфики процесса выполнения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0227DD" w14:textId="77777777" w:rsidR="0078219D" w:rsidRPr="00B94300" w:rsidRDefault="00696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E735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E735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0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контроля качества выполненных работ на соответствующих этапах</w:t>
      </w:r>
      <w:r w:rsidR="00EE735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F7DD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циклах</w:t>
      </w:r>
      <w:r w:rsidR="003F7DD1" w:rsidRPr="001D475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E735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технологических операциях</w:t>
      </w:r>
      <w:r w:rsidR="000B60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EE735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0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отбор проб </w:t>
      </w:r>
      <w:r w:rsidR="007821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привлечением аккредитованной лаборатории,</w:t>
      </w:r>
      <w:r w:rsidR="0078219D" w:rsidRPr="00B94300">
        <w:rPr>
          <w:rFonts w:ascii="Times New Roman" w:hAnsi="Times New Roman" w:cs="Times New Roman"/>
          <w:sz w:val="24"/>
          <w:szCs w:val="24"/>
        </w:rPr>
        <w:t xml:space="preserve"> область аттестации которой соответствует видам </w:t>
      </w:r>
      <w:r w:rsidR="00FD2731" w:rsidRPr="00B94300">
        <w:rPr>
          <w:rFonts w:ascii="Times New Roman" w:hAnsi="Times New Roman" w:cs="Times New Roman"/>
          <w:sz w:val="24"/>
          <w:szCs w:val="24"/>
        </w:rPr>
        <w:t xml:space="preserve">лабораторных </w:t>
      </w:r>
      <w:r w:rsidR="0078219D" w:rsidRPr="00B94300">
        <w:rPr>
          <w:rFonts w:ascii="Times New Roman" w:hAnsi="Times New Roman" w:cs="Times New Roman"/>
          <w:sz w:val="24"/>
          <w:szCs w:val="24"/>
        </w:rPr>
        <w:t>исследований, необходимым</w:t>
      </w:r>
      <w:r w:rsidR="007821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по договору</w:t>
      </w:r>
      <w:r w:rsidR="0078219D" w:rsidRPr="00B4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Акты отбора проб </w:t>
      </w:r>
      <w:r w:rsidR="00651E02" w:rsidRPr="00B45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составляются</w:t>
      </w:r>
      <w:r w:rsidR="000B609D" w:rsidRPr="00187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участием Заказчик</w:t>
      </w:r>
      <w:r w:rsidR="000B609D"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>а/</w:t>
      </w:r>
      <w:r w:rsidR="00B651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651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редставителя Генерального заказчика</w:t>
      </w:r>
      <w:r w:rsidR="00651E02"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Подрядчика</w:t>
      </w:r>
      <w:r w:rsidR="00651E0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(количество эк</w:t>
      </w:r>
      <w:r w:rsidR="000B60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земпляров 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составу</w:t>
      </w:r>
      <w:r w:rsidR="00651E0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0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</w:t>
      </w:r>
      <w:r w:rsidR="00651E0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Акты </w:t>
      </w:r>
      <w:r w:rsidR="007821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результаты исследований </w:t>
      </w:r>
      <w:r w:rsidR="00651E0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оформляются </w:t>
      </w:r>
      <w:r w:rsidR="007821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4173C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 предусмотренном применимым законодательством</w:t>
      </w:r>
      <w:r w:rsidR="0078219D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C02C56" w14:textId="77777777" w:rsidR="00241418" w:rsidRDefault="00EE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технической рекультивации без подтверждения соответствия качества выполненных работ на основании отбора проб и проведения лабораторных исследований не допускается.</w:t>
      </w:r>
    </w:p>
    <w:p w14:paraId="0A71E465" w14:textId="77777777" w:rsidR="00617A8F" w:rsidRPr="00B94300" w:rsidRDefault="00ED7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E735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17A8F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дополнительных, не предусмо</w:t>
      </w:r>
      <w:r w:rsidR="005B011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тренных проектом рекультивации/ППР</w:t>
      </w:r>
      <w:r w:rsidR="001D47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17A8F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допускается только после внесения соответствующих изменений в проект рекультивации, ППР и получения согласований, заключений, разрешений в случаях, предусмотренных применимым законодательством.</w:t>
      </w:r>
    </w:p>
    <w:p w14:paraId="4E53A1A0" w14:textId="77777777" w:rsidR="00ED7CC8" w:rsidRPr="00B94300" w:rsidRDefault="00054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E735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522E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CC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r w:rsidR="00754394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необходимости </w:t>
      </w:r>
      <w:r w:rsidR="00ED7CC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изменений в ППР</w:t>
      </w:r>
      <w:r w:rsidR="004C0322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D7CC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отношении ОР приостанавливаются до принятия </w:t>
      </w:r>
      <w:r w:rsidR="00CE07F3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="002B09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их возобновлении.</w:t>
      </w:r>
    </w:p>
    <w:p w14:paraId="796C5408" w14:textId="77777777" w:rsidR="009E6BFF" w:rsidRPr="00B94300" w:rsidRDefault="009E6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r w:rsidR="004175E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случаях, предусмотренных применимым законодательством и ЛНД Заказчика </w:t>
      </w:r>
      <w:proofErr w:type="gramStart"/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отдельных видов работ</w:t>
      </w:r>
      <w:proofErr w:type="gramEnd"/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на основании наряд-допусков, оформленных в установленном порядке.</w:t>
      </w:r>
      <w:r w:rsidR="00B46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E0C019" w14:textId="77777777" w:rsidR="000774C9" w:rsidRDefault="0007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366F67" w14:textId="77777777" w:rsidR="008E32F6" w:rsidRPr="00B94300" w:rsidRDefault="000774C9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59447788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5</w:t>
      </w:r>
      <w:r w:rsidR="007643A5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  <w:r w:rsidR="006B7735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BB6D92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ПРАВА И ОБЯЗАННОСТИ СТОРОН</w:t>
      </w:r>
      <w:bookmarkEnd w:id="8"/>
    </w:p>
    <w:p w14:paraId="16BEB15F" w14:textId="77777777" w:rsidR="008E32F6" w:rsidRPr="00B94300" w:rsidRDefault="00BD51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.1.</w:t>
      </w:r>
      <w:r w:rsidR="006B7735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39C3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7A70B0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одрядчик</w:t>
      </w:r>
      <w:r w:rsidR="00CE602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="007A70B0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14:paraId="2CA7550A" w14:textId="77777777" w:rsidR="004F44BD" w:rsidRDefault="00BD5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3D4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.1.1. </w:t>
      </w:r>
      <w:r w:rsidR="009867F9" w:rsidRPr="000B3D4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>ыполн</w:t>
      </w:r>
      <w:r w:rsidR="009867F9" w:rsidRPr="000B3D46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ть </w:t>
      </w:r>
      <w:r w:rsidR="001457B0" w:rsidRPr="000B3D46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аботы качественно </w:t>
      </w:r>
      <w:r w:rsidR="00237C25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и в срок 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условиями, установленными настоящим </w:t>
      </w:r>
      <w:r w:rsidR="00997117" w:rsidRPr="000B3D46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>оговором</w:t>
      </w:r>
      <w:r w:rsidR="00237C25" w:rsidRPr="000B3D4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9708F9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 ТЗ, ППР, проектом рекультивации, и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 сдать результат </w:t>
      </w:r>
      <w:r w:rsidR="001457B0" w:rsidRPr="000B3D46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>абот Заказчику в объёме и в срок</w:t>
      </w:r>
      <w:r w:rsidR="00237C25" w:rsidRPr="000B3D46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9708F9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а также в порядке, 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определенные </w:t>
      </w:r>
      <w:r w:rsidR="00997117" w:rsidRPr="000B3D46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>оговором</w:t>
      </w:r>
      <w:r w:rsidR="009708F9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 и ТЗ</w:t>
      </w:r>
      <w:r w:rsidR="0086252A" w:rsidRPr="000B3D46">
        <w:rPr>
          <w:rFonts w:ascii="Times New Roman" w:hAnsi="Times New Roman" w:cs="Times New Roman"/>
          <w:sz w:val="24"/>
          <w:szCs w:val="24"/>
          <w:lang w:eastAsia="ru-RU"/>
        </w:rPr>
        <w:t xml:space="preserve"> (Приложение №1)</w:t>
      </w:r>
      <w:r w:rsidR="008E32F6" w:rsidRPr="000B3D4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537FF6D" w14:textId="77777777" w:rsidR="004F44BD" w:rsidRPr="00B94300" w:rsidRDefault="00BD5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.1.2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F44BD" w:rsidRPr="00B943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44BD" w:rsidRPr="00B94300">
        <w:rPr>
          <w:rFonts w:ascii="Times New Roman" w:hAnsi="Times New Roman" w:cs="Times New Roman"/>
          <w:sz w:val="24"/>
          <w:szCs w:val="24"/>
          <w:lang w:eastAsia="ru-RU"/>
        </w:rPr>
        <w:t>Обеспечить соблюдение требований природоохранного,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>санитарно</w:t>
      </w:r>
      <w:proofErr w:type="spellEnd"/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- эпидемиологического, </w:t>
      </w:r>
      <w:r w:rsidR="004F44B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земельного 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и иного применимого </w:t>
      </w:r>
      <w:r w:rsidR="004F44BD" w:rsidRPr="00B94300">
        <w:rPr>
          <w:rFonts w:ascii="Times New Roman" w:hAnsi="Times New Roman" w:cs="Times New Roman"/>
          <w:sz w:val="24"/>
          <w:szCs w:val="24"/>
          <w:lang w:eastAsia="ru-RU"/>
        </w:rPr>
        <w:t>законодательства, норм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4F44BD" w:rsidRPr="00B94300">
        <w:rPr>
          <w:rFonts w:ascii="Times New Roman" w:hAnsi="Times New Roman" w:cs="Times New Roman"/>
          <w:sz w:val="24"/>
          <w:szCs w:val="24"/>
          <w:lang w:eastAsia="ru-RU"/>
        </w:rPr>
        <w:t>правил охраны труда, промышленной и пожарной безопасности.</w:t>
      </w:r>
    </w:p>
    <w:p w14:paraId="204EA5A2" w14:textId="77777777" w:rsidR="008E32F6" w:rsidRPr="00B94300" w:rsidRDefault="003D3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5.1.3.</w:t>
      </w:r>
      <w:r w:rsidR="0072145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67F9" w:rsidRPr="00B94300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ыполнять </w:t>
      </w:r>
      <w:r w:rsidR="001457B0" w:rsidRPr="00B94300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аботы в соответствии с </w:t>
      </w:r>
      <w:r w:rsidR="000A2A0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утвержденным Заказчиком </w:t>
      </w:r>
      <w:r w:rsidR="003236F4">
        <w:rPr>
          <w:rFonts w:ascii="Times New Roman" w:hAnsi="Times New Roman" w:cs="Times New Roman"/>
          <w:sz w:val="24"/>
          <w:szCs w:val="24"/>
          <w:lang w:eastAsia="ru-RU"/>
        </w:rPr>
        <w:t xml:space="preserve">ТЗ, </w:t>
      </w:r>
      <w:r w:rsidR="001857F8" w:rsidRPr="00B94300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E526E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роектом рекультивации, 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>ППР</w:t>
      </w:r>
      <w:r w:rsidR="002703B4" w:rsidRPr="00B94300">
        <w:rPr>
          <w:rFonts w:ascii="Times New Roman" w:hAnsi="Times New Roman" w:cs="Times New Roman"/>
          <w:sz w:val="24"/>
          <w:szCs w:val="24"/>
          <w:lang w:eastAsia="ru-RU"/>
        </w:rPr>
        <w:t>, разрешительных документов и применимого законодательства</w:t>
      </w:r>
      <w:r w:rsidR="00BA4C6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434F1B3" w14:textId="77777777" w:rsidR="002D0BBF" w:rsidRDefault="00BD5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3D37A6" w:rsidRPr="00B9430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D0BB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="00B43D9F">
        <w:rPr>
          <w:rFonts w:ascii="Times New Roman" w:hAnsi="Times New Roman" w:cs="Times New Roman"/>
          <w:sz w:val="24"/>
          <w:szCs w:val="24"/>
          <w:lang w:eastAsia="ru-RU"/>
        </w:rPr>
        <w:t>выполнении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работ по обращению с отходами</w:t>
      </w:r>
      <w:r w:rsidR="00B43D9F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</w:t>
      </w:r>
      <w:r w:rsidR="002D0BBF" w:rsidRPr="00B94300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B43D9F">
        <w:rPr>
          <w:rFonts w:ascii="Times New Roman" w:hAnsi="Times New Roman" w:cs="Times New Roman"/>
          <w:sz w:val="24"/>
          <w:szCs w:val="24"/>
          <w:lang w:eastAsia="ru-RU"/>
        </w:rPr>
        <w:t>личи</w:t>
      </w:r>
      <w:r w:rsidR="00F20848">
        <w:rPr>
          <w:rFonts w:ascii="Times New Roman" w:hAnsi="Times New Roman" w:cs="Times New Roman"/>
          <w:sz w:val="24"/>
          <w:szCs w:val="24"/>
          <w:lang w:eastAsia="ru-RU"/>
        </w:rPr>
        <w:t>е документации</w:t>
      </w:r>
      <w:r w:rsidR="008E2FCB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="00F20848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представление её Заказчику, согласно п. 7 ТЗ</w:t>
      </w:r>
      <w:r w:rsidR="008E2FC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E291C31" w14:textId="77777777" w:rsidR="008E32F6" w:rsidRPr="00B94300" w:rsidRDefault="00BD5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65BC7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3D37A6"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665BC7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36CF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0BB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Обеспечить привлечение 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необходимого для выполнения работ </w:t>
      </w:r>
      <w:r w:rsidR="002D0BB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персонала, имеющего </w:t>
      </w:r>
      <w:r w:rsidR="004522E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соответствующую профессиональную подготовку для допуска к соответствующим видам работ. </w:t>
      </w:r>
    </w:p>
    <w:p w14:paraId="0A2B7E89" w14:textId="77777777" w:rsidR="00784A0F" w:rsidRPr="00B94300" w:rsidRDefault="0017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7320FD" w:rsidRPr="00B94300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2145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4A0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Обеспечить ведение по каждому объекту рекультивации Журнала производства и контроля работ </w:t>
      </w:r>
      <w:r w:rsidR="00B55C02" w:rsidRPr="00B55C02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55C02">
        <w:rPr>
          <w:rFonts w:ascii="Times New Roman" w:hAnsi="Times New Roman" w:cs="Times New Roman"/>
          <w:sz w:val="24"/>
          <w:szCs w:val="24"/>
          <w:lang w:eastAsia="ru-RU"/>
        </w:rPr>
        <w:t xml:space="preserve">журнала – Приложение № 7 к настоящему договору) </w:t>
      </w:r>
      <w:r w:rsidR="00784A0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и представление его по требованию Заказчика и/или </w:t>
      </w:r>
      <w:r w:rsidR="00B43D9F">
        <w:rPr>
          <w:rFonts w:ascii="Times New Roman" w:hAnsi="Times New Roman" w:cs="Times New Roman"/>
          <w:sz w:val="24"/>
          <w:szCs w:val="24"/>
          <w:lang w:eastAsia="ru-RU"/>
        </w:rPr>
        <w:t>представителя Генерального заказчика</w:t>
      </w:r>
      <w:r w:rsidR="00784A0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41A215A0" w14:textId="77777777" w:rsidR="00DA7374" w:rsidRPr="00B94300" w:rsidRDefault="00DA7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5.1.</w:t>
      </w:r>
      <w:r w:rsidR="007320FD" w:rsidRPr="00B94300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41BBE" w:rsidRPr="00B94300">
        <w:rPr>
          <w:rFonts w:ascii="Times New Roman" w:hAnsi="Times New Roman" w:cs="Times New Roman"/>
          <w:sz w:val="24"/>
          <w:szCs w:val="24"/>
          <w:lang w:eastAsia="ru-RU"/>
        </w:rPr>
        <w:t>Устранять в установленные сроки все замечания Заказчика</w:t>
      </w:r>
      <w:r w:rsidR="00FD2731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и/или </w:t>
      </w:r>
      <w:r w:rsidR="00CB09A4">
        <w:rPr>
          <w:rFonts w:ascii="Times New Roman" w:hAnsi="Times New Roman" w:cs="Times New Roman"/>
          <w:sz w:val="24"/>
          <w:szCs w:val="24"/>
          <w:lang w:eastAsia="ru-RU"/>
        </w:rPr>
        <w:t>представителя Генерального заказчика</w:t>
      </w:r>
      <w:r w:rsidR="00641BBE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, выполнять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своими силами и за свой счет работы, связанные с устранением недостатков, выявленных Заказчиком</w:t>
      </w:r>
      <w:r w:rsidR="00E5360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E5360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или </w:t>
      </w:r>
      <w:r w:rsidR="00CB09A4">
        <w:rPr>
          <w:rFonts w:ascii="Times New Roman" w:hAnsi="Times New Roman" w:cs="Times New Roman"/>
          <w:sz w:val="24"/>
          <w:szCs w:val="24"/>
          <w:lang w:eastAsia="ru-RU"/>
        </w:rPr>
        <w:t>представителем Генерального заказчика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при </w:t>
      </w:r>
      <w:r w:rsidR="00641BBE" w:rsidRPr="00B94300">
        <w:rPr>
          <w:rFonts w:ascii="Times New Roman" w:hAnsi="Times New Roman" w:cs="Times New Roman"/>
          <w:sz w:val="24"/>
          <w:szCs w:val="24"/>
          <w:lang w:eastAsia="ru-RU"/>
        </w:rPr>
        <w:t>выполнении, сдаче-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приемке работ</w:t>
      </w:r>
      <w:r w:rsidR="002703B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1BBE" w:rsidRPr="00B9430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2703B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указанные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работы не относятся к дополнительным, не подлежат оплате </w:t>
      </w:r>
      <w:r w:rsidR="00FD2731" w:rsidRPr="00B94300">
        <w:rPr>
          <w:rFonts w:ascii="Times New Roman" w:hAnsi="Times New Roman" w:cs="Times New Roman"/>
          <w:sz w:val="24"/>
          <w:szCs w:val="24"/>
          <w:lang w:eastAsia="ru-RU"/>
        </w:rPr>
        <w:t>Заказчиком</w:t>
      </w:r>
      <w:r w:rsidR="00641BBE" w:rsidRPr="00B9430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2247C63" w14:textId="77777777" w:rsidR="00641BBE" w:rsidRPr="00B94300" w:rsidRDefault="00641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5.1.</w:t>
      </w:r>
      <w:r w:rsidR="007320FD" w:rsidRPr="00B9430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Своевременно представлять Заказчику и/ или </w:t>
      </w:r>
      <w:r w:rsidR="00943BD5">
        <w:rPr>
          <w:rFonts w:ascii="Times New Roman" w:hAnsi="Times New Roman" w:cs="Times New Roman"/>
          <w:sz w:val="24"/>
          <w:szCs w:val="24"/>
          <w:lang w:eastAsia="ru-RU"/>
        </w:rPr>
        <w:t>представителю Генерального заказчика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 письменном виде (формат произвольный, за подписью уполномоченного руководителя) информацию об устранении этих замечаний</w:t>
      </w:r>
      <w:r w:rsidR="002703B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 установленные сроки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4CC48C99" w14:textId="77777777" w:rsidR="008E32F6" w:rsidRPr="00B94300" w:rsidRDefault="00732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5.1.9.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0BBF" w:rsidRPr="00B94300">
        <w:rPr>
          <w:rFonts w:ascii="Times New Roman" w:hAnsi="Times New Roman" w:cs="Times New Roman"/>
          <w:sz w:val="24"/>
          <w:szCs w:val="24"/>
          <w:lang w:eastAsia="ru-RU"/>
        </w:rPr>
        <w:t>Заключить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 добровольного страхования работников</w:t>
      </w:r>
      <w:r w:rsidR="00A26413">
        <w:rPr>
          <w:rFonts w:ascii="Times New Roman" w:hAnsi="Times New Roman" w:cs="Times New Roman"/>
          <w:sz w:val="24"/>
          <w:szCs w:val="24"/>
          <w:lang w:eastAsia="ru-RU"/>
        </w:rPr>
        <w:t>, занятых при производстве работ по Договору,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от несчастных случаев со страховой суммой не менее 400 000 (четыреста тысяч) рублей на каждого работника с включением в договор следующих рисков:</w:t>
      </w:r>
    </w:p>
    <w:p w14:paraId="2B52B0FD" w14:textId="77777777" w:rsidR="008E32F6" w:rsidRPr="00B94300" w:rsidRDefault="008E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 смерть в результате несчастного случая;</w:t>
      </w:r>
    </w:p>
    <w:p w14:paraId="1E5C9781" w14:textId="77777777" w:rsidR="008E32F6" w:rsidRPr="00B94300" w:rsidRDefault="008E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 постоянная (полная) утрата трудоспособности в результате несчастного случая с установлением I, II, III группы инвалидности.</w:t>
      </w:r>
    </w:p>
    <w:p w14:paraId="612CEF2D" w14:textId="77777777" w:rsidR="008E32F6" w:rsidRPr="00B94300" w:rsidRDefault="008E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Договор добровольного страхования должен быть заключен в течение</w:t>
      </w:r>
      <w:r w:rsidR="00665BC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E5A2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>
              <w:default w:val="10"/>
            </w:textInput>
          </w:ffData>
        </w:fldChar>
      </w:r>
      <w:bookmarkStart w:id="9" w:name="ТекстовоеПоле120"/>
      <w:r w:rsidR="004E5A25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E5A25">
        <w:rPr>
          <w:rFonts w:ascii="Times New Roman" w:hAnsi="Times New Roman" w:cs="Times New Roman"/>
          <w:sz w:val="24"/>
          <w:szCs w:val="24"/>
        </w:rPr>
      </w:r>
      <w:r w:rsidR="004E5A25">
        <w:rPr>
          <w:rFonts w:ascii="Times New Roman" w:hAnsi="Times New Roman" w:cs="Times New Roman"/>
          <w:sz w:val="24"/>
          <w:szCs w:val="24"/>
        </w:rPr>
        <w:fldChar w:fldCharType="separate"/>
      </w:r>
      <w:r w:rsidR="004E5A25">
        <w:rPr>
          <w:rFonts w:ascii="Times New Roman" w:hAnsi="Times New Roman" w:cs="Times New Roman"/>
          <w:noProof/>
          <w:sz w:val="24"/>
          <w:szCs w:val="24"/>
        </w:rPr>
        <w:t>10</w:t>
      </w:r>
      <w:r w:rsidR="004E5A25">
        <w:rPr>
          <w:rFonts w:ascii="Times New Roman" w:hAnsi="Times New Roman" w:cs="Times New Roman"/>
          <w:sz w:val="24"/>
          <w:szCs w:val="24"/>
        </w:rPr>
        <w:fldChar w:fldCharType="end"/>
      </w:r>
      <w:bookmarkEnd w:id="9"/>
      <w:r w:rsidR="00FD2731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календарных дней с момента заключения настоящего договора, копия договора добровольного страхования предоставляется </w:t>
      </w:r>
      <w:r w:rsidR="0042481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Подрядчиком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Заказчику в течение </w:t>
      </w:r>
      <w:r w:rsidR="004E5A2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="004E5A25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E5A25">
        <w:rPr>
          <w:rFonts w:ascii="Times New Roman" w:hAnsi="Times New Roman" w:cs="Times New Roman"/>
          <w:sz w:val="24"/>
          <w:szCs w:val="24"/>
        </w:rPr>
      </w:r>
      <w:r w:rsidR="004E5A25">
        <w:rPr>
          <w:rFonts w:ascii="Times New Roman" w:hAnsi="Times New Roman" w:cs="Times New Roman"/>
          <w:sz w:val="24"/>
          <w:szCs w:val="24"/>
        </w:rPr>
        <w:fldChar w:fldCharType="separate"/>
      </w:r>
      <w:r w:rsidR="004E5A25">
        <w:rPr>
          <w:rFonts w:ascii="Times New Roman" w:hAnsi="Times New Roman" w:cs="Times New Roman"/>
          <w:noProof/>
          <w:sz w:val="24"/>
          <w:szCs w:val="24"/>
        </w:rPr>
        <w:t>2</w:t>
      </w:r>
      <w:r w:rsidR="004E5A25">
        <w:rPr>
          <w:rFonts w:ascii="Times New Roman" w:hAnsi="Times New Roman" w:cs="Times New Roman"/>
          <w:sz w:val="24"/>
          <w:szCs w:val="24"/>
        </w:rPr>
        <w:fldChar w:fldCharType="end"/>
      </w:r>
      <w:r w:rsidRPr="00B94300">
        <w:rPr>
          <w:rFonts w:ascii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рабочих дней с момента его заключения. </w:t>
      </w:r>
    </w:p>
    <w:p w14:paraId="13E07DD9" w14:textId="77777777" w:rsidR="008E32F6" w:rsidRPr="00B94300" w:rsidRDefault="008E3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Соблюдение данных требований Стороны признают существенными условиями договора, в случае их нарушения Подрядчиком Заказчик имеет право отказаться от исполнения настоящего договора.</w:t>
      </w:r>
    </w:p>
    <w:p w14:paraId="2648A1E9" w14:textId="77777777" w:rsidR="00603AFF" w:rsidRPr="00B94300" w:rsidRDefault="0017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4FFB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5F4FFB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F84908" w:rsidRPr="005F4FFB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8E32F6" w:rsidRPr="005F4FF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23B60" w:rsidRPr="005F4F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3AFF" w:rsidRPr="005F4FFB">
        <w:rPr>
          <w:rFonts w:ascii="Times New Roman" w:hAnsi="Times New Roman" w:cs="Times New Roman"/>
          <w:sz w:val="24"/>
          <w:szCs w:val="24"/>
          <w:lang w:eastAsia="ru-RU"/>
        </w:rPr>
        <w:t xml:space="preserve">Размер </w:t>
      </w:r>
      <w:r w:rsidR="00B46529" w:rsidRPr="005F4FFB">
        <w:rPr>
          <w:rFonts w:ascii="Times New Roman" w:hAnsi="Times New Roman" w:cs="Times New Roman"/>
          <w:sz w:val="24"/>
          <w:szCs w:val="24"/>
          <w:lang w:eastAsia="ru-RU"/>
        </w:rPr>
        <w:t>ответственности</w:t>
      </w:r>
      <w:r w:rsidR="00603AFF" w:rsidRPr="005F4FFB">
        <w:rPr>
          <w:rFonts w:ascii="Times New Roman" w:hAnsi="Times New Roman" w:cs="Times New Roman"/>
          <w:sz w:val="24"/>
          <w:szCs w:val="24"/>
          <w:lang w:eastAsia="ru-RU"/>
        </w:rPr>
        <w:t xml:space="preserve"> за отсутствие договора добровольного страхования работников</w:t>
      </w:r>
      <w:r w:rsidR="00603A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от несчастных случаев установлен в Приложении № 14</w:t>
      </w:r>
      <w:r w:rsidR="00603AFF" w:rsidRPr="00B9430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03AFF" w:rsidRPr="00B94300">
        <w:rPr>
          <w:rFonts w:ascii="Times New Roman" w:hAnsi="Times New Roman" w:cs="Times New Roman"/>
          <w:sz w:val="24"/>
          <w:szCs w:val="24"/>
          <w:lang w:eastAsia="ru-RU"/>
        </w:rPr>
        <w:t>к настоящему договору.</w:t>
      </w:r>
    </w:p>
    <w:p w14:paraId="4B782456" w14:textId="77777777" w:rsidR="008E32F6" w:rsidRPr="00B94300" w:rsidRDefault="00172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1A0329" w:rsidRPr="00B94300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F63541" w:rsidRPr="00B94300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6526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персонал СИЗ установленного образца 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на весь срок </w:t>
      </w:r>
      <w:r w:rsidR="00F63541" w:rsidRPr="00B94300">
        <w:rPr>
          <w:rFonts w:ascii="Times New Roman" w:hAnsi="Times New Roman" w:cs="Times New Roman"/>
          <w:sz w:val="24"/>
          <w:szCs w:val="24"/>
          <w:lang w:eastAsia="ru-RU"/>
        </w:rPr>
        <w:t>выполнения работ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B16D606" w14:textId="77777777" w:rsidR="00B11894" w:rsidRPr="00F20848" w:rsidRDefault="00B1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3D37A6" w:rsidRPr="00B9430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1A0329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C23415" w:rsidRPr="00C23415">
        <w:rPr>
          <w:rFonts w:ascii="Times New Roman" w:hAnsi="Times New Roman" w:cs="Times New Roman"/>
          <w:sz w:val="24"/>
          <w:szCs w:val="24"/>
          <w:lang w:eastAsia="ru-RU"/>
        </w:rPr>
        <w:t>Назначить в течение 3 (трех) рабочих дней, следующих за датой вступления договора в силу, ответственного представителя для взаимодействия с Заказчиком путем направления Заказчику уведомления (формат произвольный, за подписью уполномоченного руководителя), содержащего (включая, но, не ограничиваясь) следующую информацию о представителе: ФИО, должность, срок полномочий, номер и дата документа, подтверждающего назначение и полномочия.</w:t>
      </w:r>
    </w:p>
    <w:p w14:paraId="161D9BC5" w14:textId="77777777" w:rsidR="008E32F6" w:rsidRPr="00B94300" w:rsidRDefault="00B1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.1.1</w:t>
      </w:r>
      <w:r w:rsidR="001A0329" w:rsidRPr="00B9430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 Об</w:t>
      </w:r>
      <w:r w:rsidR="00665BC7" w:rsidRPr="00B94300">
        <w:rPr>
          <w:rFonts w:ascii="Times New Roman" w:hAnsi="Times New Roman" w:cs="Times New Roman"/>
          <w:sz w:val="24"/>
          <w:szCs w:val="24"/>
          <w:lang w:eastAsia="ru-RU"/>
        </w:rPr>
        <w:t>еспечить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72867">
        <w:rPr>
          <w:rFonts w:ascii="Times New Roman" w:hAnsi="Times New Roman" w:cs="Times New Roman"/>
          <w:sz w:val="24"/>
          <w:szCs w:val="24"/>
          <w:lang w:eastAsia="ru-RU"/>
        </w:rPr>
        <w:t>на всех этапах контроля</w:t>
      </w:r>
      <w:r w:rsidR="005F72C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625B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выполнения работ 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присутств</w:t>
      </w:r>
      <w:r w:rsidR="00665BC7" w:rsidRPr="00B94300">
        <w:rPr>
          <w:rFonts w:ascii="Times New Roman" w:hAnsi="Times New Roman" w:cs="Times New Roman"/>
          <w:sz w:val="24"/>
          <w:szCs w:val="24"/>
          <w:lang w:eastAsia="ru-RU"/>
        </w:rPr>
        <w:t>ие своего Представителя</w:t>
      </w:r>
      <w:r w:rsidR="005F72CF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8ED8426" w14:textId="51275187" w:rsidR="00E27BD4" w:rsidRPr="00E27BD4" w:rsidRDefault="00E2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5.1.14.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принимает и соблюдает измененные, а также вновь принятые локальные нормативные документы Заказчика в процессе исполнения Работ по Договору. При изменении/дополнении ЛНД по Договору, Стороны подписывают Акт приема-передачи ЛНД по Договору, заключение в этом случае дополнительного соглашения не требуется. </w:t>
      </w:r>
    </w:p>
    <w:p w14:paraId="1AF36665" w14:textId="6C6F8C7B" w:rsidR="00E27BD4" w:rsidRPr="00E27BD4" w:rsidRDefault="00E2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5.1.15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соблюдать требования всех переданных по Акту приёма-передачи ЛНД документов, и несет ответственность за их неисполнение в размере и порядке, установленном настоящим Договором и/или соответствующим ЛНД. </w:t>
      </w:r>
    </w:p>
    <w:p w14:paraId="06ABFA33" w14:textId="11D058F0" w:rsidR="00E27BD4" w:rsidRPr="007A4954" w:rsidRDefault="004053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="00E27BD4"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обеспечить соблюдение данных ЛНД всеми лицами, привлекаемыми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="00E27BD4"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к исполнению обязательств по Договору. </w:t>
      </w:r>
    </w:p>
    <w:p w14:paraId="0EAA3146" w14:textId="4379C5FA" w:rsidR="00E27BD4" w:rsidRPr="00E27BD4" w:rsidRDefault="00E2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Условия, сформулированные в указанных документах, являются существенными условиями Договора и, в случае отказа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подписать указанные документы и/или Акт приема-передачи, Договор считается незаключенным.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осведомлен, что ЛНД к которым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получит доступ, являются объектом авторских прав и могут быть использованы исключительно в целях исполнения Договора, без права передачи третьим лицам, а также работникам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, в чьи должностные обязанности не входит исполнение обязанностей по Договору.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не 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копировать, не тиражировать полученные ЛНД без письменного разрешения Заказчика, обязуется не предоставлять копии ЛНД или выписки из них для просмотра или использования третьим лицам 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, задействованными в исполнении Договора.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оформить и подписать со своими работниками, задействованными в исполнении Договора, обязательства о неразглашении ЛНД Заказчика и иной информации, ставшей работникам известной при исполнении обязательств по Договору, до предоставления им доступа к содержанию ЛНД Заказчика.</w:t>
      </w:r>
    </w:p>
    <w:p w14:paraId="32310D7E" w14:textId="25CD9FBE" w:rsidR="00E27BD4" w:rsidRPr="00B94300" w:rsidRDefault="00E27B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5.1.16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случае нарушения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(работниками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) указанных ЛНД,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уплатить Заказчику неустойку/штраф за нарушение ЛНД, предусмотренный либо положениями ЛНД, либо положениями Договора. В случае противоречий между положениями Договора и положениями ЛНД в отношении указанных неустойку/штрафов - преимущество имеют положения, устанавливающие наибольший размер применяемых мер ответственности. Кроме того,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возместить в полном объеме имущественные потери, возникшие у Заказчика в связи с неисполнением и (или) ненадлежащим исполнением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требований переданных ЛНД. 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27BD4">
        <w:rPr>
          <w:rFonts w:ascii="Times New Roman" w:hAnsi="Times New Roman" w:cs="Times New Roman"/>
          <w:sz w:val="24"/>
          <w:szCs w:val="24"/>
          <w:lang w:eastAsia="ru-RU"/>
        </w:rPr>
        <w:t xml:space="preserve"> в случае привлечения в порядке, предусмотренном Договором, для исполнения обязательств по Договору субподрядчиков (</w:t>
      </w:r>
      <w:proofErr w:type="spellStart"/>
      <w:r w:rsidRPr="00E27BD4">
        <w:rPr>
          <w:rFonts w:ascii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E27BD4">
        <w:rPr>
          <w:rFonts w:ascii="Times New Roman" w:hAnsi="Times New Roman" w:cs="Times New Roman"/>
          <w:sz w:val="24"/>
          <w:szCs w:val="24"/>
          <w:lang w:eastAsia="ru-RU"/>
        </w:rPr>
        <w:t>, субпоставщиков) обязан включить в заключаемые с ними договоры условия о необходимости соблюдения требований ЛНД Заказчика 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субподрядчиками (</w:t>
      </w:r>
      <w:proofErr w:type="spellStart"/>
      <w:r w:rsidRPr="00E27BD4">
        <w:rPr>
          <w:rFonts w:ascii="Times New Roman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Pr="00E27BD4">
        <w:rPr>
          <w:rFonts w:ascii="Times New Roman" w:hAnsi="Times New Roman" w:cs="Times New Roman"/>
          <w:sz w:val="24"/>
          <w:szCs w:val="24"/>
          <w:lang w:eastAsia="ru-RU"/>
        </w:rPr>
        <w:t>, субпоставщиками).</w:t>
      </w:r>
    </w:p>
    <w:p w14:paraId="1EDF640E" w14:textId="77777777" w:rsidR="009A7C8C" w:rsidRPr="00B94300" w:rsidRDefault="00FC28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Довести до персонала требования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>, указанные в п.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>5.1.14</w:t>
      </w:r>
      <w:r w:rsidR="005463CD">
        <w:rPr>
          <w:rFonts w:ascii="Times New Roman" w:hAnsi="Times New Roman" w:cs="Times New Roman"/>
          <w:sz w:val="24"/>
          <w:szCs w:val="24"/>
          <w:lang w:eastAsia="ru-RU"/>
        </w:rPr>
        <w:t>-5.1.15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A7C8C" w:rsidRPr="00B94300">
        <w:rPr>
          <w:rFonts w:ascii="Times New Roman" w:hAnsi="Times New Roman" w:cs="Times New Roman"/>
          <w:sz w:val="24"/>
          <w:szCs w:val="24"/>
          <w:lang w:eastAsia="ru-RU"/>
        </w:rPr>
        <w:t>с целью их неукоснительно соблюдения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B0E3949" w14:textId="77777777" w:rsidR="001F1248" w:rsidRPr="00B94300" w:rsidRDefault="00FA6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>Предварительно с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огласовывать с Заказчиком любые предложения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намерения, связанные с отклонениями от 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>ППР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(в том числе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не влияющими на технологию и качество работ).</w:t>
      </w:r>
    </w:p>
    <w:p w14:paraId="6BB89B4E" w14:textId="77777777" w:rsidR="008A63ED" w:rsidRPr="00B94300" w:rsidRDefault="00FA62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. Предоставлять Заказчик</w:t>
      </w:r>
      <w:r w:rsidR="00E07B26" w:rsidRPr="00B94300">
        <w:rPr>
          <w:rFonts w:ascii="Times New Roman" w:hAnsi="Times New Roman" w:cs="Times New Roman"/>
          <w:sz w:val="24"/>
          <w:szCs w:val="24"/>
          <w:lang w:eastAsia="ru-RU"/>
        </w:rPr>
        <w:t>у и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E07B26" w:rsidRPr="00B94300">
        <w:rPr>
          <w:rFonts w:ascii="Times New Roman" w:hAnsi="Times New Roman" w:cs="Times New Roman"/>
          <w:sz w:val="24"/>
          <w:szCs w:val="24"/>
          <w:lang w:eastAsia="ru-RU"/>
        </w:rPr>
        <w:t>или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03B8" w:rsidRPr="00A403B8">
        <w:rPr>
          <w:rFonts w:ascii="Times New Roman" w:hAnsi="Times New Roman" w:cs="Times New Roman"/>
          <w:sz w:val="24"/>
          <w:szCs w:val="24"/>
          <w:lang w:eastAsia="ru-RU"/>
        </w:rPr>
        <w:t>представителю Генерального заказчика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на всех этапах выполнения работ</w:t>
      </w:r>
      <w:r w:rsidR="00641BBE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течение всего срока действия договора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42AEDDB" w14:textId="77777777" w:rsidR="001F1248" w:rsidRPr="00B94300" w:rsidRDefault="00B55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1BBE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круглосуточный беспрепятственный доступ и 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возможность провер</w:t>
      </w:r>
      <w:r w:rsidR="009F263B" w:rsidRPr="00B94300">
        <w:rPr>
          <w:rFonts w:ascii="Times New Roman" w:hAnsi="Times New Roman" w:cs="Times New Roman"/>
          <w:sz w:val="24"/>
          <w:szCs w:val="24"/>
          <w:lang w:eastAsia="ru-RU"/>
        </w:rPr>
        <w:t>ки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объем</w:t>
      </w:r>
      <w:r w:rsidR="009F263B" w:rsidRPr="00B943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/ качеств</w:t>
      </w:r>
      <w:r w:rsidR="009F263B" w:rsidRPr="00B943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/ 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ход</w:t>
      </w:r>
      <w:r w:rsidR="009F263B" w:rsidRPr="00B943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выполнения работ</w:t>
      </w:r>
      <w:r w:rsidR="0019371C" w:rsidRPr="00B9430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квалификаци</w:t>
      </w:r>
      <w:r w:rsidR="00990605" w:rsidRPr="00B9430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персонала и 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соблюдение 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им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применимых 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требований, имеющих любое отношение к выполнению работ, качеств</w:t>
      </w:r>
      <w:r w:rsidR="00990605" w:rsidRPr="00B943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материалов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/ 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оборудования</w:t>
      </w:r>
      <w:r w:rsidR="008A63ED" w:rsidRPr="00B94300">
        <w:rPr>
          <w:rFonts w:ascii="Times New Roman" w:hAnsi="Times New Roman" w:cs="Times New Roman"/>
          <w:sz w:val="24"/>
          <w:szCs w:val="24"/>
          <w:lang w:eastAsia="ru-RU"/>
        </w:rPr>
        <w:t>/ МТР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 т.п. </w:t>
      </w:r>
    </w:p>
    <w:p w14:paraId="1DF3C167" w14:textId="77777777" w:rsidR="001F1248" w:rsidRPr="00B94300" w:rsidRDefault="00B55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C3B4C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>документы, материалы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данные, относящиеся к </w:t>
      </w:r>
      <w:r w:rsidR="00023F6B" w:rsidRPr="00B9430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1F124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бъектам, технологическим операциям, выполняемым в ходе работ. </w:t>
      </w:r>
    </w:p>
    <w:p w14:paraId="2B4F53E7" w14:textId="38349C57" w:rsidR="00B11894" w:rsidRPr="00B94300" w:rsidRDefault="00AC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3204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Обеспечить постоянное хранение на Объекте оригинала или копии </w:t>
      </w:r>
      <w:r w:rsidR="00D0787C" w:rsidRPr="00B94300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D21EE2" w:rsidRPr="00B94300">
        <w:rPr>
          <w:rFonts w:ascii="Times New Roman" w:hAnsi="Times New Roman" w:cs="Times New Roman"/>
          <w:sz w:val="24"/>
          <w:szCs w:val="24"/>
          <w:lang w:eastAsia="ru-RU"/>
        </w:rPr>
        <w:t>роекта рекультивации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="00D0787C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D2731" w:rsidRPr="00B94300">
        <w:rPr>
          <w:rFonts w:ascii="Times New Roman" w:hAnsi="Times New Roman" w:cs="Times New Roman"/>
          <w:sz w:val="24"/>
          <w:szCs w:val="24"/>
          <w:lang w:eastAsia="ru-RU"/>
        </w:rPr>
        <w:t>ППР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, их предоставление по запросу Заказчика</w:t>
      </w:r>
      <w:r w:rsidR="003318D1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3318D1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или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149EE" w:rsidRPr="004149EE">
        <w:rPr>
          <w:rFonts w:ascii="Times New Roman" w:hAnsi="Times New Roman" w:cs="Times New Roman"/>
          <w:sz w:val="24"/>
          <w:szCs w:val="24"/>
          <w:lang w:eastAsia="ru-RU"/>
        </w:rPr>
        <w:t>представителя Генерального заказчика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D528356" w14:textId="247BBF13" w:rsidR="00B11894" w:rsidRPr="00B94300" w:rsidRDefault="00AC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54E78" w:rsidRPr="00B94300">
        <w:rPr>
          <w:rFonts w:ascii="Times New Roman" w:hAnsi="Times New Roman" w:cs="Times New Roman"/>
          <w:sz w:val="24"/>
          <w:szCs w:val="24"/>
          <w:lang w:eastAsia="ru-RU"/>
        </w:rPr>
        <w:t>Приостановить выполнение работ при возникновении аварийной или чрезвычайной ситуации, препятствующей безопасному выполнению работ на объекте, незамедлительно</w:t>
      </w:r>
      <w:r w:rsidR="00E54E78" w:rsidRPr="00B94300" w:rsidDel="00E54E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54E78" w:rsidRPr="00B94300">
        <w:rPr>
          <w:rFonts w:ascii="Times New Roman" w:hAnsi="Times New Roman" w:cs="Times New Roman"/>
          <w:sz w:val="24"/>
          <w:szCs w:val="24"/>
          <w:lang w:eastAsia="ru-RU"/>
        </w:rPr>
        <w:t>уведомлять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3D1A4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 w:rsidR="005068B5" w:rsidRPr="00B94300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="003D1A40" w:rsidRPr="00B94300">
        <w:rPr>
          <w:rFonts w:ascii="Times New Roman" w:hAnsi="Times New Roman" w:cs="Times New Roman"/>
          <w:sz w:val="24"/>
          <w:szCs w:val="24"/>
          <w:lang w:eastAsia="ru-RU"/>
        </w:rPr>
        <w:t>или</w:t>
      </w:r>
      <w:r w:rsidR="00B21A2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149EE" w:rsidRPr="004149EE">
        <w:rPr>
          <w:rFonts w:ascii="Times New Roman" w:hAnsi="Times New Roman" w:cs="Times New Roman"/>
          <w:sz w:val="24"/>
          <w:szCs w:val="24"/>
          <w:lang w:eastAsia="ru-RU"/>
        </w:rPr>
        <w:t>представителя Генерального заказчика</w:t>
      </w:r>
      <w:r w:rsidR="00B21A2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в письменном виде (формат произвольный, за подписью уполномоченного руководителя) о случаях приостановки выполнения работ </w:t>
      </w:r>
      <w:r w:rsidR="00D9139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 техническим/ технологическим причинам, 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при возникновении аварийной или чрезвычайной </w:t>
      </w:r>
      <w:r w:rsidR="00893BE2" w:rsidRPr="00B94300">
        <w:rPr>
          <w:rFonts w:ascii="Times New Roman" w:hAnsi="Times New Roman" w:cs="Times New Roman"/>
          <w:sz w:val="24"/>
          <w:szCs w:val="24"/>
          <w:lang w:eastAsia="ru-RU"/>
        </w:rPr>
        <w:t>ситуации,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или по иным причинам.</w:t>
      </w:r>
    </w:p>
    <w:p w14:paraId="0185397C" w14:textId="3A5E0AA7" w:rsidR="00E53604" w:rsidRPr="00B94300" w:rsidRDefault="00316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BA0C7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53604" w:rsidRPr="00B94300">
        <w:rPr>
          <w:rFonts w:ascii="Times New Roman" w:hAnsi="Times New Roman" w:cs="Times New Roman"/>
          <w:sz w:val="24"/>
          <w:szCs w:val="24"/>
          <w:lang w:eastAsia="ru-RU"/>
        </w:rPr>
        <w:t>. Обеспечить своими силами и за свой счет сбор</w:t>
      </w:r>
      <w:r w:rsidR="00DF7534">
        <w:rPr>
          <w:rFonts w:ascii="Times New Roman" w:hAnsi="Times New Roman" w:cs="Times New Roman"/>
          <w:sz w:val="24"/>
          <w:szCs w:val="24"/>
          <w:lang w:eastAsia="ru-RU"/>
        </w:rPr>
        <w:t xml:space="preserve"> и транспортирование с целью дальнейшей утилизации/обезвреживания/размещения</w:t>
      </w:r>
      <w:r w:rsidR="00E5360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 установленном порядке </w:t>
      </w:r>
      <w:r w:rsidR="006F694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отходов производства и потребления, образовавшихся от 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хозяйственной </w:t>
      </w:r>
      <w:r w:rsidR="006F694D" w:rsidRPr="00B94300">
        <w:rPr>
          <w:rFonts w:ascii="Times New Roman" w:hAnsi="Times New Roman" w:cs="Times New Roman"/>
          <w:sz w:val="24"/>
          <w:szCs w:val="24"/>
          <w:lang w:eastAsia="ru-RU"/>
        </w:rPr>
        <w:t>деятельности Подрядчика при выполнении работ по настоящему договору.</w:t>
      </w:r>
    </w:p>
    <w:p w14:paraId="6EFB0935" w14:textId="44CB7ED6" w:rsidR="00D25B0C" w:rsidRPr="00B94300" w:rsidRDefault="00AC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12F16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3204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Обеспечить после окончания работ</w:t>
      </w:r>
      <w:r w:rsidR="00D25B0C" w:rsidRPr="00B9430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F9D3B2E" w14:textId="77777777" w:rsidR="00B11894" w:rsidRPr="00B94300" w:rsidRDefault="00B55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возврат Заказчику полученн</w:t>
      </w:r>
      <w:r w:rsidR="005B646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ой документации 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для проведения работ </w:t>
      </w:r>
      <w:r w:rsidR="005B646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(в т.ч. </w:t>
      </w:r>
      <w:r w:rsidR="00D21EE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проекта рекультивации,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ППР</w:t>
      </w:r>
      <w:r w:rsidR="005B6467" w:rsidRPr="00B9430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D21EE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картографических и иных материалов</w:t>
      </w:r>
      <w:r w:rsidR="00D25B0C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(н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е допускается передача Подрядчиком указанных материалов и прав на их использование третьим лицам</w:t>
      </w:r>
      <w:r w:rsidR="00D25B0C" w:rsidRPr="00B9430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B11894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DF41B91" w14:textId="77777777" w:rsidR="00D25B0C" w:rsidRPr="00B94300" w:rsidRDefault="00B55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25B0C" w:rsidRPr="00B94300">
        <w:rPr>
          <w:rFonts w:ascii="Times New Roman" w:hAnsi="Times New Roman" w:cs="Times New Roman"/>
          <w:sz w:val="24"/>
          <w:szCs w:val="24"/>
          <w:lang w:eastAsia="ru-RU"/>
        </w:rPr>
        <w:t>вывоз своими силами и за свой счет персонала, техники, оборудования, материалов, отходов (образованных в ходе хозяйственной деятельности Подрядчика).</w:t>
      </w:r>
    </w:p>
    <w:p w14:paraId="58D26AEE" w14:textId="667BBA4D" w:rsidR="002D1DFF" w:rsidRPr="00B94300" w:rsidRDefault="00F12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32B4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D1DFF" w:rsidRPr="00D232B4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 w:rsidRPr="00D232B4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2D1DFF" w:rsidRPr="00D232B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32047" w:rsidRPr="00D232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1DFF" w:rsidRPr="00D232B4">
        <w:rPr>
          <w:rFonts w:ascii="Times New Roman" w:hAnsi="Times New Roman" w:cs="Times New Roman"/>
          <w:sz w:val="24"/>
          <w:szCs w:val="24"/>
          <w:lang w:eastAsia="ru-RU"/>
        </w:rPr>
        <w:t>Использовать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>при выполнении работ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технику/ оборудование</w:t>
      </w:r>
      <w:r w:rsidR="00AB6C6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/ МТР/ 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иные </w:t>
      </w:r>
      <w:r w:rsidR="00AB6C67" w:rsidRPr="00B94300">
        <w:rPr>
          <w:rFonts w:ascii="Times New Roman" w:hAnsi="Times New Roman" w:cs="Times New Roman"/>
          <w:sz w:val="24"/>
          <w:szCs w:val="24"/>
          <w:lang w:eastAsia="ru-RU"/>
        </w:rPr>
        <w:t>материалы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надлежащего качества, 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соответствующие 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требованиям настоящего </w:t>
      </w:r>
      <w:r w:rsidR="00C572EE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оговора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 применимого законодательства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232B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232B4" w:rsidRPr="00D232B4">
        <w:rPr>
          <w:rFonts w:ascii="Times New Roman" w:hAnsi="Times New Roman" w:cs="Times New Roman"/>
          <w:bCs/>
          <w:sz w:val="24"/>
          <w:szCs w:val="24"/>
          <w:lang w:eastAsia="ru-RU"/>
        </w:rPr>
        <w:t>При использовании материалов, приобретаемых Подрядчиком, Подрядчик подтверждает качество материалов сертификатом качества, полученным от завода-изготовителя.</w:t>
      </w:r>
    </w:p>
    <w:p w14:paraId="1B5D23D3" w14:textId="2872EFC0" w:rsidR="00E53604" w:rsidRPr="00C01A90" w:rsidRDefault="00E53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486CF2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1A90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роизводить полную ликвидацию всех экологических последствий инцидентов и аварий, которые произошли по вине </w:t>
      </w:r>
      <w:r w:rsidR="00AA70A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Подрядчика или персонала </w:t>
      </w:r>
      <w:r w:rsidR="00AA70AA" w:rsidRPr="00C01A90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="00C01A90" w:rsidRPr="00C01A90">
        <w:rPr>
          <w:rFonts w:ascii="Times New Roman" w:hAnsi="Times New Roman" w:cs="Times New Roman"/>
          <w:sz w:val="24"/>
          <w:szCs w:val="24"/>
        </w:rPr>
        <w:t xml:space="preserve"> (</w:t>
      </w:r>
      <w:r w:rsidR="00C01A90">
        <w:rPr>
          <w:rFonts w:ascii="Times New Roman" w:hAnsi="Times New Roman" w:cs="Times New Roman"/>
          <w:sz w:val="24"/>
          <w:szCs w:val="24"/>
        </w:rPr>
        <w:t xml:space="preserve">все действия осуществляются </w:t>
      </w:r>
      <w:r w:rsidR="00C01A90" w:rsidRPr="00C01A90">
        <w:rPr>
          <w:rFonts w:ascii="Times New Roman" w:hAnsi="Times New Roman" w:cs="Times New Roman"/>
          <w:sz w:val="24"/>
          <w:szCs w:val="24"/>
        </w:rPr>
        <w:t>п</w:t>
      </w:r>
      <w:r w:rsidR="00C01A90" w:rsidRPr="00C01A90">
        <w:rPr>
          <w:rFonts w:ascii="Times New Roman" w:hAnsi="Times New Roman" w:cs="Times New Roman"/>
          <w:sz w:val="24"/>
          <w:szCs w:val="24"/>
          <w:lang w:eastAsia="ru-RU"/>
        </w:rPr>
        <w:t>о согласованию с Заказчиком)</w:t>
      </w:r>
      <w:r w:rsidR="00AA70AA" w:rsidRPr="00C01A9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E7FB6" w:rsidRPr="00FE7FB6">
        <w:t xml:space="preserve"> </w:t>
      </w:r>
      <w:r w:rsidR="00FE7FB6" w:rsidRPr="00FE7FB6">
        <w:rPr>
          <w:rFonts w:ascii="Times New Roman" w:hAnsi="Times New Roman" w:cs="Times New Roman"/>
          <w:sz w:val="24"/>
          <w:szCs w:val="24"/>
          <w:lang w:eastAsia="ru-RU"/>
        </w:rPr>
        <w:t>Риск случайной гибели или случайного повреждения объекта подряда и материалов, оборудования и технических средств, предоставленных сторонами, до приемки результата выполненных работ несет Подрядчик.</w:t>
      </w:r>
    </w:p>
    <w:p w14:paraId="5F3416B0" w14:textId="144D9F60" w:rsidR="002D1DFF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 Подтвердить</w:t>
      </w:r>
      <w:r w:rsidR="006D7F6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что подписание </w:t>
      </w:r>
      <w:r w:rsidR="00C572EE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оговора означает:</w:t>
      </w:r>
    </w:p>
    <w:p w14:paraId="6C575140" w14:textId="77777777" w:rsidR="002D1DFF" w:rsidRPr="00B94300" w:rsidRDefault="002D1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 Подрядчик тщательно изучил и проверил документацию и полностью ознакомлен со всеми условиями, связанными с выполнением работ, и принимает на себя все расходы, риски и трудности выполнения работ;</w:t>
      </w:r>
    </w:p>
    <w:p w14:paraId="6CD4F2FE" w14:textId="77777777" w:rsidR="002D1DFF" w:rsidRPr="00B94300" w:rsidRDefault="002D1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</w:t>
      </w:r>
      <w:r w:rsidR="00D21EE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и получил полную информацию по всем вопросам, которые могли бы повлиять на сроки выполнения, стоимость и качество </w:t>
      </w:r>
      <w:r w:rsidR="004B78C6" w:rsidRPr="00B94300"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07AE618" w14:textId="77777777" w:rsidR="002D1DFF" w:rsidRPr="00B94300" w:rsidRDefault="002D1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 никакая другая работа Подрядчика</w:t>
      </w:r>
      <w:r w:rsidR="00181F11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не является приоритетной в ущерб работам по </w:t>
      </w:r>
      <w:r w:rsidR="0069323D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настоящему </w:t>
      </w:r>
      <w:r w:rsidR="00D21EE2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оговору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5DA0F3E" w14:textId="5B8F8C16" w:rsidR="002D1DFF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Соблюдать неукоснительно при исполнении обязательств по </w:t>
      </w:r>
      <w:r w:rsidR="00DE271F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оговору все требования миграционного законодательства, а также обеспечить их соблюдение лицами, привлекаемыми Подрядчиком для выполнения работ по настоящему </w:t>
      </w:r>
      <w:r w:rsidR="008C1605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14:paraId="5987A646" w14:textId="2B593A52" w:rsidR="002D1DFF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Возмещать Заказчику </w:t>
      </w:r>
      <w:r w:rsidR="00E0284D">
        <w:rPr>
          <w:rFonts w:ascii="Times New Roman" w:hAnsi="Times New Roman" w:cs="Times New Roman"/>
          <w:sz w:val="24"/>
          <w:szCs w:val="24"/>
          <w:lang w:eastAsia="ru-RU"/>
        </w:rPr>
        <w:t xml:space="preserve">все </w:t>
      </w:r>
      <w:r w:rsidR="000C51F2" w:rsidRPr="00B94300">
        <w:rPr>
          <w:rFonts w:ascii="Times New Roman" w:hAnsi="Times New Roman" w:cs="Times New Roman"/>
          <w:sz w:val="24"/>
          <w:szCs w:val="24"/>
          <w:lang w:eastAsia="ru-RU"/>
        </w:rPr>
        <w:t>убытки</w:t>
      </w:r>
      <w:r w:rsidR="00472FCF" w:rsidRPr="00B94300">
        <w:rPr>
          <w:rFonts w:ascii="Times New Roman" w:hAnsi="Times New Roman" w:cs="Times New Roman"/>
          <w:sz w:val="24"/>
          <w:szCs w:val="24"/>
          <w:lang w:eastAsia="ru-RU"/>
        </w:rPr>
        <w:t>, в том числе упущенную выгоду</w:t>
      </w:r>
      <w:r w:rsidR="000C51F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, возникшие в связи с выполнением договора и причиненные Заказчику в результате действий/ </w:t>
      </w:r>
      <w:r w:rsidR="00B5579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бездействия </w:t>
      </w:r>
      <w:r w:rsidR="000C51F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Подрядчика, включая </w:t>
      </w:r>
      <w:r w:rsidR="00472FCF" w:rsidRPr="00B94300">
        <w:rPr>
          <w:rFonts w:ascii="Times New Roman" w:hAnsi="Times New Roman" w:cs="Times New Roman"/>
          <w:sz w:val="24"/>
          <w:szCs w:val="24"/>
          <w:lang w:eastAsia="ru-RU"/>
        </w:rPr>
        <w:t>возмещение вреда третьим лицам и окружающей среде, привлечение к административной ответственности.</w:t>
      </w:r>
    </w:p>
    <w:p w14:paraId="4402A2B9" w14:textId="5CC699C1" w:rsidR="002D1DFF" w:rsidRDefault="00465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5.1.</w:t>
      </w:r>
      <w:r w:rsidR="00E27BD4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72FC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57F8" w:rsidRPr="00B94300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ыполня</w:t>
      </w:r>
      <w:r w:rsidR="001857F8" w:rsidRPr="00B94300">
        <w:rPr>
          <w:rFonts w:ascii="Times New Roman" w:hAnsi="Times New Roman" w:cs="Times New Roman"/>
          <w:sz w:val="24"/>
          <w:szCs w:val="24"/>
          <w:lang w:eastAsia="ru-RU"/>
        </w:rPr>
        <w:t>ть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работы таким образом, чтобы почвы и растительный покров в пределах зон самовосстановления и зон возможного самовосстановления не подвергались </w:t>
      </w:r>
      <w:r w:rsidR="000C1274">
        <w:rPr>
          <w:rFonts w:ascii="Times New Roman" w:hAnsi="Times New Roman" w:cs="Times New Roman"/>
          <w:sz w:val="24"/>
          <w:szCs w:val="24"/>
          <w:lang w:eastAsia="ru-RU"/>
        </w:rPr>
        <w:t>дополнительному негативному воздействию от хозяйственной деятельности Подрядчика на объекте рекультивации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34295E23" w14:textId="4A056CDC" w:rsidR="000A01E1" w:rsidRDefault="000A0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CE6025">
        <w:rPr>
          <w:rFonts w:ascii="Times New Roman" w:hAnsi="Times New Roman" w:cs="Times New Roman"/>
          <w:sz w:val="24"/>
          <w:szCs w:val="24"/>
          <w:lang w:eastAsia="ru-RU"/>
        </w:rPr>
        <w:t>Предоставлять Заказчику в ходе контроля за выполнением работ, при приемке выполненных работ результаты исследований (е</w:t>
      </w:r>
      <w:r w:rsidR="002B098E">
        <w:rPr>
          <w:rFonts w:ascii="Times New Roman" w:hAnsi="Times New Roman" w:cs="Times New Roman"/>
          <w:sz w:val="24"/>
          <w:szCs w:val="24"/>
          <w:lang w:eastAsia="ru-RU"/>
        </w:rPr>
        <w:t xml:space="preserve">сли ТЗ предусмотрено проведение Подрядчиком </w:t>
      </w:r>
      <w:r w:rsidRPr="000A01E1">
        <w:rPr>
          <w:rFonts w:ascii="Times New Roman" w:hAnsi="Times New Roman" w:cs="Times New Roman"/>
          <w:sz w:val="24"/>
          <w:szCs w:val="24"/>
          <w:lang w:eastAsia="ru-RU"/>
        </w:rPr>
        <w:t>химико-аналитического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(или)</w:t>
      </w:r>
      <w:r w:rsidR="002B098E">
        <w:rPr>
          <w:rFonts w:ascii="Times New Roman" w:hAnsi="Times New Roman" w:cs="Times New Roman"/>
          <w:sz w:val="24"/>
          <w:szCs w:val="24"/>
          <w:lang w:eastAsia="ru-RU"/>
        </w:rPr>
        <w:t xml:space="preserve"> токсикологического</w:t>
      </w:r>
      <w:r w:rsidRPr="000A01E1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 </w:t>
      </w:r>
      <w:r w:rsidR="002B098E" w:rsidRPr="002B098E">
        <w:rPr>
          <w:rFonts w:ascii="Times New Roman" w:hAnsi="Times New Roman" w:cs="Times New Roman"/>
          <w:sz w:val="24"/>
          <w:szCs w:val="24"/>
          <w:lang w:eastAsia="ru-RU"/>
        </w:rPr>
        <w:t>почв, грунтов, отходов (в том числе вторичных), вторичной продукции (продуктов утилизации отходов), материалов, компонентов, используемых при выполнении работ, и иных лабораторных исследований</w:t>
      </w:r>
      <w:r w:rsidR="00CE6025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20D30C5" w14:textId="4D2E1567" w:rsidR="00C01A90" w:rsidRPr="00B94300" w:rsidRDefault="00C01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5.1.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hAnsi="Times New Roman" w:cs="Times New Roman"/>
          <w:sz w:val="24"/>
          <w:szCs w:val="24"/>
          <w:lang w:eastAsia="ru-RU"/>
        </w:rPr>
        <w:t>. Предоставлять Заказчику докуме</w:t>
      </w:r>
      <w:r w:rsidR="00BA4C6B">
        <w:rPr>
          <w:rFonts w:ascii="Times New Roman" w:hAnsi="Times New Roman" w:cs="Times New Roman"/>
          <w:sz w:val="24"/>
          <w:szCs w:val="24"/>
          <w:lang w:eastAsia="ru-RU"/>
        </w:rPr>
        <w:t xml:space="preserve">нтацию, подтверждающую полноту и </w:t>
      </w:r>
      <w:r>
        <w:rPr>
          <w:rFonts w:ascii="Times New Roman" w:hAnsi="Times New Roman" w:cs="Times New Roman"/>
          <w:sz w:val="24"/>
          <w:szCs w:val="24"/>
          <w:lang w:eastAsia="ru-RU"/>
        </w:rPr>
        <w:t>качество выполнения работ, предусмотренную настоящим договор</w:t>
      </w:r>
      <w:r w:rsidR="00BA4C6B">
        <w:rPr>
          <w:rFonts w:ascii="Times New Roman" w:hAnsi="Times New Roman" w:cs="Times New Roman"/>
          <w:sz w:val="24"/>
          <w:szCs w:val="24"/>
          <w:lang w:eastAsia="ru-RU"/>
        </w:rPr>
        <w:t>ом, проектом рекультивации, ППР, а также качество применяемых материалов, оборудования.</w:t>
      </w:r>
    </w:p>
    <w:sdt>
      <w:sdtPr>
        <w:rPr>
          <w:rFonts w:ascii="Times New Roman" w:hAnsi="Times New Roman" w:cs="Times New Roman"/>
          <w:sz w:val="24"/>
          <w:szCs w:val="24"/>
          <w:lang w:eastAsia="ru-RU"/>
        </w:rPr>
        <w:id w:val="1687946488"/>
        <w:placeholder>
          <w:docPart w:val="DefaultPlaceholder_1081868574"/>
        </w:placeholder>
      </w:sdtPr>
      <w:sdtEndPr/>
      <w:sdtContent>
        <w:p w14:paraId="3F14B70E" w14:textId="7BF7F651" w:rsidR="00AD4997" w:rsidRDefault="00451E6D">
          <w:pPr>
            <w:spacing w:after="0" w:line="240" w:lineRule="auto"/>
            <w:ind w:firstLine="709"/>
            <w:jc w:val="both"/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>5.1.</w:t>
          </w:r>
          <w:r w:rsidR="00E27BD4">
            <w:rPr>
              <w:rFonts w:ascii="Times New Roman" w:hAnsi="Times New Roman" w:cs="Times New Roman"/>
              <w:sz w:val="24"/>
              <w:szCs w:val="24"/>
              <w:lang w:eastAsia="ru-RU"/>
            </w:rPr>
            <w:t>32</w:t>
          </w:r>
          <w:r w:rsidR="00C07E58" w:rsidRPr="002B098E">
            <w:rPr>
              <w:rFonts w:ascii="Times New Roman" w:hAnsi="Times New Roman" w:cs="Times New Roman"/>
              <w:sz w:val="24"/>
              <w:szCs w:val="24"/>
              <w:lang w:eastAsia="ru-RU"/>
            </w:rPr>
            <w:t xml:space="preserve">. </w:t>
          </w:r>
          <w:r w:rsidR="00CE6025">
            <w:rPr>
              <w:rFonts w:ascii="Times New Roman" w:hAnsi="Times New Roman" w:cs="Times New Roman"/>
              <w:sz w:val="24"/>
              <w:szCs w:val="24"/>
              <w:lang w:eastAsia="ru-RU"/>
            </w:rPr>
            <w:t xml:space="preserve">Предоставлять </w:t>
          </w:r>
          <w:r w:rsidR="00C07E58" w:rsidRPr="002B098E">
            <w:rPr>
              <w:rFonts w:ascii="Times New Roman" w:hAnsi="Times New Roman" w:cs="Times New Roman"/>
              <w:sz w:val="24"/>
              <w:szCs w:val="24"/>
              <w:lang w:eastAsia="ru-RU"/>
            </w:rPr>
            <w:t>еженедельно информацию/ сводку о ходе выполнения работ (формат произвольный, согласованный в рабочем порядке с Заказчиком).</w:t>
          </w:r>
        </w:p>
        <w:sdt>
          <w:sdtPr>
            <w:rPr>
              <w:rFonts w:ascii="Times New Roman" w:hAnsi="Times New Roman" w:cs="Times New Roman"/>
              <w:sz w:val="24"/>
              <w:szCs w:val="24"/>
              <w:lang w:eastAsia="ru-RU"/>
            </w:rPr>
            <w:id w:val="-541753985"/>
          </w:sdtPr>
          <w:sdtEndPr/>
          <w:sdtContent>
            <w:p w14:paraId="18BF647D" w14:textId="72B182D3" w:rsidR="00AD4997" w:rsidRDefault="00D5651C">
              <w:pPr>
                <w:spacing w:after="0" w:line="240" w:lineRule="auto"/>
                <w:ind w:firstLine="709"/>
                <w:jc w:val="both"/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</w:t>
              </w:r>
              <w:r w:rsidR="00E27BD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33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. </w:t>
              </w:r>
              <w:r w:rsidRPr="00D5651C">
                <w:rPr>
                  <w:rFonts w:ascii="Times New Roman" w:hAnsi="Times New Roman" w:cs="Times New Roman"/>
                  <w:iCs/>
                  <w:sz w:val="24"/>
                  <w:szCs w:val="24"/>
                  <w:lang w:eastAsia="ru-RU"/>
                </w:rPr>
                <w:t>Подрядчик</w:t>
              </w:r>
              <w:r w:rsidRPr="00D5651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собственными силами и за свой счет обеспечивает питание и проживание своего персонала на объекте производства работ в процессе проведения рекультивации.</w:t>
              </w:r>
            </w:p>
            <w:p w14:paraId="017EBF12" w14:textId="1EF4CD2B" w:rsidR="00D5651C" w:rsidRPr="00AD4997" w:rsidRDefault="00D5651C">
              <w:pPr>
                <w:spacing w:after="0" w:line="240" w:lineRule="auto"/>
                <w:ind w:firstLine="709"/>
                <w:jc w:val="both"/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</w:t>
              </w:r>
              <w:r w:rsidR="00E27BD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34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. </w:t>
              </w:r>
              <w:r w:rsidR="00382406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П</w:t>
              </w:r>
              <w:r w:rsidR="00852299" w:rsidRPr="00852299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ри необходимости, в период проведения рекультивации на объекте</w:t>
              </w:r>
              <w:r w:rsidR="00382406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, Подрядчик</w:t>
              </w:r>
              <w:r w:rsidR="00852299" w:rsidRPr="00852299">
                <w:rPr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обеспечивает представителей Заказчика и Генерального Заказчика питанием и местами проживания и электроэнергией.</w:t>
              </w:r>
            </w:p>
            <w:p w14:paraId="7674B6BB" w14:textId="77777777" w:rsidR="00DC5D47" w:rsidRDefault="00384BBF">
              <w:pPr>
                <w:spacing w:after="0" w:line="240" w:lineRule="auto"/>
                <w:ind w:firstLine="709"/>
                <w:jc w:val="both"/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Заказчик направляет Подрядчику</w:t>
              </w:r>
              <w:r w:rsidR="00AD4997" w:rsidRPr="00AD499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заявку на организацию питания </w:t>
              </w:r>
              <w:r w:rsidR="00AD499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(форма заявки Приложение №19</w:t>
              </w:r>
              <w:r w:rsidR="00AD4997" w:rsidRPr="00AD499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к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договору).</w:t>
              </w:r>
            </w:p>
          </w:sdtContent>
        </w:sdt>
      </w:sdtContent>
    </w:sdt>
    <w:p w14:paraId="76930FAE" w14:textId="3D739DB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35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>Транспорт</w:t>
      </w:r>
      <w:r>
        <w:rPr>
          <w:rFonts w:ascii="Times New Roman" w:hAnsi="Times New Roman" w:cs="Times New Roman"/>
          <w:sz w:val="24"/>
          <w:szCs w:val="24"/>
          <w:lang w:eastAsia="ru-RU"/>
        </w:rPr>
        <w:t>, эксплуатируемый Подрядчиком на объектах Заказчика и Генерального Заказчика,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 xml:space="preserve"> должен быть оборудован аппаратурой спутниковой системы ГЛОНАС/GPS (бортовыми системами мониторинга транспортного средства БСМТС, подключенными к навигационной мониторинговой системе оператора системы и предоставлением постоянного доступа к Заказчика к данным системы) с возможностью накопления и хранения информации при потере GSM-сигнала, передачей информации на центральной сервер при восстановлении связи.</w:t>
      </w:r>
    </w:p>
    <w:p w14:paraId="02CD733C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Функционал программного обеспечения БСМТС должен отвечать следующим минимальным требованиям и отображать:</w:t>
      </w:r>
    </w:p>
    <w:p w14:paraId="1ECA835D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трек;</w:t>
      </w:r>
    </w:p>
    <w:p w14:paraId="5A1E53F6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пробег за смену (сутки);</w:t>
      </w:r>
    </w:p>
    <w:p w14:paraId="5887F8A8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время работы ДВС в том числе:</w:t>
      </w:r>
    </w:p>
    <w:p w14:paraId="735B1B45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Время работы на холостом ходу;</w:t>
      </w:r>
    </w:p>
    <w:p w14:paraId="093228E5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Время с выключенным ДВС (сутки);</w:t>
      </w:r>
    </w:p>
    <w:p w14:paraId="6457925C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время работы </w:t>
      </w:r>
      <w:r w:rsidR="0059754A">
        <w:rPr>
          <w:rFonts w:ascii="Times New Roman" w:hAnsi="Times New Roman" w:cs="Times New Roman"/>
          <w:sz w:val="24"/>
          <w:szCs w:val="24"/>
          <w:lang w:eastAsia="ru-RU"/>
        </w:rPr>
        <w:t xml:space="preserve">верхнего оборудования </w:t>
      </w:r>
      <w:proofErr w:type="spellStart"/>
      <w:r w:rsidR="0059754A">
        <w:rPr>
          <w:rFonts w:ascii="Times New Roman" w:hAnsi="Times New Roman" w:cs="Times New Roman"/>
          <w:sz w:val="24"/>
          <w:szCs w:val="24"/>
          <w:lang w:eastAsia="ru-RU"/>
        </w:rPr>
        <w:t>мото</w:t>
      </w:r>
      <w:proofErr w:type="spellEnd"/>
      <w:r w:rsidR="0059754A">
        <w:rPr>
          <w:rFonts w:ascii="Times New Roman" w:hAnsi="Times New Roman" w:cs="Times New Roman"/>
          <w:sz w:val="24"/>
          <w:szCs w:val="24"/>
          <w:lang w:eastAsia="ru-RU"/>
        </w:rPr>
        <w:t>-часы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 xml:space="preserve"> (в случае ТС с установленным верхним оборудованием);</w:t>
      </w:r>
    </w:p>
    <w:p w14:paraId="0E96C3F8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скоростной режим;</w:t>
      </w:r>
    </w:p>
    <w:p w14:paraId="48E8ADD3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время стоянок;</w:t>
      </w:r>
    </w:p>
    <w:p w14:paraId="2161625A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-возможность просмотра информации и формирования отчетов за последние 12 месяцев;</w:t>
      </w:r>
    </w:p>
    <w:p w14:paraId="3006E359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>возможность формиров</w:t>
      </w:r>
      <w:r w:rsidR="0059754A">
        <w:rPr>
          <w:rFonts w:ascii="Times New Roman" w:hAnsi="Times New Roman" w:cs="Times New Roman"/>
          <w:sz w:val="24"/>
          <w:szCs w:val="24"/>
          <w:lang w:eastAsia="ru-RU"/>
        </w:rPr>
        <w:t>ания отчетов за заданный период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 xml:space="preserve"> (сутки, неделя, декада, месяц, год);</w:t>
      </w:r>
    </w:p>
    <w:p w14:paraId="134CA035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Транспортные средства должны быть оборудованы: </w:t>
      </w:r>
    </w:p>
    <w:p w14:paraId="7DAAC0AE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 автономными подогревателями для запуска двигателя автомобиля в зимнее время;</w:t>
      </w:r>
    </w:p>
    <w:p w14:paraId="1AAED297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C5D4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наружными звуковыми извещателями движения задним ходом; </w:t>
      </w:r>
    </w:p>
    <w:p w14:paraId="3FD1BC9A" w14:textId="77777777" w:rsidR="00DC5D47" w:rsidRPr="00DC5D47" w:rsidRDefault="00DC5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5D47">
        <w:rPr>
          <w:rFonts w:ascii="Times New Roman" w:hAnsi="Times New Roman" w:cs="Times New Roman"/>
          <w:sz w:val="24"/>
          <w:szCs w:val="24"/>
          <w:lang w:eastAsia="ru-RU"/>
        </w:rPr>
        <w:t>Транспортные средства должны быть оснащены шинами, соответствующими требованиями Технического регламента Таможенного союза «О безопасности колесных транспортных средств» (ТР ТС 018/2011). В зимний период времени, в соответствии с требованиями Стандарта ПАО «НК «Роснефть» Система управления безопасной эксплуатацией транспортных средств» №ПЗ-05 Р-0853.</w:t>
      </w:r>
    </w:p>
    <w:p w14:paraId="6C3D404D" w14:textId="77777777" w:rsidR="00DC5D47" w:rsidRPr="00DC5D47" w:rsidRDefault="00C92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="00DC5D47" w:rsidRPr="00DC5D47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оборудовать весь автотранспорт видеорегистраторами двухстороннего действия, ведущими видеозапись дорожной обстановки впереди транспортного средства и внутри кабины (салона).</w:t>
      </w:r>
    </w:p>
    <w:p w14:paraId="04D8BA72" w14:textId="17765085" w:rsidR="0059754A" w:rsidRPr="0059754A" w:rsidRDefault="00597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59754A">
        <w:rPr>
          <w:rFonts w:ascii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36</w:t>
      </w:r>
      <w:r w:rsidRPr="0059754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59754A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проводить обучение водителей, машинистов, трактористов транспортных средств и иного персонала, ответственного за организацию и производство работ в охранных зонах ЛЭП на объектах </w:t>
      </w:r>
      <w:r w:rsidR="005B61D1">
        <w:rPr>
          <w:rFonts w:ascii="Times New Roman" w:hAnsi="Times New Roman" w:cs="Times New Roman"/>
          <w:sz w:val="24"/>
          <w:szCs w:val="24"/>
          <w:lang w:eastAsia="ru-RU"/>
        </w:rPr>
        <w:t>Заказчика</w:t>
      </w:r>
      <w:r w:rsidRPr="0059754A">
        <w:rPr>
          <w:rFonts w:ascii="Times New Roman" w:hAnsi="Times New Roman" w:cs="Times New Roman"/>
          <w:sz w:val="24"/>
          <w:szCs w:val="24"/>
          <w:lang w:eastAsia="ru-RU"/>
        </w:rPr>
        <w:t xml:space="preserve">. Обучение персонала проводить с применением учебного пособия «Обеспечение безопасности при производстве работ в охранных зонах воздушных ЛЭП. Действия в аварийных </w:t>
      </w:r>
      <w:r w:rsidRPr="0059754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ситуациях» не реже одного раза в полгода, для вновь прибывшего персонала – перед началом работ.  </w:t>
      </w:r>
    </w:p>
    <w:p w14:paraId="09754D42" w14:textId="30FBCC65" w:rsidR="0059754A" w:rsidRDefault="00597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59754A">
        <w:rPr>
          <w:rFonts w:ascii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27BD4">
        <w:rPr>
          <w:rFonts w:ascii="Times New Roman" w:hAnsi="Times New Roman" w:cs="Times New Roman"/>
          <w:sz w:val="24"/>
          <w:szCs w:val="24"/>
          <w:lang w:eastAsia="ru-RU"/>
        </w:rPr>
        <w:t>37</w:t>
      </w:r>
      <w:r w:rsidRPr="0059754A">
        <w:rPr>
          <w:rFonts w:ascii="Times New Roman" w:hAnsi="Times New Roman" w:cs="Times New Roman"/>
          <w:sz w:val="24"/>
          <w:szCs w:val="24"/>
          <w:lang w:eastAsia="ru-RU"/>
        </w:rPr>
        <w:t>. Проведение инструктажей должно оформляться в журнале регистрации инструктажей персонала на рабочем месте.</w:t>
      </w:r>
    </w:p>
    <w:p w14:paraId="74218609" w14:textId="77777777" w:rsid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5.1.38.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Самостоятельно обеспечивать свою технику, оборудование, вагон-дома и т.д. электроэнергией.</w:t>
      </w:r>
    </w:p>
    <w:p w14:paraId="451FF5CA" w14:textId="77777777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5.1.39.</w:t>
      </w:r>
      <w:r w:rsidRPr="006E3FD2">
        <w:t xml:space="preserve">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За свой счет без дополнительной оплаты со стороны Заказчика обеспечить: </w:t>
      </w:r>
    </w:p>
    <w:p w14:paraId="76251D39" w14:textId="26CFDB73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- доставку на Объект, перемещение с одного Объекта на другой техники, оборудования, материалов и персонала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 (в т.ч. в случае ввода санитарно-эпидемиологических ограничений,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 самостоятельно и за свой счет организует обсервацию собственного персонала, реализует карантинные и иные мероприятия, необходимые для работы в условиях ограничений) в т.ч. связанных с распространением новой </w:t>
      </w:r>
      <w:proofErr w:type="spellStart"/>
      <w:r w:rsidRPr="006E3FD2">
        <w:rPr>
          <w:rFonts w:ascii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 инфекции (COVID-2019). Ограничительные меры и/или мероприятия определяются согласно ЛНД, прилагаемых к Договору, а также в соответствии с распорядительными письмами Компании;</w:t>
      </w:r>
    </w:p>
    <w:p w14:paraId="08DF018E" w14:textId="0F22848D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- сооружение, приобретение и/или аренду зданий, помещений, необходимых для размещения Персонала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, по нормам не ниже предусмотренных законодательством РФ; </w:t>
      </w:r>
    </w:p>
    <w:p w14:paraId="6E4B6326" w14:textId="77777777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- эксплуатацию, очистку, техническое обслуживание, ремонт, содержание техники, сооружений и оборудования, применяемого для производства Работ; </w:t>
      </w:r>
    </w:p>
    <w:p w14:paraId="5D279C58" w14:textId="3A43CA6C" w:rsid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- вывоз техники, оборудования, материалов, персонала и образованных в результате хозяйственной деятельности отходов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 после завершения Работ.</w:t>
      </w:r>
    </w:p>
    <w:p w14:paraId="53A5B967" w14:textId="77777777" w:rsid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5.1.40.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Обеспечить немедленную передачу информации Заказчику обо всех обнаруженных фактах отказов, аварий, инцидентов, разливах нефти, химических и легковоспламеняющихся веществ, отходов. Уведомлять Заказчика письменно о любых внеплановых событиях и происшествиях на Объекте и/или в связи с исполнением Договора в соответствии с со Стандартом «Порядок передачи информации в области промышленной, пожарной безопасности, охраны труда и окружающей среды», переданным по Акту приема-передачи ЛНД.</w:t>
      </w:r>
    </w:p>
    <w:p w14:paraId="17C691AB" w14:textId="77777777" w:rsid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5.1.41.</w:t>
      </w:r>
      <w:r w:rsidRPr="006E3FD2">
        <w:t xml:space="preserve">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За свой счет произвести полную ликвидацию всех экологических последствий инцидентов и аварий, которые произошли по обстоятельствам, за которые отвечает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 несет ответственность за состояние всех временных накопителей отходов бурения, задействованных в ходе выполнения работ.</w:t>
      </w:r>
    </w:p>
    <w:p w14:paraId="37CEFA27" w14:textId="55B969B9" w:rsid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3449">
        <w:rPr>
          <w:rFonts w:ascii="Times New Roman" w:hAnsi="Times New Roman" w:cs="Times New Roman"/>
          <w:sz w:val="24"/>
          <w:szCs w:val="24"/>
          <w:lang w:eastAsia="ru-RU"/>
        </w:rPr>
        <w:t xml:space="preserve">5.1.42. После окончания Работ возвратить Заказчику полученные для производства Работ </w:t>
      </w:r>
      <w:r w:rsidR="00BA0C72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 и иные </w:t>
      </w:r>
      <w:r w:rsidRPr="00E93449">
        <w:rPr>
          <w:rFonts w:ascii="Times New Roman" w:hAnsi="Times New Roman" w:cs="Times New Roman"/>
          <w:sz w:val="24"/>
          <w:szCs w:val="24"/>
          <w:lang w:eastAsia="ru-RU"/>
        </w:rPr>
        <w:t xml:space="preserve">материалы.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E93449">
        <w:rPr>
          <w:rFonts w:ascii="Times New Roman" w:hAnsi="Times New Roman" w:cs="Times New Roman"/>
          <w:sz w:val="24"/>
          <w:szCs w:val="24"/>
          <w:lang w:eastAsia="ru-RU"/>
        </w:rPr>
        <w:t xml:space="preserve"> не вправе использовать или передавать указанные </w:t>
      </w:r>
      <w:r w:rsidR="00B60609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документы, </w:t>
      </w:r>
      <w:r w:rsidRPr="00E93449">
        <w:rPr>
          <w:rFonts w:ascii="Times New Roman" w:hAnsi="Times New Roman" w:cs="Times New Roman"/>
          <w:sz w:val="24"/>
          <w:szCs w:val="24"/>
          <w:lang w:eastAsia="ru-RU"/>
        </w:rPr>
        <w:t>материалы и права на их использование каким-либо третьим лицам.</w:t>
      </w:r>
    </w:p>
    <w:p w14:paraId="1A5F8A61" w14:textId="4519CBE7" w:rsid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5.1.42.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предъявления к Заказчику каких-либо претензий или исков, возникших в связи с исполнением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Договора, по первому требованию предоставить Заказчику всю необходимую информацию и документацию, связанную с предметом указанных претензий или исков, а также выступить на стороне Заказчика в разбирательствах таких претензий и исков.</w:t>
      </w:r>
    </w:p>
    <w:p w14:paraId="5E4C6767" w14:textId="77777777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5.1.43.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Помимо условий настоящего Договора соблюдать требования Приложений, являющихся неотъемлемой частью Договора, включая, но не ограничиваясь: </w:t>
      </w:r>
    </w:p>
    <w:p w14:paraId="3427D527" w14:textId="77777777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>-Порядок взаимодействия с подрядными организациями в области промышленной и пожарной безопасности, охраны труда и окружающей среды, Приложение №</w:t>
      </w:r>
      <w:r w:rsidR="007D7AB9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72900DF" w14:textId="77777777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- Антикоррупционная оговорка, Приложение № </w:t>
      </w:r>
      <w:r w:rsidR="007D7AB9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B1364B1" w14:textId="77777777" w:rsidR="006E3FD2" w:rsidRP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- Информационное сопровождение, Приложение № </w:t>
      </w:r>
      <w:r w:rsidR="007D7AB9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20AD9E8" w14:textId="77777777" w:rsidR="006E3FD2" w:rsidRDefault="006E3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7D7AB9">
        <w:rPr>
          <w:rFonts w:ascii="Times New Roman" w:hAnsi="Times New Roman" w:cs="Times New Roman"/>
          <w:sz w:val="24"/>
          <w:szCs w:val="24"/>
          <w:lang w:eastAsia="ru-RU"/>
        </w:rPr>
        <w:t>Регламент бизнес-процесса ООО «РН-</w:t>
      </w:r>
      <w:proofErr w:type="spellStart"/>
      <w:r w:rsidR="007D7AB9">
        <w:rPr>
          <w:rFonts w:ascii="Times New Roman" w:hAnsi="Times New Roman" w:cs="Times New Roman"/>
          <w:sz w:val="24"/>
          <w:szCs w:val="24"/>
          <w:lang w:eastAsia="ru-RU"/>
        </w:rPr>
        <w:t>Ванкор</w:t>
      </w:r>
      <w:proofErr w:type="spellEnd"/>
      <w:r w:rsidR="007D7AB9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7D7AB9">
        <w:rPr>
          <w:rFonts w:ascii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="007D7A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D7AB9">
        <w:rPr>
          <w:rFonts w:ascii="Times New Roman" w:hAnsi="Times New Roman" w:cs="Times New Roman"/>
          <w:sz w:val="24"/>
          <w:szCs w:val="24"/>
          <w:lang w:eastAsia="ru-RU"/>
        </w:rPr>
        <w:t>природовосстановительных</w:t>
      </w:r>
      <w:proofErr w:type="spellEnd"/>
      <w:r w:rsidR="007D7AB9">
        <w:rPr>
          <w:rFonts w:ascii="Times New Roman" w:hAnsi="Times New Roman" w:cs="Times New Roman"/>
          <w:sz w:val="24"/>
          <w:szCs w:val="24"/>
          <w:lang w:eastAsia="ru-RU"/>
        </w:rPr>
        <w:t xml:space="preserve"> работ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, Приложение № 1</w:t>
      </w:r>
      <w:r w:rsidR="007D7AB9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55659A5" w14:textId="77777777" w:rsidR="007D7AB9" w:rsidRP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5.1.44.</w:t>
      </w:r>
      <w:r w:rsidRPr="007D7AB9">
        <w:t xml:space="preserve"> 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Нарушение Договорных обязательств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 признается существенным в следующих случаях: </w:t>
      </w:r>
    </w:p>
    <w:p w14:paraId="3CB9E9E8" w14:textId="77777777" w:rsidR="007D7AB9" w:rsidRP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- некачественное выполнение работ с недостатками и недоработками, которые не могут быть устранены в приемлемый для Заказчика срок; </w:t>
      </w:r>
    </w:p>
    <w:p w14:paraId="434F3063" w14:textId="77777777" w:rsidR="007D7AB9" w:rsidRP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- неоднократное (более одного раза) нарушение любых сроков выполнения работ; </w:t>
      </w:r>
    </w:p>
    <w:p w14:paraId="50002E44" w14:textId="77777777" w:rsid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7AB9">
        <w:rPr>
          <w:rFonts w:ascii="Times New Roman" w:hAnsi="Times New Roman" w:cs="Times New Roman"/>
          <w:sz w:val="24"/>
          <w:szCs w:val="24"/>
          <w:lang w:eastAsia="ru-RU"/>
        </w:rPr>
        <w:t>- в иных случаях, прямо указанных в настоящем Договоре.</w:t>
      </w:r>
    </w:p>
    <w:p w14:paraId="31FBBA8D" w14:textId="77777777" w:rsidR="007D7AB9" w:rsidRP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5.1.45. 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>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сердечно-сосудистой системы (в т.ч. тромбоэмболии легочной артерии).</w:t>
      </w:r>
    </w:p>
    <w:p w14:paraId="21307084" w14:textId="77777777" w:rsid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7AB9">
        <w:rPr>
          <w:rFonts w:ascii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hAnsi="Times New Roman" w:cs="Times New Roman"/>
          <w:sz w:val="24"/>
          <w:szCs w:val="24"/>
          <w:lang w:eastAsia="ru-RU"/>
        </w:rPr>
        <w:t>1.46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>. Не допускать нахождение своих работников на вахте более 30 дней подряд (за исключением случаев, вводимых государственными органами либо представителями Заказчика ограничений).</w:t>
      </w:r>
    </w:p>
    <w:p w14:paraId="5A5941C2" w14:textId="675F5547" w:rsid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5.1.47.</w:t>
      </w:r>
      <w:r w:rsidRPr="007D7AB9">
        <w:t xml:space="preserve"> 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Ввести полный запрет на провоз, хранение, распространение и употребление алкогольных, наркотических, токсических, психотропных веществ, 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, а также запрет на провоз, хранение и распространение взрывчатых веществ, оружия и боеприпасов персоналом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 в местах выполнения работ по Договору, в пути следования к ним и обратно, а также в период выполнения работ на территории Заказчика/Компании.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согласен и гарантирует, что персонал, находящийся под действием алкоголя, наркотиков или каких-либо веществ, распространение которых контролируется законом, или неспособный выполнять работы по причине использования или злоупотребления алкоголем, наркотиками или какими-либо веществами, распространение которых контролируется законом, не будет допущен к выполнению работ. В случае обнаружения Заказчиком нарушения персоналом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 вышеизложенных требований,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 обязуется незамедлительно удалить персонал из мест выполнения работ и не допускать его возвращения, а также предоставить замену удаленному работнику.</w:t>
      </w:r>
    </w:p>
    <w:p w14:paraId="2D3C8618" w14:textId="77777777" w:rsidR="007D7AB9" w:rsidRDefault="007D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5.1.48. 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Получить от своего персонала, задействованного при исполнении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7D7AB9">
        <w:rPr>
          <w:rFonts w:ascii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согласие на передачу, обработку, использование персональных данных Заказчику, генеральному заказчику и иным лицам и гарантирует освобождение Заказчика от любых претензий своих работников.</w:t>
      </w:r>
    </w:p>
    <w:p w14:paraId="379BD3F6" w14:textId="77777777" w:rsidR="002D1DFF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2D1DFF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.2.</w:t>
      </w:r>
      <w:r w:rsidR="008A234B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D1DFF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Подрядчик имеет право:</w:t>
      </w:r>
    </w:p>
    <w:p w14:paraId="701F5403" w14:textId="77777777" w:rsidR="002D1DFF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.2.</w:t>
      </w:r>
      <w:r w:rsidR="0069323D" w:rsidRPr="00B9430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 Привлекать для выполнения работ Субподрядчиков</w:t>
      </w:r>
      <w:r w:rsidR="00BF398E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53540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 согласованию </w:t>
      </w:r>
      <w:r w:rsidR="00C9193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F53540" w:rsidRPr="00B94300">
        <w:rPr>
          <w:rFonts w:ascii="Times New Roman" w:hAnsi="Times New Roman" w:cs="Times New Roman"/>
          <w:sz w:val="24"/>
          <w:szCs w:val="24"/>
          <w:lang w:eastAsia="ru-RU"/>
        </w:rPr>
        <w:t>Заказчиком</w:t>
      </w:r>
      <w:r w:rsidR="002D1DFF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CE6FA83" w14:textId="77777777" w:rsidR="00D725EE" w:rsidRPr="00B94300" w:rsidRDefault="00D72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>5.</w:t>
      </w:r>
      <w:r w:rsidR="00017304" w:rsidRPr="00B94300">
        <w:rPr>
          <w:rFonts w:ascii="Times New Roman" w:hAnsi="Times New Roman" w:cs="Times New Roman"/>
          <w:sz w:val="24"/>
          <w:szCs w:val="24"/>
        </w:rPr>
        <w:t>2</w:t>
      </w:r>
      <w:r w:rsidRPr="00B94300">
        <w:rPr>
          <w:rFonts w:ascii="Times New Roman" w:hAnsi="Times New Roman" w:cs="Times New Roman"/>
          <w:sz w:val="24"/>
          <w:szCs w:val="24"/>
        </w:rPr>
        <w:t>.2. Запрашивать и получать от ответственного подразделения Заказчика информацию/ материалы/ документы, необходимые для решения вопросов, связанных с выполнением работ по настоящему договору.</w:t>
      </w:r>
    </w:p>
    <w:p w14:paraId="44256482" w14:textId="77777777" w:rsidR="008E32F6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D073E2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472FCF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A09A1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З</w:t>
      </w:r>
      <w:r w:rsidR="008E32F6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>аказчик</w:t>
      </w:r>
      <w:r w:rsidR="00AC1631" w:rsidRPr="00B943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обязуется:</w:t>
      </w:r>
    </w:p>
    <w:p w14:paraId="698D9EE0" w14:textId="77777777" w:rsidR="008E32F6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073E2" w:rsidRPr="00B9430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>.1.</w:t>
      </w:r>
      <w:r w:rsidR="00472FC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1631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Передать Подрядчику </w:t>
      </w:r>
      <w:r w:rsidR="0080374B">
        <w:rPr>
          <w:rFonts w:ascii="Times New Roman" w:hAnsi="Times New Roman" w:cs="Times New Roman"/>
          <w:sz w:val="24"/>
          <w:szCs w:val="24"/>
          <w:lang w:eastAsia="ru-RU"/>
        </w:rPr>
        <w:t xml:space="preserve">за 60 дней 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до начала выполнения </w:t>
      </w:r>
      <w:r w:rsidR="00AC1631" w:rsidRPr="00B94300"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="008E32F6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документацию, необходимую для выполнения работ 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="008F3F17" w:rsidRPr="00B94300">
        <w:rPr>
          <w:rFonts w:ascii="Times New Roman" w:hAnsi="Times New Roman" w:cs="Times New Roman"/>
          <w:sz w:val="24"/>
          <w:szCs w:val="24"/>
          <w:lang w:eastAsia="ru-RU"/>
        </w:rPr>
        <w:t>(в т.ч. проект рекультивации</w:t>
      </w:r>
      <w:r w:rsidR="008A234B" w:rsidRPr="00B94300">
        <w:rPr>
          <w:rFonts w:ascii="Times New Roman" w:hAnsi="Times New Roman" w:cs="Times New Roman"/>
          <w:sz w:val="24"/>
          <w:szCs w:val="24"/>
          <w:lang w:eastAsia="ru-RU"/>
        </w:rPr>
        <w:t>, П</w:t>
      </w:r>
      <w:r w:rsidR="00BA4C6B">
        <w:rPr>
          <w:rFonts w:ascii="Times New Roman" w:hAnsi="Times New Roman" w:cs="Times New Roman"/>
          <w:sz w:val="24"/>
          <w:szCs w:val="24"/>
          <w:lang w:eastAsia="ru-RU"/>
        </w:rPr>
        <w:t xml:space="preserve">ПР, </w:t>
      </w:r>
      <w:r w:rsidR="00B27818">
        <w:rPr>
          <w:rFonts w:ascii="Times New Roman" w:hAnsi="Times New Roman" w:cs="Times New Roman"/>
          <w:sz w:val="24"/>
          <w:szCs w:val="24"/>
          <w:lang w:eastAsia="ru-RU"/>
        </w:rPr>
        <w:t>иную документацию при необходимости</w:t>
      </w:r>
      <w:r w:rsidR="008F3F17" w:rsidRPr="00B9430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9A0570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914D46F" w14:textId="77777777" w:rsidR="00AA0288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AA0288" w:rsidRPr="00B94300">
        <w:rPr>
          <w:rFonts w:ascii="Times New Roman" w:hAnsi="Times New Roman" w:cs="Times New Roman"/>
          <w:sz w:val="24"/>
          <w:szCs w:val="24"/>
          <w:lang w:eastAsia="ru-RU"/>
        </w:rPr>
        <w:t>.3.</w:t>
      </w:r>
      <w:r w:rsidR="00826673" w:rsidRPr="00B943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A0288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A4C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028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Обеспечить для персонала Подрядчика проведение </w:t>
      </w:r>
      <w:r w:rsidR="00FC51C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инструктажей по месту производства работ </w:t>
      </w:r>
      <w:r w:rsidR="00AA028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в установленном у Заказчика порядке с обязательной регистрацией в «Журнале регистрации инструктажей работников сторонних организаций» (формат </w:t>
      </w:r>
      <w:r w:rsidR="008A2A8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произвольный на усмотрение </w:t>
      </w:r>
      <w:r w:rsidR="00AA028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Заказчика, </w:t>
      </w:r>
      <w:r w:rsidR="008A2A8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заполняется </w:t>
      </w:r>
      <w:r w:rsidR="00AA0288" w:rsidRPr="00B94300">
        <w:rPr>
          <w:rFonts w:ascii="Times New Roman" w:hAnsi="Times New Roman" w:cs="Times New Roman"/>
          <w:sz w:val="24"/>
          <w:szCs w:val="24"/>
          <w:lang w:eastAsia="ru-RU"/>
        </w:rPr>
        <w:t>при прохождении инструктажа).</w:t>
      </w:r>
    </w:p>
    <w:p w14:paraId="2F269718" w14:textId="77777777" w:rsidR="00726574" w:rsidRDefault="007265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5.3.</w:t>
      </w:r>
      <w:r w:rsidR="00826673" w:rsidRPr="00B9430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При получении уведомления Подрядчика о приостановке работ (по техническим/ технологическим причинам, при возникновении аварийной или чрезвычайной ситуации (препятствующей безопасному выполнению работ на </w:t>
      </w:r>
      <w:r w:rsidR="00E54E78" w:rsidRPr="00B94300">
        <w:rPr>
          <w:rFonts w:ascii="Times New Roman" w:hAnsi="Times New Roman" w:cs="Times New Roman"/>
          <w:sz w:val="24"/>
          <w:szCs w:val="24"/>
          <w:lang w:eastAsia="ru-RU"/>
        </w:rPr>
        <w:t>объекте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) или по иным причинам) направить в течение </w:t>
      </w:r>
      <w:r w:rsidR="00090EE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090EE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090EE2">
        <w:rPr>
          <w:rFonts w:ascii="Times New Roman" w:hAnsi="Times New Roman" w:cs="Times New Roman"/>
          <w:sz w:val="24"/>
          <w:szCs w:val="24"/>
        </w:rPr>
      </w:r>
      <w:r w:rsidR="00090EE2">
        <w:rPr>
          <w:rFonts w:ascii="Times New Roman" w:hAnsi="Times New Roman" w:cs="Times New Roman"/>
          <w:sz w:val="24"/>
          <w:szCs w:val="24"/>
        </w:rPr>
        <w:fldChar w:fldCharType="separate"/>
      </w:r>
      <w:r w:rsidR="00090EE2">
        <w:rPr>
          <w:rFonts w:ascii="Times New Roman" w:hAnsi="Times New Roman" w:cs="Times New Roman"/>
          <w:noProof/>
          <w:sz w:val="24"/>
          <w:szCs w:val="24"/>
        </w:rPr>
        <w:t> </w:t>
      </w:r>
      <w:r w:rsidR="00090EE2" w:rsidRPr="00715378">
        <w:rPr>
          <w:rFonts w:ascii="Times New Roman" w:hAnsi="Times New Roman" w:cs="Times New Roman"/>
          <w:noProof/>
          <w:sz w:val="24"/>
          <w:szCs w:val="24"/>
        </w:rPr>
        <w:t>___</w:t>
      </w:r>
      <w:r w:rsidR="00090EE2">
        <w:rPr>
          <w:rFonts w:ascii="Times New Roman" w:hAnsi="Times New Roman" w:cs="Times New Roman"/>
          <w:sz w:val="24"/>
          <w:szCs w:val="24"/>
        </w:rPr>
        <w:fldChar w:fldCharType="end"/>
      </w:r>
      <w:r w:rsidR="00090EE2">
        <w:rPr>
          <w:rFonts w:ascii="Times New Roman" w:hAnsi="Times New Roman" w:cs="Times New Roman"/>
          <w:sz w:val="24"/>
          <w:szCs w:val="24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дней в адрес Подрядчика указания (в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письменном виде, формат произвольный, за подписью уполномоченного руководителя) о дальнейшем порядке/ действиях при выполнении работ.</w:t>
      </w:r>
    </w:p>
    <w:p w14:paraId="767F356E" w14:textId="77777777" w:rsidR="001927BC" w:rsidRPr="00B94300" w:rsidRDefault="00192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5.3.4. Принять и оплатить выполненные </w:t>
      </w:r>
      <w:r w:rsidR="00B27818">
        <w:rPr>
          <w:rFonts w:ascii="Times New Roman" w:hAnsi="Times New Roman" w:cs="Times New Roman"/>
          <w:sz w:val="24"/>
          <w:szCs w:val="24"/>
          <w:lang w:eastAsia="ru-RU"/>
        </w:rPr>
        <w:t xml:space="preserve">надлежащим образом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работы в порядке и в сроки, предусмотренные договором.</w:t>
      </w:r>
    </w:p>
    <w:p w14:paraId="0931A245" w14:textId="77777777" w:rsidR="007460C2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7460C2" w:rsidRPr="00B943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.4. Заказчик имеет право:</w:t>
      </w:r>
    </w:p>
    <w:p w14:paraId="502AD45B" w14:textId="77777777" w:rsidR="00800428" w:rsidRPr="00B94300" w:rsidRDefault="00B46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460C2" w:rsidRPr="00B94300">
        <w:rPr>
          <w:rFonts w:ascii="Times New Roman" w:hAnsi="Times New Roman" w:cs="Times New Roman"/>
          <w:sz w:val="24"/>
          <w:szCs w:val="24"/>
          <w:lang w:eastAsia="ru-RU"/>
        </w:rPr>
        <w:t>.4.1. Проверять и контролировать в любое время ход и качество, сроки выполнения работ Подрядчиком, качество материалов</w:t>
      </w:r>
      <w:r w:rsidR="002B6BD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(в т.ч. входной контроль)</w:t>
      </w:r>
      <w:r w:rsidR="007460C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 оборудования, квалификацию специалистов, правильность использования материалов Заказчика</w:t>
      </w:r>
      <w:r w:rsidR="002B6BD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B6BD4" w:rsidRPr="00BA4C6B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472FCF" w:rsidRPr="00BA4C6B">
        <w:rPr>
          <w:rFonts w:ascii="Times New Roman" w:hAnsi="Times New Roman" w:cs="Times New Roman"/>
          <w:sz w:val="24"/>
          <w:szCs w:val="24"/>
          <w:lang w:eastAsia="ru-RU"/>
        </w:rPr>
        <w:t>в случае их применения</w:t>
      </w:r>
      <w:r w:rsidR="002B6BD4" w:rsidRPr="00BA4C6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7460C2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и т.п. </w:t>
      </w:r>
      <w:r w:rsidR="0080042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процесса </w:t>
      </w:r>
      <w:r w:rsidR="008B2A6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выполнения работ </w:t>
      </w:r>
      <w:r w:rsidR="0080042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может осуществляться Заказчиком </w:t>
      </w:r>
      <w:r w:rsidR="008B2A6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с использованием </w:t>
      </w:r>
      <w:r w:rsidR="00800428" w:rsidRPr="00B94300">
        <w:rPr>
          <w:rFonts w:ascii="Times New Roman" w:hAnsi="Times New Roman" w:cs="Times New Roman"/>
          <w:sz w:val="24"/>
          <w:szCs w:val="24"/>
          <w:lang w:eastAsia="ru-RU"/>
        </w:rPr>
        <w:t>видеонаблюдения</w:t>
      </w:r>
      <w:r w:rsidR="008B2A6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(при необходимости)</w:t>
      </w:r>
      <w:r w:rsidR="00800428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621961B" w14:textId="77777777" w:rsidR="002D4B01" w:rsidRPr="00B94300" w:rsidRDefault="00E54E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5.4.2. </w:t>
      </w:r>
      <w:r w:rsidR="00B74FEB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Предъявлять в дальнейшем требования в отношении объемов и качества выполненных работ, </w:t>
      </w:r>
      <w:r w:rsidR="008E0B47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в т.ч. </w:t>
      </w:r>
      <w:r w:rsidR="00B74FEB" w:rsidRPr="008E0B47">
        <w:rPr>
          <w:rFonts w:ascii="Times New Roman" w:hAnsi="Times New Roman" w:cs="Times New Roman"/>
          <w:sz w:val="24"/>
          <w:szCs w:val="24"/>
          <w:lang w:eastAsia="ru-RU"/>
        </w:rPr>
        <w:t>если</w:t>
      </w:r>
      <w:r w:rsidR="00114E29" w:rsidRPr="008E0B47">
        <w:t xml:space="preserve"> </w:t>
      </w:r>
      <w:r w:rsidR="00114E29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отступления от условий договора или иные недостатки </w:t>
      </w:r>
      <w:r w:rsidR="008E0B47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не выявлены 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>в процессе проверки</w:t>
      </w:r>
      <w:r w:rsidR="004826DD">
        <w:rPr>
          <w:rFonts w:ascii="Times New Roman" w:hAnsi="Times New Roman" w:cs="Times New Roman"/>
          <w:sz w:val="24"/>
          <w:szCs w:val="24"/>
          <w:lang w:eastAsia="ru-RU"/>
        </w:rPr>
        <w:t xml:space="preserve"> путем простого визуального осмотра</w:t>
      </w:r>
      <w:r w:rsidR="008E0B47" w:rsidRPr="008E0B4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 В случае обнаружения Заказчиком отступлений от условий </w:t>
      </w:r>
      <w:r w:rsidR="008D4D31" w:rsidRPr="008E0B47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>оговора, которые могут ухудшить качество</w:t>
      </w:r>
      <w:r w:rsidR="008D4D31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="00416594" w:rsidRPr="008E0B4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 или ины</w:t>
      </w:r>
      <w:r w:rsidR="00416594" w:rsidRPr="008E0B47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 недостатк</w:t>
      </w:r>
      <w:r w:rsidR="00416594" w:rsidRPr="008E0B47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, Заказчик обязан </w:t>
      </w:r>
      <w:r w:rsidR="0087422F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проинформировать </w:t>
      </w:r>
      <w:r w:rsidR="008E0B47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об этом </w:t>
      </w:r>
      <w:r w:rsidR="008D4D31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Подрядчика 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090EE2" w:rsidRPr="008E0B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090EE2" w:rsidRPr="008E0B4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090EE2" w:rsidRPr="008E0B47">
        <w:rPr>
          <w:rFonts w:ascii="Times New Roman" w:hAnsi="Times New Roman" w:cs="Times New Roman"/>
          <w:sz w:val="24"/>
          <w:szCs w:val="24"/>
        </w:rPr>
      </w:r>
      <w:r w:rsidR="00090EE2" w:rsidRPr="008E0B47">
        <w:rPr>
          <w:rFonts w:ascii="Times New Roman" w:hAnsi="Times New Roman" w:cs="Times New Roman"/>
          <w:sz w:val="24"/>
          <w:szCs w:val="24"/>
        </w:rPr>
        <w:fldChar w:fldCharType="separate"/>
      </w:r>
      <w:r w:rsidR="00090EE2" w:rsidRPr="008E0B47">
        <w:rPr>
          <w:rFonts w:ascii="Times New Roman" w:hAnsi="Times New Roman" w:cs="Times New Roman"/>
          <w:noProof/>
          <w:sz w:val="24"/>
          <w:szCs w:val="24"/>
        </w:rPr>
        <w:t> </w:t>
      </w:r>
      <w:r w:rsidR="00090EE2" w:rsidRPr="008E0B47">
        <w:rPr>
          <w:rFonts w:ascii="Times New Roman" w:hAnsi="Times New Roman" w:cs="Times New Roman"/>
          <w:noProof/>
          <w:sz w:val="24"/>
          <w:szCs w:val="24"/>
        </w:rPr>
        <w:t>___</w:t>
      </w:r>
      <w:r w:rsidR="00090EE2" w:rsidRPr="008E0B47">
        <w:rPr>
          <w:rFonts w:ascii="Times New Roman" w:hAnsi="Times New Roman" w:cs="Times New Roman"/>
          <w:sz w:val="24"/>
          <w:szCs w:val="24"/>
        </w:rPr>
        <w:fldChar w:fldCharType="end"/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 рабочих дней с момента </w:t>
      </w:r>
      <w:r w:rsidR="0087422F" w:rsidRPr="008E0B47">
        <w:rPr>
          <w:rFonts w:ascii="Times New Roman" w:hAnsi="Times New Roman" w:cs="Times New Roman"/>
          <w:sz w:val="24"/>
          <w:szCs w:val="24"/>
          <w:lang w:eastAsia="ru-RU"/>
        </w:rPr>
        <w:t xml:space="preserve">их </w:t>
      </w:r>
      <w:r w:rsidR="001C56D8" w:rsidRPr="008E0B47">
        <w:rPr>
          <w:rFonts w:ascii="Times New Roman" w:hAnsi="Times New Roman" w:cs="Times New Roman"/>
          <w:sz w:val="24"/>
          <w:szCs w:val="24"/>
          <w:lang w:eastAsia="ru-RU"/>
        </w:rPr>
        <w:t>выявления.</w:t>
      </w:r>
      <w:r w:rsidR="00C50C93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18844A1" w14:textId="77777777" w:rsidR="002D4B01" w:rsidRPr="00B94300" w:rsidRDefault="008266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5.4.</w:t>
      </w:r>
      <w:r w:rsidR="00E54E78" w:rsidRPr="00B9430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2D4B01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4FE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B74FEB" w:rsidRPr="00B94300">
        <w:rPr>
          <w:rFonts w:ascii="Times New Roman" w:hAnsi="Times New Roman" w:cs="Times New Roman"/>
          <w:sz w:val="24"/>
          <w:szCs w:val="24"/>
        </w:rPr>
        <w:t xml:space="preserve">тказаться от исполнения договора, потребовать возмещения причиненных убытков, </w:t>
      </w:r>
      <w:r w:rsidR="00B74FEB">
        <w:rPr>
          <w:rFonts w:ascii="Times New Roman" w:hAnsi="Times New Roman" w:cs="Times New Roman"/>
          <w:sz w:val="24"/>
          <w:szCs w:val="24"/>
        </w:rPr>
        <w:t>применить иные меры ответственности, предусмотренные настоящим договором, е</w:t>
      </w:r>
      <w:r w:rsidR="002D4B01" w:rsidRPr="00B94300">
        <w:rPr>
          <w:rFonts w:ascii="Times New Roman" w:hAnsi="Times New Roman" w:cs="Times New Roman"/>
          <w:sz w:val="24"/>
          <w:szCs w:val="24"/>
          <w:lang w:eastAsia="ru-RU"/>
        </w:rPr>
        <w:t>сли отступления от условий договора или иные недостатки результатов работы</w:t>
      </w:r>
      <w:r w:rsidR="002D4B01" w:rsidRPr="00B94300">
        <w:rPr>
          <w:rFonts w:ascii="Times New Roman" w:hAnsi="Times New Roman" w:cs="Times New Roman"/>
          <w:sz w:val="24"/>
          <w:szCs w:val="24"/>
        </w:rPr>
        <w:t xml:space="preserve"> не были устранены Подрядчиком в установленный Заказчиком срок либо являются существенными и неустранимыми</w:t>
      </w:r>
      <w:r w:rsidR="00E852D5">
        <w:rPr>
          <w:rFonts w:ascii="Times New Roman" w:hAnsi="Times New Roman" w:cs="Times New Roman"/>
          <w:sz w:val="24"/>
          <w:szCs w:val="24"/>
        </w:rPr>
        <w:t>.</w:t>
      </w:r>
      <w:r w:rsidR="002D4B01" w:rsidRPr="00B943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BD9E85" w14:textId="77777777" w:rsidR="001C56D8" w:rsidRPr="00B94300" w:rsidRDefault="003A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5.4.</w:t>
      </w:r>
      <w:r w:rsidR="00E54E78" w:rsidRPr="00B9430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72FCF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по качеству и срокам выполнения работ, </w:t>
      </w:r>
      <w:r w:rsidR="00E852D5">
        <w:rPr>
          <w:rFonts w:ascii="Times New Roman" w:hAnsi="Times New Roman" w:cs="Times New Roman"/>
          <w:sz w:val="24"/>
          <w:szCs w:val="24"/>
          <w:lang w:eastAsia="ru-RU"/>
        </w:rPr>
        <w:t xml:space="preserve">а также 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E852D5">
        <w:rPr>
          <w:rFonts w:ascii="Times New Roman" w:hAnsi="Times New Roman" w:cs="Times New Roman"/>
          <w:sz w:val="24"/>
          <w:szCs w:val="24"/>
          <w:lang w:eastAsia="ru-RU"/>
        </w:rPr>
        <w:t xml:space="preserve">соблюдению требований </w:t>
      </w:r>
      <w:r w:rsidR="00AA3CEB">
        <w:rPr>
          <w:rFonts w:ascii="Times New Roman" w:hAnsi="Times New Roman" w:cs="Times New Roman"/>
          <w:sz w:val="24"/>
          <w:szCs w:val="24"/>
          <w:lang w:eastAsia="ru-RU"/>
        </w:rPr>
        <w:t>в области</w:t>
      </w:r>
      <w:r w:rsidR="00AA3CEB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A4C6B">
        <w:rPr>
          <w:rFonts w:ascii="Times New Roman" w:hAnsi="Times New Roman" w:cs="Times New Roman"/>
          <w:sz w:val="24"/>
          <w:szCs w:val="24"/>
          <w:lang w:eastAsia="ru-RU"/>
        </w:rPr>
        <w:t>ПБОТОС</w:t>
      </w:r>
      <w:r w:rsidR="00E54E7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предоставления ему информации о ходе выполнения работ и соблюдении </w:t>
      </w:r>
      <w:r w:rsidR="00E54E78" w:rsidRPr="00B94300">
        <w:rPr>
          <w:rFonts w:ascii="Times New Roman" w:hAnsi="Times New Roman" w:cs="Times New Roman"/>
          <w:sz w:val="24"/>
          <w:szCs w:val="24"/>
          <w:lang w:eastAsia="ru-RU"/>
        </w:rPr>
        <w:t>указанных требований</w:t>
      </w:r>
      <w:r w:rsidR="002C4DBD"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C77197A" w14:textId="77777777" w:rsidR="001C56D8" w:rsidRPr="00B94300" w:rsidRDefault="00923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>.4.</w:t>
      </w:r>
      <w:r w:rsidR="003A681E"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Отказать </w:t>
      </w:r>
      <w:r w:rsidR="00416594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без объяснения причин 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>Подрядчику в согласовании привлечения субподрядной организации.</w:t>
      </w:r>
    </w:p>
    <w:p w14:paraId="201929E6" w14:textId="77777777" w:rsidR="00D206D9" w:rsidRPr="00B94300" w:rsidRDefault="00923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>.4.</w:t>
      </w:r>
      <w:r w:rsidR="003A681E" w:rsidRPr="00B94300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1C56D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Давать указания (с объяснением причин) в письменной форме (формат произвольный за подписью уполномоченного руководителя) </w:t>
      </w:r>
      <w:r w:rsidR="001857F8" w:rsidRPr="00B94300">
        <w:rPr>
          <w:rFonts w:ascii="Times New Roman" w:hAnsi="Times New Roman" w:cs="Times New Roman"/>
          <w:sz w:val="24"/>
          <w:szCs w:val="24"/>
          <w:lang w:eastAsia="ru-RU"/>
        </w:rPr>
        <w:t>о замене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/ </w:t>
      </w:r>
      <w:r w:rsidR="001857F8" w:rsidRPr="00B94300">
        <w:rPr>
          <w:rFonts w:ascii="Times New Roman" w:hAnsi="Times New Roman" w:cs="Times New Roman"/>
          <w:sz w:val="24"/>
          <w:szCs w:val="24"/>
          <w:lang w:eastAsia="ru-RU"/>
        </w:rPr>
        <w:t>удалении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персонал</w:t>
      </w:r>
      <w:r w:rsidR="001857F8" w:rsidRPr="00B9430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Подрядчика, участвующ</w:t>
      </w:r>
      <w:r w:rsidR="001857F8" w:rsidRPr="00B94300">
        <w:rPr>
          <w:rFonts w:ascii="Times New Roman" w:hAnsi="Times New Roman" w:cs="Times New Roman"/>
          <w:sz w:val="24"/>
          <w:szCs w:val="24"/>
          <w:lang w:eastAsia="ru-RU"/>
        </w:rPr>
        <w:t>его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в выполнении работ, который:</w:t>
      </w:r>
    </w:p>
    <w:p w14:paraId="00692876" w14:textId="77777777" w:rsidR="008B2A67" w:rsidRPr="00B94300" w:rsidRDefault="008B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>проявил некомпетентность или небрежность при исполнении своих обязанностей;</w:t>
      </w:r>
    </w:p>
    <w:p w14:paraId="5D41EA6B" w14:textId="77777777" w:rsidR="008B2A67" w:rsidRPr="00B94300" w:rsidRDefault="008B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B94300" w:rsidDel="008B2A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участвует в деятельности, противоречащей или наносящей вред интересам Заказчика; </w:t>
      </w:r>
    </w:p>
    <w:p w14:paraId="44CAE383" w14:textId="77777777" w:rsidR="00D206D9" w:rsidRPr="00B94300" w:rsidRDefault="008B2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>не соблюдает правила промышленной</w:t>
      </w:r>
      <w:r w:rsidR="003B2DFE" w:rsidRPr="00B94300">
        <w:rPr>
          <w:rFonts w:ascii="Times New Roman" w:hAnsi="Times New Roman" w:cs="Times New Roman"/>
          <w:sz w:val="24"/>
          <w:szCs w:val="24"/>
          <w:lang w:eastAsia="ru-RU"/>
        </w:rPr>
        <w:t>, пожарной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безопасности, </w:t>
      </w:r>
      <w:r w:rsidR="003B2DFE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охраны труда и окружающей среды, </w:t>
      </w:r>
      <w:r w:rsidR="00D206D9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предусмотренные применимым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законодательством и настоящим договором.</w:t>
      </w:r>
    </w:p>
    <w:p w14:paraId="3686FC3F" w14:textId="77777777" w:rsidR="00D206D9" w:rsidRPr="00B94300" w:rsidRDefault="00D20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8B2A67" w:rsidRPr="00B94300">
        <w:rPr>
          <w:rFonts w:ascii="Times New Roman" w:hAnsi="Times New Roman" w:cs="Times New Roman"/>
          <w:sz w:val="24"/>
          <w:szCs w:val="24"/>
          <w:lang w:eastAsia="ru-RU"/>
        </w:rPr>
        <w:t>обязан незамедлительно отстранить такого работника от выполнения работ и исключить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его из перечня персонала Подрядчика.</w:t>
      </w:r>
    </w:p>
    <w:p w14:paraId="7387C6B0" w14:textId="77777777" w:rsidR="0078157A" w:rsidRPr="00B94300" w:rsidRDefault="00923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8157A" w:rsidRPr="00B94300">
        <w:rPr>
          <w:rFonts w:ascii="Times New Roman" w:hAnsi="Times New Roman" w:cs="Times New Roman"/>
          <w:sz w:val="24"/>
          <w:szCs w:val="24"/>
          <w:lang w:eastAsia="ru-RU"/>
        </w:rPr>
        <w:t>.4.</w:t>
      </w:r>
      <w:r w:rsidR="003B5AC7" w:rsidRPr="00B94300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78157A" w:rsidRPr="00B94300">
        <w:rPr>
          <w:rFonts w:ascii="Times New Roman" w:hAnsi="Times New Roman" w:cs="Times New Roman"/>
          <w:sz w:val="24"/>
          <w:szCs w:val="24"/>
          <w:lang w:eastAsia="ru-RU"/>
        </w:rPr>
        <w:t>. Запретить доступ на территорию Объекта/-</w:t>
      </w:r>
      <w:proofErr w:type="spellStart"/>
      <w:r w:rsidR="0078157A" w:rsidRPr="00B94300">
        <w:rPr>
          <w:rFonts w:ascii="Times New Roman" w:hAnsi="Times New Roman" w:cs="Times New Roman"/>
          <w:sz w:val="24"/>
          <w:szCs w:val="24"/>
          <w:lang w:eastAsia="ru-RU"/>
        </w:rPr>
        <w:t>ов</w:t>
      </w:r>
      <w:proofErr w:type="spellEnd"/>
      <w:r w:rsidR="0078157A" w:rsidRPr="00B94300">
        <w:rPr>
          <w:rFonts w:ascii="Times New Roman" w:hAnsi="Times New Roman" w:cs="Times New Roman"/>
          <w:sz w:val="24"/>
          <w:szCs w:val="24"/>
          <w:lang w:eastAsia="ru-RU"/>
        </w:rPr>
        <w:t>, принадлежащих Заказчику либо находящихся под контролем Заказчика, иностранным гражданам и лицам без гражданства, привлекаемым Подрядчиком</w:t>
      </w:r>
      <w:r w:rsidR="000420E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157A" w:rsidRPr="00B94300">
        <w:rPr>
          <w:rFonts w:ascii="Times New Roman" w:hAnsi="Times New Roman" w:cs="Times New Roman"/>
          <w:sz w:val="24"/>
          <w:szCs w:val="24"/>
          <w:lang w:eastAsia="ru-RU"/>
        </w:rPr>
        <w:t>для выполнения работ</w:t>
      </w:r>
      <w:r w:rsidR="000420E8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157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по настоящему договору, если Заказчиком </w:t>
      </w:r>
      <w:r w:rsidR="008B2A67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будет </w:t>
      </w:r>
      <w:r w:rsidR="0078157A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выявлено, что использование Подрядчиком труда указанных лиц нарушает миграционное законодательство. </w:t>
      </w:r>
    </w:p>
    <w:p w14:paraId="3ADE4AEB" w14:textId="77777777" w:rsidR="0078157A" w:rsidRPr="00EF6DF4" w:rsidRDefault="00781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При этом указанный запрет не освобождает Подрядчика от исполнения своих обязательств по настоящему </w:t>
      </w:r>
      <w:r w:rsidR="00D44B74" w:rsidRPr="00B94300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оговору и не продлевает сроки исполнения обязательств Подрядчика. В этом случае Подрядчик обязан незамедлительно своими силами и за свой счет устранить обстоятельства, препятствующие выполнению работ по настоящему </w:t>
      </w:r>
      <w:r w:rsidR="00D44B74" w:rsidRPr="00EF6DF4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F6DF4">
        <w:rPr>
          <w:rFonts w:ascii="Times New Roman" w:hAnsi="Times New Roman" w:cs="Times New Roman"/>
          <w:sz w:val="24"/>
          <w:szCs w:val="24"/>
          <w:lang w:eastAsia="ru-RU"/>
        </w:rPr>
        <w:t>оговору.</w:t>
      </w:r>
    </w:p>
    <w:p w14:paraId="7CECF24F" w14:textId="77777777" w:rsidR="001857F8" w:rsidRPr="00EF6DF4" w:rsidRDefault="001857F8">
      <w:pPr>
        <w:spacing w:after="0" w:line="240" w:lineRule="auto"/>
        <w:ind w:right="-9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8B1D8" w14:textId="77777777" w:rsidR="00E557AF" w:rsidRPr="00EF6DF4" w:rsidRDefault="004B44C8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0" w:name="_Toc59447789"/>
      <w:r w:rsidRPr="00EF6DF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6.</w:t>
      </w:r>
      <w:r w:rsidR="006B7735" w:rsidRPr="00EF6DF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E557AF" w:rsidRPr="00EF6DF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СДАЧА- ПРИЕМКА ВЫПОЛНЕННЫХ РАБОТ</w:t>
      </w:r>
      <w:bookmarkEnd w:id="10"/>
    </w:p>
    <w:p w14:paraId="3AC428F7" w14:textId="77777777" w:rsidR="00E557AF" w:rsidRDefault="006A3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7EF">
        <w:rPr>
          <w:rFonts w:ascii="Times New Roman" w:hAnsi="Times New Roman" w:cs="Times New Roman"/>
          <w:sz w:val="24"/>
          <w:szCs w:val="24"/>
        </w:rPr>
        <w:t>6</w:t>
      </w:r>
      <w:r w:rsidR="00E557AF" w:rsidRPr="006857EF">
        <w:rPr>
          <w:rFonts w:ascii="Times New Roman" w:hAnsi="Times New Roman" w:cs="Times New Roman"/>
          <w:sz w:val="24"/>
          <w:szCs w:val="24"/>
        </w:rPr>
        <w:t>.1. Подрядчик предоставляет Заказчику (в двух экземплярах) надлежащим образом оформленный со своей стороны Акт сдачи-приемки выполненных работ (Приложение №</w:t>
      </w:r>
      <w:r w:rsidR="00472FCF" w:rsidRPr="006857EF">
        <w:rPr>
          <w:rFonts w:ascii="Times New Roman" w:hAnsi="Times New Roman" w:cs="Times New Roman"/>
          <w:sz w:val="24"/>
          <w:szCs w:val="24"/>
        </w:rPr>
        <w:t xml:space="preserve"> </w:t>
      </w:r>
      <w:r w:rsidR="00E24C09" w:rsidRPr="006857EF">
        <w:rPr>
          <w:rFonts w:ascii="Times New Roman" w:hAnsi="Times New Roman" w:cs="Times New Roman"/>
          <w:sz w:val="24"/>
          <w:szCs w:val="24"/>
        </w:rPr>
        <w:t>1</w:t>
      </w:r>
      <w:r w:rsidR="0051330B" w:rsidRPr="006857EF">
        <w:rPr>
          <w:rFonts w:ascii="Times New Roman" w:hAnsi="Times New Roman" w:cs="Times New Roman"/>
          <w:sz w:val="24"/>
          <w:szCs w:val="24"/>
        </w:rPr>
        <w:t>2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955690" w:rsidRPr="006857EF">
        <w:rPr>
          <w:rFonts w:ascii="Times New Roman" w:hAnsi="Times New Roman" w:cs="Times New Roman"/>
          <w:sz w:val="24"/>
          <w:szCs w:val="24"/>
        </w:rPr>
        <w:t>д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оговору) </w:t>
      </w:r>
      <w:r w:rsidR="004517EA" w:rsidRPr="006857EF">
        <w:rPr>
          <w:rFonts w:ascii="Times New Roman" w:hAnsi="Times New Roman" w:cs="Times New Roman"/>
          <w:sz w:val="24"/>
          <w:szCs w:val="24"/>
        </w:rPr>
        <w:t>по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 этап</w:t>
      </w:r>
      <w:r w:rsidR="004517EA" w:rsidRPr="006857EF">
        <w:rPr>
          <w:rFonts w:ascii="Times New Roman" w:hAnsi="Times New Roman" w:cs="Times New Roman"/>
          <w:sz w:val="24"/>
          <w:szCs w:val="24"/>
        </w:rPr>
        <w:t>у</w:t>
      </w:r>
      <w:r w:rsidR="00655A5D" w:rsidRPr="006857EF">
        <w:rPr>
          <w:rFonts w:ascii="Times New Roman" w:hAnsi="Times New Roman" w:cs="Times New Roman"/>
          <w:sz w:val="24"/>
          <w:szCs w:val="24"/>
        </w:rPr>
        <w:t xml:space="preserve">/ фактически </w:t>
      </w:r>
      <w:r w:rsidR="00E54E78" w:rsidRPr="006857EF">
        <w:rPr>
          <w:rFonts w:ascii="Times New Roman" w:hAnsi="Times New Roman" w:cs="Times New Roman"/>
          <w:sz w:val="24"/>
          <w:szCs w:val="24"/>
        </w:rPr>
        <w:t xml:space="preserve">выполненным </w:t>
      </w:r>
      <w:r w:rsidR="00655A5D" w:rsidRPr="006857EF">
        <w:rPr>
          <w:rFonts w:ascii="Times New Roman" w:hAnsi="Times New Roman" w:cs="Times New Roman"/>
          <w:sz w:val="24"/>
          <w:szCs w:val="24"/>
        </w:rPr>
        <w:t>работ в составе этапа</w:t>
      </w:r>
      <w:r w:rsidR="00C819FD" w:rsidRPr="006857EF">
        <w:rPr>
          <w:rFonts w:ascii="Times New Roman" w:hAnsi="Times New Roman" w:cs="Times New Roman"/>
          <w:sz w:val="24"/>
          <w:szCs w:val="24"/>
        </w:rPr>
        <w:t xml:space="preserve"> </w:t>
      </w:r>
      <w:r w:rsidR="00E557AF" w:rsidRPr="006857EF">
        <w:rPr>
          <w:rFonts w:ascii="Times New Roman" w:hAnsi="Times New Roman" w:cs="Times New Roman"/>
          <w:sz w:val="24"/>
          <w:szCs w:val="24"/>
        </w:rPr>
        <w:t>с приложением подтверждающих документов согласно п.</w:t>
      </w:r>
      <w:r w:rsidR="0034173C" w:rsidRPr="006857EF">
        <w:rPr>
          <w:rFonts w:ascii="Times New Roman" w:hAnsi="Times New Roman" w:cs="Times New Roman"/>
          <w:sz w:val="24"/>
          <w:szCs w:val="24"/>
        </w:rPr>
        <w:t xml:space="preserve"> 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6.2 настоящего </w:t>
      </w:r>
      <w:r w:rsidR="00A12116" w:rsidRPr="006857EF">
        <w:rPr>
          <w:rFonts w:ascii="Times New Roman" w:hAnsi="Times New Roman" w:cs="Times New Roman"/>
          <w:sz w:val="24"/>
          <w:szCs w:val="24"/>
        </w:rPr>
        <w:t>д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оговора и счет-фактуру, оформленную в соответствии </w:t>
      </w:r>
      <w:r w:rsidR="00C3387E" w:rsidRPr="006857EF">
        <w:rPr>
          <w:rFonts w:ascii="Times New Roman" w:hAnsi="Times New Roman" w:cs="Times New Roman"/>
          <w:sz w:val="24"/>
          <w:szCs w:val="24"/>
        </w:rPr>
        <w:t xml:space="preserve">с требованиями </w:t>
      </w:r>
      <w:r w:rsidR="00E0284D" w:rsidRPr="006857EF">
        <w:rPr>
          <w:rFonts w:ascii="Times New Roman" w:hAnsi="Times New Roman" w:cs="Times New Roman"/>
          <w:sz w:val="24"/>
          <w:szCs w:val="24"/>
        </w:rPr>
        <w:t xml:space="preserve">настоящего Договора и </w:t>
      </w:r>
      <w:r w:rsidR="00C3387E" w:rsidRPr="006857EF">
        <w:rPr>
          <w:rFonts w:ascii="Times New Roman" w:hAnsi="Times New Roman" w:cs="Times New Roman"/>
          <w:sz w:val="24"/>
          <w:szCs w:val="24"/>
        </w:rPr>
        <w:t>действующего законодательства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, в срок не позднее </w:t>
      </w:r>
      <w:r w:rsidR="00D52E80">
        <w:rPr>
          <w:rFonts w:ascii="Times New Roman" w:hAnsi="Times New Roman" w:cs="Times New Roman"/>
          <w:sz w:val="24"/>
          <w:szCs w:val="24"/>
        </w:rPr>
        <w:t>десяти</w:t>
      </w:r>
      <w:r w:rsidR="00411844" w:rsidRPr="006857EF">
        <w:rPr>
          <w:rFonts w:ascii="Times New Roman" w:hAnsi="Times New Roman" w:cs="Times New Roman"/>
          <w:sz w:val="24"/>
          <w:szCs w:val="24"/>
        </w:rPr>
        <w:t xml:space="preserve"> 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рабочих дней с момента </w:t>
      </w:r>
      <w:r w:rsidR="00655A5D" w:rsidRPr="006857EF">
        <w:rPr>
          <w:rFonts w:ascii="Times New Roman" w:hAnsi="Times New Roman" w:cs="Times New Roman"/>
          <w:sz w:val="24"/>
          <w:szCs w:val="24"/>
        </w:rPr>
        <w:t xml:space="preserve">завершения этапа/ фактически </w:t>
      </w:r>
      <w:r w:rsidR="00AA3CEB" w:rsidRPr="006857EF">
        <w:rPr>
          <w:rFonts w:ascii="Times New Roman" w:hAnsi="Times New Roman" w:cs="Times New Roman"/>
          <w:sz w:val="24"/>
          <w:szCs w:val="24"/>
        </w:rPr>
        <w:t xml:space="preserve">выполненных </w:t>
      </w:r>
      <w:r w:rsidR="00D87DFA">
        <w:rPr>
          <w:rFonts w:ascii="Times New Roman" w:hAnsi="Times New Roman" w:cs="Times New Roman"/>
          <w:sz w:val="24"/>
          <w:szCs w:val="24"/>
        </w:rPr>
        <w:t>работ</w:t>
      </w:r>
      <w:r w:rsidR="00655A5D" w:rsidRPr="006857EF">
        <w:rPr>
          <w:rFonts w:ascii="Times New Roman" w:hAnsi="Times New Roman" w:cs="Times New Roman"/>
          <w:sz w:val="24"/>
          <w:szCs w:val="24"/>
        </w:rPr>
        <w:t xml:space="preserve"> в составе этапа</w:t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, но не позднее </w:t>
      </w:r>
      <w:r w:rsidR="0014526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ервого"/>
            </w:textInput>
          </w:ffData>
        </w:fldChar>
      </w:r>
      <w:r w:rsidR="00145260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45260">
        <w:rPr>
          <w:rFonts w:ascii="Times New Roman" w:hAnsi="Times New Roman" w:cs="Times New Roman"/>
          <w:sz w:val="24"/>
          <w:szCs w:val="24"/>
        </w:rPr>
      </w:r>
      <w:r w:rsidR="00145260">
        <w:rPr>
          <w:rFonts w:ascii="Times New Roman" w:hAnsi="Times New Roman" w:cs="Times New Roman"/>
          <w:sz w:val="24"/>
          <w:szCs w:val="24"/>
        </w:rPr>
        <w:fldChar w:fldCharType="separate"/>
      </w:r>
      <w:r w:rsidR="00145260">
        <w:rPr>
          <w:rFonts w:ascii="Times New Roman" w:hAnsi="Times New Roman" w:cs="Times New Roman"/>
          <w:noProof/>
          <w:sz w:val="24"/>
          <w:szCs w:val="24"/>
        </w:rPr>
        <w:t>первого</w:t>
      </w:r>
      <w:r w:rsidR="00145260">
        <w:rPr>
          <w:rFonts w:ascii="Times New Roman" w:hAnsi="Times New Roman" w:cs="Times New Roman"/>
          <w:sz w:val="24"/>
          <w:szCs w:val="24"/>
        </w:rPr>
        <w:fldChar w:fldCharType="end"/>
      </w:r>
      <w:r w:rsidR="00E557AF" w:rsidRPr="006857EF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месяцем его выполнения.</w:t>
      </w:r>
    </w:p>
    <w:p w14:paraId="12645324" w14:textId="77777777" w:rsidR="004C3BB4" w:rsidRDefault="004C3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BB4">
        <w:rPr>
          <w:rFonts w:ascii="Times New Roman" w:hAnsi="Times New Roman" w:cs="Times New Roman"/>
          <w:sz w:val="24"/>
          <w:szCs w:val="24"/>
        </w:rPr>
        <w:t xml:space="preserve">Заказчик вправе не принимать от </w:t>
      </w:r>
      <w:r w:rsidR="00CF5EE6">
        <w:rPr>
          <w:rFonts w:ascii="Times New Roman" w:hAnsi="Times New Roman" w:cs="Times New Roman"/>
          <w:sz w:val="24"/>
          <w:szCs w:val="24"/>
        </w:rPr>
        <w:t>Подрядчика</w:t>
      </w:r>
      <w:r w:rsidRPr="004C3BB4">
        <w:rPr>
          <w:rFonts w:ascii="Times New Roman" w:hAnsi="Times New Roman" w:cs="Times New Roman"/>
          <w:sz w:val="24"/>
          <w:szCs w:val="24"/>
        </w:rPr>
        <w:t xml:space="preserve"> счета, счета-фактуры, акты выполненных работ, оформленные с нарушением действующего законодательства и требований настоящего пункта договора.</w:t>
      </w:r>
    </w:p>
    <w:p w14:paraId="2DD64387" w14:textId="77777777" w:rsidR="00E0284D" w:rsidRPr="0093293D" w:rsidRDefault="0093293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6.1.1.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В течение </w:t>
      </w:r>
      <w:r w:rsidR="00E0284D" w:rsidRPr="0093293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754"/>
            <w:enabled/>
            <w:calcOnExit w:val="0"/>
            <w:textInput>
              <w:default w:val="5 (Пяти)"/>
            </w:textInput>
          </w:ffData>
        </w:fldChar>
      </w:r>
      <w:r w:rsidR="00E0284D" w:rsidRPr="0093293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E0284D" w:rsidRPr="0093293D">
        <w:rPr>
          <w:rFonts w:ascii="Times New Roman" w:hAnsi="Times New Roman" w:cs="Times New Roman"/>
          <w:sz w:val="24"/>
          <w:szCs w:val="24"/>
        </w:rPr>
      </w:r>
      <w:r w:rsidR="00E0284D" w:rsidRPr="0093293D">
        <w:rPr>
          <w:rFonts w:ascii="Times New Roman" w:hAnsi="Times New Roman" w:cs="Times New Roman"/>
          <w:sz w:val="24"/>
          <w:szCs w:val="24"/>
        </w:rPr>
        <w:fldChar w:fldCharType="separate"/>
      </w:r>
      <w:r w:rsidR="00E0284D" w:rsidRPr="0093293D">
        <w:rPr>
          <w:rFonts w:ascii="Times New Roman" w:hAnsi="Times New Roman" w:cs="Times New Roman"/>
          <w:noProof/>
          <w:sz w:val="24"/>
          <w:szCs w:val="24"/>
        </w:rPr>
        <w:t>5 (Пяти)</w:t>
      </w:r>
      <w:r w:rsidR="00E0284D" w:rsidRPr="0093293D">
        <w:rPr>
          <w:rFonts w:ascii="Times New Roman" w:hAnsi="Times New Roman" w:cs="Times New Roman"/>
          <w:sz w:val="24"/>
          <w:szCs w:val="24"/>
        </w:rPr>
        <w:fldChar w:fldCharType="end"/>
      </w:r>
      <w:r w:rsidR="00E0284D" w:rsidRPr="0093293D">
        <w:rPr>
          <w:rFonts w:ascii="Times New Roman" w:hAnsi="Times New Roman" w:cs="Times New Roman"/>
          <w:sz w:val="24"/>
          <w:szCs w:val="24"/>
        </w:rPr>
        <w:t xml:space="preserve">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рабочих дней с момента подписания Договора </w:t>
      </w:r>
      <w:r w:rsidR="00F41CCE">
        <w:rPr>
          <w:rFonts w:ascii="Times New Roman" w:hAnsi="Times New Roman" w:cs="Times New Roman"/>
          <w:sz w:val="24"/>
          <w:szCs w:val="24"/>
        </w:rPr>
        <w:t>Подрядчик</w:t>
      </w:r>
      <w:r w:rsidR="00F41CCE" w:rsidRPr="005075AB">
        <w:rPr>
          <w:rFonts w:ascii="Times New Roman" w:hAnsi="Times New Roman" w:cs="Times New Roman"/>
          <w:sz w:val="24"/>
          <w:szCs w:val="24"/>
        </w:rPr>
        <w:t xml:space="preserve">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обязуется направить Заказчику надлежащим образом заверенные копии документов, подтверждающих полномочия лиц, уполномоченных подписывать дополнительные соглашения к Договору, </w:t>
      </w:r>
      <w:r w:rsidR="00E0284D" w:rsidRPr="00B94300">
        <w:rPr>
          <w:rFonts w:ascii="Times New Roman" w:hAnsi="Times New Roman" w:cs="Times New Roman"/>
          <w:sz w:val="24"/>
          <w:szCs w:val="24"/>
        </w:rPr>
        <w:t>сдачи-приемки выполненных работ</w:t>
      </w:r>
      <w:r w:rsidR="00E0284D" w:rsidRPr="0093293D">
        <w:rPr>
          <w:rFonts w:ascii="Times New Roman" w:hAnsi="Times New Roman" w:cs="Times New Roman"/>
          <w:sz w:val="24"/>
          <w:szCs w:val="24"/>
        </w:rPr>
        <w:t xml:space="preserve">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</w:t>
      </w:r>
      <w:r w:rsidR="00F41CCE">
        <w:rPr>
          <w:rFonts w:ascii="Times New Roman" w:hAnsi="Times New Roman" w:cs="Times New Roman"/>
          <w:sz w:val="24"/>
          <w:szCs w:val="24"/>
        </w:rPr>
        <w:t>Подрядчик</w:t>
      </w:r>
      <w:r w:rsidR="00F41CCE" w:rsidRPr="005075AB">
        <w:rPr>
          <w:rFonts w:ascii="Times New Roman" w:hAnsi="Times New Roman" w:cs="Times New Roman"/>
          <w:sz w:val="24"/>
          <w:szCs w:val="24"/>
        </w:rPr>
        <w:t xml:space="preserve">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14:paraId="0FE95568" w14:textId="77777777" w:rsidR="00E0284D" w:rsidRPr="0093293D" w:rsidRDefault="0093293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6.1.2.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Акты </w:t>
      </w:r>
      <w:r w:rsidR="00E0284D" w:rsidRPr="00B94300">
        <w:rPr>
          <w:rFonts w:ascii="Times New Roman" w:hAnsi="Times New Roman" w:cs="Times New Roman"/>
          <w:sz w:val="24"/>
          <w:szCs w:val="24"/>
        </w:rPr>
        <w:t>сдачи-приемки выполненных работ</w:t>
      </w:r>
      <w:r w:rsidR="00E0284D" w:rsidRPr="00E0284D">
        <w:rPr>
          <w:rFonts w:ascii="Times New Roman" w:hAnsi="Times New Roman" w:cs="Times New Roman"/>
          <w:sz w:val="24"/>
          <w:szCs w:val="24"/>
        </w:rPr>
        <w:t xml:space="preserve"> </w:t>
      </w:r>
      <w:r w:rsidR="00E0284D" w:rsidRPr="0093293D">
        <w:rPr>
          <w:rFonts w:ascii="Times New Roman" w:hAnsi="Times New Roman" w:cs="Times New Roman"/>
          <w:sz w:val="24"/>
          <w:szCs w:val="24"/>
        </w:rPr>
        <w:t>и с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14:paraId="057E3593" w14:textId="77777777" w:rsidR="00E0284D" w:rsidRPr="0093293D" w:rsidRDefault="0093293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6.1.3.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Акты </w:t>
      </w:r>
      <w:r w:rsidR="00E0284D" w:rsidRPr="00B94300">
        <w:rPr>
          <w:rFonts w:ascii="Times New Roman" w:hAnsi="Times New Roman" w:cs="Times New Roman"/>
          <w:sz w:val="24"/>
          <w:szCs w:val="24"/>
        </w:rPr>
        <w:t>сдачи-приемки выполненных работ</w:t>
      </w:r>
      <w:r w:rsidR="00E0284D" w:rsidRPr="00E0284D">
        <w:rPr>
          <w:rFonts w:ascii="Times New Roman" w:hAnsi="Times New Roman" w:cs="Times New Roman"/>
          <w:sz w:val="24"/>
          <w:szCs w:val="24"/>
        </w:rPr>
        <w:t xml:space="preserve"> </w:t>
      </w:r>
      <w:r w:rsidR="00E0284D" w:rsidRPr="0093293D">
        <w:rPr>
          <w:rFonts w:ascii="Times New Roman" w:hAnsi="Times New Roman" w:cs="Times New Roman"/>
          <w:sz w:val="24"/>
          <w:szCs w:val="24"/>
        </w:rPr>
        <w:t>и с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14:paraId="55DA041F" w14:textId="77777777" w:rsidR="00E0284D" w:rsidRDefault="0093293D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6.1.4. </w:t>
      </w:r>
      <w:r w:rsidR="00E0284D" w:rsidRPr="0093293D">
        <w:rPr>
          <w:rFonts w:ascii="Times New Roman" w:hAnsi="Times New Roman" w:cs="Times New Roman"/>
          <w:snapToGrid w:val="0"/>
          <w:sz w:val="24"/>
          <w:szCs w:val="24"/>
        </w:rPr>
        <w:t xml:space="preserve">При подписании </w:t>
      </w:r>
      <w:r w:rsidR="00E0284D" w:rsidRPr="0093293D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Актов </w:t>
      </w:r>
      <w:r w:rsidR="00E0284D" w:rsidRPr="00B94300">
        <w:rPr>
          <w:rFonts w:ascii="Times New Roman" w:hAnsi="Times New Roman" w:cs="Times New Roman"/>
          <w:sz w:val="24"/>
          <w:szCs w:val="24"/>
        </w:rPr>
        <w:t>сдачи-приемки выполненных работ</w:t>
      </w:r>
      <w:r w:rsidR="00E0284D" w:rsidRPr="00E0284D">
        <w:rPr>
          <w:rFonts w:ascii="Times New Roman" w:hAnsi="Times New Roman" w:cs="Times New Roman"/>
          <w:sz w:val="24"/>
          <w:szCs w:val="24"/>
        </w:rPr>
        <w:t xml:space="preserve"> </w:t>
      </w:r>
      <w:r w:rsidR="00E0284D" w:rsidRPr="0093293D">
        <w:rPr>
          <w:rFonts w:ascii="Times New Roman" w:hAnsi="Times New Roman" w:cs="Times New Roman"/>
          <w:sz w:val="24"/>
          <w:szCs w:val="24"/>
        </w:rPr>
        <w:t xml:space="preserve">и </w:t>
      </w:r>
      <w:r w:rsidR="00E0284D" w:rsidRPr="0093293D">
        <w:rPr>
          <w:rFonts w:ascii="Times New Roman" w:hAnsi="Times New Roman" w:cs="Times New Roman"/>
          <w:snapToGrid w:val="0"/>
          <w:sz w:val="24"/>
          <w:szCs w:val="24"/>
        </w:rPr>
        <w:t>счетов-фактур не допускается использование факсимильного воспроизведения подписи, либо иного аналога собственноручной подписи.</w:t>
      </w:r>
    </w:p>
    <w:p w14:paraId="27DCEA30" w14:textId="77777777" w:rsidR="00B103C9" w:rsidRDefault="00F1245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t>6.1</w:t>
      </w:r>
      <w:r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>.5</w:t>
      </w:r>
      <w:r>
        <w:rPr>
          <w:rFonts w:ascii="Times New Roman" w:hAnsi="Times New Roman" w:cs="Times New Roman"/>
          <w:bCs/>
          <w:snapToGrid w:val="0"/>
          <w:sz w:val="24"/>
          <w:szCs w:val="24"/>
        </w:rPr>
        <w:t>.</w:t>
      </w:r>
      <w:r w:rsidR="00D52E8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З</w:t>
      </w:r>
      <w:r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>еме</w:t>
      </w:r>
      <w:r w:rsidR="00CC2063">
        <w:rPr>
          <w:rFonts w:ascii="Times New Roman" w:hAnsi="Times New Roman" w:cs="Times New Roman"/>
          <w:bCs/>
          <w:snapToGrid w:val="0"/>
          <w:sz w:val="24"/>
          <w:szCs w:val="24"/>
        </w:rPr>
        <w:t>льный участок сдается отдельно к</w:t>
      </w:r>
      <w:r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>омиссии</w:t>
      </w:r>
      <w:r w:rsidR="00CC2063" w:rsidRPr="00CC206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CC2063">
        <w:rPr>
          <w:rFonts w:ascii="Times New Roman" w:hAnsi="Times New Roman" w:cs="Times New Roman"/>
          <w:bCs/>
          <w:snapToGrid w:val="0"/>
          <w:sz w:val="24"/>
          <w:szCs w:val="24"/>
        </w:rPr>
        <w:t>А</w:t>
      </w:r>
      <w:r w:rsidR="00CC2063"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дминистрации </w:t>
      </w:r>
      <w:r w:rsidR="00D52E80">
        <w:rPr>
          <w:rFonts w:ascii="Times New Roman" w:hAnsi="Times New Roman" w:cs="Times New Roman"/>
          <w:bCs/>
          <w:snapToGrid w:val="0"/>
          <w:sz w:val="24"/>
          <w:szCs w:val="24"/>
        </w:rPr>
        <w:t>Туруханского</w:t>
      </w:r>
      <w:r w:rsidR="00CC2063"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муниципального района по вопросам рекультивации земель</w:t>
      </w:r>
      <w:r w:rsidR="00CC206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при участии представителей Заказчика и</w:t>
      </w:r>
      <w:r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napToGrid w:val="0"/>
          <w:sz w:val="24"/>
          <w:szCs w:val="24"/>
        </w:rPr>
        <w:t>Генерального заказчика</w:t>
      </w:r>
      <w:r w:rsidR="00CC206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567AF0">
        <w:rPr>
          <w:rFonts w:ascii="Times New Roman" w:hAnsi="Times New Roman" w:cs="Times New Roman"/>
          <w:bCs/>
          <w:snapToGrid w:val="0"/>
          <w:sz w:val="24"/>
          <w:szCs w:val="24"/>
        </w:rPr>
        <w:t>(далее по тексту Комиссия)</w:t>
      </w:r>
      <w:r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. </w:t>
      </w:r>
      <w:r w:rsidR="00BF15F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Расходы, </w:t>
      </w:r>
      <w:r w:rsidR="00BF15F2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связанные с </w:t>
      </w:r>
      <w:r w:rsidR="00BF15F2">
        <w:rPr>
          <w:rFonts w:ascii="Times New Roman" w:hAnsi="Times New Roman" w:cs="Times New Roman"/>
          <w:bCs/>
          <w:snapToGrid w:val="0"/>
          <w:sz w:val="24"/>
          <w:szCs w:val="24"/>
        </w:rPr>
        <w:t>первичной</w:t>
      </w:r>
      <w:r w:rsidR="00BF15F2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организацией сдачи </w:t>
      </w:r>
      <w:proofErr w:type="spellStart"/>
      <w:r w:rsidR="00BF15F2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>рекультивированных</w:t>
      </w:r>
      <w:proofErr w:type="spellEnd"/>
      <w:r w:rsidR="00BF15F2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земельных участков </w:t>
      </w:r>
      <w:r w:rsidR="00BF15F2">
        <w:rPr>
          <w:rFonts w:ascii="Times New Roman" w:hAnsi="Times New Roman" w:cs="Times New Roman"/>
          <w:bCs/>
          <w:snapToGrid w:val="0"/>
          <w:sz w:val="24"/>
          <w:szCs w:val="24"/>
        </w:rPr>
        <w:t>Комиссии</w:t>
      </w:r>
      <w:r w:rsidR="00BF15F2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(затраты на авиаперелеты, работу комиссии по приему-передачи земельных участков и прочее)</w:t>
      </w:r>
      <w:r w:rsidR="00BF15F2">
        <w:rPr>
          <w:rFonts w:ascii="Times New Roman" w:hAnsi="Times New Roman" w:cs="Times New Roman"/>
          <w:bCs/>
          <w:snapToGrid w:val="0"/>
          <w:sz w:val="24"/>
          <w:szCs w:val="24"/>
        </w:rPr>
        <w:t>, несет Заказчик.</w:t>
      </w:r>
    </w:p>
    <w:p w14:paraId="6110ED81" w14:textId="77777777" w:rsidR="004D4F8D" w:rsidRDefault="00B103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t>6.1.6.</w:t>
      </w:r>
      <w:r w:rsidR="00EB3CD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567AF0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В случае </w:t>
      </w:r>
      <w:r w:rsidR="004D4F8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мотивированного отказа от приема </w:t>
      </w:r>
      <w:proofErr w:type="spellStart"/>
      <w:r w:rsidR="004D4F8D">
        <w:rPr>
          <w:rFonts w:ascii="Times New Roman" w:hAnsi="Times New Roman" w:cs="Times New Roman"/>
          <w:bCs/>
          <w:snapToGrid w:val="0"/>
          <w:sz w:val="24"/>
          <w:szCs w:val="24"/>
        </w:rPr>
        <w:t>рекультивированного</w:t>
      </w:r>
      <w:proofErr w:type="spellEnd"/>
      <w:r w:rsidR="004D4F8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участка</w:t>
      </w:r>
      <w:r w:rsidR="00EB3CD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К</w:t>
      </w:r>
      <w:r w:rsidR="00CC2063">
        <w:rPr>
          <w:rFonts w:ascii="Times New Roman" w:hAnsi="Times New Roman" w:cs="Times New Roman"/>
          <w:bCs/>
          <w:snapToGrid w:val="0"/>
          <w:sz w:val="24"/>
          <w:szCs w:val="24"/>
        </w:rPr>
        <w:t>омиссией</w:t>
      </w:r>
      <w:r w:rsidR="00EB3CD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, связанного с некачественно выполненными работами Подрядчиком, </w:t>
      </w:r>
      <w:r w:rsidR="00EB3CD3"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Подрядчик за свой счет обеспечивает устранение </w:t>
      </w:r>
      <w:r w:rsidR="00EB3CD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всех </w:t>
      </w:r>
      <w:r w:rsidR="00EB3CD3"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>замечаний Комиссии</w:t>
      </w:r>
      <w:r w:rsidR="00EB3CD3">
        <w:rPr>
          <w:rFonts w:ascii="Times New Roman" w:hAnsi="Times New Roman" w:cs="Times New Roman"/>
          <w:bCs/>
          <w:snapToGrid w:val="0"/>
          <w:sz w:val="24"/>
          <w:szCs w:val="24"/>
        </w:rPr>
        <w:t>, возникших по его вине и несет все расходы,</w:t>
      </w:r>
      <w:r w:rsidR="00EB3CD3" w:rsidRPr="00EB3CD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EB3CD3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связанные с повторной организацией сдачи </w:t>
      </w:r>
      <w:proofErr w:type="spellStart"/>
      <w:r w:rsidR="00EB3CD3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>рекультивированных</w:t>
      </w:r>
      <w:proofErr w:type="spellEnd"/>
      <w:r w:rsidR="00EB3CD3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земельных участков </w:t>
      </w:r>
      <w:r w:rsidR="00CC2063">
        <w:rPr>
          <w:rFonts w:ascii="Times New Roman" w:hAnsi="Times New Roman" w:cs="Times New Roman"/>
          <w:bCs/>
          <w:snapToGrid w:val="0"/>
          <w:sz w:val="24"/>
          <w:szCs w:val="24"/>
        </w:rPr>
        <w:t>Комиссии</w:t>
      </w:r>
      <w:r w:rsidR="00CC2063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EB3CD3" w:rsidRPr="00567AF0">
        <w:rPr>
          <w:rFonts w:ascii="Times New Roman" w:hAnsi="Times New Roman" w:cs="Times New Roman"/>
          <w:bCs/>
          <w:snapToGrid w:val="0"/>
          <w:sz w:val="24"/>
          <w:szCs w:val="24"/>
        </w:rPr>
        <w:t>(затраты на авиаперелеты, работу комиссии по приему-передачи земельных участков и прочее)</w:t>
      </w:r>
      <w:r w:rsidR="001B62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, </w:t>
      </w:r>
      <w:r w:rsidR="001B623B" w:rsidRPr="001B623B">
        <w:rPr>
          <w:rFonts w:ascii="Times New Roman" w:hAnsi="Times New Roman" w:cs="Times New Roman"/>
          <w:bCs/>
          <w:snapToGrid w:val="0"/>
          <w:sz w:val="24"/>
          <w:szCs w:val="24"/>
        </w:rPr>
        <w:t>а также затраты по продлению договоров аренды земельных участков</w:t>
      </w:r>
      <w:r w:rsidR="001B623B">
        <w:rPr>
          <w:rFonts w:ascii="Times New Roman" w:hAnsi="Times New Roman" w:cs="Times New Roman"/>
          <w:bCs/>
          <w:snapToGrid w:val="0"/>
          <w:sz w:val="24"/>
          <w:szCs w:val="24"/>
        </w:rPr>
        <w:t>, подлежащих рекультивации по настоящему договору,</w:t>
      </w:r>
      <w:r w:rsidR="001B623B" w:rsidRPr="001B62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осуществляются за счет Подрядчика</w:t>
      </w:r>
      <w:r w:rsidR="001B623B">
        <w:rPr>
          <w:rFonts w:ascii="Times New Roman" w:hAnsi="Times New Roman" w:cs="Times New Roman"/>
          <w:bCs/>
          <w:snapToGrid w:val="0"/>
          <w:sz w:val="24"/>
          <w:szCs w:val="24"/>
        </w:rPr>
        <w:t>.</w:t>
      </w:r>
    </w:p>
    <w:p w14:paraId="6174654C" w14:textId="77777777" w:rsidR="005825B0" w:rsidRPr="0049228A" w:rsidRDefault="00071D8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6.1.7. </w:t>
      </w:r>
      <w:r w:rsidR="00F12452"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Датой окончания </w:t>
      </w:r>
      <w:r w:rsidR="00A274C1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выполнения </w:t>
      </w:r>
      <w:r w:rsidR="00C3470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Подрядчиком </w:t>
      </w:r>
      <w:r w:rsidR="00A274C1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всего комплекса </w:t>
      </w:r>
      <w:r w:rsidR="00F12452"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работ по рекультивации считается дата подписания </w:t>
      </w:r>
      <w:r>
        <w:rPr>
          <w:rFonts w:ascii="Times New Roman" w:hAnsi="Times New Roman" w:cs="Times New Roman"/>
          <w:bCs/>
          <w:snapToGrid w:val="0"/>
          <w:sz w:val="24"/>
          <w:szCs w:val="24"/>
        </w:rPr>
        <w:t>Комиссией</w:t>
      </w:r>
      <w:r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F12452" w:rsidRPr="00F12452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последнего из актов приема-передачи </w:t>
      </w:r>
      <w:proofErr w:type="spellStart"/>
      <w:r w:rsidR="00F12452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>рекультивированных</w:t>
      </w:r>
      <w:proofErr w:type="spellEnd"/>
      <w:r w:rsidR="00F12452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земельных участков, после чего составляется</w:t>
      </w:r>
      <w:r w:rsidR="00CC2063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итоговая</w:t>
      </w:r>
      <w:r w:rsidR="00F12452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документация, предусмотренная </w:t>
      </w:r>
      <w:r w:rsidR="000F4880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>п</w:t>
      </w:r>
      <w:r w:rsidR="00481E2B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>.</w:t>
      </w:r>
      <w:r w:rsidR="000F4880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6</w:t>
      </w:r>
      <w:r w:rsidR="00F12452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>.2</w:t>
      </w:r>
      <w:r w:rsidR="000F4880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и иными условиями</w:t>
      </w:r>
      <w:r w:rsidR="00F12452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договора. </w:t>
      </w:r>
    </w:p>
    <w:p w14:paraId="495F02FA" w14:textId="77777777" w:rsidR="00F12452" w:rsidRPr="0049228A" w:rsidRDefault="00F1245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9228A">
        <w:rPr>
          <w:rFonts w:ascii="Times New Roman" w:hAnsi="Times New Roman" w:cs="Times New Roman"/>
          <w:bCs/>
          <w:snapToGrid w:val="0"/>
          <w:sz w:val="24"/>
          <w:szCs w:val="24"/>
        </w:rPr>
        <w:lastRenderedPageBreak/>
        <w:t>6.1.</w:t>
      </w:r>
      <w:r w:rsidR="00D52E80"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>8</w:t>
      </w:r>
      <w:r w:rsidRPr="0049228A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. </w:t>
      </w:r>
      <w:r w:rsidRPr="0049228A">
        <w:rPr>
          <w:rFonts w:ascii="Times New Roman" w:hAnsi="Times New Roman" w:cs="Times New Roman"/>
          <w:snapToGrid w:val="0"/>
          <w:sz w:val="24"/>
          <w:szCs w:val="24"/>
        </w:rPr>
        <w:t>В случае предоставления документов, указанных в договоре, неверно оформленных, оформленных не по формам приложений к договору или не соответствующих требованиям действующего законодательства, документы считаются не предоставленными.</w:t>
      </w:r>
    </w:p>
    <w:p w14:paraId="5D022003" w14:textId="77777777" w:rsidR="00985209" w:rsidRPr="0049228A" w:rsidRDefault="00E55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49228A">
        <w:rPr>
          <w:rFonts w:ascii="Times New Roman" w:hAnsi="Times New Roman" w:cs="Times New Roman"/>
          <w:sz w:val="24"/>
          <w:szCs w:val="24"/>
        </w:rPr>
        <w:t>6.2.</w:t>
      </w:r>
      <w:r w:rsidR="00E54E78" w:rsidRPr="0049228A">
        <w:rPr>
          <w:rFonts w:ascii="Times New Roman" w:hAnsi="Times New Roman" w:cs="Times New Roman"/>
          <w:sz w:val="24"/>
          <w:szCs w:val="24"/>
        </w:rPr>
        <w:t xml:space="preserve"> </w:t>
      </w:r>
      <w:r w:rsidRPr="0049228A">
        <w:rPr>
          <w:rFonts w:ascii="Times New Roman" w:hAnsi="Times New Roman" w:cs="Times New Roman"/>
          <w:sz w:val="24"/>
          <w:szCs w:val="24"/>
        </w:rPr>
        <w:t>К Акту сдачи-приемки выполненных работ п</w:t>
      </w:r>
      <w:r w:rsidR="009D42DC" w:rsidRPr="0049228A">
        <w:rPr>
          <w:rFonts w:ascii="Times New Roman" w:hAnsi="Times New Roman" w:cs="Times New Roman"/>
          <w:sz w:val="24"/>
          <w:szCs w:val="24"/>
        </w:rPr>
        <w:t>рилагаются следующие документы:</w:t>
      </w:r>
    </w:p>
    <w:p w14:paraId="35930236" w14:textId="77777777" w:rsidR="00341445" w:rsidRPr="0049228A" w:rsidRDefault="0062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6.2.</w:t>
      </w:r>
      <w:r w:rsidR="00E54E78" w:rsidRPr="0049228A">
        <w:rPr>
          <w:rFonts w:ascii="Times New Roman" w:hAnsi="Times New Roman" w:cs="Times New Roman"/>
          <w:sz w:val="24"/>
          <w:szCs w:val="24"/>
        </w:rPr>
        <w:t>1</w:t>
      </w:r>
      <w:r w:rsidRPr="0049228A">
        <w:rPr>
          <w:rFonts w:ascii="Times New Roman" w:hAnsi="Times New Roman" w:cs="Times New Roman"/>
          <w:sz w:val="24"/>
          <w:szCs w:val="24"/>
        </w:rPr>
        <w:t>.</w:t>
      </w:r>
      <w:r w:rsidR="009E6BFF" w:rsidRPr="0049228A">
        <w:rPr>
          <w:rFonts w:ascii="Times New Roman" w:hAnsi="Times New Roman" w:cs="Times New Roman"/>
          <w:sz w:val="24"/>
          <w:szCs w:val="24"/>
        </w:rPr>
        <w:t xml:space="preserve"> </w:t>
      </w:r>
      <w:r w:rsidR="006668B6" w:rsidRPr="0049228A">
        <w:rPr>
          <w:rFonts w:ascii="Times New Roman" w:hAnsi="Times New Roman" w:cs="Times New Roman"/>
          <w:sz w:val="24"/>
          <w:szCs w:val="24"/>
        </w:rPr>
        <w:t>При завершении т</w:t>
      </w:r>
      <w:r w:rsidR="00E4112E" w:rsidRPr="0049228A">
        <w:rPr>
          <w:rFonts w:ascii="Times New Roman" w:hAnsi="Times New Roman" w:cs="Times New Roman"/>
          <w:sz w:val="24"/>
          <w:szCs w:val="24"/>
        </w:rPr>
        <w:t>ехнически</w:t>
      </w:r>
      <w:r w:rsidR="006668B6" w:rsidRPr="0049228A">
        <w:rPr>
          <w:rFonts w:ascii="Times New Roman" w:hAnsi="Times New Roman" w:cs="Times New Roman"/>
          <w:sz w:val="24"/>
          <w:szCs w:val="24"/>
        </w:rPr>
        <w:t>х</w:t>
      </w:r>
      <w:r w:rsidR="00E4112E" w:rsidRPr="0049228A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6668B6" w:rsidRPr="0049228A">
        <w:rPr>
          <w:rFonts w:ascii="Times New Roman" w:hAnsi="Times New Roman" w:cs="Times New Roman"/>
          <w:sz w:val="24"/>
          <w:szCs w:val="24"/>
        </w:rPr>
        <w:t>й</w:t>
      </w:r>
      <w:r w:rsidR="00E4112E" w:rsidRPr="0049228A">
        <w:rPr>
          <w:rFonts w:ascii="Times New Roman" w:hAnsi="Times New Roman" w:cs="Times New Roman"/>
          <w:sz w:val="24"/>
          <w:szCs w:val="24"/>
        </w:rPr>
        <w:t>/ техническ</w:t>
      </w:r>
      <w:r w:rsidR="006668B6" w:rsidRPr="0049228A">
        <w:rPr>
          <w:rFonts w:ascii="Times New Roman" w:hAnsi="Times New Roman" w:cs="Times New Roman"/>
          <w:sz w:val="24"/>
          <w:szCs w:val="24"/>
        </w:rPr>
        <w:t>ого</w:t>
      </w:r>
      <w:r w:rsidR="00E4112E" w:rsidRPr="0049228A">
        <w:rPr>
          <w:rFonts w:ascii="Times New Roman" w:hAnsi="Times New Roman" w:cs="Times New Roman"/>
          <w:sz w:val="24"/>
          <w:szCs w:val="24"/>
        </w:rPr>
        <w:t xml:space="preserve"> этап</w:t>
      </w:r>
      <w:r w:rsidR="006668B6" w:rsidRPr="0049228A">
        <w:rPr>
          <w:rFonts w:ascii="Times New Roman" w:hAnsi="Times New Roman" w:cs="Times New Roman"/>
          <w:sz w:val="24"/>
          <w:szCs w:val="24"/>
        </w:rPr>
        <w:t>а</w:t>
      </w:r>
      <w:r w:rsidR="00E4112E" w:rsidRPr="0049228A">
        <w:rPr>
          <w:rFonts w:ascii="Times New Roman" w:hAnsi="Times New Roman" w:cs="Times New Roman"/>
          <w:sz w:val="24"/>
          <w:szCs w:val="24"/>
        </w:rPr>
        <w:t xml:space="preserve"> рекультивации</w:t>
      </w:r>
      <w:r w:rsidR="00D74B7C" w:rsidRPr="0049228A">
        <w:rPr>
          <w:rFonts w:ascii="Times New Roman" w:hAnsi="Times New Roman" w:cs="Times New Roman"/>
          <w:sz w:val="24"/>
          <w:szCs w:val="24"/>
        </w:rPr>
        <w:t>:</w:t>
      </w:r>
    </w:p>
    <w:p w14:paraId="63C89367" w14:textId="77777777" w:rsidR="00BB33EA" w:rsidRPr="0049228A" w:rsidRDefault="00BB33EA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Журнал производства и контроля работ</w:t>
      </w:r>
      <w:r w:rsidR="00395794" w:rsidRPr="0049228A">
        <w:rPr>
          <w:rFonts w:ascii="Times New Roman" w:hAnsi="Times New Roman" w:cs="Times New Roman"/>
          <w:sz w:val="24"/>
          <w:szCs w:val="24"/>
        </w:rPr>
        <w:t xml:space="preserve"> с отражением результатов контроля выполненных работ (копия)</w:t>
      </w:r>
      <w:r w:rsidR="006857EF" w:rsidRPr="0049228A">
        <w:rPr>
          <w:rFonts w:ascii="Times New Roman" w:hAnsi="Times New Roman" w:cs="Times New Roman"/>
          <w:sz w:val="24"/>
          <w:szCs w:val="24"/>
        </w:rPr>
        <w:t xml:space="preserve"> (форма - Приложение № 7 к настоящему договору)</w:t>
      </w:r>
    </w:p>
    <w:p w14:paraId="20CBC2B1" w14:textId="77777777" w:rsidR="00BB33EA" w:rsidRPr="0049228A" w:rsidRDefault="00BB33EA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Акт натурного обследования</w:t>
      </w:r>
      <w:r w:rsidR="00423B60" w:rsidRPr="0049228A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DF6603" w:rsidRPr="0049228A">
        <w:rPr>
          <w:rFonts w:ascii="Times New Roman" w:hAnsi="Times New Roman" w:cs="Times New Roman"/>
          <w:sz w:val="24"/>
          <w:szCs w:val="24"/>
        </w:rPr>
        <w:t xml:space="preserve"> (форма - Приложение № 5 к настоящему договору)</w:t>
      </w:r>
    </w:p>
    <w:p w14:paraId="43F8C5D6" w14:textId="77777777" w:rsidR="00BB33EA" w:rsidRPr="0049228A" w:rsidRDefault="00BB33EA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Акт итогового контроля</w:t>
      </w:r>
      <w:r w:rsidR="00423B60" w:rsidRPr="0049228A">
        <w:rPr>
          <w:rFonts w:ascii="Times New Roman" w:hAnsi="Times New Roman" w:cs="Times New Roman"/>
          <w:sz w:val="24"/>
          <w:szCs w:val="24"/>
        </w:rPr>
        <w:t xml:space="preserve"> выполнения работ по этапу</w:t>
      </w:r>
      <w:r w:rsidR="00DF6603" w:rsidRPr="0049228A">
        <w:rPr>
          <w:rFonts w:ascii="Times New Roman" w:hAnsi="Times New Roman" w:cs="Times New Roman"/>
          <w:sz w:val="24"/>
          <w:szCs w:val="24"/>
        </w:rPr>
        <w:t xml:space="preserve"> (форма - Приложение № 11 к настоящему договору)</w:t>
      </w:r>
    </w:p>
    <w:p w14:paraId="39CA6BCC" w14:textId="77777777" w:rsidR="00395794" w:rsidRPr="0049228A" w:rsidRDefault="00395794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Информация о затратах, в т.ч. сведения о режиме работы техники и персонала, сформированная в соответствии со сметным расчетом, определенном в договоре</w:t>
      </w:r>
      <w:r w:rsidR="001A73EA" w:rsidRPr="0049228A">
        <w:rPr>
          <w:rFonts w:ascii="Times New Roman" w:hAnsi="Times New Roman" w:cs="Times New Roman"/>
          <w:sz w:val="24"/>
          <w:szCs w:val="24"/>
        </w:rPr>
        <w:t xml:space="preserve"> (форма - Приложение № 6 к ТЗ)</w:t>
      </w:r>
    </w:p>
    <w:p w14:paraId="25964EC6" w14:textId="77777777" w:rsidR="00D84F1E" w:rsidRPr="0049228A" w:rsidRDefault="00C7424F">
      <w:pPr>
        <w:numPr>
          <w:ilvl w:val="0"/>
          <w:numId w:val="3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Исполнительная </w:t>
      </w:r>
      <w:r w:rsidR="00D84F1E" w:rsidRPr="0049228A">
        <w:rPr>
          <w:rFonts w:ascii="Times New Roman" w:hAnsi="Times New Roman" w:cs="Times New Roman"/>
          <w:sz w:val="24"/>
          <w:szCs w:val="24"/>
        </w:rPr>
        <w:t xml:space="preserve">документация, предусмотренная договором, ППР в отношении </w:t>
      </w:r>
      <w:r w:rsidR="006938B8" w:rsidRPr="0049228A">
        <w:rPr>
          <w:rFonts w:ascii="Times New Roman" w:hAnsi="Times New Roman" w:cs="Times New Roman"/>
          <w:sz w:val="24"/>
          <w:szCs w:val="24"/>
        </w:rPr>
        <w:t>предъявленных к приемке работ, подтверждающая полноту и качество выполненных работ</w:t>
      </w:r>
      <w:r w:rsidR="00D84F1E" w:rsidRPr="0049228A">
        <w:rPr>
          <w:rFonts w:ascii="Times New Roman" w:hAnsi="Times New Roman" w:cs="Times New Roman"/>
          <w:sz w:val="24"/>
          <w:szCs w:val="24"/>
        </w:rPr>
        <w:t>:</w:t>
      </w:r>
    </w:p>
    <w:p w14:paraId="1258B75B" w14:textId="77777777" w:rsidR="006938B8" w:rsidRPr="0049228A" w:rsidRDefault="006938B8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95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1"/>
            <w:enabled/>
            <w:calcOnExit w:val="0"/>
            <w:textInput/>
          </w:ffData>
        </w:fldChar>
      </w:r>
      <w:bookmarkStart w:id="11" w:name="ТекстовоеПоле121"/>
      <w:r w:rsidRPr="0049228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7A4954">
        <w:rPr>
          <w:rFonts w:ascii="Times New Roman" w:hAnsi="Times New Roman" w:cs="Times New Roman"/>
          <w:sz w:val="24"/>
          <w:szCs w:val="24"/>
        </w:rPr>
      </w:r>
      <w:r w:rsidRPr="007A4954">
        <w:rPr>
          <w:rFonts w:ascii="Times New Roman" w:hAnsi="Times New Roman" w:cs="Times New Roman"/>
          <w:sz w:val="24"/>
          <w:szCs w:val="24"/>
        </w:rPr>
        <w:fldChar w:fldCharType="separate"/>
      </w:r>
      <w:r w:rsidRPr="0049228A">
        <w:rPr>
          <w:rFonts w:ascii="Times New Roman" w:hAnsi="Times New Roman" w:cs="Times New Roman"/>
          <w:sz w:val="24"/>
          <w:szCs w:val="24"/>
        </w:rPr>
        <w:t>Документы, подтверждающие приобретение/ стоимость материалов, МТР, оборудования, а также качество применяемых материалов и оборудования (паспорта/ сертификаты на материалы) в привязке к этапу/ ПТЦ (в случае использования материалов Подрядчика);</w:t>
      </w:r>
    </w:p>
    <w:p w14:paraId="707EE517" w14:textId="77777777" w:rsidR="006938B8" w:rsidRPr="0049228A" w:rsidRDefault="006938B8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Схемы проводимых работ (при необходимости); </w:t>
      </w:r>
    </w:p>
    <w:p w14:paraId="4F2784B0" w14:textId="77777777" w:rsidR="006938B8" w:rsidRPr="0049228A" w:rsidRDefault="006938B8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ТТН </w:t>
      </w:r>
      <w:r w:rsidR="009D02BF" w:rsidRPr="0049228A">
        <w:rPr>
          <w:rFonts w:ascii="Times New Roman" w:hAnsi="Times New Roman" w:cs="Times New Roman"/>
          <w:sz w:val="24"/>
          <w:szCs w:val="24"/>
        </w:rPr>
        <w:t xml:space="preserve">и ТН </w:t>
      </w:r>
      <w:r w:rsidRPr="0049228A">
        <w:rPr>
          <w:rFonts w:ascii="Times New Roman" w:hAnsi="Times New Roman" w:cs="Times New Roman"/>
          <w:sz w:val="24"/>
          <w:szCs w:val="24"/>
        </w:rPr>
        <w:t>(при необходимости);</w:t>
      </w:r>
    </w:p>
    <w:p w14:paraId="3A1A2BFB" w14:textId="77777777" w:rsidR="006938B8" w:rsidRPr="0049228A" w:rsidRDefault="006938B8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8A">
        <w:rPr>
          <w:rFonts w:ascii="Times New Roman" w:hAnsi="Times New Roman" w:cs="Times New Roman"/>
          <w:sz w:val="24"/>
          <w:szCs w:val="24"/>
        </w:rPr>
        <w:t>Подтверждение фактически выполненных работ в соответствии со сметой;</w:t>
      </w:r>
    </w:p>
    <w:p w14:paraId="19160012" w14:textId="77777777" w:rsidR="006938B8" w:rsidRPr="0049228A" w:rsidRDefault="006938B8">
      <w:pPr>
        <w:pStyle w:val="a7"/>
        <w:numPr>
          <w:ilvl w:val="0"/>
          <w:numId w:val="3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Фотоматериалы (если выполнены Подрядчиком)</w:t>
      </w:r>
    </w:p>
    <w:p w14:paraId="7C0D7BBE" w14:textId="77777777" w:rsidR="006938B8" w:rsidRPr="0049228A" w:rsidRDefault="006938B8">
      <w:pPr>
        <w:pStyle w:val="a7"/>
        <w:numPr>
          <w:ilvl w:val="0"/>
          <w:numId w:val="3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Результаты маркшейдерской сь</w:t>
      </w:r>
      <w:r w:rsidR="000C5EE8" w:rsidRPr="0049228A">
        <w:rPr>
          <w:rFonts w:ascii="Times New Roman" w:hAnsi="Times New Roman" w:cs="Times New Roman"/>
          <w:sz w:val="24"/>
          <w:szCs w:val="24"/>
        </w:rPr>
        <w:t>емки (при необходимости</w:t>
      </w:r>
      <w:r w:rsidRPr="0049228A">
        <w:rPr>
          <w:rFonts w:ascii="Times New Roman" w:hAnsi="Times New Roman" w:cs="Times New Roman"/>
          <w:sz w:val="24"/>
          <w:szCs w:val="24"/>
        </w:rPr>
        <w:t>)</w:t>
      </w:r>
    </w:p>
    <w:p w14:paraId="2C51139F" w14:textId="77777777" w:rsidR="006938B8" w:rsidRPr="0049228A" w:rsidRDefault="006938B8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Документы, подтверждающие качество и соответствие условиям договора грунта, используемого для засыпки</w:t>
      </w:r>
      <w:r w:rsidR="000C5EE8" w:rsidRPr="0049228A">
        <w:rPr>
          <w:rFonts w:ascii="Times New Roman" w:hAnsi="Times New Roman" w:cs="Times New Roman"/>
          <w:sz w:val="24"/>
          <w:szCs w:val="24"/>
        </w:rPr>
        <w:t>.</w:t>
      </w:r>
      <w:r w:rsidRPr="007A4954">
        <w:rPr>
          <w:rFonts w:ascii="Times New Roman" w:hAnsi="Times New Roman" w:cs="Times New Roman"/>
          <w:noProof/>
          <w:sz w:val="24"/>
          <w:szCs w:val="24"/>
        </w:rPr>
        <w:t> </w:t>
      </w:r>
      <w:r w:rsidRPr="007A4954">
        <w:rPr>
          <w:rFonts w:ascii="Times New Roman" w:hAnsi="Times New Roman" w:cs="Times New Roman"/>
          <w:sz w:val="24"/>
          <w:szCs w:val="24"/>
        </w:rPr>
        <w:fldChar w:fldCharType="end"/>
      </w:r>
      <w:bookmarkEnd w:id="11"/>
    </w:p>
    <w:p w14:paraId="3D6A8E4F" w14:textId="77777777" w:rsidR="00821F76" w:rsidRPr="0049228A" w:rsidRDefault="00821F76" w:rsidP="007A4954">
      <w:pPr>
        <w:pStyle w:val="a7"/>
        <w:numPr>
          <w:ilvl w:val="0"/>
          <w:numId w:val="34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подписанная Шкала оценки качества выполненных работ, подготовленная </w:t>
      </w:r>
      <w:r w:rsidR="00C92488" w:rsidRPr="0049228A">
        <w:rPr>
          <w:rFonts w:ascii="Times New Roman" w:hAnsi="Times New Roman" w:cs="Times New Roman"/>
          <w:sz w:val="24"/>
          <w:szCs w:val="24"/>
        </w:rPr>
        <w:t>Подрядчиком</w:t>
      </w:r>
      <w:r w:rsidRPr="0049228A">
        <w:rPr>
          <w:rFonts w:ascii="Times New Roman" w:hAnsi="Times New Roman" w:cs="Times New Roman"/>
          <w:sz w:val="24"/>
          <w:szCs w:val="24"/>
        </w:rPr>
        <w:t xml:space="preserve"> и утвержденная Заказчиком (по форме Приложения № </w:t>
      </w:r>
      <w:r w:rsidR="00EE1FD9" w:rsidRPr="0049228A">
        <w:rPr>
          <w:rFonts w:ascii="Times New Roman" w:hAnsi="Times New Roman" w:cs="Times New Roman"/>
          <w:sz w:val="24"/>
          <w:szCs w:val="24"/>
        </w:rPr>
        <w:t>14</w:t>
      </w:r>
      <w:r w:rsidRPr="0049228A">
        <w:rPr>
          <w:rFonts w:ascii="Times New Roman" w:hAnsi="Times New Roman" w:cs="Times New Roman"/>
          <w:sz w:val="24"/>
          <w:szCs w:val="24"/>
        </w:rPr>
        <w:t xml:space="preserve"> к Договору).</w:t>
      </w:r>
    </w:p>
    <w:p w14:paraId="3BE2347B" w14:textId="77777777" w:rsidR="00341445" w:rsidRPr="0049228A" w:rsidRDefault="00341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6.2.</w:t>
      </w:r>
      <w:r w:rsidR="009E6BFF" w:rsidRPr="0049228A">
        <w:rPr>
          <w:rFonts w:ascii="Times New Roman" w:hAnsi="Times New Roman" w:cs="Times New Roman"/>
          <w:sz w:val="24"/>
          <w:szCs w:val="24"/>
        </w:rPr>
        <w:t>2</w:t>
      </w:r>
      <w:r w:rsidRPr="0049228A">
        <w:rPr>
          <w:rFonts w:ascii="Times New Roman" w:hAnsi="Times New Roman" w:cs="Times New Roman"/>
          <w:sz w:val="24"/>
          <w:szCs w:val="24"/>
        </w:rPr>
        <w:t>.</w:t>
      </w:r>
      <w:r w:rsidR="00E4112E" w:rsidRPr="0049228A">
        <w:rPr>
          <w:rFonts w:ascii="Times New Roman" w:hAnsi="Times New Roman" w:cs="Times New Roman"/>
          <w:sz w:val="24"/>
          <w:szCs w:val="24"/>
        </w:rPr>
        <w:t xml:space="preserve"> </w:t>
      </w:r>
      <w:r w:rsidR="006668B6" w:rsidRPr="0049228A">
        <w:rPr>
          <w:rFonts w:ascii="Times New Roman" w:hAnsi="Times New Roman" w:cs="Times New Roman"/>
          <w:sz w:val="24"/>
          <w:szCs w:val="24"/>
        </w:rPr>
        <w:t>При завершении б</w:t>
      </w:r>
      <w:r w:rsidR="00E4112E" w:rsidRPr="0049228A">
        <w:rPr>
          <w:rFonts w:ascii="Times New Roman" w:hAnsi="Times New Roman" w:cs="Times New Roman"/>
          <w:sz w:val="24"/>
          <w:szCs w:val="24"/>
        </w:rPr>
        <w:t>иологически</w:t>
      </w:r>
      <w:r w:rsidR="006668B6" w:rsidRPr="0049228A">
        <w:rPr>
          <w:rFonts w:ascii="Times New Roman" w:hAnsi="Times New Roman" w:cs="Times New Roman"/>
          <w:sz w:val="24"/>
          <w:szCs w:val="24"/>
        </w:rPr>
        <w:t>х</w:t>
      </w:r>
      <w:r w:rsidR="00E4112E" w:rsidRPr="0049228A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6668B6" w:rsidRPr="0049228A">
        <w:rPr>
          <w:rFonts w:ascii="Times New Roman" w:hAnsi="Times New Roman" w:cs="Times New Roman"/>
          <w:sz w:val="24"/>
          <w:szCs w:val="24"/>
        </w:rPr>
        <w:t>й</w:t>
      </w:r>
      <w:r w:rsidR="00E4112E" w:rsidRPr="0049228A">
        <w:rPr>
          <w:rFonts w:ascii="Times New Roman" w:hAnsi="Times New Roman" w:cs="Times New Roman"/>
          <w:sz w:val="24"/>
          <w:szCs w:val="24"/>
        </w:rPr>
        <w:t>/ биологическ</w:t>
      </w:r>
      <w:r w:rsidR="006668B6" w:rsidRPr="0049228A">
        <w:rPr>
          <w:rFonts w:ascii="Times New Roman" w:hAnsi="Times New Roman" w:cs="Times New Roman"/>
          <w:sz w:val="24"/>
          <w:szCs w:val="24"/>
        </w:rPr>
        <w:t>ого</w:t>
      </w:r>
      <w:r w:rsidR="00E4112E" w:rsidRPr="0049228A">
        <w:rPr>
          <w:rFonts w:ascii="Times New Roman" w:hAnsi="Times New Roman" w:cs="Times New Roman"/>
          <w:sz w:val="24"/>
          <w:szCs w:val="24"/>
        </w:rPr>
        <w:t xml:space="preserve"> этап</w:t>
      </w:r>
      <w:r w:rsidR="006668B6" w:rsidRPr="0049228A">
        <w:rPr>
          <w:rFonts w:ascii="Times New Roman" w:hAnsi="Times New Roman" w:cs="Times New Roman"/>
          <w:sz w:val="24"/>
          <w:szCs w:val="24"/>
        </w:rPr>
        <w:t>а</w:t>
      </w:r>
      <w:r w:rsidR="00E4112E" w:rsidRPr="0049228A">
        <w:rPr>
          <w:rFonts w:ascii="Times New Roman" w:hAnsi="Times New Roman" w:cs="Times New Roman"/>
          <w:sz w:val="24"/>
          <w:szCs w:val="24"/>
        </w:rPr>
        <w:t xml:space="preserve"> рекультивации</w:t>
      </w:r>
      <w:r w:rsidR="00D74B7C" w:rsidRPr="0049228A">
        <w:rPr>
          <w:rFonts w:ascii="Times New Roman" w:hAnsi="Times New Roman" w:cs="Times New Roman"/>
          <w:sz w:val="24"/>
          <w:szCs w:val="24"/>
        </w:rPr>
        <w:t>:</w:t>
      </w:r>
    </w:p>
    <w:p w14:paraId="70042CF8" w14:textId="77777777" w:rsidR="00901A1A" w:rsidRPr="0049228A" w:rsidRDefault="00901A1A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Журнал производства и контроля работ с отражением результатов контроля выполненных работ (копия)</w:t>
      </w:r>
    </w:p>
    <w:p w14:paraId="6B3E2193" w14:textId="77777777" w:rsidR="00901A1A" w:rsidRPr="0049228A" w:rsidRDefault="00901A1A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Акт натурного обследования земельного участка</w:t>
      </w:r>
    </w:p>
    <w:p w14:paraId="499AEB6E" w14:textId="77777777" w:rsidR="00901A1A" w:rsidRPr="0049228A" w:rsidRDefault="00901A1A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Акт итогового контроля выполнения работ по этапу</w:t>
      </w:r>
    </w:p>
    <w:p w14:paraId="5746AB82" w14:textId="77777777" w:rsidR="00901A1A" w:rsidRPr="0049228A" w:rsidRDefault="00901A1A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Информация о затратах, в т.ч. сведения о режиме работы техники и персонала, сформированная в соответствии со сметным расчетом, определенном в договоре</w:t>
      </w:r>
    </w:p>
    <w:p w14:paraId="4D2E7E2E" w14:textId="77777777" w:rsidR="00901A1A" w:rsidRPr="0049228A" w:rsidRDefault="00C7424F">
      <w:pPr>
        <w:numPr>
          <w:ilvl w:val="0"/>
          <w:numId w:val="3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Исполнительная</w:t>
      </w:r>
      <w:r w:rsidR="006938B8" w:rsidRPr="0049228A">
        <w:rPr>
          <w:rFonts w:ascii="Times New Roman" w:hAnsi="Times New Roman" w:cs="Times New Roman"/>
          <w:sz w:val="24"/>
          <w:szCs w:val="24"/>
        </w:rPr>
        <w:t xml:space="preserve"> документация, предусмотренная договором, ППР в отношении предъявленных к приемке работ, подтверждающая полноту и качество выполненных работ</w:t>
      </w:r>
      <w:r w:rsidR="00901A1A" w:rsidRPr="0049228A">
        <w:rPr>
          <w:rFonts w:ascii="Times New Roman" w:hAnsi="Times New Roman" w:cs="Times New Roman"/>
          <w:sz w:val="24"/>
          <w:szCs w:val="24"/>
        </w:rPr>
        <w:t>:</w:t>
      </w:r>
    </w:p>
    <w:p w14:paraId="0BAB9064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95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2"/>
            <w:enabled/>
            <w:calcOnExit w:val="0"/>
            <w:textInput/>
          </w:ffData>
        </w:fldChar>
      </w:r>
      <w:bookmarkStart w:id="12" w:name="ТекстовоеПоле122"/>
      <w:r w:rsidRPr="0049228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7A4954">
        <w:rPr>
          <w:rFonts w:ascii="Times New Roman" w:hAnsi="Times New Roman" w:cs="Times New Roman"/>
          <w:sz w:val="24"/>
          <w:szCs w:val="24"/>
        </w:rPr>
      </w:r>
      <w:r w:rsidRPr="007A4954">
        <w:rPr>
          <w:rFonts w:ascii="Times New Roman" w:hAnsi="Times New Roman" w:cs="Times New Roman"/>
          <w:sz w:val="24"/>
          <w:szCs w:val="24"/>
        </w:rPr>
        <w:fldChar w:fldCharType="separate"/>
      </w:r>
      <w:r w:rsidRPr="0049228A">
        <w:rPr>
          <w:rFonts w:ascii="Times New Roman" w:hAnsi="Times New Roman" w:cs="Times New Roman"/>
          <w:sz w:val="24"/>
          <w:szCs w:val="24"/>
        </w:rPr>
        <w:t xml:space="preserve">Документы, подтверждающие приобретение/ стоимость материалов, МТР, оборудования, а также качество применяемых материалов и </w:t>
      </w:r>
      <w:r w:rsidRPr="0049228A">
        <w:rPr>
          <w:rFonts w:ascii="Times New Roman" w:hAnsi="Times New Roman" w:cs="Times New Roman"/>
          <w:sz w:val="24"/>
          <w:szCs w:val="24"/>
        </w:rPr>
        <w:lastRenderedPageBreak/>
        <w:t>оборудования (паспорта/ сертификаты на материалы) в привязке к этапу/ ПТЦ (в случае использования материалов Подрядчика)</w:t>
      </w:r>
    </w:p>
    <w:p w14:paraId="4FCF1276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Схемы (при необходимости) </w:t>
      </w:r>
    </w:p>
    <w:p w14:paraId="5604134E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ТТН </w:t>
      </w:r>
      <w:r w:rsidR="009D02BF" w:rsidRPr="0049228A">
        <w:rPr>
          <w:rFonts w:ascii="Times New Roman" w:hAnsi="Times New Roman" w:cs="Times New Roman"/>
          <w:sz w:val="24"/>
          <w:szCs w:val="24"/>
        </w:rPr>
        <w:t xml:space="preserve">и ТН </w:t>
      </w:r>
      <w:r w:rsidRPr="0049228A">
        <w:rPr>
          <w:rFonts w:ascii="Times New Roman" w:hAnsi="Times New Roman" w:cs="Times New Roman"/>
          <w:sz w:val="24"/>
          <w:szCs w:val="24"/>
        </w:rPr>
        <w:t>(при необходимости)</w:t>
      </w:r>
    </w:p>
    <w:p w14:paraId="75657A63" w14:textId="77777777" w:rsidR="003F6AC3" w:rsidRPr="0049228A" w:rsidRDefault="003F6AC3">
      <w:pPr>
        <w:pStyle w:val="a7"/>
        <w:numPr>
          <w:ilvl w:val="0"/>
          <w:numId w:val="3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Фотоматериалы (если выполнены Подрядчиком)</w:t>
      </w:r>
    </w:p>
    <w:p w14:paraId="51152D1D" w14:textId="77777777" w:rsidR="003F6AC3" w:rsidRPr="0049228A" w:rsidRDefault="003F6AC3">
      <w:pPr>
        <w:pStyle w:val="a7"/>
        <w:numPr>
          <w:ilvl w:val="0"/>
          <w:numId w:val="3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Результаты маркшейдерской сьемки (</w:t>
      </w:r>
      <w:r w:rsidR="00D24C51" w:rsidRPr="0049228A">
        <w:rPr>
          <w:rFonts w:ascii="Times New Roman" w:hAnsi="Times New Roman" w:cs="Times New Roman"/>
          <w:sz w:val="24"/>
          <w:szCs w:val="24"/>
        </w:rPr>
        <w:t>при необходимости</w:t>
      </w:r>
      <w:r w:rsidRPr="0049228A">
        <w:rPr>
          <w:rFonts w:ascii="Times New Roman" w:hAnsi="Times New Roman" w:cs="Times New Roman"/>
          <w:sz w:val="24"/>
          <w:szCs w:val="24"/>
        </w:rPr>
        <w:t>)</w:t>
      </w:r>
    </w:p>
    <w:p w14:paraId="347082D5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Протоколы агрохимического состава почвы</w:t>
      </w:r>
    </w:p>
    <w:p w14:paraId="5B58024A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Результаты мониторинга всхожести семян</w:t>
      </w:r>
    </w:p>
    <w:p w14:paraId="5A5CB3B6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Акты внесения семян, удобрений (при необходимости) и т.д.</w:t>
      </w:r>
    </w:p>
    <w:p w14:paraId="31673D5C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8A">
        <w:rPr>
          <w:rFonts w:ascii="Times New Roman" w:hAnsi="Times New Roman" w:cs="Times New Roman"/>
          <w:sz w:val="24"/>
          <w:szCs w:val="24"/>
        </w:rPr>
        <w:t>Лесотаксационные данные (при отсутствии в проекте рекультивации);</w:t>
      </w:r>
    </w:p>
    <w:p w14:paraId="60A9D001" w14:textId="77777777" w:rsidR="003F6AC3" w:rsidRPr="0049228A" w:rsidRDefault="003F6AC3">
      <w:pPr>
        <w:pStyle w:val="a7"/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8A">
        <w:rPr>
          <w:rFonts w:ascii="Times New Roman" w:hAnsi="Times New Roman" w:cs="Times New Roman"/>
          <w:sz w:val="24"/>
          <w:szCs w:val="24"/>
        </w:rPr>
        <w:t>Информация о выполненных работах по лесовосстановлению (при наличии требований в проекте рекультивации, ППР)</w:t>
      </w:r>
    </w:p>
    <w:p w14:paraId="6D9DB18B" w14:textId="77777777" w:rsidR="003F6AC3" w:rsidRPr="0049228A" w:rsidRDefault="003F6AC3">
      <w:pPr>
        <w:numPr>
          <w:ilvl w:val="0"/>
          <w:numId w:val="3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Иные документы в соответствии</w:t>
      </w:r>
      <w:r w:rsidR="00D24C51" w:rsidRPr="0049228A">
        <w:rPr>
          <w:rFonts w:ascii="Times New Roman" w:hAnsi="Times New Roman" w:cs="Times New Roman"/>
          <w:sz w:val="24"/>
          <w:szCs w:val="24"/>
        </w:rPr>
        <w:t xml:space="preserve"> с ТЗ, ППР</w:t>
      </w:r>
      <w:r w:rsidRPr="007A4954">
        <w:rPr>
          <w:rFonts w:ascii="Times New Roman" w:hAnsi="Times New Roman" w:cs="Times New Roman"/>
          <w:sz w:val="24"/>
          <w:szCs w:val="24"/>
        </w:rPr>
        <w:fldChar w:fldCharType="end"/>
      </w:r>
      <w:bookmarkEnd w:id="12"/>
    </w:p>
    <w:p w14:paraId="55B11303" w14:textId="77777777" w:rsidR="004264D8" w:rsidRPr="0049228A" w:rsidRDefault="004264D8" w:rsidP="007A4954">
      <w:pPr>
        <w:pStyle w:val="a7"/>
        <w:numPr>
          <w:ilvl w:val="0"/>
          <w:numId w:val="34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подписанная Шкала оценки качества выполненных работ, подготовленная </w:t>
      </w:r>
      <w:r w:rsidR="00C92488" w:rsidRPr="0049228A">
        <w:rPr>
          <w:rFonts w:ascii="Times New Roman" w:hAnsi="Times New Roman" w:cs="Times New Roman"/>
          <w:sz w:val="24"/>
          <w:szCs w:val="24"/>
        </w:rPr>
        <w:t>Подрядчиком</w:t>
      </w:r>
      <w:r w:rsidRPr="0049228A">
        <w:rPr>
          <w:rFonts w:ascii="Times New Roman" w:hAnsi="Times New Roman" w:cs="Times New Roman"/>
          <w:sz w:val="24"/>
          <w:szCs w:val="24"/>
        </w:rPr>
        <w:t xml:space="preserve"> и утвержденная Заказчиком (по форме Приложения № </w:t>
      </w:r>
      <w:r w:rsidR="00EE1FD9" w:rsidRPr="0049228A">
        <w:rPr>
          <w:rFonts w:ascii="Times New Roman" w:hAnsi="Times New Roman" w:cs="Times New Roman"/>
          <w:sz w:val="24"/>
          <w:szCs w:val="24"/>
        </w:rPr>
        <w:t>14</w:t>
      </w:r>
      <w:r w:rsidRPr="0049228A">
        <w:rPr>
          <w:rFonts w:ascii="Times New Roman" w:hAnsi="Times New Roman" w:cs="Times New Roman"/>
          <w:sz w:val="24"/>
          <w:szCs w:val="24"/>
        </w:rPr>
        <w:t xml:space="preserve"> к Договору).</w:t>
      </w:r>
    </w:p>
    <w:p w14:paraId="05333B20" w14:textId="77777777" w:rsidR="003E5F8E" w:rsidRPr="0049228A" w:rsidRDefault="003E5F8E">
      <w:pPr>
        <w:pStyle w:val="a7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196FF6B8" w14:textId="77777777" w:rsidR="006668B6" w:rsidRPr="0049228A" w:rsidRDefault="00776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6.2.3.</w:t>
      </w:r>
      <w:r w:rsidR="00472FCF" w:rsidRPr="0049228A">
        <w:rPr>
          <w:rFonts w:ascii="Times New Roman" w:hAnsi="Times New Roman" w:cs="Times New Roman"/>
          <w:sz w:val="24"/>
          <w:szCs w:val="24"/>
        </w:rPr>
        <w:t xml:space="preserve"> </w:t>
      </w:r>
      <w:r w:rsidR="009C521E" w:rsidRPr="0049228A">
        <w:rPr>
          <w:rFonts w:ascii="Times New Roman" w:hAnsi="Times New Roman" w:cs="Times New Roman"/>
          <w:sz w:val="24"/>
          <w:szCs w:val="24"/>
        </w:rPr>
        <w:t xml:space="preserve">При </w:t>
      </w:r>
      <w:r w:rsidR="0028178E" w:rsidRPr="0049228A">
        <w:rPr>
          <w:rFonts w:ascii="Times New Roman" w:hAnsi="Times New Roman" w:cs="Times New Roman"/>
          <w:sz w:val="24"/>
          <w:szCs w:val="24"/>
        </w:rPr>
        <w:t>сдаче</w:t>
      </w:r>
      <w:r w:rsidRPr="0049228A">
        <w:rPr>
          <w:rFonts w:ascii="Times New Roman" w:hAnsi="Times New Roman" w:cs="Times New Roman"/>
          <w:sz w:val="24"/>
          <w:szCs w:val="24"/>
        </w:rPr>
        <w:t>-приемке</w:t>
      </w:r>
      <w:r w:rsidR="0028178E" w:rsidRPr="0049228A">
        <w:rPr>
          <w:rFonts w:ascii="Times New Roman" w:hAnsi="Times New Roman" w:cs="Times New Roman"/>
          <w:sz w:val="24"/>
          <w:szCs w:val="24"/>
        </w:rPr>
        <w:t xml:space="preserve"> фактически </w:t>
      </w:r>
      <w:r w:rsidR="009C521E" w:rsidRPr="0049228A">
        <w:rPr>
          <w:rFonts w:ascii="Times New Roman" w:hAnsi="Times New Roman" w:cs="Times New Roman"/>
          <w:sz w:val="24"/>
          <w:szCs w:val="24"/>
        </w:rPr>
        <w:t>выполнен</w:t>
      </w:r>
      <w:r w:rsidR="0028178E" w:rsidRPr="0049228A">
        <w:rPr>
          <w:rFonts w:ascii="Times New Roman" w:hAnsi="Times New Roman" w:cs="Times New Roman"/>
          <w:sz w:val="24"/>
          <w:szCs w:val="24"/>
        </w:rPr>
        <w:t>ных</w:t>
      </w:r>
      <w:r w:rsidR="009C521E" w:rsidRPr="0049228A">
        <w:rPr>
          <w:rFonts w:ascii="Times New Roman" w:hAnsi="Times New Roman" w:cs="Times New Roman"/>
          <w:sz w:val="24"/>
          <w:szCs w:val="24"/>
        </w:rPr>
        <w:t xml:space="preserve"> работ в составе этапа:</w:t>
      </w:r>
    </w:p>
    <w:p w14:paraId="7758BE3E" w14:textId="77777777" w:rsidR="00532FC3" w:rsidRPr="0049228A" w:rsidRDefault="00532FC3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Журнал производства и контроля работ с отражением результатов контроля выполненных работ (копия)</w:t>
      </w:r>
    </w:p>
    <w:p w14:paraId="228742B7" w14:textId="77777777" w:rsidR="006938B8" w:rsidRPr="0049228A" w:rsidRDefault="006938B8">
      <w:pPr>
        <w:pStyle w:val="a7"/>
        <w:numPr>
          <w:ilvl w:val="0"/>
          <w:numId w:val="3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bCs/>
          <w:sz w:val="24"/>
          <w:szCs w:val="24"/>
        </w:rPr>
        <w:t>Технический акт о выполненных работах</w:t>
      </w:r>
      <w:r w:rsidR="00C23625" w:rsidRPr="004922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3625" w:rsidRPr="0049228A">
        <w:rPr>
          <w:rFonts w:ascii="Times New Roman" w:hAnsi="Times New Roman" w:cs="Times New Roman"/>
          <w:sz w:val="24"/>
          <w:szCs w:val="24"/>
        </w:rPr>
        <w:t>(форма - Приложение № 10 к настоящему договору)</w:t>
      </w:r>
    </w:p>
    <w:p w14:paraId="3A17396D" w14:textId="77777777" w:rsidR="00532FC3" w:rsidRPr="0049228A" w:rsidRDefault="00C7424F">
      <w:pPr>
        <w:numPr>
          <w:ilvl w:val="0"/>
          <w:numId w:val="3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Исполнительная</w:t>
      </w:r>
      <w:r w:rsidR="006938B8" w:rsidRPr="0049228A">
        <w:rPr>
          <w:rFonts w:ascii="Times New Roman" w:hAnsi="Times New Roman" w:cs="Times New Roman"/>
          <w:sz w:val="24"/>
          <w:szCs w:val="24"/>
        </w:rPr>
        <w:t xml:space="preserve"> документация, предусмотренная договором, ППР в отношении предъявленных к приемке работ, подтверждающая полноту и качество выполненных работ</w:t>
      </w:r>
      <w:r w:rsidR="009D42DC" w:rsidRPr="0049228A">
        <w:rPr>
          <w:rFonts w:ascii="Times New Roman" w:hAnsi="Times New Roman" w:cs="Times New Roman"/>
          <w:sz w:val="24"/>
          <w:szCs w:val="24"/>
        </w:rPr>
        <w:t xml:space="preserve"> в заявленном объеме</w:t>
      </w:r>
      <w:r w:rsidR="00532FC3" w:rsidRPr="0049228A">
        <w:rPr>
          <w:rFonts w:ascii="Times New Roman" w:hAnsi="Times New Roman" w:cs="Times New Roman"/>
          <w:sz w:val="24"/>
          <w:szCs w:val="24"/>
        </w:rPr>
        <w:t>:</w:t>
      </w:r>
    </w:p>
    <w:p w14:paraId="2802E75C" w14:textId="77777777" w:rsidR="003F6AC3" w:rsidRPr="0049228A" w:rsidRDefault="00D52E80">
      <w:pPr>
        <w:numPr>
          <w:ilvl w:val="0"/>
          <w:numId w:val="34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495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Акт приемки-передачи рекультивированных земель комиссии Администрации Туруханского муниципального района по вопросам рекультивации земель"/>
            </w:textInput>
          </w:ffData>
        </w:fldChar>
      </w:r>
      <w:bookmarkStart w:id="13" w:name="ТекстовоеПоле123"/>
      <w:r w:rsidRPr="0049228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7A4954">
        <w:rPr>
          <w:rFonts w:ascii="Times New Roman" w:hAnsi="Times New Roman" w:cs="Times New Roman"/>
          <w:sz w:val="24"/>
          <w:szCs w:val="24"/>
        </w:rPr>
      </w:r>
      <w:r w:rsidRPr="007A4954">
        <w:rPr>
          <w:rFonts w:ascii="Times New Roman" w:hAnsi="Times New Roman" w:cs="Times New Roman"/>
          <w:sz w:val="24"/>
          <w:szCs w:val="24"/>
        </w:rPr>
        <w:fldChar w:fldCharType="separate"/>
      </w:r>
      <w:r w:rsidRPr="0049228A">
        <w:rPr>
          <w:rFonts w:ascii="Times New Roman" w:hAnsi="Times New Roman" w:cs="Times New Roman"/>
          <w:noProof/>
          <w:sz w:val="24"/>
          <w:szCs w:val="24"/>
        </w:rPr>
        <w:t>Акт приемки-передачи рекультивированных земель комиссии Администрации Туруханского муниципального района по вопросам рекультивации земель</w:t>
      </w:r>
      <w:r w:rsidRPr="007A4954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</w:p>
    <w:p w14:paraId="12728952" w14:textId="77777777" w:rsidR="003269E4" w:rsidRPr="0049228A" w:rsidRDefault="00326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4F0ABA8C" w14:textId="77777777" w:rsidR="003F6AC3" w:rsidRPr="0049228A" w:rsidRDefault="003F6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95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4"/>
            <w:enabled/>
            <w:calcOnExit w:val="0"/>
            <w:textInput/>
          </w:ffData>
        </w:fldChar>
      </w:r>
      <w:bookmarkStart w:id="14" w:name="ТекстовоеПоле124"/>
      <w:r w:rsidRPr="0049228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7A4954">
        <w:rPr>
          <w:rFonts w:ascii="Times New Roman" w:hAnsi="Times New Roman" w:cs="Times New Roman"/>
          <w:sz w:val="24"/>
          <w:szCs w:val="24"/>
        </w:rPr>
      </w:r>
      <w:r w:rsidRPr="007A4954">
        <w:rPr>
          <w:rFonts w:ascii="Times New Roman" w:hAnsi="Times New Roman" w:cs="Times New Roman"/>
          <w:sz w:val="24"/>
          <w:szCs w:val="24"/>
        </w:rPr>
        <w:fldChar w:fldCharType="separate"/>
      </w:r>
      <w:r w:rsidRPr="0049228A">
        <w:rPr>
          <w:rFonts w:ascii="Times New Roman" w:hAnsi="Times New Roman" w:cs="Times New Roman"/>
          <w:noProof/>
          <w:sz w:val="24"/>
          <w:szCs w:val="24"/>
        </w:rPr>
        <w:t> </w:t>
      </w:r>
      <w:r w:rsidRPr="0049228A">
        <w:rPr>
          <w:rFonts w:ascii="Times New Roman" w:hAnsi="Times New Roman" w:cs="Times New Roman"/>
          <w:noProof/>
          <w:sz w:val="24"/>
          <w:szCs w:val="24"/>
        </w:rPr>
        <w:t> </w:t>
      </w:r>
      <w:r w:rsidRPr="0049228A">
        <w:rPr>
          <w:rFonts w:ascii="Times New Roman" w:hAnsi="Times New Roman" w:cs="Times New Roman"/>
          <w:noProof/>
          <w:sz w:val="24"/>
          <w:szCs w:val="24"/>
        </w:rPr>
        <w:t> </w:t>
      </w:r>
      <w:r w:rsidRPr="0049228A">
        <w:rPr>
          <w:rFonts w:ascii="Times New Roman" w:hAnsi="Times New Roman" w:cs="Times New Roman"/>
          <w:sz w:val="24"/>
          <w:szCs w:val="24"/>
        </w:rPr>
        <w:t>6.2.4.</w:t>
      </w:r>
      <w:r w:rsidR="0055593B" w:rsidRPr="0049228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87CB0" w:rsidRPr="0049228A">
        <w:rPr>
          <w:rFonts w:ascii="Times New Roman" w:hAnsi="Times New Roman" w:cs="Times New Roman"/>
          <w:sz w:val="24"/>
          <w:szCs w:val="24"/>
        </w:rPr>
        <w:t>В</w:t>
      </w:r>
      <w:r w:rsidRPr="0049228A">
        <w:rPr>
          <w:rFonts w:ascii="Times New Roman" w:hAnsi="Times New Roman" w:cs="Times New Roman"/>
          <w:sz w:val="24"/>
          <w:szCs w:val="24"/>
        </w:rPr>
        <w:t xml:space="preserve"> части обращения с отходами:</w:t>
      </w:r>
    </w:p>
    <w:p w14:paraId="69A369B1" w14:textId="77777777" w:rsidR="003F6AC3" w:rsidRPr="0049228A" w:rsidRDefault="003F6AC3">
      <w:pPr>
        <w:pStyle w:val="a7"/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 xml:space="preserve">Журнал производства и контроля работ </w:t>
      </w:r>
    </w:p>
    <w:p w14:paraId="3D1AAD87" w14:textId="77777777" w:rsidR="003F6AC3" w:rsidRPr="0049228A" w:rsidRDefault="003F6AC3">
      <w:pPr>
        <w:pStyle w:val="a7"/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Журнал</w:t>
      </w:r>
      <w:r w:rsidR="003E1391" w:rsidRPr="0049228A">
        <w:rPr>
          <w:rFonts w:ascii="Times New Roman" w:hAnsi="Times New Roman" w:cs="Times New Roman"/>
          <w:sz w:val="24"/>
          <w:szCs w:val="24"/>
        </w:rPr>
        <w:t>ы</w:t>
      </w:r>
      <w:r w:rsidRPr="0049228A">
        <w:rPr>
          <w:rFonts w:ascii="Times New Roman" w:hAnsi="Times New Roman" w:cs="Times New Roman"/>
          <w:sz w:val="24"/>
          <w:szCs w:val="24"/>
        </w:rPr>
        <w:t xml:space="preserve"> учета движения отходов</w:t>
      </w:r>
      <w:r w:rsidR="0055593B" w:rsidRPr="0049228A">
        <w:rPr>
          <w:rFonts w:ascii="Times New Roman" w:hAnsi="Times New Roman" w:cs="Times New Roman"/>
          <w:sz w:val="24"/>
          <w:szCs w:val="24"/>
        </w:rPr>
        <w:t xml:space="preserve"> (по формам, установленным действующим законодательством РФ в области обращения с отходами</w:t>
      </w:r>
      <w:r w:rsidR="003E1391" w:rsidRPr="0049228A">
        <w:rPr>
          <w:rFonts w:ascii="Times New Roman" w:hAnsi="Times New Roman" w:cs="Times New Roman"/>
          <w:sz w:val="24"/>
          <w:szCs w:val="24"/>
        </w:rPr>
        <w:t>, а также Приложением № 16 к настоящему Договору</w:t>
      </w:r>
      <w:r w:rsidR="0055593B" w:rsidRPr="0049228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37FE20B" w14:textId="77777777" w:rsidR="003F6AC3" w:rsidRPr="0049228A" w:rsidRDefault="00284571">
      <w:pPr>
        <w:pStyle w:val="a7"/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Документация, подтверждающая самостоятельную утилизацию/ обезвреживание/ размещение всех партии отходов, образованных в результате хозяйственной деятельности Подрядчика на объектах Заказчика, в соответствии с требованиями законодательства РФ в области обращения с отходами, либо передачу таковых отходов сторонним специализированным организациям, осуществляющим деятельность по обращению с отходами на законных основаниях</w:t>
      </w:r>
    </w:p>
    <w:p w14:paraId="1C0F9D36" w14:textId="77777777" w:rsidR="003F6AC3" w:rsidRPr="0049228A" w:rsidRDefault="00281E42">
      <w:pPr>
        <w:pStyle w:val="a7"/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Копии</w:t>
      </w:r>
      <w:r w:rsidR="003F6AC3" w:rsidRPr="0049228A">
        <w:rPr>
          <w:rFonts w:ascii="Times New Roman" w:hAnsi="Times New Roman" w:cs="Times New Roman"/>
          <w:sz w:val="24"/>
          <w:szCs w:val="24"/>
        </w:rPr>
        <w:t xml:space="preserve"> технической/технологической документации по технологии/продукции/вторичному отходу, положительное заключение государственной экологической экспертизы</w:t>
      </w:r>
      <w:r w:rsidRPr="0049228A">
        <w:rPr>
          <w:rFonts w:ascii="Times New Roman" w:hAnsi="Times New Roman" w:cs="Times New Roman"/>
          <w:sz w:val="24"/>
          <w:szCs w:val="24"/>
        </w:rPr>
        <w:t>, документы, подтверждающие наличие лицензии</w:t>
      </w:r>
      <w:r w:rsidR="003F6AC3" w:rsidRPr="0049228A">
        <w:rPr>
          <w:rFonts w:ascii="Times New Roman" w:hAnsi="Times New Roman" w:cs="Times New Roman"/>
          <w:sz w:val="24"/>
          <w:szCs w:val="24"/>
        </w:rPr>
        <w:t xml:space="preserve"> (в случаях</w:t>
      </w:r>
      <w:r w:rsidRPr="0049228A">
        <w:rPr>
          <w:rFonts w:ascii="Times New Roman" w:hAnsi="Times New Roman" w:cs="Times New Roman"/>
          <w:sz w:val="24"/>
          <w:szCs w:val="24"/>
        </w:rPr>
        <w:t xml:space="preserve"> осуществления Подрядчиком работ по утилизации/обработке/обезвреживанию/размещению отходов своими силами</w:t>
      </w:r>
      <w:r w:rsidR="003F6AC3" w:rsidRPr="0049228A">
        <w:rPr>
          <w:rFonts w:ascii="Times New Roman" w:hAnsi="Times New Roman" w:cs="Times New Roman"/>
          <w:sz w:val="24"/>
          <w:szCs w:val="24"/>
        </w:rPr>
        <w:t>), результаты контроля качества утилизации/ обезвреживания, предусмотренные технической/технологической документацией, и выпо</w:t>
      </w:r>
      <w:r w:rsidRPr="0049228A">
        <w:rPr>
          <w:rFonts w:ascii="Times New Roman" w:hAnsi="Times New Roman" w:cs="Times New Roman"/>
          <w:sz w:val="24"/>
          <w:szCs w:val="24"/>
        </w:rPr>
        <w:t>лнения условий заключения ГЭЭ (если применимо)</w:t>
      </w:r>
    </w:p>
    <w:p w14:paraId="1E0ED299" w14:textId="77777777" w:rsidR="003F6AC3" w:rsidRPr="0049228A" w:rsidRDefault="003F6AC3">
      <w:pPr>
        <w:pStyle w:val="a7"/>
        <w:numPr>
          <w:ilvl w:val="0"/>
          <w:numId w:val="3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28A">
        <w:rPr>
          <w:rFonts w:ascii="Times New Roman" w:hAnsi="Times New Roman" w:cs="Times New Roman"/>
          <w:sz w:val="24"/>
          <w:szCs w:val="24"/>
        </w:rPr>
        <w:t>ТТН</w:t>
      </w:r>
      <w:r w:rsidR="009D02BF" w:rsidRPr="0049228A">
        <w:rPr>
          <w:rFonts w:ascii="Times New Roman" w:hAnsi="Times New Roman" w:cs="Times New Roman"/>
          <w:sz w:val="24"/>
          <w:szCs w:val="24"/>
        </w:rPr>
        <w:t xml:space="preserve"> и ТН</w:t>
      </w:r>
      <w:r w:rsidR="00281E42" w:rsidRPr="0049228A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49228A">
        <w:rPr>
          <w:rFonts w:ascii="Times New Roman" w:hAnsi="Times New Roman" w:cs="Times New Roman"/>
          <w:sz w:val="24"/>
          <w:szCs w:val="24"/>
        </w:rPr>
        <w:t>.</w:t>
      </w:r>
    </w:p>
    <w:p w14:paraId="39B1F0FA" w14:textId="77777777" w:rsidR="00E557AF" w:rsidRPr="0049228A" w:rsidRDefault="003F6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954">
        <w:rPr>
          <w:rFonts w:ascii="Times New Roman" w:hAnsi="Times New Roman" w:cs="Times New Roman"/>
          <w:sz w:val="24"/>
          <w:szCs w:val="24"/>
        </w:rPr>
        <w:lastRenderedPageBreak/>
        <w:fldChar w:fldCharType="end"/>
      </w:r>
      <w:bookmarkEnd w:id="14"/>
      <w:r w:rsidR="00E557AF" w:rsidRPr="0049228A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726417" w:rsidRPr="0049228A">
        <w:rPr>
          <w:rFonts w:ascii="Times New Roman" w:hAnsi="Times New Roman" w:cs="Times New Roman"/>
          <w:sz w:val="24"/>
          <w:szCs w:val="24"/>
        </w:rPr>
        <w:t>имеет право предварительно</w:t>
      </w:r>
      <w:r w:rsidR="00A76DF9" w:rsidRPr="0049228A">
        <w:rPr>
          <w:rFonts w:ascii="Times New Roman" w:hAnsi="Times New Roman" w:cs="Times New Roman"/>
          <w:sz w:val="24"/>
          <w:szCs w:val="24"/>
        </w:rPr>
        <w:t xml:space="preserve"> </w:t>
      </w:r>
      <w:r w:rsidR="00E557AF" w:rsidRPr="0049228A">
        <w:rPr>
          <w:rFonts w:ascii="Times New Roman" w:hAnsi="Times New Roman" w:cs="Times New Roman"/>
          <w:sz w:val="24"/>
          <w:szCs w:val="24"/>
        </w:rPr>
        <w:t>направ</w:t>
      </w:r>
      <w:r w:rsidR="00A76DF9" w:rsidRPr="0049228A">
        <w:rPr>
          <w:rFonts w:ascii="Times New Roman" w:hAnsi="Times New Roman" w:cs="Times New Roman"/>
          <w:sz w:val="24"/>
          <w:szCs w:val="24"/>
        </w:rPr>
        <w:t>и</w:t>
      </w:r>
      <w:r w:rsidR="00E557AF" w:rsidRPr="0049228A">
        <w:rPr>
          <w:rFonts w:ascii="Times New Roman" w:hAnsi="Times New Roman" w:cs="Times New Roman"/>
          <w:sz w:val="24"/>
          <w:szCs w:val="24"/>
        </w:rPr>
        <w:t>т</w:t>
      </w:r>
      <w:r w:rsidR="00A76DF9" w:rsidRPr="0049228A">
        <w:rPr>
          <w:rFonts w:ascii="Times New Roman" w:hAnsi="Times New Roman" w:cs="Times New Roman"/>
          <w:sz w:val="24"/>
          <w:szCs w:val="24"/>
        </w:rPr>
        <w:t>ь</w:t>
      </w:r>
      <w:r w:rsidR="00E557AF" w:rsidRPr="0049228A">
        <w:rPr>
          <w:rFonts w:ascii="Times New Roman" w:hAnsi="Times New Roman" w:cs="Times New Roman"/>
          <w:sz w:val="24"/>
          <w:szCs w:val="24"/>
        </w:rPr>
        <w:t xml:space="preserve"> Акты сдачи-приемки выполненных работ и счета-фактуры по факсу либо по электронной почте (в связи с удаленностью </w:t>
      </w:r>
      <w:r w:rsidR="00360735" w:rsidRPr="0049228A">
        <w:rPr>
          <w:rFonts w:ascii="Times New Roman" w:hAnsi="Times New Roman" w:cs="Times New Roman"/>
          <w:sz w:val="24"/>
          <w:szCs w:val="24"/>
        </w:rPr>
        <w:t>Подрядчика</w:t>
      </w:r>
      <w:r w:rsidR="00E557AF" w:rsidRPr="0049228A">
        <w:rPr>
          <w:rFonts w:ascii="Times New Roman" w:hAnsi="Times New Roman" w:cs="Times New Roman"/>
          <w:sz w:val="24"/>
          <w:szCs w:val="24"/>
        </w:rPr>
        <w:t>)</w:t>
      </w:r>
      <w:r w:rsidR="00A76DF9" w:rsidRPr="004922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7685E7" w14:textId="77777777" w:rsidR="00690255" w:rsidRDefault="006902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28A">
        <w:rPr>
          <w:rFonts w:ascii="Times New Roman" w:hAnsi="Times New Roman" w:cs="Times New Roman"/>
          <w:bCs/>
          <w:sz w:val="24"/>
          <w:szCs w:val="24"/>
        </w:rPr>
        <w:t>В случае, если Подрядчик первоначально направляет акты сдачи-приемки оказанных услуг и счета-фактуры по факсу, либо электронной почте, в связи с удаленностью Подрядчика, оригиналы актов</w:t>
      </w:r>
      <w:r w:rsidRPr="00690255">
        <w:rPr>
          <w:rFonts w:ascii="Times New Roman" w:hAnsi="Times New Roman" w:cs="Times New Roman"/>
          <w:bCs/>
          <w:sz w:val="24"/>
          <w:szCs w:val="24"/>
        </w:rPr>
        <w:t xml:space="preserve"> сдачи-приемки оказанных услуг и счетов-фактур предоставляются в течение 10-ти календарных дней с момента оказания услуг.</w:t>
      </w:r>
    </w:p>
    <w:p w14:paraId="2FFBDC04" w14:textId="77777777" w:rsidR="00690255" w:rsidRDefault="00690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255">
        <w:rPr>
          <w:rFonts w:ascii="Times New Roman" w:hAnsi="Times New Roman" w:cs="Times New Roman"/>
          <w:sz w:val="24"/>
          <w:szCs w:val="24"/>
        </w:rPr>
        <w:t xml:space="preserve">В случае несвоевременного предоставления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690255">
        <w:rPr>
          <w:rFonts w:ascii="Times New Roman" w:hAnsi="Times New Roman" w:cs="Times New Roman"/>
          <w:sz w:val="24"/>
          <w:szCs w:val="24"/>
        </w:rPr>
        <w:t xml:space="preserve"> счетов-фактур и актов о приёмке-сдачи оказанных услуг в срок, установленный настоящим договором, </w:t>
      </w:r>
      <w:r w:rsidR="00CF5EE6">
        <w:rPr>
          <w:rFonts w:ascii="Times New Roman" w:hAnsi="Times New Roman" w:cs="Times New Roman"/>
          <w:sz w:val="24"/>
          <w:szCs w:val="24"/>
        </w:rPr>
        <w:t>Подрядчик</w:t>
      </w:r>
      <w:r w:rsidRPr="00690255">
        <w:rPr>
          <w:rFonts w:ascii="Times New Roman" w:hAnsi="Times New Roman" w:cs="Times New Roman"/>
          <w:sz w:val="24"/>
          <w:szCs w:val="24"/>
        </w:rPr>
        <w:t xml:space="preserve"> уплачивает Заказчику пени в размере 0,1 % от суммы, указанной в счете-фактуре или акте приемки-сдачи оказанных услуг, за каждый день просрочки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344AE9" w14:textId="77777777" w:rsidR="00AD316E" w:rsidRPr="00690255" w:rsidRDefault="00AD31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16E">
        <w:rPr>
          <w:rFonts w:ascii="Times New Roman" w:hAnsi="Times New Roman" w:cs="Times New Roman"/>
          <w:sz w:val="24"/>
          <w:szCs w:val="24"/>
        </w:rPr>
        <w:t xml:space="preserve">В случае несвоевременного предоставления </w:t>
      </w:r>
      <w:r w:rsidR="005553EC" w:rsidRPr="005553EC">
        <w:rPr>
          <w:rFonts w:ascii="Times New Roman" w:hAnsi="Times New Roman" w:cs="Times New Roman"/>
          <w:sz w:val="24"/>
          <w:szCs w:val="24"/>
        </w:rPr>
        <w:t>Подрядчиком</w:t>
      </w:r>
      <w:r w:rsidRPr="00AD316E">
        <w:rPr>
          <w:rFonts w:ascii="Times New Roman" w:hAnsi="Times New Roman" w:cs="Times New Roman"/>
          <w:sz w:val="24"/>
          <w:szCs w:val="24"/>
        </w:rPr>
        <w:t xml:space="preserve"> оригиналов счетов-фактур и актов сдачи-приемки оказанных услуг в сроки, установленные действующим законодательством РФ и настоящим договором, Заказчик вправе приостановить исполнение своего обязательства по оплате оказанных услуг на соответствующее количество дней задержки в предоставлении первичных документов.</w:t>
      </w:r>
    </w:p>
    <w:p w14:paraId="2D2AB519" w14:textId="77777777" w:rsidR="00E557AF" w:rsidRPr="00B94300" w:rsidRDefault="00E55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 xml:space="preserve">Заказчик в течение </w:t>
      </w:r>
      <w:r w:rsidR="003F6AC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3F6AC3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3F6AC3">
        <w:rPr>
          <w:rFonts w:ascii="Times New Roman" w:hAnsi="Times New Roman" w:cs="Times New Roman"/>
          <w:sz w:val="24"/>
          <w:szCs w:val="24"/>
        </w:rPr>
      </w:r>
      <w:r w:rsidR="003F6AC3">
        <w:rPr>
          <w:rFonts w:ascii="Times New Roman" w:hAnsi="Times New Roman" w:cs="Times New Roman"/>
          <w:sz w:val="24"/>
          <w:szCs w:val="24"/>
        </w:rPr>
        <w:fldChar w:fldCharType="separate"/>
      </w:r>
      <w:r w:rsidR="003F6AC3">
        <w:rPr>
          <w:rFonts w:ascii="Times New Roman" w:hAnsi="Times New Roman" w:cs="Times New Roman"/>
          <w:noProof/>
          <w:sz w:val="24"/>
          <w:szCs w:val="24"/>
        </w:rPr>
        <w:t> </w:t>
      </w:r>
      <w:r w:rsidR="003F6AC3" w:rsidRPr="00715378">
        <w:rPr>
          <w:rFonts w:ascii="Times New Roman" w:hAnsi="Times New Roman" w:cs="Times New Roman"/>
          <w:noProof/>
          <w:sz w:val="24"/>
          <w:szCs w:val="24"/>
        </w:rPr>
        <w:t>___</w:t>
      </w:r>
      <w:r w:rsidR="003F6AC3">
        <w:rPr>
          <w:rFonts w:ascii="Times New Roman" w:hAnsi="Times New Roman" w:cs="Times New Roman"/>
          <w:sz w:val="24"/>
          <w:szCs w:val="24"/>
        </w:rPr>
        <w:fldChar w:fldCharType="end"/>
      </w:r>
      <w:r w:rsidR="001A10C9">
        <w:rPr>
          <w:rFonts w:ascii="Times New Roman" w:hAnsi="Times New Roman" w:cs="Times New Roman"/>
          <w:sz w:val="24"/>
          <w:szCs w:val="24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</w:rPr>
        <w:t xml:space="preserve">рабочих дней выполняет проверку </w:t>
      </w:r>
      <w:r w:rsidR="0080111D" w:rsidRPr="00B94300">
        <w:rPr>
          <w:rFonts w:ascii="Times New Roman" w:hAnsi="Times New Roman" w:cs="Times New Roman"/>
          <w:sz w:val="24"/>
          <w:szCs w:val="24"/>
        </w:rPr>
        <w:t xml:space="preserve">Акта сдачи-приемки выполненных работ и всей предусмотренной договором подтверждающей документации, </w:t>
      </w:r>
      <w:r w:rsidRPr="00B94300">
        <w:rPr>
          <w:rFonts w:ascii="Times New Roman" w:hAnsi="Times New Roman" w:cs="Times New Roman"/>
          <w:sz w:val="24"/>
          <w:szCs w:val="24"/>
        </w:rPr>
        <w:t>по результатам проверки может быть принято одно из решений:</w:t>
      </w:r>
    </w:p>
    <w:p w14:paraId="5A723BA6" w14:textId="77777777" w:rsidR="00476F77" w:rsidRPr="00B94300" w:rsidRDefault="00E55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 xml:space="preserve">- </w:t>
      </w:r>
      <w:r w:rsidR="00476F77" w:rsidRPr="00B94300">
        <w:rPr>
          <w:rFonts w:ascii="Times New Roman" w:hAnsi="Times New Roman" w:cs="Times New Roman"/>
          <w:sz w:val="24"/>
          <w:szCs w:val="24"/>
        </w:rPr>
        <w:t xml:space="preserve">при отсутствии замечаний и претензий по объему, качеству и/или сроку выполненных работ- </w:t>
      </w:r>
      <w:r w:rsidR="009A003A">
        <w:rPr>
          <w:rFonts w:ascii="Times New Roman" w:hAnsi="Times New Roman" w:cs="Times New Roman"/>
          <w:sz w:val="24"/>
          <w:szCs w:val="24"/>
        </w:rPr>
        <w:t xml:space="preserve">принять работы и </w:t>
      </w:r>
      <w:r w:rsidRPr="00B94300">
        <w:rPr>
          <w:rFonts w:ascii="Times New Roman" w:hAnsi="Times New Roman" w:cs="Times New Roman"/>
          <w:sz w:val="24"/>
          <w:szCs w:val="24"/>
        </w:rPr>
        <w:t>подписать поступившие документы (соответствующий акт)</w:t>
      </w:r>
      <w:r w:rsidR="00A76DF9" w:rsidRPr="00B94300">
        <w:rPr>
          <w:rFonts w:ascii="Times New Roman" w:hAnsi="Times New Roman" w:cs="Times New Roman"/>
          <w:sz w:val="24"/>
          <w:szCs w:val="24"/>
        </w:rPr>
        <w:t>;</w:t>
      </w:r>
      <w:r w:rsidR="00476F77" w:rsidRPr="00B943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6738A7" w14:textId="77777777" w:rsidR="00476F77" w:rsidRPr="00B94300" w:rsidRDefault="00E55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476F77" w:rsidRPr="00B94300">
        <w:rPr>
          <w:rFonts w:ascii="Times New Roman" w:hAnsi="Times New Roman" w:cs="Times New Roman"/>
          <w:sz w:val="24"/>
          <w:szCs w:val="24"/>
        </w:rPr>
        <w:t xml:space="preserve">при </w:t>
      </w:r>
      <w:r w:rsidR="00F05AE2" w:rsidRPr="00B94300">
        <w:rPr>
          <w:rFonts w:ascii="Times New Roman" w:hAnsi="Times New Roman" w:cs="Times New Roman"/>
          <w:sz w:val="24"/>
          <w:szCs w:val="24"/>
        </w:rPr>
        <w:t xml:space="preserve">несоответствии </w:t>
      </w:r>
      <w:r w:rsidR="00B37659" w:rsidRPr="00B94300">
        <w:rPr>
          <w:rFonts w:ascii="Times New Roman" w:hAnsi="Times New Roman" w:cs="Times New Roman"/>
          <w:sz w:val="24"/>
          <w:szCs w:val="24"/>
        </w:rPr>
        <w:t>оформлен</w:t>
      </w:r>
      <w:r w:rsidR="0080111D" w:rsidRPr="00B94300">
        <w:rPr>
          <w:rFonts w:ascii="Times New Roman" w:hAnsi="Times New Roman" w:cs="Times New Roman"/>
          <w:sz w:val="24"/>
          <w:szCs w:val="24"/>
        </w:rPr>
        <w:t>ных</w:t>
      </w:r>
      <w:r w:rsidR="00B37659" w:rsidRPr="00B94300">
        <w:rPr>
          <w:rFonts w:ascii="Times New Roman" w:hAnsi="Times New Roman" w:cs="Times New Roman"/>
          <w:sz w:val="24"/>
          <w:szCs w:val="24"/>
        </w:rPr>
        <w:t xml:space="preserve"> документов требовани</w:t>
      </w:r>
      <w:r w:rsidR="0080111D" w:rsidRPr="00B94300">
        <w:rPr>
          <w:rFonts w:ascii="Times New Roman" w:hAnsi="Times New Roman" w:cs="Times New Roman"/>
          <w:sz w:val="24"/>
          <w:szCs w:val="24"/>
        </w:rPr>
        <w:t>ям</w:t>
      </w:r>
      <w:r w:rsidR="00B37659" w:rsidRPr="00B94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6F77" w:rsidRPr="00B94300">
        <w:rPr>
          <w:rFonts w:ascii="Times New Roman" w:hAnsi="Times New Roman" w:cs="Times New Roman"/>
          <w:sz w:val="24"/>
          <w:szCs w:val="24"/>
        </w:rPr>
        <w:t>действующего законодательства и</w:t>
      </w:r>
      <w:r w:rsidR="001A0977" w:rsidRPr="00B94300">
        <w:rPr>
          <w:rFonts w:ascii="Times New Roman" w:hAnsi="Times New Roman" w:cs="Times New Roman"/>
          <w:sz w:val="24"/>
          <w:szCs w:val="24"/>
        </w:rPr>
        <w:t>/ или</w:t>
      </w:r>
      <w:r w:rsidR="00476F77" w:rsidRPr="00B94300">
        <w:rPr>
          <w:rFonts w:ascii="Times New Roman" w:hAnsi="Times New Roman" w:cs="Times New Roman"/>
          <w:sz w:val="24"/>
          <w:szCs w:val="24"/>
        </w:rPr>
        <w:t xml:space="preserve"> настоящего договора, неисполнения либо ненадлежащего исполнения Подрядчиком своих обязательств по настоящему </w:t>
      </w:r>
      <w:r w:rsidR="004531BF" w:rsidRPr="00B94300">
        <w:rPr>
          <w:rFonts w:ascii="Times New Roman" w:hAnsi="Times New Roman" w:cs="Times New Roman"/>
          <w:sz w:val="24"/>
          <w:szCs w:val="24"/>
        </w:rPr>
        <w:t>д</w:t>
      </w:r>
      <w:r w:rsidR="00476F77" w:rsidRPr="00B94300">
        <w:rPr>
          <w:rFonts w:ascii="Times New Roman" w:hAnsi="Times New Roman" w:cs="Times New Roman"/>
          <w:sz w:val="24"/>
          <w:szCs w:val="24"/>
        </w:rPr>
        <w:t>оговору</w:t>
      </w:r>
      <w:r w:rsidR="00F05AE2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476F77" w:rsidRPr="00B94300">
        <w:rPr>
          <w:rFonts w:ascii="Times New Roman" w:hAnsi="Times New Roman" w:cs="Times New Roman"/>
          <w:sz w:val="24"/>
          <w:szCs w:val="24"/>
        </w:rPr>
        <w:t>-</w:t>
      </w:r>
      <w:r w:rsidR="004531BF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F05AE2" w:rsidRPr="00B94300">
        <w:rPr>
          <w:rFonts w:ascii="Times New Roman" w:hAnsi="Times New Roman" w:cs="Times New Roman"/>
          <w:sz w:val="24"/>
          <w:szCs w:val="24"/>
        </w:rPr>
        <w:t>направить мотивированный отказ от подписания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F05AE2" w:rsidRPr="00B94300">
        <w:rPr>
          <w:rFonts w:ascii="Times New Roman" w:hAnsi="Times New Roman" w:cs="Times New Roman"/>
          <w:sz w:val="24"/>
          <w:szCs w:val="24"/>
        </w:rPr>
        <w:t xml:space="preserve">Акта </w:t>
      </w:r>
      <w:r w:rsidR="007A572D" w:rsidRPr="00B94300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B94300">
        <w:rPr>
          <w:rFonts w:ascii="Times New Roman" w:hAnsi="Times New Roman" w:cs="Times New Roman"/>
          <w:sz w:val="24"/>
          <w:szCs w:val="24"/>
        </w:rPr>
        <w:t>выполненных</w:t>
      </w:r>
      <w:r w:rsidR="008F6037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F05AE2" w:rsidRPr="00B94300">
        <w:rPr>
          <w:rFonts w:ascii="Times New Roman" w:hAnsi="Times New Roman" w:cs="Times New Roman"/>
          <w:sz w:val="24"/>
          <w:szCs w:val="24"/>
        </w:rPr>
        <w:t xml:space="preserve">с указанием </w:t>
      </w:r>
      <w:r w:rsidR="0080111D" w:rsidRPr="00B94300">
        <w:rPr>
          <w:rFonts w:ascii="Times New Roman" w:hAnsi="Times New Roman" w:cs="Times New Roman"/>
          <w:sz w:val="24"/>
          <w:szCs w:val="24"/>
        </w:rPr>
        <w:t xml:space="preserve">причин отказа, </w:t>
      </w:r>
      <w:r w:rsidR="001A10C9">
        <w:rPr>
          <w:rFonts w:ascii="Times New Roman" w:hAnsi="Times New Roman" w:cs="Times New Roman"/>
          <w:sz w:val="24"/>
          <w:szCs w:val="24"/>
        </w:rPr>
        <w:t xml:space="preserve">выявленных </w:t>
      </w:r>
      <w:r w:rsidR="00C3387E" w:rsidRPr="00B94300">
        <w:rPr>
          <w:rFonts w:ascii="Times New Roman" w:hAnsi="Times New Roman" w:cs="Times New Roman"/>
          <w:sz w:val="24"/>
          <w:szCs w:val="24"/>
        </w:rPr>
        <w:t>недостатков</w:t>
      </w:r>
      <w:r w:rsidR="00F05AE2" w:rsidRPr="00B94300">
        <w:rPr>
          <w:rFonts w:ascii="Times New Roman" w:hAnsi="Times New Roman" w:cs="Times New Roman"/>
          <w:sz w:val="24"/>
          <w:szCs w:val="24"/>
        </w:rPr>
        <w:t>/несоответствий</w:t>
      </w:r>
      <w:r w:rsidRPr="00B94300">
        <w:rPr>
          <w:rFonts w:ascii="Times New Roman" w:hAnsi="Times New Roman" w:cs="Times New Roman"/>
          <w:sz w:val="24"/>
          <w:szCs w:val="24"/>
        </w:rPr>
        <w:t xml:space="preserve"> и сроков </w:t>
      </w:r>
      <w:r w:rsidR="001A0977" w:rsidRPr="00B94300">
        <w:rPr>
          <w:rFonts w:ascii="Times New Roman" w:hAnsi="Times New Roman" w:cs="Times New Roman"/>
          <w:sz w:val="24"/>
          <w:szCs w:val="24"/>
        </w:rPr>
        <w:t xml:space="preserve">их </w:t>
      </w:r>
      <w:r w:rsidRPr="00B94300">
        <w:rPr>
          <w:rFonts w:ascii="Times New Roman" w:hAnsi="Times New Roman" w:cs="Times New Roman"/>
          <w:sz w:val="24"/>
          <w:szCs w:val="24"/>
        </w:rPr>
        <w:t>устранения</w:t>
      </w:r>
      <w:r w:rsidR="00476F77" w:rsidRPr="00B94300">
        <w:rPr>
          <w:rFonts w:ascii="Times New Roman" w:hAnsi="Times New Roman" w:cs="Times New Roman"/>
          <w:sz w:val="24"/>
          <w:szCs w:val="24"/>
        </w:rPr>
        <w:t>.</w:t>
      </w:r>
    </w:p>
    <w:p w14:paraId="71F54757" w14:textId="77777777" w:rsidR="00E557AF" w:rsidRPr="00B94300" w:rsidRDefault="00572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E557AF" w:rsidRPr="00B94300">
        <w:rPr>
          <w:rFonts w:ascii="Times New Roman" w:hAnsi="Times New Roman" w:cs="Times New Roman"/>
          <w:sz w:val="24"/>
          <w:szCs w:val="24"/>
        </w:rPr>
        <w:t>.</w:t>
      </w:r>
      <w:r w:rsidR="00156FCA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E557AF" w:rsidRPr="00B94300">
        <w:rPr>
          <w:rFonts w:ascii="Times New Roman" w:hAnsi="Times New Roman" w:cs="Times New Roman"/>
          <w:sz w:val="24"/>
          <w:szCs w:val="24"/>
        </w:rPr>
        <w:t xml:space="preserve">Подрядчик собственными силами и за свой счет обязан в срок, </w:t>
      </w:r>
      <w:r w:rsidR="009A003A">
        <w:rPr>
          <w:rFonts w:ascii="Times New Roman" w:hAnsi="Times New Roman" w:cs="Times New Roman"/>
          <w:sz w:val="24"/>
          <w:szCs w:val="24"/>
        </w:rPr>
        <w:t>согласованный</w:t>
      </w:r>
      <w:r w:rsidR="00E557AF" w:rsidRPr="00B94300">
        <w:rPr>
          <w:rFonts w:ascii="Times New Roman" w:hAnsi="Times New Roman" w:cs="Times New Roman"/>
          <w:sz w:val="24"/>
          <w:szCs w:val="24"/>
        </w:rPr>
        <w:t xml:space="preserve"> Заказчиком, устранить выявленные недостатки/ </w:t>
      </w:r>
      <w:r w:rsidR="00153B9F" w:rsidRPr="00B94300">
        <w:rPr>
          <w:rFonts w:ascii="Times New Roman" w:hAnsi="Times New Roman" w:cs="Times New Roman"/>
          <w:sz w:val="24"/>
          <w:szCs w:val="24"/>
        </w:rPr>
        <w:t xml:space="preserve">несоответствия </w:t>
      </w:r>
      <w:r w:rsidR="00E557AF" w:rsidRPr="00B94300">
        <w:rPr>
          <w:rFonts w:ascii="Times New Roman" w:hAnsi="Times New Roman" w:cs="Times New Roman"/>
          <w:sz w:val="24"/>
          <w:szCs w:val="24"/>
        </w:rPr>
        <w:t>и предоставить Заказчику исправленн</w:t>
      </w:r>
      <w:r w:rsidR="002E50B8" w:rsidRPr="00B94300">
        <w:rPr>
          <w:rFonts w:ascii="Times New Roman" w:hAnsi="Times New Roman" w:cs="Times New Roman"/>
          <w:sz w:val="24"/>
          <w:szCs w:val="24"/>
        </w:rPr>
        <w:t xml:space="preserve">ые </w:t>
      </w:r>
      <w:r w:rsidR="00153B9F" w:rsidRPr="00B94300">
        <w:rPr>
          <w:rFonts w:ascii="Times New Roman" w:hAnsi="Times New Roman" w:cs="Times New Roman"/>
          <w:sz w:val="24"/>
          <w:szCs w:val="24"/>
        </w:rPr>
        <w:t>документы и/или документы, подтверждающие устранение недостатков</w:t>
      </w:r>
      <w:r w:rsidR="003269E4" w:rsidRPr="00B94300">
        <w:rPr>
          <w:rFonts w:ascii="Times New Roman" w:hAnsi="Times New Roman" w:cs="Times New Roman"/>
          <w:sz w:val="24"/>
          <w:szCs w:val="24"/>
        </w:rPr>
        <w:t>.</w:t>
      </w:r>
      <w:r w:rsidR="00153B9F" w:rsidRPr="00B943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BECB5D" w14:textId="77777777" w:rsidR="00E557AF" w:rsidRPr="00B94300" w:rsidRDefault="00572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156FCA" w:rsidRPr="00B94300">
        <w:rPr>
          <w:rFonts w:ascii="Times New Roman" w:hAnsi="Times New Roman" w:cs="Times New Roman"/>
          <w:sz w:val="24"/>
          <w:szCs w:val="24"/>
        </w:rPr>
        <w:t>.</w:t>
      </w:r>
      <w:r w:rsidR="00E557AF" w:rsidRPr="00B94300">
        <w:rPr>
          <w:rFonts w:ascii="Times New Roman" w:hAnsi="Times New Roman" w:cs="Times New Roman"/>
          <w:sz w:val="24"/>
          <w:szCs w:val="24"/>
        </w:rPr>
        <w:t xml:space="preserve"> Заказчик в течение </w:t>
      </w:r>
      <w:r w:rsidR="003F6AC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3F6AC3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3F6AC3">
        <w:rPr>
          <w:rFonts w:ascii="Times New Roman" w:hAnsi="Times New Roman" w:cs="Times New Roman"/>
          <w:sz w:val="24"/>
          <w:szCs w:val="24"/>
        </w:rPr>
      </w:r>
      <w:r w:rsidR="003F6AC3">
        <w:rPr>
          <w:rFonts w:ascii="Times New Roman" w:hAnsi="Times New Roman" w:cs="Times New Roman"/>
          <w:sz w:val="24"/>
          <w:szCs w:val="24"/>
        </w:rPr>
        <w:fldChar w:fldCharType="separate"/>
      </w:r>
      <w:r w:rsidR="003F6AC3">
        <w:rPr>
          <w:rFonts w:ascii="Times New Roman" w:hAnsi="Times New Roman" w:cs="Times New Roman"/>
          <w:noProof/>
          <w:sz w:val="24"/>
          <w:szCs w:val="24"/>
        </w:rPr>
        <w:t> </w:t>
      </w:r>
      <w:r w:rsidR="003F6AC3" w:rsidRPr="00715378">
        <w:rPr>
          <w:rFonts w:ascii="Times New Roman" w:hAnsi="Times New Roman" w:cs="Times New Roman"/>
          <w:noProof/>
          <w:sz w:val="24"/>
          <w:szCs w:val="24"/>
        </w:rPr>
        <w:t>___</w:t>
      </w:r>
      <w:r w:rsidR="003F6AC3">
        <w:rPr>
          <w:rFonts w:ascii="Times New Roman" w:hAnsi="Times New Roman" w:cs="Times New Roman"/>
          <w:sz w:val="24"/>
          <w:szCs w:val="24"/>
        </w:rPr>
        <w:fldChar w:fldCharType="end"/>
      </w:r>
      <w:r w:rsidR="00E557AF" w:rsidRPr="00B94300">
        <w:rPr>
          <w:rFonts w:ascii="Times New Roman" w:hAnsi="Times New Roman" w:cs="Times New Roman"/>
          <w:sz w:val="24"/>
          <w:szCs w:val="24"/>
        </w:rPr>
        <w:t xml:space="preserve"> рабочих дней повторно выполняет проверку поступивш</w:t>
      </w:r>
      <w:r w:rsidR="002E50B8" w:rsidRPr="00B94300">
        <w:rPr>
          <w:rFonts w:ascii="Times New Roman" w:hAnsi="Times New Roman" w:cs="Times New Roman"/>
          <w:sz w:val="24"/>
          <w:szCs w:val="24"/>
        </w:rPr>
        <w:t>их документов</w:t>
      </w:r>
      <w:r w:rsidR="003269E4" w:rsidRPr="00B94300">
        <w:rPr>
          <w:rFonts w:ascii="Times New Roman" w:hAnsi="Times New Roman" w:cs="Times New Roman"/>
          <w:sz w:val="24"/>
          <w:szCs w:val="24"/>
        </w:rPr>
        <w:t xml:space="preserve"> в порядке, предусмотренным п. 6</w:t>
      </w:r>
      <w:r w:rsidR="000E3D2E">
        <w:rPr>
          <w:rFonts w:ascii="Times New Roman" w:hAnsi="Times New Roman" w:cs="Times New Roman"/>
          <w:sz w:val="24"/>
          <w:szCs w:val="24"/>
        </w:rPr>
        <w:t>.2</w:t>
      </w:r>
      <w:r w:rsidR="003269E4" w:rsidRPr="00B94300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14:paraId="578CAB3D" w14:textId="77777777" w:rsidR="00E557AF" w:rsidRPr="00B94300" w:rsidRDefault="00F45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>6.</w:t>
      </w:r>
      <w:r w:rsidR="0057270A">
        <w:rPr>
          <w:rFonts w:ascii="Times New Roman" w:hAnsi="Times New Roman" w:cs="Times New Roman"/>
          <w:sz w:val="24"/>
          <w:szCs w:val="24"/>
        </w:rPr>
        <w:t>5</w:t>
      </w:r>
      <w:r w:rsidRPr="00B94300">
        <w:rPr>
          <w:rFonts w:ascii="Times New Roman" w:hAnsi="Times New Roman" w:cs="Times New Roman"/>
          <w:sz w:val="24"/>
          <w:szCs w:val="24"/>
        </w:rPr>
        <w:t>.</w:t>
      </w:r>
      <w:r w:rsidR="00E557AF" w:rsidRPr="00B94300">
        <w:rPr>
          <w:rFonts w:ascii="Times New Roman" w:hAnsi="Times New Roman" w:cs="Times New Roman"/>
          <w:sz w:val="24"/>
          <w:szCs w:val="24"/>
        </w:rPr>
        <w:tab/>
        <w:t xml:space="preserve">В случае выявления фактов завышения Подрядчиком в представленных документах объемов выполненных </w:t>
      </w:r>
      <w:r w:rsidRPr="00B94300">
        <w:rPr>
          <w:rFonts w:ascii="Times New Roman" w:hAnsi="Times New Roman" w:cs="Times New Roman"/>
          <w:sz w:val="24"/>
          <w:szCs w:val="24"/>
        </w:rPr>
        <w:t>р</w:t>
      </w:r>
      <w:r w:rsidR="00E557AF" w:rsidRPr="00B94300">
        <w:rPr>
          <w:rFonts w:ascii="Times New Roman" w:hAnsi="Times New Roman" w:cs="Times New Roman"/>
          <w:sz w:val="24"/>
          <w:szCs w:val="24"/>
        </w:rPr>
        <w:t xml:space="preserve">абот и/или стоимости материалов, а также в случае выявления фактов ненадлежащего качества выполненных </w:t>
      </w:r>
      <w:r w:rsidRPr="00B94300">
        <w:rPr>
          <w:rFonts w:ascii="Times New Roman" w:hAnsi="Times New Roman" w:cs="Times New Roman"/>
          <w:sz w:val="24"/>
          <w:szCs w:val="24"/>
        </w:rPr>
        <w:t>р</w:t>
      </w:r>
      <w:r w:rsidR="00E557AF" w:rsidRPr="00B94300">
        <w:rPr>
          <w:rFonts w:ascii="Times New Roman" w:hAnsi="Times New Roman" w:cs="Times New Roman"/>
          <w:sz w:val="24"/>
          <w:szCs w:val="24"/>
        </w:rPr>
        <w:t xml:space="preserve">абот, Подрядчик уплачивает </w:t>
      </w:r>
      <w:r w:rsidR="00103386" w:rsidRPr="00B94300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E557AF" w:rsidRPr="00B94300">
        <w:rPr>
          <w:rFonts w:ascii="Times New Roman" w:hAnsi="Times New Roman" w:cs="Times New Roman"/>
          <w:sz w:val="24"/>
          <w:szCs w:val="24"/>
        </w:rPr>
        <w:t>штрафы в размере, установленном в Приложении №</w:t>
      </w:r>
      <w:r w:rsidR="00156FCA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1A10C9" w:rsidRPr="00B94300">
        <w:rPr>
          <w:rFonts w:ascii="Times New Roman" w:hAnsi="Times New Roman" w:cs="Times New Roman"/>
          <w:sz w:val="24"/>
          <w:szCs w:val="24"/>
        </w:rPr>
        <w:t>1</w:t>
      </w:r>
      <w:r w:rsidR="001A10C9">
        <w:rPr>
          <w:rFonts w:ascii="Times New Roman" w:hAnsi="Times New Roman" w:cs="Times New Roman"/>
          <w:sz w:val="24"/>
          <w:szCs w:val="24"/>
        </w:rPr>
        <w:t>5</w:t>
      </w:r>
      <w:r w:rsidR="001A10C9"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E557AF" w:rsidRPr="00B94300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484010" w:rsidRPr="00B94300">
        <w:rPr>
          <w:rFonts w:ascii="Times New Roman" w:hAnsi="Times New Roman" w:cs="Times New Roman"/>
          <w:sz w:val="24"/>
          <w:szCs w:val="24"/>
        </w:rPr>
        <w:t>д</w:t>
      </w:r>
      <w:r w:rsidR="00E557AF" w:rsidRPr="00B94300">
        <w:rPr>
          <w:rFonts w:ascii="Times New Roman" w:hAnsi="Times New Roman" w:cs="Times New Roman"/>
          <w:sz w:val="24"/>
          <w:szCs w:val="24"/>
        </w:rPr>
        <w:t>оговору.</w:t>
      </w:r>
    </w:p>
    <w:p w14:paraId="4A92380C" w14:textId="77777777" w:rsidR="00E557AF" w:rsidRPr="00B94300" w:rsidRDefault="00E55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300">
        <w:rPr>
          <w:rFonts w:ascii="Times New Roman" w:hAnsi="Times New Roman" w:cs="Times New Roman"/>
          <w:sz w:val="24"/>
          <w:szCs w:val="24"/>
        </w:rPr>
        <w:t xml:space="preserve">Обязанность уплаты штрафа не зависит от времени обнаружения вышеуказанных </w:t>
      </w:r>
      <w:r w:rsidR="00772867">
        <w:rPr>
          <w:rFonts w:ascii="Times New Roman" w:hAnsi="Times New Roman" w:cs="Times New Roman"/>
          <w:sz w:val="24"/>
          <w:szCs w:val="24"/>
        </w:rPr>
        <w:t>фактов</w:t>
      </w:r>
      <w:r w:rsidRPr="00B94300">
        <w:rPr>
          <w:rFonts w:ascii="Times New Roman" w:hAnsi="Times New Roman" w:cs="Times New Roman"/>
          <w:sz w:val="24"/>
          <w:szCs w:val="24"/>
        </w:rPr>
        <w:t xml:space="preserve">. Требование об уплате штрафа в связи с выявленными нарушениями в работе Подрядчика может быть предъявлено как до, так и после подписания Акта </w:t>
      </w:r>
      <w:r w:rsidR="00F45981" w:rsidRPr="00B94300">
        <w:rPr>
          <w:rFonts w:ascii="Times New Roman" w:hAnsi="Times New Roman" w:cs="Times New Roman"/>
          <w:sz w:val="24"/>
          <w:szCs w:val="24"/>
        </w:rPr>
        <w:t>сдач</w:t>
      </w:r>
      <w:r w:rsidR="00F000B1" w:rsidRPr="00B94300">
        <w:rPr>
          <w:rFonts w:ascii="Times New Roman" w:hAnsi="Times New Roman" w:cs="Times New Roman"/>
          <w:sz w:val="24"/>
          <w:szCs w:val="24"/>
        </w:rPr>
        <w:t>и</w:t>
      </w:r>
      <w:r w:rsidR="00F45981" w:rsidRPr="00B94300">
        <w:rPr>
          <w:rFonts w:ascii="Times New Roman" w:hAnsi="Times New Roman" w:cs="Times New Roman"/>
          <w:sz w:val="24"/>
          <w:szCs w:val="24"/>
        </w:rPr>
        <w:t>-</w:t>
      </w:r>
      <w:r w:rsidRPr="00B94300">
        <w:rPr>
          <w:rFonts w:ascii="Times New Roman" w:hAnsi="Times New Roman" w:cs="Times New Roman"/>
          <w:sz w:val="24"/>
          <w:szCs w:val="24"/>
        </w:rPr>
        <w:t>приемк</w:t>
      </w:r>
      <w:r w:rsidR="00F000B1" w:rsidRPr="00B94300">
        <w:rPr>
          <w:rFonts w:ascii="Times New Roman" w:hAnsi="Times New Roman" w:cs="Times New Roman"/>
          <w:sz w:val="24"/>
          <w:szCs w:val="24"/>
        </w:rPr>
        <w:t>и</w:t>
      </w:r>
      <w:r w:rsidRPr="00B94300">
        <w:rPr>
          <w:rFonts w:ascii="Times New Roman" w:hAnsi="Times New Roman" w:cs="Times New Roman"/>
          <w:sz w:val="24"/>
          <w:szCs w:val="24"/>
        </w:rPr>
        <w:t xml:space="preserve"> выполненных работ.</w:t>
      </w:r>
    </w:p>
    <w:p w14:paraId="667D0BFC" w14:textId="77777777" w:rsidR="00D22DBF" w:rsidRPr="00B94300" w:rsidRDefault="00D22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53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57270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87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в ходе выполнения работ произошло увеличение площади загрязненного участка по вине Подрядчика, то </w:t>
      </w:r>
      <w:r w:rsidR="00153B9F"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и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Подрядчика</w:t>
      </w:r>
      <w:r w:rsidR="00153B9F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увеличением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 при сдаче-приемке не учитыва</w:t>
      </w:r>
      <w:r w:rsidR="00153B9F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="00153B9F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оплате не подлежат.</w:t>
      </w:r>
    </w:p>
    <w:p w14:paraId="6641A467" w14:textId="77777777" w:rsidR="00FA2B36" w:rsidRPr="00962204" w:rsidRDefault="00FA2B36">
      <w:pPr>
        <w:widowControl w:val="0"/>
        <w:spacing w:after="0" w:line="240" w:lineRule="auto"/>
        <w:ind w:left="15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7F4CE5CC" w14:textId="77777777" w:rsidR="00EB5198" w:rsidRPr="00B94300" w:rsidRDefault="00C1460F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5" w:name="_Toc59447790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7. </w:t>
      </w:r>
      <w:r w:rsidR="00A04FAB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ПОРЯДОК ОПЛАТЫ</w:t>
      </w:r>
      <w:bookmarkEnd w:id="15"/>
    </w:p>
    <w:p w14:paraId="0221273C" w14:textId="6934F9FE" w:rsidR="00E557AF" w:rsidRPr="00E557AF" w:rsidRDefault="00E55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="0015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за выполненные работы по настоящему договору производится Заказчиком путем перечисления денежных средств на расчетный счет Подрядчика, </w:t>
      </w:r>
      <w:r w:rsidRPr="004B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CC2063" w:rsidRPr="00CC2063">
        <w:rPr>
          <w:rFonts w:ascii="Times New Roman" w:hAnsi="Times New Roman" w:cs="Times New Roman"/>
          <w:bCs/>
          <w:sz w:val="24"/>
          <w:szCs w:val="24"/>
        </w:rPr>
        <w:t>60 (шестидесяти) календарных дней</w:t>
      </w:r>
      <w:r w:rsidR="00890D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</w:t>
      </w:r>
      <w:r w:rsidR="00366FC7" w:rsidRPr="0078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</w:t>
      </w:r>
      <w:r w:rsidRPr="00787EE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уполномоченными представителями Сторон Акта сдачи-приемки выполненных работ</w:t>
      </w:r>
      <w:r w:rsidRPr="005C4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6FC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66FC7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566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объекту </w:t>
      </w:r>
      <w:r w:rsidR="00566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рекультивации</w:t>
      </w:r>
      <w:r w:rsidR="0056621A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66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этапу</w:t>
      </w:r>
      <w:r w:rsidR="0056621A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66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ПТЦ</w:t>
      </w:r>
      <w:r w:rsidR="0056621A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D42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в составе этапа</w:t>
      </w:r>
      <w:r w:rsidR="000017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66FC7" w:rsidRPr="005C4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приложением 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 согласно п.</w:t>
      </w:r>
      <w:r w:rsidR="00772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1753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="00B20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Договора и </w:t>
      </w:r>
      <w:r w:rsidR="00E0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 оформленных 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</w:t>
      </w:r>
      <w:r w:rsidR="00E028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-фактур, а также других документов, предусмотренных </w:t>
      </w:r>
      <w:r w:rsidR="00C0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</w:t>
      </w:r>
      <w:r w:rsidR="007377F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0175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EAD501" w14:textId="77777777" w:rsidR="00E557AF" w:rsidRPr="00E557AF" w:rsidRDefault="00E55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15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обязательства Сторон по настоящему договору считаются исполненными с момента их списания с расчетного счета Заказчика.</w:t>
      </w:r>
    </w:p>
    <w:p w14:paraId="67FA67A5" w14:textId="77777777" w:rsidR="00E557AF" w:rsidRPr="00E557AF" w:rsidRDefault="00E557AF">
      <w:pPr>
        <w:tabs>
          <w:tab w:val="left" w:pos="567"/>
          <w:tab w:val="left" w:pos="851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9052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несвоевременного предоставления </w:t>
      </w:r>
      <w:r w:rsidR="00D4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оригиналов </w:t>
      </w:r>
      <w:r w:rsidR="00E0284D" w:rsidRPr="00787EE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сдачи-приемки выполненных работ</w:t>
      </w:r>
      <w:r w:rsidR="00E0284D" w:rsidRPr="005C4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счетов-фактур </w:t>
      </w:r>
      <w:r w:rsidR="00D4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802330" w:rsidRPr="0080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уплачивает </w:t>
      </w:r>
      <w:r w:rsidR="001A4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размере, установленном в </w:t>
      </w:r>
      <w:r w:rsidR="001A1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Приложении </w:t>
      </w:r>
      <w:r w:rsidR="001A4EC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5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r w:rsidR="001A4ECE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</w:t>
      </w:r>
      <w:r w:rsidR="00E0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этом </w:t>
      </w:r>
      <w:r w:rsidR="00E0284D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приостановить исполнение обязательств по оплате </w:t>
      </w:r>
      <w:r w:rsidR="00E028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  <w:r w:rsidR="00E0284D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соответствующее количество дней задержки в предоставлении </w:t>
      </w:r>
      <w:r w:rsidR="00E028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документов.</w:t>
      </w:r>
    </w:p>
    <w:p w14:paraId="0C672572" w14:textId="77777777" w:rsidR="009B6B23" w:rsidRPr="009B6B23" w:rsidRDefault="00E557AF">
      <w:pPr>
        <w:tabs>
          <w:tab w:val="left" w:pos="567"/>
          <w:tab w:val="left" w:pos="851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6B2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90522" w:rsidRPr="009B6B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6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5AF6" w:rsidRPr="009B6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 о </w:t>
      </w:r>
      <w:r w:rsidR="003625A8" w:rsidRPr="009B6B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 Заказчика при приемке работ/этапа работ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уменьшить подлежащую уплате Подрядчику стоимость работ (включая суммы гарантийных удержаний), суммы неустойки (штрафов, пени), убытков на стоимость не вовлеченных и невозвращенных в установленный договором срок МТР, как давальческих, так и приобретаемых </w:t>
      </w:r>
      <w:r w:rsidR="008C003E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Подрядчиком 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Заказчика, а также приобретаемых у третьего лица (в размере стоимости прав (требований), полученных Заказчиком от такого третьего лица), на стоимость выполненных услуг/работ и/или переданных МТР Заказчиком </w:t>
      </w:r>
      <w:r w:rsidR="008C003E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Подрядчику 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качестве содействия для выполнения им работ по договору, в счет не устраненных в установленный договором срок </w:t>
      </w:r>
      <w:r w:rsidR="008C003E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Подрядчиком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дефектов/недостатков, обязанность по устранению которых лежит на </w:t>
      </w:r>
      <w:r w:rsidR="008C003E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Подрядчике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также в случае отказа либо уклонения </w:t>
      </w:r>
      <w:r w:rsidR="008C003E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Подрядчике 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их устранения, в счет любых непогашенных </w:t>
      </w:r>
      <w:r w:rsidR="008C003E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Подрядчиком 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штрафов, пеней и неустоек, убытков, исчисленных и примененных Заказчиком в соответствии с условиями договора. Извещение </w:t>
      </w:r>
      <w:r w:rsidR="008C003E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Подрядчика 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произведенном уменьшении производится путем направления </w:t>
      </w:r>
      <w:r w:rsidR="009B6B23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Подрядчику </w:t>
      </w:r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уведомления о </w:t>
      </w:r>
      <w:proofErr w:type="spellStart"/>
      <w:r w:rsidR="003625A8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>сальдировании</w:t>
      </w:r>
      <w:proofErr w:type="spellEnd"/>
      <w:r w:rsidR="009B6B23" w:rsidRPr="009B6B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C144D98" w14:textId="77777777" w:rsidR="00322AB5" w:rsidRPr="00322AB5" w:rsidRDefault="00E557AF">
      <w:pPr>
        <w:tabs>
          <w:tab w:val="left" w:pos="567"/>
          <w:tab w:val="left" w:pos="851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90522" w:rsidRP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2AB5" w:rsidRPr="00D664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обязуются 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 не позднее последнего числа месяца, следующего за отчетным периодом.</w:t>
      </w:r>
    </w:p>
    <w:p w14:paraId="61F1AF7C" w14:textId="77777777" w:rsidR="00322AB5" w:rsidRPr="00E557AF" w:rsidRDefault="00D90522">
      <w:pPr>
        <w:tabs>
          <w:tab w:val="left" w:pos="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7.6</w:t>
      </w:r>
      <w:r w:rsidR="00E557A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6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AB5" w:rsidRPr="00322AB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Сверка осуществляется в следующем порядке: Подрядчик не позднее 15 числа месяца, следующего за отчетным периодом, направляет Заказчику Акт сверки. В случае отсутствия возражений Заказчик направляет Подрядчику подписанный Акт сверки.</w:t>
      </w:r>
    </w:p>
    <w:p w14:paraId="0FE61E36" w14:textId="77777777" w:rsidR="00E557AF" w:rsidRDefault="00E557AF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возникновении разногласий по Акту сверки стороны обязуются урегулировать их и подписать Акт не позднее последнего числа месяца, следующего за отчетным периодом. Заказчик вправе самостоятельно подготовить и направить в адрес </w:t>
      </w:r>
      <w:r w:rsidR="00D4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сверки в порядке, предусмотренном настоящим пунктом договора.</w:t>
      </w:r>
    </w:p>
    <w:p w14:paraId="0A21C241" w14:textId="77777777" w:rsidR="00322AB5" w:rsidRPr="00E557AF" w:rsidRDefault="00322AB5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A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немотивированный отказ от подписания Акта сверки в установленные сроки Заказчик вправе предъявить Подрядчику штраф в размере до 10 % от стоимости выполненных работ за период, в отношении которого производится сверка взаимной задолженности.</w:t>
      </w:r>
    </w:p>
    <w:p w14:paraId="4C25F9C6" w14:textId="22B2DC28" w:rsidR="00E557AF" w:rsidRPr="00E557AF" w:rsidRDefault="00D90522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7.7</w:t>
      </w:r>
      <w:r w:rsidR="00E557A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Каждая Сторона обязана письменно уведомить об изменении своих банковских реквизитов в течение </w:t>
      </w:r>
      <w:r w:rsidR="00C0505F">
        <w:rPr>
          <w:rFonts w:ascii="Times New Roman" w:hAnsi="Times New Roman" w:cs="Times New Roman"/>
          <w:sz w:val="24"/>
          <w:szCs w:val="24"/>
        </w:rPr>
        <w:t>3</w:t>
      </w:r>
      <w:r w:rsidR="00C0505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7A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момента такого изменения (но в любом случае не позднее, чем за </w:t>
      </w:r>
      <w:r w:rsidR="00C050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557A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до даты оплаты). Уведомление об изменении банковских реквизитов может быть сделано также путем предоставления счета на оплату, содержащего новые платежные реквизиты.</w:t>
      </w:r>
      <w:r w:rsidR="00092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3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92B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несение изменений в</w:t>
      </w:r>
      <w:r w:rsidR="003A7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банковские реквизиты </w:t>
      </w:r>
      <w:r w:rsidR="009B6B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</w:t>
      </w:r>
      <w:r w:rsidR="003A7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дополнительного соглашения к договору.</w:t>
      </w:r>
    </w:p>
    <w:p w14:paraId="67EC09AD" w14:textId="77777777" w:rsidR="00E557AF" w:rsidRDefault="00D90522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7.8</w:t>
      </w:r>
      <w:r w:rsidR="00E557A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57A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</w:t>
      </w:r>
      <w:r w:rsidR="00E557AF" w:rsidRPr="00E55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реального ущерба, понесенного в результате перечисления денежных средств по неправильным реквизитам.</w:t>
      </w:r>
    </w:p>
    <w:p w14:paraId="653C2F80" w14:textId="77777777" w:rsidR="004F5F60" w:rsidRDefault="00D90522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7.9</w:t>
      </w:r>
      <w:r w:rsidR="004F5F60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0F9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F60" w:rsidRPr="00270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при осуществлении расчетов руководствуется </w:t>
      </w:r>
      <w:r w:rsidR="00270CB1" w:rsidRPr="00270C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условиями, изложенными в</w:t>
      </w:r>
      <w:r w:rsidR="004F5F60" w:rsidRPr="00270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CB1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Приложении </w:t>
      </w:r>
      <w:r w:rsidR="009F209F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B0F97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B87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9F209F" w:rsidRPr="006D2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14:paraId="50F732CA" w14:textId="1DFDE9B1" w:rsidR="00C05343" w:rsidRPr="00C05343" w:rsidRDefault="00C05343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Оплата мобилизации техники, оборудования и </w:t>
      </w:r>
      <w:proofErr w:type="spellStart"/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ЗиП</w:t>
      </w:r>
      <w:proofErr w:type="spellEnd"/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до места выполнения работ производится на основании документов, подтверждающих факт </w:t>
      </w:r>
      <w:r w:rsidR="006C37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 но не более согласованного размера</w:t>
      </w:r>
      <w:r w:rsidR="000A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</w:t>
      </w:r>
      <w:r w:rsidR="000A6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Приложениях</w:t>
      </w:r>
      <w:r w:rsidR="00D5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6037">
        <w:rPr>
          <w:rFonts w:ascii="Times New Roman" w:eastAsia="Times New Roman" w:hAnsi="Times New Roman" w:cs="Times New Roman"/>
          <w:sz w:val="24"/>
          <w:szCs w:val="24"/>
          <w:lang w:eastAsia="ru-RU"/>
        </w:rPr>
        <w:t>1, 3.2 к Договору</w:t>
      </w:r>
      <w:r w:rsidR="00E27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 выполнения </w:t>
      </w:r>
      <w:r w:rsidR="00010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объема работ по договору с сопровождением документов, указанных в п.6.2 в </w:t>
      </w:r>
      <w:r w:rsidR="0001092B" w:rsidRPr="004B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</w:t>
      </w:r>
      <w:r w:rsidR="0001092B" w:rsidRPr="00CC2063">
        <w:rPr>
          <w:rFonts w:ascii="Times New Roman" w:hAnsi="Times New Roman" w:cs="Times New Roman"/>
          <w:bCs/>
          <w:sz w:val="24"/>
          <w:szCs w:val="24"/>
        </w:rPr>
        <w:t>60 (шестидесяти) календарных дней</w:t>
      </w:r>
      <w:r w:rsidR="0001092B">
        <w:rPr>
          <w:rFonts w:ascii="Times New Roman" w:hAnsi="Times New Roman" w:cs="Times New Roman"/>
          <w:bCs/>
          <w:sz w:val="24"/>
          <w:szCs w:val="24"/>
        </w:rPr>
        <w:t xml:space="preserve"> со дня подписания акта </w:t>
      </w:r>
      <w:r w:rsidR="0001092B" w:rsidRPr="00787EE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выполненных работ</w:t>
      </w:r>
      <w:r w:rsidR="00357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подтверждения факта мобилизации Подрядчик обязан </w:t>
      </w:r>
      <w:r w:rsidR="008E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актом приёмки выполненных работ и счетом-фактурой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</w:t>
      </w:r>
      <w:r w:rsidR="00357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надлежащим образом заверенные копии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</w:t>
      </w:r>
      <w:r w:rsidR="003575F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(транспортные накладные, </w:t>
      </w:r>
      <w:r w:rsidR="00357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ТТН, договоры,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путевые листы, сведения спутниковой навигации мониторинга движения транспортных средств БСМТС (треки), </w:t>
      </w:r>
      <w:r w:rsidR="00F21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приемки перевозок/услуг, </w:t>
      </w:r>
      <w:r w:rsidR="008E1FF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платежные поручения, иные документы</w:t>
      </w:r>
      <w:r w:rsidR="00F21D3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E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подтверждающие мобилизацию техники, оборудования и </w:t>
      </w:r>
      <w:proofErr w:type="spellStart"/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ЗиП</w:t>
      </w:r>
      <w:proofErr w:type="spellEnd"/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до места выполнения работ</w:t>
      </w:r>
      <w:r w:rsidR="00357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т.д.). Факт окончания мобилизации фиксируется подписанием Сторонами «Акта мобилизации» по форме, согласова</w:t>
      </w:r>
      <w:r w:rsidR="00D55DC5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Сторонами в Приложении № 17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14:paraId="366461CD" w14:textId="477524FB" w:rsidR="00C05343" w:rsidRPr="00C05343" w:rsidRDefault="00C05343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Оплата демобилизации техники и оборудования Подрядчика из места выполнения работ до базы Подрядчика производится на основании документов, подтверждающих факт </w:t>
      </w:r>
      <w:r w:rsidR="006C3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демобилизации (включая отходов Подрядчика)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C37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более согласованного размера</w:t>
      </w:r>
      <w:r w:rsidR="00D5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C3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указанного </w:t>
      </w:r>
      <w:r w:rsidR="00D5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A6037" w:rsidRPr="000A6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Приложениях № 3.1, 3.2 к Д</w:t>
      </w:r>
      <w:r w:rsidR="000A603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подтверждения факта демобилизации Подрядчик обязан</w:t>
      </w:r>
      <w:r w:rsidR="008E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актом приёмки выполненных работ и счетом-фактурой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</w:t>
      </w:r>
      <w:r w:rsidR="008E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надлежащим образом заверенные копии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</w:t>
      </w:r>
      <w:r w:rsidR="008E1FF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(транспортные накладные, </w:t>
      </w:r>
      <w:r w:rsidR="008E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ТТН, </w:t>
      </w:r>
      <w:r w:rsidR="00F21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договоры,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путевые листы, сведения спутниковой навигации мониторинга движения транспортных средств БСМТС (треки), </w:t>
      </w:r>
      <w:r w:rsidR="00F21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приемки перевозок/услуг, платежные поручения, иные документы, 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подтверждающие демобилизацию техники, оборудования и </w:t>
      </w:r>
      <w:proofErr w:type="spellStart"/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ЗиП</w:t>
      </w:r>
      <w:proofErr w:type="spellEnd"/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из места выполнения работ и т.д.). Факт окончания демобилизации фиксируется подписанием между сторонами «Акта демобилизации» по форме, согласова</w:t>
      </w:r>
      <w:r w:rsidR="00D55DC5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Сторонами в Приложении № 18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14:paraId="4408B6F6" w14:textId="77777777" w:rsidR="00C05343" w:rsidRDefault="00C05343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7.12</w:t>
      </w:r>
      <w:r w:rsidRPr="00C0534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Затраты на мобилизацию и демобилизацию формируют стоимость работ в том периоде, когда Подрядчиком Заказчику предоставлены надлежащих образом оформленные копии документов, подтверждающих понесенные затраты: договоры, счета, счета-фактуры/УПД, акты выполненных работ, транспортные накладные, путевые листы, сведения спутниковой навигации мониторинга движения транспортных средств БСМТС (треки), подтверждающие мобилизацию/демобилизацию техники, оборудования и ЗИП Подрядчика до места выполнения работ и т.д.</w:t>
      </w:r>
    </w:p>
    <w:p w14:paraId="1D5FCBC5" w14:textId="77777777" w:rsidR="00BD05E5" w:rsidRDefault="00BD05E5">
      <w:pPr>
        <w:tabs>
          <w:tab w:val="left" w:pos="0"/>
          <w:tab w:val="left" w:pos="851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8F438" w14:textId="77777777" w:rsidR="00BD05E5" w:rsidRPr="00B94300" w:rsidRDefault="00BD05E5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6" w:name="_Toc59447791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8. ОПЦИОН</w:t>
      </w:r>
      <w:bookmarkEnd w:id="16"/>
    </w:p>
    <w:p w14:paraId="5EBD5429" w14:textId="77777777" w:rsidR="00BD05E5" w:rsidRPr="00B94300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8.1.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случае, если предусмотрено </w:t>
      </w:r>
      <w:r w:rsidR="009D42DC">
        <w:rPr>
          <w:rFonts w:ascii="Times New Roman" w:hAnsi="Times New Roman" w:cs="Times New Roman"/>
          <w:sz w:val="24"/>
          <w:szCs w:val="24"/>
          <w:lang w:eastAsia="ru-RU"/>
        </w:rPr>
        <w:t>ТЗ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Заказчик имеет право применить опцион. Под Опционом понимается право Заказчика уменьшить (-) или увеличить (+) объем работ, предусмотренный настоящим договором без изменения остальных согласованных условий, в том числе, без изменения единичных расценок, согласованных в настоящем Договоре.</w:t>
      </w:r>
    </w:p>
    <w:p w14:paraId="2052916C" w14:textId="77777777" w:rsidR="00BD05E5" w:rsidRPr="00B94300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F67C7C" w:rsidRPr="0093293D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Опцион Заказчика в сторону увеличения объема работ </w:t>
      </w:r>
      <w:r w:rsidRPr="00772867">
        <w:rPr>
          <w:rFonts w:ascii="Times New Roman" w:hAnsi="Times New Roman" w:cs="Times New Roman"/>
          <w:sz w:val="24"/>
          <w:szCs w:val="24"/>
          <w:lang w:eastAsia="ru-RU"/>
        </w:rPr>
        <w:t xml:space="preserve">+ </w:t>
      </w:r>
      <w:r w:rsidR="00890DF5">
        <w:rPr>
          <w:rFonts w:ascii="Times New Roman" w:hAnsi="Times New Roman" w:cs="Times New Roman"/>
          <w:sz w:val="24"/>
          <w:szCs w:val="24"/>
        </w:rPr>
        <w:t>100</w:t>
      </w:r>
      <w:r w:rsidRPr="00772867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в стоимостном выражении от объема работ, предусмотренного договором</w:t>
      </w:r>
      <w:sdt>
        <w:sdtPr>
          <w:rPr>
            <w:rFonts w:ascii="Times New Roman" w:hAnsi="Times New Roman" w:cs="Times New Roman"/>
            <w:sz w:val="24"/>
            <w:szCs w:val="24"/>
            <w:lang w:eastAsia="ru-RU"/>
          </w:rPr>
          <w:id w:val="-1961409272"/>
        </w:sdtPr>
        <w:sdtEndPr/>
        <w:sdtContent>
          <w:r w:rsidRPr="00772867">
            <w:rPr>
              <w:rFonts w:ascii="Times New Roman" w:hAnsi="Times New Roman" w:cs="Times New Roman"/>
              <w:sz w:val="24"/>
              <w:szCs w:val="24"/>
              <w:lang w:eastAsia="ru-RU"/>
            </w:rPr>
            <w:t>, относительно каждого года</w:t>
          </w: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Pr="00BD05E5">
            <w:rPr>
              <w:rFonts w:ascii="Times New Roman" w:hAnsi="Times New Roman" w:cs="Times New Roman"/>
              <w:b/>
              <w:i/>
              <w:sz w:val="24"/>
              <w:szCs w:val="24"/>
              <w:lang w:eastAsia="ru-RU"/>
            </w:rPr>
            <w:t>(если опцион относительно каждого года не предусмотрен, поле</w:t>
          </w: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Pr="00BD05E5">
            <w:rPr>
              <w:rFonts w:ascii="Times New Roman" w:hAnsi="Times New Roman" w:cs="Times New Roman"/>
              <w:b/>
              <w:i/>
              <w:sz w:val="24"/>
              <w:szCs w:val="24"/>
              <w:lang w:eastAsia="ru-RU"/>
            </w:rPr>
            <w:t>удаляется)</w:t>
          </w:r>
        </w:sdtContent>
      </w:sdt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AA19EA0" w14:textId="77777777" w:rsidR="00BD05E5" w:rsidRPr="00B94300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8.</w:t>
      </w:r>
      <w:r w:rsidR="00F67C7C" w:rsidRPr="0093293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Опцион Заказчика в сторону уменьшения объема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работ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72867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890DF5">
        <w:rPr>
          <w:rFonts w:ascii="Times New Roman" w:hAnsi="Times New Roman" w:cs="Times New Roman"/>
          <w:sz w:val="24"/>
          <w:szCs w:val="24"/>
        </w:rPr>
        <w:t>100</w:t>
      </w:r>
      <w:r w:rsidRPr="00772867">
        <w:rPr>
          <w:rFonts w:ascii="Times New Roman" w:hAnsi="Times New Roman" w:cs="Times New Roman"/>
          <w:sz w:val="24"/>
          <w:szCs w:val="24"/>
          <w:lang w:eastAsia="ru-RU"/>
        </w:rPr>
        <w:t xml:space="preserve"> %</w:t>
      </w:r>
      <w:r w:rsidRPr="00772867">
        <w:rPr>
          <w:rFonts w:ascii="Times New Roman" w:hAnsi="Times New Roman" w:cs="Times New Roman"/>
          <w:sz w:val="24"/>
          <w:szCs w:val="24"/>
          <w:lang w:eastAsia="ru-RU"/>
        </w:rPr>
        <w:br/>
        <w:t>в стоимостном выражении от объема работ, предусмотренного договором</w:t>
      </w:r>
      <w:sdt>
        <w:sdtPr>
          <w:rPr>
            <w:rFonts w:ascii="Times New Roman" w:hAnsi="Times New Roman" w:cs="Times New Roman"/>
            <w:sz w:val="24"/>
            <w:szCs w:val="24"/>
            <w:lang w:eastAsia="ru-RU"/>
          </w:rPr>
          <w:id w:val="613715944"/>
        </w:sdtPr>
        <w:sdtEndPr/>
        <w:sdtContent>
          <w:r w:rsidRPr="00772867">
            <w:rPr>
              <w:rFonts w:ascii="Times New Roman" w:hAnsi="Times New Roman" w:cs="Times New Roman"/>
              <w:sz w:val="24"/>
              <w:szCs w:val="24"/>
              <w:lang w:eastAsia="ru-RU"/>
            </w:rPr>
            <w:t>, относительно каждого года</w:t>
          </w:r>
          <w:r>
            <w:rPr>
              <w:rFonts w:ascii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Pr="00BD05E5">
            <w:rPr>
              <w:rFonts w:ascii="Times New Roman" w:hAnsi="Times New Roman" w:cs="Times New Roman"/>
              <w:b/>
              <w:i/>
              <w:sz w:val="24"/>
              <w:szCs w:val="24"/>
              <w:lang w:eastAsia="ru-RU"/>
            </w:rPr>
            <w:t>(если опцион относительно каждого года не предусмотрен поле удаляется)</w:t>
          </w:r>
        </w:sdtContent>
      </w:sdt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54F110E" w14:textId="77777777" w:rsidR="00BD05E5" w:rsidRPr="00B94300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F67C7C" w:rsidRPr="0093293D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 Данное условие об опционе Заказчика является безотзывной офертой Подрядчика в отношении уменьшения или увеличения объема работ. Данная оферта выдана на весь срок действия договора и может быть акцептована неоднократно в порядке</w:t>
      </w:r>
      <w:r w:rsidR="00F67C7C" w:rsidRPr="00B9430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B7C23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писанном ниже.</w:t>
      </w:r>
    </w:p>
    <w:p w14:paraId="054E1105" w14:textId="77777777" w:rsidR="00BD05E5" w:rsidRPr="00B94300" w:rsidRDefault="00D90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8.5</w:t>
      </w:r>
      <w:r w:rsidR="00BD05E5"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. Уведомление об использовании опциона является акцептом оферты Подрядчика и осуществляется в следующем порядке: </w:t>
      </w:r>
    </w:p>
    <w:p w14:paraId="1EEF9282" w14:textId="77777777" w:rsidR="00BD05E5" w:rsidRPr="00B94300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D90522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B7C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При использовании опциона, Заказчик обязан заблаговременно сообщить об этом Подрядчику,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 w:rsidRPr="00B94300">
        <w:rPr>
          <w:rFonts w:ascii="Times New Roman" w:hAnsi="Times New Roman" w:cs="Times New Roman"/>
          <w:b/>
          <w:i/>
          <w:sz w:val="24"/>
          <w:szCs w:val="24"/>
          <w:highlight w:val="lightGray"/>
          <w:lang w:eastAsia="ru-RU"/>
        </w:rPr>
        <w:t>(не менее 20 рабочих дней)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 xml:space="preserve">рабочих дней до планируемого раскрытия опциона. </w:t>
      </w:r>
    </w:p>
    <w:p w14:paraId="67D446B6" w14:textId="77777777" w:rsidR="00BD05E5" w:rsidRPr="00B94300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D90522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93293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объема работ, указанного в соответствующем уведомлении, прекращаются.</w:t>
      </w:r>
    </w:p>
    <w:p w14:paraId="55A9AAE1" w14:textId="77777777" w:rsidR="00BD05E5" w:rsidRPr="00B94300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D90522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93293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94300">
        <w:rPr>
          <w:rFonts w:ascii="Times New Roman" w:hAnsi="Times New Roman" w:cs="Times New Roman"/>
          <w:sz w:val="24"/>
          <w:szCs w:val="24"/>
          <w:lang w:eastAsia="ru-RU"/>
        </w:rPr>
        <w:t>Подрядчик, получивший заявку на использование опциона в сторону увеличения в пределах согласованного в настоящем пункте опциона, гарантирует оказание дополнительного объема работ по расценкам, определенным в настоящем договоре.</w:t>
      </w:r>
    </w:p>
    <w:p w14:paraId="690D4FC1" w14:textId="77777777" w:rsidR="00E557AF" w:rsidRPr="00E1667C" w:rsidRDefault="00BD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667C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="00D90522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E1667C">
        <w:rPr>
          <w:rFonts w:ascii="Times New Roman" w:hAnsi="Times New Roman" w:cs="Times New Roman"/>
          <w:sz w:val="24"/>
          <w:szCs w:val="24"/>
          <w:lang w:eastAsia="ru-RU"/>
        </w:rPr>
        <w:t>. 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 w:rsidR="00E1667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EB98D09" w14:textId="77777777" w:rsidR="00923870" w:rsidRDefault="00923870">
      <w:pPr>
        <w:spacing w:after="0" w:line="240" w:lineRule="auto"/>
        <w:ind w:firstLine="709"/>
        <w:jc w:val="both"/>
        <w:rPr>
          <w:lang w:eastAsia="ru-RU"/>
        </w:rPr>
      </w:pPr>
    </w:p>
    <w:p w14:paraId="6F6457A7" w14:textId="77777777" w:rsidR="00EB5198" w:rsidRPr="00B94300" w:rsidRDefault="00B4553E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Toc59447792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9. </w:t>
      </w:r>
      <w:r w:rsidR="00A04FAB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ПРИВЛЕЧЕНИЕ СУБПОДРЯДА</w:t>
      </w:r>
      <w:bookmarkEnd w:id="17"/>
    </w:p>
    <w:p w14:paraId="0B4B2EC9" w14:textId="3C6CE375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.1. Подписанием Договора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подтверждает, что не менее 80% объемов работ по Договору он выполнит собственными силами и средствами, с использованием своих МТР. Привлечение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для выполнения по настоящему Договору Субподрядчиков допускается только с предварительного письменного согласия Заказчика и за счет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на выполнение работ по мобилизации, демобилизации оборудования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, получения питания, а также поставке дизельного топлива. Выбор Субподрядчика определяется на основании соответствующий процедуры отбора, утвержденной внутренними документами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 При этом ответственность за ненадлежащее исполнение обязательств субподрядной организацией по настоящему Договору возлагается на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, включая оплату штрафных санкций, которая установлена в Шкале штрафных санкций за нарушения в области ПБОТОС (промышленная, пожарная, экологическая безопасность и охрана труда) (Приложение № </w:t>
      </w:r>
      <w:r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к Договору).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привлекает субподрядчиков на условиях, ограничивающих (запрещающих) субподрядчикам привлечение для выполнения работ третьих лиц (субподрядчиков). </w:t>
      </w:r>
    </w:p>
    <w:p w14:paraId="5E4E90BC" w14:textId="2B9681B1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.2.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представляет на согласование Заказчику (факсимильным /электронным сообщением, письменно) список Субподрядчиков (Приложение № </w:t>
      </w:r>
      <w:r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) с указанием выполняемых ими работ. Каждый привлекаемый субподрядчик должен быть аккредитован в ООО «БНГРЭ».  Для согласования Субподрядчиков на каждый год выполнения работ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направляет все необходимые документы.</w:t>
      </w:r>
    </w:p>
    <w:p w14:paraId="07137396" w14:textId="17FE7152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.3. В случае привлечения для выполнения работ Субподрядчиков,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доводит до их сведения все обязательные требования данного Договора, обеспечивает контроль соблюдени</w:t>
      </w:r>
      <w:r w:rsidR="002D0429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Субподрядчиками требований нормативных документов и условий данного Договора, а также включает в Договоры с привлеченными Субподрядчиками условия в области ПБОТОС, указанные в Договоре. </w:t>
      </w:r>
    </w:p>
    <w:p w14:paraId="1045FB91" w14:textId="174E2252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.4.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гарантирует наличие у привлекаемых Субподрядчиков всех разрешений и лицензий, необходимых для выполнения работ по настоящему Договору и несет ответственность за полноту и качество выполняемых Субподрядчиками работ по настоящему Договору. </w:t>
      </w:r>
    </w:p>
    <w:p w14:paraId="67D09462" w14:textId="02B5972C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привлечения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Субподрядных организаций для выполнения работ по настоящему Договору, Заказчик вправе письменно запросить копии Договоров с третьими лицами, включая приложения по расчету стоимости цены Договора и объемов выполняемых работ, в случае если данные документы носят подтверждающий характер выполняемых работ по Договору.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направляет копии запрашиваемых Договоров в срок 3 (три) рабочих дня с момента получения запроса Заказчика и, в случае наличия у Заказчика замечаний по тексту, обеспечивает внесение в Договор соответствующих изменений. </w:t>
      </w:r>
    </w:p>
    <w:p w14:paraId="47D961F9" w14:textId="389456CA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.5.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несет в полном объеме ответственность перед Заказчиком за качество и сроки выполнения Субподрядчиками Работ, за надлежащее исполнение привлечёнными им Субподрядчиками обязательств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по Договору. При этом ответственность за ненадлежащее исполнение обязательств Субподрядной организацией по настоящему Договору возлагается на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, включая оплату штрафных санкций, предусмотренных Договором. </w:t>
      </w:r>
    </w:p>
    <w:p w14:paraId="79905649" w14:textId="7ACABFD1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.6.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по требованию Заказчика отстраняет Субподрядчика от выполнения работ. </w:t>
      </w:r>
    </w:p>
    <w:p w14:paraId="314B1DA4" w14:textId="4F2D9CED" w:rsidR="0001092B" w:rsidRPr="0001092B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.7. В период производства Работ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предварительно письменно согласовать с Заказчиком замену заявленных Субподрядчиков, а равно привлечение новых (дополнительно к ранее заявленным) Субподрядчиков. </w:t>
      </w:r>
    </w:p>
    <w:p w14:paraId="74093959" w14:textId="1033787F" w:rsidR="0049228A" w:rsidRPr="00B94300" w:rsidRDefault="000109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.8.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гарантирует освобождение Заказчика от всех документированных претензий, требований, судебных исков и т.п. со стороны третьих лиц, которые могут возникнуть вследствие невыполнения или ненадлежащего выполнения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своих обязательств по настоящему Договору при выполнении Работ, а в случае возникновения таковых примет на себя оплату убытков, издержек и расходов, возникших у третьей стороны.</w:t>
      </w:r>
    </w:p>
    <w:p w14:paraId="398B6979" w14:textId="77777777" w:rsidR="00E52B9A" w:rsidRDefault="00E52B9A">
      <w:pPr>
        <w:widowControl w:val="0"/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45A15A2" w14:textId="77777777" w:rsidR="007B1D1C" w:rsidRDefault="007B1D1C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Toc59447793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10.</w:t>
      </w:r>
      <w:r w:rsidR="00B4553E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ОТВЕТСТВЕННОСТЬ СТОРОН</w:t>
      </w:r>
      <w:bookmarkEnd w:id="18"/>
    </w:p>
    <w:p w14:paraId="40074756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.1. Стороны несут ответственность за неисполнение или ненадлежащее исполнение обязательств, принятых ими по Договору, в соответствии с законодательством РФ и условиями Договора. </w:t>
      </w:r>
    </w:p>
    <w:p w14:paraId="7248915F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.2. В случае если в результате нарушения одной из Сторон любого из обязательств, предусмотренных Договором, другой Стороне были причинены убытки, последняя имеет право взыскать со Стороны, нарушившей обязательство, убытки в полной сумме сверх неустойки. </w:t>
      </w:r>
    </w:p>
    <w:p w14:paraId="64FDCF43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.3. В случае несоблюдения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требований законодательства РФ, Договора и приложенных к нему ЛНД, Заказчик вправе применить штрафные санкции, предусмотренные Договором, ЛНД. </w:t>
      </w:r>
    </w:p>
    <w:p w14:paraId="780530F3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Договора, не освобождает Стороны от исполнения такого обязательства в натуре. Оплата Сторонами штрафных санкций не освобождает их от исполнения основных обязательств по Договору. Обязанность уплаты штрафа не зависит от времени обнаружения недостатков. Требования об уплате штрафа в связи с выявленными нарушениями в Работе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могут быть предъявлены как до подписания Акта приемки-сдачи выполненных работ, так и после подписания данного Акта. </w:t>
      </w:r>
    </w:p>
    <w:p w14:paraId="7A33E4E4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случае выявления противоречий в размере ответственности, установленном в тексте Договора, в тексте ЛНД или иного приложения к Договору - применению подлежит положение, устанавливающее наибольший размер ответственности.</w:t>
      </w:r>
    </w:p>
    <w:p w14:paraId="33E10088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.4.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возмещает ущерб, нанесенный Заказчику в результате допущенных им при производстве работ нарушений природоохранительного, водного, земельного, лесного законодательства, законодательства об охране атмосферного воздуха. Затраты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по выплатам соответствующих штрафов, претензий, исков не подлежат возмещению Заказчиком. </w:t>
      </w:r>
    </w:p>
    <w:p w14:paraId="59DE2511" w14:textId="02820E01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.5. В случае невыполнения и/или ненадлежащего выполнения Работ, </w:t>
      </w:r>
      <w:r w:rsidR="004664EF">
        <w:rPr>
          <w:rFonts w:ascii="Times New Roman" w:hAnsi="Times New Roman" w:cs="Times New Roman"/>
          <w:sz w:val="24"/>
          <w:szCs w:val="24"/>
          <w:lang w:eastAsia="ru-RU"/>
        </w:rPr>
        <w:t xml:space="preserve">нарушения срока выполнения работ (как начального, так и конечного) 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Заказчик имеет право применить любую или несколько из следующих мер: </w:t>
      </w:r>
    </w:p>
    <w:p w14:paraId="3A40D7D7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а) потребовать от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безвозмездного устранения недостатков в установленный Заказчиком разумный срок; </w:t>
      </w:r>
    </w:p>
    <w:p w14:paraId="64A524B3" w14:textId="545EF8D0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б) потребовать уплаты неустойки</w:t>
      </w:r>
      <w:r w:rsidR="004664EF">
        <w:rPr>
          <w:rFonts w:ascii="Times New Roman" w:hAnsi="Times New Roman" w:cs="Times New Roman"/>
          <w:sz w:val="24"/>
          <w:szCs w:val="24"/>
          <w:lang w:eastAsia="ru-RU"/>
        </w:rPr>
        <w:t xml:space="preserve"> за каждый день просрочки </w:t>
      </w:r>
      <w:r w:rsidR="00BB0262">
        <w:rPr>
          <w:rFonts w:ascii="Times New Roman" w:hAnsi="Times New Roman" w:cs="Times New Roman"/>
          <w:sz w:val="24"/>
          <w:szCs w:val="24"/>
          <w:lang w:eastAsia="ru-RU"/>
        </w:rPr>
        <w:t xml:space="preserve">исполнения обязательства в размере 0,1% </w:t>
      </w:r>
      <w:r w:rsidR="004664EF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BB0262">
        <w:rPr>
          <w:rFonts w:ascii="Times New Roman" w:hAnsi="Times New Roman" w:cs="Times New Roman"/>
          <w:sz w:val="24"/>
          <w:szCs w:val="24"/>
          <w:lang w:eastAsia="ru-RU"/>
        </w:rPr>
        <w:t xml:space="preserve">общей </w:t>
      </w:r>
      <w:r w:rsidR="004664EF">
        <w:rPr>
          <w:rFonts w:ascii="Times New Roman" w:hAnsi="Times New Roman" w:cs="Times New Roman"/>
          <w:sz w:val="24"/>
          <w:szCs w:val="24"/>
          <w:lang w:eastAsia="ru-RU"/>
        </w:rPr>
        <w:t>стоимости выполнения работ по объекту</w:t>
      </w:r>
      <w:r w:rsidR="00BB0262">
        <w:rPr>
          <w:rFonts w:ascii="Times New Roman" w:hAnsi="Times New Roman" w:cs="Times New Roman"/>
          <w:sz w:val="24"/>
          <w:szCs w:val="24"/>
          <w:lang w:eastAsia="ru-RU"/>
        </w:rPr>
        <w:t>, по которому допущено нарушение срока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2E7DDFD0" w14:textId="5A7C1DA0" w:rsid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="00BB0262">
        <w:rPr>
          <w:rFonts w:ascii="Times New Roman" w:hAnsi="Times New Roman" w:cs="Times New Roman"/>
          <w:sz w:val="24"/>
          <w:szCs w:val="24"/>
          <w:lang w:eastAsia="ru-RU"/>
        </w:rPr>
        <w:t>потребовать компенсации убытков;</w:t>
      </w:r>
    </w:p>
    <w:p w14:paraId="03093CD2" w14:textId="21D4B19C" w:rsidR="00404CB2" w:rsidRDefault="00404CB2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г) применить иные меры ответственности, установленные законом и/или Договором.</w:t>
      </w:r>
    </w:p>
    <w:p w14:paraId="2E0000E9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.6. За несвоевременную оплату выполненных работ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имеет право предъявить Заказчику проценты за каждый день просрочки, размер которых определяется по правилам ст.395 ГК РФ. При этом общий размер ответственности Заказчика за нарушения условий Договора ограничивается размером 5 (пять) процентов от суммы просроченной задолженности.</w:t>
      </w:r>
    </w:p>
    <w:p w14:paraId="512FB606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.7.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несет ответственность перед Заказчиком за все нарушения, допущенные при производстве работ, включая оплату штрафов, предъявленных контролирующими и инспектирующими государственными органами.</w:t>
      </w:r>
    </w:p>
    <w:p w14:paraId="2E66D3AE" w14:textId="77777777" w:rsid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.8.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несет полную ответственность за соблюдение требований по информационной безопасности со стороны субподрядчиков, а также иных работников, нанятых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для выполнения настоящего Договора. Любое нарушение как государственных требований по информационной безопасности, так и нормативных документов Заказчика по информационной безопасности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(Субподрядчиком) будет рассматриваться Заказчиком как нарушение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существенных условий Договора. </w:t>
      </w:r>
    </w:p>
    <w:p w14:paraId="39D38956" w14:textId="77777777" w:rsidR="003F435E" w:rsidRPr="003F435E" w:rsidRDefault="003F435E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10.9. 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>В случае несвоевременного предоставления З</w:t>
      </w:r>
      <w:r>
        <w:rPr>
          <w:rFonts w:ascii="Times New Roman" w:hAnsi="Times New Roman" w:cs="Times New Roman"/>
          <w:sz w:val="24"/>
          <w:szCs w:val="24"/>
          <w:lang w:eastAsia="ru-RU"/>
        </w:rPr>
        <w:t>аказчику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Подрядчиклом</w:t>
      </w:r>
      <w:proofErr w:type="spellEnd"/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полностью соответствующих действующему законодательству Российской Федерации первичных документов, которыми оформляется оказание Услуг по Д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оговору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(включая, но не ограничиваясь, счета-фактуры, товарные накладные формы ТОРГ-12 либо УПД, товарно-транспортные накладные, спецификации, акты приема-передачи и т. д.), а также надлежащим образом заверенных копий/выписок книги продаж и квитанций о приеме налоговым органом декларации по НДС,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возместить Заказчику убытки от несвоевременного получения (неполучения) налоговой выгоды в виде вычета по налогу на добавленную стоимость (НДС) и налогу на прибыль организаций. Сумма штрафных санкций при этом рассчитывается, исходя из срока, отсчитываемого от даты уплаты НДС и/или налога на прибыль организаций (авансовых платежей) за налоговый период, в котором должны были в соответствии с Договором быть предоставлены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Подрядчиком 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первичные учетные документы, по ближайшую дату, когда Заказчик сможет воспользоваться указанной налоговой выгодой в соответствии с действующими нормами Законодательства РФ.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от суммы каждого не предоставленного своевременно первичного учетного документа за каждый день просрочки от срока его предоставления, определяемого, как указано выше. Сумма штрафа за каждый не своевременно предоставленный документ не может 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превышать суммы НДС, указанной в этом документе плюс 20% от суммы документа без учета НДС.</w:t>
      </w:r>
    </w:p>
    <w:p w14:paraId="03487AE4" w14:textId="77777777" w:rsidR="003F435E" w:rsidRPr="003F435E" w:rsidRDefault="003F435E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>, нарушивший изложенные в настоящем разделе гарантии и заверения, возмещает Заказчику, помимо означенных сумм, все убытки, вызванные таким нарушением (в том числе доначисленный НДС, налог на прибыль, штрафы, пени и т. д.) в 5-дневный срок с момента получения от Заказчика соответствующего требования.</w:t>
      </w:r>
    </w:p>
    <w:p w14:paraId="0E9F3DB8" w14:textId="77777777" w:rsidR="003F435E" w:rsidRPr="003F435E" w:rsidRDefault="003F435E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Кроме того,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0E0F7ADD" w14:textId="77777777" w:rsidR="003F435E" w:rsidRPr="003F435E" w:rsidRDefault="003F435E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- в случае не оформления/ненадлежащего оформления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любого из первичных документов, предусмотренных Договором, уплатить Заказчику штраф в размере 100 000 рублей за каждый не оформленный/</w:t>
      </w:r>
      <w:proofErr w:type="spellStart"/>
      <w:r w:rsidRPr="003F435E">
        <w:rPr>
          <w:rFonts w:ascii="Times New Roman" w:hAnsi="Times New Roman" w:cs="Times New Roman"/>
          <w:sz w:val="24"/>
          <w:szCs w:val="24"/>
          <w:lang w:eastAsia="ru-RU"/>
        </w:rPr>
        <w:t>ненадлежаще</w:t>
      </w:r>
      <w:proofErr w:type="spellEnd"/>
      <w:r w:rsidRPr="003F435E">
        <w:rPr>
          <w:rFonts w:ascii="Times New Roman" w:hAnsi="Times New Roman" w:cs="Times New Roman"/>
          <w:sz w:val="24"/>
          <w:szCs w:val="24"/>
          <w:lang w:eastAsia="ru-RU"/>
        </w:rPr>
        <w:t xml:space="preserve"> оформленный документ.</w:t>
      </w:r>
    </w:p>
    <w:p w14:paraId="02E9318D" w14:textId="77777777" w:rsidR="003F435E" w:rsidRDefault="003F435E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435E">
        <w:rPr>
          <w:rFonts w:ascii="Times New Roman" w:hAnsi="Times New Roman" w:cs="Times New Roman"/>
          <w:sz w:val="24"/>
          <w:szCs w:val="24"/>
          <w:lang w:eastAsia="ru-RU"/>
        </w:rPr>
        <w:t>- в случае не предоставления оригиналов счетов-фактур, оригиналов первичных документов, в сроки, предусмотренные Договором, уплатить Заказчику штраф в размере 10% от стоимости, указанной в счетах-фактурах и первичных документах.</w:t>
      </w:r>
    </w:p>
    <w:p w14:paraId="33A9AADA" w14:textId="6EFCEB28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.1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отказа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от выполнения согласованных Сторонами объемов Работ,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возместить Заказчику убытки, понесенные им в связи с отказом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от выполнения </w:t>
      </w:r>
      <w:r w:rsidR="00F85916">
        <w:rPr>
          <w:rFonts w:ascii="Times New Roman" w:hAnsi="Times New Roman" w:cs="Times New Roman"/>
          <w:sz w:val="24"/>
          <w:szCs w:val="24"/>
          <w:lang w:eastAsia="ru-RU"/>
        </w:rPr>
        <w:t>обязательств по Договору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, а также уплатить Заказчику штраф в размере 500 000 (пятьсот тысяч) рублей за каждый объект в течение 30 (тридцати) календарных дней с момента предъявления Заказчиком требования. </w:t>
      </w:r>
    </w:p>
    <w:p w14:paraId="0F0C29BE" w14:textId="77D65198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.1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если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500 000 (пятьсот) рублей, в течение 30 (тридцати) дней с момента предъявления Заказчиком требования.</w:t>
      </w:r>
    </w:p>
    <w:p w14:paraId="60AA0882" w14:textId="74051BFE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.1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одностороннего отказа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от исполнения Договора,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уплатить Заказчику платеж в размере 30% (тридцать процентов) от стоимости Работ по Договору, в течение 30 (тридцати) календарных дней с момента предъявления Заказчиком требования.</w:t>
      </w:r>
    </w:p>
    <w:p w14:paraId="27C6277F" w14:textId="0A756219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.1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если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 направил Заказчику уведомление о назначении/смене своих представителей, уполномоченных принимать оперативные решения, относящиеся к настоящему Договору,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30 000 (тридцать тысяч) рублей, в течение 30 (тридцати) календарных дней с момента предъявления Заказчиком требования.</w:t>
      </w:r>
    </w:p>
    <w:p w14:paraId="77E5FAD7" w14:textId="5441116D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если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 направил, или несвоевременно направил Заказчику заверенные должным образом копии доверенностей, подтверждающих полномочия работников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, назначенных последним ответственными за оперативное руководство технико-технологическим процессом Работ, за персонал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выполняющий Работы,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30 000 (тридцать тысяч) рублей, в течение 30 (тридцати) календарных дней с момента предъявления Заказчиком требования.</w:t>
      </w:r>
    </w:p>
    <w:p w14:paraId="4CD503CA" w14:textId="5F46733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0374B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если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 предоставил Заказчику заверенные должным образом образцы подписей представителей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уполномоченных подписывать Акты сдачи-приемки выполненных работ, счета-фактуры, иные документы оформляемые Сторонами в рамках настоящего Договора и в связи с ним,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50 000 (пятьдесят тысяч) рублей, в течение 30 (тридцати) календарных дней с момента предъявления Заказчиком требования.</w:t>
      </w:r>
    </w:p>
    <w:p w14:paraId="2F05DB2B" w14:textId="13952D1B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14:paraId="0EB5CA0E" w14:textId="5CF01283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0374B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РФ, как за свои собственные, включая оплату штрафов, предусмотренных настоящим Договором или соответствующим ЛНД.</w:t>
      </w:r>
    </w:p>
    <w:p w14:paraId="2D055A0F" w14:textId="75A5D60F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Заказчик не несет ответственности за профессиональные заболевания (отравления), производственные травмы, увечья или смерть любого работника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или третьего лица, привлеченного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, и не возмещает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Подрядчику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затраты, связанные с трудовыми увечьями персонала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14:paraId="415CB0EA" w14:textId="2A5C8B81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19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Заказчик не несет ответственности за сохранность имущества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BFBD514" w14:textId="045F81D0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несет ответственность за нарушения условий настоящего Договора, допущенные привлеченными им Субподрядчиками, включая возмещение убытков, понесенных Заказчиком по вине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, а также оплату штрафных санкций, предусмотренных настоящим Договором.</w:t>
      </w:r>
    </w:p>
    <w:p w14:paraId="272A3277" w14:textId="2B91317B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14:paraId="33F8EA3A" w14:textId="77777777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Стороны договорились о возможности прекращения обязательств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по оплате возникших неустоек/пени/штрафов и/или иных санкций или убытков по Договору путем их удержания из сумм, причитающихся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Подрядчику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в счет оплаты работ по Договору. Для реализации данного права Заказчику достаточно направить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Подрядчику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уведомление (заявление) об одностороннем зачете взаимных обязательств или включить соответствующее уведомление (заявление) в текст выставленной претензии.</w:t>
      </w:r>
    </w:p>
    <w:p w14:paraId="6F3E8171" w14:textId="4C639CDB" w:rsidR="00C37140" w:rsidRP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 Штрафы, указанные в Договоре, ЛНД предъявляются за каждый факт нарушения.</w:t>
      </w:r>
    </w:p>
    <w:p w14:paraId="4BF8CC1A" w14:textId="2DB85039" w:rsidR="00C37140" w:rsidRDefault="00C37140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7140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если Сторонами будет достигнуто соглашение о продлении сроков выполнения работ путем заключения дополнительного соглашения, то данное обстоятельство не лишает права Заказчика предъявлять претензии </w:t>
      </w:r>
      <w:r w:rsidR="00C92488">
        <w:rPr>
          <w:rFonts w:ascii="Times New Roman" w:hAnsi="Times New Roman" w:cs="Times New Roman"/>
          <w:sz w:val="24"/>
          <w:szCs w:val="24"/>
          <w:lang w:eastAsia="ru-RU"/>
        </w:rPr>
        <w:t>Подрядчику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по факту нарушения сроков выполнения работ и не освобождает </w:t>
      </w:r>
      <w:r w:rsidR="00D849CB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C37140">
        <w:rPr>
          <w:rFonts w:ascii="Times New Roman" w:hAnsi="Times New Roman" w:cs="Times New Roman"/>
          <w:sz w:val="24"/>
          <w:szCs w:val="24"/>
          <w:lang w:eastAsia="ru-RU"/>
        </w:rPr>
        <w:t xml:space="preserve"> от ответственности за указанное нарушение.</w:t>
      </w:r>
    </w:p>
    <w:p w14:paraId="22BAEB9F" w14:textId="51FE3359" w:rsidR="0001092B" w:rsidRDefault="0001092B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После завершения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Подрядчиком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Работ на соответствующем Объекте,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освобождает территорию вокруг Объекта от собственного оборудования, материалов, временных сооружений, и др. По итогам демобилизации представители Заказчика и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составляют совместный Акт об отсутствии замечаний к территории производства работ. В случае нарушения срок</w:t>
      </w:r>
      <w:r w:rsidR="00404CB2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демобилизации</w:t>
      </w:r>
      <w:r w:rsidR="0049228A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 w:rsidR="00404CB2">
        <w:rPr>
          <w:rFonts w:ascii="Times New Roman" w:hAnsi="Times New Roman" w:cs="Times New Roman"/>
          <w:sz w:val="24"/>
          <w:szCs w:val="24"/>
          <w:lang w:eastAsia="ru-RU"/>
        </w:rPr>
        <w:t xml:space="preserve">ОР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404CB2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 xml:space="preserve"> 000 000,00 руб.</w:t>
      </w:r>
    </w:p>
    <w:p w14:paraId="77EDF4FF" w14:textId="72B14519" w:rsidR="006E3FD2" w:rsidRDefault="006E3FD2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10.4</w:t>
      </w:r>
      <w:r w:rsidR="002E10E6">
        <w:rPr>
          <w:rFonts w:ascii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За несвоевременное предоставление Заказчику документов, необходимых последнему для исполнения обязательств по приемке к учету и оплате выполненных Работ (Акт приемки-сдачи  выполненных работ, счета-фактуры либо документов/материалов, подтверждающих выполнение работ), </w:t>
      </w:r>
      <w:r w:rsidR="004053EA">
        <w:rPr>
          <w:rFonts w:ascii="Times New Roman" w:hAnsi="Times New Roman" w:cs="Times New Roman"/>
          <w:sz w:val="24"/>
          <w:szCs w:val="24"/>
          <w:lang w:eastAsia="ru-RU"/>
        </w:rPr>
        <w:t>Подрядчик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50 000 (пятьдесят тысяч) рублей, в течение 30 (тридцати) календарных дней с момента предъявления Заказчиком требования.</w:t>
      </w:r>
    </w:p>
    <w:p w14:paraId="65A71243" w14:textId="77777777" w:rsidR="0049228A" w:rsidRPr="00C37140" w:rsidRDefault="0049228A" w:rsidP="007A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EDCCA5A" w14:textId="77777777" w:rsidR="00685C31" w:rsidRPr="00B94300" w:rsidRDefault="003E1DC1" w:rsidP="007A4954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19" w:name="_Toc59447794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11.</w:t>
      </w:r>
      <w:r w:rsidR="00BC4F86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685C31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ГАРАНТИЯ КАЧЕСТВА РАБОТ</w:t>
      </w:r>
      <w:bookmarkEnd w:id="19"/>
    </w:p>
    <w:p w14:paraId="33B5FAAF" w14:textId="77777777" w:rsidR="00685C31" w:rsidRPr="00B94300" w:rsidRDefault="00685C31">
      <w:pPr>
        <w:tabs>
          <w:tab w:val="left" w:pos="851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122A"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1A4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Гарантия качества работ распространяется на все выполненные Подрядчиком работы по договору.</w:t>
      </w:r>
    </w:p>
    <w:p w14:paraId="675ED706" w14:textId="6BBC5EC2" w:rsidR="00811A48" w:rsidRPr="00B94300" w:rsidRDefault="00811A48">
      <w:pPr>
        <w:tabs>
          <w:tab w:val="left" w:pos="851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Продолжительность гарантийного периода составляет </w:t>
      </w:r>
      <w:r w:rsidR="00AD3FD8" w:rsidRPr="00EC7864">
        <w:rPr>
          <w:rFonts w:ascii="Times New Roman" w:hAnsi="Times New Roman" w:cs="Times New Roman"/>
          <w:b/>
          <w:i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AD3FD8" w:rsidRPr="00EC7864">
        <w:rPr>
          <w:rFonts w:ascii="Times New Roman" w:hAnsi="Times New Roman" w:cs="Times New Roman"/>
          <w:b/>
          <w:i/>
          <w:sz w:val="24"/>
          <w:szCs w:val="24"/>
        </w:rPr>
        <w:instrText xml:space="preserve"> FORMTEXT </w:instrText>
      </w:r>
      <w:r w:rsidR="00AD3FD8" w:rsidRPr="00EC7864">
        <w:rPr>
          <w:rFonts w:ascii="Times New Roman" w:hAnsi="Times New Roman" w:cs="Times New Roman"/>
          <w:b/>
          <w:i/>
          <w:sz w:val="24"/>
          <w:szCs w:val="24"/>
        </w:rPr>
      </w:r>
      <w:r w:rsidR="00AD3FD8" w:rsidRPr="00EC7864">
        <w:rPr>
          <w:rFonts w:ascii="Times New Roman" w:hAnsi="Times New Roman" w:cs="Times New Roman"/>
          <w:b/>
          <w:i/>
          <w:sz w:val="24"/>
          <w:szCs w:val="24"/>
        </w:rPr>
        <w:fldChar w:fldCharType="separate"/>
      </w:r>
      <w:r w:rsidR="00AD3FD8" w:rsidRPr="00EC7864">
        <w:rPr>
          <w:rFonts w:ascii="Times New Roman" w:hAnsi="Times New Roman" w:cs="Times New Roman"/>
          <w:b/>
          <w:i/>
          <w:noProof/>
          <w:sz w:val="24"/>
          <w:szCs w:val="24"/>
        </w:rPr>
        <w:t> </w:t>
      </w:r>
      <w:r w:rsidR="00AD3FD8" w:rsidRPr="00EC7864">
        <w:rPr>
          <w:rFonts w:ascii="Times New Roman" w:hAnsi="Times New Roman" w:cs="Times New Roman"/>
          <w:b/>
          <w:i/>
          <w:noProof/>
          <w:sz w:val="24"/>
          <w:szCs w:val="24"/>
        </w:rPr>
        <w:t>__</w:t>
      </w:r>
      <w:r w:rsidR="00EC7864" w:rsidRPr="00EC7864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(указывается разумный срок, </w:t>
      </w:r>
      <w:r w:rsidR="00EC7864">
        <w:rPr>
          <w:rFonts w:ascii="Times New Roman" w:hAnsi="Times New Roman" w:cs="Times New Roman"/>
          <w:b/>
          <w:i/>
          <w:noProof/>
          <w:sz w:val="24"/>
          <w:szCs w:val="24"/>
        </w:rPr>
        <w:t>в течение которого должны</w:t>
      </w:r>
      <w:r w:rsidR="00EC7864" w:rsidRPr="00EC7864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обеспечиваться предусмотренные показатели рекультиваци</w:t>
      </w:r>
      <w:r w:rsidR="00EC7864">
        <w:rPr>
          <w:rFonts w:ascii="Times New Roman" w:hAnsi="Times New Roman" w:cs="Times New Roman"/>
          <w:b/>
          <w:i/>
          <w:noProof/>
          <w:sz w:val="24"/>
          <w:szCs w:val="24"/>
        </w:rPr>
        <w:t>и</w:t>
      </w:r>
      <w:r w:rsidR="00D3090D">
        <w:rPr>
          <w:rFonts w:ascii="Times New Roman" w:hAnsi="Times New Roman" w:cs="Times New Roman"/>
          <w:b/>
          <w:i/>
          <w:noProof/>
          <w:sz w:val="24"/>
          <w:szCs w:val="24"/>
        </w:rPr>
        <w:t>, но не менее 12 мес.</w:t>
      </w:r>
      <w:r w:rsidR="00EC7864">
        <w:rPr>
          <w:rFonts w:ascii="Times New Roman" w:hAnsi="Times New Roman" w:cs="Times New Roman"/>
          <w:b/>
          <w:i/>
          <w:noProof/>
          <w:sz w:val="24"/>
          <w:szCs w:val="24"/>
        </w:rPr>
        <w:t>)</w:t>
      </w:r>
      <w:r w:rsidR="00AD3FD8" w:rsidRPr="00EC7864">
        <w:rPr>
          <w:rFonts w:ascii="Times New Roman" w:hAnsi="Times New Roman" w:cs="Times New Roman"/>
          <w:b/>
          <w:i/>
          <w:sz w:val="24"/>
          <w:szCs w:val="24"/>
        </w:rPr>
        <w:fldChar w:fldCharType="end"/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Акта сдачи-приемки выполненных работ. В течение указанного периода при выявлени</w:t>
      </w:r>
      <w:r w:rsidR="002228E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недостатков выполненных работ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Подрядчик устраняет их за счет собственных средств.</w:t>
      </w:r>
    </w:p>
    <w:p w14:paraId="3C6BFE03" w14:textId="77777777" w:rsidR="00685C31" w:rsidRPr="00B94300" w:rsidRDefault="00685C31">
      <w:pPr>
        <w:tabs>
          <w:tab w:val="left" w:pos="851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21122A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122A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обнаружения недостатков во время гарантийного периода Заказчик направляет в адрес Подрядчика уведомление (в письменной форме, за подписью уполномоченного руководителя) о направлении представителя Подрядчика для фиксирования обнаруженных недостатков.</w:t>
      </w:r>
    </w:p>
    <w:p w14:paraId="15FC8419" w14:textId="77777777" w:rsidR="00685C31" w:rsidRPr="00B94300" w:rsidRDefault="00685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219C1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122A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Факт обнаружения/ перечень/ сроки устранения 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недостатков, обнаруженных во время гарантийного периода, фиксируются в Акте о выявленных нед</w:t>
      </w:r>
      <w:r w:rsidR="00D76B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остатках (формат произвольный).</w:t>
      </w:r>
    </w:p>
    <w:p w14:paraId="13645FBE" w14:textId="2E0C216F" w:rsidR="00685C31" w:rsidRPr="00B94300" w:rsidRDefault="00685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2219C1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21122A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Подрядчик в течение </w:t>
      </w:r>
      <w:r w:rsidR="0049228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49228A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9228A">
        <w:rPr>
          <w:rFonts w:ascii="Times New Roman" w:hAnsi="Times New Roman" w:cs="Times New Roman"/>
          <w:sz w:val="24"/>
          <w:szCs w:val="24"/>
        </w:rPr>
      </w:r>
      <w:r w:rsidR="0049228A">
        <w:rPr>
          <w:rFonts w:ascii="Times New Roman" w:hAnsi="Times New Roman" w:cs="Times New Roman"/>
          <w:sz w:val="24"/>
          <w:szCs w:val="24"/>
        </w:rPr>
        <w:fldChar w:fldCharType="separate"/>
      </w:r>
      <w:r w:rsidR="0049228A">
        <w:rPr>
          <w:rFonts w:ascii="Times New Roman" w:hAnsi="Times New Roman" w:cs="Times New Roman"/>
          <w:noProof/>
          <w:sz w:val="24"/>
          <w:szCs w:val="24"/>
        </w:rPr>
        <w:t>5</w:t>
      </w:r>
      <w:r w:rsidR="0049228A">
        <w:rPr>
          <w:rFonts w:ascii="Times New Roman" w:hAnsi="Times New Roman" w:cs="Times New Roman"/>
          <w:sz w:val="24"/>
          <w:szCs w:val="24"/>
        </w:rPr>
        <w:fldChar w:fldCharType="end"/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922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дней 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уведомления направляет своего представителя для фиксирования обнаруженных во время гарантийного периода недостатков.</w:t>
      </w:r>
    </w:p>
    <w:p w14:paraId="0CB9B965" w14:textId="77777777" w:rsidR="00685C31" w:rsidRPr="00B94300" w:rsidRDefault="00685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неявки представителя Подрядчика в указанный в уведомлении срок или отказа от подписания Акта, составляется односторонний акт, в котором делается соответствующая отметка об отказе</w:t>
      </w:r>
      <w:r w:rsidR="008E0B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C7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этом случае факт наличия недостатков, их перечень и сроки их устранения считаются согласованными сторонами, копия </w:t>
      </w:r>
      <w:r w:rsidR="00886D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указанного </w:t>
      </w:r>
      <w:r w:rsidR="00EC7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акта направляется в адрес Подрядчика. 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Указанны</w:t>
      </w:r>
      <w:r w:rsidR="0021122A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 в одностороннем акте недостатки являются обязательными для Сторон, недостатки по вине Подрядчика- обязательными для устранения Подрядчиком</w:t>
      </w:r>
      <w:r w:rsidR="00EC7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установленный срок.</w:t>
      </w:r>
    </w:p>
    <w:p w14:paraId="4C0A021A" w14:textId="77777777" w:rsidR="00685C31" w:rsidRPr="00B94300" w:rsidRDefault="00685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2219C1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21122A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F058A8"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943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После подписания Акта о выявленных недостатках Подрядчик обязан безвозмездно: </w:t>
      </w:r>
    </w:p>
    <w:p w14:paraId="36FF71F1" w14:textId="77777777" w:rsidR="00685C31" w:rsidRPr="004938B2" w:rsidRDefault="00187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685C31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устранить недостатки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разумный срок, согласованный Заказчиком</w:t>
      </w:r>
    </w:p>
    <w:p w14:paraId="00C303DF" w14:textId="77777777" w:rsidR="00685C31" w:rsidRPr="004938B2" w:rsidRDefault="00685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или </w:t>
      </w:r>
    </w:p>
    <w:p w14:paraId="547822E8" w14:textId="77777777" w:rsidR="00187D77" w:rsidRDefault="00187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685C31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выполнить работы заново в течение разумного срока,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согласованного</w:t>
      </w: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85C31"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Заказчиком.</w:t>
      </w:r>
    </w:p>
    <w:p w14:paraId="1FDFEE29" w14:textId="77777777" w:rsidR="00685C31" w:rsidRPr="004938B2" w:rsidRDefault="00685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 устранения недостатков не может превышать срок, необходимый для повторного проведения работ.</w:t>
      </w:r>
    </w:p>
    <w:p w14:paraId="6CC04B98" w14:textId="77777777" w:rsidR="00685C31" w:rsidRPr="00D73A44" w:rsidRDefault="00685C31">
      <w:pPr>
        <w:tabs>
          <w:tab w:val="left" w:pos="851"/>
        </w:tabs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219C1" w:rsidRPr="004938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122A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8A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недостатки</w:t>
      </w:r>
      <w:r w:rsidR="002228E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обнаруженные во время гарантийного периода</w:t>
      </w:r>
      <w:r w:rsidR="002228E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были устранены Подрядчиком в согласованный Заказчиком срок, </w:t>
      </w:r>
      <w:r w:rsidR="00F058A8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устранить их самостоятельно или с привлечением третьих лиц.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возместить Заказчику </w:t>
      </w:r>
      <w:r w:rsidR="00B31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убытки в виде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 подтвержденны</w:t>
      </w:r>
      <w:r w:rsidR="00B312B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</w:t>
      </w:r>
      <w:r w:rsidR="00B312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устранение </w:t>
      </w:r>
      <w:r w:rsidR="002228E7"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</w:t>
      </w:r>
      <w:r w:rsidRPr="00B94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r w:rsidR="00886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B31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</w:t>
      </w:r>
      <w:r w:rsidR="00886DA9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убытки.</w:t>
      </w:r>
    </w:p>
    <w:p w14:paraId="282108F8" w14:textId="77777777" w:rsidR="00685C31" w:rsidRPr="00424009" w:rsidRDefault="00685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661EA96" w14:textId="77777777" w:rsidR="00424009" w:rsidRPr="00B94300" w:rsidRDefault="00606CAD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Toc59447795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</w:t>
      </w:r>
      <w:r w:rsidR="003E1DC1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</w:t>
      </w:r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  <w:r w:rsidR="004938B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424009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ФОРС-МАЖОР</w:t>
      </w:r>
      <w:bookmarkEnd w:id="20"/>
    </w:p>
    <w:p w14:paraId="2543CC7F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F05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не несут ответственности за неисполнение любого из своих обязательств по настоящему </w:t>
      </w:r>
      <w:r w:rsidR="0029555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оговору, за исключением обязательств по оплате выполненных </w:t>
      </w:r>
      <w:r w:rsidR="00761D0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абот, если докажут, что такое неисполнение было вызвано обстоятельствами непреодолимой силы, т.е. событиями или обстоятельствами, действительно находящимися вне контроля такой Стороны, наступившими после заключения настоящего </w:t>
      </w:r>
      <w:r w:rsidR="0050356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оговора, носящими непредвиденный и непредотвратимый характер. К обстоятельствам непреодолимой силы относятся, в частности: природные катаклизмы, забастовки (кроме забастовок работников Сторон), наводнения, пожары/взрывы (возникшие не в результате действий/бездействий Сторон), войны (как объявленные, так и необъявленные), мятежи,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</w:t>
      </w:r>
    </w:p>
    <w:p w14:paraId="3508EB9F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F05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Время, которое требуется Сторонам для исполнения своих обязательств по настоящему </w:t>
      </w:r>
      <w:r w:rsidR="008012A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оговору, будет продлено на любой срок, в течение которого было отложено исполнение по причине перечисленных обстоятельств.</w:t>
      </w:r>
    </w:p>
    <w:p w14:paraId="3243F12E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91C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24009">
        <w:rPr>
          <w:rFonts w:ascii="Times New Roman" w:eastAsia="Times New Roman" w:hAnsi="Times New Roman" w:cs="Times New Roman"/>
          <w:color w:val="000000"/>
          <w:sz w:val="24"/>
          <w:szCs w:val="24"/>
        </w:rPr>
        <w:t>.3.</w:t>
      </w:r>
      <w:r w:rsidR="00F058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продолжительность обстоятельств непреодолимой силы превышает </w:t>
      </w:r>
      <w:r w:rsidR="00AD3FD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AD3FD8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D3FD8">
        <w:rPr>
          <w:rFonts w:ascii="Times New Roman" w:hAnsi="Times New Roman" w:cs="Times New Roman"/>
          <w:sz w:val="24"/>
          <w:szCs w:val="24"/>
        </w:rPr>
      </w:r>
      <w:r w:rsidR="00AD3FD8">
        <w:rPr>
          <w:rFonts w:ascii="Times New Roman" w:hAnsi="Times New Roman" w:cs="Times New Roman"/>
          <w:sz w:val="24"/>
          <w:szCs w:val="24"/>
        </w:rPr>
        <w:fldChar w:fldCharType="separate"/>
      </w:r>
      <w:r w:rsidR="00AD3FD8">
        <w:rPr>
          <w:rFonts w:ascii="Times New Roman" w:hAnsi="Times New Roman" w:cs="Times New Roman"/>
          <w:noProof/>
          <w:sz w:val="24"/>
          <w:szCs w:val="24"/>
        </w:rPr>
        <w:t> </w:t>
      </w:r>
      <w:r w:rsidR="00AD3FD8" w:rsidRPr="00715378">
        <w:rPr>
          <w:rFonts w:ascii="Times New Roman" w:hAnsi="Times New Roman" w:cs="Times New Roman"/>
          <w:noProof/>
          <w:sz w:val="24"/>
          <w:szCs w:val="24"/>
        </w:rPr>
        <w:t>___</w:t>
      </w:r>
      <w:r w:rsidR="00AD3FD8">
        <w:rPr>
          <w:rFonts w:ascii="Times New Roman" w:hAnsi="Times New Roman" w:cs="Times New Roman"/>
          <w:sz w:val="24"/>
          <w:szCs w:val="24"/>
        </w:rPr>
        <w:fldChar w:fldCharType="end"/>
      </w:r>
      <w:r w:rsidR="00AD3FD8">
        <w:rPr>
          <w:rFonts w:ascii="Times New Roman" w:hAnsi="Times New Roman" w:cs="Times New Roman"/>
          <w:sz w:val="24"/>
          <w:szCs w:val="24"/>
        </w:rPr>
        <w:t xml:space="preserve"> </w:t>
      </w:r>
      <w:r w:rsidRPr="007B4B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настоящий </w:t>
      </w:r>
      <w:r w:rsidR="008012A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оговор, может быть расторгнут по письменному заявлению любой из Сторон.</w:t>
      </w:r>
    </w:p>
    <w:p w14:paraId="738830F3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 w:rsidR="00F05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для которой стало невозможным исполнение обязательств по настоящему </w:t>
      </w:r>
      <w:r w:rsidR="008012A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AD3FD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20"/>
            <w:enabled/>
            <w:calcOnExit w:val="0"/>
            <w:textInput/>
          </w:ffData>
        </w:fldChar>
      </w:r>
      <w:r w:rsidR="00AD3FD8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D3FD8">
        <w:rPr>
          <w:rFonts w:ascii="Times New Roman" w:hAnsi="Times New Roman" w:cs="Times New Roman"/>
          <w:sz w:val="24"/>
          <w:szCs w:val="24"/>
        </w:rPr>
      </w:r>
      <w:r w:rsidR="00AD3FD8">
        <w:rPr>
          <w:rFonts w:ascii="Times New Roman" w:hAnsi="Times New Roman" w:cs="Times New Roman"/>
          <w:sz w:val="24"/>
          <w:szCs w:val="24"/>
        </w:rPr>
        <w:fldChar w:fldCharType="separate"/>
      </w:r>
      <w:r w:rsidR="00AD3FD8">
        <w:rPr>
          <w:rFonts w:ascii="Times New Roman" w:hAnsi="Times New Roman" w:cs="Times New Roman"/>
          <w:noProof/>
          <w:sz w:val="24"/>
          <w:szCs w:val="24"/>
        </w:rPr>
        <w:t> </w:t>
      </w:r>
      <w:r w:rsidR="00AD3FD8" w:rsidRPr="00715378">
        <w:rPr>
          <w:rFonts w:ascii="Times New Roman" w:hAnsi="Times New Roman" w:cs="Times New Roman"/>
          <w:noProof/>
          <w:sz w:val="24"/>
          <w:szCs w:val="24"/>
        </w:rPr>
        <w:t>___</w:t>
      </w:r>
      <w:r w:rsidR="00AD3FD8">
        <w:rPr>
          <w:rFonts w:ascii="Times New Roman" w:hAnsi="Times New Roman" w:cs="Times New Roman"/>
          <w:sz w:val="24"/>
          <w:szCs w:val="24"/>
        </w:rPr>
        <w:fldChar w:fldCharType="end"/>
      </w:r>
      <w:r w:rsidR="00AD3FD8">
        <w:rPr>
          <w:rFonts w:ascii="Times New Roman" w:hAnsi="Times New Roman" w:cs="Times New Roman"/>
          <w:sz w:val="24"/>
          <w:szCs w:val="24"/>
        </w:rPr>
        <w:t xml:space="preserve"> </w:t>
      </w:r>
      <w:r w:rsidRPr="007B4B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другой Стороне подтверждение обстоятельств непреодолимой силы. Таким подтверждением будет являться справка, сертификат или иной соответствующий документ, выданный уполномоченной организацией, расположенной по месту возникновения обстоятельств непреодолимой силы. </w:t>
      </w:r>
      <w:proofErr w:type="spellStart"/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Неуведомление</w:t>
      </w:r>
      <w:proofErr w:type="spellEnd"/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силы, а также непредставление или несвоевременное представление документа, подтверждающего факт возникновения обстоятельств непреодолимой силы, лишает 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торону, подвергшуюся действию обстоятельств непреодолимой силы, права ссылаться на наступление таких обстоятельств.</w:t>
      </w:r>
    </w:p>
    <w:p w14:paraId="4ACABFCE" w14:textId="77777777" w:rsidR="00424009" w:rsidRPr="00424009" w:rsidRDefault="00424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2D2078" w14:textId="77777777" w:rsidR="00424009" w:rsidRPr="00B94300" w:rsidRDefault="00454BC0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21" w:name="_Toc59447796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</w:t>
      </w:r>
      <w:r w:rsidR="003E1DC1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</w:t>
      </w:r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  <w:r w:rsidR="00F058A8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AE4904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УРЕГУЛИРОВАНИЕ</w:t>
      </w:r>
      <w:r w:rsidR="00424009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СПОРОВ</w:t>
      </w:r>
      <w:bookmarkEnd w:id="21"/>
    </w:p>
    <w:p w14:paraId="765B79B5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Действительность, толкование, интерпретация и исполнение договора регулируются законодательством Российской Федерации (применимым </w:t>
      </w:r>
      <w:r w:rsidR="00415E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E58FAF5" w14:textId="226B70A0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При возникновении споров, требований и/ или претензий по вопросам, предусмотренным настоящим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  <w:r w:rsidR="00F42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рассмотрения претензии составляет </w:t>
      </w:r>
      <w:r w:rsidR="00D3090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 w:rsidR="00D3090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D3090D">
        <w:rPr>
          <w:rFonts w:ascii="Times New Roman" w:hAnsi="Times New Roman" w:cs="Times New Roman"/>
          <w:sz w:val="24"/>
          <w:szCs w:val="24"/>
        </w:rPr>
      </w:r>
      <w:r w:rsidR="00D3090D">
        <w:rPr>
          <w:rFonts w:ascii="Times New Roman" w:hAnsi="Times New Roman" w:cs="Times New Roman"/>
          <w:sz w:val="24"/>
          <w:szCs w:val="24"/>
        </w:rPr>
        <w:fldChar w:fldCharType="separate"/>
      </w:r>
      <w:r w:rsidR="00D3090D">
        <w:rPr>
          <w:rFonts w:ascii="Times New Roman" w:hAnsi="Times New Roman" w:cs="Times New Roman"/>
          <w:noProof/>
          <w:sz w:val="24"/>
          <w:szCs w:val="24"/>
        </w:rPr>
        <w:t>30</w:t>
      </w:r>
      <w:r w:rsidR="00D3090D">
        <w:rPr>
          <w:rFonts w:ascii="Times New Roman" w:hAnsi="Times New Roman" w:cs="Times New Roman"/>
          <w:sz w:val="24"/>
          <w:szCs w:val="24"/>
        </w:rPr>
        <w:fldChar w:fldCharType="end"/>
      </w:r>
      <w:r w:rsidR="00F42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направления.</w:t>
      </w:r>
    </w:p>
    <w:p w14:paraId="26A0598E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спор</w:t>
      </w:r>
      <w:r w:rsidR="00921C0A" w:rsidRPr="00921C0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21C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</w:t>
      </w:r>
      <w:r w:rsidR="00886DA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претензия не будут разрешены путем переговоров </w:t>
      </w:r>
      <w:r w:rsidR="00D26336" w:rsidRPr="00412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иным способом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, любая из Сторон вправе обратиться в суд.</w:t>
      </w:r>
    </w:p>
    <w:p w14:paraId="70985A2D" w14:textId="5691B24E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1CB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5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неразрешенные споры</w:t>
      </w:r>
      <w:r w:rsidR="00921C0A" w:rsidRPr="0092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требования/</w:t>
      </w:r>
      <w:r w:rsidR="00921C0A" w:rsidRPr="0092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а также встречные требования подлежат рассмотрению в Арбитражном суде </w:t>
      </w:r>
      <w:r w:rsidR="00D30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Красноярского края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применимым правом.</w:t>
      </w:r>
    </w:p>
    <w:p w14:paraId="1FC85607" w14:textId="77777777" w:rsid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910C0" w14:textId="6E553EC1" w:rsidR="00746B01" w:rsidRDefault="00746B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B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АНТИКОРРУПЦИОННЫЕ ОБЯЗАТЕЛЬСТВА</w:t>
      </w:r>
    </w:p>
    <w:p w14:paraId="02247729" w14:textId="2433FCBB" w:rsidR="00746B01" w:rsidRDefault="00746B01" w:rsidP="004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46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C924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46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соблюдать требования пунктов Антикоррупционной оговорки к Договору (Приложение № </w:t>
      </w:r>
      <w:r w:rsid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46B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9734CAD" w14:textId="77777777" w:rsidR="0049228A" w:rsidRPr="00424009" w:rsidRDefault="004922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C1877" w14:textId="77777777" w:rsidR="00424009" w:rsidRPr="00B94300" w:rsidRDefault="008855D2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22" w:name="_Toc59447797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</w:t>
      </w:r>
      <w:r w:rsidR="00746B0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5</w:t>
      </w:r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  <w:r w:rsidR="00527A2B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424009" w:rsidRPr="00B94300">
        <w:rPr>
          <w:rFonts w:ascii="Times New Roman" w:hAnsi="Times New Roman" w:cs="Times New Roman"/>
          <w:b/>
          <w:color w:val="auto"/>
          <w:sz w:val="24"/>
          <w:szCs w:val="24"/>
        </w:rPr>
        <w:t>СРОК ДЕЙСТВИЯ ДОГОВОРА,</w:t>
      </w:r>
      <w:r w:rsidR="004B0F9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24009" w:rsidRPr="00B94300">
        <w:rPr>
          <w:rFonts w:ascii="Times New Roman" w:hAnsi="Times New Roman" w:cs="Times New Roman"/>
          <w:b/>
          <w:color w:val="auto"/>
          <w:sz w:val="24"/>
          <w:szCs w:val="24"/>
        </w:rPr>
        <w:t>ПОРЯДОК ВНЕСЕНИЯ ИЗМЕНЕНИЙ/ ДОПОЛНЕНИЙ</w:t>
      </w:r>
      <w:r w:rsidR="00147391" w:rsidRPr="00B94300">
        <w:rPr>
          <w:rFonts w:ascii="Times New Roman" w:hAnsi="Times New Roman" w:cs="Times New Roman"/>
          <w:b/>
          <w:color w:val="auto"/>
          <w:sz w:val="24"/>
          <w:szCs w:val="24"/>
        </w:rPr>
        <w:t>,</w:t>
      </w:r>
      <w:r w:rsidR="004B0F9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424009" w:rsidRPr="00B94300">
        <w:rPr>
          <w:rFonts w:ascii="Times New Roman" w:hAnsi="Times New Roman" w:cs="Times New Roman"/>
          <w:b/>
          <w:color w:val="auto"/>
          <w:sz w:val="24"/>
          <w:szCs w:val="24"/>
        </w:rPr>
        <w:t>ПРЕКРАЩЕНИЕ/РАСТОРЖЕНИЕ ДОГОВОРА</w:t>
      </w:r>
      <w:bookmarkEnd w:id="22"/>
    </w:p>
    <w:p w14:paraId="32A21D08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1E7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 даты подписания и </w:t>
      </w:r>
      <w:r w:rsidRPr="00D76B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по</w:t>
      </w:r>
      <w:r w:rsidR="007508BD">
        <w:rPr>
          <w:rFonts w:ascii="Times New Roman" w:hAnsi="Times New Roman" w:cs="Times New Roman"/>
          <w:sz w:val="24"/>
          <w:szCs w:val="24"/>
        </w:rPr>
        <w:t>___________</w:t>
      </w:r>
      <w:r w:rsidRPr="00D76B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</w:t>
      </w:r>
      <w:r w:rsidR="00750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принятых на себя обязательств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 </w:t>
      </w:r>
      <w:r w:rsidR="00750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 исполнения.</w:t>
      </w:r>
    </w:p>
    <w:p w14:paraId="10409A8B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Договор составлен в 2 (двух) экземплярах, имеющих равную юридическую силу, по одному для каждой из Сторон. </w:t>
      </w:r>
    </w:p>
    <w:p w14:paraId="197589C9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415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изменения/ дополнения, вносимые в договор, оформляются дополнительными соглашениями к настоящему </w:t>
      </w:r>
      <w:r w:rsidR="00D634C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634C3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двух экземплярах (по одному для каждой из Сторон), имеют одинаковую юридическую силу.</w:t>
      </w:r>
    </w:p>
    <w:p w14:paraId="4D339BD7" w14:textId="77777777" w:rsidR="00424009" w:rsidRPr="00424009" w:rsidRDefault="00424009">
      <w:pPr>
        <w:suppressAutoHyphens/>
        <w:spacing w:after="0" w:line="240" w:lineRule="auto"/>
        <w:ind w:right="-9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Ни одна из Сторон не имеет права передавать (уступать) формально или фактически свои права по </w:t>
      </w:r>
      <w:r w:rsidR="00D634C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634C3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</w:t>
      </w:r>
      <w:r w:rsidR="007B2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заключение договора </w:t>
      </w:r>
      <w:proofErr w:type="gramStart"/>
      <w:r w:rsidR="007B27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факторинга </w:t>
      </w:r>
      <w:r w:rsidR="00D634C3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третьей</w:t>
      </w:r>
      <w:proofErr w:type="gramEnd"/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Стороне без письменного согласия на то другой Стороны.</w:t>
      </w:r>
    </w:p>
    <w:p w14:paraId="4FEE6D4F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4C3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может быть расторгнут:</w:t>
      </w:r>
    </w:p>
    <w:p w14:paraId="08E44040" w14:textId="77777777" w:rsidR="00424009" w:rsidRPr="00424009" w:rsidRDefault="00AB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4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4009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378194D8" w14:textId="77777777" w:rsidR="00424009" w:rsidRPr="0018456F" w:rsidRDefault="00AB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B11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424009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одностороннем внесудебном порядке</w:t>
      </w:r>
      <w:r w:rsidR="00886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</w:t>
      </w:r>
      <w:r w:rsidR="00424009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или в любой его части (в том </w:t>
      </w:r>
      <w:r w:rsidR="00424009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числе в части конкретного вида </w:t>
      </w:r>
      <w:r w:rsidR="00D634C3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 </w:t>
      </w:r>
      <w:r w:rsidR="00424009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или </w:t>
      </w:r>
      <w:r w:rsidR="00D634C3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424009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части) посредством направления Уведомления о расторжении </w:t>
      </w:r>
      <w:r w:rsidR="0018456F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424009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формат</w:t>
      </w:r>
      <w:r w:rsidR="0018456F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произвольный)</w:t>
      </w:r>
      <w:r w:rsidR="00424009" w:rsidRPr="001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 любой из нижеследующих причин или по всем этим причинам одновременно:</w:t>
      </w:r>
    </w:p>
    <w:p w14:paraId="0137E1CA" w14:textId="0DABA89B" w:rsidR="00424009" w:rsidRPr="00844DBB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случае существенного и/или неоднократного неисполнения /ненадлежащего исполнения </w:t>
      </w:r>
      <w:r w:rsidR="00D634C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634C3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="006E3FD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случае нарушения срока начала выполнения работ</w:t>
      </w:r>
      <w:r w:rsidR="00814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более, чем на 15 календарных дней</w:t>
      </w:r>
      <w:r w:rsidR="001E73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DDA227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случае возбуждения процедуры банкротства в отношении Подрядчика или заключения </w:t>
      </w:r>
      <w:r w:rsidR="00D634C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634C3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одрядчиком</w:t>
      </w:r>
      <w:r w:rsidR="00844DBB" w:rsidRPr="0084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мирового соглашения с кредиторами или принятии решения уполномоченным государственным органом о ликвидации Подрядчика или принятия решения о добровольной ликвидации Подрядчика, или в случае аналогичных действий или обстоятельств, предусмотренных действующим законодательством РФ;</w:t>
      </w:r>
    </w:p>
    <w:p w14:paraId="6CA28C9B" w14:textId="77777777" w:rsid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4C38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причинам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F904D4" w14:textId="77777777" w:rsidR="00424009" w:rsidRPr="00424009" w:rsidRDefault="00424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.6.</w:t>
      </w:r>
      <w:r w:rsidR="00415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всем остальном, что не урегулировано </w:t>
      </w:r>
      <w:r w:rsidR="00D634C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634C3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оговором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применению подлежат нормы </w:t>
      </w:r>
      <w:r w:rsidR="00415E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применимого</w:t>
      </w:r>
      <w:r w:rsidR="00415EB3"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0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</w:t>
      </w:r>
      <w:r w:rsidR="00415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3B0FDC" w14:textId="6ED82D8D" w:rsidR="00424009" w:rsidRPr="00B94300" w:rsidRDefault="0042400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1</w:t>
      </w:r>
      <w:r w:rsidR="005B32B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5</w:t>
      </w: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.7. Договор считается расторгнутым с даты, указанной в Уведомлении как дата расторжения </w:t>
      </w:r>
      <w:r w:rsidR="00D634C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договора</w:t>
      </w: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. Заказчик обязан уведомить Подрядчика о расторжении </w:t>
      </w:r>
      <w:r w:rsidR="00D634C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договора </w:t>
      </w: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не позднее, чем за </w:t>
      </w:r>
      <w:r w:rsidR="0081447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10</w:t>
      </w: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(</w:t>
      </w:r>
      <w:r w:rsidR="0081447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десять</w:t>
      </w: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) календарных дней до даты расторжения. С даты расторжения </w:t>
      </w:r>
      <w:r w:rsidR="00D634C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договора </w:t>
      </w: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="00844DBB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незамедлительно: </w:t>
      </w:r>
    </w:p>
    <w:p w14:paraId="72DC3267" w14:textId="77777777" w:rsidR="004938B2" w:rsidRPr="00B94300" w:rsidRDefault="004C38E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-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прекращает работы и удаляет свое оборудование с места проведения работ </w:t>
      </w:r>
      <w:r w:rsidR="00666E3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(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как указано в таком Уведомлении о расторжении</w:t>
      </w:r>
      <w:r w:rsidR="00666E3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)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, но не ранее момента, когда производственный объект может быть остановлен в безопасном состоянии, позволяющем продолжать безаварийную работу;</w:t>
      </w:r>
    </w:p>
    <w:p w14:paraId="04867E33" w14:textId="77777777" w:rsidR="00424009" w:rsidRPr="00B94300" w:rsidRDefault="004C38E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-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предоставляет Заказчику или назначенному </w:t>
      </w:r>
      <w:r w:rsidR="00D634C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им 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лицу полное право доступа для приемки работ или соответствующей их части;</w:t>
      </w:r>
    </w:p>
    <w:p w14:paraId="36A429D8" w14:textId="5A5C166D" w:rsidR="00424009" w:rsidRDefault="004C38E5" w:rsidP="0049228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-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по требованию Заказчика осуществляет в пользу Заказчика уступку прав и обязанностей по </w:t>
      </w:r>
      <w:r w:rsidR="00D634C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договорам 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Субподряда в связи с исполнением настоящего </w:t>
      </w:r>
      <w:r w:rsidR="00D634C3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договора</w:t>
      </w:r>
      <w:r w:rsidR="00424009" w:rsidRPr="00B94300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, при наличии согласия Субподрядчиков.</w:t>
      </w:r>
    </w:p>
    <w:p w14:paraId="19D53A8D" w14:textId="77777777" w:rsidR="0049228A" w:rsidRPr="00B94300" w:rsidRDefault="0049228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</w:p>
    <w:p w14:paraId="52E6099A" w14:textId="77777777" w:rsidR="00424009" w:rsidRPr="00B94300" w:rsidRDefault="00095BE7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bookmarkStart w:id="23" w:name="_Toc59447798"/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1</w:t>
      </w:r>
      <w:r w:rsidR="003E1DC1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5</w:t>
      </w:r>
      <w:r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  <w:r w:rsidR="009D33D0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424009" w:rsidRPr="00B9430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ПРИЛОЖЕНИЯ</w:t>
      </w:r>
      <w:bookmarkEnd w:id="23"/>
    </w:p>
    <w:p w14:paraId="6EBF19A7" w14:textId="77777777" w:rsidR="00424009" w:rsidRPr="004938B2" w:rsidRDefault="00424009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p w14:paraId="344820D1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E1FC339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1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Техническое задание</w:t>
      </w:r>
    </w:p>
    <w:p w14:paraId="33913E9F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2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Календарный план</w:t>
      </w:r>
    </w:p>
    <w:p w14:paraId="661C163A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3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Расчет стоимос</w:t>
      </w:r>
      <w:r w:rsidR="008517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ти работ</w:t>
      </w:r>
    </w:p>
    <w:p w14:paraId="5E8D9F50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4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Типовой План производства работ (форма)</w:t>
      </w:r>
    </w:p>
    <w:p w14:paraId="7A259DA5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5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 натурного обследования земельного участка (форма)</w:t>
      </w:r>
    </w:p>
    <w:p w14:paraId="101DBE20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6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 приема-передачи объекта рекультивации (форма)</w:t>
      </w:r>
    </w:p>
    <w:p w14:paraId="60139CC7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7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Журнал производства и контроля работ (форма)</w:t>
      </w:r>
    </w:p>
    <w:p w14:paraId="6B725F3F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8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4917CC">
        <w:rPr>
          <w:rFonts w:ascii="Times New Roman" w:hAnsi="Times New Roman" w:cs="Times New Roman"/>
          <w:sz w:val="24"/>
          <w:szCs w:val="24"/>
        </w:rPr>
        <w:t>Типовой п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еречень ПТЦ и п</w:t>
      </w:r>
      <w:r w:rsidR="004917C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орядок определения объема работ</w:t>
      </w:r>
    </w:p>
    <w:p w14:paraId="1DBCF5BD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8а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Требования к результату работ (по видам работ)</w:t>
      </w:r>
    </w:p>
    <w:p w14:paraId="752C2541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9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 приема-передачи локальных нормативных актов</w:t>
      </w:r>
    </w:p>
    <w:p w14:paraId="399E2766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10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8E0B47" w:rsidRPr="008E0B47">
        <w:rPr>
          <w:rFonts w:ascii="Times New Roman" w:hAnsi="Times New Roman" w:cs="Times New Roman"/>
          <w:sz w:val="24"/>
          <w:szCs w:val="24"/>
        </w:rPr>
        <w:t>Технический акт о выполненных работах (форма)</w:t>
      </w:r>
    </w:p>
    <w:p w14:paraId="035A4668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11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8E0B47" w:rsidRPr="008E0B47">
        <w:rPr>
          <w:rFonts w:ascii="Times New Roman" w:hAnsi="Times New Roman" w:cs="Times New Roman"/>
          <w:sz w:val="24"/>
          <w:szCs w:val="24"/>
        </w:rPr>
        <w:t>Акт итогового контроля (форма)</w:t>
      </w:r>
    </w:p>
    <w:p w14:paraId="394BA8CC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12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8E0B47" w:rsidRPr="008E0B47">
        <w:rPr>
          <w:rFonts w:ascii="Times New Roman" w:hAnsi="Times New Roman" w:cs="Times New Roman"/>
          <w:sz w:val="24"/>
          <w:szCs w:val="24"/>
        </w:rPr>
        <w:t>Акт сдачи-приемки выполненных работ (форма)</w:t>
      </w:r>
    </w:p>
    <w:p w14:paraId="2697699C" w14:textId="77777777" w:rsidR="00D66456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13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бизнес-процесса ООО «РН-</w:t>
      </w:r>
      <w:proofErr w:type="spellStart"/>
      <w:r w:rsid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Ванкор</w:t>
      </w:r>
      <w:proofErr w:type="spellEnd"/>
      <w:r w:rsid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>» «</w:t>
      </w:r>
      <w:proofErr w:type="spellStart"/>
      <w:r w:rsid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природовосстановительных</w:t>
      </w:r>
      <w:proofErr w:type="spellEnd"/>
      <w:r w:rsidR="00D66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работ»</w:t>
      </w:r>
    </w:p>
    <w:p w14:paraId="19BB54CC" w14:textId="77777777" w:rsidR="00EE1FD9" w:rsidRPr="005B32BC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14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EE1FD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снижения стоимости</w:t>
      </w:r>
    </w:p>
    <w:p w14:paraId="42B0E8C1" w14:textId="77777777" w:rsidR="00C534D8" w:rsidRPr="004938B2" w:rsidRDefault="00C534D8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38B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№ 15</w:t>
      </w:r>
      <w:r w:rsidRPr="00B94300">
        <w:rPr>
          <w:rFonts w:ascii="Times New Roman" w:hAnsi="Times New Roman" w:cs="Times New Roman"/>
          <w:sz w:val="24"/>
          <w:szCs w:val="24"/>
        </w:rPr>
        <w:t xml:space="preserve"> </w:t>
      </w:r>
      <w:r w:rsidR="00EE1FD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Общие штрафы</w:t>
      </w:r>
    </w:p>
    <w:sdt>
      <w:sdtPr>
        <w:rPr>
          <w:rFonts w:ascii="Times New Roman" w:hAnsi="Times New Roman" w:cs="Times New Roman"/>
          <w:sz w:val="24"/>
          <w:szCs w:val="24"/>
        </w:rPr>
        <w:id w:val="1311985239"/>
        <w:placeholder>
          <w:docPart w:val="DefaultPlaceholder_1081868574"/>
        </w:placeholder>
      </w:sdtPr>
      <w:sdtEndPr>
        <w:rPr>
          <w:b/>
          <w:i/>
        </w:rPr>
      </w:sdtEndPr>
      <w:sdtContent>
        <w:p w14:paraId="17DE1B5E" w14:textId="77777777" w:rsidR="00FB202E" w:rsidRDefault="00C534D8">
          <w:pPr>
            <w:shd w:val="clear" w:color="auto" w:fill="FFFFFF"/>
            <w:tabs>
              <w:tab w:val="left" w:pos="0"/>
            </w:tabs>
            <w:spacing w:after="0" w:line="240" w:lineRule="auto"/>
            <w:ind w:right="-1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76B62">
            <w:rPr>
              <w:rFonts w:ascii="Times New Roman" w:hAnsi="Times New Roman" w:cs="Times New Roman"/>
              <w:sz w:val="24"/>
              <w:szCs w:val="24"/>
            </w:rPr>
            <w:t>Приложение № 1</w:t>
          </w:r>
          <w:r w:rsidR="00FB202E">
            <w:rPr>
              <w:rFonts w:ascii="Times New Roman" w:hAnsi="Times New Roman" w:cs="Times New Roman"/>
              <w:sz w:val="24"/>
              <w:szCs w:val="24"/>
            </w:rPr>
            <w:t>6</w:t>
          </w:r>
          <w:r w:rsidRPr="00D76B62">
            <w:rPr>
              <w:rFonts w:ascii="Times New Roman" w:hAnsi="Times New Roman" w:cs="Times New Roman"/>
              <w:sz w:val="24"/>
              <w:szCs w:val="24"/>
            </w:rPr>
            <w:t xml:space="preserve"> Журнал учета движения отходов (форма)</w:t>
          </w:r>
        </w:p>
        <w:p w14:paraId="3ECCA42A" w14:textId="77777777" w:rsidR="006234D1" w:rsidRDefault="006234D1">
          <w:pPr>
            <w:shd w:val="clear" w:color="auto" w:fill="FFFFFF"/>
            <w:tabs>
              <w:tab w:val="left" w:pos="0"/>
            </w:tabs>
            <w:spacing w:after="0" w:line="240" w:lineRule="auto"/>
            <w:ind w:right="-1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Приложение № 17 Акт </w:t>
          </w:r>
          <w:r w:rsidRPr="006234D1">
            <w:rPr>
              <w:rFonts w:ascii="Times New Roman" w:hAnsi="Times New Roman" w:cs="Times New Roman"/>
              <w:sz w:val="24"/>
              <w:szCs w:val="24"/>
            </w:rPr>
            <w:t>мобилизации</w:t>
          </w:r>
        </w:p>
        <w:p w14:paraId="4BC2AFE1" w14:textId="77777777" w:rsidR="006234D1" w:rsidRDefault="006234D1">
          <w:pPr>
            <w:shd w:val="clear" w:color="auto" w:fill="FFFFFF"/>
            <w:tabs>
              <w:tab w:val="left" w:pos="0"/>
            </w:tabs>
            <w:spacing w:after="0" w:line="240" w:lineRule="auto"/>
            <w:ind w:right="-1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Приложение № 18 Акт </w:t>
          </w:r>
          <w:r w:rsidRPr="006234D1">
            <w:rPr>
              <w:rFonts w:ascii="Times New Roman" w:hAnsi="Times New Roman" w:cs="Times New Roman"/>
              <w:sz w:val="24"/>
              <w:szCs w:val="24"/>
            </w:rPr>
            <w:t>демобилизации</w:t>
          </w:r>
        </w:p>
        <w:p w14:paraId="06E235AA" w14:textId="77777777" w:rsidR="00C534D8" w:rsidRPr="004938B2" w:rsidRDefault="006234D1">
          <w:pPr>
            <w:shd w:val="clear" w:color="auto" w:fill="FFFFFF"/>
            <w:tabs>
              <w:tab w:val="left" w:pos="0"/>
            </w:tabs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Приложение № 19 Заявка на питание </w:t>
          </w:r>
          <w:r w:rsidRPr="006234D1">
            <w:rPr>
              <w:rFonts w:ascii="Times New Roman" w:hAnsi="Times New Roman" w:cs="Times New Roman"/>
              <w:sz w:val="24"/>
              <w:szCs w:val="24"/>
            </w:rPr>
            <w:t>сотрудников (форма)</w:t>
          </w:r>
        </w:p>
      </w:sdtContent>
    </w:sdt>
    <w:p w14:paraId="2F3175F4" w14:textId="77777777" w:rsidR="00424009" w:rsidRDefault="005B3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32BC">
        <w:rPr>
          <w:rFonts w:ascii="Times New Roman" w:eastAsia="Times New Roman" w:hAnsi="Times New Roman" w:cs="Times New Roman"/>
          <w:sz w:val="24"/>
          <w:szCs w:val="24"/>
          <w:lang w:eastAsia="ru-RU"/>
        </w:rPr>
        <w:t>20 Антикоррупционная оговорка</w:t>
      </w:r>
    </w:p>
    <w:p w14:paraId="1786D827" w14:textId="77777777" w:rsidR="00427655" w:rsidRDefault="00427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21 Информационное сопровождение</w:t>
      </w:r>
    </w:p>
    <w:p w14:paraId="2B1F00B9" w14:textId="77777777" w:rsidR="007D7AB9" w:rsidRDefault="007D7AB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22 </w:t>
      </w:r>
      <w:r w:rsidRPr="006E3FD2">
        <w:rPr>
          <w:rFonts w:ascii="Times New Roman" w:hAnsi="Times New Roman" w:cs="Times New Roman"/>
          <w:sz w:val="24"/>
          <w:szCs w:val="24"/>
          <w:lang w:eastAsia="ru-RU"/>
        </w:rPr>
        <w:t>Порядок взаимодействия с подрядными организациями в области промышленной и пожарной безопасности, охраны труда и окружающей среды</w:t>
      </w:r>
    </w:p>
    <w:p w14:paraId="5F6B87A8" w14:textId="3D133357" w:rsidR="007D7AB9" w:rsidRDefault="007D7AB9" w:rsidP="0049228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23 С</w:t>
      </w:r>
      <w:r w:rsidRPr="0001092B">
        <w:rPr>
          <w:rFonts w:ascii="Times New Roman" w:hAnsi="Times New Roman" w:cs="Times New Roman"/>
          <w:sz w:val="24"/>
          <w:szCs w:val="24"/>
          <w:lang w:eastAsia="ru-RU"/>
        </w:rPr>
        <w:t>писок Субподрядчиков</w:t>
      </w:r>
    </w:p>
    <w:p w14:paraId="24A56234" w14:textId="77777777" w:rsidR="0049228A" w:rsidRDefault="0049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018B0" w14:textId="77777777" w:rsidR="00424009" w:rsidRPr="005B32BC" w:rsidRDefault="00F65692" w:rsidP="007A49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24" w:name="_Toc442708768"/>
      <w:bookmarkStart w:id="25" w:name="_Toc442874276"/>
      <w:bookmarkStart w:id="26" w:name="_Toc481049531"/>
      <w:bookmarkStart w:id="27" w:name="_Toc59447799"/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16. </w:t>
      </w:r>
      <w:r w:rsidR="009D33D0" w:rsidRPr="005B32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РЕКВИЗИТЫ И ПОДПИСИ СТОРОН</w:t>
      </w:r>
      <w:bookmarkEnd w:id="24"/>
      <w:bookmarkEnd w:id="25"/>
      <w:bookmarkEnd w:id="26"/>
      <w:bookmarkEnd w:id="27"/>
    </w:p>
    <w:tbl>
      <w:tblPr>
        <w:tblW w:w="10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1"/>
        <w:gridCol w:w="4831"/>
      </w:tblGrid>
      <w:tr w:rsidR="00DB24C3" w:rsidRPr="00DB24C3" w14:paraId="52CB2638" w14:textId="77777777" w:rsidTr="00DB24C3">
        <w:trPr>
          <w:trHeight w:val="5672"/>
          <w:jc w:val="center"/>
        </w:trPr>
        <w:tc>
          <w:tcPr>
            <w:tcW w:w="5321" w:type="dxa"/>
          </w:tcPr>
          <w:p w14:paraId="2CD41438" w14:textId="77777777" w:rsidR="00DA0D98" w:rsidRPr="000F1C75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</w:t>
            </w:r>
            <w:r w:rsidRPr="00DB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</w:p>
          <w:p w14:paraId="5F18645C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x-none"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Юридический адрес</w:t>
            </w: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x-none" w:eastAsia="ru-RU"/>
              </w:rPr>
              <w:t>:</w:t>
            </w:r>
          </w:p>
          <w:p w14:paraId="45CF0A38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ИНН; КПП </w:t>
            </w:r>
          </w:p>
          <w:p w14:paraId="32C7D64B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ОГРН </w:t>
            </w:r>
          </w:p>
          <w:p w14:paraId="3774CDD1" w14:textId="77777777" w:rsidR="00DA0D98" w:rsidRPr="00DB24C3" w:rsidRDefault="00DA0D98" w:rsidP="00DA0D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Р/с  в </w:t>
            </w:r>
          </w:p>
          <w:p w14:paraId="1708AB36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К/с </w:t>
            </w:r>
          </w:p>
          <w:p w14:paraId="429CF9C1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x-none"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БИК </w:t>
            </w:r>
          </w:p>
          <w:p w14:paraId="1B26315D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x-none"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x-none" w:eastAsia="ru-RU"/>
              </w:rPr>
              <w:t>Адрес для отправки корреспонденции:</w:t>
            </w:r>
          </w:p>
          <w:p w14:paraId="234084DE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Тел/факс:</w:t>
            </w:r>
          </w:p>
          <w:p w14:paraId="7D360872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Е-</w:t>
            </w:r>
            <w:proofErr w:type="spellStart"/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mail</w:t>
            </w:r>
            <w:proofErr w:type="spellEnd"/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:</w:t>
            </w:r>
            <w:r w:rsidRPr="00DB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CEEE86A" w14:textId="77777777" w:rsidR="00DA0D98" w:rsidRPr="00DB24C3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456ECAC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C244DE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D8F64D" w14:textId="77777777" w:rsidR="00DA0D98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6DD943" w14:textId="77777777" w:rsidR="00DA0D98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34D1C2" w14:textId="77777777" w:rsidR="00DA0D98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_GoBack"/>
            <w:bookmarkEnd w:id="28"/>
          </w:p>
          <w:p w14:paraId="485FC0F7" w14:textId="77777777" w:rsidR="00DA0D98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7A9422" w14:textId="77777777" w:rsidR="00DA0D98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918C02" w14:textId="77777777" w:rsidR="00DA0D98" w:rsidRPr="00DB24C3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BB4F048" w14:textId="77777777" w:rsidR="00DA0D98" w:rsidRPr="00DB24C3" w:rsidRDefault="00DA0D98" w:rsidP="00DA0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72E5E7" w14:textId="77777777" w:rsidR="00DA0D98" w:rsidRPr="00DB24C3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DEAB067" w14:textId="77777777" w:rsidR="00DA0D98" w:rsidRPr="00DB24C3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 </w:t>
            </w:r>
          </w:p>
          <w:p w14:paraId="4F7E1EF5" w14:textId="77777777" w:rsidR="00DA0D98" w:rsidRDefault="00DA0D98" w:rsidP="00DA0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4C3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М.П.</w:t>
            </w:r>
          </w:p>
          <w:p w14:paraId="04AB7DBD" w14:textId="10F89E0D" w:rsidR="00DB24C3" w:rsidRPr="00DB24C3" w:rsidRDefault="00DB24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1" w:type="dxa"/>
          </w:tcPr>
          <w:p w14:paraId="53332C48" w14:textId="77777777" w:rsidR="00DA0D98" w:rsidRPr="00890DF5" w:rsidRDefault="00DA0D98" w:rsidP="00DA0D9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Arial"/>
              </w:rPr>
            </w:pPr>
            <w:r w:rsidRPr="00F079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90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6D36A636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(адрес): 660135 Красноярский край, Красноярск г., Весны ул., д. 3 «А»</w:t>
            </w:r>
          </w:p>
          <w:p w14:paraId="64936093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(391)274-86-81, (391)274-86-99</w:t>
            </w:r>
          </w:p>
          <w:p w14:paraId="04ECC418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эл. почты: </w:t>
            </w:r>
            <w:hyperlink r:id="rId8" w:history="1">
              <w:r w:rsidRPr="00890DF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priemnaya@bngre.ru</w:t>
              </w:r>
            </w:hyperlink>
          </w:p>
          <w:p w14:paraId="0A2B7449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103 880 000 3990</w:t>
            </w:r>
          </w:p>
          <w:p w14:paraId="4018C466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ИНН:880 101 1908     КПП:246 501 001</w:t>
            </w:r>
          </w:p>
          <w:p w14:paraId="11335985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47833210</w:t>
            </w:r>
          </w:p>
          <w:p w14:paraId="79FDFC55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  <w:p w14:paraId="1FC651DA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«</w:t>
            </w:r>
            <w:proofErr w:type="spellStart"/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ВбРР</w:t>
            </w:r>
            <w:proofErr w:type="spellEnd"/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(АО) г. Москва</w:t>
            </w:r>
          </w:p>
          <w:p w14:paraId="163ECD2C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ИНН/КПП: 7736153344/775001001    </w:t>
            </w:r>
          </w:p>
          <w:p w14:paraId="0251D493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1027739186914    ОКПО: 42881635</w:t>
            </w:r>
          </w:p>
          <w:p w14:paraId="1854B8BD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р/с: 407 028 105 000 000 059 49</w:t>
            </w:r>
          </w:p>
          <w:p w14:paraId="053FDA05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301 018 109 000 000 008 80</w:t>
            </w:r>
          </w:p>
          <w:p w14:paraId="7D9BB480" w14:textId="77777777" w:rsidR="00DA0D98" w:rsidRPr="00890DF5" w:rsidRDefault="00DA0D98" w:rsidP="00DA0D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 45 25 880</w:t>
            </w:r>
          </w:p>
          <w:p w14:paraId="596885AA" w14:textId="77777777" w:rsidR="00DA0D98" w:rsidRPr="00890DF5" w:rsidRDefault="00DA0D98" w:rsidP="00DA0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14:paraId="19DCABA5" w14:textId="77777777" w:rsidR="00DA0D98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D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Генеральный директор</w:t>
            </w:r>
          </w:p>
          <w:p w14:paraId="41B18719" w14:textId="77777777" w:rsidR="00DA0D98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2989FB9" w14:textId="77777777" w:rsidR="00DA0D98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4346DA6" w14:textId="77777777" w:rsidR="00DA0D98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A5F534C" w14:textId="77777777" w:rsidR="00DA0D98" w:rsidRPr="00F0793C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60B43DB" w14:textId="77777777" w:rsidR="00DA0D98" w:rsidRPr="00F0793C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79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_____________________ </w:t>
            </w:r>
            <w:r w:rsidRPr="00890D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Н.Ф. Ганиев</w:t>
            </w:r>
          </w:p>
          <w:p w14:paraId="37A868D9" w14:textId="1936F9B5" w:rsidR="00DB24C3" w:rsidRPr="00DB24C3" w:rsidRDefault="00DA0D98" w:rsidP="00DA0D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4C3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М.П.</w:t>
            </w:r>
          </w:p>
        </w:tc>
      </w:tr>
    </w:tbl>
    <w:p w14:paraId="568626EE" w14:textId="2FFCD15D" w:rsidR="00390270" w:rsidRDefault="00390270" w:rsidP="00DA0D9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90270" w:rsidSect="00B13C2A">
      <w:head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A9A52" w14:textId="77777777" w:rsidR="00FA66AF" w:rsidRDefault="00FA66AF" w:rsidP="009D736E">
      <w:pPr>
        <w:spacing w:after="0" w:line="240" w:lineRule="auto"/>
      </w:pPr>
      <w:r>
        <w:separator/>
      </w:r>
    </w:p>
  </w:endnote>
  <w:endnote w:type="continuationSeparator" w:id="0">
    <w:p w14:paraId="0921D35E" w14:textId="77777777" w:rsidR="00FA66AF" w:rsidRDefault="00FA66AF" w:rsidP="009D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E5E4A" w14:textId="77777777" w:rsidR="00FA66AF" w:rsidRDefault="00FA66AF" w:rsidP="009D736E">
      <w:pPr>
        <w:spacing w:after="0" w:line="240" w:lineRule="auto"/>
      </w:pPr>
      <w:r>
        <w:separator/>
      </w:r>
    </w:p>
  </w:footnote>
  <w:footnote w:type="continuationSeparator" w:id="0">
    <w:p w14:paraId="7F678177" w14:textId="77777777" w:rsidR="00FA66AF" w:rsidRDefault="00FA66AF" w:rsidP="009D7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310B" w14:textId="77777777" w:rsidR="001B4726" w:rsidRPr="00D76B62" w:rsidRDefault="00DA0D98">
    <w:pPr>
      <w:pStyle w:val="a3"/>
      <w:jc w:val="center"/>
      <w:rPr>
        <w:rFonts w:ascii="Times New Roman" w:hAnsi="Times New Roman" w:cs="Times New Roman"/>
        <w:sz w:val="20"/>
        <w:szCs w:val="20"/>
      </w:rPr>
    </w:pPr>
    <w:sdt>
      <w:sdtPr>
        <w:id w:val="-54260044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="001B4726" w:rsidRPr="00D76B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B4726" w:rsidRPr="00D76B6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B4726" w:rsidRPr="00D76B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4726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="001B4726" w:rsidRPr="00D76B62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14:paraId="651D50E1" w14:textId="77777777" w:rsidR="001B4726" w:rsidRPr="00240940" w:rsidRDefault="001B4726" w:rsidP="00EB5198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68C"/>
    <w:multiLevelType w:val="hybridMultilevel"/>
    <w:tmpl w:val="04CC63B4"/>
    <w:lvl w:ilvl="0" w:tplc="4A8421DE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63379"/>
    <w:multiLevelType w:val="multilevel"/>
    <w:tmpl w:val="AB383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676B0"/>
    <w:multiLevelType w:val="hybridMultilevel"/>
    <w:tmpl w:val="25B62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0F99"/>
    <w:multiLevelType w:val="multilevel"/>
    <w:tmpl w:val="292E31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E20466"/>
    <w:multiLevelType w:val="multilevel"/>
    <w:tmpl w:val="3880D712"/>
    <w:lvl w:ilvl="0">
      <w:start w:val="6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-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94EA7"/>
    <w:multiLevelType w:val="hybridMultilevel"/>
    <w:tmpl w:val="689E0916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1560443A"/>
    <w:multiLevelType w:val="multilevel"/>
    <w:tmpl w:val="6DD28BBC"/>
    <w:lvl w:ilvl="0">
      <w:start w:val="1"/>
      <w:numFmt w:val="decimal"/>
      <w:pStyle w:val="1-"/>
      <w:lvlText w:val="%1."/>
      <w:lvlJc w:val="left"/>
      <w:pPr>
        <w:tabs>
          <w:tab w:val="num" w:pos="4395"/>
        </w:tabs>
        <w:ind w:left="3686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pStyle w:val="3-"/>
      <w:lvlText w:val="%1.%2.%3."/>
      <w:lvlJc w:val="left"/>
      <w:pPr>
        <w:tabs>
          <w:tab w:val="num" w:pos="2836"/>
        </w:tabs>
        <w:ind w:left="2836" w:hanging="709"/>
      </w:pPr>
      <w:rPr>
        <w:rFonts w:hint="default"/>
        <w:color w:val="auto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0979DE"/>
    <w:multiLevelType w:val="hybridMultilevel"/>
    <w:tmpl w:val="391E927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7B943AC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9F926B5"/>
    <w:multiLevelType w:val="hybridMultilevel"/>
    <w:tmpl w:val="0220D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252FE"/>
    <w:multiLevelType w:val="hybridMultilevel"/>
    <w:tmpl w:val="DE82B2B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EC51778"/>
    <w:multiLevelType w:val="hybridMultilevel"/>
    <w:tmpl w:val="38CC4B98"/>
    <w:lvl w:ilvl="0" w:tplc="553A2AC4">
      <w:numFmt w:val="bullet"/>
      <w:lvlText w:val=""/>
      <w:lvlJc w:val="left"/>
      <w:pPr>
        <w:ind w:left="1414" w:hanging="70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0260C3F"/>
    <w:multiLevelType w:val="hybridMultilevel"/>
    <w:tmpl w:val="DAB27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35CB5"/>
    <w:multiLevelType w:val="hybridMultilevel"/>
    <w:tmpl w:val="BB5E8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681"/>
    <w:multiLevelType w:val="multilevel"/>
    <w:tmpl w:val="2B888C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3966129"/>
    <w:multiLevelType w:val="hybridMultilevel"/>
    <w:tmpl w:val="CE5C1D06"/>
    <w:lvl w:ilvl="0" w:tplc="B7BC1974">
      <w:start w:val="6"/>
      <w:numFmt w:val="bullet"/>
      <w:lvlText w:val="-"/>
      <w:lvlJc w:val="left"/>
      <w:pPr>
        <w:tabs>
          <w:tab w:val="num" w:pos="996"/>
        </w:tabs>
        <w:ind w:left="996" w:hanging="540"/>
      </w:pPr>
      <w:rPr>
        <w:rFonts w:ascii="Arial" w:eastAsia="Times New Roman" w:hAnsi="Arial" w:cs="Times New Roman" w:hint="default"/>
      </w:rPr>
    </w:lvl>
    <w:lvl w:ilvl="1" w:tplc="9B8CB01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23393"/>
    <w:multiLevelType w:val="hybridMultilevel"/>
    <w:tmpl w:val="AE4E97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37F6C"/>
    <w:multiLevelType w:val="hybridMultilevel"/>
    <w:tmpl w:val="648E1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D629D"/>
    <w:multiLevelType w:val="multilevel"/>
    <w:tmpl w:val="E06C1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2C334E84"/>
    <w:multiLevelType w:val="hybridMultilevel"/>
    <w:tmpl w:val="D14A8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C6A171E"/>
    <w:multiLevelType w:val="multilevel"/>
    <w:tmpl w:val="3F341AA2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14" w:hanging="1800"/>
      </w:pPr>
      <w:rPr>
        <w:rFonts w:hint="default"/>
      </w:rPr>
    </w:lvl>
  </w:abstractNum>
  <w:abstractNum w:abstractNumId="20" w15:restartNumberingAfterBreak="0">
    <w:nsid w:val="33C85056"/>
    <w:multiLevelType w:val="hybridMultilevel"/>
    <w:tmpl w:val="501C9F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B21D48"/>
    <w:multiLevelType w:val="hybridMultilevel"/>
    <w:tmpl w:val="2E90BA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684F81"/>
    <w:multiLevelType w:val="hybridMultilevel"/>
    <w:tmpl w:val="AF062ACA"/>
    <w:lvl w:ilvl="0" w:tplc="4A8421DE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2624AD"/>
    <w:multiLevelType w:val="hybridMultilevel"/>
    <w:tmpl w:val="89700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62183"/>
    <w:multiLevelType w:val="hybridMultilevel"/>
    <w:tmpl w:val="429E06EA"/>
    <w:lvl w:ilvl="0" w:tplc="4E72F7C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424A17"/>
    <w:multiLevelType w:val="hybridMultilevel"/>
    <w:tmpl w:val="759AF7C8"/>
    <w:lvl w:ilvl="0" w:tplc="C38C6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8D0E43"/>
    <w:multiLevelType w:val="hybridMultilevel"/>
    <w:tmpl w:val="F06ABBA2"/>
    <w:lvl w:ilvl="0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9251A56"/>
    <w:multiLevelType w:val="hybridMultilevel"/>
    <w:tmpl w:val="C2863B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077EC8"/>
    <w:multiLevelType w:val="multilevel"/>
    <w:tmpl w:val="1694B0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0420FF6"/>
    <w:multiLevelType w:val="multilevel"/>
    <w:tmpl w:val="D9E48C9C"/>
    <w:lvl w:ilvl="0">
      <w:start w:val="3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1134" w:hanging="234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0" w15:restartNumberingAfterBreak="0">
    <w:nsid w:val="65AC56D2"/>
    <w:multiLevelType w:val="hybridMultilevel"/>
    <w:tmpl w:val="F452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A7150"/>
    <w:multiLevelType w:val="hybridMultilevel"/>
    <w:tmpl w:val="DFFA2AE2"/>
    <w:lvl w:ilvl="0" w:tplc="E81ABE02">
      <w:start w:val="4"/>
      <w:numFmt w:val="bullet"/>
      <w:lvlText w:val="-"/>
      <w:lvlJc w:val="left"/>
      <w:pPr>
        <w:ind w:left="108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7991FB9"/>
    <w:multiLevelType w:val="hybridMultilevel"/>
    <w:tmpl w:val="C4EC4562"/>
    <w:lvl w:ilvl="0" w:tplc="C096BF1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 w15:restartNumberingAfterBreak="0">
    <w:nsid w:val="6A72629F"/>
    <w:multiLevelType w:val="hybridMultilevel"/>
    <w:tmpl w:val="FF90DF76"/>
    <w:lvl w:ilvl="0" w:tplc="B038D3D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C5A0F67"/>
    <w:multiLevelType w:val="hybridMultilevel"/>
    <w:tmpl w:val="1E3C6C6A"/>
    <w:lvl w:ilvl="0" w:tplc="664CF1E2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BD068B"/>
    <w:multiLevelType w:val="hybridMultilevel"/>
    <w:tmpl w:val="CE9A7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06169B"/>
    <w:multiLevelType w:val="hybridMultilevel"/>
    <w:tmpl w:val="DF6E315A"/>
    <w:lvl w:ilvl="0" w:tplc="D1F2D5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3E58BB"/>
    <w:multiLevelType w:val="hybridMultilevel"/>
    <w:tmpl w:val="6296AF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">
    <w:abstractNumId w:val="14"/>
  </w:num>
  <w:num w:numId="5">
    <w:abstractNumId w:val="17"/>
  </w:num>
  <w:num w:numId="6">
    <w:abstractNumId w:val="36"/>
  </w:num>
  <w:num w:numId="7">
    <w:abstractNumId w:val="22"/>
  </w:num>
  <w:num w:numId="8">
    <w:abstractNumId w:val="13"/>
  </w:num>
  <w:num w:numId="9">
    <w:abstractNumId w:val="7"/>
  </w:num>
  <w:num w:numId="10">
    <w:abstractNumId w:val="0"/>
  </w:num>
  <w:num w:numId="11">
    <w:abstractNumId w:val="20"/>
  </w:num>
  <w:num w:numId="12">
    <w:abstractNumId w:val="27"/>
  </w:num>
  <w:num w:numId="13">
    <w:abstractNumId w:val="26"/>
  </w:num>
  <w:num w:numId="14">
    <w:abstractNumId w:val="33"/>
  </w:num>
  <w:num w:numId="15">
    <w:abstractNumId w:val="6"/>
  </w:num>
  <w:num w:numId="16">
    <w:abstractNumId w:val="6"/>
  </w:num>
  <w:num w:numId="17">
    <w:abstractNumId w:val="31"/>
  </w:num>
  <w:num w:numId="18">
    <w:abstractNumId w:val="1"/>
  </w:num>
  <w:num w:numId="19">
    <w:abstractNumId w:val="11"/>
  </w:num>
  <w:num w:numId="20">
    <w:abstractNumId w:val="5"/>
  </w:num>
  <w:num w:numId="21">
    <w:abstractNumId w:val="21"/>
  </w:num>
  <w:num w:numId="22">
    <w:abstractNumId w:val="30"/>
  </w:num>
  <w:num w:numId="23">
    <w:abstractNumId w:val="19"/>
  </w:num>
  <w:num w:numId="24">
    <w:abstractNumId w:val="3"/>
  </w:num>
  <w:num w:numId="25">
    <w:abstractNumId w:val="28"/>
  </w:num>
  <w:num w:numId="26">
    <w:abstractNumId w:val="15"/>
  </w:num>
  <w:num w:numId="27">
    <w:abstractNumId w:val="25"/>
  </w:num>
  <w:num w:numId="28">
    <w:abstractNumId w:val="34"/>
  </w:num>
  <w:num w:numId="29">
    <w:abstractNumId w:val="35"/>
  </w:num>
  <w:num w:numId="30">
    <w:abstractNumId w:val="9"/>
  </w:num>
  <w:num w:numId="31">
    <w:abstractNumId w:val="12"/>
  </w:num>
  <w:num w:numId="32">
    <w:abstractNumId w:val="16"/>
  </w:num>
  <w:num w:numId="33">
    <w:abstractNumId w:val="2"/>
  </w:num>
  <w:num w:numId="34">
    <w:abstractNumId w:val="23"/>
  </w:num>
  <w:num w:numId="35">
    <w:abstractNumId w:val="37"/>
  </w:num>
  <w:num w:numId="36">
    <w:abstractNumId w:val="24"/>
  </w:num>
  <w:num w:numId="37">
    <w:abstractNumId w:val="32"/>
  </w:num>
  <w:num w:numId="38">
    <w:abstractNumId w:val="18"/>
  </w:num>
  <w:num w:numId="39">
    <w:abstractNumId w:val="10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2F6"/>
    <w:rsid w:val="0000145E"/>
    <w:rsid w:val="0000175E"/>
    <w:rsid w:val="00001ED8"/>
    <w:rsid w:val="000026DD"/>
    <w:rsid w:val="00003A55"/>
    <w:rsid w:val="00004468"/>
    <w:rsid w:val="00004474"/>
    <w:rsid w:val="00005473"/>
    <w:rsid w:val="00005AF6"/>
    <w:rsid w:val="00006021"/>
    <w:rsid w:val="00006AA9"/>
    <w:rsid w:val="00006D78"/>
    <w:rsid w:val="000105B0"/>
    <w:rsid w:val="00010893"/>
    <w:rsid w:val="0001092B"/>
    <w:rsid w:val="000112FE"/>
    <w:rsid w:val="00011B50"/>
    <w:rsid w:val="00011FDC"/>
    <w:rsid w:val="00013987"/>
    <w:rsid w:val="0001418C"/>
    <w:rsid w:val="00014660"/>
    <w:rsid w:val="00016642"/>
    <w:rsid w:val="00016A84"/>
    <w:rsid w:val="00017304"/>
    <w:rsid w:val="0002067B"/>
    <w:rsid w:val="00022B4D"/>
    <w:rsid w:val="00023A98"/>
    <w:rsid w:val="00023F6B"/>
    <w:rsid w:val="000242A3"/>
    <w:rsid w:val="000256C6"/>
    <w:rsid w:val="000257AC"/>
    <w:rsid w:val="000300FF"/>
    <w:rsid w:val="00031600"/>
    <w:rsid w:val="0003209D"/>
    <w:rsid w:val="00032B8D"/>
    <w:rsid w:val="00032E60"/>
    <w:rsid w:val="00032EE2"/>
    <w:rsid w:val="00033763"/>
    <w:rsid w:val="000344F9"/>
    <w:rsid w:val="00036216"/>
    <w:rsid w:val="00036B36"/>
    <w:rsid w:val="00036E7A"/>
    <w:rsid w:val="000401FA"/>
    <w:rsid w:val="000420E8"/>
    <w:rsid w:val="000427F0"/>
    <w:rsid w:val="00043346"/>
    <w:rsid w:val="00044541"/>
    <w:rsid w:val="00044FE0"/>
    <w:rsid w:val="00045003"/>
    <w:rsid w:val="0004739C"/>
    <w:rsid w:val="0005194E"/>
    <w:rsid w:val="0005328D"/>
    <w:rsid w:val="000534E0"/>
    <w:rsid w:val="00054C7A"/>
    <w:rsid w:val="00054D1D"/>
    <w:rsid w:val="000550F8"/>
    <w:rsid w:val="00055E82"/>
    <w:rsid w:val="00056894"/>
    <w:rsid w:val="00060C54"/>
    <w:rsid w:val="00060E15"/>
    <w:rsid w:val="000621F9"/>
    <w:rsid w:val="000625ED"/>
    <w:rsid w:val="0006264C"/>
    <w:rsid w:val="0006391F"/>
    <w:rsid w:val="00064134"/>
    <w:rsid w:val="00064499"/>
    <w:rsid w:val="0006526F"/>
    <w:rsid w:val="00065BD2"/>
    <w:rsid w:val="000668D6"/>
    <w:rsid w:val="00066AE5"/>
    <w:rsid w:val="0007078A"/>
    <w:rsid w:val="00070DEA"/>
    <w:rsid w:val="00071D88"/>
    <w:rsid w:val="000729F8"/>
    <w:rsid w:val="000739C0"/>
    <w:rsid w:val="00073FA9"/>
    <w:rsid w:val="0007471E"/>
    <w:rsid w:val="00074A83"/>
    <w:rsid w:val="0007543B"/>
    <w:rsid w:val="00075839"/>
    <w:rsid w:val="000774C9"/>
    <w:rsid w:val="00080EB1"/>
    <w:rsid w:val="000819E3"/>
    <w:rsid w:val="00082F2B"/>
    <w:rsid w:val="00084DFB"/>
    <w:rsid w:val="00084EEC"/>
    <w:rsid w:val="0008600E"/>
    <w:rsid w:val="00090755"/>
    <w:rsid w:val="00090D11"/>
    <w:rsid w:val="00090EE2"/>
    <w:rsid w:val="0009115F"/>
    <w:rsid w:val="00091CB0"/>
    <w:rsid w:val="00092BE2"/>
    <w:rsid w:val="00092EF7"/>
    <w:rsid w:val="00093811"/>
    <w:rsid w:val="00093C06"/>
    <w:rsid w:val="00094480"/>
    <w:rsid w:val="00094D1F"/>
    <w:rsid w:val="00095BE7"/>
    <w:rsid w:val="000A016C"/>
    <w:rsid w:val="000A01E1"/>
    <w:rsid w:val="000A1B8F"/>
    <w:rsid w:val="000A228D"/>
    <w:rsid w:val="000A2A07"/>
    <w:rsid w:val="000A37C9"/>
    <w:rsid w:val="000A3E18"/>
    <w:rsid w:val="000A49A9"/>
    <w:rsid w:val="000A49F2"/>
    <w:rsid w:val="000A6037"/>
    <w:rsid w:val="000A6983"/>
    <w:rsid w:val="000B05DB"/>
    <w:rsid w:val="000B0BD1"/>
    <w:rsid w:val="000B1CAA"/>
    <w:rsid w:val="000B228D"/>
    <w:rsid w:val="000B2E17"/>
    <w:rsid w:val="000B3A46"/>
    <w:rsid w:val="000B3D46"/>
    <w:rsid w:val="000B4B2F"/>
    <w:rsid w:val="000B5765"/>
    <w:rsid w:val="000B5FA9"/>
    <w:rsid w:val="000B609D"/>
    <w:rsid w:val="000B6C62"/>
    <w:rsid w:val="000C0668"/>
    <w:rsid w:val="000C1274"/>
    <w:rsid w:val="000C3294"/>
    <w:rsid w:val="000C51F2"/>
    <w:rsid w:val="000C5886"/>
    <w:rsid w:val="000C5EE8"/>
    <w:rsid w:val="000C6EE7"/>
    <w:rsid w:val="000C7108"/>
    <w:rsid w:val="000C7709"/>
    <w:rsid w:val="000D0223"/>
    <w:rsid w:val="000D0E25"/>
    <w:rsid w:val="000D1EB6"/>
    <w:rsid w:val="000D3CC6"/>
    <w:rsid w:val="000E27D8"/>
    <w:rsid w:val="000E28C8"/>
    <w:rsid w:val="000E2B20"/>
    <w:rsid w:val="000E3103"/>
    <w:rsid w:val="000E3D2E"/>
    <w:rsid w:val="000E3F3C"/>
    <w:rsid w:val="000E5197"/>
    <w:rsid w:val="000E62D2"/>
    <w:rsid w:val="000E6AB7"/>
    <w:rsid w:val="000E6C1D"/>
    <w:rsid w:val="000F1122"/>
    <w:rsid w:val="000F177F"/>
    <w:rsid w:val="000F1793"/>
    <w:rsid w:val="000F1C75"/>
    <w:rsid w:val="000F3A4A"/>
    <w:rsid w:val="000F43EB"/>
    <w:rsid w:val="000F4880"/>
    <w:rsid w:val="000F4B32"/>
    <w:rsid w:val="000F6E1C"/>
    <w:rsid w:val="000F7373"/>
    <w:rsid w:val="000F7A6F"/>
    <w:rsid w:val="000F7B98"/>
    <w:rsid w:val="001000AB"/>
    <w:rsid w:val="00100117"/>
    <w:rsid w:val="00100BDB"/>
    <w:rsid w:val="0010134A"/>
    <w:rsid w:val="00101BD8"/>
    <w:rsid w:val="0010322F"/>
    <w:rsid w:val="00103386"/>
    <w:rsid w:val="00105370"/>
    <w:rsid w:val="00105B9C"/>
    <w:rsid w:val="00105F7E"/>
    <w:rsid w:val="001068DC"/>
    <w:rsid w:val="00106B54"/>
    <w:rsid w:val="00107085"/>
    <w:rsid w:val="001079E2"/>
    <w:rsid w:val="00110211"/>
    <w:rsid w:val="00110DE5"/>
    <w:rsid w:val="0011157B"/>
    <w:rsid w:val="001115DA"/>
    <w:rsid w:val="00111722"/>
    <w:rsid w:val="00111EF9"/>
    <w:rsid w:val="00112DF3"/>
    <w:rsid w:val="00112F3A"/>
    <w:rsid w:val="00114E29"/>
    <w:rsid w:val="0011761B"/>
    <w:rsid w:val="001211FD"/>
    <w:rsid w:val="0012206A"/>
    <w:rsid w:val="00122C0E"/>
    <w:rsid w:val="001235A6"/>
    <w:rsid w:val="00124050"/>
    <w:rsid w:val="001255C0"/>
    <w:rsid w:val="00125ECF"/>
    <w:rsid w:val="00126030"/>
    <w:rsid w:val="00130462"/>
    <w:rsid w:val="00131A28"/>
    <w:rsid w:val="00132047"/>
    <w:rsid w:val="00132F9E"/>
    <w:rsid w:val="001336C2"/>
    <w:rsid w:val="00133F33"/>
    <w:rsid w:val="0013422C"/>
    <w:rsid w:val="001346B3"/>
    <w:rsid w:val="001360A2"/>
    <w:rsid w:val="0013615A"/>
    <w:rsid w:val="001367AA"/>
    <w:rsid w:val="001369F3"/>
    <w:rsid w:val="00142C78"/>
    <w:rsid w:val="00143EC4"/>
    <w:rsid w:val="001442E1"/>
    <w:rsid w:val="00144FA7"/>
    <w:rsid w:val="00145260"/>
    <w:rsid w:val="001457B0"/>
    <w:rsid w:val="00147391"/>
    <w:rsid w:val="00152617"/>
    <w:rsid w:val="00152879"/>
    <w:rsid w:val="00153B9F"/>
    <w:rsid w:val="00154275"/>
    <w:rsid w:val="00156B58"/>
    <w:rsid w:val="00156FAC"/>
    <w:rsid w:val="00156FCA"/>
    <w:rsid w:val="0015732F"/>
    <w:rsid w:val="001603AA"/>
    <w:rsid w:val="00160D38"/>
    <w:rsid w:val="0016104C"/>
    <w:rsid w:val="00161CBE"/>
    <w:rsid w:val="00161D64"/>
    <w:rsid w:val="00162B0E"/>
    <w:rsid w:val="00163F2F"/>
    <w:rsid w:val="00164BE4"/>
    <w:rsid w:val="00166080"/>
    <w:rsid w:val="00167772"/>
    <w:rsid w:val="00171483"/>
    <w:rsid w:val="00171CBC"/>
    <w:rsid w:val="00172862"/>
    <w:rsid w:val="00173554"/>
    <w:rsid w:val="00174503"/>
    <w:rsid w:val="00174ED5"/>
    <w:rsid w:val="00175231"/>
    <w:rsid w:val="001752D9"/>
    <w:rsid w:val="00176F74"/>
    <w:rsid w:val="00180047"/>
    <w:rsid w:val="001813E9"/>
    <w:rsid w:val="00181F11"/>
    <w:rsid w:val="0018226D"/>
    <w:rsid w:val="0018456F"/>
    <w:rsid w:val="001857F8"/>
    <w:rsid w:val="00186809"/>
    <w:rsid w:val="00187D77"/>
    <w:rsid w:val="00187DC6"/>
    <w:rsid w:val="0019064E"/>
    <w:rsid w:val="00190689"/>
    <w:rsid w:val="00191B34"/>
    <w:rsid w:val="001927BC"/>
    <w:rsid w:val="0019371C"/>
    <w:rsid w:val="001940D6"/>
    <w:rsid w:val="00194241"/>
    <w:rsid w:val="001950B1"/>
    <w:rsid w:val="00195DA8"/>
    <w:rsid w:val="0019644E"/>
    <w:rsid w:val="0019756A"/>
    <w:rsid w:val="00197D33"/>
    <w:rsid w:val="00197E75"/>
    <w:rsid w:val="001A0329"/>
    <w:rsid w:val="001A04EC"/>
    <w:rsid w:val="001A0881"/>
    <w:rsid w:val="001A0977"/>
    <w:rsid w:val="001A09A1"/>
    <w:rsid w:val="001A10C9"/>
    <w:rsid w:val="001A1A4F"/>
    <w:rsid w:val="001A1E4D"/>
    <w:rsid w:val="001A2962"/>
    <w:rsid w:val="001A3C61"/>
    <w:rsid w:val="001A41B2"/>
    <w:rsid w:val="001A4ECE"/>
    <w:rsid w:val="001A54D7"/>
    <w:rsid w:val="001A57BF"/>
    <w:rsid w:val="001A63C2"/>
    <w:rsid w:val="001A63EF"/>
    <w:rsid w:val="001A6B6A"/>
    <w:rsid w:val="001A73EA"/>
    <w:rsid w:val="001B1DD3"/>
    <w:rsid w:val="001B2745"/>
    <w:rsid w:val="001B28E6"/>
    <w:rsid w:val="001B2A61"/>
    <w:rsid w:val="001B385D"/>
    <w:rsid w:val="001B4726"/>
    <w:rsid w:val="001B60C7"/>
    <w:rsid w:val="001B623B"/>
    <w:rsid w:val="001B62EB"/>
    <w:rsid w:val="001B630A"/>
    <w:rsid w:val="001B684B"/>
    <w:rsid w:val="001B6B43"/>
    <w:rsid w:val="001B7ACB"/>
    <w:rsid w:val="001C1F93"/>
    <w:rsid w:val="001C213E"/>
    <w:rsid w:val="001C2A65"/>
    <w:rsid w:val="001C2BC3"/>
    <w:rsid w:val="001C3284"/>
    <w:rsid w:val="001C3F6B"/>
    <w:rsid w:val="001C40BE"/>
    <w:rsid w:val="001C41C5"/>
    <w:rsid w:val="001C44FD"/>
    <w:rsid w:val="001C4E9A"/>
    <w:rsid w:val="001C56D8"/>
    <w:rsid w:val="001C6D61"/>
    <w:rsid w:val="001D0604"/>
    <w:rsid w:val="001D08C4"/>
    <w:rsid w:val="001D261E"/>
    <w:rsid w:val="001D2BEB"/>
    <w:rsid w:val="001D3ED2"/>
    <w:rsid w:val="001D4147"/>
    <w:rsid w:val="001D475A"/>
    <w:rsid w:val="001D4807"/>
    <w:rsid w:val="001D57F9"/>
    <w:rsid w:val="001D6DC1"/>
    <w:rsid w:val="001E1FDE"/>
    <w:rsid w:val="001E20DF"/>
    <w:rsid w:val="001E2974"/>
    <w:rsid w:val="001E3FE0"/>
    <w:rsid w:val="001E411A"/>
    <w:rsid w:val="001E4EB5"/>
    <w:rsid w:val="001E6665"/>
    <w:rsid w:val="001E68DD"/>
    <w:rsid w:val="001E6E9A"/>
    <w:rsid w:val="001E7033"/>
    <w:rsid w:val="001E731B"/>
    <w:rsid w:val="001E784A"/>
    <w:rsid w:val="001F048B"/>
    <w:rsid w:val="001F0DCD"/>
    <w:rsid w:val="001F0E0A"/>
    <w:rsid w:val="001F1248"/>
    <w:rsid w:val="001F5886"/>
    <w:rsid w:val="001F6BE7"/>
    <w:rsid w:val="001F7B16"/>
    <w:rsid w:val="002006A0"/>
    <w:rsid w:val="00201284"/>
    <w:rsid w:val="002016B0"/>
    <w:rsid w:val="0020204F"/>
    <w:rsid w:val="00202DAE"/>
    <w:rsid w:val="0020429E"/>
    <w:rsid w:val="00204BF6"/>
    <w:rsid w:val="00204DF6"/>
    <w:rsid w:val="00206ED9"/>
    <w:rsid w:val="002075B7"/>
    <w:rsid w:val="002077BA"/>
    <w:rsid w:val="00210327"/>
    <w:rsid w:val="002109CA"/>
    <w:rsid w:val="0021122A"/>
    <w:rsid w:val="00211AFF"/>
    <w:rsid w:val="00212134"/>
    <w:rsid w:val="0021462B"/>
    <w:rsid w:val="0021514F"/>
    <w:rsid w:val="002166FE"/>
    <w:rsid w:val="002177CC"/>
    <w:rsid w:val="00217E6F"/>
    <w:rsid w:val="0022070F"/>
    <w:rsid w:val="002209E5"/>
    <w:rsid w:val="002219C1"/>
    <w:rsid w:val="00221A99"/>
    <w:rsid w:val="002228E7"/>
    <w:rsid w:val="00222ABE"/>
    <w:rsid w:val="002245E6"/>
    <w:rsid w:val="00225460"/>
    <w:rsid w:val="002254D8"/>
    <w:rsid w:val="00225921"/>
    <w:rsid w:val="00225BE4"/>
    <w:rsid w:val="00227B4C"/>
    <w:rsid w:val="0023011E"/>
    <w:rsid w:val="00231D6B"/>
    <w:rsid w:val="00232EF3"/>
    <w:rsid w:val="00233D57"/>
    <w:rsid w:val="00234979"/>
    <w:rsid w:val="002361D4"/>
    <w:rsid w:val="00237315"/>
    <w:rsid w:val="00237C25"/>
    <w:rsid w:val="00237E21"/>
    <w:rsid w:val="00240077"/>
    <w:rsid w:val="00240779"/>
    <w:rsid w:val="00240940"/>
    <w:rsid w:val="00240C5A"/>
    <w:rsid w:val="00241418"/>
    <w:rsid w:val="00241B72"/>
    <w:rsid w:val="00244541"/>
    <w:rsid w:val="0024464C"/>
    <w:rsid w:val="00244B61"/>
    <w:rsid w:val="00245B8E"/>
    <w:rsid w:val="002465BD"/>
    <w:rsid w:val="00246AC7"/>
    <w:rsid w:val="00247849"/>
    <w:rsid w:val="00247F10"/>
    <w:rsid w:val="0025059F"/>
    <w:rsid w:val="0025236E"/>
    <w:rsid w:val="0025290B"/>
    <w:rsid w:val="00252ED6"/>
    <w:rsid w:val="00255350"/>
    <w:rsid w:val="00255696"/>
    <w:rsid w:val="002564F6"/>
    <w:rsid w:val="0026008D"/>
    <w:rsid w:val="00260373"/>
    <w:rsid w:val="002619FA"/>
    <w:rsid w:val="00261B9F"/>
    <w:rsid w:val="0026382E"/>
    <w:rsid w:val="00265475"/>
    <w:rsid w:val="00265590"/>
    <w:rsid w:val="002658A8"/>
    <w:rsid w:val="0026692F"/>
    <w:rsid w:val="00266B6B"/>
    <w:rsid w:val="00267291"/>
    <w:rsid w:val="00267FC7"/>
    <w:rsid w:val="002703B4"/>
    <w:rsid w:val="00270CB1"/>
    <w:rsid w:val="00272841"/>
    <w:rsid w:val="00272940"/>
    <w:rsid w:val="00272D95"/>
    <w:rsid w:val="002740E2"/>
    <w:rsid w:val="00275CDD"/>
    <w:rsid w:val="002771C2"/>
    <w:rsid w:val="0027770D"/>
    <w:rsid w:val="00277731"/>
    <w:rsid w:val="00277C35"/>
    <w:rsid w:val="0028178E"/>
    <w:rsid w:val="00281D43"/>
    <w:rsid w:val="00281E42"/>
    <w:rsid w:val="00282757"/>
    <w:rsid w:val="00282CA6"/>
    <w:rsid w:val="00284571"/>
    <w:rsid w:val="00286C1B"/>
    <w:rsid w:val="002878B8"/>
    <w:rsid w:val="002911BB"/>
    <w:rsid w:val="00292C68"/>
    <w:rsid w:val="00293B6B"/>
    <w:rsid w:val="00294416"/>
    <w:rsid w:val="0029444F"/>
    <w:rsid w:val="00294B2D"/>
    <w:rsid w:val="00295557"/>
    <w:rsid w:val="0029741D"/>
    <w:rsid w:val="00297CE3"/>
    <w:rsid w:val="002A0441"/>
    <w:rsid w:val="002A1435"/>
    <w:rsid w:val="002A1E0E"/>
    <w:rsid w:val="002A2E4F"/>
    <w:rsid w:val="002A3B36"/>
    <w:rsid w:val="002A4602"/>
    <w:rsid w:val="002A4A58"/>
    <w:rsid w:val="002A4F5F"/>
    <w:rsid w:val="002A5588"/>
    <w:rsid w:val="002A637A"/>
    <w:rsid w:val="002B098E"/>
    <w:rsid w:val="002B23C5"/>
    <w:rsid w:val="002B3BD8"/>
    <w:rsid w:val="002B43E0"/>
    <w:rsid w:val="002B5098"/>
    <w:rsid w:val="002B645D"/>
    <w:rsid w:val="002B6582"/>
    <w:rsid w:val="002B6743"/>
    <w:rsid w:val="002B680D"/>
    <w:rsid w:val="002B6BD4"/>
    <w:rsid w:val="002C0B52"/>
    <w:rsid w:val="002C0EB7"/>
    <w:rsid w:val="002C1718"/>
    <w:rsid w:val="002C369C"/>
    <w:rsid w:val="002C3988"/>
    <w:rsid w:val="002C3A9D"/>
    <w:rsid w:val="002C4C90"/>
    <w:rsid w:val="002C4DBD"/>
    <w:rsid w:val="002C5106"/>
    <w:rsid w:val="002D0429"/>
    <w:rsid w:val="002D077C"/>
    <w:rsid w:val="002D0BBF"/>
    <w:rsid w:val="002D1C05"/>
    <w:rsid w:val="002D1DFF"/>
    <w:rsid w:val="002D1E4A"/>
    <w:rsid w:val="002D2E85"/>
    <w:rsid w:val="002D4410"/>
    <w:rsid w:val="002D4B01"/>
    <w:rsid w:val="002D4C1E"/>
    <w:rsid w:val="002D54EF"/>
    <w:rsid w:val="002D60F3"/>
    <w:rsid w:val="002D648A"/>
    <w:rsid w:val="002E00AC"/>
    <w:rsid w:val="002E0433"/>
    <w:rsid w:val="002E0E33"/>
    <w:rsid w:val="002E10E6"/>
    <w:rsid w:val="002E12FC"/>
    <w:rsid w:val="002E1A42"/>
    <w:rsid w:val="002E1D5B"/>
    <w:rsid w:val="002E3CC2"/>
    <w:rsid w:val="002E45A6"/>
    <w:rsid w:val="002E4DA9"/>
    <w:rsid w:val="002E50B8"/>
    <w:rsid w:val="002E5876"/>
    <w:rsid w:val="002E674A"/>
    <w:rsid w:val="002E6810"/>
    <w:rsid w:val="002E7A10"/>
    <w:rsid w:val="002F1022"/>
    <w:rsid w:val="002F5B50"/>
    <w:rsid w:val="002F63AD"/>
    <w:rsid w:val="002F6E03"/>
    <w:rsid w:val="00300846"/>
    <w:rsid w:val="003009B3"/>
    <w:rsid w:val="00301456"/>
    <w:rsid w:val="00301898"/>
    <w:rsid w:val="003032D3"/>
    <w:rsid w:val="00304C9E"/>
    <w:rsid w:val="003050BA"/>
    <w:rsid w:val="003072BE"/>
    <w:rsid w:val="00307653"/>
    <w:rsid w:val="0031136D"/>
    <w:rsid w:val="00311D59"/>
    <w:rsid w:val="00312B3F"/>
    <w:rsid w:val="00313B92"/>
    <w:rsid w:val="003155EF"/>
    <w:rsid w:val="003163DD"/>
    <w:rsid w:val="00316FC9"/>
    <w:rsid w:val="00317BF2"/>
    <w:rsid w:val="00320D67"/>
    <w:rsid w:val="003214FC"/>
    <w:rsid w:val="003222C8"/>
    <w:rsid w:val="00322AB5"/>
    <w:rsid w:val="00322C77"/>
    <w:rsid w:val="003231F4"/>
    <w:rsid w:val="003236F4"/>
    <w:rsid w:val="00323AD9"/>
    <w:rsid w:val="003246FC"/>
    <w:rsid w:val="003248A0"/>
    <w:rsid w:val="003264A3"/>
    <w:rsid w:val="00326564"/>
    <w:rsid w:val="003269E4"/>
    <w:rsid w:val="0032774C"/>
    <w:rsid w:val="00327B49"/>
    <w:rsid w:val="003304CE"/>
    <w:rsid w:val="00330F0D"/>
    <w:rsid w:val="00331107"/>
    <w:rsid w:val="0033126C"/>
    <w:rsid w:val="003318D1"/>
    <w:rsid w:val="00331E6A"/>
    <w:rsid w:val="003339DF"/>
    <w:rsid w:val="00333D9F"/>
    <w:rsid w:val="0033480B"/>
    <w:rsid w:val="00335073"/>
    <w:rsid w:val="003363D0"/>
    <w:rsid w:val="0033787C"/>
    <w:rsid w:val="00337CD5"/>
    <w:rsid w:val="00337D88"/>
    <w:rsid w:val="00341445"/>
    <w:rsid w:val="0034173C"/>
    <w:rsid w:val="00341A21"/>
    <w:rsid w:val="00342723"/>
    <w:rsid w:val="00343158"/>
    <w:rsid w:val="00345775"/>
    <w:rsid w:val="003458FB"/>
    <w:rsid w:val="003507EE"/>
    <w:rsid w:val="00350AD3"/>
    <w:rsid w:val="00350CA4"/>
    <w:rsid w:val="0035105C"/>
    <w:rsid w:val="00351102"/>
    <w:rsid w:val="00351ACA"/>
    <w:rsid w:val="0035213D"/>
    <w:rsid w:val="003523F4"/>
    <w:rsid w:val="0035244A"/>
    <w:rsid w:val="003524F7"/>
    <w:rsid w:val="00352DC3"/>
    <w:rsid w:val="0035325D"/>
    <w:rsid w:val="00353393"/>
    <w:rsid w:val="00353713"/>
    <w:rsid w:val="00353A9A"/>
    <w:rsid w:val="00355B3D"/>
    <w:rsid w:val="00356BEA"/>
    <w:rsid w:val="0035700F"/>
    <w:rsid w:val="003575FD"/>
    <w:rsid w:val="0035787B"/>
    <w:rsid w:val="003602C6"/>
    <w:rsid w:val="00360735"/>
    <w:rsid w:val="003611C5"/>
    <w:rsid w:val="0036128A"/>
    <w:rsid w:val="003623A2"/>
    <w:rsid w:val="003625A8"/>
    <w:rsid w:val="00363A54"/>
    <w:rsid w:val="00365772"/>
    <w:rsid w:val="0036586B"/>
    <w:rsid w:val="00366FC7"/>
    <w:rsid w:val="003706DE"/>
    <w:rsid w:val="003708BC"/>
    <w:rsid w:val="00370BEF"/>
    <w:rsid w:val="0037128A"/>
    <w:rsid w:val="0037305B"/>
    <w:rsid w:val="00373364"/>
    <w:rsid w:val="0037363D"/>
    <w:rsid w:val="00374527"/>
    <w:rsid w:val="0037454F"/>
    <w:rsid w:val="00374911"/>
    <w:rsid w:val="00375DC2"/>
    <w:rsid w:val="00375E45"/>
    <w:rsid w:val="00376CB4"/>
    <w:rsid w:val="00381575"/>
    <w:rsid w:val="003820C8"/>
    <w:rsid w:val="00382406"/>
    <w:rsid w:val="00383395"/>
    <w:rsid w:val="0038339C"/>
    <w:rsid w:val="003843A9"/>
    <w:rsid w:val="00384412"/>
    <w:rsid w:val="00384BBF"/>
    <w:rsid w:val="00384ECA"/>
    <w:rsid w:val="003850CD"/>
    <w:rsid w:val="003868E3"/>
    <w:rsid w:val="00387B4C"/>
    <w:rsid w:val="00390270"/>
    <w:rsid w:val="00392F12"/>
    <w:rsid w:val="003938D2"/>
    <w:rsid w:val="00393C2A"/>
    <w:rsid w:val="00393EE2"/>
    <w:rsid w:val="00394036"/>
    <w:rsid w:val="00395733"/>
    <w:rsid w:val="00395794"/>
    <w:rsid w:val="00396881"/>
    <w:rsid w:val="003A00AD"/>
    <w:rsid w:val="003A0C21"/>
    <w:rsid w:val="003A2C38"/>
    <w:rsid w:val="003A2DC0"/>
    <w:rsid w:val="003A3483"/>
    <w:rsid w:val="003A396F"/>
    <w:rsid w:val="003A4EFE"/>
    <w:rsid w:val="003A556F"/>
    <w:rsid w:val="003A681E"/>
    <w:rsid w:val="003A7342"/>
    <w:rsid w:val="003A739B"/>
    <w:rsid w:val="003B002D"/>
    <w:rsid w:val="003B1286"/>
    <w:rsid w:val="003B2DFE"/>
    <w:rsid w:val="003B3C49"/>
    <w:rsid w:val="003B541A"/>
    <w:rsid w:val="003B5AC7"/>
    <w:rsid w:val="003B5FBE"/>
    <w:rsid w:val="003C0860"/>
    <w:rsid w:val="003C1A6A"/>
    <w:rsid w:val="003C2849"/>
    <w:rsid w:val="003C47BF"/>
    <w:rsid w:val="003C61FB"/>
    <w:rsid w:val="003D03C9"/>
    <w:rsid w:val="003D196D"/>
    <w:rsid w:val="003D1A40"/>
    <w:rsid w:val="003D32B0"/>
    <w:rsid w:val="003D37A6"/>
    <w:rsid w:val="003D3B1A"/>
    <w:rsid w:val="003D414C"/>
    <w:rsid w:val="003D4835"/>
    <w:rsid w:val="003D4CCC"/>
    <w:rsid w:val="003D5C89"/>
    <w:rsid w:val="003D6D32"/>
    <w:rsid w:val="003E0448"/>
    <w:rsid w:val="003E1391"/>
    <w:rsid w:val="003E1DC1"/>
    <w:rsid w:val="003E27A4"/>
    <w:rsid w:val="003E41D6"/>
    <w:rsid w:val="003E5AE0"/>
    <w:rsid w:val="003E5F8E"/>
    <w:rsid w:val="003E74EE"/>
    <w:rsid w:val="003F14FE"/>
    <w:rsid w:val="003F2476"/>
    <w:rsid w:val="003F388A"/>
    <w:rsid w:val="003F435E"/>
    <w:rsid w:val="003F48F0"/>
    <w:rsid w:val="003F4DFF"/>
    <w:rsid w:val="003F4FA2"/>
    <w:rsid w:val="003F5E8A"/>
    <w:rsid w:val="003F6529"/>
    <w:rsid w:val="003F6AC3"/>
    <w:rsid w:val="003F7DD1"/>
    <w:rsid w:val="004019BF"/>
    <w:rsid w:val="00402594"/>
    <w:rsid w:val="00402963"/>
    <w:rsid w:val="00402DEE"/>
    <w:rsid w:val="00404478"/>
    <w:rsid w:val="0040458E"/>
    <w:rsid w:val="00404CB2"/>
    <w:rsid w:val="004053EA"/>
    <w:rsid w:val="0040775F"/>
    <w:rsid w:val="00410427"/>
    <w:rsid w:val="004112B4"/>
    <w:rsid w:val="00411844"/>
    <w:rsid w:val="00411C80"/>
    <w:rsid w:val="0041282C"/>
    <w:rsid w:val="00413CE4"/>
    <w:rsid w:val="004149EE"/>
    <w:rsid w:val="00414CA2"/>
    <w:rsid w:val="00415217"/>
    <w:rsid w:val="00415681"/>
    <w:rsid w:val="00415EB3"/>
    <w:rsid w:val="004164F3"/>
    <w:rsid w:val="00416594"/>
    <w:rsid w:val="004175E9"/>
    <w:rsid w:val="00417C46"/>
    <w:rsid w:val="00417FE5"/>
    <w:rsid w:val="004209F8"/>
    <w:rsid w:val="00421106"/>
    <w:rsid w:val="004218BA"/>
    <w:rsid w:val="00423848"/>
    <w:rsid w:val="00423B60"/>
    <w:rsid w:val="00424009"/>
    <w:rsid w:val="00424810"/>
    <w:rsid w:val="0042573C"/>
    <w:rsid w:val="00425BBC"/>
    <w:rsid w:val="00426122"/>
    <w:rsid w:val="004264D8"/>
    <w:rsid w:val="00427655"/>
    <w:rsid w:val="00434CAB"/>
    <w:rsid w:val="00434DBC"/>
    <w:rsid w:val="004353D9"/>
    <w:rsid w:val="0044154E"/>
    <w:rsid w:val="00443E27"/>
    <w:rsid w:val="00444A5D"/>
    <w:rsid w:val="004457F4"/>
    <w:rsid w:val="0044726A"/>
    <w:rsid w:val="004500C1"/>
    <w:rsid w:val="00450CED"/>
    <w:rsid w:val="00450F5F"/>
    <w:rsid w:val="0045173D"/>
    <w:rsid w:val="004517EA"/>
    <w:rsid w:val="00451E6D"/>
    <w:rsid w:val="004522E7"/>
    <w:rsid w:val="004531BF"/>
    <w:rsid w:val="00453990"/>
    <w:rsid w:val="0045420E"/>
    <w:rsid w:val="00454831"/>
    <w:rsid w:val="00454BC0"/>
    <w:rsid w:val="00455F3B"/>
    <w:rsid w:val="00455FC5"/>
    <w:rsid w:val="00456979"/>
    <w:rsid w:val="00457F2B"/>
    <w:rsid w:val="00460244"/>
    <w:rsid w:val="00461205"/>
    <w:rsid w:val="00461211"/>
    <w:rsid w:val="004613A8"/>
    <w:rsid w:val="00462F32"/>
    <w:rsid w:val="004636A3"/>
    <w:rsid w:val="00463EA1"/>
    <w:rsid w:val="00465249"/>
    <w:rsid w:val="004656E2"/>
    <w:rsid w:val="00465F07"/>
    <w:rsid w:val="004664EF"/>
    <w:rsid w:val="00467124"/>
    <w:rsid w:val="00467376"/>
    <w:rsid w:val="00467417"/>
    <w:rsid w:val="00467B4E"/>
    <w:rsid w:val="00467BF9"/>
    <w:rsid w:val="00470250"/>
    <w:rsid w:val="0047091C"/>
    <w:rsid w:val="00471615"/>
    <w:rsid w:val="004728EB"/>
    <w:rsid w:val="00472A79"/>
    <w:rsid w:val="00472FCF"/>
    <w:rsid w:val="00473569"/>
    <w:rsid w:val="00473BDE"/>
    <w:rsid w:val="004745B9"/>
    <w:rsid w:val="004750B0"/>
    <w:rsid w:val="00476A0B"/>
    <w:rsid w:val="00476F77"/>
    <w:rsid w:val="0048054F"/>
    <w:rsid w:val="0048142C"/>
    <w:rsid w:val="00481E2B"/>
    <w:rsid w:val="00481F7D"/>
    <w:rsid w:val="00482021"/>
    <w:rsid w:val="0048266C"/>
    <w:rsid w:val="004826DD"/>
    <w:rsid w:val="004834FA"/>
    <w:rsid w:val="00484010"/>
    <w:rsid w:val="00484444"/>
    <w:rsid w:val="00484565"/>
    <w:rsid w:val="00484DFD"/>
    <w:rsid w:val="004858DD"/>
    <w:rsid w:val="00486834"/>
    <w:rsid w:val="00486B36"/>
    <w:rsid w:val="00486CF2"/>
    <w:rsid w:val="004872AB"/>
    <w:rsid w:val="00487318"/>
    <w:rsid w:val="00487CBF"/>
    <w:rsid w:val="0049149E"/>
    <w:rsid w:val="004917CC"/>
    <w:rsid w:val="0049228A"/>
    <w:rsid w:val="00492BD6"/>
    <w:rsid w:val="0049362D"/>
    <w:rsid w:val="004938B2"/>
    <w:rsid w:val="00494976"/>
    <w:rsid w:val="004954FA"/>
    <w:rsid w:val="00496245"/>
    <w:rsid w:val="004A07A8"/>
    <w:rsid w:val="004A1548"/>
    <w:rsid w:val="004A17A8"/>
    <w:rsid w:val="004A27A3"/>
    <w:rsid w:val="004A289E"/>
    <w:rsid w:val="004A4E89"/>
    <w:rsid w:val="004A4F40"/>
    <w:rsid w:val="004A6B62"/>
    <w:rsid w:val="004B0F97"/>
    <w:rsid w:val="004B13EA"/>
    <w:rsid w:val="004B2D4D"/>
    <w:rsid w:val="004B2D5C"/>
    <w:rsid w:val="004B2E99"/>
    <w:rsid w:val="004B4169"/>
    <w:rsid w:val="004B44C8"/>
    <w:rsid w:val="004B5229"/>
    <w:rsid w:val="004B53CF"/>
    <w:rsid w:val="004B5850"/>
    <w:rsid w:val="004B5FF5"/>
    <w:rsid w:val="004B6EE2"/>
    <w:rsid w:val="004B72D9"/>
    <w:rsid w:val="004B78C6"/>
    <w:rsid w:val="004B7A89"/>
    <w:rsid w:val="004B7D9A"/>
    <w:rsid w:val="004B7DBA"/>
    <w:rsid w:val="004C0322"/>
    <w:rsid w:val="004C0AC3"/>
    <w:rsid w:val="004C120D"/>
    <w:rsid w:val="004C1C06"/>
    <w:rsid w:val="004C2762"/>
    <w:rsid w:val="004C27F3"/>
    <w:rsid w:val="004C38E5"/>
    <w:rsid w:val="004C3BB4"/>
    <w:rsid w:val="004C4382"/>
    <w:rsid w:val="004C4EF5"/>
    <w:rsid w:val="004C63EB"/>
    <w:rsid w:val="004C65AD"/>
    <w:rsid w:val="004C6965"/>
    <w:rsid w:val="004C74EA"/>
    <w:rsid w:val="004D10F0"/>
    <w:rsid w:val="004D1566"/>
    <w:rsid w:val="004D4F8D"/>
    <w:rsid w:val="004E0CA3"/>
    <w:rsid w:val="004E13CF"/>
    <w:rsid w:val="004E1935"/>
    <w:rsid w:val="004E1990"/>
    <w:rsid w:val="004E2E3A"/>
    <w:rsid w:val="004E2FE3"/>
    <w:rsid w:val="004E3D79"/>
    <w:rsid w:val="004E4659"/>
    <w:rsid w:val="004E476A"/>
    <w:rsid w:val="004E4D89"/>
    <w:rsid w:val="004E53C8"/>
    <w:rsid w:val="004E5A25"/>
    <w:rsid w:val="004E727E"/>
    <w:rsid w:val="004F0288"/>
    <w:rsid w:val="004F0436"/>
    <w:rsid w:val="004F1833"/>
    <w:rsid w:val="004F2714"/>
    <w:rsid w:val="004F40E6"/>
    <w:rsid w:val="004F44BD"/>
    <w:rsid w:val="004F5F60"/>
    <w:rsid w:val="004F686C"/>
    <w:rsid w:val="005005AE"/>
    <w:rsid w:val="00500A68"/>
    <w:rsid w:val="0050100A"/>
    <w:rsid w:val="005025CA"/>
    <w:rsid w:val="00503567"/>
    <w:rsid w:val="00503E2D"/>
    <w:rsid w:val="005052AB"/>
    <w:rsid w:val="0050566B"/>
    <w:rsid w:val="005068B5"/>
    <w:rsid w:val="00510CE6"/>
    <w:rsid w:val="00511644"/>
    <w:rsid w:val="00511BED"/>
    <w:rsid w:val="0051330B"/>
    <w:rsid w:val="0051363F"/>
    <w:rsid w:val="00513CEA"/>
    <w:rsid w:val="00513D30"/>
    <w:rsid w:val="005140DB"/>
    <w:rsid w:val="005151BF"/>
    <w:rsid w:val="00515324"/>
    <w:rsid w:val="00515444"/>
    <w:rsid w:val="0051679A"/>
    <w:rsid w:val="00520439"/>
    <w:rsid w:val="005210EB"/>
    <w:rsid w:val="00523573"/>
    <w:rsid w:val="00523C7F"/>
    <w:rsid w:val="00524653"/>
    <w:rsid w:val="005259BF"/>
    <w:rsid w:val="005259E9"/>
    <w:rsid w:val="00526A85"/>
    <w:rsid w:val="005272C4"/>
    <w:rsid w:val="00527A2B"/>
    <w:rsid w:val="00527AC0"/>
    <w:rsid w:val="00527E4D"/>
    <w:rsid w:val="00531B5D"/>
    <w:rsid w:val="00531EC5"/>
    <w:rsid w:val="00532741"/>
    <w:rsid w:val="00532F04"/>
    <w:rsid w:val="00532FC3"/>
    <w:rsid w:val="005330E2"/>
    <w:rsid w:val="005346F4"/>
    <w:rsid w:val="0053569A"/>
    <w:rsid w:val="005360CC"/>
    <w:rsid w:val="00536480"/>
    <w:rsid w:val="005366B8"/>
    <w:rsid w:val="00536735"/>
    <w:rsid w:val="00536CF4"/>
    <w:rsid w:val="00540C8E"/>
    <w:rsid w:val="00540FBA"/>
    <w:rsid w:val="0054110E"/>
    <w:rsid w:val="00541CD7"/>
    <w:rsid w:val="005428CA"/>
    <w:rsid w:val="00542A66"/>
    <w:rsid w:val="00544FB5"/>
    <w:rsid w:val="005463CD"/>
    <w:rsid w:val="00547BA6"/>
    <w:rsid w:val="005516FF"/>
    <w:rsid w:val="00552209"/>
    <w:rsid w:val="0055336D"/>
    <w:rsid w:val="0055368F"/>
    <w:rsid w:val="00553CBE"/>
    <w:rsid w:val="005553EC"/>
    <w:rsid w:val="0055593B"/>
    <w:rsid w:val="00556259"/>
    <w:rsid w:val="005564C1"/>
    <w:rsid w:val="005602A0"/>
    <w:rsid w:val="0056121D"/>
    <w:rsid w:val="00565061"/>
    <w:rsid w:val="005661D4"/>
    <w:rsid w:val="0056621A"/>
    <w:rsid w:val="005675CC"/>
    <w:rsid w:val="005679D1"/>
    <w:rsid w:val="00567AF0"/>
    <w:rsid w:val="005712DD"/>
    <w:rsid w:val="00571B6E"/>
    <w:rsid w:val="00571D4D"/>
    <w:rsid w:val="005726AD"/>
    <w:rsid w:val="0057270A"/>
    <w:rsid w:val="00575102"/>
    <w:rsid w:val="0057548E"/>
    <w:rsid w:val="0057566D"/>
    <w:rsid w:val="00576EFF"/>
    <w:rsid w:val="0057763C"/>
    <w:rsid w:val="00580B12"/>
    <w:rsid w:val="005819A5"/>
    <w:rsid w:val="00581F65"/>
    <w:rsid w:val="005825B0"/>
    <w:rsid w:val="00584BFC"/>
    <w:rsid w:val="00584D72"/>
    <w:rsid w:val="005861FB"/>
    <w:rsid w:val="005873C5"/>
    <w:rsid w:val="00587D73"/>
    <w:rsid w:val="00587F32"/>
    <w:rsid w:val="0059087B"/>
    <w:rsid w:val="00590F16"/>
    <w:rsid w:val="005922AD"/>
    <w:rsid w:val="00592495"/>
    <w:rsid w:val="00592D3C"/>
    <w:rsid w:val="00593DC8"/>
    <w:rsid w:val="0059547D"/>
    <w:rsid w:val="0059754A"/>
    <w:rsid w:val="00597FC2"/>
    <w:rsid w:val="005A1598"/>
    <w:rsid w:val="005A2CA5"/>
    <w:rsid w:val="005A3C34"/>
    <w:rsid w:val="005A4F09"/>
    <w:rsid w:val="005A58CC"/>
    <w:rsid w:val="005A62FC"/>
    <w:rsid w:val="005A7A41"/>
    <w:rsid w:val="005B00AD"/>
    <w:rsid w:val="005B011F"/>
    <w:rsid w:val="005B18D6"/>
    <w:rsid w:val="005B1A67"/>
    <w:rsid w:val="005B2467"/>
    <w:rsid w:val="005B310D"/>
    <w:rsid w:val="005B3284"/>
    <w:rsid w:val="005B32BC"/>
    <w:rsid w:val="005B3AC0"/>
    <w:rsid w:val="005B3E1A"/>
    <w:rsid w:val="005B4E0D"/>
    <w:rsid w:val="005B5010"/>
    <w:rsid w:val="005B5315"/>
    <w:rsid w:val="005B567D"/>
    <w:rsid w:val="005B61D1"/>
    <w:rsid w:val="005B6467"/>
    <w:rsid w:val="005B7C6F"/>
    <w:rsid w:val="005C0504"/>
    <w:rsid w:val="005C1836"/>
    <w:rsid w:val="005C2013"/>
    <w:rsid w:val="005C2EFC"/>
    <w:rsid w:val="005C42A5"/>
    <w:rsid w:val="005D001E"/>
    <w:rsid w:val="005D0153"/>
    <w:rsid w:val="005D01AE"/>
    <w:rsid w:val="005D0597"/>
    <w:rsid w:val="005D0A3F"/>
    <w:rsid w:val="005D0BEF"/>
    <w:rsid w:val="005D12EA"/>
    <w:rsid w:val="005D2522"/>
    <w:rsid w:val="005D33C8"/>
    <w:rsid w:val="005D3F62"/>
    <w:rsid w:val="005D4836"/>
    <w:rsid w:val="005D4F31"/>
    <w:rsid w:val="005D5550"/>
    <w:rsid w:val="005D5BB3"/>
    <w:rsid w:val="005D6530"/>
    <w:rsid w:val="005D6593"/>
    <w:rsid w:val="005D728C"/>
    <w:rsid w:val="005D73C8"/>
    <w:rsid w:val="005D7A4F"/>
    <w:rsid w:val="005D7D59"/>
    <w:rsid w:val="005E08B3"/>
    <w:rsid w:val="005E0DA2"/>
    <w:rsid w:val="005E2A2C"/>
    <w:rsid w:val="005E61E7"/>
    <w:rsid w:val="005E6BDC"/>
    <w:rsid w:val="005E6DBE"/>
    <w:rsid w:val="005F0515"/>
    <w:rsid w:val="005F108E"/>
    <w:rsid w:val="005F27FE"/>
    <w:rsid w:val="005F2C74"/>
    <w:rsid w:val="005F3B63"/>
    <w:rsid w:val="005F3F66"/>
    <w:rsid w:val="005F4AA0"/>
    <w:rsid w:val="005F4FFB"/>
    <w:rsid w:val="005F5019"/>
    <w:rsid w:val="005F67BB"/>
    <w:rsid w:val="005F6DC9"/>
    <w:rsid w:val="005F72CF"/>
    <w:rsid w:val="00600289"/>
    <w:rsid w:val="006004A5"/>
    <w:rsid w:val="006009D6"/>
    <w:rsid w:val="00601B87"/>
    <w:rsid w:val="0060226B"/>
    <w:rsid w:val="006033BD"/>
    <w:rsid w:val="00603AFF"/>
    <w:rsid w:val="006051A4"/>
    <w:rsid w:val="0060571F"/>
    <w:rsid w:val="00606927"/>
    <w:rsid w:val="00606CAD"/>
    <w:rsid w:val="006074D0"/>
    <w:rsid w:val="00607B4C"/>
    <w:rsid w:val="006117A2"/>
    <w:rsid w:val="0061299E"/>
    <w:rsid w:val="0061363C"/>
    <w:rsid w:val="006146D0"/>
    <w:rsid w:val="00614869"/>
    <w:rsid w:val="00614D41"/>
    <w:rsid w:val="00615567"/>
    <w:rsid w:val="00616EB2"/>
    <w:rsid w:val="00617A8F"/>
    <w:rsid w:val="00621818"/>
    <w:rsid w:val="00621D65"/>
    <w:rsid w:val="00621E86"/>
    <w:rsid w:val="00622A07"/>
    <w:rsid w:val="00622B93"/>
    <w:rsid w:val="00622FB3"/>
    <w:rsid w:val="00623190"/>
    <w:rsid w:val="006234D1"/>
    <w:rsid w:val="00625611"/>
    <w:rsid w:val="006265FF"/>
    <w:rsid w:val="00626D5E"/>
    <w:rsid w:val="00627461"/>
    <w:rsid w:val="00631A51"/>
    <w:rsid w:val="00632794"/>
    <w:rsid w:val="00635F20"/>
    <w:rsid w:val="00635F94"/>
    <w:rsid w:val="00640293"/>
    <w:rsid w:val="00641BBE"/>
    <w:rsid w:val="00642764"/>
    <w:rsid w:val="00643E3D"/>
    <w:rsid w:val="0064578B"/>
    <w:rsid w:val="00650F41"/>
    <w:rsid w:val="00651E02"/>
    <w:rsid w:val="0065236B"/>
    <w:rsid w:val="006527BE"/>
    <w:rsid w:val="00653536"/>
    <w:rsid w:val="00653627"/>
    <w:rsid w:val="00653AC5"/>
    <w:rsid w:val="00655A5D"/>
    <w:rsid w:val="00655E18"/>
    <w:rsid w:val="00656B2D"/>
    <w:rsid w:val="00656FDC"/>
    <w:rsid w:val="00662DEA"/>
    <w:rsid w:val="00663000"/>
    <w:rsid w:val="0066319B"/>
    <w:rsid w:val="006634B7"/>
    <w:rsid w:val="00664718"/>
    <w:rsid w:val="00664CFF"/>
    <w:rsid w:val="00665AFE"/>
    <w:rsid w:val="00665BC7"/>
    <w:rsid w:val="00665E35"/>
    <w:rsid w:val="006668B6"/>
    <w:rsid w:val="00666A50"/>
    <w:rsid w:val="00666E33"/>
    <w:rsid w:val="0067045A"/>
    <w:rsid w:val="00670C17"/>
    <w:rsid w:val="00671F11"/>
    <w:rsid w:val="00672875"/>
    <w:rsid w:val="00672CBF"/>
    <w:rsid w:val="00672D9E"/>
    <w:rsid w:val="006742C1"/>
    <w:rsid w:val="006751A5"/>
    <w:rsid w:val="006759C0"/>
    <w:rsid w:val="00675D9A"/>
    <w:rsid w:val="0068311B"/>
    <w:rsid w:val="0068319F"/>
    <w:rsid w:val="00685206"/>
    <w:rsid w:val="006857EF"/>
    <w:rsid w:val="00685C31"/>
    <w:rsid w:val="00690255"/>
    <w:rsid w:val="00690945"/>
    <w:rsid w:val="0069097A"/>
    <w:rsid w:val="006919F1"/>
    <w:rsid w:val="00692E80"/>
    <w:rsid w:val="006930C4"/>
    <w:rsid w:val="0069323D"/>
    <w:rsid w:val="006938B8"/>
    <w:rsid w:val="00694777"/>
    <w:rsid w:val="006947C0"/>
    <w:rsid w:val="0069569A"/>
    <w:rsid w:val="00695BA0"/>
    <w:rsid w:val="00696B19"/>
    <w:rsid w:val="006A21BB"/>
    <w:rsid w:val="006A2608"/>
    <w:rsid w:val="006A27FF"/>
    <w:rsid w:val="006A33F2"/>
    <w:rsid w:val="006A34F6"/>
    <w:rsid w:val="006A3677"/>
    <w:rsid w:val="006A381B"/>
    <w:rsid w:val="006A4F28"/>
    <w:rsid w:val="006A62DD"/>
    <w:rsid w:val="006A7A5C"/>
    <w:rsid w:val="006B03EA"/>
    <w:rsid w:val="006B0780"/>
    <w:rsid w:val="006B14A7"/>
    <w:rsid w:val="006B14D3"/>
    <w:rsid w:val="006B236C"/>
    <w:rsid w:val="006B253B"/>
    <w:rsid w:val="006B2FB9"/>
    <w:rsid w:val="006B597A"/>
    <w:rsid w:val="006B686F"/>
    <w:rsid w:val="006B7735"/>
    <w:rsid w:val="006C0940"/>
    <w:rsid w:val="006C17A5"/>
    <w:rsid w:val="006C1C21"/>
    <w:rsid w:val="006C2B70"/>
    <w:rsid w:val="006C37E9"/>
    <w:rsid w:val="006C3DE8"/>
    <w:rsid w:val="006C6CA5"/>
    <w:rsid w:val="006C70AE"/>
    <w:rsid w:val="006C7468"/>
    <w:rsid w:val="006C7D02"/>
    <w:rsid w:val="006D2237"/>
    <w:rsid w:val="006D2F55"/>
    <w:rsid w:val="006D3054"/>
    <w:rsid w:val="006D31ED"/>
    <w:rsid w:val="006D3339"/>
    <w:rsid w:val="006D3AAE"/>
    <w:rsid w:val="006D4A1A"/>
    <w:rsid w:val="006D4FC2"/>
    <w:rsid w:val="006D6F3F"/>
    <w:rsid w:val="006D7D15"/>
    <w:rsid w:val="006D7F6F"/>
    <w:rsid w:val="006E04FB"/>
    <w:rsid w:val="006E1E59"/>
    <w:rsid w:val="006E216D"/>
    <w:rsid w:val="006E26BA"/>
    <w:rsid w:val="006E3F46"/>
    <w:rsid w:val="006E3FD2"/>
    <w:rsid w:val="006E58FC"/>
    <w:rsid w:val="006E7F08"/>
    <w:rsid w:val="006F0887"/>
    <w:rsid w:val="006F280B"/>
    <w:rsid w:val="006F3577"/>
    <w:rsid w:val="006F44DE"/>
    <w:rsid w:val="006F56E5"/>
    <w:rsid w:val="006F6188"/>
    <w:rsid w:val="006F694D"/>
    <w:rsid w:val="006F6E59"/>
    <w:rsid w:val="00704CCA"/>
    <w:rsid w:val="00705432"/>
    <w:rsid w:val="0070641C"/>
    <w:rsid w:val="00710551"/>
    <w:rsid w:val="00711B6D"/>
    <w:rsid w:val="007133EC"/>
    <w:rsid w:val="00713427"/>
    <w:rsid w:val="00713C8D"/>
    <w:rsid w:val="00715041"/>
    <w:rsid w:val="00715378"/>
    <w:rsid w:val="00715D27"/>
    <w:rsid w:val="007166D2"/>
    <w:rsid w:val="00717209"/>
    <w:rsid w:val="007173A8"/>
    <w:rsid w:val="00717D6D"/>
    <w:rsid w:val="00720166"/>
    <w:rsid w:val="00721450"/>
    <w:rsid w:val="00723478"/>
    <w:rsid w:val="00726417"/>
    <w:rsid w:val="00726574"/>
    <w:rsid w:val="00727595"/>
    <w:rsid w:val="007275F3"/>
    <w:rsid w:val="00727A27"/>
    <w:rsid w:val="0073005C"/>
    <w:rsid w:val="00730354"/>
    <w:rsid w:val="007309E9"/>
    <w:rsid w:val="00731528"/>
    <w:rsid w:val="007315E2"/>
    <w:rsid w:val="007320FD"/>
    <w:rsid w:val="007321B8"/>
    <w:rsid w:val="00732932"/>
    <w:rsid w:val="00732E8A"/>
    <w:rsid w:val="00733515"/>
    <w:rsid w:val="007351A0"/>
    <w:rsid w:val="00735261"/>
    <w:rsid w:val="00735608"/>
    <w:rsid w:val="00735993"/>
    <w:rsid w:val="007377FF"/>
    <w:rsid w:val="00740A23"/>
    <w:rsid w:val="00740B13"/>
    <w:rsid w:val="00741E87"/>
    <w:rsid w:val="007421E8"/>
    <w:rsid w:val="00745603"/>
    <w:rsid w:val="00745FB6"/>
    <w:rsid w:val="007460C2"/>
    <w:rsid w:val="00746B01"/>
    <w:rsid w:val="00746D1D"/>
    <w:rsid w:val="007508BD"/>
    <w:rsid w:val="007519AE"/>
    <w:rsid w:val="00752592"/>
    <w:rsid w:val="007529F2"/>
    <w:rsid w:val="007529FD"/>
    <w:rsid w:val="00754394"/>
    <w:rsid w:val="0075472E"/>
    <w:rsid w:val="00754E54"/>
    <w:rsid w:val="0075708E"/>
    <w:rsid w:val="0076075D"/>
    <w:rsid w:val="00760AA7"/>
    <w:rsid w:val="00761D0E"/>
    <w:rsid w:val="00762419"/>
    <w:rsid w:val="00762EA7"/>
    <w:rsid w:val="007643A5"/>
    <w:rsid w:val="00764F83"/>
    <w:rsid w:val="007659F0"/>
    <w:rsid w:val="00765C81"/>
    <w:rsid w:val="0076650A"/>
    <w:rsid w:val="00766598"/>
    <w:rsid w:val="00766FE7"/>
    <w:rsid w:val="00771E73"/>
    <w:rsid w:val="0077247E"/>
    <w:rsid w:val="00772867"/>
    <w:rsid w:val="0077332F"/>
    <w:rsid w:val="00773439"/>
    <w:rsid w:val="00773D10"/>
    <w:rsid w:val="00776050"/>
    <w:rsid w:val="007763FE"/>
    <w:rsid w:val="00776FFE"/>
    <w:rsid w:val="00777EDC"/>
    <w:rsid w:val="00780F49"/>
    <w:rsid w:val="0078157A"/>
    <w:rsid w:val="007816D0"/>
    <w:rsid w:val="00781E95"/>
    <w:rsid w:val="0078219D"/>
    <w:rsid w:val="0078260E"/>
    <w:rsid w:val="007830FB"/>
    <w:rsid w:val="00783689"/>
    <w:rsid w:val="007838AD"/>
    <w:rsid w:val="00783FC1"/>
    <w:rsid w:val="007847CB"/>
    <w:rsid w:val="00784A0F"/>
    <w:rsid w:val="007857F4"/>
    <w:rsid w:val="00787CB0"/>
    <w:rsid w:val="00787EE2"/>
    <w:rsid w:val="00787F23"/>
    <w:rsid w:val="00790114"/>
    <w:rsid w:val="00790B3B"/>
    <w:rsid w:val="0079180A"/>
    <w:rsid w:val="007919C6"/>
    <w:rsid w:val="00792000"/>
    <w:rsid w:val="00792C3A"/>
    <w:rsid w:val="00792F5A"/>
    <w:rsid w:val="007931EF"/>
    <w:rsid w:val="007951E9"/>
    <w:rsid w:val="007952EB"/>
    <w:rsid w:val="00796073"/>
    <w:rsid w:val="00797116"/>
    <w:rsid w:val="0079783F"/>
    <w:rsid w:val="00797A03"/>
    <w:rsid w:val="007A0D20"/>
    <w:rsid w:val="007A18C0"/>
    <w:rsid w:val="007A25BD"/>
    <w:rsid w:val="007A3F77"/>
    <w:rsid w:val="007A40E2"/>
    <w:rsid w:val="007A4367"/>
    <w:rsid w:val="007A4954"/>
    <w:rsid w:val="007A572D"/>
    <w:rsid w:val="007A70B0"/>
    <w:rsid w:val="007A7C27"/>
    <w:rsid w:val="007A7C9F"/>
    <w:rsid w:val="007A7D09"/>
    <w:rsid w:val="007A7D66"/>
    <w:rsid w:val="007A7F2C"/>
    <w:rsid w:val="007B0F1B"/>
    <w:rsid w:val="007B13BD"/>
    <w:rsid w:val="007B1A8E"/>
    <w:rsid w:val="007B1D1C"/>
    <w:rsid w:val="007B221A"/>
    <w:rsid w:val="007B27EC"/>
    <w:rsid w:val="007B2FDB"/>
    <w:rsid w:val="007B3750"/>
    <w:rsid w:val="007B4B09"/>
    <w:rsid w:val="007B577A"/>
    <w:rsid w:val="007B5AB6"/>
    <w:rsid w:val="007B7EFD"/>
    <w:rsid w:val="007C0F37"/>
    <w:rsid w:val="007C2895"/>
    <w:rsid w:val="007C3B4C"/>
    <w:rsid w:val="007C48E6"/>
    <w:rsid w:val="007C57A2"/>
    <w:rsid w:val="007C6A7F"/>
    <w:rsid w:val="007C6E11"/>
    <w:rsid w:val="007D4101"/>
    <w:rsid w:val="007D4259"/>
    <w:rsid w:val="007D51FC"/>
    <w:rsid w:val="007D777E"/>
    <w:rsid w:val="007D789D"/>
    <w:rsid w:val="007D7AB9"/>
    <w:rsid w:val="007E0C86"/>
    <w:rsid w:val="007E1104"/>
    <w:rsid w:val="007E36D5"/>
    <w:rsid w:val="007E4454"/>
    <w:rsid w:val="007E4BF2"/>
    <w:rsid w:val="007E578E"/>
    <w:rsid w:val="007E6696"/>
    <w:rsid w:val="007F263C"/>
    <w:rsid w:val="007F2CDB"/>
    <w:rsid w:val="007F3067"/>
    <w:rsid w:val="007F4B59"/>
    <w:rsid w:val="007F4CC1"/>
    <w:rsid w:val="007F59B8"/>
    <w:rsid w:val="007F5B5C"/>
    <w:rsid w:val="007F5CE2"/>
    <w:rsid w:val="00800303"/>
    <w:rsid w:val="00800428"/>
    <w:rsid w:val="00800FD4"/>
    <w:rsid w:val="00800FF2"/>
    <w:rsid w:val="0080111D"/>
    <w:rsid w:val="00801247"/>
    <w:rsid w:val="008012A1"/>
    <w:rsid w:val="008015D8"/>
    <w:rsid w:val="00802330"/>
    <w:rsid w:val="008028DA"/>
    <w:rsid w:val="008029C5"/>
    <w:rsid w:val="0080374B"/>
    <w:rsid w:val="00804B34"/>
    <w:rsid w:val="008055DA"/>
    <w:rsid w:val="00806592"/>
    <w:rsid w:val="0080677B"/>
    <w:rsid w:val="00807868"/>
    <w:rsid w:val="00810766"/>
    <w:rsid w:val="008107A8"/>
    <w:rsid w:val="00810A4B"/>
    <w:rsid w:val="00810BF8"/>
    <w:rsid w:val="00810C9B"/>
    <w:rsid w:val="00810E51"/>
    <w:rsid w:val="00811A48"/>
    <w:rsid w:val="00811B8A"/>
    <w:rsid w:val="00811BAD"/>
    <w:rsid w:val="00814470"/>
    <w:rsid w:val="00814759"/>
    <w:rsid w:val="00816965"/>
    <w:rsid w:val="00816CFF"/>
    <w:rsid w:val="00821F76"/>
    <w:rsid w:val="00822137"/>
    <w:rsid w:val="008223C2"/>
    <w:rsid w:val="008229E8"/>
    <w:rsid w:val="0082604B"/>
    <w:rsid w:val="00826476"/>
    <w:rsid w:val="00826673"/>
    <w:rsid w:val="008270DC"/>
    <w:rsid w:val="0082716F"/>
    <w:rsid w:val="00827478"/>
    <w:rsid w:val="00830BF2"/>
    <w:rsid w:val="00830D76"/>
    <w:rsid w:val="00831E5D"/>
    <w:rsid w:val="0083218C"/>
    <w:rsid w:val="00832EBC"/>
    <w:rsid w:val="00833DE7"/>
    <w:rsid w:val="00835284"/>
    <w:rsid w:val="008356E0"/>
    <w:rsid w:val="008361A9"/>
    <w:rsid w:val="00841BCC"/>
    <w:rsid w:val="00842A24"/>
    <w:rsid w:val="008441B6"/>
    <w:rsid w:val="00844DBB"/>
    <w:rsid w:val="008458F2"/>
    <w:rsid w:val="008461A1"/>
    <w:rsid w:val="008462E0"/>
    <w:rsid w:val="00847FA9"/>
    <w:rsid w:val="00850318"/>
    <w:rsid w:val="0085172E"/>
    <w:rsid w:val="00851AE5"/>
    <w:rsid w:val="00851D9B"/>
    <w:rsid w:val="00851E62"/>
    <w:rsid w:val="00852299"/>
    <w:rsid w:val="00852B63"/>
    <w:rsid w:val="00853552"/>
    <w:rsid w:val="008553BB"/>
    <w:rsid w:val="00855E0E"/>
    <w:rsid w:val="0085631E"/>
    <w:rsid w:val="0085736C"/>
    <w:rsid w:val="0086000C"/>
    <w:rsid w:val="00860511"/>
    <w:rsid w:val="0086252A"/>
    <w:rsid w:val="008625B2"/>
    <w:rsid w:val="0086280C"/>
    <w:rsid w:val="00863638"/>
    <w:rsid w:val="00864772"/>
    <w:rsid w:val="00864F2D"/>
    <w:rsid w:val="0086576F"/>
    <w:rsid w:val="00867047"/>
    <w:rsid w:val="00867329"/>
    <w:rsid w:val="00867764"/>
    <w:rsid w:val="00867A5A"/>
    <w:rsid w:val="0087006F"/>
    <w:rsid w:val="00870475"/>
    <w:rsid w:val="0087422F"/>
    <w:rsid w:val="00874DB3"/>
    <w:rsid w:val="00880E04"/>
    <w:rsid w:val="00882421"/>
    <w:rsid w:val="008855D2"/>
    <w:rsid w:val="008856D6"/>
    <w:rsid w:val="00886DA9"/>
    <w:rsid w:val="008874D3"/>
    <w:rsid w:val="0089067B"/>
    <w:rsid w:val="008907BA"/>
    <w:rsid w:val="00890828"/>
    <w:rsid w:val="00890C38"/>
    <w:rsid w:val="00890D7D"/>
    <w:rsid w:val="00890DF5"/>
    <w:rsid w:val="00892807"/>
    <w:rsid w:val="00892A7C"/>
    <w:rsid w:val="00893BE2"/>
    <w:rsid w:val="00893D87"/>
    <w:rsid w:val="00894ED9"/>
    <w:rsid w:val="00895BD6"/>
    <w:rsid w:val="00895CFA"/>
    <w:rsid w:val="00896626"/>
    <w:rsid w:val="008968F7"/>
    <w:rsid w:val="00896B62"/>
    <w:rsid w:val="00897F93"/>
    <w:rsid w:val="008A0532"/>
    <w:rsid w:val="008A0C70"/>
    <w:rsid w:val="008A1D99"/>
    <w:rsid w:val="008A1F4D"/>
    <w:rsid w:val="008A234B"/>
    <w:rsid w:val="008A289C"/>
    <w:rsid w:val="008A292E"/>
    <w:rsid w:val="008A2A89"/>
    <w:rsid w:val="008A2C46"/>
    <w:rsid w:val="008A4899"/>
    <w:rsid w:val="008A4BCD"/>
    <w:rsid w:val="008A61A0"/>
    <w:rsid w:val="008A63ED"/>
    <w:rsid w:val="008A6448"/>
    <w:rsid w:val="008A6906"/>
    <w:rsid w:val="008A6AFA"/>
    <w:rsid w:val="008A6FC2"/>
    <w:rsid w:val="008A720A"/>
    <w:rsid w:val="008A72A0"/>
    <w:rsid w:val="008A7656"/>
    <w:rsid w:val="008B051B"/>
    <w:rsid w:val="008B0529"/>
    <w:rsid w:val="008B168C"/>
    <w:rsid w:val="008B1B96"/>
    <w:rsid w:val="008B1C49"/>
    <w:rsid w:val="008B2A67"/>
    <w:rsid w:val="008B5053"/>
    <w:rsid w:val="008B6C88"/>
    <w:rsid w:val="008C0020"/>
    <w:rsid w:val="008C003E"/>
    <w:rsid w:val="008C10F6"/>
    <w:rsid w:val="008C1605"/>
    <w:rsid w:val="008C4720"/>
    <w:rsid w:val="008C4734"/>
    <w:rsid w:val="008C5181"/>
    <w:rsid w:val="008C5AD2"/>
    <w:rsid w:val="008C6096"/>
    <w:rsid w:val="008C6746"/>
    <w:rsid w:val="008D28D9"/>
    <w:rsid w:val="008D4D31"/>
    <w:rsid w:val="008D613E"/>
    <w:rsid w:val="008D7B37"/>
    <w:rsid w:val="008E0B47"/>
    <w:rsid w:val="008E0C62"/>
    <w:rsid w:val="008E1FFA"/>
    <w:rsid w:val="008E2C2E"/>
    <w:rsid w:val="008E2FCB"/>
    <w:rsid w:val="008E32F6"/>
    <w:rsid w:val="008E3AB7"/>
    <w:rsid w:val="008E48B9"/>
    <w:rsid w:val="008E4D16"/>
    <w:rsid w:val="008E62DB"/>
    <w:rsid w:val="008E6B54"/>
    <w:rsid w:val="008E6C1A"/>
    <w:rsid w:val="008E6F48"/>
    <w:rsid w:val="008E717B"/>
    <w:rsid w:val="008F03A2"/>
    <w:rsid w:val="008F18A5"/>
    <w:rsid w:val="008F1C70"/>
    <w:rsid w:val="008F3F17"/>
    <w:rsid w:val="008F4129"/>
    <w:rsid w:val="008F4220"/>
    <w:rsid w:val="008F6037"/>
    <w:rsid w:val="0090096E"/>
    <w:rsid w:val="009012B1"/>
    <w:rsid w:val="00901A1A"/>
    <w:rsid w:val="00902285"/>
    <w:rsid w:val="00902A20"/>
    <w:rsid w:val="00902DC7"/>
    <w:rsid w:val="00903A0C"/>
    <w:rsid w:val="00904FC3"/>
    <w:rsid w:val="009067E1"/>
    <w:rsid w:val="00906F54"/>
    <w:rsid w:val="009072DF"/>
    <w:rsid w:val="00907960"/>
    <w:rsid w:val="00911707"/>
    <w:rsid w:val="009123B1"/>
    <w:rsid w:val="00912A95"/>
    <w:rsid w:val="009154EF"/>
    <w:rsid w:val="00915EBB"/>
    <w:rsid w:val="00916C98"/>
    <w:rsid w:val="009171C3"/>
    <w:rsid w:val="00917C17"/>
    <w:rsid w:val="009214B3"/>
    <w:rsid w:val="00921C0A"/>
    <w:rsid w:val="00921E21"/>
    <w:rsid w:val="00923160"/>
    <w:rsid w:val="0092356E"/>
    <w:rsid w:val="00923782"/>
    <w:rsid w:val="00923870"/>
    <w:rsid w:val="00924536"/>
    <w:rsid w:val="00925CB9"/>
    <w:rsid w:val="00926D7F"/>
    <w:rsid w:val="0092766D"/>
    <w:rsid w:val="009307AD"/>
    <w:rsid w:val="00931858"/>
    <w:rsid w:val="0093284A"/>
    <w:rsid w:val="0093293D"/>
    <w:rsid w:val="00934108"/>
    <w:rsid w:val="0093539D"/>
    <w:rsid w:val="009354DA"/>
    <w:rsid w:val="00935605"/>
    <w:rsid w:val="00935B26"/>
    <w:rsid w:val="00937A7F"/>
    <w:rsid w:val="009401A7"/>
    <w:rsid w:val="009402E5"/>
    <w:rsid w:val="00940915"/>
    <w:rsid w:val="009411AF"/>
    <w:rsid w:val="009417E1"/>
    <w:rsid w:val="00942129"/>
    <w:rsid w:val="009427A9"/>
    <w:rsid w:val="00942E8B"/>
    <w:rsid w:val="009433D1"/>
    <w:rsid w:val="00943BD5"/>
    <w:rsid w:val="009447A4"/>
    <w:rsid w:val="00945271"/>
    <w:rsid w:val="00946B6A"/>
    <w:rsid w:val="009472D9"/>
    <w:rsid w:val="00947620"/>
    <w:rsid w:val="0095063F"/>
    <w:rsid w:val="00951A5D"/>
    <w:rsid w:val="00951FFD"/>
    <w:rsid w:val="009521E7"/>
    <w:rsid w:val="00952758"/>
    <w:rsid w:val="00952C70"/>
    <w:rsid w:val="00952FC1"/>
    <w:rsid w:val="0095424D"/>
    <w:rsid w:val="00954DB5"/>
    <w:rsid w:val="00954FED"/>
    <w:rsid w:val="00955690"/>
    <w:rsid w:val="00955AAA"/>
    <w:rsid w:val="0095754A"/>
    <w:rsid w:val="00957BC5"/>
    <w:rsid w:val="00962204"/>
    <w:rsid w:val="00962AF1"/>
    <w:rsid w:val="00963CC1"/>
    <w:rsid w:val="009649E1"/>
    <w:rsid w:val="00964BB2"/>
    <w:rsid w:val="00964CE0"/>
    <w:rsid w:val="009669FE"/>
    <w:rsid w:val="009671D2"/>
    <w:rsid w:val="0097070D"/>
    <w:rsid w:val="009708F9"/>
    <w:rsid w:val="00971803"/>
    <w:rsid w:val="00971BD9"/>
    <w:rsid w:val="009739F1"/>
    <w:rsid w:val="00974A00"/>
    <w:rsid w:val="00975A44"/>
    <w:rsid w:val="00975D5C"/>
    <w:rsid w:val="009769A5"/>
    <w:rsid w:val="00977083"/>
    <w:rsid w:val="00977361"/>
    <w:rsid w:val="0097751E"/>
    <w:rsid w:val="009778C2"/>
    <w:rsid w:val="009805E8"/>
    <w:rsid w:val="009823A8"/>
    <w:rsid w:val="00982893"/>
    <w:rsid w:val="00982D7F"/>
    <w:rsid w:val="00982F15"/>
    <w:rsid w:val="00983025"/>
    <w:rsid w:val="0098468C"/>
    <w:rsid w:val="00985209"/>
    <w:rsid w:val="00985222"/>
    <w:rsid w:val="009867F9"/>
    <w:rsid w:val="0098721E"/>
    <w:rsid w:val="009874AE"/>
    <w:rsid w:val="00987DDF"/>
    <w:rsid w:val="00990605"/>
    <w:rsid w:val="00990F3D"/>
    <w:rsid w:val="00990FC2"/>
    <w:rsid w:val="00991AF6"/>
    <w:rsid w:val="00992363"/>
    <w:rsid w:val="009923AE"/>
    <w:rsid w:val="00992596"/>
    <w:rsid w:val="00992A70"/>
    <w:rsid w:val="00994081"/>
    <w:rsid w:val="00994C71"/>
    <w:rsid w:val="00995C12"/>
    <w:rsid w:val="00996C2C"/>
    <w:rsid w:val="00997117"/>
    <w:rsid w:val="009977DB"/>
    <w:rsid w:val="00997C89"/>
    <w:rsid w:val="009A003A"/>
    <w:rsid w:val="009A0570"/>
    <w:rsid w:val="009A0C6D"/>
    <w:rsid w:val="009A0D2E"/>
    <w:rsid w:val="009A224C"/>
    <w:rsid w:val="009A4138"/>
    <w:rsid w:val="009A45E1"/>
    <w:rsid w:val="009A4AD4"/>
    <w:rsid w:val="009A56A0"/>
    <w:rsid w:val="009A5FC6"/>
    <w:rsid w:val="009A7C8C"/>
    <w:rsid w:val="009B00E2"/>
    <w:rsid w:val="009B07CF"/>
    <w:rsid w:val="009B1A08"/>
    <w:rsid w:val="009B1E47"/>
    <w:rsid w:val="009B2587"/>
    <w:rsid w:val="009B2D0D"/>
    <w:rsid w:val="009B3F5D"/>
    <w:rsid w:val="009B4140"/>
    <w:rsid w:val="009B4212"/>
    <w:rsid w:val="009B5028"/>
    <w:rsid w:val="009B6B23"/>
    <w:rsid w:val="009B6D21"/>
    <w:rsid w:val="009C05CB"/>
    <w:rsid w:val="009C09CB"/>
    <w:rsid w:val="009C2BAF"/>
    <w:rsid w:val="009C40AE"/>
    <w:rsid w:val="009C4550"/>
    <w:rsid w:val="009C521E"/>
    <w:rsid w:val="009C6F48"/>
    <w:rsid w:val="009C705B"/>
    <w:rsid w:val="009C794D"/>
    <w:rsid w:val="009D02BF"/>
    <w:rsid w:val="009D05A0"/>
    <w:rsid w:val="009D20E7"/>
    <w:rsid w:val="009D33D0"/>
    <w:rsid w:val="009D3925"/>
    <w:rsid w:val="009D42DC"/>
    <w:rsid w:val="009D45E3"/>
    <w:rsid w:val="009D4D4D"/>
    <w:rsid w:val="009D6A21"/>
    <w:rsid w:val="009D736E"/>
    <w:rsid w:val="009E4EFC"/>
    <w:rsid w:val="009E5475"/>
    <w:rsid w:val="009E56CD"/>
    <w:rsid w:val="009E64E9"/>
    <w:rsid w:val="009E6BFF"/>
    <w:rsid w:val="009E6C44"/>
    <w:rsid w:val="009E7BA1"/>
    <w:rsid w:val="009E7D9E"/>
    <w:rsid w:val="009F0A1B"/>
    <w:rsid w:val="009F144D"/>
    <w:rsid w:val="009F1659"/>
    <w:rsid w:val="009F183B"/>
    <w:rsid w:val="009F209F"/>
    <w:rsid w:val="009F263B"/>
    <w:rsid w:val="009F602B"/>
    <w:rsid w:val="00A01198"/>
    <w:rsid w:val="00A01602"/>
    <w:rsid w:val="00A03BCF"/>
    <w:rsid w:val="00A0479C"/>
    <w:rsid w:val="00A04FAB"/>
    <w:rsid w:val="00A07031"/>
    <w:rsid w:val="00A070D2"/>
    <w:rsid w:val="00A1087D"/>
    <w:rsid w:val="00A10D8D"/>
    <w:rsid w:val="00A1122A"/>
    <w:rsid w:val="00A11A4D"/>
    <w:rsid w:val="00A11E73"/>
    <w:rsid w:val="00A12116"/>
    <w:rsid w:val="00A125A3"/>
    <w:rsid w:val="00A1284F"/>
    <w:rsid w:val="00A13BCF"/>
    <w:rsid w:val="00A14A3D"/>
    <w:rsid w:val="00A158C7"/>
    <w:rsid w:val="00A17648"/>
    <w:rsid w:val="00A17DBE"/>
    <w:rsid w:val="00A20B2C"/>
    <w:rsid w:val="00A20F2D"/>
    <w:rsid w:val="00A2116E"/>
    <w:rsid w:val="00A22831"/>
    <w:rsid w:val="00A232D1"/>
    <w:rsid w:val="00A23883"/>
    <w:rsid w:val="00A245C1"/>
    <w:rsid w:val="00A249F8"/>
    <w:rsid w:val="00A25619"/>
    <w:rsid w:val="00A25D57"/>
    <w:rsid w:val="00A26413"/>
    <w:rsid w:val="00A267CF"/>
    <w:rsid w:val="00A26FA4"/>
    <w:rsid w:val="00A26FB5"/>
    <w:rsid w:val="00A274C1"/>
    <w:rsid w:val="00A31085"/>
    <w:rsid w:val="00A31EC6"/>
    <w:rsid w:val="00A32570"/>
    <w:rsid w:val="00A3261F"/>
    <w:rsid w:val="00A32C59"/>
    <w:rsid w:val="00A32E01"/>
    <w:rsid w:val="00A3335C"/>
    <w:rsid w:val="00A33B63"/>
    <w:rsid w:val="00A33EC8"/>
    <w:rsid w:val="00A34018"/>
    <w:rsid w:val="00A355F7"/>
    <w:rsid w:val="00A362AF"/>
    <w:rsid w:val="00A36D16"/>
    <w:rsid w:val="00A3770A"/>
    <w:rsid w:val="00A403B8"/>
    <w:rsid w:val="00A405B5"/>
    <w:rsid w:val="00A40805"/>
    <w:rsid w:val="00A40D9B"/>
    <w:rsid w:val="00A42997"/>
    <w:rsid w:val="00A439A3"/>
    <w:rsid w:val="00A44C76"/>
    <w:rsid w:val="00A4538C"/>
    <w:rsid w:val="00A4564A"/>
    <w:rsid w:val="00A45BB6"/>
    <w:rsid w:val="00A47935"/>
    <w:rsid w:val="00A50106"/>
    <w:rsid w:val="00A515F5"/>
    <w:rsid w:val="00A52745"/>
    <w:rsid w:val="00A54368"/>
    <w:rsid w:val="00A54B59"/>
    <w:rsid w:val="00A54FFC"/>
    <w:rsid w:val="00A57B36"/>
    <w:rsid w:val="00A60B72"/>
    <w:rsid w:val="00A62EFD"/>
    <w:rsid w:val="00A6311B"/>
    <w:rsid w:val="00A63EC9"/>
    <w:rsid w:val="00A65EEC"/>
    <w:rsid w:val="00A66D8A"/>
    <w:rsid w:val="00A66ED9"/>
    <w:rsid w:val="00A66EED"/>
    <w:rsid w:val="00A673C9"/>
    <w:rsid w:val="00A70292"/>
    <w:rsid w:val="00A70584"/>
    <w:rsid w:val="00A70DE7"/>
    <w:rsid w:val="00A72061"/>
    <w:rsid w:val="00A73376"/>
    <w:rsid w:val="00A75A80"/>
    <w:rsid w:val="00A76D69"/>
    <w:rsid w:val="00A76DF9"/>
    <w:rsid w:val="00A7715A"/>
    <w:rsid w:val="00A77A73"/>
    <w:rsid w:val="00A77C0B"/>
    <w:rsid w:val="00A77E12"/>
    <w:rsid w:val="00A82797"/>
    <w:rsid w:val="00A83492"/>
    <w:rsid w:val="00A83520"/>
    <w:rsid w:val="00A8614C"/>
    <w:rsid w:val="00A86A4A"/>
    <w:rsid w:val="00A87D86"/>
    <w:rsid w:val="00A90AC3"/>
    <w:rsid w:val="00A92F24"/>
    <w:rsid w:val="00A94929"/>
    <w:rsid w:val="00A94AE9"/>
    <w:rsid w:val="00A94CEA"/>
    <w:rsid w:val="00A95CD5"/>
    <w:rsid w:val="00A969EF"/>
    <w:rsid w:val="00AA0288"/>
    <w:rsid w:val="00AA2D0C"/>
    <w:rsid w:val="00AA3CEB"/>
    <w:rsid w:val="00AA45EE"/>
    <w:rsid w:val="00AA5F7F"/>
    <w:rsid w:val="00AA60C1"/>
    <w:rsid w:val="00AA6193"/>
    <w:rsid w:val="00AA6A38"/>
    <w:rsid w:val="00AA6C9B"/>
    <w:rsid w:val="00AA6D51"/>
    <w:rsid w:val="00AA70AA"/>
    <w:rsid w:val="00AA7166"/>
    <w:rsid w:val="00AA7F34"/>
    <w:rsid w:val="00AB1149"/>
    <w:rsid w:val="00AB1EB1"/>
    <w:rsid w:val="00AB2C5A"/>
    <w:rsid w:val="00AB383A"/>
    <w:rsid w:val="00AB4698"/>
    <w:rsid w:val="00AB5DC4"/>
    <w:rsid w:val="00AB6319"/>
    <w:rsid w:val="00AB696F"/>
    <w:rsid w:val="00AB6C67"/>
    <w:rsid w:val="00AB729E"/>
    <w:rsid w:val="00AB7C23"/>
    <w:rsid w:val="00AC1324"/>
    <w:rsid w:val="00AC1631"/>
    <w:rsid w:val="00AC1E58"/>
    <w:rsid w:val="00AC25D7"/>
    <w:rsid w:val="00AC2786"/>
    <w:rsid w:val="00AC3433"/>
    <w:rsid w:val="00AC4400"/>
    <w:rsid w:val="00AC50C9"/>
    <w:rsid w:val="00AC57F1"/>
    <w:rsid w:val="00AC6A71"/>
    <w:rsid w:val="00AC7E44"/>
    <w:rsid w:val="00AD069A"/>
    <w:rsid w:val="00AD0DDE"/>
    <w:rsid w:val="00AD0FD0"/>
    <w:rsid w:val="00AD1170"/>
    <w:rsid w:val="00AD29FD"/>
    <w:rsid w:val="00AD316E"/>
    <w:rsid w:val="00AD3FD8"/>
    <w:rsid w:val="00AD45CB"/>
    <w:rsid w:val="00AD4997"/>
    <w:rsid w:val="00AD506E"/>
    <w:rsid w:val="00AD50AE"/>
    <w:rsid w:val="00AD5247"/>
    <w:rsid w:val="00AD5512"/>
    <w:rsid w:val="00AD7A38"/>
    <w:rsid w:val="00AE2825"/>
    <w:rsid w:val="00AE3543"/>
    <w:rsid w:val="00AE40BF"/>
    <w:rsid w:val="00AE4904"/>
    <w:rsid w:val="00AE5106"/>
    <w:rsid w:val="00AE7BF4"/>
    <w:rsid w:val="00AF02F6"/>
    <w:rsid w:val="00AF0B0F"/>
    <w:rsid w:val="00AF1628"/>
    <w:rsid w:val="00AF171E"/>
    <w:rsid w:val="00AF1955"/>
    <w:rsid w:val="00AF1D97"/>
    <w:rsid w:val="00AF2193"/>
    <w:rsid w:val="00AF3BDA"/>
    <w:rsid w:val="00AF46C5"/>
    <w:rsid w:val="00AF4AB6"/>
    <w:rsid w:val="00AF5AA2"/>
    <w:rsid w:val="00B00532"/>
    <w:rsid w:val="00B00B4B"/>
    <w:rsid w:val="00B01C56"/>
    <w:rsid w:val="00B02917"/>
    <w:rsid w:val="00B0349B"/>
    <w:rsid w:val="00B037E3"/>
    <w:rsid w:val="00B04580"/>
    <w:rsid w:val="00B04B0C"/>
    <w:rsid w:val="00B062C1"/>
    <w:rsid w:val="00B0725E"/>
    <w:rsid w:val="00B07768"/>
    <w:rsid w:val="00B103C9"/>
    <w:rsid w:val="00B1048D"/>
    <w:rsid w:val="00B10491"/>
    <w:rsid w:val="00B108DF"/>
    <w:rsid w:val="00B10AE8"/>
    <w:rsid w:val="00B11894"/>
    <w:rsid w:val="00B120E4"/>
    <w:rsid w:val="00B13C2A"/>
    <w:rsid w:val="00B1406C"/>
    <w:rsid w:val="00B14DC0"/>
    <w:rsid w:val="00B1530C"/>
    <w:rsid w:val="00B15B0D"/>
    <w:rsid w:val="00B15D9A"/>
    <w:rsid w:val="00B15DD7"/>
    <w:rsid w:val="00B168FF"/>
    <w:rsid w:val="00B20C79"/>
    <w:rsid w:val="00B20DA5"/>
    <w:rsid w:val="00B215A5"/>
    <w:rsid w:val="00B21728"/>
    <w:rsid w:val="00B217B8"/>
    <w:rsid w:val="00B21A2D"/>
    <w:rsid w:val="00B22D53"/>
    <w:rsid w:val="00B22FA9"/>
    <w:rsid w:val="00B23BB0"/>
    <w:rsid w:val="00B246C3"/>
    <w:rsid w:val="00B25245"/>
    <w:rsid w:val="00B254EC"/>
    <w:rsid w:val="00B25B31"/>
    <w:rsid w:val="00B25E94"/>
    <w:rsid w:val="00B27818"/>
    <w:rsid w:val="00B3051F"/>
    <w:rsid w:val="00B3055B"/>
    <w:rsid w:val="00B309B6"/>
    <w:rsid w:val="00B312B6"/>
    <w:rsid w:val="00B32603"/>
    <w:rsid w:val="00B32F11"/>
    <w:rsid w:val="00B3317C"/>
    <w:rsid w:val="00B34E0C"/>
    <w:rsid w:val="00B34E29"/>
    <w:rsid w:val="00B37659"/>
    <w:rsid w:val="00B4295F"/>
    <w:rsid w:val="00B43D9F"/>
    <w:rsid w:val="00B4553E"/>
    <w:rsid w:val="00B46529"/>
    <w:rsid w:val="00B46594"/>
    <w:rsid w:val="00B466A3"/>
    <w:rsid w:val="00B46889"/>
    <w:rsid w:val="00B46E7C"/>
    <w:rsid w:val="00B473CC"/>
    <w:rsid w:val="00B47839"/>
    <w:rsid w:val="00B47D5E"/>
    <w:rsid w:val="00B5119D"/>
    <w:rsid w:val="00B5145F"/>
    <w:rsid w:val="00B516CE"/>
    <w:rsid w:val="00B5242E"/>
    <w:rsid w:val="00B5281C"/>
    <w:rsid w:val="00B529D2"/>
    <w:rsid w:val="00B54233"/>
    <w:rsid w:val="00B55798"/>
    <w:rsid w:val="00B55C02"/>
    <w:rsid w:val="00B6001F"/>
    <w:rsid w:val="00B60609"/>
    <w:rsid w:val="00B60B6D"/>
    <w:rsid w:val="00B61535"/>
    <w:rsid w:val="00B61A1A"/>
    <w:rsid w:val="00B62368"/>
    <w:rsid w:val="00B62BF9"/>
    <w:rsid w:val="00B63B3E"/>
    <w:rsid w:val="00B64570"/>
    <w:rsid w:val="00B651D6"/>
    <w:rsid w:val="00B6592B"/>
    <w:rsid w:val="00B6795B"/>
    <w:rsid w:val="00B726C4"/>
    <w:rsid w:val="00B72E57"/>
    <w:rsid w:val="00B74FEB"/>
    <w:rsid w:val="00B7587C"/>
    <w:rsid w:val="00B773E8"/>
    <w:rsid w:val="00B8147E"/>
    <w:rsid w:val="00B81673"/>
    <w:rsid w:val="00B81833"/>
    <w:rsid w:val="00B81EF1"/>
    <w:rsid w:val="00B831ED"/>
    <w:rsid w:val="00B83389"/>
    <w:rsid w:val="00B847AB"/>
    <w:rsid w:val="00B84F9C"/>
    <w:rsid w:val="00B852F7"/>
    <w:rsid w:val="00B855D9"/>
    <w:rsid w:val="00B869FD"/>
    <w:rsid w:val="00B87A58"/>
    <w:rsid w:val="00B9037C"/>
    <w:rsid w:val="00B90C83"/>
    <w:rsid w:val="00B94300"/>
    <w:rsid w:val="00B94973"/>
    <w:rsid w:val="00BA0086"/>
    <w:rsid w:val="00BA078C"/>
    <w:rsid w:val="00BA0C72"/>
    <w:rsid w:val="00BA1474"/>
    <w:rsid w:val="00BA2BE1"/>
    <w:rsid w:val="00BA3348"/>
    <w:rsid w:val="00BA4C6B"/>
    <w:rsid w:val="00BA6D24"/>
    <w:rsid w:val="00BA74F8"/>
    <w:rsid w:val="00BB0262"/>
    <w:rsid w:val="00BB15F2"/>
    <w:rsid w:val="00BB2A4F"/>
    <w:rsid w:val="00BB33EA"/>
    <w:rsid w:val="00BB462B"/>
    <w:rsid w:val="00BB5C07"/>
    <w:rsid w:val="00BB6D92"/>
    <w:rsid w:val="00BB6FDA"/>
    <w:rsid w:val="00BB742D"/>
    <w:rsid w:val="00BC0233"/>
    <w:rsid w:val="00BC0D2F"/>
    <w:rsid w:val="00BC0E47"/>
    <w:rsid w:val="00BC28F1"/>
    <w:rsid w:val="00BC4E76"/>
    <w:rsid w:val="00BC4F86"/>
    <w:rsid w:val="00BC57FA"/>
    <w:rsid w:val="00BC77A0"/>
    <w:rsid w:val="00BC7FFA"/>
    <w:rsid w:val="00BD030C"/>
    <w:rsid w:val="00BD05E5"/>
    <w:rsid w:val="00BD080B"/>
    <w:rsid w:val="00BD2661"/>
    <w:rsid w:val="00BD28D2"/>
    <w:rsid w:val="00BD3150"/>
    <w:rsid w:val="00BD3A8A"/>
    <w:rsid w:val="00BD3CBB"/>
    <w:rsid w:val="00BD45FB"/>
    <w:rsid w:val="00BD51D1"/>
    <w:rsid w:val="00BD595C"/>
    <w:rsid w:val="00BD5B0A"/>
    <w:rsid w:val="00BD5B6E"/>
    <w:rsid w:val="00BD60DD"/>
    <w:rsid w:val="00BD62DB"/>
    <w:rsid w:val="00BE00AC"/>
    <w:rsid w:val="00BE04CF"/>
    <w:rsid w:val="00BE0CAF"/>
    <w:rsid w:val="00BE1189"/>
    <w:rsid w:val="00BE1671"/>
    <w:rsid w:val="00BE3018"/>
    <w:rsid w:val="00BE4F91"/>
    <w:rsid w:val="00BE6773"/>
    <w:rsid w:val="00BE6853"/>
    <w:rsid w:val="00BE704E"/>
    <w:rsid w:val="00BE71E1"/>
    <w:rsid w:val="00BF0600"/>
    <w:rsid w:val="00BF0FFC"/>
    <w:rsid w:val="00BF14BE"/>
    <w:rsid w:val="00BF1522"/>
    <w:rsid w:val="00BF15F2"/>
    <w:rsid w:val="00BF3950"/>
    <w:rsid w:val="00BF398E"/>
    <w:rsid w:val="00BF4447"/>
    <w:rsid w:val="00BF487B"/>
    <w:rsid w:val="00BF6426"/>
    <w:rsid w:val="00C01055"/>
    <w:rsid w:val="00C01753"/>
    <w:rsid w:val="00C01A90"/>
    <w:rsid w:val="00C0339D"/>
    <w:rsid w:val="00C039C3"/>
    <w:rsid w:val="00C03C34"/>
    <w:rsid w:val="00C03FCA"/>
    <w:rsid w:val="00C0505F"/>
    <w:rsid w:val="00C0509C"/>
    <w:rsid w:val="00C05343"/>
    <w:rsid w:val="00C07093"/>
    <w:rsid w:val="00C07DBE"/>
    <w:rsid w:val="00C07E58"/>
    <w:rsid w:val="00C1106F"/>
    <w:rsid w:val="00C13118"/>
    <w:rsid w:val="00C13F2C"/>
    <w:rsid w:val="00C14571"/>
    <w:rsid w:val="00C1460F"/>
    <w:rsid w:val="00C14C65"/>
    <w:rsid w:val="00C1652E"/>
    <w:rsid w:val="00C202CB"/>
    <w:rsid w:val="00C21EE7"/>
    <w:rsid w:val="00C22CDB"/>
    <w:rsid w:val="00C22D0F"/>
    <w:rsid w:val="00C230B8"/>
    <w:rsid w:val="00C23102"/>
    <w:rsid w:val="00C23415"/>
    <w:rsid w:val="00C23625"/>
    <w:rsid w:val="00C2499E"/>
    <w:rsid w:val="00C2753F"/>
    <w:rsid w:val="00C27B85"/>
    <w:rsid w:val="00C3019E"/>
    <w:rsid w:val="00C31BC6"/>
    <w:rsid w:val="00C32FEF"/>
    <w:rsid w:val="00C33607"/>
    <w:rsid w:val="00C3387E"/>
    <w:rsid w:val="00C33B24"/>
    <w:rsid w:val="00C3470A"/>
    <w:rsid w:val="00C34BC9"/>
    <w:rsid w:val="00C35878"/>
    <w:rsid w:val="00C37140"/>
    <w:rsid w:val="00C37CD5"/>
    <w:rsid w:val="00C425B0"/>
    <w:rsid w:val="00C42E09"/>
    <w:rsid w:val="00C43030"/>
    <w:rsid w:val="00C45AEA"/>
    <w:rsid w:val="00C45BF3"/>
    <w:rsid w:val="00C4685E"/>
    <w:rsid w:val="00C50C93"/>
    <w:rsid w:val="00C52B77"/>
    <w:rsid w:val="00C534D8"/>
    <w:rsid w:val="00C545F3"/>
    <w:rsid w:val="00C54AAF"/>
    <w:rsid w:val="00C54AE1"/>
    <w:rsid w:val="00C54F9A"/>
    <w:rsid w:val="00C55B2E"/>
    <w:rsid w:val="00C55C3A"/>
    <w:rsid w:val="00C5691F"/>
    <w:rsid w:val="00C572EE"/>
    <w:rsid w:val="00C62A7E"/>
    <w:rsid w:val="00C62E89"/>
    <w:rsid w:val="00C634C0"/>
    <w:rsid w:val="00C63D2A"/>
    <w:rsid w:val="00C6693C"/>
    <w:rsid w:val="00C6707D"/>
    <w:rsid w:val="00C67E28"/>
    <w:rsid w:val="00C7102E"/>
    <w:rsid w:val="00C71107"/>
    <w:rsid w:val="00C729F0"/>
    <w:rsid w:val="00C73D50"/>
    <w:rsid w:val="00C73E0B"/>
    <w:rsid w:val="00C74237"/>
    <w:rsid w:val="00C7424F"/>
    <w:rsid w:val="00C75BA1"/>
    <w:rsid w:val="00C762F6"/>
    <w:rsid w:val="00C763BE"/>
    <w:rsid w:val="00C766CC"/>
    <w:rsid w:val="00C7789C"/>
    <w:rsid w:val="00C77A85"/>
    <w:rsid w:val="00C80918"/>
    <w:rsid w:val="00C819FD"/>
    <w:rsid w:val="00C81A46"/>
    <w:rsid w:val="00C86810"/>
    <w:rsid w:val="00C90C22"/>
    <w:rsid w:val="00C9193A"/>
    <w:rsid w:val="00C91B6E"/>
    <w:rsid w:val="00C9204F"/>
    <w:rsid w:val="00C92488"/>
    <w:rsid w:val="00C92BF9"/>
    <w:rsid w:val="00C92CCB"/>
    <w:rsid w:val="00C94156"/>
    <w:rsid w:val="00C942D4"/>
    <w:rsid w:val="00C95453"/>
    <w:rsid w:val="00C95899"/>
    <w:rsid w:val="00C959D1"/>
    <w:rsid w:val="00C9694E"/>
    <w:rsid w:val="00CA2F8A"/>
    <w:rsid w:val="00CA5264"/>
    <w:rsid w:val="00CA5699"/>
    <w:rsid w:val="00CA6276"/>
    <w:rsid w:val="00CA68D1"/>
    <w:rsid w:val="00CB09A4"/>
    <w:rsid w:val="00CB14C1"/>
    <w:rsid w:val="00CB1B7C"/>
    <w:rsid w:val="00CB1BC5"/>
    <w:rsid w:val="00CB2755"/>
    <w:rsid w:val="00CB3781"/>
    <w:rsid w:val="00CB3F0B"/>
    <w:rsid w:val="00CB3FF8"/>
    <w:rsid w:val="00CB4CC0"/>
    <w:rsid w:val="00CB5D21"/>
    <w:rsid w:val="00CC178D"/>
    <w:rsid w:val="00CC2063"/>
    <w:rsid w:val="00CC26D0"/>
    <w:rsid w:val="00CC3995"/>
    <w:rsid w:val="00CC4843"/>
    <w:rsid w:val="00CC485A"/>
    <w:rsid w:val="00CC54BA"/>
    <w:rsid w:val="00CC5F87"/>
    <w:rsid w:val="00CC6899"/>
    <w:rsid w:val="00CC6F8A"/>
    <w:rsid w:val="00CD113D"/>
    <w:rsid w:val="00CD14C4"/>
    <w:rsid w:val="00CD17CD"/>
    <w:rsid w:val="00CD2851"/>
    <w:rsid w:val="00CD32B5"/>
    <w:rsid w:val="00CD56DD"/>
    <w:rsid w:val="00CD56DF"/>
    <w:rsid w:val="00CE07F3"/>
    <w:rsid w:val="00CE09F4"/>
    <w:rsid w:val="00CE0DFF"/>
    <w:rsid w:val="00CE1257"/>
    <w:rsid w:val="00CE244C"/>
    <w:rsid w:val="00CE48CB"/>
    <w:rsid w:val="00CE57BD"/>
    <w:rsid w:val="00CE6025"/>
    <w:rsid w:val="00CE62EC"/>
    <w:rsid w:val="00CE6684"/>
    <w:rsid w:val="00CE6AA3"/>
    <w:rsid w:val="00CE762D"/>
    <w:rsid w:val="00CF0605"/>
    <w:rsid w:val="00CF13BD"/>
    <w:rsid w:val="00CF144C"/>
    <w:rsid w:val="00CF1ABF"/>
    <w:rsid w:val="00CF2A78"/>
    <w:rsid w:val="00CF4112"/>
    <w:rsid w:val="00CF5470"/>
    <w:rsid w:val="00CF55EA"/>
    <w:rsid w:val="00CF5EE6"/>
    <w:rsid w:val="00CF727D"/>
    <w:rsid w:val="00CF7A4E"/>
    <w:rsid w:val="00D005D0"/>
    <w:rsid w:val="00D008A6"/>
    <w:rsid w:val="00D01030"/>
    <w:rsid w:val="00D01F18"/>
    <w:rsid w:val="00D029B7"/>
    <w:rsid w:val="00D03046"/>
    <w:rsid w:val="00D039AD"/>
    <w:rsid w:val="00D03B95"/>
    <w:rsid w:val="00D04401"/>
    <w:rsid w:val="00D059FB"/>
    <w:rsid w:val="00D073E2"/>
    <w:rsid w:val="00D0787C"/>
    <w:rsid w:val="00D10105"/>
    <w:rsid w:val="00D10F01"/>
    <w:rsid w:val="00D12066"/>
    <w:rsid w:val="00D15297"/>
    <w:rsid w:val="00D15F4A"/>
    <w:rsid w:val="00D206D9"/>
    <w:rsid w:val="00D2089C"/>
    <w:rsid w:val="00D2143A"/>
    <w:rsid w:val="00D21538"/>
    <w:rsid w:val="00D21EE2"/>
    <w:rsid w:val="00D22457"/>
    <w:rsid w:val="00D22DBF"/>
    <w:rsid w:val="00D232B4"/>
    <w:rsid w:val="00D23EE4"/>
    <w:rsid w:val="00D24C51"/>
    <w:rsid w:val="00D254F7"/>
    <w:rsid w:val="00D25B0C"/>
    <w:rsid w:val="00D261EA"/>
    <w:rsid w:val="00D26336"/>
    <w:rsid w:val="00D267DC"/>
    <w:rsid w:val="00D27771"/>
    <w:rsid w:val="00D27858"/>
    <w:rsid w:val="00D3090D"/>
    <w:rsid w:val="00D30CF7"/>
    <w:rsid w:val="00D30EBD"/>
    <w:rsid w:val="00D31CAF"/>
    <w:rsid w:val="00D31EA7"/>
    <w:rsid w:val="00D339DF"/>
    <w:rsid w:val="00D35FE4"/>
    <w:rsid w:val="00D36C2F"/>
    <w:rsid w:val="00D36F88"/>
    <w:rsid w:val="00D40548"/>
    <w:rsid w:val="00D40833"/>
    <w:rsid w:val="00D416DB"/>
    <w:rsid w:val="00D41A85"/>
    <w:rsid w:val="00D44B74"/>
    <w:rsid w:val="00D44D4F"/>
    <w:rsid w:val="00D44FED"/>
    <w:rsid w:val="00D452A2"/>
    <w:rsid w:val="00D47268"/>
    <w:rsid w:val="00D47A1C"/>
    <w:rsid w:val="00D47B4B"/>
    <w:rsid w:val="00D47FD6"/>
    <w:rsid w:val="00D50578"/>
    <w:rsid w:val="00D50B0A"/>
    <w:rsid w:val="00D50B12"/>
    <w:rsid w:val="00D5217C"/>
    <w:rsid w:val="00D526A9"/>
    <w:rsid w:val="00D52CDE"/>
    <w:rsid w:val="00D52E80"/>
    <w:rsid w:val="00D53677"/>
    <w:rsid w:val="00D558BB"/>
    <w:rsid w:val="00D55DC5"/>
    <w:rsid w:val="00D560F9"/>
    <w:rsid w:val="00D5651C"/>
    <w:rsid w:val="00D570C5"/>
    <w:rsid w:val="00D60E53"/>
    <w:rsid w:val="00D61AFC"/>
    <w:rsid w:val="00D61F91"/>
    <w:rsid w:val="00D623A6"/>
    <w:rsid w:val="00D62420"/>
    <w:rsid w:val="00D62D86"/>
    <w:rsid w:val="00D634C3"/>
    <w:rsid w:val="00D64EF3"/>
    <w:rsid w:val="00D65A70"/>
    <w:rsid w:val="00D65D6C"/>
    <w:rsid w:val="00D663FC"/>
    <w:rsid w:val="00D66456"/>
    <w:rsid w:val="00D667C6"/>
    <w:rsid w:val="00D672E7"/>
    <w:rsid w:val="00D67958"/>
    <w:rsid w:val="00D705E3"/>
    <w:rsid w:val="00D70822"/>
    <w:rsid w:val="00D71DC4"/>
    <w:rsid w:val="00D725EE"/>
    <w:rsid w:val="00D728F2"/>
    <w:rsid w:val="00D73A44"/>
    <w:rsid w:val="00D749E2"/>
    <w:rsid w:val="00D74B7C"/>
    <w:rsid w:val="00D75232"/>
    <w:rsid w:val="00D755A8"/>
    <w:rsid w:val="00D76B62"/>
    <w:rsid w:val="00D77E00"/>
    <w:rsid w:val="00D809E2"/>
    <w:rsid w:val="00D849CB"/>
    <w:rsid w:val="00D84F1E"/>
    <w:rsid w:val="00D85502"/>
    <w:rsid w:val="00D855E8"/>
    <w:rsid w:val="00D857A3"/>
    <w:rsid w:val="00D8601B"/>
    <w:rsid w:val="00D87064"/>
    <w:rsid w:val="00D87DFA"/>
    <w:rsid w:val="00D90522"/>
    <w:rsid w:val="00D909F7"/>
    <w:rsid w:val="00D90B33"/>
    <w:rsid w:val="00D91399"/>
    <w:rsid w:val="00D9230E"/>
    <w:rsid w:val="00D930AA"/>
    <w:rsid w:val="00D932B2"/>
    <w:rsid w:val="00D95E82"/>
    <w:rsid w:val="00D95FDC"/>
    <w:rsid w:val="00D966A2"/>
    <w:rsid w:val="00D96D0D"/>
    <w:rsid w:val="00D96DEA"/>
    <w:rsid w:val="00DA03D2"/>
    <w:rsid w:val="00DA0D98"/>
    <w:rsid w:val="00DA0F3E"/>
    <w:rsid w:val="00DA1052"/>
    <w:rsid w:val="00DA19FD"/>
    <w:rsid w:val="00DA3FF4"/>
    <w:rsid w:val="00DA67EC"/>
    <w:rsid w:val="00DA734A"/>
    <w:rsid w:val="00DA7374"/>
    <w:rsid w:val="00DB0340"/>
    <w:rsid w:val="00DB03B5"/>
    <w:rsid w:val="00DB0C44"/>
    <w:rsid w:val="00DB24C3"/>
    <w:rsid w:val="00DB41B4"/>
    <w:rsid w:val="00DB4576"/>
    <w:rsid w:val="00DB491A"/>
    <w:rsid w:val="00DB7851"/>
    <w:rsid w:val="00DC0A35"/>
    <w:rsid w:val="00DC0CA2"/>
    <w:rsid w:val="00DC14ED"/>
    <w:rsid w:val="00DC225A"/>
    <w:rsid w:val="00DC2AD1"/>
    <w:rsid w:val="00DC320F"/>
    <w:rsid w:val="00DC3296"/>
    <w:rsid w:val="00DC3EDE"/>
    <w:rsid w:val="00DC5067"/>
    <w:rsid w:val="00DC596B"/>
    <w:rsid w:val="00DC5B4D"/>
    <w:rsid w:val="00DC5D47"/>
    <w:rsid w:val="00DC6815"/>
    <w:rsid w:val="00DD14F2"/>
    <w:rsid w:val="00DD1791"/>
    <w:rsid w:val="00DD1CD6"/>
    <w:rsid w:val="00DD3DB9"/>
    <w:rsid w:val="00DD45DE"/>
    <w:rsid w:val="00DD466B"/>
    <w:rsid w:val="00DD5522"/>
    <w:rsid w:val="00DD736F"/>
    <w:rsid w:val="00DE006C"/>
    <w:rsid w:val="00DE0CCD"/>
    <w:rsid w:val="00DE271F"/>
    <w:rsid w:val="00DE2933"/>
    <w:rsid w:val="00DE2A3A"/>
    <w:rsid w:val="00DE5847"/>
    <w:rsid w:val="00DE5E56"/>
    <w:rsid w:val="00DE632A"/>
    <w:rsid w:val="00DE66BF"/>
    <w:rsid w:val="00DE6DFF"/>
    <w:rsid w:val="00DE7BB3"/>
    <w:rsid w:val="00DF002F"/>
    <w:rsid w:val="00DF1EF1"/>
    <w:rsid w:val="00DF4301"/>
    <w:rsid w:val="00DF464E"/>
    <w:rsid w:val="00DF57EB"/>
    <w:rsid w:val="00DF58B3"/>
    <w:rsid w:val="00DF6603"/>
    <w:rsid w:val="00DF7534"/>
    <w:rsid w:val="00DF7F54"/>
    <w:rsid w:val="00E00180"/>
    <w:rsid w:val="00E00ED1"/>
    <w:rsid w:val="00E0159E"/>
    <w:rsid w:val="00E02623"/>
    <w:rsid w:val="00E0284D"/>
    <w:rsid w:val="00E02AA6"/>
    <w:rsid w:val="00E02CFB"/>
    <w:rsid w:val="00E03596"/>
    <w:rsid w:val="00E0361D"/>
    <w:rsid w:val="00E03F28"/>
    <w:rsid w:val="00E04C18"/>
    <w:rsid w:val="00E058E6"/>
    <w:rsid w:val="00E073B2"/>
    <w:rsid w:val="00E07B26"/>
    <w:rsid w:val="00E10979"/>
    <w:rsid w:val="00E126D6"/>
    <w:rsid w:val="00E12F16"/>
    <w:rsid w:val="00E12FF8"/>
    <w:rsid w:val="00E130A2"/>
    <w:rsid w:val="00E14710"/>
    <w:rsid w:val="00E153A0"/>
    <w:rsid w:val="00E1667C"/>
    <w:rsid w:val="00E16BA0"/>
    <w:rsid w:val="00E16D52"/>
    <w:rsid w:val="00E16E14"/>
    <w:rsid w:val="00E16E57"/>
    <w:rsid w:val="00E174A6"/>
    <w:rsid w:val="00E176DD"/>
    <w:rsid w:val="00E178A0"/>
    <w:rsid w:val="00E20EA7"/>
    <w:rsid w:val="00E2158B"/>
    <w:rsid w:val="00E21D12"/>
    <w:rsid w:val="00E21DF3"/>
    <w:rsid w:val="00E21F04"/>
    <w:rsid w:val="00E2387F"/>
    <w:rsid w:val="00E23925"/>
    <w:rsid w:val="00E2415F"/>
    <w:rsid w:val="00E249AB"/>
    <w:rsid w:val="00E24C09"/>
    <w:rsid w:val="00E24D17"/>
    <w:rsid w:val="00E254F6"/>
    <w:rsid w:val="00E264A2"/>
    <w:rsid w:val="00E2679E"/>
    <w:rsid w:val="00E274DB"/>
    <w:rsid w:val="00E27BD4"/>
    <w:rsid w:val="00E312F1"/>
    <w:rsid w:val="00E3136C"/>
    <w:rsid w:val="00E31452"/>
    <w:rsid w:val="00E32F2C"/>
    <w:rsid w:val="00E34105"/>
    <w:rsid w:val="00E359E0"/>
    <w:rsid w:val="00E35CD3"/>
    <w:rsid w:val="00E405BF"/>
    <w:rsid w:val="00E40891"/>
    <w:rsid w:val="00E40E75"/>
    <w:rsid w:val="00E410A4"/>
    <w:rsid w:val="00E4112E"/>
    <w:rsid w:val="00E42110"/>
    <w:rsid w:val="00E43997"/>
    <w:rsid w:val="00E45785"/>
    <w:rsid w:val="00E465ED"/>
    <w:rsid w:val="00E46FE5"/>
    <w:rsid w:val="00E478DE"/>
    <w:rsid w:val="00E47EAB"/>
    <w:rsid w:val="00E50297"/>
    <w:rsid w:val="00E5072E"/>
    <w:rsid w:val="00E512BA"/>
    <w:rsid w:val="00E51631"/>
    <w:rsid w:val="00E526E0"/>
    <w:rsid w:val="00E52899"/>
    <w:rsid w:val="00E52B9A"/>
    <w:rsid w:val="00E530A2"/>
    <w:rsid w:val="00E53604"/>
    <w:rsid w:val="00E538A2"/>
    <w:rsid w:val="00E54C32"/>
    <w:rsid w:val="00E54E78"/>
    <w:rsid w:val="00E54FA2"/>
    <w:rsid w:val="00E557AF"/>
    <w:rsid w:val="00E561F6"/>
    <w:rsid w:val="00E565F1"/>
    <w:rsid w:val="00E60941"/>
    <w:rsid w:val="00E6183D"/>
    <w:rsid w:val="00E62E4B"/>
    <w:rsid w:val="00E632A1"/>
    <w:rsid w:val="00E63CE4"/>
    <w:rsid w:val="00E657A7"/>
    <w:rsid w:val="00E65A00"/>
    <w:rsid w:val="00E66D91"/>
    <w:rsid w:val="00E6771B"/>
    <w:rsid w:val="00E67797"/>
    <w:rsid w:val="00E70668"/>
    <w:rsid w:val="00E70B2D"/>
    <w:rsid w:val="00E724A8"/>
    <w:rsid w:val="00E744A4"/>
    <w:rsid w:val="00E74E9A"/>
    <w:rsid w:val="00E75494"/>
    <w:rsid w:val="00E76DC4"/>
    <w:rsid w:val="00E7759A"/>
    <w:rsid w:val="00E7773C"/>
    <w:rsid w:val="00E80EBE"/>
    <w:rsid w:val="00E814CC"/>
    <w:rsid w:val="00E81FAD"/>
    <w:rsid w:val="00E820A5"/>
    <w:rsid w:val="00E8244C"/>
    <w:rsid w:val="00E83DC8"/>
    <w:rsid w:val="00E852D5"/>
    <w:rsid w:val="00E855E2"/>
    <w:rsid w:val="00E85C86"/>
    <w:rsid w:val="00E8773E"/>
    <w:rsid w:val="00E90086"/>
    <w:rsid w:val="00E9034B"/>
    <w:rsid w:val="00E90AC0"/>
    <w:rsid w:val="00E93449"/>
    <w:rsid w:val="00E9490A"/>
    <w:rsid w:val="00E957E9"/>
    <w:rsid w:val="00E96FE7"/>
    <w:rsid w:val="00EA1246"/>
    <w:rsid w:val="00EA23C4"/>
    <w:rsid w:val="00EA2D8B"/>
    <w:rsid w:val="00EA3BED"/>
    <w:rsid w:val="00EA44B6"/>
    <w:rsid w:val="00EA484F"/>
    <w:rsid w:val="00EA487B"/>
    <w:rsid w:val="00EA49E7"/>
    <w:rsid w:val="00EA4F96"/>
    <w:rsid w:val="00EA74D7"/>
    <w:rsid w:val="00EA7DCB"/>
    <w:rsid w:val="00EB0907"/>
    <w:rsid w:val="00EB0D47"/>
    <w:rsid w:val="00EB1545"/>
    <w:rsid w:val="00EB3CD3"/>
    <w:rsid w:val="00EB490E"/>
    <w:rsid w:val="00EB5198"/>
    <w:rsid w:val="00EB53A5"/>
    <w:rsid w:val="00EB6E26"/>
    <w:rsid w:val="00EB6F84"/>
    <w:rsid w:val="00EB7802"/>
    <w:rsid w:val="00EC1681"/>
    <w:rsid w:val="00EC2882"/>
    <w:rsid w:val="00EC31BE"/>
    <w:rsid w:val="00EC3572"/>
    <w:rsid w:val="00EC4BD3"/>
    <w:rsid w:val="00EC530F"/>
    <w:rsid w:val="00EC65BF"/>
    <w:rsid w:val="00EC7067"/>
    <w:rsid w:val="00EC7864"/>
    <w:rsid w:val="00ED038A"/>
    <w:rsid w:val="00ED039D"/>
    <w:rsid w:val="00ED0573"/>
    <w:rsid w:val="00ED0936"/>
    <w:rsid w:val="00ED1EF8"/>
    <w:rsid w:val="00ED24AE"/>
    <w:rsid w:val="00ED5374"/>
    <w:rsid w:val="00ED6929"/>
    <w:rsid w:val="00ED7716"/>
    <w:rsid w:val="00ED7CC8"/>
    <w:rsid w:val="00ED7D59"/>
    <w:rsid w:val="00EE0B7F"/>
    <w:rsid w:val="00EE1FD9"/>
    <w:rsid w:val="00EE219A"/>
    <w:rsid w:val="00EE3138"/>
    <w:rsid w:val="00EE3612"/>
    <w:rsid w:val="00EE4BCC"/>
    <w:rsid w:val="00EE6D14"/>
    <w:rsid w:val="00EE6D28"/>
    <w:rsid w:val="00EE7358"/>
    <w:rsid w:val="00EE7454"/>
    <w:rsid w:val="00EE7A6A"/>
    <w:rsid w:val="00EF2C48"/>
    <w:rsid w:val="00EF3036"/>
    <w:rsid w:val="00EF3644"/>
    <w:rsid w:val="00EF4C91"/>
    <w:rsid w:val="00EF6DF4"/>
    <w:rsid w:val="00F000B1"/>
    <w:rsid w:val="00F00F00"/>
    <w:rsid w:val="00F016E4"/>
    <w:rsid w:val="00F017A6"/>
    <w:rsid w:val="00F01949"/>
    <w:rsid w:val="00F01F6B"/>
    <w:rsid w:val="00F025EC"/>
    <w:rsid w:val="00F034AB"/>
    <w:rsid w:val="00F03616"/>
    <w:rsid w:val="00F042BE"/>
    <w:rsid w:val="00F04E6D"/>
    <w:rsid w:val="00F055CB"/>
    <w:rsid w:val="00F058A8"/>
    <w:rsid w:val="00F05AE2"/>
    <w:rsid w:val="00F06BA3"/>
    <w:rsid w:val="00F07449"/>
    <w:rsid w:val="00F075E4"/>
    <w:rsid w:val="00F0785D"/>
    <w:rsid w:val="00F0793C"/>
    <w:rsid w:val="00F100E5"/>
    <w:rsid w:val="00F1018C"/>
    <w:rsid w:val="00F12452"/>
    <w:rsid w:val="00F12F20"/>
    <w:rsid w:val="00F13C12"/>
    <w:rsid w:val="00F13CB9"/>
    <w:rsid w:val="00F142AF"/>
    <w:rsid w:val="00F14A0D"/>
    <w:rsid w:val="00F15E3E"/>
    <w:rsid w:val="00F161AD"/>
    <w:rsid w:val="00F1693B"/>
    <w:rsid w:val="00F1716E"/>
    <w:rsid w:val="00F17614"/>
    <w:rsid w:val="00F17E13"/>
    <w:rsid w:val="00F20848"/>
    <w:rsid w:val="00F20D09"/>
    <w:rsid w:val="00F212DA"/>
    <w:rsid w:val="00F21D32"/>
    <w:rsid w:val="00F22C65"/>
    <w:rsid w:val="00F24586"/>
    <w:rsid w:val="00F24A0E"/>
    <w:rsid w:val="00F24B61"/>
    <w:rsid w:val="00F25246"/>
    <w:rsid w:val="00F25D93"/>
    <w:rsid w:val="00F25DF1"/>
    <w:rsid w:val="00F25E89"/>
    <w:rsid w:val="00F2687C"/>
    <w:rsid w:val="00F26FDA"/>
    <w:rsid w:val="00F27AD8"/>
    <w:rsid w:val="00F302BF"/>
    <w:rsid w:val="00F31B45"/>
    <w:rsid w:val="00F335DB"/>
    <w:rsid w:val="00F33936"/>
    <w:rsid w:val="00F33BA3"/>
    <w:rsid w:val="00F34AFB"/>
    <w:rsid w:val="00F3562F"/>
    <w:rsid w:val="00F37692"/>
    <w:rsid w:val="00F37C3C"/>
    <w:rsid w:val="00F402CF"/>
    <w:rsid w:val="00F409BF"/>
    <w:rsid w:val="00F40B04"/>
    <w:rsid w:val="00F41950"/>
    <w:rsid w:val="00F41CCE"/>
    <w:rsid w:val="00F41D2C"/>
    <w:rsid w:val="00F420D7"/>
    <w:rsid w:val="00F42D17"/>
    <w:rsid w:val="00F42EB5"/>
    <w:rsid w:val="00F43878"/>
    <w:rsid w:val="00F43935"/>
    <w:rsid w:val="00F4397B"/>
    <w:rsid w:val="00F43F5A"/>
    <w:rsid w:val="00F44CA2"/>
    <w:rsid w:val="00F44D96"/>
    <w:rsid w:val="00F451D0"/>
    <w:rsid w:val="00F45981"/>
    <w:rsid w:val="00F45F29"/>
    <w:rsid w:val="00F46D48"/>
    <w:rsid w:val="00F47984"/>
    <w:rsid w:val="00F52943"/>
    <w:rsid w:val="00F53540"/>
    <w:rsid w:val="00F53856"/>
    <w:rsid w:val="00F54037"/>
    <w:rsid w:val="00F550BE"/>
    <w:rsid w:val="00F55445"/>
    <w:rsid w:val="00F55965"/>
    <w:rsid w:val="00F559E4"/>
    <w:rsid w:val="00F56234"/>
    <w:rsid w:val="00F56D79"/>
    <w:rsid w:val="00F56ED7"/>
    <w:rsid w:val="00F60BF4"/>
    <w:rsid w:val="00F60E5B"/>
    <w:rsid w:val="00F616E3"/>
    <w:rsid w:val="00F61F49"/>
    <w:rsid w:val="00F6273C"/>
    <w:rsid w:val="00F632ED"/>
    <w:rsid w:val="00F63541"/>
    <w:rsid w:val="00F644F2"/>
    <w:rsid w:val="00F647FC"/>
    <w:rsid w:val="00F64CB2"/>
    <w:rsid w:val="00F64CF6"/>
    <w:rsid w:val="00F65427"/>
    <w:rsid w:val="00F6563A"/>
    <w:rsid w:val="00F65692"/>
    <w:rsid w:val="00F66289"/>
    <w:rsid w:val="00F67C7C"/>
    <w:rsid w:val="00F70393"/>
    <w:rsid w:val="00F709E8"/>
    <w:rsid w:val="00F70AE2"/>
    <w:rsid w:val="00F712D9"/>
    <w:rsid w:val="00F719FE"/>
    <w:rsid w:val="00F72A36"/>
    <w:rsid w:val="00F73B51"/>
    <w:rsid w:val="00F74A22"/>
    <w:rsid w:val="00F75064"/>
    <w:rsid w:val="00F754AC"/>
    <w:rsid w:val="00F76FAD"/>
    <w:rsid w:val="00F818F1"/>
    <w:rsid w:val="00F82608"/>
    <w:rsid w:val="00F82878"/>
    <w:rsid w:val="00F83AFD"/>
    <w:rsid w:val="00F84590"/>
    <w:rsid w:val="00F84908"/>
    <w:rsid w:val="00F851EA"/>
    <w:rsid w:val="00F85916"/>
    <w:rsid w:val="00F86282"/>
    <w:rsid w:val="00F86920"/>
    <w:rsid w:val="00F86ABA"/>
    <w:rsid w:val="00F87823"/>
    <w:rsid w:val="00F90EF0"/>
    <w:rsid w:val="00F951BE"/>
    <w:rsid w:val="00F979DB"/>
    <w:rsid w:val="00FA0C51"/>
    <w:rsid w:val="00FA14E9"/>
    <w:rsid w:val="00FA2B36"/>
    <w:rsid w:val="00FA3832"/>
    <w:rsid w:val="00FA418F"/>
    <w:rsid w:val="00FA43FB"/>
    <w:rsid w:val="00FA613A"/>
    <w:rsid w:val="00FA6243"/>
    <w:rsid w:val="00FA6638"/>
    <w:rsid w:val="00FA66AF"/>
    <w:rsid w:val="00FA6861"/>
    <w:rsid w:val="00FA75C8"/>
    <w:rsid w:val="00FB04E7"/>
    <w:rsid w:val="00FB11C9"/>
    <w:rsid w:val="00FB127E"/>
    <w:rsid w:val="00FB202E"/>
    <w:rsid w:val="00FB2648"/>
    <w:rsid w:val="00FB4DCA"/>
    <w:rsid w:val="00FB5AF6"/>
    <w:rsid w:val="00FB60E5"/>
    <w:rsid w:val="00FC0042"/>
    <w:rsid w:val="00FC0475"/>
    <w:rsid w:val="00FC0EFD"/>
    <w:rsid w:val="00FC2892"/>
    <w:rsid w:val="00FC2EA2"/>
    <w:rsid w:val="00FC2F25"/>
    <w:rsid w:val="00FC3820"/>
    <w:rsid w:val="00FC4F53"/>
    <w:rsid w:val="00FC51C7"/>
    <w:rsid w:val="00FC624F"/>
    <w:rsid w:val="00FC6D48"/>
    <w:rsid w:val="00FC7DB2"/>
    <w:rsid w:val="00FD04E6"/>
    <w:rsid w:val="00FD093A"/>
    <w:rsid w:val="00FD2731"/>
    <w:rsid w:val="00FD3267"/>
    <w:rsid w:val="00FD3F2C"/>
    <w:rsid w:val="00FD488A"/>
    <w:rsid w:val="00FD5961"/>
    <w:rsid w:val="00FE0F75"/>
    <w:rsid w:val="00FE5815"/>
    <w:rsid w:val="00FE69A1"/>
    <w:rsid w:val="00FE7FB6"/>
    <w:rsid w:val="00FF038C"/>
    <w:rsid w:val="00FF055B"/>
    <w:rsid w:val="00FF12A1"/>
    <w:rsid w:val="00FF2BFB"/>
    <w:rsid w:val="00FF2F8D"/>
    <w:rsid w:val="00FF3164"/>
    <w:rsid w:val="00FF4ABC"/>
    <w:rsid w:val="00FF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7BB6F3"/>
  <w15:docId w15:val="{2FB1C78F-51B8-4198-B651-C4568DD6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444"/>
  </w:style>
  <w:style w:type="paragraph" w:styleId="1">
    <w:name w:val="heading 1"/>
    <w:basedOn w:val="a"/>
    <w:next w:val="a"/>
    <w:link w:val="10"/>
    <w:uiPriority w:val="9"/>
    <w:qFormat/>
    <w:rsid w:val="002146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D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736E"/>
  </w:style>
  <w:style w:type="paragraph" w:styleId="a5">
    <w:name w:val="footer"/>
    <w:basedOn w:val="a"/>
    <w:link w:val="a6"/>
    <w:uiPriority w:val="99"/>
    <w:unhideWhenUsed/>
    <w:rsid w:val="009D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736E"/>
  </w:style>
  <w:style w:type="paragraph" w:styleId="a7">
    <w:name w:val="List Paragraph"/>
    <w:aliases w:val="Мой Список,Bullet_IRAO,List Paragraph"/>
    <w:basedOn w:val="a"/>
    <w:link w:val="a8"/>
    <w:uiPriority w:val="34"/>
    <w:qFormat/>
    <w:rsid w:val="00EB5198"/>
    <w:pPr>
      <w:ind w:left="720"/>
      <w:contextualSpacing/>
    </w:pPr>
  </w:style>
  <w:style w:type="character" w:styleId="a9">
    <w:name w:val="footnote reference"/>
    <w:rsid w:val="00EB5198"/>
    <w:rPr>
      <w:rFonts w:cs="Times New Roman"/>
      <w:sz w:val="20"/>
      <w:vertAlign w:val="superscript"/>
    </w:rPr>
  </w:style>
  <w:style w:type="table" w:styleId="aa">
    <w:name w:val="Table Grid"/>
    <w:basedOn w:val="a1"/>
    <w:uiPriority w:val="59"/>
    <w:rsid w:val="00197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Мой Список Знак,Bullet_IRAO Знак,List Paragraph Знак"/>
    <w:link w:val="a7"/>
    <w:uiPriority w:val="34"/>
    <w:locked/>
    <w:rsid w:val="007643A5"/>
  </w:style>
  <w:style w:type="paragraph" w:customStyle="1" w:styleId="11">
    <w:name w:val="1."/>
    <w:basedOn w:val="a"/>
    <w:link w:val="12"/>
    <w:uiPriority w:val="99"/>
    <w:rsid w:val="00424009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12">
    <w:name w:val="1. Знак"/>
    <w:link w:val="11"/>
    <w:uiPriority w:val="99"/>
    <w:locked/>
    <w:rsid w:val="00424009"/>
    <w:rPr>
      <w:rFonts w:ascii="Helv" w:eastAsia="Times New Roman" w:hAnsi="Helv" w:cs="Times New Roman"/>
      <w:sz w:val="20"/>
      <w:szCs w:val="20"/>
      <w:lang w:val="en-GB"/>
    </w:rPr>
  </w:style>
  <w:style w:type="paragraph" w:styleId="ab">
    <w:name w:val="Balloon Text"/>
    <w:basedOn w:val="a"/>
    <w:link w:val="ac"/>
    <w:uiPriority w:val="99"/>
    <w:semiHidden/>
    <w:unhideWhenUsed/>
    <w:rsid w:val="00D10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0F01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BC5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541CD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41CD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41CD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41CD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41CD7"/>
    <w:rPr>
      <w:b/>
      <w:bCs/>
      <w:sz w:val="20"/>
      <w:szCs w:val="20"/>
    </w:rPr>
  </w:style>
  <w:style w:type="paragraph" w:customStyle="1" w:styleId="S">
    <w:name w:val="S_Обычный"/>
    <w:basedOn w:val="a"/>
    <w:link w:val="S0"/>
    <w:rsid w:val="005679D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0">
    <w:name w:val="S_Обычный Знак"/>
    <w:link w:val="S"/>
    <w:locked/>
    <w:rsid w:val="00567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footnote text"/>
    <w:basedOn w:val="a"/>
    <w:link w:val="af3"/>
    <w:uiPriority w:val="99"/>
    <w:semiHidden/>
    <w:unhideWhenUsed/>
    <w:rsid w:val="008A63ED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A63ED"/>
    <w:rPr>
      <w:sz w:val="20"/>
      <w:szCs w:val="20"/>
    </w:rPr>
  </w:style>
  <w:style w:type="paragraph" w:customStyle="1" w:styleId="1-">
    <w:name w:val="Контракты 1 - Номер"/>
    <w:qFormat/>
    <w:rsid w:val="00FC2892"/>
    <w:pPr>
      <w:keepNext/>
      <w:numPr>
        <w:numId w:val="15"/>
      </w:numPr>
      <w:spacing w:before="480" w:after="120" w:line="240" w:lineRule="auto"/>
      <w:jc w:val="center"/>
    </w:pPr>
    <w:rPr>
      <w:rFonts w:ascii="Times New Roman" w:eastAsia="Calibri" w:hAnsi="Times New Roman" w:cs="Times New Roman"/>
      <w:b/>
      <w:bCs/>
      <w:caps/>
      <w:sz w:val="24"/>
      <w:szCs w:val="24"/>
    </w:rPr>
  </w:style>
  <w:style w:type="paragraph" w:customStyle="1" w:styleId="2-">
    <w:name w:val="Контракты 2 - Номер"/>
    <w:qFormat/>
    <w:rsid w:val="00FC2892"/>
    <w:pPr>
      <w:numPr>
        <w:ilvl w:val="1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2-0">
    <w:name w:val="Контракты 2 - Список"/>
    <w:qFormat/>
    <w:rsid w:val="00FC2892"/>
    <w:pPr>
      <w:numPr>
        <w:ilvl w:val="5"/>
        <w:numId w:val="15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-">
    <w:name w:val="Контракты 3 - Номер"/>
    <w:qFormat/>
    <w:rsid w:val="00FC2892"/>
    <w:pPr>
      <w:numPr>
        <w:ilvl w:val="2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3-0">
    <w:name w:val="Контракты 3 - Список"/>
    <w:qFormat/>
    <w:rsid w:val="00FC2892"/>
    <w:pPr>
      <w:numPr>
        <w:ilvl w:val="6"/>
        <w:numId w:val="15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-">
    <w:name w:val="Контракты 4 - Номер"/>
    <w:qFormat/>
    <w:rsid w:val="00FC2892"/>
    <w:pPr>
      <w:numPr>
        <w:ilvl w:val="3"/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4-0">
    <w:name w:val="Контракты 4 - Список"/>
    <w:qFormat/>
    <w:rsid w:val="00FC2892"/>
    <w:pPr>
      <w:numPr>
        <w:ilvl w:val="7"/>
        <w:numId w:val="15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af4">
    <w:name w:val="Body Text"/>
    <w:basedOn w:val="a"/>
    <w:link w:val="af5"/>
    <w:rsid w:val="00B254EC"/>
    <w:pPr>
      <w:widowControl w:val="0"/>
      <w:shd w:val="clear" w:color="auto" w:fill="FFFFFF"/>
      <w:spacing w:before="451" w:after="0" w:line="240" w:lineRule="auto"/>
      <w:ind w:right="5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B254EC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character" w:customStyle="1" w:styleId="itemtext">
    <w:name w:val="itemtext"/>
    <w:rsid w:val="00450F5F"/>
  </w:style>
  <w:style w:type="character" w:customStyle="1" w:styleId="10">
    <w:name w:val="Заголовок 1 Знак"/>
    <w:basedOn w:val="a0"/>
    <w:link w:val="1"/>
    <w:uiPriority w:val="9"/>
    <w:rsid w:val="00214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21462B"/>
    <w:pPr>
      <w:spacing w:line="259" w:lineRule="auto"/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1462B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21462B"/>
    <w:pPr>
      <w:spacing w:after="100"/>
      <w:ind w:left="220"/>
    </w:pPr>
  </w:style>
  <w:style w:type="character" w:styleId="af7">
    <w:name w:val="Hyperlink"/>
    <w:basedOn w:val="a0"/>
    <w:uiPriority w:val="99"/>
    <w:unhideWhenUsed/>
    <w:rsid w:val="0021462B"/>
    <w:rPr>
      <w:color w:val="0000FF" w:themeColor="hyperlink"/>
      <w:u w:val="single"/>
    </w:rPr>
  </w:style>
  <w:style w:type="character" w:styleId="af8">
    <w:name w:val="Placeholder Text"/>
    <w:basedOn w:val="a0"/>
    <w:uiPriority w:val="99"/>
    <w:semiHidden/>
    <w:rsid w:val="00656B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0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01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8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7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naya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81156A-8C7D-42CF-8B10-013800B07BE3}"/>
      </w:docPartPr>
      <w:docPartBody>
        <w:p w:rsidR="00817152" w:rsidRDefault="00817152">
          <w:r w:rsidRPr="00FA3EF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52"/>
    <w:rsid w:val="00007E6B"/>
    <w:rsid w:val="00134700"/>
    <w:rsid w:val="00136C42"/>
    <w:rsid w:val="001B3125"/>
    <w:rsid w:val="00243D61"/>
    <w:rsid w:val="00296D2D"/>
    <w:rsid w:val="002B1F31"/>
    <w:rsid w:val="002C438C"/>
    <w:rsid w:val="003A7070"/>
    <w:rsid w:val="003D1F0F"/>
    <w:rsid w:val="00430279"/>
    <w:rsid w:val="00510E3C"/>
    <w:rsid w:val="005B2AB6"/>
    <w:rsid w:val="00631144"/>
    <w:rsid w:val="0065410E"/>
    <w:rsid w:val="006A116E"/>
    <w:rsid w:val="006E0488"/>
    <w:rsid w:val="006E67FF"/>
    <w:rsid w:val="00817152"/>
    <w:rsid w:val="00907C6B"/>
    <w:rsid w:val="009913CA"/>
    <w:rsid w:val="00AA1FED"/>
    <w:rsid w:val="00B57D86"/>
    <w:rsid w:val="00B83754"/>
    <w:rsid w:val="00BE1353"/>
    <w:rsid w:val="00C2154B"/>
    <w:rsid w:val="00C679FF"/>
    <w:rsid w:val="00D03B3F"/>
    <w:rsid w:val="00D06FB4"/>
    <w:rsid w:val="00D16C38"/>
    <w:rsid w:val="00D72DD2"/>
    <w:rsid w:val="00E362B8"/>
    <w:rsid w:val="00EA167A"/>
    <w:rsid w:val="00F27F38"/>
    <w:rsid w:val="00F9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7152"/>
    <w:rPr>
      <w:color w:val="808080"/>
    </w:rPr>
  </w:style>
  <w:style w:type="paragraph" w:customStyle="1" w:styleId="37E517AE940D4105BEAC9FBB4F71FE78">
    <w:name w:val="37E517AE940D4105BEAC9FBB4F71FE78"/>
    <w:rsid w:val="00817152"/>
  </w:style>
  <w:style w:type="paragraph" w:customStyle="1" w:styleId="094677478D7147B5B17E2E52306BC805">
    <w:name w:val="094677478D7147B5B17E2E52306BC805"/>
    <w:rsid w:val="008171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6BF2-DBF5-46AF-A2E0-7741EDF5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31</Pages>
  <Words>15026</Words>
  <Characters>85651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100477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Пелевина Лариса Валентиновна</dc:creator>
  <cp:lastModifiedBy>Ткачева Анастасия Владимировна</cp:lastModifiedBy>
  <cp:revision>6</cp:revision>
  <cp:lastPrinted>2024-02-25T06:49:00Z</cp:lastPrinted>
  <dcterms:created xsi:type="dcterms:W3CDTF">2024-02-28T07:36:00Z</dcterms:created>
  <dcterms:modified xsi:type="dcterms:W3CDTF">2024-03-02T09:56:00Z</dcterms:modified>
</cp:coreProperties>
</file>