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CC3E5B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C3E5B" w:rsidRPr="00CC3E5B">
        <w:rPr>
          <w:rFonts w:ascii="Times New Roman" w:hAnsi="Times New Roman" w:cs="Times New Roman"/>
          <w:sz w:val="24"/>
          <w:szCs w:val="24"/>
        </w:rPr>
        <w:t>Поставка запасных частей к буровым насосам типа F-1600. F-500 в 2023 году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D552B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885064" w:rsidRDefault="006B4AA1" w:rsidP="00EA4397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</w:t>
      </w:r>
      <w:r w:rsidR="00CC3E5B">
        <w:rPr>
          <w:rFonts w:ascii="Times New Roman" w:hAnsi="Times New Roman"/>
          <w:sz w:val="24"/>
          <w:szCs w:val="24"/>
        </w:rPr>
        <w:t>ы</w:t>
      </w:r>
      <w:r w:rsidRPr="00885064">
        <w:rPr>
          <w:rFonts w:ascii="Times New Roman" w:hAnsi="Times New Roman"/>
          <w:sz w:val="24"/>
          <w:szCs w:val="24"/>
        </w:rPr>
        <w:t xml:space="preserve"> </w:t>
      </w:r>
      <w:r w:rsidR="00CC3E5B">
        <w:rPr>
          <w:rFonts w:ascii="Times New Roman" w:hAnsi="Times New Roman"/>
          <w:sz w:val="24"/>
          <w:szCs w:val="24"/>
        </w:rPr>
        <w:t>№</w:t>
      </w:r>
      <w:r w:rsidRPr="00885064">
        <w:rPr>
          <w:rFonts w:ascii="Times New Roman" w:hAnsi="Times New Roman"/>
          <w:sz w:val="24"/>
          <w:szCs w:val="24"/>
        </w:rPr>
        <w:t>№ 1</w:t>
      </w:r>
      <w:r w:rsidR="00724740" w:rsidRPr="00885064">
        <w:rPr>
          <w:rFonts w:ascii="Times New Roman" w:hAnsi="Times New Roman"/>
          <w:sz w:val="24"/>
          <w:szCs w:val="24"/>
        </w:rPr>
        <w:t>-</w:t>
      </w:r>
      <w:r w:rsidR="009F2BF9">
        <w:rPr>
          <w:rFonts w:ascii="Times New Roman" w:hAnsi="Times New Roman"/>
          <w:sz w:val="24"/>
          <w:szCs w:val="24"/>
          <w:lang w:val="en-US"/>
        </w:rPr>
        <w:t>3</w:t>
      </w:r>
      <w:r w:rsidR="000D5024" w:rsidRPr="00885064">
        <w:rPr>
          <w:rFonts w:ascii="Times New Roman" w:hAnsi="Times New Roman"/>
          <w:sz w:val="24"/>
          <w:szCs w:val="24"/>
        </w:rPr>
        <w:t xml:space="preserve"> – </w:t>
      </w:r>
      <w:r w:rsidR="00CC3E5B">
        <w:rPr>
          <w:rFonts w:ascii="Times New Roman" w:hAnsi="Times New Roman"/>
          <w:sz w:val="24"/>
          <w:szCs w:val="24"/>
        </w:rPr>
        <w:t>Ф</w:t>
      </w:r>
      <w:r w:rsidR="001D6E78">
        <w:rPr>
          <w:rFonts w:ascii="Times New Roman" w:hAnsi="Times New Roman"/>
          <w:sz w:val="24"/>
          <w:szCs w:val="24"/>
        </w:rPr>
        <w:t>евраль</w:t>
      </w:r>
      <w:r w:rsidR="00FE765F" w:rsidRPr="00885064">
        <w:rPr>
          <w:rFonts w:ascii="Times New Roman" w:hAnsi="Times New Roman"/>
          <w:sz w:val="24"/>
          <w:szCs w:val="24"/>
        </w:rPr>
        <w:t xml:space="preserve"> </w:t>
      </w:r>
      <w:r w:rsidR="00754B69" w:rsidRPr="00885064">
        <w:rPr>
          <w:rFonts w:ascii="Times New Roman" w:hAnsi="Times New Roman"/>
          <w:sz w:val="24"/>
          <w:szCs w:val="24"/>
        </w:rPr>
        <w:t>202</w:t>
      </w:r>
      <w:r w:rsidR="000F1719">
        <w:rPr>
          <w:rFonts w:ascii="Times New Roman" w:hAnsi="Times New Roman"/>
          <w:sz w:val="24"/>
          <w:szCs w:val="24"/>
        </w:rPr>
        <w:t>3</w:t>
      </w:r>
      <w:r w:rsidR="007B19B3" w:rsidRPr="00885064">
        <w:rPr>
          <w:rFonts w:ascii="Times New Roman" w:hAnsi="Times New Roman"/>
          <w:sz w:val="24"/>
          <w:szCs w:val="24"/>
        </w:rPr>
        <w:t xml:space="preserve"> года</w:t>
      </w:r>
      <w:r w:rsidR="00D043BE" w:rsidRPr="00885064">
        <w:rPr>
          <w:rFonts w:ascii="Times New Roman" w:hAnsi="Times New Roman"/>
          <w:sz w:val="24"/>
          <w:szCs w:val="24"/>
        </w:rPr>
        <w:t>.</w:t>
      </w:r>
    </w:p>
    <w:p w:rsidR="00296145" w:rsidRPr="00D552BE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Pr="00D552BE" w:rsidRDefault="000B6882" w:rsidP="00B82328">
      <w:pPr>
        <w:pStyle w:val="a3"/>
        <w:autoSpaceDE w:val="0"/>
        <w:autoSpaceDN w:val="0"/>
        <w:adjustRightInd w:val="0"/>
        <w:jc w:val="both"/>
      </w:pPr>
      <w:r w:rsidRPr="00D552BE">
        <w:rPr>
          <w:u w:val="single"/>
        </w:rPr>
        <w:t xml:space="preserve">Базис </w:t>
      </w:r>
      <w:r w:rsidR="000B7A50" w:rsidRPr="00D552BE">
        <w:rPr>
          <w:u w:val="single"/>
        </w:rPr>
        <w:t>поставки</w:t>
      </w:r>
      <w:r w:rsidR="000B7A50" w:rsidRPr="00D552BE">
        <w:t xml:space="preserve">: </w:t>
      </w:r>
    </w:p>
    <w:p w:rsidR="00D947A0" w:rsidRPr="007945FA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</w:t>
      </w:r>
      <w:r>
        <w:rPr>
          <w:rFonts w:ascii="Times New Roman" w:hAnsi="Times New Roman"/>
          <w:sz w:val="24"/>
          <w:szCs w:val="24"/>
        </w:rPr>
        <w:t>ы</w:t>
      </w:r>
      <w:r w:rsidRPr="00AE413D">
        <w:rPr>
          <w:rFonts w:ascii="Times New Roman" w:hAnsi="Times New Roman"/>
          <w:sz w:val="24"/>
          <w:szCs w:val="24"/>
        </w:rPr>
        <w:t xml:space="preserve"> </w:t>
      </w:r>
      <w:r w:rsidR="00CC3E5B">
        <w:rPr>
          <w:rFonts w:ascii="Times New Roman" w:hAnsi="Times New Roman"/>
          <w:sz w:val="24"/>
          <w:szCs w:val="24"/>
        </w:rPr>
        <w:t>№</w:t>
      </w:r>
      <w:r w:rsidRPr="00AE413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1,2</w:t>
      </w:r>
      <w:r w:rsidRPr="00AE413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AE413D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.</w:t>
      </w:r>
    </w:p>
    <w:p w:rsidR="00296145" w:rsidRPr="00885064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3 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0" w:type="dxa"/>
        <w:tblLook w:val="04A0" w:firstRow="1" w:lastRow="0" w:firstColumn="1" w:lastColumn="0" w:noHBand="0" w:noVBand="1"/>
      </w:tblPr>
      <w:tblGrid>
        <w:gridCol w:w="827"/>
        <w:gridCol w:w="4474"/>
        <w:gridCol w:w="2572"/>
        <w:gridCol w:w="2810"/>
      </w:tblGrid>
      <w:tr w:rsidR="006E234A" w:rsidRPr="00AB076F" w:rsidTr="00E575BE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AB076F" w:rsidTr="005B4007">
        <w:trPr>
          <w:trHeight w:val="5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1831EB" w:rsidRDefault="003310A7" w:rsidP="004F77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№1 </w:t>
            </w:r>
            <w:r w:rsidR="004F779E"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ЗИП для бурового насоса </w:t>
            </w:r>
            <w:r w:rsidR="004F779E" w:rsidRPr="001831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4F779E"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-1600</w:t>
            </w:r>
            <w:r w:rsidR="002D3013"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, поставка Таёжный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CC3E5B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Стержень</w:t>
            </w:r>
            <w:r w:rsidR="004F779E"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средний шатуна LGF3161-04.12G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Баллон (Диафрагма)(LGF3161-27.03.00G)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Болт главного подшипника LGF3161-02.16G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140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E36E52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керамическая 160 ММ насоса F-1600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E36E52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160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180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Гайка поршня (LGF3161-05.32.00G)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Диафрагма приёмного компенсатора LGF3161-05.33.01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в сборе LGF3161-05.11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угловой отсекающий LGF(JZR3-L8)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Ф200х7.0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125х7,0G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145х7,0G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160х7,0G LGF 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165х7,0G LGF 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190х3.55G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190х7.0G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95х5,3G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клапана) (LGF3161-05.12G)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цилиндра) (LGF3161-05.08G)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поршня  (LGF3161-05.31G)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2 250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верхняя LGF3161-05.27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нижняя LGF3161-05.05.00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140 ММ LGF3161-</w:t>
            </w:r>
            <w:r w:rsidRPr="00071B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05.24.01.00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160 ММ LGF3161-05.24.04.00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180 ММ LGF3161-05.24.06.00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Поршня шток LGF3161-05.18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Прокладка кольцевая (LGF3161-04.08G)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Пружина клапана LGF3161-05.10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Ремень приводной бурового насоса LGF-1600G 4H8V-8001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spellEnd"/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втулки LGF3161-05.14G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1 022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двухстороннее: </w:t>
            </w:r>
            <w:proofErr w:type="gram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73" w:rsidRPr="00071B9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6025</w:t>
            </w:r>
            <w:r w:rsidR="00266173" w:rsidRPr="00071B9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х0,625</w:t>
            </w:r>
            <w:r w:rsidR="00266173" w:rsidRPr="00071B92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(LGF3161-04.07G)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(LGF3161-04.06G)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9,125х10,375.0,625 (трансмиссионный вал)  LGF3161-03.11G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разбрызгивающее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сопловочное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в сборе LGF3161-05.19.00G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Хомут штока в сборе (LGF3161-05.22.00G)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4F779E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79E" w:rsidRPr="00071B92" w:rsidRDefault="004F779E" w:rsidP="00E575BE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Щит LGF3161-05.29G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9E" w:rsidRPr="00071B92" w:rsidRDefault="004F779E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276A0B" w:rsidRPr="00AB076F" w:rsidTr="00E575BE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0B" w:rsidRPr="001831EB" w:rsidRDefault="00276A0B" w:rsidP="002D3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№2 ЗИП </w:t>
            </w:r>
            <w:r w:rsidR="002D3013"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буровых насосов </w:t>
            </w:r>
            <w:r w:rsidR="002D3013" w:rsidRPr="001831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2D3013"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-500, поставка Таёжный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ф 160 BS 11311.05.11.00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971E89" w:rsidRDefault="00971E89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Выступ - BS11311.05.07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Диафрагма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пневмокомпенсатора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KB-45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Зажим фиксирования - BS11306.05.025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прямоугольный стопорный JZR3-L8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консервации - BS11311.04.07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нажимное - BS11311.04.08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 е - GB3452.1-82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- GB3452.1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клапанной крышки - BS11311.05.25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с двумя губам - BS11311.04.09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цилиндровой втулки - BS11311.05.26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Контргайка - BS11311.05.18.00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клапана (верхняя) - BS11311.05.08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пружины - BS11306.05.11.00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(нижняя) - BS11311.05.19.01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(нижняя) внутренняя втулка - BS11311.05.19.02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Полушток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- BS11311.04.06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ф160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Пружина клапана - BS11306.05.013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Хомут в сборе с крепежом - BS11311.05.16.01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rPr>
          <w:trHeight w:val="20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Шток поршня - BS11311.05.14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8280B" w:rsidRPr="00AB076F" w:rsidTr="00E575BE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1831EB" w:rsidRDefault="002D3013" w:rsidP="002D30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№3 ЗИП буровых насосов 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-1600, поставка Коротчаево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CC3E5B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Стержень</w:t>
            </w:r>
            <w:r w:rsidR="002D3013"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средний шатуна LGF3161-04.12G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Баллон (Диафрагма)(LGF3161-27.03.00G)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Болт главного подшипника LGF3161-02.16G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140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160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180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Гайка поршня (LGF3161-05.32.00G)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в сборе LGF3161-05.11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угловой отсекающий LGF(JZR3-L8)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Ф125х7.0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Ф160х7.0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Ф190х3.55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Ф200х7.0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Ф95х5.3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клапана) (LGF3161-05.12G)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цилиндра) (LGF3161-05.08G)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140 ММ LGF3161-05.24.01.00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160 ММ LGF3161-05.24.04.00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180 ММ LGF3161-05.24.06.00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Поршня шток LGF3161-05.18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Прокладка кольцевая (LGF3161-04.08G)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Пружина клапана LGF3161-05.10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втулки LGF3161-05.14G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(LGF3161-04.06G)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9,125х10,375.0,625 (трансмиссионный вал)  LGF3161-03.11G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поршня LGF3161-05.31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штока крейцкопфа LGF3161-04.07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разбрызгивающее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сопловочное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в сборе LGF3161-05.19.00G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Хомут штока в сборе (LGF3161-05.22.00G)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3013" w:rsidRPr="00AB076F" w:rsidTr="00E575BE"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013" w:rsidRPr="00071B92" w:rsidRDefault="002D3013" w:rsidP="00E575BE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Щит LGF3161-05.29G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13" w:rsidRPr="00071B92" w:rsidRDefault="002D3013" w:rsidP="00E57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F270D6" w:rsidRPr="00AE413D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 по лот</w:t>
      </w:r>
      <w:r w:rsidR="00CC3E5B">
        <w:rPr>
          <w:u w:val="single"/>
        </w:rPr>
        <w:t>ам</w:t>
      </w:r>
      <w:r w:rsidRPr="00AE413D">
        <w:rPr>
          <w:u w:val="single"/>
        </w:rPr>
        <w:t xml:space="preserve"> </w:t>
      </w:r>
      <w:r w:rsidR="00CC3E5B">
        <w:rPr>
          <w:u w:val="single"/>
        </w:rPr>
        <w:t>№</w:t>
      </w:r>
      <w:r w:rsidRPr="00FA47AC">
        <w:rPr>
          <w:u w:val="single"/>
        </w:rPr>
        <w:t>№ 1-</w:t>
      </w:r>
      <w:r w:rsidR="002D3013">
        <w:rPr>
          <w:u w:val="single"/>
        </w:rPr>
        <w:t>3</w:t>
      </w:r>
      <w:r>
        <w:rPr>
          <w:u w:val="single"/>
        </w:rPr>
        <w:t xml:space="preserve"> </w:t>
      </w:r>
      <w:r w:rsidRPr="00AE413D">
        <w:t xml:space="preserve">должна включать расходы поставщика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F287B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</w:t>
      </w:r>
      <w:r>
        <w:rPr>
          <w:rFonts w:ascii="Times New Roman" w:hAnsi="Times New Roman"/>
          <w:sz w:val="24"/>
        </w:rPr>
        <w:t>.</w:t>
      </w:r>
    </w:p>
    <w:p w:rsidR="00F270D6" w:rsidRPr="00AE413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AE413D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lastRenderedPageBreak/>
        <w:t xml:space="preserve">ОКПО 47833210 </w:t>
      </w:r>
    </w:p>
    <w:p w:rsidR="00F270D6" w:rsidRPr="00AE413D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575BE" w:rsidRDefault="00F270D6" w:rsidP="00CC3E5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575BE" w:rsidRDefault="00E575BE" w:rsidP="00CC3E5B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B1E2F" w:rsidRPr="0097302B" w:rsidRDefault="00231FE3" w:rsidP="00CC3E5B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830"/>
        <w:gridCol w:w="992"/>
        <w:gridCol w:w="1222"/>
        <w:gridCol w:w="10681"/>
      </w:tblGrid>
      <w:tr w:rsidR="00440B12" w:rsidRPr="00440B12" w:rsidTr="00414DA2">
        <w:trPr>
          <w:gridAfter w:val="1"/>
          <w:wAfter w:w="2499" w:type="pct"/>
          <w:trHeight w:val="567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440B12" w:rsidTr="00E575BE">
        <w:trPr>
          <w:trHeight w:val="5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1831EB" w:rsidRDefault="00B561E4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Лот №1 ЗИП для</w:t>
            </w:r>
            <w:bookmarkStart w:id="0" w:name="_GoBack"/>
            <w:bookmarkEnd w:id="0"/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бурового насоса 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-1600, поставка Таёжный</w:t>
            </w:r>
          </w:p>
        </w:tc>
        <w:tc>
          <w:tcPr>
            <w:tcW w:w="2499" w:type="pct"/>
            <w:vAlign w:val="center"/>
          </w:tcPr>
          <w:p w:rsidR="001E3ADC" w:rsidRDefault="001E3ADC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CC3E5B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Стержень</w:t>
            </w:r>
            <w:r w:rsidR="00B561E4"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средний шатуна LGF3161-04.12G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Баллон (Диафрагма)(LGF3161-27.03.00G)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Болт главного подшипника LGF3161-02.16G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140 ММ LGF3161-05.21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5E18DF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керамическая 160 ММ насоса F-1600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160 ММ LGF3161-05.21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180 ММ LGF3161-05.21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Гайка поршня (LGF3161-05.32.00G)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Диафрагма приёмного компенсатора LGF3161-05.33.01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в сборе LGF3161-05.11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угловой отсекающий LGF(JZR3-L8)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Ф200х7.0 GB/T3452.1-1992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125х7,0G LGF(GB/T3452.1-2005)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145х7,0G LGF(GB/T3452.1-2005)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160х7,0G LGF 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165х7,0G LGF 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190х3.55G LGF(GB/T3452.1-2005)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190х7.0G LGF(GB/T3452.1-2005)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О-образное: 95х5,3G LGF(GB/T3452.1-2005)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</w:t>
            </w: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клапана) (LGF3161-05.12G)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цилиндра) (LGF3161-05.08G)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поршня  (LGF3161-05.31G)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верхняя LGF3161-05.27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нижняя LGF3161-05.05.00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140 ММ LGF3161-05.24.01.00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160 ММ LGF3161-05.24.04.00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180 ММ LGF3161-05.24.06.00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Поршня шток LGF3161-05.18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Прокладка кольцевая (LGF3161-04.08G)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Пружина клапана LGF3161-05.10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Ремень приводной бурового насоса LGF-1600G 4H8V-8001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spellEnd"/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втулки LGF3161-05.14G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266173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двухстороннее: </w:t>
            </w:r>
            <w:proofErr w:type="gram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5”х</w:t>
            </w:r>
            <w:proofErr w:type="gram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6025”х0,625”</w:t>
            </w:r>
            <w:r w:rsidR="00B561E4"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(LGF3161-04.07G)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(LGF3161-04.06G)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9,125х10,375.0,625 (трансмиссионный вал)  LGF3161-03.11G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разбрызгивающее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сопловочное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в сборе LGF3161-05.19.00G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557B5D" w:rsidRDefault="00B561E4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Хомут штока в сборе (LGF3161-05.22.00G)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84220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842202" w:rsidRDefault="00B561E4" w:rsidP="00842202">
            <w:pPr>
              <w:pStyle w:val="a5"/>
              <w:numPr>
                <w:ilvl w:val="0"/>
                <w:numId w:val="15"/>
              </w:numPr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Щит LGF3161-05.29G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E4" w:rsidRPr="00071B92" w:rsidRDefault="00B561E4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071B92" w:rsidRDefault="00B561E4" w:rsidP="00B5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61E4" w:rsidRPr="00440B12" w:rsidTr="00E575BE">
        <w:trPr>
          <w:gridAfter w:val="1"/>
          <w:wAfter w:w="2499" w:type="pct"/>
          <w:trHeight w:val="5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1E4" w:rsidRPr="001831EB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№2 ЗИП буровых насосов 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-500, поставка Таёжный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ф 160 BS 11311.05.11.00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Выступ - BS11311.05.07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Диафрагма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пневмокомпенсатора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KB-45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Зажим фиксирования - BS11306.05.025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прямоугольный стопорный JZR3-L8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консервации - BS11311.04.07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нажимное - BS11311.04.08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 е - GB3452.1-82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- GB3452.1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клапанной крышки - BS11311.05.25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с двумя губам - BS11311.04.09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цилиндровой втулки - BS11311.05.26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Контргайка - BS11311.05.18.00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клапана (верхняя) - BS11311.05.08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пружины - BS11306.05.11.00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(нижняя) - BS11311.05.19.01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(нижняя) внутренняя втулка - BS11311.05.19.02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Полушток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- BS11311.04.06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ф160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Пружина клапана - BS11306.05.013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Хомут в сборе с крепежом - BS11311.05.16.01</w:t>
            </w:r>
          </w:p>
          <w:p w:rsidR="00CA761E" w:rsidRPr="00557B5D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Шток поршня - BS11311.05.14</w:t>
            </w:r>
          </w:p>
          <w:p w:rsidR="00CA761E" w:rsidRPr="00071B92" w:rsidRDefault="00CA761E" w:rsidP="00E575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>Или аналог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E575BE">
        <w:trPr>
          <w:gridAfter w:val="1"/>
          <w:wAfter w:w="2499" w:type="pct"/>
          <w:trHeight w:val="5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1831EB" w:rsidRDefault="00CA761E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№3 ЗИП буровых насосов 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1831EB">
              <w:rPr>
                <w:rFonts w:ascii="Times New Roman" w:hAnsi="Times New Roman" w:cs="Times New Roman"/>
                <w:b/>
                <w:sz w:val="24"/>
                <w:szCs w:val="24"/>
              </w:rPr>
              <w:t>-1600, поставка Коротчаево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Cтержень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средний шатуна LGF3161-04.12G</w:t>
            </w:r>
          </w:p>
          <w:p w:rsidR="0019775A" w:rsidRPr="00557B5D" w:rsidRDefault="0019775A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Баллон (Диафрагма)(LGF3161-27.03.00G)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Болт главного подшипника LGF3161-02.16G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140 ММ LGF3161-05.21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160 ММ LGF3161-05.21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Втулка биметаллическая 180 ММ LGF3161-05.21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Гайка поршня (LGF3161-05.32.00G)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в сборе LGF3161-05.11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Клапан угловой отсекающий LGF(JZR3-L8)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Ф125х7.0 GB/T3452.1-1992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Ф160х7.0 GB/T3452.1-1992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Ф190х3.55 GB/T3452.1-1992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Ф200х7.0 GB/T3452.1-1992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О-образное Ф95х5.3 GB/T3452.1-1992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клапана) (LGF3161-05.12G)</w:t>
            </w:r>
          </w:p>
          <w:p w:rsidR="0019775A" w:rsidRPr="00071B92" w:rsidRDefault="0019775A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цилиндра (под крышку цилиндра) (LGF3161-05.08G)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140 ММ LGF3161-05.24.01.00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160 ММ LGF3161-05.24.04.00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Поршень полиуретановый 180 ММ LGF3161-05.24.06.00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Поршня шток LGF3161-05.18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</w:t>
            </w: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Прокладка кольцевая (LGF3161-04.08G)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Пружина клапана LGF3161-05.10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втулки LGF3161-05.14G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(LGF3161-04.06G)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9,125х10,375.0,625 (трансмиссионный вал)  LGF3161-03.11G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поршня LGF3161-05.31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Уплотнение штока крейцкопфа LGF3161-04.07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разбрызгивающее </w:t>
            </w:r>
            <w:proofErr w:type="spellStart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сопловочное</w:t>
            </w:r>
            <w:proofErr w:type="spellEnd"/>
            <w:r w:rsidRPr="00071B92">
              <w:rPr>
                <w:rFonts w:ascii="Times New Roman" w:hAnsi="Times New Roman" w:cs="Times New Roman"/>
                <w:sz w:val="20"/>
                <w:szCs w:val="20"/>
              </w:rPr>
              <w:t xml:space="preserve"> в сборе LGF3161-05.19.00G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557B5D" w:rsidRDefault="000D5E79" w:rsidP="00E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Хомут штока в сборе (LGF3161-05.22.00G)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107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sz w:val="20"/>
                <w:szCs w:val="20"/>
              </w:rPr>
              <w:t>Щит LGF3161-05.29G</w:t>
            </w:r>
          </w:p>
          <w:p w:rsidR="00071B92" w:rsidRPr="00071B92" w:rsidRDefault="00071B92" w:rsidP="00E575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071B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071B92" w:rsidRDefault="000D5E79" w:rsidP="00E57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071B92" w:rsidRDefault="000D5E79" w:rsidP="0026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B9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567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842202" w:rsidRDefault="000D5E79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22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требования</w:t>
            </w:r>
          </w:p>
        </w:tc>
      </w:tr>
      <w:tr w:rsidR="000D5E79" w:rsidRPr="00440B12" w:rsidTr="00414DA2">
        <w:trPr>
          <w:gridAfter w:val="1"/>
          <w:wAfter w:w="2499" w:type="pct"/>
          <w:trHeight w:val="56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22043A" w:rsidRDefault="000D5E79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22043A" w:rsidRDefault="000D5E79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22043A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22043A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5E79" w:rsidRPr="00440B12" w:rsidTr="00414DA2">
        <w:trPr>
          <w:gridAfter w:val="1"/>
          <w:wAfter w:w="2499" w:type="pct"/>
          <w:trHeight w:val="56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842202" w:rsidRDefault="000D5E79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22043A" w:rsidRDefault="000D5E79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01.06</w:t>
            </w: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79" w:rsidRPr="0022043A" w:rsidRDefault="000D5E79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22043A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E79" w:rsidRPr="0022043A" w:rsidRDefault="000D5E79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17B0C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565F50" w:rsidRPr="00B72758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B7275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27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B7275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27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B7275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27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B7275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27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B7275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27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84220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AE413D" w:rsidTr="00CC3E5B">
        <w:trPr>
          <w:trHeight w:val="119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42202">
              <w:rPr>
                <w:rFonts w:ascii="Times New Roman" w:hAnsi="Times New Roman" w:cs="Times New Roman"/>
                <w:sz w:val="20"/>
                <w:szCs w:val="20"/>
              </w:rPr>
              <w:t xml:space="preserve">-лист), </w:t>
            </w:r>
            <w:r w:rsidRPr="00CC3E5B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842202" w:rsidRDefault="00486F18" w:rsidP="00CC3E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42202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20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20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842202" w:rsidRDefault="00486F18" w:rsidP="00CC3E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842202" w:rsidRDefault="00486F18" w:rsidP="00CC3E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</w:t>
            </w:r>
            <w:r w:rsidRPr="0084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842202" w:rsidRDefault="00486F18" w:rsidP="00CC3E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842202" w:rsidRDefault="00486F18" w:rsidP="00CC3E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842202" w:rsidRDefault="00486F18" w:rsidP="00CC3E5B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42202" w:rsidRDefault="00486F18" w:rsidP="00CC3E5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лица/руководителя </w:t>
            </w:r>
            <w:r w:rsidRPr="0084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202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842202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20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486F18" w:rsidRPr="00245A14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AE413D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:rsidR="00486F18" w:rsidRPr="00AE413D" w:rsidRDefault="00486F18" w:rsidP="00486F18">
      <w:pPr>
        <w:pStyle w:val="a3"/>
        <w:ind w:left="360"/>
        <w:jc w:val="both"/>
      </w:pP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C00ACC" w:rsidRDefault="00DB7CA6" w:rsidP="00C00ACC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Стукан С.В.</w:t>
      </w:r>
    </w:p>
    <w:sectPr w:rsidR="00BF4D3E" w:rsidRPr="00C00AC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5BE" w:rsidRDefault="00E575BE" w:rsidP="00565F50">
      <w:pPr>
        <w:spacing w:after="0" w:line="240" w:lineRule="auto"/>
      </w:pPr>
      <w:r>
        <w:separator/>
      </w:r>
    </w:p>
  </w:endnote>
  <w:endnote w:type="continuationSeparator" w:id="0">
    <w:p w:rsidR="00E575BE" w:rsidRDefault="00E575BE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5BE" w:rsidRDefault="00E575BE" w:rsidP="00565F50">
      <w:pPr>
        <w:spacing w:after="0" w:line="240" w:lineRule="auto"/>
      </w:pPr>
      <w:r>
        <w:separator/>
      </w:r>
    </w:p>
  </w:footnote>
  <w:footnote w:type="continuationSeparator" w:id="0">
    <w:p w:rsidR="00E575BE" w:rsidRDefault="00E575BE" w:rsidP="00565F50">
      <w:pPr>
        <w:spacing w:after="0" w:line="240" w:lineRule="auto"/>
      </w:pPr>
      <w:r>
        <w:continuationSeparator/>
      </w:r>
    </w:p>
  </w:footnote>
  <w:footnote w:id="1">
    <w:p w:rsidR="00E575BE" w:rsidRDefault="00E575BE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7CCA"/>
    <w:rsid w:val="000F1719"/>
    <w:rsid w:val="000F25DD"/>
    <w:rsid w:val="000F4F76"/>
    <w:rsid w:val="00104EAD"/>
    <w:rsid w:val="00105434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31EB"/>
    <w:rsid w:val="00184483"/>
    <w:rsid w:val="00186DD0"/>
    <w:rsid w:val="001952C5"/>
    <w:rsid w:val="001962B3"/>
    <w:rsid w:val="0019775A"/>
    <w:rsid w:val="001A4D52"/>
    <w:rsid w:val="001A5D0D"/>
    <w:rsid w:val="001A758F"/>
    <w:rsid w:val="001B0B17"/>
    <w:rsid w:val="001B159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3ADC"/>
    <w:rsid w:val="001E5107"/>
    <w:rsid w:val="001F079D"/>
    <w:rsid w:val="001F2F5E"/>
    <w:rsid w:val="001F671C"/>
    <w:rsid w:val="001F6846"/>
    <w:rsid w:val="00204C0C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6145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4D75"/>
    <w:rsid w:val="002C50FB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14DA2"/>
    <w:rsid w:val="004152F8"/>
    <w:rsid w:val="00416D50"/>
    <w:rsid w:val="0041798B"/>
    <w:rsid w:val="00417F72"/>
    <w:rsid w:val="00420D97"/>
    <w:rsid w:val="0042192C"/>
    <w:rsid w:val="00421B87"/>
    <w:rsid w:val="00425A03"/>
    <w:rsid w:val="004262EA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6278B"/>
    <w:rsid w:val="00466339"/>
    <w:rsid w:val="00473977"/>
    <w:rsid w:val="00480BE4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4F1C"/>
    <w:rsid w:val="0053643C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4007"/>
    <w:rsid w:val="005B60E6"/>
    <w:rsid w:val="005C02B3"/>
    <w:rsid w:val="005C1175"/>
    <w:rsid w:val="005C49B9"/>
    <w:rsid w:val="005C7DBA"/>
    <w:rsid w:val="005D0FBB"/>
    <w:rsid w:val="005D5CDE"/>
    <w:rsid w:val="005D6087"/>
    <w:rsid w:val="005E18DF"/>
    <w:rsid w:val="005E4197"/>
    <w:rsid w:val="005F2DDC"/>
    <w:rsid w:val="005F5A63"/>
    <w:rsid w:val="005F6851"/>
    <w:rsid w:val="005F7410"/>
    <w:rsid w:val="00600498"/>
    <w:rsid w:val="00601AA6"/>
    <w:rsid w:val="006061C8"/>
    <w:rsid w:val="00607BD2"/>
    <w:rsid w:val="00611728"/>
    <w:rsid w:val="006128CF"/>
    <w:rsid w:val="00613600"/>
    <w:rsid w:val="00615097"/>
    <w:rsid w:val="006154D2"/>
    <w:rsid w:val="00617B0C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24E3"/>
    <w:rsid w:val="007837C3"/>
    <w:rsid w:val="00793206"/>
    <w:rsid w:val="007952B7"/>
    <w:rsid w:val="007A1EE5"/>
    <w:rsid w:val="007A3C4C"/>
    <w:rsid w:val="007A695B"/>
    <w:rsid w:val="007B19B3"/>
    <w:rsid w:val="007B2702"/>
    <w:rsid w:val="007C28BE"/>
    <w:rsid w:val="007D0D8A"/>
    <w:rsid w:val="007D2C89"/>
    <w:rsid w:val="007D4253"/>
    <w:rsid w:val="007D78BD"/>
    <w:rsid w:val="007E06D0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18A5"/>
    <w:rsid w:val="00841F2B"/>
    <w:rsid w:val="00842202"/>
    <w:rsid w:val="0085008B"/>
    <w:rsid w:val="008530D3"/>
    <w:rsid w:val="008572AD"/>
    <w:rsid w:val="00857DEB"/>
    <w:rsid w:val="00860863"/>
    <w:rsid w:val="0086126A"/>
    <w:rsid w:val="008630DA"/>
    <w:rsid w:val="00867880"/>
    <w:rsid w:val="00870F71"/>
    <w:rsid w:val="008725F8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757D"/>
    <w:rsid w:val="0096139D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5D9B"/>
    <w:rsid w:val="00AA6435"/>
    <w:rsid w:val="00AB076F"/>
    <w:rsid w:val="00AB3ACC"/>
    <w:rsid w:val="00AB4389"/>
    <w:rsid w:val="00AB4A6E"/>
    <w:rsid w:val="00AD011D"/>
    <w:rsid w:val="00AD1A5A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61E4"/>
    <w:rsid w:val="00B60932"/>
    <w:rsid w:val="00B62A4E"/>
    <w:rsid w:val="00B63530"/>
    <w:rsid w:val="00B63BD1"/>
    <w:rsid w:val="00B72758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301A8"/>
    <w:rsid w:val="00C326F2"/>
    <w:rsid w:val="00C35210"/>
    <w:rsid w:val="00C3529B"/>
    <w:rsid w:val="00C422D1"/>
    <w:rsid w:val="00C439ED"/>
    <w:rsid w:val="00C4542F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B75"/>
    <w:rsid w:val="00CB13A4"/>
    <w:rsid w:val="00CB18F8"/>
    <w:rsid w:val="00CC0197"/>
    <w:rsid w:val="00CC23D0"/>
    <w:rsid w:val="00CC33DF"/>
    <w:rsid w:val="00CC3E5B"/>
    <w:rsid w:val="00CC62DC"/>
    <w:rsid w:val="00CD2694"/>
    <w:rsid w:val="00CD3CB7"/>
    <w:rsid w:val="00CE0AA6"/>
    <w:rsid w:val="00CE0DE7"/>
    <w:rsid w:val="00CE2ED4"/>
    <w:rsid w:val="00CE36F5"/>
    <w:rsid w:val="00CE5A55"/>
    <w:rsid w:val="00CF1764"/>
    <w:rsid w:val="00CF392F"/>
    <w:rsid w:val="00CF3CD1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52BE"/>
    <w:rsid w:val="00D5707B"/>
    <w:rsid w:val="00D610D8"/>
    <w:rsid w:val="00D713C8"/>
    <w:rsid w:val="00D86A54"/>
    <w:rsid w:val="00D87DCB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567A"/>
    <w:rsid w:val="00DB7CA6"/>
    <w:rsid w:val="00DC435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575BE"/>
    <w:rsid w:val="00E60027"/>
    <w:rsid w:val="00E6375A"/>
    <w:rsid w:val="00E6648A"/>
    <w:rsid w:val="00E72124"/>
    <w:rsid w:val="00E72754"/>
    <w:rsid w:val="00E73B67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77C"/>
    <w:rsid w:val="00EA7995"/>
    <w:rsid w:val="00EB09BA"/>
    <w:rsid w:val="00EB0EF4"/>
    <w:rsid w:val="00EB22C6"/>
    <w:rsid w:val="00EB31CC"/>
    <w:rsid w:val="00EC1B22"/>
    <w:rsid w:val="00EC36B4"/>
    <w:rsid w:val="00EC470B"/>
    <w:rsid w:val="00EC5769"/>
    <w:rsid w:val="00ED346B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518A"/>
    <w:rsid w:val="00F37A07"/>
    <w:rsid w:val="00F41B37"/>
    <w:rsid w:val="00F53392"/>
    <w:rsid w:val="00F56AA8"/>
    <w:rsid w:val="00F62554"/>
    <w:rsid w:val="00F645A9"/>
    <w:rsid w:val="00F80272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72EA"/>
    <w:rsid w:val="00FE765F"/>
    <w:rsid w:val="00FE77BC"/>
    <w:rsid w:val="00FE7E6C"/>
    <w:rsid w:val="00FF2EED"/>
    <w:rsid w:val="00FF3B46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892"/>
  <w15:docId w15:val="{86263247-A5F1-4CD3-AE36-EB090A44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A8652-AA93-405A-AEE5-D735ACDE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14</Pages>
  <Words>5625</Words>
  <Characters>32065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154</cp:revision>
  <cp:lastPrinted>2022-09-22T10:58:00Z</cp:lastPrinted>
  <dcterms:created xsi:type="dcterms:W3CDTF">2020-09-22T11:33:00Z</dcterms:created>
  <dcterms:modified xsi:type="dcterms:W3CDTF">2022-09-26T12:58:00Z</dcterms:modified>
</cp:coreProperties>
</file>