
<file path=[Content_Types].xml><?xml version="1.0" encoding="utf-8"?>
<Types xmlns="http://schemas.openxmlformats.org/package/2006/content-types">
  <Default Extension="vsd" ContentType="application/vnd.visio"/>
  <Default Extension="png" ContentType="image/png"/>
  <Default Extension="jpeg" ContentType="image/jpeg"/>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5.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6.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7.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footer8.xml" ContentType="application/vnd.openxmlformats-officedocument.wordprocessingml.footer+xml"/>
  <Override PartName="/word/header2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D1AD9" w:rsidRDefault="003954E1" w:rsidP="000E52BA">
      <w:pPr>
        <w:pStyle w:val="a6"/>
        <w:spacing w:line="360" w:lineRule="auto"/>
        <w:rPr>
          <w:rFonts w:ascii="Arial" w:hAnsi="Arial" w:cs="Arial"/>
          <w:b/>
          <w:sz w:val="20"/>
          <w:szCs w:val="20"/>
          <w:lang w:val="en-US"/>
        </w:rPr>
      </w:pPr>
      <w:r>
        <w:rPr>
          <w:noProof/>
          <w:lang w:eastAsia="ru-RU"/>
        </w:rPr>
        <w:pict>
          <v:shapetype id="_x0000_t202" coordsize="21600,21600" o:spt="202" path="m,l,21600r21600,l21600,xe">
            <v:stroke joinstyle="miter"/>
            <v:path gradientshapeok="t" o:connecttype="rect"/>
          </v:shapetype>
          <v:shape id="_x0000_s1058" type="#_x0000_t202" style="position:absolute;margin-left:355.45pt;margin-top:-5.85pt;width:135pt;height:46.5pt;z-index:251748864" stroked="f">
            <v:textbox>
              <w:txbxContent>
                <w:p w:rsidR="003954E1" w:rsidRDefault="003954E1" w:rsidP="002C2CA2">
                  <w:pPr>
                    <w:pStyle w:val="-3"/>
                    <w:tabs>
                      <w:tab w:val="left" w:pos="1134"/>
                    </w:tabs>
                    <w:spacing w:before="0" w:after="0" w:line="240" w:lineRule="auto"/>
                    <w:ind w:left="0"/>
                    <w:rPr>
                      <w:b w:val="0"/>
                      <w:sz w:val="20"/>
                      <w:szCs w:val="20"/>
                    </w:rPr>
                  </w:pPr>
                  <w:r w:rsidRPr="00253340">
                    <w:rPr>
                      <w:b w:val="0"/>
                      <w:sz w:val="20"/>
                      <w:szCs w:val="20"/>
                    </w:rPr>
                    <w:t>Приложение № 1</w:t>
                  </w:r>
                  <w:r>
                    <w:rPr>
                      <w:b w:val="0"/>
                      <w:sz w:val="20"/>
                      <w:szCs w:val="20"/>
                    </w:rPr>
                    <w:t>3</w:t>
                  </w:r>
                  <w:r w:rsidRPr="00253340">
                    <w:rPr>
                      <w:b w:val="0"/>
                      <w:sz w:val="20"/>
                      <w:szCs w:val="20"/>
                    </w:rPr>
                    <w:t xml:space="preserve"> </w:t>
                  </w:r>
                </w:p>
                <w:p w:rsidR="003954E1" w:rsidRDefault="003954E1" w:rsidP="002C2CA2">
                  <w:pPr>
                    <w:pStyle w:val="-3"/>
                    <w:tabs>
                      <w:tab w:val="left" w:pos="1134"/>
                    </w:tabs>
                    <w:spacing w:before="0" w:after="0" w:line="240" w:lineRule="auto"/>
                    <w:ind w:left="0"/>
                    <w:rPr>
                      <w:b w:val="0"/>
                      <w:sz w:val="20"/>
                      <w:szCs w:val="20"/>
                      <w:u w:val="single"/>
                    </w:rPr>
                  </w:pPr>
                  <w:r w:rsidRPr="00253340">
                    <w:rPr>
                      <w:b w:val="0"/>
                      <w:sz w:val="20"/>
                      <w:szCs w:val="20"/>
                    </w:rPr>
                    <w:t>к Договору №</w:t>
                  </w:r>
                  <w:r>
                    <w:rPr>
                      <w:b w:val="0"/>
                      <w:sz w:val="20"/>
                      <w:szCs w:val="20"/>
                    </w:rPr>
                    <w:t xml:space="preserve"> ________</w:t>
                  </w:r>
                </w:p>
                <w:p w:rsidR="003954E1" w:rsidRPr="00253340" w:rsidRDefault="003954E1" w:rsidP="002C2CA2">
                  <w:pPr>
                    <w:pStyle w:val="-3"/>
                    <w:tabs>
                      <w:tab w:val="left" w:pos="1134"/>
                    </w:tabs>
                    <w:spacing w:before="0" w:after="0" w:line="240" w:lineRule="auto"/>
                    <w:ind w:left="0"/>
                    <w:rPr>
                      <w:b w:val="0"/>
                      <w:sz w:val="20"/>
                      <w:szCs w:val="20"/>
                    </w:rPr>
                  </w:pPr>
                  <w:proofErr w:type="gramStart"/>
                  <w:r w:rsidRPr="00253340">
                    <w:rPr>
                      <w:b w:val="0"/>
                      <w:sz w:val="20"/>
                      <w:szCs w:val="20"/>
                    </w:rPr>
                    <w:t xml:space="preserve">от  </w:t>
                  </w:r>
                  <w:r w:rsidRPr="003954E1">
                    <w:rPr>
                      <w:b w:val="0"/>
                      <w:sz w:val="20"/>
                      <w:szCs w:val="20"/>
                    </w:rPr>
                    <w:t>«</w:t>
                  </w:r>
                  <w:proofErr w:type="gramEnd"/>
                  <w:r w:rsidRPr="003954E1">
                    <w:rPr>
                      <w:b w:val="0"/>
                      <w:sz w:val="20"/>
                      <w:szCs w:val="20"/>
                    </w:rPr>
                    <w:t>__»  ________</w:t>
                  </w:r>
                  <w:r w:rsidRPr="00253340">
                    <w:rPr>
                      <w:b w:val="0"/>
                      <w:sz w:val="20"/>
                      <w:szCs w:val="20"/>
                      <w:u w:val="single"/>
                    </w:rPr>
                    <w:t xml:space="preserve"> </w:t>
                  </w:r>
                  <w:r w:rsidRPr="00253340">
                    <w:rPr>
                      <w:b w:val="0"/>
                      <w:sz w:val="20"/>
                      <w:szCs w:val="20"/>
                    </w:rPr>
                    <w:t xml:space="preserve"> 20</w:t>
                  </w:r>
                  <w:r>
                    <w:rPr>
                      <w:b w:val="0"/>
                      <w:sz w:val="20"/>
                      <w:szCs w:val="20"/>
                    </w:rPr>
                    <w:t>2_</w:t>
                  </w:r>
                  <w:r w:rsidRPr="00253340">
                    <w:rPr>
                      <w:b w:val="0"/>
                      <w:sz w:val="20"/>
                      <w:szCs w:val="20"/>
                    </w:rPr>
                    <w:t>г.</w:t>
                  </w:r>
                </w:p>
                <w:p w:rsidR="003954E1" w:rsidRPr="00253340" w:rsidRDefault="003954E1" w:rsidP="002C2CA2">
                  <w:pPr>
                    <w:pStyle w:val="-3"/>
                    <w:tabs>
                      <w:tab w:val="left" w:pos="1134"/>
                    </w:tabs>
                    <w:spacing w:before="0" w:after="0" w:line="240" w:lineRule="auto"/>
                    <w:ind w:left="6804"/>
                    <w:rPr>
                      <w:b w:val="0"/>
                      <w:sz w:val="20"/>
                      <w:szCs w:val="20"/>
                    </w:rPr>
                  </w:pPr>
                  <w:r w:rsidRPr="00253340">
                    <w:rPr>
                      <w:b w:val="0"/>
                      <w:sz w:val="20"/>
                      <w:szCs w:val="20"/>
                    </w:rPr>
                    <w:t>к Договору №</w:t>
                  </w:r>
                  <w:r w:rsidRPr="00FE6CB1">
                    <w:rPr>
                      <w:b w:val="0"/>
                      <w:sz w:val="20"/>
                      <w:szCs w:val="20"/>
                      <w:u w:val="single"/>
                    </w:rPr>
                    <w:t>129/2021</w:t>
                  </w:r>
                  <w:r w:rsidRPr="00253340">
                    <w:rPr>
                      <w:b w:val="0"/>
                      <w:sz w:val="20"/>
                      <w:szCs w:val="20"/>
                    </w:rPr>
                    <w:t xml:space="preserve"> </w:t>
                  </w:r>
                </w:p>
                <w:p w:rsidR="003954E1" w:rsidRDefault="003954E1" w:rsidP="002C2CA2">
                  <w:proofErr w:type="gramStart"/>
                  <w:r w:rsidRPr="00253340">
                    <w:rPr>
                      <w:b/>
                      <w:sz w:val="20"/>
                      <w:szCs w:val="20"/>
                    </w:rPr>
                    <w:t>от  «</w:t>
                  </w:r>
                  <w:proofErr w:type="gramEnd"/>
                  <w:r>
                    <w:rPr>
                      <w:b/>
                      <w:sz w:val="20"/>
                      <w:szCs w:val="20"/>
                      <w:u w:val="single"/>
                    </w:rPr>
                    <w:t>22</w:t>
                  </w:r>
                  <w:r w:rsidRPr="00253340">
                    <w:rPr>
                      <w:b/>
                      <w:sz w:val="20"/>
                      <w:szCs w:val="20"/>
                    </w:rPr>
                    <w:t xml:space="preserve">» </w:t>
                  </w:r>
                  <w:r w:rsidRPr="00253340">
                    <w:rPr>
                      <w:b/>
                      <w:sz w:val="20"/>
                      <w:szCs w:val="20"/>
                      <w:u w:val="single"/>
                    </w:rPr>
                    <w:t xml:space="preserve">     </w:t>
                  </w:r>
                  <w:r>
                    <w:rPr>
                      <w:b/>
                      <w:sz w:val="20"/>
                      <w:szCs w:val="20"/>
                      <w:u w:val="single"/>
                    </w:rPr>
                    <w:t>03</w:t>
                  </w:r>
                  <w:r w:rsidRPr="00253340">
                    <w:rPr>
                      <w:b/>
                      <w:sz w:val="20"/>
                      <w:szCs w:val="20"/>
                      <w:u w:val="single"/>
                    </w:rPr>
                    <w:t xml:space="preserve">       </w:t>
                  </w:r>
                  <w:r w:rsidRPr="00253340">
                    <w:rPr>
                      <w:b/>
                      <w:sz w:val="20"/>
                      <w:szCs w:val="20"/>
                    </w:rPr>
                    <w:t xml:space="preserve"> 20</w:t>
                  </w:r>
                  <w:r>
                    <w:rPr>
                      <w:b/>
                      <w:sz w:val="20"/>
                      <w:szCs w:val="20"/>
                    </w:rPr>
                    <w:t>21</w:t>
                  </w:r>
                  <w:r w:rsidRPr="00253340">
                    <w:rPr>
                      <w:b/>
                      <w:sz w:val="20"/>
                      <w:szCs w:val="20"/>
                    </w:rPr>
                    <w:t>г</w:t>
                  </w:r>
                </w:p>
              </w:txbxContent>
            </v:textbox>
          </v:shape>
        </w:pict>
      </w:r>
      <w:r w:rsidR="000E52BA">
        <w:rPr>
          <w:noProof/>
          <w:lang w:eastAsia="ru-RU"/>
        </w:rPr>
        <w:drawing>
          <wp:inline distT="0" distB="0" distL="0" distR="0">
            <wp:extent cx="2076450" cy="666750"/>
            <wp:effectExtent l="0" t="0" r="0" b="0"/>
            <wp:docPr id="1" name="Рисунок 1" descr="логоти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логотип"/>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76450" cy="666750"/>
                    </a:xfrm>
                    <a:prstGeom prst="rect">
                      <a:avLst/>
                    </a:prstGeom>
                    <a:noFill/>
                    <a:ln>
                      <a:noFill/>
                    </a:ln>
                  </pic:spPr>
                </pic:pic>
              </a:graphicData>
            </a:graphic>
          </wp:inline>
        </w:drawing>
      </w:r>
    </w:p>
    <w:p w:rsidR="00692911" w:rsidRDefault="00692911" w:rsidP="00E066FF">
      <w:pPr>
        <w:pStyle w:val="a6"/>
        <w:spacing w:line="360" w:lineRule="auto"/>
        <w:ind w:left="5392"/>
        <w:rPr>
          <w:rFonts w:ascii="Arial" w:hAnsi="Arial" w:cs="Arial"/>
          <w:b/>
          <w:sz w:val="20"/>
          <w:szCs w:val="20"/>
        </w:rPr>
      </w:pPr>
    </w:p>
    <w:p w:rsidR="00441B2A" w:rsidRDefault="00441B2A" w:rsidP="00E066FF">
      <w:pPr>
        <w:pStyle w:val="a6"/>
        <w:spacing w:line="360" w:lineRule="auto"/>
        <w:ind w:left="5392"/>
        <w:rPr>
          <w:rFonts w:ascii="Arial" w:hAnsi="Arial" w:cs="Arial"/>
          <w:b/>
          <w:sz w:val="20"/>
          <w:szCs w:val="20"/>
        </w:rPr>
      </w:pPr>
    </w:p>
    <w:p w:rsidR="00E066FF" w:rsidRPr="00660A27" w:rsidRDefault="00E066FF" w:rsidP="00E066FF">
      <w:pPr>
        <w:pStyle w:val="a6"/>
        <w:spacing w:line="360" w:lineRule="auto"/>
        <w:ind w:left="5392"/>
        <w:rPr>
          <w:rFonts w:ascii="Arial" w:hAnsi="Arial" w:cs="Arial"/>
          <w:b/>
          <w:sz w:val="20"/>
          <w:szCs w:val="20"/>
        </w:rPr>
      </w:pPr>
      <w:r w:rsidRPr="00660A27">
        <w:rPr>
          <w:rFonts w:ascii="Arial" w:hAnsi="Arial" w:cs="Arial"/>
          <w:b/>
          <w:sz w:val="20"/>
          <w:szCs w:val="20"/>
        </w:rPr>
        <w:t>УТВЕРЖДЕН</w:t>
      </w:r>
      <w:r w:rsidR="007754F6">
        <w:rPr>
          <w:rFonts w:ascii="Arial" w:hAnsi="Arial" w:cs="Arial"/>
          <w:b/>
          <w:sz w:val="20"/>
          <w:szCs w:val="20"/>
        </w:rPr>
        <w:t>О</w:t>
      </w:r>
    </w:p>
    <w:p w:rsidR="00F4493C" w:rsidRPr="00F4493C" w:rsidRDefault="00F4493C" w:rsidP="00F4493C">
      <w:pPr>
        <w:pStyle w:val="a6"/>
        <w:spacing w:line="360" w:lineRule="auto"/>
        <w:ind w:left="5390"/>
        <w:rPr>
          <w:rFonts w:ascii="Arial" w:hAnsi="Arial" w:cs="Arial"/>
          <w:b/>
          <w:sz w:val="20"/>
          <w:szCs w:val="20"/>
        </w:rPr>
      </w:pPr>
      <w:r w:rsidRPr="00F4493C">
        <w:rPr>
          <w:rFonts w:ascii="Arial" w:hAnsi="Arial" w:cs="Arial"/>
          <w:b/>
          <w:sz w:val="20"/>
          <w:szCs w:val="20"/>
        </w:rPr>
        <w:t>Приказом ООО «</w:t>
      </w:r>
      <w:proofErr w:type="spellStart"/>
      <w:r w:rsidRPr="00F4493C">
        <w:rPr>
          <w:rFonts w:ascii="Arial" w:hAnsi="Arial" w:cs="Arial"/>
          <w:b/>
          <w:sz w:val="20"/>
          <w:szCs w:val="20"/>
        </w:rPr>
        <w:t>Славнефть-Красноярскнефтегаз</w:t>
      </w:r>
      <w:proofErr w:type="spellEnd"/>
      <w:r w:rsidRPr="00F4493C">
        <w:rPr>
          <w:rFonts w:ascii="Arial" w:hAnsi="Arial" w:cs="Arial"/>
          <w:b/>
          <w:sz w:val="20"/>
          <w:szCs w:val="20"/>
        </w:rPr>
        <w:t xml:space="preserve">» </w:t>
      </w:r>
    </w:p>
    <w:p w:rsidR="00F4493C" w:rsidRPr="00F4493C" w:rsidRDefault="00F4493C" w:rsidP="00F4493C">
      <w:pPr>
        <w:pStyle w:val="a6"/>
        <w:spacing w:line="360" w:lineRule="auto"/>
        <w:ind w:left="5390"/>
        <w:rPr>
          <w:rFonts w:ascii="Arial" w:hAnsi="Arial" w:cs="Arial"/>
          <w:b/>
          <w:sz w:val="20"/>
          <w:szCs w:val="20"/>
        </w:rPr>
      </w:pPr>
      <w:r w:rsidRPr="00F4493C">
        <w:rPr>
          <w:rFonts w:ascii="Arial" w:hAnsi="Arial" w:cs="Arial"/>
          <w:b/>
          <w:sz w:val="20"/>
          <w:szCs w:val="20"/>
        </w:rPr>
        <w:t>от «15» декабря 2022 г. № 1485</w:t>
      </w:r>
    </w:p>
    <w:p w:rsidR="00ED1AD9" w:rsidRDefault="00F4493C" w:rsidP="00F4493C">
      <w:pPr>
        <w:pStyle w:val="a6"/>
        <w:spacing w:line="360" w:lineRule="auto"/>
        <w:ind w:left="5390"/>
        <w:rPr>
          <w:rFonts w:ascii="Arial" w:hAnsi="Arial" w:cs="Arial"/>
          <w:b/>
          <w:sz w:val="20"/>
          <w:szCs w:val="20"/>
        </w:rPr>
      </w:pPr>
      <w:r w:rsidRPr="00F4493C">
        <w:rPr>
          <w:rFonts w:ascii="Arial" w:hAnsi="Arial" w:cs="Arial"/>
          <w:b/>
          <w:sz w:val="20"/>
          <w:szCs w:val="20"/>
        </w:rPr>
        <w:t>Введен в действие с «01» января 2023 г.</w:t>
      </w:r>
    </w:p>
    <w:p w:rsidR="00692911" w:rsidRDefault="00692911" w:rsidP="007E6A8A">
      <w:pPr>
        <w:jc w:val="center"/>
      </w:pPr>
    </w:p>
    <w:p w:rsidR="00835C3E" w:rsidRDefault="00835C3E" w:rsidP="007E6A8A">
      <w:pPr>
        <w:jc w:val="center"/>
      </w:pPr>
    </w:p>
    <w:p w:rsidR="00835C3E" w:rsidRDefault="00835C3E" w:rsidP="007E6A8A">
      <w:pPr>
        <w:jc w:val="center"/>
      </w:pPr>
    </w:p>
    <w:p w:rsidR="007754F6" w:rsidRDefault="007754F6" w:rsidP="007E6A8A">
      <w:pPr>
        <w:jc w:val="center"/>
      </w:pPr>
    </w:p>
    <w:p w:rsidR="00ED1AD9" w:rsidRDefault="00ED1AD9" w:rsidP="007E6A8A">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55"/>
      </w:tblGrid>
      <w:tr w:rsidR="00F4493C" w:rsidRPr="00E474BA" w:rsidTr="004C1BC6">
        <w:tc>
          <w:tcPr>
            <w:tcW w:w="5000" w:type="pct"/>
            <w:tcBorders>
              <w:bottom w:val="single" w:sz="12" w:space="0" w:color="0070C0"/>
            </w:tcBorders>
          </w:tcPr>
          <w:p w:rsidR="00F4493C" w:rsidRDefault="00F4493C" w:rsidP="004C1BC6">
            <w:pPr>
              <w:jc w:val="center"/>
              <w:rPr>
                <w:rFonts w:ascii="Arial" w:hAnsi="Arial" w:cs="Arial"/>
                <w:b/>
                <w:spacing w:val="-4"/>
                <w:sz w:val="26"/>
                <w:szCs w:val="26"/>
              </w:rPr>
            </w:pPr>
            <w:r>
              <w:rPr>
                <w:rFonts w:ascii="Arial" w:hAnsi="Arial" w:cs="Arial"/>
                <w:b/>
                <w:spacing w:val="-4"/>
                <w:sz w:val="26"/>
                <w:szCs w:val="26"/>
              </w:rPr>
              <w:t>РЕГЛАМЕНТ БИЗНЕС-ПРОЦЕССА</w:t>
            </w:r>
          </w:p>
          <w:p w:rsidR="00F4493C" w:rsidRPr="00DE577B" w:rsidRDefault="00F4493C" w:rsidP="004C1BC6">
            <w:pPr>
              <w:spacing w:after="120"/>
              <w:jc w:val="center"/>
              <w:rPr>
                <w:rFonts w:ascii="Arial" w:hAnsi="Arial" w:cs="Arial"/>
                <w:b/>
                <w:spacing w:val="-4"/>
                <w:sz w:val="26"/>
                <w:szCs w:val="26"/>
              </w:rPr>
            </w:pPr>
            <w:r>
              <w:rPr>
                <w:rFonts w:ascii="Arial" w:hAnsi="Arial" w:cs="Arial"/>
                <w:b/>
                <w:spacing w:val="-4"/>
                <w:sz w:val="26"/>
                <w:szCs w:val="26"/>
              </w:rPr>
              <w:t>ООО </w:t>
            </w:r>
            <w:r w:rsidRPr="00E474BA">
              <w:rPr>
                <w:rFonts w:ascii="Arial" w:hAnsi="Arial" w:cs="Arial"/>
                <w:b/>
                <w:spacing w:val="-4"/>
                <w:sz w:val="26"/>
                <w:szCs w:val="26"/>
              </w:rPr>
              <w:t>«СЛАВНЕФТЬ-КРАСНОЯРСКНЕФТЕГАЗ»</w:t>
            </w:r>
          </w:p>
        </w:tc>
      </w:tr>
      <w:tr w:rsidR="00F4493C" w:rsidRPr="00DE577B" w:rsidTr="004C1BC6">
        <w:trPr>
          <w:trHeight w:val="447"/>
        </w:trPr>
        <w:tc>
          <w:tcPr>
            <w:tcW w:w="5000" w:type="pct"/>
            <w:tcBorders>
              <w:top w:val="single" w:sz="12" w:space="0" w:color="0070C0"/>
            </w:tcBorders>
          </w:tcPr>
          <w:p w:rsidR="00F4493C" w:rsidRPr="00DE577B" w:rsidRDefault="00F4493C" w:rsidP="004C1BC6">
            <w:pPr>
              <w:spacing w:before="120" w:after="720"/>
              <w:jc w:val="center"/>
              <w:rPr>
                <w:rFonts w:ascii="Arial" w:hAnsi="Arial"/>
                <w:b/>
                <w:sz w:val="32"/>
                <w:szCs w:val="32"/>
                <w:highlight w:val="yellow"/>
              </w:rPr>
            </w:pPr>
            <w:r w:rsidRPr="0081429F">
              <w:rPr>
                <w:rFonts w:ascii="Arial" w:hAnsi="Arial"/>
                <w:b/>
                <w:sz w:val="32"/>
                <w:szCs w:val="32"/>
              </w:rPr>
              <w:t xml:space="preserve">ОРГАНИЗАЦИЯ ПРОПУСКНОГО И ВНУТРИОБЪЕКТОВОГО РЕЖИМОВ НА ОБЪЕКТАХ </w:t>
            </w:r>
            <w:r>
              <w:rPr>
                <w:rFonts w:ascii="Arial" w:hAnsi="Arial"/>
                <w:b/>
                <w:sz w:val="32"/>
                <w:szCs w:val="32"/>
              </w:rPr>
              <w:t>ООО </w:t>
            </w:r>
            <w:r w:rsidRPr="0081429F">
              <w:rPr>
                <w:rFonts w:ascii="Arial" w:hAnsi="Arial"/>
                <w:b/>
                <w:sz w:val="32"/>
                <w:szCs w:val="32"/>
              </w:rPr>
              <w:t>«СЛАВНЕФТЬ-КРАСНОЯРСКНЕФТЕГАЗ»</w:t>
            </w:r>
          </w:p>
        </w:tc>
      </w:tr>
      <w:tr w:rsidR="00F4493C" w:rsidRPr="00E474BA" w:rsidTr="004C1BC6">
        <w:tc>
          <w:tcPr>
            <w:tcW w:w="5000" w:type="pct"/>
          </w:tcPr>
          <w:p w:rsidR="00F4493C" w:rsidRPr="00E474BA" w:rsidRDefault="00F4493C" w:rsidP="004C1BC6">
            <w:pPr>
              <w:spacing w:after="480"/>
              <w:jc w:val="center"/>
              <w:rPr>
                <w:rFonts w:ascii="Arial" w:hAnsi="Arial" w:cs="Arial"/>
                <w:b/>
                <w:caps/>
              </w:rPr>
            </w:pPr>
            <w:r w:rsidRPr="00E474BA">
              <w:rPr>
                <w:rFonts w:ascii="Arial" w:hAnsi="Arial" w:cs="Arial"/>
                <w:b/>
                <w:caps/>
              </w:rPr>
              <w:t xml:space="preserve">№ </w:t>
            </w:r>
            <w:r w:rsidRPr="00D526F2">
              <w:rPr>
                <w:rFonts w:ascii="Arial" w:hAnsi="Arial" w:cs="Arial"/>
                <w:b/>
                <w:caps/>
              </w:rPr>
              <w:t>П3-11.01 РГБП-0006 ЮЛ-428</w:t>
            </w:r>
          </w:p>
        </w:tc>
      </w:tr>
      <w:tr w:rsidR="00F4493C" w:rsidRPr="00E474BA" w:rsidTr="004C1BC6">
        <w:tc>
          <w:tcPr>
            <w:tcW w:w="5000" w:type="pct"/>
          </w:tcPr>
          <w:p w:rsidR="00F4493C" w:rsidRPr="00DE577B" w:rsidRDefault="00F4493C" w:rsidP="004C1BC6">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Pr>
                <w:rFonts w:ascii="Arial" w:hAnsi="Arial" w:cs="Arial"/>
                <w:b/>
                <w:caps/>
                <w:snapToGrid w:val="0"/>
                <w:sz w:val="20"/>
                <w:szCs w:val="20"/>
              </w:rPr>
              <w:t>1 ИЗМ. 1</w:t>
            </w:r>
          </w:p>
        </w:tc>
      </w:tr>
    </w:tbl>
    <w:p w:rsidR="00B93DD2" w:rsidRPr="00A76C16" w:rsidRDefault="00B93DD2" w:rsidP="00B93DD2">
      <w:pPr>
        <w:jc w:val="center"/>
        <w:rPr>
          <w:rFonts w:ascii="Arial" w:hAnsi="Arial" w:cs="Arial"/>
          <w:b/>
          <w:sz w:val="16"/>
          <w:szCs w:val="16"/>
        </w:rPr>
      </w:pPr>
    </w:p>
    <w:p w:rsidR="00ED1AD9" w:rsidRDefault="00ED1AD9" w:rsidP="007E6A8A">
      <w:pPr>
        <w:jc w:val="center"/>
      </w:pPr>
    </w:p>
    <w:p w:rsidR="00E70701" w:rsidRDefault="00E70701" w:rsidP="007E6A8A">
      <w:pPr>
        <w:jc w:val="center"/>
      </w:pPr>
    </w:p>
    <w:p w:rsidR="00D33A85" w:rsidRDefault="00D33A85" w:rsidP="007E6A8A">
      <w:pPr>
        <w:jc w:val="center"/>
        <w:rPr>
          <w:bCs/>
        </w:rPr>
      </w:pPr>
    </w:p>
    <w:p w:rsidR="00F4493C" w:rsidRDefault="00F4493C" w:rsidP="007E6A8A">
      <w:pPr>
        <w:jc w:val="center"/>
      </w:pPr>
    </w:p>
    <w:p w:rsidR="00F4493C" w:rsidRDefault="00F4493C" w:rsidP="007E6A8A">
      <w:pPr>
        <w:jc w:val="center"/>
      </w:pPr>
    </w:p>
    <w:p w:rsidR="00F4493C" w:rsidRDefault="00F4493C" w:rsidP="007E6A8A">
      <w:pPr>
        <w:jc w:val="center"/>
      </w:pPr>
    </w:p>
    <w:p w:rsidR="00F4493C" w:rsidRDefault="00F4493C" w:rsidP="007E6A8A">
      <w:pPr>
        <w:jc w:val="center"/>
      </w:pPr>
    </w:p>
    <w:p w:rsidR="00F4493C" w:rsidRDefault="00F4493C" w:rsidP="007E6A8A">
      <w:pPr>
        <w:jc w:val="center"/>
      </w:pPr>
    </w:p>
    <w:p w:rsidR="00F4493C" w:rsidRDefault="00F4493C" w:rsidP="007E6A8A">
      <w:pPr>
        <w:jc w:val="center"/>
      </w:pPr>
    </w:p>
    <w:p w:rsidR="00F4493C" w:rsidRDefault="00F4493C" w:rsidP="007E6A8A">
      <w:pPr>
        <w:jc w:val="center"/>
      </w:pPr>
    </w:p>
    <w:p w:rsidR="00F4493C" w:rsidRDefault="00F4493C" w:rsidP="007E6A8A">
      <w:pPr>
        <w:jc w:val="center"/>
      </w:pPr>
    </w:p>
    <w:tbl>
      <w:tblPr>
        <w:tblW w:w="9639" w:type="dxa"/>
        <w:tblInd w:w="108" w:type="dxa"/>
        <w:tblLayout w:type="fixed"/>
        <w:tblLook w:val="0000" w:firstRow="0" w:lastRow="0" w:firstColumn="0" w:lastColumn="0" w:noHBand="0" w:noVBand="0"/>
      </w:tblPr>
      <w:tblGrid>
        <w:gridCol w:w="5103"/>
        <w:gridCol w:w="4536"/>
      </w:tblGrid>
      <w:tr w:rsidR="002C2CA2" w:rsidRPr="00551494" w:rsidTr="002C2CA2">
        <w:trPr>
          <w:trHeight w:val="360"/>
        </w:trPr>
        <w:tc>
          <w:tcPr>
            <w:tcW w:w="5103" w:type="dxa"/>
          </w:tcPr>
          <w:p w:rsidR="002C2CA2" w:rsidRPr="00551494" w:rsidRDefault="002C2CA2" w:rsidP="002D0D10">
            <w:pPr>
              <w:suppressAutoHyphens/>
              <w:jc w:val="both"/>
              <w:rPr>
                <w:b/>
              </w:rPr>
            </w:pPr>
            <w:r>
              <w:rPr>
                <w:b/>
              </w:rPr>
              <w:t>Аренд</w:t>
            </w:r>
            <w:r w:rsidR="00471263">
              <w:rPr>
                <w:b/>
              </w:rPr>
              <w:t>одатель</w:t>
            </w:r>
            <w:r w:rsidRPr="00551494">
              <w:rPr>
                <w:b/>
              </w:rPr>
              <w:t>:</w:t>
            </w:r>
          </w:p>
        </w:tc>
        <w:tc>
          <w:tcPr>
            <w:tcW w:w="4536" w:type="dxa"/>
          </w:tcPr>
          <w:p w:rsidR="002C2CA2" w:rsidRPr="00551494" w:rsidRDefault="002C2CA2" w:rsidP="002D0D10">
            <w:pPr>
              <w:suppressAutoHyphens/>
              <w:jc w:val="both"/>
              <w:rPr>
                <w:b/>
              </w:rPr>
            </w:pPr>
            <w:r>
              <w:rPr>
                <w:b/>
              </w:rPr>
              <w:t>Аренд</w:t>
            </w:r>
            <w:r w:rsidR="00471263">
              <w:rPr>
                <w:b/>
              </w:rPr>
              <w:t>атор</w:t>
            </w:r>
            <w:r w:rsidRPr="00551494">
              <w:rPr>
                <w:b/>
              </w:rPr>
              <w:t>:</w:t>
            </w:r>
          </w:p>
        </w:tc>
      </w:tr>
      <w:tr w:rsidR="002C2CA2" w:rsidRPr="00551494" w:rsidTr="002C2CA2">
        <w:trPr>
          <w:trHeight w:val="300"/>
        </w:trPr>
        <w:tc>
          <w:tcPr>
            <w:tcW w:w="5103" w:type="dxa"/>
          </w:tcPr>
          <w:p w:rsidR="002C2CA2" w:rsidRPr="00BC1CA0" w:rsidRDefault="002C2CA2" w:rsidP="003954E1"/>
        </w:tc>
        <w:tc>
          <w:tcPr>
            <w:tcW w:w="4536" w:type="dxa"/>
          </w:tcPr>
          <w:p w:rsidR="004C1BC6" w:rsidRDefault="004C1BC6" w:rsidP="004C1BC6">
            <w:pPr>
              <w:suppressAutoHyphens/>
              <w:jc w:val="both"/>
            </w:pPr>
            <w:r>
              <w:t>Генеральный директор</w:t>
            </w:r>
          </w:p>
          <w:p w:rsidR="002C2CA2" w:rsidRPr="00551494" w:rsidRDefault="004C1BC6" w:rsidP="004C1BC6">
            <w:r>
              <w:t>ООО «БНГРЭ»</w:t>
            </w:r>
          </w:p>
        </w:tc>
      </w:tr>
      <w:tr w:rsidR="002C2CA2" w:rsidRPr="00551494" w:rsidTr="002C2CA2">
        <w:trPr>
          <w:trHeight w:val="300"/>
        </w:trPr>
        <w:tc>
          <w:tcPr>
            <w:tcW w:w="5103" w:type="dxa"/>
          </w:tcPr>
          <w:p w:rsidR="002C2CA2" w:rsidRPr="00BC1CA0" w:rsidRDefault="002C2CA2" w:rsidP="002D0D10">
            <w:pPr>
              <w:suppressAutoHyphens/>
              <w:jc w:val="both"/>
            </w:pPr>
            <w:r w:rsidRPr="00BC1CA0">
              <w:t>________________</w:t>
            </w:r>
            <w:r w:rsidR="00BC1CA0" w:rsidRPr="00BC1CA0">
              <w:rPr>
                <w:color w:val="000000" w:themeColor="text1"/>
              </w:rPr>
              <w:t xml:space="preserve"> </w:t>
            </w:r>
          </w:p>
        </w:tc>
        <w:tc>
          <w:tcPr>
            <w:tcW w:w="4536" w:type="dxa"/>
          </w:tcPr>
          <w:p w:rsidR="002C2CA2" w:rsidRPr="00551494" w:rsidRDefault="002C2CA2" w:rsidP="008A57F4">
            <w:pPr>
              <w:suppressAutoHyphens/>
              <w:jc w:val="both"/>
            </w:pPr>
            <w:r>
              <w:t>_________________</w:t>
            </w:r>
            <w:r w:rsidR="004C1BC6">
              <w:t xml:space="preserve"> Н.Ф. Ганиев</w:t>
            </w:r>
          </w:p>
        </w:tc>
      </w:tr>
      <w:tr w:rsidR="002C2CA2" w:rsidRPr="00551494" w:rsidTr="002C2CA2">
        <w:trPr>
          <w:trHeight w:val="300"/>
        </w:trPr>
        <w:tc>
          <w:tcPr>
            <w:tcW w:w="5103" w:type="dxa"/>
          </w:tcPr>
          <w:p w:rsidR="002C2CA2" w:rsidRPr="00BC1CA0" w:rsidRDefault="002C2CA2" w:rsidP="002D0D10">
            <w:pPr>
              <w:suppressAutoHyphens/>
              <w:jc w:val="both"/>
            </w:pPr>
          </w:p>
        </w:tc>
        <w:tc>
          <w:tcPr>
            <w:tcW w:w="4536" w:type="dxa"/>
          </w:tcPr>
          <w:p w:rsidR="002C2CA2" w:rsidRPr="00551494" w:rsidRDefault="002C2CA2" w:rsidP="002D0D10">
            <w:pPr>
              <w:suppressAutoHyphens/>
              <w:jc w:val="both"/>
            </w:pPr>
          </w:p>
        </w:tc>
      </w:tr>
      <w:tr w:rsidR="002C2CA2" w:rsidRPr="00551494" w:rsidTr="002C2CA2">
        <w:trPr>
          <w:trHeight w:val="285"/>
        </w:trPr>
        <w:tc>
          <w:tcPr>
            <w:tcW w:w="5103" w:type="dxa"/>
          </w:tcPr>
          <w:p w:rsidR="002C2CA2" w:rsidRPr="00551494" w:rsidRDefault="002C2CA2" w:rsidP="002D0D10">
            <w:pPr>
              <w:suppressAutoHyphens/>
              <w:jc w:val="both"/>
            </w:pPr>
            <w:r w:rsidRPr="00551494">
              <w:t>М.П.</w:t>
            </w:r>
          </w:p>
        </w:tc>
        <w:tc>
          <w:tcPr>
            <w:tcW w:w="4536" w:type="dxa"/>
          </w:tcPr>
          <w:p w:rsidR="002C2CA2" w:rsidRPr="00551494" w:rsidRDefault="002C2CA2" w:rsidP="002D0D10">
            <w:pPr>
              <w:suppressAutoHyphens/>
              <w:jc w:val="both"/>
              <w:rPr>
                <w:b/>
              </w:rPr>
            </w:pPr>
            <w:r w:rsidRPr="00551494">
              <w:t>М.П.</w:t>
            </w:r>
          </w:p>
        </w:tc>
      </w:tr>
    </w:tbl>
    <w:p w:rsidR="00E70701" w:rsidRDefault="00E70701" w:rsidP="007E6A8A">
      <w:pPr>
        <w:jc w:val="center"/>
      </w:pPr>
    </w:p>
    <w:p w:rsidR="001E53BB" w:rsidRDefault="001E53BB" w:rsidP="00053056"/>
    <w:p w:rsidR="001E53BB" w:rsidRDefault="001E53BB" w:rsidP="00053056"/>
    <w:p w:rsidR="00E70701" w:rsidRDefault="00AB49EE" w:rsidP="001E53BB">
      <w:pPr>
        <w:jc w:val="center"/>
        <w:rPr>
          <w:rFonts w:ascii="Arial" w:hAnsi="Arial" w:cs="Arial"/>
          <w:b/>
          <w:sz w:val="18"/>
          <w:szCs w:val="18"/>
        </w:rPr>
      </w:pPr>
      <w:r>
        <w:rPr>
          <w:rFonts w:ascii="Arial" w:hAnsi="Arial" w:cs="Arial"/>
          <w:b/>
          <w:sz w:val="18"/>
          <w:szCs w:val="18"/>
        </w:rPr>
        <w:t>Г. КРАСНОЯРСК</w:t>
      </w:r>
    </w:p>
    <w:p w:rsidR="00E70701" w:rsidRPr="00607BFD" w:rsidRDefault="00B93DD2" w:rsidP="001E53BB">
      <w:pPr>
        <w:jc w:val="center"/>
        <w:sectPr w:rsidR="00E70701" w:rsidRPr="00607BFD" w:rsidSect="00110BEA">
          <w:footerReference w:type="default" r:id="rId9"/>
          <w:pgSz w:w="11906" w:h="16838" w:code="9"/>
          <w:pgMar w:top="567" w:right="991" w:bottom="227" w:left="1276" w:header="568" w:footer="680" w:gutter="0"/>
          <w:cols w:space="708"/>
          <w:docGrid w:linePitch="360"/>
        </w:sectPr>
      </w:pPr>
      <w:r>
        <w:rPr>
          <w:rFonts w:ascii="Arial" w:hAnsi="Arial" w:cs="Arial"/>
          <w:b/>
          <w:sz w:val="18"/>
          <w:szCs w:val="18"/>
        </w:rPr>
        <w:t>20</w:t>
      </w:r>
      <w:r w:rsidR="00F4493C">
        <w:rPr>
          <w:rFonts w:ascii="Arial" w:hAnsi="Arial" w:cs="Arial"/>
          <w:b/>
          <w:sz w:val="18"/>
          <w:szCs w:val="18"/>
        </w:rPr>
        <w:t>24</w:t>
      </w:r>
      <w:bookmarkStart w:id="0" w:name="_GoBack"/>
      <w:bookmarkEnd w:id="0"/>
    </w:p>
    <w:p w:rsidR="0060438A" w:rsidRPr="0060438A" w:rsidRDefault="0060438A" w:rsidP="0060438A">
      <w:pPr>
        <w:spacing w:after="240"/>
        <w:jc w:val="both"/>
        <w:rPr>
          <w:rFonts w:asciiTheme="minorHAnsi" w:eastAsiaTheme="minorEastAsia" w:hAnsiTheme="minorHAnsi" w:cstheme="minorBidi"/>
          <w:b/>
          <w:bCs/>
          <w:caps/>
          <w:sz w:val="22"/>
          <w:szCs w:val="22"/>
          <w:lang w:eastAsia="ru-RU"/>
        </w:rPr>
      </w:pPr>
      <w:r w:rsidRPr="0060438A">
        <w:rPr>
          <w:rFonts w:ascii="Arial" w:hAnsi="Arial" w:cs="Arial"/>
          <w:b/>
          <w:sz w:val="32"/>
          <w:szCs w:val="32"/>
        </w:rPr>
        <w:lastRenderedPageBreak/>
        <w:t>СОДЕРЖАНИЕ</w:t>
      </w:r>
      <w:r w:rsidRPr="0060438A">
        <w:rPr>
          <w:rFonts w:asciiTheme="majorHAnsi" w:eastAsia="Calibri" w:hAnsiTheme="majorHAnsi"/>
          <w:b/>
          <w:bCs/>
          <w:caps/>
          <w:noProof/>
          <w:szCs w:val="20"/>
          <w:highlight w:val="yellow"/>
        </w:rPr>
        <w:fldChar w:fldCharType="begin"/>
      </w:r>
      <w:r w:rsidRPr="0060438A">
        <w:rPr>
          <w:rFonts w:asciiTheme="majorHAnsi" w:hAnsiTheme="majorHAnsi"/>
          <w:highlight w:val="yellow"/>
        </w:rPr>
        <w:instrText xml:space="preserve"> TOC \o "1-3" \u </w:instrText>
      </w:r>
      <w:r w:rsidRPr="0060438A">
        <w:rPr>
          <w:rFonts w:asciiTheme="majorHAnsi" w:eastAsia="Calibri" w:hAnsiTheme="majorHAnsi"/>
          <w:b/>
          <w:bCs/>
          <w:caps/>
          <w:noProof/>
          <w:szCs w:val="20"/>
          <w:highlight w:val="yellow"/>
        </w:rPr>
        <w:fldChar w:fldCharType="separate"/>
      </w:r>
    </w:p>
    <w:sdt>
      <w:sdtPr>
        <w:id w:val="1545715170"/>
        <w:docPartObj>
          <w:docPartGallery w:val="Table of Contents"/>
          <w:docPartUnique/>
        </w:docPartObj>
      </w:sdtPr>
      <w:sdtEndPr>
        <w:rPr>
          <w:b/>
          <w:bCs/>
        </w:rPr>
      </w:sdtEndPr>
      <w:sdtContent>
        <w:p w:rsidR="0060438A" w:rsidRPr="0060438A" w:rsidRDefault="0060438A" w:rsidP="0060438A">
          <w:pPr>
            <w:keepNext/>
            <w:keepLines/>
            <w:spacing w:before="240" w:line="259" w:lineRule="auto"/>
            <w:rPr>
              <w:rFonts w:ascii="Arial" w:eastAsiaTheme="minorEastAsia" w:hAnsi="Arial" w:cs="Arial"/>
              <w:b/>
              <w:bCs/>
              <w:caps/>
              <w:noProof/>
              <w:sz w:val="20"/>
              <w:szCs w:val="20"/>
              <w:lang w:eastAsia="ru-RU"/>
            </w:rPr>
          </w:pPr>
          <w:r w:rsidRPr="0060438A">
            <w:rPr>
              <w:rFonts w:asciiTheme="majorHAnsi" w:eastAsiaTheme="majorEastAsia" w:hAnsiTheme="majorHAnsi" w:cstheme="majorBidi"/>
              <w:b/>
              <w:bCs/>
              <w:color w:val="365F91" w:themeColor="accent1" w:themeShade="BF"/>
              <w:sz w:val="32"/>
              <w:szCs w:val="32"/>
              <w:lang w:eastAsia="ru-RU"/>
            </w:rPr>
            <w:fldChar w:fldCharType="begin"/>
          </w:r>
          <w:r w:rsidRPr="0060438A">
            <w:rPr>
              <w:rFonts w:asciiTheme="majorHAnsi" w:eastAsiaTheme="majorEastAsia" w:hAnsiTheme="majorHAnsi" w:cstheme="majorBidi"/>
              <w:b/>
              <w:bCs/>
              <w:color w:val="365F91" w:themeColor="accent1" w:themeShade="BF"/>
              <w:sz w:val="32"/>
              <w:szCs w:val="32"/>
              <w:lang w:eastAsia="ru-RU"/>
            </w:rPr>
            <w:instrText xml:space="preserve"> TOC \o "1-3" \h \z \u </w:instrText>
          </w:r>
          <w:r w:rsidRPr="0060438A">
            <w:rPr>
              <w:rFonts w:asciiTheme="majorHAnsi" w:eastAsiaTheme="majorEastAsia" w:hAnsiTheme="majorHAnsi" w:cstheme="majorBidi"/>
              <w:b/>
              <w:bCs/>
              <w:color w:val="365F91" w:themeColor="accent1" w:themeShade="BF"/>
              <w:sz w:val="32"/>
              <w:szCs w:val="32"/>
              <w:lang w:eastAsia="ru-RU"/>
            </w:rPr>
            <w:fldChar w:fldCharType="separate"/>
          </w:r>
          <w:hyperlink w:anchor="_Toc133589973" w:history="1">
            <w:r w:rsidRPr="0060438A">
              <w:rPr>
                <w:rFonts w:ascii="Arial" w:eastAsiaTheme="majorEastAsia" w:hAnsi="Arial" w:cs="Arial"/>
                <w:b/>
                <w:noProof/>
                <w:sz w:val="20"/>
                <w:szCs w:val="20"/>
                <w:u w:val="single"/>
                <w:lang w:eastAsia="ru-RU"/>
              </w:rPr>
              <w:t>1. ВВОДНЫЕ ПОЛОЖЕНИЯ</w:t>
            </w:r>
            <w:r w:rsidRPr="0060438A">
              <w:rPr>
                <w:rFonts w:ascii="Arial" w:eastAsiaTheme="majorEastAsia" w:hAnsi="Arial" w:cs="Arial"/>
                <w:b/>
                <w:noProof/>
                <w:webHidden/>
                <w:sz w:val="20"/>
                <w:szCs w:val="20"/>
                <w:lang w:eastAsia="ru-RU"/>
              </w:rPr>
              <w:tab/>
              <w:t>……………………………………………………………………………………….</w:t>
            </w:r>
            <w:r w:rsidRPr="0060438A">
              <w:rPr>
                <w:rFonts w:ascii="Arial" w:eastAsiaTheme="majorEastAsia" w:hAnsi="Arial" w:cs="Arial"/>
                <w:b/>
                <w:noProof/>
                <w:webHidden/>
                <w:sz w:val="20"/>
                <w:szCs w:val="20"/>
                <w:lang w:eastAsia="ru-RU"/>
              </w:rPr>
              <w:fldChar w:fldCharType="begin"/>
            </w:r>
            <w:r w:rsidRPr="0060438A">
              <w:rPr>
                <w:rFonts w:ascii="Arial" w:eastAsiaTheme="majorEastAsia" w:hAnsi="Arial" w:cs="Arial"/>
                <w:b/>
                <w:noProof/>
                <w:webHidden/>
                <w:sz w:val="20"/>
                <w:szCs w:val="20"/>
                <w:lang w:eastAsia="ru-RU"/>
              </w:rPr>
              <w:instrText xml:space="preserve"> PAGEREF _Toc133589973 \h </w:instrText>
            </w:r>
            <w:r w:rsidRPr="0060438A">
              <w:rPr>
                <w:rFonts w:ascii="Arial" w:eastAsiaTheme="majorEastAsia" w:hAnsi="Arial" w:cs="Arial"/>
                <w:b/>
                <w:noProof/>
                <w:webHidden/>
                <w:sz w:val="20"/>
                <w:szCs w:val="20"/>
                <w:lang w:eastAsia="ru-RU"/>
              </w:rPr>
            </w:r>
            <w:r w:rsidRPr="0060438A">
              <w:rPr>
                <w:rFonts w:ascii="Arial" w:eastAsiaTheme="majorEastAsia" w:hAnsi="Arial" w:cs="Arial"/>
                <w:b/>
                <w:noProof/>
                <w:webHidden/>
                <w:sz w:val="20"/>
                <w:szCs w:val="20"/>
                <w:lang w:eastAsia="ru-RU"/>
              </w:rPr>
              <w:fldChar w:fldCharType="separate"/>
            </w:r>
            <w:r w:rsidRPr="0060438A">
              <w:rPr>
                <w:rFonts w:ascii="Arial" w:eastAsiaTheme="majorEastAsia" w:hAnsi="Arial" w:cs="Arial"/>
                <w:b/>
                <w:noProof/>
                <w:webHidden/>
                <w:sz w:val="20"/>
                <w:szCs w:val="20"/>
                <w:lang w:eastAsia="ru-RU"/>
              </w:rPr>
              <w:t>4</w:t>
            </w:r>
            <w:r w:rsidRPr="0060438A">
              <w:rPr>
                <w:rFonts w:ascii="Arial" w:eastAsiaTheme="majorEastAsia" w:hAnsi="Arial" w:cs="Arial"/>
                <w:b/>
                <w:noProof/>
                <w:webHidden/>
                <w:sz w:val="20"/>
                <w:szCs w:val="20"/>
                <w:lang w:eastAsia="ru-RU"/>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74" w:history="1">
            <w:r w:rsidR="0060438A" w:rsidRPr="0060438A">
              <w:rPr>
                <w:rFonts w:ascii="Arial" w:eastAsia="Calibri" w:hAnsi="Arial"/>
                <w:b/>
                <w:bCs/>
                <w:caps/>
                <w:noProof/>
                <w:color w:val="0000FF"/>
                <w:sz w:val="18"/>
                <w:szCs w:val="20"/>
                <w:u w:val="single"/>
              </w:rPr>
              <w:t>НАЗНАЧЕНИЕ</w:t>
            </w:r>
            <w:r w:rsidR="0060438A" w:rsidRPr="0060438A">
              <w:rPr>
                <w:rFonts w:ascii="Arial" w:hAnsi="Arial"/>
                <w:b/>
                <w:bCs/>
                <w:caps/>
                <w:noProof/>
                <w:webHidden/>
                <w:sz w:val="18"/>
                <w:szCs w:val="20"/>
              </w:rPr>
              <w:tab/>
            </w:r>
            <w:r w:rsidR="0060438A" w:rsidRPr="0060438A">
              <w:rPr>
                <w:rFonts w:ascii="Arial" w:hAnsi="Arial"/>
                <w:b/>
                <w:bCs/>
                <w:caps/>
                <w:noProof/>
                <w:webHidden/>
                <w:sz w:val="18"/>
                <w:szCs w:val="20"/>
              </w:rPr>
              <w:fldChar w:fldCharType="begin"/>
            </w:r>
            <w:r w:rsidR="0060438A" w:rsidRPr="0060438A">
              <w:rPr>
                <w:rFonts w:ascii="Arial" w:hAnsi="Arial"/>
                <w:b/>
                <w:bCs/>
                <w:caps/>
                <w:noProof/>
                <w:webHidden/>
                <w:sz w:val="18"/>
                <w:szCs w:val="20"/>
              </w:rPr>
              <w:instrText xml:space="preserve"> PAGEREF _Toc133589974 \h </w:instrText>
            </w:r>
            <w:r w:rsidR="0060438A" w:rsidRPr="0060438A">
              <w:rPr>
                <w:rFonts w:ascii="Arial" w:hAnsi="Arial"/>
                <w:b/>
                <w:bCs/>
                <w:caps/>
                <w:noProof/>
                <w:webHidden/>
                <w:sz w:val="18"/>
                <w:szCs w:val="20"/>
              </w:rPr>
            </w:r>
            <w:r w:rsidR="0060438A" w:rsidRPr="0060438A">
              <w:rPr>
                <w:rFonts w:ascii="Arial" w:hAnsi="Arial"/>
                <w:b/>
                <w:bCs/>
                <w:caps/>
                <w:noProof/>
                <w:webHidden/>
                <w:sz w:val="18"/>
                <w:szCs w:val="20"/>
              </w:rPr>
              <w:fldChar w:fldCharType="separate"/>
            </w:r>
            <w:r w:rsidR="0060438A" w:rsidRPr="0060438A">
              <w:rPr>
                <w:rFonts w:ascii="Arial" w:hAnsi="Arial"/>
                <w:b/>
                <w:bCs/>
                <w:caps/>
                <w:noProof/>
                <w:webHidden/>
                <w:sz w:val="18"/>
                <w:szCs w:val="20"/>
              </w:rPr>
              <w:t>4</w:t>
            </w:r>
            <w:r w:rsidR="0060438A" w:rsidRPr="0060438A">
              <w:rPr>
                <w:rFonts w:ascii="Arial" w:hAnsi="Arial"/>
                <w:b/>
                <w:bCs/>
                <w:caps/>
                <w:noProof/>
                <w:webHidden/>
                <w:sz w:val="18"/>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75" w:history="1">
            <w:r w:rsidR="0060438A" w:rsidRPr="0060438A">
              <w:rPr>
                <w:rFonts w:ascii="Arial" w:eastAsia="Calibri" w:hAnsi="Arial"/>
                <w:b/>
                <w:bCs/>
                <w:caps/>
                <w:noProof/>
                <w:color w:val="0000FF"/>
                <w:sz w:val="18"/>
                <w:szCs w:val="20"/>
                <w:u w:val="single"/>
              </w:rPr>
              <w:t>ОБЛАСТЬ ДЕЙСТВИЯ</w:t>
            </w:r>
            <w:r w:rsidR="0060438A" w:rsidRPr="0060438A">
              <w:rPr>
                <w:rFonts w:ascii="Arial" w:hAnsi="Arial"/>
                <w:b/>
                <w:bCs/>
                <w:caps/>
                <w:noProof/>
                <w:webHidden/>
                <w:sz w:val="18"/>
                <w:szCs w:val="20"/>
              </w:rPr>
              <w:tab/>
            </w:r>
            <w:r w:rsidR="0060438A" w:rsidRPr="0060438A">
              <w:rPr>
                <w:rFonts w:ascii="Arial" w:hAnsi="Arial"/>
                <w:b/>
                <w:bCs/>
                <w:caps/>
                <w:noProof/>
                <w:webHidden/>
                <w:sz w:val="18"/>
                <w:szCs w:val="20"/>
              </w:rPr>
              <w:fldChar w:fldCharType="begin"/>
            </w:r>
            <w:r w:rsidR="0060438A" w:rsidRPr="0060438A">
              <w:rPr>
                <w:rFonts w:ascii="Arial" w:hAnsi="Arial"/>
                <w:b/>
                <w:bCs/>
                <w:caps/>
                <w:noProof/>
                <w:webHidden/>
                <w:sz w:val="18"/>
                <w:szCs w:val="20"/>
              </w:rPr>
              <w:instrText xml:space="preserve"> PAGEREF _Toc133589975 \h </w:instrText>
            </w:r>
            <w:r w:rsidR="0060438A" w:rsidRPr="0060438A">
              <w:rPr>
                <w:rFonts w:ascii="Arial" w:hAnsi="Arial"/>
                <w:b/>
                <w:bCs/>
                <w:caps/>
                <w:noProof/>
                <w:webHidden/>
                <w:sz w:val="18"/>
                <w:szCs w:val="20"/>
              </w:rPr>
            </w:r>
            <w:r w:rsidR="0060438A" w:rsidRPr="0060438A">
              <w:rPr>
                <w:rFonts w:ascii="Arial" w:hAnsi="Arial"/>
                <w:b/>
                <w:bCs/>
                <w:caps/>
                <w:noProof/>
                <w:webHidden/>
                <w:sz w:val="18"/>
                <w:szCs w:val="20"/>
              </w:rPr>
              <w:fldChar w:fldCharType="separate"/>
            </w:r>
            <w:r w:rsidR="0060438A" w:rsidRPr="0060438A">
              <w:rPr>
                <w:rFonts w:ascii="Arial" w:hAnsi="Arial"/>
                <w:b/>
                <w:bCs/>
                <w:caps/>
                <w:noProof/>
                <w:webHidden/>
                <w:sz w:val="18"/>
                <w:szCs w:val="20"/>
              </w:rPr>
              <w:t>4</w:t>
            </w:r>
            <w:r w:rsidR="0060438A" w:rsidRPr="0060438A">
              <w:rPr>
                <w:rFonts w:ascii="Arial" w:hAnsi="Arial"/>
                <w:b/>
                <w:bCs/>
                <w:caps/>
                <w:noProof/>
                <w:webHidden/>
                <w:sz w:val="18"/>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76" w:history="1">
            <w:r w:rsidR="0060438A" w:rsidRPr="0060438A">
              <w:rPr>
                <w:rFonts w:ascii="Arial" w:eastAsia="Calibri" w:hAnsi="Arial"/>
                <w:b/>
                <w:bCs/>
                <w:caps/>
                <w:noProof/>
                <w:color w:val="0000FF"/>
                <w:sz w:val="18"/>
                <w:szCs w:val="20"/>
                <w:u w:val="single"/>
              </w:rPr>
              <w:t>ПЕРИОД ДЕЙСТВИЯ И ПОРЯДОК ОБЕСПЕЧЕНИЯ ИСПОЛНЕНИЯ</w:t>
            </w:r>
            <w:r w:rsidR="0060438A" w:rsidRPr="0060438A">
              <w:rPr>
                <w:rFonts w:ascii="Arial" w:hAnsi="Arial"/>
                <w:b/>
                <w:bCs/>
                <w:caps/>
                <w:noProof/>
                <w:webHidden/>
                <w:sz w:val="18"/>
                <w:szCs w:val="20"/>
              </w:rPr>
              <w:tab/>
            </w:r>
            <w:r w:rsidR="0060438A" w:rsidRPr="0060438A">
              <w:rPr>
                <w:rFonts w:ascii="Arial" w:hAnsi="Arial"/>
                <w:b/>
                <w:bCs/>
                <w:caps/>
                <w:noProof/>
                <w:webHidden/>
                <w:sz w:val="18"/>
                <w:szCs w:val="20"/>
              </w:rPr>
              <w:fldChar w:fldCharType="begin"/>
            </w:r>
            <w:r w:rsidR="0060438A" w:rsidRPr="0060438A">
              <w:rPr>
                <w:rFonts w:ascii="Arial" w:hAnsi="Arial"/>
                <w:b/>
                <w:bCs/>
                <w:caps/>
                <w:noProof/>
                <w:webHidden/>
                <w:sz w:val="18"/>
                <w:szCs w:val="20"/>
              </w:rPr>
              <w:instrText xml:space="preserve"> PAGEREF _Toc133589976 \h </w:instrText>
            </w:r>
            <w:r w:rsidR="0060438A" w:rsidRPr="0060438A">
              <w:rPr>
                <w:rFonts w:ascii="Arial" w:hAnsi="Arial"/>
                <w:b/>
                <w:bCs/>
                <w:caps/>
                <w:noProof/>
                <w:webHidden/>
                <w:sz w:val="18"/>
                <w:szCs w:val="20"/>
              </w:rPr>
            </w:r>
            <w:r w:rsidR="0060438A" w:rsidRPr="0060438A">
              <w:rPr>
                <w:rFonts w:ascii="Arial" w:hAnsi="Arial"/>
                <w:b/>
                <w:bCs/>
                <w:caps/>
                <w:noProof/>
                <w:webHidden/>
                <w:sz w:val="18"/>
                <w:szCs w:val="20"/>
              </w:rPr>
              <w:fldChar w:fldCharType="separate"/>
            </w:r>
            <w:r w:rsidR="0060438A" w:rsidRPr="0060438A">
              <w:rPr>
                <w:rFonts w:ascii="Arial" w:hAnsi="Arial"/>
                <w:b/>
                <w:bCs/>
                <w:caps/>
                <w:noProof/>
                <w:webHidden/>
                <w:sz w:val="18"/>
                <w:szCs w:val="20"/>
              </w:rPr>
              <w:t>5</w:t>
            </w:r>
            <w:r w:rsidR="0060438A" w:rsidRPr="0060438A">
              <w:rPr>
                <w:rFonts w:ascii="Arial" w:hAnsi="Arial"/>
                <w:b/>
                <w:bCs/>
                <w:caps/>
                <w:noProof/>
                <w:webHidden/>
                <w:sz w:val="18"/>
                <w:szCs w:val="20"/>
              </w:rPr>
              <w:fldChar w:fldCharType="end"/>
            </w:r>
          </w:hyperlink>
        </w:p>
        <w:p w:rsidR="0060438A" w:rsidRPr="0060438A" w:rsidRDefault="003954E1" w:rsidP="0060438A">
          <w:pPr>
            <w:tabs>
              <w:tab w:val="left" w:pos="720"/>
              <w:tab w:val="right" w:leader="dot" w:pos="9628"/>
            </w:tabs>
            <w:spacing w:before="240" w:after="240"/>
            <w:rPr>
              <w:rFonts w:asciiTheme="minorHAnsi" w:eastAsiaTheme="minorEastAsia" w:hAnsiTheme="minorHAnsi" w:cstheme="minorBidi"/>
              <w:noProof/>
              <w:sz w:val="22"/>
              <w:szCs w:val="22"/>
              <w:lang w:eastAsia="ru-RU"/>
            </w:rPr>
          </w:pPr>
          <w:hyperlink w:anchor="_Toc133589977" w:history="1">
            <w:r w:rsidR="0060438A" w:rsidRPr="0060438A">
              <w:rPr>
                <w:rFonts w:ascii="Arial" w:eastAsia="Calibri" w:hAnsi="Arial"/>
                <w:b/>
                <w:bCs/>
                <w:caps/>
                <w:noProof/>
                <w:color w:val="0000FF"/>
                <w:sz w:val="20"/>
                <w:szCs w:val="20"/>
                <w:u w:val="single"/>
              </w:rPr>
              <w:t>2. ГЛОССАРИЙ</w:t>
            </w:r>
            <w:r w:rsidR="0060438A" w:rsidRPr="0060438A">
              <w:rPr>
                <w:rFonts w:ascii="Arial" w:eastAsia="Calibri" w:hAnsi="Arial"/>
                <w:b/>
                <w:bCs/>
                <w:caps/>
                <w:noProof/>
                <w:webHidden/>
                <w:sz w:val="20"/>
                <w:szCs w:val="20"/>
              </w:rPr>
              <w:tab/>
            </w:r>
            <w:r w:rsidR="0060438A" w:rsidRPr="0060438A">
              <w:rPr>
                <w:rFonts w:ascii="Arial" w:eastAsia="Calibri" w:hAnsi="Arial"/>
                <w:b/>
                <w:bCs/>
                <w:caps/>
                <w:noProof/>
                <w:webHidden/>
                <w:sz w:val="20"/>
                <w:szCs w:val="20"/>
              </w:rPr>
              <w:fldChar w:fldCharType="begin"/>
            </w:r>
            <w:r w:rsidR="0060438A" w:rsidRPr="0060438A">
              <w:rPr>
                <w:rFonts w:ascii="Arial" w:eastAsia="Calibri" w:hAnsi="Arial"/>
                <w:b/>
                <w:bCs/>
                <w:caps/>
                <w:noProof/>
                <w:webHidden/>
                <w:sz w:val="20"/>
                <w:szCs w:val="20"/>
              </w:rPr>
              <w:instrText xml:space="preserve"> PAGEREF _Toc133589977 \h </w:instrText>
            </w:r>
            <w:r w:rsidR="0060438A" w:rsidRPr="0060438A">
              <w:rPr>
                <w:rFonts w:ascii="Arial" w:eastAsia="Calibri" w:hAnsi="Arial"/>
                <w:b/>
                <w:bCs/>
                <w:caps/>
                <w:noProof/>
                <w:webHidden/>
                <w:sz w:val="20"/>
                <w:szCs w:val="20"/>
              </w:rPr>
            </w:r>
            <w:r w:rsidR="0060438A" w:rsidRPr="0060438A">
              <w:rPr>
                <w:rFonts w:ascii="Arial" w:eastAsia="Calibri" w:hAnsi="Arial"/>
                <w:b/>
                <w:bCs/>
                <w:caps/>
                <w:noProof/>
                <w:webHidden/>
                <w:sz w:val="20"/>
                <w:szCs w:val="20"/>
              </w:rPr>
              <w:fldChar w:fldCharType="separate"/>
            </w:r>
            <w:r w:rsidR="0060438A" w:rsidRPr="0060438A">
              <w:rPr>
                <w:rFonts w:ascii="Arial" w:eastAsia="Calibri" w:hAnsi="Arial"/>
                <w:b/>
                <w:bCs/>
                <w:caps/>
                <w:noProof/>
                <w:webHidden/>
                <w:sz w:val="20"/>
                <w:szCs w:val="20"/>
              </w:rPr>
              <w:t>6</w:t>
            </w:r>
            <w:r w:rsidR="0060438A" w:rsidRPr="0060438A">
              <w:rPr>
                <w:rFonts w:ascii="Arial" w:eastAsia="Calibri" w:hAnsi="Arial"/>
                <w:b/>
                <w:bCs/>
                <w:caps/>
                <w:noProof/>
                <w:webHidden/>
                <w:sz w:val="20"/>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78" w:history="1">
            <w:r w:rsidR="0060438A" w:rsidRPr="0060438A">
              <w:rPr>
                <w:rFonts w:ascii="Arial" w:eastAsia="Calibri" w:hAnsi="Arial"/>
                <w:b/>
                <w:bCs/>
                <w:caps/>
                <w:noProof/>
                <w:color w:val="0000FF"/>
                <w:sz w:val="18"/>
                <w:szCs w:val="20"/>
                <w:u w:val="single"/>
              </w:rPr>
              <w:t>2.1. ТЕРМИНЫ КОРПОРАТИВНОГО ГЛОССАРИЯ</w:t>
            </w:r>
            <w:r w:rsidR="0060438A" w:rsidRPr="0060438A">
              <w:rPr>
                <w:rFonts w:ascii="Arial" w:hAnsi="Arial"/>
                <w:b/>
                <w:bCs/>
                <w:caps/>
                <w:noProof/>
                <w:webHidden/>
                <w:sz w:val="18"/>
                <w:szCs w:val="20"/>
              </w:rPr>
              <w:tab/>
            </w:r>
            <w:r w:rsidR="0060438A" w:rsidRPr="0060438A">
              <w:rPr>
                <w:rFonts w:ascii="Arial" w:hAnsi="Arial"/>
                <w:b/>
                <w:bCs/>
                <w:caps/>
                <w:noProof/>
                <w:webHidden/>
                <w:sz w:val="18"/>
                <w:szCs w:val="20"/>
              </w:rPr>
              <w:fldChar w:fldCharType="begin"/>
            </w:r>
            <w:r w:rsidR="0060438A" w:rsidRPr="0060438A">
              <w:rPr>
                <w:rFonts w:ascii="Arial" w:hAnsi="Arial"/>
                <w:b/>
                <w:bCs/>
                <w:caps/>
                <w:noProof/>
                <w:webHidden/>
                <w:sz w:val="18"/>
                <w:szCs w:val="20"/>
              </w:rPr>
              <w:instrText xml:space="preserve"> PAGEREF _Toc133589978 \h </w:instrText>
            </w:r>
            <w:r w:rsidR="0060438A" w:rsidRPr="0060438A">
              <w:rPr>
                <w:rFonts w:ascii="Arial" w:hAnsi="Arial"/>
                <w:b/>
                <w:bCs/>
                <w:caps/>
                <w:noProof/>
                <w:webHidden/>
                <w:sz w:val="18"/>
                <w:szCs w:val="20"/>
              </w:rPr>
            </w:r>
            <w:r w:rsidR="0060438A" w:rsidRPr="0060438A">
              <w:rPr>
                <w:rFonts w:ascii="Arial" w:hAnsi="Arial"/>
                <w:b/>
                <w:bCs/>
                <w:caps/>
                <w:noProof/>
                <w:webHidden/>
                <w:sz w:val="18"/>
                <w:szCs w:val="20"/>
              </w:rPr>
              <w:fldChar w:fldCharType="separate"/>
            </w:r>
            <w:r w:rsidR="0060438A" w:rsidRPr="0060438A">
              <w:rPr>
                <w:rFonts w:ascii="Arial" w:hAnsi="Arial"/>
                <w:b/>
                <w:bCs/>
                <w:caps/>
                <w:noProof/>
                <w:webHidden/>
                <w:sz w:val="18"/>
                <w:szCs w:val="20"/>
              </w:rPr>
              <w:t>6</w:t>
            </w:r>
            <w:r w:rsidR="0060438A" w:rsidRPr="0060438A">
              <w:rPr>
                <w:rFonts w:ascii="Arial" w:hAnsi="Arial"/>
                <w:b/>
                <w:bCs/>
                <w:caps/>
                <w:noProof/>
                <w:webHidden/>
                <w:sz w:val="18"/>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79" w:history="1">
            <w:r w:rsidR="0060438A" w:rsidRPr="0060438A">
              <w:rPr>
                <w:rFonts w:ascii="Arial" w:eastAsia="Calibri" w:hAnsi="Arial"/>
                <w:b/>
                <w:bCs/>
                <w:caps/>
                <w:noProof/>
                <w:color w:val="0000FF"/>
                <w:sz w:val="18"/>
                <w:szCs w:val="20"/>
                <w:u w:val="single"/>
              </w:rPr>
              <w:t>2.2. ТЕРМИНЫ ИЗ ВНЕШНИХ ДОКУМЕНТОВ</w:t>
            </w:r>
            <w:r w:rsidR="0060438A" w:rsidRPr="0060438A">
              <w:rPr>
                <w:rFonts w:ascii="Arial" w:hAnsi="Arial"/>
                <w:b/>
                <w:bCs/>
                <w:caps/>
                <w:noProof/>
                <w:webHidden/>
                <w:sz w:val="18"/>
                <w:szCs w:val="20"/>
              </w:rPr>
              <w:tab/>
            </w:r>
            <w:r w:rsidR="0060438A" w:rsidRPr="0060438A">
              <w:rPr>
                <w:rFonts w:ascii="Arial" w:hAnsi="Arial"/>
                <w:b/>
                <w:bCs/>
                <w:caps/>
                <w:noProof/>
                <w:webHidden/>
                <w:sz w:val="18"/>
                <w:szCs w:val="20"/>
              </w:rPr>
              <w:fldChar w:fldCharType="begin"/>
            </w:r>
            <w:r w:rsidR="0060438A" w:rsidRPr="0060438A">
              <w:rPr>
                <w:rFonts w:ascii="Arial" w:hAnsi="Arial"/>
                <w:b/>
                <w:bCs/>
                <w:caps/>
                <w:noProof/>
                <w:webHidden/>
                <w:sz w:val="18"/>
                <w:szCs w:val="20"/>
              </w:rPr>
              <w:instrText xml:space="preserve"> PAGEREF _Toc133589979 \h </w:instrText>
            </w:r>
            <w:r w:rsidR="0060438A" w:rsidRPr="0060438A">
              <w:rPr>
                <w:rFonts w:ascii="Arial" w:hAnsi="Arial"/>
                <w:b/>
                <w:bCs/>
                <w:caps/>
                <w:noProof/>
                <w:webHidden/>
                <w:sz w:val="18"/>
                <w:szCs w:val="20"/>
              </w:rPr>
            </w:r>
            <w:r w:rsidR="0060438A" w:rsidRPr="0060438A">
              <w:rPr>
                <w:rFonts w:ascii="Arial" w:hAnsi="Arial"/>
                <w:b/>
                <w:bCs/>
                <w:caps/>
                <w:noProof/>
                <w:webHidden/>
                <w:sz w:val="18"/>
                <w:szCs w:val="20"/>
              </w:rPr>
              <w:fldChar w:fldCharType="separate"/>
            </w:r>
            <w:r w:rsidR="0060438A" w:rsidRPr="0060438A">
              <w:rPr>
                <w:rFonts w:ascii="Arial" w:hAnsi="Arial"/>
                <w:b/>
                <w:bCs/>
                <w:caps/>
                <w:noProof/>
                <w:webHidden/>
                <w:sz w:val="18"/>
                <w:szCs w:val="20"/>
              </w:rPr>
              <w:t>6</w:t>
            </w:r>
            <w:r w:rsidR="0060438A" w:rsidRPr="0060438A">
              <w:rPr>
                <w:rFonts w:ascii="Arial" w:hAnsi="Arial"/>
                <w:b/>
                <w:bCs/>
                <w:caps/>
                <w:noProof/>
                <w:webHidden/>
                <w:sz w:val="18"/>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80" w:history="1">
            <w:r w:rsidR="0060438A" w:rsidRPr="0060438A">
              <w:rPr>
                <w:rFonts w:ascii="Arial" w:eastAsia="Calibri" w:hAnsi="Arial"/>
                <w:b/>
                <w:bCs/>
                <w:caps/>
                <w:noProof/>
                <w:color w:val="0000FF"/>
                <w:sz w:val="18"/>
                <w:szCs w:val="20"/>
                <w:u w:val="single"/>
              </w:rPr>
              <w:t>2.3. ТЕРМИНЫ ДЛЯ ЦЕЛЕЙ НАСТОЯЩЕГО ДОКУМЕНТА</w:t>
            </w:r>
            <w:r w:rsidR="0060438A" w:rsidRPr="0060438A">
              <w:rPr>
                <w:rFonts w:ascii="Arial" w:hAnsi="Arial"/>
                <w:b/>
                <w:bCs/>
                <w:caps/>
                <w:noProof/>
                <w:webHidden/>
                <w:sz w:val="18"/>
                <w:szCs w:val="20"/>
              </w:rPr>
              <w:tab/>
            </w:r>
            <w:r w:rsidR="0060438A" w:rsidRPr="0060438A">
              <w:rPr>
                <w:rFonts w:ascii="Arial" w:hAnsi="Arial"/>
                <w:b/>
                <w:bCs/>
                <w:caps/>
                <w:noProof/>
                <w:webHidden/>
                <w:sz w:val="18"/>
                <w:szCs w:val="20"/>
              </w:rPr>
              <w:fldChar w:fldCharType="begin"/>
            </w:r>
            <w:r w:rsidR="0060438A" w:rsidRPr="0060438A">
              <w:rPr>
                <w:rFonts w:ascii="Arial" w:hAnsi="Arial"/>
                <w:b/>
                <w:bCs/>
                <w:caps/>
                <w:noProof/>
                <w:webHidden/>
                <w:sz w:val="18"/>
                <w:szCs w:val="20"/>
              </w:rPr>
              <w:instrText xml:space="preserve"> PAGEREF _Toc133589980 \h </w:instrText>
            </w:r>
            <w:r w:rsidR="0060438A" w:rsidRPr="0060438A">
              <w:rPr>
                <w:rFonts w:ascii="Arial" w:hAnsi="Arial"/>
                <w:b/>
                <w:bCs/>
                <w:caps/>
                <w:noProof/>
                <w:webHidden/>
                <w:sz w:val="18"/>
                <w:szCs w:val="20"/>
              </w:rPr>
            </w:r>
            <w:r w:rsidR="0060438A" w:rsidRPr="0060438A">
              <w:rPr>
                <w:rFonts w:ascii="Arial" w:hAnsi="Arial"/>
                <w:b/>
                <w:bCs/>
                <w:caps/>
                <w:noProof/>
                <w:webHidden/>
                <w:sz w:val="18"/>
                <w:szCs w:val="20"/>
              </w:rPr>
              <w:fldChar w:fldCharType="separate"/>
            </w:r>
            <w:r w:rsidR="0060438A" w:rsidRPr="0060438A">
              <w:rPr>
                <w:rFonts w:ascii="Arial" w:hAnsi="Arial"/>
                <w:b/>
                <w:bCs/>
                <w:caps/>
                <w:noProof/>
                <w:webHidden/>
                <w:sz w:val="18"/>
                <w:szCs w:val="20"/>
              </w:rPr>
              <w:t>6</w:t>
            </w:r>
            <w:r w:rsidR="0060438A" w:rsidRPr="0060438A">
              <w:rPr>
                <w:rFonts w:ascii="Arial" w:hAnsi="Arial"/>
                <w:b/>
                <w:bCs/>
                <w:caps/>
                <w:noProof/>
                <w:webHidden/>
                <w:sz w:val="18"/>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81" w:history="1">
            <w:r w:rsidR="0060438A" w:rsidRPr="0060438A">
              <w:rPr>
                <w:rFonts w:ascii="Arial" w:eastAsia="Calibri" w:hAnsi="Arial"/>
                <w:b/>
                <w:bCs/>
                <w:caps/>
                <w:noProof/>
                <w:color w:val="0000FF"/>
                <w:sz w:val="18"/>
                <w:szCs w:val="20"/>
                <w:u w:val="single"/>
              </w:rPr>
              <w:t>2.4. СОКРАЩЕНИЯ</w:t>
            </w:r>
            <w:r w:rsidR="0060438A" w:rsidRPr="0060438A">
              <w:rPr>
                <w:rFonts w:ascii="Arial" w:hAnsi="Arial"/>
                <w:b/>
                <w:bCs/>
                <w:caps/>
                <w:noProof/>
                <w:webHidden/>
                <w:sz w:val="18"/>
                <w:szCs w:val="20"/>
              </w:rPr>
              <w:tab/>
            </w:r>
            <w:r w:rsidR="0060438A" w:rsidRPr="0060438A">
              <w:rPr>
                <w:rFonts w:ascii="Arial" w:hAnsi="Arial"/>
                <w:b/>
                <w:bCs/>
                <w:caps/>
                <w:noProof/>
                <w:webHidden/>
                <w:sz w:val="18"/>
                <w:szCs w:val="20"/>
              </w:rPr>
              <w:fldChar w:fldCharType="begin"/>
            </w:r>
            <w:r w:rsidR="0060438A" w:rsidRPr="0060438A">
              <w:rPr>
                <w:rFonts w:ascii="Arial" w:hAnsi="Arial"/>
                <w:b/>
                <w:bCs/>
                <w:caps/>
                <w:noProof/>
                <w:webHidden/>
                <w:sz w:val="18"/>
                <w:szCs w:val="20"/>
              </w:rPr>
              <w:instrText xml:space="preserve"> PAGEREF _Toc133589981 \h </w:instrText>
            </w:r>
            <w:r w:rsidR="0060438A" w:rsidRPr="0060438A">
              <w:rPr>
                <w:rFonts w:ascii="Arial" w:hAnsi="Arial"/>
                <w:b/>
                <w:bCs/>
                <w:caps/>
                <w:noProof/>
                <w:webHidden/>
                <w:sz w:val="18"/>
                <w:szCs w:val="20"/>
              </w:rPr>
            </w:r>
            <w:r w:rsidR="0060438A" w:rsidRPr="0060438A">
              <w:rPr>
                <w:rFonts w:ascii="Arial" w:hAnsi="Arial"/>
                <w:b/>
                <w:bCs/>
                <w:caps/>
                <w:noProof/>
                <w:webHidden/>
                <w:sz w:val="18"/>
                <w:szCs w:val="20"/>
              </w:rPr>
              <w:fldChar w:fldCharType="separate"/>
            </w:r>
            <w:r w:rsidR="0060438A" w:rsidRPr="0060438A">
              <w:rPr>
                <w:rFonts w:ascii="Arial" w:hAnsi="Arial"/>
                <w:b/>
                <w:bCs/>
                <w:caps/>
                <w:noProof/>
                <w:webHidden/>
                <w:sz w:val="18"/>
                <w:szCs w:val="20"/>
              </w:rPr>
              <w:t>8</w:t>
            </w:r>
            <w:r w:rsidR="0060438A" w:rsidRPr="0060438A">
              <w:rPr>
                <w:rFonts w:ascii="Arial" w:hAnsi="Arial"/>
                <w:b/>
                <w:bCs/>
                <w:caps/>
                <w:noProof/>
                <w:webHidden/>
                <w:sz w:val="18"/>
                <w:szCs w:val="20"/>
              </w:rPr>
              <w:fldChar w:fldCharType="end"/>
            </w:r>
          </w:hyperlink>
        </w:p>
        <w:p w:rsidR="0060438A" w:rsidRPr="0060438A" w:rsidRDefault="003954E1" w:rsidP="0060438A">
          <w:pPr>
            <w:tabs>
              <w:tab w:val="left" w:pos="720"/>
              <w:tab w:val="right" w:leader="dot" w:pos="9628"/>
            </w:tabs>
            <w:spacing w:before="240" w:after="240"/>
            <w:rPr>
              <w:rFonts w:asciiTheme="minorHAnsi" w:eastAsiaTheme="minorEastAsia" w:hAnsiTheme="minorHAnsi" w:cstheme="minorBidi"/>
              <w:noProof/>
              <w:sz w:val="22"/>
              <w:szCs w:val="22"/>
              <w:lang w:eastAsia="ru-RU"/>
            </w:rPr>
          </w:pPr>
          <w:hyperlink w:anchor="_Toc133589982" w:history="1">
            <w:r w:rsidR="0060438A" w:rsidRPr="0060438A">
              <w:rPr>
                <w:rFonts w:ascii="Arial" w:eastAsia="Calibri" w:hAnsi="Arial"/>
                <w:b/>
                <w:bCs/>
                <w:caps/>
                <w:noProof/>
                <w:color w:val="0000FF"/>
                <w:sz w:val="20"/>
                <w:szCs w:val="20"/>
                <w:u w:val="single"/>
              </w:rPr>
              <w:t>3. УЧАСТНИКИ БИЗНЕС-ПРОЦЕССА</w:t>
            </w:r>
            <w:r w:rsidR="0060438A" w:rsidRPr="0060438A">
              <w:rPr>
                <w:rFonts w:ascii="Arial" w:eastAsia="Calibri" w:hAnsi="Arial"/>
                <w:b/>
                <w:bCs/>
                <w:caps/>
                <w:noProof/>
                <w:webHidden/>
                <w:sz w:val="20"/>
                <w:szCs w:val="20"/>
              </w:rPr>
              <w:tab/>
            </w:r>
            <w:r w:rsidR="0060438A" w:rsidRPr="0060438A">
              <w:rPr>
                <w:rFonts w:ascii="Arial" w:eastAsia="Calibri" w:hAnsi="Arial"/>
                <w:b/>
                <w:bCs/>
                <w:caps/>
                <w:noProof/>
                <w:webHidden/>
                <w:sz w:val="20"/>
                <w:szCs w:val="20"/>
              </w:rPr>
              <w:fldChar w:fldCharType="begin"/>
            </w:r>
            <w:r w:rsidR="0060438A" w:rsidRPr="0060438A">
              <w:rPr>
                <w:rFonts w:ascii="Arial" w:eastAsia="Calibri" w:hAnsi="Arial"/>
                <w:b/>
                <w:bCs/>
                <w:caps/>
                <w:noProof/>
                <w:webHidden/>
                <w:sz w:val="20"/>
                <w:szCs w:val="20"/>
              </w:rPr>
              <w:instrText xml:space="preserve"> PAGEREF _Toc133589982 \h </w:instrText>
            </w:r>
            <w:r w:rsidR="0060438A" w:rsidRPr="0060438A">
              <w:rPr>
                <w:rFonts w:ascii="Arial" w:eastAsia="Calibri" w:hAnsi="Arial"/>
                <w:b/>
                <w:bCs/>
                <w:caps/>
                <w:noProof/>
                <w:webHidden/>
                <w:sz w:val="20"/>
                <w:szCs w:val="20"/>
              </w:rPr>
            </w:r>
            <w:r w:rsidR="0060438A" w:rsidRPr="0060438A">
              <w:rPr>
                <w:rFonts w:ascii="Arial" w:eastAsia="Calibri" w:hAnsi="Arial"/>
                <w:b/>
                <w:bCs/>
                <w:caps/>
                <w:noProof/>
                <w:webHidden/>
                <w:sz w:val="20"/>
                <w:szCs w:val="20"/>
              </w:rPr>
              <w:fldChar w:fldCharType="separate"/>
            </w:r>
            <w:r w:rsidR="0060438A" w:rsidRPr="0060438A">
              <w:rPr>
                <w:rFonts w:ascii="Arial" w:eastAsia="Calibri" w:hAnsi="Arial"/>
                <w:b/>
                <w:bCs/>
                <w:caps/>
                <w:noProof/>
                <w:webHidden/>
                <w:sz w:val="20"/>
                <w:szCs w:val="20"/>
              </w:rPr>
              <w:t>10</w:t>
            </w:r>
            <w:r w:rsidR="0060438A" w:rsidRPr="0060438A">
              <w:rPr>
                <w:rFonts w:ascii="Arial" w:eastAsia="Calibri" w:hAnsi="Arial"/>
                <w:b/>
                <w:bCs/>
                <w:caps/>
                <w:noProof/>
                <w:webHidden/>
                <w:sz w:val="20"/>
                <w:szCs w:val="20"/>
              </w:rPr>
              <w:fldChar w:fldCharType="end"/>
            </w:r>
          </w:hyperlink>
        </w:p>
        <w:p w:rsidR="0060438A" w:rsidRPr="0060438A" w:rsidRDefault="003954E1" w:rsidP="0060438A">
          <w:pPr>
            <w:tabs>
              <w:tab w:val="left" w:pos="720"/>
              <w:tab w:val="right" w:leader="dot" w:pos="9628"/>
            </w:tabs>
            <w:spacing w:before="240" w:after="240"/>
            <w:rPr>
              <w:rFonts w:asciiTheme="minorHAnsi" w:eastAsiaTheme="minorEastAsia" w:hAnsiTheme="minorHAnsi" w:cstheme="minorBidi"/>
              <w:noProof/>
              <w:sz w:val="22"/>
              <w:szCs w:val="22"/>
              <w:lang w:eastAsia="ru-RU"/>
            </w:rPr>
          </w:pPr>
          <w:hyperlink w:anchor="_Toc133589983" w:history="1">
            <w:r w:rsidR="0060438A" w:rsidRPr="0060438A">
              <w:rPr>
                <w:rFonts w:ascii="Arial" w:eastAsia="Calibri" w:hAnsi="Arial"/>
                <w:b/>
                <w:bCs/>
                <w:caps/>
                <w:noProof/>
                <w:color w:val="0000FF"/>
                <w:sz w:val="20"/>
                <w:szCs w:val="20"/>
                <w:u w:val="single"/>
              </w:rPr>
              <w:t>4. ОСНОВНЫЕ ПОЛОЖЕНИЯ</w:t>
            </w:r>
            <w:r w:rsidR="0060438A" w:rsidRPr="0060438A">
              <w:rPr>
                <w:rFonts w:ascii="Arial" w:eastAsia="Calibri" w:hAnsi="Arial"/>
                <w:b/>
                <w:bCs/>
                <w:caps/>
                <w:noProof/>
                <w:webHidden/>
                <w:sz w:val="20"/>
                <w:szCs w:val="20"/>
              </w:rPr>
              <w:tab/>
            </w:r>
            <w:r w:rsidR="0060438A" w:rsidRPr="0060438A">
              <w:rPr>
                <w:rFonts w:ascii="Arial" w:eastAsia="Calibri" w:hAnsi="Arial"/>
                <w:b/>
                <w:bCs/>
                <w:caps/>
                <w:noProof/>
                <w:webHidden/>
                <w:sz w:val="20"/>
                <w:szCs w:val="20"/>
              </w:rPr>
              <w:fldChar w:fldCharType="begin"/>
            </w:r>
            <w:r w:rsidR="0060438A" w:rsidRPr="0060438A">
              <w:rPr>
                <w:rFonts w:ascii="Arial" w:eastAsia="Calibri" w:hAnsi="Arial"/>
                <w:b/>
                <w:bCs/>
                <w:caps/>
                <w:noProof/>
                <w:webHidden/>
                <w:sz w:val="20"/>
                <w:szCs w:val="20"/>
              </w:rPr>
              <w:instrText xml:space="preserve"> PAGEREF _Toc133589983 \h </w:instrText>
            </w:r>
            <w:r w:rsidR="0060438A" w:rsidRPr="0060438A">
              <w:rPr>
                <w:rFonts w:ascii="Arial" w:eastAsia="Calibri" w:hAnsi="Arial"/>
                <w:b/>
                <w:bCs/>
                <w:caps/>
                <w:noProof/>
                <w:webHidden/>
                <w:sz w:val="20"/>
                <w:szCs w:val="20"/>
              </w:rPr>
            </w:r>
            <w:r w:rsidR="0060438A" w:rsidRPr="0060438A">
              <w:rPr>
                <w:rFonts w:ascii="Arial" w:eastAsia="Calibri" w:hAnsi="Arial"/>
                <w:b/>
                <w:bCs/>
                <w:caps/>
                <w:noProof/>
                <w:webHidden/>
                <w:sz w:val="20"/>
                <w:szCs w:val="20"/>
              </w:rPr>
              <w:fldChar w:fldCharType="separate"/>
            </w:r>
            <w:r w:rsidR="0060438A" w:rsidRPr="0060438A">
              <w:rPr>
                <w:rFonts w:ascii="Arial" w:eastAsia="Calibri" w:hAnsi="Arial"/>
                <w:b/>
                <w:bCs/>
                <w:caps/>
                <w:noProof/>
                <w:webHidden/>
                <w:sz w:val="20"/>
                <w:szCs w:val="20"/>
              </w:rPr>
              <w:t>11</w:t>
            </w:r>
            <w:r w:rsidR="0060438A" w:rsidRPr="0060438A">
              <w:rPr>
                <w:rFonts w:ascii="Arial" w:eastAsia="Calibri" w:hAnsi="Arial"/>
                <w:b/>
                <w:bCs/>
                <w:caps/>
                <w:noProof/>
                <w:webHidden/>
                <w:sz w:val="20"/>
                <w:szCs w:val="20"/>
              </w:rPr>
              <w:fldChar w:fldCharType="end"/>
            </w:r>
          </w:hyperlink>
        </w:p>
        <w:p w:rsidR="0060438A" w:rsidRPr="0060438A" w:rsidRDefault="003954E1" w:rsidP="0060438A">
          <w:pPr>
            <w:tabs>
              <w:tab w:val="left" w:pos="720"/>
              <w:tab w:val="right" w:leader="dot" w:pos="9628"/>
            </w:tabs>
            <w:spacing w:before="240" w:after="240"/>
            <w:rPr>
              <w:rFonts w:asciiTheme="minorHAnsi" w:eastAsiaTheme="minorEastAsia" w:hAnsiTheme="minorHAnsi" w:cstheme="minorBidi"/>
              <w:noProof/>
              <w:sz w:val="22"/>
              <w:szCs w:val="22"/>
              <w:lang w:eastAsia="ru-RU"/>
            </w:rPr>
          </w:pPr>
          <w:hyperlink w:anchor="_Toc133589984" w:history="1">
            <w:r w:rsidR="0060438A" w:rsidRPr="0060438A">
              <w:rPr>
                <w:rFonts w:ascii="Arial" w:eastAsia="Calibri" w:hAnsi="Arial"/>
                <w:b/>
                <w:bCs/>
                <w:caps/>
                <w:noProof/>
                <w:color w:val="0000FF"/>
                <w:sz w:val="20"/>
                <w:szCs w:val="20"/>
                <w:u w:val="single"/>
              </w:rPr>
              <w:t>5. ОРГАНИЗАЦИЯ ВЫСТАВЛЕНИЯ ПОСТОВ ОХРАНЫ И ИХ СОДЕРЖАНИЯ</w:t>
            </w:r>
            <w:r w:rsidR="0060438A" w:rsidRPr="0060438A">
              <w:rPr>
                <w:rFonts w:ascii="Arial" w:eastAsia="Calibri" w:hAnsi="Arial"/>
                <w:b/>
                <w:bCs/>
                <w:caps/>
                <w:noProof/>
                <w:webHidden/>
                <w:sz w:val="20"/>
                <w:szCs w:val="20"/>
              </w:rPr>
              <w:tab/>
            </w:r>
            <w:r w:rsidR="0060438A" w:rsidRPr="0060438A">
              <w:rPr>
                <w:rFonts w:ascii="Arial" w:eastAsia="Calibri" w:hAnsi="Arial"/>
                <w:b/>
                <w:bCs/>
                <w:caps/>
                <w:noProof/>
                <w:webHidden/>
                <w:sz w:val="20"/>
                <w:szCs w:val="20"/>
              </w:rPr>
              <w:fldChar w:fldCharType="begin"/>
            </w:r>
            <w:r w:rsidR="0060438A" w:rsidRPr="0060438A">
              <w:rPr>
                <w:rFonts w:ascii="Arial" w:eastAsia="Calibri" w:hAnsi="Arial"/>
                <w:b/>
                <w:bCs/>
                <w:caps/>
                <w:noProof/>
                <w:webHidden/>
                <w:sz w:val="20"/>
                <w:szCs w:val="20"/>
              </w:rPr>
              <w:instrText xml:space="preserve"> PAGEREF _Toc133589984 \h </w:instrText>
            </w:r>
            <w:r w:rsidR="0060438A" w:rsidRPr="0060438A">
              <w:rPr>
                <w:rFonts w:ascii="Arial" w:eastAsia="Calibri" w:hAnsi="Arial"/>
                <w:b/>
                <w:bCs/>
                <w:caps/>
                <w:noProof/>
                <w:webHidden/>
                <w:sz w:val="20"/>
                <w:szCs w:val="20"/>
              </w:rPr>
            </w:r>
            <w:r w:rsidR="0060438A" w:rsidRPr="0060438A">
              <w:rPr>
                <w:rFonts w:ascii="Arial" w:eastAsia="Calibri" w:hAnsi="Arial"/>
                <w:b/>
                <w:bCs/>
                <w:caps/>
                <w:noProof/>
                <w:webHidden/>
                <w:sz w:val="20"/>
                <w:szCs w:val="20"/>
              </w:rPr>
              <w:fldChar w:fldCharType="separate"/>
            </w:r>
            <w:r w:rsidR="0060438A" w:rsidRPr="0060438A">
              <w:rPr>
                <w:rFonts w:ascii="Arial" w:eastAsia="Calibri" w:hAnsi="Arial"/>
                <w:b/>
                <w:bCs/>
                <w:caps/>
                <w:noProof/>
                <w:webHidden/>
                <w:sz w:val="20"/>
                <w:szCs w:val="20"/>
              </w:rPr>
              <w:t>14</w:t>
            </w:r>
            <w:r w:rsidR="0060438A" w:rsidRPr="0060438A">
              <w:rPr>
                <w:rFonts w:ascii="Arial" w:eastAsia="Calibri" w:hAnsi="Arial"/>
                <w:b/>
                <w:bCs/>
                <w:caps/>
                <w:noProof/>
                <w:webHidden/>
                <w:sz w:val="20"/>
                <w:szCs w:val="20"/>
              </w:rPr>
              <w:fldChar w:fldCharType="end"/>
            </w:r>
          </w:hyperlink>
        </w:p>
        <w:p w:rsidR="0060438A" w:rsidRPr="0060438A" w:rsidRDefault="003954E1" w:rsidP="0060438A">
          <w:pPr>
            <w:tabs>
              <w:tab w:val="left" w:pos="720"/>
              <w:tab w:val="right" w:leader="dot" w:pos="9628"/>
            </w:tabs>
            <w:spacing w:before="240" w:after="240"/>
            <w:rPr>
              <w:rFonts w:asciiTheme="minorHAnsi" w:eastAsiaTheme="minorEastAsia" w:hAnsiTheme="minorHAnsi" w:cstheme="minorBidi"/>
              <w:noProof/>
              <w:sz w:val="22"/>
              <w:szCs w:val="22"/>
              <w:lang w:eastAsia="ru-RU"/>
            </w:rPr>
          </w:pPr>
          <w:hyperlink w:anchor="_Toc133589985" w:history="1">
            <w:r w:rsidR="0060438A" w:rsidRPr="0060438A">
              <w:rPr>
                <w:rFonts w:ascii="Arial" w:eastAsia="Calibri" w:hAnsi="Arial"/>
                <w:b/>
                <w:bCs/>
                <w:caps/>
                <w:noProof/>
                <w:color w:val="0000FF"/>
                <w:sz w:val="20"/>
                <w:szCs w:val="20"/>
                <w:u w:val="single"/>
              </w:rPr>
              <w:t>6. ОРГАНИЗАЦИЯ ПРОПУСКНОГО РЕЖИМА НА ОБЪЕКТАХ ООО «СЛАВНЕФТЬ-КРАСНОЯРСКНЕФТЕГАЗ»</w:t>
            </w:r>
            <w:r w:rsidR="0060438A" w:rsidRPr="0060438A">
              <w:rPr>
                <w:rFonts w:ascii="Arial" w:eastAsia="Calibri" w:hAnsi="Arial"/>
                <w:b/>
                <w:bCs/>
                <w:caps/>
                <w:noProof/>
                <w:webHidden/>
                <w:sz w:val="20"/>
                <w:szCs w:val="20"/>
              </w:rPr>
              <w:tab/>
            </w:r>
            <w:r w:rsidR="0060438A" w:rsidRPr="0060438A">
              <w:rPr>
                <w:rFonts w:ascii="Arial" w:eastAsia="Calibri" w:hAnsi="Arial"/>
                <w:b/>
                <w:bCs/>
                <w:caps/>
                <w:noProof/>
                <w:webHidden/>
                <w:sz w:val="20"/>
                <w:szCs w:val="20"/>
              </w:rPr>
              <w:fldChar w:fldCharType="begin"/>
            </w:r>
            <w:r w:rsidR="0060438A" w:rsidRPr="0060438A">
              <w:rPr>
                <w:rFonts w:ascii="Arial" w:eastAsia="Calibri" w:hAnsi="Arial"/>
                <w:b/>
                <w:bCs/>
                <w:caps/>
                <w:noProof/>
                <w:webHidden/>
                <w:sz w:val="20"/>
                <w:szCs w:val="20"/>
              </w:rPr>
              <w:instrText xml:space="preserve"> PAGEREF _Toc133589985 \h </w:instrText>
            </w:r>
            <w:r w:rsidR="0060438A" w:rsidRPr="0060438A">
              <w:rPr>
                <w:rFonts w:ascii="Arial" w:eastAsia="Calibri" w:hAnsi="Arial"/>
                <w:b/>
                <w:bCs/>
                <w:caps/>
                <w:noProof/>
                <w:webHidden/>
                <w:sz w:val="20"/>
                <w:szCs w:val="20"/>
              </w:rPr>
            </w:r>
            <w:r w:rsidR="0060438A" w:rsidRPr="0060438A">
              <w:rPr>
                <w:rFonts w:ascii="Arial" w:eastAsia="Calibri" w:hAnsi="Arial"/>
                <w:b/>
                <w:bCs/>
                <w:caps/>
                <w:noProof/>
                <w:webHidden/>
                <w:sz w:val="20"/>
                <w:szCs w:val="20"/>
              </w:rPr>
              <w:fldChar w:fldCharType="separate"/>
            </w:r>
            <w:r w:rsidR="0060438A" w:rsidRPr="0060438A">
              <w:rPr>
                <w:rFonts w:ascii="Arial" w:eastAsia="Calibri" w:hAnsi="Arial"/>
                <w:b/>
                <w:bCs/>
                <w:caps/>
                <w:noProof/>
                <w:webHidden/>
                <w:sz w:val="20"/>
                <w:szCs w:val="20"/>
              </w:rPr>
              <w:t>16</w:t>
            </w:r>
            <w:r w:rsidR="0060438A" w:rsidRPr="0060438A">
              <w:rPr>
                <w:rFonts w:ascii="Arial" w:eastAsia="Calibri" w:hAnsi="Arial"/>
                <w:b/>
                <w:bCs/>
                <w:caps/>
                <w:noProof/>
                <w:webHidden/>
                <w:sz w:val="20"/>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86" w:history="1">
            <w:r w:rsidR="0060438A" w:rsidRPr="0060438A">
              <w:rPr>
                <w:rFonts w:ascii="Arial" w:eastAsia="Calibri" w:hAnsi="Arial"/>
                <w:b/>
                <w:bCs/>
                <w:caps/>
                <w:noProof/>
                <w:color w:val="0000FF"/>
                <w:sz w:val="18"/>
                <w:szCs w:val="20"/>
                <w:u w:val="single"/>
              </w:rPr>
              <w:t>6.1. ОБЩИЕ СВЕДЕНИЯ</w:t>
            </w:r>
            <w:r w:rsidR="0060438A" w:rsidRPr="0060438A">
              <w:rPr>
                <w:rFonts w:ascii="Arial" w:hAnsi="Arial"/>
                <w:b/>
                <w:bCs/>
                <w:caps/>
                <w:noProof/>
                <w:webHidden/>
                <w:sz w:val="18"/>
                <w:szCs w:val="20"/>
              </w:rPr>
              <w:tab/>
            </w:r>
            <w:r w:rsidR="0060438A" w:rsidRPr="0060438A">
              <w:rPr>
                <w:rFonts w:ascii="Arial" w:hAnsi="Arial"/>
                <w:b/>
                <w:bCs/>
                <w:caps/>
                <w:noProof/>
                <w:webHidden/>
                <w:sz w:val="18"/>
                <w:szCs w:val="20"/>
              </w:rPr>
              <w:fldChar w:fldCharType="begin"/>
            </w:r>
            <w:r w:rsidR="0060438A" w:rsidRPr="0060438A">
              <w:rPr>
                <w:rFonts w:ascii="Arial" w:hAnsi="Arial"/>
                <w:b/>
                <w:bCs/>
                <w:caps/>
                <w:noProof/>
                <w:webHidden/>
                <w:sz w:val="18"/>
                <w:szCs w:val="20"/>
              </w:rPr>
              <w:instrText xml:space="preserve"> PAGEREF _Toc133589986 \h </w:instrText>
            </w:r>
            <w:r w:rsidR="0060438A" w:rsidRPr="0060438A">
              <w:rPr>
                <w:rFonts w:ascii="Arial" w:hAnsi="Arial"/>
                <w:b/>
                <w:bCs/>
                <w:caps/>
                <w:noProof/>
                <w:webHidden/>
                <w:sz w:val="18"/>
                <w:szCs w:val="20"/>
              </w:rPr>
            </w:r>
            <w:r w:rsidR="0060438A" w:rsidRPr="0060438A">
              <w:rPr>
                <w:rFonts w:ascii="Arial" w:hAnsi="Arial"/>
                <w:b/>
                <w:bCs/>
                <w:caps/>
                <w:noProof/>
                <w:webHidden/>
                <w:sz w:val="18"/>
                <w:szCs w:val="20"/>
              </w:rPr>
              <w:fldChar w:fldCharType="separate"/>
            </w:r>
            <w:r w:rsidR="0060438A" w:rsidRPr="0060438A">
              <w:rPr>
                <w:rFonts w:ascii="Arial" w:hAnsi="Arial"/>
                <w:b/>
                <w:bCs/>
                <w:caps/>
                <w:noProof/>
                <w:webHidden/>
                <w:sz w:val="18"/>
                <w:szCs w:val="20"/>
              </w:rPr>
              <w:t>16</w:t>
            </w:r>
            <w:r w:rsidR="0060438A" w:rsidRPr="0060438A">
              <w:rPr>
                <w:rFonts w:ascii="Arial" w:hAnsi="Arial"/>
                <w:b/>
                <w:bCs/>
                <w:caps/>
                <w:noProof/>
                <w:webHidden/>
                <w:sz w:val="18"/>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87" w:history="1">
            <w:r w:rsidR="0060438A" w:rsidRPr="0060438A">
              <w:rPr>
                <w:rFonts w:ascii="Arial" w:eastAsia="Calibri" w:hAnsi="Arial"/>
                <w:b/>
                <w:bCs/>
                <w:caps/>
                <w:noProof/>
                <w:color w:val="0000FF"/>
                <w:sz w:val="18"/>
                <w:szCs w:val="20"/>
                <w:u w:val="single"/>
              </w:rPr>
              <w:t>6.2. ДОПУСК СОТРУДНИКОВ ПРАВООХРАНИТЕЛЬНЫХ И УПОЛНОМОЧЕННЫХ ОРГАНОВ НА ОХРАНЯЕМЫЕ ОБЪЕКТЫ</w:t>
            </w:r>
            <w:r w:rsidR="0060438A" w:rsidRPr="0060438A">
              <w:rPr>
                <w:rFonts w:ascii="Arial" w:hAnsi="Arial"/>
                <w:b/>
                <w:bCs/>
                <w:caps/>
                <w:noProof/>
                <w:webHidden/>
                <w:sz w:val="18"/>
                <w:szCs w:val="20"/>
              </w:rPr>
              <w:tab/>
            </w:r>
            <w:r w:rsidR="0060438A" w:rsidRPr="0060438A">
              <w:rPr>
                <w:rFonts w:ascii="Arial" w:hAnsi="Arial"/>
                <w:b/>
                <w:bCs/>
                <w:caps/>
                <w:noProof/>
                <w:webHidden/>
                <w:sz w:val="18"/>
                <w:szCs w:val="20"/>
              </w:rPr>
              <w:fldChar w:fldCharType="begin"/>
            </w:r>
            <w:r w:rsidR="0060438A" w:rsidRPr="0060438A">
              <w:rPr>
                <w:rFonts w:ascii="Arial" w:hAnsi="Arial"/>
                <w:b/>
                <w:bCs/>
                <w:caps/>
                <w:noProof/>
                <w:webHidden/>
                <w:sz w:val="18"/>
                <w:szCs w:val="20"/>
              </w:rPr>
              <w:instrText xml:space="preserve"> PAGEREF _Toc133589987 \h </w:instrText>
            </w:r>
            <w:r w:rsidR="0060438A" w:rsidRPr="0060438A">
              <w:rPr>
                <w:rFonts w:ascii="Arial" w:hAnsi="Arial"/>
                <w:b/>
                <w:bCs/>
                <w:caps/>
                <w:noProof/>
                <w:webHidden/>
                <w:sz w:val="18"/>
                <w:szCs w:val="20"/>
              </w:rPr>
            </w:r>
            <w:r w:rsidR="0060438A" w:rsidRPr="0060438A">
              <w:rPr>
                <w:rFonts w:ascii="Arial" w:hAnsi="Arial"/>
                <w:b/>
                <w:bCs/>
                <w:caps/>
                <w:noProof/>
                <w:webHidden/>
                <w:sz w:val="18"/>
                <w:szCs w:val="20"/>
              </w:rPr>
              <w:fldChar w:fldCharType="separate"/>
            </w:r>
            <w:r w:rsidR="0060438A" w:rsidRPr="0060438A">
              <w:rPr>
                <w:rFonts w:ascii="Arial" w:hAnsi="Arial"/>
                <w:b/>
                <w:bCs/>
                <w:caps/>
                <w:noProof/>
                <w:webHidden/>
                <w:sz w:val="18"/>
                <w:szCs w:val="20"/>
              </w:rPr>
              <w:t>19</w:t>
            </w:r>
            <w:r w:rsidR="0060438A" w:rsidRPr="0060438A">
              <w:rPr>
                <w:rFonts w:ascii="Arial" w:hAnsi="Arial"/>
                <w:b/>
                <w:bCs/>
                <w:caps/>
                <w:noProof/>
                <w:webHidden/>
                <w:sz w:val="18"/>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88" w:history="1">
            <w:r w:rsidR="0060438A" w:rsidRPr="0060438A">
              <w:rPr>
                <w:rFonts w:ascii="Arial" w:eastAsia="Calibri" w:hAnsi="Arial"/>
                <w:b/>
                <w:bCs/>
                <w:caps/>
                <w:noProof/>
                <w:color w:val="0000FF"/>
                <w:sz w:val="18"/>
                <w:szCs w:val="20"/>
                <w:u w:val="single"/>
              </w:rPr>
              <w:t>6.3. ДОПУСК РАБОТНИКОВ ПОДРЯДНЫХ/СУБПОДРЯДНЫХ ОРГАНИЗАЦИЙ НА ОБЪЕКТЫ ООО «СЛАВНЕФТЬ-КРАСНОЯРСКНЕФТЕГАЗ» ПО СПИСКУ</w:t>
            </w:r>
            <w:r w:rsidR="0060438A" w:rsidRPr="0060438A">
              <w:rPr>
                <w:rFonts w:ascii="Arial" w:hAnsi="Arial"/>
                <w:b/>
                <w:bCs/>
                <w:caps/>
                <w:noProof/>
                <w:webHidden/>
                <w:sz w:val="18"/>
                <w:szCs w:val="20"/>
              </w:rPr>
              <w:tab/>
            </w:r>
            <w:r w:rsidR="0060438A" w:rsidRPr="0060438A">
              <w:rPr>
                <w:rFonts w:ascii="Arial" w:hAnsi="Arial"/>
                <w:b/>
                <w:bCs/>
                <w:caps/>
                <w:noProof/>
                <w:webHidden/>
                <w:sz w:val="18"/>
                <w:szCs w:val="20"/>
              </w:rPr>
              <w:fldChar w:fldCharType="begin"/>
            </w:r>
            <w:r w:rsidR="0060438A" w:rsidRPr="0060438A">
              <w:rPr>
                <w:rFonts w:ascii="Arial" w:hAnsi="Arial"/>
                <w:b/>
                <w:bCs/>
                <w:caps/>
                <w:noProof/>
                <w:webHidden/>
                <w:sz w:val="18"/>
                <w:szCs w:val="20"/>
              </w:rPr>
              <w:instrText xml:space="preserve"> PAGEREF _Toc133589988 \h </w:instrText>
            </w:r>
            <w:r w:rsidR="0060438A" w:rsidRPr="0060438A">
              <w:rPr>
                <w:rFonts w:ascii="Arial" w:hAnsi="Arial"/>
                <w:b/>
                <w:bCs/>
                <w:caps/>
                <w:noProof/>
                <w:webHidden/>
                <w:sz w:val="18"/>
                <w:szCs w:val="20"/>
              </w:rPr>
            </w:r>
            <w:r w:rsidR="0060438A" w:rsidRPr="0060438A">
              <w:rPr>
                <w:rFonts w:ascii="Arial" w:hAnsi="Arial"/>
                <w:b/>
                <w:bCs/>
                <w:caps/>
                <w:noProof/>
                <w:webHidden/>
                <w:sz w:val="18"/>
                <w:szCs w:val="20"/>
              </w:rPr>
              <w:fldChar w:fldCharType="separate"/>
            </w:r>
            <w:r w:rsidR="0060438A" w:rsidRPr="0060438A">
              <w:rPr>
                <w:rFonts w:ascii="Arial" w:hAnsi="Arial"/>
                <w:b/>
                <w:bCs/>
                <w:caps/>
                <w:noProof/>
                <w:webHidden/>
                <w:sz w:val="18"/>
                <w:szCs w:val="20"/>
              </w:rPr>
              <w:t>20</w:t>
            </w:r>
            <w:r w:rsidR="0060438A" w:rsidRPr="0060438A">
              <w:rPr>
                <w:rFonts w:ascii="Arial" w:hAnsi="Arial"/>
                <w:b/>
                <w:bCs/>
                <w:caps/>
                <w:noProof/>
                <w:webHidden/>
                <w:sz w:val="18"/>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89" w:history="1">
            <w:r w:rsidR="0060438A" w:rsidRPr="0060438A">
              <w:rPr>
                <w:rFonts w:ascii="Arial" w:eastAsia="Calibri" w:hAnsi="Arial"/>
                <w:b/>
                <w:bCs/>
                <w:caps/>
                <w:noProof/>
                <w:color w:val="0000FF"/>
                <w:sz w:val="18"/>
                <w:szCs w:val="20"/>
                <w:u w:val="single"/>
              </w:rPr>
              <w:t>6.4. ОРГАНИЗАЦИЯ ДОПУСКА ПО ПРОПУСКАМ. ВИДЫ ПРОПУСКОВ</w:t>
            </w:r>
            <w:r w:rsidR="0060438A" w:rsidRPr="0060438A">
              <w:rPr>
                <w:rFonts w:ascii="Arial" w:hAnsi="Arial"/>
                <w:b/>
                <w:bCs/>
                <w:caps/>
                <w:noProof/>
                <w:webHidden/>
                <w:sz w:val="18"/>
                <w:szCs w:val="20"/>
              </w:rPr>
              <w:tab/>
            </w:r>
            <w:r w:rsidR="0060438A" w:rsidRPr="0060438A">
              <w:rPr>
                <w:rFonts w:ascii="Arial" w:hAnsi="Arial"/>
                <w:b/>
                <w:bCs/>
                <w:caps/>
                <w:noProof/>
                <w:webHidden/>
                <w:sz w:val="18"/>
                <w:szCs w:val="20"/>
              </w:rPr>
              <w:fldChar w:fldCharType="begin"/>
            </w:r>
            <w:r w:rsidR="0060438A" w:rsidRPr="0060438A">
              <w:rPr>
                <w:rFonts w:ascii="Arial" w:hAnsi="Arial"/>
                <w:b/>
                <w:bCs/>
                <w:caps/>
                <w:noProof/>
                <w:webHidden/>
                <w:sz w:val="18"/>
                <w:szCs w:val="20"/>
              </w:rPr>
              <w:instrText xml:space="preserve"> PAGEREF _Toc133589989 \h </w:instrText>
            </w:r>
            <w:r w:rsidR="0060438A" w:rsidRPr="0060438A">
              <w:rPr>
                <w:rFonts w:ascii="Arial" w:hAnsi="Arial"/>
                <w:b/>
                <w:bCs/>
                <w:caps/>
                <w:noProof/>
                <w:webHidden/>
                <w:sz w:val="18"/>
                <w:szCs w:val="20"/>
              </w:rPr>
            </w:r>
            <w:r w:rsidR="0060438A" w:rsidRPr="0060438A">
              <w:rPr>
                <w:rFonts w:ascii="Arial" w:hAnsi="Arial"/>
                <w:b/>
                <w:bCs/>
                <w:caps/>
                <w:noProof/>
                <w:webHidden/>
                <w:sz w:val="18"/>
                <w:szCs w:val="20"/>
              </w:rPr>
              <w:fldChar w:fldCharType="separate"/>
            </w:r>
            <w:r w:rsidR="0060438A" w:rsidRPr="0060438A">
              <w:rPr>
                <w:rFonts w:ascii="Arial" w:hAnsi="Arial"/>
                <w:b/>
                <w:bCs/>
                <w:caps/>
                <w:noProof/>
                <w:webHidden/>
                <w:sz w:val="18"/>
                <w:szCs w:val="20"/>
              </w:rPr>
              <w:t>21</w:t>
            </w:r>
            <w:r w:rsidR="0060438A" w:rsidRPr="0060438A">
              <w:rPr>
                <w:rFonts w:ascii="Arial" w:hAnsi="Arial"/>
                <w:b/>
                <w:bCs/>
                <w:caps/>
                <w:noProof/>
                <w:webHidden/>
                <w:sz w:val="18"/>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90" w:history="1">
            <w:r w:rsidR="0060438A" w:rsidRPr="0060438A">
              <w:rPr>
                <w:rFonts w:ascii="Arial" w:eastAsia="Calibri" w:hAnsi="Arial"/>
                <w:i/>
                <w:caps/>
                <w:noProof/>
                <w:color w:val="0000FF"/>
                <w:sz w:val="16"/>
                <w:szCs w:val="20"/>
                <w:u w:val="single"/>
                <w:lang w:eastAsia="ru-RU"/>
              </w:rPr>
              <w:t>6.4.1. ОБЩИЕ ПОЛОЖЕНИЯ</w:t>
            </w:r>
            <w:r w:rsidR="0060438A" w:rsidRPr="0060438A">
              <w:rPr>
                <w:rFonts w:ascii="Arial" w:hAnsi="Arial"/>
                <w:i/>
                <w:caps/>
                <w:noProof/>
                <w:webHidden/>
                <w:sz w:val="16"/>
                <w:szCs w:val="20"/>
              </w:rPr>
              <w:tab/>
            </w:r>
            <w:r w:rsidR="0060438A" w:rsidRPr="0060438A">
              <w:rPr>
                <w:rFonts w:ascii="Arial" w:hAnsi="Arial"/>
                <w:i/>
                <w:caps/>
                <w:noProof/>
                <w:webHidden/>
                <w:sz w:val="16"/>
                <w:szCs w:val="20"/>
              </w:rPr>
              <w:fldChar w:fldCharType="begin"/>
            </w:r>
            <w:r w:rsidR="0060438A" w:rsidRPr="0060438A">
              <w:rPr>
                <w:rFonts w:ascii="Arial" w:hAnsi="Arial"/>
                <w:i/>
                <w:caps/>
                <w:noProof/>
                <w:webHidden/>
                <w:sz w:val="16"/>
                <w:szCs w:val="20"/>
              </w:rPr>
              <w:instrText xml:space="preserve"> PAGEREF _Toc133589990 \h </w:instrText>
            </w:r>
            <w:r w:rsidR="0060438A" w:rsidRPr="0060438A">
              <w:rPr>
                <w:rFonts w:ascii="Arial" w:hAnsi="Arial"/>
                <w:i/>
                <w:caps/>
                <w:noProof/>
                <w:webHidden/>
                <w:sz w:val="16"/>
                <w:szCs w:val="20"/>
              </w:rPr>
            </w:r>
            <w:r w:rsidR="0060438A" w:rsidRPr="0060438A">
              <w:rPr>
                <w:rFonts w:ascii="Arial" w:hAnsi="Arial"/>
                <w:i/>
                <w:caps/>
                <w:noProof/>
                <w:webHidden/>
                <w:sz w:val="16"/>
                <w:szCs w:val="20"/>
              </w:rPr>
              <w:fldChar w:fldCharType="separate"/>
            </w:r>
            <w:r w:rsidR="0060438A" w:rsidRPr="0060438A">
              <w:rPr>
                <w:rFonts w:ascii="Arial" w:hAnsi="Arial"/>
                <w:i/>
                <w:caps/>
                <w:noProof/>
                <w:webHidden/>
                <w:sz w:val="16"/>
                <w:szCs w:val="20"/>
              </w:rPr>
              <w:t>21</w:t>
            </w:r>
            <w:r w:rsidR="0060438A" w:rsidRPr="0060438A">
              <w:rPr>
                <w:rFonts w:ascii="Arial" w:hAnsi="Arial"/>
                <w:i/>
                <w:caps/>
                <w:noProof/>
                <w:webHidden/>
                <w:sz w:val="16"/>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91" w:history="1">
            <w:r w:rsidR="0060438A" w:rsidRPr="0060438A">
              <w:rPr>
                <w:rFonts w:ascii="Arial" w:eastAsia="Calibri" w:hAnsi="Arial"/>
                <w:i/>
                <w:caps/>
                <w:noProof/>
                <w:color w:val="0000FF"/>
                <w:sz w:val="16"/>
                <w:szCs w:val="20"/>
                <w:u w:val="single"/>
              </w:rPr>
              <w:t>6.4.2. ПОСТОЯННЫЙ ЭЛЕКТРОННЫЙ ПРОПУСК ДЛЯ РАБОТНИКОВ ООО «СЛАВНЕФТЬ-КРАСНОЯРСКНЕФТЕГАЗ»</w:t>
            </w:r>
            <w:r w:rsidR="0060438A" w:rsidRPr="0060438A">
              <w:rPr>
                <w:rFonts w:ascii="Arial" w:hAnsi="Arial"/>
                <w:i/>
                <w:caps/>
                <w:noProof/>
                <w:webHidden/>
                <w:sz w:val="16"/>
                <w:szCs w:val="20"/>
              </w:rPr>
              <w:tab/>
            </w:r>
            <w:r w:rsidR="0060438A" w:rsidRPr="0060438A">
              <w:rPr>
                <w:rFonts w:ascii="Arial" w:hAnsi="Arial"/>
                <w:i/>
                <w:caps/>
                <w:noProof/>
                <w:webHidden/>
                <w:sz w:val="16"/>
                <w:szCs w:val="20"/>
              </w:rPr>
              <w:fldChar w:fldCharType="begin"/>
            </w:r>
            <w:r w:rsidR="0060438A" w:rsidRPr="0060438A">
              <w:rPr>
                <w:rFonts w:ascii="Arial" w:hAnsi="Arial"/>
                <w:i/>
                <w:caps/>
                <w:noProof/>
                <w:webHidden/>
                <w:sz w:val="16"/>
                <w:szCs w:val="20"/>
              </w:rPr>
              <w:instrText xml:space="preserve"> PAGEREF _Toc133589991 \h </w:instrText>
            </w:r>
            <w:r w:rsidR="0060438A" w:rsidRPr="0060438A">
              <w:rPr>
                <w:rFonts w:ascii="Arial" w:hAnsi="Arial"/>
                <w:i/>
                <w:caps/>
                <w:noProof/>
                <w:webHidden/>
                <w:sz w:val="16"/>
                <w:szCs w:val="20"/>
              </w:rPr>
            </w:r>
            <w:r w:rsidR="0060438A" w:rsidRPr="0060438A">
              <w:rPr>
                <w:rFonts w:ascii="Arial" w:hAnsi="Arial"/>
                <w:i/>
                <w:caps/>
                <w:noProof/>
                <w:webHidden/>
                <w:sz w:val="16"/>
                <w:szCs w:val="20"/>
              </w:rPr>
              <w:fldChar w:fldCharType="separate"/>
            </w:r>
            <w:r w:rsidR="0060438A" w:rsidRPr="0060438A">
              <w:rPr>
                <w:rFonts w:ascii="Arial" w:hAnsi="Arial"/>
                <w:i/>
                <w:caps/>
                <w:noProof/>
                <w:webHidden/>
                <w:sz w:val="16"/>
                <w:szCs w:val="20"/>
              </w:rPr>
              <w:t>23</w:t>
            </w:r>
            <w:r w:rsidR="0060438A" w:rsidRPr="0060438A">
              <w:rPr>
                <w:rFonts w:ascii="Arial" w:hAnsi="Arial"/>
                <w:i/>
                <w:caps/>
                <w:noProof/>
                <w:webHidden/>
                <w:sz w:val="16"/>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92" w:history="1">
            <w:r w:rsidR="0060438A" w:rsidRPr="0060438A">
              <w:rPr>
                <w:rFonts w:ascii="Arial" w:eastAsia="Calibri" w:hAnsi="Arial"/>
                <w:i/>
                <w:caps/>
                <w:noProof/>
                <w:color w:val="0000FF"/>
                <w:sz w:val="16"/>
                <w:szCs w:val="20"/>
                <w:u w:val="single"/>
              </w:rPr>
              <w:t>6.4.3. ПОСТОЯННЫЙ ЭЛЕКТРОННЫЙ ПРОПУСК ДЛЯ РАБОТНИКОВ ПОДРЯДНЫХ/СУБПОДРЯДНЫХ ОРГАНИЗАЦИЙ (ТОЛЬКО В ЗДАНИЯ ОФИСОВ)</w:t>
            </w:r>
            <w:r w:rsidR="0060438A" w:rsidRPr="0060438A">
              <w:rPr>
                <w:rFonts w:ascii="Arial" w:hAnsi="Arial"/>
                <w:i/>
                <w:caps/>
                <w:noProof/>
                <w:webHidden/>
                <w:sz w:val="16"/>
                <w:szCs w:val="20"/>
              </w:rPr>
              <w:tab/>
            </w:r>
            <w:r w:rsidR="0060438A" w:rsidRPr="0060438A">
              <w:rPr>
                <w:rFonts w:ascii="Arial" w:hAnsi="Arial"/>
                <w:i/>
                <w:caps/>
                <w:noProof/>
                <w:webHidden/>
                <w:sz w:val="16"/>
                <w:szCs w:val="20"/>
              </w:rPr>
              <w:fldChar w:fldCharType="begin"/>
            </w:r>
            <w:r w:rsidR="0060438A" w:rsidRPr="0060438A">
              <w:rPr>
                <w:rFonts w:ascii="Arial" w:hAnsi="Arial"/>
                <w:i/>
                <w:caps/>
                <w:noProof/>
                <w:webHidden/>
                <w:sz w:val="16"/>
                <w:szCs w:val="20"/>
              </w:rPr>
              <w:instrText xml:space="preserve"> PAGEREF _Toc133589992 \h </w:instrText>
            </w:r>
            <w:r w:rsidR="0060438A" w:rsidRPr="0060438A">
              <w:rPr>
                <w:rFonts w:ascii="Arial" w:hAnsi="Arial"/>
                <w:i/>
                <w:caps/>
                <w:noProof/>
                <w:webHidden/>
                <w:sz w:val="16"/>
                <w:szCs w:val="20"/>
              </w:rPr>
            </w:r>
            <w:r w:rsidR="0060438A" w:rsidRPr="0060438A">
              <w:rPr>
                <w:rFonts w:ascii="Arial" w:hAnsi="Arial"/>
                <w:i/>
                <w:caps/>
                <w:noProof/>
                <w:webHidden/>
                <w:sz w:val="16"/>
                <w:szCs w:val="20"/>
              </w:rPr>
              <w:fldChar w:fldCharType="separate"/>
            </w:r>
            <w:r w:rsidR="0060438A" w:rsidRPr="0060438A">
              <w:rPr>
                <w:rFonts w:ascii="Arial" w:hAnsi="Arial"/>
                <w:i/>
                <w:caps/>
                <w:noProof/>
                <w:webHidden/>
                <w:sz w:val="16"/>
                <w:szCs w:val="20"/>
              </w:rPr>
              <w:t>23</w:t>
            </w:r>
            <w:r w:rsidR="0060438A" w:rsidRPr="0060438A">
              <w:rPr>
                <w:rFonts w:ascii="Arial" w:hAnsi="Arial"/>
                <w:i/>
                <w:caps/>
                <w:noProof/>
                <w:webHidden/>
                <w:sz w:val="16"/>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93" w:history="1">
            <w:r w:rsidR="0060438A" w:rsidRPr="0060438A">
              <w:rPr>
                <w:rFonts w:ascii="Arial" w:eastAsia="Calibri" w:hAnsi="Arial"/>
                <w:i/>
                <w:caps/>
                <w:noProof/>
                <w:color w:val="0000FF"/>
                <w:sz w:val="16"/>
                <w:szCs w:val="20"/>
                <w:u w:val="single"/>
              </w:rPr>
              <w:t>6.4.4. ВРЕМЕННЫЙ ЭЛЕКТРОННЫЙ ПРОПУСК (ДЕЙСТВУЕТ ТОЛЬКО В ЗДАНИЯХ ОФИСОВ)</w:t>
            </w:r>
            <w:r w:rsidR="0060438A" w:rsidRPr="0060438A">
              <w:rPr>
                <w:rFonts w:ascii="Arial" w:hAnsi="Arial"/>
                <w:i/>
                <w:caps/>
                <w:noProof/>
                <w:webHidden/>
                <w:sz w:val="16"/>
                <w:szCs w:val="20"/>
              </w:rPr>
              <w:tab/>
            </w:r>
            <w:r w:rsidR="0060438A" w:rsidRPr="0060438A">
              <w:rPr>
                <w:rFonts w:ascii="Arial" w:hAnsi="Arial"/>
                <w:i/>
                <w:caps/>
                <w:noProof/>
                <w:webHidden/>
                <w:sz w:val="16"/>
                <w:szCs w:val="20"/>
              </w:rPr>
              <w:fldChar w:fldCharType="begin"/>
            </w:r>
            <w:r w:rsidR="0060438A" w:rsidRPr="0060438A">
              <w:rPr>
                <w:rFonts w:ascii="Arial" w:hAnsi="Arial"/>
                <w:i/>
                <w:caps/>
                <w:noProof/>
                <w:webHidden/>
                <w:sz w:val="16"/>
                <w:szCs w:val="20"/>
              </w:rPr>
              <w:instrText xml:space="preserve"> PAGEREF _Toc133589993 \h </w:instrText>
            </w:r>
            <w:r w:rsidR="0060438A" w:rsidRPr="0060438A">
              <w:rPr>
                <w:rFonts w:ascii="Arial" w:hAnsi="Arial"/>
                <w:i/>
                <w:caps/>
                <w:noProof/>
                <w:webHidden/>
                <w:sz w:val="16"/>
                <w:szCs w:val="20"/>
              </w:rPr>
            </w:r>
            <w:r w:rsidR="0060438A" w:rsidRPr="0060438A">
              <w:rPr>
                <w:rFonts w:ascii="Arial" w:hAnsi="Arial"/>
                <w:i/>
                <w:caps/>
                <w:noProof/>
                <w:webHidden/>
                <w:sz w:val="16"/>
                <w:szCs w:val="20"/>
              </w:rPr>
              <w:fldChar w:fldCharType="separate"/>
            </w:r>
            <w:r w:rsidR="0060438A" w:rsidRPr="0060438A">
              <w:rPr>
                <w:rFonts w:ascii="Arial" w:hAnsi="Arial"/>
                <w:i/>
                <w:caps/>
                <w:noProof/>
                <w:webHidden/>
                <w:sz w:val="16"/>
                <w:szCs w:val="20"/>
              </w:rPr>
              <w:t>24</w:t>
            </w:r>
            <w:r w:rsidR="0060438A" w:rsidRPr="0060438A">
              <w:rPr>
                <w:rFonts w:ascii="Arial" w:hAnsi="Arial"/>
                <w:i/>
                <w:caps/>
                <w:noProof/>
                <w:webHidden/>
                <w:sz w:val="16"/>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94" w:history="1">
            <w:r w:rsidR="0060438A" w:rsidRPr="0060438A">
              <w:rPr>
                <w:rFonts w:ascii="Arial" w:eastAsia="Calibri" w:hAnsi="Arial"/>
                <w:i/>
                <w:caps/>
                <w:noProof/>
                <w:color w:val="0000FF"/>
                <w:sz w:val="16"/>
                <w:szCs w:val="20"/>
                <w:u w:val="single"/>
              </w:rPr>
              <w:t>6.4.5. РАЗОВЫЙ ЭЛЕКТРОННЫЙ ПРОПУСК (ДЕЙСТВУЕТ ТОЛЬКО В ЗДАНИЯХ ОФИСОВ)</w:t>
            </w:r>
            <w:r w:rsidR="0060438A" w:rsidRPr="0060438A">
              <w:rPr>
                <w:rFonts w:ascii="Arial" w:hAnsi="Arial"/>
                <w:i/>
                <w:caps/>
                <w:noProof/>
                <w:webHidden/>
                <w:sz w:val="16"/>
                <w:szCs w:val="20"/>
              </w:rPr>
              <w:tab/>
            </w:r>
            <w:r w:rsidR="0060438A" w:rsidRPr="0060438A">
              <w:rPr>
                <w:rFonts w:ascii="Arial" w:hAnsi="Arial"/>
                <w:i/>
                <w:caps/>
                <w:noProof/>
                <w:webHidden/>
                <w:sz w:val="16"/>
                <w:szCs w:val="20"/>
              </w:rPr>
              <w:fldChar w:fldCharType="begin"/>
            </w:r>
            <w:r w:rsidR="0060438A" w:rsidRPr="0060438A">
              <w:rPr>
                <w:rFonts w:ascii="Arial" w:hAnsi="Arial"/>
                <w:i/>
                <w:caps/>
                <w:noProof/>
                <w:webHidden/>
                <w:sz w:val="16"/>
                <w:szCs w:val="20"/>
              </w:rPr>
              <w:instrText xml:space="preserve"> PAGEREF _Toc133589994 \h </w:instrText>
            </w:r>
            <w:r w:rsidR="0060438A" w:rsidRPr="0060438A">
              <w:rPr>
                <w:rFonts w:ascii="Arial" w:hAnsi="Arial"/>
                <w:i/>
                <w:caps/>
                <w:noProof/>
                <w:webHidden/>
                <w:sz w:val="16"/>
                <w:szCs w:val="20"/>
              </w:rPr>
            </w:r>
            <w:r w:rsidR="0060438A" w:rsidRPr="0060438A">
              <w:rPr>
                <w:rFonts w:ascii="Arial" w:hAnsi="Arial"/>
                <w:i/>
                <w:caps/>
                <w:noProof/>
                <w:webHidden/>
                <w:sz w:val="16"/>
                <w:szCs w:val="20"/>
              </w:rPr>
              <w:fldChar w:fldCharType="separate"/>
            </w:r>
            <w:r w:rsidR="0060438A" w:rsidRPr="0060438A">
              <w:rPr>
                <w:rFonts w:ascii="Arial" w:hAnsi="Arial"/>
                <w:i/>
                <w:caps/>
                <w:noProof/>
                <w:webHidden/>
                <w:sz w:val="16"/>
                <w:szCs w:val="20"/>
              </w:rPr>
              <w:t>24</w:t>
            </w:r>
            <w:r w:rsidR="0060438A" w:rsidRPr="0060438A">
              <w:rPr>
                <w:rFonts w:ascii="Arial" w:hAnsi="Arial"/>
                <w:i/>
                <w:caps/>
                <w:noProof/>
                <w:webHidden/>
                <w:sz w:val="16"/>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95" w:history="1">
            <w:r w:rsidR="0060438A" w:rsidRPr="0060438A">
              <w:rPr>
                <w:rFonts w:ascii="Arial" w:eastAsia="Calibri" w:hAnsi="Arial"/>
                <w:i/>
                <w:caps/>
                <w:noProof/>
                <w:color w:val="0000FF"/>
                <w:sz w:val="16"/>
                <w:szCs w:val="20"/>
                <w:u w:val="single"/>
              </w:rPr>
              <w:t>6.4.6. ВРЕМЕННЫЙ ЛИЧНЫЙ ПРОПУСК ДЛЯ РАБОТНИКОВ ПОДРЯДНЫХ/СУБПОДРЯДНЫХ ОРГАНИЗАЦИЙ НА ОБЪЕКТЫ ООО «СЛАВНЕФТЬ-КРАСНОЯРСКНЕФТЕГАЗ»</w:t>
            </w:r>
            <w:r w:rsidR="0060438A" w:rsidRPr="0060438A">
              <w:rPr>
                <w:rFonts w:ascii="Arial" w:hAnsi="Arial"/>
                <w:i/>
                <w:caps/>
                <w:noProof/>
                <w:webHidden/>
                <w:sz w:val="16"/>
                <w:szCs w:val="20"/>
              </w:rPr>
              <w:tab/>
            </w:r>
            <w:r w:rsidR="0060438A" w:rsidRPr="0060438A">
              <w:rPr>
                <w:rFonts w:ascii="Arial" w:hAnsi="Arial"/>
                <w:i/>
                <w:caps/>
                <w:noProof/>
                <w:webHidden/>
                <w:sz w:val="16"/>
                <w:szCs w:val="20"/>
              </w:rPr>
              <w:fldChar w:fldCharType="begin"/>
            </w:r>
            <w:r w:rsidR="0060438A" w:rsidRPr="0060438A">
              <w:rPr>
                <w:rFonts w:ascii="Arial" w:hAnsi="Arial"/>
                <w:i/>
                <w:caps/>
                <w:noProof/>
                <w:webHidden/>
                <w:sz w:val="16"/>
                <w:szCs w:val="20"/>
              </w:rPr>
              <w:instrText xml:space="preserve"> PAGEREF _Toc133589995 \h </w:instrText>
            </w:r>
            <w:r w:rsidR="0060438A" w:rsidRPr="0060438A">
              <w:rPr>
                <w:rFonts w:ascii="Arial" w:hAnsi="Arial"/>
                <w:i/>
                <w:caps/>
                <w:noProof/>
                <w:webHidden/>
                <w:sz w:val="16"/>
                <w:szCs w:val="20"/>
              </w:rPr>
            </w:r>
            <w:r w:rsidR="0060438A" w:rsidRPr="0060438A">
              <w:rPr>
                <w:rFonts w:ascii="Arial" w:hAnsi="Arial"/>
                <w:i/>
                <w:caps/>
                <w:noProof/>
                <w:webHidden/>
                <w:sz w:val="16"/>
                <w:szCs w:val="20"/>
              </w:rPr>
              <w:fldChar w:fldCharType="separate"/>
            </w:r>
            <w:r w:rsidR="0060438A" w:rsidRPr="0060438A">
              <w:rPr>
                <w:rFonts w:ascii="Arial" w:hAnsi="Arial"/>
                <w:i/>
                <w:caps/>
                <w:noProof/>
                <w:webHidden/>
                <w:sz w:val="16"/>
                <w:szCs w:val="20"/>
              </w:rPr>
              <w:t>25</w:t>
            </w:r>
            <w:r w:rsidR="0060438A" w:rsidRPr="0060438A">
              <w:rPr>
                <w:rFonts w:ascii="Arial" w:hAnsi="Arial"/>
                <w:i/>
                <w:caps/>
                <w:noProof/>
                <w:webHidden/>
                <w:sz w:val="16"/>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96" w:history="1">
            <w:r w:rsidR="0060438A" w:rsidRPr="0060438A">
              <w:rPr>
                <w:rFonts w:ascii="Arial" w:eastAsia="Calibri" w:hAnsi="Arial"/>
                <w:i/>
                <w:caps/>
                <w:noProof/>
                <w:color w:val="0000FF"/>
                <w:sz w:val="16"/>
                <w:szCs w:val="20"/>
                <w:u w:val="single"/>
              </w:rPr>
              <w:t>6.4.7. ОБЪЕКТОВЫЙ ЭЛЕКТРОННЫЙ ПРОПУСК ДЛЯ ДОПУСКА В ОБЩЕЖИТИЯ ООО «СЛАВНЕФТЬ-КРАСНОЯРСКНЕФТЕГАЗ» НА МЕСТОРОЖДЕНИИ</w:t>
            </w:r>
            <w:r w:rsidR="0060438A" w:rsidRPr="0060438A">
              <w:rPr>
                <w:rFonts w:ascii="Arial" w:hAnsi="Arial"/>
                <w:i/>
                <w:caps/>
                <w:noProof/>
                <w:webHidden/>
                <w:sz w:val="16"/>
                <w:szCs w:val="20"/>
              </w:rPr>
              <w:tab/>
            </w:r>
            <w:r w:rsidR="0060438A" w:rsidRPr="0060438A">
              <w:rPr>
                <w:rFonts w:ascii="Arial" w:hAnsi="Arial"/>
                <w:i/>
                <w:caps/>
                <w:noProof/>
                <w:webHidden/>
                <w:sz w:val="16"/>
                <w:szCs w:val="20"/>
              </w:rPr>
              <w:fldChar w:fldCharType="begin"/>
            </w:r>
            <w:r w:rsidR="0060438A" w:rsidRPr="0060438A">
              <w:rPr>
                <w:rFonts w:ascii="Arial" w:hAnsi="Arial"/>
                <w:i/>
                <w:caps/>
                <w:noProof/>
                <w:webHidden/>
                <w:sz w:val="16"/>
                <w:szCs w:val="20"/>
              </w:rPr>
              <w:instrText xml:space="preserve"> PAGEREF _Toc133589996 \h </w:instrText>
            </w:r>
            <w:r w:rsidR="0060438A" w:rsidRPr="0060438A">
              <w:rPr>
                <w:rFonts w:ascii="Arial" w:hAnsi="Arial"/>
                <w:i/>
                <w:caps/>
                <w:noProof/>
                <w:webHidden/>
                <w:sz w:val="16"/>
                <w:szCs w:val="20"/>
              </w:rPr>
            </w:r>
            <w:r w:rsidR="0060438A" w:rsidRPr="0060438A">
              <w:rPr>
                <w:rFonts w:ascii="Arial" w:hAnsi="Arial"/>
                <w:i/>
                <w:caps/>
                <w:noProof/>
                <w:webHidden/>
                <w:sz w:val="16"/>
                <w:szCs w:val="20"/>
              </w:rPr>
              <w:fldChar w:fldCharType="separate"/>
            </w:r>
            <w:r w:rsidR="0060438A" w:rsidRPr="0060438A">
              <w:rPr>
                <w:rFonts w:ascii="Arial" w:hAnsi="Arial"/>
                <w:i/>
                <w:caps/>
                <w:noProof/>
                <w:webHidden/>
                <w:sz w:val="16"/>
                <w:szCs w:val="20"/>
              </w:rPr>
              <w:t>30</w:t>
            </w:r>
            <w:r w:rsidR="0060438A" w:rsidRPr="0060438A">
              <w:rPr>
                <w:rFonts w:ascii="Arial" w:hAnsi="Arial"/>
                <w:i/>
                <w:caps/>
                <w:noProof/>
                <w:webHidden/>
                <w:sz w:val="16"/>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97" w:history="1">
            <w:r w:rsidR="0060438A" w:rsidRPr="0060438A">
              <w:rPr>
                <w:rFonts w:ascii="Arial" w:eastAsia="Calibri" w:hAnsi="Arial"/>
                <w:i/>
                <w:caps/>
                <w:noProof/>
                <w:color w:val="0000FF"/>
                <w:sz w:val="16"/>
                <w:szCs w:val="20"/>
                <w:u w:val="single"/>
              </w:rPr>
              <w:t>6.4.8. ВРЕМЕННЫЙ ТРАНСПОРТНЫЙ ПРОПУСК</w:t>
            </w:r>
            <w:r w:rsidR="0060438A" w:rsidRPr="0060438A">
              <w:rPr>
                <w:rFonts w:ascii="Arial" w:hAnsi="Arial"/>
                <w:i/>
                <w:caps/>
                <w:noProof/>
                <w:webHidden/>
                <w:sz w:val="16"/>
                <w:szCs w:val="20"/>
              </w:rPr>
              <w:tab/>
            </w:r>
            <w:r w:rsidR="0060438A" w:rsidRPr="0060438A">
              <w:rPr>
                <w:rFonts w:ascii="Arial" w:hAnsi="Arial"/>
                <w:i/>
                <w:caps/>
                <w:noProof/>
                <w:webHidden/>
                <w:sz w:val="16"/>
                <w:szCs w:val="20"/>
              </w:rPr>
              <w:fldChar w:fldCharType="begin"/>
            </w:r>
            <w:r w:rsidR="0060438A" w:rsidRPr="0060438A">
              <w:rPr>
                <w:rFonts w:ascii="Arial" w:hAnsi="Arial"/>
                <w:i/>
                <w:caps/>
                <w:noProof/>
                <w:webHidden/>
                <w:sz w:val="16"/>
                <w:szCs w:val="20"/>
              </w:rPr>
              <w:instrText xml:space="preserve"> PAGEREF _Toc133589997 \h </w:instrText>
            </w:r>
            <w:r w:rsidR="0060438A" w:rsidRPr="0060438A">
              <w:rPr>
                <w:rFonts w:ascii="Arial" w:hAnsi="Arial"/>
                <w:i/>
                <w:caps/>
                <w:noProof/>
                <w:webHidden/>
                <w:sz w:val="16"/>
                <w:szCs w:val="20"/>
              </w:rPr>
            </w:r>
            <w:r w:rsidR="0060438A" w:rsidRPr="0060438A">
              <w:rPr>
                <w:rFonts w:ascii="Arial" w:hAnsi="Arial"/>
                <w:i/>
                <w:caps/>
                <w:noProof/>
                <w:webHidden/>
                <w:sz w:val="16"/>
                <w:szCs w:val="20"/>
              </w:rPr>
              <w:fldChar w:fldCharType="separate"/>
            </w:r>
            <w:r w:rsidR="0060438A" w:rsidRPr="0060438A">
              <w:rPr>
                <w:rFonts w:ascii="Arial" w:hAnsi="Arial"/>
                <w:i/>
                <w:caps/>
                <w:noProof/>
                <w:webHidden/>
                <w:sz w:val="16"/>
                <w:szCs w:val="20"/>
              </w:rPr>
              <w:t>30</w:t>
            </w:r>
            <w:r w:rsidR="0060438A" w:rsidRPr="0060438A">
              <w:rPr>
                <w:rFonts w:ascii="Arial" w:hAnsi="Arial"/>
                <w:i/>
                <w:caps/>
                <w:noProof/>
                <w:webHidden/>
                <w:sz w:val="16"/>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98" w:history="1">
            <w:r w:rsidR="0060438A" w:rsidRPr="0060438A">
              <w:rPr>
                <w:rFonts w:ascii="Arial" w:eastAsia="Calibri" w:hAnsi="Arial"/>
                <w:i/>
                <w:caps/>
                <w:noProof/>
                <w:color w:val="0000FF"/>
                <w:sz w:val="16"/>
                <w:szCs w:val="20"/>
                <w:u w:val="single"/>
              </w:rPr>
              <w:t>6.4.9. МАТЕРИАЛЬНЫЙ ПРОПУСК</w:t>
            </w:r>
            <w:r w:rsidR="0060438A" w:rsidRPr="0060438A">
              <w:rPr>
                <w:rFonts w:ascii="Arial" w:hAnsi="Arial"/>
                <w:i/>
                <w:caps/>
                <w:noProof/>
                <w:webHidden/>
                <w:sz w:val="16"/>
                <w:szCs w:val="20"/>
              </w:rPr>
              <w:tab/>
            </w:r>
            <w:r w:rsidR="0060438A" w:rsidRPr="0060438A">
              <w:rPr>
                <w:rFonts w:ascii="Arial" w:hAnsi="Arial"/>
                <w:i/>
                <w:caps/>
                <w:noProof/>
                <w:webHidden/>
                <w:sz w:val="16"/>
                <w:szCs w:val="20"/>
              </w:rPr>
              <w:fldChar w:fldCharType="begin"/>
            </w:r>
            <w:r w:rsidR="0060438A" w:rsidRPr="0060438A">
              <w:rPr>
                <w:rFonts w:ascii="Arial" w:hAnsi="Arial"/>
                <w:i/>
                <w:caps/>
                <w:noProof/>
                <w:webHidden/>
                <w:sz w:val="16"/>
                <w:szCs w:val="20"/>
              </w:rPr>
              <w:instrText xml:space="preserve"> PAGEREF _Toc133589998 \h </w:instrText>
            </w:r>
            <w:r w:rsidR="0060438A" w:rsidRPr="0060438A">
              <w:rPr>
                <w:rFonts w:ascii="Arial" w:hAnsi="Arial"/>
                <w:i/>
                <w:caps/>
                <w:noProof/>
                <w:webHidden/>
                <w:sz w:val="16"/>
                <w:szCs w:val="20"/>
              </w:rPr>
            </w:r>
            <w:r w:rsidR="0060438A" w:rsidRPr="0060438A">
              <w:rPr>
                <w:rFonts w:ascii="Arial" w:hAnsi="Arial"/>
                <w:i/>
                <w:caps/>
                <w:noProof/>
                <w:webHidden/>
                <w:sz w:val="16"/>
                <w:szCs w:val="20"/>
              </w:rPr>
              <w:fldChar w:fldCharType="separate"/>
            </w:r>
            <w:r w:rsidR="0060438A" w:rsidRPr="0060438A">
              <w:rPr>
                <w:rFonts w:ascii="Arial" w:hAnsi="Arial"/>
                <w:i/>
                <w:caps/>
                <w:noProof/>
                <w:webHidden/>
                <w:sz w:val="16"/>
                <w:szCs w:val="20"/>
              </w:rPr>
              <w:t>32</w:t>
            </w:r>
            <w:r w:rsidR="0060438A" w:rsidRPr="0060438A">
              <w:rPr>
                <w:rFonts w:ascii="Arial" w:hAnsi="Arial"/>
                <w:i/>
                <w:caps/>
                <w:noProof/>
                <w:webHidden/>
                <w:sz w:val="16"/>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99" w:history="1">
            <w:r w:rsidR="0060438A" w:rsidRPr="0060438A">
              <w:rPr>
                <w:rFonts w:ascii="Arial" w:eastAsia="Calibri" w:hAnsi="Arial"/>
                <w:b/>
                <w:bCs/>
                <w:caps/>
                <w:noProof/>
                <w:color w:val="0000FF"/>
                <w:sz w:val="18"/>
                <w:szCs w:val="20"/>
                <w:u w:val="single"/>
              </w:rPr>
              <w:t>6.5. ПОРЯДОК ПЕРЕВОЗКИ ЛЮДЕЙ И МАТЕРИАЛЬНЫХ ЦЕННОСТЕЙ ЧЕРЕЗ ПОСТЫ ОХРАНЫ</w:t>
            </w:r>
            <w:r w:rsidR="0060438A" w:rsidRPr="0060438A">
              <w:rPr>
                <w:rFonts w:ascii="Arial" w:hAnsi="Arial"/>
                <w:b/>
                <w:bCs/>
                <w:caps/>
                <w:noProof/>
                <w:webHidden/>
                <w:sz w:val="18"/>
                <w:szCs w:val="20"/>
              </w:rPr>
              <w:tab/>
            </w:r>
            <w:r w:rsidR="0060438A" w:rsidRPr="0060438A">
              <w:rPr>
                <w:rFonts w:ascii="Arial" w:hAnsi="Arial"/>
                <w:b/>
                <w:bCs/>
                <w:caps/>
                <w:noProof/>
                <w:webHidden/>
                <w:sz w:val="18"/>
                <w:szCs w:val="20"/>
              </w:rPr>
              <w:fldChar w:fldCharType="begin"/>
            </w:r>
            <w:r w:rsidR="0060438A" w:rsidRPr="0060438A">
              <w:rPr>
                <w:rFonts w:ascii="Arial" w:hAnsi="Arial"/>
                <w:b/>
                <w:bCs/>
                <w:caps/>
                <w:noProof/>
                <w:webHidden/>
                <w:sz w:val="18"/>
                <w:szCs w:val="20"/>
              </w:rPr>
              <w:instrText xml:space="preserve"> PAGEREF _Toc133589999 \h </w:instrText>
            </w:r>
            <w:r w:rsidR="0060438A" w:rsidRPr="0060438A">
              <w:rPr>
                <w:rFonts w:ascii="Arial" w:hAnsi="Arial"/>
                <w:b/>
                <w:bCs/>
                <w:caps/>
                <w:noProof/>
                <w:webHidden/>
                <w:sz w:val="18"/>
                <w:szCs w:val="20"/>
              </w:rPr>
            </w:r>
            <w:r w:rsidR="0060438A" w:rsidRPr="0060438A">
              <w:rPr>
                <w:rFonts w:ascii="Arial" w:hAnsi="Arial"/>
                <w:b/>
                <w:bCs/>
                <w:caps/>
                <w:noProof/>
                <w:webHidden/>
                <w:sz w:val="18"/>
                <w:szCs w:val="20"/>
              </w:rPr>
              <w:fldChar w:fldCharType="separate"/>
            </w:r>
            <w:r w:rsidR="0060438A" w:rsidRPr="0060438A">
              <w:rPr>
                <w:rFonts w:ascii="Arial" w:hAnsi="Arial"/>
                <w:b/>
                <w:bCs/>
                <w:caps/>
                <w:noProof/>
                <w:webHidden/>
                <w:sz w:val="18"/>
                <w:szCs w:val="20"/>
              </w:rPr>
              <w:t>32</w:t>
            </w:r>
            <w:r w:rsidR="0060438A" w:rsidRPr="0060438A">
              <w:rPr>
                <w:rFonts w:ascii="Arial" w:hAnsi="Arial"/>
                <w:b/>
                <w:bCs/>
                <w:caps/>
                <w:noProof/>
                <w:webHidden/>
                <w:sz w:val="18"/>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90000" w:history="1">
            <w:r w:rsidR="0060438A" w:rsidRPr="0060438A">
              <w:rPr>
                <w:rFonts w:ascii="Arial" w:eastAsia="Calibri" w:hAnsi="Arial"/>
                <w:b/>
                <w:bCs/>
                <w:caps/>
                <w:noProof/>
                <w:color w:val="0000FF"/>
                <w:sz w:val="18"/>
                <w:szCs w:val="20"/>
                <w:u w:val="single"/>
              </w:rPr>
              <w:t>6.6. ПОРЯДОК ДОПУСКА РАБОТНИКОВ И ТЕХНИКИ НА ПРОИЗВОДСТВЕННЫЕ ОБЪЕКТЫ</w:t>
            </w:r>
            <w:r w:rsidR="0060438A" w:rsidRPr="0060438A">
              <w:rPr>
                <w:rFonts w:ascii="Arial" w:hAnsi="Arial"/>
                <w:b/>
                <w:bCs/>
                <w:caps/>
                <w:noProof/>
                <w:webHidden/>
                <w:sz w:val="18"/>
                <w:szCs w:val="20"/>
              </w:rPr>
              <w:tab/>
            </w:r>
            <w:r w:rsidR="0060438A" w:rsidRPr="0060438A">
              <w:rPr>
                <w:rFonts w:ascii="Arial" w:hAnsi="Arial"/>
                <w:b/>
                <w:bCs/>
                <w:caps/>
                <w:noProof/>
                <w:webHidden/>
                <w:sz w:val="18"/>
                <w:szCs w:val="20"/>
              </w:rPr>
              <w:fldChar w:fldCharType="begin"/>
            </w:r>
            <w:r w:rsidR="0060438A" w:rsidRPr="0060438A">
              <w:rPr>
                <w:rFonts w:ascii="Arial" w:hAnsi="Arial"/>
                <w:b/>
                <w:bCs/>
                <w:caps/>
                <w:noProof/>
                <w:webHidden/>
                <w:sz w:val="18"/>
                <w:szCs w:val="20"/>
              </w:rPr>
              <w:instrText xml:space="preserve"> PAGEREF _Toc133590000 \h </w:instrText>
            </w:r>
            <w:r w:rsidR="0060438A" w:rsidRPr="0060438A">
              <w:rPr>
                <w:rFonts w:ascii="Arial" w:hAnsi="Arial"/>
                <w:b/>
                <w:bCs/>
                <w:caps/>
                <w:noProof/>
                <w:webHidden/>
                <w:sz w:val="18"/>
                <w:szCs w:val="20"/>
              </w:rPr>
            </w:r>
            <w:r w:rsidR="0060438A" w:rsidRPr="0060438A">
              <w:rPr>
                <w:rFonts w:ascii="Arial" w:hAnsi="Arial"/>
                <w:b/>
                <w:bCs/>
                <w:caps/>
                <w:noProof/>
                <w:webHidden/>
                <w:sz w:val="18"/>
                <w:szCs w:val="20"/>
              </w:rPr>
              <w:fldChar w:fldCharType="separate"/>
            </w:r>
            <w:r w:rsidR="0060438A" w:rsidRPr="0060438A">
              <w:rPr>
                <w:rFonts w:ascii="Arial" w:hAnsi="Arial"/>
                <w:b/>
                <w:bCs/>
                <w:caps/>
                <w:noProof/>
                <w:webHidden/>
                <w:sz w:val="18"/>
                <w:szCs w:val="20"/>
              </w:rPr>
              <w:t>35</w:t>
            </w:r>
            <w:r w:rsidR="0060438A" w:rsidRPr="0060438A">
              <w:rPr>
                <w:rFonts w:ascii="Arial" w:hAnsi="Arial"/>
                <w:b/>
                <w:bCs/>
                <w:caps/>
                <w:noProof/>
                <w:webHidden/>
                <w:sz w:val="18"/>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90001" w:history="1">
            <w:r w:rsidR="0060438A" w:rsidRPr="0060438A">
              <w:rPr>
                <w:rFonts w:ascii="Arial" w:eastAsia="Calibri" w:hAnsi="Arial"/>
                <w:b/>
                <w:bCs/>
                <w:caps/>
                <w:noProof/>
                <w:color w:val="0000FF"/>
                <w:sz w:val="18"/>
                <w:szCs w:val="20"/>
                <w:u w:val="single"/>
              </w:rPr>
              <w:t>6.7. ПОРЯДОК ПОЛУЧЕНИЯ ДОПУСКА НА ТРАНЗИТНЫЙ ПРОЕЗД ЧЕРЕЗ МЕСТОРОЖДЕНИЯ ООО «СЛАВНЕФТЬ-КРАСНОЯРСКНЕФТЕГАЗ»</w:t>
            </w:r>
            <w:r w:rsidR="0060438A" w:rsidRPr="0060438A">
              <w:rPr>
                <w:rFonts w:ascii="Arial" w:hAnsi="Arial"/>
                <w:b/>
                <w:bCs/>
                <w:caps/>
                <w:noProof/>
                <w:webHidden/>
                <w:sz w:val="18"/>
                <w:szCs w:val="20"/>
              </w:rPr>
              <w:tab/>
            </w:r>
            <w:r w:rsidR="0060438A" w:rsidRPr="0060438A">
              <w:rPr>
                <w:rFonts w:ascii="Arial" w:hAnsi="Arial"/>
                <w:b/>
                <w:bCs/>
                <w:caps/>
                <w:noProof/>
                <w:webHidden/>
                <w:sz w:val="18"/>
                <w:szCs w:val="20"/>
              </w:rPr>
              <w:fldChar w:fldCharType="begin"/>
            </w:r>
            <w:r w:rsidR="0060438A" w:rsidRPr="0060438A">
              <w:rPr>
                <w:rFonts w:ascii="Arial" w:hAnsi="Arial"/>
                <w:b/>
                <w:bCs/>
                <w:caps/>
                <w:noProof/>
                <w:webHidden/>
                <w:sz w:val="18"/>
                <w:szCs w:val="20"/>
              </w:rPr>
              <w:instrText xml:space="preserve"> PAGEREF _Toc133590001 \h </w:instrText>
            </w:r>
            <w:r w:rsidR="0060438A" w:rsidRPr="0060438A">
              <w:rPr>
                <w:rFonts w:ascii="Arial" w:hAnsi="Arial"/>
                <w:b/>
                <w:bCs/>
                <w:caps/>
                <w:noProof/>
                <w:webHidden/>
                <w:sz w:val="18"/>
                <w:szCs w:val="20"/>
              </w:rPr>
            </w:r>
            <w:r w:rsidR="0060438A" w:rsidRPr="0060438A">
              <w:rPr>
                <w:rFonts w:ascii="Arial" w:hAnsi="Arial"/>
                <w:b/>
                <w:bCs/>
                <w:caps/>
                <w:noProof/>
                <w:webHidden/>
                <w:sz w:val="18"/>
                <w:szCs w:val="20"/>
              </w:rPr>
              <w:fldChar w:fldCharType="separate"/>
            </w:r>
            <w:r w:rsidR="0060438A" w:rsidRPr="0060438A">
              <w:rPr>
                <w:rFonts w:ascii="Arial" w:hAnsi="Arial"/>
                <w:b/>
                <w:bCs/>
                <w:caps/>
                <w:noProof/>
                <w:webHidden/>
                <w:sz w:val="18"/>
                <w:szCs w:val="20"/>
              </w:rPr>
              <w:t>35</w:t>
            </w:r>
            <w:r w:rsidR="0060438A" w:rsidRPr="0060438A">
              <w:rPr>
                <w:rFonts w:ascii="Arial" w:hAnsi="Arial"/>
                <w:b/>
                <w:bCs/>
                <w:caps/>
                <w:noProof/>
                <w:webHidden/>
                <w:sz w:val="18"/>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90002" w:history="1">
            <w:r w:rsidR="0060438A" w:rsidRPr="0060438A">
              <w:rPr>
                <w:rFonts w:ascii="Arial" w:eastAsia="Calibri" w:hAnsi="Arial"/>
                <w:b/>
                <w:bCs/>
                <w:caps/>
                <w:noProof/>
                <w:color w:val="0000FF"/>
                <w:sz w:val="18"/>
                <w:szCs w:val="20"/>
                <w:u w:val="single"/>
              </w:rPr>
              <w:t>6.8. ПОРЯДОК ИЗЪЯТИЯ, СДАЧИ, ЗАМЕНЫ ПРОПУСКОВ</w:t>
            </w:r>
            <w:r w:rsidR="0060438A" w:rsidRPr="0060438A">
              <w:rPr>
                <w:rFonts w:ascii="Arial" w:hAnsi="Arial"/>
                <w:b/>
                <w:bCs/>
                <w:caps/>
                <w:noProof/>
                <w:webHidden/>
                <w:sz w:val="18"/>
                <w:szCs w:val="20"/>
              </w:rPr>
              <w:tab/>
            </w:r>
            <w:r w:rsidR="0060438A" w:rsidRPr="0060438A">
              <w:rPr>
                <w:rFonts w:ascii="Arial" w:hAnsi="Arial"/>
                <w:b/>
                <w:bCs/>
                <w:caps/>
                <w:noProof/>
                <w:webHidden/>
                <w:sz w:val="18"/>
                <w:szCs w:val="20"/>
              </w:rPr>
              <w:fldChar w:fldCharType="begin"/>
            </w:r>
            <w:r w:rsidR="0060438A" w:rsidRPr="0060438A">
              <w:rPr>
                <w:rFonts w:ascii="Arial" w:hAnsi="Arial"/>
                <w:b/>
                <w:bCs/>
                <w:caps/>
                <w:noProof/>
                <w:webHidden/>
                <w:sz w:val="18"/>
                <w:szCs w:val="20"/>
              </w:rPr>
              <w:instrText xml:space="preserve"> PAGEREF _Toc133590002 \h </w:instrText>
            </w:r>
            <w:r w:rsidR="0060438A" w:rsidRPr="0060438A">
              <w:rPr>
                <w:rFonts w:ascii="Arial" w:hAnsi="Arial"/>
                <w:b/>
                <w:bCs/>
                <w:caps/>
                <w:noProof/>
                <w:webHidden/>
                <w:sz w:val="18"/>
                <w:szCs w:val="20"/>
              </w:rPr>
            </w:r>
            <w:r w:rsidR="0060438A" w:rsidRPr="0060438A">
              <w:rPr>
                <w:rFonts w:ascii="Arial" w:hAnsi="Arial"/>
                <w:b/>
                <w:bCs/>
                <w:caps/>
                <w:noProof/>
                <w:webHidden/>
                <w:sz w:val="18"/>
                <w:szCs w:val="20"/>
              </w:rPr>
              <w:fldChar w:fldCharType="separate"/>
            </w:r>
            <w:r w:rsidR="0060438A" w:rsidRPr="0060438A">
              <w:rPr>
                <w:rFonts w:ascii="Arial" w:hAnsi="Arial"/>
                <w:b/>
                <w:bCs/>
                <w:caps/>
                <w:noProof/>
                <w:webHidden/>
                <w:sz w:val="18"/>
                <w:szCs w:val="20"/>
              </w:rPr>
              <w:t>36</w:t>
            </w:r>
            <w:r w:rsidR="0060438A" w:rsidRPr="0060438A">
              <w:rPr>
                <w:rFonts w:ascii="Arial" w:hAnsi="Arial"/>
                <w:b/>
                <w:bCs/>
                <w:caps/>
                <w:noProof/>
                <w:webHidden/>
                <w:sz w:val="18"/>
                <w:szCs w:val="20"/>
              </w:rPr>
              <w:fldChar w:fldCharType="end"/>
            </w:r>
          </w:hyperlink>
        </w:p>
        <w:p w:rsidR="0060438A" w:rsidRPr="0060438A" w:rsidRDefault="003954E1" w:rsidP="0060438A">
          <w:pPr>
            <w:tabs>
              <w:tab w:val="left" w:pos="720"/>
              <w:tab w:val="right" w:leader="dot" w:pos="9628"/>
            </w:tabs>
            <w:spacing w:before="240" w:after="240"/>
            <w:rPr>
              <w:rFonts w:asciiTheme="minorHAnsi" w:eastAsiaTheme="minorEastAsia" w:hAnsiTheme="minorHAnsi" w:cstheme="minorBidi"/>
              <w:noProof/>
              <w:sz w:val="22"/>
              <w:szCs w:val="22"/>
              <w:lang w:eastAsia="ru-RU"/>
            </w:rPr>
          </w:pPr>
          <w:hyperlink w:anchor="_Toc133590003" w:history="1">
            <w:r w:rsidR="0060438A" w:rsidRPr="0060438A">
              <w:rPr>
                <w:rFonts w:ascii="Arial" w:eastAsia="Calibri" w:hAnsi="Arial"/>
                <w:b/>
                <w:bCs/>
                <w:caps/>
                <w:noProof/>
                <w:color w:val="0000FF"/>
                <w:sz w:val="20"/>
                <w:szCs w:val="20"/>
                <w:u w:val="single"/>
              </w:rPr>
              <w:t>7. ОРГАНИЗАЦИЯ ВНУТРИОБЪЕКТОВОГО РЕЖИМА НА ОБЪЕКТАХ ООО «СЛАВНЕФТЬ-КРАСНОЯРСКНЕФТЕГАЗ»</w:t>
            </w:r>
            <w:r w:rsidR="0060438A" w:rsidRPr="0060438A">
              <w:rPr>
                <w:rFonts w:ascii="Arial" w:eastAsia="Calibri" w:hAnsi="Arial"/>
                <w:b/>
                <w:bCs/>
                <w:caps/>
                <w:noProof/>
                <w:webHidden/>
                <w:sz w:val="20"/>
                <w:szCs w:val="20"/>
              </w:rPr>
              <w:tab/>
            </w:r>
            <w:r w:rsidR="0060438A" w:rsidRPr="0060438A">
              <w:rPr>
                <w:rFonts w:ascii="Arial" w:eastAsia="Calibri" w:hAnsi="Arial"/>
                <w:b/>
                <w:bCs/>
                <w:caps/>
                <w:noProof/>
                <w:webHidden/>
                <w:sz w:val="20"/>
                <w:szCs w:val="20"/>
              </w:rPr>
              <w:fldChar w:fldCharType="begin"/>
            </w:r>
            <w:r w:rsidR="0060438A" w:rsidRPr="0060438A">
              <w:rPr>
                <w:rFonts w:ascii="Arial" w:eastAsia="Calibri" w:hAnsi="Arial"/>
                <w:b/>
                <w:bCs/>
                <w:caps/>
                <w:noProof/>
                <w:webHidden/>
                <w:sz w:val="20"/>
                <w:szCs w:val="20"/>
              </w:rPr>
              <w:instrText xml:space="preserve"> PAGEREF _Toc133590003 \h </w:instrText>
            </w:r>
            <w:r w:rsidR="0060438A" w:rsidRPr="0060438A">
              <w:rPr>
                <w:rFonts w:ascii="Arial" w:eastAsia="Calibri" w:hAnsi="Arial"/>
                <w:b/>
                <w:bCs/>
                <w:caps/>
                <w:noProof/>
                <w:webHidden/>
                <w:sz w:val="20"/>
                <w:szCs w:val="20"/>
              </w:rPr>
            </w:r>
            <w:r w:rsidR="0060438A" w:rsidRPr="0060438A">
              <w:rPr>
                <w:rFonts w:ascii="Arial" w:eastAsia="Calibri" w:hAnsi="Arial"/>
                <w:b/>
                <w:bCs/>
                <w:caps/>
                <w:noProof/>
                <w:webHidden/>
                <w:sz w:val="20"/>
                <w:szCs w:val="20"/>
              </w:rPr>
              <w:fldChar w:fldCharType="separate"/>
            </w:r>
            <w:r w:rsidR="0060438A" w:rsidRPr="0060438A">
              <w:rPr>
                <w:rFonts w:ascii="Arial" w:eastAsia="Calibri" w:hAnsi="Arial"/>
                <w:b/>
                <w:bCs/>
                <w:caps/>
                <w:noProof/>
                <w:webHidden/>
                <w:sz w:val="20"/>
                <w:szCs w:val="20"/>
              </w:rPr>
              <w:t>39</w:t>
            </w:r>
            <w:r w:rsidR="0060438A" w:rsidRPr="0060438A">
              <w:rPr>
                <w:rFonts w:ascii="Arial" w:eastAsia="Calibri" w:hAnsi="Arial"/>
                <w:b/>
                <w:bCs/>
                <w:caps/>
                <w:noProof/>
                <w:webHidden/>
                <w:sz w:val="20"/>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90004" w:history="1">
            <w:r w:rsidR="0060438A" w:rsidRPr="0060438A">
              <w:rPr>
                <w:rFonts w:ascii="Arial" w:eastAsia="Calibri" w:hAnsi="Arial"/>
                <w:b/>
                <w:bCs/>
                <w:caps/>
                <w:noProof/>
                <w:color w:val="0000FF"/>
                <w:sz w:val="18"/>
                <w:szCs w:val="20"/>
                <w:u w:val="single"/>
              </w:rPr>
              <w:t>7.1. ОБЩИЕ СВЕДЕНИЯ</w:t>
            </w:r>
            <w:r w:rsidR="0060438A" w:rsidRPr="0060438A">
              <w:rPr>
                <w:rFonts w:ascii="Arial" w:hAnsi="Arial"/>
                <w:b/>
                <w:bCs/>
                <w:caps/>
                <w:noProof/>
                <w:webHidden/>
                <w:sz w:val="18"/>
                <w:szCs w:val="20"/>
              </w:rPr>
              <w:tab/>
            </w:r>
            <w:r w:rsidR="0060438A" w:rsidRPr="0060438A">
              <w:rPr>
                <w:rFonts w:ascii="Arial" w:hAnsi="Arial"/>
                <w:b/>
                <w:bCs/>
                <w:caps/>
                <w:noProof/>
                <w:webHidden/>
                <w:sz w:val="18"/>
                <w:szCs w:val="20"/>
              </w:rPr>
              <w:fldChar w:fldCharType="begin"/>
            </w:r>
            <w:r w:rsidR="0060438A" w:rsidRPr="0060438A">
              <w:rPr>
                <w:rFonts w:ascii="Arial" w:hAnsi="Arial"/>
                <w:b/>
                <w:bCs/>
                <w:caps/>
                <w:noProof/>
                <w:webHidden/>
                <w:sz w:val="18"/>
                <w:szCs w:val="20"/>
              </w:rPr>
              <w:instrText xml:space="preserve"> PAGEREF _Toc133590004 \h </w:instrText>
            </w:r>
            <w:r w:rsidR="0060438A" w:rsidRPr="0060438A">
              <w:rPr>
                <w:rFonts w:ascii="Arial" w:hAnsi="Arial"/>
                <w:b/>
                <w:bCs/>
                <w:caps/>
                <w:noProof/>
                <w:webHidden/>
                <w:sz w:val="18"/>
                <w:szCs w:val="20"/>
              </w:rPr>
            </w:r>
            <w:r w:rsidR="0060438A" w:rsidRPr="0060438A">
              <w:rPr>
                <w:rFonts w:ascii="Arial" w:hAnsi="Arial"/>
                <w:b/>
                <w:bCs/>
                <w:caps/>
                <w:noProof/>
                <w:webHidden/>
                <w:sz w:val="18"/>
                <w:szCs w:val="20"/>
              </w:rPr>
              <w:fldChar w:fldCharType="separate"/>
            </w:r>
            <w:r w:rsidR="0060438A" w:rsidRPr="0060438A">
              <w:rPr>
                <w:rFonts w:ascii="Arial" w:hAnsi="Arial"/>
                <w:b/>
                <w:bCs/>
                <w:caps/>
                <w:noProof/>
                <w:webHidden/>
                <w:sz w:val="18"/>
                <w:szCs w:val="20"/>
              </w:rPr>
              <w:t>39</w:t>
            </w:r>
            <w:r w:rsidR="0060438A" w:rsidRPr="0060438A">
              <w:rPr>
                <w:rFonts w:ascii="Arial" w:hAnsi="Arial"/>
                <w:b/>
                <w:bCs/>
                <w:caps/>
                <w:noProof/>
                <w:webHidden/>
                <w:sz w:val="18"/>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90005" w:history="1">
            <w:r w:rsidR="0060438A" w:rsidRPr="0060438A">
              <w:rPr>
                <w:rFonts w:ascii="Arial" w:eastAsia="Calibri" w:hAnsi="Arial"/>
                <w:b/>
                <w:bCs/>
                <w:caps/>
                <w:noProof/>
                <w:color w:val="0000FF"/>
                <w:sz w:val="18"/>
                <w:szCs w:val="20"/>
                <w:u w:val="single"/>
              </w:rPr>
              <w:t>7.2. ОСНОВНЫЕ ТРЕБОВАНИЯ, ПРЕДЪЯВЛЯЕМЫЕ К ВНУТРИОБЪЕКТОВОМУ РЕЖИМУ</w:t>
            </w:r>
            <w:r w:rsidR="0060438A" w:rsidRPr="0060438A">
              <w:rPr>
                <w:rFonts w:ascii="Arial" w:hAnsi="Arial"/>
                <w:b/>
                <w:bCs/>
                <w:caps/>
                <w:noProof/>
                <w:webHidden/>
                <w:sz w:val="18"/>
                <w:szCs w:val="20"/>
              </w:rPr>
              <w:tab/>
            </w:r>
            <w:r w:rsidR="0060438A" w:rsidRPr="0060438A">
              <w:rPr>
                <w:rFonts w:ascii="Arial" w:hAnsi="Arial"/>
                <w:b/>
                <w:bCs/>
                <w:caps/>
                <w:noProof/>
                <w:webHidden/>
                <w:sz w:val="18"/>
                <w:szCs w:val="20"/>
              </w:rPr>
              <w:fldChar w:fldCharType="begin"/>
            </w:r>
            <w:r w:rsidR="0060438A" w:rsidRPr="0060438A">
              <w:rPr>
                <w:rFonts w:ascii="Arial" w:hAnsi="Arial"/>
                <w:b/>
                <w:bCs/>
                <w:caps/>
                <w:noProof/>
                <w:webHidden/>
                <w:sz w:val="18"/>
                <w:szCs w:val="20"/>
              </w:rPr>
              <w:instrText xml:space="preserve"> PAGEREF _Toc133590005 \h </w:instrText>
            </w:r>
            <w:r w:rsidR="0060438A" w:rsidRPr="0060438A">
              <w:rPr>
                <w:rFonts w:ascii="Arial" w:hAnsi="Arial"/>
                <w:b/>
                <w:bCs/>
                <w:caps/>
                <w:noProof/>
                <w:webHidden/>
                <w:sz w:val="18"/>
                <w:szCs w:val="20"/>
              </w:rPr>
            </w:r>
            <w:r w:rsidR="0060438A" w:rsidRPr="0060438A">
              <w:rPr>
                <w:rFonts w:ascii="Arial" w:hAnsi="Arial"/>
                <w:b/>
                <w:bCs/>
                <w:caps/>
                <w:noProof/>
                <w:webHidden/>
                <w:sz w:val="18"/>
                <w:szCs w:val="20"/>
              </w:rPr>
              <w:fldChar w:fldCharType="separate"/>
            </w:r>
            <w:r w:rsidR="0060438A" w:rsidRPr="0060438A">
              <w:rPr>
                <w:rFonts w:ascii="Arial" w:hAnsi="Arial"/>
                <w:b/>
                <w:bCs/>
                <w:caps/>
                <w:noProof/>
                <w:webHidden/>
                <w:sz w:val="18"/>
                <w:szCs w:val="20"/>
              </w:rPr>
              <w:t>42</w:t>
            </w:r>
            <w:r w:rsidR="0060438A" w:rsidRPr="0060438A">
              <w:rPr>
                <w:rFonts w:ascii="Arial" w:hAnsi="Arial"/>
                <w:b/>
                <w:bCs/>
                <w:caps/>
                <w:noProof/>
                <w:webHidden/>
                <w:sz w:val="18"/>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90006" w:history="1">
            <w:r w:rsidR="0060438A" w:rsidRPr="0060438A">
              <w:rPr>
                <w:rFonts w:ascii="Arial" w:eastAsia="Calibri" w:hAnsi="Arial"/>
                <w:b/>
                <w:bCs/>
                <w:caps/>
                <w:noProof/>
                <w:color w:val="0000FF"/>
                <w:sz w:val="18"/>
                <w:szCs w:val="20"/>
                <w:u w:val="single"/>
              </w:rPr>
              <w:t>7.3. ОБЯЗАННОСТИ РАБОТНИКОВ ООО «СЛАВНЕФТЬ-КРАСНОЯРСКНЕФТЕГАЗ», ПОДРЯДНЫХ/СУБПОДРЯДНЫХ ОРГАНИЗАЦИЙ</w:t>
            </w:r>
            <w:r w:rsidR="0060438A" w:rsidRPr="0060438A">
              <w:rPr>
                <w:rFonts w:ascii="Arial" w:hAnsi="Arial"/>
                <w:b/>
                <w:bCs/>
                <w:caps/>
                <w:noProof/>
                <w:webHidden/>
                <w:sz w:val="18"/>
                <w:szCs w:val="20"/>
              </w:rPr>
              <w:tab/>
            </w:r>
            <w:r w:rsidR="0060438A" w:rsidRPr="0060438A">
              <w:rPr>
                <w:rFonts w:ascii="Arial" w:hAnsi="Arial"/>
                <w:b/>
                <w:bCs/>
                <w:caps/>
                <w:noProof/>
                <w:webHidden/>
                <w:sz w:val="18"/>
                <w:szCs w:val="20"/>
              </w:rPr>
              <w:fldChar w:fldCharType="begin"/>
            </w:r>
            <w:r w:rsidR="0060438A" w:rsidRPr="0060438A">
              <w:rPr>
                <w:rFonts w:ascii="Arial" w:hAnsi="Arial"/>
                <w:b/>
                <w:bCs/>
                <w:caps/>
                <w:noProof/>
                <w:webHidden/>
                <w:sz w:val="18"/>
                <w:szCs w:val="20"/>
              </w:rPr>
              <w:instrText xml:space="preserve"> PAGEREF _Toc133590006 \h </w:instrText>
            </w:r>
            <w:r w:rsidR="0060438A" w:rsidRPr="0060438A">
              <w:rPr>
                <w:rFonts w:ascii="Arial" w:hAnsi="Arial"/>
                <w:b/>
                <w:bCs/>
                <w:caps/>
                <w:noProof/>
                <w:webHidden/>
                <w:sz w:val="18"/>
                <w:szCs w:val="20"/>
              </w:rPr>
            </w:r>
            <w:r w:rsidR="0060438A" w:rsidRPr="0060438A">
              <w:rPr>
                <w:rFonts w:ascii="Arial" w:hAnsi="Arial"/>
                <w:b/>
                <w:bCs/>
                <w:caps/>
                <w:noProof/>
                <w:webHidden/>
                <w:sz w:val="18"/>
                <w:szCs w:val="20"/>
              </w:rPr>
              <w:fldChar w:fldCharType="separate"/>
            </w:r>
            <w:r w:rsidR="0060438A" w:rsidRPr="0060438A">
              <w:rPr>
                <w:rFonts w:ascii="Arial" w:hAnsi="Arial"/>
                <w:b/>
                <w:bCs/>
                <w:caps/>
                <w:noProof/>
                <w:webHidden/>
                <w:sz w:val="18"/>
                <w:szCs w:val="20"/>
              </w:rPr>
              <w:t>43</w:t>
            </w:r>
            <w:r w:rsidR="0060438A" w:rsidRPr="0060438A">
              <w:rPr>
                <w:rFonts w:ascii="Arial" w:hAnsi="Arial"/>
                <w:b/>
                <w:bCs/>
                <w:caps/>
                <w:noProof/>
                <w:webHidden/>
                <w:sz w:val="18"/>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90007" w:history="1">
            <w:r w:rsidR="0060438A" w:rsidRPr="0060438A">
              <w:rPr>
                <w:rFonts w:ascii="Arial" w:eastAsia="Calibri" w:hAnsi="Arial"/>
                <w:b/>
                <w:bCs/>
                <w:caps/>
                <w:noProof/>
                <w:color w:val="0000FF"/>
                <w:sz w:val="18"/>
                <w:szCs w:val="20"/>
                <w:u w:val="single"/>
              </w:rPr>
              <w:t>7.4. ОГРАНИЧЕНИЯ, УСТАНАВЛИВАЕМЫЕ ВНУТРИОБЪЕКТОВЫМ РЕЖИМОМ</w:t>
            </w:r>
            <w:r w:rsidR="0060438A" w:rsidRPr="0060438A">
              <w:rPr>
                <w:rFonts w:ascii="Arial" w:hAnsi="Arial"/>
                <w:b/>
                <w:bCs/>
                <w:caps/>
                <w:noProof/>
                <w:webHidden/>
                <w:sz w:val="18"/>
                <w:szCs w:val="20"/>
              </w:rPr>
              <w:tab/>
            </w:r>
            <w:r w:rsidR="0060438A" w:rsidRPr="0060438A">
              <w:rPr>
                <w:rFonts w:ascii="Arial" w:hAnsi="Arial"/>
                <w:b/>
                <w:bCs/>
                <w:caps/>
                <w:noProof/>
                <w:webHidden/>
                <w:sz w:val="18"/>
                <w:szCs w:val="20"/>
              </w:rPr>
              <w:fldChar w:fldCharType="begin"/>
            </w:r>
            <w:r w:rsidR="0060438A" w:rsidRPr="0060438A">
              <w:rPr>
                <w:rFonts w:ascii="Arial" w:hAnsi="Arial"/>
                <w:b/>
                <w:bCs/>
                <w:caps/>
                <w:noProof/>
                <w:webHidden/>
                <w:sz w:val="18"/>
                <w:szCs w:val="20"/>
              </w:rPr>
              <w:instrText xml:space="preserve"> PAGEREF _Toc133590007 \h </w:instrText>
            </w:r>
            <w:r w:rsidR="0060438A" w:rsidRPr="0060438A">
              <w:rPr>
                <w:rFonts w:ascii="Arial" w:hAnsi="Arial"/>
                <w:b/>
                <w:bCs/>
                <w:caps/>
                <w:noProof/>
                <w:webHidden/>
                <w:sz w:val="18"/>
                <w:szCs w:val="20"/>
              </w:rPr>
            </w:r>
            <w:r w:rsidR="0060438A" w:rsidRPr="0060438A">
              <w:rPr>
                <w:rFonts w:ascii="Arial" w:hAnsi="Arial"/>
                <w:b/>
                <w:bCs/>
                <w:caps/>
                <w:noProof/>
                <w:webHidden/>
                <w:sz w:val="18"/>
                <w:szCs w:val="20"/>
              </w:rPr>
              <w:fldChar w:fldCharType="separate"/>
            </w:r>
            <w:r w:rsidR="0060438A" w:rsidRPr="0060438A">
              <w:rPr>
                <w:rFonts w:ascii="Arial" w:hAnsi="Arial"/>
                <w:b/>
                <w:bCs/>
                <w:caps/>
                <w:noProof/>
                <w:webHidden/>
                <w:sz w:val="18"/>
                <w:szCs w:val="20"/>
              </w:rPr>
              <w:t>43</w:t>
            </w:r>
            <w:r w:rsidR="0060438A" w:rsidRPr="0060438A">
              <w:rPr>
                <w:rFonts w:ascii="Arial" w:hAnsi="Arial"/>
                <w:b/>
                <w:bCs/>
                <w:caps/>
                <w:noProof/>
                <w:webHidden/>
                <w:sz w:val="18"/>
                <w:szCs w:val="20"/>
              </w:rPr>
              <w:fldChar w:fldCharType="end"/>
            </w:r>
          </w:hyperlink>
        </w:p>
        <w:p w:rsidR="0060438A" w:rsidRPr="0060438A" w:rsidRDefault="003954E1" w:rsidP="0060438A">
          <w:pPr>
            <w:tabs>
              <w:tab w:val="left" w:pos="720"/>
              <w:tab w:val="right" w:leader="dot" w:pos="9628"/>
            </w:tabs>
            <w:spacing w:before="240" w:after="240"/>
            <w:rPr>
              <w:rFonts w:asciiTheme="minorHAnsi" w:eastAsiaTheme="minorEastAsia" w:hAnsiTheme="minorHAnsi" w:cstheme="minorBidi"/>
              <w:noProof/>
              <w:sz w:val="22"/>
              <w:szCs w:val="22"/>
              <w:lang w:eastAsia="ru-RU"/>
            </w:rPr>
          </w:pPr>
          <w:hyperlink w:anchor="_Toc133590008" w:history="1">
            <w:r w:rsidR="0060438A" w:rsidRPr="0060438A">
              <w:rPr>
                <w:rFonts w:ascii="Arial" w:eastAsia="Calibri" w:hAnsi="Arial"/>
                <w:b/>
                <w:bCs/>
                <w:caps/>
                <w:noProof/>
                <w:color w:val="0000FF"/>
                <w:sz w:val="20"/>
                <w:szCs w:val="20"/>
                <w:u w:val="single"/>
              </w:rPr>
              <w:t>8. ТРЕБОВАНИЯ К РАБОТНИКАМ ООО «СЛАВНЕФТЬ-КРАСНОЯРСКНЕФТЕГАЗ», РАБОТНИКАМ ПОДРЯДНЫХ И ДРУГИХ ОРГАНИЗАЦИЙ</w:t>
            </w:r>
            <w:r w:rsidR="0060438A" w:rsidRPr="0060438A">
              <w:rPr>
                <w:rFonts w:ascii="Arial" w:eastAsia="Calibri" w:hAnsi="Arial"/>
                <w:b/>
                <w:bCs/>
                <w:caps/>
                <w:noProof/>
                <w:webHidden/>
                <w:sz w:val="20"/>
                <w:szCs w:val="20"/>
              </w:rPr>
              <w:tab/>
            </w:r>
            <w:r w:rsidR="0060438A" w:rsidRPr="0060438A">
              <w:rPr>
                <w:rFonts w:ascii="Arial" w:eastAsia="Calibri" w:hAnsi="Arial"/>
                <w:b/>
                <w:bCs/>
                <w:caps/>
                <w:noProof/>
                <w:webHidden/>
                <w:sz w:val="20"/>
                <w:szCs w:val="20"/>
              </w:rPr>
              <w:fldChar w:fldCharType="begin"/>
            </w:r>
            <w:r w:rsidR="0060438A" w:rsidRPr="0060438A">
              <w:rPr>
                <w:rFonts w:ascii="Arial" w:eastAsia="Calibri" w:hAnsi="Arial"/>
                <w:b/>
                <w:bCs/>
                <w:caps/>
                <w:noProof/>
                <w:webHidden/>
                <w:sz w:val="20"/>
                <w:szCs w:val="20"/>
              </w:rPr>
              <w:instrText xml:space="preserve"> PAGEREF _Toc133590008 \h </w:instrText>
            </w:r>
            <w:r w:rsidR="0060438A" w:rsidRPr="0060438A">
              <w:rPr>
                <w:rFonts w:ascii="Arial" w:eastAsia="Calibri" w:hAnsi="Arial"/>
                <w:b/>
                <w:bCs/>
                <w:caps/>
                <w:noProof/>
                <w:webHidden/>
                <w:sz w:val="20"/>
                <w:szCs w:val="20"/>
              </w:rPr>
            </w:r>
            <w:r w:rsidR="0060438A" w:rsidRPr="0060438A">
              <w:rPr>
                <w:rFonts w:ascii="Arial" w:eastAsia="Calibri" w:hAnsi="Arial"/>
                <w:b/>
                <w:bCs/>
                <w:caps/>
                <w:noProof/>
                <w:webHidden/>
                <w:sz w:val="20"/>
                <w:szCs w:val="20"/>
              </w:rPr>
              <w:fldChar w:fldCharType="separate"/>
            </w:r>
            <w:r w:rsidR="0060438A" w:rsidRPr="0060438A">
              <w:rPr>
                <w:rFonts w:ascii="Arial" w:eastAsia="Calibri" w:hAnsi="Arial"/>
                <w:b/>
                <w:bCs/>
                <w:caps/>
                <w:noProof/>
                <w:webHidden/>
                <w:sz w:val="20"/>
                <w:szCs w:val="20"/>
              </w:rPr>
              <w:t>48</w:t>
            </w:r>
            <w:r w:rsidR="0060438A" w:rsidRPr="0060438A">
              <w:rPr>
                <w:rFonts w:ascii="Arial" w:eastAsia="Calibri" w:hAnsi="Arial"/>
                <w:b/>
                <w:bCs/>
                <w:caps/>
                <w:noProof/>
                <w:webHidden/>
                <w:sz w:val="20"/>
                <w:szCs w:val="20"/>
              </w:rPr>
              <w:fldChar w:fldCharType="end"/>
            </w:r>
          </w:hyperlink>
        </w:p>
        <w:p w:rsidR="0060438A" w:rsidRPr="0060438A" w:rsidRDefault="003954E1" w:rsidP="0060438A">
          <w:pPr>
            <w:tabs>
              <w:tab w:val="left" w:pos="720"/>
              <w:tab w:val="right" w:leader="dot" w:pos="9628"/>
            </w:tabs>
            <w:spacing w:before="240" w:after="240"/>
            <w:rPr>
              <w:rFonts w:asciiTheme="minorHAnsi" w:eastAsiaTheme="minorEastAsia" w:hAnsiTheme="minorHAnsi" w:cstheme="minorBidi"/>
              <w:noProof/>
              <w:sz w:val="22"/>
              <w:szCs w:val="22"/>
              <w:lang w:eastAsia="ru-RU"/>
            </w:rPr>
          </w:pPr>
          <w:hyperlink w:anchor="_Toc133590009" w:history="1">
            <w:r w:rsidR="0060438A" w:rsidRPr="0060438A">
              <w:rPr>
                <w:rFonts w:ascii="Arial" w:eastAsia="Calibri" w:hAnsi="Arial"/>
                <w:b/>
                <w:bCs/>
                <w:caps/>
                <w:noProof/>
                <w:color w:val="0000FF"/>
                <w:sz w:val="20"/>
                <w:szCs w:val="20"/>
                <w:u w:val="single"/>
              </w:rPr>
              <w:t>9. ОТВЕТСТВЕННОСТЬ</w:t>
            </w:r>
            <w:r w:rsidR="0060438A" w:rsidRPr="0060438A">
              <w:rPr>
                <w:rFonts w:ascii="Arial" w:eastAsia="Calibri" w:hAnsi="Arial"/>
                <w:b/>
                <w:bCs/>
                <w:caps/>
                <w:noProof/>
                <w:webHidden/>
                <w:sz w:val="20"/>
                <w:szCs w:val="20"/>
              </w:rPr>
              <w:tab/>
            </w:r>
            <w:r w:rsidR="0060438A" w:rsidRPr="0060438A">
              <w:rPr>
                <w:rFonts w:ascii="Arial" w:eastAsia="Calibri" w:hAnsi="Arial"/>
                <w:b/>
                <w:bCs/>
                <w:caps/>
                <w:noProof/>
                <w:webHidden/>
                <w:sz w:val="20"/>
                <w:szCs w:val="20"/>
              </w:rPr>
              <w:fldChar w:fldCharType="begin"/>
            </w:r>
            <w:r w:rsidR="0060438A" w:rsidRPr="0060438A">
              <w:rPr>
                <w:rFonts w:ascii="Arial" w:eastAsia="Calibri" w:hAnsi="Arial"/>
                <w:b/>
                <w:bCs/>
                <w:caps/>
                <w:noProof/>
                <w:webHidden/>
                <w:sz w:val="20"/>
                <w:szCs w:val="20"/>
              </w:rPr>
              <w:instrText xml:space="preserve"> PAGEREF _Toc133590009 \h </w:instrText>
            </w:r>
            <w:r w:rsidR="0060438A" w:rsidRPr="0060438A">
              <w:rPr>
                <w:rFonts w:ascii="Arial" w:eastAsia="Calibri" w:hAnsi="Arial"/>
                <w:b/>
                <w:bCs/>
                <w:caps/>
                <w:noProof/>
                <w:webHidden/>
                <w:sz w:val="20"/>
                <w:szCs w:val="20"/>
              </w:rPr>
            </w:r>
            <w:r w:rsidR="0060438A" w:rsidRPr="0060438A">
              <w:rPr>
                <w:rFonts w:ascii="Arial" w:eastAsia="Calibri" w:hAnsi="Arial"/>
                <w:b/>
                <w:bCs/>
                <w:caps/>
                <w:noProof/>
                <w:webHidden/>
                <w:sz w:val="20"/>
                <w:szCs w:val="20"/>
              </w:rPr>
              <w:fldChar w:fldCharType="separate"/>
            </w:r>
            <w:r w:rsidR="0060438A" w:rsidRPr="0060438A">
              <w:rPr>
                <w:rFonts w:ascii="Arial" w:eastAsia="Calibri" w:hAnsi="Arial"/>
                <w:b/>
                <w:bCs/>
                <w:caps/>
                <w:noProof/>
                <w:webHidden/>
                <w:sz w:val="20"/>
                <w:szCs w:val="20"/>
              </w:rPr>
              <w:t>51</w:t>
            </w:r>
            <w:r w:rsidR="0060438A" w:rsidRPr="0060438A">
              <w:rPr>
                <w:rFonts w:ascii="Arial" w:eastAsia="Calibri" w:hAnsi="Arial"/>
                <w:b/>
                <w:bCs/>
                <w:caps/>
                <w:noProof/>
                <w:webHidden/>
                <w:sz w:val="20"/>
                <w:szCs w:val="20"/>
              </w:rPr>
              <w:fldChar w:fldCharType="end"/>
            </w:r>
          </w:hyperlink>
        </w:p>
        <w:p w:rsidR="0060438A" w:rsidRPr="0060438A" w:rsidRDefault="003954E1" w:rsidP="0060438A">
          <w:pPr>
            <w:tabs>
              <w:tab w:val="left" w:pos="720"/>
              <w:tab w:val="right" w:leader="dot" w:pos="9628"/>
            </w:tabs>
            <w:spacing w:before="240" w:after="240"/>
            <w:rPr>
              <w:rFonts w:asciiTheme="minorHAnsi" w:eastAsiaTheme="minorEastAsia" w:hAnsiTheme="minorHAnsi" w:cstheme="minorBidi"/>
              <w:noProof/>
              <w:sz w:val="22"/>
              <w:szCs w:val="22"/>
              <w:lang w:eastAsia="ru-RU"/>
            </w:rPr>
          </w:pPr>
          <w:hyperlink w:anchor="_Toc133590010" w:history="1">
            <w:r w:rsidR="0060438A" w:rsidRPr="0060438A">
              <w:rPr>
                <w:rFonts w:ascii="Arial" w:eastAsia="Calibri" w:hAnsi="Arial"/>
                <w:b/>
                <w:bCs/>
                <w:caps/>
                <w:noProof/>
                <w:color w:val="0000FF"/>
                <w:sz w:val="20"/>
                <w:szCs w:val="20"/>
                <w:u w:val="single"/>
              </w:rPr>
              <w:t>10. ПРАВА СОТРУДНИКОВ УЭБ, ПРАВА И ОТВЕТСТВЕННОСТЬ СОТРУДНИКОВ ОХРАННОЙ СТРУКТУРЫ</w:t>
            </w:r>
            <w:r w:rsidR="0060438A" w:rsidRPr="0060438A">
              <w:rPr>
                <w:rFonts w:ascii="Arial" w:eastAsia="Calibri" w:hAnsi="Arial"/>
                <w:b/>
                <w:bCs/>
                <w:caps/>
                <w:noProof/>
                <w:webHidden/>
                <w:sz w:val="20"/>
                <w:szCs w:val="20"/>
              </w:rPr>
              <w:tab/>
            </w:r>
            <w:r w:rsidR="0060438A" w:rsidRPr="0060438A">
              <w:rPr>
                <w:rFonts w:ascii="Arial" w:eastAsia="Calibri" w:hAnsi="Arial"/>
                <w:b/>
                <w:bCs/>
                <w:caps/>
                <w:noProof/>
                <w:webHidden/>
                <w:sz w:val="20"/>
                <w:szCs w:val="20"/>
              </w:rPr>
              <w:fldChar w:fldCharType="begin"/>
            </w:r>
            <w:r w:rsidR="0060438A" w:rsidRPr="0060438A">
              <w:rPr>
                <w:rFonts w:ascii="Arial" w:eastAsia="Calibri" w:hAnsi="Arial"/>
                <w:b/>
                <w:bCs/>
                <w:caps/>
                <w:noProof/>
                <w:webHidden/>
                <w:sz w:val="20"/>
                <w:szCs w:val="20"/>
              </w:rPr>
              <w:instrText xml:space="preserve"> PAGEREF _Toc133590010 \h </w:instrText>
            </w:r>
            <w:r w:rsidR="0060438A" w:rsidRPr="0060438A">
              <w:rPr>
                <w:rFonts w:ascii="Arial" w:eastAsia="Calibri" w:hAnsi="Arial"/>
                <w:b/>
                <w:bCs/>
                <w:caps/>
                <w:noProof/>
                <w:webHidden/>
                <w:sz w:val="20"/>
                <w:szCs w:val="20"/>
              </w:rPr>
            </w:r>
            <w:r w:rsidR="0060438A" w:rsidRPr="0060438A">
              <w:rPr>
                <w:rFonts w:ascii="Arial" w:eastAsia="Calibri" w:hAnsi="Arial"/>
                <w:b/>
                <w:bCs/>
                <w:caps/>
                <w:noProof/>
                <w:webHidden/>
                <w:sz w:val="20"/>
                <w:szCs w:val="20"/>
              </w:rPr>
              <w:fldChar w:fldCharType="separate"/>
            </w:r>
            <w:r w:rsidR="0060438A" w:rsidRPr="0060438A">
              <w:rPr>
                <w:rFonts w:ascii="Arial" w:eastAsia="Calibri" w:hAnsi="Arial"/>
                <w:b/>
                <w:bCs/>
                <w:caps/>
                <w:noProof/>
                <w:webHidden/>
                <w:sz w:val="20"/>
                <w:szCs w:val="20"/>
              </w:rPr>
              <w:t>53</w:t>
            </w:r>
            <w:r w:rsidR="0060438A" w:rsidRPr="0060438A">
              <w:rPr>
                <w:rFonts w:ascii="Arial" w:eastAsia="Calibri" w:hAnsi="Arial"/>
                <w:b/>
                <w:bCs/>
                <w:caps/>
                <w:noProof/>
                <w:webHidden/>
                <w:sz w:val="20"/>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90011" w:history="1">
            <w:r w:rsidR="0060438A" w:rsidRPr="0060438A">
              <w:rPr>
                <w:rFonts w:ascii="Arial" w:eastAsia="Calibri" w:hAnsi="Arial"/>
                <w:b/>
                <w:bCs/>
                <w:caps/>
                <w:noProof/>
                <w:color w:val="0000FF"/>
                <w:sz w:val="18"/>
                <w:szCs w:val="20"/>
                <w:u w:val="single"/>
              </w:rPr>
              <w:t>10.1. ПРАВА СОТРУДНИКОВ УЭБ</w:t>
            </w:r>
            <w:r w:rsidR="0060438A" w:rsidRPr="0060438A">
              <w:rPr>
                <w:rFonts w:ascii="Arial" w:hAnsi="Arial"/>
                <w:b/>
                <w:bCs/>
                <w:caps/>
                <w:noProof/>
                <w:webHidden/>
                <w:sz w:val="18"/>
                <w:szCs w:val="20"/>
              </w:rPr>
              <w:tab/>
            </w:r>
            <w:r w:rsidR="0060438A" w:rsidRPr="0060438A">
              <w:rPr>
                <w:rFonts w:ascii="Arial" w:hAnsi="Arial"/>
                <w:b/>
                <w:bCs/>
                <w:caps/>
                <w:noProof/>
                <w:webHidden/>
                <w:sz w:val="18"/>
                <w:szCs w:val="20"/>
              </w:rPr>
              <w:fldChar w:fldCharType="begin"/>
            </w:r>
            <w:r w:rsidR="0060438A" w:rsidRPr="0060438A">
              <w:rPr>
                <w:rFonts w:ascii="Arial" w:hAnsi="Arial"/>
                <w:b/>
                <w:bCs/>
                <w:caps/>
                <w:noProof/>
                <w:webHidden/>
                <w:sz w:val="18"/>
                <w:szCs w:val="20"/>
              </w:rPr>
              <w:instrText xml:space="preserve"> PAGEREF _Toc133590011 \h </w:instrText>
            </w:r>
            <w:r w:rsidR="0060438A" w:rsidRPr="0060438A">
              <w:rPr>
                <w:rFonts w:ascii="Arial" w:hAnsi="Arial"/>
                <w:b/>
                <w:bCs/>
                <w:caps/>
                <w:noProof/>
                <w:webHidden/>
                <w:sz w:val="18"/>
                <w:szCs w:val="20"/>
              </w:rPr>
            </w:r>
            <w:r w:rsidR="0060438A" w:rsidRPr="0060438A">
              <w:rPr>
                <w:rFonts w:ascii="Arial" w:hAnsi="Arial"/>
                <w:b/>
                <w:bCs/>
                <w:caps/>
                <w:noProof/>
                <w:webHidden/>
                <w:sz w:val="18"/>
                <w:szCs w:val="20"/>
              </w:rPr>
              <w:fldChar w:fldCharType="separate"/>
            </w:r>
            <w:r w:rsidR="0060438A" w:rsidRPr="0060438A">
              <w:rPr>
                <w:rFonts w:ascii="Arial" w:hAnsi="Arial"/>
                <w:b/>
                <w:bCs/>
                <w:caps/>
                <w:noProof/>
                <w:webHidden/>
                <w:sz w:val="18"/>
                <w:szCs w:val="20"/>
              </w:rPr>
              <w:t>53</w:t>
            </w:r>
            <w:r w:rsidR="0060438A" w:rsidRPr="0060438A">
              <w:rPr>
                <w:rFonts w:ascii="Arial" w:hAnsi="Arial"/>
                <w:b/>
                <w:bCs/>
                <w:caps/>
                <w:noProof/>
                <w:webHidden/>
                <w:sz w:val="18"/>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90012" w:history="1">
            <w:r w:rsidR="0060438A" w:rsidRPr="0060438A">
              <w:rPr>
                <w:rFonts w:ascii="Arial" w:eastAsia="Calibri" w:hAnsi="Arial"/>
                <w:b/>
                <w:bCs/>
                <w:caps/>
                <w:noProof/>
                <w:color w:val="0000FF"/>
                <w:sz w:val="18"/>
                <w:szCs w:val="20"/>
                <w:u w:val="single"/>
              </w:rPr>
              <w:t>10.2. ПРАВА СОТРУДНИКОВ ОХРАНЫ</w:t>
            </w:r>
            <w:r w:rsidR="0060438A" w:rsidRPr="0060438A">
              <w:rPr>
                <w:rFonts w:ascii="Arial" w:hAnsi="Arial"/>
                <w:b/>
                <w:bCs/>
                <w:caps/>
                <w:noProof/>
                <w:webHidden/>
                <w:sz w:val="18"/>
                <w:szCs w:val="20"/>
              </w:rPr>
              <w:tab/>
            </w:r>
            <w:r w:rsidR="0060438A" w:rsidRPr="0060438A">
              <w:rPr>
                <w:rFonts w:ascii="Arial" w:hAnsi="Arial"/>
                <w:b/>
                <w:bCs/>
                <w:caps/>
                <w:noProof/>
                <w:webHidden/>
                <w:sz w:val="18"/>
                <w:szCs w:val="20"/>
              </w:rPr>
              <w:fldChar w:fldCharType="begin"/>
            </w:r>
            <w:r w:rsidR="0060438A" w:rsidRPr="0060438A">
              <w:rPr>
                <w:rFonts w:ascii="Arial" w:hAnsi="Arial"/>
                <w:b/>
                <w:bCs/>
                <w:caps/>
                <w:noProof/>
                <w:webHidden/>
                <w:sz w:val="18"/>
                <w:szCs w:val="20"/>
              </w:rPr>
              <w:instrText xml:space="preserve"> PAGEREF _Toc133590012 \h </w:instrText>
            </w:r>
            <w:r w:rsidR="0060438A" w:rsidRPr="0060438A">
              <w:rPr>
                <w:rFonts w:ascii="Arial" w:hAnsi="Arial"/>
                <w:b/>
                <w:bCs/>
                <w:caps/>
                <w:noProof/>
                <w:webHidden/>
                <w:sz w:val="18"/>
                <w:szCs w:val="20"/>
              </w:rPr>
            </w:r>
            <w:r w:rsidR="0060438A" w:rsidRPr="0060438A">
              <w:rPr>
                <w:rFonts w:ascii="Arial" w:hAnsi="Arial"/>
                <w:b/>
                <w:bCs/>
                <w:caps/>
                <w:noProof/>
                <w:webHidden/>
                <w:sz w:val="18"/>
                <w:szCs w:val="20"/>
              </w:rPr>
              <w:fldChar w:fldCharType="separate"/>
            </w:r>
            <w:r w:rsidR="0060438A" w:rsidRPr="0060438A">
              <w:rPr>
                <w:rFonts w:ascii="Arial" w:hAnsi="Arial"/>
                <w:b/>
                <w:bCs/>
                <w:caps/>
                <w:noProof/>
                <w:webHidden/>
                <w:sz w:val="18"/>
                <w:szCs w:val="20"/>
              </w:rPr>
              <w:t>54</w:t>
            </w:r>
            <w:r w:rsidR="0060438A" w:rsidRPr="0060438A">
              <w:rPr>
                <w:rFonts w:ascii="Arial" w:hAnsi="Arial"/>
                <w:b/>
                <w:bCs/>
                <w:caps/>
                <w:noProof/>
                <w:webHidden/>
                <w:sz w:val="18"/>
                <w:szCs w:val="20"/>
              </w:rPr>
              <w:fldChar w:fldCharType="end"/>
            </w:r>
          </w:hyperlink>
        </w:p>
        <w:p w:rsidR="0060438A" w:rsidRPr="0060438A" w:rsidRDefault="003954E1"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90013" w:history="1">
            <w:r w:rsidR="0060438A" w:rsidRPr="0060438A">
              <w:rPr>
                <w:rFonts w:ascii="Arial" w:eastAsia="Calibri" w:hAnsi="Arial"/>
                <w:b/>
                <w:bCs/>
                <w:caps/>
                <w:noProof/>
                <w:color w:val="0000FF"/>
                <w:sz w:val="18"/>
                <w:szCs w:val="20"/>
                <w:u w:val="single"/>
              </w:rPr>
              <w:t>10.3. ОТВЕТСТВЕННОСТЬ ОХРАННОЙ СТРУКТУРЫ</w:t>
            </w:r>
            <w:r w:rsidR="0060438A" w:rsidRPr="0060438A">
              <w:rPr>
                <w:rFonts w:ascii="Arial" w:hAnsi="Arial"/>
                <w:b/>
                <w:bCs/>
                <w:caps/>
                <w:noProof/>
                <w:webHidden/>
                <w:sz w:val="18"/>
                <w:szCs w:val="20"/>
              </w:rPr>
              <w:tab/>
            </w:r>
            <w:r w:rsidR="0060438A" w:rsidRPr="0060438A">
              <w:rPr>
                <w:rFonts w:ascii="Arial" w:hAnsi="Arial"/>
                <w:b/>
                <w:bCs/>
                <w:caps/>
                <w:noProof/>
                <w:webHidden/>
                <w:sz w:val="18"/>
                <w:szCs w:val="20"/>
              </w:rPr>
              <w:fldChar w:fldCharType="begin"/>
            </w:r>
            <w:r w:rsidR="0060438A" w:rsidRPr="0060438A">
              <w:rPr>
                <w:rFonts w:ascii="Arial" w:hAnsi="Arial"/>
                <w:b/>
                <w:bCs/>
                <w:caps/>
                <w:noProof/>
                <w:webHidden/>
                <w:sz w:val="18"/>
                <w:szCs w:val="20"/>
              </w:rPr>
              <w:instrText xml:space="preserve"> PAGEREF _Toc133590013 \h </w:instrText>
            </w:r>
            <w:r w:rsidR="0060438A" w:rsidRPr="0060438A">
              <w:rPr>
                <w:rFonts w:ascii="Arial" w:hAnsi="Arial"/>
                <w:b/>
                <w:bCs/>
                <w:caps/>
                <w:noProof/>
                <w:webHidden/>
                <w:sz w:val="18"/>
                <w:szCs w:val="20"/>
              </w:rPr>
            </w:r>
            <w:r w:rsidR="0060438A" w:rsidRPr="0060438A">
              <w:rPr>
                <w:rFonts w:ascii="Arial" w:hAnsi="Arial"/>
                <w:b/>
                <w:bCs/>
                <w:caps/>
                <w:noProof/>
                <w:webHidden/>
                <w:sz w:val="18"/>
                <w:szCs w:val="20"/>
              </w:rPr>
              <w:fldChar w:fldCharType="separate"/>
            </w:r>
            <w:r w:rsidR="0060438A" w:rsidRPr="0060438A">
              <w:rPr>
                <w:rFonts w:ascii="Arial" w:hAnsi="Arial"/>
                <w:b/>
                <w:bCs/>
                <w:caps/>
                <w:noProof/>
                <w:webHidden/>
                <w:sz w:val="18"/>
                <w:szCs w:val="20"/>
              </w:rPr>
              <w:t>56</w:t>
            </w:r>
            <w:r w:rsidR="0060438A" w:rsidRPr="0060438A">
              <w:rPr>
                <w:rFonts w:ascii="Arial" w:hAnsi="Arial"/>
                <w:b/>
                <w:bCs/>
                <w:caps/>
                <w:noProof/>
                <w:webHidden/>
                <w:sz w:val="18"/>
                <w:szCs w:val="20"/>
              </w:rPr>
              <w:fldChar w:fldCharType="end"/>
            </w:r>
          </w:hyperlink>
        </w:p>
        <w:p w:rsidR="0060438A" w:rsidRPr="0060438A" w:rsidRDefault="003954E1" w:rsidP="0060438A">
          <w:pPr>
            <w:tabs>
              <w:tab w:val="left" w:pos="720"/>
              <w:tab w:val="right" w:leader="dot" w:pos="9628"/>
            </w:tabs>
            <w:spacing w:before="240" w:after="240"/>
            <w:rPr>
              <w:rFonts w:asciiTheme="minorHAnsi" w:eastAsiaTheme="minorEastAsia" w:hAnsiTheme="minorHAnsi" w:cstheme="minorBidi"/>
              <w:noProof/>
              <w:sz w:val="22"/>
              <w:szCs w:val="22"/>
              <w:lang w:eastAsia="ru-RU"/>
            </w:rPr>
          </w:pPr>
          <w:hyperlink w:anchor="_Toc133590014" w:history="1">
            <w:r w:rsidR="0060438A" w:rsidRPr="0060438A">
              <w:rPr>
                <w:rFonts w:ascii="Arial" w:eastAsia="Calibri" w:hAnsi="Arial"/>
                <w:b/>
                <w:bCs/>
                <w:caps/>
                <w:noProof/>
                <w:color w:val="0000FF"/>
                <w:sz w:val="20"/>
                <w:szCs w:val="20"/>
                <w:u w:val="single"/>
              </w:rPr>
              <w:t>11. ССЫЛКИ</w:t>
            </w:r>
            <w:r w:rsidR="0060438A" w:rsidRPr="0060438A">
              <w:rPr>
                <w:rFonts w:ascii="Arial" w:eastAsia="Calibri" w:hAnsi="Arial"/>
                <w:b/>
                <w:bCs/>
                <w:caps/>
                <w:noProof/>
                <w:webHidden/>
                <w:sz w:val="20"/>
                <w:szCs w:val="20"/>
              </w:rPr>
              <w:tab/>
            </w:r>
            <w:r w:rsidR="0060438A" w:rsidRPr="0060438A">
              <w:rPr>
                <w:rFonts w:ascii="Arial" w:eastAsia="Calibri" w:hAnsi="Arial"/>
                <w:b/>
                <w:bCs/>
                <w:caps/>
                <w:noProof/>
                <w:webHidden/>
                <w:sz w:val="20"/>
                <w:szCs w:val="20"/>
              </w:rPr>
              <w:fldChar w:fldCharType="begin"/>
            </w:r>
            <w:r w:rsidR="0060438A" w:rsidRPr="0060438A">
              <w:rPr>
                <w:rFonts w:ascii="Arial" w:eastAsia="Calibri" w:hAnsi="Arial"/>
                <w:b/>
                <w:bCs/>
                <w:caps/>
                <w:noProof/>
                <w:webHidden/>
                <w:sz w:val="20"/>
                <w:szCs w:val="20"/>
              </w:rPr>
              <w:instrText xml:space="preserve"> PAGEREF _Toc133590014 \h </w:instrText>
            </w:r>
            <w:r w:rsidR="0060438A" w:rsidRPr="0060438A">
              <w:rPr>
                <w:rFonts w:ascii="Arial" w:eastAsia="Calibri" w:hAnsi="Arial"/>
                <w:b/>
                <w:bCs/>
                <w:caps/>
                <w:noProof/>
                <w:webHidden/>
                <w:sz w:val="20"/>
                <w:szCs w:val="20"/>
              </w:rPr>
            </w:r>
            <w:r w:rsidR="0060438A" w:rsidRPr="0060438A">
              <w:rPr>
                <w:rFonts w:ascii="Arial" w:eastAsia="Calibri" w:hAnsi="Arial"/>
                <w:b/>
                <w:bCs/>
                <w:caps/>
                <w:noProof/>
                <w:webHidden/>
                <w:sz w:val="20"/>
                <w:szCs w:val="20"/>
              </w:rPr>
              <w:fldChar w:fldCharType="separate"/>
            </w:r>
            <w:r w:rsidR="0060438A" w:rsidRPr="0060438A">
              <w:rPr>
                <w:rFonts w:ascii="Arial" w:eastAsia="Calibri" w:hAnsi="Arial"/>
                <w:b/>
                <w:bCs/>
                <w:caps/>
                <w:noProof/>
                <w:webHidden/>
                <w:sz w:val="20"/>
                <w:szCs w:val="20"/>
              </w:rPr>
              <w:t>57</w:t>
            </w:r>
            <w:r w:rsidR="0060438A" w:rsidRPr="0060438A">
              <w:rPr>
                <w:rFonts w:ascii="Arial" w:eastAsia="Calibri" w:hAnsi="Arial"/>
                <w:b/>
                <w:bCs/>
                <w:caps/>
                <w:noProof/>
                <w:webHidden/>
                <w:sz w:val="20"/>
                <w:szCs w:val="20"/>
              </w:rPr>
              <w:fldChar w:fldCharType="end"/>
            </w:r>
          </w:hyperlink>
        </w:p>
        <w:p w:rsidR="0060438A" w:rsidRPr="0060438A" w:rsidRDefault="003954E1" w:rsidP="0060438A">
          <w:pPr>
            <w:tabs>
              <w:tab w:val="left" w:pos="720"/>
              <w:tab w:val="right" w:leader="dot" w:pos="9628"/>
            </w:tabs>
            <w:spacing w:before="240" w:after="240"/>
            <w:rPr>
              <w:rFonts w:asciiTheme="minorHAnsi" w:eastAsiaTheme="minorEastAsia" w:hAnsiTheme="minorHAnsi" w:cstheme="minorBidi"/>
              <w:noProof/>
              <w:sz w:val="22"/>
              <w:szCs w:val="22"/>
              <w:lang w:eastAsia="ru-RU"/>
            </w:rPr>
          </w:pPr>
          <w:hyperlink w:anchor="_Toc133590015" w:history="1">
            <w:r w:rsidR="0060438A" w:rsidRPr="0060438A">
              <w:rPr>
                <w:rFonts w:ascii="Arial" w:eastAsia="Calibri" w:hAnsi="Arial"/>
                <w:b/>
                <w:bCs/>
                <w:caps/>
                <w:noProof/>
                <w:color w:val="0000FF"/>
                <w:sz w:val="20"/>
                <w:szCs w:val="20"/>
                <w:u w:val="single"/>
              </w:rPr>
              <w:t>ПРИЛОЖЕНИЯ</w:t>
            </w:r>
            <w:r w:rsidR="0060438A" w:rsidRPr="0060438A">
              <w:rPr>
                <w:rFonts w:ascii="Arial" w:eastAsia="Calibri" w:hAnsi="Arial"/>
                <w:b/>
                <w:bCs/>
                <w:caps/>
                <w:noProof/>
                <w:webHidden/>
                <w:sz w:val="20"/>
                <w:szCs w:val="20"/>
              </w:rPr>
              <w:tab/>
            </w:r>
            <w:r w:rsidR="0060438A" w:rsidRPr="0060438A">
              <w:rPr>
                <w:rFonts w:ascii="Arial" w:eastAsia="Calibri" w:hAnsi="Arial"/>
                <w:b/>
                <w:bCs/>
                <w:caps/>
                <w:noProof/>
                <w:webHidden/>
                <w:sz w:val="20"/>
                <w:szCs w:val="20"/>
              </w:rPr>
              <w:fldChar w:fldCharType="begin"/>
            </w:r>
            <w:r w:rsidR="0060438A" w:rsidRPr="0060438A">
              <w:rPr>
                <w:rFonts w:ascii="Arial" w:eastAsia="Calibri" w:hAnsi="Arial"/>
                <w:b/>
                <w:bCs/>
                <w:caps/>
                <w:noProof/>
                <w:webHidden/>
                <w:sz w:val="20"/>
                <w:szCs w:val="20"/>
              </w:rPr>
              <w:instrText xml:space="preserve"> PAGEREF _Toc133590015 \h </w:instrText>
            </w:r>
            <w:r w:rsidR="0060438A" w:rsidRPr="0060438A">
              <w:rPr>
                <w:rFonts w:ascii="Arial" w:eastAsia="Calibri" w:hAnsi="Arial"/>
                <w:b/>
                <w:bCs/>
                <w:caps/>
                <w:noProof/>
                <w:webHidden/>
                <w:sz w:val="20"/>
                <w:szCs w:val="20"/>
              </w:rPr>
            </w:r>
            <w:r w:rsidR="0060438A" w:rsidRPr="0060438A">
              <w:rPr>
                <w:rFonts w:ascii="Arial" w:eastAsia="Calibri" w:hAnsi="Arial"/>
                <w:b/>
                <w:bCs/>
                <w:caps/>
                <w:noProof/>
                <w:webHidden/>
                <w:sz w:val="20"/>
                <w:szCs w:val="20"/>
              </w:rPr>
              <w:fldChar w:fldCharType="separate"/>
            </w:r>
            <w:r w:rsidR="0060438A" w:rsidRPr="0060438A">
              <w:rPr>
                <w:rFonts w:ascii="Arial" w:eastAsia="Calibri" w:hAnsi="Arial"/>
                <w:b/>
                <w:bCs/>
                <w:caps/>
                <w:noProof/>
                <w:webHidden/>
                <w:sz w:val="20"/>
                <w:szCs w:val="20"/>
              </w:rPr>
              <w:t>59</w:t>
            </w:r>
            <w:r w:rsidR="0060438A" w:rsidRPr="0060438A">
              <w:rPr>
                <w:rFonts w:ascii="Arial" w:eastAsia="Calibri" w:hAnsi="Arial"/>
                <w:b/>
                <w:bCs/>
                <w:caps/>
                <w:noProof/>
                <w:webHidden/>
                <w:sz w:val="20"/>
                <w:szCs w:val="20"/>
              </w:rPr>
              <w:fldChar w:fldCharType="end"/>
            </w:r>
          </w:hyperlink>
        </w:p>
        <w:p w:rsidR="0060438A" w:rsidRPr="0060438A" w:rsidRDefault="0060438A" w:rsidP="0060438A">
          <w:r w:rsidRPr="0060438A">
            <w:rPr>
              <w:b/>
              <w:bCs/>
            </w:rPr>
            <w:fldChar w:fldCharType="end"/>
          </w:r>
        </w:p>
      </w:sdtContent>
    </w:sdt>
    <w:p w:rsidR="0060438A" w:rsidRPr="0060438A" w:rsidRDefault="0060438A" w:rsidP="0060438A">
      <w:pPr>
        <w:tabs>
          <w:tab w:val="right" w:leader="dot" w:pos="9720"/>
        </w:tabs>
        <w:spacing w:before="240" w:after="240"/>
        <w:rPr>
          <w:highlight w:val="lightGray"/>
        </w:rPr>
      </w:pPr>
      <w:r w:rsidRPr="0060438A">
        <w:rPr>
          <w:rFonts w:asciiTheme="majorHAnsi" w:hAnsiTheme="majorHAnsi"/>
          <w:sz w:val="20"/>
          <w:highlight w:val="yellow"/>
        </w:rPr>
        <w:fldChar w:fldCharType="end"/>
      </w:r>
      <w:r w:rsidRPr="0060438A">
        <w:rPr>
          <w:highlight w:val="lightGray"/>
        </w:rPr>
        <w:t xml:space="preserve"> </w:t>
      </w:r>
    </w:p>
    <w:p w:rsidR="0060438A" w:rsidRPr="0060438A" w:rsidRDefault="0060438A" w:rsidP="0060438A">
      <w:pPr>
        <w:jc w:val="both"/>
        <w:sectPr w:rsidR="0060438A" w:rsidRPr="0060438A" w:rsidSect="004C1BC6">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p>
    <w:p w:rsidR="0060438A" w:rsidRPr="0060438A" w:rsidRDefault="0060438A" w:rsidP="0060438A">
      <w:pPr>
        <w:tabs>
          <w:tab w:val="left" w:pos="360"/>
        </w:tabs>
        <w:spacing w:after="240"/>
        <w:jc w:val="both"/>
        <w:outlineLvl w:val="0"/>
        <w:rPr>
          <w:rFonts w:ascii="Arial" w:hAnsi="Arial"/>
          <w:b/>
          <w:sz w:val="32"/>
        </w:rPr>
      </w:pPr>
      <w:bookmarkStart w:id="1" w:name="_Toc119941489"/>
      <w:bookmarkStart w:id="2" w:name="_Toc133589973"/>
      <w:r w:rsidRPr="0060438A">
        <w:rPr>
          <w:rFonts w:ascii="Arial" w:hAnsi="Arial"/>
          <w:b/>
          <w:sz w:val="32"/>
        </w:rPr>
        <w:lastRenderedPageBreak/>
        <w:t>1. ВВОДНЫЕ ПОЛОЖЕНИЯ</w:t>
      </w:r>
      <w:bookmarkEnd w:id="1"/>
      <w:bookmarkEnd w:id="2"/>
    </w:p>
    <w:p w:rsidR="0060438A" w:rsidRPr="0060438A" w:rsidRDefault="0060438A" w:rsidP="0060438A">
      <w:pPr>
        <w:spacing w:before="240" w:after="240"/>
        <w:jc w:val="both"/>
        <w:outlineLvl w:val="1"/>
        <w:rPr>
          <w:rFonts w:ascii="Arial" w:hAnsi="Arial"/>
          <w:b/>
          <w:bCs/>
          <w:iCs/>
          <w:caps/>
        </w:rPr>
      </w:pPr>
      <w:bookmarkStart w:id="3" w:name="_Toc119941490"/>
      <w:bookmarkStart w:id="4" w:name="_Toc133589974"/>
      <w:r w:rsidRPr="0060438A">
        <w:rPr>
          <w:rFonts w:ascii="Arial" w:hAnsi="Arial"/>
          <w:b/>
          <w:bCs/>
          <w:iCs/>
          <w:caps/>
        </w:rPr>
        <w:t>НАЗНАЧЕНИЕ</w:t>
      </w:r>
      <w:bookmarkEnd w:id="3"/>
      <w:bookmarkEnd w:id="4"/>
    </w:p>
    <w:p w:rsidR="0060438A" w:rsidRPr="0060438A" w:rsidRDefault="0060438A" w:rsidP="0060438A">
      <w:pPr>
        <w:widowControl w:val="0"/>
        <w:tabs>
          <w:tab w:val="left" w:pos="1690"/>
        </w:tabs>
        <w:spacing w:before="240"/>
        <w:jc w:val="both"/>
        <w:rPr>
          <w:lang w:eastAsia="ru-RU"/>
        </w:rPr>
      </w:pPr>
      <w:r w:rsidRPr="0060438A">
        <w:rPr>
          <w:lang w:eastAsia="ru-RU"/>
        </w:rPr>
        <w:t>Настоящий Регламент бизнес-процесса устанавливает требования к проведению режимных и охранных мероприятий, направленных на защиту интересов ООО «</w:t>
      </w:r>
      <w:proofErr w:type="spellStart"/>
      <w:r w:rsidRPr="0060438A">
        <w:rPr>
          <w:lang w:eastAsia="ru-RU"/>
        </w:rPr>
        <w:t>Славнефть-Красноярскнефтегаз</w:t>
      </w:r>
      <w:proofErr w:type="spellEnd"/>
      <w:r w:rsidRPr="0060438A">
        <w:rPr>
          <w:lang w:eastAsia="ru-RU"/>
        </w:rPr>
        <w:t>» от противоправных действий, обеспечение экономической безопасности, поддержание режима конфиденциальности коммерческой тайны, а также недопущение террористических актов, угроз на объектах ООО «</w:t>
      </w:r>
      <w:proofErr w:type="spellStart"/>
      <w:r w:rsidRPr="0060438A">
        <w:rPr>
          <w:lang w:eastAsia="ru-RU"/>
        </w:rPr>
        <w:t>Славнефть-Красноярскнефтегаз</w:t>
      </w:r>
      <w:proofErr w:type="spellEnd"/>
      <w:r w:rsidRPr="0060438A">
        <w:rPr>
          <w:lang w:eastAsia="ru-RU"/>
        </w:rPr>
        <w:t>» и иных юридических лиц в соответствии и на основании заключенных ООО «</w:t>
      </w:r>
      <w:proofErr w:type="spellStart"/>
      <w:r w:rsidRPr="0060438A">
        <w:rPr>
          <w:lang w:eastAsia="ru-RU"/>
        </w:rPr>
        <w:t>Славнефть-Красноярскнефтегаз</w:t>
      </w:r>
      <w:proofErr w:type="spellEnd"/>
      <w:r w:rsidRPr="0060438A">
        <w:rPr>
          <w:lang w:eastAsia="ru-RU"/>
        </w:rPr>
        <w:t xml:space="preserve">» договоров. </w:t>
      </w:r>
    </w:p>
    <w:p w:rsidR="0060438A" w:rsidRPr="0060438A" w:rsidRDefault="0060438A" w:rsidP="0060438A">
      <w:pPr>
        <w:widowControl w:val="0"/>
        <w:tabs>
          <w:tab w:val="left" w:pos="1690"/>
        </w:tabs>
        <w:spacing w:before="240" w:after="60"/>
        <w:jc w:val="both"/>
        <w:rPr>
          <w:lang w:eastAsia="ru-RU"/>
        </w:rPr>
      </w:pPr>
      <w:r w:rsidRPr="0060438A">
        <w:rPr>
          <w:lang w:eastAsia="ru-RU"/>
        </w:rPr>
        <w:t>Регламент бизнес-процесса разработан для обеспечения соответствия действий структурных подразделений, подрядных/субподрядных организаций при выполнении работ/оказании услуг в интересах ООО «</w:t>
      </w:r>
      <w:proofErr w:type="spellStart"/>
      <w:r w:rsidRPr="0060438A">
        <w:rPr>
          <w:lang w:eastAsia="ru-RU"/>
        </w:rPr>
        <w:t>Славнефть-Красноярскнефтегаз</w:t>
      </w:r>
      <w:proofErr w:type="spellEnd"/>
      <w:r w:rsidRPr="0060438A">
        <w:rPr>
          <w:lang w:eastAsia="ru-RU"/>
        </w:rPr>
        <w:t>» принципам, целям, обязательствам и задачам в области физической защиты и антитеррористической защищённости, обеспечении экономической безопасности с учётом требований:</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Трудового кодекса Российской Федерации от 30.12.2001 № 197-ФЗ;</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Федерального закона от 21.07.2011 № 256-ФЗ «О безопасности объектов топливно-энергетического комплекса»;</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Федерального закона от 21.12.1994 № 69-ФЗ «О пожарной безопасности»;</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Закона Российской Федерации от 11.03.1992 № 2487-1 «О частной детективной и охранной деятельности в Российский Федерации»;</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Положения Компании № П3-11.01 Р-0170 «Обеспечение инженерно-технической защиты и охраны объектов Компании»;</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Стандарта Компании № П3-11.02 С-0001 «Обеспечение физической защиты и антитеррористической защищённости объектов Компании»;</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Методических указаний Компании № П3-11.01 М-0003 «Оборудование объектов Компании инженерно-техническими средствами охраны».</w:t>
      </w:r>
    </w:p>
    <w:p w:rsidR="0060438A" w:rsidRPr="0060438A" w:rsidRDefault="0060438A" w:rsidP="0060438A">
      <w:pPr>
        <w:spacing w:before="240" w:after="240"/>
        <w:jc w:val="both"/>
        <w:outlineLvl w:val="1"/>
        <w:rPr>
          <w:rFonts w:ascii="Arial" w:hAnsi="Arial"/>
          <w:b/>
          <w:bCs/>
          <w:iCs/>
          <w:caps/>
        </w:rPr>
      </w:pPr>
      <w:bookmarkStart w:id="5" w:name="_Toc119941491"/>
      <w:bookmarkStart w:id="6" w:name="_Toc133589975"/>
      <w:r w:rsidRPr="0060438A">
        <w:rPr>
          <w:rFonts w:ascii="Arial" w:hAnsi="Arial"/>
          <w:b/>
          <w:bCs/>
          <w:iCs/>
          <w:caps/>
        </w:rPr>
        <w:t>ОБЛАСТЬ ДЕЙСТВИЯ</w:t>
      </w:r>
      <w:bookmarkEnd w:id="5"/>
      <w:bookmarkEnd w:id="6"/>
    </w:p>
    <w:p w:rsidR="0060438A" w:rsidRPr="0060438A" w:rsidRDefault="0060438A" w:rsidP="0060438A">
      <w:pPr>
        <w:widowControl w:val="0"/>
        <w:tabs>
          <w:tab w:val="left" w:pos="1690"/>
        </w:tabs>
        <w:spacing w:before="240"/>
        <w:jc w:val="both"/>
        <w:rPr>
          <w:lang w:eastAsia="ru-RU"/>
        </w:rPr>
      </w:pPr>
      <w:r w:rsidRPr="0060438A">
        <w:rPr>
          <w:lang w:eastAsia="ru-RU"/>
        </w:rPr>
        <w:t>Настоящий Регламент бизнес-процесса обязателен для исполнения:</w:t>
      </w:r>
    </w:p>
    <w:p w:rsidR="0060438A" w:rsidRPr="0060438A" w:rsidRDefault="0060438A" w:rsidP="0060438A">
      <w:pPr>
        <w:numPr>
          <w:ilvl w:val="0"/>
          <w:numId w:val="4"/>
        </w:numPr>
        <w:tabs>
          <w:tab w:val="num" w:pos="540"/>
        </w:tabs>
        <w:spacing w:before="60"/>
        <w:ind w:left="567" w:hanging="397"/>
        <w:jc w:val="both"/>
      </w:pPr>
      <w:r w:rsidRPr="0060438A">
        <w:t>всеми работниками ООО «</w:t>
      </w:r>
      <w:proofErr w:type="spellStart"/>
      <w:r w:rsidRPr="0060438A">
        <w:t>Славнефть-Красноярскнефтегаз</w:t>
      </w:r>
      <w:proofErr w:type="spellEnd"/>
      <w:r w:rsidRPr="0060438A">
        <w:t xml:space="preserve">»; </w:t>
      </w:r>
    </w:p>
    <w:p w:rsidR="0060438A" w:rsidRPr="0060438A" w:rsidRDefault="0060438A" w:rsidP="0060438A">
      <w:pPr>
        <w:numPr>
          <w:ilvl w:val="0"/>
          <w:numId w:val="4"/>
        </w:numPr>
        <w:tabs>
          <w:tab w:val="num" w:pos="540"/>
        </w:tabs>
        <w:spacing w:before="60"/>
        <w:ind w:left="567" w:hanging="397"/>
        <w:jc w:val="both"/>
      </w:pPr>
      <w:r w:rsidRPr="0060438A">
        <w:t>работниками ПАО «НК «Роснефть», Обществ Группы и сторонних предприятий, командированными в ООО «</w:t>
      </w:r>
      <w:proofErr w:type="spellStart"/>
      <w:r w:rsidRPr="0060438A">
        <w:t>Славнефть-Красноярскнефтегаз</w:t>
      </w:r>
      <w:proofErr w:type="spellEnd"/>
      <w:r w:rsidRPr="0060438A">
        <w:t>»;</w:t>
      </w:r>
    </w:p>
    <w:p w:rsidR="0060438A" w:rsidRPr="0060438A" w:rsidRDefault="0060438A" w:rsidP="0060438A">
      <w:pPr>
        <w:numPr>
          <w:ilvl w:val="0"/>
          <w:numId w:val="4"/>
        </w:numPr>
        <w:tabs>
          <w:tab w:val="num" w:pos="540"/>
        </w:tabs>
        <w:spacing w:before="60"/>
        <w:ind w:left="567" w:hanging="397"/>
        <w:jc w:val="both"/>
      </w:pPr>
      <w:r w:rsidRPr="0060438A">
        <w:t>работниками подрядных/субподрядных и сервисных организаций, осуществляющих производственную деятельность в ООО «</w:t>
      </w:r>
      <w:proofErr w:type="spellStart"/>
      <w:r w:rsidRPr="0060438A">
        <w:t>Славнефть-Красноярскнефтегаз</w:t>
      </w:r>
      <w:proofErr w:type="spellEnd"/>
      <w:r w:rsidRPr="0060438A">
        <w:t>», на основании условия об обязательном исполнении требований настоящего Регламента бизнес-процесса, включенного в договор между ООО «</w:t>
      </w:r>
      <w:proofErr w:type="spellStart"/>
      <w:r w:rsidRPr="0060438A">
        <w:t>Славнефть-Красноярскнефтегаз</w:t>
      </w:r>
      <w:proofErr w:type="spellEnd"/>
      <w:r w:rsidRPr="0060438A">
        <w:t>» и сервисной (подрядной) организацией,</w:t>
      </w:r>
    </w:p>
    <w:p w:rsidR="0060438A" w:rsidRPr="0060438A" w:rsidRDefault="0060438A" w:rsidP="0060438A">
      <w:pPr>
        <w:numPr>
          <w:ilvl w:val="0"/>
          <w:numId w:val="4"/>
        </w:numPr>
        <w:tabs>
          <w:tab w:val="num" w:pos="540"/>
        </w:tabs>
        <w:spacing w:before="60"/>
        <w:ind w:left="567" w:hanging="397"/>
        <w:jc w:val="both"/>
      </w:pPr>
      <w:r w:rsidRPr="0060438A">
        <w:t>работниками сторонних предприятий, осуществляющих транзитный проезд через объекты и месторождения ООО «</w:t>
      </w:r>
      <w:proofErr w:type="spellStart"/>
      <w:r w:rsidRPr="0060438A">
        <w:t>Славнефть-Красноярскнефтегаз</w:t>
      </w:r>
      <w:proofErr w:type="spellEnd"/>
      <w:r w:rsidRPr="0060438A">
        <w:t>» для собственных нужд.</w:t>
      </w:r>
    </w:p>
    <w:p w:rsidR="0060438A" w:rsidRPr="0060438A" w:rsidRDefault="0060438A" w:rsidP="0060438A">
      <w:pPr>
        <w:widowControl w:val="0"/>
        <w:tabs>
          <w:tab w:val="left" w:pos="1690"/>
        </w:tabs>
        <w:spacing w:before="240"/>
        <w:jc w:val="both"/>
        <w:rPr>
          <w:lang w:eastAsia="ru-RU"/>
        </w:rPr>
      </w:pPr>
      <w:r w:rsidRPr="0060438A">
        <w:rPr>
          <w:lang w:eastAsia="ru-RU"/>
        </w:rPr>
        <w:t>Структурные подразделения ООО «</w:t>
      </w:r>
      <w:proofErr w:type="spellStart"/>
      <w:r w:rsidRPr="0060438A">
        <w:rPr>
          <w:lang w:eastAsia="ru-RU"/>
        </w:rPr>
        <w:t>Славнефть-Красноярскнефтегаз</w:t>
      </w:r>
      <w:proofErr w:type="spellEnd"/>
      <w:r w:rsidRPr="0060438A">
        <w:rPr>
          <w:lang w:eastAsia="ru-RU"/>
        </w:rPr>
        <w:t xml:space="preserve">» при оформлении договоров с подрядными (сервисными) организациями, осуществляющими работы/услуги </w:t>
      </w:r>
      <w:r w:rsidRPr="0060438A">
        <w:rPr>
          <w:lang w:eastAsia="ru-RU"/>
        </w:rPr>
        <w:lastRenderedPageBreak/>
        <w:t>на объектах и месторождениях ООО «</w:t>
      </w:r>
      <w:proofErr w:type="spellStart"/>
      <w:r w:rsidRPr="0060438A">
        <w:rPr>
          <w:lang w:eastAsia="ru-RU"/>
        </w:rPr>
        <w:t>Славнефть-Красноярскнефтегаз</w:t>
      </w:r>
      <w:proofErr w:type="spellEnd"/>
      <w:r w:rsidRPr="0060438A">
        <w:rPr>
          <w:lang w:eastAsia="ru-RU"/>
        </w:rPr>
        <w:t>», обязаны включить в договоры условия о соблюдении подрядными (сервисными) организациями требований настоящего Регламента бизнес-процесса (весь локальный нормативный документ подлежит передаче подрядным (сервисным) организациям).</w:t>
      </w:r>
    </w:p>
    <w:p w:rsidR="0060438A" w:rsidRPr="0060438A" w:rsidRDefault="0060438A" w:rsidP="0060438A">
      <w:pPr>
        <w:spacing w:before="240" w:after="240"/>
        <w:jc w:val="both"/>
        <w:outlineLvl w:val="1"/>
        <w:rPr>
          <w:rFonts w:ascii="Arial" w:hAnsi="Arial"/>
          <w:b/>
          <w:bCs/>
          <w:iCs/>
          <w:caps/>
        </w:rPr>
      </w:pPr>
      <w:bookmarkStart w:id="7" w:name="_Toc119941492"/>
      <w:bookmarkStart w:id="8" w:name="_Toc133589976"/>
      <w:r w:rsidRPr="0060438A">
        <w:rPr>
          <w:rFonts w:ascii="Arial" w:hAnsi="Arial"/>
          <w:b/>
          <w:bCs/>
          <w:iCs/>
          <w:caps/>
        </w:rPr>
        <w:t>ПЕРИОД ДЕЙСТВИЯ И ПОРЯДОК ОБЕСПЕЧЕНИЯ ИСПОЛНЕНИЯ</w:t>
      </w:r>
      <w:bookmarkEnd w:id="7"/>
      <w:bookmarkEnd w:id="8"/>
    </w:p>
    <w:p w:rsidR="0060438A" w:rsidRPr="0060438A" w:rsidRDefault="0060438A" w:rsidP="0060438A">
      <w:pPr>
        <w:widowControl w:val="0"/>
        <w:tabs>
          <w:tab w:val="left" w:pos="1690"/>
        </w:tabs>
        <w:spacing w:before="240"/>
        <w:jc w:val="both"/>
        <w:rPr>
          <w:lang w:eastAsia="ru-RU"/>
        </w:rPr>
      </w:pPr>
      <w:r w:rsidRPr="0060438A">
        <w:rPr>
          <w:lang w:eastAsia="ru-RU"/>
        </w:rPr>
        <w:t>Настоящий Регламент бизнес-процесса является локальным нормативным документом постоянного действия.</w:t>
      </w:r>
    </w:p>
    <w:p w:rsidR="0060438A" w:rsidRPr="0060438A" w:rsidRDefault="0060438A" w:rsidP="0060438A">
      <w:pPr>
        <w:widowControl w:val="0"/>
        <w:tabs>
          <w:tab w:val="left" w:pos="1690"/>
        </w:tabs>
        <w:spacing w:before="240"/>
        <w:jc w:val="both"/>
        <w:rPr>
          <w:lang w:eastAsia="ru-RU"/>
        </w:rPr>
      </w:pPr>
    </w:p>
    <w:p w:rsidR="0060438A" w:rsidRPr="0060438A" w:rsidRDefault="0060438A" w:rsidP="0060438A">
      <w:pPr>
        <w:widowControl w:val="0"/>
        <w:tabs>
          <w:tab w:val="left" w:pos="1690"/>
        </w:tabs>
        <w:spacing w:before="240"/>
        <w:jc w:val="both"/>
        <w:rPr>
          <w:lang w:eastAsia="ru-RU"/>
        </w:rPr>
        <w:sectPr w:rsidR="0060438A" w:rsidRPr="0060438A" w:rsidSect="004C1BC6">
          <w:headerReference w:type="even" r:id="rId14"/>
          <w:footerReference w:type="default" r:id="rId15"/>
          <w:headerReference w:type="first" r:id="rId16"/>
          <w:pgSz w:w="11906" w:h="16838" w:code="9"/>
          <w:pgMar w:top="567" w:right="1021" w:bottom="567" w:left="1247" w:header="737" w:footer="680" w:gutter="0"/>
          <w:cols w:space="708"/>
          <w:docGrid w:linePitch="360"/>
        </w:sectPr>
      </w:pPr>
    </w:p>
    <w:p w:rsidR="0060438A" w:rsidRPr="0060438A" w:rsidRDefault="0060438A" w:rsidP="0060438A">
      <w:pPr>
        <w:tabs>
          <w:tab w:val="left" w:pos="360"/>
        </w:tabs>
        <w:spacing w:after="240"/>
        <w:jc w:val="both"/>
        <w:outlineLvl w:val="0"/>
        <w:rPr>
          <w:rFonts w:ascii="Arial" w:hAnsi="Arial"/>
          <w:b/>
          <w:sz w:val="32"/>
        </w:rPr>
      </w:pPr>
      <w:bookmarkStart w:id="9" w:name="_Toc119941493"/>
      <w:bookmarkStart w:id="10" w:name="_Toc133589977"/>
      <w:r w:rsidRPr="0060438A">
        <w:rPr>
          <w:rFonts w:ascii="Arial" w:hAnsi="Arial"/>
          <w:b/>
          <w:sz w:val="32"/>
        </w:rPr>
        <w:lastRenderedPageBreak/>
        <w:t>2. ГЛОССАРИЙ</w:t>
      </w:r>
      <w:bookmarkEnd w:id="9"/>
      <w:bookmarkEnd w:id="10"/>
    </w:p>
    <w:p w:rsidR="0060438A" w:rsidRPr="0060438A" w:rsidRDefault="0060438A" w:rsidP="0060438A">
      <w:pPr>
        <w:spacing w:before="240" w:after="240"/>
        <w:jc w:val="both"/>
        <w:outlineLvl w:val="1"/>
        <w:rPr>
          <w:rFonts w:ascii="Arial" w:hAnsi="Arial"/>
          <w:b/>
          <w:bCs/>
          <w:iCs/>
          <w:caps/>
        </w:rPr>
      </w:pPr>
      <w:bookmarkStart w:id="11" w:name="_Toc119941494"/>
      <w:bookmarkStart w:id="12" w:name="_Toc133589978"/>
      <w:r w:rsidRPr="0060438A">
        <w:rPr>
          <w:rFonts w:ascii="Arial" w:hAnsi="Arial"/>
          <w:b/>
          <w:bCs/>
          <w:iCs/>
          <w:caps/>
        </w:rPr>
        <w:t>2.1. ТЕРМИНЫ КОРПОРАТИВНОГО ГЛОССАРИЯ</w:t>
      </w:r>
      <w:bookmarkEnd w:id="11"/>
      <w:bookmarkEnd w:id="12"/>
    </w:p>
    <w:p w:rsidR="0060438A" w:rsidRPr="0060438A" w:rsidRDefault="0060438A" w:rsidP="0060438A">
      <w:pPr>
        <w:spacing w:before="240" w:after="240"/>
        <w:jc w:val="both"/>
        <w:rPr>
          <w:i/>
        </w:rPr>
      </w:pPr>
      <w:r w:rsidRPr="0060438A">
        <w:t xml:space="preserve">В настоящем Регламенте бизнес-процесса используются термины Корпоративного глоссария: </w:t>
      </w:r>
      <w:r w:rsidRPr="0060438A">
        <w:rPr>
          <w:i/>
        </w:rPr>
        <w:t xml:space="preserve">Автомобильная дорога, Автомобильная дорога общего пользования (Дорога общего пользования), Автомобильная дорога промысловая, Акт незаконного вмешательства/ Несанкционированное проникновение на охраняемый объект, Безопасность объектов, Внутриобъектовый режим, Доступ на объект охраны, Осмотр личных вещей работников и посетителей, Осмотр транспортного средства, Объект охраны (Охраняемый объект), Пропускной режим. </w:t>
      </w:r>
    </w:p>
    <w:p w:rsidR="0060438A" w:rsidRPr="0060438A" w:rsidRDefault="0060438A" w:rsidP="0060438A">
      <w:pPr>
        <w:spacing w:before="240" w:after="240"/>
        <w:jc w:val="both"/>
        <w:outlineLvl w:val="1"/>
        <w:rPr>
          <w:rFonts w:ascii="Arial" w:hAnsi="Arial"/>
          <w:b/>
          <w:bCs/>
          <w:iCs/>
          <w:caps/>
        </w:rPr>
      </w:pPr>
      <w:bookmarkStart w:id="13" w:name="_Toc119941495"/>
      <w:bookmarkStart w:id="14" w:name="_Toc133589979"/>
      <w:r w:rsidRPr="0060438A">
        <w:rPr>
          <w:rFonts w:ascii="Arial" w:hAnsi="Arial"/>
          <w:b/>
          <w:bCs/>
          <w:iCs/>
          <w:caps/>
        </w:rPr>
        <w:t>2.2. ТЕРМИНЫ ИЗ ВНЕШНИХ ДОКУМЕНТОВ</w:t>
      </w:r>
      <w:bookmarkEnd w:id="13"/>
      <w:bookmarkEnd w:id="14"/>
    </w:p>
    <w:p w:rsidR="0060438A" w:rsidRPr="0060438A" w:rsidRDefault="0060438A" w:rsidP="0060438A">
      <w:pPr>
        <w:spacing w:before="240" w:after="240"/>
        <w:jc w:val="both"/>
        <w:rPr>
          <w:i/>
        </w:rPr>
      </w:pPr>
      <w:r w:rsidRPr="0060438A">
        <w:t xml:space="preserve">В настоящем Регламенте бизнес-процесса используются термины из внешних документов: </w:t>
      </w:r>
      <w:r w:rsidRPr="0060438A">
        <w:rPr>
          <w:i/>
        </w:rPr>
        <w:t>Кража (Тайное хищение), Миграционная карта.</w:t>
      </w:r>
    </w:p>
    <w:p w:rsidR="0060438A" w:rsidRPr="0060438A" w:rsidRDefault="0060438A" w:rsidP="0060438A">
      <w:pPr>
        <w:spacing w:before="240" w:after="240"/>
        <w:jc w:val="both"/>
        <w:outlineLvl w:val="1"/>
        <w:rPr>
          <w:rFonts w:ascii="Arial" w:hAnsi="Arial"/>
          <w:b/>
          <w:bCs/>
          <w:iCs/>
          <w:caps/>
        </w:rPr>
      </w:pPr>
      <w:bookmarkStart w:id="15" w:name="_Toc119941496"/>
      <w:bookmarkStart w:id="16" w:name="_Toc133589980"/>
      <w:r w:rsidRPr="0060438A">
        <w:rPr>
          <w:rFonts w:ascii="Arial" w:hAnsi="Arial"/>
          <w:b/>
          <w:bCs/>
          <w:iCs/>
          <w:caps/>
        </w:rPr>
        <w:t>2.3. ТЕРМИНЫ ДЛЯ ЦЕЛЕЙ НАСТОЯЩЕГО ДОКУМЕНТА</w:t>
      </w:r>
      <w:bookmarkEnd w:id="15"/>
      <w:bookmarkEnd w:id="16"/>
    </w:p>
    <w:tbl>
      <w:tblPr>
        <w:tblpPr w:leftFromText="180" w:rightFromText="180" w:vertAnchor="text" w:tblpXSpec="right" w:tblpY="1"/>
        <w:tblOverlap w:val="never"/>
        <w:tblW w:w="5000" w:type="pct"/>
        <w:tblLook w:val="04A0" w:firstRow="1" w:lastRow="0" w:firstColumn="1" w:lastColumn="0" w:noHBand="0" w:noVBand="1"/>
      </w:tblPr>
      <w:tblGrid>
        <w:gridCol w:w="3636"/>
        <w:gridCol w:w="474"/>
        <w:gridCol w:w="5528"/>
      </w:tblGrid>
      <w:tr w:rsidR="0060438A" w:rsidRPr="0060438A" w:rsidTr="004C1BC6">
        <w:tc>
          <w:tcPr>
            <w:tcW w:w="1886" w:type="pct"/>
            <w:shd w:val="clear" w:color="auto" w:fill="auto"/>
            <w:tcMar>
              <w:left w:w="0" w:type="dxa"/>
              <w:right w:w="0" w:type="dxa"/>
            </w:tcMar>
          </w:tcPr>
          <w:p w:rsidR="0060438A" w:rsidRPr="0060438A" w:rsidDel="00124B8B" w:rsidRDefault="0060438A" w:rsidP="0060438A">
            <w:pPr>
              <w:spacing w:before="120"/>
              <w:jc w:val="both"/>
            </w:pPr>
            <w:r w:rsidRPr="0060438A">
              <w:t>ИНЫЕ ЮРИДИЧЕСКИЕ ЛИЦА</w:t>
            </w:r>
          </w:p>
        </w:tc>
        <w:tc>
          <w:tcPr>
            <w:tcW w:w="246" w:type="pct"/>
          </w:tcPr>
          <w:p w:rsidR="0060438A" w:rsidRPr="0060438A" w:rsidDel="00124B8B" w:rsidRDefault="0060438A" w:rsidP="0060438A">
            <w:pPr>
              <w:spacing w:before="120"/>
            </w:pPr>
            <w:r w:rsidRPr="0060438A">
              <w:t>–</w:t>
            </w:r>
          </w:p>
        </w:tc>
        <w:tc>
          <w:tcPr>
            <w:tcW w:w="2868" w:type="pct"/>
            <w:shd w:val="clear" w:color="auto" w:fill="auto"/>
            <w:tcMar>
              <w:left w:w="0" w:type="dxa"/>
              <w:right w:w="0" w:type="dxa"/>
            </w:tcMar>
          </w:tcPr>
          <w:p w:rsidR="0060438A" w:rsidRPr="0060438A" w:rsidDel="00124B8B" w:rsidRDefault="0060438A" w:rsidP="0060438A">
            <w:pPr>
              <w:tabs>
                <w:tab w:val="left" w:pos="1692"/>
                <w:tab w:val="left" w:pos="2746"/>
                <w:tab w:val="left" w:pos="4136"/>
                <w:tab w:val="left" w:pos="4940"/>
              </w:tabs>
              <w:spacing w:before="120"/>
              <w:ind w:right="131"/>
              <w:jc w:val="both"/>
            </w:pPr>
            <w:r w:rsidRPr="0060438A">
              <w:rPr>
                <w:spacing w:val="-7"/>
              </w:rPr>
              <w:t xml:space="preserve">организации, подпадающие под действие Регламента бизнес-процесса </w:t>
            </w:r>
            <w:r w:rsidRPr="0060438A">
              <w:t>в соответствии и на основании заключенных с ООО «</w:t>
            </w:r>
            <w:proofErr w:type="spellStart"/>
            <w:r w:rsidRPr="0060438A">
              <w:t>Славнефть-Красноярскнефтегаз</w:t>
            </w:r>
            <w:proofErr w:type="spellEnd"/>
            <w:r w:rsidRPr="0060438A">
              <w:t>» договорами.</w:t>
            </w:r>
          </w:p>
        </w:tc>
      </w:tr>
      <w:tr w:rsidR="0060438A" w:rsidRPr="0060438A" w:rsidTr="004C1BC6">
        <w:tc>
          <w:tcPr>
            <w:tcW w:w="1886" w:type="pct"/>
            <w:shd w:val="clear" w:color="auto" w:fill="auto"/>
            <w:tcMar>
              <w:left w:w="0" w:type="dxa"/>
              <w:right w:w="0" w:type="dxa"/>
            </w:tcMar>
          </w:tcPr>
          <w:p w:rsidR="0060438A" w:rsidRPr="0060438A" w:rsidRDefault="0060438A" w:rsidP="0060438A">
            <w:pPr>
              <w:spacing w:before="120"/>
              <w:jc w:val="both"/>
            </w:pPr>
            <w:r w:rsidRPr="0060438A">
              <w:t xml:space="preserve">КОНТРОЛЬНО-ПРОПУСКНОЙ ПУНКТ </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tabs>
                <w:tab w:val="left" w:pos="1692"/>
                <w:tab w:val="left" w:pos="2746"/>
                <w:tab w:val="left" w:pos="4136"/>
                <w:tab w:val="left" w:pos="4940"/>
              </w:tabs>
              <w:spacing w:before="120"/>
              <w:ind w:right="131"/>
              <w:jc w:val="both"/>
            </w:pPr>
            <w:r w:rsidRPr="0060438A">
              <w:t>специально оборудованное место для осуществления контроля и управления проходом людей и проездом транспортных средств, вносом (выносом), ввозом (вывозом) материальных ценностей и документов на территорию объекта охраны в порядке, установленном пропускным режимом.</w:t>
            </w:r>
          </w:p>
        </w:tc>
      </w:tr>
      <w:tr w:rsidR="0060438A" w:rsidRPr="0060438A" w:rsidTr="004C1BC6">
        <w:tc>
          <w:tcPr>
            <w:tcW w:w="1886" w:type="pct"/>
            <w:shd w:val="clear" w:color="auto" w:fill="auto"/>
            <w:tcMar>
              <w:left w:w="0" w:type="dxa"/>
              <w:right w:w="0" w:type="dxa"/>
            </w:tcMar>
          </w:tcPr>
          <w:p w:rsidR="0060438A" w:rsidRPr="0060438A" w:rsidRDefault="0060438A" w:rsidP="0060438A">
            <w:pPr>
              <w:spacing w:before="120"/>
              <w:jc w:val="both"/>
            </w:pPr>
            <w:r w:rsidRPr="0060438A">
              <w:t>КУРАТОР ДОГОВОРА С ПОДРЯДНОЙ ОРГАНИЗАЦИЕЙ</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tabs>
                <w:tab w:val="left" w:pos="1692"/>
                <w:tab w:val="left" w:pos="2746"/>
                <w:tab w:val="left" w:pos="4136"/>
                <w:tab w:val="left" w:pos="4940"/>
              </w:tabs>
              <w:spacing w:before="120"/>
              <w:ind w:right="131"/>
              <w:jc w:val="both"/>
            </w:pPr>
            <w:r w:rsidRPr="0060438A">
              <w:rPr>
                <w:bCs/>
              </w:rPr>
              <w:t xml:space="preserve">работник, назначенный руководителем структурного подразделения в качестве ответственного лица за осуществление действий по подготовке к согласованию, согласованию, подписанию, </w:t>
            </w:r>
            <w:hyperlink r:id="rId17" w:history="1">
              <w:r w:rsidRPr="0060438A">
                <w:rPr>
                  <w:bCs/>
                </w:rPr>
                <w:t>учету и передаче на хранение, исполнение и прекращение договора, обладающий информацией о содержании договора, позволяющей давать необходимые разъяснения Согласующим подразделениям / Согласующим лицам</w:t>
              </w:r>
            </w:hyperlink>
            <w:r w:rsidRPr="0060438A">
              <w:rPr>
                <w:bCs/>
              </w:rPr>
              <w:t>.</w:t>
            </w:r>
          </w:p>
        </w:tc>
      </w:tr>
      <w:tr w:rsidR="0060438A" w:rsidRPr="0060438A" w:rsidTr="004C1BC6">
        <w:tc>
          <w:tcPr>
            <w:tcW w:w="1886" w:type="pct"/>
            <w:shd w:val="clear" w:color="auto" w:fill="auto"/>
            <w:tcMar>
              <w:left w:w="0" w:type="dxa"/>
              <w:right w:w="0" w:type="dxa"/>
            </w:tcMar>
          </w:tcPr>
          <w:p w:rsidR="0060438A" w:rsidRPr="0060438A" w:rsidRDefault="0060438A" w:rsidP="0060438A">
            <w:pPr>
              <w:spacing w:before="120"/>
              <w:jc w:val="both"/>
            </w:pPr>
            <w:r w:rsidRPr="0060438A">
              <w:t>МОБИЛЬНАЯ ГРУППА ЧОП</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tabs>
                <w:tab w:val="left" w:pos="1692"/>
                <w:tab w:val="left" w:pos="2746"/>
                <w:tab w:val="left" w:pos="4136"/>
                <w:tab w:val="left" w:pos="4940"/>
              </w:tabs>
              <w:spacing w:before="120"/>
              <w:ind w:right="131"/>
              <w:jc w:val="both"/>
              <w:rPr>
                <w:bCs/>
              </w:rPr>
            </w:pPr>
            <w:r w:rsidRPr="0060438A">
              <w:t>группа сотрудников охраны на автотранспортном средстве, осуществляющая охрану объектов путем патрулирования, а также оперативного реагирования на сигналы тревоги.</w:t>
            </w:r>
          </w:p>
        </w:tc>
      </w:tr>
      <w:tr w:rsidR="0060438A" w:rsidRPr="0060438A" w:rsidTr="004C1BC6">
        <w:tc>
          <w:tcPr>
            <w:tcW w:w="1886" w:type="pct"/>
            <w:shd w:val="clear" w:color="auto" w:fill="auto"/>
            <w:tcMar>
              <w:left w:w="0" w:type="dxa"/>
              <w:right w:w="0" w:type="dxa"/>
            </w:tcMar>
          </w:tcPr>
          <w:p w:rsidR="0060438A" w:rsidRPr="0060438A" w:rsidRDefault="0060438A" w:rsidP="0060438A">
            <w:pPr>
              <w:spacing w:before="120"/>
              <w:jc w:val="both"/>
            </w:pPr>
            <w:r w:rsidRPr="0060438A">
              <w:t>НАРУШИТЕЛЬ ВНУТРИОБЪЕКТОВОГО И ПРОПУСКНОГО РЕЖИМА (НАРУШИТЕЛИ)</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tabs>
                <w:tab w:val="left" w:pos="1692"/>
                <w:tab w:val="left" w:pos="2746"/>
                <w:tab w:val="left" w:pos="4136"/>
                <w:tab w:val="left" w:pos="4940"/>
              </w:tabs>
              <w:spacing w:before="120"/>
              <w:ind w:right="131"/>
              <w:jc w:val="both"/>
            </w:pPr>
            <w:r w:rsidRPr="0060438A">
              <w:t xml:space="preserve">лицо (группа лиц), подготавливающее с целью совершения, совершающее или совершившее противоправные действия в отношении объекта, а также лицо (группа лиц), оказывающее содействие </w:t>
            </w:r>
            <w:r w:rsidRPr="0060438A">
              <w:lastRenderedPageBreak/>
              <w:t>при подготовке и совершении таких действий, а также лицо, нарушающее установленные на объекте внутриобъектовый или пропускной режимы.</w:t>
            </w:r>
          </w:p>
        </w:tc>
      </w:tr>
      <w:tr w:rsidR="0060438A" w:rsidRPr="0060438A" w:rsidTr="004C1BC6">
        <w:tc>
          <w:tcPr>
            <w:tcW w:w="1886" w:type="pct"/>
            <w:shd w:val="clear" w:color="auto" w:fill="auto"/>
            <w:tcMar>
              <w:left w:w="0" w:type="dxa"/>
              <w:right w:w="0" w:type="dxa"/>
            </w:tcMar>
          </w:tcPr>
          <w:p w:rsidR="0060438A" w:rsidRPr="0060438A" w:rsidRDefault="0060438A" w:rsidP="0060438A">
            <w:pPr>
              <w:spacing w:before="120"/>
              <w:jc w:val="both"/>
            </w:pPr>
            <w:r w:rsidRPr="0060438A">
              <w:lastRenderedPageBreak/>
              <w:t>НЕСАНКЦИОНИРОВАННЫЕ (ПРОТИВОПРАВНЫЕ) ДЕЙСТВИЯ (БЕЗДЕЙСТВИЕ)</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spacing w:before="120"/>
              <w:ind w:right="131"/>
              <w:jc w:val="both"/>
            </w:pPr>
            <w:r w:rsidRPr="0060438A">
              <w:t>действия (бездействие), совершаемые нарушителем в отношении объекта, нарушающие положения действующего законодательства, нормативных правовых документов и установленных на объекте внутриобъектового и пропускного режимов.</w:t>
            </w:r>
          </w:p>
        </w:tc>
      </w:tr>
      <w:tr w:rsidR="0060438A" w:rsidRPr="0060438A" w:rsidTr="004C1BC6">
        <w:tc>
          <w:tcPr>
            <w:tcW w:w="1886" w:type="pct"/>
            <w:shd w:val="clear" w:color="auto" w:fill="auto"/>
            <w:tcMar>
              <w:left w:w="0" w:type="dxa"/>
              <w:right w:w="0" w:type="dxa"/>
            </w:tcMar>
          </w:tcPr>
          <w:p w:rsidR="0060438A" w:rsidRPr="0060438A" w:rsidRDefault="0060438A" w:rsidP="0060438A">
            <w:pPr>
              <w:spacing w:before="120"/>
              <w:jc w:val="both"/>
            </w:pPr>
            <w:r w:rsidRPr="0060438A">
              <w:t>ОБЕСПЕЧЕНИЕ ОХРАНЫ ОБЪЕКТОВ И ИМУЩЕСТВА ООО «СЛАВНЕФТЬ-КРАСНОЯРСКНЕФТЕГАЗ»</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spacing w:before="120"/>
              <w:ind w:right="131"/>
              <w:jc w:val="both"/>
            </w:pPr>
            <w:r w:rsidRPr="0060438A">
              <w:t>действия сотрудников охранной организации по защите объектов и имущества ООО «</w:t>
            </w:r>
            <w:proofErr w:type="spellStart"/>
            <w:r w:rsidRPr="0060438A">
              <w:t>Славнефть-Красноярскнефтегаз</w:t>
            </w:r>
            <w:proofErr w:type="spellEnd"/>
            <w:r w:rsidRPr="0060438A">
              <w:t>», в том числе силами мобильных групп от попыток его хищения, уничтожения либо повреждения, с использованием служебного транспорта и оружия, специальных средств, приёмов самозащиты и физической силы в порядке, установленном законодательством Российской Федерации.</w:t>
            </w:r>
          </w:p>
        </w:tc>
      </w:tr>
      <w:tr w:rsidR="0060438A" w:rsidRPr="0060438A" w:rsidTr="004C1BC6">
        <w:tc>
          <w:tcPr>
            <w:tcW w:w="1886" w:type="pct"/>
            <w:shd w:val="clear" w:color="auto" w:fill="auto"/>
            <w:tcMar>
              <w:left w:w="0" w:type="dxa"/>
              <w:right w:w="0" w:type="dxa"/>
            </w:tcMar>
          </w:tcPr>
          <w:p w:rsidR="0060438A" w:rsidRPr="0060438A" w:rsidRDefault="0060438A" w:rsidP="0060438A">
            <w:pPr>
              <w:spacing w:before="120"/>
              <w:jc w:val="both"/>
            </w:pPr>
            <w:r w:rsidRPr="0060438A">
              <w:t>ОХРАННАЯ ОРГАНИЗАЦИЯ</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tabs>
                <w:tab w:val="left" w:pos="540"/>
              </w:tabs>
              <w:spacing w:before="120" w:after="120"/>
              <w:ind w:right="131"/>
              <w:jc w:val="both"/>
            </w:pPr>
            <w:r w:rsidRPr="0060438A">
              <w:t>организация, специально учреждённая для оказания охранных услуг, зарегистрированная в установленном законе порядке и имеющая лицензию на осуществление частной охранной деятельности (Закон РФ от 11.03.1992 № 2487-1 «О частной детективной и охранной деятельности в Российской Федерации»).</w:t>
            </w:r>
          </w:p>
        </w:tc>
      </w:tr>
      <w:tr w:rsidR="0060438A" w:rsidRPr="0060438A" w:rsidTr="004C1BC6">
        <w:tc>
          <w:tcPr>
            <w:tcW w:w="1886" w:type="pct"/>
            <w:shd w:val="clear" w:color="auto" w:fill="auto"/>
            <w:tcMar>
              <w:left w:w="0" w:type="dxa"/>
              <w:right w:w="0" w:type="dxa"/>
            </w:tcMar>
          </w:tcPr>
          <w:p w:rsidR="0060438A" w:rsidRPr="0060438A" w:rsidRDefault="0060438A" w:rsidP="0060438A">
            <w:pPr>
              <w:spacing w:before="120"/>
              <w:jc w:val="both"/>
            </w:pPr>
            <w:r w:rsidRPr="0060438A">
              <w:t>ПЕРВЫЕ РУКОВОДИТЕЛИ (РУКОВОДИТЕЛИ ВЕРХНЕГО ЗВЕНА) ООО «СЛАВНЕФТЬ-КРАСНОЯРСКНЕФТЕГАЗ»</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tabs>
                <w:tab w:val="left" w:pos="540"/>
              </w:tabs>
              <w:spacing w:before="120" w:after="120"/>
              <w:ind w:right="131"/>
              <w:jc w:val="both"/>
            </w:pPr>
            <w:r w:rsidRPr="0060438A">
              <w:t>должностные лица, ответственные за определенные направления деятельности ООО «</w:t>
            </w:r>
            <w:proofErr w:type="spellStart"/>
            <w:r w:rsidRPr="0060438A">
              <w:t>Славнефть-Красноярскнефтегаз</w:t>
            </w:r>
            <w:proofErr w:type="spellEnd"/>
            <w:r w:rsidRPr="0060438A">
              <w:t>», или управление ООО «</w:t>
            </w:r>
            <w:proofErr w:type="spellStart"/>
            <w:r w:rsidRPr="0060438A">
              <w:t>Славнефть-Красноярскнефтегаз</w:t>
            </w:r>
            <w:proofErr w:type="spellEnd"/>
            <w:r w:rsidRPr="0060438A">
              <w:t xml:space="preserve">» в целом, и заместители лица, осуществляющего функции единоличного исполнительного органа. </w:t>
            </w:r>
            <w:r w:rsidRPr="0060438A">
              <w:rPr>
                <w:u w:val="single"/>
              </w:rPr>
              <w:t>Примечание</w:t>
            </w:r>
            <w:r w:rsidRPr="0060438A">
              <w:t>: к первым руководителям (руководителям первого звена) ООО «</w:t>
            </w:r>
            <w:proofErr w:type="spellStart"/>
            <w:r w:rsidRPr="0060438A">
              <w:t>Славнефть-Красноярскнефтегаз</w:t>
            </w:r>
            <w:proofErr w:type="spellEnd"/>
            <w:r w:rsidRPr="0060438A">
              <w:t>» относятся те должности, наименования которых являются производными должности Единоличного исполнительного органа (например, Заместитель генерального директора) либо содержат слово «директор», а также позиции «главный инженер», «главный геолог».</w:t>
            </w:r>
          </w:p>
        </w:tc>
      </w:tr>
      <w:tr w:rsidR="0060438A" w:rsidRPr="0060438A" w:rsidTr="004C1BC6">
        <w:tc>
          <w:tcPr>
            <w:tcW w:w="1886" w:type="pct"/>
            <w:shd w:val="clear" w:color="auto" w:fill="auto"/>
            <w:tcMar>
              <w:left w:w="0" w:type="dxa"/>
              <w:right w:w="0" w:type="dxa"/>
            </w:tcMar>
          </w:tcPr>
          <w:p w:rsidR="0060438A" w:rsidRPr="0060438A" w:rsidRDefault="0060438A" w:rsidP="0060438A">
            <w:pPr>
              <w:spacing w:before="120"/>
              <w:jc w:val="both"/>
            </w:pPr>
            <w:r w:rsidRPr="0060438A">
              <w:t>ПЛАВСРЕДСТВО</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spacing w:before="120"/>
              <w:ind w:right="131"/>
              <w:jc w:val="both"/>
            </w:pPr>
            <w:r w:rsidRPr="0060438A">
              <w:rPr>
                <w:rFonts w:eastAsia="Calibri"/>
                <w:lang w:eastAsia="ru-RU"/>
              </w:rPr>
              <w:t xml:space="preserve">самоходное или несамоходное плавучее сооружение, имеющее водонепроницаемый корпус и используемое для перевозки грузов, </w:t>
            </w:r>
            <w:hyperlink r:id="rId18" w:tooltip="Багаж" w:history="1">
              <w:r w:rsidRPr="0060438A">
                <w:rPr>
                  <w:rFonts w:eastAsia="Calibri"/>
                  <w:lang w:eastAsia="ru-RU"/>
                </w:rPr>
                <w:t>багажа</w:t>
              </w:r>
            </w:hyperlink>
            <w:r w:rsidRPr="0060438A">
              <w:rPr>
                <w:rFonts w:eastAsia="Calibri"/>
                <w:lang w:eastAsia="ru-RU"/>
              </w:rPr>
              <w:t xml:space="preserve"> и почты, пассажиров, рыбного или иного речного промысла, спасания людей, </w:t>
            </w:r>
            <w:hyperlink r:id="rId19" w:tooltip="Буксировка" w:history="1">
              <w:r w:rsidRPr="0060438A">
                <w:rPr>
                  <w:rFonts w:eastAsia="Calibri"/>
                  <w:lang w:eastAsia="ru-RU"/>
                </w:rPr>
                <w:t>буксировки</w:t>
              </w:r>
            </w:hyperlink>
            <w:r w:rsidRPr="0060438A">
              <w:rPr>
                <w:rFonts w:eastAsia="Calibri"/>
                <w:lang w:eastAsia="ru-RU"/>
              </w:rPr>
              <w:t xml:space="preserve"> иных плавучих объектов, военных, гидротехнических, научных, учебных, спортивных, развлекательных целей и эксплуатирующееся в условиях водной </w:t>
            </w:r>
            <w:r w:rsidRPr="0060438A">
              <w:rPr>
                <w:rFonts w:eastAsia="Calibri"/>
                <w:lang w:eastAsia="ru-RU"/>
              </w:rPr>
              <w:lastRenderedPageBreak/>
              <w:t>среды. Плавсредства включают в себя плоты, лодки, суда, в том числе суда на воздушной подушке.</w:t>
            </w:r>
          </w:p>
        </w:tc>
      </w:tr>
      <w:tr w:rsidR="0060438A" w:rsidRPr="0060438A" w:rsidTr="004C1BC6">
        <w:tc>
          <w:tcPr>
            <w:tcW w:w="1886" w:type="pct"/>
            <w:shd w:val="clear" w:color="auto" w:fill="auto"/>
            <w:tcMar>
              <w:left w:w="0" w:type="dxa"/>
              <w:right w:w="0" w:type="dxa"/>
            </w:tcMar>
          </w:tcPr>
          <w:p w:rsidR="0060438A" w:rsidRPr="0060438A" w:rsidRDefault="0060438A" w:rsidP="0060438A">
            <w:pPr>
              <w:spacing w:before="120"/>
              <w:jc w:val="both"/>
            </w:pPr>
            <w:r w:rsidRPr="0060438A">
              <w:lastRenderedPageBreak/>
              <w:t>ПРИЛЕГАЮЩАЯ ТЕРРИТОРИЯ</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spacing w:before="120"/>
              <w:ind w:right="131"/>
              <w:jc w:val="both"/>
            </w:pPr>
            <w:r w:rsidRPr="0060438A">
              <w:t>территория, неотъемлемо примыкающая к объектам ООО «</w:t>
            </w:r>
            <w:proofErr w:type="spellStart"/>
            <w:r w:rsidRPr="0060438A">
              <w:t>Славнефть-Красноярскнефтегаз</w:t>
            </w:r>
            <w:proofErr w:type="spellEnd"/>
            <w:r w:rsidRPr="0060438A">
              <w:t>».</w:t>
            </w:r>
          </w:p>
        </w:tc>
      </w:tr>
      <w:tr w:rsidR="0060438A" w:rsidRPr="0060438A" w:rsidTr="004C1BC6">
        <w:tc>
          <w:tcPr>
            <w:tcW w:w="1886" w:type="pct"/>
            <w:shd w:val="clear" w:color="auto" w:fill="auto"/>
            <w:tcMar>
              <w:left w:w="0" w:type="dxa"/>
              <w:right w:w="0" w:type="dxa"/>
            </w:tcMar>
          </w:tcPr>
          <w:p w:rsidR="0060438A" w:rsidRPr="0060438A" w:rsidRDefault="0060438A" w:rsidP="0060438A">
            <w:pPr>
              <w:spacing w:before="120"/>
              <w:jc w:val="both"/>
            </w:pPr>
            <w:r w:rsidRPr="0060438A">
              <w:t>ПРОПУСК</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spacing w:before="120"/>
              <w:ind w:right="131"/>
              <w:jc w:val="both"/>
            </w:pPr>
            <w:r w:rsidRPr="0060438A">
              <w:rPr>
                <w:lang w:eastAsia="ru-RU"/>
              </w:rPr>
              <w:t>документ, предоставляющий право находиться на производственных объектах ООО «</w:t>
            </w:r>
            <w:proofErr w:type="spellStart"/>
            <w:r w:rsidRPr="0060438A">
              <w:rPr>
                <w:lang w:eastAsia="ru-RU"/>
              </w:rPr>
              <w:t>Славнефть-Красноярскнефтегаз</w:t>
            </w:r>
            <w:proofErr w:type="spellEnd"/>
            <w:r w:rsidRPr="0060438A">
              <w:rPr>
                <w:lang w:eastAsia="ru-RU"/>
              </w:rPr>
              <w:t>». Выдача, учет и списание пропусков производится в установленном порядке. Пропуска по срокам действия подразделяются на постоянные, временные и разовые.</w:t>
            </w:r>
          </w:p>
        </w:tc>
      </w:tr>
      <w:tr w:rsidR="0060438A" w:rsidRPr="0060438A" w:rsidTr="004C1BC6">
        <w:tc>
          <w:tcPr>
            <w:tcW w:w="1886" w:type="pct"/>
            <w:shd w:val="clear" w:color="auto" w:fill="auto"/>
            <w:tcMar>
              <w:left w:w="0" w:type="dxa"/>
              <w:right w:w="0" w:type="dxa"/>
            </w:tcMar>
          </w:tcPr>
          <w:p w:rsidR="0060438A" w:rsidRPr="0060438A" w:rsidRDefault="0060438A" w:rsidP="0060438A">
            <w:pPr>
              <w:spacing w:before="120"/>
              <w:jc w:val="both"/>
            </w:pPr>
            <w:r w:rsidRPr="0060438A">
              <w:t>РАБОТНИК ОХРАННОЙ ОРГАНИЗАЦИИ (ОХРАННИК)</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spacing w:before="120"/>
              <w:ind w:right="131"/>
              <w:jc w:val="both"/>
              <w:rPr>
                <w:lang w:eastAsia="ru-RU"/>
              </w:rPr>
            </w:pPr>
            <w:r w:rsidRPr="0060438A">
              <w:t>гражданин Российской Федерации, достигший восемнадцати лет, прошедший профессиональное обучение для работы в качестве частного охранника, сдавший квалификационный экзамен, имеющий удостоверение частного охранника и работающий по трудовому договору с охранной организацией.</w:t>
            </w:r>
          </w:p>
        </w:tc>
      </w:tr>
      <w:tr w:rsidR="0060438A" w:rsidRPr="0060438A" w:rsidTr="004C1BC6">
        <w:tc>
          <w:tcPr>
            <w:tcW w:w="1886" w:type="pct"/>
            <w:shd w:val="clear" w:color="auto" w:fill="auto"/>
            <w:tcMar>
              <w:left w:w="0" w:type="dxa"/>
              <w:right w:w="0" w:type="dxa"/>
            </w:tcMar>
          </w:tcPr>
          <w:p w:rsidR="0060438A" w:rsidRPr="0060438A" w:rsidRDefault="0060438A" w:rsidP="0060438A">
            <w:pPr>
              <w:spacing w:before="120"/>
              <w:jc w:val="both"/>
            </w:pPr>
            <w:r w:rsidRPr="0060438A">
              <w:t>РАЗРЕШЕНИЕ НА РАБОТУ</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spacing w:before="120"/>
              <w:ind w:right="131"/>
              <w:jc w:val="both"/>
            </w:pPr>
            <w:r w:rsidRPr="0060438A">
              <w:rPr>
                <w:lang w:eastAsia="ru-RU"/>
              </w:rPr>
              <w:t>документ, подтверждающий право иностранного работника на временное осуществление на территории Российской Федерации трудовой деятельности.</w:t>
            </w:r>
          </w:p>
        </w:tc>
      </w:tr>
      <w:tr w:rsidR="0060438A" w:rsidRPr="0060438A" w:rsidTr="004C1BC6">
        <w:tc>
          <w:tcPr>
            <w:tcW w:w="1886" w:type="pct"/>
            <w:shd w:val="clear" w:color="auto" w:fill="auto"/>
            <w:tcMar>
              <w:left w:w="0" w:type="dxa"/>
              <w:right w:w="0" w:type="dxa"/>
            </w:tcMar>
          </w:tcPr>
          <w:p w:rsidR="0060438A" w:rsidRPr="0060438A" w:rsidRDefault="0060438A" w:rsidP="0060438A">
            <w:pPr>
              <w:spacing w:before="120"/>
              <w:jc w:val="both"/>
            </w:pPr>
            <w:r w:rsidRPr="0060438A">
              <w:t>РЕЖИМНАЯ ТЕРРИТОРИЯ</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spacing w:before="120"/>
              <w:ind w:right="131"/>
              <w:jc w:val="both"/>
            </w:pPr>
            <w:r w:rsidRPr="0060438A">
              <w:rPr>
                <w:lang w:eastAsia="ru-RU"/>
              </w:rPr>
              <w:t>особо охраняемая территория, здания и помещения, статус которых определяет особый порядок допуска на них работников ООО «</w:t>
            </w:r>
            <w:proofErr w:type="spellStart"/>
            <w:r w:rsidRPr="0060438A">
              <w:rPr>
                <w:lang w:eastAsia="ru-RU"/>
              </w:rPr>
              <w:t>Славнефть-Красноярскнефтегаз</w:t>
            </w:r>
            <w:proofErr w:type="spellEnd"/>
            <w:r w:rsidRPr="0060438A">
              <w:rPr>
                <w:lang w:eastAsia="ru-RU"/>
              </w:rPr>
              <w:t>» и иных организаций и учреждений.</w:t>
            </w:r>
          </w:p>
        </w:tc>
      </w:tr>
      <w:tr w:rsidR="0060438A" w:rsidRPr="0060438A" w:rsidTr="004C1BC6">
        <w:tc>
          <w:tcPr>
            <w:tcW w:w="1886" w:type="pct"/>
            <w:shd w:val="clear" w:color="auto" w:fill="auto"/>
            <w:tcMar>
              <w:left w:w="0" w:type="dxa"/>
              <w:right w:w="0" w:type="dxa"/>
            </w:tcMar>
          </w:tcPr>
          <w:p w:rsidR="0060438A" w:rsidRPr="0060438A" w:rsidRDefault="0060438A" w:rsidP="0060438A">
            <w:pPr>
              <w:spacing w:before="120"/>
              <w:jc w:val="both"/>
            </w:pPr>
            <w:r w:rsidRPr="0060438A">
              <w:t>РУКОВОДИТЕЛЬ ПОДРЯДНОЙ ОРГАНИЗАЦИИ</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spacing w:before="120"/>
              <w:ind w:right="131"/>
              <w:jc w:val="both"/>
              <w:rPr>
                <w:lang w:eastAsia="ru-RU"/>
              </w:rPr>
            </w:pPr>
            <w:r w:rsidRPr="0060438A">
              <w:rPr>
                <w:lang w:eastAsia="ru-RU"/>
              </w:rPr>
              <w:t>должностное лицо, представляющее Подрядчика (генеральный директор, директор).</w:t>
            </w:r>
          </w:p>
        </w:tc>
      </w:tr>
      <w:tr w:rsidR="0060438A" w:rsidRPr="0060438A" w:rsidTr="004C1BC6">
        <w:tc>
          <w:tcPr>
            <w:tcW w:w="1886" w:type="pct"/>
            <w:shd w:val="clear" w:color="auto" w:fill="auto"/>
            <w:tcMar>
              <w:left w:w="0" w:type="dxa"/>
              <w:right w:w="0" w:type="dxa"/>
            </w:tcMar>
          </w:tcPr>
          <w:p w:rsidR="0060438A" w:rsidRPr="0060438A" w:rsidRDefault="0060438A" w:rsidP="0060438A">
            <w:pPr>
              <w:spacing w:before="120"/>
              <w:jc w:val="both"/>
            </w:pPr>
            <w:r w:rsidRPr="0060438A">
              <w:t>УПОЛНОМОЧЕННЫЙ ПРЕДСТАВИТЕЛЬ ПОДРЯДНОЙ ОРГАНИЗАЦИИ</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spacing w:before="120"/>
              <w:ind w:right="131"/>
              <w:jc w:val="both"/>
              <w:rPr>
                <w:lang w:eastAsia="ru-RU"/>
              </w:rPr>
            </w:pPr>
            <w:r w:rsidRPr="0060438A">
              <w:t>лицо, уполномоченное контрагентом на совершение юридически значимых действий, выполнение работ (услуг) или иных обязательств по заключенному договору.</w:t>
            </w:r>
          </w:p>
        </w:tc>
      </w:tr>
    </w:tbl>
    <w:p w:rsidR="0060438A" w:rsidRPr="0060438A" w:rsidRDefault="0060438A" w:rsidP="0060438A">
      <w:pPr>
        <w:spacing w:before="240" w:after="240"/>
        <w:jc w:val="both"/>
        <w:outlineLvl w:val="1"/>
        <w:rPr>
          <w:rFonts w:ascii="Arial" w:hAnsi="Arial"/>
          <w:b/>
          <w:bCs/>
          <w:iCs/>
          <w:caps/>
        </w:rPr>
      </w:pPr>
      <w:bookmarkStart w:id="17" w:name="_Toc119941497"/>
      <w:bookmarkStart w:id="18" w:name="_Toc133589981"/>
      <w:r w:rsidRPr="0060438A">
        <w:rPr>
          <w:rFonts w:ascii="Arial" w:hAnsi="Arial"/>
          <w:b/>
          <w:bCs/>
          <w:iCs/>
          <w:caps/>
        </w:rPr>
        <w:t>2.4. СОКРАЩЕНИЯ</w:t>
      </w:r>
      <w:bookmarkEnd w:id="17"/>
      <w:bookmarkEnd w:id="18"/>
    </w:p>
    <w:tbl>
      <w:tblPr>
        <w:tblW w:w="5000" w:type="pct"/>
        <w:tblLook w:val="04A0" w:firstRow="1" w:lastRow="0" w:firstColumn="1" w:lastColumn="0" w:noHBand="0" w:noVBand="1"/>
      </w:tblPr>
      <w:tblGrid>
        <w:gridCol w:w="2794"/>
        <w:gridCol w:w="466"/>
        <w:gridCol w:w="6378"/>
      </w:tblGrid>
      <w:tr w:rsidR="0060438A" w:rsidRPr="0060438A" w:rsidTr="004C1BC6">
        <w:tc>
          <w:tcPr>
            <w:tcW w:w="1449" w:type="pct"/>
            <w:shd w:val="clear" w:color="auto" w:fill="auto"/>
            <w:tcMar>
              <w:left w:w="0" w:type="dxa"/>
              <w:right w:w="0" w:type="dxa"/>
            </w:tcMar>
          </w:tcPr>
          <w:p w:rsidR="0060438A" w:rsidRPr="0060438A" w:rsidRDefault="0060438A" w:rsidP="0060438A">
            <w:pPr>
              <w:spacing w:before="120" w:after="120"/>
            </w:pPr>
            <w:r w:rsidRPr="0060438A">
              <w:rPr>
                <w:lang w:val="en-US"/>
              </w:rPr>
              <w:t>GPS/</w:t>
            </w:r>
            <w:r w:rsidRPr="0060438A">
              <w:t>ГЛОНАСС</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система глобального позиционирования российского или иностранного производства.</w:t>
            </w:r>
          </w:p>
        </w:tc>
      </w:tr>
      <w:tr w:rsidR="0060438A" w:rsidRPr="0060438A" w:rsidTr="004C1BC6">
        <w:tc>
          <w:tcPr>
            <w:tcW w:w="1449" w:type="pct"/>
            <w:shd w:val="clear" w:color="auto" w:fill="auto"/>
            <w:tcMar>
              <w:left w:w="0" w:type="dxa"/>
              <w:right w:w="0" w:type="dxa"/>
            </w:tcMar>
          </w:tcPr>
          <w:p w:rsidR="0060438A" w:rsidRPr="0060438A" w:rsidRDefault="0060438A" w:rsidP="0060438A">
            <w:pPr>
              <w:spacing w:before="120" w:after="120"/>
            </w:pPr>
            <w:r w:rsidRPr="0060438A">
              <w:t xml:space="preserve">БПЛА </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беспилотный летательный аппарат.</w:t>
            </w:r>
          </w:p>
        </w:tc>
      </w:tr>
      <w:tr w:rsidR="0060438A" w:rsidRPr="0060438A" w:rsidTr="004C1BC6">
        <w:tc>
          <w:tcPr>
            <w:tcW w:w="1449" w:type="pct"/>
            <w:shd w:val="clear" w:color="auto" w:fill="auto"/>
            <w:tcMar>
              <w:left w:w="0" w:type="dxa"/>
              <w:right w:w="0" w:type="dxa"/>
            </w:tcMar>
          </w:tcPr>
          <w:p w:rsidR="0060438A" w:rsidRPr="0060438A" w:rsidRDefault="0060438A" w:rsidP="0060438A">
            <w:pPr>
              <w:spacing w:before="120" w:after="120"/>
            </w:pPr>
            <w:r w:rsidRPr="0060438A">
              <w:t>БСМТС</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бортовая система мониторинга транспортных средств.</w:t>
            </w:r>
          </w:p>
        </w:tc>
      </w:tr>
      <w:tr w:rsidR="0060438A" w:rsidRPr="0060438A" w:rsidTr="004C1BC6">
        <w:tc>
          <w:tcPr>
            <w:tcW w:w="1449" w:type="pct"/>
            <w:shd w:val="clear" w:color="auto" w:fill="auto"/>
            <w:tcMar>
              <w:left w:w="0" w:type="dxa"/>
              <w:right w:w="0" w:type="dxa"/>
            </w:tcMar>
          </w:tcPr>
          <w:p w:rsidR="0060438A" w:rsidRPr="0060438A" w:rsidRDefault="0060438A" w:rsidP="0060438A">
            <w:pPr>
              <w:spacing w:before="120" w:after="120"/>
            </w:pPr>
            <w:r w:rsidRPr="0060438A">
              <w:t>ВЖК</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вахтовый жилой комплекс.</w:t>
            </w:r>
          </w:p>
        </w:tc>
      </w:tr>
      <w:tr w:rsidR="0060438A" w:rsidRPr="0060438A" w:rsidTr="004C1BC6">
        <w:tc>
          <w:tcPr>
            <w:tcW w:w="1449" w:type="pct"/>
            <w:shd w:val="clear" w:color="auto" w:fill="auto"/>
            <w:tcMar>
              <w:left w:w="0" w:type="dxa"/>
              <w:right w:w="0" w:type="dxa"/>
            </w:tcMar>
          </w:tcPr>
          <w:p w:rsidR="0060438A" w:rsidRPr="0060438A" w:rsidRDefault="0060438A" w:rsidP="0060438A">
            <w:pPr>
              <w:spacing w:before="120" w:after="120"/>
            </w:pPr>
            <w:r w:rsidRPr="0060438A">
              <w:t xml:space="preserve">ГСМ </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горюче-смазочные материалы.</w:t>
            </w:r>
          </w:p>
        </w:tc>
      </w:tr>
      <w:tr w:rsidR="0060438A" w:rsidRPr="0060438A" w:rsidTr="004C1BC6">
        <w:tc>
          <w:tcPr>
            <w:tcW w:w="1449" w:type="pct"/>
            <w:shd w:val="clear" w:color="auto" w:fill="auto"/>
            <w:tcMar>
              <w:left w:w="0" w:type="dxa"/>
              <w:right w:w="0" w:type="dxa"/>
            </w:tcMar>
          </w:tcPr>
          <w:p w:rsidR="0060438A" w:rsidRPr="0060438A" w:rsidRDefault="0060438A" w:rsidP="0060438A">
            <w:pPr>
              <w:spacing w:before="120" w:after="120"/>
            </w:pPr>
            <w:r w:rsidRPr="0060438A">
              <w:lastRenderedPageBreak/>
              <w:t>ЗГД</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заместитель генерального директора ООО «</w:t>
            </w:r>
            <w:proofErr w:type="spellStart"/>
            <w:r w:rsidRPr="0060438A">
              <w:t>Славнефть-Красноярскнефтегаз</w:t>
            </w:r>
            <w:proofErr w:type="spellEnd"/>
            <w:r w:rsidRPr="0060438A">
              <w:t>».</w:t>
            </w:r>
          </w:p>
        </w:tc>
      </w:tr>
      <w:tr w:rsidR="0060438A" w:rsidRPr="0060438A" w:rsidTr="004C1BC6">
        <w:tc>
          <w:tcPr>
            <w:tcW w:w="1449" w:type="pct"/>
            <w:shd w:val="clear" w:color="auto" w:fill="auto"/>
            <w:tcMar>
              <w:left w:w="0" w:type="dxa"/>
              <w:right w:w="0" w:type="dxa"/>
            </w:tcMar>
          </w:tcPr>
          <w:p w:rsidR="0060438A" w:rsidRPr="0060438A" w:rsidRDefault="0060438A" w:rsidP="0060438A">
            <w:pPr>
              <w:spacing w:before="120" w:after="120"/>
            </w:pPr>
            <w:r w:rsidRPr="0060438A">
              <w:t>ИТСО</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инженерно-технические средства охраны.</w:t>
            </w:r>
          </w:p>
        </w:tc>
      </w:tr>
      <w:tr w:rsidR="0060438A" w:rsidRPr="0060438A" w:rsidTr="004C1BC6">
        <w:tc>
          <w:tcPr>
            <w:tcW w:w="1449" w:type="pct"/>
            <w:shd w:val="clear" w:color="auto" w:fill="auto"/>
            <w:tcMar>
              <w:left w:w="0" w:type="dxa"/>
              <w:right w:w="0" w:type="dxa"/>
            </w:tcMar>
          </w:tcPr>
          <w:p w:rsidR="0060438A" w:rsidRPr="0060438A" w:rsidRDefault="0060438A" w:rsidP="0060438A">
            <w:pPr>
              <w:spacing w:before="120" w:after="120"/>
            </w:pPr>
            <w:r w:rsidRPr="0060438A">
              <w:t>КЛУ</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proofErr w:type="spellStart"/>
            <w:r w:rsidRPr="0060438A">
              <w:t>Куюмбинский</w:t>
            </w:r>
            <w:proofErr w:type="spellEnd"/>
            <w:r w:rsidRPr="0060438A">
              <w:t xml:space="preserve"> лицензионный участок.</w:t>
            </w:r>
          </w:p>
        </w:tc>
      </w:tr>
      <w:tr w:rsidR="0060438A" w:rsidRPr="0060438A" w:rsidTr="004C1BC6">
        <w:tc>
          <w:tcPr>
            <w:tcW w:w="1449" w:type="pct"/>
            <w:shd w:val="clear" w:color="auto" w:fill="auto"/>
            <w:tcMar>
              <w:left w:w="0" w:type="dxa"/>
              <w:right w:w="0" w:type="dxa"/>
            </w:tcMar>
          </w:tcPr>
          <w:p w:rsidR="0060438A" w:rsidRPr="0060438A" w:rsidRDefault="0060438A" w:rsidP="0060438A">
            <w:pPr>
              <w:spacing w:before="120" w:after="120"/>
            </w:pPr>
            <w:r w:rsidRPr="0060438A">
              <w:t>КОАП РФ</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Кодекс об административных правонарушениях Российской Федерации от 30.12.2001 № 195-ФЗ.</w:t>
            </w:r>
          </w:p>
        </w:tc>
      </w:tr>
      <w:tr w:rsidR="0060438A" w:rsidRPr="0060438A" w:rsidTr="004C1BC6">
        <w:tc>
          <w:tcPr>
            <w:tcW w:w="1449" w:type="pct"/>
            <w:shd w:val="clear" w:color="auto" w:fill="auto"/>
            <w:tcMar>
              <w:left w:w="0" w:type="dxa"/>
              <w:right w:w="0" w:type="dxa"/>
            </w:tcMar>
          </w:tcPr>
          <w:p w:rsidR="0060438A" w:rsidRPr="0060438A" w:rsidRDefault="0060438A" w:rsidP="0060438A">
            <w:pPr>
              <w:spacing w:before="120" w:after="120"/>
            </w:pPr>
            <w:r w:rsidRPr="0060438A">
              <w:t>КПП</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 xml:space="preserve">контрольно-пропускной пункт. </w:t>
            </w:r>
          </w:p>
        </w:tc>
      </w:tr>
      <w:tr w:rsidR="0060438A" w:rsidRPr="0060438A" w:rsidTr="004C1BC6">
        <w:tc>
          <w:tcPr>
            <w:tcW w:w="1449" w:type="pct"/>
            <w:shd w:val="clear" w:color="auto" w:fill="auto"/>
            <w:tcMar>
              <w:left w:w="0" w:type="dxa"/>
              <w:right w:w="0" w:type="dxa"/>
            </w:tcMar>
          </w:tcPr>
          <w:p w:rsidR="0060438A" w:rsidRPr="0060438A" w:rsidRDefault="0060438A" w:rsidP="0060438A">
            <w:pPr>
              <w:spacing w:before="120" w:after="120"/>
            </w:pPr>
            <w:r w:rsidRPr="0060438A">
              <w:t>ООФИИТЗ</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отдел по организации физической и инженерно-технической защиты ООО «</w:t>
            </w:r>
            <w:proofErr w:type="spellStart"/>
            <w:r w:rsidRPr="0060438A">
              <w:t>Славнефть-Красноярскнефтегаз</w:t>
            </w:r>
            <w:proofErr w:type="spellEnd"/>
            <w:r w:rsidRPr="0060438A">
              <w:t>.</w:t>
            </w:r>
          </w:p>
        </w:tc>
      </w:tr>
      <w:tr w:rsidR="0060438A" w:rsidRPr="0060438A" w:rsidTr="004C1BC6">
        <w:tc>
          <w:tcPr>
            <w:tcW w:w="1449" w:type="pct"/>
            <w:shd w:val="clear" w:color="auto" w:fill="auto"/>
            <w:tcMar>
              <w:left w:w="0" w:type="dxa"/>
              <w:right w:w="0" w:type="dxa"/>
            </w:tcMar>
          </w:tcPr>
          <w:p w:rsidR="0060438A" w:rsidRPr="0060438A" w:rsidRDefault="0060438A" w:rsidP="0060438A">
            <w:pPr>
              <w:spacing w:before="120" w:after="120"/>
            </w:pPr>
            <w:r w:rsidRPr="0060438A">
              <w:t>ПБОТОС</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промышленная безопасность, охрана труда и окружающей среды, включая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w:t>
            </w:r>
          </w:p>
        </w:tc>
      </w:tr>
      <w:tr w:rsidR="0060438A" w:rsidRPr="0060438A" w:rsidTr="004C1BC6">
        <w:tc>
          <w:tcPr>
            <w:tcW w:w="1449" w:type="pct"/>
            <w:shd w:val="clear" w:color="auto" w:fill="auto"/>
            <w:tcMar>
              <w:left w:w="0" w:type="dxa"/>
              <w:right w:w="0" w:type="dxa"/>
            </w:tcMar>
          </w:tcPr>
          <w:p w:rsidR="0060438A" w:rsidRPr="0060438A" w:rsidRDefault="0060438A" w:rsidP="0060438A">
            <w:pPr>
              <w:spacing w:before="120" w:after="120"/>
            </w:pPr>
            <w:r w:rsidRPr="0060438A">
              <w:t>ПЭВМ</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персональная электронно-вычислительная машина.</w:t>
            </w:r>
          </w:p>
        </w:tc>
      </w:tr>
      <w:tr w:rsidR="0060438A" w:rsidRPr="0060438A" w:rsidTr="004C1BC6">
        <w:tc>
          <w:tcPr>
            <w:tcW w:w="1449" w:type="pct"/>
            <w:shd w:val="clear" w:color="auto" w:fill="auto"/>
            <w:tcMar>
              <w:left w:w="0" w:type="dxa"/>
              <w:right w:w="0" w:type="dxa"/>
            </w:tcMar>
          </w:tcPr>
          <w:p w:rsidR="0060438A" w:rsidRPr="0060438A" w:rsidRDefault="0060438A" w:rsidP="0060438A">
            <w:pPr>
              <w:spacing w:before="120" w:after="120"/>
            </w:pPr>
            <w:r w:rsidRPr="0060438A">
              <w:t>СКУД</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система контроля управления доступа.</w:t>
            </w:r>
          </w:p>
        </w:tc>
      </w:tr>
      <w:tr w:rsidR="0060438A" w:rsidRPr="0060438A" w:rsidTr="004C1BC6">
        <w:tc>
          <w:tcPr>
            <w:tcW w:w="1449" w:type="pct"/>
            <w:shd w:val="clear" w:color="auto" w:fill="auto"/>
            <w:tcMar>
              <w:left w:w="0" w:type="dxa"/>
              <w:right w:w="0" w:type="dxa"/>
            </w:tcMar>
          </w:tcPr>
          <w:p w:rsidR="0060438A" w:rsidRPr="0060438A" w:rsidRDefault="0060438A" w:rsidP="0060438A">
            <w:pPr>
              <w:spacing w:before="120" w:after="120"/>
            </w:pPr>
            <w:r w:rsidRPr="0060438A">
              <w:t>ТКЛУ</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proofErr w:type="spellStart"/>
            <w:r w:rsidRPr="0060438A">
              <w:t>Терско-Камовский</w:t>
            </w:r>
            <w:proofErr w:type="spellEnd"/>
            <w:r w:rsidRPr="0060438A">
              <w:t xml:space="preserve"> лицензионный участок.</w:t>
            </w:r>
          </w:p>
        </w:tc>
      </w:tr>
      <w:tr w:rsidR="0060438A" w:rsidRPr="0060438A" w:rsidTr="004C1BC6">
        <w:tc>
          <w:tcPr>
            <w:tcW w:w="1449" w:type="pct"/>
            <w:shd w:val="clear" w:color="auto" w:fill="auto"/>
            <w:tcMar>
              <w:left w:w="0" w:type="dxa"/>
              <w:right w:w="0" w:type="dxa"/>
            </w:tcMar>
          </w:tcPr>
          <w:p w:rsidR="0060438A" w:rsidRPr="0060438A" w:rsidRDefault="0060438A" w:rsidP="0060438A">
            <w:pPr>
              <w:spacing w:before="120" w:after="120"/>
            </w:pPr>
            <w:r w:rsidRPr="0060438A">
              <w:t>ТМЦ</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товарно-материальные ценности.</w:t>
            </w:r>
          </w:p>
        </w:tc>
      </w:tr>
      <w:tr w:rsidR="0060438A" w:rsidRPr="0060438A" w:rsidTr="004C1BC6">
        <w:tc>
          <w:tcPr>
            <w:tcW w:w="1449" w:type="pct"/>
            <w:shd w:val="clear" w:color="auto" w:fill="auto"/>
            <w:tcMar>
              <w:left w:w="0" w:type="dxa"/>
              <w:right w:w="0" w:type="dxa"/>
            </w:tcMar>
          </w:tcPr>
          <w:p w:rsidR="0060438A" w:rsidRPr="0060438A" w:rsidRDefault="0060438A" w:rsidP="0060438A">
            <w:pPr>
              <w:spacing w:before="120" w:after="120"/>
            </w:pPr>
            <w:r w:rsidRPr="0060438A">
              <w:t>ТН</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транспортная накладная.</w:t>
            </w:r>
          </w:p>
        </w:tc>
      </w:tr>
      <w:tr w:rsidR="0060438A" w:rsidRPr="0060438A" w:rsidTr="004C1BC6">
        <w:tc>
          <w:tcPr>
            <w:tcW w:w="1449" w:type="pct"/>
            <w:shd w:val="clear" w:color="auto" w:fill="auto"/>
            <w:tcMar>
              <w:left w:w="0" w:type="dxa"/>
              <w:right w:w="0" w:type="dxa"/>
            </w:tcMar>
          </w:tcPr>
          <w:p w:rsidR="0060438A" w:rsidRPr="0060438A" w:rsidRDefault="0060438A" w:rsidP="0060438A">
            <w:pPr>
              <w:spacing w:before="120" w:after="120"/>
            </w:pPr>
            <w:r w:rsidRPr="0060438A">
              <w:t>ТС</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транспортное средство.</w:t>
            </w:r>
          </w:p>
        </w:tc>
      </w:tr>
      <w:tr w:rsidR="0060438A" w:rsidRPr="0060438A" w:rsidTr="004C1BC6">
        <w:tc>
          <w:tcPr>
            <w:tcW w:w="1449" w:type="pct"/>
            <w:shd w:val="clear" w:color="auto" w:fill="auto"/>
            <w:tcMar>
              <w:left w:w="0" w:type="dxa"/>
              <w:right w:w="0" w:type="dxa"/>
            </w:tcMar>
          </w:tcPr>
          <w:p w:rsidR="0060438A" w:rsidRPr="0060438A" w:rsidRDefault="0060438A" w:rsidP="0060438A">
            <w:pPr>
              <w:spacing w:before="120" w:after="120"/>
            </w:pPr>
            <w:r w:rsidRPr="0060438A">
              <w:t>ТТН</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товарно-транспортная накладная.</w:t>
            </w:r>
          </w:p>
        </w:tc>
      </w:tr>
      <w:tr w:rsidR="0060438A" w:rsidRPr="0060438A" w:rsidTr="004C1BC6">
        <w:tc>
          <w:tcPr>
            <w:tcW w:w="1449" w:type="pct"/>
            <w:shd w:val="clear" w:color="auto" w:fill="auto"/>
            <w:tcMar>
              <w:left w:w="0" w:type="dxa"/>
              <w:right w:w="0" w:type="dxa"/>
            </w:tcMar>
          </w:tcPr>
          <w:p w:rsidR="0060438A" w:rsidRPr="0060438A" w:rsidRDefault="0060438A" w:rsidP="0060438A">
            <w:pPr>
              <w:spacing w:before="120" w:after="120"/>
            </w:pPr>
            <w:r w:rsidRPr="0060438A">
              <w:t>УК РФ</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Уголовный кодекс Российской Федерации от 13.06.1996 № 63-ФЗ.</w:t>
            </w:r>
          </w:p>
        </w:tc>
      </w:tr>
      <w:tr w:rsidR="0060438A" w:rsidRPr="0060438A" w:rsidTr="004C1BC6">
        <w:tc>
          <w:tcPr>
            <w:tcW w:w="1449" w:type="pct"/>
            <w:shd w:val="clear" w:color="auto" w:fill="auto"/>
            <w:tcMar>
              <w:left w:w="0" w:type="dxa"/>
              <w:right w:w="0" w:type="dxa"/>
            </w:tcMar>
          </w:tcPr>
          <w:p w:rsidR="0060438A" w:rsidRPr="0060438A" w:rsidRDefault="0060438A" w:rsidP="0060438A">
            <w:pPr>
              <w:spacing w:before="120" w:after="120"/>
            </w:pPr>
            <w:r w:rsidRPr="0060438A">
              <w:t>УЭБ</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управление по экономической безопасности ООО «</w:t>
            </w:r>
            <w:proofErr w:type="spellStart"/>
            <w:r w:rsidRPr="0060438A">
              <w:t>Славнефть-Красноярскнефтегаз</w:t>
            </w:r>
            <w:proofErr w:type="spellEnd"/>
            <w:r w:rsidRPr="0060438A">
              <w:t>».</w:t>
            </w:r>
          </w:p>
        </w:tc>
      </w:tr>
      <w:tr w:rsidR="0060438A" w:rsidRPr="0060438A" w:rsidTr="004C1BC6">
        <w:tc>
          <w:tcPr>
            <w:tcW w:w="1449" w:type="pct"/>
            <w:shd w:val="clear" w:color="auto" w:fill="auto"/>
            <w:tcMar>
              <w:left w:w="0" w:type="dxa"/>
              <w:right w:w="0" w:type="dxa"/>
            </w:tcMar>
          </w:tcPr>
          <w:p w:rsidR="0060438A" w:rsidRPr="0060438A" w:rsidRDefault="0060438A" w:rsidP="0060438A">
            <w:pPr>
              <w:spacing w:before="120" w:after="120"/>
            </w:pPr>
            <w:r w:rsidRPr="0060438A">
              <w:t>Ф.И.О</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 xml:space="preserve">фамилия, имя, отчество. </w:t>
            </w:r>
          </w:p>
        </w:tc>
      </w:tr>
      <w:tr w:rsidR="0060438A" w:rsidRPr="0060438A" w:rsidTr="004C1BC6">
        <w:tc>
          <w:tcPr>
            <w:tcW w:w="1449" w:type="pct"/>
            <w:shd w:val="clear" w:color="auto" w:fill="auto"/>
            <w:tcMar>
              <w:left w:w="0" w:type="dxa"/>
              <w:right w:w="0" w:type="dxa"/>
            </w:tcMar>
          </w:tcPr>
          <w:p w:rsidR="0060438A" w:rsidRPr="0060438A" w:rsidRDefault="0060438A" w:rsidP="0060438A">
            <w:pPr>
              <w:spacing w:before="120" w:after="120"/>
            </w:pPr>
            <w:r w:rsidRPr="0060438A">
              <w:t>ЦПС</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центральный пункт сбора (нефти) ООО «</w:t>
            </w:r>
            <w:proofErr w:type="spellStart"/>
            <w:r w:rsidRPr="0060438A">
              <w:t>Славнефть-Красноярскнефтегаз</w:t>
            </w:r>
            <w:proofErr w:type="spellEnd"/>
            <w:r w:rsidRPr="0060438A">
              <w:t>».</w:t>
            </w:r>
          </w:p>
        </w:tc>
      </w:tr>
      <w:tr w:rsidR="0060438A" w:rsidRPr="0060438A" w:rsidTr="004C1BC6">
        <w:tc>
          <w:tcPr>
            <w:tcW w:w="1449" w:type="pct"/>
            <w:shd w:val="clear" w:color="auto" w:fill="auto"/>
            <w:tcMar>
              <w:left w:w="0" w:type="dxa"/>
              <w:right w:w="0" w:type="dxa"/>
            </w:tcMar>
          </w:tcPr>
          <w:p w:rsidR="0060438A" w:rsidRPr="0060438A" w:rsidRDefault="0060438A" w:rsidP="0060438A">
            <w:pPr>
              <w:spacing w:before="120" w:after="120"/>
            </w:pPr>
            <w:r w:rsidRPr="0060438A">
              <w:t>ЧОП</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частное охранное предприятие.</w:t>
            </w:r>
          </w:p>
        </w:tc>
      </w:tr>
    </w:tbl>
    <w:p w:rsidR="0060438A" w:rsidRPr="0060438A" w:rsidRDefault="0060438A" w:rsidP="0060438A">
      <w:pPr>
        <w:tabs>
          <w:tab w:val="left" w:pos="851"/>
        </w:tabs>
        <w:jc w:val="both"/>
      </w:pPr>
      <w:r w:rsidRPr="0060438A">
        <w:br w:type="page"/>
      </w:r>
    </w:p>
    <w:p w:rsidR="0060438A" w:rsidRPr="0060438A" w:rsidRDefault="0060438A" w:rsidP="0060438A">
      <w:pPr>
        <w:tabs>
          <w:tab w:val="left" w:pos="360"/>
        </w:tabs>
        <w:spacing w:after="240"/>
        <w:jc w:val="both"/>
        <w:outlineLvl w:val="0"/>
        <w:rPr>
          <w:rFonts w:ascii="Arial" w:hAnsi="Arial"/>
          <w:b/>
          <w:sz w:val="32"/>
        </w:rPr>
      </w:pPr>
      <w:bookmarkStart w:id="19" w:name="_Toc119941498"/>
      <w:bookmarkStart w:id="20" w:name="_Toc133589982"/>
      <w:r w:rsidRPr="0060438A">
        <w:rPr>
          <w:rFonts w:ascii="Arial" w:hAnsi="Arial"/>
          <w:b/>
          <w:sz w:val="32"/>
        </w:rPr>
        <w:lastRenderedPageBreak/>
        <w:t>3. УЧАСТНИКИ БИЗНЕС-ПРОЦЕССА</w:t>
      </w:r>
      <w:bookmarkEnd w:id="19"/>
      <w:bookmarkEnd w:id="20"/>
    </w:p>
    <w:p w:rsidR="0060438A" w:rsidRPr="0060438A" w:rsidRDefault="0060438A" w:rsidP="0060438A">
      <w:pPr>
        <w:widowControl w:val="0"/>
        <w:tabs>
          <w:tab w:val="left" w:pos="1690"/>
        </w:tabs>
        <w:spacing w:before="120" w:after="60"/>
        <w:jc w:val="both"/>
        <w:rPr>
          <w:lang w:eastAsia="ru-RU"/>
        </w:rPr>
      </w:pPr>
      <w:r w:rsidRPr="0060438A">
        <w:rPr>
          <w:lang w:eastAsia="ru-RU"/>
        </w:rPr>
        <w:t>3.1. В выполнении процедур, указанных в настоящем Регламенте бизнес-процесса, участвуют:</w:t>
      </w:r>
    </w:p>
    <w:p w:rsidR="0060438A" w:rsidRPr="0060438A" w:rsidRDefault="0060438A" w:rsidP="0060438A">
      <w:pPr>
        <w:numPr>
          <w:ilvl w:val="0"/>
          <w:numId w:val="4"/>
        </w:numPr>
        <w:tabs>
          <w:tab w:val="num" w:pos="540"/>
        </w:tabs>
        <w:spacing w:before="60"/>
        <w:ind w:left="567" w:hanging="397"/>
        <w:jc w:val="both"/>
        <w:rPr>
          <w:lang w:eastAsia="ru-RU"/>
        </w:rPr>
      </w:pPr>
      <w:r w:rsidRPr="0060438A">
        <w:rPr>
          <w:lang w:eastAsia="ru-RU"/>
        </w:rPr>
        <w:t>ЗГД/руководители прямого подчинения генеральному директору по направлениям деятельности;</w:t>
      </w:r>
    </w:p>
    <w:p w:rsidR="0060438A" w:rsidRPr="0060438A" w:rsidRDefault="0060438A" w:rsidP="0060438A">
      <w:pPr>
        <w:numPr>
          <w:ilvl w:val="0"/>
          <w:numId w:val="4"/>
        </w:numPr>
        <w:tabs>
          <w:tab w:val="num" w:pos="540"/>
        </w:tabs>
        <w:spacing w:before="60"/>
        <w:ind w:left="567" w:hanging="397"/>
        <w:jc w:val="both"/>
        <w:rPr>
          <w:lang w:eastAsia="ru-RU"/>
        </w:rPr>
      </w:pPr>
      <w:r w:rsidRPr="0060438A">
        <w:rPr>
          <w:lang w:eastAsia="ru-RU"/>
        </w:rPr>
        <w:t>руководители структурных подразделений ООО «</w:t>
      </w:r>
      <w:proofErr w:type="spellStart"/>
      <w:r w:rsidRPr="0060438A">
        <w:rPr>
          <w:lang w:eastAsia="ru-RU"/>
        </w:rPr>
        <w:t>Славнефть-Красноярскнефтегаз</w:t>
      </w:r>
      <w:proofErr w:type="spellEnd"/>
      <w:r w:rsidRPr="0060438A">
        <w:rPr>
          <w:lang w:eastAsia="ru-RU"/>
        </w:rPr>
        <w:t>»;</w:t>
      </w:r>
    </w:p>
    <w:p w:rsidR="0060438A" w:rsidRPr="0060438A" w:rsidRDefault="0060438A" w:rsidP="0060438A">
      <w:pPr>
        <w:numPr>
          <w:ilvl w:val="0"/>
          <w:numId w:val="4"/>
        </w:numPr>
        <w:tabs>
          <w:tab w:val="num" w:pos="540"/>
        </w:tabs>
        <w:spacing w:before="60"/>
        <w:ind w:left="567" w:hanging="397"/>
        <w:jc w:val="both"/>
        <w:rPr>
          <w:lang w:eastAsia="ru-RU"/>
        </w:rPr>
      </w:pPr>
      <w:r w:rsidRPr="0060438A">
        <w:rPr>
          <w:lang w:eastAsia="ru-RU"/>
        </w:rPr>
        <w:t>Кураторы договоров;</w:t>
      </w:r>
    </w:p>
    <w:p w:rsidR="0060438A" w:rsidRPr="0060438A" w:rsidRDefault="0060438A" w:rsidP="0060438A">
      <w:pPr>
        <w:numPr>
          <w:ilvl w:val="0"/>
          <w:numId w:val="4"/>
        </w:numPr>
        <w:tabs>
          <w:tab w:val="num" w:pos="540"/>
        </w:tabs>
        <w:spacing w:before="60"/>
        <w:ind w:left="567" w:hanging="397"/>
        <w:jc w:val="both"/>
        <w:rPr>
          <w:lang w:eastAsia="ru-RU"/>
        </w:rPr>
      </w:pPr>
      <w:r w:rsidRPr="0060438A">
        <w:rPr>
          <w:lang w:eastAsia="ru-RU"/>
        </w:rPr>
        <w:t>остальные работники ООО «</w:t>
      </w:r>
      <w:proofErr w:type="spellStart"/>
      <w:r w:rsidRPr="0060438A">
        <w:rPr>
          <w:lang w:eastAsia="ru-RU"/>
        </w:rPr>
        <w:t>Славнефть-Красноярскнефтегаз</w:t>
      </w:r>
      <w:proofErr w:type="spellEnd"/>
      <w:r w:rsidRPr="0060438A">
        <w:rPr>
          <w:lang w:eastAsia="ru-RU"/>
        </w:rPr>
        <w:t>»;</w:t>
      </w:r>
    </w:p>
    <w:p w:rsidR="0060438A" w:rsidRPr="0060438A" w:rsidRDefault="0060438A" w:rsidP="0060438A">
      <w:pPr>
        <w:numPr>
          <w:ilvl w:val="0"/>
          <w:numId w:val="4"/>
        </w:numPr>
        <w:tabs>
          <w:tab w:val="num" w:pos="567"/>
        </w:tabs>
        <w:spacing w:before="60"/>
        <w:ind w:left="567" w:hanging="397"/>
        <w:jc w:val="both"/>
        <w:rPr>
          <w:lang w:eastAsia="ru-RU"/>
        </w:rPr>
      </w:pPr>
      <w:r w:rsidRPr="0060438A">
        <w:rPr>
          <w:lang w:eastAsia="ru-RU"/>
        </w:rPr>
        <w:t>иные должностные лица и работники подрядных/субподрядных и сторонних организаций и прочие граждане в период посещения объектов и месторождений ООО «</w:t>
      </w:r>
      <w:proofErr w:type="spellStart"/>
      <w:r w:rsidRPr="0060438A">
        <w:rPr>
          <w:lang w:eastAsia="ru-RU"/>
        </w:rPr>
        <w:t>Славнефть-Красноярскнефтегаз</w:t>
      </w:r>
      <w:proofErr w:type="spellEnd"/>
      <w:r w:rsidRPr="0060438A">
        <w:rPr>
          <w:lang w:eastAsia="ru-RU"/>
        </w:rPr>
        <w:t>».</w:t>
      </w:r>
    </w:p>
    <w:p w:rsidR="0060438A" w:rsidRPr="0060438A" w:rsidRDefault="0060438A" w:rsidP="0060438A">
      <w:pPr>
        <w:tabs>
          <w:tab w:val="left" w:pos="360"/>
        </w:tabs>
        <w:spacing w:after="240"/>
        <w:jc w:val="both"/>
        <w:outlineLvl w:val="0"/>
        <w:rPr>
          <w:rFonts w:ascii="Arial" w:hAnsi="Arial"/>
          <w:b/>
          <w:sz w:val="32"/>
        </w:rPr>
      </w:pPr>
      <w:r w:rsidRPr="0060438A">
        <w:rPr>
          <w:rFonts w:ascii="Arial" w:hAnsi="Arial"/>
          <w:b/>
          <w:sz w:val="32"/>
        </w:rPr>
        <w:br w:type="page"/>
      </w:r>
    </w:p>
    <w:p w:rsidR="0060438A" w:rsidRPr="0060438A" w:rsidRDefault="0060438A" w:rsidP="0060438A">
      <w:pPr>
        <w:tabs>
          <w:tab w:val="left" w:pos="360"/>
        </w:tabs>
        <w:spacing w:after="240"/>
        <w:jc w:val="both"/>
        <w:outlineLvl w:val="0"/>
        <w:rPr>
          <w:rFonts w:ascii="Arial" w:hAnsi="Arial"/>
          <w:b/>
          <w:sz w:val="32"/>
        </w:rPr>
      </w:pPr>
      <w:bookmarkStart w:id="21" w:name="_Toc119941499"/>
      <w:bookmarkStart w:id="22" w:name="_Toc133589983"/>
      <w:r w:rsidRPr="0060438A">
        <w:rPr>
          <w:rFonts w:ascii="Arial" w:hAnsi="Arial"/>
          <w:b/>
          <w:sz w:val="32"/>
        </w:rPr>
        <w:lastRenderedPageBreak/>
        <w:t>4. ОСНОВНЫЕ ПОЛОЖЕНИЯ</w:t>
      </w:r>
      <w:bookmarkEnd w:id="21"/>
      <w:bookmarkEnd w:id="22"/>
    </w:p>
    <w:p w:rsidR="0060438A" w:rsidRPr="0060438A" w:rsidRDefault="0060438A" w:rsidP="0060438A">
      <w:pPr>
        <w:widowControl w:val="0"/>
        <w:tabs>
          <w:tab w:val="left" w:pos="1690"/>
        </w:tabs>
        <w:spacing w:before="240" w:after="240"/>
        <w:jc w:val="both"/>
        <w:rPr>
          <w:rFonts w:eastAsia="Calibri"/>
          <w:lang w:eastAsia="ru-RU"/>
        </w:rPr>
      </w:pPr>
      <w:r w:rsidRPr="0060438A">
        <w:rPr>
          <w:rFonts w:eastAsia="Calibri"/>
          <w:lang w:eastAsia="ru-RU"/>
        </w:rPr>
        <w:t>4.1. Регламент бизнес-процесса определяет единые требования и порядок организации пропускного режима, исключающего возможность бесконтрольного (несанкционированного) входа (выхода) лиц, въезда (выезда) транспортных средств, вноса (выноса), ввоза (вывоза) имущества на охраняемые объекты и территорию ООО «</w:t>
      </w:r>
      <w:proofErr w:type="spellStart"/>
      <w:r w:rsidRPr="0060438A">
        <w:rPr>
          <w:rFonts w:eastAsia="Calibri"/>
          <w:lang w:eastAsia="ru-RU"/>
        </w:rPr>
        <w:t>Славнефть-Красноярскнефтегаз</w:t>
      </w:r>
      <w:proofErr w:type="spellEnd"/>
      <w:r w:rsidRPr="0060438A">
        <w:rPr>
          <w:rFonts w:eastAsia="Calibri"/>
          <w:lang w:eastAsia="ru-RU"/>
        </w:rPr>
        <w:t>», а также внутриобъектового режима, обеспечивающего выполнение лицами, находящимися на территории ООО «</w:t>
      </w:r>
      <w:proofErr w:type="spellStart"/>
      <w:r w:rsidRPr="0060438A">
        <w:rPr>
          <w:rFonts w:eastAsia="Calibri"/>
          <w:lang w:eastAsia="ru-RU"/>
        </w:rPr>
        <w:t>Славнефть-Красноярскнефтегаз</w:t>
      </w:r>
      <w:proofErr w:type="spellEnd"/>
      <w:r w:rsidRPr="0060438A">
        <w:rPr>
          <w:rFonts w:eastAsia="Calibri"/>
          <w:lang w:eastAsia="ru-RU"/>
        </w:rPr>
        <w:t xml:space="preserve">», мероприятий и правил согласно требованиям внутреннего трудового распорядка и пожарной безопасности. </w:t>
      </w:r>
    </w:p>
    <w:p w:rsidR="0060438A" w:rsidRPr="0060438A" w:rsidRDefault="0060438A" w:rsidP="0060438A">
      <w:pPr>
        <w:widowControl w:val="0"/>
        <w:tabs>
          <w:tab w:val="left" w:pos="1690"/>
        </w:tabs>
        <w:spacing w:before="240" w:after="240"/>
        <w:jc w:val="both"/>
        <w:rPr>
          <w:rFonts w:eastAsia="Calibri"/>
          <w:lang w:eastAsia="ru-RU"/>
        </w:rPr>
      </w:pPr>
      <w:r w:rsidRPr="0060438A">
        <w:rPr>
          <w:rFonts w:eastAsia="Calibri"/>
          <w:lang w:eastAsia="ru-RU"/>
        </w:rPr>
        <w:t>4.2. В соответствии с действующим законодательством РФ, месторождения и производственные объекты ООО «</w:t>
      </w:r>
      <w:proofErr w:type="spellStart"/>
      <w:r w:rsidRPr="0060438A">
        <w:rPr>
          <w:rFonts w:eastAsia="Calibri"/>
          <w:lang w:eastAsia="ru-RU"/>
        </w:rPr>
        <w:t>Славнефть-Красноярскнефтегаз</w:t>
      </w:r>
      <w:proofErr w:type="spellEnd"/>
      <w:r w:rsidRPr="0060438A">
        <w:rPr>
          <w:rFonts w:eastAsia="Calibri"/>
          <w:lang w:eastAsia="ru-RU"/>
        </w:rPr>
        <w:t>» относятся к категории опасных производственных объектов (Федеральный Закон от 21.07.1997 № 116-ФЗ «О промышленной безопасности опасных производственных объектов»). Для обеспечения надлежащих условий труда и безопасности работников на территории этих объектов установлены пропускной и внутриобъектовый режимы с использованием инженерно-технических средств охраны, систем видеонаблюдения и СКУД.</w:t>
      </w:r>
    </w:p>
    <w:p w:rsidR="0060438A" w:rsidRPr="0060438A" w:rsidRDefault="0060438A" w:rsidP="0060438A">
      <w:pPr>
        <w:widowControl w:val="0"/>
        <w:tabs>
          <w:tab w:val="left" w:pos="1690"/>
        </w:tabs>
        <w:spacing w:before="240" w:after="60"/>
        <w:jc w:val="both"/>
        <w:rPr>
          <w:rFonts w:eastAsia="Calibri"/>
          <w:lang w:eastAsia="ru-RU"/>
        </w:rPr>
      </w:pPr>
      <w:r w:rsidRPr="0060438A">
        <w:rPr>
          <w:rFonts w:eastAsia="Calibri"/>
          <w:lang w:eastAsia="ru-RU"/>
        </w:rPr>
        <w:t>4.3. Пропускной и внутриобъектовый режимы как часть системы безопасности решают следующие задачи:</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защиту законных интересов ООО «</w:t>
      </w:r>
      <w:proofErr w:type="spellStart"/>
      <w:r w:rsidRPr="0060438A">
        <w:rPr>
          <w:lang w:eastAsia="ru-RU"/>
        </w:rPr>
        <w:t>Славнефть-Красноярскнефтегаз</w:t>
      </w:r>
      <w:proofErr w:type="spellEnd"/>
      <w:r w:rsidRPr="0060438A">
        <w:rPr>
          <w:lang w:eastAsia="ru-RU"/>
        </w:rPr>
        <w:t>», поддержание порядка внутреннего управления;</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защиту, сохранность, рациональное и эффективное использование собственности ООО «</w:t>
      </w:r>
      <w:proofErr w:type="spellStart"/>
      <w:r w:rsidRPr="0060438A">
        <w:rPr>
          <w:lang w:eastAsia="ru-RU"/>
        </w:rPr>
        <w:t>Славнефть-Красноярскнефтегаз</w:t>
      </w:r>
      <w:proofErr w:type="spellEnd"/>
      <w:r w:rsidRPr="0060438A">
        <w:rPr>
          <w:lang w:eastAsia="ru-RU"/>
        </w:rPr>
        <w:t>»; </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соблюдение правил поведения работниками ООО «</w:t>
      </w:r>
      <w:proofErr w:type="spellStart"/>
      <w:r w:rsidRPr="0060438A">
        <w:rPr>
          <w:lang w:eastAsia="ru-RU"/>
        </w:rPr>
        <w:t>Славнефть-Красноярскнефтегаз</w:t>
      </w:r>
      <w:proofErr w:type="spellEnd"/>
      <w:r w:rsidRPr="0060438A">
        <w:rPr>
          <w:lang w:eastAsia="ru-RU"/>
        </w:rPr>
        <w:t>», подрядных/субподрядных организаций, командированных и других лиц прибывших для выполнения работ или оказания услуг на объекты ООО «</w:t>
      </w:r>
      <w:proofErr w:type="spellStart"/>
      <w:r w:rsidRPr="0060438A">
        <w:rPr>
          <w:lang w:eastAsia="ru-RU"/>
        </w:rPr>
        <w:t>Славнефть-Красноярскнефтегаз</w:t>
      </w:r>
      <w:proofErr w:type="spellEnd"/>
      <w:r w:rsidRPr="0060438A">
        <w:rPr>
          <w:lang w:eastAsia="ru-RU"/>
        </w:rPr>
        <w:t>», на объекты иных юридических лиц (расположенные на территории КЛУ, ТКЛУ) в соответствии и на основании заключенных с ООО «</w:t>
      </w:r>
      <w:proofErr w:type="spellStart"/>
      <w:r w:rsidRPr="0060438A">
        <w:rPr>
          <w:lang w:eastAsia="ru-RU"/>
        </w:rPr>
        <w:t>Славнефть-Красноярскнефтегаз</w:t>
      </w:r>
      <w:proofErr w:type="spellEnd"/>
      <w:r w:rsidRPr="0060438A">
        <w:rPr>
          <w:lang w:eastAsia="ru-RU"/>
        </w:rPr>
        <w:t xml:space="preserve">» договоров; </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организацию и проведение проверок на наличие запрещенных предметов (веществ) на объектах и дорогах (технологических проездах) КЛУ, ТКЛУ, иных производственных участках с соблюдением законности, не ущемляя права и свободы человека;</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своевременный сбор и анализ информации о деятельности подрядных/субподрядных организаций, выполняющих работы на объектах и лицензионных участках ООО «</w:t>
      </w:r>
      <w:proofErr w:type="spellStart"/>
      <w:r w:rsidRPr="0060438A">
        <w:rPr>
          <w:lang w:eastAsia="ru-RU"/>
        </w:rPr>
        <w:t>Славнефть-Красноярскнефтегаз</w:t>
      </w:r>
      <w:proofErr w:type="spellEnd"/>
      <w:r w:rsidRPr="0060438A">
        <w:rPr>
          <w:lang w:eastAsia="ru-RU"/>
        </w:rPr>
        <w:t>»;</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обеспечение безопасности работников ООО «</w:t>
      </w:r>
      <w:proofErr w:type="spellStart"/>
      <w:r w:rsidRPr="0060438A">
        <w:rPr>
          <w:lang w:eastAsia="ru-RU"/>
        </w:rPr>
        <w:t>Славнефть-Красноярскнефтегаз</w:t>
      </w:r>
      <w:proofErr w:type="spellEnd"/>
      <w:r w:rsidRPr="0060438A">
        <w:rPr>
          <w:lang w:eastAsia="ru-RU"/>
        </w:rPr>
        <w:t>», подрядных/субподрядных организаций, в том числе с привлечением охранных структур, использованием технических средств охраны; </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организацию санкционированного прохода (перемещения) работников и посетителей, ввоза (вывоза) продукции и материальных ценностей на охраняемых объектах для обеспечения ритмичной работы ООО «</w:t>
      </w:r>
      <w:proofErr w:type="spellStart"/>
      <w:r w:rsidRPr="0060438A">
        <w:rPr>
          <w:lang w:eastAsia="ru-RU"/>
        </w:rPr>
        <w:t>Славнефть-Красноярскнефтегаз</w:t>
      </w:r>
      <w:proofErr w:type="spellEnd"/>
      <w:r w:rsidRPr="0060438A">
        <w:rPr>
          <w:lang w:eastAsia="ru-RU"/>
        </w:rPr>
        <w:t>», иных юридических лиц в соответствии и на основании заключенных ООО «</w:t>
      </w:r>
      <w:proofErr w:type="spellStart"/>
      <w:r w:rsidRPr="0060438A">
        <w:rPr>
          <w:lang w:eastAsia="ru-RU"/>
        </w:rPr>
        <w:t>Славнефть-Красноярскнефтегаз</w:t>
      </w:r>
      <w:proofErr w:type="spellEnd"/>
      <w:r w:rsidRPr="0060438A">
        <w:rPr>
          <w:lang w:eastAsia="ru-RU"/>
        </w:rPr>
        <w:t>» договоров; </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предотвращение бесконтрольного проникновения посторонних лиц и транспортных средств на охраняемые территории и в отдельные здания (помещения); </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lastRenderedPageBreak/>
        <w:t>своевременное выявление угроз интересам ООО «</w:t>
      </w:r>
      <w:proofErr w:type="spellStart"/>
      <w:r w:rsidRPr="0060438A">
        <w:rPr>
          <w:lang w:eastAsia="ru-RU"/>
        </w:rPr>
        <w:t>Славнефть-Красноярскнефтегаз</w:t>
      </w:r>
      <w:proofErr w:type="spellEnd"/>
      <w:r w:rsidRPr="0060438A">
        <w:rPr>
          <w:lang w:eastAsia="ru-RU"/>
        </w:rPr>
        <w:t>», иных юридических лиц в соответствии и на основании заключенных ООО «</w:t>
      </w:r>
      <w:proofErr w:type="spellStart"/>
      <w:r w:rsidRPr="0060438A">
        <w:rPr>
          <w:lang w:eastAsia="ru-RU"/>
        </w:rPr>
        <w:t>Славнефть-Красноярскнефтегаз</w:t>
      </w:r>
      <w:proofErr w:type="spellEnd"/>
      <w:r w:rsidRPr="0060438A">
        <w:rPr>
          <w:lang w:eastAsia="ru-RU"/>
        </w:rPr>
        <w:t>» договоров, а также потенциально опасных условий, способствующих нанесению материального и морального ущерба предприятию; </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создание надежных гарантий поддержания организационной стабильности внешних и внутренних связей ООО «</w:t>
      </w:r>
      <w:proofErr w:type="spellStart"/>
      <w:r w:rsidRPr="0060438A">
        <w:rPr>
          <w:lang w:eastAsia="ru-RU"/>
        </w:rPr>
        <w:t>Славнефть-Красноярскнефтегаз</w:t>
      </w:r>
      <w:proofErr w:type="spellEnd"/>
      <w:r w:rsidRPr="0060438A">
        <w:rPr>
          <w:lang w:eastAsia="ru-RU"/>
        </w:rPr>
        <w:t>», отработку механизма оперативного реагирования на угрозы и негативные тенденции; </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пресечение посягательств на законные интересы ООО «</w:t>
      </w:r>
      <w:proofErr w:type="spellStart"/>
      <w:r w:rsidRPr="0060438A">
        <w:rPr>
          <w:lang w:eastAsia="ru-RU"/>
        </w:rPr>
        <w:t>Славнефть-Красноярскнефтегаз</w:t>
      </w:r>
      <w:proofErr w:type="spellEnd"/>
      <w:r w:rsidRPr="0060438A">
        <w:rPr>
          <w:lang w:eastAsia="ru-RU"/>
        </w:rPr>
        <w:t>», использование юридических, экономических, организационных, социально-психологических, технических и иных средств для выявления и ослабления источников угроз безопасности;</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предотвращение возможных террористических актов на объектах ООО «</w:t>
      </w:r>
      <w:proofErr w:type="spellStart"/>
      <w:r w:rsidRPr="0060438A">
        <w:rPr>
          <w:lang w:eastAsia="ru-RU"/>
        </w:rPr>
        <w:t>Славнефть-Красноярскнефтегаз</w:t>
      </w:r>
      <w:proofErr w:type="spellEnd"/>
      <w:r w:rsidRPr="0060438A">
        <w:rPr>
          <w:lang w:eastAsia="ru-RU"/>
        </w:rPr>
        <w:t>»;</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 xml:space="preserve">организацию взаимодействия с государственными, муниципальными, правоохранительными органами и подрядными организациями по созданию условий, обеспечивающих пресечение ввоза/вывоза, перемещения, хранения, изготовления и сбыта оружия, взрывчатых, наркотических, психотропных веществ, алкогольных напитков, недопущение несчастных случаев на производстве. </w:t>
      </w:r>
    </w:p>
    <w:p w:rsidR="0060438A" w:rsidRPr="0060438A" w:rsidRDefault="0060438A" w:rsidP="0060438A">
      <w:pPr>
        <w:widowControl w:val="0"/>
        <w:tabs>
          <w:tab w:val="left" w:pos="1690"/>
        </w:tabs>
        <w:spacing w:before="240"/>
        <w:jc w:val="both"/>
        <w:rPr>
          <w:rFonts w:eastAsia="Calibri"/>
          <w:lang w:eastAsia="ru-RU"/>
        </w:rPr>
      </w:pPr>
      <w:r w:rsidRPr="0060438A">
        <w:rPr>
          <w:rFonts w:eastAsia="Calibri"/>
          <w:lang w:eastAsia="ru-RU"/>
        </w:rPr>
        <w:t xml:space="preserve">4.4. Указания сотрудникам охраны, связанные с осуществлением пропускного режима, организацией охраны объектов и предоставлением информации, отдаются только генеральным директором, ЗГД по экономической безопасности, начальником УЭБ, сотрудниками </w:t>
      </w:r>
      <w:proofErr w:type="spellStart"/>
      <w:r w:rsidRPr="0060438A">
        <w:rPr>
          <w:rFonts w:eastAsia="Calibri"/>
          <w:lang w:eastAsia="ru-RU"/>
        </w:rPr>
        <w:t>ООФиИТЗ</w:t>
      </w:r>
      <w:proofErr w:type="spellEnd"/>
      <w:r w:rsidRPr="0060438A">
        <w:rPr>
          <w:rFonts w:eastAsia="Calibri"/>
          <w:lang w:eastAsia="ru-RU"/>
        </w:rPr>
        <w:t xml:space="preserve"> и вахтовыми работниками УЭБ. Осуществление проверочных мероприятий соблюдения охранной организацией требований локальных нормативных документов ПАО «НК «Роснефть» и/или ООО «</w:t>
      </w:r>
      <w:proofErr w:type="spellStart"/>
      <w:r w:rsidRPr="0060438A">
        <w:rPr>
          <w:rFonts w:eastAsia="Calibri"/>
          <w:lang w:eastAsia="ru-RU"/>
        </w:rPr>
        <w:t>Славнефть-Красноярскнефтегаз</w:t>
      </w:r>
      <w:proofErr w:type="spellEnd"/>
      <w:r w:rsidRPr="0060438A">
        <w:rPr>
          <w:rFonts w:eastAsia="Calibri"/>
          <w:lang w:eastAsia="ru-RU"/>
        </w:rPr>
        <w:t>» структурными подразделениями ООО «</w:t>
      </w:r>
      <w:proofErr w:type="spellStart"/>
      <w:r w:rsidRPr="0060438A">
        <w:rPr>
          <w:rFonts w:eastAsia="Calibri"/>
          <w:lang w:eastAsia="ru-RU"/>
        </w:rPr>
        <w:t>Славнефть-Красноярскнефтегаз</w:t>
      </w:r>
      <w:proofErr w:type="spellEnd"/>
      <w:r w:rsidRPr="0060438A">
        <w:rPr>
          <w:rFonts w:eastAsia="Calibri"/>
          <w:lang w:eastAsia="ru-RU"/>
        </w:rPr>
        <w:t xml:space="preserve">» проводится только после согласования проводимых мероприятий и сроков их проведения с </w:t>
      </w:r>
      <w:proofErr w:type="spellStart"/>
      <w:r w:rsidRPr="0060438A">
        <w:rPr>
          <w:rFonts w:eastAsia="Calibri"/>
          <w:lang w:eastAsia="ru-RU"/>
        </w:rPr>
        <w:t>ООФиИТЗ</w:t>
      </w:r>
      <w:proofErr w:type="spellEnd"/>
      <w:r w:rsidRPr="0060438A">
        <w:rPr>
          <w:rFonts w:eastAsia="Calibri"/>
          <w:lang w:eastAsia="ru-RU"/>
        </w:rPr>
        <w:t xml:space="preserve"> УЭБ, а также с соблюдением установленных УЭБ ограничений. Другим должностным лицам ООО «</w:t>
      </w:r>
      <w:proofErr w:type="spellStart"/>
      <w:r w:rsidRPr="0060438A">
        <w:rPr>
          <w:rFonts w:eastAsia="Calibri"/>
          <w:lang w:eastAsia="ru-RU"/>
        </w:rPr>
        <w:t>Славнефть-Красноярскнефтегаз</w:t>
      </w:r>
      <w:proofErr w:type="spellEnd"/>
      <w:r w:rsidRPr="0060438A">
        <w:rPr>
          <w:rFonts w:eastAsia="Calibri"/>
          <w:lang w:eastAsia="ru-RU"/>
        </w:rPr>
        <w:t>», подрядных/субподрядных организаций давать указания сотрудникам охраны по организации пропускного и внутриобъектового режима, охране объектов, предоставлению информации, запрещается.</w:t>
      </w:r>
    </w:p>
    <w:p w:rsidR="0060438A" w:rsidRPr="0060438A" w:rsidRDefault="0060438A" w:rsidP="0060438A">
      <w:pPr>
        <w:widowControl w:val="0"/>
        <w:tabs>
          <w:tab w:val="left" w:pos="1690"/>
        </w:tabs>
        <w:spacing w:before="240"/>
        <w:jc w:val="both"/>
        <w:rPr>
          <w:rFonts w:eastAsia="Calibri"/>
          <w:lang w:eastAsia="ru-RU"/>
        </w:rPr>
      </w:pPr>
      <w:r w:rsidRPr="0060438A">
        <w:rPr>
          <w:rFonts w:eastAsia="Calibri"/>
          <w:lang w:eastAsia="ru-RU"/>
        </w:rPr>
        <w:t>4.5. Обеспечение исполнения настоящего Регламента бизнес-процесса возлагается на начальника УЭБ и руководителя охранного предприятия.</w:t>
      </w:r>
    </w:p>
    <w:p w:rsidR="0060438A" w:rsidRPr="0060438A" w:rsidRDefault="0060438A" w:rsidP="0060438A">
      <w:pPr>
        <w:widowControl w:val="0"/>
        <w:tabs>
          <w:tab w:val="left" w:pos="1690"/>
        </w:tabs>
        <w:spacing w:before="240"/>
        <w:jc w:val="both"/>
        <w:rPr>
          <w:rFonts w:eastAsia="Calibri"/>
          <w:lang w:eastAsia="ru-RU"/>
        </w:rPr>
      </w:pPr>
      <w:r w:rsidRPr="0060438A">
        <w:rPr>
          <w:rFonts w:eastAsia="Calibri"/>
          <w:lang w:eastAsia="ru-RU"/>
        </w:rPr>
        <w:t>4.6. Осуществление мероприятий пропускного и внутриобъектового режимов на всех объектах и месторождениях ООО «</w:t>
      </w:r>
      <w:proofErr w:type="spellStart"/>
      <w:r w:rsidRPr="0060438A">
        <w:rPr>
          <w:rFonts w:eastAsia="Calibri"/>
          <w:lang w:eastAsia="ru-RU"/>
        </w:rPr>
        <w:t>Славнефть-Красноярскнефтегаз</w:t>
      </w:r>
      <w:proofErr w:type="spellEnd"/>
      <w:r w:rsidRPr="0060438A">
        <w:rPr>
          <w:rFonts w:eastAsia="Calibri"/>
          <w:lang w:eastAsia="ru-RU"/>
        </w:rPr>
        <w:t>» возлагается на сотрудников охраны, которые осуществляют свою деятельность на основе принципов законности, уважения и соблюдения прав и свобод человека и гражданина, прав и законных интересов физических и юридических лиц, заключённого договора на оказание охранных услуг и требований настоящего Регламента бизнес-процесса.</w:t>
      </w:r>
    </w:p>
    <w:p w:rsidR="0060438A" w:rsidRPr="0060438A" w:rsidRDefault="0060438A" w:rsidP="0060438A">
      <w:pPr>
        <w:widowControl w:val="0"/>
        <w:tabs>
          <w:tab w:val="left" w:pos="1690"/>
        </w:tabs>
        <w:spacing w:before="240"/>
        <w:jc w:val="both"/>
        <w:rPr>
          <w:rFonts w:eastAsia="Calibri"/>
          <w:lang w:eastAsia="ru-RU"/>
        </w:rPr>
      </w:pPr>
      <w:r w:rsidRPr="0060438A">
        <w:rPr>
          <w:rFonts w:eastAsia="Calibri"/>
          <w:lang w:eastAsia="ru-RU"/>
        </w:rPr>
        <w:t>4.7. Требования сотрудников охраны, находящихся при исполнении должностных обязанностей, обязательны для исполнения всеми лицами.</w:t>
      </w:r>
    </w:p>
    <w:p w:rsidR="0060438A" w:rsidRPr="0060438A" w:rsidRDefault="0060438A" w:rsidP="0060438A">
      <w:pPr>
        <w:widowControl w:val="0"/>
        <w:tabs>
          <w:tab w:val="left" w:pos="1690"/>
        </w:tabs>
        <w:spacing w:before="240"/>
        <w:jc w:val="both"/>
        <w:rPr>
          <w:rFonts w:eastAsia="Calibri"/>
          <w:lang w:eastAsia="ru-RU"/>
        </w:rPr>
      </w:pPr>
      <w:r w:rsidRPr="0060438A">
        <w:rPr>
          <w:rFonts w:eastAsia="Calibri"/>
          <w:lang w:eastAsia="ru-RU"/>
        </w:rPr>
        <w:t>4.8. Контроль за работой охранной организации на объектах ООО «</w:t>
      </w:r>
      <w:proofErr w:type="spellStart"/>
      <w:r w:rsidRPr="0060438A">
        <w:rPr>
          <w:rFonts w:eastAsia="Calibri"/>
          <w:lang w:eastAsia="ru-RU"/>
        </w:rPr>
        <w:t>Славнефть-Красноярскнефтегаз</w:t>
      </w:r>
      <w:proofErr w:type="spellEnd"/>
      <w:r w:rsidRPr="0060438A">
        <w:rPr>
          <w:rFonts w:eastAsia="Calibri"/>
          <w:lang w:eastAsia="ru-RU"/>
        </w:rPr>
        <w:t xml:space="preserve">» возлагается на сотрудников </w:t>
      </w:r>
      <w:proofErr w:type="spellStart"/>
      <w:r w:rsidRPr="0060438A">
        <w:rPr>
          <w:rFonts w:eastAsia="Calibri"/>
          <w:lang w:eastAsia="ru-RU"/>
        </w:rPr>
        <w:t>ООФиИТЗ</w:t>
      </w:r>
      <w:proofErr w:type="spellEnd"/>
      <w:r w:rsidRPr="0060438A">
        <w:rPr>
          <w:rFonts w:eastAsia="Calibri"/>
          <w:lang w:eastAsia="ru-RU"/>
        </w:rPr>
        <w:t xml:space="preserve"> и вахтовых работников УЭБ. Схема процесса управления пропускным и внутриобъектовым режимами приведена в </w:t>
      </w:r>
      <w:hyperlink w:anchor="один" w:history="1">
        <w:r w:rsidRPr="0060438A">
          <w:rPr>
            <w:color w:val="0000FF"/>
            <w:u w:val="single"/>
          </w:rPr>
          <w:t>Приложении 1</w:t>
        </w:r>
        <w:r w:rsidRPr="0060438A">
          <w:rPr>
            <w:rFonts w:eastAsia="Calibri"/>
            <w:lang w:eastAsia="ru-RU"/>
          </w:rPr>
          <w:t>.</w:t>
        </w:r>
      </w:hyperlink>
    </w:p>
    <w:p w:rsidR="0060438A" w:rsidRPr="0060438A" w:rsidRDefault="0060438A" w:rsidP="0060438A">
      <w:pPr>
        <w:widowControl w:val="0"/>
        <w:tabs>
          <w:tab w:val="left" w:pos="1690"/>
        </w:tabs>
        <w:spacing w:before="240"/>
        <w:jc w:val="both"/>
        <w:rPr>
          <w:rFonts w:eastAsia="Calibri"/>
          <w:lang w:eastAsia="ru-RU"/>
        </w:rPr>
      </w:pPr>
      <w:r w:rsidRPr="0060438A">
        <w:rPr>
          <w:rFonts w:eastAsia="Calibri"/>
          <w:lang w:eastAsia="ru-RU"/>
        </w:rPr>
        <w:lastRenderedPageBreak/>
        <w:t xml:space="preserve">4.9. Рабочие вопросы, возникающие в процессе организации охраны объектов, решаются сотрудниками </w:t>
      </w:r>
      <w:proofErr w:type="spellStart"/>
      <w:r w:rsidRPr="0060438A">
        <w:rPr>
          <w:rFonts w:eastAsia="Calibri"/>
          <w:lang w:eastAsia="ru-RU"/>
        </w:rPr>
        <w:t>ООФиИТЗ</w:t>
      </w:r>
      <w:proofErr w:type="spellEnd"/>
      <w:r w:rsidRPr="0060438A">
        <w:rPr>
          <w:rFonts w:eastAsia="Calibri"/>
          <w:lang w:eastAsia="ru-RU"/>
        </w:rPr>
        <w:t xml:space="preserve"> УЭБ. Вопросы от подрядных/субподрядных организаций, поступившие в том числе и в адрес первых руководителей ООО «</w:t>
      </w:r>
      <w:proofErr w:type="spellStart"/>
      <w:r w:rsidRPr="0060438A">
        <w:rPr>
          <w:rFonts w:eastAsia="Calibri"/>
          <w:lang w:eastAsia="ru-RU"/>
        </w:rPr>
        <w:t>Славнефть-Красноярскнефтегаз</w:t>
      </w:r>
      <w:proofErr w:type="spellEnd"/>
      <w:r w:rsidRPr="0060438A">
        <w:rPr>
          <w:rFonts w:eastAsia="Calibri"/>
          <w:lang w:eastAsia="ru-RU"/>
        </w:rPr>
        <w:t xml:space="preserve">», направляются в </w:t>
      </w:r>
      <w:proofErr w:type="spellStart"/>
      <w:r w:rsidRPr="0060438A">
        <w:rPr>
          <w:rFonts w:eastAsia="Calibri"/>
          <w:lang w:eastAsia="ru-RU"/>
        </w:rPr>
        <w:t>ООФиИТЗ</w:t>
      </w:r>
      <w:proofErr w:type="spellEnd"/>
      <w:r w:rsidRPr="0060438A">
        <w:rPr>
          <w:rFonts w:eastAsia="Calibri"/>
          <w:lang w:eastAsia="ru-RU"/>
        </w:rPr>
        <w:t xml:space="preserve"> УЭБ только через кураторов договоров. </w:t>
      </w:r>
    </w:p>
    <w:p w:rsidR="0060438A" w:rsidRPr="0060438A" w:rsidRDefault="0060438A" w:rsidP="0060438A">
      <w:pPr>
        <w:widowControl w:val="0"/>
        <w:tabs>
          <w:tab w:val="left" w:pos="1690"/>
        </w:tabs>
        <w:spacing w:before="240"/>
        <w:jc w:val="both"/>
        <w:rPr>
          <w:rFonts w:eastAsia="Calibri"/>
          <w:lang w:eastAsia="ru-RU"/>
        </w:rPr>
      </w:pPr>
      <w:r w:rsidRPr="0060438A">
        <w:rPr>
          <w:rFonts w:eastAsia="Calibri"/>
          <w:lang w:eastAsia="ru-RU"/>
        </w:rPr>
        <w:t>4.10. Руководители структурных подразделений ООО «</w:t>
      </w:r>
      <w:proofErr w:type="spellStart"/>
      <w:r w:rsidRPr="0060438A">
        <w:rPr>
          <w:rFonts w:eastAsia="Calibri"/>
          <w:lang w:eastAsia="ru-RU"/>
        </w:rPr>
        <w:t>Славнефть-Красноярскнефтегаз</w:t>
      </w:r>
      <w:proofErr w:type="spellEnd"/>
      <w:r w:rsidRPr="0060438A">
        <w:rPr>
          <w:rFonts w:eastAsia="Calibri"/>
          <w:lang w:eastAsia="ru-RU"/>
        </w:rPr>
        <w:t>», руководители подрядных/субподрядных организаций обязаны ознакомить подчиненных работников с требованиями настоящего Регламента бизнес-процесса и обязать выполнять его требования.</w:t>
      </w:r>
    </w:p>
    <w:p w:rsidR="0060438A" w:rsidRPr="0060438A" w:rsidRDefault="0060438A" w:rsidP="0060438A">
      <w:pPr>
        <w:widowControl w:val="0"/>
        <w:tabs>
          <w:tab w:val="left" w:pos="1690"/>
        </w:tabs>
        <w:spacing w:before="240"/>
        <w:jc w:val="both"/>
        <w:rPr>
          <w:rFonts w:eastAsia="Calibri"/>
          <w:lang w:eastAsia="ru-RU"/>
        </w:rPr>
      </w:pPr>
      <w:r w:rsidRPr="0060438A">
        <w:rPr>
          <w:rFonts w:eastAsia="Calibri"/>
          <w:lang w:eastAsia="ru-RU"/>
        </w:rPr>
        <w:t>4.11. Работники ООО «</w:t>
      </w:r>
      <w:proofErr w:type="spellStart"/>
      <w:r w:rsidRPr="0060438A">
        <w:rPr>
          <w:rFonts w:eastAsia="Calibri"/>
          <w:lang w:eastAsia="ru-RU"/>
        </w:rPr>
        <w:t>Славнефть-Красноярскнефтегаз</w:t>
      </w:r>
      <w:proofErr w:type="spellEnd"/>
      <w:r w:rsidRPr="0060438A">
        <w:rPr>
          <w:rFonts w:eastAsia="Calibri"/>
          <w:lang w:eastAsia="ru-RU"/>
        </w:rPr>
        <w:t>», подрядных/субподрядных и сторонних организаций, и посетители обязаны выполнять требования пропускного и внутриобъектового режимов, установленные на объектах и месторождениях ООО «</w:t>
      </w:r>
      <w:proofErr w:type="spellStart"/>
      <w:r w:rsidRPr="0060438A">
        <w:rPr>
          <w:rFonts w:eastAsia="Calibri"/>
          <w:lang w:eastAsia="ru-RU"/>
        </w:rPr>
        <w:t>Славнефть-Красноярскнефтегаз</w:t>
      </w:r>
      <w:proofErr w:type="spellEnd"/>
      <w:r w:rsidRPr="0060438A">
        <w:rPr>
          <w:rFonts w:eastAsia="Calibri"/>
          <w:lang w:eastAsia="ru-RU"/>
        </w:rPr>
        <w:t>», требования сотрудников охраны, находящихся при исполнении служебных обязанностей.</w:t>
      </w:r>
    </w:p>
    <w:p w:rsidR="0060438A" w:rsidRPr="0060438A" w:rsidRDefault="0060438A" w:rsidP="0060438A">
      <w:pPr>
        <w:widowControl w:val="0"/>
        <w:tabs>
          <w:tab w:val="left" w:pos="1690"/>
        </w:tabs>
        <w:spacing w:before="240"/>
        <w:jc w:val="both"/>
        <w:rPr>
          <w:rFonts w:eastAsia="Calibri"/>
          <w:lang w:eastAsia="ru-RU"/>
        </w:rPr>
      </w:pPr>
      <w:r w:rsidRPr="0060438A">
        <w:rPr>
          <w:rFonts w:eastAsia="Calibri"/>
          <w:lang w:eastAsia="ru-RU"/>
        </w:rPr>
        <w:t>4.12. Ответственность за выполнение персоналом ООО «</w:t>
      </w:r>
      <w:proofErr w:type="spellStart"/>
      <w:r w:rsidRPr="0060438A">
        <w:rPr>
          <w:rFonts w:eastAsia="Calibri"/>
          <w:lang w:eastAsia="ru-RU"/>
        </w:rPr>
        <w:t>Славнефть-Красноярскнефтегаз</w:t>
      </w:r>
      <w:proofErr w:type="spellEnd"/>
      <w:r w:rsidRPr="0060438A">
        <w:rPr>
          <w:rFonts w:eastAsia="Calibri"/>
          <w:lang w:eastAsia="ru-RU"/>
        </w:rPr>
        <w:t>», работниками сторонних организаций и посетителями правил пропускного и внутриобъектового режима возлагается на руководителей структурных подразделений ООО «</w:t>
      </w:r>
      <w:proofErr w:type="spellStart"/>
      <w:r w:rsidRPr="0060438A">
        <w:rPr>
          <w:rFonts w:eastAsia="Calibri"/>
          <w:lang w:eastAsia="ru-RU"/>
        </w:rPr>
        <w:t>Славнефть-Красноярскнефтегаз</w:t>
      </w:r>
      <w:proofErr w:type="spellEnd"/>
      <w:r w:rsidRPr="0060438A">
        <w:rPr>
          <w:rFonts w:eastAsia="Calibri"/>
          <w:lang w:eastAsia="ru-RU"/>
        </w:rPr>
        <w:t>», а также руководителей или представителей организаций и учреждений, находящихся на его территории, которые обязаны:</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знать и выполнять (в части их касающейся) требования настоящего Регламента бизнес-процесса;</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 xml:space="preserve">осуществлять контроль соблюдения соответствующих требований настоящего Регламента бизнес-процесса подчиненными работниками. </w:t>
      </w:r>
    </w:p>
    <w:p w:rsidR="0060438A" w:rsidRPr="0060438A" w:rsidRDefault="0060438A" w:rsidP="0060438A">
      <w:pPr>
        <w:widowControl w:val="0"/>
        <w:tabs>
          <w:tab w:val="left" w:pos="1690"/>
        </w:tabs>
        <w:spacing w:before="240"/>
        <w:jc w:val="both"/>
        <w:rPr>
          <w:rFonts w:eastAsia="Calibri"/>
          <w:lang w:eastAsia="ru-RU"/>
        </w:rPr>
      </w:pPr>
      <w:r w:rsidRPr="0060438A">
        <w:rPr>
          <w:rFonts w:eastAsia="Calibri"/>
          <w:lang w:eastAsia="ru-RU"/>
        </w:rPr>
        <w:t>4.13. Нарушение работниками ООО «</w:t>
      </w:r>
      <w:proofErr w:type="spellStart"/>
      <w:r w:rsidRPr="0060438A">
        <w:rPr>
          <w:rFonts w:eastAsia="Calibri"/>
          <w:lang w:eastAsia="ru-RU"/>
        </w:rPr>
        <w:t>Славнефть-Красноярскнефтегаз</w:t>
      </w:r>
      <w:proofErr w:type="spellEnd"/>
      <w:r w:rsidRPr="0060438A">
        <w:rPr>
          <w:rFonts w:eastAsia="Calibri"/>
          <w:lang w:eastAsia="ru-RU"/>
        </w:rPr>
        <w:t xml:space="preserve">», подрядных/субподрядных организаций, установленных настоящим Регламентом бизнес-процесса требований пропускного и внутриобъектового режимов может служить основанием для их привлечения к дисциплинарной (материальной), административной или уголовной ответственности в соответствии с действующим законодательством Российской Федерации. </w:t>
      </w:r>
    </w:p>
    <w:p w:rsidR="0060438A" w:rsidRPr="0060438A" w:rsidRDefault="0060438A" w:rsidP="0060438A">
      <w:pPr>
        <w:widowControl w:val="0"/>
        <w:tabs>
          <w:tab w:val="left" w:pos="1690"/>
        </w:tabs>
        <w:spacing w:before="240"/>
        <w:jc w:val="both"/>
        <w:rPr>
          <w:rFonts w:eastAsia="Calibri"/>
          <w:lang w:eastAsia="ru-RU"/>
        </w:rPr>
      </w:pPr>
      <w:r w:rsidRPr="0060438A">
        <w:rPr>
          <w:rFonts w:eastAsia="Calibri"/>
          <w:lang w:eastAsia="ru-RU"/>
        </w:rPr>
        <w:t xml:space="preserve">4.14. Контроль за выполнением требований настоящего Регламента бизнес-процесса возлагается на УЭБ. </w:t>
      </w:r>
    </w:p>
    <w:p w:rsidR="0060438A" w:rsidRPr="0060438A" w:rsidRDefault="0060438A" w:rsidP="0060438A">
      <w:pPr>
        <w:widowControl w:val="0"/>
        <w:tabs>
          <w:tab w:val="left" w:pos="1690"/>
        </w:tabs>
        <w:spacing w:before="240"/>
        <w:jc w:val="both"/>
        <w:rPr>
          <w:rFonts w:eastAsia="Calibri"/>
          <w:lang w:eastAsia="ru-RU"/>
        </w:rPr>
      </w:pPr>
    </w:p>
    <w:p w:rsidR="0060438A" w:rsidRPr="0060438A" w:rsidRDefault="0060438A" w:rsidP="0060438A">
      <w:pPr>
        <w:widowControl w:val="0"/>
        <w:tabs>
          <w:tab w:val="left" w:pos="1690"/>
        </w:tabs>
        <w:spacing w:before="240"/>
        <w:jc w:val="both"/>
        <w:rPr>
          <w:rFonts w:eastAsia="Calibri"/>
          <w:lang w:eastAsia="ru-RU"/>
        </w:rPr>
        <w:sectPr w:rsidR="0060438A" w:rsidRPr="0060438A" w:rsidSect="004C1BC6">
          <w:pgSz w:w="11906" w:h="16838" w:code="9"/>
          <w:pgMar w:top="567" w:right="1021" w:bottom="567" w:left="1247" w:header="737" w:footer="680" w:gutter="0"/>
          <w:cols w:space="708"/>
          <w:docGrid w:linePitch="360"/>
        </w:sectPr>
      </w:pPr>
    </w:p>
    <w:p w:rsidR="0060438A" w:rsidRPr="0060438A" w:rsidRDefault="0060438A" w:rsidP="0060438A">
      <w:pPr>
        <w:tabs>
          <w:tab w:val="left" w:pos="360"/>
        </w:tabs>
        <w:spacing w:after="240"/>
        <w:jc w:val="both"/>
        <w:outlineLvl w:val="0"/>
        <w:rPr>
          <w:rFonts w:ascii="Arial" w:hAnsi="Arial"/>
          <w:b/>
          <w:sz w:val="32"/>
        </w:rPr>
      </w:pPr>
      <w:bookmarkStart w:id="23" w:name="_Toc119941500"/>
      <w:bookmarkStart w:id="24" w:name="_Toc133589984"/>
      <w:r w:rsidRPr="0060438A">
        <w:rPr>
          <w:rFonts w:ascii="Arial" w:hAnsi="Arial"/>
          <w:b/>
          <w:sz w:val="32"/>
        </w:rPr>
        <w:lastRenderedPageBreak/>
        <w:t>5. ОРГАНИЗАЦИЯ ВЫСТАВЛЕНИЯ ПОСТОВ ОХРАНЫ И ИХ СОДЕРЖАНИЯ</w:t>
      </w:r>
      <w:bookmarkEnd w:id="23"/>
      <w:bookmarkEnd w:id="24"/>
    </w:p>
    <w:p w:rsidR="0060438A" w:rsidRPr="0060438A" w:rsidRDefault="0060438A" w:rsidP="0060438A">
      <w:pPr>
        <w:widowControl w:val="0"/>
        <w:tabs>
          <w:tab w:val="left" w:pos="1690"/>
        </w:tabs>
        <w:spacing w:before="240"/>
        <w:jc w:val="both"/>
        <w:rPr>
          <w:rFonts w:eastAsia="Calibri"/>
          <w:lang w:eastAsia="ru-RU"/>
        </w:rPr>
      </w:pPr>
      <w:r w:rsidRPr="0060438A">
        <w:rPr>
          <w:rFonts w:eastAsia="Calibri"/>
          <w:lang w:eastAsia="ru-RU"/>
        </w:rPr>
        <w:t>5.1. Ежегодно, в ходе формирования раздела 14 «Безопасность» Бизнес-плана ООО «</w:t>
      </w:r>
      <w:proofErr w:type="spellStart"/>
      <w:r w:rsidRPr="0060438A">
        <w:rPr>
          <w:rFonts w:eastAsia="Calibri"/>
          <w:lang w:eastAsia="ru-RU"/>
        </w:rPr>
        <w:t>Славнефть-Красноярскнефтегаз</w:t>
      </w:r>
      <w:proofErr w:type="spellEnd"/>
      <w:r w:rsidRPr="0060438A">
        <w:rPr>
          <w:rFonts w:eastAsia="Calibri"/>
          <w:lang w:eastAsia="ru-RU"/>
        </w:rPr>
        <w:t xml:space="preserve">» в части затрат на оплату охранных услуг, </w:t>
      </w:r>
      <w:proofErr w:type="spellStart"/>
      <w:r w:rsidRPr="0060438A">
        <w:rPr>
          <w:rFonts w:eastAsia="Calibri"/>
          <w:lang w:eastAsia="ru-RU"/>
        </w:rPr>
        <w:t>ООФиИТЗ</w:t>
      </w:r>
      <w:proofErr w:type="spellEnd"/>
      <w:r w:rsidRPr="0060438A">
        <w:rPr>
          <w:rFonts w:eastAsia="Calibri"/>
          <w:lang w:eastAsia="ru-RU"/>
        </w:rPr>
        <w:t xml:space="preserve"> УЭБ формирует перечень объектов, планируемых к передаче под охрану при заключении с охранным предприятием договора на оказание охранных услуг. Включение объектов в перечень производится на основании поступивших до 01 мая текущего года обращений о выставлении постов охраны от заместителей генерального директора по направлениям деятельности и руководителей прямого подчинения генеральному директору, после анализа в обоснованности охраны заявленных объектов. </w:t>
      </w:r>
    </w:p>
    <w:p w:rsidR="0060438A" w:rsidRPr="0060438A" w:rsidRDefault="0060438A" w:rsidP="0060438A">
      <w:pPr>
        <w:widowControl w:val="0"/>
        <w:tabs>
          <w:tab w:val="left" w:pos="1690"/>
        </w:tabs>
        <w:spacing w:before="240"/>
        <w:jc w:val="both"/>
        <w:rPr>
          <w:rFonts w:eastAsia="Calibri"/>
          <w:lang w:eastAsia="ru-RU"/>
        </w:rPr>
      </w:pPr>
      <w:r w:rsidRPr="0060438A">
        <w:rPr>
          <w:rFonts w:eastAsia="Calibri"/>
          <w:lang w:eastAsia="ru-RU"/>
        </w:rPr>
        <w:t>5.2. Посты, включенные в бизнес-план, выставляются на объектах охраны согласно перечню охраняемых объектов и указанных в нём сроков (Приложение 1 к договору на оказание охранных услуг, заключенному с охранным предприятием).</w:t>
      </w:r>
    </w:p>
    <w:p w:rsidR="0060438A" w:rsidRPr="0060438A" w:rsidRDefault="0060438A" w:rsidP="0060438A">
      <w:pPr>
        <w:widowControl w:val="0"/>
        <w:tabs>
          <w:tab w:val="left" w:pos="1690"/>
        </w:tabs>
        <w:spacing w:before="240" w:after="60"/>
        <w:jc w:val="both"/>
        <w:rPr>
          <w:rFonts w:eastAsia="Calibri"/>
          <w:lang w:eastAsia="ru-RU"/>
        </w:rPr>
      </w:pPr>
      <w:r w:rsidRPr="0060438A">
        <w:rPr>
          <w:rFonts w:eastAsia="Calibri"/>
          <w:lang w:eastAsia="ru-RU"/>
        </w:rPr>
        <w:t>5.3. Внеплановые посты охраны, не предусмотренные бизнес-планом на текущий год, выставляются в следующем порядке:</w:t>
      </w:r>
    </w:p>
    <w:p w:rsidR="0060438A" w:rsidRPr="0060438A" w:rsidRDefault="0060438A" w:rsidP="0060438A">
      <w:pPr>
        <w:numPr>
          <w:ilvl w:val="0"/>
          <w:numId w:val="6"/>
        </w:numPr>
        <w:tabs>
          <w:tab w:val="left" w:pos="993"/>
        </w:tabs>
        <w:spacing w:before="60" w:after="60"/>
        <w:ind w:left="595" w:hanging="425"/>
        <w:jc w:val="both"/>
      </w:pPr>
      <w:r w:rsidRPr="0060438A">
        <w:t>инициатор выставления поста охраны готовит и направляет в адрес ЗГД по экономической безопасности на согласование проект технического задания (</w:t>
      </w:r>
      <w:hyperlink w:anchor="два" w:history="1">
        <w:r w:rsidRPr="0060438A">
          <w:rPr>
            <w:rFonts w:eastAsia="Calibri"/>
            <w:color w:val="0000FF"/>
            <w:u w:val="single"/>
          </w:rPr>
          <w:t>Приложение 2</w:t>
        </w:r>
        <w:r w:rsidRPr="0060438A">
          <w:t>);</w:t>
        </w:r>
      </w:hyperlink>
    </w:p>
    <w:p w:rsidR="0060438A" w:rsidRPr="0060438A" w:rsidRDefault="0060438A" w:rsidP="0060438A">
      <w:pPr>
        <w:numPr>
          <w:ilvl w:val="0"/>
          <w:numId w:val="6"/>
        </w:numPr>
        <w:tabs>
          <w:tab w:val="num" w:pos="540"/>
        </w:tabs>
        <w:spacing w:before="60" w:after="60"/>
        <w:ind w:left="567" w:hanging="397"/>
        <w:jc w:val="both"/>
        <w:rPr>
          <w:lang w:eastAsia="ru-RU"/>
        </w:rPr>
      </w:pPr>
      <w:proofErr w:type="spellStart"/>
      <w:r w:rsidRPr="0060438A">
        <w:rPr>
          <w:lang w:eastAsia="ru-RU"/>
        </w:rPr>
        <w:t>ООФиИТЗ</w:t>
      </w:r>
      <w:proofErr w:type="spellEnd"/>
      <w:r w:rsidRPr="0060438A">
        <w:rPr>
          <w:lang w:eastAsia="ru-RU"/>
        </w:rPr>
        <w:t xml:space="preserve"> УЭБ в течение 7 рабочих дней производит рассмотрение/согласование технического задания и предварительных расчетов стоимости поста;</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 xml:space="preserve">результаты рассмотрения/согласования и предварительные расчеты с указанием ориентировочной стоимости направляются инициатору выставления поста; </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руководитель подразделения – инициатор выставления поста охраны обеспечивает проведение работ, необходимых для выставления поста охраны;</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корректировку/перераспределение средств между статьями бизнес-плана в соответствии со Стандартом ООО «</w:t>
      </w:r>
      <w:proofErr w:type="spellStart"/>
      <w:r w:rsidRPr="0060438A">
        <w:rPr>
          <w:lang w:eastAsia="ru-RU"/>
        </w:rPr>
        <w:t>Славнефть-Красноярскнефтегаз</w:t>
      </w:r>
      <w:proofErr w:type="spellEnd"/>
      <w:r w:rsidRPr="0060438A">
        <w:rPr>
          <w:lang w:eastAsia="ru-RU"/>
        </w:rPr>
        <w:t>» № П3-10.02 С-0001 «Организация процесса бизнес-планирования», Положением ООО «</w:t>
      </w:r>
      <w:proofErr w:type="spellStart"/>
      <w:r w:rsidRPr="0060438A">
        <w:rPr>
          <w:lang w:eastAsia="ru-RU"/>
        </w:rPr>
        <w:t>Славнефть-Красноярскнефтегаз</w:t>
      </w:r>
      <w:proofErr w:type="spellEnd"/>
      <w:r w:rsidRPr="0060438A">
        <w:rPr>
          <w:lang w:eastAsia="ru-RU"/>
        </w:rPr>
        <w:t>» № П2-06 Р-0001 «О бюджетной комиссии Общества» обеспечивает инициатор выставления поста охраны;</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при соблюдении технических условий и осуществлении корректировки лимитов финансовых обязательств, куратором договора на оказание услуг охраны формируется пакет закупочной документации на дополнительные объемы работ. Срок согласования закупочной документации и проведения закупочных процедур определяется в зависимости от организатора закупки (в компетенции ООО «</w:t>
      </w:r>
      <w:proofErr w:type="spellStart"/>
      <w:r w:rsidRPr="0060438A">
        <w:rPr>
          <w:lang w:eastAsia="ru-RU"/>
        </w:rPr>
        <w:t>Славнефть-Красноярскнефтегаз</w:t>
      </w:r>
      <w:proofErr w:type="spellEnd"/>
      <w:r w:rsidRPr="0060438A">
        <w:rPr>
          <w:lang w:eastAsia="ru-RU"/>
        </w:rPr>
        <w:t>» или Компании). По окончании закупочных процедур осуществляется заключение дополнительного соглашения;</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 xml:space="preserve">инициатор выставления поста организует проведение мероприятий по созданию инфраструктуры поста охраны (КПП), обеспечению места размещения охраны, оснащения аппаратурой связи, вычислительной техникой, санитарно-бытовыми условиями; </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 xml:space="preserve">инициатор выставления поста охраны совместно с сотрудниками </w:t>
      </w:r>
      <w:proofErr w:type="spellStart"/>
      <w:r w:rsidRPr="0060438A">
        <w:rPr>
          <w:lang w:eastAsia="ru-RU"/>
        </w:rPr>
        <w:t>ООФиИТЗ</w:t>
      </w:r>
      <w:proofErr w:type="spellEnd"/>
      <w:r w:rsidRPr="0060438A">
        <w:rPr>
          <w:lang w:eastAsia="ru-RU"/>
        </w:rPr>
        <w:t xml:space="preserve"> УЭБ организует комиссионную передачу объекта под охрану.</w:t>
      </w:r>
    </w:p>
    <w:p w:rsidR="0060438A" w:rsidRPr="0060438A" w:rsidRDefault="0060438A" w:rsidP="0060438A">
      <w:pPr>
        <w:widowControl w:val="0"/>
        <w:tabs>
          <w:tab w:val="left" w:pos="1690"/>
        </w:tabs>
        <w:spacing w:before="240"/>
        <w:jc w:val="both"/>
        <w:rPr>
          <w:rFonts w:eastAsia="Calibri"/>
          <w:lang w:eastAsia="ru-RU"/>
        </w:rPr>
      </w:pPr>
      <w:r w:rsidRPr="0060438A">
        <w:rPr>
          <w:rFonts w:eastAsia="Calibri"/>
          <w:lang w:eastAsia="ru-RU"/>
        </w:rPr>
        <w:t>5.4. ООО «</w:t>
      </w:r>
      <w:proofErr w:type="spellStart"/>
      <w:r w:rsidRPr="0060438A">
        <w:rPr>
          <w:rFonts w:eastAsia="Calibri"/>
          <w:lang w:eastAsia="ru-RU"/>
        </w:rPr>
        <w:t>Славнефть-Красноярскнефтегаз</w:t>
      </w:r>
      <w:proofErr w:type="spellEnd"/>
      <w:r w:rsidRPr="0060438A">
        <w:rPr>
          <w:rFonts w:eastAsia="Calibri"/>
          <w:lang w:eastAsia="ru-RU"/>
        </w:rPr>
        <w:t xml:space="preserve">» (в случае включения нижеперечисленного в </w:t>
      </w:r>
      <w:r w:rsidRPr="0060438A">
        <w:rPr>
          <w:rFonts w:eastAsia="Calibri"/>
          <w:lang w:eastAsia="ru-RU"/>
        </w:rPr>
        <w:lastRenderedPageBreak/>
        <w:t>договор оказания охранных услуг) предоставляет охранному предприятию необходимые для обеспечения пропускного и внутриобъектового режимов помещения, в том числе помещения для размещения охранников, непосредственно исполняющих охранные функции. Оборудует посты охраны необходимыми техническими средствами охраны и пожаротушения, производит их эксплуатационное обслуживание/профилактику и ремонт (за исключением случаев их поломок по вине сотрудников охраны).</w:t>
      </w:r>
    </w:p>
    <w:p w:rsidR="0060438A" w:rsidRPr="0060438A" w:rsidRDefault="0060438A" w:rsidP="0060438A">
      <w:pPr>
        <w:widowControl w:val="0"/>
        <w:tabs>
          <w:tab w:val="left" w:pos="1690"/>
        </w:tabs>
        <w:spacing w:before="240" w:after="60"/>
        <w:jc w:val="both"/>
        <w:rPr>
          <w:rFonts w:eastAsia="Calibri"/>
          <w:lang w:eastAsia="ru-RU"/>
        </w:rPr>
      </w:pPr>
      <w:r w:rsidRPr="0060438A">
        <w:rPr>
          <w:rFonts w:eastAsia="Calibri"/>
          <w:lang w:eastAsia="ru-RU"/>
        </w:rPr>
        <w:t>5.5. Расходы по оснащению и содержанию постов охраны (при выполнении условий подраздела 5.4. настоящего Регламента бизнес-процесса) производятся за счёт средств ООО «</w:t>
      </w:r>
      <w:proofErr w:type="spellStart"/>
      <w:r w:rsidRPr="0060438A">
        <w:rPr>
          <w:rFonts w:eastAsia="Calibri"/>
          <w:lang w:eastAsia="ru-RU"/>
        </w:rPr>
        <w:t>Славнефть-Красноярскнефтегаз</w:t>
      </w:r>
      <w:proofErr w:type="spellEnd"/>
      <w:r w:rsidRPr="0060438A">
        <w:rPr>
          <w:rFonts w:eastAsia="Calibri"/>
          <w:lang w:eastAsia="ru-RU"/>
        </w:rPr>
        <w:t>», с возложением ответственности:</w:t>
      </w:r>
    </w:p>
    <w:p w:rsidR="0060438A" w:rsidRPr="0060438A" w:rsidRDefault="0060438A" w:rsidP="0060438A">
      <w:pPr>
        <w:numPr>
          <w:ilvl w:val="0"/>
          <w:numId w:val="6"/>
        </w:numPr>
        <w:tabs>
          <w:tab w:val="left" w:pos="993"/>
        </w:tabs>
        <w:spacing w:before="60" w:after="60"/>
        <w:ind w:left="595" w:hanging="425"/>
        <w:jc w:val="both"/>
      </w:pPr>
      <w:r w:rsidRPr="0060438A">
        <w:t>на структурные подразделения, в ведении которых находятся охраняемые объекты:</w:t>
      </w:r>
    </w:p>
    <w:p w:rsidR="0060438A" w:rsidRPr="0060438A" w:rsidRDefault="0060438A" w:rsidP="0060438A">
      <w:pPr>
        <w:numPr>
          <w:ilvl w:val="0"/>
          <w:numId w:val="7"/>
        </w:numPr>
        <w:spacing w:before="60" w:after="60"/>
        <w:ind w:left="992" w:hanging="425"/>
        <w:jc w:val="both"/>
      </w:pPr>
      <w:r w:rsidRPr="0060438A">
        <w:t>за техническое состояние и поддержание в исправном состоянии инженерно-технических средств защиты (контрольно-</w:t>
      </w:r>
      <w:r w:rsidRPr="0060438A">
        <w:softHyphen/>
        <w:t xml:space="preserve">пропускные пункты и помещения для размещения подразделений охраны, периметральное ограждение, информационные и предупредительные знаки, включая дорожную разметку; ворота, калитки, замковые устройства, шлагбаумы, инженерные средства защиты коммуникаций и строений, </w:t>
      </w:r>
      <w:proofErr w:type="spellStart"/>
      <w:r w:rsidRPr="0060438A">
        <w:t>противотаранные</w:t>
      </w:r>
      <w:proofErr w:type="spellEnd"/>
      <w:r w:rsidRPr="0060438A">
        <w:t xml:space="preserve"> конструкции и сооружения, иные защитные инженерные сооружения); </w:t>
      </w:r>
    </w:p>
    <w:p w:rsidR="0060438A" w:rsidRPr="0060438A" w:rsidRDefault="0060438A" w:rsidP="0060438A">
      <w:pPr>
        <w:numPr>
          <w:ilvl w:val="0"/>
          <w:numId w:val="7"/>
        </w:numPr>
        <w:spacing w:before="60" w:after="60"/>
        <w:ind w:left="992" w:hanging="425"/>
        <w:jc w:val="both"/>
      </w:pPr>
      <w:r w:rsidRPr="0060438A">
        <w:t>за техническое состояние, содержание и очистку досмотровых площадок и запретных зон (включая тропу нарядов) от мусора, растительности (деревья, кустарники, трава и др.), посторонних предметов и т.п.; за устранение промывов, разрушений грунта и отведение талых вод в запретной зоне, под ограждениями и на территории досмотровых площадок;</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на транспортное управление – за техническое состояние и поддержание в исправном состоянии информационных и предупредительных знаков, включая дорожную разметку, планировку территории под дорожные КПП, а также содержание и очистку от растительности и посторонних предметов, устранение промывов, разрушений грунта и отведение вод у дорожных КПП на промысловых автодорогах;</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на цех по эксплуатации энергетического оборудования – за обеспечение постов охраны и ИТСО электроэнергией, эксплуатацию энергооборудования и поддержание в исправном состоянии систем электропитания;</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на управление метрологии, автоматизации и информационных технологий, и телекоммуникаций – за укомплектование, поддержание в исправном состоянии средств связи и телекоммуникаций, каналов передачи данных, предназначенных для функционирования ИТСО;</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на управление делами – за обеспечение дежурных сил охраны офисными помещениями для размещения административно-управленческого персонала, иными помещениями (в том числе вагон-домами), предназначенными для размещения охранников, непосредственно исполняющих охранные функции, а также для отдыха, приёма пищи, хранения обмундирования и имущества и т.п., и поддержание их в исправном состоянии (за исключением случаев причинения ущерба по вине сотрудников ЧОП).</w:t>
      </w:r>
    </w:p>
    <w:p w:rsidR="0060438A" w:rsidRPr="0060438A" w:rsidRDefault="0060438A" w:rsidP="0060438A">
      <w:pPr>
        <w:rPr>
          <w:lang w:eastAsia="ru-RU"/>
        </w:rPr>
      </w:pPr>
      <w:r w:rsidRPr="0060438A">
        <w:br w:type="page"/>
      </w:r>
    </w:p>
    <w:p w:rsidR="0060438A" w:rsidRPr="0060438A" w:rsidRDefault="0060438A" w:rsidP="0060438A">
      <w:pPr>
        <w:tabs>
          <w:tab w:val="left" w:pos="360"/>
        </w:tabs>
        <w:spacing w:after="240"/>
        <w:jc w:val="both"/>
        <w:outlineLvl w:val="0"/>
        <w:rPr>
          <w:rFonts w:ascii="Arial" w:hAnsi="Arial"/>
          <w:b/>
          <w:sz w:val="32"/>
        </w:rPr>
      </w:pPr>
      <w:bookmarkStart w:id="25" w:name="_Toc119941501"/>
      <w:bookmarkStart w:id="26" w:name="_Toc133589985"/>
      <w:r w:rsidRPr="0060438A">
        <w:rPr>
          <w:rFonts w:ascii="Arial" w:hAnsi="Arial"/>
          <w:b/>
          <w:sz w:val="32"/>
        </w:rPr>
        <w:lastRenderedPageBreak/>
        <w:t>6. ОРГАНИЗАЦИЯ ПРОПУСКНОГО РЕЖИМА НА ОБЪЕКТАХ ООО «СЛАВНЕФТЬ-КРАСНОЯРСКНЕФТЕГАЗ»</w:t>
      </w:r>
      <w:bookmarkEnd w:id="25"/>
      <w:bookmarkEnd w:id="26"/>
    </w:p>
    <w:p w:rsidR="0060438A" w:rsidRPr="0060438A" w:rsidRDefault="0060438A" w:rsidP="0060438A">
      <w:pPr>
        <w:spacing w:before="240" w:after="240"/>
        <w:jc w:val="both"/>
        <w:outlineLvl w:val="1"/>
        <w:rPr>
          <w:rFonts w:ascii="Arial" w:hAnsi="Arial"/>
          <w:b/>
          <w:bCs/>
          <w:iCs/>
          <w:caps/>
        </w:rPr>
      </w:pPr>
      <w:bookmarkStart w:id="27" w:name="_Toc119941502"/>
      <w:bookmarkStart w:id="28" w:name="_Toc133589986"/>
      <w:r w:rsidRPr="0060438A">
        <w:rPr>
          <w:rFonts w:ascii="Arial" w:hAnsi="Arial"/>
          <w:b/>
          <w:bCs/>
          <w:iCs/>
          <w:caps/>
        </w:rPr>
        <w:t>6.1. ОБЩИЕ СВЕДЕНИЯ</w:t>
      </w:r>
      <w:bookmarkEnd w:id="27"/>
      <w:bookmarkEnd w:id="28"/>
    </w:p>
    <w:p w:rsidR="0060438A" w:rsidRPr="0060438A" w:rsidRDefault="0060438A" w:rsidP="0060438A">
      <w:pPr>
        <w:widowControl w:val="0"/>
        <w:tabs>
          <w:tab w:val="left" w:pos="1690"/>
        </w:tabs>
        <w:spacing w:before="240" w:after="60"/>
        <w:jc w:val="both"/>
        <w:rPr>
          <w:lang w:eastAsia="ru-RU"/>
        </w:rPr>
      </w:pPr>
      <w:r w:rsidRPr="0060438A">
        <w:rPr>
          <w:lang w:eastAsia="ru-RU"/>
        </w:rPr>
        <w:t>6.1.1. Допуск на охраняемые объекты (территорию) ООО «</w:t>
      </w:r>
      <w:proofErr w:type="spellStart"/>
      <w:r w:rsidRPr="0060438A">
        <w:rPr>
          <w:lang w:eastAsia="ru-RU"/>
        </w:rPr>
        <w:t>Славнефть-Красноярскнефтегаз</w:t>
      </w:r>
      <w:proofErr w:type="spellEnd"/>
      <w:r w:rsidRPr="0060438A">
        <w:rPr>
          <w:lang w:eastAsia="ru-RU"/>
        </w:rPr>
        <w:t>» осуществляется:</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по согласованным УЭБ спискам (с предъявлением документов, удостоверяющих личность);</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при предъявлении служебного удостоверения, а также служебного задания, ордера либо в соответствии с иными законными основаниями, дающими право прохода на территорию объектов ООО «</w:t>
      </w:r>
      <w:proofErr w:type="spellStart"/>
      <w:r w:rsidRPr="0060438A">
        <w:rPr>
          <w:lang w:eastAsia="ru-RU"/>
        </w:rPr>
        <w:t>Славнефть-Красноярскнефтегаз</w:t>
      </w:r>
      <w:proofErr w:type="spellEnd"/>
      <w:r w:rsidRPr="0060438A">
        <w:rPr>
          <w:lang w:eastAsia="ru-RU"/>
        </w:rPr>
        <w:t xml:space="preserve">» (в соответствии с федеральным законодательством РФ); </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по пропускам, формы и образцы которых установлены настоящим Регламентом бизнес-процесса;</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по согласованной заявке на выдачу пропуска, до указанного в ней бюро пропусков (до начала эксплуатации системы автоматического учёта пребывания работников на месторождениях).</w:t>
      </w:r>
    </w:p>
    <w:p w:rsidR="0060438A" w:rsidRPr="0060438A" w:rsidRDefault="0060438A" w:rsidP="0060438A">
      <w:pPr>
        <w:widowControl w:val="0"/>
        <w:tabs>
          <w:tab w:val="left" w:pos="1690"/>
        </w:tabs>
        <w:spacing w:before="240"/>
        <w:jc w:val="both"/>
        <w:rPr>
          <w:lang w:eastAsia="ru-RU"/>
        </w:rPr>
      </w:pPr>
      <w:r w:rsidRPr="0060438A">
        <w:rPr>
          <w:lang w:eastAsia="ru-RU"/>
        </w:rPr>
        <w:t>6.1.2. Попытка проезда (прохода) через КПП, прибытие на объекты и месторождения ООО «</w:t>
      </w:r>
      <w:proofErr w:type="spellStart"/>
      <w:r w:rsidRPr="0060438A">
        <w:rPr>
          <w:lang w:eastAsia="ru-RU"/>
        </w:rPr>
        <w:t>Славнефть-Красноярскнефтегаз</w:t>
      </w:r>
      <w:proofErr w:type="spellEnd"/>
      <w:r w:rsidRPr="0060438A">
        <w:rPr>
          <w:lang w:eastAsia="ru-RU"/>
        </w:rPr>
        <w:t>», а также нахождение на территории ООО «</w:t>
      </w:r>
      <w:proofErr w:type="spellStart"/>
      <w:r w:rsidRPr="0060438A">
        <w:rPr>
          <w:lang w:eastAsia="ru-RU"/>
        </w:rPr>
        <w:t>Славнефть-Красноярскнефтегаз</w:t>
      </w:r>
      <w:proofErr w:type="spellEnd"/>
      <w:r w:rsidRPr="0060438A">
        <w:rPr>
          <w:lang w:eastAsia="ru-RU"/>
        </w:rPr>
        <w:t>» без оригинала пропуска, служебного удостоверения или согласованного с УЭБ списка/заявки на разовые работы, независимо от наличия или отсутствия на данный момент заявки на пропуск (за исключением случаев проезда до бюро пропусков для получения пропуска), считается нарушением настоящего Регламента бизнес-процесса, за которое применяются штрафные санкции</w:t>
      </w:r>
      <w:r w:rsidRPr="0060438A">
        <w:rPr>
          <w:rFonts w:eastAsia="Calibri"/>
          <w:color w:val="0000FF"/>
        </w:rPr>
        <w:t xml:space="preserve"> </w:t>
      </w:r>
      <w:r w:rsidRPr="0060438A">
        <w:rPr>
          <w:rFonts w:eastAsia="Calibri"/>
          <w:color w:val="0000FF"/>
          <w:u w:val="single"/>
        </w:rPr>
        <w:t>(</w:t>
      </w:r>
      <w:hyperlink w:anchor="три" w:history="1">
        <w:r w:rsidRPr="0060438A">
          <w:rPr>
            <w:rFonts w:eastAsia="Calibri"/>
            <w:color w:val="0000FF"/>
            <w:u w:val="single"/>
          </w:rPr>
          <w:t>Приложение 3</w:t>
        </w:r>
      </w:hyperlink>
      <w:r w:rsidRPr="0060438A">
        <w:rPr>
          <w:rFonts w:eastAsia="Calibri"/>
          <w:color w:val="0000FF"/>
          <w:u w:val="single"/>
        </w:rPr>
        <w:t>).</w:t>
      </w:r>
    </w:p>
    <w:p w:rsidR="0060438A" w:rsidRPr="0060438A" w:rsidRDefault="0060438A" w:rsidP="0060438A">
      <w:pPr>
        <w:widowControl w:val="0"/>
        <w:tabs>
          <w:tab w:val="left" w:pos="1690"/>
        </w:tabs>
        <w:spacing w:before="240"/>
        <w:jc w:val="both"/>
        <w:rPr>
          <w:lang w:eastAsia="ru-RU"/>
        </w:rPr>
      </w:pPr>
      <w:r w:rsidRPr="0060438A">
        <w:rPr>
          <w:lang w:eastAsia="ru-RU"/>
        </w:rPr>
        <w:t>6.1.3. Передача пропуска другому лицу категорически запрещена, а сам факт передачи пропуска другому лицу рассматривается как грубое нарушение настоящего Регламента бизнес-процесса.</w:t>
      </w:r>
    </w:p>
    <w:p w:rsidR="0060438A" w:rsidRPr="0060438A" w:rsidRDefault="0060438A" w:rsidP="0060438A">
      <w:pPr>
        <w:widowControl w:val="0"/>
        <w:tabs>
          <w:tab w:val="left" w:pos="1690"/>
        </w:tabs>
        <w:spacing w:before="240"/>
        <w:jc w:val="both"/>
        <w:rPr>
          <w:lang w:eastAsia="ru-RU"/>
        </w:rPr>
      </w:pPr>
      <w:r w:rsidRPr="0060438A">
        <w:rPr>
          <w:lang w:eastAsia="ru-RU"/>
        </w:rPr>
        <w:t>6.1.4. Пропуска подрядным и субподрядным организациям выдаются на работников и технику, задействованных в производственном процессе. Выдача пропусков в целях создания резерва сил и средств не производится. Запрещена подача заявок и оформление пропусков для граждан, не состоящих в договорных отношениях с организацией, от которой подается заявка.</w:t>
      </w:r>
    </w:p>
    <w:p w:rsidR="0060438A" w:rsidRPr="0060438A" w:rsidRDefault="0060438A" w:rsidP="0060438A">
      <w:pPr>
        <w:widowControl w:val="0"/>
        <w:tabs>
          <w:tab w:val="left" w:pos="1690"/>
        </w:tabs>
        <w:spacing w:before="240"/>
        <w:jc w:val="both"/>
        <w:rPr>
          <w:lang w:eastAsia="ru-RU"/>
        </w:rPr>
      </w:pPr>
      <w:r w:rsidRPr="0060438A">
        <w:rPr>
          <w:lang w:eastAsia="ru-RU"/>
        </w:rPr>
        <w:t>6.1.5. Подрядные/субподрядные организации формируют заявки на выдачу личных и транспортных пропусков на объекты и месторождения ООО «</w:t>
      </w:r>
      <w:proofErr w:type="spellStart"/>
      <w:r w:rsidRPr="0060438A">
        <w:rPr>
          <w:lang w:eastAsia="ru-RU"/>
        </w:rPr>
        <w:t>Славнефть-Красноярскнефтегаз</w:t>
      </w:r>
      <w:proofErr w:type="spellEnd"/>
      <w:r w:rsidRPr="0060438A">
        <w:rPr>
          <w:lang w:eastAsia="ru-RU"/>
        </w:rPr>
        <w:t xml:space="preserve">» с приложением требуемых информационных файлов (в зависимости от вида необходимых пропусков). При этом подрядная/субподрядная организация в заявках на выдачу транспортных пропусков в обязательном порядке предоставляет информацию об используемой системе спутникового мониторинга GPS/ГЛОНАСС (программа, логин, пароль доступа). </w:t>
      </w:r>
    </w:p>
    <w:p w:rsidR="0060438A" w:rsidRPr="0060438A" w:rsidRDefault="0060438A" w:rsidP="0060438A">
      <w:pPr>
        <w:widowControl w:val="0"/>
        <w:tabs>
          <w:tab w:val="left" w:pos="1690"/>
        </w:tabs>
        <w:spacing w:before="240" w:after="60"/>
        <w:jc w:val="both"/>
        <w:rPr>
          <w:lang w:eastAsia="ru-RU"/>
        </w:rPr>
      </w:pPr>
      <w:r w:rsidRPr="0060438A">
        <w:rPr>
          <w:lang w:eastAsia="ru-RU"/>
        </w:rPr>
        <w:t>6.1.6. В заявках на выдачу пропусков на персонал подрядная/субподрядная организация в обязательном порядке проставляет отметки, которыми гарантирует, что указанные в заявке работники:</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lastRenderedPageBreak/>
        <w:t>ознакомлены с настоящим Регламентом бизнес-процесса, и обязуются выполнять его требования;</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при подозрении на алкогольное опьянение, проходят проверку у охранников ЧОП с использованием сертифицированных алкотестеров (при личном согласии работника);</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в Перечне террористов и экстремистов на сайте Росфинмониторинга не значатся;</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не соответствующие требованиям ст. 10 Федерального закона от 21.07.2011 № 256-ФЗ «О безопасности объектов топливно-энергетического комплекса», к выполнению работ, непосредственно связанных с обеспечением безопасности объектов топливно-энергетического комплекса (перечень определён Приказом Минэнерго РФ от 13.12.2011 № 587), привлекаться не будут;</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из числа иностранных граждан, - со статьями 205, 205.1, 205.2, 205.3, 205.4, 205.5, 207 УК РФ ознакомлены, инструктаж о соблюдении антитеррористического законодательства РФ проведён;</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с обработкой (в Обществе и охранном предприятии, заключившим договор на оказание охранных услуг) персональных данных работников подрядных и субподрядных организаций в соответствии с Федеральным законом от 27.07.2006 № 152-ФЗ «О персональных данных», и на использование предоставленной информации при обеспечении безопасности и антитеррористической защищённости объектов ТЭК, согласны.</w:t>
      </w:r>
    </w:p>
    <w:p w:rsidR="0060438A" w:rsidRPr="0060438A" w:rsidRDefault="0060438A" w:rsidP="0060438A">
      <w:pPr>
        <w:widowControl w:val="0"/>
        <w:tabs>
          <w:tab w:val="left" w:pos="1690"/>
        </w:tabs>
        <w:spacing w:before="240"/>
        <w:jc w:val="both"/>
        <w:rPr>
          <w:lang w:eastAsia="ru-RU"/>
        </w:rPr>
      </w:pPr>
      <w:r w:rsidRPr="0060438A">
        <w:rPr>
          <w:lang w:eastAsia="ru-RU"/>
        </w:rPr>
        <w:t xml:space="preserve">УЭБ имеет право затребовать документы, подтверждающие выполнение подрядной организацией вышеперечисленных требований. </w:t>
      </w:r>
    </w:p>
    <w:p w:rsidR="0060438A" w:rsidRPr="0060438A" w:rsidRDefault="0060438A" w:rsidP="0060438A">
      <w:pPr>
        <w:widowControl w:val="0"/>
        <w:tabs>
          <w:tab w:val="left" w:pos="1690"/>
        </w:tabs>
        <w:spacing w:before="240"/>
        <w:jc w:val="both"/>
        <w:rPr>
          <w:lang w:eastAsia="ru-RU"/>
        </w:rPr>
      </w:pPr>
      <w:r w:rsidRPr="0060438A">
        <w:rPr>
          <w:lang w:eastAsia="ru-RU"/>
        </w:rPr>
        <w:t>Заявки на выдачу пропусков на работников и технику субподрядных организаций формируются, подписываются и направляются на согласование от подрядной организации, имеющей прямой договор с ООО «</w:t>
      </w:r>
      <w:proofErr w:type="spellStart"/>
      <w:r w:rsidRPr="0060438A">
        <w:rPr>
          <w:lang w:eastAsia="ru-RU"/>
        </w:rPr>
        <w:t>Славнефть-Красноярскнефтегаз</w:t>
      </w:r>
      <w:proofErr w:type="spellEnd"/>
      <w:r w:rsidRPr="0060438A">
        <w:rPr>
          <w:lang w:eastAsia="ru-RU"/>
        </w:rPr>
        <w:t>».</w:t>
      </w:r>
    </w:p>
    <w:p w:rsidR="0060438A" w:rsidRPr="0060438A" w:rsidRDefault="0060438A" w:rsidP="0060438A">
      <w:pPr>
        <w:widowControl w:val="0"/>
        <w:tabs>
          <w:tab w:val="left" w:pos="1690"/>
        </w:tabs>
        <w:spacing w:before="240"/>
        <w:jc w:val="both"/>
        <w:rPr>
          <w:lang w:eastAsia="ru-RU"/>
        </w:rPr>
      </w:pPr>
      <w:r w:rsidRPr="0060438A">
        <w:rPr>
          <w:lang w:eastAsia="ru-RU"/>
        </w:rPr>
        <w:t>Оформление пропусков на следующий год в подрядных/субподрядных организациях начинается за два месяца, предшествующих окончанию срока действия имеющихся пропусков, по той же схеме.</w:t>
      </w:r>
    </w:p>
    <w:p w:rsidR="0060438A" w:rsidRPr="0060438A" w:rsidRDefault="0060438A" w:rsidP="0060438A">
      <w:pPr>
        <w:widowControl w:val="0"/>
        <w:tabs>
          <w:tab w:val="left" w:pos="1690"/>
        </w:tabs>
        <w:spacing w:before="240"/>
        <w:jc w:val="both"/>
        <w:rPr>
          <w:lang w:eastAsia="ru-RU"/>
        </w:rPr>
      </w:pPr>
      <w:r w:rsidRPr="0060438A">
        <w:rPr>
          <w:lang w:eastAsia="ru-RU"/>
        </w:rPr>
        <w:t>6.1.7. В дальнейшем сформированная заявка последовательно согласовывается руководством подрядной организации, кураторами договоров из числа работников ООО «</w:t>
      </w:r>
      <w:proofErr w:type="spellStart"/>
      <w:r w:rsidRPr="0060438A">
        <w:rPr>
          <w:lang w:eastAsia="ru-RU"/>
        </w:rPr>
        <w:t>Славнефть-Красноярскнефтегаз</w:t>
      </w:r>
      <w:proofErr w:type="spellEnd"/>
      <w:r w:rsidRPr="0060438A">
        <w:rPr>
          <w:lang w:eastAsia="ru-RU"/>
        </w:rPr>
        <w:t>», после чего направляется на официальный электронный адрес УЭБ «Согласование пропусков» (</w:t>
      </w:r>
      <w:hyperlink r:id="rId20" w:history="1">
        <w:r w:rsidRPr="0060438A">
          <w:rPr>
            <w:color w:val="0000FF"/>
            <w:u w:val="single"/>
            <w:lang w:val="en-US" w:eastAsia="ru-RU"/>
          </w:rPr>
          <w:t>pass</w:t>
        </w:r>
        <w:r w:rsidRPr="0060438A">
          <w:rPr>
            <w:color w:val="0000FF"/>
            <w:u w:val="single"/>
            <w:lang w:eastAsia="ru-RU"/>
          </w:rPr>
          <w:t>@</w:t>
        </w:r>
        <w:proofErr w:type="spellStart"/>
        <w:r w:rsidRPr="0060438A">
          <w:rPr>
            <w:color w:val="0000FF"/>
            <w:u w:val="single"/>
            <w:lang w:val="en-US" w:eastAsia="ru-RU"/>
          </w:rPr>
          <w:t>snkng</w:t>
        </w:r>
        <w:proofErr w:type="spellEnd"/>
        <w:r w:rsidRPr="0060438A">
          <w:rPr>
            <w:color w:val="0000FF"/>
            <w:u w:val="single"/>
            <w:lang w:eastAsia="ru-RU"/>
          </w:rPr>
          <w:t>.</w:t>
        </w:r>
        <w:proofErr w:type="spellStart"/>
        <w:r w:rsidRPr="0060438A">
          <w:rPr>
            <w:color w:val="0000FF"/>
            <w:u w:val="single"/>
            <w:lang w:val="en-US" w:eastAsia="ru-RU"/>
          </w:rPr>
          <w:t>ru</w:t>
        </w:r>
        <w:proofErr w:type="spellEnd"/>
      </w:hyperlink>
      <w:r w:rsidRPr="0060438A">
        <w:rPr>
          <w:lang w:eastAsia="ru-RU"/>
        </w:rPr>
        <w:t xml:space="preserve">) в не заархивированном и/или не </w:t>
      </w:r>
      <w:proofErr w:type="spellStart"/>
      <w:r w:rsidRPr="0060438A">
        <w:rPr>
          <w:lang w:eastAsia="ru-RU"/>
        </w:rPr>
        <w:t>запароленном</w:t>
      </w:r>
      <w:proofErr w:type="spellEnd"/>
      <w:r w:rsidRPr="0060438A">
        <w:rPr>
          <w:lang w:eastAsia="ru-RU"/>
        </w:rPr>
        <w:t xml:space="preserve"> виде. При оформлении заявки в теме сообщения обязательно указывать: «Заявка на персонал (транспорт), номер заявки, название организации». Срок рассмотрения заявки на получение пропуска – до 3-х рабочих дней, с момента ее поступления в УЭБ. Оформление и выдача пропусков, в соответствии с заключенным договором на оказание охранных услуг, возложены на Бюро пропусков охранного предприятия (с начала эксплуатации системы автоматического учёта пребывания работников на месторождениях оформление и выдача пропусков на персонал будет возможна непосредственно в подрядных организациях). </w:t>
      </w:r>
    </w:p>
    <w:p w:rsidR="0060438A" w:rsidRPr="0060438A" w:rsidRDefault="0060438A" w:rsidP="0060438A">
      <w:pPr>
        <w:widowControl w:val="0"/>
        <w:tabs>
          <w:tab w:val="left" w:pos="1690"/>
        </w:tabs>
        <w:spacing w:before="240"/>
        <w:jc w:val="both"/>
        <w:rPr>
          <w:lang w:eastAsia="ru-RU"/>
        </w:rPr>
      </w:pPr>
      <w:r w:rsidRPr="0060438A">
        <w:rPr>
          <w:lang w:eastAsia="ru-RU"/>
        </w:rPr>
        <w:t>6.1.8. Оформление и выдача пропусков для работников ООО «</w:t>
      </w:r>
      <w:proofErr w:type="spellStart"/>
      <w:r w:rsidRPr="0060438A">
        <w:rPr>
          <w:lang w:eastAsia="ru-RU"/>
        </w:rPr>
        <w:t>Славнефть-Красноярскнефтегаз</w:t>
      </w:r>
      <w:proofErr w:type="spellEnd"/>
      <w:r w:rsidRPr="0060438A">
        <w:rPr>
          <w:lang w:eastAsia="ru-RU"/>
        </w:rPr>
        <w:t xml:space="preserve">» осуществляется в бюро пропусков или сотрудниками </w:t>
      </w:r>
      <w:proofErr w:type="spellStart"/>
      <w:r w:rsidRPr="0060438A">
        <w:rPr>
          <w:lang w:eastAsia="ru-RU"/>
        </w:rPr>
        <w:t>ООФиИТЗ</w:t>
      </w:r>
      <w:proofErr w:type="spellEnd"/>
      <w:r w:rsidRPr="0060438A">
        <w:rPr>
          <w:lang w:eastAsia="ru-RU"/>
        </w:rPr>
        <w:t xml:space="preserve"> УЭБ в течение одного рабочего дня, оформление и выдача пропусков для работников и техники подрядных/субподрядных и транзитных организаций осуществляется в Бюро пропусков в течение 2-х рабочих дней (не считая дня поступления заявки в бюро пропусков).</w:t>
      </w:r>
    </w:p>
    <w:p w:rsidR="0060438A" w:rsidRPr="0060438A" w:rsidRDefault="0060438A" w:rsidP="0060438A">
      <w:pPr>
        <w:widowControl w:val="0"/>
        <w:tabs>
          <w:tab w:val="left" w:pos="1690"/>
        </w:tabs>
        <w:spacing w:before="240"/>
        <w:jc w:val="both"/>
        <w:rPr>
          <w:lang w:eastAsia="ru-RU"/>
        </w:rPr>
      </w:pPr>
      <w:r w:rsidRPr="0060438A">
        <w:rPr>
          <w:lang w:eastAsia="ru-RU"/>
        </w:rPr>
        <w:lastRenderedPageBreak/>
        <w:t>6.1.9. В случае возникновения необходимости выдачи пропусков до заключения очередного договора выполнения работ/оказания услуг (или необходимости продолжения работ/оказания услуг после окончания срока действия договора), допускается выдача пропусков по гарантийным письмам от подрядчика, согласованным заместителем генерального директора по направлению деятельности. В письме подрядчик гарантирует соблюдение работниками требований пропускного и внутриобъектового режимов, оплату штрафов в случае выявления нарушений со стороны подрядчика, и возврат пропусков в случае отказа ООО «</w:t>
      </w:r>
      <w:proofErr w:type="spellStart"/>
      <w:r w:rsidRPr="0060438A">
        <w:rPr>
          <w:lang w:eastAsia="ru-RU"/>
        </w:rPr>
        <w:t>Славнефть-Красноярскнефтегаз</w:t>
      </w:r>
      <w:proofErr w:type="spellEnd"/>
      <w:r w:rsidRPr="0060438A">
        <w:rPr>
          <w:lang w:eastAsia="ru-RU"/>
        </w:rPr>
        <w:t xml:space="preserve">» от заключения договора, во исполнение которого получались пропуска. Кроме того, в случае необходимости выдачи пропусков по истекшим договорам, к письму в обязательном порядке прикладывается документ, подтверждающий требуемый срок действия вновь выдаваемых пропусков (график выполнения работ, протокол согласования и т.п.). </w:t>
      </w:r>
    </w:p>
    <w:p w:rsidR="0060438A" w:rsidRPr="0060438A" w:rsidRDefault="0060438A" w:rsidP="0060438A">
      <w:pPr>
        <w:widowControl w:val="0"/>
        <w:tabs>
          <w:tab w:val="left" w:pos="1690"/>
        </w:tabs>
        <w:spacing w:before="240"/>
        <w:jc w:val="both"/>
        <w:rPr>
          <w:lang w:eastAsia="ru-RU"/>
        </w:rPr>
      </w:pPr>
      <w:r w:rsidRPr="0060438A">
        <w:rPr>
          <w:lang w:eastAsia="ru-RU"/>
        </w:rPr>
        <w:t>6.1.10. На категорированные по Федеральному закону от 21.07.2011 № 256-ФЗ «О безопасности объектов топливно-энергетического комплекса» объекты ООО «</w:t>
      </w:r>
      <w:proofErr w:type="spellStart"/>
      <w:r w:rsidRPr="0060438A">
        <w:rPr>
          <w:lang w:eastAsia="ru-RU"/>
        </w:rPr>
        <w:t>Славнефть-Красноярскнефтегаз</w:t>
      </w:r>
      <w:proofErr w:type="spellEnd"/>
      <w:r w:rsidRPr="0060438A">
        <w:rPr>
          <w:lang w:eastAsia="ru-RU"/>
        </w:rPr>
        <w:t xml:space="preserve">» проход работников подрядных/субподрядных организаций и сторонних граждан с мобильными телефонами, имеющими возможность фото-, видео- и звукозапись, запрещён. Мобильные телефоны при этом оставляются для хранения на КПП в закрываемых на ключ ящиках (ячейках), предназначенных для этих целей. </w:t>
      </w:r>
    </w:p>
    <w:p w:rsidR="0060438A" w:rsidRPr="0060438A" w:rsidRDefault="0060438A" w:rsidP="0060438A">
      <w:pPr>
        <w:widowControl w:val="0"/>
        <w:tabs>
          <w:tab w:val="left" w:pos="1690"/>
        </w:tabs>
        <w:spacing w:before="240"/>
        <w:jc w:val="both"/>
        <w:rPr>
          <w:lang w:eastAsia="ru-RU"/>
        </w:rPr>
      </w:pPr>
      <w:r w:rsidRPr="0060438A">
        <w:rPr>
          <w:lang w:eastAsia="ru-RU"/>
        </w:rPr>
        <w:t>6.1.11. Работникам ООО «</w:t>
      </w:r>
      <w:proofErr w:type="spellStart"/>
      <w:r w:rsidRPr="0060438A">
        <w:rPr>
          <w:lang w:eastAsia="ru-RU"/>
        </w:rPr>
        <w:t>Славнефть-Красноярскнефтегаз</w:t>
      </w:r>
      <w:proofErr w:type="spellEnd"/>
      <w:r w:rsidRPr="0060438A">
        <w:rPr>
          <w:lang w:eastAsia="ru-RU"/>
        </w:rPr>
        <w:t>» и посетителям разрешается проносить в офисы ручную кладь, не превышающую размеры 50х40х20 сантиметров.</w:t>
      </w:r>
    </w:p>
    <w:p w:rsidR="0060438A" w:rsidRPr="0060438A" w:rsidRDefault="0060438A" w:rsidP="0060438A">
      <w:pPr>
        <w:widowControl w:val="0"/>
        <w:tabs>
          <w:tab w:val="left" w:pos="1690"/>
        </w:tabs>
        <w:spacing w:before="240"/>
        <w:jc w:val="both"/>
        <w:rPr>
          <w:lang w:eastAsia="ru-RU"/>
        </w:rPr>
      </w:pPr>
      <w:r w:rsidRPr="0060438A">
        <w:rPr>
          <w:lang w:eastAsia="ru-RU"/>
        </w:rPr>
        <w:t>6.1.12. В целях недопущения вноса (ввоза) запрещенных предметов и веществ, а также несанкционированного выноса (вывоза) ТМЦ через КПП, работники ООО «</w:t>
      </w:r>
      <w:proofErr w:type="spellStart"/>
      <w:r w:rsidRPr="0060438A">
        <w:rPr>
          <w:lang w:eastAsia="ru-RU"/>
        </w:rPr>
        <w:t>Славнефть-Красноярскнефтегаз</w:t>
      </w:r>
      <w:proofErr w:type="spellEnd"/>
      <w:r w:rsidRPr="0060438A">
        <w:rPr>
          <w:lang w:eastAsia="ru-RU"/>
        </w:rPr>
        <w:t>», подрядных/ субподрядных организаций и/или посетители территории производственных и иных объектов ООО «</w:t>
      </w:r>
      <w:proofErr w:type="spellStart"/>
      <w:r w:rsidRPr="0060438A">
        <w:rPr>
          <w:lang w:eastAsia="ru-RU"/>
        </w:rPr>
        <w:t>Славнефть-Красноярскнефтегаз</w:t>
      </w:r>
      <w:proofErr w:type="spellEnd"/>
      <w:r w:rsidRPr="0060438A">
        <w:rPr>
          <w:lang w:eastAsia="ru-RU"/>
        </w:rPr>
        <w:t>» по требованию сотрудника охраны обязаны предъявлять для осмотра находящееся у них в одежде, портфелях, сумках, пакетах и т.п. имущество. Работники или посетители, отказавшиеся предъявлять к осмотру имущество и/или ТС, на территорию (с территории) производственных и иных объектов ООО «</w:t>
      </w:r>
      <w:proofErr w:type="spellStart"/>
      <w:r w:rsidRPr="0060438A">
        <w:rPr>
          <w:lang w:eastAsia="ru-RU"/>
        </w:rPr>
        <w:t>Славнефть-Красноярскнефтегаз</w:t>
      </w:r>
      <w:proofErr w:type="spellEnd"/>
      <w:r w:rsidRPr="0060438A">
        <w:rPr>
          <w:lang w:eastAsia="ru-RU"/>
        </w:rPr>
        <w:t>» не допускаются (не выпускаются).</w:t>
      </w:r>
    </w:p>
    <w:p w:rsidR="0060438A" w:rsidRPr="0060438A" w:rsidRDefault="0060438A" w:rsidP="0060438A">
      <w:pPr>
        <w:widowControl w:val="0"/>
        <w:tabs>
          <w:tab w:val="left" w:pos="1690"/>
        </w:tabs>
        <w:spacing w:before="240"/>
        <w:jc w:val="both"/>
        <w:rPr>
          <w:lang w:eastAsia="ru-RU"/>
        </w:rPr>
      </w:pPr>
      <w:r w:rsidRPr="0060438A">
        <w:rPr>
          <w:lang w:eastAsia="ru-RU"/>
        </w:rPr>
        <w:t>6.1.13. При проведении совещаний, переговоров, массовых мероприятий и т.д. допуск людей и транспорта осуществляется по согласованным УЭБ спискам от ответственного лица ООО «</w:t>
      </w:r>
      <w:proofErr w:type="spellStart"/>
      <w:r w:rsidRPr="0060438A">
        <w:rPr>
          <w:lang w:eastAsia="ru-RU"/>
        </w:rPr>
        <w:t>Славнефть-Красноярскнефтегаз</w:t>
      </w:r>
      <w:proofErr w:type="spellEnd"/>
      <w:r w:rsidRPr="0060438A">
        <w:rPr>
          <w:lang w:eastAsia="ru-RU"/>
        </w:rPr>
        <w:t>», который организует встречу. Сотрудниками охраны допуск указанных в списках граждан осуществляется при предъявлении документа, удостоверяющего личность, и в сопровождении ответственных лиц.</w:t>
      </w:r>
    </w:p>
    <w:p w:rsidR="0060438A" w:rsidRPr="0060438A" w:rsidRDefault="0060438A" w:rsidP="0060438A">
      <w:pPr>
        <w:widowControl w:val="0"/>
        <w:tabs>
          <w:tab w:val="left" w:pos="1690"/>
        </w:tabs>
        <w:spacing w:before="240"/>
        <w:jc w:val="both"/>
        <w:rPr>
          <w:lang w:eastAsia="ru-RU"/>
        </w:rPr>
      </w:pPr>
      <w:r w:rsidRPr="0060438A">
        <w:rPr>
          <w:lang w:eastAsia="ru-RU"/>
        </w:rPr>
        <w:t>6.1.14. При стихийных бедствиях, пожарах и других чрезвычайных ситуациях, а также при проведении учебно-тренировочных занятий/учений специальный транспорт с персоналом, а также аварийные бригады, пропускаются на территорию объектов ООО «</w:t>
      </w:r>
      <w:proofErr w:type="spellStart"/>
      <w:r w:rsidRPr="0060438A">
        <w:rPr>
          <w:lang w:eastAsia="ru-RU"/>
        </w:rPr>
        <w:t>Славнефть-Красноярскнефтегаз</w:t>
      </w:r>
      <w:proofErr w:type="spellEnd"/>
      <w:r w:rsidRPr="0060438A">
        <w:rPr>
          <w:lang w:eastAsia="ru-RU"/>
        </w:rPr>
        <w:t>» и иных юридических лиц беспрепятственно (в случаях учений и учебно-тренировочных занятий действительно при заблаговременном оповещении старшего смены/дежурной части ЧОП о проведении мероприятий). Пересчет единиц техники и персонала производит сотрудник охраны при въезде на объект. Данные сведения немедленно передаются старшему смены/в дежурную часть ЧОП. Контроль при выезде указанного транспорта, выходе персонала и аварийных бригад осуществляется в установленном настоящим Регламентом бизнес-процесса порядке.</w:t>
      </w:r>
    </w:p>
    <w:p w:rsidR="0060438A" w:rsidRPr="0060438A" w:rsidRDefault="0060438A" w:rsidP="0060438A">
      <w:pPr>
        <w:widowControl w:val="0"/>
        <w:tabs>
          <w:tab w:val="left" w:pos="1690"/>
        </w:tabs>
        <w:spacing w:before="240"/>
        <w:jc w:val="both"/>
        <w:rPr>
          <w:lang w:eastAsia="ru-RU"/>
        </w:rPr>
      </w:pPr>
      <w:r w:rsidRPr="0060438A">
        <w:rPr>
          <w:lang w:eastAsia="ru-RU"/>
        </w:rPr>
        <w:lastRenderedPageBreak/>
        <w:t>6.1.15. Мероприятия по медицинскому освидетельствованию, вывозу с объектов ООО «</w:t>
      </w:r>
      <w:proofErr w:type="spellStart"/>
      <w:r w:rsidRPr="0060438A">
        <w:rPr>
          <w:lang w:eastAsia="ru-RU"/>
        </w:rPr>
        <w:t>Славнефть-Красноярскнефтегаз</w:t>
      </w:r>
      <w:proofErr w:type="spellEnd"/>
      <w:r w:rsidRPr="0060438A">
        <w:rPr>
          <w:lang w:eastAsia="ru-RU"/>
        </w:rPr>
        <w:t>» и территории иных юридических лиц в границах месторождений ООО «</w:t>
      </w:r>
      <w:proofErr w:type="spellStart"/>
      <w:r w:rsidRPr="0060438A">
        <w:rPr>
          <w:lang w:eastAsia="ru-RU"/>
        </w:rPr>
        <w:t>Славнефть-Красноярскнефтегаз</w:t>
      </w:r>
      <w:proofErr w:type="spellEnd"/>
      <w:r w:rsidRPr="0060438A">
        <w:rPr>
          <w:lang w:eastAsia="ru-RU"/>
        </w:rPr>
        <w:t xml:space="preserve">» работников подрядных/ субподрядных организаций, грубо нарушивших требования настоящего Регламента бизнес-процесса, осуществляется за счет работодателя указанных работников. Вывоз нарушителя должен быть произведён в течение суток с момента документирования нарушения. По объективным причинам срок вывоза может быть продлён по согласованию с </w:t>
      </w:r>
      <w:proofErr w:type="spellStart"/>
      <w:r w:rsidRPr="0060438A">
        <w:rPr>
          <w:lang w:eastAsia="ru-RU"/>
        </w:rPr>
        <w:t>ООФиИТЗ</w:t>
      </w:r>
      <w:proofErr w:type="spellEnd"/>
      <w:r w:rsidRPr="0060438A">
        <w:rPr>
          <w:lang w:eastAsia="ru-RU"/>
        </w:rPr>
        <w:t xml:space="preserve"> УЭБ. </w:t>
      </w:r>
    </w:p>
    <w:p w:rsidR="0060438A" w:rsidRPr="0060438A" w:rsidRDefault="0060438A" w:rsidP="0060438A">
      <w:pPr>
        <w:widowControl w:val="0"/>
        <w:tabs>
          <w:tab w:val="left" w:pos="1690"/>
        </w:tabs>
        <w:spacing w:before="240"/>
        <w:jc w:val="both"/>
        <w:rPr>
          <w:lang w:eastAsia="ru-RU"/>
        </w:rPr>
      </w:pPr>
      <w:r w:rsidRPr="0060438A">
        <w:rPr>
          <w:lang w:eastAsia="ru-RU"/>
        </w:rPr>
        <w:t>6.1.16 Работники ООО «</w:t>
      </w:r>
      <w:proofErr w:type="spellStart"/>
      <w:r w:rsidRPr="0060438A">
        <w:rPr>
          <w:lang w:eastAsia="ru-RU"/>
        </w:rPr>
        <w:t>Славнефть-Красноярскнефтегаз</w:t>
      </w:r>
      <w:proofErr w:type="spellEnd"/>
      <w:r w:rsidRPr="0060438A">
        <w:rPr>
          <w:lang w:eastAsia="ru-RU"/>
        </w:rPr>
        <w:t>», подрядных/субподрядных организаций, командированные и другие лица, прибывшие для выполнения работ или оказания услуг на объектах ООО «</w:t>
      </w:r>
      <w:proofErr w:type="spellStart"/>
      <w:r w:rsidRPr="0060438A">
        <w:rPr>
          <w:lang w:eastAsia="ru-RU"/>
        </w:rPr>
        <w:t>Славнефть-Красноярскнефтегаз</w:t>
      </w:r>
      <w:proofErr w:type="spellEnd"/>
      <w:r w:rsidRPr="0060438A">
        <w:rPr>
          <w:lang w:eastAsia="ru-RU"/>
        </w:rPr>
        <w:t>» с признаками алкогольного, токсического или наркотического опьянения, на объекты ООО «</w:t>
      </w:r>
      <w:proofErr w:type="spellStart"/>
      <w:r w:rsidRPr="0060438A">
        <w:rPr>
          <w:lang w:eastAsia="ru-RU"/>
        </w:rPr>
        <w:t>Славнефть-Красноярскнефтегаз</w:t>
      </w:r>
      <w:proofErr w:type="spellEnd"/>
      <w:r w:rsidRPr="0060438A">
        <w:rPr>
          <w:lang w:eastAsia="ru-RU"/>
        </w:rPr>
        <w:t xml:space="preserve">» не допускаются. </w:t>
      </w:r>
    </w:p>
    <w:p w:rsidR="0060438A" w:rsidRPr="0060438A" w:rsidRDefault="0060438A" w:rsidP="0060438A">
      <w:pPr>
        <w:spacing w:before="240" w:after="240"/>
        <w:jc w:val="both"/>
        <w:outlineLvl w:val="1"/>
        <w:rPr>
          <w:rFonts w:ascii="Arial" w:hAnsi="Arial"/>
          <w:b/>
          <w:bCs/>
          <w:iCs/>
          <w:caps/>
        </w:rPr>
      </w:pPr>
      <w:bookmarkStart w:id="29" w:name="_Toc119941503"/>
      <w:bookmarkStart w:id="30" w:name="_Toc133589987"/>
      <w:r w:rsidRPr="0060438A">
        <w:rPr>
          <w:rFonts w:ascii="Arial" w:hAnsi="Arial"/>
          <w:b/>
          <w:bCs/>
          <w:iCs/>
          <w:caps/>
        </w:rPr>
        <w:t>6.2. ДОПУСК СОТРУДНИКОВ ПРАВООХРАНИТЕЛЬНЫХ И УПОЛНОМОЧЕННЫХ ОРГАНОВ НА ОХРАНЯЕМЫЕ ОБЪЕКТЫ</w:t>
      </w:r>
      <w:bookmarkEnd w:id="29"/>
      <w:bookmarkEnd w:id="30"/>
    </w:p>
    <w:p w:rsidR="0060438A" w:rsidRPr="0060438A" w:rsidRDefault="0060438A" w:rsidP="0060438A">
      <w:pPr>
        <w:widowControl w:val="0"/>
        <w:tabs>
          <w:tab w:val="left" w:pos="1690"/>
        </w:tabs>
        <w:spacing w:before="240"/>
        <w:jc w:val="both"/>
        <w:rPr>
          <w:lang w:eastAsia="ru-RU"/>
        </w:rPr>
      </w:pPr>
      <w:r w:rsidRPr="0060438A">
        <w:rPr>
          <w:lang w:eastAsia="ru-RU"/>
        </w:rPr>
        <w:t>6.2.1. На территорию объектов и месторождений ООО «</w:t>
      </w:r>
      <w:proofErr w:type="spellStart"/>
      <w:r w:rsidRPr="0060438A">
        <w:rPr>
          <w:lang w:eastAsia="ru-RU"/>
        </w:rPr>
        <w:t>Славнефть-Красноярскнефтегаз</w:t>
      </w:r>
      <w:proofErr w:type="spellEnd"/>
      <w:r w:rsidRPr="0060438A">
        <w:rPr>
          <w:lang w:eastAsia="ru-RU"/>
        </w:rPr>
        <w:t>» без пропуска, при предъявлении служебного удостоверения, а также служебного задания, ордера либо в соответствии с иными законными основаниями, пропускаются лица, которым такое право предоставлено действующим законодательством.</w:t>
      </w:r>
    </w:p>
    <w:p w:rsidR="0060438A" w:rsidRPr="0060438A" w:rsidRDefault="0060438A" w:rsidP="0060438A">
      <w:pPr>
        <w:widowControl w:val="0"/>
        <w:tabs>
          <w:tab w:val="left" w:pos="1690"/>
        </w:tabs>
        <w:spacing w:before="240"/>
        <w:jc w:val="both"/>
        <w:rPr>
          <w:lang w:eastAsia="ru-RU"/>
        </w:rPr>
      </w:pPr>
      <w:r w:rsidRPr="0060438A">
        <w:rPr>
          <w:lang w:eastAsia="ru-RU"/>
        </w:rPr>
        <w:t>6.2.2. Кроме того, право беспрепятственного прохода (проезда) на территорию ООО «</w:t>
      </w:r>
      <w:proofErr w:type="spellStart"/>
      <w:r w:rsidRPr="0060438A">
        <w:rPr>
          <w:lang w:eastAsia="ru-RU"/>
        </w:rPr>
        <w:t>Славнефть-Красноярскнефтегаз</w:t>
      </w:r>
      <w:proofErr w:type="spellEnd"/>
      <w:r w:rsidRPr="0060438A">
        <w:rPr>
          <w:lang w:eastAsia="ru-RU"/>
        </w:rPr>
        <w:t>», в том числе и на объекты подрядных/субподрядных организаций, расположенных на территории ООО «</w:t>
      </w:r>
      <w:proofErr w:type="spellStart"/>
      <w:r w:rsidRPr="0060438A">
        <w:rPr>
          <w:lang w:eastAsia="ru-RU"/>
        </w:rPr>
        <w:t>Славнефть-Красноярскнефтегаз</w:t>
      </w:r>
      <w:proofErr w:type="spellEnd"/>
      <w:r w:rsidRPr="0060438A">
        <w:rPr>
          <w:lang w:eastAsia="ru-RU"/>
        </w:rPr>
        <w:t>» при наличии документа, удостоверяющего личность, при необходимости в сопровождении ответственных лиц ООО «</w:t>
      </w:r>
      <w:proofErr w:type="spellStart"/>
      <w:r w:rsidRPr="0060438A">
        <w:rPr>
          <w:lang w:eastAsia="ru-RU"/>
        </w:rPr>
        <w:t>Славнефть-Красноярскнефтегаз</w:t>
      </w:r>
      <w:proofErr w:type="spellEnd"/>
      <w:r w:rsidRPr="0060438A">
        <w:rPr>
          <w:lang w:eastAsia="ru-RU"/>
        </w:rPr>
        <w:t>», имеют:</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члены Правительства Российской Федерации и работники аппарата Правительства Российской Федерации, работники администрации Президента Российской Федерации;</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руководители управлений, департаментов и служб Минэнерго России;</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руководство Компании, Общества;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главы администраций Красноярского края, Эвенкийского муниципального района;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сотрудники правоохранительных и иных органов и организаций, контролирующих и надзирающих органов при наличии полномочий в соответствии с нормами законодательства;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сотрудники ООО «</w:t>
      </w:r>
      <w:proofErr w:type="spellStart"/>
      <w:r w:rsidRPr="0060438A">
        <w:rPr>
          <w:lang w:eastAsia="ru-RU"/>
        </w:rPr>
        <w:t>Славнефть-Красноярскнефтегаз</w:t>
      </w:r>
      <w:proofErr w:type="spellEnd"/>
      <w:r w:rsidRPr="0060438A">
        <w:rPr>
          <w:lang w:eastAsia="ru-RU"/>
        </w:rPr>
        <w:t>», подчиненные ЗГД по экономической безопасности ООО «</w:t>
      </w:r>
      <w:proofErr w:type="spellStart"/>
      <w:r w:rsidRPr="0060438A">
        <w:rPr>
          <w:lang w:eastAsia="ru-RU"/>
        </w:rPr>
        <w:t>Славнефть-Красноярскнефтегаз</w:t>
      </w:r>
      <w:proofErr w:type="spellEnd"/>
      <w:r w:rsidRPr="0060438A">
        <w:rPr>
          <w:lang w:eastAsia="ru-RU"/>
        </w:rPr>
        <w:t>»;</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сотрудники Федеральных органов исполнительной власти РФ, органов исполнительной власти субъектов РФ, уполномоченные на осуществление государственного строительного надзора в соответствии с законодательством/полномочиями при предъявлении удостоверения;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руководители охранной организации, заключившей с ООО «</w:t>
      </w:r>
      <w:proofErr w:type="spellStart"/>
      <w:r w:rsidRPr="0060438A">
        <w:rPr>
          <w:lang w:eastAsia="ru-RU"/>
        </w:rPr>
        <w:t>Славнефть-Красноярскнефтегаз</w:t>
      </w:r>
      <w:proofErr w:type="spellEnd"/>
      <w:r w:rsidRPr="0060438A">
        <w:rPr>
          <w:lang w:eastAsia="ru-RU"/>
        </w:rPr>
        <w:t>» договор на оказание охранных услуг (генеральный директор ЧОП и его заместители).</w:t>
      </w:r>
    </w:p>
    <w:p w:rsidR="0060438A" w:rsidRPr="0060438A" w:rsidRDefault="0060438A" w:rsidP="0060438A">
      <w:pPr>
        <w:widowControl w:val="0"/>
        <w:tabs>
          <w:tab w:val="left" w:pos="1690"/>
        </w:tabs>
        <w:spacing w:before="240"/>
        <w:jc w:val="both"/>
        <w:rPr>
          <w:lang w:eastAsia="ru-RU"/>
        </w:rPr>
      </w:pPr>
      <w:r w:rsidRPr="0060438A">
        <w:rPr>
          <w:lang w:eastAsia="ru-RU"/>
        </w:rPr>
        <w:t>6.2.3. О каждом таком проходе сотрудники охраны обязаны немедленно информировать УЭБ. Цель визита уточняется до прохода на объекты ООО «</w:t>
      </w:r>
      <w:proofErr w:type="spellStart"/>
      <w:r w:rsidRPr="0060438A">
        <w:rPr>
          <w:lang w:eastAsia="ru-RU"/>
        </w:rPr>
        <w:t>Славнефть-Красноярскнефтегаз</w:t>
      </w:r>
      <w:proofErr w:type="spellEnd"/>
      <w:r w:rsidRPr="0060438A">
        <w:rPr>
          <w:lang w:eastAsia="ru-RU"/>
        </w:rPr>
        <w:t>», проход на территорию ООО «</w:t>
      </w:r>
      <w:proofErr w:type="spellStart"/>
      <w:r w:rsidRPr="0060438A">
        <w:rPr>
          <w:lang w:eastAsia="ru-RU"/>
        </w:rPr>
        <w:t>Славнефть-Красноярскнефтегаз</w:t>
      </w:r>
      <w:proofErr w:type="spellEnd"/>
      <w:r w:rsidRPr="0060438A">
        <w:rPr>
          <w:lang w:eastAsia="ru-RU"/>
        </w:rPr>
        <w:t xml:space="preserve">» </w:t>
      </w:r>
      <w:r w:rsidRPr="0060438A">
        <w:rPr>
          <w:lang w:eastAsia="ru-RU"/>
        </w:rPr>
        <w:lastRenderedPageBreak/>
        <w:t>регистрируется в книге учета посетителей на посту охраны (</w:t>
      </w:r>
      <w:hyperlink w:anchor="семнадцать" w:history="1">
        <w:r w:rsidRPr="0060438A">
          <w:rPr>
            <w:color w:val="0000FF"/>
            <w:u w:val="single"/>
            <w:lang w:eastAsia="ru-RU"/>
          </w:rPr>
          <w:t>Приложение 17</w:t>
        </w:r>
      </w:hyperlink>
      <w:r w:rsidRPr="0060438A">
        <w:rPr>
          <w:lang w:eastAsia="ru-RU"/>
        </w:rPr>
        <w:t>) с указанием фамилии, имени, отчества, занимаемой должности, наименования подразделения, фамилию, должности того лица, к кому направляется должностное лицо, а также времени входа и выхода. Указанные лица сопровождаются работником ООО «</w:t>
      </w:r>
      <w:proofErr w:type="spellStart"/>
      <w:r w:rsidRPr="0060438A">
        <w:rPr>
          <w:lang w:eastAsia="ru-RU"/>
        </w:rPr>
        <w:t>Славнефть-Красноярскнефтегаз</w:t>
      </w:r>
      <w:proofErr w:type="spellEnd"/>
      <w:r w:rsidRPr="0060438A">
        <w:rPr>
          <w:lang w:eastAsia="ru-RU"/>
        </w:rPr>
        <w:t xml:space="preserve">», при необходимости их сопровождает представитель охраны. </w:t>
      </w:r>
    </w:p>
    <w:p w:rsidR="0060438A" w:rsidRPr="0060438A" w:rsidRDefault="0060438A" w:rsidP="0060438A">
      <w:pPr>
        <w:widowControl w:val="0"/>
        <w:tabs>
          <w:tab w:val="left" w:pos="1690"/>
        </w:tabs>
        <w:spacing w:before="240"/>
        <w:jc w:val="both"/>
        <w:rPr>
          <w:lang w:eastAsia="ru-RU"/>
        </w:rPr>
      </w:pPr>
      <w:r w:rsidRPr="0060438A">
        <w:rPr>
          <w:lang w:eastAsia="ru-RU"/>
        </w:rPr>
        <w:t>6.2.4. Руководители или полномочные представители подрядных/субподрядных организаций, которые по своей инициативе приглашают представителей правоохранительных и уполномоченных органов на территорию объектов ООО «</w:t>
      </w:r>
      <w:proofErr w:type="spellStart"/>
      <w:r w:rsidRPr="0060438A">
        <w:rPr>
          <w:lang w:eastAsia="ru-RU"/>
        </w:rPr>
        <w:t>Славнефть-Красноярскнефтегаз</w:t>
      </w:r>
      <w:proofErr w:type="spellEnd"/>
      <w:r w:rsidRPr="0060438A">
        <w:rPr>
          <w:lang w:eastAsia="ru-RU"/>
        </w:rPr>
        <w:t>», иных юридических лиц, обязаны заблаговременно, до начала визита, через куратора договора от ООО «</w:t>
      </w:r>
      <w:proofErr w:type="spellStart"/>
      <w:r w:rsidRPr="0060438A">
        <w:rPr>
          <w:lang w:eastAsia="ru-RU"/>
        </w:rPr>
        <w:t>Славнефть-Красноярскнефтегаз</w:t>
      </w:r>
      <w:proofErr w:type="spellEnd"/>
      <w:r w:rsidRPr="0060438A">
        <w:rPr>
          <w:lang w:eastAsia="ru-RU"/>
        </w:rPr>
        <w:t xml:space="preserve">» довести до сотрудника УЭБ информацию о времени и цели предстоящего прибытия представителей правоохранительных и уполномоченных органов. </w:t>
      </w:r>
    </w:p>
    <w:p w:rsidR="0060438A" w:rsidRPr="0060438A" w:rsidRDefault="0060438A" w:rsidP="0060438A">
      <w:pPr>
        <w:widowControl w:val="0"/>
        <w:tabs>
          <w:tab w:val="left" w:pos="1690"/>
        </w:tabs>
        <w:spacing w:before="240"/>
        <w:jc w:val="both"/>
        <w:rPr>
          <w:lang w:eastAsia="ru-RU"/>
        </w:rPr>
      </w:pPr>
      <w:r w:rsidRPr="0060438A">
        <w:rPr>
          <w:lang w:eastAsia="ru-RU"/>
        </w:rPr>
        <w:t>6.2.5. Беспрепятственно на объекты и территорию месторождений через КПП допускаются транспортные средства:</w:t>
      </w:r>
    </w:p>
    <w:p w:rsidR="0060438A" w:rsidRPr="0060438A" w:rsidRDefault="0060438A" w:rsidP="0060438A">
      <w:pPr>
        <w:numPr>
          <w:ilvl w:val="0"/>
          <w:numId w:val="6"/>
        </w:numPr>
        <w:tabs>
          <w:tab w:val="num" w:pos="540"/>
        </w:tabs>
        <w:spacing w:before="60"/>
        <w:ind w:left="567" w:hanging="397"/>
        <w:jc w:val="both"/>
      </w:pPr>
      <w:r w:rsidRPr="0060438A">
        <w:t>закрепленные за руководством ООО «</w:t>
      </w:r>
      <w:proofErr w:type="spellStart"/>
      <w:r w:rsidRPr="0060438A">
        <w:t>Славнефть-Красноярскнефтегаз</w:t>
      </w:r>
      <w:proofErr w:type="spellEnd"/>
      <w:r w:rsidRPr="0060438A">
        <w:t>», согласно списку, утвержденного УЭБ ООО «</w:t>
      </w:r>
      <w:proofErr w:type="spellStart"/>
      <w:r w:rsidRPr="0060438A">
        <w:t>Славнефть-Красноярскнефтегаз</w:t>
      </w:r>
      <w:proofErr w:type="spellEnd"/>
      <w:r w:rsidRPr="0060438A">
        <w:t>»;</w:t>
      </w:r>
    </w:p>
    <w:p w:rsidR="0060438A" w:rsidRPr="0060438A" w:rsidRDefault="0060438A" w:rsidP="0060438A">
      <w:pPr>
        <w:numPr>
          <w:ilvl w:val="0"/>
          <w:numId w:val="6"/>
        </w:numPr>
        <w:tabs>
          <w:tab w:val="num" w:pos="540"/>
        </w:tabs>
        <w:spacing w:before="60"/>
        <w:ind w:left="567" w:hanging="397"/>
        <w:jc w:val="both"/>
      </w:pPr>
      <w:r w:rsidRPr="0060438A">
        <w:t>следующие в сопровождении сотрудников УЭБ ООО «</w:t>
      </w:r>
      <w:proofErr w:type="spellStart"/>
      <w:r w:rsidRPr="0060438A">
        <w:t>Славнефть-Красноярскнефтегаз</w:t>
      </w:r>
      <w:proofErr w:type="spellEnd"/>
      <w:r w:rsidRPr="0060438A">
        <w:t>»;</w:t>
      </w:r>
    </w:p>
    <w:p w:rsidR="0060438A" w:rsidRPr="0060438A" w:rsidRDefault="0060438A" w:rsidP="0060438A">
      <w:pPr>
        <w:numPr>
          <w:ilvl w:val="0"/>
          <w:numId w:val="6"/>
        </w:numPr>
        <w:tabs>
          <w:tab w:val="num" w:pos="540"/>
        </w:tabs>
        <w:spacing w:before="60"/>
        <w:ind w:left="567" w:hanging="397"/>
        <w:jc w:val="both"/>
      </w:pPr>
      <w:r w:rsidRPr="0060438A">
        <w:t xml:space="preserve">с экипажами экстренно-спасательных служб и правоохранительных органов (скорая медицинская помощь, спецтехника пожарных частей, полиции, </w:t>
      </w:r>
      <w:proofErr w:type="spellStart"/>
      <w:r w:rsidRPr="0060438A">
        <w:t>Росгвардии</w:t>
      </w:r>
      <w:proofErr w:type="spellEnd"/>
      <w:r w:rsidRPr="0060438A">
        <w:t xml:space="preserve"> и федеральной службы безопасности для проведения аварийно-спасательных работ и выполнения служебных задач;</w:t>
      </w:r>
    </w:p>
    <w:p w:rsidR="0060438A" w:rsidRPr="0060438A" w:rsidRDefault="0060438A" w:rsidP="0060438A">
      <w:pPr>
        <w:numPr>
          <w:ilvl w:val="0"/>
          <w:numId w:val="6"/>
        </w:numPr>
        <w:tabs>
          <w:tab w:val="num" w:pos="540"/>
        </w:tabs>
        <w:spacing w:before="60"/>
        <w:ind w:left="567" w:hanging="397"/>
        <w:jc w:val="both"/>
      </w:pPr>
      <w:r w:rsidRPr="0060438A">
        <w:t>следующие в сопровождении уполномоченных сотрудников правоохранительных, контролирующих, и иных надзорных органов, при исполнении уполномоченными сотрудниками служебных обязанностей, по предъявлении служебных документов и удостоверений;</w:t>
      </w:r>
    </w:p>
    <w:p w:rsidR="0060438A" w:rsidRPr="0060438A" w:rsidRDefault="0060438A" w:rsidP="0060438A">
      <w:pPr>
        <w:numPr>
          <w:ilvl w:val="0"/>
          <w:numId w:val="6"/>
        </w:numPr>
        <w:tabs>
          <w:tab w:val="num" w:pos="540"/>
        </w:tabs>
        <w:spacing w:before="60"/>
        <w:ind w:left="567" w:hanging="397"/>
        <w:jc w:val="both"/>
      </w:pPr>
      <w:r w:rsidRPr="0060438A">
        <w:t xml:space="preserve">привлечённые к ликвидации последствий аварийных и иных ситуаций на охраняемых объектах, по ходатайству руководства указанных объектов или по распоряжению представителя УЭБ. </w:t>
      </w:r>
    </w:p>
    <w:p w:rsidR="0060438A" w:rsidRPr="0060438A" w:rsidRDefault="0060438A" w:rsidP="0060438A">
      <w:pPr>
        <w:widowControl w:val="0"/>
        <w:tabs>
          <w:tab w:val="left" w:pos="1690"/>
        </w:tabs>
        <w:spacing w:before="240"/>
        <w:jc w:val="both"/>
        <w:rPr>
          <w:lang w:eastAsia="ru-RU"/>
        </w:rPr>
      </w:pPr>
      <w:r w:rsidRPr="0060438A">
        <w:rPr>
          <w:lang w:eastAsia="ru-RU"/>
        </w:rPr>
        <w:t>6.2.6. Сотрудники охраны (за исключением случаев проезда транспортных средств, закрепленных за руководством ООО «</w:t>
      </w:r>
      <w:proofErr w:type="spellStart"/>
      <w:r w:rsidRPr="0060438A">
        <w:rPr>
          <w:lang w:eastAsia="ru-RU"/>
        </w:rPr>
        <w:t>Славнефть-Красноярскнефтегаз</w:t>
      </w:r>
      <w:proofErr w:type="spellEnd"/>
      <w:r w:rsidRPr="0060438A">
        <w:rPr>
          <w:lang w:eastAsia="ru-RU"/>
        </w:rPr>
        <w:t xml:space="preserve">») выясняют цель заезда, осуществляют фиксацию времени заезда/выезда специального транспорта, автомашин, и должностных лиц. Данные сведения немедленно передаются старшему смены/в дежурную часть ЧОП и докладываются в УЭБ. </w:t>
      </w:r>
    </w:p>
    <w:p w:rsidR="0060438A" w:rsidRPr="0060438A" w:rsidRDefault="0060438A" w:rsidP="0060438A">
      <w:pPr>
        <w:widowControl w:val="0"/>
        <w:tabs>
          <w:tab w:val="left" w:pos="1690"/>
        </w:tabs>
        <w:spacing w:before="240"/>
        <w:jc w:val="both"/>
        <w:rPr>
          <w:lang w:eastAsia="ru-RU"/>
        </w:rPr>
      </w:pPr>
      <w:r w:rsidRPr="0060438A">
        <w:rPr>
          <w:lang w:eastAsia="ru-RU"/>
        </w:rPr>
        <w:t>6.2.7. В случае проведения сотрудниками контролирующих и правоохранительных органов следственных действий и иных процессуальных мероприятий, в том числе проверок, старший смены/дежурная часть ЧОП незамедлительно уведомляет о данном факте ответственного УЭБ ООО «</w:t>
      </w:r>
      <w:proofErr w:type="spellStart"/>
      <w:r w:rsidRPr="0060438A">
        <w:rPr>
          <w:lang w:eastAsia="ru-RU"/>
        </w:rPr>
        <w:t>Славнефть-Красноярскнефтегаз</w:t>
      </w:r>
      <w:proofErr w:type="spellEnd"/>
      <w:r w:rsidRPr="0060438A">
        <w:rPr>
          <w:lang w:eastAsia="ru-RU"/>
        </w:rPr>
        <w:t>».</w:t>
      </w:r>
    </w:p>
    <w:p w:rsidR="0060438A" w:rsidRPr="0060438A" w:rsidRDefault="0060438A" w:rsidP="0060438A">
      <w:pPr>
        <w:widowControl w:val="0"/>
        <w:tabs>
          <w:tab w:val="left" w:pos="1690"/>
        </w:tabs>
        <w:spacing w:before="240"/>
        <w:jc w:val="both"/>
        <w:rPr>
          <w:lang w:eastAsia="ru-RU"/>
        </w:rPr>
      </w:pPr>
      <w:r w:rsidRPr="0060438A">
        <w:rPr>
          <w:lang w:eastAsia="ru-RU"/>
        </w:rPr>
        <w:t xml:space="preserve">6.2.8. Проход сотрудников правоохранительных и контролирующих органов в личных целях производится на общих основаниях. </w:t>
      </w:r>
    </w:p>
    <w:p w:rsidR="0060438A" w:rsidRPr="0060438A" w:rsidRDefault="0060438A" w:rsidP="0060438A">
      <w:pPr>
        <w:spacing w:before="240" w:after="240"/>
        <w:jc w:val="both"/>
        <w:outlineLvl w:val="1"/>
        <w:rPr>
          <w:rFonts w:ascii="Arial" w:hAnsi="Arial"/>
          <w:b/>
          <w:bCs/>
          <w:iCs/>
          <w:caps/>
        </w:rPr>
      </w:pPr>
      <w:bookmarkStart w:id="31" w:name="_Toc119941504"/>
      <w:bookmarkStart w:id="32" w:name="_Toc133589988"/>
      <w:r w:rsidRPr="0060438A">
        <w:rPr>
          <w:rFonts w:ascii="Arial" w:hAnsi="Arial"/>
          <w:b/>
          <w:bCs/>
          <w:iCs/>
          <w:caps/>
        </w:rPr>
        <w:t>6.3. ДОПУСК РАБОТНИКОВ ПОДРЯДНЫХ/СУБПОДРЯДНЫХ ОРГАНИЗАЦИЙ НА ОБЪЕКТЫ ООО «СЛАВНЕФТЬ-КРАСНОЯРСКНЕФТЕГАЗ» ПО СПИСКУ</w:t>
      </w:r>
      <w:bookmarkEnd w:id="31"/>
      <w:bookmarkEnd w:id="32"/>
    </w:p>
    <w:p w:rsidR="0060438A" w:rsidRPr="0060438A" w:rsidRDefault="0060438A" w:rsidP="0060438A">
      <w:pPr>
        <w:widowControl w:val="0"/>
        <w:tabs>
          <w:tab w:val="left" w:pos="1690"/>
        </w:tabs>
        <w:spacing w:before="240"/>
        <w:jc w:val="both"/>
        <w:rPr>
          <w:lang w:eastAsia="ru-RU"/>
        </w:rPr>
      </w:pPr>
      <w:r w:rsidRPr="0060438A">
        <w:rPr>
          <w:lang w:eastAsia="ru-RU"/>
        </w:rPr>
        <w:lastRenderedPageBreak/>
        <w:t>6.3.1. Доступ на охраняемые объекты/месторождения ООО «</w:t>
      </w:r>
      <w:proofErr w:type="spellStart"/>
      <w:r w:rsidRPr="0060438A">
        <w:rPr>
          <w:lang w:eastAsia="ru-RU"/>
        </w:rPr>
        <w:t>Славнефть-Красноярскнефтегаз</w:t>
      </w:r>
      <w:proofErr w:type="spellEnd"/>
      <w:r w:rsidRPr="0060438A">
        <w:rPr>
          <w:lang w:eastAsia="ru-RU"/>
        </w:rPr>
        <w:t>» по списку осуществляется при приеме делегаций, проведении презентаций, собраний, а также для проведения срочных работ, доставке или вывозе груза, на короткий период времени (до 10 суток).</w:t>
      </w:r>
    </w:p>
    <w:p w:rsidR="0060438A" w:rsidRPr="0060438A" w:rsidRDefault="0060438A" w:rsidP="0060438A">
      <w:pPr>
        <w:widowControl w:val="0"/>
        <w:tabs>
          <w:tab w:val="left" w:pos="1690"/>
        </w:tabs>
        <w:spacing w:before="240"/>
        <w:jc w:val="both"/>
        <w:rPr>
          <w:lang w:eastAsia="ru-RU"/>
        </w:rPr>
      </w:pPr>
      <w:r w:rsidRPr="0060438A">
        <w:rPr>
          <w:lang w:eastAsia="ru-RU"/>
        </w:rPr>
        <w:t>6.3.2. Для посещения охраняемых объектов/месторождений по списку в составе делегаций, корреспондентов, и иных лиц, курирующим (заинтересованным) структурным подразделением в УЭБ ООО «</w:t>
      </w:r>
      <w:proofErr w:type="spellStart"/>
      <w:r w:rsidRPr="0060438A">
        <w:rPr>
          <w:lang w:eastAsia="ru-RU"/>
        </w:rPr>
        <w:t>Славнефть-Красноярскнефтегаз</w:t>
      </w:r>
      <w:proofErr w:type="spellEnd"/>
      <w:r w:rsidRPr="0060438A">
        <w:rPr>
          <w:lang w:eastAsia="ru-RU"/>
        </w:rPr>
        <w:t>» направляется программа пребывания делегации, заявка (в форме служебной записки) на пропуск по списку с указанием перечня посещаемых объектов, фамилий, имен, отчеств и должностей посетителей, даты и времени проводимых мероприятий. Заявка на корреспондентов средств массовой информации должна быть согласована с сектором по взаимодействию со средствами массовой информации и общественностью, внутренним коммуникациям и корпоративной культуре ООО «</w:t>
      </w:r>
      <w:proofErr w:type="spellStart"/>
      <w:r w:rsidRPr="0060438A">
        <w:rPr>
          <w:lang w:eastAsia="ru-RU"/>
        </w:rPr>
        <w:t>Славнефть-Красноярскнефтегаз</w:t>
      </w:r>
      <w:proofErr w:type="spellEnd"/>
      <w:r w:rsidRPr="0060438A">
        <w:rPr>
          <w:lang w:eastAsia="ru-RU"/>
        </w:rPr>
        <w:t>». Ответственность за полноту и правильность предоставленных данных в заявке несут руководители курирующего (заинтересованного) подразделения ООО «</w:t>
      </w:r>
      <w:proofErr w:type="spellStart"/>
      <w:r w:rsidRPr="0060438A">
        <w:rPr>
          <w:lang w:eastAsia="ru-RU"/>
        </w:rPr>
        <w:t>Славнефть-Красноярскнефтегаз</w:t>
      </w:r>
      <w:proofErr w:type="spellEnd"/>
      <w:r w:rsidRPr="0060438A">
        <w:rPr>
          <w:lang w:eastAsia="ru-RU"/>
        </w:rPr>
        <w:t>».</w:t>
      </w:r>
    </w:p>
    <w:p w:rsidR="0060438A" w:rsidRPr="0060438A" w:rsidRDefault="0060438A" w:rsidP="0060438A">
      <w:pPr>
        <w:widowControl w:val="0"/>
        <w:tabs>
          <w:tab w:val="left" w:pos="1690"/>
        </w:tabs>
        <w:spacing w:before="240"/>
        <w:jc w:val="both"/>
        <w:rPr>
          <w:lang w:eastAsia="ru-RU"/>
        </w:rPr>
      </w:pPr>
      <w:r w:rsidRPr="0060438A">
        <w:rPr>
          <w:lang w:eastAsia="ru-RU"/>
        </w:rPr>
        <w:t>6.3.3. Для организации доступа в административные здания рабочих, строителей и других работников на определенный период времени, в выходные или праздничные дни, в УЭБ ООО «</w:t>
      </w:r>
      <w:proofErr w:type="spellStart"/>
      <w:r w:rsidRPr="0060438A">
        <w:rPr>
          <w:lang w:eastAsia="ru-RU"/>
        </w:rPr>
        <w:t>Славнефть-Красноярскнефтегаз</w:t>
      </w:r>
      <w:proofErr w:type="spellEnd"/>
      <w:r w:rsidRPr="0060438A">
        <w:rPr>
          <w:lang w:eastAsia="ru-RU"/>
        </w:rPr>
        <w:t>» направляется письменная заявка, инициированная административно-хозяйственным отделом, или (если работы проводятся в интересах других структурных подразделений ООО «</w:t>
      </w:r>
      <w:proofErr w:type="spellStart"/>
      <w:r w:rsidRPr="0060438A">
        <w:rPr>
          <w:lang w:eastAsia="ru-RU"/>
        </w:rPr>
        <w:t>Славнефть-Красноярскнефтегаз</w:t>
      </w:r>
      <w:proofErr w:type="spellEnd"/>
      <w:r w:rsidRPr="0060438A">
        <w:rPr>
          <w:lang w:eastAsia="ru-RU"/>
        </w:rPr>
        <w:t>») согласованная с ним.</w:t>
      </w:r>
    </w:p>
    <w:p w:rsidR="0060438A" w:rsidRPr="0060438A" w:rsidRDefault="0060438A" w:rsidP="0060438A">
      <w:pPr>
        <w:widowControl w:val="0"/>
        <w:tabs>
          <w:tab w:val="left" w:pos="1690"/>
        </w:tabs>
        <w:spacing w:before="240"/>
        <w:jc w:val="both"/>
        <w:rPr>
          <w:lang w:eastAsia="ru-RU"/>
        </w:rPr>
      </w:pPr>
      <w:r w:rsidRPr="0060438A">
        <w:rPr>
          <w:lang w:eastAsia="ru-RU"/>
        </w:rPr>
        <w:t>6.3.4. Заявки на организацию доступа на объекты и месторождения ООО «</w:t>
      </w:r>
      <w:proofErr w:type="spellStart"/>
      <w:r w:rsidRPr="0060438A">
        <w:rPr>
          <w:lang w:eastAsia="ru-RU"/>
        </w:rPr>
        <w:t>Славнефть-Красноярскнефтегаз</w:t>
      </w:r>
      <w:proofErr w:type="spellEnd"/>
      <w:r w:rsidRPr="0060438A">
        <w:rPr>
          <w:lang w:eastAsia="ru-RU"/>
        </w:rPr>
        <w:t xml:space="preserve">» по списку, в целях предотвращения срыва планируемых работ и/или мероприятий, направляются заблаговременно, не менее чем за сутки до начала работ. </w:t>
      </w:r>
    </w:p>
    <w:p w:rsidR="0060438A" w:rsidRPr="0060438A" w:rsidRDefault="0060438A" w:rsidP="0060438A">
      <w:pPr>
        <w:spacing w:before="240" w:after="240"/>
        <w:jc w:val="both"/>
        <w:outlineLvl w:val="1"/>
        <w:rPr>
          <w:rFonts w:ascii="Arial" w:hAnsi="Arial"/>
          <w:b/>
          <w:bCs/>
          <w:iCs/>
          <w:caps/>
        </w:rPr>
      </w:pPr>
      <w:bookmarkStart w:id="33" w:name="_Toc119941505"/>
      <w:bookmarkStart w:id="34" w:name="_Toc133589989"/>
      <w:r w:rsidRPr="0060438A">
        <w:rPr>
          <w:rFonts w:ascii="Arial" w:hAnsi="Arial"/>
          <w:b/>
          <w:bCs/>
          <w:iCs/>
          <w:caps/>
        </w:rPr>
        <w:t>6.4. ОРГАНИЗАЦИЯ ДОПУСКА ПО ПРОПУСКАМ. ВИДЫ ПРОПУСКОВ</w:t>
      </w:r>
      <w:bookmarkEnd w:id="33"/>
      <w:bookmarkEnd w:id="34"/>
    </w:p>
    <w:p w:rsidR="0060438A" w:rsidRPr="0060438A" w:rsidRDefault="0060438A" w:rsidP="0060438A">
      <w:pPr>
        <w:keepNext/>
        <w:spacing w:before="240"/>
        <w:jc w:val="both"/>
        <w:outlineLvl w:val="2"/>
        <w:rPr>
          <w:rFonts w:ascii="Arial" w:eastAsiaTheme="minorHAnsi" w:hAnsi="Arial"/>
          <w:b/>
          <w:i/>
          <w:sz w:val="20"/>
          <w:lang w:eastAsia="ru-RU"/>
        </w:rPr>
      </w:pPr>
      <w:bookmarkStart w:id="35" w:name="_Toc119941506"/>
      <w:bookmarkStart w:id="36" w:name="_Toc133589990"/>
      <w:r w:rsidRPr="0060438A">
        <w:rPr>
          <w:rFonts w:ascii="Arial" w:eastAsiaTheme="minorHAnsi" w:hAnsi="Arial"/>
          <w:b/>
          <w:i/>
          <w:sz w:val="20"/>
          <w:lang w:eastAsia="ru-RU"/>
        </w:rPr>
        <w:t>6.4.1. ОБЩИЕ ПОЛОЖЕНИЯ</w:t>
      </w:r>
      <w:bookmarkEnd w:id="35"/>
      <w:bookmarkEnd w:id="36"/>
    </w:p>
    <w:p w:rsidR="0060438A" w:rsidRPr="0060438A" w:rsidRDefault="0060438A" w:rsidP="0060438A">
      <w:pPr>
        <w:widowControl w:val="0"/>
        <w:tabs>
          <w:tab w:val="left" w:pos="1690"/>
        </w:tabs>
        <w:spacing w:before="240" w:after="240"/>
        <w:jc w:val="both"/>
        <w:rPr>
          <w:rFonts w:eastAsia="MS Mincho"/>
          <w:lang w:eastAsia="ru-RU"/>
        </w:rPr>
      </w:pPr>
      <w:r w:rsidRPr="0060438A">
        <w:rPr>
          <w:rFonts w:eastAsia="MS Mincho"/>
          <w:lang w:eastAsia="ru-RU"/>
        </w:rPr>
        <w:t>6.4.1.1. Оформление, выдача, регистрация, учет и замена временных пропусков производится в соответствии с заключенным договором на оказание охранных услуг, в бюро пропусков охранного предприятия и за счет охранного предприятия (за исключением электронных пропусков). Допускается оформление, выдача, регистрация, учет и замена электронных пропусков для прохода в офисы ООО «</w:t>
      </w:r>
      <w:proofErr w:type="spellStart"/>
      <w:r w:rsidRPr="0060438A">
        <w:rPr>
          <w:rFonts w:eastAsia="MS Mincho"/>
          <w:lang w:eastAsia="ru-RU"/>
        </w:rPr>
        <w:t>Славнефть-Красноярскнефтегаз</w:t>
      </w:r>
      <w:proofErr w:type="spellEnd"/>
      <w:r w:rsidRPr="0060438A">
        <w:rPr>
          <w:rFonts w:eastAsia="MS Mincho"/>
          <w:lang w:eastAsia="ru-RU"/>
        </w:rPr>
        <w:t xml:space="preserve">», </w:t>
      </w:r>
      <w:proofErr w:type="spellStart"/>
      <w:r w:rsidRPr="0060438A">
        <w:rPr>
          <w:rFonts w:eastAsia="MS Mincho"/>
          <w:lang w:eastAsia="ru-RU"/>
        </w:rPr>
        <w:t>ООФиИТЗ</w:t>
      </w:r>
      <w:proofErr w:type="spellEnd"/>
      <w:r w:rsidRPr="0060438A">
        <w:rPr>
          <w:rFonts w:eastAsia="MS Mincho"/>
          <w:lang w:eastAsia="ru-RU"/>
        </w:rPr>
        <w:t xml:space="preserve"> УЭБ. С начала эксплуатации системы автоматического учёта пребывания работников на месторождениях оформление и выдача пропусков будет возможна непосредственно в подрядных организациях. </w:t>
      </w:r>
    </w:p>
    <w:p w:rsidR="0060438A" w:rsidRPr="0060438A" w:rsidRDefault="0060438A" w:rsidP="0060438A">
      <w:pPr>
        <w:widowControl w:val="0"/>
        <w:tabs>
          <w:tab w:val="left" w:pos="1690"/>
        </w:tabs>
        <w:spacing w:before="240" w:after="240"/>
        <w:jc w:val="both"/>
        <w:rPr>
          <w:rFonts w:eastAsia="MS Mincho"/>
          <w:lang w:eastAsia="ru-RU"/>
        </w:rPr>
      </w:pPr>
      <w:r w:rsidRPr="0060438A">
        <w:rPr>
          <w:rFonts w:eastAsia="MS Mincho"/>
          <w:lang w:eastAsia="ru-RU"/>
        </w:rPr>
        <w:t>6.4.1.2. Вновь принятые работники ООО «</w:t>
      </w:r>
      <w:proofErr w:type="spellStart"/>
      <w:r w:rsidRPr="0060438A">
        <w:rPr>
          <w:rFonts w:eastAsia="MS Mincho"/>
          <w:lang w:eastAsia="ru-RU"/>
        </w:rPr>
        <w:t>Славнефть-Красноярскнефтегаз</w:t>
      </w:r>
      <w:proofErr w:type="spellEnd"/>
      <w:r w:rsidRPr="0060438A">
        <w:rPr>
          <w:rFonts w:eastAsia="MS Mincho"/>
          <w:lang w:eastAsia="ru-RU"/>
        </w:rPr>
        <w:t>» получают пропуск на основании информации о приёме на работу, поступившей в УЭБ от отдела подбора, адаптации и работы с кадровым резервом ООО «</w:t>
      </w:r>
      <w:proofErr w:type="spellStart"/>
      <w:r w:rsidRPr="0060438A">
        <w:rPr>
          <w:rFonts w:eastAsia="MS Mincho"/>
          <w:lang w:eastAsia="ru-RU"/>
        </w:rPr>
        <w:t>Славнефть-Красноярскнефтегаз</w:t>
      </w:r>
      <w:proofErr w:type="spellEnd"/>
      <w:r w:rsidRPr="0060438A">
        <w:rPr>
          <w:rFonts w:eastAsia="MS Mincho"/>
          <w:lang w:eastAsia="ru-RU"/>
        </w:rPr>
        <w:t>». Работники сторонних организаций получают пропуска по заявкам, согласованным кураторами договоров ООО «</w:t>
      </w:r>
      <w:proofErr w:type="spellStart"/>
      <w:r w:rsidRPr="0060438A">
        <w:rPr>
          <w:rFonts w:eastAsia="MS Mincho"/>
          <w:lang w:eastAsia="ru-RU"/>
        </w:rPr>
        <w:t>Славнефть-Красноярскнефтегаз</w:t>
      </w:r>
      <w:proofErr w:type="spellEnd"/>
      <w:r w:rsidRPr="0060438A">
        <w:rPr>
          <w:rFonts w:eastAsia="MS Mincho"/>
          <w:lang w:eastAsia="ru-RU"/>
        </w:rPr>
        <w:t>».</w:t>
      </w:r>
    </w:p>
    <w:p w:rsidR="0060438A" w:rsidRPr="0060438A" w:rsidRDefault="0060438A" w:rsidP="0060438A">
      <w:pPr>
        <w:widowControl w:val="0"/>
        <w:tabs>
          <w:tab w:val="left" w:pos="1690"/>
        </w:tabs>
        <w:spacing w:before="240" w:after="60"/>
        <w:jc w:val="both"/>
        <w:rPr>
          <w:rFonts w:eastAsia="MS Mincho"/>
          <w:lang w:eastAsia="ru-RU"/>
        </w:rPr>
      </w:pPr>
      <w:r w:rsidRPr="0060438A">
        <w:rPr>
          <w:rFonts w:eastAsia="MS Mincho"/>
          <w:lang w:eastAsia="ru-RU"/>
        </w:rPr>
        <w:t>6.4.1.3. Филиалы бюро пропусков охранного предприятия расположены в:</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г. Красноярск (Офис ООО «</w:t>
      </w:r>
      <w:proofErr w:type="spellStart"/>
      <w:r w:rsidRPr="0060438A">
        <w:rPr>
          <w:lang w:eastAsia="ru-RU"/>
        </w:rPr>
        <w:t>Славнефть-Красноярскнефтегаз</w:t>
      </w:r>
      <w:proofErr w:type="spellEnd"/>
      <w:r w:rsidRPr="0060438A">
        <w:rPr>
          <w:lang w:eastAsia="ru-RU"/>
        </w:rPr>
        <w:t>» ул. А. Гладкова, 8);</w:t>
      </w:r>
    </w:p>
    <w:p w:rsidR="0060438A" w:rsidRPr="0060438A" w:rsidRDefault="0060438A" w:rsidP="0060438A">
      <w:pPr>
        <w:numPr>
          <w:ilvl w:val="0"/>
          <w:numId w:val="6"/>
        </w:numPr>
        <w:tabs>
          <w:tab w:val="num" w:pos="540"/>
        </w:tabs>
        <w:spacing w:before="60"/>
        <w:ind w:left="567" w:hanging="397"/>
        <w:jc w:val="both"/>
        <w:rPr>
          <w:lang w:eastAsia="ru-RU"/>
        </w:rPr>
      </w:pPr>
      <w:proofErr w:type="spellStart"/>
      <w:r w:rsidRPr="0060438A">
        <w:rPr>
          <w:lang w:eastAsia="ru-RU"/>
        </w:rPr>
        <w:t>Куюмбинский</w:t>
      </w:r>
      <w:proofErr w:type="spellEnd"/>
      <w:r w:rsidRPr="0060438A">
        <w:rPr>
          <w:lang w:eastAsia="ru-RU"/>
        </w:rPr>
        <w:t xml:space="preserve"> лицензионный участок, ВЖК-100 (район К-219);</w:t>
      </w:r>
    </w:p>
    <w:p w:rsidR="0060438A" w:rsidRPr="0060438A" w:rsidRDefault="0060438A" w:rsidP="0060438A">
      <w:pPr>
        <w:numPr>
          <w:ilvl w:val="0"/>
          <w:numId w:val="6"/>
        </w:numPr>
        <w:tabs>
          <w:tab w:val="num" w:pos="540"/>
        </w:tabs>
        <w:spacing w:before="60"/>
        <w:ind w:left="567" w:hanging="397"/>
        <w:jc w:val="both"/>
        <w:rPr>
          <w:lang w:eastAsia="ru-RU"/>
        </w:rPr>
      </w:pPr>
      <w:proofErr w:type="spellStart"/>
      <w:r w:rsidRPr="0060438A">
        <w:rPr>
          <w:lang w:eastAsia="ru-RU"/>
        </w:rPr>
        <w:t>Куюмбинский</w:t>
      </w:r>
      <w:proofErr w:type="spellEnd"/>
      <w:r w:rsidRPr="0060438A">
        <w:rPr>
          <w:lang w:eastAsia="ru-RU"/>
        </w:rPr>
        <w:t xml:space="preserve"> лицензионный участок, ВЖК-300 (район ЦПС).</w:t>
      </w:r>
    </w:p>
    <w:p w:rsidR="0060438A" w:rsidRPr="0060438A" w:rsidRDefault="0060438A" w:rsidP="0060438A">
      <w:pPr>
        <w:widowControl w:val="0"/>
        <w:tabs>
          <w:tab w:val="left" w:pos="1690"/>
        </w:tabs>
        <w:spacing w:before="240"/>
        <w:jc w:val="both"/>
        <w:rPr>
          <w:lang w:eastAsia="ru-RU"/>
        </w:rPr>
      </w:pPr>
      <w:r w:rsidRPr="0060438A">
        <w:rPr>
          <w:lang w:eastAsia="ru-RU"/>
        </w:rPr>
        <w:lastRenderedPageBreak/>
        <w:t>6.4.1.4. На охраняемые объекты ООО «</w:t>
      </w:r>
      <w:proofErr w:type="spellStart"/>
      <w:r w:rsidRPr="0060438A">
        <w:rPr>
          <w:lang w:eastAsia="ru-RU"/>
        </w:rPr>
        <w:t>Славнефть-Красноярскнефтегаз</w:t>
      </w:r>
      <w:proofErr w:type="spellEnd"/>
      <w:r w:rsidRPr="0060438A">
        <w:rPr>
          <w:lang w:eastAsia="ru-RU"/>
        </w:rPr>
        <w:t>» (на территорию Заказчика) не допускаются лица: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не имеющие при себе оригинала пропуска установленного образца, за исключением случаев проезда к бюро пропусков по согласованной заявке, для получения пропуска (до начала эксплуатации системы автоматического учёта пребывания работников на месторождениях), или не включённые в согласованные УЭБ списки;</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находящиеся в состоянии алкогольного, наркотического, токсического опьянения;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имеющие при себе предметы, запрещенные к вносу/ввозу на территорию объектов ООО «</w:t>
      </w:r>
      <w:proofErr w:type="spellStart"/>
      <w:r w:rsidRPr="0060438A">
        <w:rPr>
          <w:lang w:eastAsia="ru-RU"/>
        </w:rPr>
        <w:t>Славнефть-Красноярскнефтегаз</w:t>
      </w:r>
      <w:proofErr w:type="spellEnd"/>
      <w:r w:rsidRPr="0060438A">
        <w:rPr>
          <w:lang w:eastAsia="ru-RU"/>
        </w:rPr>
        <w:t>»;</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не выполняющие законные требования охраны;</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не выполняющие требования настоящего Регламента бизнес-процесса. </w:t>
      </w:r>
    </w:p>
    <w:p w:rsidR="0060438A" w:rsidRPr="0060438A" w:rsidRDefault="0060438A" w:rsidP="0060438A">
      <w:pPr>
        <w:widowControl w:val="0"/>
        <w:tabs>
          <w:tab w:val="left" w:pos="1690"/>
        </w:tabs>
        <w:spacing w:before="240"/>
        <w:jc w:val="both"/>
        <w:rPr>
          <w:lang w:eastAsia="ru-RU"/>
        </w:rPr>
      </w:pPr>
      <w:r w:rsidRPr="0060438A">
        <w:rPr>
          <w:lang w:eastAsia="ru-RU"/>
        </w:rPr>
        <w:t>6.4.1.5. Пропуска ООО «</w:t>
      </w:r>
      <w:proofErr w:type="spellStart"/>
      <w:r w:rsidRPr="0060438A">
        <w:rPr>
          <w:lang w:eastAsia="ru-RU"/>
        </w:rPr>
        <w:t>Славнефть-Красноярскнефтегаз</w:t>
      </w:r>
      <w:proofErr w:type="spellEnd"/>
      <w:r w:rsidRPr="0060438A">
        <w:rPr>
          <w:lang w:eastAsia="ru-RU"/>
        </w:rPr>
        <w:t>» подразделяются:</w:t>
      </w:r>
    </w:p>
    <w:p w:rsidR="0060438A" w:rsidRPr="0060438A" w:rsidRDefault="0060438A" w:rsidP="0060438A">
      <w:pPr>
        <w:widowControl w:val="0"/>
        <w:tabs>
          <w:tab w:val="left" w:pos="1690"/>
        </w:tabs>
        <w:spacing w:before="240"/>
        <w:jc w:val="both"/>
        <w:rPr>
          <w:lang w:eastAsia="ru-RU"/>
        </w:rPr>
      </w:pPr>
      <w:r w:rsidRPr="0060438A">
        <w:rPr>
          <w:lang w:eastAsia="ru-RU"/>
        </w:rPr>
        <w:t xml:space="preserve">По назначению: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личный (именной);</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пропуск на автотранспорт (транспортный);</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материальный (для завоза/вывоза ТМЦ, в том числе БПЛА, плавсредств, инструментов, документов и т.п.).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объектовый: для работников подрядных/субподрядных организаций на месторождении выдаётся объектовый электронный пропуск, обеспечивающий доступ в общежития, оборудованные СКУД. </w:t>
      </w:r>
    </w:p>
    <w:p w:rsidR="0060438A" w:rsidRPr="0060438A" w:rsidRDefault="0060438A" w:rsidP="0060438A">
      <w:pPr>
        <w:widowControl w:val="0"/>
        <w:tabs>
          <w:tab w:val="left" w:pos="1690"/>
        </w:tabs>
        <w:spacing w:before="240"/>
        <w:jc w:val="both"/>
        <w:rPr>
          <w:lang w:eastAsia="ru-RU"/>
        </w:rPr>
      </w:pPr>
      <w:r w:rsidRPr="0060438A">
        <w:rPr>
          <w:lang w:eastAsia="ru-RU"/>
        </w:rPr>
        <w:t xml:space="preserve">По сроку действия: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постоянный;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временный;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разовый.</w:t>
      </w:r>
    </w:p>
    <w:p w:rsidR="0060438A" w:rsidRPr="0060438A" w:rsidRDefault="0060438A" w:rsidP="0060438A">
      <w:pPr>
        <w:widowControl w:val="0"/>
        <w:tabs>
          <w:tab w:val="left" w:pos="1690"/>
        </w:tabs>
        <w:spacing w:before="240"/>
        <w:jc w:val="both"/>
        <w:rPr>
          <w:lang w:eastAsia="ru-RU"/>
        </w:rPr>
      </w:pPr>
      <w:r w:rsidRPr="0060438A">
        <w:rPr>
          <w:lang w:eastAsia="ru-RU"/>
        </w:rPr>
        <w:t>6.4.1.6. Выдача пропусков осуществляется на основании направленных в установленном настоящим Регламентом бизнес-процесса порядке заявок (</w:t>
      </w:r>
      <w:hyperlink w:anchor="четыре" w:history="1">
        <w:r w:rsidRPr="0060438A">
          <w:rPr>
            <w:color w:val="0000FF"/>
            <w:u w:val="single"/>
            <w:lang w:eastAsia="ru-RU"/>
          </w:rPr>
          <w:t>Приложение 4</w:t>
        </w:r>
      </w:hyperlink>
      <w:r w:rsidRPr="0060438A">
        <w:rPr>
          <w:lang w:eastAsia="ru-RU"/>
        </w:rPr>
        <w:t xml:space="preserve">). </w:t>
      </w:r>
    </w:p>
    <w:p w:rsidR="0060438A" w:rsidRPr="0060438A" w:rsidRDefault="0060438A" w:rsidP="0060438A">
      <w:pPr>
        <w:widowControl w:val="0"/>
        <w:tabs>
          <w:tab w:val="left" w:pos="1690"/>
        </w:tabs>
        <w:spacing w:before="240"/>
        <w:jc w:val="both"/>
        <w:rPr>
          <w:lang w:eastAsia="ru-RU"/>
        </w:rPr>
      </w:pPr>
      <w:r w:rsidRPr="0060438A">
        <w:rPr>
          <w:lang w:eastAsia="ru-RU"/>
        </w:rPr>
        <w:t>6.4.1.7. Куратор договора, под личную ответственность, проверяет поступившую от подрядной организации заявку, контролирует и обеспечивает полноту и достоверность предоставленных данных, согласовывает заявку, и направляет в УЭБ на официальный электронный адрес «Согласование пропусков» (</w:t>
      </w:r>
      <w:hyperlink r:id="rId21" w:history="1">
        <w:r w:rsidRPr="0060438A">
          <w:rPr>
            <w:color w:val="0000FF"/>
            <w:u w:val="single"/>
            <w:lang w:val="en-US" w:eastAsia="ru-RU"/>
          </w:rPr>
          <w:t>pass</w:t>
        </w:r>
        <w:r w:rsidRPr="0060438A">
          <w:rPr>
            <w:color w:val="0000FF"/>
            <w:u w:val="single"/>
            <w:lang w:eastAsia="ru-RU"/>
          </w:rPr>
          <w:t>@</w:t>
        </w:r>
        <w:proofErr w:type="spellStart"/>
        <w:r w:rsidRPr="0060438A">
          <w:rPr>
            <w:color w:val="0000FF"/>
            <w:u w:val="single"/>
            <w:lang w:val="en-US" w:eastAsia="ru-RU"/>
          </w:rPr>
          <w:t>snkng</w:t>
        </w:r>
        <w:proofErr w:type="spellEnd"/>
        <w:r w:rsidRPr="0060438A">
          <w:rPr>
            <w:color w:val="0000FF"/>
            <w:u w:val="single"/>
            <w:lang w:eastAsia="ru-RU"/>
          </w:rPr>
          <w:t>.</w:t>
        </w:r>
        <w:proofErr w:type="spellStart"/>
        <w:r w:rsidRPr="0060438A">
          <w:rPr>
            <w:color w:val="0000FF"/>
            <w:u w:val="single"/>
            <w:lang w:val="en-US" w:eastAsia="ru-RU"/>
          </w:rPr>
          <w:t>ru</w:t>
        </w:r>
        <w:proofErr w:type="spellEnd"/>
      </w:hyperlink>
      <w:r w:rsidRPr="0060438A">
        <w:rPr>
          <w:lang w:eastAsia="ru-RU"/>
        </w:rPr>
        <w:t>) для окончательного рассмотрения и согласования или отказа в выдаче пропусков.</w:t>
      </w:r>
    </w:p>
    <w:p w:rsidR="0060438A" w:rsidRPr="0060438A" w:rsidRDefault="0060438A" w:rsidP="0060438A">
      <w:pPr>
        <w:widowControl w:val="0"/>
        <w:tabs>
          <w:tab w:val="left" w:pos="1690"/>
        </w:tabs>
        <w:spacing w:before="240"/>
        <w:jc w:val="both"/>
        <w:rPr>
          <w:lang w:eastAsia="ru-RU"/>
        </w:rPr>
      </w:pPr>
      <w:r w:rsidRPr="0060438A">
        <w:rPr>
          <w:lang w:eastAsia="ru-RU"/>
        </w:rPr>
        <w:t>6.4.1.8. Заявки на выдачу пропусков и/или проход посетителей, оформленные с нарушением требований настоящего Регламента бизнес-процесса, к рассмотрению не принимаются и возвращаются кураторам для устранения выявленных нарушений.</w:t>
      </w:r>
    </w:p>
    <w:p w:rsidR="0060438A" w:rsidRPr="0060438A" w:rsidRDefault="0060438A" w:rsidP="0060438A">
      <w:pPr>
        <w:widowControl w:val="0"/>
        <w:tabs>
          <w:tab w:val="left" w:pos="1690"/>
        </w:tabs>
        <w:spacing w:before="240"/>
        <w:jc w:val="both"/>
        <w:rPr>
          <w:lang w:eastAsia="ru-RU"/>
        </w:rPr>
      </w:pPr>
      <w:r w:rsidRPr="0060438A">
        <w:rPr>
          <w:lang w:eastAsia="ru-RU"/>
        </w:rPr>
        <w:t>6.4.1.9. УЭБ ООО «</w:t>
      </w:r>
      <w:proofErr w:type="spellStart"/>
      <w:r w:rsidRPr="0060438A">
        <w:rPr>
          <w:lang w:eastAsia="ru-RU"/>
        </w:rPr>
        <w:t>Славнефть-Красноярскнефтегаз</w:t>
      </w:r>
      <w:proofErr w:type="spellEnd"/>
      <w:r w:rsidRPr="0060438A">
        <w:rPr>
          <w:lang w:eastAsia="ru-RU"/>
        </w:rPr>
        <w:t>» имеет право временно изменить порядок согласования заявок, комплект прилагаемых к заявке документов, и т.п. (что не требует внесения изменений в действующую версию Регламента бизнес-процесса), отказать в выдаче пропуска, ограничить или уменьшить срок действия пропуска в одностороннем порядке, без объяснения причин.</w:t>
      </w:r>
    </w:p>
    <w:p w:rsidR="0060438A" w:rsidRPr="0060438A" w:rsidRDefault="0060438A" w:rsidP="0060438A">
      <w:pPr>
        <w:widowControl w:val="0"/>
        <w:tabs>
          <w:tab w:val="left" w:pos="1690"/>
        </w:tabs>
        <w:spacing w:before="240"/>
        <w:jc w:val="both"/>
        <w:rPr>
          <w:lang w:eastAsia="ru-RU"/>
        </w:rPr>
      </w:pPr>
      <w:r w:rsidRPr="0060438A">
        <w:rPr>
          <w:lang w:eastAsia="ru-RU"/>
        </w:rPr>
        <w:lastRenderedPageBreak/>
        <w:t>6.4.1.10. Личный пропуск предназначен для прохода и пребывания персонала ООО «</w:t>
      </w:r>
      <w:proofErr w:type="spellStart"/>
      <w:r w:rsidRPr="0060438A">
        <w:rPr>
          <w:lang w:eastAsia="ru-RU"/>
        </w:rPr>
        <w:t>Славнефть-Красноярскнефтегаз</w:t>
      </w:r>
      <w:proofErr w:type="spellEnd"/>
      <w:r w:rsidRPr="0060438A">
        <w:rPr>
          <w:lang w:eastAsia="ru-RU"/>
        </w:rPr>
        <w:t>», подрядных/субподрядных организаций и посетителей на территории охраняемых объектов и месторождений ООО «</w:t>
      </w:r>
      <w:proofErr w:type="spellStart"/>
      <w:r w:rsidRPr="0060438A">
        <w:rPr>
          <w:lang w:eastAsia="ru-RU"/>
        </w:rPr>
        <w:t>Славнефть-Красноярскнефтегаз</w:t>
      </w:r>
      <w:proofErr w:type="spellEnd"/>
      <w:r w:rsidRPr="0060438A">
        <w:rPr>
          <w:lang w:eastAsia="ru-RU"/>
        </w:rPr>
        <w:t>. Проход/проезд на объекты и месторождения ООО «</w:t>
      </w:r>
      <w:proofErr w:type="spellStart"/>
      <w:r w:rsidRPr="0060438A">
        <w:rPr>
          <w:lang w:eastAsia="ru-RU"/>
        </w:rPr>
        <w:t>Славнефть-Красноярскнефтегаз</w:t>
      </w:r>
      <w:proofErr w:type="spellEnd"/>
      <w:r w:rsidRPr="0060438A">
        <w:rPr>
          <w:lang w:eastAsia="ru-RU"/>
        </w:rPr>
        <w:t>» должен осуществляться исключительно через организованные КПП. Личный пропуск не дает право на ввоз (вывоз), внос (вынос) материальных ценностей на территорию охраняемых объектов и месторождений ООО «</w:t>
      </w:r>
      <w:proofErr w:type="spellStart"/>
      <w:r w:rsidRPr="0060438A">
        <w:rPr>
          <w:lang w:eastAsia="ru-RU"/>
        </w:rPr>
        <w:t>Славнефть-Красноярскнефтегаз</w:t>
      </w:r>
      <w:proofErr w:type="spellEnd"/>
      <w:r w:rsidRPr="0060438A">
        <w:rPr>
          <w:lang w:eastAsia="ru-RU"/>
        </w:rPr>
        <w:t>» и обратно, оформляется на конкретное лицо и действителен для того лица, на имя которого он оформлен, и в течение указанного в пропуске срока действия. Передавать личный пропуск другому лицу категорически запрещается. Передача личного пропуска другому лицу рассматривается как грубое нарушение пропускного и внутриобъектового режимов. Работники, имеющие личные пропуска, при увольнении обязаны их сдать.</w:t>
      </w:r>
    </w:p>
    <w:p w:rsidR="0060438A" w:rsidRPr="0060438A" w:rsidRDefault="0060438A" w:rsidP="0060438A">
      <w:pPr>
        <w:widowControl w:val="0"/>
        <w:tabs>
          <w:tab w:val="left" w:pos="1690"/>
        </w:tabs>
        <w:spacing w:before="240"/>
        <w:jc w:val="both"/>
        <w:rPr>
          <w:lang w:eastAsia="ru-RU"/>
        </w:rPr>
      </w:pPr>
      <w:r w:rsidRPr="0060438A">
        <w:rPr>
          <w:lang w:eastAsia="ru-RU"/>
        </w:rPr>
        <w:t xml:space="preserve">6.4.1.11. Для организации доступа работников Общества и подрядных организаций в серверные комнаты, управление метрологии, автоматизации и </w:t>
      </w:r>
      <w:proofErr w:type="gramStart"/>
      <w:r w:rsidRPr="0060438A">
        <w:rPr>
          <w:lang w:eastAsia="ru-RU"/>
        </w:rPr>
        <w:t>информационных технологий</w:t>
      </w:r>
      <w:proofErr w:type="gramEnd"/>
      <w:r w:rsidRPr="0060438A">
        <w:rPr>
          <w:lang w:eastAsia="ru-RU"/>
        </w:rPr>
        <w:t xml:space="preserve"> и телекоммуникаций ежегодно (до 20 декабря текущего года) направляет в УЭБ заявку в форме служебного письма с перечнем лиц которым необходимо предоставить доступ на следующий календарный год. По результатам согласования УЭБ открывает в СКУД доступ в серверные комнаты указанным лицам. </w:t>
      </w:r>
    </w:p>
    <w:p w:rsidR="0060438A" w:rsidRPr="0060438A" w:rsidRDefault="0060438A" w:rsidP="0060438A">
      <w:pPr>
        <w:widowControl w:val="0"/>
        <w:tabs>
          <w:tab w:val="left" w:pos="1690"/>
        </w:tabs>
        <w:spacing w:before="240"/>
        <w:jc w:val="both"/>
        <w:rPr>
          <w:lang w:eastAsia="ru-RU"/>
        </w:rPr>
      </w:pPr>
      <w:r w:rsidRPr="0060438A">
        <w:rPr>
          <w:lang w:eastAsia="ru-RU"/>
        </w:rPr>
        <w:t>6.4.1.12. Пропуск не выдается или аннулируется в следующих случаях:</w:t>
      </w:r>
    </w:p>
    <w:p w:rsidR="0060438A" w:rsidRPr="0060438A" w:rsidRDefault="0060438A" w:rsidP="0060438A">
      <w:pPr>
        <w:widowControl w:val="0"/>
        <w:numPr>
          <w:ilvl w:val="0"/>
          <w:numId w:val="6"/>
        </w:numPr>
        <w:spacing w:before="60"/>
        <w:ind w:left="567" w:hanging="397"/>
        <w:jc w:val="both"/>
        <w:rPr>
          <w:lang w:eastAsia="ru-RU"/>
        </w:rPr>
      </w:pPr>
      <w:r w:rsidRPr="0060438A">
        <w:rPr>
          <w:lang w:eastAsia="ru-RU"/>
        </w:rPr>
        <w:t>если не сдан ранее выданный пропуск при переводе работника в другую организацию или при увольнении;</w:t>
      </w:r>
    </w:p>
    <w:p w:rsidR="0060438A" w:rsidRPr="0060438A" w:rsidRDefault="0060438A" w:rsidP="0060438A">
      <w:pPr>
        <w:widowControl w:val="0"/>
        <w:numPr>
          <w:ilvl w:val="0"/>
          <w:numId w:val="6"/>
        </w:numPr>
        <w:spacing w:before="60"/>
        <w:ind w:left="567" w:hanging="397"/>
        <w:jc w:val="both"/>
        <w:rPr>
          <w:lang w:eastAsia="ru-RU"/>
        </w:rPr>
      </w:pPr>
      <w:r w:rsidRPr="0060438A">
        <w:rPr>
          <w:lang w:eastAsia="ru-RU"/>
        </w:rPr>
        <w:t>если работником было допущено нарушение настоящего Регламента бизнес-процесса, а руководство подрядной организации не оплатило штрафные санкции за данное нарушение.</w:t>
      </w:r>
    </w:p>
    <w:p w:rsidR="0060438A" w:rsidRPr="0060438A" w:rsidRDefault="0060438A" w:rsidP="0060438A">
      <w:pPr>
        <w:widowControl w:val="0"/>
        <w:tabs>
          <w:tab w:val="left" w:pos="1690"/>
        </w:tabs>
        <w:spacing w:before="240"/>
        <w:jc w:val="both"/>
        <w:rPr>
          <w:lang w:eastAsia="ru-RU"/>
        </w:rPr>
      </w:pPr>
      <w:r w:rsidRPr="0060438A">
        <w:rPr>
          <w:lang w:eastAsia="ru-RU"/>
        </w:rPr>
        <w:t>6.4.1.13. В случае если ранее у работника за нарушение Регламента бизнес-процесса пропуск был изъят, а его нахождение на объектах и месторождениях ООО «</w:t>
      </w:r>
      <w:proofErr w:type="spellStart"/>
      <w:r w:rsidRPr="0060438A">
        <w:rPr>
          <w:lang w:eastAsia="ru-RU"/>
        </w:rPr>
        <w:t>Славнефть-Красноярскнефтегаз</w:t>
      </w:r>
      <w:proofErr w:type="spellEnd"/>
      <w:r w:rsidRPr="0060438A">
        <w:rPr>
          <w:lang w:eastAsia="ru-RU"/>
        </w:rPr>
        <w:t>» обязательно, то новый пропуск выдается на период, указанный в гарантийном письме ПО об оплате штрафных санкций.</w:t>
      </w:r>
    </w:p>
    <w:p w:rsidR="0060438A" w:rsidRPr="0060438A" w:rsidRDefault="0060438A" w:rsidP="0060438A">
      <w:pPr>
        <w:keepNext/>
        <w:spacing w:before="240"/>
        <w:jc w:val="both"/>
        <w:outlineLvl w:val="2"/>
        <w:rPr>
          <w:rFonts w:ascii="Arial" w:eastAsiaTheme="minorHAnsi" w:hAnsi="Arial"/>
          <w:b/>
          <w:i/>
          <w:sz w:val="20"/>
        </w:rPr>
      </w:pPr>
      <w:bookmarkStart w:id="37" w:name="_Toc119941507"/>
      <w:bookmarkStart w:id="38" w:name="_Toc133589991"/>
      <w:r w:rsidRPr="0060438A">
        <w:rPr>
          <w:rFonts w:ascii="Arial" w:eastAsiaTheme="minorHAnsi" w:hAnsi="Arial"/>
          <w:b/>
          <w:i/>
          <w:sz w:val="20"/>
        </w:rPr>
        <w:t>6.4.2. ПОСТОЯННЫЙ ЭЛЕКТРОННЫЙ ПРОПУСК ДЛЯ РАБОТНИКОВ ООО «СЛАВНЕФТЬ-КРАСНОЯРСКНЕФТЕГАЗ»</w:t>
      </w:r>
      <w:bookmarkEnd w:id="37"/>
      <w:bookmarkEnd w:id="38"/>
      <w:r w:rsidRPr="0060438A">
        <w:rPr>
          <w:rFonts w:ascii="Arial" w:eastAsiaTheme="minorHAnsi" w:hAnsi="Arial"/>
          <w:b/>
          <w:i/>
          <w:sz w:val="20"/>
        </w:rPr>
        <w:t xml:space="preserve"> </w:t>
      </w:r>
    </w:p>
    <w:p w:rsidR="0060438A" w:rsidRPr="0060438A" w:rsidRDefault="0060438A" w:rsidP="0060438A">
      <w:pPr>
        <w:widowControl w:val="0"/>
        <w:tabs>
          <w:tab w:val="left" w:pos="1690"/>
        </w:tabs>
        <w:spacing w:before="240"/>
        <w:jc w:val="both"/>
        <w:rPr>
          <w:lang w:eastAsia="ru-RU"/>
        </w:rPr>
      </w:pPr>
      <w:r w:rsidRPr="0060438A">
        <w:rPr>
          <w:lang w:eastAsia="ru-RU"/>
        </w:rPr>
        <w:t>6.4.2.1. Электронный пропуск выдается всем работникам ООО «</w:t>
      </w:r>
      <w:proofErr w:type="spellStart"/>
      <w:r w:rsidRPr="0060438A">
        <w:rPr>
          <w:lang w:eastAsia="ru-RU"/>
        </w:rPr>
        <w:t>Славнефть-Красноярскнефтегаз</w:t>
      </w:r>
      <w:proofErr w:type="spellEnd"/>
      <w:r w:rsidRPr="0060438A">
        <w:rPr>
          <w:lang w:eastAsia="ru-RU"/>
        </w:rPr>
        <w:t xml:space="preserve">». При этом проход к рабочим местам осуществляется через турникеты системы контроля доступа. </w:t>
      </w:r>
    </w:p>
    <w:p w:rsidR="0060438A" w:rsidRPr="0060438A" w:rsidRDefault="0060438A" w:rsidP="0060438A">
      <w:pPr>
        <w:widowControl w:val="0"/>
        <w:tabs>
          <w:tab w:val="left" w:pos="1690"/>
        </w:tabs>
        <w:spacing w:before="240"/>
        <w:jc w:val="both"/>
        <w:rPr>
          <w:rFonts w:ascii="Arial" w:hAnsi="Arial" w:cs="Arial"/>
          <w:b/>
          <w:bCs/>
          <w:caps/>
          <w:sz w:val="32"/>
          <w:szCs w:val="32"/>
          <w:lang w:eastAsia="ru-RU"/>
        </w:rPr>
      </w:pPr>
      <w:r w:rsidRPr="0060438A">
        <w:rPr>
          <w:lang w:eastAsia="ru-RU"/>
        </w:rPr>
        <w:t>6.4.2.2. Постоянный электронный пропуск руководителя верхнего звена ООО «</w:t>
      </w:r>
      <w:proofErr w:type="spellStart"/>
      <w:r w:rsidRPr="0060438A">
        <w:rPr>
          <w:lang w:eastAsia="ru-RU"/>
        </w:rPr>
        <w:t>Славнефть-Красноярскнефтегаз</w:t>
      </w:r>
      <w:proofErr w:type="spellEnd"/>
      <w:r w:rsidRPr="0060438A">
        <w:rPr>
          <w:lang w:eastAsia="ru-RU"/>
        </w:rPr>
        <w:t>» выдается только генеральному директору, ЗГД и советникам генерального директора после приема на работу и ознакомления с настоящим Регламентом бизнес-процесса. Руководители ООО «</w:t>
      </w:r>
      <w:proofErr w:type="spellStart"/>
      <w:r w:rsidRPr="0060438A">
        <w:rPr>
          <w:lang w:eastAsia="ru-RU"/>
        </w:rPr>
        <w:t>Славнефть-Красноярскнефтегаз</w:t>
      </w:r>
      <w:proofErr w:type="spellEnd"/>
      <w:r w:rsidRPr="0060438A">
        <w:rPr>
          <w:lang w:eastAsia="ru-RU"/>
        </w:rPr>
        <w:t>» несут персональную ответственность за сохранность выданного им пропуска (</w:t>
      </w:r>
      <w:hyperlink w:anchor="пять_два" w:history="1">
        <w:r w:rsidRPr="0060438A">
          <w:rPr>
            <w:color w:val="0000FF"/>
            <w:u w:val="single"/>
            <w:lang w:eastAsia="ru-RU"/>
          </w:rPr>
          <w:t>Приложение 5</w:t>
        </w:r>
      </w:hyperlink>
      <w:r w:rsidRPr="0060438A">
        <w:rPr>
          <w:lang w:eastAsia="ru-RU"/>
        </w:rPr>
        <w:t>).</w:t>
      </w:r>
    </w:p>
    <w:p w:rsidR="0060438A" w:rsidRPr="0060438A" w:rsidRDefault="0060438A" w:rsidP="0060438A">
      <w:pPr>
        <w:widowControl w:val="0"/>
        <w:tabs>
          <w:tab w:val="left" w:pos="1690"/>
        </w:tabs>
        <w:spacing w:before="240"/>
        <w:jc w:val="both"/>
        <w:rPr>
          <w:lang w:eastAsia="ru-RU"/>
        </w:rPr>
      </w:pPr>
      <w:r w:rsidRPr="0060438A">
        <w:rPr>
          <w:lang w:eastAsia="ru-RU"/>
        </w:rPr>
        <w:t>6.4.2.3. Постоянный электронный пропуск остальным работникам ООО «</w:t>
      </w:r>
      <w:proofErr w:type="spellStart"/>
      <w:r w:rsidRPr="0060438A">
        <w:rPr>
          <w:lang w:eastAsia="ru-RU"/>
        </w:rPr>
        <w:t>Славнефть-Красноярскнефтегаз</w:t>
      </w:r>
      <w:proofErr w:type="spellEnd"/>
      <w:r w:rsidRPr="0060438A">
        <w:rPr>
          <w:lang w:eastAsia="ru-RU"/>
        </w:rPr>
        <w:t>» выдаётся после приема на работу и ознакомления с настоящим Регламентом бизнес-процесса. Работники ООО «</w:t>
      </w:r>
      <w:proofErr w:type="spellStart"/>
      <w:r w:rsidRPr="0060438A">
        <w:rPr>
          <w:lang w:eastAsia="ru-RU"/>
        </w:rPr>
        <w:t>Славнефть-Красноярскнефтегаз</w:t>
      </w:r>
      <w:proofErr w:type="spellEnd"/>
      <w:r w:rsidRPr="0060438A">
        <w:rPr>
          <w:lang w:eastAsia="ru-RU"/>
        </w:rPr>
        <w:t>» несут персональную ответственность за сохранность выданного им пропуска (</w:t>
      </w:r>
      <w:hyperlink w:anchor="пять_два" w:history="1">
        <w:r w:rsidRPr="0060438A">
          <w:rPr>
            <w:color w:val="0000FF"/>
            <w:u w:val="single"/>
            <w:lang w:eastAsia="ru-RU"/>
          </w:rPr>
          <w:t>Приложение 5</w:t>
        </w:r>
      </w:hyperlink>
      <w:r w:rsidRPr="0060438A">
        <w:rPr>
          <w:lang w:eastAsia="ru-RU"/>
        </w:rPr>
        <w:t>).</w:t>
      </w:r>
    </w:p>
    <w:p w:rsidR="0060438A" w:rsidRPr="0060438A" w:rsidRDefault="0060438A" w:rsidP="0060438A">
      <w:pPr>
        <w:widowControl w:val="0"/>
        <w:tabs>
          <w:tab w:val="left" w:pos="1690"/>
        </w:tabs>
        <w:spacing w:before="240"/>
        <w:jc w:val="both"/>
        <w:rPr>
          <w:lang w:eastAsia="ru-RU"/>
        </w:rPr>
      </w:pPr>
      <w:r w:rsidRPr="0060438A">
        <w:rPr>
          <w:lang w:eastAsia="ru-RU"/>
        </w:rPr>
        <w:lastRenderedPageBreak/>
        <w:t xml:space="preserve">6.4.2.4. Выдача постоянного электронного пропуска производится в </w:t>
      </w:r>
      <w:proofErr w:type="spellStart"/>
      <w:r w:rsidRPr="0060438A">
        <w:rPr>
          <w:lang w:eastAsia="ru-RU"/>
        </w:rPr>
        <w:t>ООФиИТЗ</w:t>
      </w:r>
      <w:proofErr w:type="spellEnd"/>
      <w:r w:rsidRPr="0060438A">
        <w:rPr>
          <w:lang w:eastAsia="ru-RU"/>
        </w:rPr>
        <w:t xml:space="preserve"> УЭБ (бюро пропусков охранной организации) под подпись в журнале учёта выдачи электронных пропусков (</w:t>
      </w:r>
      <w:hyperlink w:anchor="восемнадцать" w:history="1">
        <w:r w:rsidRPr="0060438A">
          <w:rPr>
            <w:color w:val="0000FF"/>
            <w:u w:val="single"/>
            <w:lang w:eastAsia="ru-RU"/>
          </w:rPr>
          <w:t>Приложение 18</w:t>
        </w:r>
      </w:hyperlink>
      <w:r w:rsidRPr="0060438A">
        <w:rPr>
          <w:lang w:eastAsia="ru-RU"/>
        </w:rPr>
        <w:t xml:space="preserve">) по предъявлению документа, удостоверяющего личность и на основании информации о приёме на работу, поступившей в </w:t>
      </w:r>
      <w:proofErr w:type="spellStart"/>
      <w:r w:rsidRPr="0060438A">
        <w:rPr>
          <w:lang w:eastAsia="ru-RU"/>
        </w:rPr>
        <w:t>ООФиИТЗ</w:t>
      </w:r>
      <w:proofErr w:type="spellEnd"/>
      <w:r w:rsidRPr="0060438A">
        <w:rPr>
          <w:lang w:eastAsia="ru-RU"/>
        </w:rPr>
        <w:t xml:space="preserve"> УЭБ из отдела подбора, адаптации и работы с кадровым резервом ООО «</w:t>
      </w:r>
      <w:proofErr w:type="spellStart"/>
      <w:r w:rsidRPr="0060438A">
        <w:rPr>
          <w:lang w:eastAsia="ru-RU"/>
        </w:rPr>
        <w:t>Славнефть-Красноярскнефтегаз</w:t>
      </w:r>
      <w:proofErr w:type="spellEnd"/>
      <w:r w:rsidRPr="0060438A">
        <w:rPr>
          <w:lang w:eastAsia="ru-RU"/>
        </w:rPr>
        <w:t>».</w:t>
      </w:r>
    </w:p>
    <w:p w:rsidR="0060438A" w:rsidRPr="0060438A" w:rsidRDefault="0060438A" w:rsidP="0060438A">
      <w:pPr>
        <w:keepNext/>
        <w:spacing w:before="240"/>
        <w:jc w:val="both"/>
        <w:outlineLvl w:val="2"/>
        <w:rPr>
          <w:rFonts w:ascii="Arial" w:eastAsiaTheme="minorHAnsi" w:hAnsi="Arial"/>
          <w:b/>
          <w:i/>
          <w:sz w:val="20"/>
        </w:rPr>
      </w:pPr>
      <w:bookmarkStart w:id="39" w:name="_Toc119941508"/>
      <w:bookmarkStart w:id="40" w:name="_Toc133589992"/>
      <w:r w:rsidRPr="0060438A">
        <w:rPr>
          <w:rFonts w:ascii="Arial" w:eastAsiaTheme="minorHAnsi" w:hAnsi="Arial"/>
          <w:b/>
          <w:i/>
          <w:sz w:val="20"/>
        </w:rPr>
        <w:t>6.4.3. ПОСТОЯННЫЙ ЭЛЕКТРОННЫЙ ПРОПУСК ДЛЯ РАБОТНИКОВ ПОДРЯДНЫХ/СУБПОДРЯДНЫХ ОРГАНИЗАЦИЙ (ТОЛЬКО В ЗДАНИЯ ОФИСОВ)</w:t>
      </w:r>
      <w:bookmarkEnd w:id="39"/>
      <w:bookmarkEnd w:id="40"/>
      <w:r w:rsidRPr="0060438A">
        <w:rPr>
          <w:rFonts w:ascii="Arial" w:eastAsiaTheme="minorHAnsi" w:hAnsi="Arial"/>
          <w:b/>
          <w:i/>
          <w:sz w:val="20"/>
        </w:rPr>
        <w:t xml:space="preserve"> </w:t>
      </w:r>
    </w:p>
    <w:p w:rsidR="0060438A" w:rsidRPr="0060438A" w:rsidRDefault="0060438A" w:rsidP="0060438A">
      <w:pPr>
        <w:widowControl w:val="0"/>
        <w:tabs>
          <w:tab w:val="left" w:pos="1690"/>
        </w:tabs>
        <w:spacing w:before="240"/>
        <w:jc w:val="both"/>
        <w:rPr>
          <w:lang w:eastAsia="ru-RU"/>
        </w:rPr>
      </w:pPr>
      <w:r w:rsidRPr="0060438A">
        <w:rPr>
          <w:lang w:eastAsia="ru-RU"/>
        </w:rPr>
        <w:t>6.4.3.1. Постоянный электронный пропуск (</w:t>
      </w:r>
      <w:hyperlink w:anchor="пять_два" w:history="1">
        <w:r w:rsidRPr="0060438A">
          <w:rPr>
            <w:color w:val="0000FF"/>
            <w:u w:val="single"/>
            <w:lang w:eastAsia="ru-RU"/>
          </w:rPr>
          <w:t>Приложение 5</w:t>
        </w:r>
      </w:hyperlink>
      <w:r w:rsidRPr="0060438A">
        <w:rPr>
          <w:lang w:eastAsia="ru-RU"/>
        </w:rPr>
        <w:t>) выдаётся работникам подрядных/субподрядных организаций, рабочие места которых находятся в административных зданиях ООО «</w:t>
      </w:r>
      <w:proofErr w:type="spellStart"/>
      <w:r w:rsidRPr="0060438A">
        <w:rPr>
          <w:lang w:eastAsia="ru-RU"/>
        </w:rPr>
        <w:t>Славнефть-Красноярскнефтегаз</w:t>
      </w:r>
      <w:proofErr w:type="spellEnd"/>
      <w:r w:rsidRPr="0060438A">
        <w:rPr>
          <w:lang w:eastAsia="ru-RU"/>
        </w:rPr>
        <w:t>», оборудованных комплексной системой безопасности, на основании заявки, направленной от имени и за подписью руководителя организации и согласованной куратором договора. Срок действия пропуска определяется не более чем до 31 декабря текущего года, но не более срока действия договора подряда.</w:t>
      </w:r>
    </w:p>
    <w:p w:rsidR="0060438A" w:rsidRPr="0060438A" w:rsidRDefault="0060438A" w:rsidP="0060438A">
      <w:pPr>
        <w:widowControl w:val="0"/>
        <w:tabs>
          <w:tab w:val="left" w:pos="1690"/>
        </w:tabs>
        <w:spacing w:before="240"/>
        <w:jc w:val="both"/>
        <w:rPr>
          <w:lang w:eastAsia="ru-RU"/>
        </w:rPr>
      </w:pPr>
      <w:r w:rsidRPr="0060438A">
        <w:rPr>
          <w:lang w:eastAsia="ru-RU"/>
        </w:rPr>
        <w:t>6.4.3.2. Срок действия электронного пропуска продлевается на основании заявки по той же форме, направленной от имени и за подписью руководителя организации и согласованной куратором договора.</w:t>
      </w:r>
    </w:p>
    <w:p w:rsidR="0060438A" w:rsidRPr="0060438A" w:rsidRDefault="0060438A" w:rsidP="0060438A">
      <w:pPr>
        <w:widowControl w:val="0"/>
        <w:tabs>
          <w:tab w:val="left" w:pos="1690"/>
        </w:tabs>
        <w:spacing w:before="240"/>
        <w:jc w:val="both"/>
        <w:rPr>
          <w:lang w:eastAsia="ru-RU"/>
        </w:rPr>
      </w:pPr>
      <w:r w:rsidRPr="0060438A">
        <w:rPr>
          <w:lang w:eastAsia="ru-RU"/>
        </w:rPr>
        <w:t>6.4.3.3. Постоянный электронный пропуск работников подрядных/субподрядных организаций действителен только для офисных зданий ООО «</w:t>
      </w:r>
      <w:proofErr w:type="spellStart"/>
      <w:r w:rsidRPr="0060438A">
        <w:rPr>
          <w:lang w:eastAsia="ru-RU"/>
        </w:rPr>
        <w:t>Славнефть-Красноярскнефтегаз</w:t>
      </w:r>
      <w:proofErr w:type="spellEnd"/>
      <w:r w:rsidRPr="0060438A">
        <w:rPr>
          <w:lang w:eastAsia="ru-RU"/>
        </w:rPr>
        <w:t>», и не даёт права посещения месторождений и иных объектов.</w:t>
      </w:r>
    </w:p>
    <w:p w:rsidR="0060438A" w:rsidRPr="0060438A" w:rsidRDefault="0060438A" w:rsidP="0060438A">
      <w:pPr>
        <w:widowControl w:val="0"/>
        <w:tabs>
          <w:tab w:val="left" w:pos="1690"/>
        </w:tabs>
        <w:spacing w:before="240"/>
        <w:jc w:val="both"/>
        <w:rPr>
          <w:lang w:eastAsia="ru-RU"/>
        </w:rPr>
      </w:pPr>
      <w:r w:rsidRPr="0060438A">
        <w:rPr>
          <w:lang w:eastAsia="ru-RU"/>
        </w:rPr>
        <w:t xml:space="preserve">6.4.3.4. Выдача постоянного электронного пропуска производится в </w:t>
      </w:r>
      <w:proofErr w:type="spellStart"/>
      <w:r w:rsidRPr="0060438A">
        <w:rPr>
          <w:lang w:eastAsia="ru-RU"/>
        </w:rPr>
        <w:t>ООФиИТЗ</w:t>
      </w:r>
      <w:proofErr w:type="spellEnd"/>
      <w:r w:rsidRPr="0060438A">
        <w:rPr>
          <w:lang w:eastAsia="ru-RU"/>
        </w:rPr>
        <w:t xml:space="preserve"> УЭБ (бюро пропусков охранной организации) под подпись в журнале регистрации пропусков по предъявлению документа, удостоверяющего личность.</w:t>
      </w:r>
    </w:p>
    <w:p w:rsidR="0060438A" w:rsidRPr="0060438A" w:rsidRDefault="0060438A" w:rsidP="0060438A">
      <w:pPr>
        <w:keepNext/>
        <w:spacing w:before="240"/>
        <w:jc w:val="both"/>
        <w:outlineLvl w:val="2"/>
        <w:rPr>
          <w:rFonts w:ascii="Arial" w:eastAsiaTheme="minorHAnsi" w:hAnsi="Arial"/>
          <w:b/>
          <w:i/>
          <w:sz w:val="20"/>
        </w:rPr>
      </w:pPr>
      <w:bookmarkStart w:id="41" w:name="_Toc119941509"/>
      <w:bookmarkStart w:id="42" w:name="_Toc133589993"/>
      <w:r w:rsidRPr="0060438A">
        <w:rPr>
          <w:rFonts w:ascii="Arial" w:eastAsiaTheme="minorHAnsi" w:hAnsi="Arial"/>
          <w:b/>
          <w:i/>
          <w:sz w:val="20"/>
        </w:rPr>
        <w:t>6.4.4. ВРЕМЕННЫЙ ЭЛЕКТРОННЫЙ ПРОПУСК (ДЕЙСТВУЕТ ТОЛЬКО В ЗДАНИЯХ ОФИСОВ)</w:t>
      </w:r>
      <w:bookmarkEnd w:id="41"/>
      <w:bookmarkEnd w:id="42"/>
    </w:p>
    <w:p w:rsidR="0060438A" w:rsidRPr="0060438A" w:rsidRDefault="0060438A" w:rsidP="0060438A">
      <w:pPr>
        <w:widowControl w:val="0"/>
        <w:tabs>
          <w:tab w:val="left" w:pos="1690"/>
        </w:tabs>
        <w:spacing w:before="240"/>
        <w:jc w:val="both"/>
        <w:rPr>
          <w:lang w:eastAsia="ru-RU"/>
        </w:rPr>
      </w:pPr>
      <w:r w:rsidRPr="0060438A">
        <w:rPr>
          <w:lang w:eastAsia="ru-RU"/>
        </w:rPr>
        <w:t>6.4.4.1. Временный электронный пропуск</w:t>
      </w:r>
      <w:r w:rsidRPr="0060438A">
        <w:rPr>
          <w:spacing w:val="-3"/>
          <w:lang w:eastAsia="ru-RU"/>
        </w:rPr>
        <w:t xml:space="preserve"> </w:t>
      </w:r>
      <w:r w:rsidRPr="0060438A">
        <w:rPr>
          <w:lang w:eastAsia="ru-RU"/>
        </w:rPr>
        <w:t>(</w:t>
      </w:r>
      <w:hyperlink w:anchor="пять_два" w:history="1">
        <w:r w:rsidRPr="0060438A">
          <w:rPr>
            <w:color w:val="0000FF"/>
            <w:u w:val="single"/>
            <w:lang w:eastAsia="ru-RU"/>
          </w:rPr>
          <w:t>Приложение 5</w:t>
        </w:r>
      </w:hyperlink>
      <w:r w:rsidRPr="0060438A">
        <w:rPr>
          <w:lang w:eastAsia="ru-RU"/>
        </w:rPr>
        <w:t xml:space="preserve">) </w:t>
      </w:r>
      <w:r w:rsidRPr="0060438A">
        <w:rPr>
          <w:spacing w:val="-3"/>
          <w:lang w:eastAsia="ru-RU"/>
        </w:rPr>
        <w:t>в</w:t>
      </w:r>
      <w:r w:rsidRPr="0060438A">
        <w:rPr>
          <w:lang w:eastAsia="ru-RU"/>
        </w:rPr>
        <w:t>ыдается в бюро пропусков охранной организации (</w:t>
      </w:r>
      <w:proofErr w:type="spellStart"/>
      <w:r w:rsidRPr="0060438A">
        <w:rPr>
          <w:lang w:eastAsia="ru-RU"/>
        </w:rPr>
        <w:t>ООФиИТЗ</w:t>
      </w:r>
      <w:proofErr w:type="spellEnd"/>
      <w:r w:rsidRPr="0060438A">
        <w:rPr>
          <w:lang w:eastAsia="ru-RU"/>
        </w:rPr>
        <w:t xml:space="preserve"> УЭБ) не более чем на 30 дней командированным работникам Компании или работникам сторонних организаций на основании служебной записки от куратора договора или ответственного за встречу работника ООО «</w:t>
      </w:r>
      <w:proofErr w:type="spellStart"/>
      <w:r w:rsidRPr="0060438A">
        <w:rPr>
          <w:lang w:eastAsia="ru-RU"/>
        </w:rPr>
        <w:t>Славнефть-Красноярскнефтегаз</w:t>
      </w:r>
      <w:proofErr w:type="spellEnd"/>
      <w:r w:rsidRPr="0060438A">
        <w:rPr>
          <w:lang w:eastAsia="ru-RU"/>
        </w:rPr>
        <w:t>», с приложением документального подтверждения обоснованности выдачи пропусков (письмо о командировании, запрос о выдаче пропусков, извещение о направлении в ООО «</w:t>
      </w:r>
      <w:proofErr w:type="spellStart"/>
      <w:r w:rsidRPr="0060438A">
        <w:rPr>
          <w:lang w:eastAsia="ru-RU"/>
        </w:rPr>
        <w:t>Славнефть-Красноярскнефтегаз</w:t>
      </w:r>
      <w:proofErr w:type="spellEnd"/>
      <w:r w:rsidRPr="0060438A">
        <w:rPr>
          <w:lang w:eastAsia="ru-RU"/>
        </w:rPr>
        <w:t>» комиссии и т.п.).</w:t>
      </w:r>
    </w:p>
    <w:p w:rsidR="0060438A" w:rsidRPr="0060438A" w:rsidRDefault="0060438A" w:rsidP="0060438A">
      <w:pPr>
        <w:widowControl w:val="0"/>
        <w:tabs>
          <w:tab w:val="left" w:pos="1690"/>
        </w:tabs>
        <w:spacing w:before="240"/>
        <w:jc w:val="both"/>
        <w:rPr>
          <w:lang w:eastAsia="ru-RU"/>
        </w:rPr>
      </w:pPr>
      <w:r w:rsidRPr="0060438A">
        <w:rPr>
          <w:lang w:eastAsia="ru-RU"/>
        </w:rPr>
        <w:t>6.4.4.2. Данный вид пропуска не подлежит продлению и сдается ответственным работником ООО «</w:t>
      </w:r>
      <w:proofErr w:type="spellStart"/>
      <w:r w:rsidRPr="0060438A">
        <w:rPr>
          <w:lang w:eastAsia="ru-RU"/>
        </w:rPr>
        <w:t>Славнефть-Красноярскнефтегаз</w:t>
      </w:r>
      <w:proofErr w:type="spellEnd"/>
      <w:r w:rsidRPr="0060438A">
        <w:rPr>
          <w:lang w:eastAsia="ru-RU"/>
        </w:rPr>
        <w:t xml:space="preserve">» по месту выдачи по миновании надобности. </w:t>
      </w:r>
    </w:p>
    <w:p w:rsidR="0060438A" w:rsidRPr="0060438A" w:rsidRDefault="0060438A" w:rsidP="0060438A">
      <w:pPr>
        <w:keepNext/>
        <w:spacing w:before="240"/>
        <w:jc w:val="both"/>
        <w:outlineLvl w:val="2"/>
        <w:rPr>
          <w:rFonts w:ascii="Arial" w:eastAsiaTheme="minorHAnsi" w:hAnsi="Arial"/>
          <w:b/>
          <w:i/>
          <w:sz w:val="20"/>
        </w:rPr>
      </w:pPr>
      <w:bookmarkStart w:id="43" w:name="_Toc119941510"/>
      <w:bookmarkStart w:id="44" w:name="_Toc133589994"/>
      <w:r w:rsidRPr="0060438A">
        <w:rPr>
          <w:rFonts w:ascii="Arial" w:eastAsiaTheme="minorHAnsi" w:hAnsi="Arial"/>
          <w:b/>
          <w:i/>
          <w:sz w:val="20"/>
        </w:rPr>
        <w:t>6.4.5. РАЗОВЫЙ ЭЛЕКТРОННЫЙ ПРОПУСК (ДЕЙСТВУЕТ ТОЛЬКО В ЗДАНИЯХ ОФИСОВ)</w:t>
      </w:r>
      <w:bookmarkEnd w:id="43"/>
      <w:bookmarkEnd w:id="44"/>
    </w:p>
    <w:p w:rsidR="0060438A" w:rsidRPr="0060438A" w:rsidRDefault="0060438A" w:rsidP="0060438A">
      <w:pPr>
        <w:widowControl w:val="0"/>
        <w:tabs>
          <w:tab w:val="left" w:pos="1690"/>
        </w:tabs>
        <w:spacing w:before="240"/>
        <w:jc w:val="both"/>
        <w:rPr>
          <w:lang w:eastAsia="ru-RU"/>
        </w:rPr>
      </w:pPr>
      <w:r w:rsidRPr="0060438A">
        <w:rPr>
          <w:lang w:eastAsia="ru-RU"/>
        </w:rPr>
        <w:t>6.4.5.1. Разовый электронный пропуск (</w:t>
      </w:r>
      <w:hyperlink w:anchor="пять_два" w:history="1">
        <w:r w:rsidRPr="0060438A">
          <w:rPr>
            <w:color w:val="0000FF"/>
            <w:u w:val="single"/>
            <w:lang w:eastAsia="ru-RU"/>
          </w:rPr>
          <w:t>Приложение 5</w:t>
        </w:r>
      </w:hyperlink>
      <w:r w:rsidRPr="0060438A">
        <w:rPr>
          <w:lang w:eastAsia="ru-RU"/>
        </w:rPr>
        <w:t>) выдается дежурным охранником на КПП для разового посещения офиса ООО «</w:t>
      </w:r>
      <w:proofErr w:type="spellStart"/>
      <w:r w:rsidRPr="0060438A">
        <w:rPr>
          <w:lang w:eastAsia="ru-RU"/>
        </w:rPr>
        <w:t>Славнефть-Красноярскнефтегаз</w:t>
      </w:r>
      <w:proofErr w:type="spellEnd"/>
      <w:r w:rsidRPr="0060438A">
        <w:rPr>
          <w:lang w:eastAsia="ru-RU"/>
        </w:rPr>
        <w:t xml:space="preserve">» посетителям, командированным работникам, работникам подрядных/субподрядных организаций в случае необходимости прохода к должностным лицам Общества, чьи рабочие места находятся в указанных административных зданиях, и после согласования с работником, к которому направляется данный посетитель. Выданный разовый личный пропуск предоставляет его владельцу право нахождения в указанном административном здании Общества в </w:t>
      </w:r>
      <w:r w:rsidRPr="0060438A">
        <w:rPr>
          <w:lang w:eastAsia="ru-RU"/>
        </w:rPr>
        <w:lastRenderedPageBreak/>
        <w:t>согласованный период времени. В случае производственной необходимости возможен допуск посетителей и в выходные дни (для закрытия объёмов, сдачи отчётной документации и пр.). Обеспечение сопровождения посетителей входит в обязанность работников ООО «</w:t>
      </w:r>
      <w:proofErr w:type="spellStart"/>
      <w:r w:rsidRPr="0060438A">
        <w:rPr>
          <w:lang w:eastAsia="ru-RU"/>
        </w:rPr>
        <w:t>Славнефть-Красноярскнефтегаз</w:t>
      </w:r>
      <w:proofErr w:type="spellEnd"/>
      <w:r w:rsidRPr="0060438A">
        <w:rPr>
          <w:lang w:eastAsia="ru-RU"/>
        </w:rPr>
        <w:t>», согласовавших пропуск (за исключением лиц, проходящих процедуру приёма на работу или увольнения). Ответственность за возможные нарушения посетителями настоящего Регламента бизнес-процесса возлагается на работников ООО «</w:t>
      </w:r>
      <w:proofErr w:type="spellStart"/>
      <w:r w:rsidRPr="0060438A">
        <w:rPr>
          <w:lang w:eastAsia="ru-RU"/>
        </w:rPr>
        <w:t>Славнефть-Красноярскнефтегаз</w:t>
      </w:r>
      <w:proofErr w:type="spellEnd"/>
      <w:r w:rsidRPr="0060438A">
        <w:rPr>
          <w:lang w:eastAsia="ru-RU"/>
        </w:rPr>
        <w:t xml:space="preserve">», заказавших пропуск. </w:t>
      </w:r>
    </w:p>
    <w:p w:rsidR="0060438A" w:rsidRPr="0060438A" w:rsidRDefault="0060438A" w:rsidP="0060438A">
      <w:pPr>
        <w:widowControl w:val="0"/>
        <w:tabs>
          <w:tab w:val="left" w:pos="1690"/>
        </w:tabs>
        <w:spacing w:before="240"/>
        <w:jc w:val="both"/>
        <w:rPr>
          <w:lang w:eastAsia="ru-RU"/>
        </w:rPr>
      </w:pPr>
      <w:r w:rsidRPr="0060438A">
        <w:rPr>
          <w:lang w:eastAsia="ru-RU"/>
        </w:rPr>
        <w:t>6.4.5.2. Лицам, прибывшим для прохождения собеседования и трудоустройства в кадровую службу, разовые пропуска выдаются на основании служебных записок от отдела подбора, адаптации и работы с кадровым резервом ООО «</w:t>
      </w:r>
      <w:proofErr w:type="spellStart"/>
      <w:r w:rsidRPr="0060438A">
        <w:rPr>
          <w:lang w:eastAsia="ru-RU"/>
        </w:rPr>
        <w:t>Славнефть-Красноярскнефтегаз</w:t>
      </w:r>
      <w:proofErr w:type="spellEnd"/>
      <w:r w:rsidRPr="0060438A">
        <w:rPr>
          <w:lang w:eastAsia="ru-RU"/>
        </w:rPr>
        <w:t xml:space="preserve">», согласованных </w:t>
      </w:r>
      <w:proofErr w:type="spellStart"/>
      <w:r w:rsidRPr="0060438A">
        <w:rPr>
          <w:lang w:eastAsia="ru-RU"/>
        </w:rPr>
        <w:t>ООФиИТЗ</w:t>
      </w:r>
      <w:proofErr w:type="spellEnd"/>
      <w:r w:rsidRPr="0060438A">
        <w:rPr>
          <w:lang w:eastAsia="ru-RU"/>
        </w:rPr>
        <w:t xml:space="preserve"> УЭБ. </w:t>
      </w:r>
    </w:p>
    <w:p w:rsidR="0060438A" w:rsidRPr="0060438A" w:rsidRDefault="0060438A" w:rsidP="0060438A">
      <w:pPr>
        <w:widowControl w:val="0"/>
        <w:tabs>
          <w:tab w:val="left" w:pos="1690"/>
        </w:tabs>
        <w:spacing w:before="240"/>
        <w:jc w:val="both"/>
        <w:rPr>
          <w:lang w:eastAsia="ru-RU"/>
        </w:rPr>
      </w:pPr>
      <w:r w:rsidRPr="0060438A">
        <w:rPr>
          <w:lang w:eastAsia="ru-RU"/>
        </w:rPr>
        <w:t xml:space="preserve">6.4.5.3. Лица, проходящие по разовым пропускам, должны иметь при себе документы, удостоверяющие личность (паспорт в том числе и заграничный, удостоверение личности военнослужащего РФ или военный билет (для военнослужащих), служебное удостоверение сотрудника правоохранительных органов). </w:t>
      </w:r>
    </w:p>
    <w:p w:rsidR="0060438A" w:rsidRPr="0060438A" w:rsidRDefault="0060438A" w:rsidP="0060438A">
      <w:pPr>
        <w:widowControl w:val="0"/>
        <w:tabs>
          <w:tab w:val="left" w:pos="1690"/>
        </w:tabs>
        <w:spacing w:before="240"/>
        <w:jc w:val="both"/>
        <w:rPr>
          <w:lang w:eastAsia="ru-RU"/>
        </w:rPr>
      </w:pPr>
      <w:r w:rsidRPr="0060438A">
        <w:rPr>
          <w:lang w:eastAsia="ru-RU"/>
        </w:rPr>
        <w:t>6.4.5.4. Фамилию, имя и отчество, и иные данные согласно документу, удостоверяющему личность посетителя, сотрудники охраны вносят в книгу учёта посетителей. Книга учёта посетителей должна быть прошита, пронумерована, скреплена печатью, и зарегистрирована в охранном предприятии. Оконченные производством книги учёта посетителей хранятся в течение 1 года, после чего подлежат уничтожению.</w:t>
      </w:r>
    </w:p>
    <w:p w:rsidR="0060438A" w:rsidRPr="0060438A" w:rsidRDefault="0060438A" w:rsidP="0060438A">
      <w:pPr>
        <w:widowControl w:val="0"/>
        <w:tabs>
          <w:tab w:val="left" w:pos="1690"/>
        </w:tabs>
        <w:spacing w:before="240"/>
        <w:jc w:val="both"/>
        <w:rPr>
          <w:lang w:eastAsia="ru-RU"/>
        </w:rPr>
      </w:pPr>
      <w:r w:rsidRPr="0060438A">
        <w:rPr>
          <w:lang w:eastAsia="ru-RU"/>
        </w:rPr>
        <w:t xml:space="preserve">6.4.5.5. Лица, получившие разовые пропуска, при выходе из административного здания Общества обязаны сдать их охраннику (опустить в </w:t>
      </w:r>
      <w:proofErr w:type="spellStart"/>
      <w:r w:rsidRPr="0060438A">
        <w:rPr>
          <w:lang w:eastAsia="ru-RU"/>
        </w:rPr>
        <w:t>картоприёмник</w:t>
      </w:r>
      <w:proofErr w:type="spellEnd"/>
      <w:r w:rsidRPr="0060438A">
        <w:rPr>
          <w:lang w:eastAsia="ru-RU"/>
        </w:rPr>
        <w:t xml:space="preserve">). </w:t>
      </w:r>
    </w:p>
    <w:p w:rsidR="0060438A" w:rsidRPr="0060438A" w:rsidRDefault="0060438A" w:rsidP="0060438A">
      <w:pPr>
        <w:keepNext/>
        <w:spacing w:before="240"/>
        <w:jc w:val="both"/>
        <w:outlineLvl w:val="2"/>
        <w:rPr>
          <w:rFonts w:ascii="Arial" w:eastAsiaTheme="minorHAnsi" w:hAnsi="Arial"/>
          <w:b/>
          <w:i/>
          <w:sz w:val="20"/>
        </w:rPr>
      </w:pPr>
      <w:bookmarkStart w:id="45" w:name="_Toc119941511"/>
      <w:bookmarkStart w:id="46" w:name="_Toc133589995"/>
      <w:r w:rsidRPr="0060438A">
        <w:rPr>
          <w:rFonts w:ascii="Arial" w:eastAsiaTheme="minorHAnsi" w:hAnsi="Arial"/>
          <w:b/>
          <w:i/>
          <w:sz w:val="20"/>
        </w:rPr>
        <w:t>6.4.6. ВРЕМЕННЫЙ ЛИЧНЫЙ ПРОПУСК ДЛЯ РАБОТНИКОВ ПОДРЯДНЫХ/СУБПОДРЯДНЫХ ОРГАНИЗАЦИЙ НА ОБЪЕКТЫ ООО «СЛАВНЕФТЬ-КРАСНОЯРСКНЕФТЕГАЗ»</w:t>
      </w:r>
      <w:bookmarkEnd w:id="45"/>
      <w:bookmarkEnd w:id="46"/>
    </w:p>
    <w:p w:rsidR="0060438A" w:rsidRPr="0060438A" w:rsidRDefault="0060438A" w:rsidP="0060438A">
      <w:pPr>
        <w:widowControl w:val="0"/>
        <w:tabs>
          <w:tab w:val="left" w:pos="1690"/>
        </w:tabs>
        <w:spacing w:before="240"/>
        <w:jc w:val="both"/>
        <w:rPr>
          <w:lang w:eastAsia="ru-RU"/>
        </w:rPr>
      </w:pPr>
      <w:r w:rsidRPr="0060438A">
        <w:rPr>
          <w:lang w:eastAsia="ru-RU"/>
        </w:rPr>
        <w:t>6.4.6.1. Пропуск с правом доступа на объекты и месторождения, не оборудованные системой контроля доступа, изготавливается на бумажном носителе (</w:t>
      </w:r>
      <w:hyperlink w:anchor="шесть" w:history="1">
        <w:r w:rsidRPr="0060438A">
          <w:rPr>
            <w:color w:val="0000FF"/>
            <w:u w:val="single"/>
            <w:lang w:eastAsia="ru-RU"/>
          </w:rPr>
          <w:t>Приложение 6</w:t>
        </w:r>
      </w:hyperlink>
      <w:r w:rsidRPr="0060438A">
        <w:rPr>
          <w:lang w:eastAsia="ru-RU"/>
        </w:rPr>
        <w:t>), и выдается работникам подрядных/субподрядных организаций и другим лицам на основании письма-заявки, направленного от имени и за подписью руководителя подрядной организации и согласованного куратором договора. Время действия пропуска определяется не более чем до 31 декабря текущего года, но не более срока действия договора подряда. При оформлении заявки в теме сообщения обязательно указывать: «Заявка на персонал, номер заявки, название организации».</w:t>
      </w:r>
    </w:p>
    <w:p w:rsidR="0060438A" w:rsidRPr="0060438A" w:rsidRDefault="0060438A" w:rsidP="0060438A">
      <w:pPr>
        <w:widowControl w:val="0"/>
        <w:tabs>
          <w:tab w:val="left" w:pos="1690"/>
        </w:tabs>
        <w:spacing w:before="240"/>
        <w:jc w:val="both"/>
        <w:rPr>
          <w:lang w:eastAsia="ru-RU"/>
        </w:rPr>
      </w:pPr>
      <w:r w:rsidRPr="0060438A">
        <w:rPr>
          <w:lang w:eastAsia="ru-RU"/>
        </w:rPr>
        <w:t xml:space="preserve">6.4.6.2. К заявке прикладывается список работников (в формате </w:t>
      </w:r>
      <w:proofErr w:type="spellStart"/>
      <w:r w:rsidRPr="0060438A">
        <w:rPr>
          <w:lang w:eastAsia="ru-RU"/>
        </w:rPr>
        <w:t>Excel</w:t>
      </w:r>
      <w:proofErr w:type="spellEnd"/>
      <w:r w:rsidRPr="0060438A">
        <w:rPr>
          <w:lang w:eastAsia="ru-RU"/>
        </w:rPr>
        <w:t xml:space="preserve">), с их цветными фотографиями с изображением лица анфас, без головного убора. При этом заявка оформляется в строгом соответствии с прилагаемой формой, список работников составляется в алфавитном порядке, имена и отчества пишутся полностью. В заявке обязательно указывается номер и срок действия договора, по которому производятся работы на указанных объектах. </w:t>
      </w:r>
    </w:p>
    <w:p w:rsidR="0060438A" w:rsidRPr="0060438A" w:rsidRDefault="0060438A" w:rsidP="0060438A">
      <w:pPr>
        <w:widowControl w:val="0"/>
        <w:tabs>
          <w:tab w:val="left" w:pos="1690"/>
        </w:tabs>
        <w:spacing w:before="240"/>
        <w:jc w:val="both"/>
        <w:rPr>
          <w:lang w:eastAsia="ru-RU"/>
        </w:rPr>
      </w:pPr>
      <w:r w:rsidRPr="0060438A">
        <w:rPr>
          <w:lang w:eastAsia="ru-RU"/>
        </w:rPr>
        <w:t xml:space="preserve">6.4.6.3. Пропуск выдается в бюро пропусков охранной организации лично работнику или представителю подрядной/субподрядной организации, указанному в заявке, по предъявлению документа, удостоверяющего личность. По окончании срока действия пропуск работника подрядной/субподрядной организации считается не действительным, и </w:t>
      </w:r>
      <w:r w:rsidRPr="0060438A">
        <w:rPr>
          <w:lang w:eastAsia="ru-RU"/>
        </w:rPr>
        <w:lastRenderedPageBreak/>
        <w:t xml:space="preserve">подлежит уничтожению. </w:t>
      </w:r>
    </w:p>
    <w:p w:rsidR="0060438A" w:rsidRPr="0060438A" w:rsidRDefault="0060438A" w:rsidP="0060438A">
      <w:pPr>
        <w:widowControl w:val="0"/>
        <w:tabs>
          <w:tab w:val="left" w:pos="1690"/>
        </w:tabs>
        <w:spacing w:before="240"/>
        <w:jc w:val="both"/>
        <w:rPr>
          <w:lang w:eastAsia="ru-RU"/>
        </w:rPr>
      </w:pPr>
      <w:r w:rsidRPr="0060438A">
        <w:rPr>
          <w:lang w:eastAsia="ru-RU"/>
        </w:rPr>
        <w:t>6.4.6.4. Для оформления временных пропусков на объекты и месторождения ООО «</w:t>
      </w:r>
      <w:proofErr w:type="spellStart"/>
      <w:r w:rsidRPr="0060438A">
        <w:rPr>
          <w:lang w:eastAsia="ru-RU"/>
        </w:rPr>
        <w:t>Славнефть-Красноярскнефтегаз</w:t>
      </w:r>
      <w:proofErr w:type="spellEnd"/>
      <w:r w:rsidRPr="0060438A">
        <w:rPr>
          <w:lang w:eastAsia="ru-RU"/>
        </w:rPr>
        <w:t>» иностранным гражданам, руководителям структурных подразделений Общества, кураторам договоров с подрядными организациями, привлекающим для работы на объектах Общества иностранную рабочую силу, необходимо предоставить заявку с приложением следующего комплекта документов:</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копия паспорта и его перевод на русский язык;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копия миграционной карты (если применимо);</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копия трудового договора;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патент, а также документы, подтверждающие его оплату на весь период нахождения на территории объектов ООО «</w:t>
      </w:r>
      <w:proofErr w:type="spellStart"/>
      <w:r w:rsidRPr="0060438A">
        <w:rPr>
          <w:lang w:eastAsia="ru-RU"/>
        </w:rPr>
        <w:t>Славнефть-Красноярскнефтегаз</w:t>
      </w:r>
      <w:proofErr w:type="spellEnd"/>
      <w:r w:rsidRPr="0060438A">
        <w:rPr>
          <w:lang w:eastAsia="ru-RU"/>
        </w:rPr>
        <w:t>» или разрешение на работу (если применимо);</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документ, подтверждающий постановку иностранного гражданина на учет по месту пребывания;</w:t>
      </w:r>
    </w:p>
    <w:p w:rsidR="0060438A" w:rsidRPr="0060438A" w:rsidRDefault="0060438A" w:rsidP="0060438A">
      <w:pPr>
        <w:numPr>
          <w:ilvl w:val="0"/>
          <w:numId w:val="6"/>
        </w:numPr>
        <w:tabs>
          <w:tab w:val="num" w:pos="540"/>
        </w:tabs>
        <w:spacing w:before="60"/>
        <w:ind w:left="567" w:hanging="397"/>
        <w:jc w:val="both"/>
        <w:rPr>
          <w:lang w:eastAsia="ru-RU"/>
        </w:rPr>
      </w:pPr>
      <w:proofErr w:type="gramStart"/>
      <w:r w:rsidRPr="0060438A">
        <w:rPr>
          <w:lang w:eastAsia="ru-RU"/>
        </w:rPr>
        <w:t>копия визы</w:t>
      </w:r>
      <w:proofErr w:type="gramEnd"/>
      <w:r w:rsidRPr="0060438A">
        <w:rPr>
          <w:lang w:eastAsia="ru-RU"/>
        </w:rPr>
        <w:t xml:space="preserve"> соответствующей выполняемым работам (оказываемым услугам) (если применимо);</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уведомление территориального органа федерального органа исполнительной власти в сфере миграции в субъекте Российской Федерации, на территории которого данный иностранный гражданин осуществляет трудовую деятельность, о заключении с данным иностранным гражданином трудового договора или гражданско-правового договора на выполнение работ (оказание услуг).</w:t>
      </w:r>
    </w:p>
    <w:p w:rsidR="0060438A" w:rsidRPr="0060438A" w:rsidRDefault="0060438A" w:rsidP="0060438A">
      <w:pPr>
        <w:widowControl w:val="0"/>
        <w:tabs>
          <w:tab w:val="left" w:pos="1690"/>
        </w:tabs>
        <w:spacing w:before="240"/>
        <w:jc w:val="both"/>
        <w:rPr>
          <w:lang w:eastAsia="ru-RU"/>
        </w:rPr>
      </w:pPr>
      <w:r w:rsidRPr="0060438A">
        <w:rPr>
          <w:lang w:eastAsia="ru-RU"/>
        </w:rPr>
        <w:t xml:space="preserve">Кроме того, до направления заявки на согласование в </w:t>
      </w:r>
      <w:proofErr w:type="spellStart"/>
      <w:r w:rsidRPr="0060438A">
        <w:rPr>
          <w:lang w:eastAsia="ru-RU"/>
        </w:rPr>
        <w:t>ООФиИТЗ</w:t>
      </w:r>
      <w:proofErr w:type="spellEnd"/>
      <w:r w:rsidRPr="0060438A">
        <w:rPr>
          <w:lang w:eastAsia="ru-RU"/>
        </w:rPr>
        <w:t xml:space="preserve"> УЭБ, ее необходимо согласовать в управлении промышленной безопасности и охраны труда.</w:t>
      </w:r>
    </w:p>
    <w:p w:rsidR="0060438A" w:rsidRPr="0060438A" w:rsidRDefault="0060438A" w:rsidP="0060438A">
      <w:pPr>
        <w:widowControl w:val="0"/>
        <w:tabs>
          <w:tab w:val="left" w:pos="1690"/>
        </w:tabs>
        <w:spacing w:before="240"/>
        <w:jc w:val="both"/>
        <w:rPr>
          <w:lang w:eastAsia="ru-RU"/>
        </w:rPr>
      </w:pPr>
      <w:r w:rsidRPr="0060438A">
        <w:rPr>
          <w:lang w:eastAsia="ru-RU"/>
        </w:rPr>
        <w:t>Перечень документов иностранных граждан, подтверждающих законность их пребывания на территории РФ и право осуществлять трудовую деятельность, определяется в соответствии с Таблицей 1.</w:t>
      </w:r>
    </w:p>
    <w:p w:rsidR="0060438A" w:rsidRPr="0060438A" w:rsidRDefault="0060438A" w:rsidP="0060438A">
      <w:pPr>
        <w:spacing w:before="120"/>
        <w:jc w:val="right"/>
        <w:rPr>
          <w:rFonts w:ascii="Arial" w:hAnsi="Arial" w:cs="Arial"/>
          <w:b/>
          <w:sz w:val="20"/>
          <w:szCs w:val="20"/>
        </w:rPr>
      </w:pPr>
      <w:r w:rsidRPr="0060438A">
        <w:rPr>
          <w:rFonts w:ascii="Arial" w:hAnsi="Arial" w:cs="Arial"/>
          <w:b/>
          <w:sz w:val="20"/>
          <w:szCs w:val="20"/>
        </w:rPr>
        <w:t>Таблица 1</w:t>
      </w:r>
    </w:p>
    <w:p w:rsidR="0060438A" w:rsidRPr="0060438A" w:rsidRDefault="0060438A" w:rsidP="0060438A">
      <w:pPr>
        <w:spacing w:after="60"/>
        <w:jc w:val="right"/>
        <w:rPr>
          <w:rFonts w:ascii="Arial" w:hAnsi="Arial" w:cs="Arial"/>
          <w:b/>
          <w:sz w:val="20"/>
          <w:szCs w:val="20"/>
        </w:rPr>
      </w:pPr>
      <w:r w:rsidRPr="0060438A">
        <w:rPr>
          <w:rFonts w:ascii="Arial" w:hAnsi="Arial" w:cs="Arial"/>
          <w:b/>
          <w:sz w:val="20"/>
          <w:szCs w:val="20"/>
        </w:rPr>
        <w:t>Порядок допуска и нахождения на объектах Общества иностранных граждан и специалистов</w:t>
      </w:r>
    </w:p>
    <w:tbl>
      <w:tblPr>
        <w:tblStyle w:val="aff"/>
        <w:tblW w:w="9634"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696"/>
        <w:gridCol w:w="3127"/>
        <w:gridCol w:w="3668"/>
        <w:gridCol w:w="2143"/>
      </w:tblGrid>
      <w:tr w:rsidR="0060438A" w:rsidRPr="0060438A" w:rsidTr="004C1BC6">
        <w:trPr>
          <w:tblHeader/>
        </w:trPr>
        <w:tc>
          <w:tcPr>
            <w:tcW w:w="696" w:type="dxa"/>
            <w:tcBorders>
              <w:bottom w:val="single" w:sz="12" w:space="0" w:color="auto"/>
            </w:tcBorders>
            <w:shd w:val="clear" w:color="auto" w:fill="C6D9F1" w:themeFill="text2" w:themeFillTint="33"/>
            <w:vAlign w:val="center"/>
          </w:tcPr>
          <w:p w:rsidR="0060438A" w:rsidRPr="0060438A" w:rsidRDefault="0060438A" w:rsidP="0060438A">
            <w:pPr>
              <w:spacing w:before="60" w:after="60"/>
              <w:jc w:val="center"/>
              <w:rPr>
                <w:rFonts w:ascii="Arial" w:hAnsi="Arial" w:cs="Arial"/>
                <w:b/>
                <w:caps/>
                <w:sz w:val="16"/>
                <w:szCs w:val="16"/>
                <w:u w:color="000000"/>
                <w:lang w:eastAsia="ru-RU"/>
              </w:rPr>
            </w:pPr>
            <w:r w:rsidRPr="0060438A">
              <w:rPr>
                <w:rFonts w:ascii="Arial" w:hAnsi="Arial" w:cs="Arial"/>
                <w:b/>
                <w:caps/>
                <w:sz w:val="16"/>
                <w:szCs w:val="16"/>
                <w:u w:color="000000"/>
                <w:lang w:eastAsia="ru-RU"/>
              </w:rPr>
              <w:t>№ П/П</w:t>
            </w:r>
          </w:p>
        </w:tc>
        <w:tc>
          <w:tcPr>
            <w:tcW w:w="3127" w:type="dxa"/>
            <w:tcBorders>
              <w:bottom w:val="single" w:sz="12" w:space="0" w:color="auto"/>
            </w:tcBorders>
            <w:shd w:val="clear" w:color="auto" w:fill="C6D9F1" w:themeFill="text2" w:themeFillTint="33"/>
            <w:vAlign w:val="center"/>
          </w:tcPr>
          <w:p w:rsidR="0060438A" w:rsidRPr="0060438A" w:rsidRDefault="0060438A" w:rsidP="0060438A">
            <w:pPr>
              <w:spacing w:before="60" w:after="60"/>
              <w:jc w:val="center"/>
              <w:rPr>
                <w:rFonts w:ascii="Arial" w:hAnsi="Arial" w:cs="Arial"/>
                <w:b/>
                <w:caps/>
                <w:sz w:val="16"/>
                <w:szCs w:val="16"/>
                <w:u w:color="000000"/>
                <w:lang w:eastAsia="ru-RU"/>
              </w:rPr>
            </w:pPr>
            <w:r w:rsidRPr="0060438A">
              <w:rPr>
                <w:rFonts w:ascii="Arial" w:hAnsi="Arial" w:cs="Arial"/>
                <w:b/>
                <w:caps/>
                <w:sz w:val="16"/>
                <w:szCs w:val="16"/>
                <w:u w:color="000000"/>
                <w:lang w:eastAsia="ru-RU"/>
              </w:rPr>
              <w:t>ИНОСТРАННЫЕ ГРАЖДАНЕ</w:t>
            </w:r>
          </w:p>
        </w:tc>
        <w:tc>
          <w:tcPr>
            <w:tcW w:w="3668" w:type="dxa"/>
            <w:tcBorders>
              <w:bottom w:val="single" w:sz="12" w:space="0" w:color="auto"/>
            </w:tcBorders>
            <w:shd w:val="clear" w:color="auto" w:fill="C6D9F1" w:themeFill="text2" w:themeFillTint="33"/>
            <w:vAlign w:val="center"/>
          </w:tcPr>
          <w:p w:rsidR="0060438A" w:rsidRPr="0060438A" w:rsidRDefault="0060438A" w:rsidP="0060438A">
            <w:pPr>
              <w:spacing w:before="60" w:after="60"/>
              <w:jc w:val="center"/>
              <w:rPr>
                <w:rFonts w:ascii="Arial" w:hAnsi="Arial" w:cs="Arial"/>
                <w:b/>
                <w:caps/>
                <w:sz w:val="16"/>
                <w:szCs w:val="16"/>
                <w:u w:color="000000"/>
                <w:lang w:eastAsia="ru-RU"/>
              </w:rPr>
            </w:pPr>
            <w:r w:rsidRPr="0060438A">
              <w:rPr>
                <w:rFonts w:ascii="Arial" w:hAnsi="Arial" w:cs="Arial"/>
                <w:b/>
                <w:caps/>
                <w:sz w:val="16"/>
                <w:szCs w:val="16"/>
                <w:u w:color="000000"/>
                <w:lang w:eastAsia="ru-RU"/>
              </w:rPr>
              <w:t>ДОКУМЕНТЫ, ПОДТВЕРЖДАЮЩИЕ ЗАКОННОСТЬ ПРЕБЫВАНИЯ В РФ</w:t>
            </w:r>
          </w:p>
        </w:tc>
        <w:tc>
          <w:tcPr>
            <w:tcW w:w="2143" w:type="dxa"/>
            <w:tcBorders>
              <w:bottom w:val="single" w:sz="12" w:space="0" w:color="auto"/>
            </w:tcBorders>
            <w:shd w:val="clear" w:color="auto" w:fill="C6D9F1" w:themeFill="text2" w:themeFillTint="33"/>
            <w:vAlign w:val="center"/>
          </w:tcPr>
          <w:p w:rsidR="0060438A" w:rsidRPr="0060438A" w:rsidRDefault="0060438A" w:rsidP="0060438A">
            <w:pPr>
              <w:spacing w:before="60" w:after="60"/>
              <w:jc w:val="center"/>
              <w:rPr>
                <w:rFonts w:ascii="Arial" w:hAnsi="Arial" w:cs="Arial"/>
                <w:b/>
                <w:caps/>
                <w:sz w:val="16"/>
                <w:szCs w:val="16"/>
                <w:u w:color="000000"/>
                <w:lang w:eastAsia="ru-RU"/>
              </w:rPr>
            </w:pPr>
            <w:r w:rsidRPr="0060438A">
              <w:rPr>
                <w:rFonts w:ascii="Arial" w:hAnsi="Arial" w:cs="Arial"/>
                <w:b/>
                <w:caps/>
                <w:sz w:val="16"/>
                <w:szCs w:val="16"/>
                <w:u w:color="000000"/>
                <w:lang w:eastAsia="ru-RU"/>
              </w:rPr>
              <w:t>ДОКУМЕНТЫ,</w:t>
            </w:r>
          </w:p>
          <w:p w:rsidR="0060438A" w:rsidRPr="0060438A" w:rsidRDefault="0060438A" w:rsidP="0060438A">
            <w:pPr>
              <w:spacing w:before="60" w:after="60"/>
              <w:jc w:val="center"/>
              <w:rPr>
                <w:rFonts w:ascii="Arial" w:hAnsi="Arial" w:cs="Arial"/>
                <w:b/>
                <w:caps/>
                <w:sz w:val="16"/>
                <w:szCs w:val="16"/>
                <w:u w:color="000000"/>
                <w:lang w:eastAsia="ru-RU"/>
              </w:rPr>
            </w:pPr>
            <w:r w:rsidRPr="0060438A">
              <w:rPr>
                <w:rFonts w:ascii="Arial" w:hAnsi="Arial" w:cs="Arial"/>
                <w:b/>
                <w:caps/>
                <w:sz w:val="16"/>
                <w:szCs w:val="16"/>
                <w:u w:color="000000"/>
                <w:lang w:eastAsia="ru-RU"/>
              </w:rPr>
              <w:t>НА ОСНОВАНИИ КОТОРЫХ ОСУЩЕСТВЛЯЕТСЯ ТРУДОВАЯ ДЕЯТЕЛЬНОСТЬ</w:t>
            </w:r>
          </w:p>
        </w:tc>
      </w:tr>
      <w:tr w:rsidR="0060438A" w:rsidRPr="0060438A" w:rsidTr="004C1BC6">
        <w:trPr>
          <w:tblHeader/>
        </w:trPr>
        <w:tc>
          <w:tcPr>
            <w:tcW w:w="696" w:type="dxa"/>
            <w:tcBorders>
              <w:top w:val="single" w:sz="12" w:space="0" w:color="auto"/>
              <w:bottom w:val="single" w:sz="12" w:space="0" w:color="auto"/>
            </w:tcBorders>
            <w:shd w:val="clear" w:color="auto" w:fill="C6D9F1" w:themeFill="text2" w:themeFillTint="33"/>
            <w:vAlign w:val="center"/>
          </w:tcPr>
          <w:p w:rsidR="0060438A" w:rsidRPr="0060438A" w:rsidRDefault="0060438A" w:rsidP="0060438A">
            <w:pPr>
              <w:spacing w:before="60" w:after="60"/>
              <w:jc w:val="center"/>
              <w:rPr>
                <w:rFonts w:ascii="Arial" w:hAnsi="Arial" w:cs="Arial"/>
                <w:b/>
                <w:caps/>
                <w:sz w:val="14"/>
                <w:szCs w:val="14"/>
                <w:u w:color="000000"/>
                <w:lang w:eastAsia="ru-RU"/>
              </w:rPr>
            </w:pPr>
            <w:r w:rsidRPr="0060438A">
              <w:rPr>
                <w:rFonts w:ascii="Arial" w:hAnsi="Arial" w:cs="Arial"/>
                <w:b/>
                <w:caps/>
                <w:sz w:val="14"/>
                <w:szCs w:val="14"/>
                <w:u w:color="000000"/>
                <w:lang w:eastAsia="ru-RU"/>
              </w:rPr>
              <w:t>1</w:t>
            </w:r>
          </w:p>
        </w:tc>
        <w:tc>
          <w:tcPr>
            <w:tcW w:w="3127" w:type="dxa"/>
            <w:tcBorders>
              <w:top w:val="single" w:sz="12" w:space="0" w:color="auto"/>
              <w:bottom w:val="single" w:sz="12" w:space="0" w:color="auto"/>
            </w:tcBorders>
            <w:shd w:val="clear" w:color="auto" w:fill="C6D9F1" w:themeFill="text2" w:themeFillTint="33"/>
            <w:vAlign w:val="center"/>
          </w:tcPr>
          <w:p w:rsidR="0060438A" w:rsidRPr="0060438A" w:rsidRDefault="0060438A" w:rsidP="0060438A">
            <w:pPr>
              <w:spacing w:before="60" w:after="60"/>
              <w:jc w:val="center"/>
              <w:rPr>
                <w:rFonts w:ascii="Arial" w:hAnsi="Arial" w:cs="Arial"/>
                <w:b/>
                <w:caps/>
                <w:sz w:val="14"/>
                <w:szCs w:val="14"/>
                <w:u w:color="000000"/>
                <w:lang w:eastAsia="ru-RU"/>
              </w:rPr>
            </w:pPr>
            <w:r w:rsidRPr="0060438A">
              <w:rPr>
                <w:rFonts w:ascii="Arial" w:hAnsi="Arial" w:cs="Arial"/>
                <w:b/>
                <w:caps/>
                <w:sz w:val="14"/>
                <w:szCs w:val="14"/>
                <w:u w:color="000000"/>
                <w:lang w:eastAsia="ru-RU"/>
              </w:rPr>
              <w:t>2</w:t>
            </w:r>
          </w:p>
        </w:tc>
        <w:tc>
          <w:tcPr>
            <w:tcW w:w="3668" w:type="dxa"/>
            <w:tcBorders>
              <w:top w:val="single" w:sz="12" w:space="0" w:color="auto"/>
              <w:bottom w:val="single" w:sz="12" w:space="0" w:color="auto"/>
            </w:tcBorders>
            <w:shd w:val="clear" w:color="auto" w:fill="C6D9F1" w:themeFill="text2" w:themeFillTint="33"/>
            <w:vAlign w:val="center"/>
          </w:tcPr>
          <w:p w:rsidR="0060438A" w:rsidRPr="0060438A" w:rsidRDefault="0060438A" w:rsidP="0060438A">
            <w:pPr>
              <w:spacing w:before="60" w:after="60"/>
              <w:jc w:val="center"/>
              <w:rPr>
                <w:rFonts w:ascii="Arial" w:hAnsi="Arial" w:cs="Arial"/>
                <w:b/>
                <w:caps/>
                <w:sz w:val="14"/>
                <w:szCs w:val="14"/>
                <w:u w:color="000000"/>
                <w:lang w:eastAsia="ru-RU"/>
              </w:rPr>
            </w:pPr>
            <w:r w:rsidRPr="0060438A">
              <w:rPr>
                <w:rFonts w:ascii="Arial" w:hAnsi="Arial" w:cs="Arial"/>
                <w:b/>
                <w:caps/>
                <w:sz w:val="14"/>
                <w:szCs w:val="14"/>
                <w:u w:color="000000"/>
                <w:lang w:eastAsia="ru-RU"/>
              </w:rPr>
              <w:t>3</w:t>
            </w:r>
          </w:p>
        </w:tc>
        <w:tc>
          <w:tcPr>
            <w:tcW w:w="2143" w:type="dxa"/>
            <w:tcBorders>
              <w:top w:val="single" w:sz="12" w:space="0" w:color="auto"/>
              <w:bottom w:val="single" w:sz="12" w:space="0" w:color="auto"/>
            </w:tcBorders>
            <w:shd w:val="clear" w:color="auto" w:fill="C6D9F1" w:themeFill="text2" w:themeFillTint="33"/>
            <w:vAlign w:val="center"/>
          </w:tcPr>
          <w:p w:rsidR="0060438A" w:rsidRPr="0060438A" w:rsidRDefault="0060438A" w:rsidP="0060438A">
            <w:pPr>
              <w:spacing w:before="60" w:after="60"/>
              <w:jc w:val="center"/>
              <w:rPr>
                <w:rFonts w:ascii="Arial" w:hAnsi="Arial" w:cs="Arial"/>
                <w:b/>
                <w:caps/>
                <w:sz w:val="14"/>
                <w:szCs w:val="14"/>
                <w:u w:color="000000"/>
                <w:lang w:eastAsia="ru-RU"/>
              </w:rPr>
            </w:pPr>
            <w:r w:rsidRPr="0060438A">
              <w:rPr>
                <w:rFonts w:ascii="Arial" w:hAnsi="Arial" w:cs="Arial"/>
                <w:b/>
                <w:caps/>
                <w:sz w:val="14"/>
                <w:szCs w:val="14"/>
                <w:u w:color="000000"/>
                <w:lang w:eastAsia="ru-RU"/>
              </w:rPr>
              <w:t>4</w:t>
            </w:r>
          </w:p>
        </w:tc>
      </w:tr>
      <w:tr w:rsidR="0060438A" w:rsidRPr="0060438A" w:rsidTr="004C1BC6">
        <w:tc>
          <w:tcPr>
            <w:tcW w:w="696" w:type="dxa"/>
            <w:tcBorders>
              <w:top w:val="single" w:sz="12" w:space="0" w:color="auto"/>
            </w:tcBorders>
            <w:shd w:val="clear" w:color="auto" w:fill="F2F2F2" w:themeFill="background1" w:themeFillShade="F2"/>
          </w:tcPr>
          <w:p w:rsidR="0060438A" w:rsidRPr="0060438A" w:rsidRDefault="0060438A" w:rsidP="0060438A">
            <w:pPr>
              <w:tabs>
                <w:tab w:val="left" w:pos="1134"/>
              </w:tabs>
              <w:spacing w:before="120" w:after="120"/>
              <w:jc w:val="center"/>
              <w:rPr>
                <w:b/>
                <w:sz w:val="20"/>
                <w:szCs w:val="20"/>
              </w:rPr>
            </w:pPr>
            <w:r w:rsidRPr="0060438A">
              <w:rPr>
                <w:b/>
                <w:sz w:val="20"/>
                <w:szCs w:val="20"/>
              </w:rPr>
              <w:t>1</w:t>
            </w:r>
          </w:p>
        </w:tc>
        <w:tc>
          <w:tcPr>
            <w:tcW w:w="8938" w:type="dxa"/>
            <w:gridSpan w:val="3"/>
            <w:tcBorders>
              <w:top w:val="single" w:sz="12" w:space="0" w:color="auto"/>
            </w:tcBorders>
            <w:shd w:val="clear" w:color="auto" w:fill="F2F2F2" w:themeFill="background1" w:themeFillShade="F2"/>
          </w:tcPr>
          <w:p w:rsidR="0060438A" w:rsidRPr="0060438A" w:rsidRDefault="0060438A" w:rsidP="0060438A">
            <w:pPr>
              <w:tabs>
                <w:tab w:val="left" w:pos="1134"/>
              </w:tabs>
              <w:spacing w:before="120" w:after="120"/>
              <w:rPr>
                <w:b/>
                <w:sz w:val="20"/>
                <w:szCs w:val="20"/>
              </w:rPr>
            </w:pPr>
            <w:r w:rsidRPr="0060438A">
              <w:rPr>
                <w:rFonts w:eastAsia="Calibri"/>
                <w:b/>
                <w:sz w:val="20"/>
                <w:szCs w:val="20"/>
              </w:rPr>
              <w:t>Прибывшие в порядке, не требующем получения визы (страны СНГ)</w:t>
            </w:r>
          </w:p>
        </w:tc>
      </w:tr>
      <w:tr w:rsidR="0060438A" w:rsidRPr="0060438A" w:rsidTr="004C1BC6">
        <w:tc>
          <w:tcPr>
            <w:tcW w:w="696" w:type="dxa"/>
          </w:tcPr>
          <w:p w:rsidR="0060438A" w:rsidRPr="0060438A" w:rsidRDefault="0060438A" w:rsidP="0060438A">
            <w:pPr>
              <w:tabs>
                <w:tab w:val="left" w:pos="1134"/>
              </w:tabs>
              <w:spacing w:before="120" w:after="120"/>
              <w:jc w:val="center"/>
              <w:rPr>
                <w:sz w:val="20"/>
                <w:szCs w:val="20"/>
              </w:rPr>
            </w:pPr>
            <w:r w:rsidRPr="0060438A">
              <w:rPr>
                <w:sz w:val="20"/>
                <w:szCs w:val="20"/>
              </w:rPr>
              <w:t>1.1</w:t>
            </w:r>
          </w:p>
        </w:tc>
        <w:tc>
          <w:tcPr>
            <w:tcW w:w="3127" w:type="dxa"/>
          </w:tcPr>
          <w:p w:rsidR="0060438A" w:rsidRPr="0060438A" w:rsidRDefault="0060438A" w:rsidP="0060438A">
            <w:pPr>
              <w:tabs>
                <w:tab w:val="left" w:pos="1134"/>
              </w:tabs>
              <w:spacing w:before="120" w:after="120"/>
              <w:rPr>
                <w:sz w:val="20"/>
                <w:szCs w:val="20"/>
              </w:rPr>
            </w:pPr>
            <w:r w:rsidRPr="0060438A">
              <w:rPr>
                <w:rFonts w:eastAsia="Calibri"/>
                <w:iCs/>
                <w:sz w:val="20"/>
                <w:szCs w:val="20"/>
              </w:rPr>
              <w:t>Белоруссия</w:t>
            </w:r>
          </w:p>
        </w:tc>
        <w:tc>
          <w:tcPr>
            <w:tcW w:w="3668" w:type="dxa"/>
          </w:tcPr>
          <w:p w:rsidR="0060438A" w:rsidRPr="0060438A" w:rsidRDefault="0060438A" w:rsidP="0060438A">
            <w:pPr>
              <w:numPr>
                <w:ilvl w:val="0"/>
                <w:numId w:val="8"/>
              </w:numPr>
              <w:autoSpaceDE w:val="0"/>
              <w:autoSpaceDN w:val="0"/>
              <w:adjustRightInd w:val="0"/>
              <w:spacing w:before="120" w:after="120"/>
              <w:ind w:left="386" w:hanging="386"/>
              <w:rPr>
                <w:rFonts w:eastAsia="Calibri"/>
                <w:sz w:val="20"/>
                <w:szCs w:val="20"/>
              </w:rPr>
            </w:pPr>
            <w:r w:rsidRPr="0060438A">
              <w:rPr>
                <w:rFonts w:eastAsia="Calibri"/>
                <w:sz w:val="20"/>
                <w:szCs w:val="20"/>
              </w:rPr>
              <w:t xml:space="preserve">паспорт; </w:t>
            </w:r>
          </w:p>
          <w:p w:rsidR="0060438A" w:rsidRPr="0060438A" w:rsidRDefault="0060438A" w:rsidP="0060438A">
            <w:pPr>
              <w:numPr>
                <w:ilvl w:val="0"/>
                <w:numId w:val="8"/>
              </w:numPr>
              <w:tabs>
                <w:tab w:val="left" w:pos="1134"/>
              </w:tabs>
              <w:spacing w:before="120" w:after="120"/>
              <w:ind w:left="386" w:hanging="386"/>
              <w:jc w:val="both"/>
              <w:rPr>
                <w:rFonts w:eastAsia="Calibri"/>
                <w:iCs/>
                <w:sz w:val="20"/>
                <w:szCs w:val="20"/>
              </w:rPr>
            </w:pPr>
            <w:r w:rsidRPr="0060438A">
              <w:rPr>
                <w:rFonts w:eastAsia="Calibri"/>
                <w:sz w:val="20"/>
                <w:szCs w:val="20"/>
              </w:rPr>
              <w:t>в случае пребывания на территории РФ свыше 90 дней документ о постановке иностранного гражданина на учет по месту пребывания (</w:t>
            </w:r>
            <w:r w:rsidRPr="0060438A">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60438A">
              <w:rPr>
                <w:rFonts w:eastAsia="Calibri"/>
                <w:iCs/>
                <w:sz w:val="20"/>
                <w:szCs w:val="20"/>
              </w:rPr>
              <w:t xml:space="preserve">с двух сторон)) </w:t>
            </w:r>
            <w:r w:rsidRPr="0060438A">
              <w:rPr>
                <w:rFonts w:eastAsia="Calibri"/>
                <w:b/>
                <w:iCs/>
                <w:sz w:val="20"/>
                <w:szCs w:val="20"/>
              </w:rPr>
              <w:t>или</w:t>
            </w:r>
            <w:r w:rsidRPr="0060438A">
              <w:rPr>
                <w:rFonts w:eastAsia="Calibri"/>
                <w:iCs/>
                <w:sz w:val="20"/>
                <w:szCs w:val="20"/>
              </w:rPr>
              <w:t xml:space="preserve"> в </w:t>
            </w:r>
            <w:r w:rsidRPr="0060438A">
              <w:rPr>
                <w:rFonts w:eastAsia="Calibri"/>
                <w:iCs/>
                <w:sz w:val="20"/>
                <w:szCs w:val="20"/>
              </w:rPr>
              <w:lastRenderedPageBreak/>
              <w:t>случае вахтового метода работы - трудовой договор;</w:t>
            </w:r>
          </w:p>
          <w:p w:rsidR="0060438A" w:rsidRPr="0060438A" w:rsidRDefault="0060438A" w:rsidP="0060438A">
            <w:pPr>
              <w:numPr>
                <w:ilvl w:val="0"/>
                <w:numId w:val="8"/>
              </w:numPr>
              <w:tabs>
                <w:tab w:val="left" w:pos="1134"/>
              </w:tabs>
              <w:spacing w:before="120" w:after="120"/>
              <w:ind w:left="386" w:hanging="386"/>
              <w:jc w:val="both"/>
              <w:rPr>
                <w:rFonts w:eastAsia="Calibri"/>
                <w:sz w:val="20"/>
                <w:szCs w:val="20"/>
              </w:rPr>
            </w:pPr>
            <w:r w:rsidRPr="0060438A">
              <w:rPr>
                <w:rFonts w:eastAsia="Calibri"/>
                <w:sz w:val="20"/>
                <w:szCs w:val="20"/>
              </w:rPr>
              <w:t xml:space="preserve">при наличии - </w:t>
            </w:r>
            <w:proofErr w:type="gramStart"/>
            <w:r w:rsidRPr="0060438A">
              <w:rPr>
                <w:rFonts w:eastAsia="Calibri"/>
                <w:sz w:val="20"/>
                <w:szCs w:val="20"/>
              </w:rPr>
              <w:t>документ</w:t>
            </w:r>
            <w:proofErr w:type="gramEnd"/>
            <w:r w:rsidRPr="0060438A">
              <w:rPr>
                <w:rFonts w:eastAsia="Calibri"/>
                <w:sz w:val="20"/>
                <w:szCs w:val="20"/>
              </w:rPr>
              <w:t xml:space="preserve"> подтверждающий дату пересечения границы (авиабилет, ж/д билет, отметка в паспорте, или др.)</w:t>
            </w:r>
          </w:p>
        </w:tc>
        <w:tc>
          <w:tcPr>
            <w:tcW w:w="2143" w:type="dxa"/>
          </w:tcPr>
          <w:p w:rsidR="0060438A" w:rsidRPr="0060438A" w:rsidRDefault="0060438A" w:rsidP="0060438A">
            <w:pPr>
              <w:tabs>
                <w:tab w:val="left" w:pos="1134"/>
              </w:tabs>
              <w:spacing w:before="120" w:after="120"/>
              <w:rPr>
                <w:sz w:val="20"/>
                <w:szCs w:val="20"/>
              </w:rPr>
            </w:pPr>
            <w:r w:rsidRPr="0060438A">
              <w:rPr>
                <w:rFonts w:eastAsia="Calibri"/>
                <w:sz w:val="20"/>
                <w:szCs w:val="20"/>
              </w:rPr>
              <w:lastRenderedPageBreak/>
              <w:t>Не требуется</w:t>
            </w:r>
          </w:p>
        </w:tc>
      </w:tr>
      <w:tr w:rsidR="0060438A" w:rsidRPr="0060438A" w:rsidTr="004C1BC6">
        <w:tc>
          <w:tcPr>
            <w:tcW w:w="696" w:type="dxa"/>
          </w:tcPr>
          <w:p w:rsidR="0060438A" w:rsidRPr="0060438A" w:rsidRDefault="0060438A" w:rsidP="0060438A">
            <w:pPr>
              <w:spacing w:before="120" w:after="120"/>
              <w:rPr>
                <w:sz w:val="20"/>
                <w:szCs w:val="20"/>
              </w:rPr>
            </w:pPr>
            <w:r w:rsidRPr="0060438A">
              <w:rPr>
                <w:sz w:val="20"/>
                <w:szCs w:val="20"/>
              </w:rPr>
              <w:t>1.2</w:t>
            </w:r>
          </w:p>
        </w:tc>
        <w:tc>
          <w:tcPr>
            <w:tcW w:w="3127" w:type="dxa"/>
          </w:tcPr>
          <w:p w:rsidR="0060438A" w:rsidRPr="0060438A" w:rsidRDefault="0060438A" w:rsidP="0060438A">
            <w:pPr>
              <w:spacing w:before="120" w:after="120"/>
              <w:rPr>
                <w:sz w:val="20"/>
                <w:szCs w:val="20"/>
              </w:rPr>
            </w:pPr>
            <w:r w:rsidRPr="0060438A">
              <w:rPr>
                <w:sz w:val="20"/>
                <w:szCs w:val="20"/>
              </w:rPr>
              <w:t>Государства - члены Евразийского экономического союза (</w:t>
            </w:r>
            <w:r w:rsidRPr="0060438A">
              <w:rPr>
                <w:bCs/>
                <w:sz w:val="20"/>
                <w:szCs w:val="20"/>
              </w:rPr>
              <w:t>Казахстан, Армения, Киргизия)</w:t>
            </w:r>
          </w:p>
        </w:tc>
        <w:tc>
          <w:tcPr>
            <w:tcW w:w="3668" w:type="dxa"/>
          </w:tcPr>
          <w:p w:rsidR="0060438A" w:rsidRPr="0060438A" w:rsidRDefault="0060438A" w:rsidP="0060438A">
            <w:pPr>
              <w:numPr>
                <w:ilvl w:val="0"/>
                <w:numId w:val="9"/>
              </w:numPr>
              <w:spacing w:before="120" w:after="120"/>
              <w:ind w:left="387" w:hanging="387"/>
              <w:rPr>
                <w:rFonts w:eastAsia="Calibri"/>
                <w:sz w:val="20"/>
                <w:szCs w:val="20"/>
              </w:rPr>
            </w:pPr>
            <w:r w:rsidRPr="0060438A">
              <w:rPr>
                <w:rFonts w:eastAsia="Calibri"/>
                <w:sz w:val="20"/>
                <w:szCs w:val="20"/>
              </w:rPr>
              <w:t xml:space="preserve">паспорт; </w:t>
            </w:r>
          </w:p>
          <w:p w:rsidR="0060438A" w:rsidRPr="0060438A" w:rsidRDefault="0060438A" w:rsidP="0060438A">
            <w:pPr>
              <w:numPr>
                <w:ilvl w:val="0"/>
                <w:numId w:val="9"/>
              </w:numPr>
              <w:spacing w:before="120" w:after="120"/>
              <w:ind w:left="387" w:hanging="387"/>
              <w:rPr>
                <w:rFonts w:eastAsia="Calibri"/>
                <w:sz w:val="20"/>
                <w:szCs w:val="20"/>
              </w:rPr>
            </w:pPr>
            <w:r w:rsidRPr="0060438A">
              <w:rPr>
                <w:rFonts w:eastAsia="Calibri"/>
                <w:sz w:val="20"/>
                <w:szCs w:val="20"/>
              </w:rPr>
              <w:t>миграционная карта;</w:t>
            </w:r>
          </w:p>
          <w:p w:rsidR="0060438A" w:rsidRPr="0060438A" w:rsidRDefault="0060438A" w:rsidP="0060438A">
            <w:pPr>
              <w:numPr>
                <w:ilvl w:val="0"/>
                <w:numId w:val="9"/>
              </w:numPr>
              <w:spacing w:before="120" w:after="120"/>
              <w:ind w:left="387" w:hanging="387"/>
              <w:jc w:val="both"/>
              <w:rPr>
                <w:sz w:val="20"/>
                <w:szCs w:val="20"/>
              </w:rPr>
            </w:pPr>
            <w:r w:rsidRPr="0060438A">
              <w:rPr>
                <w:rFonts w:eastAsia="Calibri"/>
                <w:sz w:val="20"/>
                <w:szCs w:val="20"/>
              </w:rPr>
              <w:t>в случае пребывания на территории РФ свыше 30 дней документ о постановке иностранного гражданина на учет по месту пребывания (</w:t>
            </w:r>
            <w:r w:rsidRPr="0060438A">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60438A">
              <w:rPr>
                <w:rFonts w:eastAsia="Calibri"/>
                <w:iCs/>
                <w:sz w:val="20"/>
                <w:szCs w:val="20"/>
              </w:rPr>
              <w:t>с двух сторон))</w:t>
            </w:r>
          </w:p>
        </w:tc>
        <w:tc>
          <w:tcPr>
            <w:tcW w:w="2143" w:type="dxa"/>
          </w:tcPr>
          <w:p w:rsidR="0060438A" w:rsidRPr="0060438A" w:rsidRDefault="0060438A" w:rsidP="0060438A">
            <w:pPr>
              <w:spacing w:before="120" w:after="120"/>
              <w:rPr>
                <w:sz w:val="20"/>
                <w:szCs w:val="20"/>
              </w:rPr>
            </w:pPr>
            <w:r w:rsidRPr="0060438A">
              <w:rPr>
                <w:rFonts w:eastAsia="Calibri"/>
                <w:sz w:val="20"/>
                <w:szCs w:val="20"/>
              </w:rPr>
              <w:t>Не требуется</w:t>
            </w:r>
          </w:p>
        </w:tc>
      </w:tr>
      <w:tr w:rsidR="0060438A" w:rsidRPr="0060438A" w:rsidTr="004C1BC6">
        <w:tc>
          <w:tcPr>
            <w:tcW w:w="696" w:type="dxa"/>
          </w:tcPr>
          <w:p w:rsidR="0060438A" w:rsidRPr="0060438A" w:rsidRDefault="0060438A" w:rsidP="0060438A">
            <w:pPr>
              <w:tabs>
                <w:tab w:val="left" w:pos="1134"/>
              </w:tabs>
              <w:spacing w:before="120" w:after="120"/>
              <w:jc w:val="center"/>
              <w:rPr>
                <w:sz w:val="20"/>
                <w:szCs w:val="20"/>
              </w:rPr>
            </w:pPr>
            <w:r w:rsidRPr="0060438A">
              <w:rPr>
                <w:sz w:val="20"/>
                <w:szCs w:val="20"/>
              </w:rPr>
              <w:t>1.3</w:t>
            </w:r>
          </w:p>
        </w:tc>
        <w:tc>
          <w:tcPr>
            <w:tcW w:w="3127" w:type="dxa"/>
          </w:tcPr>
          <w:p w:rsidR="0060438A" w:rsidRPr="0060438A" w:rsidRDefault="0060438A" w:rsidP="0060438A">
            <w:pPr>
              <w:tabs>
                <w:tab w:val="left" w:pos="1134"/>
              </w:tabs>
              <w:spacing w:before="120" w:after="120"/>
              <w:rPr>
                <w:rFonts w:eastAsia="Calibri"/>
                <w:sz w:val="20"/>
                <w:szCs w:val="20"/>
              </w:rPr>
            </w:pPr>
            <w:r w:rsidRPr="0060438A">
              <w:rPr>
                <w:rFonts w:eastAsia="Calibri"/>
                <w:sz w:val="20"/>
                <w:szCs w:val="20"/>
              </w:rPr>
              <w:t>Украина</w:t>
            </w:r>
          </w:p>
        </w:tc>
        <w:tc>
          <w:tcPr>
            <w:tcW w:w="3668" w:type="dxa"/>
          </w:tcPr>
          <w:p w:rsidR="0060438A" w:rsidRPr="0060438A" w:rsidRDefault="0060438A" w:rsidP="0060438A">
            <w:pPr>
              <w:numPr>
                <w:ilvl w:val="0"/>
                <w:numId w:val="10"/>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 xml:space="preserve">паспорт; </w:t>
            </w:r>
          </w:p>
          <w:p w:rsidR="0060438A" w:rsidRPr="0060438A" w:rsidRDefault="0060438A" w:rsidP="0060438A">
            <w:pPr>
              <w:numPr>
                <w:ilvl w:val="0"/>
                <w:numId w:val="10"/>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миграционная карта;</w:t>
            </w:r>
          </w:p>
          <w:p w:rsidR="0060438A" w:rsidRPr="0060438A" w:rsidRDefault="0060438A" w:rsidP="0060438A">
            <w:pPr>
              <w:numPr>
                <w:ilvl w:val="0"/>
                <w:numId w:val="10"/>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в случае пребывания на территории РФ свыше 90 дней документ о постановке иностранного гражданина на учет по месту пребывания (</w:t>
            </w:r>
            <w:r w:rsidRPr="0060438A">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60438A">
              <w:rPr>
                <w:rFonts w:eastAsia="Calibri"/>
                <w:iCs/>
                <w:sz w:val="20"/>
                <w:szCs w:val="20"/>
              </w:rPr>
              <w:t>с двух сторон)</w:t>
            </w:r>
          </w:p>
        </w:tc>
        <w:tc>
          <w:tcPr>
            <w:tcW w:w="2143" w:type="dxa"/>
          </w:tcPr>
          <w:p w:rsidR="0060438A" w:rsidRPr="0060438A" w:rsidRDefault="0060438A" w:rsidP="0060438A">
            <w:pPr>
              <w:numPr>
                <w:ilvl w:val="0"/>
                <w:numId w:val="19"/>
              </w:numPr>
              <w:tabs>
                <w:tab w:val="left" w:pos="1134"/>
              </w:tabs>
              <w:spacing w:before="120" w:after="120"/>
              <w:ind w:left="306" w:hanging="284"/>
              <w:jc w:val="both"/>
              <w:rPr>
                <w:rFonts w:eastAsia="Calibri"/>
                <w:bCs/>
                <w:iCs/>
                <w:sz w:val="20"/>
                <w:szCs w:val="20"/>
              </w:rPr>
            </w:pPr>
            <w:r w:rsidRPr="0060438A">
              <w:rPr>
                <w:sz w:val="20"/>
                <w:szCs w:val="20"/>
              </w:rPr>
              <w:t xml:space="preserve">патент </w:t>
            </w:r>
            <w:r w:rsidRPr="0060438A">
              <w:rPr>
                <w:rFonts w:eastAsia="Calibri"/>
                <w:bCs/>
                <w:iCs/>
                <w:sz w:val="20"/>
                <w:szCs w:val="20"/>
              </w:rPr>
              <w:t>(</w:t>
            </w:r>
            <w:r w:rsidRPr="0060438A">
              <w:rPr>
                <w:rFonts w:eastAsia="Calibri"/>
                <w:iCs/>
                <w:sz w:val="20"/>
                <w:szCs w:val="20"/>
              </w:rPr>
              <w:t>с двух сторон</w:t>
            </w:r>
            <w:r w:rsidRPr="0060438A">
              <w:rPr>
                <w:rFonts w:eastAsia="Calibri"/>
                <w:bCs/>
                <w:iCs/>
                <w:sz w:val="20"/>
                <w:szCs w:val="20"/>
              </w:rPr>
              <w:t>);</w:t>
            </w:r>
          </w:p>
          <w:p w:rsidR="0060438A" w:rsidRPr="0060438A" w:rsidRDefault="0060438A" w:rsidP="0060438A">
            <w:pPr>
              <w:numPr>
                <w:ilvl w:val="0"/>
                <w:numId w:val="19"/>
              </w:numPr>
              <w:tabs>
                <w:tab w:val="left" w:pos="1134"/>
              </w:tabs>
              <w:spacing w:before="120" w:after="120"/>
              <w:ind w:left="306" w:hanging="284"/>
              <w:jc w:val="both"/>
              <w:rPr>
                <w:sz w:val="20"/>
                <w:szCs w:val="20"/>
              </w:rPr>
            </w:pPr>
            <w:r w:rsidRPr="0060438A">
              <w:rPr>
                <w:rFonts w:eastAsia="Calibri"/>
                <w:bCs/>
                <w:iCs/>
                <w:sz w:val="20"/>
                <w:szCs w:val="20"/>
              </w:rPr>
              <w:t>все чеки об оплате патента</w:t>
            </w:r>
          </w:p>
        </w:tc>
      </w:tr>
      <w:tr w:rsidR="0060438A" w:rsidRPr="0060438A" w:rsidTr="004C1BC6">
        <w:tc>
          <w:tcPr>
            <w:tcW w:w="696" w:type="dxa"/>
          </w:tcPr>
          <w:p w:rsidR="0060438A" w:rsidRPr="0060438A" w:rsidRDefault="0060438A" w:rsidP="0060438A">
            <w:pPr>
              <w:tabs>
                <w:tab w:val="left" w:pos="1134"/>
              </w:tabs>
              <w:spacing w:before="120" w:after="120"/>
              <w:jc w:val="center"/>
              <w:rPr>
                <w:sz w:val="20"/>
                <w:szCs w:val="20"/>
              </w:rPr>
            </w:pPr>
            <w:r w:rsidRPr="0060438A">
              <w:rPr>
                <w:sz w:val="20"/>
                <w:szCs w:val="20"/>
              </w:rPr>
              <w:t>1.4</w:t>
            </w:r>
          </w:p>
        </w:tc>
        <w:tc>
          <w:tcPr>
            <w:tcW w:w="3127" w:type="dxa"/>
          </w:tcPr>
          <w:p w:rsidR="0060438A" w:rsidRPr="0060438A" w:rsidRDefault="0060438A" w:rsidP="0060438A">
            <w:pPr>
              <w:tabs>
                <w:tab w:val="left" w:pos="1134"/>
              </w:tabs>
              <w:spacing w:before="120" w:after="120"/>
              <w:rPr>
                <w:rFonts w:eastAsia="Calibri"/>
                <w:sz w:val="20"/>
                <w:szCs w:val="20"/>
              </w:rPr>
            </w:pPr>
            <w:r w:rsidRPr="0060438A">
              <w:rPr>
                <w:rFonts w:eastAsia="Calibri"/>
                <w:sz w:val="20"/>
                <w:szCs w:val="20"/>
              </w:rPr>
              <w:t>Таджикистан</w:t>
            </w:r>
          </w:p>
        </w:tc>
        <w:tc>
          <w:tcPr>
            <w:tcW w:w="3668" w:type="dxa"/>
          </w:tcPr>
          <w:p w:rsidR="0060438A" w:rsidRPr="0060438A" w:rsidRDefault="0060438A" w:rsidP="0060438A">
            <w:pPr>
              <w:numPr>
                <w:ilvl w:val="0"/>
                <w:numId w:val="11"/>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 xml:space="preserve">паспорт; </w:t>
            </w:r>
          </w:p>
          <w:p w:rsidR="0060438A" w:rsidRPr="0060438A" w:rsidRDefault="0060438A" w:rsidP="0060438A">
            <w:pPr>
              <w:numPr>
                <w:ilvl w:val="0"/>
                <w:numId w:val="11"/>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миграционная карта;</w:t>
            </w:r>
          </w:p>
          <w:p w:rsidR="0060438A" w:rsidRPr="0060438A" w:rsidRDefault="0060438A" w:rsidP="0060438A">
            <w:pPr>
              <w:numPr>
                <w:ilvl w:val="0"/>
                <w:numId w:val="11"/>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в случае пребывания на территории РФ свыше 15 дней документ о постановке иностранного гражданина на учет по месту пребывания (</w:t>
            </w:r>
            <w:r w:rsidRPr="0060438A">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60438A">
              <w:rPr>
                <w:rFonts w:eastAsia="Calibri"/>
                <w:iCs/>
                <w:sz w:val="20"/>
                <w:szCs w:val="20"/>
              </w:rPr>
              <w:t>с двух сторон)</w:t>
            </w:r>
          </w:p>
        </w:tc>
        <w:tc>
          <w:tcPr>
            <w:tcW w:w="2143" w:type="dxa"/>
          </w:tcPr>
          <w:p w:rsidR="0060438A" w:rsidRPr="0060438A" w:rsidRDefault="0060438A" w:rsidP="0060438A">
            <w:pPr>
              <w:numPr>
                <w:ilvl w:val="0"/>
                <w:numId w:val="20"/>
              </w:numPr>
              <w:tabs>
                <w:tab w:val="left" w:pos="1134"/>
              </w:tabs>
              <w:spacing w:before="120" w:after="120"/>
              <w:ind w:left="306" w:hanging="284"/>
              <w:jc w:val="both"/>
              <w:rPr>
                <w:rFonts w:eastAsia="Calibri"/>
                <w:bCs/>
                <w:iCs/>
                <w:sz w:val="20"/>
                <w:szCs w:val="20"/>
              </w:rPr>
            </w:pPr>
            <w:r w:rsidRPr="0060438A">
              <w:rPr>
                <w:sz w:val="20"/>
                <w:szCs w:val="20"/>
              </w:rPr>
              <w:t xml:space="preserve">патент </w:t>
            </w:r>
            <w:r w:rsidRPr="0060438A">
              <w:rPr>
                <w:rFonts w:eastAsia="Calibri"/>
                <w:bCs/>
                <w:iCs/>
                <w:sz w:val="20"/>
                <w:szCs w:val="20"/>
              </w:rPr>
              <w:t>(</w:t>
            </w:r>
            <w:r w:rsidRPr="0060438A">
              <w:rPr>
                <w:rFonts w:eastAsia="Calibri"/>
                <w:iCs/>
                <w:sz w:val="20"/>
                <w:szCs w:val="20"/>
              </w:rPr>
              <w:t>с двух сторон</w:t>
            </w:r>
            <w:r w:rsidRPr="0060438A">
              <w:rPr>
                <w:rFonts w:eastAsia="Calibri"/>
                <w:bCs/>
                <w:iCs/>
                <w:sz w:val="20"/>
                <w:szCs w:val="20"/>
              </w:rPr>
              <w:t>);</w:t>
            </w:r>
          </w:p>
          <w:p w:rsidR="0060438A" w:rsidRPr="0060438A" w:rsidRDefault="0060438A" w:rsidP="0060438A">
            <w:pPr>
              <w:numPr>
                <w:ilvl w:val="0"/>
                <w:numId w:val="20"/>
              </w:numPr>
              <w:tabs>
                <w:tab w:val="left" w:pos="1134"/>
              </w:tabs>
              <w:spacing w:before="120" w:after="120"/>
              <w:ind w:left="306" w:hanging="284"/>
              <w:jc w:val="both"/>
              <w:rPr>
                <w:sz w:val="20"/>
                <w:szCs w:val="20"/>
              </w:rPr>
            </w:pPr>
            <w:r w:rsidRPr="0060438A">
              <w:rPr>
                <w:rFonts w:eastAsia="Calibri"/>
                <w:bCs/>
                <w:iCs/>
                <w:sz w:val="20"/>
                <w:szCs w:val="20"/>
              </w:rPr>
              <w:t>все чеки об оплате патента</w:t>
            </w:r>
          </w:p>
        </w:tc>
      </w:tr>
      <w:tr w:rsidR="0060438A" w:rsidRPr="0060438A" w:rsidTr="004C1BC6">
        <w:tc>
          <w:tcPr>
            <w:tcW w:w="696" w:type="dxa"/>
          </w:tcPr>
          <w:p w:rsidR="0060438A" w:rsidRPr="0060438A" w:rsidRDefault="0060438A" w:rsidP="0060438A">
            <w:pPr>
              <w:tabs>
                <w:tab w:val="left" w:pos="1134"/>
              </w:tabs>
              <w:spacing w:before="120" w:after="120"/>
              <w:jc w:val="center"/>
              <w:rPr>
                <w:sz w:val="20"/>
                <w:szCs w:val="20"/>
              </w:rPr>
            </w:pPr>
            <w:r w:rsidRPr="0060438A">
              <w:rPr>
                <w:sz w:val="20"/>
                <w:szCs w:val="20"/>
              </w:rPr>
              <w:t>1.5</w:t>
            </w:r>
          </w:p>
        </w:tc>
        <w:tc>
          <w:tcPr>
            <w:tcW w:w="3127" w:type="dxa"/>
          </w:tcPr>
          <w:p w:rsidR="0060438A" w:rsidRPr="0060438A" w:rsidRDefault="0060438A" w:rsidP="0060438A">
            <w:pPr>
              <w:tabs>
                <w:tab w:val="left" w:pos="1134"/>
              </w:tabs>
              <w:spacing w:before="120" w:after="120"/>
              <w:rPr>
                <w:rFonts w:eastAsia="Calibri"/>
                <w:sz w:val="20"/>
                <w:szCs w:val="20"/>
              </w:rPr>
            </w:pPr>
            <w:r w:rsidRPr="0060438A">
              <w:rPr>
                <w:rFonts w:eastAsia="Calibri"/>
                <w:sz w:val="20"/>
                <w:szCs w:val="20"/>
              </w:rPr>
              <w:t>Узбекистан, Молдова</w:t>
            </w:r>
          </w:p>
        </w:tc>
        <w:tc>
          <w:tcPr>
            <w:tcW w:w="3668" w:type="dxa"/>
          </w:tcPr>
          <w:p w:rsidR="0060438A" w:rsidRPr="0060438A" w:rsidRDefault="0060438A" w:rsidP="0060438A">
            <w:pPr>
              <w:numPr>
                <w:ilvl w:val="0"/>
                <w:numId w:val="12"/>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 xml:space="preserve">паспорт; </w:t>
            </w:r>
          </w:p>
          <w:p w:rsidR="0060438A" w:rsidRPr="0060438A" w:rsidRDefault="0060438A" w:rsidP="0060438A">
            <w:pPr>
              <w:numPr>
                <w:ilvl w:val="0"/>
                <w:numId w:val="12"/>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миграционная карта;</w:t>
            </w:r>
          </w:p>
          <w:p w:rsidR="0060438A" w:rsidRPr="0060438A" w:rsidRDefault="0060438A" w:rsidP="0060438A">
            <w:pPr>
              <w:numPr>
                <w:ilvl w:val="0"/>
                <w:numId w:val="12"/>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 xml:space="preserve">в случае пребывания на территории РФ свыше 7 дней документ о </w:t>
            </w:r>
            <w:r w:rsidRPr="0060438A">
              <w:rPr>
                <w:rFonts w:eastAsia="Calibri"/>
                <w:sz w:val="20"/>
                <w:szCs w:val="20"/>
              </w:rPr>
              <w:lastRenderedPageBreak/>
              <w:t>постановке иностранного гражданина на учет по месту пребывания (</w:t>
            </w:r>
            <w:r w:rsidRPr="0060438A">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60438A">
              <w:rPr>
                <w:rFonts w:eastAsia="Calibri"/>
                <w:iCs/>
                <w:sz w:val="20"/>
                <w:szCs w:val="20"/>
              </w:rPr>
              <w:t>с двух сторон)</w:t>
            </w:r>
          </w:p>
        </w:tc>
        <w:tc>
          <w:tcPr>
            <w:tcW w:w="2143" w:type="dxa"/>
          </w:tcPr>
          <w:p w:rsidR="0060438A" w:rsidRPr="0060438A" w:rsidRDefault="0060438A" w:rsidP="0060438A">
            <w:pPr>
              <w:numPr>
                <w:ilvl w:val="0"/>
                <w:numId w:val="21"/>
              </w:numPr>
              <w:tabs>
                <w:tab w:val="left" w:pos="1134"/>
              </w:tabs>
              <w:spacing w:before="120" w:after="120"/>
              <w:ind w:left="306" w:hanging="284"/>
              <w:jc w:val="both"/>
              <w:rPr>
                <w:rFonts w:eastAsia="Calibri"/>
                <w:bCs/>
                <w:iCs/>
                <w:sz w:val="20"/>
                <w:szCs w:val="20"/>
              </w:rPr>
            </w:pPr>
            <w:r w:rsidRPr="0060438A">
              <w:rPr>
                <w:sz w:val="20"/>
                <w:szCs w:val="20"/>
              </w:rPr>
              <w:lastRenderedPageBreak/>
              <w:t xml:space="preserve">патент </w:t>
            </w:r>
            <w:r w:rsidRPr="0060438A">
              <w:rPr>
                <w:rFonts w:eastAsia="Calibri"/>
                <w:bCs/>
                <w:iCs/>
                <w:sz w:val="20"/>
                <w:szCs w:val="20"/>
              </w:rPr>
              <w:t>(</w:t>
            </w:r>
            <w:r w:rsidRPr="0060438A">
              <w:rPr>
                <w:rFonts w:eastAsia="Calibri"/>
                <w:iCs/>
                <w:sz w:val="20"/>
                <w:szCs w:val="20"/>
              </w:rPr>
              <w:t>с двух сторон</w:t>
            </w:r>
            <w:r w:rsidRPr="0060438A">
              <w:rPr>
                <w:rFonts w:eastAsia="Calibri"/>
                <w:bCs/>
                <w:iCs/>
                <w:sz w:val="20"/>
                <w:szCs w:val="20"/>
              </w:rPr>
              <w:t>);</w:t>
            </w:r>
          </w:p>
          <w:p w:rsidR="0060438A" w:rsidRPr="0060438A" w:rsidRDefault="0060438A" w:rsidP="0060438A">
            <w:pPr>
              <w:numPr>
                <w:ilvl w:val="0"/>
                <w:numId w:val="21"/>
              </w:numPr>
              <w:tabs>
                <w:tab w:val="left" w:pos="1134"/>
              </w:tabs>
              <w:spacing w:before="120" w:after="120"/>
              <w:ind w:left="306" w:hanging="284"/>
              <w:jc w:val="both"/>
              <w:rPr>
                <w:sz w:val="20"/>
                <w:szCs w:val="20"/>
              </w:rPr>
            </w:pPr>
            <w:r w:rsidRPr="0060438A">
              <w:rPr>
                <w:rFonts w:eastAsia="Calibri"/>
                <w:bCs/>
                <w:iCs/>
                <w:sz w:val="20"/>
                <w:szCs w:val="20"/>
              </w:rPr>
              <w:t>все чеки об оплате патента</w:t>
            </w:r>
          </w:p>
        </w:tc>
      </w:tr>
      <w:tr w:rsidR="0060438A" w:rsidRPr="0060438A" w:rsidTr="004C1BC6">
        <w:tc>
          <w:tcPr>
            <w:tcW w:w="696" w:type="dxa"/>
          </w:tcPr>
          <w:p w:rsidR="0060438A" w:rsidRPr="0060438A" w:rsidRDefault="0060438A" w:rsidP="0060438A">
            <w:pPr>
              <w:tabs>
                <w:tab w:val="left" w:pos="1134"/>
              </w:tabs>
              <w:spacing w:before="120" w:after="120"/>
              <w:jc w:val="center"/>
              <w:rPr>
                <w:sz w:val="20"/>
                <w:szCs w:val="20"/>
              </w:rPr>
            </w:pPr>
            <w:r w:rsidRPr="0060438A">
              <w:rPr>
                <w:sz w:val="20"/>
                <w:szCs w:val="20"/>
              </w:rPr>
              <w:t>1.6</w:t>
            </w:r>
          </w:p>
        </w:tc>
        <w:tc>
          <w:tcPr>
            <w:tcW w:w="3127" w:type="dxa"/>
          </w:tcPr>
          <w:p w:rsidR="0060438A" w:rsidRPr="0060438A" w:rsidRDefault="0060438A" w:rsidP="0060438A">
            <w:pPr>
              <w:tabs>
                <w:tab w:val="left" w:pos="1134"/>
              </w:tabs>
              <w:spacing w:before="120" w:after="120"/>
              <w:rPr>
                <w:rFonts w:eastAsia="Calibri"/>
                <w:sz w:val="20"/>
                <w:szCs w:val="20"/>
              </w:rPr>
            </w:pPr>
            <w:r w:rsidRPr="0060438A">
              <w:rPr>
                <w:rFonts w:eastAsia="Calibri"/>
                <w:sz w:val="20"/>
                <w:szCs w:val="20"/>
              </w:rPr>
              <w:t>Другие государства, ранее входившие в состав СССР, имеют отношения с СНГ</w:t>
            </w:r>
          </w:p>
        </w:tc>
        <w:tc>
          <w:tcPr>
            <w:tcW w:w="3668" w:type="dxa"/>
          </w:tcPr>
          <w:p w:rsidR="0060438A" w:rsidRPr="0060438A" w:rsidRDefault="0060438A" w:rsidP="0060438A">
            <w:pPr>
              <w:numPr>
                <w:ilvl w:val="0"/>
                <w:numId w:val="13"/>
              </w:numPr>
              <w:autoSpaceDE w:val="0"/>
              <w:autoSpaceDN w:val="0"/>
              <w:adjustRightInd w:val="0"/>
              <w:spacing w:before="120" w:after="120"/>
              <w:ind w:left="386" w:hanging="386"/>
              <w:jc w:val="both"/>
              <w:rPr>
                <w:rFonts w:eastAsia="Calibri"/>
                <w:sz w:val="20"/>
                <w:szCs w:val="20"/>
              </w:rPr>
            </w:pPr>
            <w:r w:rsidRPr="0060438A">
              <w:rPr>
                <w:rFonts w:eastAsia="Calibri"/>
                <w:sz w:val="20"/>
                <w:szCs w:val="20"/>
              </w:rPr>
              <w:t xml:space="preserve">паспорт; </w:t>
            </w:r>
          </w:p>
          <w:p w:rsidR="0060438A" w:rsidRPr="0060438A" w:rsidRDefault="0060438A" w:rsidP="0060438A">
            <w:pPr>
              <w:numPr>
                <w:ilvl w:val="0"/>
                <w:numId w:val="13"/>
              </w:numPr>
              <w:autoSpaceDE w:val="0"/>
              <w:autoSpaceDN w:val="0"/>
              <w:adjustRightInd w:val="0"/>
              <w:spacing w:before="120" w:after="120"/>
              <w:ind w:left="386" w:hanging="386"/>
              <w:jc w:val="both"/>
              <w:rPr>
                <w:rFonts w:eastAsia="Calibri"/>
                <w:sz w:val="20"/>
                <w:szCs w:val="20"/>
              </w:rPr>
            </w:pPr>
            <w:r w:rsidRPr="0060438A">
              <w:rPr>
                <w:rFonts w:eastAsia="Calibri"/>
                <w:sz w:val="20"/>
                <w:szCs w:val="20"/>
              </w:rPr>
              <w:t>миграционная карта;</w:t>
            </w:r>
          </w:p>
          <w:p w:rsidR="0060438A" w:rsidRPr="0060438A" w:rsidRDefault="0060438A" w:rsidP="0060438A">
            <w:pPr>
              <w:numPr>
                <w:ilvl w:val="0"/>
                <w:numId w:val="13"/>
              </w:numPr>
              <w:autoSpaceDE w:val="0"/>
              <w:autoSpaceDN w:val="0"/>
              <w:adjustRightInd w:val="0"/>
              <w:spacing w:before="120" w:after="120"/>
              <w:ind w:left="386" w:hanging="386"/>
              <w:jc w:val="both"/>
              <w:rPr>
                <w:rFonts w:eastAsia="Calibri"/>
                <w:sz w:val="20"/>
                <w:szCs w:val="20"/>
              </w:rPr>
            </w:pPr>
            <w:r w:rsidRPr="0060438A">
              <w:rPr>
                <w:rFonts w:eastAsia="Calibri"/>
                <w:sz w:val="20"/>
                <w:szCs w:val="20"/>
              </w:rPr>
              <w:t>в случае пребывания на территории РФ свыше разрешенного срока - документ о постановке иностранного гражданина на учет по месту пребывания (</w:t>
            </w:r>
            <w:r w:rsidRPr="0060438A">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60438A">
              <w:rPr>
                <w:rFonts w:eastAsia="Calibri"/>
                <w:iCs/>
                <w:sz w:val="20"/>
                <w:szCs w:val="20"/>
              </w:rPr>
              <w:t>с двух сторон)</w:t>
            </w:r>
          </w:p>
        </w:tc>
        <w:tc>
          <w:tcPr>
            <w:tcW w:w="2143" w:type="dxa"/>
          </w:tcPr>
          <w:p w:rsidR="0060438A" w:rsidRPr="0060438A" w:rsidRDefault="0060438A" w:rsidP="0060438A">
            <w:pPr>
              <w:numPr>
                <w:ilvl w:val="0"/>
                <w:numId w:val="22"/>
              </w:numPr>
              <w:tabs>
                <w:tab w:val="left" w:pos="1134"/>
              </w:tabs>
              <w:spacing w:before="120" w:after="120"/>
              <w:ind w:left="306" w:hanging="284"/>
              <w:jc w:val="both"/>
              <w:rPr>
                <w:rFonts w:eastAsia="Calibri"/>
                <w:bCs/>
                <w:iCs/>
                <w:sz w:val="20"/>
                <w:szCs w:val="20"/>
              </w:rPr>
            </w:pPr>
            <w:r w:rsidRPr="0060438A">
              <w:rPr>
                <w:sz w:val="20"/>
                <w:szCs w:val="20"/>
              </w:rPr>
              <w:t xml:space="preserve">патент </w:t>
            </w:r>
            <w:r w:rsidRPr="0060438A">
              <w:rPr>
                <w:rFonts w:eastAsia="Calibri"/>
                <w:bCs/>
                <w:iCs/>
                <w:sz w:val="20"/>
                <w:szCs w:val="20"/>
              </w:rPr>
              <w:t>(</w:t>
            </w:r>
            <w:r w:rsidRPr="0060438A">
              <w:rPr>
                <w:rFonts w:eastAsia="Calibri"/>
                <w:iCs/>
                <w:sz w:val="20"/>
                <w:szCs w:val="20"/>
              </w:rPr>
              <w:t>с двух сторон</w:t>
            </w:r>
            <w:r w:rsidRPr="0060438A">
              <w:rPr>
                <w:rFonts w:eastAsia="Calibri"/>
                <w:bCs/>
                <w:iCs/>
                <w:sz w:val="20"/>
                <w:szCs w:val="20"/>
              </w:rPr>
              <w:t>);</w:t>
            </w:r>
          </w:p>
          <w:p w:rsidR="0060438A" w:rsidRPr="0060438A" w:rsidRDefault="0060438A" w:rsidP="0060438A">
            <w:pPr>
              <w:numPr>
                <w:ilvl w:val="0"/>
                <w:numId w:val="22"/>
              </w:numPr>
              <w:tabs>
                <w:tab w:val="left" w:pos="1134"/>
              </w:tabs>
              <w:spacing w:before="120" w:after="120"/>
              <w:ind w:left="306" w:hanging="284"/>
              <w:jc w:val="both"/>
              <w:rPr>
                <w:sz w:val="20"/>
                <w:szCs w:val="20"/>
              </w:rPr>
            </w:pPr>
            <w:r w:rsidRPr="0060438A">
              <w:rPr>
                <w:rFonts w:eastAsia="Calibri"/>
                <w:bCs/>
                <w:iCs/>
                <w:sz w:val="20"/>
                <w:szCs w:val="20"/>
              </w:rPr>
              <w:t>все чеки об оплате патента</w:t>
            </w:r>
          </w:p>
        </w:tc>
      </w:tr>
      <w:tr w:rsidR="0060438A" w:rsidRPr="0060438A" w:rsidTr="004C1BC6">
        <w:tc>
          <w:tcPr>
            <w:tcW w:w="696" w:type="dxa"/>
            <w:shd w:val="clear" w:color="auto" w:fill="F2F2F2" w:themeFill="background1" w:themeFillShade="F2"/>
          </w:tcPr>
          <w:p w:rsidR="0060438A" w:rsidRPr="0060438A" w:rsidRDefault="0060438A" w:rsidP="0060438A">
            <w:pPr>
              <w:tabs>
                <w:tab w:val="left" w:pos="1134"/>
              </w:tabs>
              <w:spacing w:before="120" w:after="120"/>
              <w:jc w:val="center"/>
              <w:rPr>
                <w:b/>
                <w:sz w:val="20"/>
                <w:szCs w:val="20"/>
              </w:rPr>
            </w:pPr>
            <w:r w:rsidRPr="0060438A">
              <w:rPr>
                <w:b/>
                <w:sz w:val="20"/>
                <w:szCs w:val="20"/>
              </w:rPr>
              <w:t>2</w:t>
            </w:r>
          </w:p>
        </w:tc>
        <w:tc>
          <w:tcPr>
            <w:tcW w:w="8938" w:type="dxa"/>
            <w:gridSpan w:val="3"/>
            <w:shd w:val="clear" w:color="auto" w:fill="F2F2F2" w:themeFill="background1" w:themeFillShade="F2"/>
          </w:tcPr>
          <w:p w:rsidR="0060438A" w:rsidRPr="0060438A" w:rsidRDefault="0060438A" w:rsidP="0060438A">
            <w:pPr>
              <w:tabs>
                <w:tab w:val="left" w:pos="1134"/>
              </w:tabs>
              <w:spacing w:before="120" w:after="120"/>
              <w:rPr>
                <w:rFonts w:eastAsia="Calibri"/>
                <w:sz w:val="20"/>
                <w:szCs w:val="20"/>
              </w:rPr>
            </w:pPr>
            <w:r w:rsidRPr="0060438A">
              <w:rPr>
                <w:rFonts w:eastAsia="Calibri"/>
                <w:b/>
                <w:sz w:val="20"/>
                <w:szCs w:val="20"/>
              </w:rPr>
              <w:t>Прибывшие на основании визы</w:t>
            </w:r>
          </w:p>
        </w:tc>
      </w:tr>
      <w:tr w:rsidR="0060438A" w:rsidRPr="0060438A" w:rsidTr="004C1BC6">
        <w:tc>
          <w:tcPr>
            <w:tcW w:w="696" w:type="dxa"/>
          </w:tcPr>
          <w:p w:rsidR="0060438A" w:rsidRPr="0060438A" w:rsidRDefault="0060438A" w:rsidP="0060438A">
            <w:pPr>
              <w:tabs>
                <w:tab w:val="left" w:pos="1134"/>
              </w:tabs>
              <w:spacing w:before="120" w:after="120"/>
              <w:jc w:val="center"/>
              <w:rPr>
                <w:sz w:val="20"/>
                <w:szCs w:val="20"/>
              </w:rPr>
            </w:pPr>
            <w:r w:rsidRPr="0060438A">
              <w:rPr>
                <w:sz w:val="20"/>
                <w:szCs w:val="20"/>
              </w:rPr>
              <w:t>2.1</w:t>
            </w:r>
          </w:p>
        </w:tc>
        <w:tc>
          <w:tcPr>
            <w:tcW w:w="3127" w:type="dxa"/>
          </w:tcPr>
          <w:p w:rsidR="0060438A" w:rsidRPr="0060438A" w:rsidRDefault="0060438A" w:rsidP="0060438A">
            <w:pPr>
              <w:tabs>
                <w:tab w:val="left" w:pos="1134"/>
              </w:tabs>
              <w:spacing w:before="120" w:after="120"/>
              <w:jc w:val="both"/>
              <w:rPr>
                <w:sz w:val="20"/>
                <w:szCs w:val="20"/>
              </w:rPr>
            </w:pPr>
            <w:r w:rsidRPr="0060438A">
              <w:rPr>
                <w:rFonts w:eastAsia="Calibri"/>
                <w:sz w:val="20"/>
                <w:szCs w:val="20"/>
              </w:rPr>
              <w:t>Визовые страны (США, Китай, Великобритания, Канада, Италия, Испания, Израиль и другие)</w:t>
            </w:r>
          </w:p>
        </w:tc>
        <w:tc>
          <w:tcPr>
            <w:tcW w:w="3668" w:type="dxa"/>
          </w:tcPr>
          <w:p w:rsidR="0060438A" w:rsidRPr="0060438A" w:rsidRDefault="0060438A" w:rsidP="0060438A">
            <w:pPr>
              <w:numPr>
                <w:ilvl w:val="0"/>
                <w:numId w:val="14"/>
              </w:numPr>
              <w:tabs>
                <w:tab w:val="left" w:pos="1134"/>
              </w:tabs>
              <w:spacing w:before="120" w:after="120"/>
              <w:ind w:left="387" w:hanging="387"/>
              <w:jc w:val="both"/>
              <w:rPr>
                <w:rFonts w:eastAsia="Calibri"/>
                <w:sz w:val="20"/>
                <w:szCs w:val="20"/>
              </w:rPr>
            </w:pPr>
            <w:r w:rsidRPr="0060438A">
              <w:rPr>
                <w:rFonts w:eastAsia="Calibri"/>
                <w:sz w:val="20"/>
                <w:szCs w:val="20"/>
              </w:rPr>
              <w:t>паспорт;</w:t>
            </w:r>
          </w:p>
          <w:p w:rsidR="0060438A" w:rsidRPr="0060438A" w:rsidRDefault="0060438A" w:rsidP="0060438A">
            <w:pPr>
              <w:numPr>
                <w:ilvl w:val="0"/>
                <w:numId w:val="14"/>
              </w:numPr>
              <w:tabs>
                <w:tab w:val="left" w:pos="1134"/>
              </w:tabs>
              <w:spacing w:before="120" w:after="120"/>
              <w:ind w:left="387" w:hanging="387"/>
              <w:jc w:val="both"/>
              <w:rPr>
                <w:rFonts w:eastAsia="Calibri"/>
                <w:sz w:val="20"/>
                <w:szCs w:val="20"/>
              </w:rPr>
            </w:pPr>
            <w:r w:rsidRPr="0060438A">
              <w:rPr>
                <w:rFonts w:eastAsia="Calibri"/>
                <w:sz w:val="20"/>
                <w:szCs w:val="20"/>
              </w:rPr>
              <w:t>виза;</w:t>
            </w:r>
          </w:p>
          <w:p w:rsidR="0060438A" w:rsidRPr="0060438A" w:rsidRDefault="0060438A" w:rsidP="0060438A">
            <w:pPr>
              <w:numPr>
                <w:ilvl w:val="0"/>
                <w:numId w:val="14"/>
              </w:numPr>
              <w:tabs>
                <w:tab w:val="left" w:pos="1134"/>
              </w:tabs>
              <w:spacing w:before="120" w:after="120"/>
              <w:ind w:left="387" w:hanging="387"/>
              <w:jc w:val="both"/>
              <w:rPr>
                <w:rFonts w:eastAsia="Calibri"/>
                <w:sz w:val="20"/>
                <w:szCs w:val="20"/>
              </w:rPr>
            </w:pPr>
            <w:r w:rsidRPr="0060438A">
              <w:rPr>
                <w:rFonts w:eastAsia="Calibri"/>
                <w:sz w:val="20"/>
                <w:szCs w:val="20"/>
              </w:rPr>
              <w:t>миграционная карта;</w:t>
            </w:r>
          </w:p>
          <w:p w:rsidR="0060438A" w:rsidRPr="0060438A" w:rsidRDefault="0060438A" w:rsidP="0060438A">
            <w:pPr>
              <w:numPr>
                <w:ilvl w:val="0"/>
                <w:numId w:val="14"/>
              </w:numPr>
              <w:tabs>
                <w:tab w:val="left" w:pos="1134"/>
              </w:tabs>
              <w:spacing w:before="120" w:after="120"/>
              <w:ind w:left="387" w:hanging="387"/>
              <w:jc w:val="both"/>
              <w:rPr>
                <w:rFonts w:eastAsia="Calibri"/>
                <w:sz w:val="20"/>
                <w:szCs w:val="20"/>
              </w:rPr>
            </w:pPr>
            <w:r w:rsidRPr="0060438A">
              <w:rPr>
                <w:rFonts w:eastAsia="Calibri"/>
                <w:sz w:val="20"/>
                <w:szCs w:val="20"/>
              </w:rPr>
              <w:t>в случае пребывания на территории РФ свыше 7 дней документ о постановке иностранного гражданина на учет по месту пребывания (</w:t>
            </w:r>
            <w:r w:rsidRPr="0060438A">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60438A">
              <w:rPr>
                <w:rFonts w:eastAsia="Calibri"/>
                <w:iCs/>
                <w:sz w:val="20"/>
                <w:szCs w:val="20"/>
              </w:rPr>
              <w:t>с двух сторон)</w:t>
            </w:r>
          </w:p>
        </w:tc>
        <w:tc>
          <w:tcPr>
            <w:tcW w:w="2143" w:type="dxa"/>
          </w:tcPr>
          <w:p w:rsidR="0060438A" w:rsidRPr="0060438A" w:rsidRDefault="0060438A" w:rsidP="0060438A">
            <w:pPr>
              <w:tabs>
                <w:tab w:val="left" w:pos="1134"/>
              </w:tabs>
              <w:spacing w:before="120" w:after="120"/>
              <w:rPr>
                <w:rFonts w:eastAsia="Calibri"/>
                <w:sz w:val="20"/>
                <w:szCs w:val="20"/>
              </w:rPr>
            </w:pPr>
            <w:r w:rsidRPr="0060438A">
              <w:rPr>
                <w:rFonts w:eastAsia="Calibri"/>
                <w:sz w:val="20"/>
                <w:szCs w:val="20"/>
              </w:rPr>
              <w:t>Разрешение на работу</w:t>
            </w:r>
          </w:p>
          <w:p w:rsidR="0060438A" w:rsidRPr="0060438A" w:rsidRDefault="0060438A" w:rsidP="0060438A">
            <w:pPr>
              <w:tabs>
                <w:tab w:val="left" w:pos="1134"/>
              </w:tabs>
              <w:spacing w:before="120" w:after="120"/>
              <w:rPr>
                <w:sz w:val="20"/>
                <w:szCs w:val="20"/>
              </w:rPr>
            </w:pPr>
            <w:r w:rsidRPr="0060438A">
              <w:rPr>
                <w:rFonts w:eastAsia="Calibri"/>
                <w:sz w:val="20"/>
                <w:szCs w:val="20"/>
              </w:rPr>
              <w:t>Не требуется разрешения на работу для иностранных граждан, прибывших для выполнения ШМР, ПНР, сервисного или гарантийного обслуживания, а также послегарантийного ремонта оборудования</w:t>
            </w:r>
          </w:p>
        </w:tc>
      </w:tr>
      <w:tr w:rsidR="0060438A" w:rsidRPr="0060438A" w:rsidTr="004C1BC6">
        <w:tc>
          <w:tcPr>
            <w:tcW w:w="696" w:type="dxa"/>
            <w:shd w:val="clear" w:color="auto" w:fill="F2F2F2" w:themeFill="background1" w:themeFillShade="F2"/>
          </w:tcPr>
          <w:p w:rsidR="0060438A" w:rsidRPr="0060438A" w:rsidRDefault="0060438A" w:rsidP="0060438A">
            <w:pPr>
              <w:tabs>
                <w:tab w:val="left" w:pos="1134"/>
              </w:tabs>
              <w:spacing w:before="120" w:after="120"/>
              <w:jc w:val="center"/>
              <w:rPr>
                <w:b/>
                <w:sz w:val="20"/>
                <w:szCs w:val="20"/>
              </w:rPr>
            </w:pPr>
            <w:r w:rsidRPr="0060438A">
              <w:rPr>
                <w:b/>
                <w:sz w:val="20"/>
                <w:szCs w:val="20"/>
              </w:rPr>
              <w:t>3</w:t>
            </w:r>
          </w:p>
        </w:tc>
        <w:tc>
          <w:tcPr>
            <w:tcW w:w="8938" w:type="dxa"/>
            <w:gridSpan w:val="3"/>
            <w:shd w:val="clear" w:color="auto" w:fill="F2F2F2" w:themeFill="background1" w:themeFillShade="F2"/>
          </w:tcPr>
          <w:p w:rsidR="0060438A" w:rsidRPr="0060438A" w:rsidRDefault="0060438A" w:rsidP="0060438A">
            <w:pPr>
              <w:tabs>
                <w:tab w:val="left" w:pos="1134"/>
              </w:tabs>
              <w:spacing w:before="120" w:after="120"/>
              <w:rPr>
                <w:rFonts w:eastAsia="Calibri"/>
                <w:sz w:val="20"/>
                <w:szCs w:val="20"/>
              </w:rPr>
            </w:pPr>
            <w:r w:rsidRPr="0060438A">
              <w:rPr>
                <w:rFonts w:eastAsia="Calibri"/>
                <w:b/>
                <w:sz w:val="20"/>
                <w:szCs w:val="20"/>
              </w:rPr>
              <w:t>Особые категории граждан:</w:t>
            </w:r>
          </w:p>
        </w:tc>
      </w:tr>
      <w:tr w:rsidR="0060438A" w:rsidRPr="0060438A" w:rsidTr="004C1BC6">
        <w:tc>
          <w:tcPr>
            <w:tcW w:w="696" w:type="dxa"/>
          </w:tcPr>
          <w:p w:rsidR="0060438A" w:rsidRPr="0060438A" w:rsidRDefault="0060438A" w:rsidP="0060438A">
            <w:pPr>
              <w:tabs>
                <w:tab w:val="left" w:pos="1134"/>
              </w:tabs>
              <w:spacing w:before="120" w:after="120"/>
              <w:jc w:val="center"/>
              <w:rPr>
                <w:sz w:val="20"/>
                <w:szCs w:val="20"/>
              </w:rPr>
            </w:pPr>
            <w:r w:rsidRPr="0060438A">
              <w:rPr>
                <w:sz w:val="20"/>
                <w:szCs w:val="20"/>
              </w:rPr>
              <w:t>3.1</w:t>
            </w:r>
          </w:p>
        </w:tc>
        <w:tc>
          <w:tcPr>
            <w:tcW w:w="3127" w:type="dxa"/>
          </w:tcPr>
          <w:p w:rsidR="0060438A" w:rsidRPr="0060438A" w:rsidRDefault="0060438A" w:rsidP="0060438A">
            <w:pPr>
              <w:autoSpaceDE w:val="0"/>
              <w:autoSpaceDN w:val="0"/>
              <w:adjustRightInd w:val="0"/>
              <w:spacing w:before="120" w:after="120"/>
              <w:rPr>
                <w:rFonts w:eastAsia="Calibri"/>
                <w:sz w:val="20"/>
                <w:szCs w:val="20"/>
              </w:rPr>
            </w:pPr>
            <w:r w:rsidRPr="0060438A">
              <w:rPr>
                <w:rFonts w:eastAsia="Calibri"/>
                <w:sz w:val="20"/>
                <w:szCs w:val="20"/>
              </w:rPr>
              <w:t>Получившие статус беженца</w:t>
            </w:r>
          </w:p>
        </w:tc>
        <w:tc>
          <w:tcPr>
            <w:tcW w:w="3668" w:type="dxa"/>
            <w:vAlign w:val="center"/>
          </w:tcPr>
          <w:p w:rsidR="0060438A" w:rsidRPr="0060438A" w:rsidRDefault="003954E1" w:rsidP="0060438A">
            <w:pPr>
              <w:numPr>
                <w:ilvl w:val="0"/>
                <w:numId w:val="15"/>
              </w:numPr>
              <w:autoSpaceDE w:val="0"/>
              <w:autoSpaceDN w:val="0"/>
              <w:adjustRightInd w:val="0"/>
              <w:spacing w:before="120" w:after="120"/>
              <w:ind w:left="387" w:hanging="387"/>
              <w:jc w:val="both"/>
              <w:rPr>
                <w:rFonts w:eastAsia="Calibri"/>
                <w:sz w:val="20"/>
                <w:szCs w:val="20"/>
              </w:rPr>
            </w:pPr>
            <w:hyperlink r:id="rId22" w:history="1">
              <w:r w:rsidR="0060438A" w:rsidRPr="0060438A">
                <w:rPr>
                  <w:rFonts w:eastAsia="Calibri"/>
                  <w:sz w:val="20"/>
                  <w:szCs w:val="20"/>
                </w:rPr>
                <w:t>удостоверение</w:t>
              </w:r>
            </w:hyperlink>
            <w:r w:rsidR="0060438A" w:rsidRPr="0060438A">
              <w:rPr>
                <w:rFonts w:eastAsia="Calibri"/>
                <w:sz w:val="20"/>
                <w:szCs w:val="20"/>
              </w:rPr>
              <w:t xml:space="preserve"> беженца (</w:t>
            </w:r>
            <w:hyperlink r:id="rId23" w:history="1">
              <w:r w:rsidR="0060438A" w:rsidRPr="0060438A">
                <w:rPr>
                  <w:rFonts w:eastAsia="Calibri"/>
                  <w:sz w:val="20"/>
                  <w:szCs w:val="20"/>
                </w:rPr>
                <w:t>п. 7 ст. 7</w:t>
              </w:r>
            </w:hyperlink>
            <w:r w:rsidR="0060438A" w:rsidRPr="0060438A">
              <w:rPr>
                <w:rFonts w:eastAsia="Calibri"/>
                <w:sz w:val="20"/>
                <w:szCs w:val="20"/>
              </w:rPr>
              <w:t xml:space="preserve"> Федерального закона от 19.02.1993 № 4528-1 «О беженцах»);</w:t>
            </w:r>
          </w:p>
          <w:p w:rsidR="0060438A" w:rsidRPr="0060438A" w:rsidRDefault="0060438A" w:rsidP="0060438A">
            <w:pPr>
              <w:numPr>
                <w:ilvl w:val="0"/>
                <w:numId w:val="15"/>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продление срока действия (если требуется);</w:t>
            </w:r>
          </w:p>
          <w:p w:rsidR="0060438A" w:rsidRPr="0060438A" w:rsidRDefault="0060438A" w:rsidP="0060438A">
            <w:pPr>
              <w:numPr>
                <w:ilvl w:val="0"/>
                <w:numId w:val="15"/>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регистрация или документ о постановке иностранного гражданина на учет по месту пребывания (</w:t>
            </w:r>
            <w:r w:rsidRPr="0060438A">
              <w:rPr>
                <w:rFonts w:eastAsia="Calibri"/>
                <w:bCs/>
                <w:iCs/>
                <w:sz w:val="20"/>
                <w:szCs w:val="20"/>
              </w:rPr>
              <w:t xml:space="preserve">отрывная часть </w:t>
            </w:r>
            <w:r w:rsidRPr="0060438A">
              <w:rPr>
                <w:rFonts w:eastAsia="Calibri"/>
                <w:bCs/>
                <w:iCs/>
                <w:sz w:val="20"/>
                <w:szCs w:val="20"/>
              </w:rPr>
              <w:lastRenderedPageBreak/>
              <w:t>бланка уведомления о прибытии иностранного гражданина или лица без гражданства в место пребывания (</w:t>
            </w:r>
            <w:r w:rsidRPr="0060438A">
              <w:rPr>
                <w:rFonts w:eastAsia="Calibri"/>
                <w:iCs/>
                <w:sz w:val="20"/>
                <w:szCs w:val="20"/>
              </w:rPr>
              <w:t>с двух сторон)</w:t>
            </w:r>
          </w:p>
        </w:tc>
        <w:tc>
          <w:tcPr>
            <w:tcW w:w="2143" w:type="dxa"/>
          </w:tcPr>
          <w:p w:rsidR="0060438A" w:rsidRPr="0060438A" w:rsidRDefault="0060438A" w:rsidP="0060438A">
            <w:pPr>
              <w:autoSpaceDE w:val="0"/>
              <w:autoSpaceDN w:val="0"/>
              <w:adjustRightInd w:val="0"/>
              <w:spacing w:before="120" w:after="120"/>
              <w:rPr>
                <w:rFonts w:eastAsia="Calibri"/>
                <w:sz w:val="20"/>
                <w:szCs w:val="20"/>
              </w:rPr>
            </w:pPr>
            <w:r w:rsidRPr="0060438A">
              <w:rPr>
                <w:rFonts w:eastAsia="Calibri"/>
                <w:sz w:val="20"/>
                <w:szCs w:val="20"/>
              </w:rPr>
              <w:lastRenderedPageBreak/>
              <w:t>Не требуется</w:t>
            </w:r>
          </w:p>
        </w:tc>
      </w:tr>
      <w:tr w:rsidR="0060438A" w:rsidRPr="0060438A" w:rsidTr="004C1BC6">
        <w:tc>
          <w:tcPr>
            <w:tcW w:w="696" w:type="dxa"/>
          </w:tcPr>
          <w:p w:rsidR="0060438A" w:rsidRPr="0060438A" w:rsidRDefault="0060438A" w:rsidP="0060438A">
            <w:pPr>
              <w:tabs>
                <w:tab w:val="left" w:pos="1134"/>
              </w:tabs>
              <w:spacing w:before="120" w:after="120"/>
              <w:jc w:val="center"/>
              <w:rPr>
                <w:sz w:val="20"/>
                <w:szCs w:val="20"/>
              </w:rPr>
            </w:pPr>
            <w:r w:rsidRPr="0060438A">
              <w:rPr>
                <w:sz w:val="20"/>
                <w:szCs w:val="20"/>
              </w:rPr>
              <w:t>3.2</w:t>
            </w:r>
          </w:p>
        </w:tc>
        <w:tc>
          <w:tcPr>
            <w:tcW w:w="3127" w:type="dxa"/>
          </w:tcPr>
          <w:p w:rsidR="0060438A" w:rsidRPr="0060438A" w:rsidRDefault="0060438A" w:rsidP="0060438A">
            <w:pPr>
              <w:autoSpaceDE w:val="0"/>
              <w:autoSpaceDN w:val="0"/>
              <w:adjustRightInd w:val="0"/>
              <w:spacing w:before="120" w:after="120"/>
              <w:rPr>
                <w:rFonts w:eastAsia="Calibri"/>
                <w:sz w:val="20"/>
                <w:szCs w:val="20"/>
              </w:rPr>
            </w:pPr>
            <w:r w:rsidRPr="0060438A">
              <w:rPr>
                <w:rFonts w:eastAsia="Calibri"/>
                <w:sz w:val="20"/>
                <w:szCs w:val="20"/>
              </w:rPr>
              <w:t>Получившие временное убежище</w:t>
            </w:r>
          </w:p>
        </w:tc>
        <w:tc>
          <w:tcPr>
            <w:tcW w:w="3668" w:type="dxa"/>
            <w:vAlign w:val="center"/>
          </w:tcPr>
          <w:p w:rsidR="0060438A" w:rsidRPr="0060438A" w:rsidRDefault="0060438A" w:rsidP="0060438A">
            <w:pPr>
              <w:numPr>
                <w:ilvl w:val="0"/>
                <w:numId w:val="16"/>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свидетельство о предоставлении временного убежища на территории РФ (</w:t>
            </w:r>
            <w:hyperlink r:id="rId24" w:history="1">
              <w:r w:rsidRPr="0060438A">
                <w:rPr>
                  <w:rFonts w:eastAsia="Calibri"/>
                  <w:sz w:val="20"/>
                  <w:szCs w:val="20"/>
                </w:rPr>
                <w:t>п. 3 ст. 12</w:t>
              </w:r>
            </w:hyperlink>
            <w:r w:rsidRPr="0060438A">
              <w:rPr>
                <w:rFonts w:eastAsia="Calibri"/>
                <w:sz w:val="20"/>
                <w:szCs w:val="20"/>
              </w:rPr>
              <w:t xml:space="preserve"> Федерального закона от 19.02.1993 № 4528-1 «О беженцах»);</w:t>
            </w:r>
          </w:p>
          <w:p w:rsidR="0060438A" w:rsidRPr="0060438A" w:rsidRDefault="0060438A" w:rsidP="0060438A">
            <w:pPr>
              <w:numPr>
                <w:ilvl w:val="0"/>
                <w:numId w:val="16"/>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продление срока действия (если требуется);</w:t>
            </w:r>
          </w:p>
          <w:p w:rsidR="0060438A" w:rsidRPr="0060438A" w:rsidRDefault="0060438A" w:rsidP="0060438A">
            <w:pPr>
              <w:numPr>
                <w:ilvl w:val="0"/>
                <w:numId w:val="16"/>
              </w:numPr>
              <w:autoSpaceDE w:val="0"/>
              <w:autoSpaceDN w:val="0"/>
              <w:adjustRightInd w:val="0"/>
              <w:spacing w:before="120" w:after="120"/>
              <w:ind w:left="387" w:hanging="387"/>
              <w:jc w:val="both"/>
              <w:rPr>
                <w:rFonts w:eastAsia="Calibri"/>
                <w:iCs/>
                <w:sz w:val="20"/>
                <w:szCs w:val="20"/>
              </w:rPr>
            </w:pPr>
            <w:r w:rsidRPr="0060438A">
              <w:rPr>
                <w:rFonts w:eastAsia="Calibri"/>
                <w:sz w:val="20"/>
                <w:szCs w:val="20"/>
              </w:rPr>
              <w:t>регистрация или документ о постановке иностранного гражданина на учет по месту пребывания (</w:t>
            </w:r>
            <w:r w:rsidRPr="0060438A">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60438A">
              <w:rPr>
                <w:rFonts w:eastAsia="Calibri"/>
                <w:iCs/>
                <w:sz w:val="20"/>
                <w:szCs w:val="20"/>
              </w:rPr>
              <w:t>с двух сторон)</w:t>
            </w:r>
          </w:p>
        </w:tc>
        <w:tc>
          <w:tcPr>
            <w:tcW w:w="2143" w:type="dxa"/>
          </w:tcPr>
          <w:p w:rsidR="0060438A" w:rsidRPr="0060438A" w:rsidRDefault="0060438A" w:rsidP="0060438A">
            <w:pPr>
              <w:autoSpaceDE w:val="0"/>
              <w:autoSpaceDN w:val="0"/>
              <w:adjustRightInd w:val="0"/>
              <w:spacing w:before="120" w:after="120"/>
              <w:rPr>
                <w:rFonts w:eastAsia="Calibri"/>
                <w:sz w:val="20"/>
                <w:szCs w:val="20"/>
              </w:rPr>
            </w:pPr>
            <w:r w:rsidRPr="0060438A">
              <w:rPr>
                <w:rFonts w:eastAsia="Calibri"/>
                <w:sz w:val="20"/>
                <w:szCs w:val="20"/>
              </w:rPr>
              <w:t>Не требуется</w:t>
            </w:r>
          </w:p>
        </w:tc>
      </w:tr>
      <w:tr w:rsidR="0060438A" w:rsidRPr="0060438A" w:rsidTr="004C1BC6">
        <w:tc>
          <w:tcPr>
            <w:tcW w:w="696" w:type="dxa"/>
          </w:tcPr>
          <w:p w:rsidR="0060438A" w:rsidRPr="0060438A" w:rsidRDefault="0060438A" w:rsidP="0060438A">
            <w:pPr>
              <w:tabs>
                <w:tab w:val="left" w:pos="1134"/>
              </w:tabs>
              <w:spacing w:before="120" w:after="120"/>
              <w:jc w:val="center"/>
              <w:rPr>
                <w:sz w:val="20"/>
                <w:szCs w:val="20"/>
              </w:rPr>
            </w:pPr>
            <w:r w:rsidRPr="0060438A">
              <w:rPr>
                <w:sz w:val="20"/>
                <w:szCs w:val="20"/>
              </w:rPr>
              <w:t>3.3</w:t>
            </w:r>
          </w:p>
        </w:tc>
        <w:tc>
          <w:tcPr>
            <w:tcW w:w="3127" w:type="dxa"/>
          </w:tcPr>
          <w:p w:rsidR="0060438A" w:rsidRPr="0060438A" w:rsidRDefault="0060438A" w:rsidP="0060438A">
            <w:pPr>
              <w:autoSpaceDE w:val="0"/>
              <w:autoSpaceDN w:val="0"/>
              <w:adjustRightInd w:val="0"/>
              <w:spacing w:before="120" w:after="120"/>
              <w:rPr>
                <w:rFonts w:eastAsia="Calibri"/>
                <w:sz w:val="20"/>
                <w:szCs w:val="20"/>
              </w:rPr>
            </w:pPr>
            <w:r w:rsidRPr="0060438A">
              <w:rPr>
                <w:rFonts w:eastAsia="Calibri"/>
                <w:sz w:val="20"/>
                <w:szCs w:val="20"/>
              </w:rPr>
              <w:t>Получившие разрешение на временное проживание</w:t>
            </w:r>
          </w:p>
        </w:tc>
        <w:tc>
          <w:tcPr>
            <w:tcW w:w="3668" w:type="dxa"/>
            <w:vAlign w:val="center"/>
          </w:tcPr>
          <w:p w:rsidR="0060438A" w:rsidRPr="0060438A" w:rsidRDefault="0060438A" w:rsidP="0060438A">
            <w:pPr>
              <w:numPr>
                <w:ilvl w:val="0"/>
                <w:numId w:val="17"/>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отметка в документе, удостоверяющем личность иностранного гражданина или лица без гражданства;</w:t>
            </w:r>
          </w:p>
          <w:p w:rsidR="0060438A" w:rsidRPr="0060438A" w:rsidRDefault="0060438A" w:rsidP="0060438A">
            <w:pPr>
              <w:numPr>
                <w:ilvl w:val="0"/>
                <w:numId w:val="17"/>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продление срока действия (если требуется);</w:t>
            </w:r>
          </w:p>
          <w:p w:rsidR="0060438A" w:rsidRPr="0060438A" w:rsidRDefault="0060438A" w:rsidP="0060438A">
            <w:pPr>
              <w:numPr>
                <w:ilvl w:val="0"/>
                <w:numId w:val="17"/>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регистрация или документ о постановке иностранного гражданина на учет по месту пребывания (</w:t>
            </w:r>
            <w:r w:rsidRPr="0060438A">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60438A">
              <w:rPr>
                <w:rFonts w:eastAsia="Calibri"/>
                <w:iCs/>
                <w:sz w:val="20"/>
                <w:szCs w:val="20"/>
              </w:rPr>
              <w:t>с двух сторон)</w:t>
            </w:r>
          </w:p>
        </w:tc>
        <w:tc>
          <w:tcPr>
            <w:tcW w:w="2143" w:type="dxa"/>
          </w:tcPr>
          <w:p w:rsidR="0060438A" w:rsidRPr="0060438A" w:rsidRDefault="0060438A" w:rsidP="0060438A">
            <w:pPr>
              <w:autoSpaceDE w:val="0"/>
              <w:autoSpaceDN w:val="0"/>
              <w:adjustRightInd w:val="0"/>
              <w:spacing w:before="120" w:after="120"/>
              <w:ind w:firstLine="23"/>
              <w:rPr>
                <w:rFonts w:eastAsia="Calibri"/>
                <w:sz w:val="20"/>
                <w:szCs w:val="20"/>
              </w:rPr>
            </w:pPr>
            <w:r w:rsidRPr="0060438A">
              <w:rPr>
                <w:rFonts w:eastAsia="Calibri"/>
                <w:sz w:val="20"/>
                <w:szCs w:val="20"/>
              </w:rPr>
              <w:t>Не требуется</w:t>
            </w:r>
          </w:p>
        </w:tc>
      </w:tr>
      <w:tr w:rsidR="0060438A" w:rsidRPr="0060438A" w:rsidTr="004C1BC6">
        <w:tc>
          <w:tcPr>
            <w:tcW w:w="696" w:type="dxa"/>
          </w:tcPr>
          <w:p w:rsidR="0060438A" w:rsidRPr="0060438A" w:rsidRDefault="0060438A" w:rsidP="0060438A">
            <w:pPr>
              <w:tabs>
                <w:tab w:val="left" w:pos="1134"/>
              </w:tabs>
              <w:spacing w:before="120" w:after="120"/>
              <w:jc w:val="center"/>
              <w:rPr>
                <w:sz w:val="20"/>
                <w:szCs w:val="20"/>
              </w:rPr>
            </w:pPr>
            <w:r w:rsidRPr="0060438A">
              <w:rPr>
                <w:sz w:val="20"/>
                <w:szCs w:val="20"/>
              </w:rPr>
              <w:t>3.4</w:t>
            </w:r>
          </w:p>
        </w:tc>
        <w:tc>
          <w:tcPr>
            <w:tcW w:w="3127" w:type="dxa"/>
          </w:tcPr>
          <w:p w:rsidR="0060438A" w:rsidRPr="0060438A" w:rsidRDefault="0060438A" w:rsidP="0060438A">
            <w:pPr>
              <w:autoSpaceDE w:val="0"/>
              <w:autoSpaceDN w:val="0"/>
              <w:adjustRightInd w:val="0"/>
              <w:spacing w:before="120" w:after="120"/>
              <w:rPr>
                <w:rFonts w:eastAsia="Calibri"/>
                <w:sz w:val="20"/>
                <w:szCs w:val="20"/>
              </w:rPr>
            </w:pPr>
            <w:r w:rsidRPr="0060438A">
              <w:rPr>
                <w:rFonts w:eastAsia="Calibri"/>
                <w:sz w:val="20"/>
                <w:szCs w:val="20"/>
              </w:rPr>
              <w:t xml:space="preserve">Получившие вид на жительство </w:t>
            </w:r>
          </w:p>
        </w:tc>
        <w:tc>
          <w:tcPr>
            <w:tcW w:w="3668" w:type="dxa"/>
            <w:vAlign w:val="center"/>
          </w:tcPr>
          <w:p w:rsidR="0060438A" w:rsidRPr="0060438A" w:rsidRDefault="0060438A" w:rsidP="0060438A">
            <w:pPr>
              <w:numPr>
                <w:ilvl w:val="0"/>
                <w:numId w:val="18"/>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документ установленного образца «Вид на жительство иностранного гражданина»;</w:t>
            </w:r>
          </w:p>
          <w:p w:rsidR="0060438A" w:rsidRPr="0060438A" w:rsidRDefault="0060438A" w:rsidP="0060438A">
            <w:pPr>
              <w:numPr>
                <w:ilvl w:val="0"/>
                <w:numId w:val="18"/>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продление срока действия (если требуется);</w:t>
            </w:r>
          </w:p>
          <w:p w:rsidR="0060438A" w:rsidRPr="0060438A" w:rsidRDefault="0060438A" w:rsidP="0060438A">
            <w:pPr>
              <w:numPr>
                <w:ilvl w:val="0"/>
                <w:numId w:val="18"/>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регистрация или документ о постановке иностранного гражданина на учет по месту пребывания (</w:t>
            </w:r>
            <w:r w:rsidRPr="0060438A">
              <w:rPr>
                <w:rFonts w:eastAsia="Calibri"/>
                <w:bCs/>
                <w:iCs/>
                <w:sz w:val="20"/>
                <w:szCs w:val="20"/>
              </w:rPr>
              <w:t xml:space="preserve">отрывная часть бланка уведомления о прибытии иностранного гражданина или лица без гражданства в место </w:t>
            </w:r>
            <w:r w:rsidRPr="0060438A">
              <w:rPr>
                <w:rFonts w:eastAsia="Calibri"/>
                <w:bCs/>
                <w:iCs/>
                <w:sz w:val="20"/>
                <w:szCs w:val="20"/>
              </w:rPr>
              <w:lastRenderedPageBreak/>
              <w:t>пребывания (</w:t>
            </w:r>
            <w:r w:rsidRPr="0060438A">
              <w:rPr>
                <w:rFonts w:eastAsia="Calibri"/>
                <w:iCs/>
                <w:sz w:val="20"/>
                <w:szCs w:val="20"/>
              </w:rPr>
              <w:t>с двух сторон)</w:t>
            </w:r>
          </w:p>
        </w:tc>
        <w:tc>
          <w:tcPr>
            <w:tcW w:w="2143" w:type="dxa"/>
          </w:tcPr>
          <w:p w:rsidR="0060438A" w:rsidRPr="0060438A" w:rsidRDefault="0060438A" w:rsidP="0060438A">
            <w:pPr>
              <w:autoSpaceDE w:val="0"/>
              <w:autoSpaceDN w:val="0"/>
              <w:adjustRightInd w:val="0"/>
              <w:spacing w:before="120" w:after="120"/>
              <w:rPr>
                <w:rFonts w:eastAsia="Calibri"/>
                <w:sz w:val="20"/>
                <w:szCs w:val="20"/>
              </w:rPr>
            </w:pPr>
            <w:r w:rsidRPr="0060438A">
              <w:rPr>
                <w:rFonts w:eastAsia="Calibri"/>
                <w:sz w:val="20"/>
                <w:szCs w:val="20"/>
              </w:rPr>
              <w:lastRenderedPageBreak/>
              <w:t>Не требуется</w:t>
            </w:r>
          </w:p>
        </w:tc>
      </w:tr>
    </w:tbl>
    <w:p w:rsidR="0060438A" w:rsidRPr="0060438A" w:rsidRDefault="0060438A" w:rsidP="0060438A">
      <w:pPr>
        <w:spacing w:before="120" w:after="120"/>
        <w:ind w:left="567"/>
        <w:jc w:val="both"/>
        <w:rPr>
          <w:rFonts w:cs="Courier New"/>
        </w:rPr>
      </w:pPr>
      <w:r w:rsidRPr="0060438A">
        <w:rPr>
          <w:rFonts w:eastAsia="Calibri"/>
          <w:i/>
          <w:szCs w:val="22"/>
          <w:u w:val="single"/>
        </w:rPr>
        <w:t>Примечание:</w:t>
      </w:r>
      <w:r w:rsidRPr="0060438A">
        <w:rPr>
          <w:rFonts w:cs="Courier New"/>
        </w:rPr>
        <w:t xml:space="preserve"> </w:t>
      </w:r>
    </w:p>
    <w:p w:rsidR="0060438A" w:rsidRPr="0060438A" w:rsidRDefault="0060438A" w:rsidP="0060438A">
      <w:pPr>
        <w:spacing w:before="120" w:after="120"/>
        <w:ind w:left="567"/>
        <w:jc w:val="both"/>
        <w:rPr>
          <w:rFonts w:cs="Courier New"/>
          <w:i/>
        </w:rPr>
      </w:pPr>
      <w:r w:rsidRPr="0060438A">
        <w:rPr>
          <w:rFonts w:cs="Courier New"/>
          <w:i/>
        </w:rPr>
        <w:t xml:space="preserve">Патент/разрешение на работу и чеки об оплате патента не требуется, если иностранные граждане являются работниками иностранных юридических лиц (производителей или поставщиков), выполняющих монтажные (шеф-монтажные) работы, сервисное и гарантийное обслуживание, а также послегарантийный ремонт поставленного в РФ технического оборудования (цель визита в визе - техобслуживание). </w:t>
      </w:r>
    </w:p>
    <w:p w:rsidR="0060438A" w:rsidRPr="0060438A" w:rsidRDefault="0060438A" w:rsidP="0060438A">
      <w:pPr>
        <w:widowControl w:val="0"/>
        <w:tabs>
          <w:tab w:val="left" w:pos="1690"/>
        </w:tabs>
        <w:spacing w:before="240" w:after="240"/>
        <w:jc w:val="both"/>
        <w:rPr>
          <w:lang w:eastAsia="ru-RU"/>
        </w:rPr>
      </w:pPr>
      <w:r w:rsidRPr="0060438A">
        <w:rPr>
          <w:lang w:eastAsia="ru-RU"/>
        </w:rPr>
        <w:t>6.4.6.5. Срок нахождения иностранного гражданина на территории объектов ООО «</w:t>
      </w:r>
      <w:proofErr w:type="spellStart"/>
      <w:r w:rsidRPr="0060438A">
        <w:rPr>
          <w:lang w:eastAsia="ru-RU"/>
        </w:rPr>
        <w:t>Славнефть-Красноярскнефтегаз</w:t>
      </w:r>
      <w:proofErr w:type="spellEnd"/>
      <w:r w:rsidRPr="0060438A">
        <w:rPr>
          <w:lang w:eastAsia="ru-RU"/>
        </w:rPr>
        <w:t>» должен заканчиваться не менее чем за 5 календарных дней до срока пребывания, указанного в миграционной карте, и (или) срока постановки иностранного гражданина на учет по месту пребывания.</w:t>
      </w:r>
    </w:p>
    <w:p w:rsidR="0060438A" w:rsidRPr="0060438A" w:rsidRDefault="0060438A" w:rsidP="0060438A">
      <w:pPr>
        <w:widowControl w:val="0"/>
        <w:tabs>
          <w:tab w:val="left" w:pos="1690"/>
        </w:tabs>
        <w:spacing w:before="240" w:after="240"/>
        <w:jc w:val="both"/>
        <w:rPr>
          <w:lang w:eastAsia="ru-RU"/>
        </w:rPr>
      </w:pPr>
      <w:r w:rsidRPr="0060438A">
        <w:rPr>
          <w:lang w:eastAsia="ru-RU"/>
        </w:rPr>
        <w:t>6.4.6.6. Допуск на объекты и месторождения ООО «</w:t>
      </w:r>
      <w:proofErr w:type="spellStart"/>
      <w:r w:rsidRPr="0060438A">
        <w:rPr>
          <w:lang w:eastAsia="ru-RU"/>
        </w:rPr>
        <w:t>Славнефть-Красноярскнефтегаз</w:t>
      </w:r>
      <w:proofErr w:type="spellEnd"/>
      <w:r w:rsidRPr="0060438A">
        <w:rPr>
          <w:lang w:eastAsia="ru-RU"/>
        </w:rPr>
        <w:t>» делегаций, в состав которой входят иностранные граждане, осуществляется по решению Генерального директора ООО «</w:t>
      </w:r>
      <w:proofErr w:type="spellStart"/>
      <w:r w:rsidRPr="0060438A">
        <w:rPr>
          <w:lang w:eastAsia="ru-RU"/>
        </w:rPr>
        <w:t>Славнефть-Красноярскнефтегаз</w:t>
      </w:r>
      <w:proofErr w:type="spellEnd"/>
      <w:r w:rsidRPr="0060438A">
        <w:rPr>
          <w:lang w:eastAsia="ru-RU"/>
        </w:rPr>
        <w:t xml:space="preserve">» и строго в соответствии с утвержденной программой приема. </w:t>
      </w:r>
    </w:p>
    <w:p w:rsidR="0060438A" w:rsidRPr="0060438A" w:rsidRDefault="0060438A" w:rsidP="0060438A">
      <w:pPr>
        <w:widowControl w:val="0"/>
        <w:tabs>
          <w:tab w:val="left" w:pos="1690"/>
        </w:tabs>
        <w:spacing w:before="240" w:after="240"/>
        <w:jc w:val="both"/>
        <w:rPr>
          <w:lang w:eastAsia="ru-RU"/>
        </w:rPr>
      </w:pPr>
      <w:r w:rsidRPr="0060438A">
        <w:rPr>
          <w:lang w:eastAsia="ru-RU"/>
        </w:rPr>
        <w:t>6.4.6.7. Ответственность за несанкционированное нахождение иностранных граждан без сопровождающего лица на территории объектов и месторождений ООО «</w:t>
      </w:r>
      <w:proofErr w:type="spellStart"/>
      <w:r w:rsidRPr="0060438A">
        <w:rPr>
          <w:lang w:eastAsia="ru-RU"/>
        </w:rPr>
        <w:t>Славнефть-Красноярскнефтегаз</w:t>
      </w:r>
      <w:proofErr w:type="spellEnd"/>
      <w:r w:rsidRPr="0060438A">
        <w:rPr>
          <w:lang w:eastAsia="ru-RU"/>
        </w:rPr>
        <w:t xml:space="preserve">» несет руководитель структурного подразделения, принимающего иностранных посетителей. </w:t>
      </w:r>
    </w:p>
    <w:p w:rsidR="0060438A" w:rsidRPr="0060438A" w:rsidRDefault="0060438A" w:rsidP="0060438A">
      <w:pPr>
        <w:widowControl w:val="0"/>
        <w:tabs>
          <w:tab w:val="left" w:pos="1690"/>
        </w:tabs>
        <w:spacing w:before="240" w:after="60"/>
        <w:jc w:val="both"/>
        <w:rPr>
          <w:rFonts w:cs="Courier New"/>
          <w:lang w:eastAsia="ru-RU"/>
        </w:rPr>
      </w:pPr>
      <w:r w:rsidRPr="0060438A">
        <w:rPr>
          <w:lang w:eastAsia="ru-RU"/>
        </w:rPr>
        <w:t>6.4.6.8. В центральном офисе ООО «</w:t>
      </w:r>
      <w:proofErr w:type="spellStart"/>
      <w:r w:rsidRPr="0060438A">
        <w:rPr>
          <w:lang w:eastAsia="ru-RU"/>
        </w:rPr>
        <w:t>Славнефть-Красноярскнефтегаз</w:t>
      </w:r>
      <w:proofErr w:type="spellEnd"/>
      <w:r w:rsidRPr="0060438A">
        <w:rPr>
          <w:lang w:eastAsia="ru-RU"/>
        </w:rPr>
        <w:t xml:space="preserve">», а также на опасных производственных объектах, </w:t>
      </w:r>
      <w:r w:rsidRPr="0060438A">
        <w:rPr>
          <w:rFonts w:cs="Courier New"/>
          <w:b/>
          <w:lang w:eastAsia="ru-RU"/>
        </w:rPr>
        <w:t xml:space="preserve">ЗАПРЕЩЕНО: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использование иностранными гражданами технических средств обработки и накопления информации (средств вычислительной техники, диктофонов, радио- и сотовых телефонов, радиостанций, магнитофонов, фотоаппаратов, видеокамер, средств определения местоположения и других технических устройств) без предварительного согласования с управлением метрологии, и автоматизации и информационных технологий и телекоммуникаций, и УЭБ.</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нахождение иностранных граждан без сопровождающих лиц.</w:t>
      </w:r>
    </w:p>
    <w:p w:rsidR="0060438A" w:rsidRPr="0060438A" w:rsidRDefault="0060438A" w:rsidP="0060438A">
      <w:pPr>
        <w:widowControl w:val="0"/>
        <w:tabs>
          <w:tab w:val="left" w:pos="1690"/>
        </w:tabs>
        <w:spacing w:before="240" w:after="240"/>
        <w:jc w:val="both"/>
        <w:rPr>
          <w:lang w:eastAsia="ru-RU"/>
        </w:rPr>
      </w:pPr>
      <w:r w:rsidRPr="0060438A">
        <w:rPr>
          <w:lang w:eastAsia="ru-RU"/>
        </w:rPr>
        <w:t>Кроме того, должно быть предприняты все необходимые меры, исключающие возможность получения иностранными гражданами сведений, подлежащих охране согласно законодательству РФ, или излишней информации.</w:t>
      </w:r>
    </w:p>
    <w:p w:rsidR="0060438A" w:rsidRPr="0060438A" w:rsidRDefault="0060438A" w:rsidP="0060438A">
      <w:pPr>
        <w:widowControl w:val="0"/>
        <w:tabs>
          <w:tab w:val="left" w:pos="1690"/>
        </w:tabs>
        <w:spacing w:before="240" w:after="240"/>
        <w:jc w:val="both"/>
        <w:rPr>
          <w:lang w:eastAsia="ru-RU"/>
        </w:rPr>
      </w:pPr>
      <w:r w:rsidRPr="0060438A">
        <w:rPr>
          <w:lang w:eastAsia="ru-RU"/>
        </w:rPr>
        <w:t>6.4.6.9. Допуск иностранных работников на объекты ООО «</w:t>
      </w:r>
      <w:proofErr w:type="spellStart"/>
      <w:r w:rsidRPr="0060438A">
        <w:rPr>
          <w:lang w:eastAsia="ru-RU"/>
        </w:rPr>
        <w:t>Славнефть-Красноярскнефтегаз</w:t>
      </w:r>
      <w:proofErr w:type="spellEnd"/>
      <w:r w:rsidRPr="0060438A">
        <w:rPr>
          <w:lang w:eastAsia="ru-RU"/>
        </w:rPr>
        <w:t xml:space="preserve">», категорированные в соответствии с Федеральным законом от 21.07.2011 № 256-ФЗ «О безопасности объектов топливно-энергетического комплекса», ЗАПРЕЩЕН (за исключением специалистов, выполняющих монтажные, шеф-монтажные работы, сервисное или </w:t>
      </w:r>
      <w:r w:rsidRPr="0060438A">
        <w:rPr>
          <w:lang w:eastAsia="ru-RU"/>
        </w:rPr>
        <w:lastRenderedPageBreak/>
        <w:t>гарантийное обслуживание технологического оборудования, делегаций согласно распорядительному документу ООО «</w:t>
      </w:r>
      <w:proofErr w:type="spellStart"/>
      <w:r w:rsidRPr="0060438A">
        <w:rPr>
          <w:lang w:eastAsia="ru-RU"/>
        </w:rPr>
        <w:t>Славнефть-Красноярскнефтегаз</w:t>
      </w:r>
      <w:proofErr w:type="spellEnd"/>
      <w:r w:rsidRPr="0060438A">
        <w:rPr>
          <w:lang w:eastAsia="ru-RU"/>
        </w:rPr>
        <w:t>» или ПАО «НК «Роснефть»).</w:t>
      </w:r>
    </w:p>
    <w:p w:rsidR="0060438A" w:rsidRPr="0060438A" w:rsidRDefault="0060438A" w:rsidP="0060438A">
      <w:pPr>
        <w:widowControl w:val="0"/>
        <w:tabs>
          <w:tab w:val="left" w:pos="1690"/>
        </w:tabs>
        <w:spacing w:before="240" w:after="240"/>
        <w:jc w:val="both"/>
        <w:rPr>
          <w:lang w:eastAsia="ru-RU"/>
        </w:rPr>
      </w:pPr>
      <w:r w:rsidRPr="0060438A">
        <w:rPr>
          <w:lang w:eastAsia="ru-RU"/>
        </w:rPr>
        <w:t xml:space="preserve">6.4.6.10. Должностные лица, принимающие иностранных граждан, ответственные за соблюдение условий пребывания, а также порядка их регистрации, передвижения, изменения места жительства, за несоблюдение или невыполнение требований пребывания иностранных граждан на территории РФ несут ответственность в соответствии с действующим законодательством РФ. </w:t>
      </w:r>
    </w:p>
    <w:p w:rsidR="0060438A" w:rsidRPr="0060438A" w:rsidRDefault="0060438A" w:rsidP="0060438A">
      <w:pPr>
        <w:keepNext/>
        <w:spacing w:before="240"/>
        <w:jc w:val="both"/>
        <w:outlineLvl w:val="2"/>
        <w:rPr>
          <w:rFonts w:ascii="Arial" w:eastAsiaTheme="minorHAnsi" w:hAnsi="Arial"/>
          <w:b/>
          <w:i/>
          <w:sz w:val="20"/>
        </w:rPr>
      </w:pPr>
      <w:bookmarkStart w:id="47" w:name="_Toc119941512"/>
      <w:bookmarkStart w:id="48" w:name="_Toc133589996"/>
      <w:r w:rsidRPr="0060438A">
        <w:rPr>
          <w:rFonts w:ascii="Arial" w:eastAsiaTheme="minorHAnsi" w:hAnsi="Arial"/>
          <w:b/>
          <w:i/>
          <w:sz w:val="20"/>
        </w:rPr>
        <w:t>6.4.7. ОБЪЕКТОВЫЙ ЭЛЕКТРОННЫЙ ПРОПУСК ДЛЯ ДОПУСКА В ОБЩЕЖИТИЯ ООО «СЛАВНЕФТЬ-КРАСНОЯРСКНЕФТЕГАЗ» НА МЕСТОРОЖДЕНИИ</w:t>
      </w:r>
      <w:bookmarkEnd w:id="47"/>
      <w:bookmarkEnd w:id="48"/>
    </w:p>
    <w:p w:rsidR="0060438A" w:rsidRPr="0060438A" w:rsidRDefault="0060438A" w:rsidP="0060438A">
      <w:pPr>
        <w:widowControl w:val="0"/>
        <w:tabs>
          <w:tab w:val="left" w:pos="1690"/>
        </w:tabs>
        <w:spacing w:before="240"/>
        <w:jc w:val="both"/>
        <w:rPr>
          <w:lang w:eastAsia="ru-RU"/>
        </w:rPr>
      </w:pPr>
      <w:r w:rsidRPr="0060438A">
        <w:rPr>
          <w:lang w:eastAsia="ru-RU"/>
        </w:rPr>
        <w:t xml:space="preserve">6.4.7.1. Объектовый электронный пропуск выдается работникам подрядных/субподрядных организаций и иным лицам, находящимся на месторождении, и обеспечивает доступ в общежития, оборудованные СКУД. Сдается в обязательном порядке при убытии по окончании вахты, командировки и </w:t>
      </w:r>
      <w:proofErr w:type="gramStart"/>
      <w:r w:rsidRPr="0060438A">
        <w:rPr>
          <w:lang w:eastAsia="ru-RU"/>
        </w:rPr>
        <w:t>т.д.(</w:t>
      </w:r>
      <w:proofErr w:type="gramEnd"/>
      <w:r w:rsidR="004C1BC6">
        <w:fldChar w:fldCharType="begin"/>
      </w:r>
      <w:r w:rsidR="004C1BC6">
        <w:instrText xml:space="preserve"> HYPERLINK \l "пять_два" </w:instrText>
      </w:r>
      <w:r w:rsidR="004C1BC6">
        <w:fldChar w:fldCharType="separate"/>
      </w:r>
      <w:r w:rsidRPr="0060438A">
        <w:rPr>
          <w:color w:val="0000FF"/>
          <w:u w:val="single"/>
          <w:lang w:eastAsia="ru-RU"/>
        </w:rPr>
        <w:t>Приложение 5</w:t>
      </w:r>
      <w:r w:rsidR="004C1BC6">
        <w:rPr>
          <w:color w:val="0000FF"/>
          <w:u w:val="single"/>
          <w:lang w:eastAsia="ru-RU"/>
        </w:rPr>
        <w:fldChar w:fldCharType="end"/>
      </w:r>
      <w:r w:rsidRPr="0060438A">
        <w:rPr>
          <w:lang w:eastAsia="ru-RU"/>
        </w:rPr>
        <w:t>).</w:t>
      </w:r>
    </w:p>
    <w:p w:rsidR="0060438A" w:rsidRPr="0060438A" w:rsidRDefault="0060438A" w:rsidP="0060438A">
      <w:pPr>
        <w:widowControl w:val="0"/>
        <w:tabs>
          <w:tab w:val="left" w:pos="1690"/>
        </w:tabs>
        <w:spacing w:before="240"/>
        <w:jc w:val="both"/>
        <w:rPr>
          <w:lang w:eastAsia="ru-RU"/>
        </w:rPr>
      </w:pPr>
      <w:r w:rsidRPr="0060438A">
        <w:rPr>
          <w:lang w:eastAsia="ru-RU"/>
        </w:rPr>
        <w:t>6.4.7.2. Выдача пропуска производится на основании заявки в виде служебной записки от администрации общежития при заселении работника. Пропуск выдается, и по минованию надобности сдается в бюро пропусков охранной организации на КЛУ.</w:t>
      </w:r>
    </w:p>
    <w:p w:rsidR="0060438A" w:rsidRPr="0060438A" w:rsidRDefault="0060438A" w:rsidP="0060438A">
      <w:pPr>
        <w:keepNext/>
        <w:spacing w:before="240"/>
        <w:jc w:val="both"/>
        <w:outlineLvl w:val="2"/>
        <w:rPr>
          <w:rFonts w:ascii="Arial" w:eastAsiaTheme="minorHAnsi" w:hAnsi="Arial"/>
          <w:b/>
          <w:i/>
          <w:sz w:val="20"/>
        </w:rPr>
      </w:pPr>
      <w:bookmarkStart w:id="49" w:name="_Toc119941513"/>
      <w:bookmarkStart w:id="50" w:name="_Toc133589997"/>
      <w:r w:rsidRPr="0060438A">
        <w:rPr>
          <w:rFonts w:ascii="Arial" w:eastAsiaTheme="minorHAnsi" w:hAnsi="Arial"/>
          <w:b/>
          <w:i/>
          <w:sz w:val="20"/>
        </w:rPr>
        <w:t>6.4.8. ВРЕМЕННЫЙ ТРАНСПОРТНЫЙ ПРОПУСК</w:t>
      </w:r>
      <w:bookmarkEnd w:id="49"/>
      <w:bookmarkEnd w:id="50"/>
    </w:p>
    <w:p w:rsidR="0060438A" w:rsidRPr="0060438A" w:rsidRDefault="0060438A" w:rsidP="0060438A">
      <w:pPr>
        <w:widowControl w:val="0"/>
        <w:tabs>
          <w:tab w:val="left" w:pos="1690"/>
        </w:tabs>
        <w:spacing w:before="240"/>
        <w:jc w:val="both"/>
        <w:rPr>
          <w:lang w:eastAsia="ru-RU"/>
        </w:rPr>
      </w:pPr>
      <w:r w:rsidRPr="0060438A">
        <w:rPr>
          <w:lang w:eastAsia="ru-RU"/>
        </w:rPr>
        <w:t>6.4.8.1. Транспортный пропуск (</w:t>
      </w:r>
      <w:hyperlink w:anchor="семь" w:history="1">
        <w:r w:rsidRPr="0060438A">
          <w:rPr>
            <w:color w:val="0000FF"/>
            <w:u w:val="single"/>
            <w:lang w:eastAsia="ru-RU"/>
          </w:rPr>
          <w:t>Приложение 7</w:t>
        </w:r>
      </w:hyperlink>
      <w:r w:rsidRPr="0060438A">
        <w:rPr>
          <w:lang w:eastAsia="ru-RU"/>
        </w:rPr>
        <w:t>) оформляется на каждую единицу (как исправную, так и выведенную из эксплуатации) техники (строительную, дорожную, транспортную, коммунальную, пожарную и иную) ООО «</w:t>
      </w:r>
      <w:proofErr w:type="spellStart"/>
      <w:r w:rsidRPr="0060438A">
        <w:rPr>
          <w:lang w:eastAsia="ru-RU"/>
        </w:rPr>
        <w:t>Славнефть-Красноярскнефтегаз</w:t>
      </w:r>
      <w:proofErr w:type="spellEnd"/>
      <w:r w:rsidRPr="0060438A">
        <w:rPr>
          <w:lang w:eastAsia="ru-RU"/>
        </w:rPr>
        <w:t xml:space="preserve">» и подрядных/субподрядных организаций, в рамках заключенных договоров. В том числе и на полуприцепы (прицепы) и вагон-дома. Транспортные пропуска на ТС должны быть размещены на лобовом стекле в правом нижнем углу, не закрывая обзор водителю. </w:t>
      </w:r>
    </w:p>
    <w:p w:rsidR="0060438A" w:rsidRPr="0060438A" w:rsidRDefault="0060438A" w:rsidP="0060438A">
      <w:pPr>
        <w:widowControl w:val="0"/>
        <w:tabs>
          <w:tab w:val="left" w:pos="1690"/>
        </w:tabs>
        <w:spacing w:before="240"/>
        <w:jc w:val="both"/>
        <w:rPr>
          <w:lang w:eastAsia="ru-RU"/>
        </w:rPr>
      </w:pPr>
      <w:r w:rsidRPr="0060438A">
        <w:rPr>
          <w:lang w:eastAsia="ru-RU"/>
        </w:rPr>
        <w:t>6.4.8.2. Транспортный пропуск не дает права на ввоз (вывоз) материальных ценностей на территорию охраняемых объектов и месторождений ООО «</w:t>
      </w:r>
      <w:proofErr w:type="spellStart"/>
      <w:r w:rsidRPr="0060438A">
        <w:rPr>
          <w:lang w:eastAsia="ru-RU"/>
        </w:rPr>
        <w:t>Славнефть-Красноярскнефтегаз</w:t>
      </w:r>
      <w:proofErr w:type="spellEnd"/>
      <w:r w:rsidRPr="0060438A">
        <w:rPr>
          <w:lang w:eastAsia="ru-RU"/>
        </w:rPr>
        <w:t xml:space="preserve">», оформляется на конкретное транспортное средство и действителен для того транспортного средства, на которое он оформлен, и в течение указанного в пропуске срока действия. Использовать его для другого транспортного средства категорически запрещается. </w:t>
      </w:r>
    </w:p>
    <w:p w:rsidR="0060438A" w:rsidRPr="0060438A" w:rsidRDefault="0060438A" w:rsidP="0060438A">
      <w:pPr>
        <w:widowControl w:val="0"/>
        <w:tabs>
          <w:tab w:val="left" w:pos="1690"/>
        </w:tabs>
        <w:spacing w:before="240"/>
        <w:jc w:val="both"/>
        <w:rPr>
          <w:lang w:eastAsia="ru-RU"/>
        </w:rPr>
      </w:pPr>
      <w:r w:rsidRPr="0060438A">
        <w:rPr>
          <w:lang w:eastAsia="ru-RU"/>
        </w:rPr>
        <w:t xml:space="preserve">6.4.8.3. Водители и пассажиры, управляющие/следующие автотранспортом обязаны иметь при себе личные документы, пропуск установленного образца (водители, кроме того, документы на право эксплуатации транспортного средства, документы на перевозимый груз). </w:t>
      </w:r>
    </w:p>
    <w:p w:rsidR="0060438A" w:rsidRPr="0060438A" w:rsidRDefault="0060438A" w:rsidP="0060438A">
      <w:pPr>
        <w:widowControl w:val="0"/>
        <w:tabs>
          <w:tab w:val="left" w:pos="1690"/>
        </w:tabs>
        <w:spacing w:before="240"/>
        <w:jc w:val="both"/>
        <w:rPr>
          <w:lang w:eastAsia="ru-RU"/>
        </w:rPr>
      </w:pPr>
      <w:r w:rsidRPr="0060438A">
        <w:rPr>
          <w:lang w:eastAsia="ru-RU"/>
        </w:rPr>
        <w:t>6.4.8.4. Пропуск на транспортное средство выдается на основании письменной заявки, направленной от имени и за подписью Подрядчика и согласованной кураторами ООО «</w:t>
      </w:r>
      <w:proofErr w:type="spellStart"/>
      <w:r w:rsidRPr="0060438A">
        <w:rPr>
          <w:lang w:eastAsia="ru-RU"/>
        </w:rPr>
        <w:t>Славнефть-Красноярскнефтегаз</w:t>
      </w:r>
      <w:proofErr w:type="spellEnd"/>
      <w:r w:rsidRPr="0060438A">
        <w:rPr>
          <w:lang w:eastAsia="ru-RU"/>
        </w:rPr>
        <w:t>»</w:t>
      </w:r>
      <w:r w:rsidRPr="0060438A">
        <w:rPr>
          <w:color w:val="0000FF"/>
          <w:lang w:eastAsia="ru-RU"/>
        </w:rPr>
        <w:t xml:space="preserve"> </w:t>
      </w:r>
      <w:r w:rsidRPr="0060438A">
        <w:rPr>
          <w:color w:val="0000FF"/>
          <w:u w:val="single"/>
          <w:lang w:eastAsia="ru-RU"/>
        </w:rPr>
        <w:t>(</w:t>
      </w:r>
      <w:hyperlink w:anchor="восемь" w:history="1">
        <w:r w:rsidRPr="0060438A">
          <w:rPr>
            <w:color w:val="0000FF"/>
            <w:u w:val="single"/>
            <w:lang w:eastAsia="ru-RU"/>
          </w:rPr>
          <w:t>Приложение 8</w:t>
        </w:r>
      </w:hyperlink>
      <w:r w:rsidRPr="0060438A">
        <w:rPr>
          <w:color w:val="0000FF"/>
          <w:u w:val="single"/>
          <w:lang w:eastAsia="ru-RU"/>
        </w:rPr>
        <w:t>)</w:t>
      </w:r>
      <w:r w:rsidRPr="0060438A">
        <w:rPr>
          <w:lang w:eastAsia="ru-RU"/>
        </w:rPr>
        <w:t xml:space="preserve">. При этом кураторы договоров обеспечивают полноту и правильность предоставленных данных в заявке. Заявка оформляется в строгом соответствии с прилагаемой формой. К заявке на транспортное средство прилагается паспорт технического средства (свидетельство о регистрации транспортного средства) или другие документы, подтверждающие право собственности организации, указанной в приложении к заявке. В случае принадлежности автомашины </w:t>
      </w:r>
      <w:r w:rsidRPr="0060438A">
        <w:rPr>
          <w:lang w:eastAsia="ru-RU"/>
        </w:rPr>
        <w:lastRenderedPageBreak/>
        <w:t xml:space="preserve">третьему лицу к заявке дополнительно должны прилагаться копии договоров аренды автомобиля, подтверждающие связь между собственником ТС и Подрядчиком. Если автомобиль находится в лизинге, к заявке прилагается разрешение лизингодателя на сдачу ТС в субаренду/ </w:t>
      </w:r>
      <w:proofErr w:type="spellStart"/>
      <w:r w:rsidRPr="0060438A">
        <w:rPr>
          <w:lang w:eastAsia="ru-RU"/>
        </w:rPr>
        <w:t>сублизинг</w:t>
      </w:r>
      <w:proofErr w:type="spellEnd"/>
      <w:r w:rsidRPr="0060438A">
        <w:rPr>
          <w:lang w:eastAsia="ru-RU"/>
        </w:rPr>
        <w:t xml:space="preserve">. </w:t>
      </w:r>
    </w:p>
    <w:p w:rsidR="0060438A" w:rsidRPr="0060438A" w:rsidRDefault="0060438A" w:rsidP="0060438A">
      <w:pPr>
        <w:widowControl w:val="0"/>
        <w:tabs>
          <w:tab w:val="left" w:pos="1690"/>
        </w:tabs>
        <w:spacing w:before="240"/>
        <w:jc w:val="both"/>
        <w:rPr>
          <w:lang w:eastAsia="ru-RU"/>
        </w:rPr>
      </w:pPr>
      <w:r w:rsidRPr="0060438A">
        <w:rPr>
          <w:lang w:eastAsia="ru-RU"/>
        </w:rPr>
        <w:t>6.4.8.5. Изъятие и последующее аннулирование транспортного пропуска производится в случае:</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окончания срока действия пропуска;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окончания срока действия договора;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нарушения требований настоящего Регламента бизнес-процесса, допущенного водителем данного транспортного средства (спецтехники);</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отсутствия талон-допуска на ТС.</w:t>
      </w:r>
    </w:p>
    <w:p w:rsidR="0060438A" w:rsidRPr="0060438A" w:rsidRDefault="0060438A" w:rsidP="0060438A">
      <w:pPr>
        <w:widowControl w:val="0"/>
        <w:tabs>
          <w:tab w:val="left" w:pos="1690"/>
        </w:tabs>
        <w:spacing w:before="240"/>
        <w:jc w:val="both"/>
        <w:rPr>
          <w:lang w:eastAsia="ru-RU"/>
        </w:rPr>
      </w:pPr>
      <w:r w:rsidRPr="0060438A">
        <w:rPr>
          <w:lang w:eastAsia="ru-RU"/>
        </w:rPr>
        <w:t>6.4.8.6. Выдача транспортного пропуска взамен изъятого производится по аналогичной схеме. При этом к заявке в обязательном порядке прикладываются копии претензии и платёжного поручения на оплату штрафа (при предъявлении подрядчику штрафных санкций), а также копии документов, подтверждающих устранение ранее выявленных нарушений.</w:t>
      </w:r>
    </w:p>
    <w:p w:rsidR="0060438A" w:rsidRPr="0060438A" w:rsidRDefault="0060438A" w:rsidP="0060438A">
      <w:pPr>
        <w:widowControl w:val="0"/>
        <w:tabs>
          <w:tab w:val="left" w:pos="1690"/>
        </w:tabs>
        <w:spacing w:before="240"/>
        <w:jc w:val="both"/>
        <w:rPr>
          <w:lang w:eastAsia="ru-RU"/>
        </w:rPr>
      </w:pPr>
      <w:r w:rsidRPr="0060438A">
        <w:rPr>
          <w:lang w:eastAsia="ru-RU"/>
        </w:rPr>
        <w:t xml:space="preserve">6.4.8.7. Срок действия всех транспортных пропусков определяется до 31 декабря текущего года, но не более срока действия договора подряда. Оформление пропусков на следующий год на технику начинается за два месяца, предшествующих окончанию срока действия имеющегося пропуска, по той же схеме. </w:t>
      </w:r>
    </w:p>
    <w:p w:rsidR="0060438A" w:rsidRPr="0060438A" w:rsidRDefault="0060438A" w:rsidP="0060438A">
      <w:pPr>
        <w:keepNext/>
        <w:spacing w:before="240"/>
        <w:jc w:val="both"/>
        <w:outlineLvl w:val="2"/>
        <w:rPr>
          <w:rFonts w:ascii="Arial" w:eastAsiaTheme="minorHAnsi" w:hAnsi="Arial"/>
          <w:b/>
          <w:i/>
          <w:sz w:val="20"/>
        </w:rPr>
      </w:pPr>
      <w:bookmarkStart w:id="51" w:name="_Toc119941514"/>
      <w:bookmarkStart w:id="52" w:name="_Toc133589998"/>
      <w:r w:rsidRPr="0060438A">
        <w:rPr>
          <w:rFonts w:ascii="Arial" w:eastAsiaTheme="minorHAnsi" w:hAnsi="Arial"/>
          <w:b/>
          <w:i/>
          <w:sz w:val="20"/>
        </w:rPr>
        <w:t>6.4.9. МАТЕРИАЛЬНЫЙ ПРОПУСК</w:t>
      </w:r>
      <w:bookmarkEnd w:id="51"/>
      <w:bookmarkEnd w:id="52"/>
    </w:p>
    <w:p w:rsidR="0060438A" w:rsidRPr="0060438A" w:rsidRDefault="0060438A" w:rsidP="0060438A">
      <w:pPr>
        <w:widowControl w:val="0"/>
        <w:tabs>
          <w:tab w:val="left" w:pos="1690"/>
        </w:tabs>
        <w:spacing w:before="240" w:after="240"/>
        <w:jc w:val="both"/>
        <w:rPr>
          <w:lang w:eastAsia="ru-RU"/>
        </w:rPr>
      </w:pPr>
      <w:r w:rsidRPr="0060438A">
        <w:rPr>
          <w:lang w:eastAsia="ru-RU"/>
        </w:rPr>
        <w:t>6.4.9.1. Материальный пропуск выдаётся для перемещения товарно-материальных ценностей, материалов, оборудования, приборов, документов и т.п. через посты охраны. Виды материальных пропусков, порядок их выдачи и применения определены Регламентом бизнес-процесса ООО «</w:t>
      </w:r>
      <w:proofErr w:type="spellStart"/>
      <w:r w:rsidRPr="0060438A">
        <w:rPr>
          <w:lang w:eastAsia="ru-RU"/>
        </w:rPr>
        <w:t>Славнефть-Красноярскнефтегаз</w:t>
      </w:r>
      <w:proofErr w:type="spellEnd"/>
      <w:r w:rsidRPr="0060438A">
        <w:rPr>
          <w:lang w:eastAsia="ru-RU"/>
        </w:rPr>
        <w:t xml:space="preserve">» № П3-11.02 РГБП-0011 ЮЛ-428 «Обеспечение сохранности товарно-материальных ценностей при их перемещении». </w:t>
      </w:r>
    </w:p>
    <w:p w:rsidR="0060438A" w:rsidRPr="0060438A" w:rsidRDefault="0060438A" w:rsidP="0060438A">
      <w:pPr>
        <w:widowControl w:val="0"/>
        <w:tabs>
          <w:tab w:val="left" w:pos="1690"/>
        </w:tabs>
        <w:spacing w:before="240" w:after="240"/>
        <w:jc w:val="both"/>
        <w:rPr>
          <w:lang w:eastAsia="ru-RU"/>
        </w:rPr>
      </w:pPr>
      <w:r w:rsidRPr="0060438A">
        <w:t>6.4.9.2. При выявлении попытки провоза/проноса ТМЦ по ненадлежащим образом оформленным товаросопроводительным документам, и/или по поддельным товаросопроводительным документам, и/или без товаросопроводительных документов, при обнаружении расхождений в сопроводительных документах по количеству и наименованиям перевозимых ТМЦ, фиксация нарушения и составление охраной акта выявленного нарушения производится согласно Регламента бизнес-процесса ООО «</w:t>
      </w:r>
      <w:proofErr w:type="spellStart"/>
      <w:r w:rsidRPr="0060438A">
        <w:t>Славнефть-Красноярскнефтегаз</w:t>
      </w:r>
      <w:proofErr w:type="spellEnd"/>
      <w:r w:rsidRPr="0060438A">
        <w:t>» № П3-11.02 РГБП-0011 ЮЛ-428 «Обеспечение сохранности товарно-материальных ценностей при их перемещении».</w:t>
      </w:r>
    </w:p>
    <w:p w:rsidR="0060438A" w:rsidRPr="0060438A" w:rsidRDefault="0060438A" w:rsidP="0060438A">
      <w:pPr>
        <w:spacing w:before="240" w:after="240"/>
        <w:jc w:val="both"/>
        <w:outlineLvl w:val="1"/>
        <w:rPr>
          <w:rFonts w:ascii="Arial" w:hAnsi="Arial"/>
          <w:b/>
          <w:bCs/>
          <w:iCs/>
          <w:caps/>
        </w:rPr>
      </w:pPr>
      <w:bookmarkStart w:id="53" w:name="_Toc119941515"/>
      <w:bookmarkStart w:id="54" w:name="_Toc133589999"/>
      <w:r w:rsidRPr="0060438A">
        <w:rPr>
          <w:rFonts w:ascii="Arial" w:hAnsi="Arial"/>
          <w:b/>
          <w:bCs/>
          <w:iCs/>
          <w:caps/>
        </w:rPr>
        <w:t>6.5. ПОРЯДОК ПЕРЕВОЗКИ ЛЮДЕЙ И МАТЕРИАЛЬНЫХ ЦЕННОСТЕЙ ЧЕРЕЗ ПОСТЫ ОХРАНЫ</w:t>
      </w:r>
      <w:bookmarkEnd w:id="53"/>
      <w:bookmarkEnd w:id="54"/>
    </w:p>
    <w:p w:rsidR="0060438A" w:rsidRPr="0060438A" w:rsidRDefault="0060438A" w:rsidP="0060438A">
      <w:pPr>
        <w:widowControl w:val="0"/>
        <w:tabs>
          <w:tab w:val="left" w:pos="1690"/>
        </w:tabs>
        <w:spacing w:before="240" w:after="240"/>
        <w:jc w:val="both"/>
        <w:rPr>
          <w:lang w:eastAsia="ru-RU"/>
        </w:rPr>
      </w:pPr>
      <w:r w:rsidRPr="0060438A">
        <w:rPr>
          <w:lang w:eastAsia="ru-RU"/>
        </w:rPr>
        <w:t>6.5.1. Водители и пассажиры, следующие через КПП, обязаны предъявлять личные и транспортные документы сотруднику охраны для проверки. Самовольный проезд/проход поста охраны без прохождения проверки и регистрации является грубым нарушением настоящего Регламента бизнес-процесса.</w:t>
      </w:r>
    </w:p>
    <w:p w:rsidR="0060438A" w:rsidRPr="0060438A" w:rsidRDefault="0060438A" w:rsidP="0060438A">
      <w:pPr>
        <w:widowControl w:val="0"/>
        <w:tabs>
          <w:tab w:val="left" w:pos="1690"/>
        </w:tabs>
        <w:spacing w:before="240" w:after="240"/>
        <w:jc w:val="both"/>
        <w:rPr>
          <w:lang w:eastAsia="ru-RU"/>
        </w:rPr>
      </w:pPr>
      <w:r w:rsidRPr="0060438A">
        <w:rPr>
          <w:lang w:eastAsia="ru-RU"/>
        </w:rPr>
        <w:t xml:space="preserve">6.5.2. Порядок прохода через КПП граждан. </w:t>
      </w:r>
    </w:p>
    <w:p w:rsidR="0060438A" w:rsidRPr="0060438A" w:rsidRDefault="0060438A" w:rsidP="0060438A">
      <w:pPr>
        <w:widowControl w:val="0"/>
        <w:tabs>
          <w:tab w:val="left" w:pos="1690"/>
        </w:tabs>
        <w:spacing w:before="240" w:after="60"/>
        <w:jc w:val="both"/>
        <w:rPr>
          <w:lang w:eastAsia="ru-RU"/>
        </w:rPr>
      </w:pPr>
      <w:r w:rsidRPr="0060438A">
        <w:rPr>
          <w:lang w:eastAsia="ru-RU"/>
        </w:rPr>
        <w:lastRenderedPageBreak/>
        <w:t xml:space="preserve">6.5.2.1. Пассажир транспортного средства по прибытии на КПП обязан: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выйти из автомобиля и предъявить охраннику личный пропуск, паспорт (при заезде на месторождение) и иные документы, предоставляющие право проезда на охраняемый объект и/или месторождение Общества. По требованию сотрудника охраны передать указанные документы ему в руки;</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предъявить сотруднику охраны для осмотра перевозимое/переносимое имущество: открыть сумку, пакет, рюкзак, чемодан и т.п.;</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по предложению сотрудника охраны предъявить перевозимые личные вещи для более подробного осмотра.</w:t>
      </w:r>
    </w:p>
    <w:p w:rsidR="0060438A" w:rsidRPr="0060438A" w:rsidRDefault="0060438A" w:rsidP="0060438A">
      <w:pPr>
        <w:widowControl w:val="0"/>
        <w:tabs>
          <w:tab w:val="left" w:pos="1690"/>
        </w:tabs>
        <w:spacing w:before="240" w:after="60"/>
        <w:jc w:val="both"/>
        <w:rPr>
          <w:lang w:eastAsia="ru-RU"/>
        </w:rPr>
      </w:pPr>
      <w:r w:rsidRPr="0060438A">
        <w:rPr>
          <w:lang w:eastAsia="ru-RU"/>
        </w:rPr>
        <w:t>6.5.2.2. Охранник обязан:</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при первоначальном прибытии граждан на месторождение произвести установление личности по документу, удостоверяющему личность, проверить предъявленный пропуск на соответствие внесённых установочных данных, действительность пропуска на момент проверки. В случае прохода по списку или согласованной заявке на выдачу пропуска на охраняемом месторождении – убедиться в наличии в списке прибывшего лица, или наличии согласованной заявки на выдачу пропуска;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провести визуальный осмотр перевозимого/переносимого имущества, его содержимого в соответствии с Инструкцией «О порядке организации и проведения осмотра персонала, посетителей и ручной клади ручным металлодетектором». В случае необходимости предложить посетителю достать для осмотра вносимые (выносимые) вещи из сумки, пакета, рюкзака и т.п. Данная процедура не является личным досмотром, поскольку проводится на добровольных началах путём визуального осмотра. В случае отказа от предъявления вещей для осмотра, проход через КПП посетителю/работнику ограничивается. О данном факте незамедлительно сообщается руководству ЧОП и руководителю объекта для принятия решения о привлечении к досмотру сотрудников правоохранительных органов, также на КПП приглашается руководитель данного работника;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в соответствии с результатами проверки пропуска, иных документов и проведения осмотра имущества разрешить или запретить вход (выход).</w:t>
      </w:r>
    </w:p>
    <w:p w:rsidR="0060438A" w:rsidRPr="0060438A" w:rsidRDefault="0060438A" w:rsidP="0060438A">
      <w:pPr>
        <w:widowControl w:val="0"/>
        <w:tabs>
          <w:tab w:val="left" w:pos="1690"/>
        </w:tabs>
        <w:spacing w:before="240" w:after="240"/>
        <w:jc w:val="both"/>
        <w:rPr>
          <w:lang w:eastAsia="ru-RU"/>
        </w:rPr>
      </w:pPr>
      <w:r w:rsidRPr="0060438A">
        <w:rPr>
          <w:lang w:eastAsia="ru-RU"/>
        </w:rPr>
        <w:t>6.5.3. Порядок проезда через КПП транспортного средства:</w:t>
      </w:r>
    </w:p>
    <w:p w:rsidR="0060438A" w:rsidRPr="0060438A" w:rsidRDefault="0060438A" w:rsidP="0060438A">
      <w:pPr>
        <w:widowControl w:val="0"/>
        <w:tabs>
          <w:tab w:val="left" w:pos="1690"/>
        </w:tabs>
        <w:spacing w:before="240" w:after="60"/>
        <w:jc w:val="both"/>
        <w:rPr>
          <w:lang w:eastAsia="ru-RU"/>
        </w:rPr>
      </w:pPr>
      <w:r w:rsidRPr="0060438A">
        <w:rPr>
          <w:lang w:eastAsia="ru-RU"/>
        </w:rPr>
        <w:t>6.5.3.1. Водитель транспортного средства обязан:</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осуществить полную остановку транспортного средства перед КПП, выключить двигатель, поставить рычаг переключения в нейтральное положение (на автомобилях с автоматической коробкой передач – в положение «Паркинг») и затормозить транспортное средство стояночным тормозом. При осмотре бензовозов водители должны использовать противооткатные упоры (не менее двух). Все пассажиры транспортного средства обязаны выйти из транспортного средства и осуществлять проход на объект через контрольно</w:t>
      </w:r>
      <w:r w:rsidRPr="0060438A">
        <w:rPr>
          <w:lang w:eastAsia="ru-RU"/>
        </w:rPr>
        <w:softHyphen/>
        <w:t>-пропускной пункт (за исключением водителя). Нахождение на досмотровой площадке иных лиц, кроме водителя транспортного средства и проводящего осмотр охранника, не допускается;</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передать в руки охраннику личный пропуск, паспорт (при въезде на месторождение) транспортный пропуск, путевой лист, документы, подтверждающие законность перемещения грузов (ТН/ТТН и прочее), а также правоустанавливающие документы на перевозимые ТМЦ. При необходимости, по требованию охранника, предоставить документы, подтверждающие законность использования и управления транспортным </w:t>
      </w:r>
      <w:r w:rsidRPr="0060438A">
        <w:rPr>
          <w:lang w:eastAsia="ru-RU"/>
        </w:rPr>
        <w:lastRenderedPageBreak/>
        <w:t>средством (водительское удостоверение, свидетельство о регистрации транспортного средства и др.);</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в тёмное время суток включить освещение в салоне транспортного средства;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предъявить транспортное средство и ТМЦ для осмотра:</w:t>
      </w:r>
    </w:p>
    <w:p w:rsidR="0060438A" w:rsidRPr="0060438A" w:rsidRDefault="0060438A" w:rsidP="0060438A">
      <w:pPr>
        <w:numPr>
          <w:ilvl w:val="0"/>
          <w:numId w:val="23"/>
        </w:numPr>
        <w:spacing w:before="60"/>
        <w:ind w:left="992" w:hanging="425"/>
        <w:jc w:val="both"/>
      </w:pPr>
      <w:r w:rsidRPr="0060438A">
        <w:t>у легкового автотранспорта открыть: подкапотное пространство, багажное отделение, салон, встроенные ящики;</w:t>
      </w:r>
    </w:p>
    <w:p w:rsidR="0060438A" w:rsidRPr="0060438A" w:rsidRDefault="0060438A" w:rsidP="0060438A">
      <w:pPr>
        <w:numPr>
          <w:ilvl w:val="0"/>
          <w:numId w:val="23"/>
        </w:numPr>
        <w:spacing w:before="60"/>
        <w:ind w:left="992" w:hanging="425"/>
        <w:jc w:val="both"/>
      </w:pPr>
      <w:r w:rsidRPr="0060438A">
        <w:t>у микроавтобусов открыть: подкапотное пространство, багажное отделение, салон, встроенные ящики;</w:t>
      </w:r>
    </w:p>
    <w:p w:rsidR="0060438A" w:rsidRPr="0060438A" w:rsidRDefault="0060438A" w:rsidP="0060438A">
      <w:pPr>
        <w:numPr>
          <w:ilvl w:val="0"/>
          <w:numId w:val="23"/>
        </w:numPr>
        <w:spacing w:before="60"/>
        <w:ind w:left="992" w:hanging="425"/>
        <w:jc w:val="both"/>
      </w:pPr>
      <w:r w:rsidRPr="0060438A">
        <w:t>у автобусов открыть: подкапотное пространство, салон, имеющиеся багажные отделения;</w:t>
      </w:r>
    </w:p>
    <w:p w:rsidR="0060438A" w:rsidRPr="0060438A" w:rsidRDefault="0060438A" w:rsidP="0060438A">
      <w:pPr>
        <w:numPr>
          <w:ilvl w:val="0"/>
          <w:numId w:val="23"/>
        </w:numPr>
        <w:spacing w:before="60"/>
        <w:ind w:left="992" w:hanging="425"/>
        <w:jc w:val="both"/>
      </w:pPr>
      <w:r w:rsidRPr="0060438A">
        <w:t xml:space="preserve">у грузового автотранспорта открыть: подкапотное пространство, кабину, кузов-фургон, пассажирский салон, встроенные ящики; </w:t>
      </w:r>
    </w:p>
    <w:p w:rsidR="0060438A" w:rsidRPr="0060438A" w:rsidRDefault="0060438A" w:rsidP="0060438A">
      <w:pPr>
        <w:numPr>
          <w:ilvl w:val="0"/>
          <w:numId w:val="23"/>
        </w:numPr>
        <w:spacing w:before="60"/>
        <w:ind w:left="992" w:hanging="425"/>
        <w:jc w:val="both"/>
      </w:pPr>
      <w:r w:rsidRPr="0060438A">
        <w:t xml:space="preserve">в автокранах дополнительно открыть кабину крановщика; </w:t>
      </w:r>
    </w:p>
    <w:p w:rsidR="0060438A" w:rsidRPr="0060438A" w:rsidRDefault="0060438A" w:rsidP="0060438A">
      <w:pPr>
        <w:numPr>
          <w:ilvl w:val="0"/>
          <w:numId w:val="23"/>
        </w:numPr>
        <w:spacing w:before="60"/>
        <w:ind w:left="992" w:hanging="425"/>
        <w:jc w:val="both"/>
      </w:pPr>
      <w:r w:rsidRPr="0060438A">
        <w:t>в автомашинах, перевозящих ТБО, открыть крышки мусорных контейнеров;</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зарегистрироваться на КПП в журнале учёта транспортных средств, проезжающих через пост охраны;</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начинать движение транспортного средства с разрешения охранника на въезд (выезд) и убедившись в отсутствии помех.</w:t>
      </w:r>
    </w:p>
    <w:p w:rsidR="0060438A" w:rsidRPr="0060438A" w:rsidRDefault="0060438A" w:rsidP="0060438A">
      <w:pPr>
        <w:widowControl w:val="0"/>
        <w:tabs>
          <w:tab w:val="left" w:pos="1690"/>
        </w:tabs>
        <w:spacing w:before="240"/>
        <w:jc w:val="both"/>
        <w:rPr>
          <w:lang w:eastAsia="ru-RU"/>
        </w:rPr>
      </w:pPr>
      <w:r w:rsidRPr="0060438A">
        <w:rPr>
          <w:lang w:eastAsia="ru-RU"/>
        </w:rPr>
        <w:t xml:space="preserve">6.5.3.2. Охранник обязан: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перекрыть проезд КПП шлагбаумом, воротами;</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приступать к осмотру транспортного средства после его полной остановки, с учётом особенностей осмотра различных типов транспортных средств, указанных в Инструкции «О порядке организации и проведении осмотра автомобильной техники при осуществлении пропускного режима на объектах ООО «</w:t>
      </w:r>
      <w:proofErr w:type="spellStart"/>
      <w:r w:rsidRPr="0060438A">
        <w:rPr>
          <w:lang w:eastAsia="ru-RU"/>
        </w:rPr>
        <w:t>Славнефть-Красноярскнефтегаз</w:t>
      </w:r>
      <w:proofErr w:type="spellEnd"/>
      <w:r w:rsidRPr="0060438A">
        <w:rPr>
          <w:lang w:eastAsia="ru-RU"/>
        </w:rPr>
        <w:t xml:space="preserve">». В тёмное время суток приступать к осмотру транспортного средства после включения освещения водителем салона транспортного средства;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подойти к транспортному средству со стороны водителя. Взять у водителя в руки личный пропуск, транспортный пропуск, путевой лист (при его наличии), документы, подтверждающие законность перемещения грузов (ТН/ТТН и прочее). При необходимости проверить документы, подтверждающие законность использования и управления транспортным средством (свидетельство о регистрации транспортного средства и др.), а также паспорт (при въезде на месторождение).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сверить соответствие реквизитов в личном пропуске, транспортном пропуске, путевом листе, ТН/</w:t>
      </w:r>
      <w:proofErr w:type="gramStart"/>
      <w:r w:rsidRPr="0060438A">
        <w:rPr>
          <w:lang w:eastAsia="ru-RU"/>
        </w:rPr>
        <w:t>ТТН</w:t>
      </w:r>
      <w:proofErr w:type="gramEnd"/>
      <w:r w:rsidRPr="0060438A">
        <w:rPr>
          <w:lang w:eastAsia="ru-RU"/>
        </w:rPr>
        <w:t xml:space="preserve"> а также при необходимости их соответствие другим документам (водительское удостоверение, свидетельство о регистрации транспортного средства, паспорт);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провести осмотр транспортного средства:</w:t>
      </w:r>
    </w:p>
    <w:p w:rsidR="0060438A" w:rsidRPr="0060438A" w:rsidRDefault="0060438A" w:rsidP="0060438A">
      <w:pPr>
        <w:numPr>
          <w:ilvl w:val="0"/>
          <w:numId w:val="23"/>
        </w:numPr>
        <w:spacing w:before="60"/>
        <w:ind w:left="992" w:hanging="425"/>
        <w:jc w:val="both"/>
      </w:pPr>
      <w:r w:rsidRPr="0060438A">
        <w:t>у легкового автотранспорта осмотреть: моторный отсек, салон автомашины, под сиденьями, багажник, встроенные ящики;</w:t>
      </w:r>
    </w:p>
    <w:p w:rsidR="0060438A" w:rsidRPr="0060438A" w:rsidRDefault="0060438A" w:rsidP="0060438A">
      <w:pPr>
        <w:numPr>
          <w:ilvl w:val="0"/>
          <w:numId w:val="23"/>
        </w:numPr>
        <w:spacing w:before="60"/>
        <w:ind w:left="992" w:hanging="425"/>
        <w:jc w:val="both"/>
      </w:pPr>
      <w:r w:rsidRPr="0060438A">
        <w:t>у микроавтобусов осмотреть: моторный отсек, кабину водителя, под сиденьями, за спинкой сиденья водителя, салон автомобиля путём прохода до конца салона, кармашки на чехлах сидений, багажное отделение (за сиденьем в конце салона), встроенные ящики;</w:t>
      </w:r>
    </w:p>
    <w:p w:rsidR="0060438A" w:rsidRPr="0060438A" w:rsidRDefault="0060438A" w:rsidP="0060438A">
      <w:pPr>
        <w:numPr>
          <w:ilvl w:val="0"/>
          <w:numId w:val="23"/>
        </w:numPr>
        <w:spacing w:before="60"/>
        <w:ind w:left="992" w:hanging="425"/>
        <w:jc w:val="both"/>
      </w:pPr>
      <w:r w:rsidRPr="0060438A">
        <w:lastRenderedPageBreak/>
        <w:t>у автобусов осмотреть: моторный отсек, кабину водителя, под сиденьем, за спинкой сиденья, салон автобуса путём прохода до конца салона, кармашки на чехлах сидений, встроенные ящики, багажник;</w:t>
      </w:r>
    </w:p>
    <w:p w:rsidR="0060438A" w:rsidRPr="0060438A" w:rsidRDefault="0060438A" w:rsidP="0060438A">
      <w:pPr>
        <w:numPr>
          <w:ilvl w:val="0"/>
          <w:numId w:val="23"/>
        </w:numPr>
        <w:spacing w:before="60"/>
        <w:ind w:left="992" w:hanging="425"/>
        <w:jc w:val="both"/>
      </w:pPr>
      <w:r w:rsidRPr="0060438A">
        <w:t>у грузового автотранспорта осмотреть: моторный отсек, кабину водителя, под сиденьем, за спинкой сиденья, будку путем прохода до конца будки, встроенные ящики; дополнительно, на КПП категорированных объектов - топливный бак, днище автомашины, кузова, прицепа, полуприцепа при помощи досмотрового зеркала.</w:t>
      </w:r>
    </w:p>
    <w:p w:rsidR="0060438A" w:rsidRPr="0060438A" w:rsidRDefault="0060438A" w:rsidP="0060438A">
      <w:pPr>
        <w:numPr>
          <w:ilvl w:val="0"/>
          <w:numId w:val="23"/>
        </w:numPr>
        <w:spacing w:before="60"/>
        <w:ind w:left="992" w:hanging="425"/>
        <w:jc w:val="both"/>
      </w:pPr>
      <w:r w:rsidRPr="0060438A">
        <w:t>осмотреть с смотровой вышки (или при помощи досмотрового зеркала):</w:t>
      </w:r>
    </w:p>
    <w:p w:rsidR="0060438A" w:rsidRPr="0060438A" w:rsidRDefault="0060438A" w:rsidP="0060438A">
      <w:pPr>
        <w:widowControl w:val="0"/>
        <w:numPr>
          <w:ilvl w:val="0"/>
          <w:numId w:val="24"/>
        </w:numPr>
        <w:tabs>
          <w:tab w:val="left" w:pos="1690"/>
        </w:tabs>
        <w:spacing w:before="60" w:after="60"/>
        <w:ind w:left="1560" w:hanging="426"/>
        <w:jc w:val="both"/>
        <w:rPr>
          <w:lang w:eastAsia="ru-RU"/>
        </w:rPr>
      </w:pPr>
      <w:r w:rsidRPr="0060438A">
        <w:rPr>
          <w:lang w:eastAsia="ru-RU"/>
        </w:rPr>
        <w:t>кузов бортового, не крытого транспортного средства, прицепы и полуприцепы;</w:t>
      </w:r>
    </w:p>
    <w:p w:rsidR="0060438A" w:rsidRPr="0060438A" w:rsidRDefault="0060438A" w:rsidP="0060438A">
      <w:pPr>
        <w:widowControl w:val="0"/>
        <w:numPr>
          <w:ilvl w:val="0"/>
          <w:numId w:val="24"/>
        </w:numPr>
        <w:tabs>
          <w:tab w:val="left" w:pos="1690"/>
        </w:tabs>
        <w:spacing w:before="60" w:after="60"/>
        <w:ind w:left="1560" w:hanging="426"/>
        <w:jc w:val="both"/>
        <w:rPr>
          <w:lang w:eastAsia="ru-RU"/>
        </w:rPr>
      </w:pPr>
      <w:r w:rsidRPr="0060438A">
        <w:rPr>
          <w:lang w:eastAsia="ru-RU"/>
        </w:rPr>
        <w:t>на автокранах - кабину крановщика, в том числе внутреннее содержимое кабины (при открытой дверке);</w:t>
      </w:r>
    </w:p>
    <w:p w:rsidR="0060438A" w:rsidRPr="0060438A" w:rsidRDefault="0060438A" w:rsidP="0060438A">
      <w:pPr>
        <w:widowControl w:val="0"/>
        <w:numPr>
          <w:ilvl w:val="0"/>
          <w:numId w:val="24"/>
        </w:numPr>
        <w:tabs>
          <w:tab w:val="left" w:pos="1690"/>
        </w:tabs>
        <w:spacing w:before="60" w:after="60"/>
        <w:ind w:left="1560" w:hanging="426"/>
        <w:jc w:val="both"/>
        <w:rPr>
          <w:lang w:eastAsia="ru-RU"/>
        </w:rPr>
      </w:pPr>
      <w:r w:rsidRPr="0060438A">
        <w:rPr>
          <w:lang w:eastAsia="ru-RU"/>
        </w:rPr>
        <w:t>в мусорных автомашинах - мусорные контейнеры при открытых крышках, при вывозе мусора, травы, снега;</w:t>
      </w:r>
    </w:p>
    <w:p w:rsidR="0060438A" w:rsidRPr="0060438A" w:rsidRDefault="0060438A" w:rsidP="0060438A">
      <w:pPr>
        <w:numPr>
          <w:ilvl w:val="0"/>
          <w:numId w:val="23"/>
        </w:numPr>
        <w:spacing w:before="60"/>
        <w:ind w:left="992" w:hanging="425"/>
        <w:jc w:val="both"/>
      </w:pPr>
      <w:r w:rsidRPr="0060438A">
        <w:t xml:space="preserve">у бензовозов, </w:t>
      </w:r>
      <w:proofErr w:type="spellStart"/>
      <w:r w:rsidRPr="0060438A">
        <w:t>нефтесборщиков</w:t>
      </w:r>
      <w:proofErr w:type="spellEnd"/>
      <w:r w:rsidRPr="0060438A">
        <w:t xml:space="preserve"> и других автоцистерн осмотреть ёмкость на наличие (отсутствие) жидкости по контрольным приборам или через контрольные окна, расположенные на бочке автомашины;</w:t>
      </w:r>
    </w:p>
    <w:p w:rsidR="0060438A" w:rsidRPr="0060438A" w:rsidRDefault="0060438A" w:rsidP="0060438A">
      <w:pPr>
        <w:numPr>
          <w:ilvl w:val="0"/>
          <w:numId w:val="23"/>
        </w:numPr>
        <w:spacing w:before="60"/>
        <w:ind w:left="992" w:hanging="425"/>
        <w:jc w:val="both"/>
      </w:pPr>
      <w:r w:rsidRPr="0060438A">
        <w:t xml:space="preserve">у сварочных агрегатов и компрессоров осмотреть: ящики, рундуки (при наличии глухого кожуха открыть его); </w:t>
      </w:r>
    </w:p>
    <w:p w:rsidR="0060438A" w:rsidRPr="0060438A" w:rsidRDefault="0060438A" w:rsidP="0060438A">
      <w:pPr>
        <w:numPr>
          <w:ilvl w:val="0"/>
          <w:numId w:val="6"/>
        </w:numPr>
        <w:tabs>
          <w:tab w:val="num" w:pos="540"/>
        </w:tabs>
        <w:spacing w:before="60"/>
        <w:ind w:left="360"/>
        <w:jc w:val="both"/>
        <w:rPr>
          <w:lang w:eastAsia="ru-RU"/>
        </w:rPr>
      </w:pPr>
      <w:r w:rsidRPr="0060438A">
        <w:rPr>
          <w:lang w:eastAsia="ru-RU"/>
        </w:rPr>
        <w:t>после проведения сверки реквизитов документов и осмотра транспортного средства, проверки соответствия провозимого груза записям в ТН/ТТН, вернуть документы водителю;</w:t>
      </w:r>
    </w:p>
    <w:p w:rsidR="0060438A" w:rsidRPr="0060438A" w:rsidRDefault="0060438A" w:rsidP="0060438A">
      <w:pPr>
        <w:numPr>
          <w:ilvl w:val="0"/>
          <w:numId w:val="5"/>
        </w:numPr>
        <w:spacing w:before="60"/>
        <w:jc w:val="both"/>
        <w:rPr>
          <w:lang w:eastAsia="ru-RU"/>
        </w:rPr>
      </w:pPr>
      <w:r w:rsidRPr="0060438A">
        <w:rPr>
          <w:lang w:eastAsia="ru-RU"/>
        </w:rPr>
        <w:t>направить водителя на КПП для регистрации проезда в журнале учёта;</w:t>
      </w:r>
    </w:p>
    <w:p w:rsidR="0060438A" w:rsidRPr="0060438A" w:rsidRDefault="0060438A" w:rsidP="0060438A">
      <w:pPr>
        <w:numPr>
          <w:ilvl w:val="0"/>
          <w:numId w:val="5"/>
        </w:numPr>
        <w:tabs>
          <w:tab w:val="num" w:pos="540"/>
        </w:tabs>
        <w:spacing w:before="60"/>
        <w:jc w:val="both"/>
        <w:rPr>
          <w:lang w:eastAsia="ru-RU"/>
        </w:rPr>
      </w:pPr>
      <w:r w:rsidRPr="0060438A">
        <w:rPr>
          <w:lang w:eastAsia="ru-RU"/>
        </w:rPr>
        <w:t>открыть шлагбаум и дать водителю разрешение на продолжение движения.</w:t>
      </w:r>
    </w:p>
    <w:p w:rsidR="0060438A" w:rsidRPr="0060438A" w:rsidRDefault="0060438A" w:rsidP="0060438A">
      <w:pPr>
        <w:widowControl w:val="0"/>
        <w:tabs>
          <w:tab w:val="left" w:pos="1690"/>
        </w:tabs>
        <w:spacing w:before="240"/>
        <w:jc w:val="both"/>
        <w:rPr>
          <w:lang w:eastAsia="ru-RU"/>
        </w:rPr>
      </w:pPr>
      <w:r w:rsidRPr="0060438A">
        <w:rPr>
          <w:lang w:eastAsia="ru-RU"/>
        </w:rPr>
        <w:t>6.5.3.3. При выявлении обстоятельств, препятствующих въезду (выезду) через КПП, охранник докладывает в дежурную часть ЧОП/начальнику смены. Согласно полученному указанию вызываются сотрудники полиции, либо дежурной сменой поста составляются соответствующие Акты.</w:t>
      </w:r>
    </w:p>
    <w:p w:rsidR="0060438A" w:rsidRPr="0060438A" w:rsidRDefault="0060438A" w:rsidP="0060438A">
      <w:pPr>
        <w:spacing w:before="240" w:after="240"/>
        <w:jc w:val="both"/>
        <w:outlineLvl w:val="1"/>
        <w:rPr>
          <w:rFonts w:ascii="Arial" w:hAnsi="Arial"/>
          <w:b/>
          <w:bCs/>
          <w:iCs/>
          <w:caps/>
        </w:rPr>
      </w:pPr>
      <w:bookmarkStart w:id="55" w:name="_Toc119941516"/>
      <w:bookmarkStart w:id="56" w:name="_Toc133590000"/>
      <w:r w:rsidRPr="0060438A">
        <w:rPr>
          <w:rFonts w:ascii="Arial" w:hAnsi="Arial"/>
          <w:b/>
          <w:bCs/>
          <w:iCs/>
          <w:caps/>
        </w:rPr>
        <w:t>6.6. ПОРЯДОК ДОПУСКА РАБОТНИКОВ И ТЕХНИКИ НА ПРОИЗВОДСТВЕННЫЕ ОБЪЕКТЫ</w:t>
      </w:r>
      <w:bookmarkEnd w:id="55"/>
      <w:bookmarkEnd w:id="56"/>
    </w:p>
    <w:p w:rsidR="0060438A" w:rsidRPr="0060438A" w:rsidRDefault="0060438A" w:rsidP="0060438A">
      <w:pPr>
        <w:widowControl w:val="0"/>
        <w:tabs>
          <w:tab w:val="left" w:pos="1690"/>
        </w:tabs>
        <w:spacing w:before="240"/>
        <w:jc w:val="both"/>
        <w:rPr>
          <w:lang w:eastAsia="ru-RU"/>
        </w:rPr>
      </w:pPr>
      <w:r w:rsidRPr="0060438A">
        <w:rPr>
          <w:lang w:eastAsia="ru-RU"/>
        </w:rPr>
        <w:t>6.6.1. Допуск на объекты, оборудованные СКУД, осуществляется по электронному пропуску. На объекты, не оборудованные СКУД, допуск работников ООО «</w:t>
      </w:r>
      <w:proofErr w:type="spellStart"/>
      <w:r w:rsidRPr="0060438A">
        <w:rPr>
          <w:lang w:eastAsia="ru-RU"/>
        </w:rPr>
        <w:t>Славнефть-Красноярскнефтегаз</w:t>
      </w:r>
      <w:proofErr w:type="spellEnd"/>
      <w:r w:rsidRPr="0060438A">
        <w:rPr>
          <w:lang w:eastAsia="ru-RU"/>
        </w:rPr>
        <w:t>» и подрядных/субподрядных организаций осуществляется по списку, составленному руководителем или ответственным на объекте, с предъявлением личного пропуска. Согласованный список (</w:t>
      </w:r>
      <w:hyperlink w:anchor="девять" w:history="1">
        <w:r w:rsidRPr="0060438A">
          <w:rPr>
            <w:color w:val="0000FF"/>
            <w:u w:val="single"/>
            <w:lang w:eastAsia="ru-RU"/>
          </w:rPr>
          <w:t>Приложение 9</w:t>
        </w:r>
      </w:hyperlink>
      <w:r w:rsidRPr="0060438A">
        <w:rPr>
          <w:lang w:eastAsia="ru-RU"/>
        </w:rPr>
        <w:t>) находится на посту охраны объекта. Список для работников ООО «</w:t>
      </w:r>
      <w:proofErr w:type="spellStart"/>
      <w:r w:rsidRPr="0060438A">
        <w:rPr>
          <w:lang w:eastAsia="ru-RU"/>
        </w:rPr>
        <w:t>Славнефть-Красноярскнефтегаз</w:t>
      </w:r>
      <w:proofErr w:type="spellEnd"/>
      <w:r w:rsidRPr="0060438A">
        <w:rPr>
          <w:lang w:eastAsia="ru-RU"/>
        </w:rPr>
        <w:t>» действителен до 31 декабря текущего года, для работников подрядных организаций – в течение месяца с дня поступления на пост охраны. Ответственность за актуальность списка и его обновление возлагается на руководителя объекта.</w:t>
      </w:r>
    </w:p>
    <w:p w:rsidR="0060438A" w:rsidRPr="0060438A" w:rsidRDefault="0060438A" w:rsidP="0060438A">
      <w:pPr>
        <w:widowControl w:val="0"/>
        <w:tabs>
          <w:tab w:val="left" w:pos="1690"/>
        </w:tabs>
        <w:spacing w:before="240"/>
        <w:jc w:val="both"/>
        <w:rPr>
          <w:lang w:eastAsia="ru-RU"/>
        </w:rPr>
      </w:pPr>
      <w:r w:rsidRPr="0060438A">
        <w:rPr>
          <w:lang w:eastAsia="ru-RU"/>
        </w:rPr>
        <w:t>6.6.2. Допуск (въезд/выезд) автотранспорта и специальной техники ООО «</w:t>
      </w:r>
      <w:proofErr w:type="spellStart"/>
      <w:r w:rsidRPr="0060438A">
        <w:rPr>
          <w:lang w:eastAsia="ru-RU"/>
        </w:rPr>
        <w:t>Славнефть-Красноярскнефтегаз</w:t>
      </w:r>
      <w:proofErr w:type="spellEnd"/>
      <w:r w:rsidRPr="0060438A">
        <w:rPr>
          <w:lang w:eastAsia="ru-RU"/>
        </w:rPr>
        <w:t xml:space="preserve">» и подрядных/субподрядных организаций на охраняемые производственные </w:t>
      </w:r>
      <w:proofErr w:type="gramStart"/>
      <w:r w:rsidRPr="0060438A">
        <w:rPr>
          <w:lang w:eastAsia="ru-RU"/>
        </w:rPr>
        <w:t>объекты  осуществляется</w:t>
      </w:r>
      <w:proofErr w:type="gramEnd"/>
      <w:r w:rsidRPr="0060438A">
        <w:rPr>
          <w:lang w:eastAsia="ru-RU"/>
        </w:rPr>
        <w:t xml:space="preserve"> по списку, составленному руководителем </w:t>
      </w:r>
      <w:r w:rsidRPr="0060438A">
        <w:rPr>
          <w:lang w:eastAsia="ru-RU"/>
        </w:rPr>
        <w:lastRenderedPageBreak/>
        <w:t xml:space="preserve">или ответственным на объекте </w:t>
      </w:r>
      <w:r w:rsidRPr="0060438A">
        <w:rPr>
          <w:color w:val="000000"/>
          <w:lang w:eastAsia="ru-RU"/>
        </w:rPr>
        <w:t>(</w:t>
      </w:r>
      <w:hyperlink w:anchor="десять" w:history="1">
        <w:r w:rsidRPr="0060438A">
          <w:rPr>
            <w:color w:val="0000FF"/>
            <w:u w:val="single"/>
            <w:lang w:eastAsia="ru-RU"/>
          </w:rPr>
          <w:t>Приложение 10</w:t>
        </w:r>
      </w:hyperlink>
      <w:r w:rsidRPr="0060438A">
        <w:rPr>
          <w:color w:val="000000"/>
          <w:lang w:eastAsia="ru-RU"/>
        </w:rPr>
        <w:t>).</w:t>
      </w:r>
      <w:r w:rsidRPr="0060438A">
        <w:rPr>
          <w:lang w:eastAsia="ru-RU"/>
        </w:rPr>
        <w:t xml:space="preserve"> Согласованный список находится на посту охраны объекта. Список для ТС ООО «</w:t>
      </w:r>
      <w:proofErr w:type="spellStart"/>
      <w:r w:rsidRPr="0060438A">
        <w:rPr>
          <w:lang w:eastAsia="ru-RU"/>
        </w:rPr>
        <w:t>Славнефть-Красноярскнефтегаз</w:t>
      </w:r>
      <w:proofErr w:type="spellEnd"/>
      <w:r w:rsidRPr="0060438A">
        <w:rPr>
          <w:lang w:eastAsia="ru-RU"/>
        </w:rPr>
        <w:t xml:space="preserve">» действителен до 31 декабря текущего года, для ТС подрядных организаций – в течение месяца с дня поступления на пост охраны. Ответственность за актуальность списка и его обновление возлагается на руководителя объекта. </w:t>
      </w:r>
    </w:p>
    <w:p w:rsidR="0060438A" w:rsidRPr="0060438A" w:rsidRDefault="0060438A" w:rsidP="0060438A">
      <w:pPr>
        <w:widowControl w:val="0"/>
        <w:tabs>
          <w:tab w:val="left" w:pos="1690"/>
        </w:tabs>
        <w:spacing w:before="240"/>
        <w:jc w:val="both"/>
        <w:rPr>
          <w:lang w:eastAsia="ru-RU"/>
        </w:rPr>
      </w:pPr>
      <w:r w:rsidRPr="0060438A">
        <w:rPr>
          <w:lang w:eastAsia="ru-RU"/>
        </w:rPr>
        <w:t>6.6.3. Автобусы, легковые автомобили и иная техника, предназначенная для перевозки пассажиров, на территорию опасных производственных объектов не допускается.</w:t>
      </w:r>
    </w:p>
    <w:p w:rsidR="0060438A" w:rsidRPr="0060438A" w:rsidRDefault="0060438A" w:rsidP="0060438A">
      <w:pPr>
        <w:widowControl w:val="0"/>
        <w:tabs>
          <w:tab w:val="left" w:pos="1690"/>
        </w:tabs>
        <w:spacing w:before="240"/>
        <w:jc w:val="both"/>
        <w:rPr>
          <w:lang w:eastAsia="ru-RU"/>
        </w:rPr>
      </w:pPr>
      <w:r w:rsidRPr="0060438A">
        <w:rPr>
          <w:lang w:eastAsia="ru-RU"/>
        </w:rPr>
        <w:t xml:space="preserve">6.6.4. Образцы подписей руководящих работников, имеющих право утверждения списков доступа на объект, ежегодно, не позднее 15 декабря текущего года (или при смене руководящего работника), предоставляются служебной запиской от руководителей структурных подразделений по направлению деятельности на имя начальника УЭБ. </w:t>
      </w:r>
    </w:p>
    <w:p w:rsidR="0060438A" w:rsidRPr="0060438A" w:rsidRDefault="0060438A" w:rsidP="0060438A">
      <w:pPr>
        <w:spacing w:before="240" w:after="240"/>
        <w:jc w:val="both"/>
        <w:outlineLvl w:val="1"/>
        <w:rPr>
          <w:rFonts w:ascii="Arial" w:hAnsi="Arial"/>
          <w:b/>
          <w:bCs/>
          <w:iCs/>
          <w:caps/>
        </w:rPr>
      </w:pPr>
      <w:bookmarkStart w:id="57" w:name="_Toc119941517"/>
      <w:bookmarkStart w:id="58" w:name="_Toc133590001"/>
      <w:r w:rsidRPr="0060438A">
        <w:rPr>
          <w:rFonts w:ascii="Arial" w:hAnsi="Arial"/>
          <w:b/>
          <w:bCs/>
          <w:iCs/>
          <w:caps/>
        </w:rPr>
        <w:t>6.7. ПОРЯДОК ПОЛУЧЕНИЯ ДОПУСКА НА ТРАНЗИТНЫЙ ПРОЕЗД ЧЕРЕЗ МЕСТОРОЖДЕНИЯ ООО «СЛАВНЕФТЬ-КРАСНОЯРСКНЕФТЕГАЗ»</w:t>
      </w:r>
      <w:bookmarkEnd w:id="57"/>
      <w:bookmarkEnd w:id="58"/>
      <w:r w:rsidRPr="0060438A">
        <w:rPr>
          <w:rFonts w:ascii="Arial" w:hAnsi="Arial"/>
          <w:b/>
          <w:bCs/>
          <w:iCs/>
          <w:caps/>
        </w:rPr>
        <w:t xml:space="preserve"> </w:t>
      </w:r>
    </w:p>
    <w:p w:rsidR="0060438A" w:rsidRPr="0060438A" w:rsidRDefault="0060438A" w:rsidP="0060438A">
      <w:pPr>
        <w:widowControl w:val="0"/>
        <w:tabs>
          <w:tab w:val="left" w:pos="1690"/>
        </w:tabs>
        <w:spacing w:before="240"/>
        <w:jc w:val="both"/>
        <w:rPr>
          <w:lang w:eastAsia="ru-RU"/>
        </w:rPr>
      </w:pPr>
      <w:r w:rsidRPr="0060438A">
        <w:rPr>
          <w:lang w:eastAsia="ru-RU"/>
        </w:rPr>
        <w:t>6.7.1. При необходимости транзитного проезда через месторождения ООО «</w:t>
      </w:r>
      <w:proofErr w:type="spellStart"/>
      <w:r w:rsidRPr="0060438A">
        <w:rPr>
          <w:lang w:eastAsia="ru-RU"/>
        </w:rPr>
        <w:t>Славнефть-Красноярскнефтегаз</w:t>
      </w:r>
      <w:proofErr w:type="spellEnd"/>
      <w:r w:rsidRPr="0060438A">
        <w:rPr>
          <w:lang w:eastAsia="ru-RU"/>
        </w:rPr>
        <w:t xml:space="preserve">», заинтересованные лица (сторонние организации, а также индивидуальные предприниматели, осуществляющие свою деятельность в интересах населения Эвенкийского муниципального района, имеющие письменное ходатайство от главы администрации данного района на провоз по зимним дорогам товаров народного потребления и продуктов питания в с. </w:t>
      </w:r>
      <w:proofErr w:type="spellStart"/>
      <w:r w:rsidRPr="0060438A">
        <w:rPr>
          <w:lang w:eastAsia="ru-RU"/>
        </w:rPr>
        <w:t>Байкит</w:t>
      </w:r>
      <w:proofErr w:type="spellEnd"/>
      <w:r w:rsidRPr="0060438A">
        <w:rPr>
          <w:lang w:eastAsia="ru-RU"/>
        </w:rPr>
        <w:t xml:space="preserve"> и другие населенные пункты района, а также физические лица) заблаговременно (не менее одних суток) направляют на официальный электронный адрес УЭБ «Согласование пропусков» </w:t>
      </w:r>
      <w:r w:rsidRPr="0060438A">
        <w:rPr>
          <w:color w:val="0000FF"/>
          <w:u w:val="single"/>
          <w:lang w:eastAsia="ru-RU"/>
        </w:rPr>
        <w:t>(</w:t>
      </w:r>
      <w:hyperlink r:id="rId25" w:history="1">
        <w:r w:rsidRPr="0060438A">
          <w:rPr>
            <w:color w:val="0000FF"/>
            <w:u w:val="single"/>
            <w:lang w:eastAsia="ru-RU"/>
          </w:rPr>
          <w:t>pass@snkng.ru</w:t>
        </w:r>
      </w:hyperlink>
      <w:r w:rsidRPr="0060438A">
        <w:rPr>
          <w:color w:val="0000FF"/>
          <w:lang w:eastAsia="ru-RU"/>
        </w:rPr>
        <w:t xml:space="preserve">) </w:t>
      </w:r>
      <w:r w:rsidRPr="0060438A">
        <w:rPr>
          <w:lang w:eastAsia="ru-RU"/>
        </w:rPr>
        <w:t xml:space="preserve">запрос на согласование проезда установленной формы </w:t>
      </w:r>
      <w:r w:rsidRPr="0060438A">
        <w:rPr>
          <w:color w:val="000000"/>
          <w:lang w:eastAsia="ru-RU"/>
        </w:rPr>
        <w:t>(</w:t>
      </w:r>
      <w:hyperlink w:anchor="одиннадцать" w:history="1">
        <w:r w:rsidRPr="0060438A">
          <w:rPr>
            <w:color w:val="0000FF"/>
            <w:u w:val="single"/>
            <w:lang w:eastAsia="ru-RU"/>
          </w:rPr>
          <w:t>Приложение 11</w:t>
        </w:r>
      </w:hyperlink>
      <w:r w:rsidRPr="0060438A">
        <w:rPr>
          <w:lang w:eastAsia="ru-RU"/>
        </w:rPr>
        <w:t>). Срок проезда через дорожные КПП ООО «</w:t>
      </w:r>
      <w:proofErr w:type="spellStart"/>
      <w:r w:rsidRPr="0060438A">
        <w:rPr>
          <w:lang w:eastAsia="ru-RU"/>
        </w:rPr>
        <w:t>Славнефть-Красноярскнефтегаз</w:t>
      </w:r>
      <w:proofErr w:type="spellEnd"/>
      <w:r w:rsidRPr="0060438A">
        <w:rPr>
          <w:lang w:eastAsia="ru-RU"/>
        </w:rPr>
        <w:t>» в запросе указывается максимально конкретно, и не должен превышать 10 суток. При оформлении запроса в теме сообщения обязательно указывается: «Запрос на транзитный проезд, номер, дата подачи, название организации (фамилия частного лица)».</w:t>
      </w:r>
    </w:p>
    <w:p w:rsidR="0060438A" w:rsidRPr="0060438A" w:rsidRDefault="0060438A" w:rsidP="0060438A">
      <w:pPr>
        <w:widowControl w:val="0"/>
        <w:tabs>
          <w:tab w:val="left" w:pos="1690"/>
        </w:tabs>
        <w:spacing w:before="240"/>
        <w:jc w:val="both"/>
        <w:rPr>
          <w:lang w:eastAsia="ru-RU"/>
        </w:rPr>
      </w:pPr>
      <w:r w:rsidRPr="0060438A">
        <w:rPr>
          <w:lang w:eastAsia="ru-RU"/>
        </w:rPr>
        <w:t>6.7.2. Запросы, оформленные не в соответствии с требованиями настоящего Регламента бизнес-процесса и не содержащие необходимую информацию, к рассмотрению не принимаются и возвращаются на доработку.</w:t>
      </w:r>
    </w:p>
    <w:p w:rsidR="0060438A" w:rsidRPr="0060438A" w:rsidRDefault="0060438A" w:rsidP="0060438A">
      <w:pPr>
        <w:widowControl w:val="0"/>
        <w:tabs>
          <w:tab w:val="left" w:pos="1690"/>
        </w:tabs>
        <w:spacing w:before="240"/>
        <w:jc w:val="both"/>
        <w:rPr>
          <w:lang w:eastAsia="ru-RU"/>
        </w:rPr>
      </w:pPr>
      <w:r w:rsidRPr="0060438A">
        <w:rPr>
          <w:lang w:eastAsia="ru-RU"/>
        </w:rPr>
        <w:t>6.7.3. Жители местных поселений, не работающие в ООО «</w:t>
      </w:r>
      <w:proofErr w:type="spellStart"/>
      <w:r w:rsidRPr="0060438A">
        <w:rPr>
          <w:lang w:eastAsia="ru-RU"/>
        </w:rPr>
        <w:t>Славнефть-Красноярскнефтегаз</w:t>
      </w:r>
      <w:proofErr w:type="spellEnd"/>
      <w:r w:rsidRPr="0060438A">
        <w:rPr>
          <w:lang w:eastAsia="ru-RU"/>
        </w:rPr>
        <w:t>» и/или подрядных/субподрядных организациях, проезжают через посты охраны по документам, удостоверяющим личность, и подтверждающим место жительства в указанных населённых пунктах. При наличии трудовых отношений с ООО «</w:t>
      </w:r>
      <w:proofErr w:type="spellStart"/>
      <w:r w:rsidRPr="0060438A">
        <w:rPr>
          <w:lang w:eastAsia="ru-RU"/>
        </w:rPr>
        <w:t>Славнефть-Красноярскнефтегаз</w:t>
      </w:r>
      <w:proofErr w:type="spellEnd"/>
      <w:r w:rsidRPr="0060438A">
        <w:rPr>
          <w:lang w:eastAsia="ru-RU"/>
        </w:rPr>
        <w:t>» и/или подрядными/субподрядными организациями, данные граждане обязаны иметь пропуск. На личные автомобили местных жителей, не переданные во временное владение в ООО «</w:t>
      </w:r>
      <w:proofErr w:type="spellStart"/>
      <w:r w:rsidRPr="0060438A">
        <w:rPr>
          <w:lang w:eastAsia="ru-RU"/>
        </w:rPr>
        <w:t>Славнефть-Красноярскнефтегаз</w:t>
      </w:r>
      <w:proofErr w:type="spellEnd"/>
      <w:r w:rsidRPr="0060438A">
        <w:rPr>
          <w:lang w:eastAsia="ru-RU"/>
        </w:rPr>
        <w:t>» и/или подрядные/субподрядные организации, пропуска не требуются (при условии управления ими местными жителями в личных целях). Осмотр и регистрацию при этом граждане и техника проходят на общих основаниях.</w:t>
      </w:r>
    </w:p>
    <w:p w:rsidR="0060438A" w:rsidRPr="0060438A" w:rsidRDefault="0060438A" w:rsidP="0060438A">
      <w:pPr>
        <w:widowControl w:val="0"/>
        <w:tabs>
          <w:tab w:val="left" w:pos="1690"/>
        </w:tabs>
        <w:spacing w:before="240"/>
        <w:jc w:val="both"/>
        <w:rPr>
          <w:lang w:eastAsia="ru-RU"/>
        </w:rPr>
      </w:pPr>
      <w:r w:rsidRPr="0060438A">
        <w:rPr>
          <w:lang w:eastAsia="ru-RU"/>
        </w:rPr>
        <w:t>6.7.4. При транзитном проезде не допускается выполнение работ и нахождение работников и автотранспорта на объектах и месторождениях ООО «</w:t>
      </w:r>
      <w:proofErr w:type="spellStart"/>
      <w:r w:rsidRPr="0060438A">
        <w:rPr>
          <w:lang w:eastAsia="ru-RU"/>
        </w:rPr>
        <w:t>Славнефть-Красноярскнефтегаз</w:t>
      </w:r>
      <w:proofErr w:type="spellEnd"/>
      <w:r w:rsidRPr="0060438A">
        <w:rPr>
          <w:lang w:eastAsia="ru-RU"/>
        </w:rPr>
        <w:t>» с целями, не указанными в запросе.</w:t>
      </w:r>
    </w:p>
    <w:p w:rsidR="0060438A" w:rsidRPr="0060438A" w:rsidRDefault="0060438A" w:rsidP="0060438A">
      <w:pPr>
        <w:spacing w:before="240" w:after="240"/>
        <w:jc w:val="both"/>
        <w:outlineLvl w:val="1"/>
        <w:rPr>
          <w:rFonts w:ascii="Arial" w:hAnsi="Arial"/>
          <w:b/>
          <w:bCs/>
          <w:iCs/>
          <w:caps/>
        </w:rPr>
      </w:pPr>
      <w:bookmarkStart w:id="59" w:name="_Toc119941518"/>
      <w:bookmarkStart w:id="60" w:name="_Toc133590002"/>
      <w:r w:rsidRPr="0060438A">
        <w:rPr>
          <w:rFonts w:ascii="Arial" w:hAnsi="Arial"/>
          <w:b/>
          <w:bCs/>
          <w:iCs/>
          <w:caps/>
        </w:rPr>
        <w:lastRenderedPageBreak/>
        <w:t>6.8. ПОРЯДОК ИЗЪЯТИЯ, СДАЧИ, ЗАМЕНЫ ПРОПУСКОВ</w:t>
      </w:r>
      <w:bookmarkEnd w:id="59"/>
      <w:bookmarkEnd w:id="60"/>
      <w:r w:rsidRPr="0060438A">
        <w:rPr>
          <w:rFonts w:ascii="Arial" w:hAnsi="Arial"/>
          <w:b/>
          <w:bCs/>
          <w:iCs/>
          <w:caps/>
        </w:rPr>
        <w:t xml:space="preserve"> </w:t>
      </w:r>
    </w:p>
    <w:p w:rsidR="0060438A" w:rsidRPr="0060438A" w:rsidRDefault="0060438A" w:rsidP="0060438A">
      <w:pPr>
        <w:widowControl w:val="0"/>
        <w:tabs>
          <w:tab w:val="left" w:pos="1690"/>
        </w:tabs>
        <w:spacing w:before="240"/>
        <w:jc w:val="both"/>
        <w:rPr>
          <w:lang w:eastAsia="ru-RU"/>
        </w:rPr>
      </w:pPr>
      <w:r w:rsidRPr="0060438A">
        <w:rPr>
          <w:lang w:eastAsia="ru-RU"/>
        </w:rPr>
        <w:t>6.8.1. Изъятие пропуска сотрудниками УЭБ ООО «</w:t>
      </w:r>
      <w:proofErr w:type="spellStart"/>
      <w:r w:rsidRPr="0060438A">
        <w:rPr>
          <w:lang w:eastAsia="ru-RU"/>
        </w:rPr>
        <w:t>Славнефть-Красноярскнефтегаз</w:t>
      </w:r>
      <w:proofErr w:type="spellEnd"/>
      <w:r w:rsidRPr="0060438A">
        <w:rPr>
          <w:lang w:eastAsia="ru-RU"/>
        </w:rPr>
        <w:t>» или представителями охранного предприятия производится в случаях:</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окончания срока его действия;</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передачи другому лицу;</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существенного несоответствия данных пропуска фактическим данным;</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наличия признаков подделки или порчи пропуска;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физического износа пропуска;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нарушения требований пропускного или внутриобъектового режимов;</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нахождения работников подрядных/субподрядных организаций в состоянии алкогольного, наркотического или иного опьянения на охраняемых объектах и месторождениях, а также попытки провоза, проноса на объекты и месторождения ООО «</w:t>
      </w:r>
      <w:proofErr w:type="spellStart"/>
      <w:r w:rsidRPr="0060438A">
        <w:rPr>
          <w:lang w:eastAsia="ru-RU"/>
        </w:rPr>
        <w:t>Славнефть-Красноярскнефтегаз</w:t>
      </w:r>
      <w:proofErr w:type="spellEnd"/>
      <w:r w:rsidRPr="0060438A">
        <w:rPr>
          <w:lang w:eastAsia="ru-RU"/>
        </w:rPr>
        <w:t xml:space="preserve">» и/или наличие у данных работников на охраняемых объектах и месторождениях, запрещённых к завозу/заносу веществ, материалов и ТМЦ;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совершения или попытки совершения работником подрядной/субподрядной организации хищения и/или иных противоправных действий;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незаконного накопления, обжиге, рубке кабельной продукции;</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попытке вывоза/выноса с месторождений ТМЦ ООО «</w:t>
      </w:r>
      <w:proofErr w:type="spellStart"/>
      <w:r w:rsidRPr="0060438A">
        <w:rPr>
          <w:lang w:eastAsia="ru-RU"/>
        </w:rPr>
        <w:t>Славнефть-Красноярскнефтегаз</w:t>
      </w:r>
      <w:proofErr w:type="spellEnd"/>
      <w:r w:rsidRPr="0060438A">
        <w:rPr>
          <w:lang w:eastAsia="ru-RU"/>
        </w:rPr>
        <w:t xml:space="preserve">» или подрядных организаций без сопроводительных документов, или в случае, если сопроводительные документы вызывают сомнение в их подлинности;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оскорбления (т.е. умышленного унижения чести и достоинства личности, выраженное в неприличной форме) сотрудника охраны, а равно воспрепятствования законным действиям сотрудников охраны при обеспечении пропускного и внутриобъектового режимов (угроза расправой, попытка подкупа и иное несанкционированное вмешательство в какой бы то ни было форме в деятельность сотрудников охраны, предусмотренную федеральным законодательством, настоящим Регламентом бизнес-процесса и должностными инструкциями), подтвержденное пояснениями очевидцев и (или) иными доказательствами (видео и аудио фиксации);</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несанкционированного строительства проездов (зимники и т.п.) для объездов КПП охраны, или проезда по ним;</w:t>
      </w:r>
    </w:p>
    <w:p w:rsidR="0060438A" w:rsidRPr="0060438A" w:rsidRDefault="0060438A" w:rsidP="0060438A">
      <w:pPr>
        <w:numPr>
          <w:ilvl w:val="0"/>
          <w:numId w:val="6"/>
        </w:numPr>
        <w:tabs>
          <w:tab w:val="num" w:pos="540"/>
        </w:tabs>
        <w:spacing w:before="60"/>
        <w:ind w:left="567" w:hanging="397"/>
        <w:jc w:val="both"/>
        <w:rPr>
          <w:lang w:eastAsia="ru-RU"/>
        </w:rPr>
      </w:pPr>
      <w:r w:rsidRPr="0060438A">
        <w:t>прохода/проезда на объекты и месторождения ООО «</w:t>
      </w:r>
      <w:proofErr w:type="spellStart"/>
      <w:r w:rsidRPr="0060438A">
        <w:t>Славнефть-Красноярскнефтегаз</w:t>
      </w:r>
      <w:proofErr w:type="spellEnd"/>
      <w:r w:rsidRPr="0060438A">
        <w:t>» минуя организованные КПП;</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выявления факта самовольной рубки, уничтожения, повреждения до степени прекращения роста лесных и (или) иных насаждений, а также осуществление заготовки и (или) сбора дикорастущих плодов, ягод, орехов, грибов, других лесных ресурсов, не древесных лесных ресурсов.</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принятия решения УЭБ на аннулирование пропуска.</w:t>
      </w:r>
    </w:p>
    <w:p w:rsidR="0060438A" w:rsidRPr="0060438A" w:rsidRDefault="0060438A" w:rsidP="0060438A">
      <w:pPr>
        <w:widowControl w:val="0"/>
        <w:tabs>
          <w:tab w:val="left" w:pos="1690"/>
        </w:tabs>
        <w:spacing w:before="240"/>
        <w:jc w:val="both"/>
        <w:rPr>
          <w:lang w:eastAsia="ru-RU"/>
        </w:rPr>
      </w:pPr>
      <w:r w:rsidRPr="0060438A">
        <w:rPr>
          <w:lang w:eastAsia="ru-RU"/>
        </w:rPr>
        <w:t>6.8.2. У работников ООО «</w:t>
      </w:r>
      <w:proofErr w:type="spellStart"/>
      <w:r w:rsidRPr="0060438A">
        <w:rPr>
          <w:lang w:eastAsia="ru-RU"/>
        </w:rPr>
        <w:t>Славнефть-Красноярскнефтегаз</w:t>
      </w:r>
      <w:proofErr w:type="spellEnd"/>
      <w:r w:rsidRPr="0060438A">
        <w:rPr>
          <w:lang w:eastAsia="ru-RU"/>
        </w:rPr>
        <w:t xml:space="preserve">» пропуска не изымаются (за исключением получения указания от УЭБ). </w:t>
      </w:r>
    </w:p>
    <w:p w:rsidR="0060438A" w:rsidRPr="0060438A" w:rsidRDefault="0060438A" w:rsidP="0060438A">
      <w:pPr>
        <w:widowControl w:val="0"/>
        <w:tabs>
          <w:tab w:val="left" w:pos="1690"/>
        </w:tabs>
        <w:spacing w:before="240"/>
        <w:jc w:val="both"/>
        <w:rPr>
          <w:lang w:eastAsia="ru-RU"/>
        </w:rPr>
      </w:pPr>
      <w:r w:rsidRPr="0060438A">
        <w:rPr>
          <w:lang w:eastAsia="ru-RU"/>
        </w:rPr>
        <w:t>6.8.3. При изъятии пропуска сотрудниками УЭБ или сотрудниками охранного предприятия составляются акты о нарушении настоящего Регламента бизнес-процесса (</w:t>
      </w:r>
      <w:hyperlink w:anchor="двенадцать" w:history="1">
        <w:r w:rsidRPr="0060438A">
          <w:rPr>
            <w:color w:val="0000FF"/>
            <w:spacing w:val="-5"/>
            <w:u w:val="single"/>
            <w:lang w:eastAsia="ru-RU"/>
          </w:rPr>
          <w:t>Приложение 12</w:t>
        </w:r>
      </w:hyperlink>
      <w:r w:rsidRPr="0060438A">
        <w:rPr>
          <w:color w:val="0000FF"/>
          <w:spacing w:val="-5"/>
          <w:u w:val="single"/>
          <w:lang w:eastAsia="ru-RU"/>
        </w:rPr>
        <w:t>)</w:t>
      </w:r>
      <w:r w:rsidRPr="0060438A">
        <w:rPr>
          <w:lang w:eastAsia="ru-RU"/>
        </w:rPr>
        <w:t xml:space="preserve"> и/или об изъятии пропуска (</w:t>
      </w:r>
      <w:hyperlink w:anchor="тринадцать" w:history="1">
        <w:r w:rsidRPr="0060438A">
          <w:rPr>
            <w:color w:val="0000FF"/>
            <w:spacing w:val="-5"/>
            <w:u w:val="single"/>
            <w:lang w:eastAsia="ru-RU"/>
          </w:rPr>
          <w:t>Приложение 13</w:t>
        </w:r>
      </w:hyperlink>
      <w:r w:rsidRPr="0060438A">
        <w:rPr>
          <w:lang w:eastAsia="ru-RU"/>
        </w:rPr>
        <w:t>).</w:t>
      </w:r>
    </w:p>
    <w:p w:rsidR="0060438A" w:rsidRPr="0060438A" w:rsidRDefault="0060438A" w:rsidP="0060438A">
      <w:pPr>
        <w:widowControl w:val="0"/>
        <w:tabs>
          <w:tab w:val="left" w:pos="1690"/>
        </w:tabs>
        <w:spacing w:before="240"/>
        <w:jc w:val="both"/>
        <w:rPr>
          <w:lang w:eastAsia="ru-RU"/>
        </w:rPr>
      </w:pPr>
      <w:r w:rsidRPr="0060438A">
        <w:rPr>
          <w:lang w:eastAsia="ru-RU"/>
        </w:rPr>
        <w:lastRenderedPageBreak/>
        <w:t xml:space="preserve">6.8.4. При выявлении незначительных нарушений в оформлении пропусков (не искажающих их фактического содержания либо указывающих на явную неумышленную ошибку при оформлении) акт о нарушении настоящего Регламента бизнес-процесса не составляется, в акте изъятия пропуска охранником указывается, что срок действия акта изъятия как временного пропуска, составляет 5 рабочих дней. </w:t>
      </w:r>
    </w:p>
    <w:p w:rsidR="0060438A" w:rsidRPr="0060438A" w:rsidRDefault="0060438A" w:rsidP="0060438A">
      <w:pPr>
        <w:widowControl w:val="0"/>
        <w:tabs>
          <w:tab w:val="left" w:pos="1690"/>
        </w:tabs>
        <w:spacing w:before="240"/>
        <w:jc w:val="both"/>
        <w:rPr>
          <w:lang w:eastAsia="ru-RU"/>
        </w:rPr>
      </w:pPr>
      <w:r w:rsidRPr="0060438A">
        <w:rPr>
          <w:lang w:eastAsia="ru-RU"/>
        </w:rPr>
        <w:t>6.8.5. При увольнении работника ООО «</w:t>
      </w:r>
      <w:proofErr w:type="spellStart"/>
      <w:r w:rsidRPr="0060438A">
        <w:rPr>
          <w:lang w:eastAsia="ru-RU"/>
        </w:rPr>
        <w:t>Славнефть-Красноярскнефтегаз</w:t>
      </w:r>
      <w:proofErr w:type="spellEnd"/>
      <w:r w:rsidRPr="0060438A">
        <w:rPr>
          <w:lang w:eastAsia="ru-RU"/>
        </w:rPr>
        <w:t xml:space="preserve">» постоянный электронный пропуск этого работника подлежит возврату в </w:t>
      </w:r>
      <w:proofErr w:type="spellStart"/>
      <w:r w:rsidRPr="0060438A">
        <w:rPr>
          <w:lang w:eastAsia="ru-RU"/>
        </w:rPr>
        <w:t>ООФиИТЗ</w:t>
      </w:r>
      <w:proofErr w:type="spellEnd"/>
      <w:r w:rsidRPr="0060438A">
        <w:rPr>
          <w:lang w:eastAsia="ru-RU"/>
        </w:rPr>
        <w:t xml:space="preserve"> УЭБ. Работники ООО «</w:t>
      </w:r>
      <w:proofErr w:type="spellStart"/>
      <w:r w:rsidRPr="0060438A">
        <w:rPr>
          <w:lang w:eastAsia="ru-RU"/>
        </w:rPr>
        <w:t>Славнефть-Красноярскнефтегаз</w:t>
      </w:r>
      <w:proofErr w:type="spellEnd"/>
      <w:r w:rsidRPr="0060438A">
        <w:rPr>
          <w:lang w:eastAsia="ru-RU"/>
        </w:rPr>
        <w:t xml:space="preserve">» возвращают пропуск самостоятельно. Постоянные электронные пропуска работников подрядных/субподрядных организаций возвращают в </w:t>
      </w:r>
      <w:proofErr w:type="spellStart"/>
      <w:r w:rsidRPr="0060438A">
        <w:rPr>
          <w:lang w:eastAsia="ru-RU"/>
        </w:rPr>
        <w:t>ООФиИТЗ</w:t>
      </w:r>
      <w:proofErr w:type="spellEnd"/>
      <w:r w:rsidRPr="0060438A">
        <w:rPr>
          <w:lang w:eastAsia="ru-RU"/>
        </w:rPr>
        <w:t xml:space="preserve"> УЭБ или в бюро пропусков через кураторов договоров, либо сами работники подрядных/субподрядных организаций или их представители в день увольнения.</w:t>
      </w:r>
    </w:p>
    <w:p w:rsidR="0060438A" w:rsidRPr="0060438A" w:rsidRDefault="0060438A" w:rsidP="0060438A">
      <w:pPr>
        <w:widowControl w:val="0"/>
        <w:tabs>
          <w:tab w:val="left" w:pos="1690"/>
        </w:tabs>
        <w:spacing w:before="240"/>
        <w:jc w:val="both"/>
        <w:rPr>
          <w:lang w:eastAsia="ru-RU"/>
        </w:rPr>
      </w:pPr>
      <w:r w:rsidRPr="0060438A">
        <w:rPr>
          <w:lang w:eastAsia="ru-RU"/>
        </w:rPr>
        <w:t>6.8.6. При увольнении работника подрядной/субподрядной организации, руководитель организации обязан в течение 3 рабочих дней направить через куратора договора, на имя ЗГД по экономической безопасности письмо об аннулировании временного пропуска на уволенного работника (письмо оформляется на фирменном бланке организации, подписывается руководителем и заверяется печатью). Временные пропуска подлежат уничтожению руководителями подрядных/субподрядных организаций в день увольнения работника. В случае не уничтожения пропуска или не направлении письма об увольнении работника руководство подрядных/субподрядных организаций несет ответственность за все нарушения требований настоящего Регламента бизнес-процесса, допущенные уволенным работником.</w:t>
      </w:r>
    </w:p>
    <w:p w:rsidR="0060438A" w:rsidRPr="0060438A" w:rsidRDefault="0060438A" w:rsidP="0060438A">
      <w:pPr>
        <w:widowControl w:val="0"/>
        <w:tabs>
          <w:tab w:val="left" w:pos="1690"/>
        </w:tabs>
        <w:spacing w:before="240"/>
        <w:jc w:val="both"/>
        <w:rPr>
          <w:lang w:eastAsia="ru-RU"/>
        </w:rPr>
      </w:pPr>
      <w:r w:rsidRPr="0060438A">
        <w:rPr>
          <w:lang w:eastAsia="ru-RU"/>
        </w:rPr>
        <w:t>6.8.7. При изменении фамилии или других личных данных, указанных в пропуске, он подлежит замене. Для замены пропуска работнику ООО «</w:t>
      </w:r>
      <w:proofErr w:type="spellStart"/>
      <w:r w:rsidRPr="0060438A">
        <w:rPr>
          <w:lang w:eastAsia="ru-RU"/>
        </w:rPr>
        <w:t>Славнефть-Красноярскнефтегаз</w:t>
      </w:r>
      <w:proofErr w:type="spellEnd"/>
      <w:r w:rsidRPr="0060438A">
        <w:rPr>
          <w:lang w:eastAsia="ru-RU"/>
        </w:rPr>
        <w:t xml:space="preserve">» необходимо в течение 14 дней с момента получения подтверждающего документа обратиться в </w:t>
      </w:r>
      <w:proofErr w:type="spellStart"/>
      <w:r w:rsidRPr="0060438A">
        <w:rPr>
          <w:lang w:eastAsia="ru-RU"/>
        </w:rPr>
        <w:t>ООФиИТЗ</w:t>
      </w:r>
      <w:proofErr w:type="spellEnd"/>
      <w:r w:rsidRPr="0060438A">
        <w:rPr>
          <w:lang w:eastAsia="ru-RU"/>
        </w:rPr>
        <w:t xml:space="preserve"> УЭБ, предоставив старый пропуск и документ, подтверждающий изменение личных данных. Замена пропусков у работников подрядных/субподрядных организаций производится в том же порядке, как и получение нового пропуска. </w:t>
      </w:r>
    </w:p>
    <w:p w:rsidR="0060438A" w:rsidRPr="0060438A" w:rsidRDefault="0060438A" w:rsidP="0060438A">
      <w:pPr>
        <w:widowControl w:val="0"/>
        <w:tabs>
          <w:tab w:val="left" w:pos="1690"/>
        </w:tabs>
        <w:spacing w:before="240"/>
        <w:jc w:val="both"/>
        <w:rPr>
          <w:lang w:eastAsia="ru-RU"/>
        </w:rPr>
      </w:pPr>
      <w:r w:rsidRPr="0060438A">
        <w:rPr>
          <w:lang w:eastAsia="ru-RU"/>
        </w:rPr>
        <w:t xml:space="preserve">6.8.8. В случае утраты или завладения пропуска другим лицом, его владелец обязан незамедлительно сообщить о случившемся в </w:t>
      </w:r>
      <w:proofErr w:type="spellStart"/>
      <w:r w:rsidRPr="0060438A">
        <w:rPr>
          <w:lang w:eastAsia="ru-RU"/>
        </w:rPr>
        <w:t>ООФиИТЗ</w:t>
      </w:r>
      <w:proofErr w:type="spellEnd"/>
      <w:r w:rsidRPr="0060438A">
        <w:rPr>
          <w:lang w:eastAsia="ru-RU"/>
        </w:rPr>
        <w:t xml:space="preserve"> УЭБ, бюро пропусков или на ближайший пост охраны, для немедленной блокировки этого пропуска. При невыполнении указанного требования ответственность за возможные неправомерные действия посторонних лиц, нашедших (похитивших) пропуск, возлагается в том числе, и на владельца пропуска. </w:t>
      </w:r>
    </w:p>
    <w:p w:rsidR="0060438A" w:rsidRPr="0060438A" w:rsidRDefault="0060438A" w:rsidP="0060438A">
      <w:pPr>
        <w:widowControl w:val="0"/>
        <w:tabs>
          <w:tab w:val="left" w:pos="1690"/>
        </w:tabs>
        <w:spacing w:before="240"/>
        <w:jc w:val="both"/>
        <w:rPr>
          <w:lang w:eastAsia="ru-RU"/>
        </w:rPr>
      </w:pPr>
      <w:r w:rsidRPr="0060438A">
        <w:rPr>
          <w:lang w:eastAsia="ru-RU"/>
        </w:rPr>
        <w:t>6.8.9. Восстановление пропусков (в случае взыскания штрафных санкций), изъятых за нарушение настоящего Регламента бизнес-процесса у работников подрядных/субподрядных организаций, производится в том же порядке, как и получение нового пропуска, при этом к заявке на выдачу пропуска дополнительно прилагаются:</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копия претензии об оплате штрафа;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копия платежного поручения об оплате штрафа (в поле платежного поручения «назначение платежа» в обязательном порядке должны быть указаны номер и дата претензии);</w:t>
      </w:r>
    </w:p>
    <w:p w:rsidR="0060438A" w:rsidRPr="0060438A" w:rsidRDefault="0060438A" w:rsidP="0060438A">
      <w:pPr>
        <w:numPr>
          <w:ilvl w:val="0"/>
          <w:numId w:val="6"/>
        </w:numPr>
        <w:tabs>
          <w:tab w:val="num" w:pos="540"/>
        </w:tabs>
        <w:spacing w:before="60"/>
        <w:ind w:left="567" w:hanging="397"/>
        <w:jc w:val="both"/>
        <w:rPr>
          <w:lang w:eastAsia="ru-RU"/>
        </w:rPr>
      </w:pPr>
      <w:r w:rsidRPr="0060438A">
        <w:t>копия приказа/ выписка из приказа о привлечении нарушителя к дисциплинарной (материальной) ответственности</w:t>
      </w:r>
      <w:r w:rsidRPr="0060438A">
        <w:rPr>
          <w:lang w:eastAsia="ru-RU"/>
        </w:rPr>
        <w:t>.</w:t>
      </w:r>
    </w:p>
    <w:p w:rsidR="0060438A" w:rsidRPr="0060438A" w:rsidRDefault="0060438A" w:rsidP="0060438A">
      <w:pPr>
        <w:widowControl w:val="0"/>
        <w:tabs>
          <w:tab w:val="left" w:pos="1690"/>
        </w:tabs>
        <w:spacing w:before="240"/>
        <w:jc w:val="both"/>
        <w:rPr>
          <w:lang w:eastAsia="ru-RU"/>
        </w:rPr>
      </w:pPr>
      <w:r w:rsidRPr="0060438A">
        <w:rPr>
          <w:lang w:eastAsia="ru-RU"/>
        </w:rPr>
        <w:t xml:space="preserve">6.8.10. Порядок восстановления постоянного электронного пропуска для работников </w:t>
      </w:r>
      <w:r w:rsidRPr="0060438A">
        <w:rPr>
          <w:lang w:eastAsia="ru-RU"/>
        </w:rPr>
        <w:lastRenderedPageBreak/>
        <w:t>ООО «</w:t>
      </w:r>
      <w:proofErr w:type="spellStart"/>
      <w:r w:rsidRPr="0060438A">
        <w:rPr>
          <w:lang w:eastAsia="ru-RU"/>
        </w:rPr>
        <w:t>Славнефть-Красноярскнефтегаз</w:t>
      </w:r>
      <w:proofErr w:type="spellEnd"/>
      <w:r w:rsidRPr="0060438A">
        <w:rPr>
          <w:lang w:eastAsia="ru-RU"/>
        </w:rPr>
        <w:t>»:</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в случае утери пропуска работник ООО «</w:t>
      </w:r>
      <w:proofErr w:type="spellStart"/>
      <w:r w:rsidRPr="0060438A">
        <w:rPr>
          <w:lang w:eastAsia="ru-RU"/>
        </w:rPr>
        <w:t>Славнефть-Красноярскнефтегаз</w:t>
      </w:r>
      <w:proofErr w:type="spellEnd"/>
      <w:r w:rsidRPr="0060438A">
        <w:rPr>
          <w:lang w:eastAsia="ru-RU"/>
        </w:rPr>
        <w:t xml:space="preserve">», не зависимо от места своего нахождения, обязан сообщить в </w:t>
      </w:r>
      <w:proofErr w:type="spellStart"/>
      <w:r w:rsidRPr="0060438A">
        <w:rPr>
          <w:lang w:eastAsia="ru-RU"/>
        </w:rPr>
        <w:t>ООФиИТЗ</w:t>
      </w:r>
      <w:proofErr w:type="spellEnd"/>
      <w:r w:rsidRPr="0060438A">
        <w:rPr>
          <w:lang w:eastAsia="ru-RU"/>
        </w:rPr>
        <w:t xml:space="preserve"> УЭБ или на любой пост охраны об утере (пропаже) пропуска, при этом уточнить фамилию сотрудника охраны принявшего информацию и попросить его сообщить в </w:t>
      </w:r>
      <w:proofErr w:type="spellStart"/>
      <w:r w:rsidRPr="0060438A">
        <w:rPr>
          <w:lang w:eastAsia="ru-RU"/>
        </w:rPr>
        <w:t>ООФиИТЗ</w:t>
      </w:r>
      <w:proofErr w:type="spellEnd"/>
      <w:r w:rsidRPr="0060438A">
        <w:rPr>
          <w:lang w:eastAsia="ru-RU"/>
        </w:rPr>
        <w:t xml:space="preserve"> УЭБ о случившемся факте и заблокировать утерянный пропуск; </w:t>
      </w:r>
    </w:p>
    <w:p w:rsidR="0060438A" w:rsidRPr="0060438A" w:rsidRDefault="0060438A" w:rsidP="0060438A">
      <w:pPr>
        <w:numPr>
          <w:ilvl w:val="0"/>
          <w:numId w:val="6"/>
        </w:numPr>
        <w:tabs>
          <w:tab w:val="num" w:pos="540"/>
        </w:tabs>
        <w:spacing w:before="60"/>
        <w:ind w:left="567" w:hanging="397"/>
        <w:jc w:val="both"/>
      </w:pPr>
      <w:r w:rsidRPr="0060438A">
        <w:rPr>
          <w:lang w:eastAsia="ru-RU"/>
        </w:rPr>
        <w:t>работник ООО «</w:t>
      </w:r>
      <w:proofErr w:type="spellStart"/>
      <w:r w:rsidRPr="0060438A">
        <w:rPr>
          <w:lang w:eastAsia="ru-RU"/>
        </w:rPr>
        <w:t>Славнефть-Красноярскнефтегаз</w:t>
      </w:r>
      <w:proofErr w:type="spellEnd"/>
      <w:r w:rsidRPr="0060438A">
        <w:rPr>
          <w:lang w:eastAsia="ru-RU"/>
        </w:rPr>
        <w:t>», утерявший (допустивший порчу) пропуск, пишет объяснение по данному факту на имя ЗГД</w:t>
      </w:r>
      <w:r w:rsidRPr="0060438A">
        <w:t xml:space="preserve"> по экономической безопасности (</w:t>
      </w:r>
      <w:hyperlink w:anchor="четырнадцать" w:history="1">
        <w:r w:rsidRPr="0060438A">
          <w:rPr>
            <w:color w:val="0000FF"/>
            <w:u w:val="single"/>
          </w:rPr>
          <w:t>Приложение 14</w:t>
        </w:r>
      </w:hyperlink>
      <w:r w:rsidRPr="0060438A">
        <w:t>);</w:t>
      </w:r>
    </w:p>
    <w:p w:rsidR="0060438A" w:rsidRPr="0060438A" w:rsidRDefault="0060438A" w:rsidP="0060438A">
      <w:pPr>
        <w:numPr>
          <w:ilvl w:val="0"/>
          <w:numId w:val="6"/>
        </w:numPr>
        <w:tabs>
          <w:tab w:val="num" w:pos="540"/>
        </w:tabs>
        <w:spacing w:before="60"/>
        <w:ind w:left="567" w:hanging="397"/>
        <w:jc w:val="both"/>
        <w:rPr>
          <w:lang w:eastAsia="ru-RU"/>
        </w:rPr>
      </w:pPr>
      <w:r w:rsidRPr="0060438A">
        <w:t xml:space="preserve">непосредственный руководитель работника рассматривает объяснительную, определяет </w:t>
      </w:r>
      <w:r w:rsidRPr="0060438A">
        <w:rPr>
          <w:lang w:eastAsia="ru-RU"/>
        </w:rPr>
        <w:t xml:space="preserve">меры воздействия к работнику, утратившему пропуск, о чём делает запись в объяснительной.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заполненная объяснительная передаётся в </w:t>
      </w:r>
      <w:proofErr w:type="spellStart"/>
      <w:r w:rsidRPr="0060438A">
        <w:rPr>
          <w:lang w:eastAsia="ru-RU"/>
        </w:rPr>
        <w:t>ООФиИТЗ</w:t>
      </w:r>
      <w:proofErr w:type="spellEnd"/>
      <w:r w:rsidRPr="0060438A">
        <w:rPr>
          <w:lang w:eastAsia="ru-RU"/>
        </w:rPr>
        <w:t xml:space="preserve">, после её рассмотрения оформляется новый пропуск. </w:t>
      </w:r>
    </w:p>
    <w:p w:rsidR="0060438A" w:rsidRPr="0060438A" w:rsidRDefault="0060438A" w:rsidP="0060438A">
      <w:pPr>
        <w:rPr>
          <w:lang w:eastAsia="ru-RU"/>
        </w:rPr>
      </w:pPr>
      <w:r w:rsidRPr="0060438A">
        <w:rPr>
          <w:lang w:eastAsia="ru-RU"/>
        </w:rPr>
        <w:br w:type="page"/>
      </w:r>
    </w:p>
    <w:p w:rsidR="0060438A" w:rsidRPr="0060438A" w:rsidRDefault="0060438A" w:rsidP="0060438A">
      <w:pPr>
        <w:tabs>
          <w:tab w:val="left" w:pos="360"/>
        </w:tabs>
        <w:spacing w:after="240"/>
        <w:jc w:val="both"/>
        <w:outlineLvl w:val="0"/>
        <w:rPr>
          <w:rFonts w:ascii="Arial" w:hAnsi="Arial"/>
          <w:b/>
          <w:sz w:val="32"/>
        </w:rPr>
      </w:pPr>
      <w:bookmarkStart w:id="61" w:name="_Toc119941519"/>
      <w:bookmarkStart w:id="62" w:name="_Toc133590003"/>
      <w:r w:rsidRPr="0060438A">
        <w:rPr>
          <w:rFonts w:ascii="Arial" w:hAnsi="Arial"/>
          <w:b/>
          <w:sz w:val="32"/>
        </w:rPr>
        <w:lastRenderedPageBreak/>
        <w:t>7. ОРГАНИЗАЦИЯ ВНУТРИОБЪЕКТОВОГО РЕЖИМА НА ОБЪЕКТАХ ООО «СЛАВНЕФТЬ-КРАСНОЯРСКНЕФТЕГАЗ»</w:t>
      </w:r>
      <w:bookmarkEnd w:id="61"/>
      <w:bookmarkEnd w:id="62"/>
    </w:p>
    <w:p w:rsidR="0060438A" w:rsidRPr="0060438A" w:rsidRDefault="0060438A" w:rsidP="0060438A">
      <w:pPr>
        <w:spacing w:before="240" w:after="240"/>
        <w:jc w:val="both"/>
        <w:outlineLvl w:val="1"/>
        <w:rPr>
          <w:rFonts w:ascii="Arial" w:hAnsi="Arial"/>
          <w:b/>
          <w:bCs/>
          <w:iCs/>
          <w:caps/>
        </w:rPr>
      </w:pPr>
      <w:bookmarkStart w:id="63" w:name="_Toc119941520"/>
      <w:bookmarkStart w:id="64" w:name="_Toc133590004"/>
      <w:r w:rsidRPr="0060438A">
        <w:rPr>
          <w:rFonts w:ascii="Arial" w:hAnsi="Arial"/>
          <w:b/>
          <w:bCs/>
          <w:iCs/>
          <w:caps/>
        </w:rPr>
        <w:t>7.1. ОБЩИЕ СВЕДЕНИЯ</w:t>
      </w:r>
      <w:bookmarkEnd w:id="63"/>
      <w:bookmarkEnd w:id="64"/>
    </w:p>
    <w:p w:rsidR="0060438A" w:rsidRPr="0060438A" w:rsidRDefault="0060438A" w:rsidP="0060438A">
      <w:pPr>
        <w:widowControl w:val="0"/>
        <w:tabs>
          <w:tab w:val="left" w:pos="1690"/>
        </w:tabs>
        <w:spacing w:before="240"/>
        <w:jc w:val="both"/>
        <w:rPr>
          <w:lang w:eastAsia="ru-RU"/>
        </w:rPr>
      </w:pPr>
      <w:r w:rsidRPr="0060438A">
        <w:rPr>
          <w:lang w:eastAsia="ru-RU"/>
        </w:rPr>
        <w:t>7.1.1. Внутриобъектовый режим определяет порядок поведения работников ООО «</w:t>
      </w:r>
      <w:proofErr w:type="spellStart"/>
      <w:r w:rsidRPr="0060438A">
        <w:rPr>
          <w:lang w:eastAsia="ru-RU"/>
        </w:rPr>
        <w:t>Славнефть-Красноярскнефтегаз</w:t>
      </w:r>
      <w:proofErr w:type="spellEnd"/>
      <w:r w:rsidRPr="0060438A">
        <w:rPr>
          <w:lang w:eastAsia="ru-RU"/>
        </w:rPr>
        <w:t>», подрядных/субподрядных организаций и посетителей в административных зданиях, на территории охраняемых объектов и месторождений ООО «</w:t>
      </w:r>
      <w:proofErr w:type="spellStart"/>
      <w:r w:rsidRPr="0060438A">
        <w:rPr>
          <w:lang w:eastAsia="ru-RU"/>
        </w:rPr>
        <w:t>Славнефть-Красноярскнефтегаз</w:t>
      </w:r>
      <w:proofErr w:type="spellEnd"/>
      <w:r w:rsidRPr="0060438A">
        <w:rPr>
          <w:lang w:eastAsia="ru-RU"/>
        </w:rPr>
        <w:t>», и вводится для:</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исключения бесконтрольного нахождения на объектах и месторождениях работников и посетителей, обеспечения сохранности материальных ценностей и документов, предупреждения действий, которые могут привести к нанесению ущерба ООО «</w:t>
      </w:r>
      <w:proofErr w:type="spellStart"/>
      <w:r w:rsidRPr="0060438A">
        <w:rPr>
          <w:lang w:eastAsia="ru-RU"/>
        </w:rPr>
        <w:t>Славнефть-Красноярскнефтегаз</w:t>
      </w:r>
      <w:proofErr w:type="spellEnd"/>
      <w:r w:rsidRPr="0060438A">
        <w:rPr>
          <w:lang w:eastAsia="ru-RU"/>
        </w:rPr>
        <w:t>»;</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соблюдения правил промышленной и пожарной безопасности, техники безопасности, внутреннего трудового распорядка на объектах и месторождениях ООО «</w:t>
      </w:r>
      <w:proofErr w:type="spellStart"/>
      <w:r w:rsidRPr="0060438A">
        <w:rPr>
          <w:lang w:eastAsia="ru-RU"/>
        </w:rPr>
        <w:t>Славнефть-Красноярскнефтегаз</w:t>
      </w:r>
      <w:proofErr w:type="spellEnd"/>
      <w:r w:rsidRPr="0060438A">
        <w:rPr>
          <w:lang w:eastAsia="ru-RU"/>
        </w:rPr>
        <w:t>»;</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соблюдения требований санитарно-бытовых норм и правил;</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обеспечения совокупности организационных и технических мероприятий и правил, направленных на обеспечение режима секретности и неразглашение сведений, утрата или разглашение которых могут нанести ущерб интересам ООО «</w:t>
      </w:r>
      <w:proofErr w:type="spellStart"/>
      <w:r w:rsidRPr="0060438A">
        <w:rPr>
          <w:lang w:eastAsia="ru-RU"/>
        </w:rPr>
        <w:t>Славнефть-Красноярскнефтегаз</w:t>
      </w:r>
      <w:proofErr w:type="spellEnd"/>
      <w:r w:rsidRPr="0060438A">
        <w:rPr>
          <w:lang w:eastAsia="ru-RU"/>
        </w:rPr>
        <w:t>».</w:t>
      </w:r>
    </w:p>
    <w:p w:rsidR="0060438A" w:rsidRPr="0060438A" w:rsidRDefault="0060438A" w:rsidP="0060438A">
      <w:pPr>
        <w:widowControl w:val="0"/>
        <w:tabs>
          <w:tab w:val="left" w:pos="1690"/>
        </w:tabs>
        <w:spacing w:before="240"/>
        <w:jc w:val="both"/>
        <w:rPr>
          <w:lang w:eastAsia="ru-RU"/>
        </w:rPr>
      </w:pPr>
      <w:r w:rsidRPr="0060438A">
        <w:rPr>
          <w:lang w:eastAsia="ru-RU"/>
        </w:rPr>
        <w:t>7.1.2. Время начала и окончания рабочего дня для работников ООО «</w:t>
      </w:r>
      <w:proofErr w:type="spellStart"/>
      <w:r w:rsidRPr="0060438A">
        <w:rPr>
          <w:lang w:eastAsia="ru-RU"/>
        </w:rPr>
        <w:t>Славнефть-Красноярскнефтегаз</w:t>
      </w:r>
      <w:proofErr w:type="spellEnd"/>
      <w:r w:rsidRPr="0060438A">
        <w:rPr>
          <w:lang w:eastAsia="ru-RU"/>
        </w:rPr>
        <w:t>» определяется Положением ООО «</w:t>
      </w:r>
      <w:proofErr w:type="spellStart"/>
      <w:r w:rsidRPr="0060438A">
        <w:rPr>
          <w:lang w:eastAsia="ru-RU"/>
        </w:rPr>
        <w:t>Славнефть-Красноярскнефтегаз</w:t>
      </w:r>
      <w:proofErr w:type="spellEnd"/>
      <w:r w:rsidRPr="0060438A">
        <w:rPr>
          <w:lang w:eastAsia="ru-RU"/>
        </w:rPr>
        <w:t>» № П2-03 Р-0015 ЮЛ-428 «Правила внутреннего трудового распорядка».</w:t>
      </w:r>
    </w:p>
    <w:p w:rsidR="0060438A" w:rsidRPr="0060438A" w:rsidRDefault="0060438A" w:rsidP="0060438A">
      <w:pPr>
        <w:widowControl w:val="0"/>
        <w:tabs>
          <w:tab w:val="left" w:pos="1690"/>
        </w:tabs>
        <w:spacing w:before="240"/>
        <w:jc w:val="both"/>
        <w:rPr>
          <w:lang w:eastAsia="ru-RU"/>
        </w:rPr>
      </w:pPr>
      <w:r w:rsidRPr="0060438A">
        <w:rPr>
          <w:lang w:eastAsia="ru-RU"/>
        </w:rPr>
        <w:t>7.1.3. Для проноса на охраняемые опасные производственные объекты и офисы ООО «</w:t>
      </w:r>
      <w:proofErr w:type="spellStart"/>
      <w:r w:rsidRPr="0060438A">
        <w:rPr>
          <w:lang w:eastAsia="ru-RU"/>
        </w:rPr>
        <w:t>Славнефть-Красноярскнефтегаз</w:t>
      </w:r>
      <w:proofErr w:type="spellEnd"/>
      <w:r w:rsidRPr="0060438A">
        <w:rPr>
          <w:lang w:eastAsia="ru-RU"/>
        </w:rPr>
        <w:t xml:space="preserve">» ноутбуков, планшетов, жёстких дисков, необходимо руководствоваться Инструкцией Компании № П3-11.01 И-0009 «Порядок использования мобильных технических средств» с согласованием в УЭБ путём заблаговременного (не менее трёх суток) направления на официальный электронный адрес УЭБ «Согласование пропусков» </w:t>
      </w:r>
      <w:r w:rsidRPr="0060438A">
        <w:rPr>
          <w:color w:val="0000FF"/>
          <w:u w:val="single"/>
          <w:lang w:eastAsia="ru-RU"/>
        </w:rPr>
        <w:t>(</w:t>
      </w:r>
      <w:hyperlink r:id="rId26" w:history="1">
        <w:r w:rsidRPr="0060438A">
          <w:rPr>
            <w:color w:val="0000FF"/>
            <w:u w:val="single"/>
            <w:lang w:eastAsia="ru-RU"/>
          </w:rPr>
          <w:t>pass@snkng.ru</w:t>
        </w:r>
      </w:hyperlink>
      <w:r w:rsidRPr="0060438A">
        <w:rPr>
          <w:color w:val="0000FF"/>
          <w:lang w:eastAsia="ru-RU"/>
        </w:rPr>
        <w:t xml:space="preserve">) </w:t>
      </w:r>
      <w:r w:rsidRPr="0060438A">
        <w:rPr>
          <w:lang w:eastAsia="ru-RU"/>
        </w:rPr>
        <w:t>заявку/пропуск на внос/вынос мобильных технических средств (</w:t>
      </w:r>
      <w:hyperlink w:anchor="пятнадцать" w:history="1">
        <w:r w:rsidRPr="0060438A">
          <w:rPr>
            <w:color w:val="0000FF"/>
            <w:u w:val="single"/>
            <w:lang w:eastAsia="ru-RU"/>
          </w:rPr>
          <w:t>Приложение 15</w:t>
        </w:r>
      </w:hyperlink>
      <w:r w:rsidRPr="0060438A">
        <w:rPr>
          <w:lang w:eastAsia="ru-RU"/>
        </w:rPr>
        <w:t>). Провоз личных персональных компьютеров, ноутбуков, планшетов, жёстких дисков на месторождения ООО «</w:t>
      </w:r>
      <w:proofErr w:type="spellStart"/>
      <w:r w:rsidRPr="0060438A">
        <w:rPr>
          <w:lang w:eastAsia="ru-RU"/>
        </w:rPr>
        <w:t>Славнефть-Красноярскнефтегаз</w:t>
      </w:r>
      <w:proofErr w:type="spellEnd"/>
      <w:r w:rsidRPr="0060438A">
        <w:rPr>
          <w:lang w:eastAsia="ru-RU"/>
        </w:rPr>
        <w:t>» для использования в личных целях во время междусменного отдыха в общежитиях и вахтовых городках, разрешён на общих основаниях (как и личных вещей).</w:t>
      </w:r>
    </w:p>
    <w:p w:rsidR="0060438A" w:rsidRPr="0060438A" w:rsidRDefault="0060438A" w:rsidP="0060438A">
      <w:pPr>
        <w:widowControl w:val="0"/>
        <w:tabs>
          <w:tab w:val="left" w:pos="1690"/>
        </w:tabs>
        <w:spacing w:before="240"/>
        <w:jc w:val="both"/>
        <w:rPr>
          <w:lang w:eastAsia="ru-RU"/>
        </w:rPr>
      </w:pPr>
      <w:r w:rsidRPr="0060438A">
        <w:rPr>
          <w:lang w:eastAsia="ru-RU"/>
        </w:rPr>
        <w:t>7.1.4 Проход/проезд на территорию охраняемых объектов и офисов ООО «</w:t>
      </w:r>
      <w:proofErr w:type="spellStart"/>
      <w:r w:rsidRPr="0060438A">
        <w:rPr>
          <w:lang w:eastAsia="ru-RU"/>
        </w:rPr>
        <w:t>Славнефть-Красноярскнефтегаз</w:t>
      </w:r>
      <w:proofErr w:type="spellEnd"/>
      <w:r w:rsidRPr="0060438A">
        <w:rPr>
          <w:lang w:eastAsia="ru-RU"/>
        </w:rPr>
        <w:t>» с видео-, фото-, звукозаписывающей и радиопередающей аппаратурой, и осуществление фото-, видеосъемок и использование звукозаписывающей и радиопередающей аппаратуры на территории объектов и прилегающей территории согласовывается с УЭБ (</w:t>
      </w:r>
      <w:hyperlink w:anchor="шестнадцать" w:history="1">
        <w:r w:rsidRPr="0060438A">
          <w:rPr>
            <w:color w:val="0000FF"/>
            <w:u w:val="single"/>
            <w:lang w:eastAsia="ru-RU"/>
          </w:rPr>
          <w:t>Приложение 16</w:t>
        </w:r>
      </w:hyperlink>
      <w:r w:rsidRPr="0060438A">
        <w:rPr>
          <w:lang w:eastAsia="ru-RU"/>
        </w:rPr>
        <w:t>). При этом съёмка сотрудников ЧОП, КПП, постов охраны, шлагбаумов, ограждений и иных технических средств охраны не допускается.</w:t>
      </w:r>
    </w:p>
    <w:p w:rsidR="0060438A" w:rsidRPr="0060438A" w:rsidRDefault="0060438A" w:rsidP="0060438A">
      <w:pPr>
        <w:widowControl w:val="0"/>
        <w:tabs>
          <w:tab w:val="left" w:pos="1690"/>
        </w:tabs>
        <w:spacing w:before="240"/>
        <w:jc w:val="both"/>
        <w:rPr>
          <w:lang w:eastAsia="ru-RU"/>
        </w:rPr>
      </w:pPr>
      <w:r w:rsidRPr="0060438A">
        <w:rPr>
          <w:lang w:eastAsia="ru-RU"/>
        </w:rPr>
        <w:t>7.1.5. Порядок охраны и доступа в режимные помещения и помещения ограниченного доступа определяется Инструкциями ООО «</w:t>
      </w:r>
      <w:proofErr w:type="spellStart"/>
      <w:r w:rsidRPr="0060438A">
        <w:rPr>
          <w:lang w:eastAsia="ru-RU"/>
        </w:rPr>
        <w:t>Славнефть-Красноярскнефтегаз</w:t>
      </w:r>
      <w:proofErr w:type="spellEnd"/>
      <w:r w:rsidRPr="0060438A">
        <w:rPr>
          <w:lang w:eastAsia="ru-RU"/>
        </w:rPr>
        <w:t xml:space="preserve">» № П3-11 И-0001 «По организации приёма-сдачи под охрану режимного помещения группы по </w:t>
      </w:r>
      <w:proofErr w:type="spellStart"/>
      <w:r w:rsidRPr="0060438A">
        <w:rPr>
          <w:lang w:eastAsia="ru-RU"/>
        </w:rPr>
        <w:t>режимно</w:t>
      </w:r>
      <w:proofErr w:type="spellEnd"/>
      <w:r w:rsidRPr="0060438A">
        <w:rPr>
          <w:lang w:eastAsia="ru-RU"/>
        </w:rPr>
        <w:t xml:space="preserve">-секретной работе» и № П3-11 И-0002 «О порядке вскрытия, очередности и порядке </w:t>
      </w:r>
      <w:r w:rsidRPr="0060438A">
        <w:rPr>
          <w:lang w:eastAsia="ru-RU"/>
        </w:rPr>
        <w:lastRenderedPageBreak/>
        <w:t xml:space="preserve">эвакуации и дальнейшего хранения носителей сведений, составляющих государственную тайну в случае пожара, аварии, стихийного бедствия и других чрезвычайных ситуаций в помещении группы по </w:t>
      </w:r>
      <w:proofErr w:type="spellStart"/>
      <w:r w:rsidRPr="0060438A">
        <w:rPr>
          <w:lang w:eastAsia="ru-RU"/>
        </w:rPr>
        <w:t>режимно</w:t>
      </w:r>
      <w:proofErr w:type="spellEnd"/>
      <w:r w:rsidRPr="0060438A">
        <w:rPr>
          <w:lang w:eastAsia="ru-RU"/>
        </w:rPr>
        <w:t>-секретной работе и офисном здании ООО «</w:t>
      </w:r>
      <w:proofErr w:type="spellStart"/>
      <w:r w:rsidRPr="0060438A">
        <w:rPr>
          <w:lang w:eastAsia="ru-RU"/>
        </w:rPr>
        <w:t>Славнефть-Красноярскнефтегаз</w:t>
      </w:r>
      <w:proofErr w:type="spellEnd"/>
      <w:r w:rsidRPr="0060438A">
        <w:rPr>
          <w:lang w:eastAsia="ru-RU"/>
        </w:rPr>
        <w:t>».</w:t>
      </w:r>
    </w:p>
    <w:p w:rsidR="0060438A" w:rsidRPr="0060438A" w:rsidRDefault="0060438A" w:rsidP="0060438A">
      <w:pPr>
        <w:widowControl w:val="0"/>
        <w:tabs>
          <w:tab w:val="left" w:pos="1690"/>
        </w:tabs>
        <w:spacing w:before="240"/>
        <w:jc w:val="both"/>
        <w:rPr>
          <w:lang w:eastAsia="ru-RU"/>
        </w:rPr>
      </w:pPr>
      <w:r w:rsidRPr="0060438A">
        <w:rPr>
          <w:lang w:eastAsia="ru-RU"/>
        </w:rPr>
        <w:t xml:space="preserve">7.1.6. Категорически запрещается вскрывать для уборки режимные помещения в отсутствии работника, отвечающего за их сохранность. </w:t>
      </w:r>
    </w:p>
    <w:p w:rsidR="0060438A" w:rsidRPr="0060438A" w:rsidRDefault="0060438A" w:rsidP="0060438A">
      <w:pPr>
        <w:widowControl w:val="0"/>
        <w:tabs>
          <w:tab w:val="left" w:pos="1690"/>
        </w:tabs>
        <w:spacing w:before="240"/>
        <w:jc w:val="both"/>
        <w:rPr>
          <w:lang w:eastAsia="ru-RU"/>
        </w:rPr>
      </w:pPr>
      <w:r w:rsidRPr="0060438A">
        <w:rPr>
          <w:lang w:eastAsia="ru-RU"/>
        </w:rPr>
        <w:t>7.1.7. При обнаружении нарушения целостности печати на входных дверях, повреждения замков и других признаков, указывающих на возможное проникновение в режимные помещения, где хранятся служебные документы или материальные ценности, немедленно ставятся в известность руководители УЭБ ООО «</w:t>
      </w:r>
      <w:proofErr w:type="spellStart"/>
      <w:r w:rsidRPr="0060438A">
        <w:rPr>
          <w:lang w:eastAsia="ru-RU"/>
        </w:rPr>
        <w:t>Славнефть-Красноярскнефтегаз</w:t>
      </w:r>
      <w:proofErr w:type="spellEnd"/>
      <w:r w:rsidRPr="0060438A">
        <w:rPr>
          <w:lang w:eastAsia="ru-RU"/>
        </w:rPr>
        <w:t>» и соответствующих структурных подразделений ООО «</w:t>
      </w:r>
      <w:proofErr w:type="spellStart"/>
      <w:r w:rsidRPr="0060438A">
        <w:rPr>
          <w:lang w:eastAsia="ru-RU"/>
        </w:rPr>
        <w:t>Славнефть-Красноярскнефтегаз</w:t>
      </w:r>
      <w:proofErr w:type="spellEnd"/>
      <w:r w:rsidRPr="0060438A">
        <w:rPr>
          <w:lang w:eastAsia="ru-RU"/>
        </w:rPr>
        <w:t>», а также руководители ЧОП, осуществляющего охрану объекта. До их прибытия службой охраны организуется усиленная охрана данного помещения. В последующем проводится тщательная проверка причин выявленного нарушения, по результатам которой составляется акт. О фактах хищения и утраты документов, содержащих секретные сведения и информацию, утрата которой может нанести ущерб интересам ООО «</w:t>
      </w:r>
      <w:proofErr w:type="spellStart"/>
      <w:r w:rsidRPr="0060438A">
        <w:rPr>
          <w:lang w:eastAsia="ru-RU"/>
        </w:rPr>
        <w:t>Славнефть-Красноярскнефтегаз</w:t>
      </w:r>
      <w:proofErr w:type="spellEnd"/>
      <w:r w:rsidRPr="0060438A">
        <w:rPr>
          <w:lang w:eastAsia="ru-RU"/>
        </w:rPr>
        <w:t>» и Компании, руководители структурных подразделений обязаны немедленно поставить в известность руководство УЭБ безопасности ООО «</w:t>
      </w:r>
      <w:proofErr w:type="spellStart"/>
      <w:r w:rsidRPr="0060438A">
        <w:rPr>
          <w:lang w:eastAsia="ru-RU"/>
        </w:rPr>
        <w:t>Славнефть-Красноярскнефтегаз</w:t>
      </w:r>
      <w:proofErr w:type="spellEnd"/>
      <w:r w:rsidRPr="0060438A">
        <w:rPr>
          <w:lang w:eastAsia="ru-RU"/>
        </w:rPr>
        <w:t>».</w:t>
      </w:r>
    </w:p>
    <w:p w:rsidR="0060438A" w:rsidRPr="0060438A" w:rsidRDefault="0060438A" w:rsidP="0060438A">
      <w:pPr>
        <w:widowControl w:val="0"/>
        <w:tabs>
          <w:tab w:val="left" w:pos="1690"/>
        </w:tabs>
        <w:spacing w:before="240"/>
        <w:jc w:val="both"/>
        <w:rPr>
          <w:lang w:eastAsia="ru-RU"/>
        </w:rPr>
      </w:pPr>
      <w:r w:rsidRPr="0060438A">
        <w:rPr>
          <w:lang w:eastAsia="ru-RU"/>
        </w:rPr>
        <w:t>7.1.8. Документы ограниченного распространения и другие служебные документы, запрещенные к опубликованию в открытой печати или содержащие информацию, утрата которой может нанести ущерб интересам ООО «</w:t>
      </w:r>
      <w:proofErr w:type="spellStart"/>
      <w:r w:rsidRPr="0060438A">
        <w:rPr>
          <w:lang w:eastAsia="ru-RU"/>
        </w:rPr>
        <w:t>Славнефть-Красноярскнефтегаз</w:t>
      </w:r>
      <w:proofErr w:type="spellEnd"/>
      <w:r w:rsidRPr="0060438A">
        <w:rPr>
          <w:lang w:eastAsia="ru-RU"/>
        </w:rPr>
        <w:t>» и Компании, хранятся в опечатываемых сейфах, металлических шкафах. Оставление работниками ООО «</w:t>
      </w:r>
      <w:proofErr w:type="spellStart"/>
      <w:r w:rsidRPr="0060438A">
        <w:rPr>
          <w:lang w:eastAsia="ru-RU"/>
        </w:rPr>
        <w:t>Славнефть-Красноярскнефтегаз</w:t>
      </w:r>
      <w:proofErr w:type="spellEnd"/>
      <w:r w:rsidRPr="0060438A">
        <w:rPr>
          <w:lang w:eastAsia="ru-RU"/>
        </w:rPr>
        <w:t>» данных служебных документов на рабочих местах без присмотра в рабочее время, обеденный перерыв и после окончания рабочего дня не допускается.</w:t>
      </w:r>
    </w:p>
    <w:p w:rsidR="0060438A" w:rsidRPr="0060438A" w:rsidRDefault="0060438A" w:rsidP="0060438A">
      <w:pPr>
        <w:widowControl w:val="0"/>
        <w:tabs>
          <w:tab w:val="left" w:pos="1690"/>
        </w:tabs>
        <w:spacing w:before="240"/>
        <w:jc w:val="both"/>
        <w:rPr>
          <w:lang w:eastAsia="ru-RU"/>
        </w:rPr>
      </w:pPr>
      <w:r w:rsidRPr="0060438A">
        <w:rPr>
          <w:lang w:eastAsia="ru-RU"/>
        </w:rPr>
        <w:t>7.1.9. Ключи от служебных помещений и кабинетов офисных зданий хранятся на постах охраны и выдаются под роспись в журнале сдачи и приёма под охрану помещений, сейфов и ключей (</w:t>
      </w:r>
      <w:hyperlink w:anchor="девятнадцать" w:history="1">
        <w:r w:rsidRPr="0060438A">
          <w:rPr>
            <w:color w:val="0000FF"/>
            <w:u w:val="single"/>
            <w:lang w:eastAsia="ru-RU"/>
          </w:rPr>
          <w:t>Приложение 19</w:t>
        </w:r>
      </w:hyperlink>
      <w:r w:rsidRPr="0060438A">
        <w:rPr>
          <w:lang w:eastAsia="ru-RU"/>
        </w:rPr>
        <w:t>) работникам ООО «</w:t>
      </w:r>
      <w:proofErr w:type="spellStart"/>
      <w:r w:rsidRPr="0060438A">
        <w:rPr>
          <w:lang w:eastAsia="ru-RU"/>
        </w:rPr>
        <w:t>Славнефть-Красноярскнефтегаз</w:t>
      </w:r>
      <w:proofErr w:type="spellEnd"/>
      <w:r w:rsidRPr="0060438A">
        <w:rPr>
          <w:lang w:eastAsia="ru-RU"/>
        </w:rPr>
        <w:t>» и подрядных/субподрядных организаций, по спискам, согласованным с УЭБ. Указанные списки ежегодно оформляются в подразделениях по направлениям деятельности, подписываются ЗГД или руководителем структурного подразделения и предоставляются для согласования в УЭБ не позднее 20 декабря текущего года.</w:t>
      </w:r>
    </w:p>
    <w:p w:rsidR="0060438A" w:rsidRPr="0060438A" w:rsidRDefault="0060438A" w:rsidP="0060438A">
      <w:pPr>
        <w:widowControl w:val="0"/>
        <w:tabs>
          <w:tab w:val="left" w:pos="1690"/>
        </w:tabs>
        <w:spacing w:before="240"/>
        <w:jc w:val="both"/>
        <w:rPr>
          <w:lang w:eastAsia="ru-RU"/>
        </w:rPr>
      </w:pPr>
      <w:r w:rsidRPr="0060438A">
        <w:rPr>
          <w:lang w:eastAsia="ru-RU"/>
        </w:rPr>
        <w:t xml:space="preserve">7.1.10. От всех комнат (кабинетов), в том числе от основных и запасных входов/выходов, чердачных помещений, административных и других служебных помещений руководство объекта должно обеспечить наличие двух комплектов ключей – рабочего и запасного, с маркировкой или биркой, указывающей номер комнаты, кабинета или наименование помещения. Хранение запасных комплектов ключей от всех дверей осуществляется на посту службы охраны. </w:t>
      </w:r>
    </w:p>
    <w:p w:rsidR="0060438A" w:rsidRPr="0060438A" w:rsidRDefault="0060438A" w:rsidP="0060438A">
      <w:pPr>
        <w:widowControl w:val="0"/>
        <w:tabs>
          <w:tab w:val="left" w:pos="1690"/>
        </w:tabs>
        <w:spacing w:before="240"/>
        <w:jc w:val="both"/>
        <w:rPr>
          <w:lang w:eastAsia="ru-RU"/>
        </w:rPr>
      </w:pPr>
      <w:r w:rsidRPr="0060438A">
        <w:rPr>
          <w:lang w:eastAsia="ru-RU"/>
        </w:rPr>
        <w:t xml:space="preserve">7.1.11. Во время кратковременного отсутствия работников на рабочем месте, обеденного перерыва и после окончания рабочего дня окна и двери кабинетов административных зданий, складских помещений должны быть закрыты с целью исключения свободного доступа посторонних лиц. Двери подвальных, подсобных помещений и чердаков содержатся постоянно закрытыми на замки и опечатанными. Все служебные и технические помещения </w:t>
      </w:r>
      <w:r w:rsidRPr="0060438A">
        <w:rPr>
          <w:lang w:eastAsia="ru-RU"/>
        </w:rPr>
        <w:lastRenderedPageBreak/>
        <w:t xml:space="preserve">по окончании рабочего дня должны быть закрыты на ключ. В случае обнаружения во внерабочее время незапертого служебного кабинета (помещения), сотрудник охраны закрывает на ключ служебный кабинет (помещение). Факт обнаружения незакрытого кабинета фиксируется сотрудником охраны с последующим информированием </w:t>
      </w:r>
      <w:proofErr w:type="spellStart"/>
      <w:r w:rsidRPr="0060438A">
        <w:rPr>
          <w:lang w:eastAsia="ru-RU"/>
        </w:rPr>
        <w:t>ООФиИТЗ</w:t>
      </w:r>
      <w:proofErr w:type="spellEnd"/>
      <w:r w:rsidRPr="0060438A">
        <w:rPr>
          <w:lang w:eastAsia="ru-RU"/>
        </w:rPr>
        <w:t>.</w:t>
      </w:r>
    </w:p>
    <w:p w:rsidR="0060438A" w:rsidRPr="0060438A" w:rsidRDefault="0060438A" w:rsidP="0060438A">
      <w:pPr>
        <w:widowControl w:val="0"/>
        <w:tabs>
          <w:tab w:val="left" w:pos="1690"/>
        </w:tabs>
        <w:spacing w:before="240"/>
        <w:jc w:val="both"/>
        <w:rPr>
          <w:lang w:eastAsia="ru-RU"/>
        </w:rPr>
      </w:pPr>
      <w:r w:rsidRPr="0060438A">
        <w:rPr>
          <w:lang w:eastAsia="ru-RU"/>
        </w:rPr>
        <w:t>7.1.12. В случае утраты ключа от служебного кабинета (помещения) работник ООО «</w:t>
      </w:r>
      <w:proofErr w:type="spellStart"/>
      <w:r w:rsidRPr="0060438A">
        <w:rPr>
          <w:lang w:eastAsia="ru-RU"/>
        </w:rPr>
        <w:t>Славнефть-Красноярскнефтегаз</w:t>
      </w:r>
      <w:proofErr w:type="spellEnd"/>
      <w:r w:rsidRPr="0060438A">
        <w:rPr>
          <w:lang w:eastAsia="ru-RU"/>
        </w:rPr>
        <w:t xml:space="preserve">» обязан уведомить об этом своего руководителя и </w:t>
      </w:r>
      <w:proofErr w:type="spellStart"/>
      <w:r w:rsidRPr="0060438A">
        <w:rPr>
          <w:lang w:eastAsia="ru-RU"/>
        </w:rPr>
        <w:t>ООФиИТЗ</w:t>
      </w:r>
      <w:proofErr w:type="spellEnd"/>
      <w:r w:rsidRPr="0060438A">
        <w:rPr>
          <w:lang w:eastAsia="ru-RU"/>
        </w:rPr>
        <w:t xml:space="preserve">. Самостоятельное изготовление работниками дубликатов ключей от служебных кабинетов (помещений) запрещено. В случае замены замка (ригеля) в служебном кабинете, начальник объекта обязан уведомить </w:t>
      </w:r>
      <w:proofErr w:type="spellStart"/>
      <w:r w:rsidRPr="0060438A">
        <w:rPr>
          <w:lang w:eastAsia="ru-RU"/>
        </w:rPr>
        <w:t>ООФиИТЗ</w:t>
      </w:r>
      <w:proofErr w:type="spellEnd"/>
      <w:r w:rsidRPr="0060438A">
        <w:rPr>
          <w:lang w:eastAsia="ru-RU"/>
        </w:rPr>
        <w:t xml:space="preserve"> и передать новый ключ на пост охраны. </w:t>
      </w:r>
    </w:p>
    <w:p w:rsidR="0060438A" w:rsidRPr="0060438A" w:rsidRDefault="0060438A" w:rsidP="0060438A">
      <w:pPr>
        <w:widowControl w:val="0"/>
        <w:tabs>
          <w:tab w:val="left" w:pos="1690"/>
        </w:tabs>
        <w:spacing w:before="240"/>
        <w:jc w:val="both"/>
        <w:rPr>
          <w:lang w:eastAsia="ru-RU"/>
        </w:rPr>
      </w:pPr>
      <w:r w:rsidRPr="0060438A">
        <w:rPr>
          <w:lang w:eastAsia="ru-RU"/>
        </w:rPr>
        <w:t>7.1.13. Ключи от ворот и калиток в ограждении охраняемых объектов находятся и хранятся исключительно на посту охраны. Открытие ворот и калиток должно осуществляться охранниками. В период нахождения ворот и калиток открытыми охранники находятся вблизи, и обеспечивают пропускной режим.</w:t>
      </w:r>
    </w:p>
    <w:p w:rsidR="0060438A" w:rsidRPr="0060438A" w:rsidRDefault="0060438A" w:rsidP="0060438A">
      <w:pPr>
        <w:widowControl w:val="0"/>
        <w:tabs>
          <w:tab w:val="left" w:pos="1690"/>
        </w:tabs>
        <w:spacing w:before="240"/>
        <w:jc w:val="both"/>
        <w:rPr>
          <w:lang w:eastAsia="ru-RU"/>
        </w:rPr>
      </w:pPr>
      <w:r w:rsidRPr="0060438A">
        <w:rPr>
          <w:lang w:eastAsia="ru-RU"/>
        </w:rPr>
        <w:t>7.1.14. При форс-мажорных обстоятельствах (авария или предпосылка к возникновению аварийной ситуации и т.п.) старший охранник дежурной смены обязан принять все меры к незамедлительному открытию необходимых ворот (калиток) согласно полученной информации от начальника охраняемого объекта (лица, его замещающего). В исключительном случае, когда на КПП отсутствует свободный охранник, ключ от ворот выдаётся прибывшему по направлению от начальника объекта (лица, его замещающего) работнику ООО «</w:t>
      </w:r>
      <w:proofErr w:type="spellStart"/>
      <w:r w:rsidRPr="0060438A">
        <w:rPr>
          <w:lang w:eastAsia="ru-RU"/>
        </w:rPr>
        <w:t>Славнефть-Красноярскнефтегаз</w:t>
      </w:r>
      <w:proofErr w:type="spellEnd"/>
      <w:r w:rsidRPr="0060438A">
        <w:rPr>
          <w:lang w:eastAsia="ru-RU"/>
        </w:rPr>
        <w:t xml:space="preserve">». При этом охранникам пешего патруля даётся распоряжение о немедленном прибытии к воротам, получении принесённого ключа и открытии ворот. </w:t>
      </w:r>
    </w:p>
    <w:p w:rsidR="0060438A" w:rsidRPr="0060438A" w:rsidRDefault="0060438A" w:rsidP="0060438A">
      <w:pPr>
        <w:widowControl w:val="0"/>
        <w:tabs>
          <w:tab w:val="left" w:pos="1690"/>
        </w:tabs>
        <w:spacing w:before="240"/>
        <w:jc w:val="both"/>
        <w:rPr>
          <w:lang w:eastAsia="ru-RU"/>
        </w:rPr>
      </w:pPr>
      <w:r w:rsidRPr="0060438A">
        <w:rPr>
          <w:lang w:eastAsia="ru-RU"/>
        </w:rPr>
        <w:t>7.1.15. Лицо, ответственное за проведение строительных и монтажных работ, осуществляет контроль соблюдения работниками правил техники безопасности и пожарной охраны в течение всего периода проведения работ. Ежедневно, при перерывах и по окончании работ ответственное лицо обязано обеспечить уборку места производства работ от строительного мусора и неиспользованных строительных материалов, обесточить электроустановки и электроприборы.</w:t>
      </w:r>
    </w:p>
    <w:p w:rsidR="0060438A" w:rsidRPr="0060438A" w:rsidRDefault="0060438A" w:rsidP="0060438A">
      <w:pPr>
        <w:widowControl w:val="0"/>
        <w:tabs>
          <w:tab w:val="left" w:pos="1690"/>
        </w:tabs>
        <w:spacing w:before="240"/>
        <w:jc w:val="both"/>
        <w:rPr>
          <w:lang w:eastAsia="ru-RU"/>
        </w:rPr>
      </w:pPr>
      <w:r w:rsidRPr="0060438A">
        <w:rPr>
          <w:lang w:eastAsia="ru-RU"/>
        </w:rPr>
        <w:t xml:space="preserve">7.1.16. Погрузка и вывоз металлолома, мусора, травы, снега и прочего, не поддающегося пересчёту, с охраняемой территории осуществляется в присутствии заранее приглашенного к месту погрузки охранника (мобильной группы), которые впоследствии сопровождают автотранспорт до КПП. </w:t>
      </w:r>
    </w:p>
    <w:p w:rsidR="0060438A" w:rsidRPr="0060438A" w:rsidRDefault="0060438A" w:rsidP="0060438A">
      <w:pPr>
        <w:widowControl w:val="0"/>
        <w:tabs>
          <w:tab w:val="left" w:pos="1690"/>
        </w:tabs>
        <w:spacing w:before="240"/>
        <w:jc w:val="both"/>
        <w:rPr>
          <w:lang w:eastAsia="ru-RU"/>
        </w:rPr>
      </w:pPr>
      <w:r w:rsidRPr="0060438A">
        <w:rPr>
          <w:lang w:eastAsia="ru-RU"/>
        </w:rPr>
        <w:t>7.1.17. ТМЦ ООО «</w:t>
      </w:r>
      <w:proofErr w:type="spellStart"/>
      <w:r w:rsidRPr="0060438A">
        <w:rPr>
          <w:lang w:eastAsia="ru-RU"/>
        </w:rPr>
        <w:t>Славнефть-Красноярскнефтегаз</w:t>
      </w:r>
      <w:proofErr w:type="spellEnd"/>
      <w:r w:rsidRPr="0060438A">
        <w:rPr>
          <w:lang w:eastAsia="ru-RU"/>
        </w:rPr>
        <w:t>» и подрядных/субподрядных организаций должны храниться в специально отведенных помещениях, местах, площадках, предназначенных для этих целей. Не допускается заблаговременный завоз оборудования и материалов для проведения работ, если производителями работ не будет обеспечена их сохранность. Материальные средства, оставшиеся после проведения ремонтных работ, и не задействованное оборудование подлежат вывозу на предназначенную для этих целей территорию хранения оборудования. Бесконтрольное хранение ТМЦ в местах производства работ и на кустовых площадках, в том числе незадействованного оборудования, запрещается.</w:t>
      </w:r>
    </w:p>
    <w:p w:rsidR="0060438A" w:rsidRPr="0060438A" w:rsidRDefault="0060438A" w:rsidP="0060438A">
      <w:pPr>
        <w:widowControl w:val="0"/>
        <w:tabs>
          <w:tab w:val="left" w:pos="1690"/>
        </w:tabs>
        <w:spacing w:before="240"/>
        <w:jc w:val="both"/>
        <w:rPr>
          <w:lang w:eastAsia="ru-RU"/>
        </w:rPr>
      </w:pPr>
      <w:r w:rsidRPr="0060438A">
        <w:rPr>
          <w:lang w:eastAsia="ru-RU"/>
        </w:rPr>
        <w:t>7.1.18. Для исключения возможности незаконного отбора нефти с использованием технологических врезок в сеть нефтепроводов руководители соответствующих производственных структурных подразделений ООО «</w:t>
      </w:r>
      <w:proofErr w:type="spellStart"/>
      <w:r w:rsidRPr="0060438A">
        <w:rPr>
          <w:lang w:eastAsia="ru-RU"/>
        </w:rPr>
        <w:t>Славнефть-Красноярскнефтегаз</w:t>
      </w:r>
      <w:proofErr w:type="spellEnd"/>
      <w:r w:rsidRPr="0060438A">
        <w:rPr>
          <w:lang w:eastAsia="ru-RU"/>
        </w:rPr>
        <w:t xml:space="preserve">» </w:t>
      </w:r>
      <w:r w:rsidRPr="0060438A">
        <w:rPr>
          <w:lang w:eastAsia="ru-RU"/>
        </w:rPr>
        <w:lastRenderedPageBreak/>
        <w:t>обязаны проводить все необходимые мероприятия для этого. В том числе перекапыванием подъездных путей, установкой шлагбаумов (распашных ворот) из неиспользованных в производстве труб и других материалов, опломбированием задвижек (вентилей), проведением периодических проверок и т.п.</w:t>
      </w:r>
    </w:p>
    <w:p w:rsidR="0060438A" w:rsidRPr="0060438A" w:rsidRDefault="0060438A" w:rsidP="0060438A">
      <w:pPr>
        <w:widowControl w:val="0"/>
        <w:tabs>
          <w:tab w:val="left" w:pos="1690"/>
        </w:tabs>
        <w:spacing w:before="240"/>
        <w:jc w:val="both"/>
        <w:rPr>
          <w:lang w:eastAsia="ru-RU"/>
        </w:rPr>
      </w:pPr>
      <w:r w:rsidRPr="0060438A">
        <w:rPr>
          <w:lang w:eastAsia="ru-RU"/>
        </w:rPr>
        <w:t>7.1.19. Все работники и посетители, находящиеся на объектах и месторождениях ООО «</w:t>
      </w:r>
      <w:proofErr w:type="spellStart"/>
      <w:r w:rsidRPr="0060438A">
        <w:rPr>
          <w:lang w:eastAsia="ru-RU"/>
        </w:rPr>
        <w:t>Славнефть-Красноярскнефтегаз</w:t>
      </w:r>
      <w:proofErr w:type="spellEnd"/>
      <w:r w:rsidRPr="0060438A">
        <w:rPr>
          <w:lang w:eastAsia="ru-RU"/>
        </w:rPr>
        <w:t>», при обнаружении подозрительного предмета, возгорания, или других признаках происшествий, обязаны немедленно сообщить о случившемся на пост охраны.</w:t>
      </w:r>
    </w:p>
    <w:p w:rsidR="0060438A" w:rsidRPr="0060438A" w:rsidRDefault="0060438A" w:rsidP="0060438A">
      <w:pPr>
        <w:spacing w:before="240" w:after="240"/>
        <w:jc w:val="both"/>
        <w:outlineLvl w:val="1"/>
        <w:rPr>
          <w:rFonts w:ascii="Arial" w:hAnsi="Arial"/>
          <w:b/>
          <w:bCs/>
          <w:iCs/>
          <w:caps/>
        </w:rPr>
      </w:pPr>
      <w:bookmarkStart w:id="65" w:name="_Toc119941521"/>
      <w:bookmarkStart w:id="66" w:name="_Toc133590005"/>
      <w:r w:rsidRPr="0060438A">
        <w:rPr>
          <w:rFonts w:ascii="Arial" w:hAnsi="Arial"/>
          <w:b/>
          <w:bCs/>
          <w:iCs/>
          <w:caps/>
        </w:rPr>
        <w:t>7.2. ОСНОВНЫЕ ТРЕБОВАНИЯ, ПРЕДЪЯВЛЯЕМЫЕ К ВНУТРИОБЪЕКТОВОМУ РЕЖИМУ</w:t>
      </w:r>
      <w:bookmarkEnd w:id="65"/>
      <w:bookmarkEnd w:id="66"/>
      <w:r w:rsidRPr="0060438A">
        <w:rPr>
          <w:rFonts w:ascii="Arial" w:hAnsi="Arial"/>
          <w:b/>
          <w:bCs/>
          <w:iCs/>
          <w:caps/>
        </w:rPr>
        <w:t xml:space="preserve"> </w:t>
      </w:r>
    </w:p>
    <w:p w:rsidR="0060438A" w:rsidRPr="0060438A" w:rsidRDefault="0060438A" w:rsidP="0060438A">
      <w:pPr>
        <w:spacing w:before="240"/>
        <w:jc w:val="both"/>
        <w:rPr>
          <w:lang w:eastAsia="ru-RU"/>
        </w:rPr>
      </w:pPr>
      <w:r w:rsidRPr="0060438A">
        <w:rPr>
          <w:lang w:eastAsia="ru-RU"/>
        </w:rPr>
        <w:t>7.2.1. Работники ООО «</w:t>
      </w:r>
      <w:proofErr w:type="spellStart"/>
      <w:r w:rsidRPr="0060438A">
        <w:rPr>
          <w:lang w:eastAsia="ru-RU"/>
        </w:rPr>
        <w:t>Славнефть-Красноярскнефтегаз</w:t>
      </w:r>
      <w:proofErr w:type="spellEnd"/>
      <w:r w:rsidRPr="0060438A">
        <w:rPr>
          <w:lang w:eastAsia="ru-RU"/>
        </w:rPr>
        <w:t>», подрядных/субподрядных, а также сторонних организаций, находящиеся на объектах ООО «</w:t>
      </w:r>
      <w:proofErr w:type="spellStart"/>
      <w:r w:rsidRPr="0060438A">
        <w:rPr>
          <w:lang w:eastAsia="ru-RU"/>
        </w:rPr>
        <w:t>Славнефть-Красноярскнефтегаз</w:t>
      </w:r>
      <w:proofErr w:type="spellEnd"/>
      <w:r w:rsidRPr="0060438A">
        <w:rPr>
          <w:lang w:eastAsia="ru-RU"/>
        </w:rPr>
        <w:t>» и иных юридических лиц, обязаны знать и выполнять требования внутриобъектового режима, установленные настоящим Регламентом бизнес-процесса: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ограничение по времени и месту нахождения работников на территории охраняемых объектов в соответствии с режимом работы объектов;</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территории объектов должны содержаться в чистоте, очищаться от отходов производства, неиспользуемого оборудования, материалов и других предметов. Проезды, подъезды к пожарным водоисточникам, подступы к зданиям, сооружениям и складам должны быть свободны;</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складирование строительных материалов, оборудования, тары и других предметов осуществлять не ближе 6-ти метров от ограждения запретной зоны;</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запрещается производство работ с применением легковоспламеняющихся, горючих жидкостей и других пожароопасных веществ без разрешения на огневые работы. Электрогазосварочные работы на объектах допускается только с письменного разрешения, согласованного с пожарной охраной, и под контролем руководителя подразделения;</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легковоспламеняющиеся жидкости, кислоты, другие химикаты хранятся в небьющейся посуде с плотно закрывающимися крышками, а после окончания работы остатки таких веществ из рабочих помещений убираются и сдаются в специальные места для хранения;</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организация хранения, перемещение и применение взрывчатых и излучающих веществ осуществляется в соответствии с действующими нормативными актами РФ, с уведомлением </w:t>
      </w:r>
      <w:proofErr w:type="spellStart"/>
      <w:r w:rsidRPr="0060438A">
        <w:rPr>
          <w:lang w:eastAsia="ru-RU"/>
        </w:rPr>
        <w:t>ООФиИТЗ</w:t>
      </w:r>
      <w:proofErr w:type="spellEnd"/>
      <w:r w:rsidRPr="0060438A">
        <w:rPr>
          <w:lang w:eastAsia="ru-RU"/>
        </w:rPr>
        <w:t xml:space="preserve"> и сотрудников охраны о количестве данных веществ и мерах по их охране;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хранилище арбитражных проб нефти должно быть оборудовано охранной сигнализацией и видеонаблюдением, с выводом сигналов на КПП охраны. В нерабочее время дверь в хранилище должна быть постоянно закрыта на замок и опечатана одноразовой номерной пластиковой печатью. Ключ от замка входной двери хранится у охраны объекта. Вскрытие хранилища, его приём и сдачу под охрану производит работник ООО «</w:t>
      </w:r>
      <w:proofErr w:type="spellStart"/>
      <w:r w:rsidRPr="0060438A">
        <w:rPr>
          <w:lang w:eastAsia="ru-RU"/>
        </w:rPr>
        <w:t>Славнефть-Красноярскнефтегаз</w:t>
      </w:r>
      <w:proofErr w:type="spellEnd"/>
      <w:r w:rsidRPr="0060438A">
        <w:rPr>
          <w:lang w:eastAsia="ru-RU"/>
        </w:rPr>
        <w:t>» совместно с представителем ООО «Транснефть-Восток», в присутствии охранника дежурной смены, под запись в журнал о приёме-передаче хранилища под охрану. Список работников ООО «</w:t>
      </w:r>
      <w:proofErr w:type="spellStart"/>
      <w:r w:rsidRPr="0060438A">
        <w:rPr>
          <w:lang w:eastAsia="ru-RU"/>
        </w:rPr>
        <w:t>Славнефть-Красноярскнефтегаз</w:t>
      </w:r>
      <w:proofErr w:type="spellEnd"/>
      <w:r w:rsidRPr="0060438A">
        <w:rPr>
          <w:lang w:eastAsia="ru-RU"/>
        </w:rPr>
        <w:t xml:space="preserve">», имеющих право вскрытия хранилища, с </w:t>
      </w:r>
      <w:r w:rsidRPr="0060438A">
        <w:rPr>
          <w:lang w:eastAsia="ru-RU"/>
        </w:rPr>
        <w:lastRenderedPageBreak/>
        <w:t xml:space="preserve">образцами подписей составляется ежегодно и, не позднее 20 декабря передаётся в </w:t>
      </w:r>
      <w:proofErr w:type="spellStart"/>
      <w:r w:rsidRPr="0060438A">
        <w:rPr>
          <w:lang w:eastAsia="ru-RU"/>
        </w:rPr>
        <w:t>ООФиИТЗ</w:t>
      </w:r>
      <w:proofErr w:type="spellEnd"/>
      <w:r w:rsidRPr="0060438A">
        <w:rPr>
          <w:lang w:eastAsia="ru-RU"/>
        </w:rPr>
        <w:t>, а в случае изменения указанных лиц, незамедлительно актуализируется;</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шламовые амбары, возводимые ООО «</w:t>
      </w:r>
      <w:proofErr w:type="spellStart"/>
      <w:r w:rsidRPr="0060438A">
        <w:rPr>
          <w:lang w:eastAsia="ru-RU"/>
        </w:rPr>
        <w:t>Славнефть-Красноярскнефтегаз</w:t>
      </w:r>
      <w:proofErr w:type="spellEnd"/>
      <w:r w:rsidRPr="0060438A">
        <w:rPr>
          <w:lang w:eastAsia="ru-RU"/>
        </w:rPr>
        <w:t xml:space="preserve">» или подрядными организациями, оборудуются за счёт и силами эксплуатирующих их организаций системами видеонаблюдения с охватом возможных мест слива в амбары НСЖ как с буровой установки, так и с подъезжающих машин, с глубиной хранения архива не менее 30 суток.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 всех чрезвычайных происшествиях, несчастных случаях, посещении объектов представителями правоохранительных органов и органов государственного контроля (надзора) руководители объектов обязаны сообщать своим непосредственным руководителям и в центральную инженерно-техническую службу;</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все жилые, производственные и складские объекты должны быть обеспечены средствами пожаротушения (в соответствии с нормами), схемами эвакуации и инструкциями о действиях при возникновении чрезвычайной ситуации;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лица, находящиеся на охраняемой территории ООО «</w:t>
      </w:r>
      <w:proofErr w:type="spellStart"/>
      <w:r w:rsidRPr="0060438A">
        <w:rPr>
          <w:lang w:eastAsia="ru-RU"/>
        </w:rPr>
        <w:t>Славнефть-Красноярскнефтегаз</w:t>
      </w:r>
      <w:proofErr w:type="spellEnd"/>
      <w:r w:rsidRPr="0060438A">
        <w:rPr>
          <w:lang w:eastAsia="ru-RU"/>
        </w:rPr>
        <w:t xml:space="preserve">», обязаны иметь при себе и предъявлять в развернутом виде сотрудникам охраны оригинал пропуска установленного образца;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выполнение законных требований сотрудников охраны в соответствии с данным Регламентом бизнес-процесса является обязательным для всех работников ООО «</w:t>
      </w:r>
      <w:proofErr w:type="spellStart"/>
      <w:r w:rsidRPr="0060438A">
        <w:rPr>
          <w:lang w:eastAsia="ru-RU"/>
        </w:rPr>
        <w:t>Славнефть-Красноярскнефтегаз</w:t>
      </w:r>
      <w:proofErr w:type="spellEnd"/>
      <w:r w:rsidRPr="0060438A">
        <w:rPr>
          <w:lang w:eastAsia="ru-RU"/>
        </w:rPr>
        <w:t>», подрядных и иных организаций на территории ООО «</w:t>
      </w:r>
      <w:proofErr w:type="spellStart"/>
      <w:r w:rsidRPr="0060438A">
        <w:rPr>
          <w:lang w:eastAsia="ru-RU"/>
        </w:rPr>
        <w:t>Славнефть-Красноярскнефтегаз</w:t>
      </w:r>
      <w:proofErr w:type="spellEnd"/>
      <w:r w:rsidRPr="0060438A">
        <w:rPr>
          <w:lang w:eastAsia="ru-RU"/>
        </w:rPr>
        <w:t>»;</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водители транспортных средств, кроме того, обязаны иметь при себе и предъявлять сотрудникам охраны следующие документы: личный и транспортный пропуска установленного образца (в том числе на прицеп), водительское удостоверение, свидетельство о регистрации транспортного средства или спецтехники и путевой лист, талон-допуск; а также, если применимо в конкретном случае: материальный пропуск, товарно-транспортную накладную, транспортную накладную формы ТОРГ – 12 (иной установленной формы), накладную, допуск на перевозимый опасный груз (при перевозке опасных грузов) и т.п.</w:t>
      </w:r>
    </w:p>
    <w:p w:rsidR="0060438A" w:rsidRPr="0060438A" w:rsidRDefault="0060438A" w:rsidP="0060438A">
      <w:pPr>
        <w:spacing w:before="240" w:after="240"/>
        <w:jc w:val="both"/>
        <w:outlineLvl w:val="1"/>
        <w:rPr>
          <w:rFonts w:ascii="Arial" w:hAnsi="Arial"/>
          <w:b/>
          <w:bCs/>
          <w:iCs/>
          <w:caps/>
        </w:rPr>
      </w:pPr>
      <w:bookmarkStart w:id="67" w:name="_Toc119941522"/>
      <w:bookmarkStart w:id="68" w:name="_Toc133590006"/>
      <w:r w:rsidRPr="0060438A">
        <w:rPr>
          <w:rFonts w:ascii="Arial" w:hAnsi="Arial"/>
          <w:b/>
          <w:bCs/>
          <w:iCs/>
          <w:caps/>
        </w:rPr>
        <w:t>7.3. ОБЯЗАННОСТИ РАБОТНИКОВ ООО «СЛАВНЕФТЬ-КРАСНОЯРСКНЕФТЕГАЗ», ПОДРЯДНЫХ/СУБПОДРЯДНЫХ ОРГАНИЗАЦИЙ</w:t>
      </w:r>
      <w:bookmarkEnd w:id="67"/>
      <w:bookmarkEnd w:id="68"/>
    </w:p>
    <w:p w:rsidR="0060438A" w:rsidRPr="0060438A" w:rsidRDefault="0060438A" w:rsidP="0060438A">
      <w:pPr>
        <w:spacing w:before="240"/>
        <w:jc w:val="both"/>
        <w:rPr>
          <w:lang w:eastAsia="ru-RU"/>
        </w:rPr>
      </w:pPr>
      <w:r w:rsidRPr="0060438A">
        <w:rPr>
          <w:lang w:eastAsia="ru-RU"/>
        </w:rPr>
        <w:t>7.3.1. Работники ООО «</w:t>
      </w:r>
      <w:proofErr w:type="spellStart"/>
      <w:r w:rsidRPr="0060438A">
        <w:rPr>
          <w:lang w:eastAsia="ru-RU"/>
        </w:rPr>
        <w:t>Славнефть-Красноярскнефтегаз</w:t>
      </w:r>
      <w:proofErr w:type="spellEnd"/>
      <w:r w:rsidRPr="0060438A">
        <w:rPr>
          <w:lang w:eastAsia="ru-RU"/>
        </w:rPr>
        <w:t>», подрядных/субподрядных, а также сторонних организаций, находящиеся на объектах ООО «</w:t>
      </w:r>
      <w:proofErr w:type="spellStart"/>
      <w:r w:rsidRPr="0060438A">
        <w:rPr>
          <w:lang w:eastAsia="ru-RU"/>
        </w:rPr>
        <w:t>Славнефть-Красноярскнефтегаз</w:t>
      </w:r>
      <w:proofErr w:type="spellEnd"/>
      <w:r w:rsidRPr="0060438A">
        <w:rPr>
          <w:lang w:eastAsia="ru-RU"/>
        </w:rPr>
        <w:t>» и иных юридических лиц, обязаны:</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знать и лично соблюдать установленный внутриобъектовый режим;</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обеспечивать надлежащее хранение служебного пропуска, ключей от помещений;</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строго соблюдать правила противопожарной безопасности, курить только в установленных для этого местах, не пользоваться электроприборами кустарного производства;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знать расположение пожарных гидрантов, огнетушителей, уметь пользоваться средствами пожаротушения, обеспечивать свободный проезд (подъезд) к пожарным водозаборам и источникам, к зданиям, сооружениям и складам;</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по окончании рабочего дня закрыть окна, форточки, выключить электроприборы, компьютерную технику, закрыть на замки сейфы, шкафы, входные двери;</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lastRenderedPageBreak/>
        <w:t>убирать из свободного доступа служебную документацию, в том числе документы конфиденциального характера;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выполнять требования сотрудников охраны, обусловленные их должностными обязанностями, по их требованию предъявлять для проверки пропуск, а также носимое/возимое имущество для осмотра;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знать порядок действий при возникновении ЧС, аварий и происшествий, уметь действовать при объявлении тревоги;</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при обнаружении предметов, вызывающих подозрение немедленно сообщать руководителю объекта, в УЭБ, сотруднику охраны;</w:t>
      </w:r>
    </w:p>
    <w:p w:rsidR="0060438A" w:rsidRPr="0060438A" w:rsidRDefault="0060438A" w:rsidP="0060438A">
      <w:pPr>
        <w:spacing w:before="240" w:after="240"/>
        <w:jc w:val="both"/>
        <w:outlineLvl w:val="1"/>
        <w:rPr>
          <w:rFonts w:ascii="Arial" w:hAnsi="Arial"/>
          <w:b/>
          <w:bCs/>
          <w:iCs/>
          <w:caps/>
        </w:rPr>
      </w:pPr>
      <w:bookmarkStart w:id="69" w:name="_Toc119941523"/>
      <w:bookmarkStart w:id="70" w:name="_Toc133590007"/>
      <w:r w:rsidRPr="0060438A">
        <w:rPr>
          <w:rFonts w:ascii="Arial" w:hAnsi="Arial"/>
          <w:b/>
          <w:bCs/>
          <w:iCs/>
          <w:caps/>
        </w:rPr>
        <w:t>7.4. ОГРАНИЧЕНИЯ, УСТАНАВЛИВАЕМЫЕ ВНУТРИОБЪЕКТОВЫМ РЕЖИМОМ</w:t>
      </w:r>
      <w:bookmarkEnd w:id="69"/>
      <w:bookmarkEnd w:id="70"/>
      <w:r w:rsidRPr="0060438A">
        <w:rPr>
          <w:rFonts w:ascii="Arial" w:hAnsi="Arial"/>
          <w:b/>
          <w:bCs/>
          <w:iCs/>
          <w:caps/>
        </w:rPr>
        <w:t xml:space="preserve"> </w:t>
      </w:r>
    </w:p>
    <w:p w:rsidR="0060438A" w:rsidRPr="0060438A" w:rsidRDefault="0060438A" w:rsidP="0060438A">
      <w:pPr>
        <w:widowControl w:val="0"/>
        <w:tabs>
          <w:tab w:val="left" w:pos="1690"/>
        </w:tabs>
        <w:spacing w:before="240"/>
        <w:jc w:val="both"/>
        <w:rPr>
          <w:lang w:eastAsia="ru-RU"/>
        </w:rPr>
      </w:pPr>
      <w:r w:rsidRPr="0060438A">
        <w:rPr>
          <w:lang w:eastAsia="ru-RU"/>
        </w:rPr>
        <w:t>7.4.1. Работникам ООО «</w:t>
      </w:r>
      <w:proofErr w:type="spellStart"/>
      <w:r w:rsidRPr="0060438A">
        <w:rPr>
          <w:lang w:eastAsia="ru-RU"/>
        </w:rPr>
        <w:t>Славнефть-Красноярскнефтегаз</w:t>
      </w:r>
      <w:proofErr w:type="spellEnd"/>
      <w:r w:rsidRPr="0060438A">
        <w:rPr>
          <w:lang w:eastAsia="ru-RU"/>
        </w:rPr>
        <w:t>», подрядным/субподрядным организациям запрещается:</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вести разговоры с посторонними лицами о сведениях, составляющих коммерческую тайну. О попытках получения ее посторонними лицами немедленно информировать УЭБ;</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проносить на территорию, объекты ООО «</w:t>
      </w:r>
      <w:proofErr w:type="spellStart"/>
      <w:r w:rsidRPr="0060438A">
        <w:rPr>
          <w:lang w:eastAsia="ru-RU"/>
        </w:rPr>
        <w:t>Славнефть-Красноярскнефтегаз</w:t>
      </w:r>
      <w:proofErr w:type="spellEnd"/>
      <w:r w:rsidRPr="0060438A">
        <w:rPr>
          <w:lang w:eastAsia="ru-RU"/>
        </w:rPr>
        <w:t>» запрещенные вещи и материалы;</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находиться на территории и объектах ООО «</w:t>
      </w:r>
      <w:proofErr w:type="spellStart"/>
      <w:r w:rsidRPr="0060438A">
        <w:rPr>
          <w:lang w:eastAsia="ru-RU"/>
        </w:rPr>
        <w:t>Славнефть-Красноярскнефтегаз</w:t>
      </w:r>
      <w:proofErr w:type="spellEnd"/>
      <w:r w:rsidRPr="0060438A">
        <w:rPr>
          <w:lang w:eastAsia="ru-RU"/>
        </w:rPr>
        <w:t>» сверх установленного времени, без согласования с УЭБ;</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перемещать мебель, имущество, оборудование из одного служебного помещения в другое без разрешения административно-хозяйственного отдела;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выносить (вывозить) ТМЦ без оформления материального пропуска;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вносить (ввозить) ТМЦ, не соответствующих сопроводительным документам (ТН/ТТН, накладным), а также без сопроводительных документов;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проход (проезд) с/на охраняемую территорию и объекты ООО «</w:t>
      </w:r>
      <w:proofErr w:type="spellStart"/>
      <w:r w:rsidRPr="0060438A">
        <w:rPr>
          <w:lang w:eastAsia="ru-RU"/>
        </w:rPr>
        <w:t>Славнефть-Красноярскнефтегаз</w:t>
      </w:r>
      <w:proofErr w:type="spellEnd"/>
      <w:r w:rsidRPr="0060438A">
        <w:rPr>
          <w:lang w:eastAsia="ru-RU"/>
        </w:rPr>
        <w:t>» в обход (объезд) КПП/постов охраны;</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складировать ТМЦ, оборудование, тару и другие предметы ближе шести метров от периметрального ограждения (в запретной зоне);</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производить огневые работы, работы повышенной опасности без оформленного наряда-допуска;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осуществлять хранение и эксплуатацию взрывчатых и излучающих веществ в нарушение действующих нормативных документов РФ;</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проводить фото- и видеосъёмки на объектах ООО «</w:t>
      </w:r>
      <w:proofErr w:type="spellStart"/>
      <w:r w:rsidRPr="0060438A">
        <w:rPr>
          <w:lang w:eastAsia="ru-RU"/>
        </w:rPr>
        <w:t>Славнефть-Красноярскнефтегаз</w:t>
      </w:r>
      <w:proofErr w:type="spellEnd"/>
      <w:r w:rsidRPr="0060438A">
        <w:rPr>
          <w:lang w:eastAsia="ru-RU"/>
        </w:rPr>
        <w:t>» (в т.ч. на мобильный телефон) без основания и соответствующего согласования с УЭБ.</w:t>
      </w:r>
    </w:p>
    <w:p w:rsidR="0060438A" w:rsidRPr="0060438A" w:rsidRDefault="0060438A" w:rsidP="0060438A">
      <w:pPr>
        <w:widowControl w:val="0"/>
        <w:tabs>
          <w:tab w:val="left" w:pos="1690"/>
        </w:tabs>
        <w:spacing w:before="240"/>
        <w:jc w:val="both"/>
        <w:rPr>
          <w:lang w:eastAsia="ru-RU"/>
        </w:rPr>
      </w:pPr>
      <w:r w:rsidRPr="0060438A">
        <w:rPr>
          <w:lang w:eastAsia="ru-RU"/>
        </w:rPr>
        <w:t>7.4.2. На территорию Заказчика запрещается проносить, провозить (выносить, вывозить), перемещать по самой территории, изготавливать (хранить) и использовать:</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ТМЦ без надлежаще оформленных документов, в том числе БПЛА и плавсредства;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гражданское/служебное/боевое ручное стрелковое и холодное оружие и боеприпасы к нему (перечень установлен статьями 3,4 и 5 Федерального закона от 13.12.1996 № 150-ФЗ «Об оружии», кроме сотрудников силовых структур, сотрудников охраны, если это определено условиями договора, а также представителей коренных малочисленных народов Севера, преимущественно проживающих на территории </w:t>
      </w:r>
      <w:proofErr w:type="spellStart"/>
      <w:r w:rsidRPr="0060438A">
        <w:rPr>
          <w:lang w:eastAsia="ru-RU"/>
        </w:rPr>
        <w:t>Байкитского</w:t>
      </w:r>
      <w:proofErr w:type="spellEnd"/>
      <w:r w:rsidRPr="0060438A">
        <w:rPr>
          <w:lang w:eastAsia="ru-RU"/>
        </w:rPr>
        <w:t xml:space="preserve"> района Красноярского края);</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lastRenderedPageBreak/>
        <w:t>взрывчатые, легковоспламеняющиеся, отравляющие, ядовитые и радиоактивные материалы (кроме организаций, имеющих лицензию и договор с ООО «</w:t>
      </w:r>
      <w:proofErr w:type="spellStart"/>
      <w:r w:rsidRPr="0060438A">
        <w:rPr>
          <w:lang w:eastAsia="ru-RU"/>
        </w:rPr>
        <w:t>Славнефть-Красноярскнефтегаз</w:t>
      </w:r>
      <w:proofErr w:type="spellEnd"/>
      <w:r w:rsidRPr="0060438A">
        <w:rPr>
          <w:lang w:eastAsia="ru-RU"/>
        </w:rPr>
        <w:t>» на работы с использованием этих материалов и надлежаще оформленные пропуска);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алкогольные напитки (включая пиво и продукты брожения) и иные спиртосодержащие жидкости (включая лекарственные настойки); </w:t>
      </w:r>
    </w:p>
    <w:p w:rsidR="0060438A" w:rsidRPr="0060438A" w:rsidRDefault="0060438A" w:rsidP="0060438A">
      <w:pPr>
        <w:numPr>
          <w:ilvl w:val="0"/>
          <w:numId w:val="6"/>
        </w:numPr>
        <w:spacing w:before="60"/>
        <w:jc w:val="both"/>
        <w:rPr>
          <w:lang w:eastAsia="ru-RU"/>
        </w:rPr>
      </w:pPr>
      <w:r w:rsidRPr="0060438A">
        <w:rPr>
          <w:lang w:eastAsia="ru-RU"/>
        </w:rPr>
        <w:t>наркотические, сильнодействующие и ядовитые вещества, в том числе курительные/жевательные смеси типа «</w:t>
      </w:r>
      <w:proofErr w:type="spellStart"/>
      <w:r w:rsidRPr="0060438A">
        <w:rPr>
          <w:lang w:eastAsia="ru-RU"/>
        </w:rPr>
        <w:t>Насвай</w:t>
      </w:r>
      <w:proofErr w:type="spellEnd"/>
      <w:r w:rsidRPr="0060438A">
        <w:rPr>
          <w:lang w:eastAsia="ru-RU"/>
        </w:rPr>
        <w:t>», «</w:t>
      </w:r>
      <w:proofErr w:type="spellStart"/>
      <w:r w:rsidRPr="0060438A">
        <w:rPr>
          <w:lang w:eastAsia="ru-RU"/>
        </w:rPr>
        <w:t>Снюс</w:t>
      </w:r>
      <w:proofErr w:type="spellEnd"/>
      <w:r w:rsidRPr="0060438A">
        <w:rPr>
          <w:lang w:eastAsia="ru-RU"/>
        </w:rPr>
        <w:t xml:space="preserve">» и другие потенциально опасные психоактивные вещества, иные лекарственные средства, не содержащиеся в перечне жизненно необходимых и важнейших лекарственных препаратов (Федеральный закон от 12.04.2010 № 61-ФЗ «Об обращении лекарственных средств» и Распоряжения Правительства РФ от 12.10.2019 № 2406-р «Об утверждении перечня жизненно необходимых и важнейших лекарственных препаратов для медицинского применения на 2020 год, перечня лекарственных препаратов для медицинского применения, в том числе лекарственных препаратов для медицинского применения, назначаемых по решению врачебных комиссий медицинских организаций, перечня лекарственных препаратов, предназначенных для обеспечения лиц, больных гемофилией, муковисцидозом, гипофизарным нанизмом, болезнью Гоше, злокачественными новообразованиями лимфоидной, кроветворной и родственных им тканей, рассеянным склерозом, </w:t>
      </w:r>
      <w:proofErr w:type="spellStart"/>
      <w:r w:rsidRPr="0060438A">
        <w:rPr>
          <w:lang w:eastAsia="ru-RU"/>
        </w:rPr>
        <w:t>гемолитико</w:t>
      </w:r>
      <w:proofErr w:type="spellEnd"/>
      <w:r w:rsidRPr="0060438A">
        <w:rPr>
          <w:lang w:eastAsia="ru-RU"/>
        </w:rPr>
        <w:t xml:space="preserve">-уремическим синдромом, юношеским артритом с системным началом, </w:t>
      </w:r>
      <w:proofErr w:type="spellStart"/>
      <w:r w:rsidRPr="0060438A">
        <w:rPr>
          <w:lang w:eastAsia="ru-RU"/>
        </w:rPr>
        <w:t>мукополисахаридозом</w:t>
      </w:r>
      <w:proofErr w:type="spellEnd"/>
      <w:r w:rsidRPr="0060438A">
        <w:rPr>
          <w:lang w:eastAsia="ru-RU"/>
        </w:rPr>
        <w:t xml:space="preserve"> I, II и VI типов, лиц после трансплантации органов и (или) тканей и минимального ассортимента лекарственных препаратов, необходимых для оказания медицинской помощи»), без надлежаще оформленных документов;</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орудия лова, добычи зверя, птицы и рыбы;</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кино-, фото-, видео- и аудио- (радио) записывающую и передающую аппаратуру (кроме личных мобильных телефонов);</w:t>
      </w:r>
    </w:p>
    <w:p w:rsidR="0060438A" w:rsidRPr="0060438A" w:rsidRDefault="0060438A" w:rsidP="0060438A">
      <w:pPr>
        <w:numPr>
          <w:ilvl w:val="0"/>
          <w:numId w:val="6"/>
        </w:numPr>
        <w:tabs>
          <w:tab w:val="num" w:pos="540"/>
        </w:tabs>
        <w:spacing w:before="60" w:after="240"/>
        <w:ind w:left="567" w:hanging="397"/>
        <w:jc w:val="both"/>
        <w:rPr>
          <w:lang w:eastAsia="ru-RU"/>
        </w:rPr>
      </w:pPr>
      <w:r w:rsidRPr="0060438A">
        <w:rPr>
          <w:lang w:eastAsia="ru-RU"/>
        </w:rPr>
        <w:t>работникам подрядной/субподрядной организации на территорию категорированных согласно Федерального закона от 21.07.2011 № 256-ФЗ «О безопасности объектов топливно-энергетического комплекса» объектов ООО «</w:t>
      </w:r>
      <w:proofErr w:type="spellStart"/>
      <w:r w:rsidRPr="0060438A">
        <w:rPr>
          <w:lang w:eastAsia="ru-RU"/>
        </w:rPr>
        <w:t>Славнефть-Красноярскнефтегаз</w:t>
      </w:r>
      <w:proofErr w:type="spellEnd"/>
      <w:r w:rsidRPr="0060438A">
        <w:rPr>
          <w:lang w:eastAsia="ru-RU"/>
        </w:rPr>
        <w:t>» мобильные средства связи, имеющие функцию фото-, видео фиксации.</w:t>
      </w:r>
    </w:p>
    <w:p w:rsidR="0060438A" w:rsidRPr="0060438A" w:rsidRDefault="0060438A" w:rsidP="0060438A">
      <w:pPr>
        <w:spacing w:before="120" w:after="60"/>
        <w:jc w:val="both"/>
        <w:rPr>
          <w:lang w:eastAsia="ru-RU"/>
        </w:rPr>
      </w:pPr>
      <w:r w:rsidRPr="0060438A">
        <w:rPr>
          <w:lang w:eastAsia="ru-RU"/>
        </w:rPr>
        <w:t>7.4.3. На территории Заказчика запрещается:</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находиться на объектах ООО «</w:t>
      </w:r>
      <w:proofErr w:type="spellStart"/>
      <w:r w:rsidRPr="0060438A">
        <w:rPr>
          <w:lang w:eastAsia="ru-RU"/>
        </w:rPr>
        <w:t>Славнефть-Красноярскнефтегаз</w:t>
      </w:r>
      <w:proofErr w:type="spellEnd"/>
      <w:r w:rsidRPr="0060438A">
        <w:rPr>
          <w:lang w:eastAsia="ru-RU"/>
        </w:rPr>
        <w:t>» без пропусков, оформленных надлежащим образом, или сверх времени, указанного в пропуске;</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 xml:space="preserve">подрядным/субподрядным организациям привлекать охранные предприятия без согласования с </w:t>
      </w:r>
      <w:proofErr w:type="spellStart"/>
      <w:r w:rsidRPr="0060438A">
        <w:rPr>
          <w:lang w:eastAsia="ru-RU"/>
        </w:rPr>
        <w:t>ООФиИТЗ</w:t>
      </w:r>
      <w:proofErr w:type="spellEnd"/>
      <w:r w:rsidRPr="0060438A">
        <w:rPr>
          <w:lang w:eastAsia="ru-RU"/>
        </w:rPr>
        <w:t xml:space="preserve"> УЭБ;</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нарушать правила дорожного движения и установленные ООО «</w:t>
      </w:r>
      <w:proofErr w:type="spellStart"/>
      <w:r w:rsidRPr="0060438A">
        <w:rPr>
          <w:lang w:eastAsia="ru-RU"/>
        </w:rPr>
        <w:t>Славнефть-Красноярскнефтегаз</w:t>
      </w:r>
      <w:proofErr w:type="spellEnd"/>
      <w:r w:rsidRPr="0060438A">
        <w:rPr>
          <w:lang w:eastAsia="ru-RU"/>
        </w:rPr>
        <w:t>» ограничения при перемещении по объектам и месторождениям ООО «</w:t>
      </w:r>
      <w:proofErr w:type="spellStart"/>
      <w:r w:rsidRPr="0060438A">
        <w:rPr>
          <w:lang w:eastAsia="ru-RU"/>
        </w:rPr>
        <w:t>Славнефть-Красноярскнефтегаз</w:t>
      </w:r>
      <w:proofErr w:type="spellEnd"/>
      <w:r w:rsidRPr="0060438A">
        <w:rPr>
          <w:lang w:eastAsia="ru-RU"/>
        </w:rPr>
        <w:t>»;</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использование транспортных средств и емкостей, из которых происходит утечка ГСМ;</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несанкционированный розлив ГСМ и других технических жидкостей и химических соединений;</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движение автотранспорта и техники вне согласованных для проезда дорог;</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lastRenderedPageBreak/>
        <w:t>загрязнение или засорение источников питьевого водоснабжения, либо изменение их природных свойств, отравление, загрязнение или иная порча земли вредными продуктами хозяйственной или иной деятельности;</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проезд на территорию взрывопожароопасных объектов Заказчика автотранспорта, не оборудованного или с просроченным сроком действия искрогасителями;</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самовольное возведение строений, устройство жилых, служебных помещений, стоянок транспортных средств и складских территорий без согласования со структурными подразделениями ООО «</w:t>
      </w:r>
      <w:proofErr w:type="spellStart"/>
      <w:r w:rsidRPr="0060438A">
        <w:rPr>
          <w:lang w:eastAsia="ru-RU"/>
        </w:rPr>
        <w:t>Славнефть-Красноярскнефтегаз</w:t>
      </w:r>
      <w:proofErr w:type="spellEnd"/>
      <w:r w:rsidRPr="0060438A">
        <w:rPr>
          <w:lang w:eastAsia="ru-RU"/>
        </w:rPr>
        <w:t>»;</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употребление, хранение, изготовление, перемещение и распространение спиртных и слабоалкогольных напитков (включая пиво), спиртосодержащих жидкостей, наркотических веществ, сильнодействующих и ядовитых веществ, потенциально опасных психоактивных веществ, а также проход/проезд и нахождение в состоянии алкогольного, наркотического, токсического опьянения;</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употребление, изготовление, хранение, перемещение и распространение курительных смесей, табачных изделий типа «</w:t>
      </w:r>
      <w:proofErr w:type="spellStart"/>
      <w:r w:rsidRPr="0060438A">
        <w:rPr>
          <w:lang w:eastAsia="ru-RU"/>
        </w:rPr>
        <w:t>Насвай</w:t>
      </w:r>
      <w:proofErr w:type="spellEnd"/>
      <w:r w:rsidRPr="0060438A">
        <w:rPr>
          <w:lang w:eastAsia="ru-RU"/>
        </w:rPr>
        <w:t>», «</w:t>
      </w:r>
      <w:proofErr w:type="spellStart"/>
      <w:r w:rsidRPr="0060438A">
        <w:rPr>
          <w:lang w:eastAsia="ru-RU"/>
        </w:rPr>
        <w:t>Снюс</w:t>
      </w:r>
      <w:proofErr w:type="spellEnd"/>
      <w:r w:rsidRPr="0060438A">
        <w:rPr>
          <w:lang w:eastAsia="ru-RU"/>
        </w:rPr>
        <w:t>»;</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самовольная рубка, уничтожение, повреждение до степени прекращения роста лесных и иных насаждений, а также осуществление заготовки и сбора дикорастущих плодов, ягод, орехов, грибов, других лесных ресурсов, не древесных лесных ресурсов;</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несанкционированный сбор, накопление и хранение лома цветного и чёрного металлов;</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добыча (вылов) водных биологических ресурсов, охота на птиц и зверей. Под добычей (выловом) водных и иных биологических ресурсов, следует понимать любые действия, направленные на их изъятие из среды обитания и (или) завладение ими (работник ООО «</w:t>
      </w:r>
      <w:proofErr w:type="spellStart"/>
      <w:r w:rsidRPr="0060438A">
        <w:rPr>
          <w:lang w:eastAsia="ru-RU"/>
        </w:rPr>
        <w:t>Славнефть-Красноярскнефтегаз</w:t>
      </w:r>
      <w:proofErr w:type="spellEnd"/>
      <w:r w:rsidRPr="0060438A">
        <w:rPr>
          <w:lang w:eastAsia="ru-RU"/>
        </w:rPr>
        <w:t>» или подрядной/субподрядной организации не считается совершившим факт завладения водными и иными биологическими ресурсами при предоставлении документов, подтверждающих факт покупки водных и иных биологических ресурсов). При обнаружении фактов добычи (вылова) водных и иных биологических ресурсов работники ООО «</w:t>
      </w:r>
      <w:proofErr w:type="spellStart"/>
      <w:r w:rsidRPr="0060438A">
        <w:rPr>
          <w:lang w:eastAsia="ru-RU"/>
        </w:rPr>
        <w:t>Славнефть-Красноярскнефтегаз</w:t>
      </w:r>
      <w:proofErr w:type="spellEnd"/>
      <w:r w:rsidRPr="0060438A">
        <w:rPr>
          <w:lang w:eastAsia="ru-RU"/>
        </w:rPr>
        <w:t>» и/или подрядных/субподрядных организаций обязаны незамедлительно сообщить об этом в службу охраны. Работник ООО «</w:t>
      </w:r>
      <w:proofErr w:type="spellStart"/>
      <w:r w:rsidRPr="0060438A">
        <w:rPr>
          <w:lang w:eastAsia="ru-RU"/>
        </w:rPr>
        <w:t>Славнефть-Красноярскнефтегаз</w:t>
      </w:r>
      <w:proofErr w:type="spellEnd"/>
      <w:r w:rsidRPr="0060438A">
        <w:rPr>
          <w:lang w:eastAsia="ru-RU"/>
        </w:rPr>
        <w:t>» или подрядной/субподрядной организации не вправе самостоятельно без участия службы охраны извлекать орудия лова (сети, ловушки и пр.), а также продукцию лова - биологические ресурсы, находящиеся в средствах лова. Самостоятельное извлечение является добычей (выловом) биологических ресурсов;</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фото и видеосъёмка (в том числе на мобильный телефон) без соответствующего согласования с УЭБ;</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выбрасывать в мусорные корзины (ящики) служебную документацию;</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оставлять двери, оборудованные СКУД, открытыми после прохода;</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оставлять включенной оргтехнику и бытовые электроприборы, а также оставлять без надзора открытыми окна и форточки во время обеденного перерыва и после окончания рабочего дня;</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оставлять ключи от помещений, шкафов и сейфов в «условных местах» или передавать их другим лицам;</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приносить с собой предметы или товары с целью организации их продажи на рабочем месте;</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самовольно снимать установленные в помещениях датчики охранной, пожарной сигнализации и отключать СКУД;</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lastRenderedPageBreak/>
        <w:t>осуществлять въезд на территорию объектов на личном автотранспорте, хранить и содержать личный и сторонний автотранспорт в служебных гаражах и других сооружениях;</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засорять территорию и помещения объекта строительными отходами, а также загромождать основные и запасные выходы и проходы (выезды) предметами или транспортом, затрудняющими движение людей и могущими вызвать возгорание;</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проводить какие-либо работы в запретной зоне периметрального ограждения объектов, категорированных по Федеральному закону от 21.07.2011 № 256-ФЗ «О безопасности объектов топливно-энергетического комплекса», без согласования с УЭБ;</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разведение и содержание собак и иных животных, а также создание условий для их проживания и пропитания, в том числе путем размещения (хранения) бытовых отходов вне установленных мест;</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совершать иные противоправные действия в отношении работников и имущества ООО «</w:t>
      </w:r>
      <w:proofErr w:type="spellStart"/>
      <w:r w:rsidRPr="0060438A">
        <w:rPr>
          <w:lang w:eastAsia="ru-RU"/>
        </w:rPr>
        <w:t>Славнефть-Красноярскнефтегаз</w:t>
      </w:r>
      <w:proofErr w:type="spellEnd"/>
      <w:r w:rsidRPr="0060438A">
        <w:rPr>
          <w:lang w:eastAsia="ru-RU"/>
        </w:rPr>
        <w:t xml:space="preserve">», ответственность за которые предусмотрена УК РФ или КоАП РФ. Факт совершения противоправного деяния подтверждается вступившим в силу приговором суда, постановлением о прекращении уголовного дела и назначении виновному меры уголовно-правового характера, или постановлением об административном правонарушении. </w:t>
      </w:r>
    </w:p>
    <w:p w:rsidR="0060438A" w:rsidRPr="0060438A" w:rsidRDefault="0060438A" w:rsidP="0060438A">
      <w:pPr>
        <w:widowControl w:val="0"/>
        <w:tabs>
          <w:tab w:val="left" w:pos="1690"/>
        </w:tabs>
        <w:spacing w:before="240"/>
        <w:jc w:val="both"/>
        <w:rPr>
          <w:rFonts w:eastAsia="Calibri"/>
          <w:lang w:eastAsia="ru-RU"/>
        </w:rPr>
        <w:sectPr w:rsidR="0060438A" w:rsidRPr="0060438A" w:rsidSect="004C1BC6">
          <w:pgSz w:w="11906" w:h="16838" w:code="9"/>
          <w:pgMar w:top="567" w:right="1021" w:bottom="567" w:left="1247" w:header="737" w:footer="680" w:gutter="0"/>
          <w:cols w:space="708"/>
          <w:docGrid w:linePitch="360"/>
        </w:sectPr>
      </w:pPr>
    </w:p>
    <w:p w:rsidR="0060438A" w:rsidRPr="0060438A" w:rsidRDefault="0060438A" w:rsidP="0060438A">
      <w:pPr>
        <w:tabs>
          <w:tab w:val="left" w:pos="360"/>
        </w:tabs>
        <w:spacing w:after="240"/>
        <w:jc w:val="both"/>
        <w:outlineLvl w:val="0"/>
        <w:rPr>
          <w:rFonts w:ascii="Arial" w:hAnsi="Arial"/>
          <w:b/>
          <w:sz w:val="32"/>
        </w:rPr>
      </w:pPr>
      <w:bookmarkStart w:id="71" w:name="_Toc119941524"/>
      <w:bookmarkStart w:id="72" w:name="_Toc133590008"/>
      <w:r w:rsidRPr="0060438A">
        <w:rPr>
          <w:rFonts w:ascii="Arial" w:hAnsi="Arial"/>
          <w:b/>
          <w:sz w:val="32"/>
        </w:rPr>
        <w:lastRenderedPageBreak/>
        <w:t>8. ТРЕБОВАНИЯ К РАБОТНИКАМ ООО «СЛАВНЕФТЬ-КРАСНОЯРСКНЕФТЕГАЗ», РАБОТНИКАМ ПОДРЯДНЫХ И ДРУГИХ ОРГАНИЗАЦИЙ</w:t>
      </w:r>
      <w:bookmarkEnd w:id="71"/>
      <w:bookmarkEnd w:id="72"/>
    </w:p>
    <w:p w:rsidR="0060438A" w:rsidRPr="0060438A" w:rsidRDefault="0060438A" w:rsidP="0060438A">
      <w:pPr>
        <w:widowControl w:val="0"/>
        <w:tabs>
          <w:tab w:val="left" w:pos="284"/>
        </w:tabs>
        <w:spacing w:before="240"/>
        <w:jc w:val="both"/>
        <w:rPr>
          <w:lang w:eastAsia="ru-RU"/>
        </w:rPr>
      </w:pPr>
      <w:r w:rsidRPr="0060438A">
        <w:rPr>
          <w:lang w:eastAsia="ru-RU"/>
        </w:rPr>
        <w:t>8.1. Работники ООО «</w:t>
      </w:r>
      <w:proofErr w:type="spellStart"/>
      <w:r w:rsidRPr="0060438A">
        <w:rPr>
          <w:lang w:eastAsia="ru-RU"/>
        </w:rPr>
        <w:t>Славнефть-Красноярскнефтегаз</w:t>
      </w:r>
      <w:proofErr w:type="spellEnd"/>
      <w:r w:rsidRPr="0060438A">
        <w:rPr>
          <w:lang w:eastAsia="ru-RU"/>
        </w:rPr>
        <w:t>», подрядных/субподрядных организаций, командированные работники обязаны знать и выполнять требования настоящего Регламента бизнес-процесса. Всегда иметь при себе действующий пропуск (оригинал).</w:t>
      </w:r>
    </w:p>
    <w:p w:rsidR="0060438A" w:rsidRPr="0060438A" w:rsidRDefault="0060438A" w:rsidP="0060438A">
      <w:pPr>
        <w:widowControl w:val="0"/>
        <w:tabs>
          <w:tab w:val="left" w:pos="1690"/>
        </w:tabs>
        <w:spacing w:before="240"/>
        <w:jc w:val="both"/>
        <w:rPr>
          <w:lang w:eastAsia="ru-RU"/>
        </w:rPr>
      </w:pPr>
      <w:r w:rsidRPr="0060438A">
        <w:rPr>
          <w:lang w:eastAsia="ru-RU"/>
        </w:rPr>
        <w:t>8.2. Работники подрядных/субподрядных и сторонних организаций, и иные граждане при посещении административных зданий ООО «</w:t>
      </w:r>
      <w:proofErr w:type="spellStart"/>
      <w:r w:rsidRPr="0060438A">
        <w:rPr>
          <w:lang w:eastAsia="ru-RU"/>
        </w:rPr>
        <w:t>Славнефть-Красноярскнефтегаз</w:t>
      </w:r>
      <w:proofErr w:type="spellEnd"/>
      <w:r w:rsidRPr="0060438A">
        <w:rPr>
          <w:lang w:eastAsia="ru-RU"/>
        </w:rPr>
        <w:t>», должны быть в опрятной одежде. Не допускаются в административные здания ООО «</w:t>
      </w:r>
      <w:proofErr w:type="spellStart"/>
      <w:r w:rsidRPr="0060438A">
        <w:rPr>
          <w:lang w:eastAsia="ru-RU"/>
        </w:rPr>
        <w:t>Славнефть-Красноярскнефтегаз</w:t>
      </w:r>
      <w:proofErr w:type="spellEnd"/>
      <w:r w:rsidRPr="0060438A">
        <w:rPr>
          <w:lang w:eastAsia="ru-RU"/>
        </w:rPr>
        <w:t>» граждане, одетые в вызывающую одежду, шорты, обувь типа «сланцев», в майках или с обнаженным торсом (полностью или частично).</w:t>
      </w:r>
    </w:p>
    <w:p w:rsidR="0060438A" w:rsidRPr="0060438A" w:rsidRDefault="0060438A" w:rsidP="0060438A">
      <w:pPr>
        <w:widowControl w:val="0"/>
        <w:tabs>
          <w:tab w:val="left" w:pos="426"/>
          <w:tab w:val="left" w:pos="1134"/>
        </w:tabs>
        <w:spacing w:before="240"/>
        <w:jc w:val="both"/>
        <w:rPr>
          <w:lang w:eastAsia="ru-RU"/>
        </w:rPr>
      </w:pPr>
      <w:r w:rsidRPr="0060438A">
        <w:rPr>
          <w:lang w:eastAsia="ru-RU"/>
        </w:rPr>
        <w:t>8.3. Руководители подразделений ООО «</w:t>
      </w:r>
      <w:proofErr w:type="spellStart"/>
      <w:r w:rsidRPr="0060438A">
        <w:rPr>
          <w:lang w:eastAsia="ru-RU"/>
        </w:rPr>
        <w:t>Славнефть-Красноярскнефтегаз</w:t>
      </w:r>
      <w:proofErr w:type="spellEnd"/>
      <w:r w:rsidRPr="0060438A">
        <w:rPr>
          <w:lang w:eastAsia="ru-RU"/>
        </w:rPr>
        <w:t>», подрядных/субподрядных организаций обязаны:</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организовать под роспись ознакомление своих работников и работников подрядных/субподрядных организаций с требованиями настоящего Регламента бизнес-процесса, и требовать их выполнения;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контролировать нахождение работников вверенных им подразделений, и определять маршруты передвижения в местах проведения работ;</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своевременно готовить и согласовывать заявки на оформление пропусков для своих работников, автотранспорта, перемещения ТМЦ и документов в соответствии с требованиями настоящего Регламента бизнес-процесса;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обеспечивать своевременное получение/сдачу/замену пропусков работниками подчиненного подразделения (организации);</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назначать в подчиненных (подразделениях) организациях работников, ответственных за своевременное оформление/сдачу/возврат пропусков;</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доводить работникам, подчиненным и командированным лицам, прибывшим на объект, значение установленных предупредительных знаков, надписей, плакатов, сигнализаций с целью предупреждения возможных неправильных и несанкционированных действий работников;</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принимать меры по недопущению провоза, проноса, хранения, изготовления, распространения и употребления наркотических, сильнодействующих и ядовитых веществ, алкогольных и слабоалкогольных напитков, спиртосодержащих жидкостей (включая пиво), любого вида оружия, боеприпасов, специальных средств и их имитаторов на территории месторождений и объектов ООО «</w:t>
      </w:r>
      <w:proofErr w:type="spellStart"/>
      <w:r w:rsidRPr="0060438A">
        <w:rPr>
          <w:lang w:eastAsia="ru-RU"/>
        </w:rPr>
        <w:t>Славнефть-Красноярскнефтегаз</w:t>
      </w:r>
      <w:proofErr w:type="spellEnd"/>
      <w:r w:rsidRPr="0060438A">
        <w:rPr>
          <w:lang w:eastAsia="ru-RU"/>
        </w:rPr>
        <w:t xml:space="preserve">»;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обеспечить выплату штрафных санкций за нарушения требований данного Регламента бизнес-процесса в рамках до претензионной или претензионной работы, осуществляемой отделом по правовому обеспечению ООО «</w:t>
      </w:r>
      <w:proofErr w:type="spellStart"/>
      <w:r w:rsidRPr="0060438A">
        <w:rPr>
          <w:lang w:eastAsia="ru-RU"/>
        </w:rPr>
        <w:t>Славнефть-Красноярскнефтегаз</w:t>
      </w:r>
      <w:proofErr w:type="spellEnd"/>
      <w:r w:rsidRPr="0060438A">
        <w:rPr>
          <w:lang w:eastAsia="ru-RU"/>
        </w:rPr>
        <w:t xml:space="preserve">»;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обеспечить вывоз работника из числа подчинённых с территории ООО «</w:t>
      </w:r>
      <w:proofErr w:type="spellStart"/>
      <w:r w:rsidRPr="0060438A">
        <w:rPr>
          <w:lang w:eastAsia="ru-RU"/>
        </w:rPr>
        <w:t>Славнефть-Красноярскнефтегаз</w:t>
      </w:r>
      <w:proofErr w:type="spellEnd"/>
      <w:r w:rsidRPr="0060438A">
        <w:rPr>
          <w:lang w:eastAsia="ru-RU"/>
        </w:rPr>
        <w:t xml:space="preserve">» до ближайшего населенного пункта в течение суток в случае обязательности выдворения этого работника за нарушения, предусмотренные </w:t>
      </w:r>
      <w:r w:rsidRPr="0060438A">
        <w:rPr>
          <w:lang w:eastAsia="ru-RU"/>
        </w:rPr>
        <w:lastRenderedPageBreak/>
        <w:t>настоящим Регламентом бизнес-процесса, а также прекращения трудовых отношений между работником и подрядчиком/субподрядчиком;</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в случае выявления нарушения настоящего Регламента бизнес-процесса работником подрядной/субподрядной организации, ответственность за данное нарушение несет подрядная организация, на основании заявки на выдачу пропуска от которой работник находится/допущен на территорию заказчика;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в случае увольнения работника подрядной/субподрядной организации при невыполнении подраздела 6.8.6. настоящего Регламента бизнес-процесса, подрядная организация несет ответственность за нарушение пропускного и внутриобъектового режима, допущенное уволенными и находящимися на территории заказчика работниками;</w:t>
      </w:r>
    </w:p>
    <w:p w:rsidR="0060438A" w:rsidRPr="0060438A" w:rsidRDefault="0060438A" w:rsidP="0060438A">
      <w:pPr>
        <w:numPr>
          <w:ilvl w:val="0"/>
          <w:numId w:val="6"/>
        </w:numPr>
        <w:spacing w:before="60"/>
        <w:ind w:left="567" w:hanging="397"/>
        <w:jc w:val="both"/>
        <w:rPr>
          <w:lang w:eastAsia="ru-RU"/>
        </w:rPr>
      </w:pPr>
      <w:r w:rsidRPr="0060438A">
        <w:rPr>
          <w:lang w:eastAsia="ru-RU"/>
        </w:rPr>
        <w:t xml:space="preserve">проводить проверку по каждому случаю нарушения Регламента бизнес-процесса и рассматривать вопрос о применении мер дисциплинарного характера, с обязательным предоставлением в </w:t>
      </w:r>
      <w:proofErr w:type="spellStart"/>
      <w:r w:rsidRPr="0060438A">
        <w:rPr>
          <w:lang w:eastAsia="ru-RU"/>
        </w:rPr>
        <w:t>ООФиИТЗ</w:t>
      </w:r>
      <w:proofErr w:type="spellEnd"/>
      <w:r w:rsidRPr="0060438A">
        <w:rPr>
          <w:lang w:eastAsia="ru-RU"/>
        </w:rPr>
        <w:t xml:space="preserve"> копии/выписки из приказа о привлечении нарушителя к ответственности (материальной, дисциплинарной и </w:t>
      </w:r>
      <w:proofErr w:type="spellStart"/>
      <w:r w:rsidRPr="0060438A">
        <w:rPr>
          <w:lang w:eastAsia="ru-RU"/>
        </w:rPr>
        <w:t>пр</w:t>
      </w:r>
      <w:proofErr w:type="spellEnd"/>
      <w:r w:rsidRPr="0060438A">
        <w:rPr>
          <w:lang w:eastAsia="ru-RU"/>
        </w:rPr>
        <w:t xml:space="preserve">);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предоставлять сотрудникам УЭБ необходимую информацию и объяснения в объеме проводимой ими проверки/расследования;</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заблаговременно доводить до сотрудников </w:t>
      </w:r>
      <w:proofErr w:type="spellStart"/>
      <w:r w:rsidRPr="0060438A">
        <w:rPr>
          <w:lang w:eastAsia="ru-RU"/>
        </w:rPr>
        <w:t>ООФиИТЗ</w:t>
      </w:r>
      <w:proofErr w:type="spellEnd"/>
      <w:r w:rsidRPr="0060438A">
        <w:rPr>
          <w:lang w:eastAsia="ru-RU"/>
        </w:rPr>
        <w:t xml:space="preserve"> УЭБ информацию о времени и цели прибытия представителей правоохранительных и надзорных органов;</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осуществлять проверку соответствия работников задействованных при выполнении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требованиям статьи 10 Федерального закона от 21.07.2011 № 256-ФЗ «О безопасности объектов топливно-энергетического комплекса». Проверка осуществляется путем получения от работников соответствующих документов (справка о наличии (отсутствии) судимости и (или) факта уголовного преследования, либо о прекращении уголовного преследования (справка получается при каждом направлении заявки на оформление временного пропуска, при этом срок действия справки не должен превышать 30 календарных дней); справки об отсутствии психических заболеваний, алкоголизма, наркомании, токсикомании; в случае увольнения с государственной должности или увольнения с государственной службы, в том числе из правоохранительных органов, органов прокуратуры или судебных органов, справка из соответствующего отдела кадров);</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не привлекать/допускать к выполнению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лиц, не имеющих Российского гражданства.</w:t>
      </w:r>
    </w:p>
    <w:p w:rsidR="0060438A" w:rsidRPr="0060438A" w:rsidRDefault="0060438A" w:rsidP="0060438A">
      <w:pPr>
        <w:widowControl w:val="0"/>
        <w:tabs>
          <w:tab w:val="left" w:pos="1690"/>
        </w:tabs>
        <w:spacing w:before="240"/>
        <w:jc w:val="both"/>
        <w:rPr>
          <w:lang w:eastAsia="ru-RU"/>
        </w:rPr>
      </w:pPr>
      <w:r w:rsidRPr="0060438A">
        <w:rPr>
          <w:lang w:eastAsia="ru-RU"/>
        </w:rPr>
        <w:t>8.4. Работники ООО «</w:t>
      </w:r>
      <w:proofErr w:type="spellStart"/>
      <w:r w:rsidRPr="0060438A">
        <w:rPr>
          <w:lang w:eastAsia="ru-RU"/>
        </w:rPr>
        <w:t>Славнефть-Красноярскнефтегаз</w:t>
      </w:r>
      <w:proofErr w:type="spellEnd"/>
      <w:r w:rsidRPr="0060438A">
        <w:rPr>
          <w:lang w:eastAsia="ru-RU"/>
        </w:rPr>
        <w:t>», курирующие договоры (кураторы договоров) по направлениям своей деятельности, обязаны:</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доводить требования Регламента бизнес-процесса до представителей подрядных организаций и своевременно информировать их о внесении изменений в Регламент бизнес-процесс;</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проверять, при отсутствии замечаний согласовывать и своевременно направлять заявки</w:t>
      </w:r>
      <w:r w:rsidRPr="0060438A">
        <w:t xml:space="preserve"> для оформления пропусков на адрес </w:t>
      </w:r>
      <w:hyperlink r:id="rId27" w:history="1">
        <w:r w:rsidRPr="0060438A">
          <w:rPr>
            <w:color w:val="0000FF"/>
            <w:u w:val="single"/>
          </w:rPr>
          <w:t>pass@snkng.ru</w:t>
        </w:r>
      </w:hyperlink>
      <w:r w:rsidRPr="0060438A">
        <w:rPr>
          <w:lang w:eastAsia="ru-RU"/>
        </w:rPr>
        <w:t>;</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инициировать выставление подрядным организациям претензий (до претензионных требований), в том числе через отдел по правовому обеспечению, по оплате штрафных </w:t>
      </w:r>
      <w:r w:rsidRPr="0060438A">
        <w:rPr>
          <w:lang w:eastAsia="ru-RU"/>
        </w:rPr>
        <w:lastRenderedPageBreak/>
        <w:t xml:space="preserve">санкций за нарушения требований настоящего Регламента бизнес-процесса на основании представленной УЭБ информации;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осуществлять контроль за своевременными выплатами подрядными организациями штрафных санкций ООО «</w:t>
      </w:r>
      <w:proofErr w:type="spellStart"/>
      <w:r w:rsidRPr="0060438A">
        <w:rPr>
          <w:lang w:eastAsia="ru-RU"/>
        </w:rPr>
        <w:t>Славнефть-Красноярскнефтегаз</w:t>
      </w:r>
      <w:proofErr w:type="spellEnd"/>
      <w:r w:rsidRPr="0060438A">
        <w:rPr>
          <w:lang w:eastAsia="ru-RU"/>
        </w:rPr>
        <w:t>» за нарушения требований настоящего Регламента бизнес-процесса, информировать УЭБ о ведении претензионной работы;</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своевременно сообщать представителю подрядной организации номер заявки на пропуска и место получения пропусков посредством сообщения, подписанного собственноручно;</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до направления заявки в </w:t>
      </w:r>
      <w:proofErr w:type="spellStart"/>
      <w:r w:rsidRPr="0060438A">
        <w:rPr>
          <w:lang w:eastAsia="ru-RU"/>
        </w:rPr>
        <w:t>ООФиИТЗ</w:t>
      </w:r>
      <w:proofErr w:type="spellEnd"/>
      <w:r w:rsidRPr="0060438A">
        <w:rPr>
          <w:lang w:eastAsia="ru-RU"/>
        </w:rPr>
        <w:t xml:space="preserve"> УЭБ на оформление пропусков, осуществлять проверку соответствия персонала подрядных/субподрядных организаций задействованных при выполнении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требованиям статьи 10 Федерального закона от 21.07.2011 № 256-ФЗ «О безопасности объектов топливно-энергетического комплекса». Проверка осуществляется путем получения от подрядных/субподрядных организаций подтверждающих документов.</w:t>
      </w:r>
    </w:p>
    <w:p w:rsidR="0060438A" w:rsidRPr="0060438A" w:rsidRDefault="0060438A" w:rsidP="0060438A">
      <w:pPr>
        <w:widowControl w:val="0"/>
        <w:tabs>
          <w:tab w:val="left" w:pos="1690"/>
        </w:tabs>
        <w:spacing w:before="240"/>
        <w:jc w:val="both"/>
        <w:rPr>
          <w:lang w:eastAsia="ru-RU"/>
        </w:rPr>
      </w:pPr>
    </w:p>
    <w:p w:rsidR="0060438A" w:rsidRPr="0060438A" w:rsidRDefault="0060438A" w:rsidP="0060438A">
      <w:pPr>
        <w:widowControl w:val="0"/>
        <w:tabs>
          <w:tab w:val="left" w:pos="1690"/>
        </w:tabs>
        <w:spacing w:before="240"/>
        <w:jc w:val="both"/>
        <w:rPr>
          <w:lang w:eastAsia="ru-RU"/>
        </w:rPr>
        <w:sectPr w:rsidR="0060438A" w:rsidRPr="0060438A" w:rsidSect="004C1BC6">
          <w:pgSz w:w="11906" w:h="16838" w:code="9"/>
          <w:pgMar w:top="567" w:right="1021" w:bottom="567" w:left="1247" w:header="737" w:footer="680" w:gutter="0"/>
          <w:cols w:space="708"/>
          <w:docGrid w:linePitch="360"/>
        </w:sectPr>
      </w:pPr>
    </w:p>
    <w:p w:rsidR="0060438A" w:rsidRPr="0060438A" w:rsidRDefault="0060438A" w:rsidP="0060438A">
      <w:pPr>
        <w:tabs>
          <w:tab w:val="left" w:pos="360"/>
        </w:tabs>
        <w:spacing w:after="240"/>
        <w:jc w:val="both"/>
        <w:outlineLvl w:val="0"/>
        <w:rPr>
          <w:rFonts w:ascii="Arial" w:hAnsi="Arial"/>
          <w:b/>
          <w:sz w:val="32"/>
        </w:rPr>
      </w:pPr>
      <w:bookmarkStart w:id="73" w:name="_Toc119941525"/>
      <w:bookmarkStart w:id="74" w:name="_Toc133590009"/>
      <w:r w:rsidRPr="0060438A">
        <w:rPr>
          <w:rFonts w:ascii="Arial" w:hAnsi="Arial"/>
          <w:b/>
          <w:sz w:val="32"/>
        </w:rPr>
        <w:lastRenderedPageBreak/>
        <w:t>9. ОТВЕТСТВЕННОСТЬ</w:t>
      </w:r>
      <w:bookmarkEnd w:id="73"/>
      <w:bookmarkEnd w:id="74"/>
    </w:p>
    <w:p w:rsidR="0060438A" w:rsidRPr="0060438A" w:rsidRDefault="0060438A" w:rsidP="0060438A">
      <w:pPr>
        <w:widowControl w:val="0"/>
        <w:tabs>
          <w:tab w:val="left" w:pos="1690"/>
        </w:tabs>
        <w:spacing w:before="240" w:after="240"/>
        <w:jc w:val="both"/>
        <w:rPr>
          <w:lang w:eastAsia="ru-RU"/>
        </w:rPr>
      </w:pPr>
      <w:r w:rsidRPr="0060438A">
        <w:rPr>
          <w:lang w:eastAsia="ru-RU"/>
        </w:rPr>
        <w:t>9.1. Ответственность за выполнение требований настоящего Регламента бизнес-процесса несет руководитель структурного подразделения ООО «</w:t>
      </w:r>
      <w:proofErr w:type="spellStart"/>
      <w:r w:rsidRPr="0060438A">
        <w:rPr>
          <w:lang w:eastAsia="ru-RU"/>
        </w:rPr>
        <w:t>Славнефть-Красноярскнефтегаз</w:t>
      </w:r>
      <w:proofErr w:type="spellEnd"/>
      <w:r w:rsidRPr="0060438A">
        <w:rPr>
          <w:lang w:eastAsia="ru-RU"/>
        </w:rPr>
        <w:t>» на территории которого работает персонал подрядных/субподрядных организаций и прикомандированных лиц).</w:t>
      </w:r>
    </w:p>
    <w:p w:rsidR="0060438A" w:rsidRPr="0060438A" w:rsidRDefault="0060438A" w:rsidP="0060438A">
      <w:pPr>
        <w:widowControl w:val="0"/>
        <w:tabs>
          <w:tab w:val="left" w:pos="1690"/>
        </w:tabs>
        <w:spacing w:before="240" w:after="240"/>
        <w:jc w:val="both"/>
        <w:rPr>
          <w:lang w:eastAsia="ru-RU"/>
        </w:rPr>
      </w:pPr>
      <w:r w:rsidRPr="0060438A">
        <w:rPr>
          <w:lang w:eastAsia="ru-RU"/>
        </w:rPr>
        <w:t>9.2. Должностные лица ответственные за выполнение работ на объектах ООО «</w:t>
      </w:r>
      <w:proofErr w:type="spellStart"/>
      <w:r w:rsidRPr="0060438A">
        <w:rPr>
          <w:lang w:eastAsia="ru-RU"/>
        </w:rPr>
        <w:t>Славнефть-Красноярскнефтегаз</w:t>
      </w:r>
      <w:proofErr w:type="spellEnd"/>
      <w:r w:rsidRPr="0060438A">
        <w:rPr>
          <w:lang w:eastAsia="ru-RU"/>
        </w:rPr>
        <w:t>» несут ответственность за нарушение требований данного Регламента бизнес-процесса независимо от последствий создания аварийной ситуации (наличия/отсутствия несчастного случая, иных неблагоприятных последствий).</w:t>
      </w:r>
    </w:p>
    <w:p w:rsidR="0060438A" w:rsidRPr="0060438A" w:rsidRDefault="0060438A" w:rsidP="0060438A">
      <w:pPr>
        <w:widowControl w:val="0"/>
        <w:tabs>
          <w:tab w:val="left" w:pos="1690"/>
        </w:tabs>
        <w:spacing w:before="240" w:after="240"/>
        <w:jc w:val="both"/>
        <w:rPr>
          <w:lang w:eastAsia="ru-RU"/>
        </w:rPr>
      </w:pPr>
      <w:r w:rsidRPr="0060438A">
        <w:rPr>
          <w:lang w:eastAsia="ru-RU"/>
        </w:rPr>
        <w:t>9.3. Нарушение требований настоящего Регламента бизнес-процесса персоналом (работниками подрядных/субподрядных организаций и прикомандированными лицами) является основанием для применения дисциплинарных взысканий (штрафных санкций) к организациям, работники которых нарушили Регламент бизнес-процесса, в соответствии с законодательством РФ и правилами, установленными в ООО «</w:t>
      </w:r>
      <w:proofErr w:type="spellStart"/>
      <w:r w:rsidRPr="0060438A">
        <w:rPr>
          <w:lang w:eastAsia="ru-RU"/>
        </w:rPr>
        <w:t>Славнефть-Красноярскнефтегаз</w:t>
      </w:r>
      <w:proofErr w:type="spellEnd"/>
      <w:r w:rsidRPr="0060438A">
        <w:rPr>
          <w:lang w:eastAsia="ru-RU"/>
        </w:rPr>
        <w:t>».</w:t>
      </w:r>
    </w:p>
    <w:p w:rsidR="0060438A" w:rsidRPr="0060438A" w:rsidRDefault="0060438A" w:rsidP="0060438A">
      <w:pPr>
        <w:widowControl w:val="0"/>
        <w:tabs>
          <w:tab w:val="left" w:pos="1690"/>
        </w:tabs>
        <w:spacing w:before="240" w:after="240"/>
        <w:jc w:val="both"/>
        <w:rPr>
          <w:lang w:eastAsia="ru-RU"/>
        </w:rPr>
      </w:pPr>
      <w:r w:rsidRPr="0060438A">
        <w:rPr>
          <w:lang w:eastAsia="ru-RU"/>
        </w:rPr>
        <w:t xml:space="preserve">9.4. За невыполнение, либо нарушение требований Регламента бизнес-процесса, подрядная организация несет ответственность в соответствии с данным Регламентом бизнес-процесса и на основании заключенного договора. </w:t>
      </w:r>
    </w:p>
    <w:p w:rsidR="0060438A" w:rsidRPr="0060438A" w:rsidRDefault="0060438A" w:rsidP="0060438A">
      <w:pPr>
        <w:widowControl w:val="0"/>
        <w:tabs>
          <w:tab w:val="left" w:pos="1690"/>
        </w:tabs>
        <w:spacing w:before="240" w:after="240"/>
        <w:jc w:val="both"/>
        <w:rPr>
          <w:lang w:eastAsia="ru-RU"/>
        </w:rPr>
      </w:pPr>
      <w:r w:rsidRPr="0060438A">
        <w:rPr>
          <w:lang w:eastAsia="ru-RU"/>
        </w:rPr>
        <w:t>9.5. В рамках защиты прав и законных интересов ООО «</w:t>
      </w:r>
      <w:proofErr w:type="spellStart"/>
      <w:r w:rsidRPr="0060438A">
        <w:rPr>
          <w:lang w:eastAsia="ru-RU"/>
        </w:rPr>
        <w:t>Славнефть-Красноярскнефтегаз</w:t>
      </w:r>
      <w:proofErr w:type="spellEnd"/>
      <w:r w:rsidRPr="0060438A">
        <w:rPr>
          <w:lang w:eastAsia="ru-RU"/>
        </w:rPr>
        <w:t>» при исполнении договорных обязательств ООО «</w:t>
      </w:r>
      <w:proofErr w:type="spellStart"/>
      <w:r w:rsidRPr="0060438A">
        <w:rPr>
          <w:lang w:eastAsia="ru-RU"/>
        </w:rPr>
        <w:t>Славнефть-Красноярскнефтегаз</w:t>
      </w:r>
      <w:proofErr w:type="spellEnd"/>
      <w:r w:rsidRPr="0060438A">
        <w:rPr>
          <w:lang w:eastAsia="ru-RU"/>
        </w:rPr>
        <w:t>» оставляет за собой право применения штрафных санкций к подрядной организации за каждый факт нарушения. Штрафные санкции выставляются согласно договорным обязательствам и в размере, указанном в настоящем Регламенте бизнес-процесса, а также в Положении ООО «</w:t>
      </w:r>
      <w:proofErr w:type="spellStart"/>
      <w:r w:rsidRPr="0060438A">
        <w:rPr>
          <w:lang w:eastAsia="ru-RU"/>
        </w:rPr>
        <w:t>Славнефть-Красноярскнефтегаз</w:t>
      </w:r>
      <w:proofErr w:type="spellEnd"/>
      <w:r w:rsidRPr="0060438A">
        <w:rPr>
          <w:lang w:eastAsia="ru-RU"/>
        </w:rPr>
        <w:t>» № П3-05 Р-0905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 в действующей редакции. При неоднократном нарушении Регламента бизнес-процесса работниками подрядной/субподрядной организации, ООО «</w:t>
      </w:r>
      <w:proofErr w:type="spellStart"/>
      <w:r w:rsidRPr="0060438A">
        <w:rPr>
          <w:lang w:eastAsia="ru-RU"/>
        </w:rPr>
        <w:t>Славнефть-Красноярскнефтегаз</w:t>
      </w:r>
      <w:proofErr w:type="spellEnd"/>
      <w:r w:rsidRPr="0060438A">
        <w:rPr>
          <w:lang w:eastAsia="ru-RU"/>
        </w:rPr>
        <w:t>» вправе расторгнуть договор в одностороннем порядке без возмещения подрядной организации убытков, причиненных прекращением действия Договора.</w:t>
      </w:r>
    </w:p>
    <w:p w:rsidR="0060438A" w:rsidRPr="0060438A" w:rsidRDefault="0060438A" w:rsidP="0060438A">
      <w:pPr>
        <w:widowControl w:val="0"/>
        <w:tabs>
          <w:tab w:val="left" w:pos="1690"/>
        </w:tabs>
        <w:spacing w:before="240" w:after="240"/>
        <w:jc w:val="both"/>
        <w:rPr>
          <w:lang w:eastAsia="ru-RU"/>
        </w:rPr>
      </w:pPr>
      <w:r w:rsidRPr="0060438A">
        <w:rPr>
          <w:lang w:eastAsia="ru-RU"/>
        </w:rPr>
        <w:t>9.6. Подрядная/субподрядная организация освобождается от ответственности за нарушения условий настоящего Регламента бизнес-процесса, если эти нарушения были вызваны форс-мажорными обстоятельствами, признаваемыми законодательством Российской Федерации.</w:t>
      </w:r>
    </w:p>
    <w:p w:rsidR="0060438A" w:rsidRPr="0060438A" w:rsidRDefault="0060438A" w:rsidP="0060438A">
      <w:pPr>
        <w:widowControl w:val="0"/>
        <w:tabs>
          <w:tab w:val="left" w:pos="1690"/>
        </w:tabs>
        <w:spacing w:before="240" w:after="60"/>
        <w:jc w:val="both"/>
        <w:rPr>
          <w:lang w:eastAsia="ru-RU"/>
        </w:rPr>
      </w:pPr>
      <w:r w:rsidRPr="0060438A">
        <w:rPr>
          <w:lang w:eastAsia="ru-RU"/>
        </w:rPr>
        <w:t>9.7. Факт нахождения работника ООО «</w:t>
      </w:r>
      <w:proofErr w:type="spellStart"/>
      <w:r w:rsidRPr="0060438A">
        <w:rPr>
          <w:lang w:eastAsia="ru-RU"/>
        </w:rPr>
        <w:t>Славнефть-Красноярскнефтегаз</w:t>
      </w:r>
      <w:proofErr w:type="spellEnd"/>
      <w:r w:rsidRPr="0060438A">
        <w:rPr>
          <w:lang w:eastAsia="ru-RU"/>
        </w:rPr>
        <w:t>» или подрядной/субподрядной организации на территории объектов ООО «</w:t>
      </w:r>
      <w:proofErr w:type="spellStart"/>
      <w:r w:rsidRPr="0060438A">
        <w:rPr>
          <w:lang w:eastAsia="ru-RU"/>
        </w:rPr>
        <w:t>Славнефть-Красноярскнефтегаз</w:t>
      </w:r>
      <w:proofErr w:type="spellEnd"/>
      <w:r w:rsidRPr="0060438A">
        <w:rPr>
          <w:lang w:eastAsia="ru-RU"/>
        </w:rPr>
        <w:t xml:space="preserve">» или попытка прохода (проезда) в состоянии алкогольного, наркотического или токсического опьянения, попытка проноса (провоза) через пост охраны или перемещение, хранение, изготовление на территории Заказчика веществ, вызывающих алкогольное, наркотическое или токсическое опьянение, фиксируется одним из ниже перечисленных способов (или их совокупностью):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медицинским осмотром или освидетельствованием, с составлением акта/протокола;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lastRenderedPageBreak/>
        <w:t>составлением акта работниками Заказчика и/или Подрядчика/Субподрядчика или третьими лицами, работающими по договору с Заказчиком / Подрядчиком;</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письменными объяснениями работников подрядной/субподрядной организации;</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иными законными способами.</w:t>
      </w:r>
    </w:p>
    <w:p w:rsidR="0060438A" w:rsidRPr="0060438A" w:rsidRDefault="0060438A" w:rsidP="0060438A">
      <w:pPr>
        <w:widowControl w:val="0"/>
        <w:tabs>
          <w:tab w:val="left" w:pos="1690"/>
        </w:tabs>
        <w:spacing w:before="240"/>
        <w:jc w:val="both"/>
        <w:rPr>
          <w:lang w:eastAsia="ru-RU"/>
        </w:rPr>
      </w:pPr>
      <w:r w:rsidRPr="0060438A">
        <w:rPr>
          <w:lang w:eastAsia="ru-RU"/>
        </w:rPr>
        <w:t xml:space="preserve">К составленным актам/протоколам прилагаются: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результаты анализов (показания алкотестеров);</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письменные объяснения работников, нарушивших положения настоящего Регламента бизнес-процесса;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письменные объяснения работников, принимавших участие в составлении актов/протоколов.</w:t>
      </w:r>
    </w:p>
    <w:p w:rsidR="0060438A" w:rsidRPr="0060438A" w:rsidRDefault="0060438A" w:rsidP="0060438A">
      <w:pPr>
        <w:widowControl w:val="0"/>
        <w:tabs>
          <w:tab w:val="left" w:pos="1690"/>
        </w:tabs>
        <w:spacing w:before="240" w:after="240"/>
        <w:jc w:val="both"/>
        <w:rPr>
          <w:lang w:eastAsia="ru-RU"/>
        </w:rPr>
      </w:pPr>
      <w:r w:rsidRPr="0060438A">
        <w:rPr>
          <w:lang w:eastAsia="ru-RU"/>
        </w:rPr>
        <w:t xml:space="preserve">9.8 Кроме того, факт содержания спирта в жидкости (продукте) может быть подтверждён (как в совокупности, так и отдельно) наличием у жидкости (продукта) характерного спиртового запаха, подтверждённого сотрудниками охраны и свидетельскими показаниями, собственным признанием владельца жидкости (продукта), и/или показаниями спиртометра, находящегося на посту охраны, с приложением результатов проведённой в ходе фиксации нарушения контрольной проверки нулевых показаний данного спиртометра в питьевой воде.    </w:t>
      </w:r>
    </w:p>
    <w:p w:rsidR="0060438A" w:rsidRPr="0060438A" w:rsidRDefault="0060438A" w:rsidP="0060438A">
      <w:pPr>
        <w:widowControl w:val="0"/>
        <w:tabs>
          <w:tab w:val="left" w:pos="1690"/>
        </w:tabs>
        <w:spacing w:before="240" w:after="240"/>
        <w:jc w:val="both"/>
        <w:rPr>
          <w:lang w:eastAsia="ru-RU"/>
        </w:rPr>
      </w:pPr>
      <w:r w:rsidRPr="0060438A">
        <w:rPr>
          <w:lang w:eastAsia="ru-RU"/>
        </w:rPr>
        <w:t>9.9. Отказ работника ООО «</w:t>
      </w:r>
      <w:proofErr w:type="spellStart"/>
      <w:r w:rsidRPr="0060438A">
        <w:rPr>
          <w:lang w:eastAsia="ru-RU"/>
        </w:rPr>
        <w:t>Славнефть-Красноярскнефтегаз</w:t>
      </w:r>
      <w:proofErr w:type="spellEnd"/>
      <w:r w:rsidRPr="0060438A">
        <w:rPr>
          <w:lang w:eastAsia="ru-RU"/>
        </w:rPr>
        <w:t>», подрядной/субподрядной организации от прохождения освидетельствования на состояние алкогольного/наркотического опьянения или отказ подписать составленный акт расценивается как признание работником нарушения, указанного в акте и оформляется записью в этом же акте (с отражением имеющихся признаков опьянения) за подписью двух свидетелей.</w:t>
      </w:r>
    </w:p>
    <w:p w:rsidR="0060438A" w:rsidRPr="0060438A" w:rsidRDefault="0060438A" w:rsidP="0060438A">
      <w:pPr>
        <w:widowControl w:val="0"/>
        <w:tabs>
          <w:tab w:val="left" w:pos="1690"/>
        </w:tabs>
        <w:spacing w:before="240" w:after="240"/>
        <w:jc w:val="both"/>
        <w:rPr>
          <w:lang w:eastAsia="ru-RU"/>
        </w:rPr>
      </w:pPr>
      <w:r w:rsidRPr="0060438A">
        <w:rPr>
          <w:lang w:eastAsia="ru-RU"/>
        </w:rPr>
        <w:t>9.10. При выявлении у подчиненного работника признаков алкогольного или иного вида опьянения руководитель структурного подразделения обязан действовать в соответствии с Положением ООО «</w:t>
      </w:r>
      <w:proofErr w:type="spellStart"/>
      <w:r w:rsidRPr="0060438A">
        <w:rPr>
          <w:lang w:eastAsia="ru-RU"/>
        </w:rPr>
        <w:t>Славнефть-Красноярскнефтегаз</w:t>
      </w:r>
      <w:proofErr w:type="spellEnd"/>
      <w:r w:rsidRPr="0060438A">
        <w:rPr>
          <w:lang w:eastAsia="ru-RU"/>
        </w:rPr>
        <w:t>» № П3-05 Р-1067 ЮЛ-428 «Порядок действий при выявлении случаев нахождения работников в состоянии алкогольного, наркотического и иного токсического опьянения».</w:t>
      </w:r>
    </w:p>
    <w:p w:rsidR="0060438A" w:rsidRPr="0060438A" w:rsidRDefault="0060438A" w:rsidP="0060438A">
      <w:pPr>
        <w:widowControl w:val="0"/>
        <w:tabs>
          <w:tab w:val="left" w:pos="1690"/>
        </w:tabs>
        <w:spacing w:before="240" w:after="240"/>
        <w:jc w:val="both"/>
        <w:rPr>
          <w:lang w:eastAsia="ru-RU"/>
        </w:rPr>
      </w:pPr>
      <w:r w:rsidRPr="0060438A">
        <w:rPr>
          <w:lang w:eastAsia="ru-RU"/>
        </w:rPr>
        <w:t>9.11. При самостоятельном выявлении Подрядчиком/Субподрядчиком собственных работников с признаками алкогольного, наркотического или токсического опьянения и выдворения их с территории Заказчика штрафные санкции к Подрядчику не применяются.</w:t>
      </w:r>
    </w:p>
    <w:p w:rsidR="0060438A" w:rsidRPr="0060438A" w:rsidRDefault="0060438A" w:rsidP="0060438A">
      <w:pPr>
        <w:widowControl w:val="0"/>
        <w:tabs>
          <w:tab w:val="left" w:pos="1690"/>
        </w:tabs>
        <w:spacing w:before="240" w:after="240"/>
        <w:jc w:val="both"/>
        <w:rPr>
          <w:lang w:eastAsia="ru-RU"/>
        </w:rPr>
      </w:pPr>
      <w:r w:rsidRPr="0060438A">
        <w:rPr>
          <w:lang w:eastAsia="ru-RU"/>
        </w:rPr>
        <w:t>9.12. Работники ООО «</w:t>
      </w:r>
      <w:proofErr w:type="spellStart"/>
      <w:r w:rsidRPr="0060438A">
        <w:rPr>
          <w:lang w:eastAsia="ru-RU"/>
        </w:rPr>
        <w:t>Славнефть-Красноярскнефтегаз</w:t>
      </w:r>
      <w:proofErr w:type="spellEnd"/>
      <w:r w:rsidRPr="0060438A">
        <w:rPr>
          <w:lang w:eastAsia="ru-RU"/>
        </w:rPr>
        <w:t>» допустившие нарушение правил пропускного и внутриобъектового режима на территории производственных и иных объектов, а также  согласовавшие и/или направившие заявки на оформление пропусков с указанием срока действия пропусков, превышающих срок действия договора подряда, несут ответственность в соответствии с Положением ООО «</w:t>
      </w:r>
      <w:proofErr w:type="spellStart"/>
      <w:r w:rsidRPr="0060438A">
        <w:rPr>
          <w:lang w:eastAsia="ru-RU"/>
        </w:rPr>
        <w:t>Славнефть-Красноярскнефтегаз</w:t>
      </w:r>
      <w:proofErr w:type="spellEnd"/>
      <w:r w:rsidRPr="0060438A">
        <w:rPr>
          <w:lang w:eastAsia="ru-RU"/>
        </w:rPr>
        <w:t>» № П2-03 Р-1377 ЮЛ-428 «Об оплате труда и премировании, социальных льготах, гарантиях и компенсациях работников».</w:t>
      </w:r>
    </w:p>
    <w:p w:rsidR="0060438A" w:rsidRPr="0060438A" w:rsidRDefault="0060438A" w:rsidP="0060438A">
      <w:pPr>
        <w:widowControl w:val="0"/>
        <w:tabs>
          <w:tab w:val="left" w:pos="1690"/>
        </w:tabs>
        <w:spacing w:before="240" w:after="240"/>
        <w:jc w:val="both"/>
        <w:rPr>
          <w:lang w:eastAsia="ru-RU"/>
        </w:rPr>
        <w:sectPr w:rsidR="0060438A" w:rsidRPr="0060438A" w:rsidSect="004C1BC6">
          <w:pgSz w:w="11906" w:h="16838" w:code="9"/>
          <w:pgMar w:top="567" w:right="1021" w:bottom="567" w:left="1247" w:header="737" w:footer="680" w:gutter="0"/>
          <w:cols w:space="708"/>
          <w:docGrid w:linePitch="360"/>
        </w:sectPr>
      </w:pPr>
    </w:p>
    <w:p w:rsidR="0060438A" w:rsidRPr="0060438A" w:rsidRDefault="0060438A" w:rsidP="0060438A">
      <w:pPr>
        <w:tabs>
          <w:tab w:val="left" w:pos="360"/>
        </w:tabs>
        <w:spacing w:after="240"/>
        <w:jc w:val="both"/>
        <w:outlineLvl w:val="0"/>
        <w:rPr>
          <w:rFonts w:ascii="Arial" w:hAnsi="Arial"/>
          <w:b/>
          <w:sz w:val="32"/>
        </w:rPr>
      </w:pPr>
      <w:bookmarkStart w:id="75" w:name="_Toc119941526"/>
      <w:bookmarkStart w:id="76" w:name="_Toc133590010"/>
      <w:r w:rsidRPr="0060438A">
        <w:rPr>
          <w:rFonts w:ascii="Arial" w:hAnsi="Arial"/>
          <w:b/>
          <w:sz w:val="32"/>
        </w:rPr>
        <w:lastRenderedPageBreak/>
        <w:t>10. ПРАВА СОТРУДНИКОВ УЭБ, ПРАВА И ОТВЕТСТВЕННОСТЬ СОТРУДНИКОВ ОХРАННОЙ СТРУКТУРЫ</w:t>
      </w:r>
      <w:bookmarkEnd w:id="75"/>
      <w:bookmarkEnd w:id="76"/>
    </w:p>
    <w:p w:rsidR="0060438A" w:rsidRPr="0060438A" w:rsidRDefault="0060438A" w:rsidP="0060438A">
      <w:pPr>
        <w:spacing w:before="240" w:after="240"/>
        <w:jc w:val="both"/>
        <w:outlineLvl w:val="1"/>
        <w:rPr>
          <w:rFonts w:ascii="Arial" w:hAnsi="Arial"/>
          <w:b/>
          <w:bCs/>
          <w:iCs/>
          <w:caps/>
        </w:rPr>
      </w:pPr>
      <w:bookmarkStart w:id="77" w:name="_Toc119941527"/>
      <w:bookmarkStart w:id="78" w:name="_Toc133590011"/>
      <w:r w:rsidRPr="0060438A">
        <w:rPr>
          <w:rFonts w:ascii="Arial" w:hAnsi="Arial"/>
          <w:b/>
          <w:bCs/>
          <w:iCs/>
          <w:caps/>
        </w:rPr>
        <w:t>10.1. ПРАВА СОТРУДНИКОВ УЭБ</w:t>
      </w:r>
      <w:bookmarkEnd w:id="77"/>
      <w:bookmarkEnd w:id="78"/>
    </w:p>
    <w:p w:rsidR="0060438A" w:rsidRPr="0060438A" w:rsidRDefault="0060438A" w:rsidP="0060438A">
      <w:pPr>
        <w:widowControl w:val="0"/>
        <w:tabs>
          <w:tab w:val="left" w:pos="1690"/>
        </w:tabs>
        <w:spacing w:before="240" w:after="240"/>
        <w:jc w:val="both"/>
        <w:rPr>
          <w:lang w:eastAsia="ru-RU"/>
        </w:rPr>
      </w:pPr>
      <w:r w:rsidRPr="0060438A">
        <w:rPr>
          <w:lang w:eastAsia="ru-RU"/>
        </w:rPr>
        <w:t>10.1.1. Сотрудники УЭБ ООО «</w:t>
      </w:r>
      <w:proofErr w:type="spellStart"/>
      <w:r w:rsidRPr="0060438A">
        <w:rPr>
          <w:lang w:eastAsia="ru-RU"/>
        </w:rPr>
        <w:t>Славнефть-Красноярскнефтегаз</w:t>
      </w:r>
      <w:proofErr w:type="spellEnd"/>
      <w:r w:rsidRPr="0060438A">
        <w:rPr>
          <w:lang w:eastAsia="ru-RU"/>
        </w:rPr>
        <w:t>» в ходе проведения проверок и расследований по выявленным фактам совершения преступных посягательств в отношении работников, активов ООО «</w:t>
      </w:r>
      <w:proofErr w:type="spellStart"/>
      <w:r w:rsidRPr="0060438A">
        <w:rPr>
          <w:lang w:eastAsia="ru-RU"/>
        </w:rPr>
        <w:t>Славнефть-Красноярскнефтегаз</w:t>
      </w:r>
      <w:proofErr w:type="spellEnd"/>
      <w:r w:rsidRPr="0060438A">
        <w:rPr>
          <w:lang w:eastAsia="ru-RU"/>
        </w:rPr>
        <w:t>» и Компании, нарушений требований локальных нормативных документов Компании и/или ООО «</w:t>
      </w:r>
      <w:proofErr w:type="spellStart"/>
      <w:r w:rsidRPr="0060438A">
        <w:rPr>
          <w:lang w:eastAsia="ru-RU"/>
        </w:rPr>
        <w:t>Славнефть-Красноярскнефтегаз</w:t>
      </w:r>
      <w:proofErr w:type="spellEnd"/>
      <w:r w:rsidRPr="0060438A">
        <w:rPr>
          <w:lang w:eastAsia="ru-RU"/>
        </w:rPr>
        <w:t>», вправе брать объяснения с работников ООО «</w:t>
      </w:r>
      <w:proofErr w:type="spellStart"/>
      <w:r w:rsidRPr="0060438A">
        <w:rPr>
          <w:lang w:eastAsia="ru-RU"/>
        </w:rPr>
        <w:t>Славнефть-Красноярскнефтегаз</w:t>
      </w:r>
      <w:proofErr w:type="spellEnd"/>
      <w:r w:rsidRPr="0060438A">
        <w:rPr>
          <w:lang w:eastAsia="ru-RU"/>
        </w:rPr>
        <w:t>» и подрядных/субподрядных организаций и других лиц.</w:t>
      </w:r>
    </w:p>
    <w:p w:rsidR="0060438A" w:rsidRPr="0060438A" w:rsidRDefault="0060438A" w:rsidP="0060438A">
      <w:pPr>
        <w:widowControl w:val="0"/>
        <w:tabs>
          <w:tab w:val="left" w:pos="1690"/>
        </w:tabs>
        <w:spacing w:before="240" w:after="240"/>
        <w:jc w:val="both"/>
        <w:rPr>
          <w:lang w:eastAsia="ru-RU"/>
        </w:rPr>
      </w:pPr>
      <w:r w:rsidRPr="0060438A">
        <w:rPr>
          <w:lang w:eastAsia="ru-RU"/>
        </w:rPr>
        <w:t xml:space="preserve">10.1.2. Отдел </w:t>
      </w:r>
      <w:proofErr w:type="spellStart"/>
      <w:r w:rsidRPr="0060438A">
        <w:rPr>
          <w:lang w:eastAsia="ru-RU"/>
        </w:rPr>
        <w:t>ОФиИТЗ</w:t>
      </w:r>
      <w:proofErr w:type="spellEnd"/>
      <w:r w:rsidRPr="0060438A">
        <w:rPr>
          <w:lang w:eastAsia="ru-RU"/>
        </w:rPr>
        <w:t xml:space="preserve"> УЭБ контролирует и координирует работу ЧОП на производственных объектах и месторождениях, в том числе и предоставление информации сотрудниками ЧОП по задержанным работникам ООО «</w:t>
      </w:r>
      <w:proofErr w:type="spellStart"/>
      <w:r w:rsidRPr="0060438A">
        <w:rPr>
          <w:lang w:eastAsia="ru-RU"/>
        </w:rPr>
        <w:t>Славнефть-Красноярскнефтегаз</w:t>
      </w:r>
      <w:proofErr w:type="spellEnd"/>
      <w:r w:rsidRPr="0060438A">
        <w:rPr>
          <w:lang w:eastAsia="ru-RU"/>
        </w:rPr>
        <w:t xml:space="preserve">», подрядных и субподрядных организаций. </w:t>
      </w:r>
    </w:p>
    <w:p w:rsidR="0060438A" w:rsidRPr="0060438A" w:rsidRDefault="0060438A" w:rsidP="0060438A">
      <w:pPr>
        <w:widowControl w:val="0"/>
        <w:tabs>
          <w:tab w:val="left" w:pos="1690"/>
        </w:tabs>
        <w:spacing w:before="240" w:after="60"/>
        <w:jc w:val="both"/>
        <w:rPr>
          <w:lang w:eastAsia="ru-RU"/>
        </w:rPr>
      </w:pPr>
      <w:r w:rsidRPr="0060438A">
        <w:rPr>
          <w:lang w:eastAsia="ru-RU"/>
        </w:rPr>
        <w:t>10.1.3. Сотрудники УЭБ имеют право:</w:t>
      </w:r>
    </w:p>
    <w:p w:rsidR="0060438A" w:rsidRPr="0060438A" w:rsidRDefault="0060438A" w:rsidP="0060438A">
      <w:pPr>
        <w:numPr>
          <w:ilvl w:val="0"/>
          <w:numId w:val="6"/>
        </w:numPr>
        <w:tabs>
          <w:tab w:val="num" w:pos="540"/>
        </w:tabs>
        <w:spacing w:before="60"/>
        <w:ind w:left="567" w:hanging="397"/>
        <w:jc w:val="both"/>
      </w:pPr>
      <w:r w:rsidRPr="0060438A">
        <w:t xml:space="preserve">проверять документы, удостоверяющие личность граждан, пропуска установленного образца, путевые листы, товарно-транспортной накладные (если применимо) и иные установленные законодательством РФ или предусмотренные настоящим Регламентом бизнес-процесса документы, а также свидетельства о регистрации транспортного средства или спецтехники (если применимо); </w:t>
      </w:r>
    </w:p>
    <w:p w:rsidR="0060438A" w:rsidRPr="0060438A" w:rsidRDefault="0060438A" w:rsidP="0060438A">
      <w:pPr>
        <w:numPr>
          <w:ilvl w:val="0"/>
          <w:numId w:val="6"/>
        </w:numPr>
        <w:tabs>
          <w:tab w:val="num" w:pos="540"/>
        </w:tabs>
        <w:spacing w:before="60"/>
        <w:ind w:left="567" w:hanging="397"/>
        <w:jc w:val="both"/>
      </w:pPr>
      <w:r w:rsidRPr="0060438A">
        <w:t>изымать пропуска в случаях, установленных настоящим Регламентом бизнес-процесса;</w:t>
      </w:r>
    </w:p>
    <w:p w:rsidR="0060438A" w:rsidRPr="0060438A" w:rsidRDefault="0060438A" w:rsidP="0060438A">
      <w:pPr>
        <w:numPr>
          <w:ilvl w:val="0"/>
          <w:numId w:val="6"/>
        </w:numPr>
        <w:tabs>
          <w:tab w:val="num" w:pos="540"/>
        </w:tabs>
        <w:spacing w:before="60"/>
        <w:ind w:left="567" w:hanging="397"/>
        <w:jc w:val="both"/>
      </w:pPr>
      <w:r w:rsidRPr="0060438A">
        <w:t>при выявлении признаков алкогольного/наркотического/токсического опьянения у лиц, находящихся на объектах ООО «</w:t>
      </w:r>
      <w:proofErr w:type="spellStart"/>
      <w:r w:rsidRPr="0060438A">
        <w:t>Славнефть-Красноярскнефтегаз</w:t>
      </w:r>
      <w:proofErr w:type="spellEnd"/>
      <w:r w:rsidRPr="0060438A">
        <w:t xml:space="preserve">», а также в пути их следования к месту проведения работ, вызывать сотрудников охраны; </w:t>
      </w:r>
    </w:p>
    <w:p w:rsidR="0060438A" w:rsidRPr="0060438A" w:rsidRDefault="0060438A" w:rsidP="0060438A">
      <w:pPr>
        <w:numPr>
          <w:ilvl w:val="0"/>
          <w:numId w:val="6"/>
        </w:numPr>
        <w:tabs>
          <w:tab w:val="num" w:pos="540"/>
        </w:tabs>
        <w:spacing w:before="60"/>
        <w:ind w:left="567" w:hanging="397"/>
        <w:jc w:val="both"/>
      </w:pPr>
      <w:r w:rsidRPr="0060438A">
        <w:t>проверять соответствие сопроводительных документов с фактическим количеством и наименованием ТМЦ;</w:t>
      </w:r>
    </w:p>
    <w:p w:rsidR="0060438A" w:rsidRPr="0060438A" w:rsidRDefault="0060438A" w:rsidP="0060438A">
      <w:pPr>
        <w:numPr>
          <w:ilvl w:val="0"/>
          <w:numId w:val="6"/>
        </w:numPr>
        <w:tabs>
          <w:tab w:val="num" w:pos="540"/>
        </w:tabs>
        <w:spacing w:before="60"/>
        <w:ind w:left="567" w:hanging="397"/>
        <w:jc w:val="both"/>
      </w:pPr>
      <w:r w:rsidRPr="0060438A">
        <w:t>проверять документы на транспорт и перевозимый груз, а в случае выявления нарушений, изымать проверяемые документы, с составлением акта об изъятии;</w:t>
      </w:r>
    </w:p>
    <w:p w:rsidR="0060438A" w:rsidRPr="0060438A" w:rsidRDefault="0060438A" w:rsidP="0060438A">
      <w:pPr>
        <w:numPr>
          <w:ilvl w:val="0"/>
          <w:numId w:val="6"/>
        </w:numPr>
        <w:tabs>
          <w:tab w:val="num" w:pos="540"/>
        </w:tabs>
        <w:spacing w:before="60"/>
        <w:ind w:left="567" w:hanging="397"/>
        <w:jc w:val="both"/>
      </w:pPr>
      <w:r w:rsidRPr="0060438A">
        <w:t>составлять акты о нарушении Регламента бизнес-процесса, в том числе в отношении работников подрядной/субподрядной охранной организации;</w:t>
      </w:r>
    </w:p>
    <w:p w:rsidR="0060438A" w:rsidRPr="0060438A" w:rsidRDefault="0060438A" w:rsidP="0060438A">
      <w:pPr>
        <w:numPr>
          <w:ilvl w:val="0"/>
          <w:numId w:val="6"/>
        </w:numPr>
        <w:tabs>
          <w:tab w:val="num" w:pos="540"/>
        </w:tabs>
        <w:spacing w:before="60"/>
        <w:ind w:left="567" w:hanging="397"/>
        <w:jc w:val="both"/>
      </w:pPr>
      <w:r w:rsidRPr="0060438A">
        <w:t>проводить осмотр транспортного средства;</w:t>
      </w:r>
    </w:p>
    <w:p w:rsidR="0060438A" w:rsidRPr="0060438A" w:rsidRDefault="0060438A" w:rsidP="0060438A">
      <w:pPr>
        <w:numPr>
          <w:ilvl w:val="0"/>
          <w:numId w:val="6"/>
        </w:numPr>
        <w:tabs>
          <w:tab w:val="num" w:pos="540"/>
        </w:tabs>
        <w:spacing w:before="60"/>
        <w:ind w:left="567" w:hanging="397"/>
        <w:jc w:val="both"/>
      </w:pPr>
      <w:r w:rsidRPr="0060438A">
        <w:t>проводить осмотр ручной клади;</w:t>
      </w:r>
    </w:p>
    <w:p w:rsidR="0060438A" w:rsidRPr="0060438A" w:rsidRDefault="0060438A" w:rsidP="0060438A">
      <w:pPr>
        <w:numPr>
          <w:ilvl w:val="0"/>
          <w:numId w:val="6"/>
        </w:numPr>
        <w:tabs>
          <w:tab w:val="num" w:pos="540"/>
        </w:tabs>
        <w:spacing w:before="60"/>
        <w:ind w:left="567" w:hanging="397"/>
        <w:jc w:val="both"/>
      </w:pPr>
      <w:r w:rsidRPr="0060438A">
        <w:t>проводить осмотр жилых и производственных помещений;</w:t>
      </w:r>
    </w:p>
    <w:p w:rsidR="0060438A" w:rsidRPr="0060438A" w:rsidRDefault="0060438A" w:rsidP="0060438A">
      <w:pPr>
        <w:numPr>
          <w:ilvl w:val="0"/>
          <w:numId w:val="6"/>
        </w:numPr>
        <w:tabs>
          <w:tab w:val="num" w:pos="540"/>
        </w:tabs>
        <w:spacing w:before="60"/>
        <w:ind w:left="567" w:hanging="397"/>
        <w:jc w:val="both"/>
      </w:pPr>
      <w:r w:rsidRPr="0060438A">
        <w:t>проводить проверки соблюдения ПБОТОС на участках и объектах оказания услуг и выполнения работ;</w:t>
      </w:r>
    </w:p>
    <w:p w:rsidR="0060438A" w:rsidRPr="0060438A" w:rsidRDefault="0060438A" w:rsidP="0060438A">
      <w:pPr>
        <w:numPr>
          <w:ilvl w:val="0"/>
          <w:numId w:val="6"/>
        </w:numPr>
        <w:tabs>
          <w:tab w:val="num" w:pos="540"/>
        </w:tabs>
        <w:spacing w:before="60"/>
        <w:ind w:left="567" w:hanging="397"/>
        <w:jc w:val="both"/>
      </w:pPr>
      <w:r w:rsidRPr="0060438A">
        <w:t>обеспечивать установленный порядок на объектах ООО «</w:t>
      </w:r>
      <w:proofErr w:type="spellStart"/>
      <w:r w:rsidRPr="0060438A">
        <w:t>Славнефть-Красноярскнефтегаз</w:t>
      </w:r>
      <w:proofErr w:type="spellEnd"/>
      <w:r w:rsidRPr="0060438A">
        <w:t>», в т.ч. в местах проживания;</w:t>
      </w:r>
    </w:p>
    <w:p w:rsidR="0060438A" w:rsidRPr="0060438A" w:rsidRDefault="0060438A" w:rsidP="0060438A">
      <w:pPr>
        <w:numPr>
          <w:ilvl w:val="0"/>
          <w:numId w:val="6"/>
        </w:numPr>
        <w:tabs>
          <w:tab w:val="num" w:pos="540"/>
        </w:tabs>
        <w:spacing w:before="60"/>
        <w:ind w:left="567" w:hanging="397"/>
        <w:jc w:val="both"/>
      </w:pPr>
      <w:r w:rsidRPr="0060438A">
        <w:t xml:space="preserve">проводить рейдовые мероприятия на предмет соблюдения требований пропускного и внутриобъектового режима на всей охраняемой территории, в том числе и на территориях жилых вагон-городков подрядных /субподрядных организаций; </w:t>
      </w:r>
    </w:p>
    <w:p w:rsidR="0060438A" w:rsidRPr="0060438A" w:rsidRDefault="0060438A" w:rsidP="0060438A">
      <w:pPr>
        <w:numPr>
          <w:ilvl w:val="0"/>
          <w:numId w:val="6"/>
        </w:numPr>
        <w:tabs>
          <w:tab w:val="num" w:pos="540"/>
        </w:tabs>
        <w:spacing w:before="60"/>
        <w:ind w:left="567" w:hanging="397"/>
        <w:jc w:val="both"/>
      </w:pPr>
      <w:r w:rsidRPr="0060438A">
        <w:lastRenderedPageBreak/>
        <w:t>беспрепятственно входить в помещения, здания, за исключением режимных помещений, и осматривать их при преследовании и задержании лиц, совершивших правонарушения.</w:t>
      </w:r>
    </w:p>
    <w:p w:rsidR="0060438A" w:rsidRPr="0060438A" w:rsidRDefault="0060438A" w:rsidP="0060438A">
      <w:pPr>
        <w:spacing w:before="240" w:after="240"/>
        <w:jc w:val="both"/>
        <w:outlineLvl w:val="1"/>
        <w:rPr>
          <w:rFonts w:ascii="Arial" w:hAnsi="Arial"/>
          <w:b/>
          <w:bCs/>
          <w:iCs/>
          <w:caps/>
        </w:rPr>
      </w:pPr>
      <w:bookmarkStart w:id="79" w:name="_Toc119941528"/>
      <w:bookmarkStart w:id="80" w:name="_Toc133590012"/>
      <w:r w:rsidRPr="0060438A">
        <w:rPr>
          <w:rFonts w:ascii="Arial" w:hAnsi="Arial"/>
          <w:b/>
          <w:bCs/>
          <w:iCs/>
          <w:caps/>
        </w:rPr>
        <w:t>10.2. ПРАВА СОТРУДНИКОВ ОХРАНЫ</w:t>
      </w:r>
      <w:bookmarkEnd w:id="79"/>
      <w:bookmarkEnd w:id="80"/>
      <w:r w:rsidRPr="0060438A">
        <w:rPr>
          <w:rFonts w:ascii="Arial" w:hAnsi="Arial"/>
          <w:b/>
          <w:bCs/>
          <w:iCs/>
          <w:caps/>
        </w:rPr>
        <w:t xml:space="preserve"> </w:t>
      </w:r>
    </w:p>
    <w:p w:rsidR="0060438A" w:rsidRPr="0060438A" w:rsidRDefault="0060438A" w:rsidP="0060438A">
      <w:pPr>
        <w:widowControl w:val="0"/>
        <w:tabs>
          <w:tab w:val="left" w:pos="1690"/>
        </w:tabs>
        <w:spacing w:before="240"/>
        <w:jc w:val="both"/>
        <w:rPr>
          <w:lang w:eastAsia="ru-RU"/>
        </w:rPr>
      </w:pPr>
      <w:r w:rsidRPr="0060438A">
        <w:rPr>
          <w:lang w:eastAsia="ru-RU"/>
        </w:rPr>
        <w:t>10.2.1. Сотрудники охраны в своей деятельности руководствуются Конституцией Российской Федерации, Законом Российской Федерации от 11.03.1992 № 2487-1 «О частной детективной и охранной деятельности в Российской Федерации» и подзаконными актами, регламентирующими осуществление частной охранной деятельности, Федеральным законом от 21.07.1997 № 116-ФЗ «О промышленной безопасности опасных производственных объектов», Уставом охранной организации, инструкциями, должностными обязанностями, настоящим Регламентом бизнес-процесса и другими правовыми документами, регламентирующими их деятельность.</w:t>
      </w:r>
    </w:p>
    <w:p w:rsidR="0060438A" w:rsidRPr="0060438A" w:rsidRDefault="0060438A" w:rsidP="0060438A">
      <w:pPr>
        <w:widowControl w:val="0"/>
        <w:tabs>
          <w:tab w:val="left" w:pos="1690"/>
        </w:tabs>
        <w:spacing w:before="240"/>
        <w:jc w:val="both"/>
        <w:rPr>
          <w:lang w:eastAsia="ru-RU"/>
        </w:rPr>
      </w:pPr>
      <w:r w:rsidRPr="0060438A">
        <w:rPr>
          <w:lang w:eastAsia="ru-RU"/>
        </w:rPr>
        <w:t>10.2.2. Сотрудники охраны имеют право:</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проверять документы, удостоверяющие личность граждан, пропуска установленного образца, путевые листы, товарно-транспортной накладные (если применимо) и иные установленные законодательством РФ или предусмотренные настоящим Регламентом бизнес-процесса документы, а также свидетельства о регистрации транспортного средства или спецтехники (если применимо);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изымать пропуска в случаях, установленных настоящим Регламентом бизнес-процесса;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при выявлении признаков алкогольного/наркотического/токсического опьянения у лиц, находящихся на объектах ООО «</w:t>
      </w:r>
      <w:proofErr w:type="spellStart"/>
      <w:r w:rsidRPr="0060438A">
        <w:rPr>
          <w:lang w:eastAsia="ru-RU"/>
        </w:rPr>
        <w:t>Славнефть-Красноярскнефтегаз</w:t>
      </w:r>
      <w:proofErr w:type="spellEnd"/>
      <w:r w:rsidRPr="0060438A">
        <w:rPr>
          <w:lang w:eastAsia="ru-RU"/>
        </w:rPr>
        <w:t xml:space="preserve">», а также в пути их следования к месту проведения работ, направлять лиц (в обязательном порядке) с обнаруженными признаками на медицинское освидетельствование (с их согласия);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проводить освидетельствование на состояние опьянения при отсутствии медицинских работников на месте выявления признаков алкогольного/наркотического/токсического опьянения с привлечением не менее 1-го свидетеля или проведением видеосъемки. По возможности, к составлению Акта, необходимо привлекать представителя руководства подрядной организации/подразделения ООО «</w:t>
      </w:r>
      <w:proofErr w:type="spellStart"/>
      <w:r w:rsidRPr="0060438A">
        <w:rPr>
          <w:lang w:eastAsia="ru-RU"/>
        </w:rPr>
        <w:t>Славнефть-Красноярскнефтегаз</w:t>
      </w:r>
      <w:proofErr w:type="spellEnd"/>
      <w:r w:rsidRPr="0060438A">
        <w:rPr>
          <w:lang w:eastAsia="ru-RU"/>
        </w:rPr>
        <w:t>»;</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 при отказе работника от прохождения освидетельствования на состояние опьянения, в обязательном порядке, составлять акт за нарушение пропускного и внутриобъектового режима с указанием факта отказа от освидетельствования, изымать пропуск, не допускать данного работника на охраняемые объекты или принять меры к его выдворению за территорию объекта, месторождения (в том числе, путём передачи задержанного представителю подрядной организации);</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проверять соответствие сопроводительных документов с фактическим количеством и наименованием ТМЦ;</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составлять акты о нарушении или невыполнении требований Регламента бизнес-процесса и других регламентирующих документов, при этом вправе брать объяснения с работников ООО «</w:t>
      </w:r>
      <w:proofErr w:type="spellStart"/>
      <w:r w:rsidRPr="0060438A">
        <w:rPr>
          <w:lang w:eastAsia="ru-RU"/>
        </w:rPr>
        <w:t>Славнефть-Красноярскнефтегаз</w:t>
      </w:r>
      <w:proofErr w:type="spellEnd"/>
      <w:r w:rsidRPr="0060438A">
        <w:rPr>
          <w:lang w:eastAsia="ru-RU"/>
        </w:rPr>
        <w:t>» и подрядных/субподрядных организаций и других лиц. В случае необходимости получения более подробной информации/сведений, вызывать на место выявления нарушения руководителей/представителей подрядных/субподрядных организаций, или работника курирующего структурного подразделения ООО «</w:t>
      </w:r>
      <w:proofErr w:type="spellStart"/>
      <w:r w:rsidRPr="0060438A">
        <w:rPr>
          <w:lang w:eastAsia="ru-RU"/>
        </w:rPr>
        <w:t>Славнефть-Красноярскнефтегаз</w:t>
      </w:r>
      <w:proofErr w:type="spellEnd"/>
      <w:r w:rsidRPr="0060438A">
        <w:rPr>
          <w:lang w:eastAsia="ru-RU"/>
        </w:rPr>
        <w:t>»;</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проводить опрос (в том числе письменный) работников ООО «</w:t>
      </w:r>
      <w:proofErr w:type="spellStart"/>
      <w:r w:rsidRPr="0060438A">
        <w:rPr>
          <w:lang w:eastAsia="ru-RU"/>
        </w:rPr>
        <w:t>Славнефть-Красноярскнефтегаз</w:t>
      </w:r>
      <w:proofErr w:type="spellEnd"/>
      <w:r w:rsidRPr="0060438A">
        <w:rPr>
          <w:lang w:eastAsia="ru-RU"/>
        </w:rPr>
        <w:t xml:space="preserve">» и подрядных/субподрядных организаций и других лиц, </w:t>
      </w:r>
      <w:r w:rsidRPr="0060438A">
        <w:rPr>
          <w:lang w:eastAsia="ru-RU"/>
        </w:rPr>
        <w:lastRenderedPageBreak/>
        <w:t xml:space="preserve">проводить сбор первичной информации, производить фото- и видеосъёмку в служебных целях;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не допускать на территорию объектов ООО «</w:t>
      </w:r>
      <w:proofErr w:type="spellStart"/>
      <w:r w:rsidRPr="0060438A">
        <w:rPr>
          <w:lang w:eastAsia="ru-RU"/>
        </w:rPr>
        <w:t>Славнефть-Красноярскнефтегаз</w:t>
      </w:r>
      <w:proofErr w:type="spellEnd"/>
      <w:r w:rsidRPr="0060438A">
        <w:rPr>
          <w:lang w:eastAsia="ru-RU"/>
        </w:rPr>
        <w:t xml:space="preserve">» граждан без документов, удостоверяющих личность и установленных Регламентом бизнес-процесса пропусков или отказавшихся предъявить к осмотру носимое/возимое имущество, в т.ч. сумки, пакеты, кейсы и т.д.;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пресекать противоправные действия граждан на объектах ООО «</w:t>
      </w:r>
      <w:proofErr w:type="spellStart"/>
      <w:r w:rsidRPr="0060438A">
        <w:rPr>
          <w:lang w:eastAsia="ru-RU"/>
        </w:rPr>
        <w:t>Славнефть-Красноярскнефтегаз</w:t>
      </w:r>
      <w:proofErr w:type="spellEnd"/>
      <w:r w:rsidRPr="0060438A">
        <w:rPr>
          <w:lang w:eastAsia="ru-RU"/>
        </w:rPr>
        <w:t>», используя при этом все доступные средства (не запрещенные законом);</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предотвращать несанкционированный ввоз на объекты ООО «</w:t>
      </w:r>
      <w:proofErr w:type="spellStart"/>
      <w:r w:rsidRPr="0060438A">
        <w:rPr>
          <w:lang w:eastAsia="ru-RU"/>
        </w:rPr>
        <w:t>Славнефть-Красноярскнефтегаз</w:t>
      </w:r>
      <w:proofErr w:type="spellEnd"/>
      <w:r w:rsidRPr="0060438A">
        <w:rPr>
          <w:lang w:eastAsia="ru-RU"/>
        </w:rPr>
        <w:t>», любого вида оружия, боеприпасов, специальных средств, взрывчатых веществ и их макетов, наркотических, токсичных, ядовитых, психотропных веществ, алкогольных напитков, пива, спиртосодержащих жидкостей и т.п.;</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информировать представителей правоохранительных и иных органов и организаций о попытках ввоза на объекты ООО «</w:t>
      </w:r>
      <w:proofErr w:type="spellStart"/>
      <w:r w:rsidRPr="0060438A">
        <w:rPr>
          <w:lang w:eastAsia="ru-RU"/>
        </w:rPr>
        <w:t>Славнефть-Красноярскнефтегаз</w:t>
      </w:r>
      <w:proofErr w:type="spellEnd"/>
      <w:r w:rsidRPr="0060438A">
        <w:rPr>
          <w:lang w:eastAsia="ru-RU"/>
        </w:rPr>
        <w:t>» оружия, боеприпасов, взрывчатых, наркотических, токсичных, психотропных, веществ, попытках незаконного проникновения или нахождения на объектах посторонних лиц;</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выявлять факты хранения/изготовления, а также не допускать ввоза/вывоза на объекты ООО «</w:t>
      </w:r>
      <w:proofErr w:type="spellStart"/>
      <w:r w:rsidRPr="0060438A">
        <w:rPr>
          <w:lang w:eastAsia="ru-RU"/>
        </w:rPr>
        <w:t>Славнефть-Красноярскнефтегаз</w:t>
      </w:r>
      <w:proofErr w:type="spellEnd"/>
      <w:r w:rsidRPr="0060438A">
        <w:rPr>
          <w:lang w:eastAsia="ru-RU"/>
        </w:rPr>
        <w:t>», орудий и предметов лова и добычи зверя, и рыбы;</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содействовать правоохранительным органам в обеспечении правопорядка на объектах ООО «</w:t>
      </w:r>
      <w:proofErr w:type="spellStart"/>
      <w:r w:rsidRPr="0060438A">
        <w:rPr>
          <w:lang w:eastAsia="ru-RU"/>
        </w:rPr>
        <w:t>Славнефть-Красноярскнефтегаз</w:t>
      </w:r>
      <w:proofErr w:type="spellEnd"/>
      <w:r w:rsidRPr="0060438A">
        <w:rPr>
          <w:lang w:eastAsia="ru-RU"/>
        </w:rPr>
        <w:t>»;</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обеспечивать охрану мест выявленных нарушений, незаконных вскрытий складов (помещений) и других мест происшествий, преступлений;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применять при выполнении своих обязанностей оружие, специальные средства (резиновые палки, специальные газовые составы, наручники) и физическую силу в соответствии с законодательством Российской Федерации;</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проводить осмотр транспортного средства;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проводить осмотр носимого/возимого имущества;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проводить проверки соблюдения ПБОТОС на участках и объектах оказания услуг и выполнения работ, с актированием выявленных нарушений установленным Заказчиком порядком;</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оформлять Акты проверки соблюдения требований ПБОТОС работниками Заказчика, подрядной/субподрядной организации, в соответствии с формой установленной Положением ООО «</w:t>
      </w:r>
      <w:proofErr w:type="spellStart"/>
      <w:r w:rsidRPr="0060438A">
        <w:rPr>
          <w:lang w:eastAsia="ru-RU"/>
        </w:rPr>
        <w:t>Славнефть-Красноярскнефтегаз</w:t>
      </w:r>
      <w:proofErr w:type="spellEnd"/>
      <w:r w:rsidRPr="0060438A">
        <w:rPr>
          <w:lang w:eastAsia="ru-RU"/>
        </w:rPr>
        <w:t>» № П3-05 Р-0905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ООО «</w:t>
      </w:r>
      <w:proofErr w:type="spellStart"/>
      <w:r w:rsidRPr="0060438A">
        <w:rPr>
          <w:lang w:eastAsia="ru-RU"/>
        </w:rPr>
        <w:t>Славнефть-Красноярскнефтегаз</w:t>
      </w:r>
      <w:proofErr w:type="spellEnd"/>
      <w:r w:rsidRPr="0060438A">
        <w:rPr>
          <w:lang w:eastAsia="ru-RU"/>
        </w:rPr>
        <w:t>»;</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проводить осмотр жилых и производственных помещений;</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обеспечивать установленный порядок на объектах ООО «</w:t>
      </w:r>
      <w:proofErr w:type="spellStart"/>
      <w:r w:rsidRPr="0060438A">
        <w:rPr>
          <w:lang w:eastAsia="ru-RU"/>
        </w:rPr>
        <w:t>Славнефть-Красноярскнефтегаз</w:t>
      </w:r>
      <w:proofErr w:type="spellEnd"/>
      <w:r w:rsidRPr="0060438A">
        <w:rPr>
          <w:lang w:eastAsia="ru-RU"/>
        </w:rPr>
        <w:t>», в т.ч. в местах проживания;</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проводить рейдовые мероприятия на предмет соблюдения требований пропускного и внутриобъектового режима на всей охраняемой территории, в том числе и на территориях жилых вагон-городков подрядных/субподрядных организаций, вахтовых городков, бригад, баз и </w:t>
      </w:r>
      <w:proofErr w:type="spellStart"/>
      <w:r w:rsidRPr="0060438A">
        <w:rPr>
          <w:lang w:eastAsia="ru-RU"/>
        </w:rPr>
        <w:t>подбаз</w:t>
      </w:r>
      <w:proofErr w:type="spellEnd"/>
      <w:r w:rsidRPr="0060438A">
        <w:rPr>
          <w:lang w:eastAsia="ru-RU"/>
        </w:rPr>
        <w:t xml:space="preserve">, иных мест проживания работников, мест хранения ТМЦ и иных объектов подрядных/субподрядных организаций, находящихся на </w:t>
      </w:r>
      <w:r w:rsidRPr="0060438A">
        <w:rPr>
          <w:lang w:eastAsia="ru-RU"/>
        </w:rPr>
        <w:lastRenderedPageBreak/>
        <w:t xml:space="preserve">лицензионных участках (месторождениях) Общества (в присутствии ответственного лица (линейного руководителя или иного работника подрядной/субподрядной организации)). Необоснованный отказ в допуске сотрудника охраны на территорию указанных объектов рассматривается как грубое нарушение настоящего Регламента бизнес-процесса;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беспрепятственно входить в помещения, здания, за исключением режимных помещений, и осматривать их при преследовании и задержании лиц, совершивших правонарушения.</w:t>
      </w:r>
    </w:p>
    <w:p w:rsidR="0060438A" w:rsidRPr="0060438A" w:rsidRDefault="0060438A" w:rsidP="0060438A">
      <w:pPr>
        <w:spacing w:before="240" w:after="240"/>
        <w:jc w:val="both"/>
        <w:outlineLvl w:val="1"/>
        <w:rPr>
          <w:rFonts w:ascii="Arial" w:hAnsi="Arial"/>
          <w:b/>
          <w:bCs/>
          <w:iCs/>
          <w:caps/>
        </w:rPr>
      </w:pPr>
      <w:bookmarkStart w:id="81" w:name="_Toc119941529"/>
      <w:bookmarkStart w:id="82" w:name="_Toc133590013"/>
      <w:r w:rsidRPr="0060438A">
        <w:rPr>
          <w:rFonts w:ascii="Arial" w:hAnsi="Arial"/>
          <w:b/>
          <w:bCs/>
          <w:iCs/>
          <w:caps/>
        </w:rPr>
        <w:t>10.3. ОТВЕТСТВЕННОСТЬ ОХРАННОЙ СТРУКТУРЫ</w:t>
      </w:r>
      <w:bookmarkEnd w:id="81"/>
      <w:bookmarkEnd w:id="82"/>
    </w:p>
    <w:p w:rsidR="0060438A" w:rsidRPr="0060438A" w:rsidRDefault="0060438A" w:rsidP="0060438A">
      <w:pPr>
        <w:widowControl w:val="0"/>
        <w:tabs>
          <w:tab w:val="left" w:pos="1690"/>
        </w:tabs>
        <w:spacing w:before="240"/>
        <w:jc w:val="both"/>
        <w:rPr>
          <w:lang w:eastAsia="ru-RU"/>
        </w:rPr>
      </w:pPr>
      <w:r w:rsidRPr="0060438A">
        <w:rPr>
          <w:lang w:eastAsia="ru-RU"/>
        </w:rPr>
        <w:t>10.3.1. Деятельность охранной структуры регламентирована нормативными документами и типовым договором на оказание услуг охраны объектов ООО «</w:t>
      </w:r>
      <w:proofErr w:type="spellStart"/>
      <w:r w:rsidRPr="0060438A">
        <w:rPr>
          <w:lang w:eastAsia="ru-RU"/>
        </w:rPr>
        <w:t>Славнефть-Красноярскнефтегаз</w:t>
      </w:r>
      <w:proofErr w:type="spellEnd"/>
      <w:r w:rsidRPr="0060438A">
        <w:rPr>
          <w:lang w:eastAsia="ru-RU"/>
        </w:rPr>
        <w:t>». Охранная структура несет ответственность за причиненный ущерб ООО «</w:t>
      </w:r>
      <w:proofErr w:type="spellStart"/>
      <w:r w:rsidRPr="0060438A">
        <w:rPr>
          <w:lang w:eastAsia="ru-RU"/>
        </w:rPr>
        <w:t>Славнефть-Красноярскнефтегаз</w:t>
      </w:r>
      <w:proofErr w:type="spellEnd"/>
      <w:r w:rsidRPr="0060438A">
        <w:rPr>
          <w:lang w:eastAsia="ru-RU"/>
        </w:rPr>
        <w:t>» в результате кражи, уничтожения или повреждения материальных ценностей на охраняемых объектах в результате невыполнения или ненадлежащего выполнения охранной структурой договорных обязательств.</w:t>
      </w:r>
    </w:p>
    <w:p w:rsidR="0060438A" w:rsidRPr="0060438A" w:rsidRDefault="0060438A" w:rsidP="0060438A">
      <w:pPr>
        <w:widowControl w:val="0"/>
        <w:tabs>
          <w:tab w:val="left" w:pos="1690"/>
        </w:tabs>
        <w:spacing w:before="240"/>
        <w:jc w:val="both"/>
        <w:rPr>
          <w:lang w:eastAsia="ru-RU"/>
        </w:rPr>
      </w:pPr>
      <w:r w:rsidRPr="0060438A">
        <w:rPr>
          <w:lang w:eastAsia="ru-RU"/>
        </w:rPr>
        <w:t>10.3.2. Неправомерные действия (бездействия) сотрудников охранной структуры влекут за собой, в соответствии с заключенным договором, установленную законом ответственность. Вред, причиненный ООО «</w:t>
      </w:r>
      <w:proofErr w:type="spellStart"/>
      <w:r w:rsidRPr="0060438A">
        <w:rPr>
          <w:lang w:eastAsia="ru-RU"/>
        </w:rPr>
        <w:t>Славнефть-Красноярскнефтегаз</w:t>
      </w:r>
      <w:proofErr w:type="spellEnd"/>
      <w:r w:rsidRPr="0060438A">
        <w:rPr>
          <w:lang w:eastAsia="ru-RU"/>
        </w:rPr>
        <w:t>», иным юридических лицам в соответствии и на основании заключенных с ООО «</w:t>
      </w:r>
      <w:proofErr w:type="spellStart"/>
      <w:r w:rsidRPr="0060438A">
        <w:rPr>
          <w:lang w:eastAsia="ru-RU"/>
        </w:rPr>
        <w:t>Славнефть-Красноярскнефтегаз</w:t>
      </w:r>
      <w:proofErr w:type="spellEnd"/>
      <w:r w:rsidRPr="0060438A">
        <w:rPr>
          <w:lang w:eastAsia="ru-RU"/>
        </w:rPr>
        <w:t>» договоров, охраняемому объекту, физическим и юридическим лицам в результате неправомерных действий (бездействий) сотрудников охранной структуры, подлежит возмещению в порядке, установленном законодательством Российской Федерации.</w:t>
      </w:r>
    </w:p>
    <w:p w:rsidR="0060438A" w:rsidRPr="0060438A" w:rsidRDefault="0060438A" w:rsidP="0060438A">
      <w:pPr>
        <w:widowControl w:val="0"/>
        <w:tabs>
          <w:tab w:val="left" w:pos="1690"/>
        </w:tabs>
        <w:spacing w:before="240"/>
        <w:jc w:val="both"/>
        <w:rPr>
          <w:lang w:eastAsia="ru-RU"/>
        </w:rPr>
      </w:pPr>
      <w:r w:rsidRPr="0060438A">
        <w:rPr>
          <w:lang w:eastAsia="ru-RU"/>
        </w:rPr>
        <w:t>10.3.3. Руководители и непосредственные исполнители охранной организации несут персональную ответственность за достоверность предоставляемой информации по запросам УЭБ ООО «</w:t>
      </w:r>
      <w:proofErr w:type="spellStart"/>
      <w:r w:rsidRPr="0060438A">
        <w:rPr>
          <w:lang w:eastAsia="ru-RU"/>
        </w:rPr>
        <w:t>Славнефть-Красноярскнефтегаз</w:t>
      </w:r>
      <w:proofErr w:type="spellEnd"/>
      <w:r w:rsidRPr="0060438A">
        <w:rPr>
          <w:lang w:eastAsia="ru-RU"/>
        </w:rPr>
        <w:t>». Предоставление информации по запросам работников ООО «</w:t>
      </w:r>
      <w:proofErr w:type="spellStart"/>
      <w:r w:rsidRPr="0060438A">
        <w:rPr>
          <w:lang w:eastAsia="ru-RU"/>
        </w:rPr>
        <w:t>Славнефть-Красноярскнефтегаз</w:t>
      </w:r>
      <w:proofErr w:type="spellEnd"/>
      <w:r w:rsidRPr="0060438A">
        <w:rPr>
          <w:lang w:eastAsia="ru-RU"/>
        </w:rPr>
        <w:t xml:space="preserve">», в том числе сотрудников УЭБ осуществляется через ЗГД по экономической безопасности, начальника управления, лица его замещающего или через сотрудников </w:t>
      </w:r>
      <w:proofErr w:type="spellStart"/>
      <w:r w:rsidRPr="0060438A">
        <w:rPr>
          <w:lang w:eastAsia="ru-RU"/>
        </w:rPr>
        <w:t>ООФиИТЗ</w:t>
      </w:r>
      <w:proofErr w:type="spellEnd"/>
      <w:r w:rsidRPr="0060438A">
        <w:rPr>
          <w:lang w:eastAsia="ru-RU"/>
        </w:rPr>
        <w:t xml:space="preserve"> УЭБ. Отчет по факту исполнения запроса направляется в </w:t>
      </w:r>
      <w:proofErr w:type="spellStart"/>
      <w:r w:rsidRPr="0060438A">
        <w:rPr>
          <w:lang w:eastAsia="ru-RU"/>
        </w:rPr>
        <w:t>ООФиИТЗ</w:t>
      </w:r>
      <w:proofErr w:type="spellEnd"/>
      <w:r w:rsidRPr="0060438A">
        <w:rPr>
          <w:lang w:eastAsia="ru-RU"/>
        </w:rPr>
        <w:t xml:space="preserve"> УЭБ. </w:t>
      </w:r>
    </w:p>
    <w:p w:rsidR="0060438A" w:rsidRPr="0060438A" w:rsidRDefault="0060438A" w:rsidP="0060438A">
      <w:pPr>
        <w:widowControl w:val="0"/>
        <w:tabs>
          <w:tab w:val="left" w:pos="1690"/>
        </w:tabs>
        <w:spacing w:before="240"/>
        <w:jc w:val="both"/>
        <w:rPr>
          <w:lang w:eastAsia="ru-RU"/>
        </w:rPr>
      </w:pPr>
      <w:r w:rsidRPr="0060438A">
        <w:rPr>
          <w:lang w:eastAsia="ru-RU"/>
        </w:rPr>
        <w:t>10.3.4. ООО «</w:t>
      </w:r>
      <w:proofErr w:type="spellStart"/>
      <w:r w:rsidRPr="0060438A">
        <w:rPr>
          <w:lang w:eastAsia="ru-RU"/>
        </w:rPr>
        <w:t>Славнефть-Красноярскнефтегаз</w:t>
      </w:r>
      <w:proofErr w:type="spellEnd"/>
      <w:r w:rsidRPr="0060438A">
        <w:rPr>
          <w:lang w:eastAsia="ru-RU"/>
        </w:rPr>
        <w:t>» вправе предъявить претензии к охранной организации для полного возмещения ущерба, причиненного по его вине ООО «</w:t>
      </w:r>
      <w:proofErr w:type="spellStart"/>
      <w:r w:rsidRPr="0060438A">
        <w:rPr>
          <w:lang w:eastAsia="ru-RU"/>
        </w:rPr>
        <w:t>Славнефть-Красноярскнефтегаз</w:t>
      </w:r>
      <w:proofErr w:type="spellEnd"/>
      <w:r w:rsidRPr="0060438A">
        <w:rPr>
          <w:lang w:eastAsia="ru-RU"/>
        </w:rPr>
        <w:t>», иному юридическому лицу в соответствии и на основании заключенных с ООО «</w:t>
      </w:r>
      <w:proofErr w:type="spellStart"/>
      <w:r w:rsidRPr="0060438A">
        <w:rPr>
          <w:lang w:eastAsia="ru-RU"/>
        </w:rPr>
        <w:t>Славнефть-Красноярскнефтегаз</w:t>
      </w:r>
      <w:proofErr w:type="spellEnd"/>
      <w:r w:rsidRPr="0060438A">
        <w:rPr>
          <w:lang w:eastAsia="ru-RU"/>
        </w:rPr>
        <w:t>» договоров.</w:t>
      </w:r>
    </w:p>
    <w:p w:rsidR="0060438A" w:rsidRPr="0060438A" w:rsidRDefault="0060438A" w:rsidP="0060438A">
      <w:pPr>
        <w:spacing w:before="120" w:after="120"/>
        <w:jc w:val="both"/>
        <w:rPr>
          <w:rFonts w:eastAsia="Calibri"/>
        </w:rPr>
      </w:pPr>
    </w:p>
    <w:p w:rsidR="0060438A" w:rsidRPr="0060438A" w:rsidRDefault="0060438A" w:rsidP="0060438A">
      <w:pPr>
        <w:spacing w:before="120" w:after="120"/>
        <w:jc w:val="both"/>
        <w:rPr>
          <w:rFonts w:eastAsia="Calibri"/>
        </w:rPr>
        <w:sectPr w:rsidR="0060438A" w:rsidRPr="0060438A" w:rsidSect="004C1BC6">
          <w:pgSz w:w="11906" w:h="16838" w:code="9"/>
          <w:pgMar w:top="567" w:right="1021" w:bottom="567" w:left="1247" w:header="737" w:footer="680" w:gutter="0"/>
          <w:cols w:space="708"/>
          <w:docGrid w:linePitch="360"/>
        </w:sectPr>
      </w:pPr>
    </w:p>
    <w:p w:rsidR="0060438A" w:rsidRPr="0060438A" w:rsidRDefault="0060438A" w:rsidP="0060438A">
      <w:pPr>
        <w:tabs>
          <w:tab w:val="left" w:pos="360"/>
        </w:tabs>
        <w:spacing w:after="240"/>
        <w:jc w:val="both"/>
        <w:outlineLvl w:val="0"/>
        <w:rPr>
          <w:rFonts w:ascii="Arial" w:hAnsi="Arial"/>
          <w:b/>
          <w:sz w:val="32"/>
        </w:rPr>
      </w:pPr>
      <w:bookmarkStart w:id="83" w:name="_Toc119941530"/>
      <w:bookmarkStart w:id="84" w:name="_Toc133590014"/>
      <w:r w:rsidRPr="0060438A">
        <w:rPr>
          <w:rFonts w:ascii="Arial" w:hAnsi="Arial"/>
          <w:b/>
          <w:sz w:val="32"/>
        </w:rPr>
        <w:lastRenderedPageBreak/>
        <w:t>11. ССЫЛКИ</w:t>
      </w:r>
      <w:bookmarkEnd w:id="83"/>
      <w:bookmarkEnd w:id="84"/>
      <w:r w:rsidRPr="0060438A">
        <w:rPr>
          <w:rFonts w:ascii="Arial" w:hAnsi="Arial"/>
          <w:b/>
          <w:sz w:val="32"/>
        </w:rPr>
        <w:t xml:space="preserve"> </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Трудовой кодекс Российской Федерации от 31.12.2001 № 197-ФЗ.</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Уголовный кодекс Российской Федерации от 13.06.1996 № 63-ФЗ.</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Кодекс Российской Федерации об административных правонарушениях от 30.12.2001 № 195-ФЗ.</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Федеральный закон от 21.07.2011 № 256-ФЗ «О безопасности объектов топливно-энергетического комплекса».</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Федеральный закон от 19.02.1993 № 4528-1 «О беженцах».</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Федеральный закон от 21.07.1997 № 116-ФЗ «О промышленной безопасности опасных производственных объектов».</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Федеральный закон от 21.12.1994 № 69-ФЗ «О пожарной безопасности».</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 xml:space="preserve">Федеральный закон от 12.04.2010 № 61-ФЗ «Об обращении лекарственных средств». </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Федеральный закон от 27.07.2006 № 152-ФЗ «О персональных данных».</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Федеральный закон от 13.12.1996 № 150-ФЗ «Об оружии».</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Закон РФ от 11.03.1992 № 2487-1 «О частной детективной и охранной деятельности в Российской Федерации».</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 xml:space="preserve">Распоряжение Правительства РФ от 12.10.2019 № 2406-р «Об утверждении перечня жизненно необходимых и важнейших лекарственных препаратов для медицинского применения на 2020 год, перечня лекарственных препаратов для медицинского применения, в том числе лекарственных препаратов для медицинского применения, назначаемых по решению врачебных комиссий медицинских организаций, перечня лекарственных препаратов, предназначенных для обеспечения лиц, больных гемофилией, муковисцидозом, гипофизарным нанизмом, болезнью Гоше, злокачественными новообразованиями лимфоидной, кроветворной и родственных им тканей, рассеянным склерозом, </w:t>
      </w:r>
      <w:proofErr w:type="spellStart"/>
      <w:r w:rsidRPr="0060438A">
        <w:rPr>
          <w:lang w:eastAsia="ru-RU"/>
        </w:rPr>
        <w:t>гемолитико</w:t>
      </w:r>
      <w:proofErr w:type="spellEnd"/>
      <w:r w:rsidRPr="0060438A">
        <w:rPr>
          <w:lang w:eastAsia="ru-RU"/>
        </w:rPr>
        <w:t xml:space="preserve">-уремическим синдромом, юношеским артритом с системным началом, </w:t>
      </w:r>
      <w:proofErr w:type="spellStart"/>
      <w:r w:rsidRPr="0060438A">
        <w:rPr>
          <w:lang w:eastAsia="ru-RU"/>
        </w:rPr>
        <w:t>мукополисахаридозом</w:t>
      </w:r>
      <w:proofErr w:type="spellEnd"/>
      <w:r w:rsidRPr="0060438A">
        <w:rPr>
          <w:lang w:eastAsia="ru-RU"/>
        </w:rPr>
        <w:t xml:space="preserve"> I, II и VI типов, лиц после трансплантации органов и (или) тканей и минимального ассортимента лекарственных препаратов, необходимых для оказания медицинской помощи»).</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Приказ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Стандарт Компании № П3-11.02 С-0001 «Обеспечение физической защиты и антитеррористической защищённости объектов Компании».</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Инструкция Компании № П3-11.01 И-0009 «Порядок использования мобильных технических средств».</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lastRenderedPageBreak/>
        <w:t>Положение Компании № П3-11.01 Р-0170 «Обеспечение инженерно-технической защиты и охраны объектов Компании».</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Методические указания Компании № П3-11.01 М-0003 «Оборудование объектов Компании инженерно-техническими средствами охраны».</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Стандарт ООО «</w:t>
      </w:r>
      <w:proofErr w:type="spellStart"/>
      <w:r w:rsidRPr="0060438A">
        <w:rPr>
          <w:lang w:eastAsia="ru-RU"/>
        </w:rPr>
        <w:t>Славнефть-Красноярскнефтегаз</w:t>
      </w:r>
      <w:proofErr w:type="spellEnd"/>
      <w:r w:rsidRPr="0060438A">
        <w:rPr>
          <w:lang w:eastAsia="ru-RU"/>
        </w:rPr>
        <w:t>» № П3-10.02 С-0001 «Организация процесса бизнес-планирования».</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Регламент бизнес-процесса ООО «</w:t>
      </w:r>
      <w:proofErr w:type="spellStart"/>
      <w:r w:rsidRPr="0060438A">
        <w:rPr>
          <w:lang w:eastAsia="ru-RU"/>
        </w:rPr>
        <w:t>Славнефть-Красноярскнефтегаз</w:t>
      </w:r>
      <w:proofErr w:type="spellEnd"/>
      <w:r w:rsidRPr="0060438A">
        <w:rPr>
          <w:lang w:eastAsia="ru-RU"/>
        </w:rPr>
        <w:t>» № П3-11.02 РГБП-0011 ЮЛ-428 «Обеспечение сохранности товарно-материальных ценностей при их перемещении».</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Инструкция ООО «</w:t>
      </w:r>
      <w:proofErr w:type="spellStart"/>
      <w:r w:rsidRPr="0060438A">
        <w:rPr>
          <w:lang w:eastAsia="ru-RU"/>
        </w:rPr>
        <w:t>Славнефть-Красноярскнефтегаз</w:t>
      </w:r>
      <w:proofErr w:type="spellEnd"/>
      <w:r w:rsidRPr="0060438A">
        <w:rPr>
          <w:lang w:eastAsia="ru-RU"/>
        </w:rPr>
        <w:t xml:space="preserve">» № П3-11 И-0001 «По организации приема-сдачи под охрану режимного помещения Группы по </w:t>
      </w:r>
      <w:proofErr w:type="spellStart"/>
      <w:r w:rsidRPr="0060438A">
        <w:rPr>
          <w:lang w:eastAsia="ru-RU"/>
        </w:rPr>
        <w:t>режимно</w:t>
      </w:r>
      <w:proofErr w:type="spellEnd"/>
      <w:r w:rsidRPr="0060438A">
        <w:rPr>
          <w:lang w:eastAsia="ru-RU"/>
        </w:rPr>
        <w:t>-секретной работе».</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Инструкция ООО «</w:t>
      </w:r>
      <w:proofErr w:type="spellStart"/>
      <w:r w:rsidRPr="0060438A">
        <w:rPr>
          <w:lang w:eastAsia="ru-RU"/>
        </w:rPr>
        <w:t>Славнефть-Красноярскнефтегаз</w:t>
      </w:r>
      <w:proofErr w:type="spellEnd"/>
      <w:r w:rsidRPr="0060438A">
        <w:rPr>
          <w:lang w:eastAsia="ru-RU"/>
        </w:rPr>
        <w:t xml:space="preserve">» № П3-11 И-0002 «О порядке вскрытия, очередности и порядке эвакуации и дальнейшего хранения носителей сведений, составляющих государственную тайну в случае пожара, аварии, стихийного бедствия и других чрезвычайных ситуаций в помещении Группы по </w:t>
      </w:r>
      <w:proofErr w:type="spellStart"/>
      <w:r w:rsidRPr="0060438A">
        <w:rPr>
          <w:lang w:eastAsia="ru-RU"/>
        </w:rPr>
        <w:t>режимно</w:t>
      </w:r>
      <w:proofErr w:type="spellEnd"/>
      <w:r w:rsidRPr="0060438A">
        <w:rPr>
          <w:lang w:eastAsia="ru-RU"/>
        </w:rPr>
        <w:t>-секретной работе и офисном здании ООО «</w:t>
      </w:r>
      <w:proofErr w:type="spellStart"/>
      <w:r w:rsidRPr="0060438A">
        <w:rPr>
          <w:lang w:eastAsia="ru-RU"/>
        </w:rPr>
        <w:t>Славнефть-Красноярскнефтегаз</w:t>
      </w:r>
      <w:proofErr w:type="spellEnd"/>
      <w:r w:rsidRPr="0060438A">
        <w:rPr>
          <w:lang w:eastAsia="ru-RU"/>
        </w:rPr>
        <w:t>».</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Положение ООО «</w:t>
      </w:r>
      <w:proofErr w:type="spellStart"/>
      <w:r w:rsidRPr="0060438A">
        <w:rPr>
          <w:lang w:eastAsia="ru-RU"/>
        </w:rPr>
        <w:t>Славнефть-Красноярскнефтегаз</w:t>
      </w:r>
      <w:proofErr w:type="spellEnd"/>
      <w:r w:rsidRPr="0060438A">
        <w:rPr>
          <w:lang w:eastAsia="ru-RU"/>
        </w:rPr>
        <w:t xml:space="preserve">» № П2-03 Р-1377 ЮЛ-428 «Об оплате труда и премировании, социальных льготах, гарантиях и компенсациях работников». </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Положение ООО «</w:t>
      </w:r>
      <w:proofErr w:type="spellStart"/>
      <w:r w:rsidRPr="0060438A">
        <w:rPr>
          <w:lang w:eastAsia="ru-RU"/>
        </w:rPr>
        <w:t>Славнефть-Красноярскнефтегаз</w:t>
      </w:r>
      <w:proofErr w:type="spellEnd"/>
      <w:r w:rsidRPr="0060438A">
        <w:rPr>
          <w:lang w:eastAsia="ru-RU"/>
        </w:rPr>
        <w:t>» № П2-03 Р-0015 ЮЛ-428 «Правила внутреннего трудового распорядка».</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Положение ООО «</w:t>
      </w:r>
      <w:proofErr w:type="spellStart"/>
      <w:r w:rsidRPr="0060438A">
        <w:rPr>
          <w:lang w:eastAsia="ru-RU"/>
        </w:rPr>
        <w:t>Славнефть-Красноярскнефтегаз</w:t>
      </w:r>
      <w:proofErr w:type="spellEnd"/>
      <w:r w:rsidRPr="0060438A">
        <w:rPr>
          <w:lang w:eastAsia="ru-RU"/>
        </w:rPr>
        <w:t xml:space="preserve">» № П3-05 Р-1067 ЮЛ-428 «Порядок действий при выявлении случаев нахождения работников в состоянии алкогольного, наркотического и иного токсического опьянения». </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Положение ООО «</w:t>
      </w:r>
      <w:proofErr w:type="spellStart"/>
      <w:r w:rsidRPr="0060438A">
        <w:rPr>
          <w:lang w:eastAsia="ru-RU"/>
        </w:rPr>
        <w:t>Славнефть-Красноярскнефтегаз</w:t>
      </w:r>
      <w:proofErr w:type="spellEnd"/>
      <w:r w:rsidRPr="0060438A">
        <w:rPr>
          <w:lang w:eastAsia="ru-RU"/>
        </w:rPr>
        <w:t>» № П3-05 Р-0905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ООО «</w:t>
      </w:r>
      <w:proofErr w:type="spellStart"/>
      <w:r w:rsidRPr="0060438A">
        <w:rPr>
          <w:lang w:eastAsia="ru-RU"/>
        </w:rPr>
        <w:t>Славнефть-Красноярскнефтегаз</w:t>
      </w:r>
      <w:proofErr w:type="spellEnd"/>
      <w:r w:rsidRPr="0060438A">
        <w:rPr>
          <w:lang w:eastAsia="ru-RU"/>
        </w:rPr>
        <w:t xml:space="preserve">». </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Положение ООО «</w:t>
      </w:r>
      <w:proofErr w:type="spellStart"/>
      <w:r w:rsidRPr="0060438A">
        <w:rPr>
          <w:lang w:eastAsia="ru-RU"/>
        </w:rPr>
        <w:t>Славнефть-Красноярскнефтегаз</w:t>
      </w:r>
      <w:proofErr w:type="spellEnd"/>
      <w:r w:rsidRPr="0060438A">
        <w:rPr>
          <w:lang w:eastAsia="ru-RU"/>
        </w:rPr>
        <w:t>» № П2-06 Р-0001 «О бюджетной комиссии Общества».</w:t>
      </w:r>
    </w:p>
    <w:p w:rsidR="0060438A" w:rsidRPr="0060438A" w:rsidRDefault="0060438A" w:rsidP="0060438A">
      <w:pPr>
        <w:widowControl w:val="0"/>
        <w:tabs>
          <w:tab w:val="left" w:pos="1690"/>
        </w:tabs>
        <w:spacing w:before="120" w:after="120"/>
        <w:ind w:left="567"/>
        <w:jc w:val="both"/>
        <w:rPr>
          <w:lang w:eastAsia="ru-RU"/>
        </w:rPr>
      </w:pPr>
    </w:p>
    <w:p w:rsidR="0060438A" w:rsidRPr="0060438A" w:rsidRDefault="0060438A" w:rsidP="0060438A">
      <w:pPr>
        <w:widowControl w:val="0"/>
        <w:tabs>
          <w:tab w:val="left" w:pos="1690"/>
        </w:tabs>
        <w:spacing w:before="120" w:after="120"/>
        <w:ind w:left="567"/>
        <w:jc w:val="both"/>
        <w:rPr>
          <w:lang w:eastAsia="ru-RU"/>
        </w:rPr>
        <w:sectPr w:rsidR="0060438A" w:rsidRPr="0060438A" w:rsidSect="004C1BC6">
          <w:pgSz w:w="11906" w:h="16838" w:code="9"/>
          <w:pgMar w:top="567" w:right="1021" w:bottom="567" w:left="1247" w:header="737" w:footer="680" w:gutter="0"/>
          <w:cols w:space="708"/>
          <w:docGrid w:linePitch="360"/>
        </w:sectPr>
      </w:pPr>
    </w:p>
    <w:p w:rsidR="0060438A" w:rsidRPr="0060438A" w:rsidRDefault="0060438A" w:rsidP="0060438A">
      <w:pPr>
        <w:tabs>
          <w:tab w:val="left" w:pos="360"/>
        </w:tabs>
        <w:spacing w:after="240"/>
        <w:jc w:val="both"/>
        <w:outlineLvl w:val="0"/>
        <w:rPr>
          <w:rFonts w:ascii="Arial" w:hAnsi="Arial"/>
          <w:b/>
          <w:sz w:val="32"/>
        </w:rPr>
      </w:pPr>
      <w:bookmarkStart w:id="85" w:name="_Toc119941531"/>
      <w:bookmarkStart w:id="86" w:name="_Toc133590015"/>
      <w:r w:rsidRPr="0060438A">
        <w:rPr>
          <w:rFonts w:ascii="Arial" w:hAnsi="Arial"/>
          <w:b/>
          <w:sz w:val="32"/>
        </w:rPr>
        <w:lastRenderedPageBreak/>
        <w:t>ПРИЛОЖЕНИЯ</w:t>
      </w:r>
      <w:bookmarkEnd w:id="85"/>
      <w:bookmarkEnd w:id="86"/>
    </w:p>
    <w:p w:rsidR="0060438A" w:rsidRPr="0060438A" w:rsidRDefault="0060438A" w:rsidP="0060438A">
      <w:pPr>
        <w:spacing w:before="120"/>
        <w:jc w:val="right"/>
        <w:rPr>
          <w:rFonts w:ascii="Arial" w:hAnsi="Arial" w:cs="Arial"/>
          <w:b/>
          <w:sz w:val="20"/>
          <w:szCs w:val="20"/>
        </w:rPr>
      </w:pPr>
      <w:r w:rsidRPr="0060438A">
        <w:rPr>
          <w:rFonts w:ascii="Arial" w:hAnsi="Arial" w:cs="Arial"/>
          <w:b/>
          <w:sz w:val="20"/>
          <w:szCs w:val="20"/>
        </w:rPr>
        <w:t>Таблица 2</w:t>
      </w:r>
    </w:p>
    <w:p w:rsidR="0060438A" w:rsidRPr="0060438A" w:rsidRDefault="0060438A" w:rsidP="0060438A">
      <w:pPr>
        <w:spacing w:after="60"/>
        <w:jc w:val="right"/>
        <w:rPr>
          <w:rFonts w:ascii="Arial" w:hAnsi="Arial" w:cs="Arial"/>
          <w:b/>
          <w:sz w:val="20"/>
          <w:szCs w:val="20"/>
        </w:rPr>
      </w:pPr>
      <w:r w:rsidRPr="0060438A">
        <w:rPr>
          <w:rFonts w:ascii="Arial" w:hAnsi="Arial" w:cs="Arial"/>
          <w:b/>
          <w:sz w:val="20"/>
          <w:szCs w:val="20"/>
        </w:rPr>
        <w:t>Перечень приложений к Регламенту бизнес-процесса ООО «</w:t>
      </w:r>
      <w:proofErr w:type="spellStart"/>
      <w:r w:rsidRPr="0060438A">
        <w:rPr>
          <w:rFonts w:ascii="Arial" w:hAnsi="Arial" w:cs="Arial"/>
          <w:b/>
          <w:sz w:val="20"/>
          <w:szCs w:val="20"/>
        </w:rPr>
        <w:t>Славнефть-Красноярскнефтегаз</w:t>
      </w:r>
      <w:proofErr w:type="spellEnd"/>
      <w:r w:rsidRPr="0060438A">
        <w:rPr>
          <w:rFonts w:ascii="Arial" w:hAnsi="Arial" w:cs="Arial"/>
          <w:b/>
          <w:sz w:val="20"/>
          <w:szCs w:val="20"/>
        </w:rPr>
        <w:t>»</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1423"/>
        <w:gridCol w:w="6413"/>
        <w:gridCol w:w="2018"/>
      </w:tblGrid>
      <w:tr w:rsidR="0060438A" w:rsidRPr="0060438A" w:rsidTr="004C1BC6">
        <w:trPr>
          <w:tblHeader/>
        </w:trPr>
        <w:tc>
          <w:tcPr>
            <w:tcW w:w="722" w:type="pct"/>
            <w:tcBorders>
              <w:top w:val="single" w:sz="12" w:space="0" w:color="auto"/>
              <w:bottom w:val="single" w:sz="12" w:space="0" w:color="auto"/>
            </w:tcBorders>
            <w:shd w:val="clear" w:color="auto" w:fill="B8CCE4" w:themeFill="accent1" w:themeFillTint="66"/>
            <w:vAlign w:val="center"/>
          </w:tcPr>
          <w:p w:rsidR="0060438A" w:rsidRPr="0060438A" w:rsidRDefault="0060438A" w:rsidP="0060438A">
            <w:pPr>
              <w:numPr>
                <w:ilvl w:val="12"/>
                <w:numId w:val="0"/>
              </w:numPr>
              <w:spacing w:before="60" w:after="60"/>
              <w:jc w:val="center"/>
              <w:rPr>
                <w:rFonts w:ascii="Arial" w:hAnsi="Arial" w:cs="Arial"/>
                <w:b/>
                <w:caps/>
                <w:sz w:val="16"/>
                <w:szCs w:val="16"/>
                <w:u w:color="000000"/>
                <w:lang w:eastAsia="ru-RU"/>
              </w:rPr>
            </w:pPr>
            <w:r w:rsidRPr="0060438A">
              <w:rPr>
                <w:rFonts w:ascii="Arial" w:hAnsi="Arial" w:cs="Arial"/>
                <w:b/>
                <w:caps/>
                <w:sz w:val="16"/>
                <w:szCs w:val="16"/>
                <w:u w:color="000000"/>
                <w:lang w:eastAsia="ru-RU"/>
              </w:rPr>
              <w:t>НОМЕР</w:t>
            </w:r>
          </w:p>
          <w:p w:rsidR="0060438A" w:rsidRPr="0060438A" w:rsidRDefault="0060438A" w:rsidP="0060438A">
            <w:pPr>
              <w:numPr>
                <w:ilvl w:val="12"/>
                <w:numId w:val="0"/>
              </w:numPr>
              <w:spacing w:before="60" w:after="60"/>
              <w:jc w:val="center"/>
              <w:rPr>
                <w:rFonts w:ascii="Arial" w:hAnsi="Arial" w:cs="Arial"/>
                <w:b/>
                <w:caps/>
                <w:sz w:val="16"/>
                <w:szCs w:val="16"/>
                <w:u w:color="000000"/>
                <w:lang w:eastAsia="ru-RU"/>
              </w:rPr>
            </w:pPr>
            <w:r w:rsidRPr="0060438A">
              <w:rPr>
                <w:rFonts w:ascii="Arial" w:hAnsi="Arial" w:cs="Arial"/>
                <w:b/>
                <w:caps/>
                <w:sz w:val="16"/>
                <w:szCs w:val="16"/>
                <w:u w:color="000000"/>
                <w:lang w:eastAsia="ru-RU"/>
              </w:rPr>
              <w:t>ПРИЛОЖЕНИЯ</w:t>
            </w:r>
          </w:p>
        </w:tc>
        <w:tc>
          <w:tcPr>
            <w:tcW w:w="3254" w:type="pct"/>
            <w:tcBorders>
              <w:top w:val="single" w:sz="12" w:space="0" w:color="auto"/>
              <w:bottom w:val="single" w:sz="12" w:space="0" w:color="auto"/>
            </w:tcBorders>
            <w:shd w:val="clear" w:color="auto" w:fill="B8CCE4" w:themeFill="accent1" w:themeFillTint="66"/>
            <w:vAlign w:val="center"/>
          </w:tcPr>
          <w:p w:rsidR="0060438A" w:rsidRPr="0060438A" w:rsidRDefault="0060438A" w:rsidP="0060438A">
            <w:pPr>
              <w:numPr>
                <w:ilvl w:val="12"/>
                <w:numId w:val="0"/>
              </w:numPr>
              <w:spacing w:before="60" w:after="60"/>
              <w:jc w:val="center"/>
              <w:rPr>
                <w:rFonts w:ascii="Arial" w:hAnsi="Arial" w:cs="Arial"/>
                <w:b/>
                <w:caps/>
                <w:sz w:val="16"/>
                <w:szCs w:val="16"/>
                <w:u w:color="000000"/>
                <w:lang w:eastAsia="ru-RU"/>
              </w:rPr>
            </w:pPr>
            <w:r w:rsidRPr="0060438A">
              <w:rPr>
                <w:rFonts w:ascii="Arial" w:hAnsi="Arial" w:cs="Arial"/>
                <w:b/>
                <w:caps/>
                <w:sz w:val="16"/>
                <w:szCs w:val="16"/>
                <w:u w:color="000000"/>
                <w:lang w:eastAsia="ru-RU"/>
              </w:rPr>
              <w:t>НАИМЕНОВАНИЕ ПРИЛОЖЕНИЯ</w:t>
            </w:r>
          </w:p>
        </w:tc>
        <w:tc>
          <w:tcPr>
            <w:tcW w:w="1024" w:type="pct"/>
            <w:tcBorders>
              <w:top w:val="single" w:sz="12" w:space="0" w:color="auto"/>
              <w:bottom w:val="single" w:sz="12" w:space="0" w:color="auto"/>
            </w:tcBorders>
            <w:shd w:val="clear" w:color="auto" w:fill="B8CCE4" w:themeFill="accent1" w:themeFillTint="66"/>
            <w:vAlign w:val="center"/>
          </w:tcPr>
          <w:p w:rsidR="0060438A" w:rsidRPr="0060438A" w:rsidRDefault="0060438A" w:rsidP="0060438A">
            <w:pPr>
              <w:numPr>
                <w:ilvl w:val="12"/>
                <w:numId w:val="0"/>
              </w:numPr>
              <w:spacing w:before="60" w:after="60"/>
              <w:jc w:val="center"/>
              <w:rPr>
                <w:rFonts w:ascii="Arial" w:hAnsi="Arial" w:cs="Arial"/>
                <w:b/>
                <w:caps/>
                <w:sz w:val="16"/>
                <w:szCs w:val="16"/>
                <w:u w:color="000000"/>
                <w:lang w:eastAsia="ru-RU"/>
              </w:rPr>
            </w:pPr>
            <w:r w:rsidRPr="0060438A">
              <w:rPr>
                <w:rFonts w:ascii="Arial" w:hAnsi="Arial" w:cs="Arial"/>
                <w:b/>
                <w:caps/>
                <w:sz w:val="16"/>
                <w:szCs w:val="16"/>
                <w:u w:color="000000"/>
                <w:lang w:eastAsia="ru-RU"/>
              </w:rPr>
              <w:t>ПРИМЕЧАНИЕ</w:t>
            </w:r>
          </w:p>
        </w:tc>
      </w:tr>
      <w:tr w:rsidR="0060438A" w:rsidRPr="0060438A" w:rsidTr="004C1BC6">
        <w:trPr>
          <w:tblHeader/>
        </w:trPr>
        <w:tc>
          <w:tcPr>
            <w:tcW w:w="722" w:type="pct"/>
            <w:tcBorders>
              <w:top w:val="single" w:sz="12" w:space="0" w:color="auto"/>
              <w:bottom w:val="single" w:sz="12" w:space="0" w:color="auto"/>
            </w:tcBorders>
            <w:shd w:val="clear" w:color="auto" w:fill="B8CCE4" w:themeFill="accent1" w:themeFillTint="66"/>
            <w:vAlign w:val="center"/>
          </w:tcPr>
          <w:p w:rsidR="0060438A" w:rsidRPr="0060438A" w:rsidRDefault="0060438A" w:rsidP="0060438A">
            <w:pPr>
              <w:numPr>
                <w:ilvl w:val="12"/>
                <w:numId w:val="0"/>
              </w:numPr>
              <w:spacing w:before="60" w:after="60"/>
              <w:jc w:val="center"/>
              <w:rPr>
                <w:rFonts w:ascii="Arial" w:hAnsi="Arial" w:cs="Arial"/>
                <w:b/>
                <w:caps/>
                <w:sz w:val="14"/>
                <w:szCs w:val="14"/>
                <w:u w:color="000000"/>
                <w:lang w:eastAsia="ru-RU"/>
              </w:rPr>
            </w:pPr>
            <w:r w:rsidRPr="0060438A">
              <w:rPr>
                <w:rFonts w:ascii="Arial" w:hAnsi="Arial" w:cs="Arial"/>
                <w:b/>
                <w:caps/>
                <w:sz w:val="14"/>
                <w:szCs w:val="14"/>
                <w:u w:color="000000"/>
                <w:lang w:eastAsia="ru-RU"/>
              </w:rPr>
              <w:t>1</w:t>
            </w:r>
          </w:p>
        </w:tc>
        <w:tc>
          <w:tcPr>
            <w:tcW w:w="3254" w:type="pct"/>
            <w:tcBorders>
              <w:top w:val="single" w:sz="12" w:space="0" w:color="auto"/>
              <w:bottom w:val="single" w:sz="12" w:space="0" w:color="auto"/>
            </w:tcBorders>
            <w:shd w:val="clear" w:color="auto" w:fill="B8CCE4" w:themeFill="accent1" w:themeFillTint="66"/>
            <w:vAlign w:val="center"/>
          </w:tcPr>
          <w:p w:rsidR="0060438A" w:rsidRPr="0060438A" w:rsidRDefault="0060438A" w:rsidP="0060438A">
            <w:pPr>
              <w:numPr>
                <w:ilvl w:val="12"/>
                <w:numId w:val="0"/>
              </w:numPr>
              <w:spacing w:before="60" w:after="60"/>
              <w:jc w:val="center"/>
              <w:rPr>
                <w:rFonts w:ascii="Arial" w:hAnsi="Arial" w:cs="Arial"/>
                <w:b/>
                <w:caps/>
                <w:sz w:val="14"/>
                <w:szCs w:val="14"/>
                <w:u w:color="000000"/>
                <w:lang w:eastAsia="ru-RU"/>
              </w:rPr>
            </w:pPr>
            <w:r w:rsidRPr="0060438A">
              <w:rPr>
                <w:rFonts w:ascii="Arial" w:hAnsi="Arial" w:cs="Arial"/>
                <w:b/>
                <w:caps/>
                <w:sz w:val="14"/>
                <w:szCs w:val="14"/>
                <w:u w:color="000000"/>
                <w:lang w:eastAsia="ru-RU"/>
              </w:rPr>
              <w:t>2</w:t>
            </w:r>
          </w:p>
        </w:tc>
        <w:tc>
          <w:tcPr>
            <w:tcW w:w="1024" w:type="pct"/>
            <w:tcBorders>
              <w:top w:val="single" w:sz="12" w:space="0" w:color="auto"/>
              <w:bottom w:val="single" w:sz="12" w:space="0" w:color="auto"/>
            </w:tcBorders>
            <w:shd w:val="clear" w:color="auto" w:fill="B8CCE4" w:themeFill="accent1" w:themeFillTint="66"/>
            <w:vAlign w:val="center"/>
          </w:tcPr>
          <w:p w:rsidR="0060438A" w:rsidRPr="0060438A" w:rsidRDefault="0060438A" w:rsidP="0060438A">
            <w:pPr>
              <w:numPr>
                <w:ilvl w:val="12"/>
                <w:numId w:val="0"/>
              </w:numPr>
              <w:spacing w:before="60" w:after="60"/>
              <w:jc w:val="center"/>
              <w:rPr>
                <w:rFonts w:ascii="Arial" w:hAnsi="Arial" w:cs="Arial"/>
                <w:b/>
                <w:caps/>
                <w:sz w:val="14"/>
                <w:szCs w:val="14"/>
                <w:u w:color="000000"/>
                <w:lang w:eastAsia="ru-RU"/>
              </w:rPr>
            </w:pPr>
            <w:r w:rsidRPr="0060438A">
              <w:rPr>
                <w:rFonts w:ascii="Arial" w:hAnsi="Arial" w:cs="Arial"/>
                <w:b/>
                <w:caps/>
                <w:sz w:val="14"/>
                <w:szCs w:val="14"/>
                <w:u w:color="000000"/>
                <w:lang w:eastAsia="ru-RU"/>
              </w:rPr>
              <w:t>3</w:t>
            </w:r>
          </w:p>
        </w:tc>
      </w:tr>
      <w:tr w:rsidR="0060438A" w:rsidRPr="0060438A" w:rsidTr="004C1BC6">
        <w:trPr>
          <w:tblHeader/>
        </w:trPr>
        <w:tc>
          <w:tcPr>
            <w:tcW w:w="722" w:type="pct"/>
            <w:vAlign w:val="center"/>
          </w:tcPr>
          <w:p w:rsidR="0060438A" w:rsidRPr="0060438A" w:rsidRDefault="0060438A" w:rsidP="0060438A">
            <w:pPr>
              <w:jc w:val="center"/>
              <w:rPr>
                <w:sz w:val="20"/>
                <w:szCs w:val="20"/>
              </w:rPr>
            </w:pPr>
            <w:r w:rsidRPr="0060438A">
              <w:rPr>
                <w:sz w:val="20"/>
                <w:szCs w:val="20"/>
              </w:rPr>
              <w:t>1</w:t>
            </w:r>
          </w:p>
        </w:tc>
        <w:tc>
          <w:tcPr>
            <w:tcW w:w="3254" w:type="pct"/>
            <w:vAlign w:val="center"/>
          </w:tcPr>
          <w:p w:rsidR="0060438A" w:rsidRPr="0060438A" w:rsidRDefault="0060438A" w:rsidP="0060438A">
            <w:pPr>
              <w:rPr>
                <w:sz w:val="20"/>
                <w:szCs w:val="20"/>
              </w:rPr>
            </w:pPr>
            <w:r w:rsidRPr="0060438A">
              <w:rPr>
                <w:bCs/>
                <w:sz w:val="20"/>
                <w:szCs w:val="20"/>
              </w:rPr>
              <w:t>Схема управления пропускным и внутриобъектовым режимами</w:t>
            </w:r>
          </w:p>
        </w:tc>
        <w:tc>
          <w:tcPr>
            <w:tcW w:w="1024" w:type="pct"/>
          </w:tcPr>
          <w:p w:rsidR="0060438A" w:rsidRPr="0060438A" w:rsidRDefault="0060438A" w:rsidP="0060438A">
            <w:pPr>
              <w:rPr>
                <w:sz w:val="20"/>
                <w:szCs w:val="20"/>
              </w:rPr>
            </w:pPr>
            <w:r w:rsidRPr="0060438A">
              <w:rPr>
                <w:bCs/>
                <w:sz w:val="20"/>
                <w:szCs w:val="20"/>
              </w:rPr>
              <w:t>Включено в настоящий файл</w:t>
            </w:r>
          </w:p>
        </w:tc>
      </w:tr>
      <w:tr w:rsidR="0060438A" w:rsidRPr="0060438A" w:rsidTr="004C1BC6">
        <w:trPr>
          <w:tblHeader/>
        </w:trPr>
        <w:tc>
          <w:tcPr>
            <w:tcW w:w="722" w:type="pct"/>
            <w:vAlign w:val="center"/>
          </w:tcPr>
          <w:p w:rsidR="0060438A" w:rsidRPr="0060438A" w:rsidRDefault="0060438A" w:rsidP="0060438A">
            <w:pPr>
              <w:jc w:val="center"/>
              <w:rPr>
                <w:sz w:val="20"/>
                <w:szCs w:val="20"/>
              </w:rPr>
            </w:pPr>
            <w:r w:rsidRPr="0060438A">
              <w:rPr>
                <w:sz w:val="20"/>
                <w:szCs w:val="20"/>
              </w:rPr>
              <w:t>2</w:t>
            </w:r>
          </w:p>
        </w:tc>
        <w:tc>
          <w:tcPr>
            <w:tcW w:w="3254" w:type="pct"/>
            <w:vAlign w:val="center"/>
          </w:tcPr>
          <w:p w:rsidR="0060438A" w:rsidRPr="0060438A" w:rsidRDefault="0060438A" w:rsidP="0060438A">
            <w:pPr>
              <w:rPr>
                <w:bCs/>
                <w:sz w:val="20"/>
                <w:szCs w:val="20"/>
              </w:rPr>
            </w:pPr>
            <w:r w:rsidRPr="0060438A">
              <w:rPr>
                <w:color w:val="000000"/>
                <w:sz w:val="20"/>
                <w:szCs w:val="20"/>
              </w:rPr>
              <w:t>Проект технического задания на выставление поста охраны</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4C1BC6">
        <w:trPr>
          <w:tblHeader/>
        </w:trPr>
        <w:tc>
          <w:tcPr>
            <w:tcW w:w="722" w:type="pct"/>
            <w:vAlign w:val="center"/>
          </w:tcPr>
          <w:p w:rsidR="0060438A" w:rsidRPr="0060438A" w:rsidRDefault="0060438A" w:rsidP="0060438A">
            <w:pPr>
              <w:jc w:val="center"/>
              <w:rPr>
                <w:sz w:val="20"/>
                <w:szCs w:val="20"/>
              </w:rPr>
            </w:pPr>
            <w:r w:rsidRPr="0060438A">
              <w:rPr>
                <w:sz w:val="20"/>
                <w:szCs w:val="20"/>
              </w:rPr>
              <w:t>3</w:t>
            </w:r>
          </w:p>
        </w:tc>
        <w:tc>
          <w:tcPr>
            <w:tcW w:w="3254" w:type="pct"/>
            <w:vAlign w:val="center"/>
          </w:tcPr>
          <w:p w:rsidR="0060438A" w:rsidRPr="0060438A" w:rsidRDefault="0060438A" w:rsidP="0060438A">
            <w:pPr>
              <w:rPr>
                <w:color w:val="000000"/>
                <w:sz w:val="20"/>
                <w:szCs w:val="20"/>
              </w:rPr>
            </w:pPr>
            <w:r w:rsidRPr="0060438A">
              <w:rPr>
                <w:color w:val="000000"/>
                <w:sz w:val="20"/>
                <w:szCs w:val="20"/>
              </w:rPr>
              <w:t>Штрафные санкции, применяемые к подрядным организациям</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4C1BC6">
        <w:trPr>
          <w:tblHeader/>
        </w:trPr>
        <w:tc>
          <w:tcPr>
            <w:tcW w:w="722" w:type="pct"/>
            <w:vAlign w:val="center"/>
          </w:tcPr>
          <w:p w:rsidR="0060438A" w:rsidRPr="0060438A" w:rsidRDefault="0060438A" w:rsidP="0060438A">
            <w:pPr>
              <w:jc w:val="center"/>
              <w:rPr>
                <w:sz w:val="20"/>
                <w:szCs w:val="20"/>
              </w:rPr>
            </w:pPr>
            <w:r w:rsidRPr="0060438A">
              <w:rPr>
                <w:sz w:val="20"/>
                <w:szCs w:val="20"/>
              </w:rPr>
              <w:t>4</w:t>
            </w:r>
          </w:p>
        </w:tc>
        <w:tc>
          <w:tcPr>
            <w:tcW w:w="3254" w:type="pct"/>
            <w:vAlign w:val="center"/>
          </w:tcPr>
          <w:p w:rsidR="0060438A" w:rsidRPr="0060438A" w:rsidRDefault="0060438A" w:rsidP="0060438A">
            <w:pPr>
              <w:rPr>
                <w:color w:val="000000"/>
                <w:sz w:val="20"/>
                <w:szCs w:val="20"/>
              </w:rPr>
            </w:pPr>
            <w:r w:rsidRPr="0060438A">
              <w:rPr>
                <w:color w:val="000000"/>
                <w:sz w:val="20"/>
                <w:szCs w:val="20"/>
              </w:rPr>
              <w:t xml:space="preserve">Образец письма-заявки на получение личных пропусков </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4C1BC6">
        <w:trPr>
          <w:tblHeader/>
        </w:trPr>
        <w:tc>
          <w:tcPr>
            <w:tcW w:w="722" w:type="pct"/>
            <w:vAlign w:val="center"/>
          </w:tcPr>
          <w:p w:rsidR="0060438A" w:rsidRPr="0060438A" w:rsidRDefault="0060438A" w:rsidP="0060438A">
            <w:pPr>
              <w:jc w:val="center"/>
              <w:rPr>
                <w:sz w:val="20"/>
                <w:szCs w:val="20"/>
              </w:rPr>
            </w:pPr>
            <w:r w:rsidRPr="0060438A">
              <w:rPr>
                <w:sz w:val="20"/>
                <w:szCs w:val="20"/>
              </w:rPr>
              <w:t>5</w:t>
            </w:r>
          </w:p>
        </w:tc>
        <w:tc>
          <w:tcPr>
            <w:tcW w:w="3254" w:type="pct"/>
            <w:vAlign w:val="center"/>
          </w:tcPr>
          <w:p w:rsidR="0060438A" w:rsidRPr="0060438A" w:rsidRDefault="0060438A" w:rsidP="0060438A">
            <w:pPr>
              <w:rPr>
                <w:color w:val="000000"/>
                <w:sz w:val="20"/>
                <w:szCs w:val="20"/>
              </w:rPr>
            </w:pPr>
            <w:r w:rsidRPr="0060438A">
              <w:rPr>
                <w:bCs/>
                <w:sz w:val="20"/>
                <w:szCs w:val="20"/>
              </w:rPr>
              <w:t>Образцы электронных пропусков на объекты ООО «</w:t>
            </w:r>
            <w:proofErr w:type="spellStart"/>
            <w:r w:rsidRPr="0060438A">
              <w:rPr>
                <w:bCs/>
                <w:sz w:val="20"/>
                <w:szCs w:val="20"/>
              </w:rPr>
              <w:t>Славнефть-Красноярскнефтегаз</w:t>
            </w:r>
            <w:proofErr w:type="spellEnd"/>
            <w:r w:rsidRPr="0060438A">
              <w:rPr>
                <w:bCs/>
                <w:sz w:val="20"/>
                <w:szCs w:val="20"/>
              </w:rPr>
              <w:t>»</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4C1BC6">
        <w:trPr>
          <w:tblHeader/>
        </w:trPr>
        <w:tc>
          <w:tcPr>
            <w:tcW w:w="722" w:type="pct"/>
            <w:vAlign w:val="center"/>
          </w:tcPr>
          <w:p w:rsidR="0060438A" w:rsidRPr="0060438A" w:rsidRDefault="0060438A" w:rsidP="0060438A">
            <w:pPr>
              <w:jc w:val="center"/>
              <w:rPr>
                <w:sz w:val="20"/>
                <w:szCs w:val="20"/>
              </w:rPr>
            </w:pPr>
            <w:r w:rsidRPr="0060438A">
              <w:rPr>
                <w:sz w:val="20"/>
                <w:szCs w:val="20"/>
              </w:rPr>
              <w:t>6</w:t>
            </w:r>
          </w:p>
        </w:tc>
        <w:tc>
          <w:tcPr>
            <w:tcW w:w="3254" w:type="pct"/>
            <w:vAlign w:val="center"/>
          </w:tcPr>
          <w:p w:rsidR="0060438A" w:rsidRPr="0060438A" w:rsidRDefault="0060438A" w:rsidP="0060438A">
            <w:pPr>
              <w:rPr>
                <w:color w:val="000000"/>
                <w:sz w:val="20"/>
                <w:szCs w:val="20"/>
              </w:rPr>
            </w:pPr>
            <w:r w:rsidRPr="0060438A">
              <w:rPr>
                <w:color w:val="000000"/>
                <w:sz w:val="20"/>
                <w:szCs w:val="20"/>
              </w:rPr>
              <w:t>Образец временного пропуска для работников подрядных/субподрядных организаций, на бумажном носителе</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4C1BC6">
        <w:trPr>
          <w:tblHeader/>
        </w:trPr>
        <w:tc>
          <w:tcPr>
            <w:tcW w:w="722" w:type="pct"/>
            <w:vAlign w:val="center"/>
          </w:tcPr>
          <w:p w:rsidR="0060438A" w:rsidRPr="0060438A" w:rsidRDefault="0060438A" w:rsidP="0060438A">
            <w:pPr>
              <w:jc w:val="center"/>
              <w:rPr>
                <w:sz w:val="20"/>
                <w:szCs w:val="20"/>
              </w:rPr>
            </w:pPr>
            <w:r w:rsidRPr="0060438A">
              <w:rPr>
                <w:sz w:val="20"/>
                <w:szCs w:val="20"/>
              </w:rPr>
              <w:t>7</w:t>
            </w:r>
          </w:p>
        </w:tc>
        <w:tc>
          <w:tcPr>
            <w:tcW w:w="3254" w:type="pct"/>
            <w:vAlign w:val="center"/>
          </w:tcPr>
          <w:p w:rsidR="0060438A" w:rsidRPr="0060438A" w:rsidRDefault="0060438A" w:rsidP="0060438A">
            <w:pPr>
              <w:rPr>
                <w:color w:val="000000"/>
                <w:sz w:val="20"/>
                <w:szCs w:val="20"/>
              </w:rPr>
            </w:pPr>
            <w:r w:rsidRPr="0060438A">
              <w:rPr>
                <w:color w:val="000000"/>
                <w:sz w:val="20"/>
                <w:szCs w:val="20"/>
              </w:rPr>
              <w:t>Образец транспортного пропуска</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4C1BC6">
        <w:trPr>
          <w:tblHeader/>
        </w:trPr>
        <w:tc>
          <w:tcPr>
            <w:tcW w:w="722" w:type="pct"/>
            <w:vAlign w:val="center"/>
          </w:tcPr>
          <w:p w:rsidR="0060438A" w:rsidRPr="0060438A" w:rsidRDefault="0060438A" w:rsidP="0060438A">
            <w:pPr>
              <w:jc w:val="center"/>
              <w:rPr>
                <w:sz w:val="20"/>
                <w:szCs w:val="20"/>
              </w:rPr>
            </w:pPr>
            <w:r w:rsidRPr="0060438A">
              <w:rPr>
                <w:sz w:val="20"/>
                <w:szCs w:val="20"/>
              </w:rPr>
              <w:t>8</w:t>
            </w:r>
          </w:p>
        </w:tc>
        <w:tc>
          <w:tcPr>
            <w:tcW w:w="3254" w:type="pct"/>
            <w:vAlign w:val="center"/>
          </w:tcPr>
          <w:p w:rsidR="0060438A" w:rsidRPr="0060438A" w:rsidRDefault="0060438A" w:rsidP="0060438A">
            <w:pPr>
              <w:rPr>
                <w:color w:val="000000"/>
                <w:sz w:val="20"/>
                <w:szCs w:val="20"/>
              </w:rPr>
            </w:pPr>
            <w:r w:rsidRPr="0060438A">
              <w:rPr>
                <w:color w:val="000000"/>
                <w:sz w:val="20"/>
                <w:szCs w:val="20"/>
              </w:rPr>
              <w:t>Образец письма-заявки на получение транспортных пропусков</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4C1BC6">
        <w:trPr>
          <w:tblHeader/>
        </w:trPr>
        <w:tc>
          <w:tcPr>
            <w:tcW w:w="722" w:type="pct"/>
            <w:vAlign w:val="center"/>
          </w:tcPr>
          <w:p w:rsidR="0060438A" w:rsidRPr="0060438A" w:rsidRDefault="0060438A" w:rsidP="0060438A">
            <w:pPr>
              <w:jc w:val="center"/>
              <w:rPr>
                <w:sz w:val="20"/>
                <w:szCs w:val="20"/>
              </w:rPr>
            </w:pPr>
            <w:r w:rsidRPr="0060438A">
              <w:rPr>
                <w:sz w:val="20"/>
                <w:szCs w:val="20"/>
              </w:rPr>
              <w:t>9</w:t>
            </w:r>
          </w:p>
        </w:tc>
        <w:tc>
          <w:tcPr>
            <w:tcW w:w="3254" w:type="pct"/>
            <w:vAlign w:val="center"/>
          </w:tcPr>
          <w:p w:rsidR="0060438A" w:rsidRPr="0060438A" w:rsidRDefault="0060438A" w:rsidP="0060438A">
            <w:pPr>
              <w:rPr>
                <w:color w:val="000000"/>
                <w:sz w:val="20"/>
                <w:szCs w:val="20"/>
              </w:rPr>
            </w:pPr>
            <w:r w:rsidRPr="0060438A">
              <w:rPr>
                <w:color w:val="000000"/>
                <w:sz w:val="20"/>
                <w:szCs w:val="20"/>
              </w:rPr>
              <w:t>Образец списка работников для допуска на объект</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4C1BC6">
        <w:trPr>
          <w:tblHeader/>
        </w:trPr>
        <w:tc>
          <w:tcPr>
            <w:tcW w:w="722" w:type="pct"/>
            <w:vAlign w:val="center"/>
          </w:tcPr>
          <w:p w:rsidR="0060438A" w:rsidRPr="0060438A" w:rsidRDefault="0060438A" w:rsidP="0060438A">
            <w:pPr>
              <w:jc w:val="center"/>
              <w:rPr>
                <w:sz w:val="20"/>
                <w:szCs w:val="20"/>
              </w:rPr>
            </w:pPr>
            <w:r w:rsidRPr="0060438A">
              <w:rPr>
                <w:sz w:val="20"/>
                <w:szCs w:val="20"/>
              </w:rPr>
              <w:t xml:space="preserve">10 </w:t>
            </w:r>
          </w:p>
        </w:tc>
        <w:tc>
          <w:tcPr>
            <w:tcW w:w="3254" w:type="pct"/>
            <w:vAlign w:val="center"/>
          </w:tcPr>
          <w:p w:rsidR="0060438A" w:rsidRPr="0060438A" w:rsidRDefault="0060438A" w:rsidP="0060438A">
            <w:pPr>
              <w:rPr>
                <w:color w:val="000000"/>
                <w:sz w:val="20"/>
                <w:szCs w:val="20"/>
              </w:rPr>
            </w:pPr>
            <w:r w:rsidRPr="0060438A">
              <w:rPr>
                <w:color w:val="000000"/>
                <w:sz w:val="20"/>
                <w:szCs w:val="20"/>
              </w:rPr>
              <w:t>Образец списка техники для допуска на объект</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4C1BC6">
        <w:trPr>
          <w:tblHeader/>
        </w:trPr>
        <w:tc>
          <w:tcPr>
            <w:tcW w:w="722" w:type="pct"/>
            <w:vAlign w:val="center"/>
          </w:tcPr>
          <w:p w:rsidR="0060438A" w:rsidRPr="0060438A" w:rsidRDefault="0060438A" w:rsidP="0060438A">
            <w:pPr>
              <w:jc w:val="center"/>
              <w:rPr>
                <w:sz w:val="20"/>
                <w:szCs w:val="20"/>
              </w:rPr>
            </w:pPr>
            <w:r w:rsidRPr="0060438A">
              <w:rPr>
                <w:sz w:val="20"/>
                <w:szCs w:val="20"/>
              </w:rPr>
              <w:t>11</w:t>
            </w:r>
          </w:p>
        </w:tc>
        <w:tc>
          <w:tcPr>
            <w:tcW w:w="3254" w:type="pct"/>
            <w:vAlign w:val="center"/>
          </w:tcPr>
          <w:p w:rsidR="0060438A" w:rsidRPr="0060438A" w:rsidRDefault="0060438A" w:rsidP="0060438A">
            <w:pPr>
              <w:rPr>
                <w:color w:val="000000"/>
                <w:sz w:val="20"/>
                <w:szCs w:val="20"/>
              </w:rPr>
            </w:pPr>
            <w:r w:rsidRPr="0060438A">
              <w:rPr>
                <w:color w:val="000000"/>
                <w:sz w:val="20"/>
                <w:szCs w:val="20"/>
              </w:rPr>
              <w:t>Образец заявки на транзитный проезд</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4C1BC6">
        <w:trPr>
          <w:tblHeader/>
        </w:trPr>
        <w:tc>
          <w:tcPr>
            <w:tcW w:w="722" w:type="pct"/>
            <w:vAlign w:val="center"/>
          </w:tcPr>
          <w:p w:rsidR="0060438A" w:rsidRPr="0060438A" w:rsidRDefault="0060438A" w:rsidP="0060438A">
            <w:pPr>
              <w:jc w:val="center"/>
              <w:rPr>
                <w:sz w:val="20"/>
                <w:szCs w:val="20"/>
              </w:rPr>
            </w:pPr>
            <w:r w:rsidRPr="0060438A">
              <w:rPr>
                <w:sz w:val="20"/>
                <w:szCs w:val="20"/>
              </w:rPr>
              <w:t>12</w:t>
            </w:r>
          </w:p>
        </w:tc>
        <w:tc>
          <w:tcPr>
            <w:tcW w:w="3254" w:type="pct"/>
            <w:vAlign w:val="center"/>
          </w:tcPr>
          <w:p w:rsidR="0060438A" w:rsidRPr="0060438A" w:rsidRDefault="0060438A" w:rsidP="0060438A">
            <w:pPr>
              <w:rPr>
                <w:color w:val="000000"/>
                <w:sz w:val="20"/>
                <w:szCs w:val="20"/>
              </w:rPr>
            </w:pPr>
            <w:r w:rsidRPr="0060438A">
              <w:rPr>
                <w:color w:val="000000"/>
                <w:sz w:val="20"/>
                <w:szCs w:val="20"/>
              </w:rPr>
              <w:t>Образец акта выявленного нарушения</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4C1BC6">
        <w:trPr>
          <w:tblHeader/>
        </w:trPr>
        <w:tc>
          <w:tcPr>
            <w:tcW w:w="722" w:type="pct"/>
            <w:vAlign w:val="center"/>
          </w:tcPr>
          <w:p w:rsidR="0060438A" w:rsidRPr="0060438A" w:rsidRDefault="0060438A" w:rsidP="0060438A">
            <w:pPr>
              <w:jc w:val="center"/>
              <w:rPr>
                <w:sz w:val="20"/>
                <w:szCs w:val="20"/>
              </w:rPr>
            </w:pPr>
            <w:r w:rsidRPr="0060438A">
              <w:rPr>
                <w:sz w:val="20"/>
                <w:szCs w:val="20"/>
              </w:rPr>
              <w:t>13</w:t>
            </w:r>
          </w:p>
        </w:tc>
        <w:tc>
          <w:tcPr>
            <w:tcW w:w="3254" w:type="pct"/>
            <w:vAlign w:val="center"/>
          </w:tcPr>
          <w:p w:rsidR="0060438A" w:rsidRPr="0060438A" w:rsidRDefault="0060438A" w:rsidP="0060438A">
            <w:pPr>
              <w:rPr>
                <w:sz w:val="20"/>
                <w:szCs w:val="20"/>
              </w:rPr>
            </w:pPr>
            <w:r w:rsidRPr="0060438A">
              <w:rPr>
                <w:sz w:val="20"/>
                <w:szCs w:val="20"/>
              </w:rPr>
              <w:t>Образец акта изъятия пропуска</w:t>
            </w:r>
          </w:p>
        </w:tc>
        <w:tc>
          <w:tcPr>
            <w:tcW w:w="1024" w:type="pct"/>
          </w:tcPr>
          <w:p w:rsidR="0060438A" w:rsidRPr="0060438A" w:rsidRDefault="0060438A" w:rsidP="0060438A">
            <w:pPr>
              <w:rPr>
                <w:sz w:val="20"/>
                <w:szCs w:val="20"/>
              </w:rPr>
            </w:pPr>
            <w:r w:rsidRPr="0060438A">
              <w:rPr>
                <w:bCs/>
                <w:sz w:val="20"/>
                <w:szCs w:val="20"/>
              </w:rPr>
              <w:t>Включено в настоящий файл</w:t>
            </w:r>
          </w:p>
        </w:tc>
      </w:tr>
      <w:tr w:rsidR="0060438A" w:rsidRPr="0060438A" w:rsidTr="004C1BC6">
        <w:trPr>
          <w:tblHeader/>
        </w:trPr>
        <w:tc>
          <w:tcPr>
            <w:tcW w:w="722" w:type="pct"/>
            <w:vAlign w:val="center"/>
          </w:tcPr>
          <w:p w:rsidR="0060438A" w:rsidRPr="0060438A" w:rsidRDefault="0060438A" w:rsidP="0060438A">
            <w:pPr>
              <w:jc w:val="center"/>
              <w:rPr>
                <w:sz w:val="20"/>
                <w:szCs w:val="20"/>
              </w:rPr>
            </w:pPr>
            <w:r w:rsidRPr="0060438A">
              <w:rPr>
                <w:sz w:val="20"/>
                <w:szCs w:val="20"/>
              </w:rPr>
              <w:t>14</w:t>
            </w:r>
          </w:p>
        </w:tc>
        <w:tc>
          <w:tcPr>
            <w:tcW w:w="3254" w:type="pct"/>
            <w:vAlign w:val="center"/>
          </w:tcPr>
          <w:p w:rsidR="0060438A" w:rsidRPr="0060438A" w:rsidRDefault="0060438A" w:rsidP="0060438A">
            <w:pPr>
              <w:rPr>
                <w:bCs/>
                <w:sz w:val="20"/>
                <w:szCs w:val="20"/>
              </w:rPr>
            </w:pPr>
            <w:r w:rsidRPr="0060438A">
              <w:rPr>
                <w:bCs/>
                <w:sz w:val="20"/>
                <w:szCs w:val="20"/>
              </w:rPr>
              <w:t>Образец объяснительной по факту утраты пропуска</w:t>
            </w:r>
          </w:p>
        </w:tc>
        <w:tc>
          <w:tcPr>
            <w:tcW w:w="1024" w:type="pct"/>
          </w:tcPr>
          <w:p w:rsidR="0060438A" w:rsidRPr="0060438A" w:rsidRDefault="0060438A" w:rsidP="0060438A">
            <w:pPr>
              <w:rPr>
                <w:sz w:val="20"/>
                <w:szCs w:val="20"/>
              </w:rPr>
            </w:pPr>
            <w:r w:rsidRPr="0060438A">
              <w:rPr>
                <w:bCs/>
                <w:sz w:val="20"/>
                <w:szCs w:val="20"/>
              </w:rPr>
              <w:t>Включено в настоящий файл</w:t>
            </w:r>
          </w:p>
        </w:tc>
      </w:tr>
      <w:tr w:rsidR="0060438A" w:rsidRPr="0060438A" w:rsidTr="004C1BC6">
        <w:trPr>
          <w:tblHeader/>
        </w:trPr>
        <w:tc>
          <w:tcPr>
            <w:tcW w:w="722" w:type="pct"/>
            <w:vAlign w:val="center"/>
          </w:tcPr>
          <w:p w:rsidR="0060438A" w:rsidRPr="0060438A" w:rsidRDefault="0060438A" w:rsidP="0060438A">
            <w:pPr>
              <w:jc w:val="center"/>
              <w:rPr>
                <w:sz w:val="20"/>
                <w:szCs w:val="20"/>
              </w:rPr>
            </w:pPr>
            <w:r w:rsidRPr="0060438A">
              <w:rPr>
                <w:sz w:val="20"/>
                <w:szCs w:val="20"/>
              </w:rPr>
              <w:t>15</w:t>
            </w:r>
          </w:p>
        </w:tc>
        <w:tc>
          <w:tcPr>
            <w:tcW w:w="3254" w:type="pct"/>
            <w:vAlign w:val="center"/>
          </w:tcPr>
          <w:p w:rsidR="0060438A" w:rsidRPr="0060438A" w:rsidRDefault="0060438A" w:rsidP="0060438A">
            <w:pPr>
              <w:rPr>
                <w:bCs/>
                <w:sz w:val="20"/>
                <w:szCs w:val="20"/>
              </w:rPr>
            </w:pPr>
            <w:r w:rsidRPr="0060438A">
              <w:rPr>
                <w:bCs/>
                <w:sz w:val="20"/>
                <w:szCs w:val="20"/>
              </w:rPr>
              <w:t>Образец заявки на внос/вынос мобильного технического средства (ноутбук, жесткий диск и т.п.)</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4C1BC6">
        <w:trPr>
          <w:tblHeader/>
        </w:trPr>
        <w:tc>
          <w:tcPr>
            <w:tcW w:w="722" w:type="pct"/>
            <w:vAlign w:val="center"/>
          </w:tcPr>
          <w:p w:rsidR="0060438A" w:rsidRPr="0060438A" w:rsidRDefault="0060438A" w:rsidP="0060438A">
            <w:pPr>
              <w:jc w:val="center"/>
              <w:rPr>
                <w:sz w:val="20"/>
                <w:szCs w:val="20"/>
              </w:rPr>
            </w:pPr>
            <w:r w:rsidRPr="0060438A">
              <w:rPr>
                <w:sz w:val="20"/>
                <w:szCs w:val="20"/>
              </w:rPr>
              <w:t>16</w:t>
            </w:r>
          </w:p>
        </w:tc>
        <w:tc>
          <w:tcPr>
            <w:tcW w:w="3254" w:type="pct"/>
            <w:vAlign w:val="center"/>
          </w:tcPr>
          <w:p w:rsidR="0060438A" w:rsidRPr="0060438A" w:rsidRDefault="0060438A" w:rsidP="0060438A">
            <w:pPr>
              <w:rPr>
                <w:bCs/>
                <w:sz w:val="20"/>
                <w:szCs w:val="20"/>
              </w:rPr>
            </w:pPr>
            <w:r w:rsidRPr="0060438A">
              <w:rPr>
                <w:bCs/>
                <w:sz w:val="20"/>
                <w:szCs w:val="20"/>
              </w:rPr>
              <w:t>Образец письма-заявки на согласование фото-, видеосъемки и использования звукозаписывающей и радиопередающей аппаратуры</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4C1BC6">
        <w:trPr>
          <w:tblHeader/>
        </w:trPr>
        <w:tc>
          <w:tcPr>
            <w:tcW w:w="722" w:type="pct"/>
            <w:vAlign w:val="center"/>
          </w:tcPr>
          <w:p w:rsidR="0060438A" w:rsidRPr="0060438A" w:rsidRDefault="0060438A" w:rsidP="0060438A">
            <w:pPr>
              <w:jc w:val="center"/>
              <w:rPr>
                <w:sz w:val="20"/>
                <w:szCs w:val="20"/>
              </w:rPr>
            </w:pPr>
            <w:r w:rsidRPr="0060438A">
              <w:rPr>
                <w:sz w:val="20"/>
                <w:szCs w:val="20"/>
              </w:rPr>
              <w:t>17</w:t>
            </w:r>
          </w:p>
        </w:tc>
        <w:tc>
          <w:tcPr>
            <w:tcW w:w="3254" w:type="pct"/>
            <w:vAlign w:val="center"/>
          </w:tcPr>
          <w:p w:rsidR="0060438A" w:rsidRPr="0060438A" w:rsidRDefault="0060438A" w:rsidP="0060438A">
            <w:pPr>
              <w:rPr>
                <w:bCs/>
                <w:sz w:val="20"/>
                <w:szCs w:val="20"/>
              </w:rPr>
            </w:pPr>
            <w:r w:rsidRPr="0060438A">
              <w:rPr>
                <w:bCs/>
                <w:sz w:val="20"/>
                <w:szCs w:val="20"/>
              </w:rPr>
              <w:t>Образец книги учёта посетителей</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4C1BC6">
        <w:trPr>
          <w:tblHeader/>
        </w:trPr>
        <w:tc>
          <w:tcPr>
            <w:tcW w:w="722" w:type="pct"/>
            <w:vAlign w:val="center"/>
          </w:tcPr>
          <w:p w:rsidR="0060438A" w:rsidRPr="0060438A" w:rsidRDefault="0060438A" w:rsidP="0060438A">
            <w:pPr>
              <w:jc w:val="center"/>
              <w:rPr>
                <w:sz w:val="20"/>
                <w:szCs w:val="20"/>
              </w:rPr>
            </w:pPr>
            <w:r w:rsidRPr="0060438A">
              <w:rPr>
                <w:sz w:val="20"/>
                <w:szCs w:val="20"/>
              </w:rPr>
              <w:t>18</w:t>
            </w:r>
          </w:p>
        </w:tc>
        <w:tc>
          <w:tcPr>
            <w:tcW w:w="3254" w:type="pct"/>
            <w:vAlign w:val="center"/>
          </w:tcPr>
          <w:p w:rsidR="0060438A" w:rsidRPr="0060438A" w:rsidRDefault="0060438A" w:rsidP="0060438A">
            <w:pPr>
              <w:rPr>
                <w:bCs/>
                <w:sz w:val="20"/>
                <w:szCs w:val="20"/>
              </w:rPr>
            </w:pPr>
            <w:r w:rsidRPr="0060438A">
              <w:rPr>
                <w:bCs/>
                <w:sz w:val="20"/>
                <w:szCs w:val="20"/>
              </w:rPr>
              <w:t>Образец журнала учёта выдачи электронных пропусков</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4C1BC6">
        <w:trPr>
          <w:tblHeader/>
        </w:trPr>
        <w:tc>
          <w:tcPr>
            <w:tcW w:w="722" w:type="pct"/>
            <w:vAlign w:val="center"/>
          </w:tcPr>
          <w:p w:rsidR="0060438A" w:rsidRPr="0060438A" w:rsidRDefault="0060438A" w:rsidP="0060438A">
            <w:pPr>
              <w:jc w:val="center"/>
              <w:rPr>
                <w:sz w:val="20"/>
                <w:szCs w:val="20"/>
              </w:rPr>
            </w:pPr>
            <w:r w:rsidRPr="0060438A">
              <w:rPr>
                <w:sz w:val="20"/>
                <w:szCs w:val="20"/>
              </w:rPr>
              <w:t>19</w:t>
            </w:r>
          </w:p>
        </w:tc>
        <w:tc>
          <w:tcPr>
            <w:tcW w:w="3254" w:type="pct"/>
            <w:vAlign w:val="center"/>
          </w:tcPr>
          <w:p w:rsidR="0060438A" w:rsidRPr="0060438A" w:rsidRDefault="0060438A" w:rsidP="0060438A">
            <w:pPr>
              <w:rPr>
                <w:bCs/>
                <w:sz w:val="20"/>
                <w:szCs w:val="20"/>
              </w:rPr>
            </w:pPr>
            <w:r w:rsidRPr="0060438A">
              <w:rPr>
                <w:bCs/>
                <w:sz w:val="20"/>
                <w:szCs w:val="20"/>
              </w:rPr>
              <w:t>Образец журнала сдачи и приёма под охрану помещений, сейфов и ключей</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bl>
    <w:p w:rsidR="0060438A" w:rsidRPr="0060438A" w:rsidRDefault="0060438A" w:rsidP="0060438A">
      <w:pPr>
        <w:widowControl w:val="0"/>
        <w:tabs>
          <w:tab w:val="left" w:pos="1690"/>
        </w:tabs>
        <w:spacing w:before="240"/>
        <w:jc w:val="both"/>
        <w:rPr>
          <w:rFonts w:eastAsia="Calibri"/>
          <w:lang w:eastAsia="ru-RU"/>
        </w:rPr>
      </w:pPr>
    </w:p>
    <w:p w:rsidR="0060438A" w:rsidRPr="0060438A" w:rsidRDefault="0060438A" w:rsidP="0060438A">
      <w:pPr>
        <w:widowControl w:val="0"/>
        <w:tabs>
          <w:tab w:val="left" w:pos="1690"/>
        </w:tabs>
        <w:spacing w:before="240"/>
        <w:jc w:val="both"/>
        <w:rPr>
          <w:rFonts w:eastAsia="Calibri"/>
          <w:lang w:eastAsia="ru-RU"/>
        </w:rPr>
        <w:sectPr w:rsidR="0060438A" w:rsidRPr="0060438A" w:rsidSect="004C1BC6">
          <w:pgSz w:w="11906" w:h="16838" w:code="9"/>
          <w:pgMar w:top="567" w:right="1021" w:bottom="567" w:left="1247" w:header="737" w:footer="680" w:gutter="0"/>
          <w:cols w:space="708"/>
          <w:docGrid w:linePitch="360"/>
        </w:sectPr>
      </w:pPr>
    </w:p>
    <w:bookmarkStart w:id="87" w:name="один"/>
    <w:p w:rsidR="0060438A" w:rsidRPr="0060438A" w:rsidRDefault="0060438A" w:rsidP="0060438A">
      <w:pPr>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"_ПРИЛОЖЕНИЕ_1._СХЕМА" </w:instrText>
      </w:r>
      <w:r w:rsidRPr="0060438A">
        <w:rPr>
          <w:rFonts w:ascii="Arial" w:eastAsia="Calibri" w:hAnsi="Arial" w:cs="Arial"/>
          <w:b/>
        </w:rPr>
        <w:fldChar w:fldCharType="separate"/>
      </w:r>
      <w:r w:rsidRPr="0060438A">
        <w:rPr>
          <w:rFonts w:ascii="Arial" w:eastAsia="Calibri" w:hAnsi="Arial" w:cs="Arial"/>
          <w:b/>
        </w:rPr>
        <w:t>ПРИЛОЖЕНИЕ 1. СХЕМА УПРАВЛЕНИЯ ПРОПУСКНЫМ И ВНУТРИОБЪЕКТОВЫМ РЕЖИМАМИ</w:t>
      </w:r>
      <w:r w:rsidRPr="0060438A">
        <w:rPr>
          <w:rFonts w:ascii="Arial" w:eastAsia="Calibri" w:hAnsi="Arial" w:cs="Arial"/>
          <w:b/>
        </w:rPr>
        <w:fldChar w:fldCharType="end"/>
      </w:r>
    </w:p>
    <w:bookmarkEnd w:id="87"/>
    <w:p w:rsidR="0060438A" w:rsidRPr="0060438A" w:rsidRDefault="0060438A" w:rsidP="0060438A">
      <w:pPr>
        <w:rPr>
          <w:rFonts w:ascii="Calibri" w:eastAsia="Calibri" w:hAnsi="Calibri"/>
          <w:sz w:val="22"/>
          <w:szCs w:val="22"/>
        </w:rPr>
      </w:pPr>
    </w:p>
    <w:p w:rsidR="0060438A" w:rsidRPr="0060438A" w:rsidRDefault="0060438A" w:rsidP="0060438A">
      <w:pPr>
        <w:rPr>
          <w:rFonts w:ascii="Calibri" w:eastAsia="Calibri" w:hAnsi="Calibri"/>
          <w:sz w:val="22"/>
          <w:szCs w:val="22"/>
        </w:rPr>
      </w:pPr>
      <w:r w:rsidRPr="0060438A">
        <w:rPr>
          <w:rFonts w:ascii="Calibri" w:eastAsia="Calibri" w:hAnsi="Calibri"/>
          <w:sz w:val="22"/>
          <w:szCs w:val="22"/>
        </w:rPr>
        <w:object w:dxaOrig="10620" w:dyaOrig="162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9.25pt;height:569.25pt" o:ole="">
            <v:imagedata r:id="rId28" o:title=""/>
          </v:shape>
          <o:OLEObject Type="Embed" ProgID="Visio.Drawing.11" ShapeID="_x0000_i1025" DrawAspect="Content" ObjectID="_1773754795" r:id="rId29"/>
        </w:object>
      </w:r>
    </w:p>
    <w:p w:rsidR="0060438A" w:rsidRPr="0060438A" w:rsidRDefault="0060438A" w:rsidP="0060438A">
      <w:pPr>
        <w:widowControl w:val="0"/>
        <w:tabs>
          <w:tab w:val="left" w:pos="1690"/>
        </w:tabs>
        <w:spacing w:before="240"/>
        <w:jc w:val="both"/>
        <w:rPr>
          <w:lang w:eastAsia="ru-RU"/>
        </w:rPr>
      </w:pPr>
      <w:r w:rsidRPr="0060438A">
        <w:rPr>
          <w:lang w:eastAsia="ru-RU"/>
        </w:rPr>
        <w:br w:type="page"/>
      </w:r>
    </w:p>
    <w:bookmarkStart w:id="88" w:name="два"/>
    <w:p w:rsidR="0060438A" w:rsidRPr="0060438A" w:rsidRDefault="0060438A" w:rsidP="0060438A">
      <w:pPr>
        <w:jc w:val="both"/>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ПРИЛОЖЕНИЕ 2. ПРОЕКТ ТЕХНИЧЕСКОГО ЗАДАНИЯ НА ВЫСТАВЛЕНИЕ ПОСТА ОХРАНЫ</w:t>
      </w:r>
      <w:r w:rsidRPr="0060438A">
        <w:rPr>
          <w:rFonts w:ascii="Arial" w:eastAsia="Calibri" w:hAnsi="Arial" w:cs="Arial"/>
          <w:b/>
        </w:rPr>
        <w:fldChar w:fldCharType="end"/>
      </w:r>
    </w:p>
    <w:bookmarkEnd w:id="88"/>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60438A" w:rsidRPr="0060438A" w:rsidTr="004C1BC6">
        <w:tc>
          <w:tcPr>
            <w:tcW w:w="4785" w:type="dxa"/>
          </w:tcPr>
          <w:p w:rsidR="0060438A" w:rsidRPr="0060438A" w:rsidRDefault="0060438A" w:rsidP="0060438A">
            <w:pPr>
              <w:rPr>
                <w:bCs/>
                <w:sz w:val="20"/>
                <w:szCs w:val="20"/>
              </w:rPr>
            </w:pPr>
          </w:p>
        </w:tc>
        <w:tc>
          <w:tcPr>
            <w:tcW w:w="4786" w:type="dxa"/>
          </w:tcPr>
          <w:p w:rsidR="0060438A" w:rsidRPr="0060438A" w:rsidRDefault="0060438A" w:rsidP="0060438A">
            <w:pPr>
              <w:rPr>
                <w:bCs/>
              </w:rPr>
            </w:pPr>
            <w:r w:rsidRPr="0060438A">
              <w:rPr>
                <w:bCs/>
              </w:rPr>
              <w:t>УТВЕРЖДАЮ</w:t>
            </w:r>
          </w:p>
          <w:p w:rsidR="0060438A" w:rsidRPr="0060438A" w:rsidRDefault="0060438A" w:rsidP="0060438A">
            <w:pPr>
              <w:rPr>
                <w:bCs/>
              </w:rPr>
            </w:pPr>
            <w:r w:rsidRPr="0060438A">
              <w:rPr>
                <w:bCs/>
              </w:rPr>
              <w:t>Заместитель генерального директора ООО «</w:t>
            </w:r>
            <w:proofErr w:type="spellStart"/>
            <w:r w:rsidRPr="0060438A">
              <w:rPr>
                <w:bCs/>
              </w:rPr>
              <w:t>Славнефть-Красноярскнефтегаз</w:t>
            </w:r>
            <w:proofErr w:type="spellEnd"/>
            <w:r w:rsidRPr="0060438A">
              <w:rPr>
                <w:bCs/>
              </w:rPr>
              <w:t>»</w:t>
            </w:r>
          </w:p>
          <w:p w:rsidR="0060438A" w:rsidRPr="0060438A" w:rsidRDefault="0060438A" w:rsidP="0060438A">
            <w:pPr>
              <w:rPr>
                <w:bCs/>
              </w:rPr>
            </w:pPr>
            <w:r w:rsidRPr="0060438A">
              <w:rPr>
                <w:bCs/>
              </w:rPr>
              <w:t xml:space="preserve">по экономической безопасности </w:t>
            </w:r>
          </w:p>
          <w:p w:rsidR="0060438A" w:rsidRPr="0060438A" w:rsidRDefault="0060438A" w:rsidP="0060438A">
            <w:pPr>
              <w:rPr>
                <w:bCs/>
              </w:rPr>
            </w:pPr>
            <w:r w:rsidRPr="0060438A">
              <w:rPr>
                <w:bCs/>
              </w:rPr>
              <w:t>_____________________И.О. Фамилия</w:t>
            </w:r>
          </w:p>
          <w:p w:rsidR="0060438A" w:rsidRPr="0060438A" w:rsidRDefault="0060438A" w:rsidP="0060438A">
            <w:pPr>
              <w:rPr>
                <w:bCs/>
                <w:sz w:val="20"/>
                <w:szCs w:val="20"/>
              </w:rPr>
            </w:pPr>
            <w:r w:rsidRPr="0060438A">
              <w:rPr>
                <w:bCs/>
              </w:rPr>
              <w:t>«__</w:t>
            </w:r>
            <w:proofErr w:type="gramStart"/>
            <w:r w:rsidRPr="0060438A">
              <w:rPr>
                <w:bCs/>
              </w:rPr>
              <w:t>_»_</w:t>
            </w:r>
            <w:proofErr w:type="gramEnd"/>
            <w:r w:rsidRPr="0060438A">
              <w:rPr>
                <w:bCs/>
              </w:rPr>
              <w:t>_________20___г.</w:t>
            </w:r>
          </w:p>
        </w:tc>
      </w:tr>
    </w:tbl>
    <w:p w:rsidR="0060438A" w:rsidRPr="0060438A" w:rsidRDefault="0060438A" w:rsidP="0060438A">
      <w:pPr>
        <w:rPr>
          <w:bCs/>
        </w:rPr>
      </w:pPr>
    </w:p>
    <w:p w:rsidR="0060438A" w:rsidRPr="0060438A" w:rsidRDefault="0060438A" w:rsidP="0060438A">
      <w:pPr>
        <w:jc w:val="center"/>
        <w:rPr>
          <w:bCs/>
        </w:rPr>
      </w:pPr>
      <w:r w:rsidRPr="0060438A">
        <w:rPr>
          <w:bCs/>
        </w:rPr>
        <w:t>Проект</w:t>
      </w:r>
    </w:p>
    <w:p w:rsidR="0060438A" w:rsidRPr="0060438A" w:rsidRDefault="0060438A" w:rsidP="0060438A">
      <w:pPr>
        <w:jc w:val="center"/>
        <w:rPr>
          <w:bCs/>
        </w:rPr>
      </w:pPr>
      <w:r w:rsidRPr="0060438A">
        <w:rPr>
          <w:bCs/>
        </w:rPr>
        <w:t>технического задания на выставление поста охраны ____________________________</w:t>
      </w:r>
    </w:p>
    <w:p w:rsidR="0060438A" w:rsidRPr="0060438A" w:rsidRDefault="0060438A" w:rsidP="0060438A"/>
    <w:tbl>
      <w:tblPr>
        <w:tblStyle w:val="aff"/>
        <w:tblW w:w="9747" w:type="dxa"/>
        <w:tblLayout w:type="fixed"/>
        <w:tblLook w:val="04A0" w:firstRow="1" w:lastRow="0" w:firstColumn="1" w:lastColumn="0" w:noHBand="0" w:noVBand="1"/>
      </w:tblPr>
      <w:tblGrid>
        <w:gridCol w:w="540"/>
        <w:gridCol w:w="6798"/>
        <w:gridCol w:w="1417"/>
        <w:gridCol w:w="992"/>
      </w:tblGrid>
      <w:tr w:rsidR="0060438A" w:rsidRPr="0060438A" w:rsidTr="004C1BC6">
        <w:tc>
          <w:tcPr>
            <w:tcW w:w="540" w:type="dxa"/>
          </w:tcPr>
          <w:p w:rsidR="0060438A" w:rsidRPr="0060438A" w:rsidRDefault="0060438A" w:rsidP="0060438A">
            <w:r w:rsidRPr="0060438A">
              <w:t>№ п/п</w:t>
            </w:r>
          </w:p>
        </w:tc>
        <w:tc>
          <w:tcPr>
            <w:tcW w:w="8215" w:type="dxa"/>
            <w:gridSpan w:val="2"/>
          </w:tcPr>
          <w:p w:rsidR="0060438A" w:rsidRPr="0060438A" w:rsidRDefault="0060438A" w:rsidP="0060438A">
            <w:r w:rsidRPr="0060438A">
              <w:rPr>
                <w:bCs/>
              </w:rPr>
              <w:t>Характеристика охраняемого объекта и требования к оборудованию поста охраны</w:t>
            </w:r>
          </w:p>
        </w:tc>
        <w:tc>
          <w:tcPr>
            <w:tcW w:w="992" w:type="dxa"/>
          </w:tcPr>
          <w:p w:rsidR="0060438A" w:rsidRPr="0060438A" w:rsidRDefault="0060438A" w:rsidP="0060438A">
            <w:proofErr w:type="gramStart"/>
            <w:r w:rsidRPr="0060438A">
              <w:t>Приме-</w:t>
            </w:r>
            <w:proofErr w:type="spellStart"/>
            <w:r w:rsidRPr="0060438A">
              <w:t>чание</w:t>
            </w:r>
            <w:proofErr w:type="spellEnd"/>
            <w:proofErr w:type="gramEnd"/>
            <w:r w:rsidRPr="0060438A">
              <w:t xml:space="preserve"> </w:t>
            </w:r>
          </w:p>
        </w:tc>
      </w:tr>
      <w:tr w:rsidR="0060438A" w:rsidRPr="0060438A" w:rsidTr="004C1BC6">
        <w:tc>
          <w:tcPr>
            <w:tcW w:w="540" w:type="dxa"/>
          </w:tcPr>
          <w:p w:rsidR="0060438A" w:rsidRPr="0060438A" w:rsidRDefault="0060438A" w:rsidP="0060438A">
            <w:r w:rsidRPr="0060438A">
              <w:t>1</w:t>
            </w:r>
          </w:p>
        </w:tc>
        <w:tc>
          <w:tcPr>
            <w:tcW w:w="6798" w:type="dxa"/>
          </w:tcPr>
          <w:p w:rsidR="0060438A" w:rsidRPr="0060438A" w:rsidRDefault="0060438A" w:rsidP="0060438A">
            <w:pPr>
              <w:jc w:val="both"/>
            </w:pPr>
            <w:r w:rsidRPr="0060438A">
              <w:rPr>
                <w:bCs/>
              </w:rPr>
              <w:t>Местонахождение охраняемого объекта с приложением схемы</w:t>
            </w:r>
          </w:p>
        </w:tc>
        <w:tc>
          <w:tcPr>
            <w:tcW w:w="1417" w:type="dxa"/>
          </w:tcPr>
          <w:p w:rsidR="0060438A" w:rsidRPr="0060438A" w:rsidRDefault="0060438A" w:rsidP="0060438A"/>
        </w:tc>
        <w:tc>
          <w:tcPr>
            <w:tcW w:w="992" w:type="dxa"/>
          </w:tcPr>
          <w:p w:rsidR="0060438A" w:rsidRPr="0060438A" w:rsidRDefault="0060438A" w:rsidP="0060438A"/>
        </w:tc>
      </w:tr>
      <w:tr w:rsidR="0060438A" w:rsidRPr="0060438A" w:rsidTr="004C1BC6">
        <w:tc>
          <w:tcPr>
            <w:tcW w:w="540" w:type="dxa"/>
          </w:tcPr>
          <w:p w:rsidR="0060438A" w:rsidRPr="0060438A" w:rsidRDefault="0060438A" w:rsidP="0060438A">
            <w:r w:rsidRPr="0060438A">
              <w:t>2</w:t>
            </w:r>
          </w:p>
        </w:tc>
        <w:tc>
          <w:tcPr>
            <w:tcW w:w="6798" w:type="dxa"/>
          </w:tcPr>
          <w:p w:rsidR="0060438A" w:rsidRPr="0060438A" w:rsidRDefault="0060438A" w:rsidP="0060438A">
            <w:pPr>
              <w:jc w:val="both"/>
            </w:pPr>
            <w:r w:rsidRPr="0060438A">
              <w:rPr>
                <w:bCs/>
              </w:rPr>
              <w:t>Назначение объекта охраны (производственный объект, склад ТМЦ, парковка техники, охрана ТМЦ в пути следования и т.д.)</w:t>
            </w:r>
          </w:p>
        </w:tc>
        <w:tc>
          <w:tcPr>
            <w:tcW w:w="1417" w:type="dxa"/>
          </w:tcPr>
          <w:p w:rsidR="0060438A" w:rsidRPr="0060438A" w:rsidRDefault="0060438A" w:rsidP="0060438A"/>
        </w:tc>
        <w:tc>
          <w:tcPr>
            <w:tcW w:w="992" w:type="dxa"/>
          </w:tcPr>
          <w:p w:rsidR="0060438A" w:rsidRPr="0060438A" w:rsidRDefault="0060438A" w:rsidP="0060438A"/>
        </w:tc>
      </w:tr>
      <w:tr w:rsidR="0060438A" w:rsidRPr="0060438A" w:rsidTr="004C1BC6">
        <w:tc>
          <w:tcPr>
            <w:tcW w:w="540" w:type="dxa"/>
          </w:tcPr>
          <w:p w:rsidR="0060438A" w:rsidRPr="0060438A" w:rsidRDefault="0060438A" w:rsidP="0060438A">
            <w:r w:rsidRPr="0060438A">
              <w:t>3</w:t>
            </w:r>
          </w:p>
        </w:tc>
        <w:tc>
          <w:tcPr>
            <w:tcW w:w="6798" w:type="dxa"/>
          </w:tcPr>
          <w:p w:rsidR="0060438A" w:rsidRPr="0060438A" w:rsidRDefault="0060438A" w:rsidP="0060438A">
            <w:pPr>
              <w:jc w:val="both"/>
            </w:pPr>
            <w:r w:rsidRPr="0060438A">
              <w:rPr>
                <w:bCs/>
              </w:rPr>
              <w:t xml:space="preserve">Описание режима работы на охраняемом объекте (круглосуточно, сменный режим с 00:00ч по 00:00ч </w:t>
            </w:r>
            <w:proofErr w:type="spellStart"/>
            <w:r w:rsidRPr="0060438A">
              <w:rPr>
                <w:bCs/>
              </w:rPr>
              <w:t>и.т.д</w:t>
            </w:r>
            <w:proofErr w:type="spellEnd"/>
            <w:r w:rsidRPr="0060438A">
              <w:rPr>
                <w:bCs/>
              </w:rPr>
              <w:t>.</w:t>
            </w:r>
          </w:p>
        </w:tc>
        <w:tc>
          <w:tcPr>
            <w:tcW w:w="1417" w:type="dxa"/>
          </w:tcPr>
          <w:p w:rsidR="0060438A" w:rsidRPr="0060438A" w:rsidRDefault="0060438A" w:rsidP="0060438A"/>
        </w:tc>
        <w:tc>
          <w:tcPr>
            <w:tcW w:w="992" w:type="dxa"/>
          </w:tcPr>
          <w:p w:rsidR="0060438A" w:rsidRPr="0060438A" w:rsidRDefault="0060438A" w:rsidP="0060438A"/>
        </w:tc>
      </w:tr>
      <w:tr w:rsidR="0060438A" w:rsidRPr="0060438A" w:rsidTr="004C1BC6">
        <w:tc>
          <w:tcPr>
            <w:tcW w:w="540" w:type="dxa"/>
          </w:tcPr>
          <w:p w:rsidR="0060438A" w:rsidRPr="0060438A" w:rsidRDefault="0060438A" w:rsidP="0060438A">
            <w:r w:rsidRPr="0060438A">
              <w:t>4</w:t>
            </w:r>
          </w:p>
        </w:tc>
        <w:tc>
          <w:tcPr>
            <w:tcW w:w="6798" w:type="dxa"/>
          </w:tcPr>
          <w:p w:rsidR="0060438A" w:rsidRPr="0060438A" w:rsidRDefault="0060438A" w:rsidP="0060438A">
            <w:pPr>
              <w:jc w:val="both"/>
              <w:rPr>
                <w:bCs/>
              </w:rPr>
            </w:pPr>
            <w:r w:rsidRPr="0060438A">
              <w:rPr>
                <w:bCs/>
              </w:rPr>
              <w:t>Наличие и состояние</w:t>
            </w:r>
          </w:p>
          <w:p w:rsidR="0060438A" w:rsidRPr="0060438A" w:rsidRDefault="0060438A" w:rsidP="0060438A">
            <w:pPr>
              <w:jc w:val="both"/>
              <w:rPr>
                <w:bCs/>
              </w:rPr>
            </w:pPr>
            <w:r w:rsidRPr="0060438A">
              <w:rPr>
                <w:bCs/>
              </w:rPr>
              <w:t>- помещения предполагаемого для размещения поста охраны</w:t>
            </w:r>
          </w:p>
          <w:p w:rsidR="0060438A" w:rsidRPr="0060438A" w:rsidRDefault="0060438A" w:rsidP="0060438A">
            <w:pPr>
              <w:jc w:val="both"/>
            </w:pPr>
            <w:r w:rsidRPr="0060438A">
              <w:rPr>
                <w:bCs/>
              </w:rPr>
              <w:t>- инженерно-технических средств охраны (ограждение, освещение, сигнализация, видеонаблюдение, турникет, шлагбаум и т. д.)</w:t>
            </w:r>
          </w:p>
        </w:tc>
        <w:tc>
          <w:tcPr>
            <w:tcW w:w="1417" w:type="dxa"/>
          </w:tcPr>
          <w:p w:rsidR="0060438A" w:rsidRPr="0060438A" w:rsidRDefault="0060438A" w:rsidP="0060438A"/>
        </w:tc>
        <w:tc>
          <w:tcPr>
            <w:tcW w:w="992" w:type="dxa"/>
          </w:tcPr>
          <w:p w:rsidR="0060438A" w:rsidRPr="0060438A" w:rsidRDefault="0060438A" w:rsidP="0060438A"/>
        </w:tc>
      </w:tr>
      <w:tr w:rsidR="0060438A" w:rsidRPr="0060438A" w:rsidTr="004C1BC6">
        <w:tc>
          <w:tcPr>
            <w:tcW w:w="540" w:type="dxa"/>
          </w:tcPr>
          <w:p w:rsidR="0060438A" w:rsidRPr="0060438A" w:rsidRDefault="0060438A" w:rsidP="0060438A">
            <w:r w:rsidRPr="0060438A">
              <w:t>5</w:t>
            </w:r>
          </w:p>
        </w:tc>
        <w:tc>
          <w:tcPr>
            <w:tcW w:w="6798" w:type="dxa"/>
          </w:tcPr>
          <w:p w:rsidR="0060438A" w:rsidRPr="0060438A" w:rsidRDefault="0060438A" w:rsidP="0060438A">
            <w:pPr>
              <w:jc w:val="both"/>
            </w:pPr>
            <w:r w:rsidRPr="0060438A">
              <w:rPr>
                <w:bCs/>
              </w:rPr>
              <w:t>Количество охранников в смену и необходимые требования к ним при несении службы (организация пропускного режима, проверка состояния охраняемой территории, прием под охрану по окончании рабочего времени находящихся на охраняемой территории помещений, контейнеров, отдельно стоящего оборудования и т.д.)</w:t>
            </w:r>
          </w:p>
        </w:tc>
        <w:tc>
          <w:tcPr>
            <w:tcW w:w="1417" w:type="dxa"/>
          </w:tcPr>
          <w:p w:rsidR="0060438A" w:rsidRPr="0060438A" w:rsidRDefault="0060438A" w:rsidP="0060438A"/>
        </w:tc>
        <w:tc>
          <w:tcPr>
            <w:tcW w:w="992" w:type="dxa"/>
          </w:tcPr>
          <w:p w:rsidR="0060438A" w:rsidRPr="0060438A" w:rsidRDefault="0060438A" w:rsidP="0060438A"/>
        </w:tc>
      </w:tr>
      <w:tr w:rsidR="0060438A" w:rsidRPr="0060438A" w:rsidTr="004C1BC6">
        <w:tc>
          <w:tcPr>
            <w:tcW w:w="540" w:type="dxa"/>
          </w:tcPr>
          <w:p w:rsidR="0060438A" w:rsidRPr="0060438A" w:rsidRDefault="0060438A" w:rsidP="0060438A">
            <w:r w:rsidRPr="0060438A">
              <w:t>6</w:t>
            </w:r>
          </w:p>
        </w:tc>
        <w:tc>
          <w:tcPr>
            <w:tcW w:w="6798" w:type="dxa"/>
          </w:tcPr>
          <w:p w:rsidR="0060438A" w:rsidRPr="0060438A" w:rsidRDefault="0060438A" w:rsidP="0060438A">
            <w:pPr>
              <w:jc w:val="both"/>
            </w:pPr>
            <w:r w:rsidRPr="0060438A">
              <w:rPr>
                <w:bCs/>
              </w:rPr>
              <w:t xml:space="preserve">Необходимая дата выставления и предполагаемый период работы поста охраны </w:t>
            </w:r>
          </w:p>
        </w:tc>
        <w:tc>
          <w:tcPr>
            <w:tcW w:w="1417" w:type="dxa"/>
          </w:tcPr>
          <w:p w:rsidR="0060438A" w:rsidRPr="0060438A" w:rsidRDefault="0060438A" w:rsidP="0060438A"/>
        </w:tc>
        <w:tc>
          <w:tcPr>
            <w:tcW w:w="992" w:type="dxa"/>
          </w:tcPr>
          <w:p w:rsidR="0060438A" w:rsidRPr="0060438A" w:rsidRDefault="0060438A" w:rsidP="0060438A"/>
        </w:tc>
      </w:tr>
      <w:tr w:rsidR="0060438A" w:rsidRPr="0060438A" w:rsidTr="004C1BC6">
        <w:tc>
          <w:tcPr>
            <w:tcW w:w="540" w:type="dxa"/>
          </w:tcPr>
          <w:p w:rsidR="0060438A" w:rsidRPr="0060438A" w:rsidRDefault="0060438A" w:rsidP="0060438A">
            <w:r w:rsidRPr="0060438A">
              <w:t>7</w:t>
            </w:r>
          </w:p>
        </w:tc>
        <w:tc>
          <w:tcPr>
            <w:tcW w:w="6798" w:type="dxa"/>
          </w:tcPr>
          <w:p w:rsidR="0060438A" w:rsidRPr="0060438A" w:rsidRDefault="0060438A" w:rsidP="0060438A">
            <w:pPr>
              <w:jc w:val="both"/>
            </w:pPr>
            <w:r w:rsidRPr="0060438A">
              <w:rPr>
                <w:bCs/>
              </w:rPr>
              <w:t>Наличие свободных лимитов финансовых обязательств либо предполагаемый источник перераспределения лимитов для последующей корректировки лимитов финансовых обязательств УЭБ-начальника управления в соответствии с действующим порядком в ООО «</w:t>
            </w:r>
            <w:proofErr w:type="spellStart"/>
            <w:r w:rsidRPr="0060438A">
              <w:rPr>
                <w:bCs/>
              </w:rPr>
              <w:t>Славнефть-Красноярскнефтегаз</w:t>
            </w:r>
            <w:proofErr w:type="spellEnd"/>
            <w:r w:rsidRPr="0060438A">
              <w:rPr>
                <w:bCs/>
              </w:rPr>
              <w:t>».</w:t>
            </w:r>
          </w:p>
        </w:tc>
        <w:tc>
          <w:tcPr>
            <w:tcW w:w="1417" w:type="dxa"/>
          </w:tcPr>
          <w:p w:rsidR="0060438A" w:rsidRPr="0060438A" w:rsidRDefault="0060438A" w:rsidP="0060438A"/>
        </w:tc>
        <w:tc>
          <w:tcPr>
            <w:tcW w:w="992" w:type="dxa"/>
          </w:tcPr>
          <w:p w:rsidR="0060438A" w:rsidRPr="0060438A" w:rsidRDefault="0060438A" w:rsidP="0060438A"/>
        </w:tc>
      </w:tr>
    </w:tbl>
    <w:p w:rsidR="0060438A" w:rsidRPr="0060438A" w:rsidRDefault="0060438A" w:rsidP="0060438A">
      <w:pPr>
        <w:rPr>
          <w:bCs/>
        </w:rPr>
      </w:pPr>
    </w:p>
    <w:p w:rsidR="0060438A" w:rsidRPr="0060438A" w:rsidRDefault="0060438A" w:rsidP="0060438A">
      <w:pPr>
        <w:rPr>
          <w:bCs/>
        </w:rPr>
      </w:pPr>
      <w:r w:rsidRPr="0060438A">
        <w:rPr>
          <w:bCs/>
        </w:rPr>
        <w:t>Начальник управления (подразделения)</w:t>
      </w:r>
    </w:p>
    <w:p w:rsidR="0060438A" w:rsidRPr="0060438A" w:rsidRDefault="0060438A" w:rsidP="0060438A">
      <w:pPr>
        <w:rPr>
          <w:bCs/>
        </w:rPr>
      </w:pPr>
      <w:r w:rsidRPr="0060438A">
        <w:rPr>
          <w:bCs/>
        </w:rPr>
        <w:t>инициатор открытия поста охраны                    _____________              __________________</w:t>
      </w:r>
    </w:p>
    <w:p w:rsidR="0060438A" w:rsidRPr="0060438A" w:rsidRDefault="0060438A" w:rsidP="0060438A">
      <w:pPr>
        <w:rPr>
          <w:bCs/>
        </w:rPr>
      </w:pPr>
      <w:r w:rsidRPr="0060438A">
        <w:rPr>
          <w:bCs/>
          <w:vertAlign w:val="superscript"/>
        </w:rPr>
        <w:t xml:space="preserve">                                                                                                                                   подпись                                           Фамилия и инициалы                                                                    </w:t>
      </w:r>
    </w:p>
    <w:p w:rsidR="0060438A" w:rsidRPr="0060438A" w:rsidRDefault="0060438A" w:rsidP="0060438A">
      <w:pPr>
        <w:rPr>
          <w:bCs/>
        </w:rPr>
      </w:pPr>
    </w:p>
    <w:p w:rsidR="0060438A" w:rsidRPr="0060438A" w:rsidRDefault="0060438A" w:rsidP="0060438A">
      <w:pPr>
        <w:rPr>
          <w:bCs/>
        </w:rPr>
      </w:pPr>
      <w:r w:rsidRPr="0060438A">
        <w:rPr>
          <w:bCs/>
        </w:rPr>
        <w:t>ЗГД по экономике и финансам                           _____________              __________________</w:t>
      </w:r>
    </w:p>
    <w:p w:rsidR="0060438A" w:rsidRPr="0060438A" w:rsidRDefault="0060438A" w:rsidP="0060438A">
      <w:pPr>
        <w:rPr>
          <w:bCs/>
        </w:rPr>
      </w:pPr>
      <w:r w:rsidRPr="0060438A">
        <w:rPr>
          <w:bCs/>
          <w:vertAlign w:val="superscript"/>
        </w:rPr>
        <w:t xml:space="preserve">                                                                                                                                   подпись                                           Фамилия и инициалы                                                                    </w:t>
      </w:r>
      <w:r w:rsidRPr="0060438A">
        <w:rPr>
          <w:bCs/>
        </w:rPr>
        <w:t xml:space="preserve">                                                                                        </w:t>
      </w:r>
    </w:p>
    <w:p w:rsidR="0060438A" w:rsidRPr="0060438A" w:rsidRDefault="0060438A" w:rsidP="0060438A">
      <w:pPr>
        <w:rPr>
          <w:bCs/>
        </w:rPr>
      </w:pPr>
    </w:p>
    <w:p w:rsidR="0060438A" w:rsidRPr="0060438A" w:rsidRDefault="0060438A" w:rsidP="0060438A">
      <w:r w:rsidRPr="0060438A">
        <w:rPr>
          <w:bCs/>
        </w:rPr>
        <w:t>«__</w:t>
      </w:r>
      <w:proofErr w:type="gramStart"/>
      <w:r w:rsidRPr="0060438A">
        <w:rPr>
          <w:bCs/>
        </w:rPr>
        <w:t>_»_</w:t>
      </w:r>
      <w:proofErr w:type="gramEnd"/>
      <w:r w:rsidRPr="0060438A">
        <w:rPr>
          <w:bCs/>
        </w:rPr>
        <w:t>____________20__г.</w:t>
      </w:r>
      <w:r w:rsidRPr="0060438A">
        <w:br w:type="page"/>
      </w:r>
    </w:p>
    <w:bookmarkStart w:id="89" w:name="три"/>
    <w:p w:rsidR="0060438A" w:rsidRPr="0060438A" w:rsidRDefault="0060438A" w:rsidP="0060438A">
      <w:pPr>
        <w:jc w:val="both"/>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 xml:space="preserve">ПРИЛОЖЕНИЕ 3. ШТРАФНЫЕ САНКЦИИ, ПРИМЕНЯЕМЫЕ К ПОДРЯДНЫМ ОРГАНИЗАЦИЯМ </w:t>
      </w:r>
      <w:r w:rsidRPr="0060438A">
        <w:rPr>
          <w:rFonts w:ascii="Arial" w:eastAsia="Calibri" w:hAnsi="Arial" w:cs="Arial"/>
          <w:b/>
        </w:rPr>
        <w:fldChar w:fldCharType="end"/>
      </w:r>
    </w:p>
    <w:bookmarkEnd w:id="89"/>
    <w:p w:rsidR="0060438A" w:rsidRPr="0060438A" w:rsidRDefault="0060438A" w:rsidP="0060438A">
      <w:pPr>
        <w:widowControl w:val="0"/>
        <w:tabs>
          <w:tab w:val="left" w:pos="1690"/>
        </w:tabs>
        <w:spacing w:before="240"/>
        <w:jc w:val="center"/>
        <w:rPr>
          <w:lang w:eastAsia="ru-RU"/>
        </w:rPr>
      </w:pPr>
      <w:r w:rsidRPr="0060438A">
        <w:rPr>
          <w:lang w:eastAsia="ru-RU"/>
        </w:rPr>
        <w:t>ШКАЛА ШТРАФНЫХ САНКЦИЙ ЗА НАРУШЕНИЯ ПРОПУСКНОГО И ВНУТРИОБЪЕКТОВОГО РЕЖИМА НА ОБЪЕКТАХ ООО «СЛАВНЕФТЬ-КРАСНОЯРСКНЕФТЕГАЗ»</w:t>
      </w:r>
    </w:p>
    <w:tbl>
      <w:tblPr>
        <w:tblW w:w="9640" w:type="dxa"/>
        <w:tblInd w:w="-34" w:type="dxa"/>
        <w:tblLayout w:type="fixed"/>
        <w:tblLook w:val="04A0" w:firstRow="1" w:lastRow="0" w:firstColumn="1" w:lastColumn="0" w:noHBand="0" w:noVBand="1"/>
      </w:tblPr>
      <w:tblGrid>
        <w:gridCol w:w="568"/>
        <w:gridCol w:w="3544"/>
        <w:gridCol w:w="708"/>
        <w:gridCol w:w="709"/>
        <w:gridCol w:w="850"/>
        <w:gridCol w:w="993"/>
        <w:gridCol w:w="1134"/>
        <w:gridCol w:w="1134"/>
      </w:tblGrid>
      <w:tr w:rsidR="0060438A" w:rsidRPr="0060438A" w:rsidTr="004C1BC6">
        <w:trPr>
          <w:trHeight w:val="300"/>
          <w:tblHeader/>
        </w:trPr>
        <w:tc>
          <w:tcPr>
            <w:tcW w:w="56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60438A" w:rsidRPr="0060438A" w:rsidRDefault="0060438A" w:rsidP="0060438A">
            <w:pPr>
              <w:jc w:val="center"/>
              <w:rPr>
                <w:b/>
                <w:color w:val="000000"/>
                <w:sz w:val="20"/>
                <w:szCs w:val="20"/>
              </w:rPr>
            </w:pPr>
            <w:r w:rsidRPr="0060438A">
              <w:rPr>
                <w:b/>
                <w:color w:val="000000"/>
                <w:sz w:val="20"/>
                <w:szCs w:val="20"/>
              </w:rPr>
              <w:t>№ п/п</w:t>
            </w:r>
          </w:p>
        </w:tc>
        <w:tc>
          <w:tcPr>
            <w:tcW w:w="354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60438A" w:rsidRPr="0060438A" w:rsidRDefault="0060438A" w:rsidP="0060438A">
            <w:pPr>
              <w:jc w:val="center"/>
              <w:rPr>
                <w:b/>
                <w:color w:val="000000"/>
                <w:sz w:val="20"/>
                <w:szCs w:val="20"/>
              </w:rPr>
            </w:pPr>
            <w:r w:rsidRPr="0060438A">
              <w:rPr>
                <w:b/>
                <w:color w:val="000000"/>
                <w:sz w:val="20"/>
                <w:szCs w:val="20"/>
              </w:rPr>
              <w:t>Нарушение</w:t>
            </w:r>
          </w:p>
        </w:tc>
        <w:tc>
          <w:tcPr>
            <w:tcW w:w="5528" w:type="dxa"/>
            <w:gridSpan w:val="6"/>
            <w:tcBorders>
              <w:top w:val="single" w:sz="4" w:space="0" w:color="auto"/>
              <w:left w:val="nil"/>
              <w:bottom w:val="single" w:sz="4" w:space="0" w:color="auto"/>
              <w:right w:val="single" w:sz="4" w:space="0" w:color="000000"/>
            </w:tcBorders>
            <w:shd w:val="clear" w:color="auto" w:fill="auto"/>
            <w:vAlign w:val="center"/>
            <w:hideMark/>
          </w:tcPr>
          <w:p w:rsidR="0060438A" w:rsidRPr="0060438A" w:rsidRDefault="0060438A" w:rsidP="0060438A">
            <w:pPr>
              <w:jc w:val="center"/>
              <w:rPr>
                <w:b/>
                <w:color w:val="000000"/>
                <w:sz w:val="20"/>
                <w:szCs w:val="20"/>
              </w:rPr>
            </w:pPr>
            <w:r w:rsidRPr="0060438A">
              <w:rPr>
                <w:b/>
                <w:color w:val="000000"/>
                <w:sz w:val="20"/>
                <w:szCs w:val="20"/>
              </w:rPr>
              <w:t>Цена договора с учетом НДС, тыс. руб.</w:t>
            </w:r>
          </w:p>
        </w:tc>
      </w:tr>
      <w:tr w:rsidR="0060438A" w:rsidRPr="0060438A" w:rsidTr="004C1BC6">
        <w:trPr>
          <w:trHeight w:val="600"/>
          <w:tblHeader/>
        </w:trPr>
        <w:tc>
          <w:tcPr>
            <w:tcW w:w="568" w:type="dxa"/>
            <w:vMerge/>
            <w:tcBorders>
              <w:top w:val="single" w:sz="4" w:space="0" w:color="auto"/>
              <w:left w:val="single" w:sz="4" w:space="0" w:color="auto"/>
              <w:bottom w:val="single" w:sz="4" w:space="0" w:color="000000"/>
              <w:right w:val="single" w:sz="4" w:space="0" w:color="auto"/>
            </w:tcBorders>
            <w:vAlign w:val="center"/>
            <w:hideMark/>
          </w:tcPr>
          <w:p w:rsidR="0060438A" w:rsidRPr="0060438A" w:rsidRDefault="0060438A" w:rsidP="0060438A">
            <w:pPr>
              <w:rPr>
                <w:color w:val="000000"/>
                <w:sz w:val="20"/>
                <w:szCs w:val="20"/>
              </w:rPr>
            </w:pPr>
          </w:p>
        </w:tc>
        <w:tc>
          <w:tcPr>
            <w:tcW w:w="3544" w:type="dxa"/>
            <w:vMerge/>
            <w:tcBorders>
              <w:top w:val="single" w:sz="4" w:space="0" w:color="auto"/>
              <w:left w:val="single" w:sz="4" w:space="0" w:color="auto"/>
              <w:bottom w:val="single" w:sz="4" w:space="0" w:color="000000"/>
              <w:right w:val="single" w:sz="4" w:space="0" w:color="auto"/>
            </w:tcBorders>
            <w:vAlign w:val="center"/>
            <w:hideMark/>
          </w:tcPr>
          <w:p w:rsidR="0060438A" w:rsidRPr="0060438A" w:rsidRDefault="0060438A" w:rsidP="0060438A">
            <w:pPr>
              <w:rPr>
                <w:color w:val="000000"/>
                <w:sz w:val="20"/>
                <w:szCs w:val="20"/>
              </w:rPr>
            </w:pPr>
          </w:p>
        </w:tc>
        <w:tc>
          <w:tcPr>
            <w:tcW w:w="708" w:type="dxa"/>
            <w:tcBorders>
              <w:top w:val="nil"/>
              <w:left w:val="nil"/>
              <w:bottom w:val="single" w:sz="4" w:space="0" w:color="auto"/>
              <w:right w:val="single" w:sz="4" w:space="0" w:color="auto"/>
            </w:tcBorders>
            <w:shd w:val="clear" w:color="auto" w:fill="auto"/>
            <w:hideMark/>
          </w:tcPr>
          <w:p w:rsidR="0060438A" w:rsidRPr="0060438A" w:rsidRDefault="0060438A" w:rsidP="0060438A">
            <w:pPr>
              <w:jc w:val="center"/>
              <w:rPr>
                <w:b/>
                <w:color w:val="000000"/>
                <w:sz w:val="20"/>
                <w:szCs w:val="20"/>
              </w:rPr>
            </w:pPr>
            <w:r w:rsidRPr="0060438A">
              <w:rPr>
                <w:b/>
                <w:iCs/>
                <w:caps/>
                <w:sz w:val="20"/>
                <w:szCs w:val="20"/>
              </w:rPr>
              <w:t>≤100</w:t>
            </w:r>
          </w:p>
        </w:tc>
        <w:tc>
          <w:tcPr>
            <w:tcW w:w="709" w:type="dxa"/>
            <w:tcBorders>
              <w:top w:val="nil"/>
              <w:left w:val="nil"/>
              <w:bottom w:val="single" w:sz="4" w:space="0" w:color="auto"/>
              <w:right w:val="single" w:sz="4" w:space="0" w:color="auto"/>
            </w:tcBorders>
            <w:shd w:val="clear" w:color="auto" w:fill="auto"/>
            <w:hideMark/>
          </w:tcPr>
          <w:p w:rsidR="0060438A" w:rsidRPr="0060438A" w:rsidRDefault="0060438A" w:rsidP="0060438A">
            <w:pPr>
              <w:jc w:val="center"/>
              <w:rPr>
                <w:b/>
                <w:color w:val="000000"/>
                <w:sz w:val="20"/>
                <w:szCs w:val="20"/>
              </w:rPr>
            </w:pPr>
            <w:r w:rsidRPr="0060438A">
              <w:rPr>
                <w:b/>
                <w:iCs/>
                <w:caps/>
                <w:sz w:val="20"/>
                <w:szCs w:val="20"/>
              </w:rPr>
              <w:t>100 -500</w:t>
            </w:r>
          </w:p>
        </w:tc>
        <w:tc>
          <w:tcPr>
            <w:tcW w:w="850" w:type="dxa"/>
            <w:tcBorders>
              <w:top w:val="nil"/>
              <w:left w:val="nil"/>
              <w:bottom w:val="single" w:sz="4" w:space="0" w:color="auto"/>
              <w:right w:val="single" w:sz="4" w:space="0" w:color="auto"/>
            </w:tcBorders>
            <w:shd w:val="clear" w:color="auto" w:fill="auto"/>
            <w:hideMark/>
          </w:tcPr>
          <w:p w:rsidR="0060438A" w:rsidRPr="0060438A" w:rsidRDefault="0060438A" w:rsidP="0060438A">
            <w:pPr>
              <w:jc w:val="center"/>
              <w:rPr>
                <w:b/>
                <w:color w:val="000000"/>
                <w:sz w:val="20"/>
                <w:szCs w:val="20"/>
              </w:rPr>
            </w:pPr>
            <w:r w:rsidRPr="0060438A">
              <w:rPr>
                <w:b/>
                <w:iCs/>
                <w:caps/>
                <w:sz w:val="20"/>
                <w:szCs w:val="20"/>
              </w:rPr>
              <w:t>500 - 2 000</w:t>
            </w:r>
          </w:p>
        </w:tc>
        <w:tc>
          <w:tcPr>
            <w:tcW w:w="993" w:type="dxa"/>
            <w:tcBorders>
              <w:top w:val="nil"/>
              <w:left w:val="nil"/>
              <w:bottom w:val="single" w:sz="4" w:space="0" w:color="auto"/>
              <w:right w:val="single" w:sz="4" w:space="0" w:color="auto"/>
            </w:tcBorders>
            <w:shd w:val="clear" w:color="auto" w:fill="auto"/>
            <w:hideMark/>
          </w:tcPr>
          <w:p w:rsidR="0060438A" w:rsidRPr="0060438A" w:rsidRDefault="0060438A" w:rsidP="0060438A">
            <w:pPr>
              <w:jc w:val="center"/>
              <w:rPr>
                <w:b/>
                <w:color w:val="000000"/>
                <w:sz w:val="20"/>
                <w:szCs w:val="20"/>
              </w:rPr>
            </w:pPr>
            <w:r w:rsidRPr="0060438A">
              <w:rPr>
                <w:b/>
                <w:iCs/>
                <w:caps/>
                <w:sz w:val="20"/>
                <w:szCs w:val="20"/>
              </w:rPr>
              <w:t>2 000 -20 000</w:t>
            </w:r>
          </w:p>
        </w:tc>
        <w:tc>
          <w:tcPr>
            <w:tcW w:w="1134" w:type="dxa"/>
            <w:tcBorders>
              <w:top w:val="nil"/>
              <w:left w:val="nil"/>
              <w:bottom w:val="single" w:sz="4" w:space="0" w:color="auto"/>
              <w:right w:val="single" w:sz="4" w:space="0" w:color="auto"/>
            </w:tcBorders>
            <w:shd w:val="clear" w:color="auto" w:fill="auto"/>
            <w:hideMark/>
          </w:tcPr>
          <w:p w:rsidR="0060438A" w:rsidRPr="0060438A" w:rsidRDefault="0060438A" w:rsidP="0060438A">
            <w:pPr>
              <w:jc w:val="center"/>
              <w:rPr>
                <w:b/>
                <w:color w:val="000000"/>
                <w:sz w:val="20"/>
                <w:szCs w:val="20"/>
              </w:rPr>
            </w:pPr>
            <w:r w:rsidRPr="0060438A">
              <w:rPr>
                <w:b/>
                <w:iCs/>
                <w:caps/>
                <w:sz w:val="20"/>
                <w:szCs w:val="20"/>
              </w:rPr>
              <w:t>20 000– 50 000</w:t>
            </w:r>
          </w:p>
        </w:tc>
        <w:tc>
          <w:tcPr>
            <w:tcW w:w="1134" w:type="dxa"/>
            <w:tcBorders>
              <w:top w:val="nil"/>
              <w:left w:val="nil"/>
              <w:bottom w:val="single" w:sz="4" w:space="0" w:color="auto"/>
              <w:right w:val="single" w:sz="4" w:space="0" w:color="auto"/>
            </w:tcBorders>
            <w:shd w:val="clear" w:color="auto" w:fill="auto"/>
            <w:hideMark/>
          </w:tcPr>
          <w:p w:rsidR="0060438A" w:rsidRPr="0060438A" w:rsidRDefault="0060438A" w:rsidP="0060438A">
            <w:pPr>
              <w:jc w:val="center"/>
              <w:rPr>
                <w:b/>
                <w:color w:val="000000"/>
                <w:sz w:val="20"/>
                <w:szCs w:val="20"/>
              </w:rPr>
            </w:pPr>
            <w:r w:rsidRPr="0060438A">
              <w:rPr>
                <w:b/>
                <w:iCs/>
                <w:caps/>
                <w:sz w:val="20"/>
                <w:szCs w:val="20"/>
              </w:rPr>
              <w:t>&gt;50 000</w:t>
            </w:r>
          </w:p>
        </w:tc>
      </w:tr>
      <w:tr w:rsidR="0060438A" w:rsidRPr="0060438A" w:rsidTr="004C1BC6">
        <w:trPr>
          <w:trHeight w:val="300"/>
          <w:tblHeader/>
        </w:trPr>
        <w:tc>
          <w:tcPr>
            <w:tcW w:w="568" w:type="dxa"/>
            <w:vMerge/>
            <w:tcBorders>
              <w:top w:val="single" w:sz="4" w:space="0" w:color="auto"/>
              <w:left w:val="single" w:sz="4" w:space="0" w:color="auto"/>
              <w:bottom w:val="single" w:sz="4" w:space="0" w:color="000000"/>
              <w:right w:val="single" w:sz="4" w:space="0" w:color="auto"/>
            </w:tcBorders>
            <w:vAlign w:val="center"/>
            <w:hideMark/>
          </w:tcPr>
          <w:p w:rsidR="0060438A" w:rsidRPr="0060438A" w:rsidRDefault="0060438A" w:rsidP="0060438A">
            <w:pPr>
              <w:rPr>
                <w:color w:val="000000"/>
                <w:sz w:val="20"/>
                <w:szCs w:val="20"/>
              </w:rPr>
            </w:pPr>
          </w:p>
        </w:tc>
        <w:tc>
          <w:tcPr>
            <w:tcW w:w="3544" w:type="dxa"/>
            <w:vMerge/>
            <w:tcBorders>
              <w:top w:val="single" w:sz="4" w:space="0" w:color="auto"/>
              <w:left w:val="single" w:sz="4" w:space="0" w:color="auto"/>
              <w:bottom w:val="single" w:sz="4" w:space="0" w:color="000000"/>
              <w:right w:val="single" w:sz="4" w:space="0" w:color="auto"/>
            </w:tcBorders>
            <w:vAlign w:val="center"/>
            <w:hideMark/>
          </w:tcPr>
          <w:p w:rsidR="0060438A" w:rsidRPr="0060438A" w:rsidRDefault="0060438A" w:rsidP="0060438A">
            <w:pPr>
              <w:rPr>
                <w:color w:val="000000"/>
                <w:sz w:val="20"/>
                <w:szCs w:val="20"/>
              </w:rPr>
            </w:pPr>
          </w:p>
        </w:tc>
        <w:tc>
          <w:tcPr>
            <w:tcW w:w="5528" w:type="dxa"/>
            <w:gridSpan w:val="6"/>
            <w:tcBorders>
              <w:top w:val="single" w:sz="4" w:space="0" w:color="auto"/>
              <w:left w:val="nil"/>
              <w:bottom w:val="single" w:sz="4" w:space="0" w:color="auto"/>
              <w:right w:val="single" w:sz="4" w:space="0" w:color="000000"/>
            </w:tcBorders>
            <w:shd w:val="clear" w:color="auto" w:fill="auto"/>
            <w:vAlign w:val="center"/>
            <w:hideMark/>
          </w:tcPr>
          <w:p w:rsidR="0060438A" w:rsidRPr="0060438A" w:rsidRDefault="0060438A" w:rsidP="0060438A">
            <w:pPr>
              <w:jc w:val="center"/>
              <w:rPr>
                <w:b/>
                <w:color w:val="000000"/>
                <w:sz w:val="20"/>
                <w:szCs w:val="20"/>
              </w:rPr>
            </w:pPr>
            <w:r w:rsidRPr="0060438A">
              <w:rPr>
                <w:b/>
                <w:color w:val="000000"/>
                <w:sz w:val="20"/>
                <w:szCs w:val="20"/>
              </w:rPr>
              <w:t>Сумма штрафа, взыскиваемого с Подрядчика за каждое выявленное нарушение (тыс. руб.)</w:t>
            </w:r>
          </w:p>
        </w:tc>
      </w:tr>
      <w:tr w:rsidR="0060438A" w:rsidRPr="0060438A" w:rsidTr="004C1BC6">
        <w:trPr>
          <w:trHeight w:val="315"/>
          <w:tblHeader/>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60438A" w:rsidRPr="0060438A" w:rsidRDefault="0060438A" w:rsidP="0060438A">
            <w:pPr>
              <w:jc w:val="center"/>
              <w:rPr>
                <w:b/>
                <w:bCs/>
                <w:color w:val="000000"/>
                <w:sz w:val="20"/>
                <w:szCs w:val="20"/>
              </w:rPr>
            </w:pPr>
            <w:r w:rsidRPr="0060438A">
              <w:rPr>
                <w:b/>
                <w:bCs/>
                <w:color w:val="000000"/>
                <w:sz w:val="20"/>
                <w:szCs w:val="20"/>
              </w:rPr>
              <w:t>-1-</w:t>
            </w:r>
          </w:p>
        </w:tc>
        <w:tc>
          <w:tcPr>
            <w:tcW w:w="3544"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jc w:val="center"/>
              <w:rPr>
                <w:b/>
                <w:bCs/>
                <w:color w:val="000000"/>
                <w:sz w:val="20"/>
                <w:szCs w:val="20"/>
              </w:rPr>
            </w:pPr>
            <w:r w:rsidRPr="0060438A">
              <w:rPr>
                <w:b/>
                <w:bCs/>
                <w:color w:val="000000"/>
                <w:sz w:val="20"/>
                <w:szCs w:val="20"/>
              </w:rPr>
              <w:t>-2-</w:t>
            </w:r>
          </w:p>
        </w:tc>
        <w:tc>
          <w:tcPr>
            <w:tcW w:w="708"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jc w:val="center"/>
              <w:rPr>
                <w:b/>
                <w:bCs/>
                <w:color w:val="000000"/>
                <w:sz w:val="20"/>
                <w:szCs w:val="20"/>
              </w:rPr>
            </w:pPr>
            <w:r w:rsidRPr="0060438A">
              <w:rPr>
                <w:b/>
                <w:bCs/>
                <w:color w:val="000000"/>
                <w:sz w:val="20"/>
                <w:szCs w:val="20"/>
              </w:rPr>
              <w:t>-3-</w:t>
            </w:r>
          </w:p>
        </w:tc>
        <w:tc>
          <w:tcPr>
            <w:tcW w:w="709"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jc w:val="center"/>
              <w:rPr>
                <w:b/>
                <w:bCs/>
                <w:color w:val="000000"/>
                <w:sz w:val="20"/>
                <w:szCs w:val="20"/>
              </w:rPr>
            </w:pPr>
            <w:r w:rsidRPr="0060438A">
              <w:rPr>
                <w:b/>
                <w:bCs/>
                <w:color w:val="000000"/>
                <w:sz w:val="20"/>
                <w:szCs w:val="20"/>
              </w:rPr>
              <w:t>-4-</w:t>
            </w:r>
          </w:p>
        </w:tc>
        <w:tc>
          <w:tcPr>
            <w:tcW w:w="850"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jc w:val="center"/>
              <w:rPr>
                <w:b/>
                <w:bCs/>
                <w:color w:val="000000"/>
                <w:sz w:val="20"/>
                <w:szCs w:val="20"/>
              </w:rPr>
            </w:pPr>
            <w:r w:rsidRPr="0060438A">
              <w:rPr>
                <w:b/>
                <w:bCs/>
                <w:color w:val="000000"/>
                <w:sz w:val="20"/>
                <w:szCs w:val="20"/>
              </w:rPr>
              <w:t>-5-</w:t>
            </w:r>
          </w:p>
        </w:tc>
        <w:tc>
          <w:tcPr>
            <w:tcW w:w="993"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jc w:val="center"/>
              <w:rPr>
                <w:b/>
                <w:bCs/>
                <w:color w:val="000000"/>
                <w:sz w:val="20"/>
                <w:szCs w:val="20"/>
              </w:rPr>
            </w:pPr>
            <w:r w:rsidRPr="0060438A">
              <w:rPr>
                <w:b/>
                <w:bCs/>
                <w:color w:val="000000"/>
                <w:sz w:val="20"/>
                <w:szCs w:val="20"/>
              </w:rPr>
              <w:t>-6-</w:t>
            </w:r>
          </w:p>
        </w:tc>
        <w:tc>
          <w:tcPr>
            <w:tcW w:w="1134"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jc w:val="center"/>
              <w:rPr>
                <w:b/>
                <w:bCs/>
                <w:color w:val="000000"/>
                <w:sz w:val="20"/>
                <w:szCs w:val="20"/>
              </w:rPr>
            </w:pPr>
            <w:r w:rsidRPr="0060438A">
              <w:rPr>
                <w:b/>
                <w:bCs/>
                <w:color w:val="000000"/>
                <w:sz w:val="20"/>
                <w:szCs w:val="20"/>
              </w:rPr>
              <w:t>-7-</w:t>
            </w:r>
          </w:p>
        </w:tc>
        <w:tc>
          <w:tcPr>
            <w:tcW w:w="1134"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jc w:val="center"/>
              <w:rPr>
                <w:b/>
                <w:bCs/>
                <w:color w:val="000000"/>
                <w:sz w:val="20"/>
                <w:szCs w:val="20"/>
              </w:rPr>
            </w:pPr>
            <w:r w:rsidRPr="0060438A">
              <w:rPr>
                <w:b/>
                <w:bCs/>
                <w:color w:val="000000"/>
                <w:sz w:val="20"/>
                <w:szCs w:val="20"/>
              </w:rPr>
              <w:t>-8-</w:t>
            </w:r>
          </w:p>
        </w:tc>
      </w:tr>
      <w:tr w:rsidR="0060438A" w:rsidRPr="0060438A" w:rsidTr="004C1BC6">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1</w:t>
            </w:r>
          </w:p>
        </w:tc>
        <w:tc>
          <w:tcPr>
            <w:tcW w:w="354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both"/>
              <w:rPr>
                <w:sz w:val="20"/>
                <w:szCs w:val="20"/>
              </w:rPr>
            </w:pPr>
            <w:r w:rsidRPr="0060438A">
              <w:rPr>
                <w:sz w:val="20"/>
                <w:szCs w:val="20"/>
              </w:rPr>
              <w:t>Нарушения в области промышленной, пожарной, экологической безопасности и охраны труда</w:t>
            </w:r>
          </w:p>
        </w:tc>
        <w:tc>
          <w:tcPr>
            <w:tcW w:w="5528" w:type="dxa"/>
            <w:gridSpan w:val="6"/>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В соответствии с нормами Положения ООО «</w:t>
            </w:r>
            <w:proofErr w:type="spellStart"/>
            <w:r w:rsidRPr="0060438A">
              <w:rPr>
                <w:color w:val="000000"/>
                <w:sz w:val="20"/>
                <w:szCs w:val="20"/>
              </w:rPr>
              <w:t>Славнефть-Красноярскнефтегаз</w:t>
            </w:r>
            <w:proofErr w:type="spellEnd"/>
            <w:r w:rsidRPr="0060438A">
              <w:rPr>
                <w:color w:val="000000"/>
                <w:sz w:val="20"/>
                <w:szCs w:val="20"/>
              </w:rPr>
              <w:t>» № П3-05 Р-0905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 (в действующей редакции)</w:t>
            </w:r>
          </w:p>
        </w:tc>
      </w:tr>
      <w:tr w:rsidR="0060438A" w:rsidRPr="0060438A" w:rsidTr="004C1BC6">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2</w:t>
            </w:r>
          </w:p>
        </w:tc>
        <w:tc>
          <w:tcPr>
            <w:tcW w:w="354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both"/>
              <w:rPr>
                <w:sz w:val="20"/>
                <w:szCs w:val="20"/>
              </w:rPr>
            </w:pPr>
            <w:r w:rsidRPr="0060438A">
              <w:rPr>
                <w:sz w:val="20"/>
                <w:szCs w:val="20"/>
              </w:rPr>
              <w:t>Отсутствие у работников и/или транспорта подрядчика/субподрядчика оформленных в установленном Заказчиком порядке пропусков/допусков/согласованных списков, либо предъявление недействительного пропуска при пересечении КПП или нахождении на территории объектов и месторождений ООО «</w:t>
            </w:r>
            <w:proofErr w:type="spellStart"/>
            <w:r w:rsidRPr="0060438A">
              <w:rPr>
                <w:sz w:val="20"/>
                <w:szCs w:val="20"/>
              </w:rPr>
              <w:t>Славнефть-Красноярскнефтегаз</w:t>
            </w:r>
            <w:proofErr w:type="spellEnd"/>
            <w:r w:rsidRPr="0060438A">
              <w:rPr>
                <w:sz w:val="20"/>
                <w:szCs w:val="20"/>
              </w:rPr>
              <w:t>». Передача личного пропуска другим лицам, проход на объекты Заказчика по личному пропуску иных лиц.</w:t>
            </w:r>
          </w:p>
          <w:p w:rsidR="0060438A" w:rsidRPr="0060438A" w:rsidRDefault="0060438A" w:rsidP="0060438A">
            <w:pPr>
              <w:jc w:val="both"/>
              <w:rPr>
                <w:sz w:val="20"/>
                <w:szCs w:val="20"/>
              </w:rPr>
            </w:pPr>
            <w:r w:rsidRPr="0060438A">
              <w:rPr>
                <w:sz w:val="20"/>
                <w:szCs w:val="20"/>
              </w:rPr>
              <w:t>Предоставление заведомо недостоверной информации в заявке на пропуск. Самовольное внесение изменений в готовый пропуск.</w:t>
            </w:r>
          </w:p>
        </w:tc>
        <w:tc>
          <w:tcPr>
            <w:tcW w:w="5528" w:type="dxa"/>
            <w:gridSpan w:val="6"/>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sz w:val="20"/>
                <w:szCs w:val="20"/>
              </w:rPr>
            </w:pPr>
            <w:r w:rsidRPr="0060438A">
              <w:rPr>
                <w:color w:val="000000" w:themeColor="text1"/>
                <w:sz w:val="20"/>
                <w:szCs w:val="20"/>
              </w:rPr>
              <w:t xml:space="preserve">10 </w:t>
            </w:r>
            <w:r w:rsidRPr="0060438A">
              <w:rPr>
                <w:sz w:val="20"/>
                <w:szCs w:val="20"/>
              </w:rPr>
              <w:t>за каждое нарушение</w:t>
            </w:r>
          </w:p>
        </w:tc>
      </w:tr>
      <w:tr w:rsidR="0060438A" w:rsidRPr="0060438A" w:rsidTr="004C1BC6">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3</w:t>
            </w:r>
          </w:p>
        </w:tc>
        <w:tc>
          <w:tcPr>
            <w:tcW w:w="354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both"/>
              <w:rPr>
                <w:sz w:val="20"/>
                <w:szCs w:val="20"/>
              </w:rPr>
            </w:pPr>
            <w:r w:rsidRPr="0060438A">
              <w:rPr>
                <w:sz w:val="20"/>
                <w:szCs w:val="20"/>
              </w:rPr>
              <w:t>Привлечение к выполнению работ иностранных граждан, не имеющих регистрации по месту пребывания/месту жительства и (или) не имеющих разрешения на трудовую деятельность на территории РФ, а равно при отсутствии разрешения на привлечение иностранной рабочей силы.</w:t>
            </w:r>
          </w:p>
        </w:tc>
        <w:tc>
          <w:tcPr>
            <w:tcW w:w="708"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sz w:val="20"/>
                <w:szCs w:val="20"/>
              </w:rPr>
            </w:pPr>
            <w:r w:rsidRPr="0060438A">
              <w:rPr>
                <w:sz w:val="20"/>
                <w:szCs w:val="20"/>
              </w:rPr>
              <w:t>5</w:t>
            </w:r>
          </w:p>
        </w:tc>
        <w:tc>
          <w:tcPr>
            <w:tcW w:w="709"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sz w:val="20"/>
                <w:szCs w:val="20"/>
              </w:rPr>
            </w:pPr>
            <w:r w:rsidRPr="0060438A">
              <w:rPr>
                <w:sz w:val="20"/>
                <w:szCs w:val="20"/>
              </w:rPr>
              <w:t>10</w:t>
            </w:r>
          </w:p>
        </w:tc>
        <w:tc>
          <w:tcPr>
            <w:tcW w:w="850"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sz w:val="20"/>
                <w:szCs w:val="20"/>
              </w:rPr>
            </w:pPr>
            <w:r w:rsidRPr="0060438A">
              <w:rPr>
                <w:sz w:val="20"/>
                <w:szCs w:val="20"/>
              </w:rPr>
              <w:t>20</w:t>
            </w:r>
          </w:p>
        </w:tc>
        <w:tc>
          <w:tcPr>
            <w:tcW w:w="993"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sz w:val="20"/>
                <w:szCs w:val="20"/>
              </w:rPr>
            </w:pPr>
            <w:r w:rsidRPr="0060438A">
              <w:rPr>
                <w:sz w:val="20"/>
                <w:szCs w:val="20"/>
              </w:rPr>
              <w:t>30</w:t>
            </w:r>
          </w:p>
        </w:tc>
        <w:tc>
          <w:tcPr>
            <w:tcW w:w="113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sz w:val="20"/>
                <w:szCs w:val="20"/>
              </w:rPr>
            </w:pPr>
            <w:r w:rsidRPr="0060438A">
              <w:rPr>
                <w:sz w:val="20"/>
                <w:szCs w:val="20"/>
              </w:rPr>
              <w:t>40</w:t>
            </w:r>
          </w:p>
        </w:tc>
        <w:tc>
          <w:tcPr>
            <w:tcW w:w="113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sz w:val="20"/>
                <w:szCs w:val="20"/>
              </w:rPr>
            </w:pPr>
            <w:r w:rsidRPr="0060438A">
              <w:rPr>
                <w:sz w:val="20"/>
                <w:szCs w:val="20"/>
              </w:rPr>
              <w:t>50</w:t>
            </w:r>
          </w:p>
        </w:tc>
      </w:tr>
      <w:tr w:rsidR="0060438A" w:rsidRPr="0060438A" w:rsidTr="004C1BC6">
        <w:trPr>
          <w:trHeight w:val="713"/>
        </w:trPr>
        <w:tc>
          <w:tcPr>
            <w:tcW w:w="568" w:type="dxa"/>
            <w:tcBorders>
              <w:top w:val="nil"/>
              <w:left w:val="single" w:sz="4" w:space="0" w:color="auto"/>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4</w:t>
            </w:r>
          </w:p>
        </w:tc>
        <w:tc>
          <w:tcPr>
            <w:tcW w:w="3544"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jc w:val="both"/>
              <w:rPr>
                <w:color w:val="000000"/>
                <w:sz w:val="20"/>
                <w:szCs w:val="20"/>
              </w:rPr>
            </w:pPr>
            <w:r w:rsidRPr="0060438A">
              <w:rPr>
                <w:sz w:val="20"/>
                <w:szCs w:val="20"/>
              </w:rPr>
              <w:t xml:space="preserve">Употребление, нахождение на производственных объектах и лицензионных участках Заказчика работников Подрядчика/субподрядчика в состоянии алкогольного, наркотического или токсического опьянения и/или пронос/провоз (включая попытку совершения указанных действий), хранение </w:t>
            </w:r>
            <w:r w:rsidRPr="0060438A">
              <w:rPr>
                <w:sz w:val="20"/>
                <w:szCs w:val="20"/>
              </w:rPr>
              <w:lastRenderedPageBreak/>
              <w:t>веществ, вызывающих алкогольное, наркотическое, токсическое или иное опьянение</w:t>
            </w:r>
          </w:p>
        </w:tc>
        <w:tc>
          <w:tcPr>
            <w:tcW w:w="5528" w:type="dxa"/>
            <w:gridSpan w:val="6"/>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sz w:val="20"/>
                <w:szCs w:val="20"/>
              </w:rPr>
              <w:lastRenderedPageBreak/>
              <w:t>200 за единичный случай, 1000 за повторные случаи в период действия договора, но не более суммы договора</w:t>
            </w:r>
          </w:p>
        </w:tc>
      </w:tr>
      <w:tr w:rsidR="0060438A" w:rsidRPr="0060438A" w:rsidTr="004C1BC6">
        <w:trPr>
          <w:trHeight w:val="4320"/>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rsidR="0060438A" w:rsidRPr="0060438A" w:rsidRDefault="0060438A" w:rsidP="0060438A">
            <w:pPr>
              <w:jc w:val="center"/>
              <w:rPr>
                <w:sz w:val="20"/>
                <w:szCs w:val="20"/>
              </w:rPr>
            </w:pPr>
            <w:r w:rsidRPr="0060438A">
              <w:rPr>
                <w:sz w:val="20"/>
                <w:szCs w:val="20"/>
              </w:rPr>
              <w:t>5</w:t>
            </w:r>
          </w:p>
        </w:tc>
        <w:tc>
          <w:tcPr>
            <w:tcW w:w="3544" w:type="dxa"/>
            <w:tcBorders>
              <w:top w:val="single" w:sz="4" w:space="0" w:color="auto"/>
              <w:left w:val="nil"/>
              <w:bottom w:val="single" w:sz="4" w:space="0" w:color="auto"/>
              <w:right w:val="single" w:sz="4" w:space="0" w:color="auto"/>
            </w:tcBorders>
            <w:shd w:val="clear" w:color="auto" w:fill="auto"/>
            <w:vAlign w:val="center"/>
          </w:tcPr>
          <w:p w:rsidR="0060438A" w:rsidRPr="0060438A" w:rsidRDefault="0060438A" w:rsidP="0060438A">
            <w:pPr>
              <w:tabs>
                <w:tab w:val="left" w:pos="900"/>
              </w:tabs>
              <w:jc w:val="both"/>
              <w:rPr>
                <w:color w:val="000000"/>
                <w:sz w:val="20"/>
                <w:szCs w:val="20"/>
              </w:rPr>
            </w:pPr>
            <w:r w:rsidRPr="0060438A">
              <w:rPr>
                <w:color w:val="000000"/>
                <w:sz w:val="20"/>
                <w:szCs w:val="20"/>
              </w:rPr>
              <w:t>Завоз/пронос (попытка завоза/проноса) работником Подрядчика на территорию Заказчика, хранение, распространение, изготовление, транспортировка на территории Заказчика:</w:t>
            </w:r>
          </w:p>
          <w:p w:rsidR="0060438A" w:rsidRPr="0060438A" w:rsidRDefault="0060438A" w:rsidP="0060438A">
            <w:pPr>
              <w:tabs>
                <w:tab w:val="left" w:pos="341"/>
              </w:tabs>
              <w:contextualSpacing/>
              <w:jc w:val="both"/>
              <w:rPr>
                <w:color w:val="000000"/>
                <w:sz w:val="20"/>
                <w:szCs w:val="20"/>
              </w:rPr>
            </w:pPr>
            <w:r w:rsidRPr="0060438A">
              <w:rPr>
                <w:color w:val="000000"/>
                <w:sz w:val="20"/>
                <w:szCs w:val="20"/>
              </w:rPr>
              <w:t>- гражданского/служебного/боевого ручного стрелкового и холодного оружия и боеприпасов к нему (перечень установлен статьями 3,4 и 5 Федерального закона от 13.12.1996 № 150-ФЗ «Об оружии»), за исключением случаев, предусмотренных действующим законодательством РФ;</w:t>
            </w:r>
          </w:p>
          <w:p w:rsidR="0060438A" w:rsidRPr="0060438A" w:rsidRDefault="0060438A" w:rsidP="0060438A">
            <w:pPr>
              <w:tabs>
                <w:tab w:val="left" w:pos="341"/>
              </w:tabs>
              <w:contextualSpacing/>
              <w:jc w:val="both"/>
              <w:rPr>
                <w:color w:val="000000"/>
                <w:sz w:val="20"/>
                <w:szCs w:val="20"/>
              </w:rPr>
            </w:pPr>
            <w:r w:rsidRPr="0060438A">
              <w:rPr>
                <w:color w:val="000000"/>
                <w:sz w:val="20"/>
                <w:szCs w:val="20"/>
              </w:rPr>
              <w:t>- любых орудий лова рыбных запасов и дичи;</w:t>
            </w:r>
          </w:p>
          <w:p w:rsidR="0060438A" w:rsidRPr="0060438A" w:rsidRDefault="0060438A" w:rsidP="0060438A">
            <w:pPr>
              <w:tabs>
                <w:tab w:val="left" w:pos="341"/>
              </w:tabs>
              <w:contextualSpacing/>
              <w:jc w:val="both"/>
              <w:rPr>
                <w:color w:val="000000"/>
                <w:sz w:val="20"/>
                <w:szCs w:val="20"/>
              </w:rPr>
            </w:pPr>
            <w:r w:rsidRPr="0060438A">
              <w:rPr>
                <w:color w:val="000000"/>
                <w:sz w:val="20"/>
                <w:szCs w:val="20"/>
              </w:rPr>
              <w:t>- иных запрещенных в гражданском обороте веществ и предметов;</w:t>
            </w:r>
          </w:p>
          <w:p w:rsidR="0060438A" w:rsidRPr="0060438A" w:rsidRDefault="0060438A" w:rsidP="0060438A">
            <w:pPr>
              <w:tabs>
                <w:tab w:val="left" w:pos="341"/>
              </w:tabs>
              <w:contextualSpacing/>
              <w:jc w:val="both"/>
              <w:rPr>
                <w:color w:val="000000"/>
                <w:sz w:val="20"/>
                <w:szCs w:val="20"/>
              </w:rPr>
            </w:pPr>
            <w:r w:rsidRPr="0060438A">
              <w:rPr>
                <w:color w:val="000000"/>
                <w:sz w:val="20"/>
                <w:szCs w:val="20"/>
              </w:rPr>
              <w:t>- взрывчатых веществ и взрывных устройств;</w:t>
            </w:r>
          </w:p>
          <w:p w:rsidR="0060438A" w:rsidRPr="0060438A" w:rsidRDefault="0060438A" w:rsidP="0060438A">
            <w:pPr>
              <w:tabs>
                <w:tab w:val="left" w:pos="341"/>
              </w:tabs>
              <w:contextualSpacing/>
              <w:jc w:val="both"/>
              <w:rPr>
                <w:color w:val="000000"/>
                <w:sz w:val="20"/>
                <w:szCs w:val="20"/>
              </w:rPr>
            </w:pPr>
            <w:r w:rsidRPr="0060438A">
              <w:rPr>
                <w:color w:val="000000"/>
                <w:sz w:val="20"/>
                <w:szCs w:val="20"/>
              </w:rPr>
              <w:t>-радиоактивных, легковоспламеняющихся, отравляющих, ядовитых, сильнодействующих химически активных веществ, кроме случаев, санкционированных Заказчиком, при условии соблюдения установленных правил и норм безопасности при перевозке и хранении;</w:t>
            </w:r>
          </w:p>
        </w:tc>
        <w:tc>
          <w:tcPr>
            <w:tcW w:w="708" w:type="dxa"/>
            <w:tcBorders>
              <w:top w:val="single" w:sz="4" w:space="0" w:color="auto"/>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10</w:t>
            </w:r>
          </w:p>
        </w:tc>
        <w:tc>
          <w:tcPr>
            <w:tcW w:w="709" w:type="dxa"/>
            <w:tcBorders>
              <w:top w:val="single" w:sz="4" w:space="0" w:color="auto"/>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30</w:t>
            </w:r>
          </w:p>
        </w:tc>
        <w:tc>
          <w:tcPr>
            <w:tcW w:w="850" w:type="dxa"/>
            <w:tcBorders>
              <w:top w:val="single" w:sz="4" w:space="0" w:color="auto"/>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50</w:t>
            </w:r>
          </w:p>
        </w:tc>
        <w:tc>
          <w:tcPr>
            <w:tcW w:w="993" w:type="dxa"/>
            <w:tcBorders>
              <w:top w:val="single" w:sz="4" w:space="0" w:color="auto"/>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100</w:t>
            </w:r>
          </w:p>
        </w:tc>
        <w:tc>
          <w:tcPr>
            <w:tcW w:w="1134" w:type="dxa"/>
            <w:tcBorders>
              <w:top w:val="single" w:sz="4" w:space="0" w:color="auto"/>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200</w:t>
            </w:r>
          </w:p>
        </w:tc>
        <w:tc>
          <w:tcPr>
            <w:tcW w:w="1134" w:type="dxa"/>
            <w:tcBorders>
              <w:top w:val="single" w:sz="4" w:space="0" w:color="auto"/>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200</w:t>
            </w:r>
          </w:p>
        </w:tc>
      </w:tr>
      <w:tr w:rsidR="0060438A" w:rsidRPr="0060438A" w:rsidTr="004C1BC6">
        <w:trPr>
          <w:trHeight w:val="429"/>
        </w:trPr>
        <w:tc>
          <w:tcPr>
            <w:tcW w:w="568" w:type="dxa"/>
            <w:tcBorders>
              <w:top w:val="nil"/>
              <w:left w:val="single" w:sz="4" w:space="0" w:color="auto"/>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6</w:t>
            </w:r>
          </w:p>
        </w:tc>
        <w:tc>
          <w:tcPr>
            <w:tcW w:w="354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both"/>
              <w:rPr>
                <w:color w:val="000000"/>
                <w:sz w:val="20"/>
                <w:szCs w:val="20"/>
              </w:rPr>
            </w:pPr>
            <w:r w:rsidRPr="0060438A">
              <w:rPr>
                <w:iCs/>
                <w:sz w:val="20"/>
                <w:szCs w:val="20"/>
              </w:rPr>
              <w:t xml:space="preserve">Невыполнение/отказ в выполнении требований сотрудников охраны или УЭБ: об остановке ТС; о предъявлении для осмотра ТС и (или) ручную кладь; о предъявлении для проверки и оформления нарушения предусмотренных правилами дорожного движения документов; о предъявлении </w:t>
            </w:r>
            <w:r w:rsidRPr="0060438A">
              <w:rPr>
                <w:sz w:val="20"/>
                <w:szCs w:val="20"/>
              </w:rPr>
              <w:t>установленных Регламентом бизнес-процесса пропусков</w:t>
            </w:r>
            <w:r w:rsidRPr="0060438A">
              <w:rPr>
                <w:iCs/>
                <w:sz w:val="20"/>
                <w:szCs w:val="20"/>
              </w:rPr>
              <w:t xml:space="preserve"> и/или </w:t>
            </w:r>
            <w:proofErr w:type="gramStart"/>
            <w:r w:rsidRPr="0060438A">
              <w:rPr>
                <w:iCs/>
                <w:sz w:val="20"/>
                <w:szCs w:val="20"/>
              </w:rPr>
              <w:t>документов</w:t>
            </w:r>
            <w:proofErr w:type="gramEnd"/>
            <w:r w:rsidRPr="0060438A">
              <w:rPr>
                <w:iCs/>
                <w:sz w:val="20"/>
                <w:szCs w:val="20"/>
              </w:rPr>
              <w:t xml:space="preserve"> удостоверяющих личность и/или документов на перевозимый груз;</w:t>
            </w:r>
          </w:p>
        </w:tc>
        <w:tc>
          <w:tcPr>
            <w:tcW w:w="5528" w:type="dxa"/>
            <w:gridSpan w:val="6"/>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rPr>
            </w:pPr>
            <w:r w:rsidRPr="0060438A">
              <w:rPr>
                <w:sz w:val="20"/>
                <w:szCs w:val="20"/>
              </w:rPr>
              <w:t>50 за каждое нарушение</w:t>
            </w:r>
          </w:p>
        </w:tc>
      </w:tr>
      <w:tr w:rsidR="0060438A" w:rsidRPr="0060438A" w:rsidTr="004C1BC6">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7</w:t>
            </w:r>
          </w:p>
        </w:tc>
        <w:tc>
          <w:tcPr>
            <w:tcW w:w="354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both"/>
              <w:rPr>
                <w:sz w:val="20"/>
                <w:szCs w:val="20"/>
              </w:rPr>
            </w:pPr>
            <w:r w:rsidRPr="0060438A">
              <w:rPr>
                <w:sz w:val="20"/>
                <w:szCs w:val="20"/>
              </w:rPr>
              <w:t xml:space="preserve">Завоз/пронос кино-, фото-, видео- и аудио- (радио) записывающую и передающую аппаратуру (за исключением средств индивидуальной мобильной связи) без </w:t>
            </w:r>
            <w:r w:rsidRPr="0060438A">
              <w:rPr>
                <w:sz w:val="20"/>
                <w:szCs w:val="20"/>
              </w:rPr>
              <w:lastRenderedPageBreak/>
              <w:t>согласования с УЭБ ООО «</w:t>
            </w:r>
            <w:proofErr w:type="spellStart"/>
            <w:r w:rsidRPr="0060438A">
              <w:rPr>
                <w:sz w:val="20"/>
                <w:szCs w:val="20"/>
              </w:rPr>
              <w:t>Славнефть-Красноярскнефтегаз</w:t>
            </w:r>
            <w:proofErr w:type="spellEnd"/>
            <w:r w:rsidRPr="0060438A">
              <w:rPr>
                <w:sz w:val="20"/>
                <w:szCs w:val="20"/>
              </w:rPr>
              <w:t>», а равно проведение фото/видео съемки на любые виды аппаратуры/устройств, в том с использованием средств индивидуальной мобильной связи.</w:t>
            </w:r>
          </w:p>
          <w:p w:rsidR="0060438A" w:rsidRPr="0060438A" w:rsidRDefault="0060438A" w:rsidP="0060438A">
            <w:pPr>
              <w:jc w:val="both"/>
              <w:rPr>
                <w:color w:val="000000"/>
                <w:sz w:val="20"/>
                <w:szCs w:val="20"/>
              </w:rPr>
            </w:pPr>
            <w:r w:rsidRPr="0060438A">
              <w:rPr>
                <w:snapToGrid w:val="0"/>
                <w:sz w:val="20"/>
                <w:szCs w:val="20"/>
              </w:rPr>
              <w:t xml:space="preserve">Пронос/провоз, либо попытка проноса/провоза на территорию категорированных (в соответствии с требованиями Федерального закона </w:t>
            </w:r>
            <w:r w:rsidRPr="0060438A">
              <w:rPr>
                <w:sz w:val="20"/>
                <w:szCs w:val="20"/>
              </w:rPr>
              <w:t>от 21.07.2011 № 256-ФЗ «О безопасности объектов топливно-энергетического комплекса»</w:t>
            </w:r>
            <w:r w:rsidRPr="0060438A">
              <w:rPr>
                <w:snapToGrid w:val="0"/>
                <w:sz w:val="20"/>
                <w:szCs w:val="20"/>
              </w:rPr>
              <w:t>) объектов ООО «</w:t>
            </w:r>
            <w:proofErr w:type="spellStart"/>
            <w:r w:rsidRPr="0060438A">
              <w:rPr>
                <w:snapToGrid w:val="0"/>
                <w:sz w:val="20"/>
                <w:szCs w:val="20"/>
              </w:rPr>
              <w:t>Славнефть-Красноярскнефтегаз</w:t>
            </w:r>
            <w:proofErr w:type="spellEnd"/>
            <w:r w:rsidRPr="0060438A">
              <w:rPr>
                <w:snapToGrid w:val="0"/>
                <w:sz w:val="20"/>
                <w:szCs w:val="20"/>
              </w:rPr>
              <w:t>» работником подрядной/субподрядной организации мобильных средств связи, имеющих функцию фото-, видео фиксации.</w:t>
            </w:r>
          </w:p>
        </w:tc>
        <w:tc>
          <w:tcPr>
            <w:tcW w:w="708"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lastRenderedPageBreak/>
              <w:t>5</w:t>
            </w:r>
          </w:p>
        </w:tc>
        <w:tc>
          <w:tcPr>
            <w:tcW w:w="709"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rPr>
            </w:pPr>
            <w:r w:rsidRPr="0060438A">
              <w:rPr>
                <w:color w:val="000000"/>
                <w:sz w:val="20"/>
                <w:szCs w:val="20"/>
              </w:rPr>
              <w:t>10</w:t>
            </w:r>
          </w:p>
        </w:tc>
        <w:tc>
          <w:tcPr>
            <w:tcW w:w="850"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rPr>
            </w:pPr>
            <w:r w:rsidRPr="0060438A">
              <w:rPr>
                <w:color w:val="000000"/>
                <w:sz w:val="20"/>
                <w:szCs w:val="20"/>
              </w:rPr>
              <w:t>20</w:t>
            </w:r>
          </w:p>
        </w:tc>
        <w:tc>
          <w:tcPr>
            <w:tcW w:w="993"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rPr>
            </w:pPr>
            <w:r w:rsidRPr="0060438A">
              <w:rPr>
                <w:color w:val="000000"/>
                <w:sz w:val="20"/>
                <w:szCs w:val="20"/>
              </w:rPr>
              <w:t>30</w:t>
            </w:r>
          </w:p>
        </w:tc>
        <w:tc>
          <w:tcPr>
            <w:tcW w:w="113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rPr>
            </w:pPr>
            <w:r w:rsidRPr="0060438A">
              <w:rPr>
                <w:color w:val="000000"/>
                <w:sz w:val="20"/>
                <w:szCs w:val="20"/>
              </w:rPr>
              <w:t>40</w:t>
            </w:r>
          </w:p>
        </w:tc>
        <w:tc>
          <w:tcPr>
            <w:tcW w:w="113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rPr>
            </w:pPr>
            <w:r w:rsidRPr="0060438A">
              <w:rPr>
                <w:color w:val="000000"/>
                <w:sz w:val="20"/>
                <w:szCs w:val="20"/>
              </w:rPr>
              <w:t>50</w:t>
            </w:r>
          </w:p>
        </w:tc>
      </w:tr>
      <w:tr w:rsidR="0060438A" w:rsidRPr="0060438A" w:rsidTr="004C1BC6">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8</w:t>
            </w:r>
          </w:p>
        </w:tc>
        <w:tc>
          <w:tcPr>
            <w:tcW w:w="354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both"/>
              <w:rPr>
                <w:sz w:val="20"/>
                <w:szCs w:val="20"/>
              </w:rPr>
            </w:pPr>
            <w:r w:rsidRPr="0060438A">
              <w:rPr>
                <w:sz w:val="20"/>
                <w:szCs w:val="20"/>
              </w:rPr>
              <w:t>Совершение работником подрядной/субподрядной организации противоправных действий в отношении работников и/или имущества ООО «</w:t>
            </w:r>
            <w:proofErr w:type="spellStart"/>
            <w:r w:rsidRPr="0060438A">
              <w:rPr>
                <w:sz w:val="20"/>
                <w:szCs w:val="20"/>
              </w:rPr>
              <w:t>Славнефть-Красноярскнефтегаз</w:t>
            </w:r>
            <w:proofErr w:type="spellEnd"/>
            <w:r w:rsidRPr="0060438A">
              <w:rPr>
                <w:sz w:val="20"/>
                <w:szCs w:val="20"/>
              </w:rPr>
              <w:t>», ответственность за которые предусмотрена КоАП РФ или УК РФ. Факт совершения противоправного деяния должен быть подтверждён вступившим в силу приговором суда, постановлением о прекращении уголовного дела и назначении виновному меры уголовно-правового характера или постановлением об административном правонарушении.</w:t>
            </w:r>
          </w:p>
        </w:tc>
        <w:tc>
          <w:tcPr>
            <w:tcW w:w="708"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sz w:val="20"/>
                <w:szCs w:val="20"/>
              </w:rPr>
              <w:t>10</w:t>
            </w:r>
          </w:p>
        </w:tc>
        <w:tc>
          <w:tcPr>
            <w:tcW w:w="709"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sz w:val="20"/>
                <w:szCs w:val="20"/>
              </w:rPr>
              <w:t>20</w:t>
            </w:r>
          </w:p>
        </w:tc>
        <w:tc>
          <w:tcPr>
            <w:tcW w:w="850"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sz w:val="20"/>
                <w:szCs w:val="20"/>
              </w:rPr>
              <w:t>30</w:t>
            </w:r>
          </w:p>
        </w:tc>
        <w:tc>
          <w:tcPr>
            <w:tcW w:w="993"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sz w:val="20"/>
                <w:szCs w:val="20"/>
              </w:rPr>
              <w:t>50</w:t>
            </w:r>
          </w:p>
        </w:tc>
        <w:tc>
          <w:tcPr>
            <w:tcW w:w="113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sz w:val="20"/>
                <w:szCs w:val="20"/>
              </w:rPr>
              <w:t>80</w:t>
            </w:r>
          </w:p>
        </w:tc>
        <w:tc>
          <w:tcPr>
            <w:tcW w:w="113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sz w:val="20"/>
                <w:szCs w:val="20"/>
              </w:rPr>
              <w:t>100</w:t>
            </w:r>
          </w:p>
        </w:tc>
      </w:tr>
      <w:tr w:rsidR="0060438A" w:rsidRPr="0060438A" w:rsidTr="004C1BC6">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9</w:t>
            </w:r>
          </w:p>
        </w:tc>
        <w:tc>
          <w:tcPr>
            <w:tcW w:w="354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both"/>
              <w:rPr>
                <w:sz w:val="20"/>
                <w:szCs w:val="20"/>
              </w:rPr>
            </w:pPr>
            <w:r w:rsidRPr="0060438A">
              <w:rPr>
                <w:sz w:val="20"/>
                <w:szCs w:val="20"/>
              </w:rPr>
              <w:t>Нарушение требований настоящего Регламента бизнес-процесса (за исключением нарушений, предусмотренных отдельными пунктами данного Приложения)</w:t>
            </w:r>
          </w:p>
        </w:tc>
        <w:tc>
          <w:tcPr>
            <w:tcW w:w="708"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sz w:val="20"/>
                <w:szCs w:val="20"/>
              </w:rPr>
              <w:t>10</w:t>
            </w:r>
          </w:p>
        </w:tc>
        <w:tc>
          <w:tcPr>
            <w:tcW w:w="709"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sz w:val="20"/>
                <w:szCs w:val="20"/>
              </w:rPr>
              <w:t>20</w:t>
            </w:r>
          </w:p>
        </w:tc>
        <w:tc>
          <w:tcPr>
            <w:tcW w:w="850"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sz w:val="20"/>
                <w:szCs w:val="20"/>
              </w:rPr>
              <w:t>30</w:t>
            </w:r>
          </w:p>
        </w:tc>
        <w:tc>
          <w:tcPr>
            <w:tcW w:w="993"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sz w:val="20"/>
                <w:szCs w:val="20"/>
              </w:rPr>
              <w:t>50</w:t>
            </w:r>
          </w:p>
        </w:tc>
        <w:tc>
          <w:tcPr>
            <w:tcW w:w="113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sz w:val="20"/>
                <w:szCs w:val="20"/>
              </w:rPr>
              <w:t>80</w:t>
            </w:r>
          </w:p>
        </w:tc>
        <w:tc>
          <w:tcPr>
            <w:tcW w:w="113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sz w:val="20"/>
                <w:szCs w:val="20"/>
              </w:rPr>
              <w:t>100</w:t>
            </w:r>
          </w:p>
        </w:tc>
      </w:tr>
      <w:tr w:rsidR="0060438A" w:rsidRPr="0060438A" w:rsidTr="004C1BC6">
        <w:trPr>
          <w:trHeight w:val="324"/>
        </w:trPr>
        <w:tc>
          <w:tcPr>
            <w:tcW w:w="568" w:type="dxa"/>
            <w:tcBorders>
              <w:top w:val="nil"/>
              <w:left w:val="single" w:sz="4" w:space="0" w:color="auto"/>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10</w:t>
            </w:r>
          </w:p>
        </w:tc>
        <w:tc>
          <w:tcPr>
            <w:tcW w:w="354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both"/>
              <w:rPr>
                <w:color w:val="000000"/>
                <w:sz w:val="20"/>
                <w:szCs w:val="20"/>
              </w:rPr>
            </w:pPr>
            <w:r w:rsidRPr="0060438A">
              <w:rPr>
                <w:color w:val="000000"/>
                <w:sz w:val="20"/>
                <w:szCs w:val="20"/>
              </w:rPr>
              <w:t>Для охранной организации:</w:t>
            </w:r>
          </w:p>
        </w:tc>
        <w:tc>
          <w:tcPr>
            <w:tcW w:w="5528" w:type="dxa"/>
            <w:gridSpan w:val="6"/>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В соответствии с нормами заключенного с частным охранным предприятием типового договора на оказание охранных услуг</w:t>
            </w:r>
          </w:p>
        </w:tc>
      </w:tr>
    </w:tbl>
    <w:p w:rsidR="0060438A" w:rsidRPr="0060438A" w:rsidRDefault="0060438A" w:rsidP="0060438A">
      <w:pPr>
        <w:widowControl w:val="0"/>
        <w:tabs>
          <w:tab w:val="left" w:pos="1690"/>
        </w:tabs>
        <w:spacing w:before="240"/>
        <w:jc w:val="center"/>
        <w:rPr>
          <w:lang w:eastAsia="ru-RU"/>
        </w:rPr>
      </w:pPr>
      <w:r w:rsidRPr="0060438A">
        <w:rPr>
          <w:lang w:eastAsia="ru-RU"/>
        </w:rPr>
        <w:t>ОБЩИЕ ТРЕБОВАНИЯ И ПОРЯДОК ПРИМЕНЕНИЯ ШТРАФНЫХ САНКЦИЙ</w:t>
      </w:r>
    </w:p>
    <w:p w:rsidR="0060438A" w:rsidRPr="0060438A" w:rsidRDefault="0060438A" w:rsidP="0060438A">
      <w:pPr>
        <w:widowControl w:val="0"/>
        <w:tabs>
          <w:tab w:val="left" w:pos="1690"/>
        </w:tabs>
        <w:jc w:val="both"/>
        <w:rPr>
          <w:lang w:eastAsia="ru-RU"/>
        </w:rPr>
      </w:pPr>
      <w:r w:rsidRPr="0060438A">
        <w:rPr>
          <w:lang w:eastAsia="ru-RU"/>
        </w:rPr>
        <w:t>Штраф взыскивается за каждый факт нарушения.</w:t>
      </w:r>
    </w:p>
    <w:p w:rsidR="0060438A" w:rsidRPr="0060438A" w:rsidRDefault="0060438A" w:rsidP="0060438A">
      <w:pPr>
        <w:widowControl w:val="0"/>
        <w:tabs>
          <w:tab w:val="left" w:pos="1690"/>
        </w:tabs>
        <w:jc w:val="both"/>
        <w:rPr>
          <w:lang w:eastAsia="ru-RU"/>
        </w:rPr>
      </w:pPr>
      <w:r w:rsidRPr="0060438A">
        <w:rPr>
          <w:lang w:eastAsia="ru-RU"/>
        </w:rPr>
        <w:t>В случае, если установлено нарушение двумя и более работниками подрядной/субподрядной организации, штрафы взыскиваются за каждого работника.</w:t>
      </w:r>
    </w:p>
    <w:p w:rsidR="0060438A" w:rsidRPr="0060438A" w:rsidRDefault="0060438A" w:rsidP="0060438A">
      <w:pPr>
        <w:widowControl w:val="0"/>
        <w:tabs>
          <w:tab w:val="left" w:pos="1690"/>
        </w:tabs>
        <w:jc w:val="both"/>
        <w:rPr>
          <w:lang w:eastAsia="ru-RU"/>
        </w:rPr>
      </w:pPr>
      <w:r w:rsidRPr="0060438A">
        <w:rPr>
          <w:lang w:eastAsia="ru-RU"/>
        </w:rPr>
        <w:t xml:space="preserve">В случае, если установлено несколько нарушений работниками подрядной/субподрядной организации в рамках одного события, взыскивается сумма штрафов за каждый факт </w:t>
      </w:r>
      <w:r w:rsidRPr="0060438A">
        <w:rPr>
          <w:lang w:eastAsia="ru-RU"/>
        </w:rPr>
        <w:lastRenderedPageBreak/>
        <w:t>нарушения.</w:t>
      </w:r>
    </w:p>
    <w:p w:rsidR="0060438A" w:rsidRPr="0060438A" w:rsidRDefault="0060438A" w:rsidP="0060438A">
      <w:pPr>
        <w:widowControl w:val="0"/>
        <w:tabs>
          <w:tab w:val="left" w:pos="1690"/>
        </w:tabs>
        <w:jc w:val="both"/>
        <w:rPr>
          <w:lang w:eastAsia="ru-RU"/>
        </w:rPr>
      </w:pPr>
      <w:r w:rsidRPr="0060438A">
        <w:rPr>
          <w:lang w:eastAsia="ru-RU"/>
        </w:rPr>
        <w:t>По тексту Перечня понятием «работник Подрядной организации» охватывается перечень лиц, с которыми Подрядчик, контрагент Подрядчика заключил трудовой договор, договор гражданско-правового характера, иные лица, которые выполняют для Подрядчика /его контрагента работы на объектах Заказчика.</w:t>
      </w:r>
    </w:p>
    <w:p w:rsidR="0060438A" w:rsidRPr="0060438A" w:rsidRDefault="0060438A" w:rsidP="0060438A">
      <w:pPr>
        <w:widowControl w:val="0"/>
        <w:tabs>
          <w:tab w:val="left" w:pos="1690"/>
        </w:tabs>
        <w:jc w:val="both"/>
        <w:rPr>
          <w:lang w:eastAsia="ru-RU"/>
        </w:rPr>
      </w:pPr>
      <w:r w:rsidRPr="0060438A">
        <w:rPr>
          <w:lang w:eastAsia="ru-RU"/>
        </w:rPr>
        <w:t>Подрядчик отвечает за нарушения Субподрядчиков, иных третьих лиц, выполняющих для Подрядчика работы на производственных участках или лицензионных участках Заказчика как за свои собственные.</w:t>
      </w:r>
    </w:p>
    <w:p w:rsidR="0060438A" w:rsidRPr="0060438A" w:rsidRDefault="0060438A" w:rsidP="0060438A">
      <w:pPr>
        <w:widowControl w:val="0"/>
        <w:tabs>
          <w:tab w:val="left" w:pos="1690"/>
        </w:tabs>
        <w:jc w:val="both"/>
        <w:rPr>
          <w:lang w:eastAsia="ru-RU"/>
        </w:rPr>
      </w:pPr>
      <w:r w:rsidRPr="0060438A">
        <w:rPr>
          <w:lang w:eastAsia="ru-RU"/>
        </w:rPr>
        <w:t>В случае неоднократного совершения в течение шести месяцев одного и того же нарушения, указанного в настоящем Перечне, размер налагаемого штрафа увеличивается в 1,5 раза.</w:t>
      </w:r>
    </w:p>
    <w:p w:rsidR="0060438A" w:rsidRPr="0060438A" w:rsidRDefault="0060438A" w:rsidP="0060438A">
      <w:pPr>
        <w:widowControl w:val="0"/>
        <w:tabs>
          <w:tab w:val="left" w:pos="1690"/>
        </w:tabs>
        <w:jc w:val="both"/>
        <w:rPr>
          <w:lang w:eastAsia="ru-RU"/>
        </w:rPr>
      </w:pPr>
      <w:r w:rsidRPr="0060438A">
        <w:rPr>
          <w:lang w:eastAsia="ru-RU"/>
        </w:rPr>
        <w:t>Факт нарушения устанавливается актом, подписанным куратором договора, специалистом ПБОТОС и/или работником Заказчика, осуществляющего производственный контроль, либо третьим лицом, привлечённым Заказчиком для осуществления контроля (супервайзером и др.), или охранниками частного охранного предприятия, оказывающего охранные услуги согласно заключённого договора оказания охранных услуг, а также работником Подрядчика и/или представителем Подрядчика. Общее количество лиц, подписывающих акт, должно быть не менее двух человек. В случае отказа работника и/или представителя Подрядчика от подписания акта, такой факт фиксируется в акте выявленных нарушений и заверяется подписью свидетеля (-ей). Отказ работника/представителя Подрядчика от подписания акта не является препятствием для взыскания штрафа. Акт, оформленный в соответствии с настоящим пунктом, является достаточным основанием для предъявления претензии и взыскания штрафа.</w:t>
      </w:r>
    </w:p>
    <w:p w:rsidR="0060438A" w:rsidRPr="0060438A" w:rsidRDefault="0060438A" w:rsidP="0060438A">
      <w:pPr>
        <w:widowControl w:val="0"/>
        <w:tabs>
          <w:tab w:val="left" w:pos="1690"/>
        </w:tabs>
        <w:jc w:val="both"/>
        <w:rPr>
          <w:lang w:eastAsia="ru-RU"/>
        </w:rPr>
      </w:pPr>
      <w:r w:rsidRPr="0060438A">
        <w:rPr>
          <w:lang w:eastAsia="ru-RU"/>
        </w:rPr>
        <w:t>Кроме того, факт нарушения может быть подтверждён одним из следующих документов:</w:t>
      </w:r>
    </w:p>
    <w:p w:rsidR="0060438A" w:rsidRPr="0060438A" w:rsidRDefault="0060438A" w:rsidP="0060438A">
      <w:pPr>
        <w:widowControl w:val="0"/>
        <w:tabs>
          <w:tab w:val="left" w:pos="1690"/>
        </w:tabs>
        <w:jc w:val="both"/>
        <w:rPr>
          <w:lang w:eastAsia="ru-RU"/>
        </w:rPr>
      </w:pPr>
      <w:r w:rsidRPr="0060438A">
        <w:rPr>
          <w:lang w:eastAsia="ru-RU"/>
        </w:rPr>
        <w:t>- актом-предписанием куратора договора, специалиста ПБОТОС, специалиста Заказчика, осуществляющего производственный контроль;</w:t>
      </w:r>
    </w:p>
    <w:p w:rsidR="0060438A" w:rsidRPr="0060438A" w:rsidRDefault="0060438A" w:rsidP="0060438A">
      <w:pPr>
        <w:widowControl w:val="0"/>
        <w:tabs>
          <w:tab w:val="left" w:pos="1690"/>
        </w:tabs>
        <w:jc w:val="both"/>
        <w:rPr>
          <w:lang w:eastAsia="ru-RU"/>
        </w:rPr>
      </w:pPr>
      <w:r w:rsidRPr="0060438A">
        <w:rPr>
          <w:lang w:eastAsia="ru-RU"/>
        </w:rPr>
        <w:t>- актом расследования причин происшествия, составленного комиссией по расследованию причин происшествия Заказчика с участием представителей Подрядчика;</w:t>
      </w:r>
    </w:p>
    <w:p w:rsidR="0060438A" w:rsidRPr="0060438A" w:rsidRDefault="0060438A" w:rsidP="0060438A">
      <w:pPr>
        <w:widowControl w:val="0"/>
        <w:tabs>
          <w:tab w:val="left" w:pos="1690"/>
        </w:tabs>
        <w:jc w:val="both"/>
        <w:rPr>
          <w:lang w:eastAsia="ru-RU"/>
        </w:rPr>
      </w:pPr>
      <w:r w:rsidRPr="0060438A">
        <w:rPr>
          <w:lang w:eastAsia="ru-RU"/>
        </w:rPr>
        <w:t>- соответствующим актом или предписанием контролирующих и надзорных органов;</w:t>
      </w:r>
    </w:p>
    <w:p w:rsidR="0060438A" w:rsidRPr="0060438A" w:rsidRDefault="0060438A" w:rsidP="0060438A">
      <w:pPr>
        <w:widowControl w:val="0"/>
        <w:tabs>
          <w:tab w:val="left" w:pos="1690"/>
        </w:tabs>
        <w:jc w:val="both"/>
        <w:rPr>
          <w:lang w:eastAsia="ru-RU"/>
        </w:rPr>
      </w:pPr>
      <w:r w:rsidRPr="0060438A">
        <w:rPr>
          <w:lang w:eastAsia="ru-RU"/>
        </w:rPr>
        <w:t xml:space="preserve">В случае противоречий между условиями заключённого с Подрядчиком договора и условиями настоящего Приложения применению подлежат условия настоящего Приложения. </w:t>
      </w:r>
    </w:p>
    <w:p w:rsidR="0060438A" w:rsidRPr="0060438A" w:rsidRDefault="0060438A" w:rsidP="0060438A">
      <w:pPr>
        <w:widowControl w:val="0"/>
        <w:tabs>
          <w:tab w:val="left" w:pos="1690"/>
        </w:tabs>
        <w:jc w:val="both"/>
        <w:rPr>
          <w:lang w:eastAsia="ru-RU"/>
        </w:rPr>
      </w:pPr>
    </w:p>
    <w:p w:rsidR="0060438A" w:rsidRPr="0060438A" w:rsidRDefault="0060438A" w:rsidP="0060438A">
      <w:pPr>
        <w:widowControl w:val="0"/>
        <w:tabs>
          <w:tab w:val="left" w:pos="1690"/>
        </w:tabs>
        <w:jc w:val="both"/>
        <w:rPr>
          <w:lang w:eastAsia="ru-RU"/>
        </w:rPr>
        <w:sectPr w:rsidR="0060438A" w:rsidRPr="0060438A" w:rsidSect="004C1BC6">
          <w:pgSz w:w="11906" w:h="16838" w:code="9"/>
          <w:pgMar w:top="567" w:right="1021" w:bottom="567" w:left="1247" w:header="737" w:footer="680" w:gutter="0"/>
          <w:cols w:space="708"/>
          <w:docGrid w:linePitch="360"/>
        </w:sectPr>
      </w:pPr>
    </w:p>
    <w:bookmarkStart w:id="90" w:name="четыре"/>
    <w:p w:rsidR="0060438A" w:rsidRPr="0060438A" w:rsidRDefault="0060438A" w:rsidP="0060438A">
      <w:pPr>
        <w:jc w:val="both"/>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ПРИЛОЖЕНИЕ 4. ОБРАЗЕЦ ПИСЬМА-ЗАЯВКИ НА ВЫДАЧУ ЛИЧНОГО ПРОПУСКА</w:t>
      </w:r>
      <w:r w:rsidRPr="0060438A">
        <w:rPr>
          <w:rFonts w:ascii="Arial" w:eastAsia="Calibri" w:hAnsi="Arial" w:cs="Arial"/>
          <w:b/>
        </w:rPr>
        <w:fldChar w:fldCharType="end"/>
      </w:r>
    </w:p>
    <w:bookmarkEnd w:id="90"/>
    <w:p w:rsidR="0060438A" w:rsidRPr="0060438A" w:rsidRDefault="0060438A" w:rsidP="0060438A"/>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2"/>
        <w:gridCol w:w="3696"/>
      </w:tblGrid>
      <w:tr w:rsidR="0060438A" w:rsidRPr="0060438A" w:rsidTr="004C1BC6">
        <w:tc>
          <w:tcPr>
            <w:tcW w:w="5942" w:type="dxa"/>
          </w:tcPr>
          <w:p w:rsidR="0060438A" w:rsidRPr="0060438A" w:rsidRDefault="0060438A" w:rsidP="0060438A">
            <w:pPr>
              <w:rPr>
                <w:rFonts w:eastAsia="Calibri"/>
              </w:rPr>
            </w:pPr>
            <w:r w:rsidRPr="0060438A">
              <w:rPr>
                <w:rFonts w:eastAsia="Calibri"/>
              </w:rPr>
              <w:t>Оформление на фирменном бланке</w:t>
            </w:r>
          </w:p>
          <w:p w:rsidR="0060438A" w:rsidRPr="0060438A" w:rsidRDefault="0060438A" w:rsidP="0060438A">
            <w:pPr>
              <w:rPr>
                <w:rFonts w:eastAsia="Calibri"/>
              </w:rPr>
            </w:pPr>
            <w:r w:rsidRPr="0060438A">
              <w:rPr>
                <w:rFonts w:eastAsia="Calibri"/>
              </w:rPr>
              <w:t>Дата и номер исходящего письма</w:t>
            </w:r>
          </w:p>
          <w:p w:rsidR="0060438A" w:rsidRPr="0060438A" w:rsidRDefault="0060438A" w:rsidP="0060438A">
            <w:pPr>
              <w:rPr>
                <w:rFonts w:eastAsia="Calibri"/>
                <w:color w:val="000000"/>
              </w:rPr>
            </w:pPr>
          </w:p>
          <w:p w:rsidR="0060438A" w:rsidRPr="0060438A" w:rsidRDefault="0060438A" w:rsidP="0060438A">
            <w:pPr>
              <w:rPr>
                <w:rFonts w:eastAsia="Calibri"/>
                <w:color w:val="000000"/>
              </w:rPr>
            </w:pPr>
          </w:p>
          <w:p w:rsidR="0060438A" w:rsidRPr="0060438A" w:rsidRDefault="0060438A" w:rsidP="0060438A">
            <w:pPr>
              <w:rPr>
                <w:rFonts w:eastAsia="Calibri"/>
                <w:color w:val="000000"/>
              </w:rPr>
            </w:pPr>
          </w:p>
          <w:p w:rsidR="0060438A" w:rsidRPr="0060438A" w:rsidRDefault="0060438A" w:rsidP="0060438A">
            <w:pPr>
              <w:rPr>
                <w:rFonts w:eastAsia="Calibri"/>
                <w:color w:val="FF3300"/>
              </w:rPr>
            </w:pPr>
            <w:r w:rsidRPr="0060438A">
              <w:rPr>
                <w:rFonts w:eastAsia="Calibri"/>
                <w:color w:val="000000"/>
              </w:rPr>
              <w:t>«Об оформлении личных пропусков»</w:t>
            </w:r>
          </w:p>
          <w:p w:rsidR="0060438A" w:rsidRPr="0060438A" w:rsidRDefault="0060438A" w:rsidP="0060438A">
            <w:pPr>
              <w:rPr>
                <w:rFonts w:eastAsia="Calibri"/>
                <w:b/>
                <w:caps/>
              </w:rPr>
            </w:pPr>
          </w:p>
        </w:tc>
        <w:tc>
          <w:tcPr>
            <w:tcW w:w="3696" w:type="dxa"/>
          </w:tcPr>
          <w:p w:rsidR="0060438A" w:rsidRPr="0060438A" w:rsidRDefault="0060438A" w:rsidP="0060438A">
            <w:pPr>
              <w:rPr>
                <w:rFonts w:eastAsia="Calibri"/>
              </w:rPr>
            </w:pPr>
            <w:r w:rsidRPr="0060438A">
              <w:rPr>
                <w:rFonts w:eastAsia="Calibri"/>
                <w:color w:val="000000"/>
              </w:rPr>
              <w:t>Заместителю генерального директора</w:t>
            </w:r>
            <w:r w:rsidRPr="0060438A">
              <w:rPr>
                <w:rFonts w:eastAsia="Calibri"/>
                <w:color w:val="FF3300"/>
              </w:rPr>
              <w:t xml:space="preserve"> </w:t>
            </w:r>
            <w:r w:rsidRPr="0060438A">
              <w:rPr>
                <w:rFonts w:eastAsia="Calibri"/>
              </w:rPr>
              <w:t xml:space="preserve">по </w:t>
            </w:r>
          </w:p>
          <w:p w:rsidR="0060438A" w:rsidRPr="0060438A" w:rsidRDefault="0060438A" w:rsidP="0060438A">
            <w:pPr>
              <w:rPr>
                <w:rFonts w:eastAsia="Calibri"/>
              </w:rPr>
            </w:pPr>
            <w:r w:rsidRPr="0060438A">
              <w:rPr>
                <w:rFonts w:eastAsia="Calibri"/>
              </w:rPr>
              <w:t>_____________________________</w:t>
            </w:r>
          </w:p>
          <w:p w:rsidR="0060438A" w:rsidRPr="0060438A" w:rsidRDefault="0060438A" w:rsidP="0060438A">
            <w:pPr>
              <w:rPr>
                <w:rFonts w:eastAsia="Calibri"/>
                <w:caps/>
                <w:vertAlign w:val="superscript"/>
              </w:rPr>
            </w:pPr>
            <w:r w:rsidRPr="0060438A">
              <w:rPr>
                <w:rFonts w:eastAsia="Calibri"/>
                <w:vertAlign w:val="superscript"/>
              </w:rPr>
              <w:t>(направление деятельности)</w:t>
            </w:r>
          </w:p>
        </w:tc>
      </w:tr>
    </w:tbl>
    <w:p w:rsidR="0060438A" w:rsidRPr="0060438A" w:rsidRDefault="0060438A" w:rsidP="0060438A">
      <w:pPr>
        <w:jc w:val="both"/>
        <w:rPr>
          <w:rFonts w:eastAsia="Calibri"/>
          <w:vertAlign w:val="superscript"/>
        </w:rPr>
      </w:pPr>
      <w:r w:rsidRPr="0060438A">
        <w:rPr>
          <w:rFonts w:eastAsia="Calibri"/>
        </w:rPr>
        <w:t>В соответствии с условиями договора(</w:t>
      </w:r>
      <w:proofErr w:type="spellStart"/>
      <w:r w:rsidRPr="0060438A">
        <w:rPr>
          <w:rFonts w:eastAsia="Calibri"/>
        </w:rPr>
        <w:t>ов</w:t>
      </w:r>
      <w:proofErr w:type="spellEnd"/>
      <w:r w:rsidRPr="0060438A">
        <w:rPr>
          <w:rFonts w:eastAsia="Calibri"/>
        </w:rPr>
        <w:t xml:space="preserve">) подряда № ___________________ от ____________ </w:t>
      </w:r>
      <w:r w:rsidRPr="0060438A">
        <w:rPr>
          <w:rFonts w:eastAsia="Calibri"/>
          <w:vertAlign w:val="superscript"/>
        </w:rPr>
        <w:t xml:space="preserve">                                                                                </w:t>
      </w:r>
    </w:p>
    <w:p w:rsidR="0060438A" w:rsidRPr="0060438A" w:rsidRDefault="0060438A" w:rsidP="0060438A">
      <w:pPr>
        <w:jc w:val="both"/>
        <w:rPr>
          <w:rFonts w:eastAsia="Calibri"/>
          <w:vertAlign w:val="superscript"/>
        </w:rPr>
      </w:pPr>
      <w:r w:rsidRPr="0060438A">
        <w:rPr>
          <w:rFonts w:eastAsia="Calibri"/>
          <w:vertAlign w:val="superscript"/>
        </w:rPr>
        <w:t xml:space="preserve">                                                                                                                                       (указать нумерацию ООО «</w:t>
      </w:r>
      <w:proofErr w:type="spellStart"/>
      <w:r w:rsidRPr="0060438A">
        <w:rPr>
          <w:rFonts w:eastAsia="Calibri"/>
          <w:vertAlign w:val="superscript"/>
        </w:rPr>
        <w:t>Славнефть-Красноярскнефтегаз</w:t>
      </w:r>
      <w:proofErr w:type="spellEnd"/>
      <w:r w:rsidRPr="0060438A">
        <w:rPr>
          <w:rFonts w:eastAsia="Calibri"/>
          <w:vertAlign w:val="superscript"/>
        </w:rPr>
        <w:t>»)</w:t>
      </w:r>
    </w:p>
    <w:p w:rsidR="0060438A" w:rsidRPr="0060438A" w:rsidRDefault="0060438A" w:rsidP="0060438A">
      <w:pPr>
        <w:jc w:val="both"/>
        <w:rPr>
          <w:rFonts w:eastAsia="Calibri"/>
          <w:color w:val="000000"/>
        </w:rPr>
      </w:pPr>
      <w:r w:rsidRPr="0060438A">
        <w:rPr>
          <w:rFonts w:eastAsia="Calibri"/>
        </w:rPr>
        <w:t xml:space="preserve">о производстве работ </w:t>
      </w:r>
      <w:r w:rsidRPr="0060438A">
        <w:rPr>
          <w:rFonts w:eastAsia="Calibri"/>
          <w:color w:val="000000"/>
        </w:rPr>
        <w:t>на территории объектов ООО «</w:t>
      </w:r>
      <w:proofErr w:type="spellStart"/>
      <w:r w:rsidRPr="0060438A">
        <w:rPr>
          <w:rFonts w:eastAsia="Calibri"/>
          <w:color w:val="000000"/>
        </w:rPr>
        <w:t>Славнефть-Красноярскнефтегаз</w:t>
      </w:r>
      <w:proofErr w:type="spellEnd"/>
      <w:r w:rsidRPr="0060438A">
        <w:rPr>
          <w:rFonts w:eastAsia="Calibri"/>
          <w:color w:val="000000"/>
        </w:rPr>
        <w:t>» (</w:t>
      </w:r>
      <w:r w:rsidRPr="0060438A">
        <w:rPr>
          <w:rFonts w:eastAsia="Calibri"/>
          <w:i/>
          <w:color w:val="000000"/>
        </w:rPr>
        <w:t>указать наименование объектов</w:t>
      </w:r>
      <w:r w:rsidRPr="0060438A">
        <w:rPr>
          <w:rFonts w:eastAsia="Calibri"/>
          <w:color w:val="000000"/>
        </w:rPr>
        <w:t>) прошу Вас согласовать оформление пропусков (</w:t>
      </w:r>
      <w:r w:rsidRPr="0060438A">
        <w:rPr>
          <w:rFonts w:eastAsia="Calibri"/>
          <w:i/>
          <w:color w:val="000000"/>
        </w:rPr>
        <w:t>указать тип пропусков – временные электронные для прохода в офис, или временные на бумажном носителе</w:t>
      </w:r>
      <w:r w:rsidRPr="0060438A">
        <w:rPr>
          <w:rFonts w:eastAsia="Calibri"/>
          <w:color w:val="000000"/>
        </w:rPr>
        <w:t>) для работников осуществляющих свою деятельность в порядке договора подряда (</w:t>
      </w:r>
      <w:r w:rsidRPr="0060438A">
        <w:rPr>
          <w:rFonts w:eastAsia="Calibri"/>
          <w:i/>
          <w:color w:val="000000"/>
        </w:rPr>
        <w:t>для работников организации, осуществляющих свою деятельность в порядке договора субподряда (указать наименование субподрядной организации, данные договора субподряда</w:t>
      </w:r>
      <w:r w:rsidRPr="0060438A">
        <w:rPr>
          <w:rFonts w:eastAsia="Calibri"/>
          <w:color w:val="000000"/>
        </w:rPr>
        <w:t xml:space="preserve">): </w:t>
      </w:r>
    </w:p>
    <w:tbl>
      <w:tblPr>
        <w:tblStyle w:val="aff"/>
        <w:tblW w:w="0" w:type="auto"/>
        <w:tblLook w:val="04A0" w:firstRow="1" w:lastRow="0" w:firstColumn="1" w:lastColumn="0" w:noHBand="0" w:noVBand="1"/>
      </w:tblPr>
      <w:tblGrid>
        <w:gridCol w:w="704"/>
        <w:gridCol w:w="3969"/>
        <w:gridCol w:w="2616"/>
        <w:gridCol w:w="2339"/>
      </w:tblGrid>
      <w:tr w:rsidR="0060438A" w:rsidRPr="0060438A" w:rsidTr="004C1BC6">
        <w:tc>
          <w:tcPr>
            <w:tcW w:w="704" w:type="dxa"/>
            <w:vAlign w:val="center"/>
          </w:tcPr>
          <w:p w:rsidR="0060438A" w:rsidRPr="0060438A" w:rsidRDefault="0060438A" w:rsidP="0060438A">
            <w:pPr>
              <w:autoSpaceDE w:val="0"/>
              <w:autoSpaceDN w:val="0"/>
              <w:adjustRightInd w:val="0"/>
              <w:jc w:val="center"/>
              <w:rPr>
                <w:color w:val="000000"/>
              </w:rPr>
            </w:pPr>
            <w:r w:rsidRPr="0060438A">
              <w:rPr>
                <w:color w:val="000000"/>
              </w:rPr>
              <w:t>№ п/п</w:t>
            </w:r>
          </w:p>
        </w:tc>
        <w:tc>
          <w:tcPr>
            <w:tcW w:w="3969" w:type="dxa"/>
            <w:vAlign w:val="center"/>
          </w:tcPr>
          <w:p w:rsidR="0060438A" w:rsidRPr="0060438A" w:rsidRDefault="0060438A" w:rsidP="0060438A">
            <w:pPr>
              <w:autoSpaceDE w:val="0"/>
              <w:autoSpaceDN w:val="0"/>
              <w:adjustRightInd w:val="0"/>
              <w:jc w:val="center"/>
              <w:rPr>
                <w:color w:val="000000"/>
              </w:rPr>
            </w:pPr>
            <w:r w:rsidRPr="0060438A">
              <w:rPr>
                <w:color w:val="000000"/>
              </w:rPr>
              <w:t>Фамилия</w:t>
            </w:r>
          </w:p>
          <w:p w:rsidR="0060438A" w:rsidRPr="0060438A" w:rsidRDefault="0060438A" w:rsidP="0060438A">
            <w:pPr>
              <w:autoSpaceDE w:val="0"/>
              <w:autoSpaceDN w:val="0"/>
              <w:adjustRightInd w:val="0"/>
              <w:jc w:val="center"/>
              <w:rPr>
                <w:color w:val="000000"/>
              </w:rPr>
            </w:pPr>
            <w:r w:rsidRPr="0060438A">
              <w:rPr>
                <w:color w:val="000000"/>
              </w:rPr>
              <w:t>Имя</w:t>
            </w:r>
          </w:p>
          <w:p w:rsidR="0060438A" w:rsidRPr="0060438A" w:rsidRDefault="0060438A" w:rsidP="0060438A">
            <w:pPr>
              <w:autoSpaceDE w:val="0"/>
              <w:autoSpaceDN w:val="0"/>
              <w:adjustRightInd w:val="0"/>
              <w:jc w:val="center"/>
              <w:rPr>
                <w:color w:val="000000"/>
              </w:rPr>
            </w:pPr>
            <w:r w:rsidRPr="0060438A">
              <w:rPr>
                <w:color w:val="000000"/>
              </w:rPr>
              <w:t>Отчество</w:t>
            </w:r>
          </w:p>
        </w:tc>
        <w:tc>
          <w:tcPr>
            <w:tcW w:w="2616" w:type="dxa"/>
            <w:vAlign w:val="center"/>
          </w:tcPr>
          <w:p w:rsidR="0060438A" w:rsidRPr="0060438A" w:rsidRDefault="0060438A" w:rsidP="0060438A">
            <w:pPr>
              <w:autoSpaceDE w:val="0"/>
              <w:autoSpaceDN w:val="0"/>
              <w:adjustRightInd w:val="0"/>
              <w:jc w:val="center"/>
              <w:rPr>
                <w:color w:val="000000"/>
              </w:rPr>
            </w:pPr>
            <w:r w:rsidRPr="0060438A">
              <w:rPr>
                <w:color w:val="000000"/>
              </w:rPr>
              <w:t>Паспортные данные (серия, номер)</w:t>
            </w:r>
          </w:p>
        </w:tc>
        <w:tc>
          <w:tcPr>
            <w:tcW w:w="2339" w:type="dxa"/>
            <w:vAlign w:val="center"/>
          </w:tcPr>
          <w:p w:rsidR="0060438A" w:rsidRPr="0060438A" w:rsidRDefault="0060438A" w:rsidP="0060438A">
            <w:pPr>
              <w:autoSpaceDE w:val="0"/>
              <w:autoSpaceDN w:val="0"/>
              <w:adjustRightInd w:val="0"/>
              <w:jc w:val="center"/>
              <w:rPr>
                <w:color w:val="000000"/>
              </w:rPr>
            </w:pPr>
            <w:r w:rsidRPr="0060438A">
              <w:rPr>
                <w:color w:val="000000"/>
              </w:rPr>
              <w:t>Гражданство</w:t>
            </w:r>
          </w:p>
        </w:tc>
      </w:tr>
      <w:tr w:rsidR="0060438A" w:rsidRPr="0060438A" w:rsidTr="004C1BC6">
        <w:tc>
          <w:tcPr>
            <w:tcW w:w="704" w:type="dxa"/>
          </w:tcPr>
          <w:p w:rsidR="0060438A" w:rsidRPr="0060438A" w:rsidRDefault="0060438A" w:rsidP="0060438A">
            <w:pPr>
              <w:autoSpaceDE w:val="0"/>
              <w:autoSpaceDN w:val="0"/>
              <w:adjustRightInd w:val="0"/>
              <w:jc w:val="both"/>
              <w:rPr>
                <w:color w:val="000000"/>
              </w:rPr>
            </w:pPr>
          </w:p>
        </w:tc>
        <w:tc>
          <w:tcPr>
            <w:tcW w:w="3969" w:type="dxa"/>
          </w:tcPr>
          <w:p w:rsidR="0060438A" w:rsidRPr="0060438A" w:rsidRDefault="0060438A" w:rsidP="0060438A">
            <w:pPr>
              <w:autoSpaceDE w:val="0"/>
              <w:autoSpaceDN w:val="0"/>
              <w:adjustRightInd w:val="0"/>
              <w:jc w:val="both"/>
              <w:rPr>
                <w:color w:val="000000"/>
              </w:rPr>
            </w:pPr>
          </w:p>
        </w:tc>
        <w:tc>
          <w:tcPr>
            <w:tcW w:w="2616" w:type="dxa"/>
          </w:tcPr>
          <w:p w:rsidR="0060438A" w:rsidRPr="0060438A" w:rsidRDefault="0060438A" w:rsidP="0060438A">
            <w:pPr>
              <w:autoSpaceDE w:val="0"/>
              <w:autoSpaceDN w:val="0"/>
              <w:adjustRightInd w:val="0"/>
              <w:jc w:val="both"/>
              <w:rPr>
                <w:color w:val="000000"/>
              </w:rPr>
            </w:pPr>
          </w:p>
        </w:tc>
        <w:tc>
          <w:tcPr>
            <w:tcW w:w="2339" w:type="dxa"/>
          </w:tcPr>
          <w:p w:rsidR="0060438A" w:rsidRPr="0060438A" w:rsidRDefault="0060438A" w:rsidP="0060438A">
            <w:pPr>
              <w:autoSpaceDE w:val="0"/>
              <w:autoSpaceDN w:val="0"/>
              <w:adjustRightInd w:val="0"/>
              <w:jc w:val="both"/>
              <w:rPr>
                <w:color w:val="000000"/>
              </w:rPr>
            </w:pPr>
          </w:p>
        </w:tc>
      </w:tr>
      <w:tr w:rsidR="0060438A" w:rsidRPr="0060438A" w:rsidTr="004C1BC6">
        <w:tc>
          <w:tcPr>
            <w:tcW w:w="704" w:type="dxa"/>
          </w:tcPr>
          <w:p w:rsidR="0060438A" w:rsidRPr="0060438A" w:rsidRDefault="0060438A" w:rsidP="0060438A">
            <w:pPr>
              <w:autoSpaceDE w:val="0"/>
              <w:autoSpaceDN w:val="0"/>
              <w:adjustRightInd w:val="0"/>
              <w:jc w:val="both"/>
              <w:rPr>
                <w:color w:val="000000"/>
              </w:rPr>
            </w:pPr>
          </w:p>
        </w:tc>
        <w:tc>
          <w:tcPr>
            <w:tcW w:w="3969" w:type="dxa"/>
          </w:tcPr>
          <w:p w:rsidR="0060438A" w:rsidRPr="0060438A" w:rsidRDefault="0060438A" w:rsidP="0060438A">
            <w:pPr>
              <w:autoSpaceDE w:val="0"/>
              <w:autoSpaceDN w:val="0"/>
              <w:adjustRightInd w:val="0"/>
              <w:jc w:val="both"/>
              <w:rPr>
                <w:color w:val="000000"/>
              </w:rPr>
            </w:pPr>
          </w:p>
        </w:tc>
        <w:tc>
          <w:tcPr>
            <w:tcW w:w="2616" w:type="dxa"/>
          </w:tcPr>
          <w:p w:rsidR="0060438A" w:rsidRPr="0060438A" w:rsidRDefault="0060438A" w:rsidP="0060438A">
            <w:pPr>
              <w:autoSpaceDE w:val="0"/>
              <w:autoSpaceDN w:val="0"/>
              <w:adjustRightInd w:val="0"/>
              <w:jc w:val="both"/>
              <w:rPr>
                <w:color w:val="000000"/>
              </w:rPr>
            </w:pPr>
          </w:p>
        </w:tc>
        <w:tc>
          <w:tcPr>
            <w:tcW w:w="2339" w:type="dxa"/>
          </w:tcPr>
          <w:p w:rsidR="0060438A" w:rsidRPr="0060438A" w:rsidRDefault="0060438A" w:rsidP="0060438A">
            <w:pPr>
              <w:autoSpaceDE w:val="0"/>
              <w:autoSpaceDN w:val="0"/>
              <w:adjustRightInd w:val="0"/>
              <w:jc w:val="both"/>
              <w:rPr>
                <w:color w:val="000000"/>
              </w:rPr>
            </w:pPr>
          </w:p>
        </w:tc>
      </w:tr>
      <w:tr w:rsidR="0060438A" w:rsidRPr="0060438A" w:rsidTr="004C1BC6">
        <w:tc>
          <w:tcPr>
            <w:tcW w:w="704" w:type="dxa"/>
          </w:tcPr>
          <w:p w:rsidR="0060438A" w:rsidRPr="0060438A" w:rsidRDefault="0060438A" w:rsidP="0060438A">
            <w:pPr>
              <w:autoSpaceDE w:val="0"/>
              <w:autoSpaceDN w:val="0"/>
              <w:adjustRightInd w:val="0"/>
              <w:jc w:val="both"/>
              <w:rPr>
                <w:color w:val="000000"/>
              </w:rPr>
            </w:pPr>
          </w:p>
        </w:tc>
        <w:tc>
          <w:tcPr>
            <w:tcW w:w="3969" w:type="dxa"/>
          </w:tcPr>
          <w:p w:rsidR="0060438A" w:rsidRPr="0060438A" w:rsidRDefault="0060438A" w:rsidP="0060438A">
            <w:pPr>
              <w:autoSpaceDE w:val="0"/>
              <w:autoSpaceDN w:val="0"/>
              <w:adjustRightInd w:val="0"/>
              <w:jc w:val="both"/>
              <w:rPr>
                <w:color w:val="000000"/>
              </w:rPr>
            </w:pPr>
          </w:p>
        </w:tc>
        <w:tc>
          <w:tcPr>
            <w:tcW w:w="2616" w:type="dxa"/>
          </w:tcPr>
          <w:p w:rsidR="0060438A" w:rsidRPr="0060438A" w:rsidRDefault="0060438A" w:rsidP="0060438A">
            <w:pPr>
              <w:autoSpaceDE w:val="0"/>
              <w:autoSpaceDN w:val="0"/>
              <w:adjustRightInd w:val="0"/>
              <w:jc w:val="both"/>
              <w:rPr>
                <w:color w:val="000000"/>
              </w:rPr>
            </w:pPr>
          </w:p>
        </w:tc>
        <w:tc>
          <w:tcPr>
            <w:tcW w:w="2339" w:type="dxa"/>
          </w:tcPr>
          <w:p w:rsidR="0060438A" w:rsidRPr="0060438A" w:rsidRDefault="0060438A" w:rsidP="0060438A">
            <w:pPr>
              <w:autoSpaceDE w:val="0"/>
              <w:autoSpaceDN w:val="0"/>
              <w:adjustRightInd w:val="0"/>
              <w:jc w:val="both"/>
              <w:rPr>
                <w:color w:val="000000"/>
              </w:rPr>
            </w:pPr>
          </w:p>
        </w:tc>
      </w:tr>
    </w:tbl>
    <w:p w:rsidR="0060438A" w:rsidRPr="0060438A" w:rsidRDefault="0060438A" w:rsidP="0060438A">
      <w:pPr>
        <w:autoSpaceDE w:val="0"/>
        <w:autoSpaceDN w:val="0"/>
        <w:adjustRightInd w:val="0"/>
        <w:ind w:firstLine="709"/>
        <w:jc w:val="both"/>
        <w:rPr>
          <w:i/>
          <w:color w:val="000000"/>
          <w:vertAlign w:val="superscript"/>
        </w:rPr>
      </w:pPr>
      <w:r w:rsidRPr="0060438A">
        <w:rPr>
          <w:i/>
          <w:color w:val="000000"/>
          <w:vertAlign w:val="superscript"/>
        </w:rPr>
        <w:t>(перечислить работников, в алфавитном порядке)</w:t>
      </w:r>
    </w:p>
    <w:p w:rsidR="0060438A" w:rsidRPr="0060438A" w:rsidRDefault="0060438A" w:rsidP="0060438A">
      <w:pPr>
        <w:autoSpaceDE w:val="0"/>
        <w:autoSpaceDN w:val="0"/>
        <w:adjustRightInd w:val="0"/>
        <w:jc w:val="both"/>
        <w:rPr>
          <w:color w:val="000000"/>
        </w:rPr>
      </w:pPr>
      <w:r w:rsidRPr="0060438A">
        <w:rPr>
          <w:b/>
          <w:color w:val="000000"/>
        </w:rPr>
        <w:t>Использование персонала предполагается в период с ХХ.ХХ.ХХХХ по ХХ.ХХ.ХХХХ.</w:t>
      </w:r>
      <w:r w:rsidRPr="0060438A">
        <w:rPr>
          <w:color w:val="000000"/>
        </w:rPr>
        <w:t xml:space="preserve"> </w:t>
      </w:r>
    </w:p>
    <w:p w:rsidR="0060438A" w:rsidRPr="0060438A" w:rsidRDefault="0060438A" w:rsidP="0060438A">
      <w:pPr>
        <w:jc w:val="both"/>
        <w:rPr>
          <w:rFonts w:eastAsia="Calibri"/>
        </w:rPr>
      </w:pPr>
      <w:r w:rsidRPr="0060438A">
        <w:rPr>
          <w:rFonts w:eastAsia="Calibri"/>
        </w:rPr>
        <w:t>Подтверждаю, что работники организации ознакомлены с Регламентом бизнес-процесса ООО «</w:t>
      </w:r>
      <w:proofErr w:type="spellStart"/>
      <w:r w:rsidRPr="0060438A">
        <w:rPr>
          <w:rFonts w:eastAsia="Calibri"/>
        </w:rPr>
        <w:t>Славнефть-Красноярскнефтегаз</w:t>
      </w:r>
      <w:proofErr w:type="spellEnd"/>
      <w:r w:rsidRPr="0060438A">
        <w:rPr>
          <w:rFonts w:eastAsia="Calibri"/>
        </w:rPr>
        <w:t>» «Организация пропускного и внутриобъектового режимов на объектах Общества» в актуальной версии и обязуются выполнять его требования.</w:t>
      </w:r>
    </w:p>
    <w:p w:rsidR="0060438A" w:rsidRPr="0060438A" w:rsidRDefault="0060438A" w:rsidP="0060438A">
      <w:pPr>
        <w:jc w:val="both"/>
        <w:rPr>
          <w:rFonts w:eastAsia="Calibri"/>
        </w:rPr>
      </w:pPr>
      <w:r w:rsidRPr="0060438A">
        <w:rPr>
          <w:rFonts w:eastAsia="Calibri"/>
        </w:rPr>
        <w:t>Согласен, что при подозрении на алкогольное опьянение в местах, где отсутствуют медицинские работники, проверку на опьянение проводят работники охранного предприятия с использованием сертифицированных алкотестеров.</w:t>
      </w:r>
    </w:p>
    <w:p w:rsidR="0060438A" w:rsidRPr="0060438A" w:rsidRDefault="0060438A" w:rsidP="0060438A">
      <w:pPr>
        <w:jc w:val="both"/>
        <w:rPr>
          <w:rFonts w:eastAsia="Calibri"/>
          <w:color w:val="000000"/>
        </w:rPr>
      </w:pPr>
      <w:r w:rsidRPr="0060438A">
        <w:rPr>
          <w:rFonts w:eastAsia="Calibri"/>
          <w:color w:val="000000"/>
        </w:rPr>
        <w:t xml:space="preserve">Подтверждаю, что работники, перечисленные в заявке, в Перечне террористов и экстремистов на сайте </w:t>
      </w:r>
      <w:proofErr w:type="spellStart"/>
      <w:r w:rsidRPr="0060438A">
        <w:rPr>
          <w:rFonts w:eastAsia="Calibri"/>
          <w:color w:val="000000"/>
        </w:rPr>
        <w:t>Росфинмониторига</w:t>
      </w:r>
      <w:proofErr w:type="spellEnd"/>
      <w:r w:rsidRPr="0060438A">
        <w:rPr>
          <w:rFonts w:eastAsia="Calibri"/>
          <w:color w:val="000000"/>
        </w:rPr>
        <w:t xml:space="preserve"> - не значатся.</w:t>
      </w:r>
    </w:p>
    <w:p w:rsidR="0060438A" w:rsidRPr="0060438A" w:rsidRDefault="0060438A" w:rsidP="0060438A">
      <w:pPr>
        <w:jc w:val="both"/>
        <w:rPr>
          <w:rFonts w:eastAsia="Calibri"/>
          <w:color w:val="000000"/>
        </w:rPr>
      </w:pPr>
      <w:r w:rsidRPr="0060438A">
        <w:rPr>
          <w:rFonts w:eastAsia="Calibri"/>
          <w:color w:val="000000"/>
        </w:rPr>
        <w:t>Подтверждаю, что работники, не соответствующие требованиям ст. 10 Федерального закона от 21.07.2011 № 256-ФЗ «О безопасности объектов топливно-энергетического комплекса», к выполнению работ, непосредственно связанных с обеспечением безопасности объектов топливно-энергетического комплекса (перечень определён Приказом Минэнерго РФ от 13.12.2011 № 587), привлекаться не будут.</w:t>
      </w:r>
    </w:p>
    <w:p w:rsidR="0060438A" w:rsidRPr="0060438A" w:rsidRDefault="0060438A" w:rsidP="0060438A">
      <w:pPr>
        <w:jc w:val="both"/>
        <w:rPr>
          <w:rFonts w:eastAsia="Calibri"/>
          <w:color w:val="000000"/>
        </w:rPr>
      </w:pPr>
      <w:r w:rsidRPr="0060438A">
        <w:rPr>
          <w:rFonts w:eastAsia="Calibri"/>
          <w:color w:val="000000"/>
        </w:rPr>
        <w:t>Подтверждаю, что с иностранными гражданами проведен инструктаж о соблюдении антитеррористического законодательства РФ, со статьями 205, 205.1, 205.2, 205.3, 205.4, 205.5, 207 УК РФ ознакомлены.</w:t>
      </w:r>
    </w:p>
    <w:p w:rsidR="0060438A" w:rsidRPr="0060438A" w:rsidRDefault="0060438A" w:rsidP="0060438A">
      <w:pPr>
        <w:jc w:val="both"/>
        <w:rPr>
          <w:rFonts w:eastAsia="Calibri"/>
        </w:rPr>
      </w:pPr>
      <w:r w:rsidRPr="0060438A">
        <w:rPr>
          <w:rFonts w:eastAsia="Calibri"/>
        </w:rPr>
        <w:t>С обработкой персональных данных работников подрядной и субподрядных организаций в</w:t>
      </w:r>
      <w:r w:rsidRPr="0060438A">
        <w:rPr>
          <w:rFonts w:eastAsia="Calibri"/>
          <w:lang w:val="en-US"/>
        </w:rPr>
        <w:t> </w:t>
      </w:r>
      <w:r w:rsidRPr="0060438A">
        <w:rPr>
          <w:rFonts w:eastAsia="Calibri"/>
        </w:rPr>
        <w:t>соответствии с Федеральным законом от 27.07.2006 № 152-ФЗ «О персональных данных», и</w:t>
      </w:r>
      <w:r w:rsidRPr="0060438A">
        <w:rPr>
          <w:rFonts w:eastAsia="Calibri"/>
          <w:lang w:val="en-US"/>
        </w:rPr>
        <w:t> </w:t>
      </w:r>
      <w:r w:rsidRPr="0060438A">
        <w:rPr>
          <w:rFonts w:eastAsia="Calibri"/>
        </w:rPr>
        <w:t>на использование предоставленной информации при обеспечении безопасности и</w:t>
      </w:r>
      <w:r w:rsidRPr="0060438A">
        <w:rPr>
          <w:rFonts w:eastAsia="Calibri"/>
          <w:lang w:val="en-US"/>
        </w:rPr>
        <w:t> </w:t>
      </w:r>
      <w:r w:rsidRPr="0060438A">
        <w:rPr>
          <w:rFonts w:eastAsia="Calibri"/>
        </w:rPr>
        <w:t xml:space="preserve">антитеррористической защищённости объектов ТЭК, согласны. </w:t>
      </w:r>
    </w:p>
    <w:p w:rsidR="0060438A" w:rsidRPr="0060438A" w:rsidRDefault="0060438A" w:rsidP="0060438A">
      <w:pPr>
        <w:jc w:val="both"/>
        <w:rPr>
          <w:rFonts w:eastAsia="Calibri"/>
        </w:rPr>
      </w:pPr>
      <w:r w:rsidRPr="0060438A">
        <w:rPr>
          <w:rFonts w:eastAsia="Calibri"/>
        </w:rPr>
        <w:lastRenderedPageBreak/>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подпись ответственного лица за получение пропусков ЗАВЕРЯЮ: </w:t>
      </w:r>
    </w:p>
    <w:p w:rsidR="0060438A" w:rsidRPr="0060438A" w:rsidRDefault="0060438A" w:rsidP="0060438A">
      <w:pPr>
        <w:jc w:val="both"/>
        <w:rPr>
          <w:rFonts w:eastAsia="Calibri"/>
        </w:rPr>
      </w:pPr>
      <w:r w:rsidRPr="0060438A">
        <w:rPr>
          <w:rFonts w:eastAsia="Calibri"/>
        </w:rPr>
        <w:t>Паспорт ответственного за получение пропусков ______№_______________</w:t>
      </w:r>
    </w:p>
    <w:p w:rsidR="0060438A" w:rsidRPr="0060438A" w:rsidRDefault="0060438A" w:rsidP="0060438A">
      <w:pPr>
        <w:jc w:val="both"/>
        <w:rPr>
          <w:rFonts w:eastAsia="Calibri"/>
        </w:rPr>
      </w:pPr>
      <w:r w:rsidRPr="0060438A">
        <w:rPr>
          <w:rFonts w:eastAsia="Calibri"/>
        </w:rPr>
        <w:t>Место получения пропусков - ближайшее бюро пропусков по маршруту следования (подчеркнуть):</w:t>
      </w:r>
    </w:p>
    <w:p w:rsidR="0060438A" w:rsidRPr="0060438A" w:rsidRDefault="0060438A" w:rsidP="0060438A">
      <w:pPr>
        <w:rPr>
          <w:rFonts w:eastAsia="Calibri"/>
        </w:rPr>
      </w:pPr>
      <w:r w:rsidRPr="0060438A">
        <w:rPr>
          <w:rFonts w:eastAsia="Calibri"/>
        </w:rPr>
        <w:t>бюро пропусков - г. Красноярск,</w:t>
      </w:r>
    </w:p>
    <w:p w:rsidR="0060438A" w:rsidRPr="0060438A" w:rsidRDefault="0060438A" w:rsidP="0060438A">
      <w:pPr>
        <w:rPr>
          <w:rFonts w:eastAsia="Calibri"/>
        </w:rPr>
      </w:pPr>
      <w:r w:rsidRPr="0060438A">
        <w:rPr>
          <w:rFonts w:eastAsia="Calibri"/>
        </w:rPr>
        <w:t>бюро пропусков- КЛУ К- 219,</w:t>
      </w:r>
    </w:p>
    <w:p w:rsidR="0060438A" w:rsidRPr="0060438A" w:rsidRDefault="0060438A" w:rsidP="0060438A">
      <w:pPr>
        <w:rPr>
          <w:rFonts w:eastAsia="Calibri"/>
        </w:rPr>
      </w:pPr>
      <w:r w:rsidRPr="0060438A">
        <w:rPr>
          <w:rFonts w:eastAsia="Calibri"/>
        </w:rPr>
        <w:t>бюро пропусков – КЛУ «Охрана ВЖК» (район ЦПС).</w:t>
      </w:r>
    </w:p>
    <w:p w:rsidR="0060438A" w:rsidRPr="0060438A" w:rsidRDefault="0060438A" w:rsidP="0060438A">
      <w:pPr>
        <w:rPr>
          <w:rFonts w:eastAsia="Calibri"/>
        </w:rPr>
      </w:pPr>
      <w:r w:rsidRPr="0060438A">
        <w:rPr>
          <w:rFonts w:eastAsia="Calibri"/>
        </w:rPr>
        <w:t xml:space="preserve">  </w:t>
      </w:r>
    </w:p>
    <w:p w:rsidR="0060438A" w:rsidRPr="0060438A" w:rsidRDefault="0060438A" w:rsidP="0060438A">
      <w:pPr>
        <w:rPr>
          <w:rFonts w:eastAsia="Calibri"/>
        </w:rPr>
      </w:pPr>
      <w:r w:rsidRPr="0060438A">
        <w:rPr>
          <w:rFonts w:eastAsia="Calibri"/>
        </w:rPr>
        <w:t>Подпись руководителя_______________________________              _____________________</w:t>
      </w:r>
    </w:p>
    <w:p w:rsidR="0060438A" w:rsidRPr="0060438A" w:rsidRDefault="0060438A" w:rsidP="0060438A">
      <w:pPr>
        <w:rPr>
          <w:rFonts w:eastAsia="Calibri"/>
          <w:vertAlign w:val="superscript"/>
        </w:rPr>
      </w:pPr>
      <w:r w:rsidRPr="0060438A">
        <w:rPr>
          <w:rFonts w:eastAsia="Calibri"/>
          <w:vertAlign w:val="superscript"/>
        </w:rPr>
        <w:t xml:space="preserve">(Заверяется круглой печатью </w:t>
      </w:r>
      <w:proofErr w:type="gramStart"/>
      <w:r w:rsidRPr="0060438A">
        <w:rPr>
          <w:rFonts w:eastAsia="Calibri"/>
          <w:vertAlign w:val="superscript"/>
        </w:rPr>
        <w:t xml:space="preserve">предприятия)   </w:t>
      </w:r>
      <w:proofErr w:type="gramEnd"/>
      <w:r w:rsidRPr="0060438A">
        <w:rPr>
          <w:rFonts w:eastAsia="Calibri"/>
          <w:vertAlign w:val="superscript"/>
        </w:rPr>
        <w:t xml:space="preserve">                                                                                                            Фамилия и инициалы</w:t>
      </w:r>
    </w:p>
    <w:p w:rsidR="0060438A" w:rsidRPr="0060438A" w:rsidRDefault="0060438A" w:rsidP="0060438A">
      <w:pPr>
        <w:rPr>
          <w:rFonts w:eastAsia="Calibri"/>
        </w:rPr>
      </w:pPr>
    </w:p>
    <w:p w:rsidR="0060438A" w:rsidRPr="0060438A" w:rsidRDefault="0060438A" w:rsidP="0060438A">
      <w:pPr>
        <w:rPr>
          <w:rFonts w:eastAsia="Calibri"/>
        </w:rPr>
      </w:pPr>
      <w:r w:rsidRPr="0060438A">
        <w:rPr>
          <w:rFonts w:eastAsia="Calibri"/>
        </w:rPr>
        <w:t>«СОГЛАСОВАНО»</w:t>
      </w:r>
    </w:p>
    <w:p w:rsidR="0060438A" w:rsidRPr="0060438A" w:rsidRDefault="0060438A" w:rsidP="0060438A">
      <w:pPr>
        <w:rPr>
          <w:rFonts w:eastAsia="Calibri"/>
        </w:rPr>
      </w:pPr>
      <w:r w:rsidRPr="0060438A">
        <w:rPr>
          <w:rFonts w:eastAsia="Calibri"/>
        </w:rPr>
        <w:t>Начальник, заместитель подразделения (куратор договора)</w:t>
      </w:r>
    </w:p>
    <w:p w:rsidR="0060438A" w:rsidRPr="0060438A" w:rsidRDefault="0060438A" w:rsidP="0060438A">
      <w:pPr>
        <w:rPr>
          <w:rFonts w:eastAsia="Calibri"/>
          <w:vertAlign w:val="superscript"/>
        </w:rPr>
      </w:pPr>
      <w:r w:rsidRPr="0060438A">
        <w:rPr>
          <w:rFonts w:eastAsia="Calibri"/>
        </w:rPr>
        <w:t>ООО «</w:t>
      </w:r>
      <w:proofErr w:type="spellStart"/>
      <w:r w:rsidRPr="0060438A">
        <w:rPr>
          <w:rFonts w:eastAsia="Calibri"/>
        </w:rPr>
        <w:t>Славнефть-Красноярскнефтегаз</w:t>
      </w:r>
      <w:proofErr w:type="spellEnd"/>
      <w:r w:rsidRPr="0060438A">
        <w:rPr>
          <w:rFonts w:eastAsia="Calibri"/>
        </w:rPr>
        <w:t>» ________________              ___________________</w:t>
      </w:r>
      <w:r w:rsidRPr="0060438A">
        <w:rPr>
          <w:rFonts w:eastAsia="Calibri"/>
          <w:vertAlign w:val="superscript"/>
        </w:rPr>
        <w:t xml:space="preserve">                                                                                                                                    </w:t>
      </w:r>
    </w:p>
    <w:p w:rsidR="0060438A" w:rsidRPr="0060438A" w:rsidRDefault="0060438A" w:rsidP="0060438A">
      <w:pPr>
        <w:rPr>
          <w:rFonts w:eastAsia="Calibri"/>
          <w:vertAlign w:val="superscript"/>
        </w:rPr>
      </w:pPr>
      <w:r w:rsidRPr="0060438A">
        <w:rPr>
          <w:rFonts w:eastAsia="Calibri"/>
          <w:vertAlign w:val="superscript"/>
        </w:rPr>
        <w:t xml:space="preserve">                                                                                                                                                                                         Фамилия и инициалы</w:t>
      </w:r>
    </w:p>
    <w:p w:rsidR="0060438A" w:rsidRPr="0060438A" w:rsidRDefault="0060438A" w:rsidP="0060438A">
      <w:pPr>
        <w:rPr>
          <w:rFonts w:eastAsia="Calibri"/>
          <w:i/>
        </w:rPr>
      </w:pPr>
    </w:p>
    <w:p w:rsidR="0060438A" w:rsidRPr="0060438A" w:rsidRDefault="0060438A" w:rsidP="0060438A">
      <w:pPr>
        <w:jc w:val="both"/>
        <w:rPr>
          <w:rFonts w:eastAsia="Calibri"/>
          <w:i/>
        </w:rPr>
      </w:pPr>
      <w:r w:rsidRPr="0060438A">
        <w:rPr>
          <w:rFonts w:eastAsia="Calibri"/>
          <w:i/>
        </w:rPr>
        <w:t xml:space="preserve"> (Внимание! Все графы обязательны к заполнению. Приложение к заявке – список с фотографиями работников оформлять в электронном виде (</w:t>
      </w:r>
      <w:r w:rsidRPr="0060438A">
        <w:rPr>
          <w:rFonts w:eastAsia="Calibri"/>
          <w:i/>
          <w:lang w:val="en-US"/>
        </w:rPr>
        <w:t>Excel</w:t>
      </w:r>
      <w:r w:rsidRPr="0060438A">
        <w:rPr>
          <w:rFonts w:eastAsia="Calibri"/>
          <w:i/>
        </w:rPr>
        <w:t xml:space="preserve">-файл). Размер фото 3х4 см, цветные, объем файла каждого фотоснимка не более 100 Кб, пропорции сторон при сжатии сохраняются. </w:t>
      </w:r>
    </w:p>
    <w:p w:rsidR="0060438A" w:rsidRPr="0060438A" w:rsidRDefault="0060438A" w:rsidP="0060438A">
      <w:pPr>
        <w:widowControl w:val="0"/>
        <w:tabs>
          <w:tab w:val="left" w:pos="1690"/>
        </w:tabs>
        <w:spacing w:before="240"/>
        <w:jc w:val="both"/>
        <w:rPr>
          <w:rFonts w:eastAsia="Calibri"/>
          <w:lang w:eastAsia="ru-RU"/>
        </w:rPr>
      </w:pPr>
    </w:p>
    <w:p w:rsidR="0060438A" w:rsidRPr="0060438A" w:rsidRDefault="0060438A" w:rsidP="0060438A">
      <w:pPr>
        <w:sectPr w:rsidR="0060438A" w:rsidRPr="0060438A" w:rsidSect="004C1BC6">
          <w:pgSz w:w="11906" w:h="16838" w:code="9"/>
          <w:pgMar w:top="567" w:right="1021" w:bottom="567" w:left="1247" w:header="737" w:footer="680" w:gutter="0"/>
          <w:cols w:space="708"/>
          <w:docGrid w:linePitch="360"/>
        </w:sectPr>
      </w:pPr>
    </w:p>
    <w:p w:rsidR="0060438A" w:rsidRPr="0060438A" w:rsidRDefault="0060438A" w:rsidP="0060438A">
      <w:pPr>
        <w:widowControl w:val="0"/>
        <w:tabs>
          <w:tab w:val="left" w:pos="1690"/>
        </w:tabs>
        <w:spacing w:before="240"/>
        <w:jc w:val="both"/>
        <w:rPr>
          <w:lang w:eastAsia="ru-RU"/>
        </w:rPr>
      </w:pPr>
      <w:r w:rsidRPr="0060438A">
        <w:rPr>
          <w:lang w:eastAsia="ru-RU"/>
        </w:rPr>
        <w:lastRenderedPageBreak/>
        <w:t>Образец списка работников к письму-заявке от подрядной организации на получение пропусков (</w:t>
      </w:r>
      <w:r w:rsidRPr="0060438A">
        <w:rPr>
          <w:lang w:val="en-US" w:eastAsia="ru-RU"/>
        </w:rPr>
        <w:t>Excel</w:t>
      </w:r>
      <w:r w:rsidRPr="0060438A">
        <w:rPr>
          <w:lang w:eastAsia="ru-RU"/>
        </w:rPr>
        <w:t>-файл)</w:t>
      </w:r>
    </w:p>
    <w:p w:rsidR="0060438A" w:rsidRPr="0060438A" w:rsidRDefault="0060438A" w:rsidP="0060438A">
      <w:pPr>
        <w:widowControl w:val="0"/>
        <w:tabs>
          <w:tab w:val="left" w:pos="1690"/>
        </w:tabs>
        <w:spacing w:before="240"/>
        <w:jc w:val="right"/>
        <w:rPr>
          <w:lang w:eastAsia="ru-RU"/>
        </w:rPr>
      </w:pPr>
      <w:r w:rsidRPr="0060438A">
        <w:rPr>
          <w:lang w:eastAsia="ru-RU"/>
        </w:rPr>
        <w:t>Приложение к заявке № ____</w:t>
      </w:r>
    </w:p>
    <w:p w:rsidR="0060438A" w:rsidRPr="0060438A" w:rsidRDefault="0060438A" w:rsidP="0060438A">
      <w:pPr>
        <w:widowControl w:val="0"/>
        <w:tabs>
          <w:tab w:val="left" w:pos="1690"/>
        </w:tabs>
        <w:jc w:val="right"/>
        <w:rPr>
          <w:lang w:eastAsia="ru-RU"/>
        </w:rPr>
      </w:pPr>
    </w:p>
    <w:tbl>
      <w:tblPr>
        <w:tblW w:w="14501" w:type="dxa"/>
        <w:tblInd w:w="-5" w:type="dxa"/>
        <w:tblLayout w:type="fixed"/>
        <w:tblLook w:val="04A0" w:firstRow="1" w:lastRow="0" w:firstColumn="1" w:lastColumn="0" w:noHBand="0" w:noVBand="1"/>
      </w:tblPr>
      <w:tblGrid>
        <w:gridCol w:w="284"/>
        <w:gridCol w:w="850"/>
        <w:gridCol w:w="567"/>
        <w:gridCol w:w="851"/>
        <w:gridCol w:w="709"/>
        <w:gridCol w:w="708"/>
        <w:gridCol w:w="624"/>
        <w:gridCol w:w="1644"/>
        <w:gridCol w:w="1224"/>
        <w:gridCol w:w="1218"/>
        <w:gridCol w:w="994"/>
        <w:gridCol w:w="1242"/>
        <w:gridCol w:w="850"/>
        <w:gridCol w:w="1015"/>
        <w:gridCol w:w="896"/>
        <w:gridCol w:w="825"/>
      </w:tblGrid>
      <w:tr w:rsidR="0060438A" w:rsidRPr="0060438A" w:rsidTr="004C1BC6">
        <w:trPr>
          <w:cantSplit/>
          <w:trHeight w:val="1185"/>
        </w:trPr>
        <w:tc>
          <w:tcPr>
            <w:tcW w:w="2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lang w:val="en-US"/>
              </w:rPr>
            </w:pPr>
            <w:r w:rsidRPr="0060438A">
              <w:rPr>
                <w:color w:val="000000"/>
                <w:sz w:val="16"/>
                <w:szCs w:val="16"/>
                <w:lang w:val="en-US"/>
              </w:rPr>
              <w:t xml:space="preserve">№ </w:t>
            </w:r>
            <w:r w:rsidRPr="0060438A">
              <w:rPr>
                <w:color w:val="000000"/>
                <w:sz w:val="16"/>
                <w:szCs w:val="16"/>
                <w:lang w:val="en-US"/>
              </w:rPr>
              <w:br/>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Фамилия</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Имя</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Отчество</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Дата рождения</w:t>
            </w: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Место рождения</w:t>
            </w:r>
          </w:p>
        </w:tc>
        <w:tc>
          <w:tcPr>
            <w:tcW w:w="624"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Гражданство</w:t>
            </w:r>
          </w:p>
        </w:tc>
        <w:tc>
          <w:tcPr>
            <w:tcW w:w="1644"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 xml:space="preserve">Паспортные данные </w:t>
            </w:r>
            <w:r w:rsidRPr="0060438A">
              <w:rPr>
                <w:color w:val="000000"/>
                <w:sz w:val="16"/>
                <w:szCs w:val="16"/>
              </w:rPr>
              <w:br/>
              <w:t>(Серия и номер, когда и кем выдан)</w:t>
            </w:r>
          </w:p>
        </w:tc>
        <w:tc>
          <w:tcPr>
            <w:tcW w:w="1224"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Наименование организации по прямому договору</w:t>
            </w:r>
          </w:p>
        </w:tc>
        <w:tc>
          <w:tcPr>
            <w:tcW w:w="1218"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Наименование субподрядной организации</w:t>
            </w:r>
          </w:p>
        </w:tc>
        <w:tc>
          <w:tcPr>
            <w:tcW w:w="994"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Должность работника</w:t>
            </w:r>
          </w:p>
        </w:tc>
        <w:tc>
          <w:tcPr>
            <w:tcW w:w="1242"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Договор подряда</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Договор субподряда</w:t>
            </w:r>
          </w:p>
        </w:tc>
        <w:tc>
          <w:tcPr>
            <w:tcW w:w="1015"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Место проведения работ, срок действия договора</w:t>
            </w:r>
          </w:p>
        </w:tc>
        <w:tc>
          <w:tcPr>
            <w:tcW w:w="896"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 xml:space="preserve">Срок действия пропуска, </w:t>
            </w:r>
            <w:r w:rsidRPr="0060438A">
              <w:rPr>
                <w:color w:val="000000"/>
                <w:sz w:val="16"/>
                <w:szCs w:val="16"/>
              </w:rPr>
              <w:br/>
              <w:t>с… по...</w:t>
            </w:r>
          </w:p>
        </w:tc>
        <w:tc>
          <w:tcPr>
            <w:tcW w:w="825"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Фотография</w:t>
            </w:r>
          </w:p>
        </w:tc>
      </w:tr>
      <w:tr w:rsidR="0060438A" w:rsidRPr="0060438A" w:rsidTr="004C1BC6">
        <w:trPr>
          <w:cantSplit/>
          <w:trHeight w:val="341"/>
        </w:trPr>
        <w:tc>
          <w:tcPr>
            <w:tcW w:w="284" w:type="dxa"/>
            <w:tcBorders>
              <w:top w:val="nil"/>
              <w:left w:val="single" w:sz="4" w:space="0" w:color="auto"/>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1</w:t>
            </w:r>
          </w:p>
        </w:tc>
        <w:tc>
          <w:tcPr>
            <w:tcW w:w="850"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2</w:t>
            </w:r>
          </w:p>
        </w:tc>
        <w:tc>
          <w:tcPr>
            <w:tcW w:w="567"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3</w:t>
            </w:r>
          </w:p>
        </w:tc>
        <w:tc>
          <w:tcPr>
            <w:tcW w:w="851"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4</w:t>
            </w:r>
          </w:p>
        </w:tc>
        <w:tc>
          <w:tcPr>
            <w:tcW w:w="709"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5</w:t>
            </w:r>
          </w:p>
        </w:tc>
        <w:tc>
          <w:tcPr>
            <w:tcW w:w="708"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6</w:t>
            </w:r>
          </w:p>
        </w:tc>
        <w:tc>
          <w:tcPr>
            <w:tcW w:w="624"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7</w:t>
            </w:r>
          </w:p>
        </w:tc>
        <w:tc>
          <w:tcPr>
            <w:tcW w:w="1644"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8</w:t>
            </w:r>
          </w:p>
        </w:tc>
        <w:tc>
          <w:tcPr>
            <w:tcW w:w="1224"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9</w:t>
            </w:r>
          </w:p>
        </w:tc>
        <w:tc>
          <w:tcPr>
            <w:tcW w:w="1218"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10</w:t>
            </w:r>
          </w:p>
        </w:tc>
        <w:tc>
          <w:tcPr>
            <w:tcW w:w="994"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11</w:t>
            </w:r>
          </w:p>
        </w:tc>
        <w:tc>
          <w:tcPr>
            <w:tcW w:w="1242"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12</w:t>
            </w:r>
          </w:p>
        </w:tc>
        <w:tc>
          <w:tcPr>
            <w:tcW w:w="850"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13</w:t>
            </w:r>
          </w:p>
        </w:tc>
        <w:tc>
          <w:tcPr>
            <w:tcW w:w="1015"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14</w:t>
            </w:r>
          </w:p>
        </w:tc>
        <w:tc>
          <w:tcPr>
            <w:tcW w:w="896"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15</w:t>
            </w:r>
          </w:p>
        </w:tc>
        <w:tc>
          <w:tcPr>
            <w:tcW w:w="825"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16</w:t>
            </w:r>
          </w:p>
        </w:tc>
      </w:tr>
      <w:tr w:rsidR="0060438A" w:rsidRPr="0060438A" w:rsidTr="004C1BC6">
        <w:trPr>
          <w:cantSplit/>
          <w:trHeight w:val="1694"/>
        </w:trPr>
        <w:tc>
          <w:tcPr>
            <w:tcW w:w="284" w:type="dxa"/>
            <w:tcBorders>
              <w:top w:val="nil"/>
              <w:left w:val="single" w:sz="4" w:space="0" w:color="auto"/>
              <w:bottom w:val="single" w:sz="4" w:space="0" w:color="auto"/>
              <w:right w:val="single" w:sz="4" w:space="0" w:color="auto"/>
            </w:tcBorders>
            <w:shd w:val="clear" w:color="auto" w:fill="auto"/>
            <w:noWrap/>
            <w:vAlign w:val="center"/>
            <w:hideMark/>
          </w:tcPr>
          <w:p w:rsidR="0060438A" w:rsidRPr="0060438A" w:rsidRDefault="0060438A" w:rsidP="0060438A">
            <w:pPr>
              <w:widowControl w:val="0"/>
              <w:jc w:val="center"/>
              <w:rPr>
                <w:color w:val="000000"/>
                <w:sz w:val="16"/>
                <w:szCs w:val="16"/>
              </w:rPr>
            </w:pPr>
            <w:r w:rsidRPr="0060438A">
              <w:rPr>
                <w:color w:val="000000"/>
                <w:sz w:val="16"/>
                <w:szCs w:val="16"/>
              </w:rPr>
              <w:t>1</w:t>
            </w:r>
          </w:p>
        </w:tc>
        <w:tc>
          <w:tcPr>
            <w:tcW w:w="850" w:type="dxa"/>
            <w:tcBorders>
              <w:top w:val="nil"/>
              <w:left w:val="nil"/>
              <w:bottom w:val="single" w:sz="4" w:space="0" w:color="auto"/>
              <w:right w:val="single" w:sz="4" w:space="0" w:color="auto"/>
            </w:tcBorders>
            <w:shd w:val="clear" w:color="auto" w:fill="auto"/>
            <w:noWrap/>
            <w:vAlign w:val="center"/>
            <w:hideMark/>
          </w:tcPr>
          <w:p w:rsidR="0060438A" w:rsidRPr="0060438A" w:rsidRDefault="0060438A" w:rsidP="0060438A">
            <w:pPr>
              <w:widowControl w:val="0"/>
              <w:jc w:val="center"/>
              <w:rPr>
                <w:color w:val="000000"/>
                <w:sz w:val="16"/>
                <w:szCs w:val="16"/>
              </w:rPr>
            </w:pPr>
            <w:r w:rsidRPr="0060438A">
              <w:rPr>
                <w:color w:val="000000"/>
                <w:sz w:val="16"/>
                <w:szCs w:val="16"/>
              </w:rPr>
              <w:t>Иванов</w:t>
            </w:r>
          </w:p>
        </w:tc>
        <w:tc>
          <w:tcPr>
            <w:tcW w:w="567" w:type="dxa"/>
            <w:tcBorders>
              <w:top w:val="nil"/>
              <w:left w:val="nil"/>
              <w:bottom w:val="single" w:sz="4" w:space="0" w:color="auto"/>
              <w:right w:val="single" w:sz="4" w:space="0" w:color="auto"/>
            </w:tcBorders>
            <w:shd w:val="clear" w:color="auto" w:fill="auto"/>
            <w:noWrap/>
            <w:vAlign w:val="center"/>
            <w:hideMark/>
          </w:tcPr>
          <w:p w:rsidR="0060438A" w:rsidRPr="0060438A" w:rsidRDefault="0060438A" w:rsidP="0060438A">
            <w:pPr>
              <w:widowControl w:val="0"/>
              <w:jc w:val="center"/>
              <w:rPr>
                <w:color w:val="000000"/>
                <w:sz w:val="16"/>
                <w:szCs w:val="16"/>
              </w:rPr>
            </w:pPr>
            <w:r w:rsidRPr="0060438A">
              <w:rPr>
                <w:color w:val="000000"/>
                <w:sz w:val="16"/>
                <w:szCs w:val="16"/>
              </w:rPr>
              <w:t>Иван</w:t>
            </w:r>
          </w:p>
        </w:tc>
        <w:tc>
          <w:tcPr>
            <w:tcW w:w="851"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sz w:val="16"/>
                <w:szCs w:val="16"/>
              </w:rPr>
            </w:pPr>
            <w:r w:rsidRPr="0060438A">
              <w:rPr>
                <w:sz w:val="16"/>
                <w:szCs w:val="16"/>
              </w:rPr>
              <w:t>Иванович</w:t>
            </w:r>
          </w:p>
        </w:tc>
        <w:tc>
          <w:tcPr>
            <w:tcW w:w="709"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sz w:val="16"/>
                <w:szCs w:val="16"/>
              </w:rPr>
            </w:pPr>
            <w:r w:rsidRPr="0060438A">
              <w:rPr>
                <w:sz w:val="16"/>
                <w:szCs w:val="16"/>
              </w:rPr>
              <w:t>01.01.1966</w:t>
            </w:r>
          </w:p>
        </w:tc>
        <w:tc>
          <w:tcPr>
            <w:tcW w:w="708"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sz w:val="16"/>
                <w:szCs w:val="16"/>
              </w:rPr>
            </w:pPr>
            <w:r w:rsidRPr="0060438A">
              <w:rPr>
                <w:sz w:val="16"/>
                <w:szCs w:val="16"/>
              </w:rPr>
              <w:t>г. Дивногорск</w:t>
            </w:r>
          </w:p>
        </w:tc>
        <w:tc>
          <w:tcPr>
            <w:tcW w:w="624" w:type="dxa"/>
            <w:tcBorders>
              <w:top w:val="nil"/>
              <w:left w:val="nil"/>
              <w:bottom w:val="single" w:sz="4" w:space="0" w:color="auto"/>
              <w:right w:val="single" w:sz="4" w:space="0" w:color="auto"/>
            </w:tcBorders>
            <w:shd w:val="clear" w:color="000000" w:fill="FFFFFF"/>
            <w:vAlign w:val="center"/>
            <w:hideMark/>
          </w:tcPr>
          <w:p w:rsidR="0060438A" w:rsidRPr="0060438A" w:rsidRDefault="0060438A" w:rsidP="0060438A">
            <w:pPr>
              <w:widowControl w:val="0"/>
              <w:jc w:val="center"/>
              <w:rPr>
                <w:sz w:val="16"/>
                <w:szCs w:val="16"/>
              </w:rPr>
            </w:pPr>
            <w:r w:rsidRPr="0060438A">
              <w:rPr>
                <w:sz w:val="16"/>
                <w:szCs w:val="16"/>
              </w:rPr>
              <w:t>РФ</w:t>
            </w:r>
          </w:p>
        </w:tc>
        <w:tc>
          <w:tcPr>
            <w:tcW w:w="1644" w:type="dxa"/>
            <w:tcBorders>
              <w:top w:val="nil"/>
              <w:left w:val="nil"/>
              <w:bottom w:val="single" w:sz="4" w:space="0" w:color="auto"/>
              <w:right w:val="single" w:sz="4" w:space="0" w:color="auto"/>
            </w:tcBorders>
            <w:shd w:val="clear" w:color="000000" w:fill="FFFFFF"/>
            <w:vAlign w:val="center"/>
            <w:hideMark/>
          </w:tcPr>
          <w:p w:rsidR="0060438A" w:rsidRPr="0060438A" w:rsidRDefault="0060438A" w:rsidP="0060438A">
            <w:pPr>
              <w:widowControl w:val="0"/>
              <w:jc w:val="center"/>
              <w:rPr>
                <w:sz w:val="16"/>
                <w:szCs w:val="16"/>
              </w:rPr>
            </w:pPr>
            <w:r w:rsidRPr="0060438A">
              <w:rPr>
                <w:sz w:val="16"/>
                <w:szCs w:val="16"/>
              </w:rPr>
              <w:t>0404 111111 выдан 24.06.2002 УВД по г. Красноярску</w:t>
            </w:r>
          </w:p>
        </w:tc>
        <w:tc>
          <w:tcPr>
            <w:tcW w:w="1224" w:type="dxa"/>
            <w:tcBorders>
              <w:top w:val="nil"/>
              <w:left w:val="nil"/>
              <w:bottom w:val="single" w:sz="4" w:space="0" w:color="auto"/>
              <w:right w:val="single" w:sz="4" w:space="0" w:color="auto"/>
            </w:tcBorders>
            <w:shd w:val="clear" w:color="000000" w:fill="FFFFFF"/>
            <w:vAlign w:val="center"/>
            <w:hideMark/>
          </w:tcPr>
          <w:p w:rsidR="0060438A" w:rsidRPr="0060438A" w:rsidRDefault="0060438A" w:rsidP="0060438A">
            <w:pPr>
              <w:widowControl w:val="0"/>
              <w:jc w:val="center"/>
              <w:rPr>
                <w:sz w:val="16"/>
                <w:szCs w:val="16"/>
              </w:rPr>
            </w:pPr>
            <w:r w:rsidRPr="0060438A">
              <w:rPr>
                <w:sz w:val="16"/>
                <w:szCs w:val="16"/>
              </w:rPr>
              <w:t>ООО "</w:t>
            </w:r>
            <w:proofErr w:type="spellStart"/>
            <w:r w:rsidRPr="0060438A">
              <w:rPr>
                <w:sz w:val="16"/>
                <w:szCs w:val="16"/>
              </w:rPr>
              <w:t>Геолад</w:t>
            </w:r>
            <w:proofErr w:type="spellEnd"/>
            <w:r w:rsidRPr="0060438A">
              <w:rPr>
                <w:sz w:val="16"/>
                <w:szCs w:val="16"/>
              </w:rPr>
              <w:t>-СТ</w:t>
            </w:r>
          </w:p>
        </w:tc>
        <w:tc>
          <w:tcPr>
            <w:tcW w:w="1218" w:type="dxa"/>
            <w:tcBorders>
              <w:top w:val="nil"/>
              <w:left w:val="nil"/>
              <w:bottom w:val="single" w:sz="4" w:space="0" w:color="auto"/>
              <w:right w:val="single" w:sz="4" w:space="0" w:color="auto"/>
            </w:tcBorders>
            <w:shd w:val="clear" w:color="000000" w:fill="FFFFFF"/>
            <w:vAlign w:val="center"/>
            <w:hideMark/>
          </w:tcPr>
          <w:p w:rsidR="0060438A" w:rsidRPr="0060438A" w:rsidRDefault="0060438A" w:rsidP="0060438A">
            <w:pPr>
              <w:widowControl w:val="0"/>
              <w:jc w:val="center"/>
              <w:rPr>
                <w:sz w:val="16"/>
                <w:szCs w:val="16"/>
              </w:rPr>
            </w:pPr>
            <w:r w:rsidRPr="0060438A">
              <w:rPr>
                <w:sz w:val="16"/>
                <w:szCs w:val="16"/>
              </w:rPr>
              <w:t> </w:t>
            </w:r>
          </w:p>
        </w:tc>
        <w:tc>
          <w:tcPr>
            <w:tcW w:w="994" w:type="dxa"/>
            <w:tcBorders>
              <w:top w:val="nil"/>
              <w:left w:val="nil"/>
              <w:bottom w:val="single" w:sz="4" w:space="0" w:color="auto"/>
              <w:right w:val="single" w:sz="4" w:space="0" w:color="auto"/>
            </w:tcBorders>
            <w:shd w:val="clear" w:color="000000" w:fill="FFFFFF"/>
            <w:vAlign w:val="center"/>
            <w:hideMark/>
          </w:tcPr>
          <w:p w:rsidR="0060438A" w:rsidRPr="0060438A" w:rsidRDefault="0060438A" w:rsidP="0060438A">
            <w:pPr>
              <w:widowControl w:val="0"/>
              <w:jc w:val="center"/>
              <w:rPr>
                <w:sz w:val="16"/>
                <w:szCs w:val="16"/>
              </w:rPr>
            </w:pPr>
            <w:r w:rsidRPr="0060438A">
              <w:rPr>
                <w:sz w:val="16"/>
                <w:szCs w:val="16"/>
              </w:rPr>
              <w:t xml:space="preserve">электромонтёр по обслуживанию буровых </w:t>
            </w:r>
          </w:p>
        </w:tc>
        <w:tc>
          <w:tcPr>
            <w:tcW w:w="1242" w:type="dxa"/>
            <w:tcBorders>
              <w:top w:val="nil"/>
              <w:left w:val="nil"/>
              <w:bottom w:val="single" w:sz="4" w:space="0" w:color="auto"/>
              <w:right w:val="single" w:sz="4" w:space="0" w:color="auto"/>
            </w:tcBorders>
            <w:shd w:val="clear" w:color="000000" w:fill="FFFFFF"/>
            <w:vAlign w:val="center"/>
            <w:hideMark/>
          </w:tcPr>
          <w:p w:rsidR="0060438A" w:rsidRPr="0060438A" w:rsidRDefault="0060438A" w:rsidP="0060438A">
            <w:pPr>
              <w:widowControl w:val="0"/>
              <w:jc w:val="center"/>
              <w:rPr>
                <w:sz w:val="16"/>
                <w:szCs w:val="16"/>
              </w:rPr>
            </w:pPr>
            <w:r w:rsidRPr="0060438A">
              <w:rPr>
                <w:sz w:val="16"/>
                <w:szCs w:val="16"/>
              </w:rPr>
              <w:t>№В041119/0000Д от 15.05.2019г.№В041119/0000Д от 15.05.2019г.№В041119/0000Д от 15.05.2019г.</w:t>
            </w:r>
          </w:p>
        </w:tc>
        <w:tc>
          <w:tcPr>
            <w:tcW w:w="850" w:type="dxa"/>
            <w:tcBorders>
              <w:top w:val="nil"/>
              <w:left w:val="nil"/>
              <w:bottom w:val="single" w:sz="4" w:space="0" w:color="auto"/>
              <w:right w:val="single" w:sz="4" w:space="0" w:color="auto"/>
            </w:tcBorders>
            <w:shd w:val="clear" w:color="000000" w:fill="FFFFFF"/>
            <w:vAlign w:val="center"/>
            <w:hideMark/>
          </w:tcPr>
          <w:p w:rsidR="0060438A" w:rsidRPr="0060438A" w:rsidRDefault="0060438A" w:rsidP="0060438A">
            <w:pPr>
              <w:widowControl w:val="0"/>
              <w:jc w:val="center"/>
              <w:rPr>
                <w:sz w:val="16"/>
                <w:szCs w:val="16"/>
              </w:rPr>
            </w:pPr>
            <w:r w:rsidRPr="0060438A">
              <w:rPr>
                <w:sz w:val="16"/>
                <w:szCs w:val="16"/>
              </w:rPr>
              <w:t> </w:t>
            </w:r>
          </w:p>
        </w:tc>
        <w:tc>
          <w:tcPr>
            <w:tcW w:w="1015"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sz w:val="16"/>
                <w:szCs w:val="16"/>
              </w:rPr>
            </w:pPr>
            <w:r w:rsidRPr="0060438A">
              <w:rPr>
                <w:sz w:val="16"/>
                <w:szCs w:val="16"/>
              </w:rPr>
              <w:t xml:space="preserve">КЛУ, ТКЛУ; </w:t>
            </w:r>
            <w:r w:rsidRPr="0060438A">
              <w:rPr>
                <w:sz w:val="16"/>
                <w:szCs w:val="16"/>
              </w:rPr>
              <w:br/>
              <w:t>по 29.03.2023</w:t>
            </w:r>
          </w:p>
        </w:tc>
        <w:tc>
          <w:tcPr>
            <w:tcW w:w="896" w:type="dxa"/>
            <w:tcBorders>
              <w:top w:val="nil"/>
              <w:left w:val="nil"/>
              <w:bottom w:val="single" w:sz="4" w:space="0" w:color="auto"/>
              <w:right w:val="single" w:sz="4" w:space="0" w:color="auto"/>
            </w:tcBorders>
            <w:shd w:val="clear" w:color="000000" w:fill="FFFFFF"/>
            <w:vAlign w:val="center"/>
            <w:hideMark/>
          </w:tcPr>
          <w:p w:rsidR="0060438A" w:rsidRPr="0060438A" w:rsidRDefault="0060438A" w:rsidP="0060438A">
            <w:pPr>
              <w:widowControl w:val="0"/>
              <w:jc w:val="center"/>
              <w:rPr>
                <w:color w:val="000000"/>
                <w:sz w:val="16"/>
                <w:szCs w:val="16"/>
              </w:rPr>
            </w:pPr>
            <w:r w:rsidRPr="0060438A">
              <w:rPr>
                <w:color w:val="000000"/>
                <w:sz w:val="16"/>
                <w:szCs w:val="16"/>
              </w:rPr>
              <w:t xml:space="preserve">с 17.01.2023 </w:t>
            </w:r>
            <w:r w:rsidRPr="0060438A">
              <w:rPr>
                <w:color w:val="000000"/>
                <w:sz w:val="16"/>
                <w:szCs w:val="16"/>
              </w:rPr>
              <w:br/>
              <w:t>по 29.03.2023</w:t>
            </w:r>
          </w:p>
        </w:tc>
        <w:tc>
          <w:tcPr>
            <w:tcW w:w="825" w:type="dxa"/>
            <w:tcBorders>
              <w:top w:val="nil"/>
              <w:left w:val="nil"/>
              <w:bottom w:val="single" w:sz="4" w:space="0" w:color="auto"/>
              <w:right w:val="single" w:sz="4" w:space="0" w:color="auto"/>
            </w:tcBorders>
            <w:shd w:val="clear" w:color="000000" w:fill="FFFFFF"/>
            <w:vAlign w:val="center"/>
            <w:hideMark/>
          </w:tcPr>
          <w:p w:rsidR="0060438A" w:rsidRPr="0060438A" w:rsidRDefault="0060438A" w:rsidP="0060438A">
            <w:pPr>
              <w:widowControl w:val="0"/>
              <w:jc w:val="center"/>
              <w:rPr>
                <w:color w:val="000000"/>
                <w:sz w:val="16"/>
                <w:szCs w:val="16"/>
              </w:rPr>
            </w:pPr>
            <w:r w:rsidRPr="0060438A">
              <w:rPr>
                <w:noProof/>
                <w:sz w:val="16"/>
                <w:szCs w:val="16"/>
                <w:lang w:eastAsia="ru-RU"/>
              </w:rPr>
              <w:drawing>
                <wp:inline distT="0" distB="0" distL="0" distR="0" wp14:anchorId="2F1E4960" wp14:editId="37F1BECB">
                  <wp:extent cx="201881" cy="367665"/>
                  <wp:effectExtent l="0" t="0" r="825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09793" cy="382074"/>
                          </a:xfrm>
                          <a:prstGeom prst="rect">
                            <a:avLst/>
                          </a:prstGeom>
                        </pic:spPr>
                      </pic:pic>
                    </a:graphicData>
                  </a:graphic>
                </wp:inline>
              </w:drawing>
            </w:r>
          </w:p>
        </w:tc>
      </w:tr>
    </w:tbl>
    <w:p w:rsidR="0060438A" w:rsidRPr="0060438A" w:rsidRDefault="0060438A" w:rsidP="0060438A">
      <w:pPr>
        <w:tabs>
          <w:tab w:val="left" w:pos="11715"/>
        </w:tabs>
        <w:rPr>
          <w:rFonts w:ascii="Calibri" w:eastAsia="Calibri" w:hAnsi="Calibri"/>
          <w:sz w:val="22"/>
          <w:szCs w:val="22"/>
        </w:rPr>
      </w:pPr>
      <w:r w:rsidRPr="0060438A">
        <w:rPr>
          <w:rFonts w:ascii="Calibri" w:eastAsia="Calibri" w:hAnsi="Calibri"/>
          <w:sz w:val="22"/>
          <w:szCs w:val="22"/>
        </w:rPr>
        <w:tab/>
      </w:r>
    </w:p>
    <w:p w:rsidR="0060438A" w:rsidRPr="0060438A" w:rsidRDefault="0060438A" w:rsidP="0060438A">
      <w:pPr>
        <w:autoSpaceDE w:val="0"/>
        <w:autoSpaceDN w:val="0"/>
        <w:adjustRightInd w:val="0"/>
        <w:ind w:firstLine="709"/>
        <w:jc w:val="both"/>
        <w:rPr>
          <w:rFonts w:cs="Arial"/>
          <w:i/>
          <w:color w:val="000000"/>
        </w:rPr>
      </w:pPr>
      <w:r w:rsidRPr="0060438A">
        <w:rPr>
          <w:rFonts w:cs="Arial"/>
          <w:i/>
          <w:color w:val="000000"/>
        </w:rPr>
        <w:t>(перечислить работников в алфавитном порядке)</w:t>
      </w:r>
    </w:p>
    <w:p w:rsidR="0060438A" w:rsidRPr="0060438A" w:rsidRDefault="0060438A" w:rsidP="0060438A">
      <w:pPr>
        <w:autoSpaceDE w:val="0"/>
        <w:autoSpaceDN w:val="0"/>
        <w:adjustRightInd w:val="0"/>
        <w:ind w:firstLine="709"/>
        <w:jc w:val="both"/>
        <w:rPr>
          <w:rFonts w:cs="Arial"/>
          <w:i/>
          <w:color w:val="000000"/>
        </w:rPr>
        <w:sectPr w:rsidR="0060438A" w:rsidRPr="0060438A" w:rsidSect="004C1BC6">
          <w:headerReference w:type="even" r:id="rId31"/>
          <w:headerReference w:type="default" r:id="rId32"/>
          <w:footerReference w:type="default" r:id="rId33"/>
          <w:headerReference w:type="first" r:id="rId34"/>
          <w:pgSz w:w="16838" w:h="11906" w:orient="landscape" w:code="9"/>
          <w:pgMar w:top="567" w:right="1021" w:bottom="567" w:left="1247" w:header="737" w:footer="680" w:gutter="0"/>
          <w:cols w:space="708"/>
          <w:docGrid w:linePitch="360"/>
        </w:sectPr>
      </w:pPr>
    </w:p>
    <w:p w:rsidR="0060438A" w:rsidRPr="0060438A" w:rsidRDefault="003954E1" w:rsidP="0060438A">
      <w:pPr>
        <w:rPr>
          <w:rFonts w:ascii="Arial" w:eastAsia="Calibri" w:hAnsi="Arial" w:cs="Arial"/>
          <w:b/>
        </w:rPr>
      </w:pPr>
      <w:hyperlink w:anchor="_ПРИЛОЖЕНИЕ_2._ПРОЕКТ" w:history="1">
        <w:r w:rsidR="0060438A" w:rsidRPr="0060438A">
          <w:rPr>
            <w:rFonts w:ascii="Arial" w:eastAsia="Calibri" w:hAnsi="Arial" w:cs="Arial"/>
            <w:b/>
          </w:rPr>
          <w:t>ПРИЛОЖЕНИЕ 5. ОБРАЗЦЫ ЭЛЕКТРОННЫХ ПРОПУСКОВ</w:t>
        </w:r>
      </w:hyperlink>
    </w:p>
    <w:p w:rsidR="0060438A" w:rsidRPr="0060438A" w:rsidRDefault="0060438A" w:rsidP="0060438A"/>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8"/>
      </w:tblGrid>
      <w:tr w:rsidR="0060438A" w:rsidRPr="0060438A" w:rsidTr="004C1BC6">
        <w:trPr>
          <w:trHeight w:val="3123"/>
        </w:trPr>
        <w:tc>
          <w:tcPr>
            <w:tcW w:w="9628" w:type="dxa"/>
          </w:tcPr>
          <w:p w:rsidR="0060438A" w:rsidRPr="0060438A" w:rsidRDefault="0060438A" w:rsidP="0060438A">
            <w:pPr>
              <w:ind w:left="-113"/>
              <w:rPr>
                <w:rFonts w:ascii="Arial" w:hAnsi="Arial" w:cs="Arial"/>
                <w:b/>
                <w:i/>
              </w:rPr>
            </w:pPr>
            <w:bookmarkStart w:id="91" w:name="пять_один"/>
            <w:r w:rsidRPr="0060438A">
              <w:rPr>
                <w:rFonts w:ascii="Arial" w:hAnsi="Arial" w:cs="Arial"/>
                <w:b/>
                <w:i/>
              </w:rPr>
              <w:t>5.1. Личный пропуск руководства ООО «</w:t>
            </w:r>
            <w:proofErr w:type="spellStart"/>
            <w:r w:rsidRPr="0060438A">
              <w:rPr>
                <w:rFonts w:ascii="Arial" w:hAnsi="Arial" w:cs="Arial"/>
                <w:b/>
                <w:i/>
              </w:rPr>
              <w:t>Славнефть-Красноярскнефтегаз</w:t>
            </w:r>
            <w:proofErr w:type="spellEnd"/>
            <w:r w:rsidRPr="0060438A">
              <w:rPr>
                <w:rFonts w:ascii="Arial" w:hAnsi="Arial" w:cs="Arial"/>
                <w:b/>
                <w:i/>
              </w:rPr>
              <w:t>»</w:t>
            </w:r>
          </w:p>
          <w:bookmarkEnd w:id="91"/>
          <w:p w:rsidR="0060438A" w:rsidRPr="0060438A" w:rsidRDefault="0060438A" w:rsidP="0060438A">
            <w:pPr>
              <w:ind w:left="-113"/>
            </w:pPr>
            <w:r w:rsidRPr="0060438A">
              <w:rPr>
                <w:noProof/>
                <w:lang w:eastAsia="ru-RU"/>
              </w:rPr>
              <w:drawing>
                <wp:anchor distT="0" distB="0" distL="114300" distR="114300" simplePos="0" relativeHeight="251750912" behindDoc="1" locked="0" layoutInCell="1" allowOverlap="1" wp14:anchorId="50314032" wp14:editId="0C789ED3">
                  <wp:simplePos x="0" y="0"/>
                  <wp:positionH relativeFrom="column">
                    <wp:posOffset>1384300</wp:posOffset>
                  </wp:positionH>
                  <wp:positionV relativeFrom="paragraph">
                    <wp:posOffset>81915</wp:posOffset>
                  </wp:positionV>
                  <wp:extent cx="2676525" cy="1704975"/>
                  <wp:effectExtent l="0" t="0" r="9525" b="9525"/>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2676525" cy="1704975"/>
                          </a:xfrm>
                          <a:prstGeom prst="rect">
                            <a:avLst/>
                          </a:prstGeom>
                        </pic:spPr>
                      </pic:pic>
                    </a:graphicData>
                  </a:graphic>
                  <wp14:sizeRelH relativeFrom="page">
                    <wp14:pctWidth>0</wp14:pctWidth>
                  </wp14:sizeRelH>
                  <wp14:sizeRelV relativeFrom="page">
                    <wp14:pctHeight>0</wp14:pctHeight>
                  </wp14:sizeRelV>
                </wp:anchor>
              </w:drawing>
            </w:r>
          </w:p>
          <w:p w:rsidR="0060438A" w:rsidRPr="0060438A" w:rsidRDefault="0060438A" w:rsidP="0060438A">
            <w:r w:rsidRPr="0060438A">
              <w:t xml:space="preserve">                                                                        </w:t>
            </w:r>
          </w:p>
          <w:p w:rsidR="0060438A" w:rsidRPr="0060438A" w:rsidRDefault="0060438A" w:rsidP="0060438A">
            <w:r w:rsidRPr="0060438A">
              <w:t xml:space="preserve">                                                                      </w:t>
            </w:r>
          </w:p>
          <w:p w:rsidR="0060438A" w:rsidRPr="0060438A" w:rsidRDefault="0060438A" w:rsidP="0060438A">
            <w:pPr>
              <w:rPr>
                <w:b/>
              </w:rPr>
            </w:pPr>
            <w:r w:rsidRPr="0060438A">
              <w:rPr>
                <w:b/>
              </w:rPr>
              <w:t xml:space="preserve">                                                                            </w:t>
            </w:r>
          </w:p>
          <w:p w:rsidR="0060438A" w:rsidRPr="0060438A" w:rsidRDefault="0060438A" w:rsidP="0060438A">
            <w:pPr>
              <w:rPr>
                <w:b/>
              </w:rPr>
            </w:pPr>
            <w:r w:rsidRPr="0060438A">
              <w:rPr>
                <w:b/>
              </w:rPr>
              <w:t xml:space="preserve">                                                                              Фамилия</w:t>
            </w:r>
          </w:p>
          <w:p w:rsidR="0060438A" w:rsidRPr="0060438A" w:rsidRDefault="0060438A" w:rsidP="0060438A">
            <w:pPr>
              <w:rPr>
                <w:b/>
              </w:rPr>
            </w:pPr>
            <w:r w:rsidRPr="0060438A">
              <w:rPr>
                <w:b/>
              </w:rPr>
              <w:t xml:space="preserve">                                                                                 Имя</w:t>
            </w:r>
          </w:p>
          <w:p w:rsidR="0060438A" w:rsidRPr="0060438A" w:rsidRDefault="0060438A" w:rsidP="0060438A">
            <w:r w:rsidRPr="0060438A">
              <w:rPr>
                <w:b/>
              </w:rPr>
              <w:t xml:space="preserve">                                                                             Отчество</w:t>
            </w:r>
          </w:p>
        </w:tc>
      </w:tr>
      <w:tr w:rsidR="0060438A" w:rsidRPr="0060438A" w:rsidTr="004C1BC6">
        <w:trPr>
          <w:trHeight w:val="4529"/>
        </w:trPr>
        <w:tc>
          <w:tcPr>
            <w:tcW w:w="9628" w:type="dxa"/>
          </w:tcPr>
          <w:p w:rsidR="0060438A" w:rsidRPr="0060438A" w:rsidRDefault="0060438A" w:rsidP="0060438A">
            <w:pPr>
              <w:ind w:left="-113"/>
            </w:pPr>
            <w:bookmarkStart w:id="92" w:name="пять_два"/>
            <w:r w:rsidRPr="0060438A">
              <w:rPr>
                <w:rFonts w:ascii="Arial" w:hAnsi="Arial" w:cs="Arial"/>
                <w:b/>
                <w:i/>
                <w:noProof/>
                <w:lang w:eastAsia="ru-RU"/>
              </w:rPr>
              <w:drawing>
                <wp:anchor distT="0" distB="0" distL="114300" distR="114300" simplePos="0" relativeHeight="251751936" behindDoc="1" locked="0" layoutInCell="1" allowOverlap="1" wp14:anchorId="0A71C445" wp14:editId="498346B6">
                  <wp:simplePos x="0" y="0"/>
                  <wp:positionH relativeFrom="column">
                    <wp:posOffset>1784350</wp:posOffset>
                  </wp:positionH>
                  <wp:positionV relativeFrom="paragraph">
                    <wp:posOffset>220345</wp:posOffset>
                  </wp:positionV>
                  <wp:extent cx="1762125" cy="2581275"/>
                  <wp:effectExtent l="0" t="0" r="9525" b="9525"/>
                  <wp:wrapNone/>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1762125" cy="2581275"/>
                          </a:xfrm>
                          <a:prstGeom prst="rect">
                            <a:avLst/>
                          </a:prstGeom>
                        </pic:spPr>
                      </pic:pic>
                    </a:graphicData>
                  </a:graphic>
                  <wp14:sizeRelH relativeFrom="page">
                    <wp14:pctWidth>0</wp14:pctWidth>
                  </wp14:sizeRelH>
                  <wp14:sizeRelV relativeFrom="page">
                    <wp14:pctHeight>0</wp14:pctHeight>
                  </wp14:sizeRelV>
                </wp:anchor>
              </w:drawing>
            </w:r>
            <w:r w:rsidRPr="0060438A">
              <w:rPr>
                <w:rFonts w:ascii="Arial" w:hAnsi="Arial" w:cs="Arial"/>
                <w:b/>
                <w:i/>
              </w:rPr>
              <w:t>5.2.  Личный пропуск работников ООО «</w:t>
            </w:r>
            <w:proofErr w:type="spellStart"/>
            <w:r w:rsidRPr="0060438A">
              <w:rPr>
                <w:rFonts w:ascii="Arial" w:hAnsi="Arial" w:cs="Arial"/>
                <w:b/>
                <w:i/>
              </w:rPr>
              <w:t>Славнефть-Красноярскнефтегаз</w:t>
            </w:r>
            <w:proofErr w:type="spellEnd"/>
            <w:r w:rsidRPr="0060438A">
              <w:rPr>
                <w:rFonts w:ascii="Arial" w:hAnsi="Arial" w:cs="Arial"/>
                <w:b/>
                <w:i/>
              </w:rPr>
              <w:t>»</w:t>
            </w:r>
            <w:bookmarkEnd w:id="92"/>
          </w:p>
        </w:tc>
      </w:tr>
      <w:tr w:rsidR="0060438A" w:rsidRPr="0060438A" w:rsidTr="004C1BC6">
        <w:trPr>
          <w:trHeight w:val="4012"/>
        </w:trPr>
        <w:tc>
          <w:tcPr>
            <w:tcW w:w="9628" w:type="dxa"/>
          </w:tcPr>
          <w:p w:rsidR="0060438A" w:rsidRPr="0060438A" w:rsidRDefault="0060438A" w:rsidP="0060438A">
            <w:pPr>
              <w:ind w:left="-113"/>
              <w:jc w:val="both"/>
            </w:pPr>
            <w:bookmarkStart w:id="93" w:name="пять_три"/>
            <w:r w:rsidRPr="0060438A">
              <w:rPr>
                <w:noProof/>
                <w:lang w:eastAsia="ru-RU"/>
              </w:rPr>
              <w:drawing>
                <wp:anchor distT="0" distB="0" distL="114300" distR="114300" simplePos="0" relativeHeight="251752960" behindDoc="1" locked="0" layoutInCell="1" allowOverlap="1" wp14:anchorId="4C3C7E12" wp14:editId="47BD5D18">
                  <wp:simplePos x="0" y="0"/>
                  <wp:positionH relativeFrom="column">
                    <wp:posOffset>1801771</wp:posOffset>
                  </wp:positionH>
                  <wp:positionV relativeFrom="paragraph">
                    <wp:posOffset>622328</wp:posOffset>
                  </wp:positionV>
                  <wp:extent cx="1733550" cy="2571750"/>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1733550" cy="2571750"/>
                          </a:xfrm>
                          <a:prstGeom prst="rect">
                            <a:avLst/>
                          </a:prstGeom>
                        </pic:spPr>
                      </pic:pic>
                    </a:graphicData>
                  </a:graphic>
                  <wp14:sizeRelH relativeFrom="page">
                    <wp14:pctWidth>0</wp14:pctWidth>
                  </wp14:sizeRelH>
                  <wp14:sizeRelV relativeFrom="page">
                    <wp14:pctHeight>0</wp14:pctHeight>
                  </wp14:sizeRelV>
                </wp:anchor>
              </w:drawing>
            </w:r>
            <w:r w:rsidRPr="0060438A">
              <w:rPr>
                <w:rFonts w:ascii="Arial" w:hAnsi="Arial" w:cs="Arial"/>
                <w:b/>
                <w:i/>
              </w:rPr>
              <w:t>5.3. Личный пропуск работников подрядных/субподрядных организаций, чьи рабочие места расположены в офисах ООО «</w:t>
            </w:r>
            <w:proofErr w:type="spellStart"/>
            <w:r w:rsidRPr="0060438A">
              <w:rPr>
                <w:rFonts w:ascii="Arial" w:hAnsi="Arial" w:cs="Arial"/>
                <w:b/>
                <w:i/>
              </w:rPr>
              <w:t>Славнефть-Красноярскнефтегаз</w:t>
            </w:r>
            <w:proofErr w:type="spellEnd"/>
            <w:r w:rsidRPr="0060438A">
              <w:rPr>
                <w:rFonts w:ascii="Arial" w:hAnsi="Arial" w:cs="Arial"/>
                <w:b/>
                <w:i/>
              </w:rPr>
              <w:t xml:space="preserve">» </w:t>
            </w:r>
            <w:bookmarkEnd w:id="93"/>
          </w:p>
        </w:tc>
      </w:tr>
      <w:tr w:rsidR="0060438A" w:rsidRPr="0060438A" w:rsidTr="004C1BC6">
        <w:trPr>
          <w:trHeight w:val="3497"/>
        </w:trPr>
        <w:tc>
          <w:tcPr>
            <w:tcW w:w="9628" w:type="dxa"/>
          </w:tcPr>
          <w:p w:rsidR="0060438A" w:rsidRPr="0060438A" w:rsidRDefault="0060438A" w:rsidP="0060438A">
            <w:pPr>
              <w:ind w:left="-113"/>
            </w:pPr>
            <w:bookmarkStart w:id="94" w:name="пять_четыре"/>
            <w:r w:rsidRPr="0060438A">
              <w:rPr>
                <w:noProof/>
                <w:lang w:eastAsia="ru-RU"/>
              </w:rPr>
              <w:lastRenderedPageBreak/>
              <w:drawing>
                <wp:anchor distT="0" distB="0" distL="114300" distR="114300" simplePos="0" relativeHeight="251753984" behindDoc="1" locked="0" layoutInCell="1" allowOverlap="1" wp14:anchorId="46A9326B" wp14:editId="63FFFE66">
                  <wp:simplePos x="0" y="0"/>
                  <wp:positionH relativeFrom="column">
                    <wp:posOffset>1360805</wp:posOffset>
                  </wp:positionH>
                  <wp:positionV relativeFrom="paragraph">
                    <wp:posOffset>278130</wp:posOffset>
                  </wp:positionV>
                  <wp:extent cx="2561257" cy="1751179"/>
                  <wp:effectExtent l="0" t="0" r="0" b="1905"/>
                  <wp:wrapNone/>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2561257" cy="1751179"/>
                          </a:xfrm>
                          <a:prstGeom prst="rect">
                            <a:avLst/>
                          </a:prstGeom>
                        </pic:spPr>
                      </pic:pic>
                    </a:graphicData>
                  </a:graphic>
                  <wp14:sizeRelH relativeFrom="page">
                    <wp14:pctWidth>0</wp14:pctWidth>
                  </wp14:sizeRelH>
                  <wp14:sizeRelV relativeFrom="page">
                    <wp14:pctHeight>0</wp14:pctHeight>
                  </wp14:sizeRelV>
                </wp:anchor>
              </w:drawing>
            </w:r>
            <w:r w:rsidRPr="0060438A">
              <w:rPr>
                <w:rFonts w:ascii="Arial" w:hAnsi="Arial" w:cs="Arial"/>
                <w:b/>
                <w:i/>
              </w:rPr>
              <w:t>5.4. Временный пропуск в офисы ООО «</w:t>
            </w:r>
            <w:proofErr w:type="spellStart"/>
            <w:r w:rsidRPr="0060438A">
              <w:rPr>
                <w:rFonts w:ascii="Arial" w:hAnsi="Arial" w:cs="Arial"/>
                <w:b/>
                <w:i/>
              </w:rPr>
              <w:t>Славнефть-Красноярскнефтегаз</w:t>
            </w:r>
            <w:proofErr w:type="spellEnd"/>
            <w:r w:rsidRPr="0060438A">
              <w:rPr>
                <w:rFonts w:ascii="Arial" w:hAnsi="Arial" w:cs="Arial"/>
                <w:b/>
                <w:i/>
              </w:rPr>
              <w:t>»</w:t>
            </w:r>
            <w:bookmarkEnd w:id="94"/>
          </w:p>
        </w:tc>
      </w:tr>
      <w:tr w:rsidR="0060438A" w:rsidRPr="0060438A" w:rsidTr="004C1BC6">
        <w:trPr>
          <w:trHeight w:val="3533"/>
        </w:trPr>
        <w:tc>
          <w:tcPr>
            <w:tcW w:w="9628" w:type="dxa"/>
          </w:tcPr>
          <w:p w:rsidR="0060438A" w:rsidRPr="0060438A" w:rsidRDefault="0060438A" w:rsidP="0060438A">
            <w:pPr>
              <w:ind w:left="-113"/>
            </w:pPr>
            <w:bookmarkStart w:id="95" w:name="пять_пять"/>
            <w:r w:rsidRPr="0060438A">
              <w:rPr>
                <w:rFonts w:ascii="Arial" w:hAnsi="Arial" w:cs="Arial"/>
                <w:b/>
                <w:i/>
                <w:noProof/>
                <w:lang w:eastAsia="ru-RU"/>
              </w:rPr>
              <w:drawing>
                <wp:anchor distT="0" distB="0" distL="114300" distR="114300" simplePos="0" relativeHeight="251755008" behindDoc="1" locked="0" layoutInCell="1" allowOverlap="1" wp14:anchorId="6ECF6C7D" wp14:editId="2681E4A8">
                  <wp:simplePos x="0" y="0"/>
                  <wp:positionH relativeFrom="column">
                    <wp:posOffset>1407795</wp:posOffset>
                  </wp:positionH>
                  <wp:positionV relativeFrom="paragraph">
                    <wp:posOffset>313690</wp:posOffset>
                  </wp:positionV>
                  <wp:extent cx="2518577" cy="1743075"/>
                  <wp:effectExtent l="0" t="0" r="0" b="0"/>
                  <wp:wrapNone/>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2518577" cy="1743075"/>
                          </a:xfrm>
                          <a:prstGeom prst="rect">
                            <a:avLst/>
                          </a:prstGeom>
                        </pic:spPr>
                      </pic:pic>
                    </a:graphicData>
                  </a:graphic>
                  <wp14:sizeRelH relativeFrom="page">
                    <wp14:pctWidth>0</wp14:pctWidth>
                  </wp14:sizeRelH>
                  <wp14:sizeRelV relativeFrom="page">
                    <wp14:pctHeight>0</wp14:pctHeight>
                  </wp14:sizeRelV>
                </wp:anchor>
              </w:drawing>
            </w:r>
            <w:r w:rsidRPr="0060438A">
              <w:rPr>
                <w:rFonts w:ascii="Arial" w:hAnsi="Arial" w:cs="Arial"/>
                <w:b/>
                <w:i/>
              </w:rPr>
              <w:t>5.5. Разовый пропуск в офисы ООО «</w:t>
            </w:r>
            <w:proofErr w:type="spellStart"/>
            <w:r w:rsidRPr="0060438A">
              <w:rPr>
                <w:rFonts w:ascii="Arial" w:hAnsi="Arial" w:cs="Arial"/>
                <w:b/>
                <w:i/>
              </w:rPr>
              <w:t>Славнефть-Красноярскнефтегаз</w:t>
            </w:r>
            <w:proofErr w:type="spellEnd"/>
            <w:r w:rsidRPr="0060438A">
              <w:rPr>
                <w:rFonts w:ascii="Arial" w:hAnsi="Arial" w:cs="Arial"/>
                <w:b/>
                <w:i/>
              </w:rPr>
              <w:t>»</w:t>
            </w:r>
            <w:bookmarkEnd w:id="95"/>
          </w:p>
        </w:tc>
      </w:tr>
      <w:tr w:rsidR="0060438A" w:rsidRPr="0060438A" w:rsidTr="004C1BC6">
        <w:trPr>
          <w:trHeight w:val="4012"/>
        </w:trPr>
        <w:tc>
          <w:tcPr>
            <w:tcW w:w="9628" w:type="dxa"/>
          </w:tcPr>
          <w:p w:rsidR="0060438A" w:rsidRPr="0060438A" w:rsidRDefault="0060438A" w:rsidP="0060438A">
            <w:pPr>
              <w:ind w:left="-113"/>
            </w:pPr>
            <w:bookmarkStart w:id="96" w:name="пять_шесть"/>
            <w:r w:rsidRPr="0060438A">
              <w:rPr>
                <w:rFonts w:ascii="Arial" w:hAnsi="Arial" w:cs="Arial"/>
                <w:b/>
                <w:i/>
                <w:noProof/>
                <w:lang w:eastAsia="ru-RU"/>
              </w:rPr>
              <w:drawing>
                <wp:anchor distT="0" distB="0" distL="114300" distR="114300" simplePos="0" relativeHeight="251756032" behindDoc="1" locked="0" layoutInCell="1" allowOverlap="1" wp14:anchorId="602DD493" wp14:editId="5940F98C">
                  <wp:simplePos x="0" y="0"/>
                  <wp:positionH relativeFrom="column">
                    <wp:posOffset>1403350</wp:posOffset>
                  </wp:positionH>
                  <wp:positionV relativeFrom="paragraph">
                    <wp:posOffset>330835</wp:posOffset>
                  </wp:positionV>
                  <wp:extent cx="2542239" cy="1724025"/>
                  <wp:effectExtent l="0" t="0" r="0" b="0"/>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2542239" cy="1724025"/>
                          </a:xfrm>
                          <a:prstGeom prst="rect">
                            <a:avLst/>
                          </a:prstGeom>
                        </pic:spPr>
                      </pic:pic>
                    </a:graphicData>
                  </a:graphic>
                  <wp14:sizeRelH relativeFrom="page">
                    <wp14:pctWidth>0</wp14:pctWidth>
                  </wp14:sizeRelH>
                  <wp14:sizeRelV relativeFrom="page">
                    <wp14:pctHeight>0</wp14:pctHeight>
                  </wp14:sizeRelV>
                </wp:anchor>
              </w:drawing>
            </w:r>
            <w:r w:rsidRPr="0060438A">
              <w:rPr>
                <w:rFonts w:ascii="Arial" w:hAnsi="Arial" w:cs="Arial"/>
                <w:b/>
                <w:i/>
              </w:rPr>
              <w:t>5.6.  Объектовый электронный пропуск в общежития КЛУ</w:t>
            </w:r>
            <w:bookmarkEnd w:id="96"/>
          </w:p>
        </w:tc>
      </w:tr>
    </w:tbl>
    <w:p w:rsidR="0060438A" w:rsidRPr="0060438A" w:rsidRDefault="0060438A" w:rsidP="0060438A">
      <w:pPr>
        <w:widowControl w:val="0"/>
        <w:tabs>
          <w:tab w:val="left" w:pos="1690"/>
        </w:tabs>
        <w:spacing w:before="240"/>
        <w:jc w:val="both"/>
        <w:rPr>
          <w:rFonts w:eastAsia="Calibri"/>
          <w:lang w:eastAsia="ru-RU"/>
        </w:rPr>
      </w:pPr>
    </w:p>
    <w:p w:rsidR="0060438A" w:rsidRPr="0060438A" w:rsidRDefault="0060438A" w:rsidP="0060438A">
      <w:pPr>
        <w:widowControl w:val="0"/>
        <w:tabs>
          <w:tab w:val="left" w:pos="1690"/>
        </w:tabs>
        <w:spacing w:before="240"/>
        <w:jc w:val="both"/>
        <w:rPr>
          <w:rFonts w:eastAsia="Calibri"/>
          <w:lang w:eastAsia="ru-RU"/>
        </w:rPr>
        <w:sectPr w:rsidR="0060438A" w:rsidRPr="0060438A" w:rsidSect="004C1BC6">
          <w:headerReference w:type="even" r:id="rId41"/>
          <w:headerReference w:type="default" r:id="rId42"/>
          <w:footerReference w:type="default" r:id="rId43"/>
          <w:headerReference w:type="first" r:id="rId44"/>
          <w:pgSz w:w="11906" w:h="16838" w:code="9"/>
          <w:pgMar w:top="567" w:right="1021" w:bottom="567" w:left="1247" w:header="737" w:footer="680" w:gutter="0"/>
          <w:cols w:space="708"/>
          <w:docGrid w:linePitch="360"/>
        </w:sectPr>
      </w:pPr>
    </w:p>
    <w:bookmarkStart w:id="97" w:name="шесть"/>
    <w:p w:rsidR="0060438A" w:rsidRPr="0060438A" w:rsidRDefault="0060438A" w:rsidP="0060438A">
      <w:pPr>
        <w:jc w:val="both"/>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ПРИЛОЖЕНИЕ 6. ОБРАЗЕЦ</w:t>
      </w:r>
      <w:r w:rsidRPr="0060438A">
        <w:rPr>
          <w:rFonts w:ascii="Arial" w:eastAsia="Calibri" w:hAnsi="Arial" w:cs="Arial"/>
          <w:b/>
        </w:rPr>
        <w:fldChar w:fldCharType="end"/>
      </w:r>
      <w:r w:rsidRPr="0060438A">
        <w:rPr>
          <w:rFonts w:ascii="Arial" w:eastAsia="Calibri" w:hAnsi="Arial" w:cs="Arial"/>
          <w:b/>
        </w:rPr>
        <w:t xml:space="preserve"> И ОПИСАНИЕ ПРОПУСКА ДЛЯ РАБОТНИКОВ ПОДРЯДНЫХ/СУБПОДРЯДНЫХ ОРГАНИЗАЦИЙ </w:t>
      </w:r>
    </w:p>
    <w:p w:rsidR="0060438A" w:rsidRPr="0060438A" w:rsidRDefault="0060438A" w:rsidP="0060438A">
      <w:pPr>
        <w:rPr>
          <w:rFonts w:ascii="Calibri" w:eastAsia="Calibri" w:hAnsi="Calibri"/>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3303"/>
        <w:gridCol w:w="4831"/>
      </w:tblGrid>
      <w:tr w:rsidR="0060438A" w:rsidRPr="0060438A" w:rsidTr="004C1BC6">
        <w:trPr>
          <w:trHeight w:val="925"/>
        </w:trPr>
        <w:tc>
          <w:tcPr>
            <w:tcW w:w="5254" w:type="dxa"/>
            <w:gridSpan w:val="2"/>
            <w:shd w:val="clear" w:color="auto" w:fill="auto"/>
          </w:tcPr>
          <w:bookmarkEnd w:id="97"/>
          <w:p w:rsidR="0060438A" w:rsidRPr="0060438A" w:rsidRDefault="0060438A" w:rsidP="0060438A">
            <w:pPr>
              <w:jc w:val="center"/>
              <w:rPr>
                <w:b/>
                <w:color w:val="000000"/>
                <w:sz w:val="20"/>
                <w:szCs w:val="20"/>
              </w:rPr>
            </w:pPr>
            <w:r w:rsidRPr="0060438A">
              <w:rPr>
                <w:b/>
                <w:color w:val="000000"/>
                <w:sz w:val="20"/>
                <w:szCs w:val="20"/>
              </w:rPr>
              <w:t>ПРОПУСК №________</w:t>
            </w:r>
          </w:p>
          <w:p w:rsidR="0060438A" w:rsidRPr="0060438A" w:rsidRDefault="0060438A" w:rsidP="0060438A">
            <w:pPr>
              <w:rPr>
                <w:b/>
                <w:color w:val="000000"/>
                <w:sz w:val="16"/>
                <w:szCs w:val="16"/>
              </w:rPr>
            </w:pPr>
            <w:r w:rsidRPr="0060438A">
              <w:rPr>
                <w:b/>
                <w:color w:val="000000"/>
                <w:sz w:val="16"/>
                <w:szCs w:val="16"/>
              </w:rPr>
              <w:t>Организация: ______________________________________________________________</w:t>
            </w:r>
          </w:p>
          <w:p w:rsidR="0060438A" w:rsidRPr="0060438A" w:rsidRDefault="0060438A" w:rsidP="0060438A">
            <w:pPr>
              <w:rPr>
                <w:color w:val="000000"/>
              </w:rPr>
            </w:pPr>
            <w:r w:rsidRPr="0060438A">
              <w:rPr>
                <w:b/>
                <w:color w:val="000000"/>
                <w:sz w:val="16"/>
                <w:szCs w:val="16"/>
              </w:rPr>
              <w:t>Адрес: ________________________________________________________</w:t>
            </w:r>
          </w:p>
        </w:tc>
        <w:tc>
          <w:tcPr>
            <w:tcW w:w="4831" w:type="dxa"/>
            <w:vMerge w:val="restart"/>
            <w:shd w:val="clear" w:color="auto" w:fill="auto"/>
          </w:tcPr>
          <w:p w:rsidR="0060438A" w:rsidRPr="0060438A" w:rsidRDefault="0060438A" w:rsidP="0060438A">
            <w:pPr>
              <w:jc w:val="center"/>
              <w:rPr>
                <w:b/>
                <w:color w:val="000000"/>
                <w:sz w:val="20"/>
                <w:szCs w:val="20"/>
              </w:rPr>
            </w:pPr>
            <w:r w:rsidRPr="0060438A">
              <w:rPr>
                <w:b/>
                <w:color w:val="000000"/>
                <w:sz w:val="20"/>
                <w:szCs w:val="20"/>
              </w:rPr>
              <w:t>Предприятие – заказчик</w:t>
            </w:r>
          </w:p>
          <w:p w:rsidR="0060438A" w:rsidRPr="0060438A" w:rsidRDefault="0060438A" w:rsidP="0060438A">
            <w:pPr>
              <w:jc w:val="center"/>
              <w:rPr>
                <w:b/>
                <w:color w:val="000000"/>
                <w:sz w:val="20"/>
                <w:szCs w:val="20"/>
              </w:rPr>
            </w:pPr>
            <w:r w:rsidRPr="0060438A">
              <w:rPr>
                <w:b/>
                <w:color w:val="000000"/>
                <w:sz w:val="20"/>
                <w:szCs w:val="20"/>
              </w:rPr>
              <w:t>ООО «</w:t>
            </w:r>
            <w:proofErr w:type="spellStart"/>
            <w:r w:rsidRPr="0060438A">
              <w:rPr>
                <w:b/>
                <w:color w:val="000000"/>
                <w:sz w:val="20"/>
                <w:szCs w:val="20"/>
              </w:rPr>
              <w:t>Славнефть</w:t>
            </w:r>
            <w:proofErr w:type="spellEnd"/>
            <w:r w:rsidRPr="0060438A">
              <w:rPr>
                <w:b/>
                <w:color w:val="000000"/>
                <w:sz w:val="20"/>
                <w:szCs w:val="20"/>
              </w:rPr>
              <w:t xml:space="preserve"> - </w:t>
            </w:r>
            <w:proofErr w:type="spellStart"/>
            <w:r w:rsidRPr="0060438A">
              <w:rPr>
                <w:b/>
                <w:color w:val="000000"/>
                <w:sz w:val="20"/>
                <w:szCs w:val="20"/>
              </w:rPr>
              <w:t>Красноярскнефтегаз</w:t>
            </w:r>
            <w:proofErr w:type="spellEnd"/>
            <w:r w:rsidRPr="0060438A">
              <w:rPr>
                <w:b/>
                <w:color w:val="000000"/>
                <w:sz w:val="20"/>
                <w:szCs w:val="20"/>
              </w:rPr>
              <w:t>»</w:t>
            </w:r>
          </w:p>
          <w:p w:rsidR="0060438A" w:rsidRPr="0060438A" w:rsidRDefault="0060438A" w:rsidP="0060438A">
            <w:pPr>
              <w:rPr>
                <w:b/>
                <w:color w:val="000000"/>
                <w:sz w:val="20"/>
                <w:szCs w:val="20"/>
              </w:rPr>
            </w:pPr>
            <w:r w:rsidRPr="0060438A">
              <w:rPr>
                <w:b/>
                <w:color w:val="000000"/>
                <w:sz w:val="20"/>
                <w:szCs w:val="20"/>
              </w:rPr>
              <w:t>Генеральный подрядчик, № договора.</w:t>
            </w:r>
          </w:p>
          <w:p w:rsidR="0060438A" w:rsidRPr="0060438A" w:rsidRDefault="0060438A" w:rsidP="0060438A">
            <w:pPr>
              <w:rPr>
                <w:b/>
                <w:color w:val="000000"/>
                <w:sz w:val="20"/>
                <w:szCs w:val="20"/>
              </w:rPr>
            </w:pPr>
            <w:r w:rsidRPr="0060438A">
              <w:rPr>
                <w:b/>
                <w:color w:val="000000"/>
                <w:sz w:val="20"/>
                <w:szCs w:val="20"/>
              </w:rPr>
              <w:t>______________________________________________</w:t>
            </w:r>
          </w:p>
          <w:p w:rsidR="0060438A" w:rsidRPr="0060438A" w:rsidRDefault="0060438A" w:rsidP="0060438A">
            <w:pPr>
              <w:rPr>
                <w:color w:val="000000"/>
                <w:sz w:val="16"/>
                <w:szCs w:val="16"/>
              </w:rPr>
            </w:pPr>
          </w:p>
          <w:p w:rsidR="0060438A" w:rsidRPr="0060438A" w:rsidRDefault="0060438A" w:rsidP="0060438A">
            <w:pPr>
              <w:rPr>
                <w:color w:val="000000"/>
                <w:sz w:val="20"/>
                <w:szCs w:val="20"/>
              </w:rPr>
            </w:pPr>
            <w:r w:rsidRPr="0060438A">
              <w:rPr>
                <w:color w:val="000000"/>
                <w:sz w:val="20"/>
                <w:szCs w:val="20"/>
              </w:rPr>
              <w:t>Производство работ осуществляется по договору №____________</w:t>
            </w:r>
            <w:proofErr w:type="gramStart"/>
            <w:r w:rsidRPr="0060438A">
              <w:rPr>
                <w:color w:val="000000"/>
                <w:sz w:val="20"/>
                <w:szCs w:val="20"/>
              </w:rPr>
              <w:t>_  от</w:t>
            </w:r>
            <w:proofErr w:type="gramEnd"/>
            <w:r w:rsidRPr="0060438A">
              <w:rPr>
                <w:color w:val="000000"/>
                <w:sz w:val="20"/>
                <w:szCs w:val="20"/>
              </w:rPr>
              <w:t xml:space="preserve"> «   » _______ 0   г.    между ______________________________________________</w:t>
            </w:r>
          </w:p>
          <w:p w:rsidR="0060438A" w:rsidRPr="0060438A" w:rsidRDefault="0060438A" w:rsidP="0060438A">
            <w:pPr>
              <w:rPr>
                <w:color w:val="000000"/>
                <w:sz w:val="20"/>
                <w:szCs w:val="20"/>
              </w:rPr>
            </w:pPr>
            <w:r w:rsidRPr="0060438A">
              <w:rPr>
                <w:color w:val="000000"/>
                <w:sz w:val="20"/>
                <w:szCs w:val="20"/>
              </w:rPr>
              <w:t xml:space="preserve">______________________________________________                                                                                                                                     </w:t>
            </w:r>
          </w:p>
          <w:p w:rsidR="0060438A" w:rsidRPr="0060438A" w:rsidRDefault="0060438A" w:rsidP="0060438A">
            <w:pPr>
              <w:rPr>
                <w:i/>
                <w:color w:val="000000"/>
                <w:sz w:val="20"/>
                <w:szCs w:val="20"/>
              </w:rPr>
            </w:pPr>
          </w:p>
          <w:p w:rsidR="0060438A" w:rsidRPr="0060438A" w:rsidRDefault="0060438A" w:rsidP="0060438A">
            <w:pPr>
              <w:rPr>
                <w:color w:val="000000"/>
                <w:sz w:val="20"/>
                <w:szCs w:val="20"/>
              </w:rPr>
            </w:pPr>
            <w:r w:rsidRPr="0060438A">
              <w:rPr>
                <w:color w:val="000000"/>
                <w:sz w:val="20"/>
                <w:szCs w:val="20"/>
              </w:rPr>
              <w:t>Место работы (маршрут следования): _____________</w:t>
            </w:r>
          </w:p>
          <w:p w:rsidR="0060438A" w:rsidRPr="0060438A" w:rsidRDefault="0060438A" w:rsidP="0060438A">
            <w:pPr>
              <w:jc w:val="both"/>
              <w:rPr>
                <w:color w:val="000000"/>
                <w:sz w:val="20"/>
                <w:szCs w:val="20"/>
                <w:lang w:eastAsia="ru-RU"/>
              </w:rPr>
            </w:pPr>
            <w:r w:rsidRPr="0060438A">
              <w:rPr>
                <w:color w:val="000000"/>
                <w:sz w:val="20"/>
                <w:szCs w:val="20"/>
                <w:lang w:eastAsia="ru-RU"/>
              </w:rPr>
              <w:t>______________________________________________</w:t>
            </w:r>
          </w:p>
          <w:p w:rsidR="0060438A" w:rsidRPr="0060438A" w:rsidRDefault="0060438A" w:rsidP="0060438A">
            <w:pPr>
              <w:rPr>
                <w:i/>
                <w:color w:val="000000"/>
                <w:sz w:val="20"/>
                <w:szCs w:val="20"/>
              </w:rPr>
            </w:pPr>
            <w:r w:rsidRPr="0060438A">
              <w:rPr>
                <w:i/>
                <w:color w:val="000000"/>
                <w:sz w:val="20"/>
                <w:szCs w:val="20"/>
              </w:rPr>
              <w:t>Настоящий документ выдан данному лицу на период проведения работ и проживания в вахтовом поселке</w:t>
            </w:r>
          </w:p>
          <w:p w:rsidR="0060438A" w:rsidRPr="0060438A" w:rsidRDefault="0060438A" w:rsidP="0060438A">
            <w:pPr>
              <w:rPr>
                <w:i/>
                <w:color w:val="000000"/>
                <w:sz w:val="20"/>
                <w:szCs w:val="20"/>
              </w:rPr>
            </w:pPr>
            <w:r w:rsidRPr="0060438A">
              <w:rPr>
                <w:i/>
                <w:color w:val="000000"/>
                <w:sz w:val="20"/>
                <w:szCs w:val="20"/>
              </w:rPr>
              <w:t xml:space="preserve"> на территории производственных объектов </w:t>
            </w:r>
          </w:p>
          <w:p w:rsidR="0060438A" w:rsidRPr="0060438A" w:rsidRDefault="0060438A" w:rsidP="0060438A">
            <w:pPr>
              <w:rPr>
                <w:i/>
                <w:color w:val="000000"/>
                <w:sz w:val="20"/>
                <w:szCs w:val="20"/>
              </w:rPr>
            </w:pPr>
            <w:r w:rsidRPr="0060438A">
              <w:rPr>
                <w:i/>
                <w:color w:val="000000"/>
                <w:sz w:val="20"/>
                <w:szCs w:val="20"/>
              </w:rPr>
              <w:t>ООО «</w:t>
            </w:r>
            <w:proofErr w:type="spellStart"/>
            <w:r w:rsidRPr="0060438A">
              <w:rPr>
                <w:i/>
                <w:color w:val="000000"/>
                <w:sz w:val="20"/>
                <w:szCs w:val="20"/>
              </w:rPr>
              <w:t>Славнефть</w:t>
            </w:r>
            <w:proofErr w:type="spellEnd"/>
            <w:r w:rsidRPr="0060438A">
              <w:rPr>
                <w:i/>
                <w:color w:val="000000"/>
                <w:sz w:val="20"/>
                <w:szCs w:val="20"/>
              </w:rPr>
              <w:t xml:space="preserve"> - </w:t>
            </w:r>
            <w:proofErr w:type="spellStart"/>
            <w:r w:rsidRPr="0060438A">
              <w:rPr>
                <w:i/>
                <w:color w:val="000000"/>
                <w:sz w:val="20"/>
                <w:szCs w:val="20"/>
              </w:rPr>
              <w:t>Красноярскнефтегаз</w:t>
            </w:r>
            <w:proofErr w:type="spellEnd"/>
            <w:r w:rsidRPr="0060438A">
              <w:rPr>
                <w:i/>
                <w:color w:val="000000"/>
                <w:sz w:val="20"/>
                <w:szCs w:val="20"/>
              </w:rPr>
              <w:t>»</w:t>
            </w:r>
          </w:p>
        </w:tc>
      </w:tr>
      <w:tr w:rsidR="0060438A" w:rsidRPr="0060438A" w:rsidTr="004C1BC6">
        <w:trPr>
          <w:trHeight w:val="762"/>
        </w:trPr>
        <w:tc>
          <w:tcPr>
            <w:tcW w:w="5254" w:type="dxa"/>
            <w:gridSpan w:val="2"/>
            <w:shd w:val="clear" w:color="auto" w:fill="auto"/>
          </w:tcPr>
          <w:p w:rsidR="0060438A" w:rsidRPr="0060438A" w:rsidRDefault="0060438A" w:rsidP="0060438A">
            <w:pPr>
              <w:rPr>
                <w:color w:val="000000"/>
                <w:sz w:val="20"/>
                <w:szCs w:val="20"/>
              </w:rPr>
            </w:pPr>
            <w:r w:rsidRPr="0060438A">
              <w:rPr>
                <w:color w:val="000000"/>
                <w:sz w:val="20"/>
                <w:szCs w:val="20"/>
              </w:rPr>
              <w:t>Ф.________________________     Действителен:</w:t>
            </w:r>
          </w:p>
          <w:p w:rsidR="0060438A" w:rsidRPr="0060438A" w:rsidRDefault="0060438A" w:rsidP="0060438A">
            <w:pPr>
              <w:rPr>
                <w:color w:val="000000"/>
                <w:sz w:val="20"/>
                <w:szCs w:val="20"/>
              </w:rPr>
            </w:pPr>
            <w:r w:rsidRPr="0060438A">
              <w:rPr>
                <w:color w:val="000000"/>
                <w:sz w:val="20"/>
                <w:szCs w:val="20"/>
              </w:rPr>
              <w:t>И.________________________</w:t>
            </w:r>
            <w:r w:rsidRPr="0060438A">
              <w:rPr>
                <w:i/>
                <w:color w:val="000000"/>
                <w:sz w:val="16"/>
                <w:szCs w:val="16"/>
              </w:rPr>
              <w:t xml:space="preserve">      с </w:t>
            </w:r>
            <w:proofErr w:type="gramStart"/>
            <w:r w:rsidRPr="0060438A">
              <w:rPr>
                <w:i/>
                <w:color w:val="000000"/>
                <w:sz w:val="16"/>
                <w:szCs w:val="16"/>
              </w:rPr>
              <w:t xml:space="preserve">«  </w:t>
            </w:r>
            <w:proofErr w:type="gramEnd"/>
            <w:r w:rsidRPr="0060438A">
              <w:rPr>
                <w:i/>
                <w:color w:val="000000"/>
                <w:sz w:val="16"/>
                <w:szCs w:val="16"/>
              </w:rPr>
              <w:t xml:space="preserve">   »                           202   г.</w:t>
            </w:r>
          </w:p>
          <w:p w:rsidR="0060438A" w:rsidRPr="0060438A" w:rsidRDefault="0060438A" w:rsidP="0060438A">
            <w:pPr>
              <w:rPr>
                <w:b/>
                <w:color w:val="000000"/>
                <w:sz w:val="20"/>
                <w:szCs w:val="20"/>
              </w:rPr>
            </w:pPr>
            <w:r w:rsidRPr="0060438A">
              <w:rPr>
                <w:color w:val="000000"/>
                <w:sz w:val="20"/>
                <w:szCs w:val="20"/>
              </w:rPr>
              <w:t>О._______________________</w:t>
            </w:r>
            <w:r w:rsidRPr="0060438A">
              <w:rPr>
                <w:i/>
                <w:color w:val="000000"/>
                <w:sz w:val="16"/>
                <w:szCs w:val="16"/>
              </w:rPr>
              <w:t xml:space="preserve">        по </w:t>
            </w:r>
            <w:proofErr w:type="gramStart"/>
            <w:r w:rsidRPr="0060438A">
              <w:rPr>
                <w:i/>
                <w:color w:val="000000"/>
                <w:sz w:val="16"/>
                <w:szCs w:val="16"/>
              </w:rPr>
              <w:t xml:space="preserve">«  </w:t>
            </w:r>
            <w:proofErr w:type="gramEnd"/>
            <w:r w:rsidRPr="0060438A">
              <w:rPr>
                <w:i/>
                <w:color w:val="000000"/>
                <w:sz w:val="16"/>
                <w:szCs w:val="16"/>
              </w:rPr>
              <w:t xml:space="preserve">   »                        202    г.</w:t>
            </w:r>
          </w:p>
        </w:tc>
        <w:tc>
          <w:tcPr>
            <w:tcW w:w="4831" w:type="dxa"/>
            <w:vMerge/>
            <w:shd w:val="clear" w:color="auto" w:fill="auto"/>
          </w:tcPr>
          <w:p w:rsidR="0060438A" w:rsidRPr="0060438A" w:rsidRDefault="0060438A" w:rsidP="0060438A">
            <w:pPr>
              <w:jc w:val="center"/>
              <w:rPr>
                <w:b/>
                <w:color w:val="000000"/>
                <w:sz w:val="20"/>
                <w:szCs w:val="20"/>
              </w:rPr>
            </w:pPr>
          </w:p>
        </w:tc>
      </w:tr>
      <w:tr w:rsidR="0060438A" w:rsidRPr="0060438A" w:rsidTr="004C1BC6">
        <w:trPr>
          <w:trHeight w:val="2419"/>
        </w:trPr>
        <w:tc>
          <w:tcPr>
            <w:tcW w:w="1951" w:type="dxa"/>
            <w:shd w:val="clear" w:color="auto" w:fill="auto"/>
          </w:tcPr>
          <w:p w:rsidR="0060438A" w:rsidRPr="0060438A" w:rsidRDefault="0060438A" w:rsidP="0060438A">
            <w:pPr>
              <w:rPr>
                <w:color w:val="000000"/>
                <w:sz w:val="20"/>
                <w:szCs w:val="20"/>
              </w:rPr>
            </w:pPr>
          </w:p>
          <w:p w:rsidR="0060438A" w:rsidRPr="0060438A" w:rsidRDefault="0060438A" w:rsidP="0060438A">
            <w:pPr>
              <w:jc w:val="both"/>
              <w:rPr>
                <w:color w:val="000000"/>
                <w:sz w:val="20"/>
                <w:szCs w:val="20"/>
                <w:lang w:eastAsia="ru-RU"/>
              </w:rPr>
            </w:pPr>
            <w:r w:rsidRPr="0060438A">
              <w:rPr>
                <w:noProof/>
                <w:lang w:eastAsia="ru-RU"/>
              </w:rPr>
              <w:drawing>
                <wp:inline distT="0" distB="0" distL="0" distR="0" wp14:anchorId="2CB24A26" wp14:editId="4ED368EC">
                  <wp:extent cx="1074915" cy="120015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103252" cy="1231789"/>
                          </a:xfrm>
                          <a:prstGeom prst="rect">
                            <a:avLst/>
                          </a:prstGeom>
                        </pic:spPr>
                      </pic:pic>
                    </a:graphicData>
                  </a:graphic>
                </wp:inline>
              </w:drawing>
            </w:r>
          </w:p>
        </w:tc>
        <w:tc>
          <w:tcPr>
            <w:tcW w:w="3303" w:type="dxa"/>
            <w:shd w:val="clear" w:color="auto" w:fill="auto"/>
          </w:tcPr>
          <w:p w:rsidR="0060438A" w:rsidRPr="0060438A" w:rsidRDefault="0060438A" w:rsidP="0060438A">
            <w:pPr>
              <w:rPr>
                <w:color w:val="000000"/>
                <w:sz w:val="20"/>
                <w:szCs w:val="20"/>
              </w:rPr>
            </w:pPr>
            <w:r w:rsidRPr="0060438A">
              <w:rPr>
                <w:color w:val="000000"/>
                <w:sz w:val="20"/>
                <w:szCs w:val="20"/>
              </w:rPr>
              <w:t xml:space="preserve">                                   </w:t>
            </w:r>
            <w:r w:rsidRPr="0060438A">
              <w:rPr>
                <w:noProof/>
                <w:lang w:eastAsia="ru-RU"/>
              </w:rPr>
              <w:drawing>
                <wp:inline distT="0" distB="0" distL="0" distR="0" wp14:anchorId="1F6D0CC3" wp14:editId="358F6550">
                  <wp:extent cx="1960245" cy="737235"/>
                  <wp:effectExtent l="0" t="0" r="1905" b="571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960245" cy="737235"/>
                          </a:xfrm>
                          <a:prstGeom prst="rect">
                            <a:avLst/>
                          </a:prstGeom>
                        </pic:spPr>
                      </pic:pic>
                    </a:graphicData>
                  </a:graphic>
                </wp:inline>
              </w:drawing>
            </w:r>
            <w:r w:rsidRPr="0060438A">
              <w:rPr>
                <w:color w:val="000000"/>
                <w:sz w:val="20"/>
                <w:szCs w:val="20"/>
              </w:rPr>
              <w:t xml:space="preserve">           </w:t>
            </w:r>
          </w:p>
          <w:p w:rsidR="0060438A" w:rsidRPr="0060438A" w:rsidRDefault="0060438A" w:rsidP="0060438A">
            <w:pPr>
              <w:rPr>
                <w:color w:val="000000"/>
                <w:sz w:val="12"/>
                <w:szCs w:val="12"/>
              </w:rPr>
            </w:pPr>
          </w:p>
          <w:p w:rsidR="0060438A" w:rsidRPr="0060438A" w:rsidRDefault="0060438A" w:rsidP="0060438A">
            <w:pPr>
              <w:rPr>
                <w:color w:val="000000"/>
                <w:sz w:val="12"/>
                <w:szCs w:val="12"/>
              </w:rPr>
            </w:pPr>
          </w:p>
          <w:p w:rsidR="0060438A" w:rsidRPr="0060438A" w:rsidRDefault="0060438A" w:rsidP="0060438A">
            <w:pPr>
              <w:rPr>
                <w:color w:val="000000"/>
                <w:sz w:val="12"/>
                <w:szCs w:val="12"/>
              </w:rPr>
            </w:pPr>
          </w:p>
          <w:p w:rsidR="0060438A" w:rsidRPr="0060438A" w:rsidRDefault="0060438A" w:rsidP="0060438A">
            <w:pPr>
              <w:rPr>
                <w:color w:val="000000"/>
                <w:sz w:val="12"/>
                <w:szCs w:val="12"/>
              </w:rPr>
            </w:pPr>
          </w:p>
          <w:p w:rsidR="0060438A" w:rsidRPr="0060438A" w:rsidRDefault="0060438A" w:rsidP="0060438A">
            <w:pPr>
              <w:rPr>
                <w:color w:val="000000"/>
                <w:sz w:val="12"/>
                <w:szCs w:val="12"/>
              </w:rPr>
            </w:pPr>
          </w:p>
          <w:p w:rsidR="0060438A" w:rsidRPr="0060438A" w:rsidRDefault="0060438A" w:rsidP="0060438A">
            <w:pPr>
              <w:rPr>
                <w:color w:val="000000"/>
                <w:sz w:val="12"/>
                <w:szCs w:val="12"/>
              </w:rPr>
            </w:pPr>
            <w:r w:rsidRPr="0060438A">
              <w:rPr>
                <w:color w:val="000000"/>
                <w:sz w:val="12"/>
                <w:szCs w:val="12"/>
              </w:rPr>
              <w:t>МП</w:t>
            </w:r>
          </w:p>
        </w:tc>
        <w:tc>
          <w:tcPr>
            <w:tcW w:w="4831" w:type="dxa"/>
            <w:vMerge/>
            <w:shd w:val="clear" w:color="auto" w:fill="auto"/>
          </w:tcPr>
          <w:p w:rsidR="0060438A" w:rsidRPr="0060438A" w:rsidRDefault="0060438A" w:rsidP="0060438A">
            <w:pPr>
              <w:rPr>
                <w:b/>
                <w:color w:val="000000"/>
                <w:sz w:val="20"/>
                <w:szCs w:val="20"/>
                <w:lang w:eastAsia="ru-RU"/>
              </w:rPr>
            </w:pPr>
          </w:p>
        </w:tc>
      </w:tr>
    </w:tbl>
    <w:p w:rsidR="0060438A" w:rsidRPr="0060438A" w:rsidRDefault="0060438A" w:rsidP="0060438A"/>
    <w:p w:rsidR="0060438A" w:rsidRPr="0060438A" w:rsidRDefault="0060438A" w:rsidP="0060438A">
      <w:pPr>
        <w:widowControl w:val="0"/>
        <w:tabs>
          <w:tab w:val="left" w:pos="1690"/>
        </w:tabs>
        <w:spacing w:before="240"/>
        <w:jc w:val="both"/>
        <w:rPr>
          <w:lang w:eastAsia="ru-RU"/>
        </w:rPr>
      </w:pPr>
      <w:r w:rsidRPr="0060438A">
        <w:rPr>
          <w:lang w:eastAsia="ru-RU"/>
        </w:rPr>
        <w:t xml:space="preserve">Размер пропуска 18,5 х </w:t>
      </w:r>
      <w:smartTag w:uri="urn:schemas-microsoft-com:office:smarttags" w:element="metricconverter">
        <w:smartTagPr>
          <w:attr w:name="ProductID" w:val="7 см"/>
        </w:smartTagPr>
        <w:r w:rsidRPr="0060438A">
          <w:rPr>
            <w:lang w:eastAsia="ru-RU"/>
          </w:rPr>
          <w:t>7 см</w:t>
        </w:r>
      </w:smartTag>
      <w:r w:rsidRPr="0060438A">
        <w:rPr>
          <w:lang w:eastAsia="ru-RU"/>
        </w:rPr>
        <w:t xml:space="preserve">. в левом нижнем углу место для фотографии размером 3 х </w:t>
      </w:r>
      <w:smartTag w:uri="urn:schemas-microsoft-com:office:smarttags" w:element="metricconverter">
        <w:smartTagPr>
          <w:attr w:name="ProductID" w:val="4 см"/>
        </w:smartTagPr>
        <w:r w:rsidRPr="0060438A">
          <w:rPr>
            <w:lang w:eastAsia="ru-RU"/>
          </w:rPr>
          <w:t>4 см</w:t>
        </w:r>
      </w:smartTag>
      <w:r w:rsidRPr="0060438A">
        <w:rPr>
          <w:lang w:eastAsia="ru-RU"/>
        </w:rPr>
        <w:t>. и печати организации, выписывающей пропуск.</w:t>
      </w:r>
    </w:p>
    <w:p w:rsidR="0060438A" w:rsidRPr="0060438A" w:rsidRDefault="0060438A" w:rsidP="0060438A">
      <w:pPr>
        <w:widowControl w:val="0"/>
        <w:tabs>
          <w:tab w:val="left" w:pos="1690"/>
        </w:tabs>
        <w:spacing w:before="240"/>
        <w:jc w:val="center"/>
        <w:rPr>
          <w:b/>
          <w:lang w:eastAsia="ru-RU"/>
        </w:rPr>
      </w:pPr>
      <w:r w:rsidRPr="0060438A">
        <w:rPr>
          <w:b/>
          <w:lang w:eastAsia="ru-RU"/>
        </w:rPr>
        <w:t>Порядок заполнения пропуска по графам:</w:t>
      </w:r>
    </w:p>
    <w:p w:rsidR="0060438A" w:rsidRPr="0060438A" w:rsidRDefault="0060438A" w:rsidP="0060438A">
      <w:pPr>
        <w:widowControl w:val="0"/>
        <w:tabs>
          <w:tab w:val="left" w:pos="1690"/>
        </w:tabs>
        <w:spacing w:before="240"/>
        <w:jc w:val="both"/>
        <w:rPr>
          <w:lang w:eastAsia="ru-RU"/>
        </w:rPr>
      </w:pPr>
      <w:r w:rsidRPr="0060438A">
        <w:rPr>
          <w:b/>
          <w:lang w:eastAsia="ru-RU"/>
        </w:rPr>
        <w:t>Организация -</w:t>
      </w:r>
      <w:r w:rsidRPr="0060438A">
        <w:rPr>
          <w:lang w:eastAsia="ru-RU"/>
        </w:rPr>
        <w:t xml:space="preserve"> указывается предприятие, в котором работает данный работник.</w:t>
      </w:r>
    </w:p>
    <w:p w:rsidR="0060438A" w:rsidRPr="0060438A" w:rsidRDefault="0060438A" w:rsidP="0060438A">
      <w:pPr>
        <w:widowControl w:val="0"/>
        <w:tabs>
          <w:tab w:val="left" w:pos="1690"/>
        </w:tabs>
        <w:spacing w:before="240"/>
        <w:jc w:val="both"/>
        <w:rPr>
          <w:lang w:eastAsia="ru-RU"/>
        </w:rPr>
      </w:pPr>
      <w:r w:rsidRPr="0060438A">
        <w:rPr>
          <w:b/>
          <w:lang w:eastAsia="ru-RU"/>
        </w:rPr>
        <w:t>Адрес -</w:t>
      </w:r>
      <w:r w:rsidRPr="0060438A">
        <w:rPr>
          <w:lang w:eastAsia="ru-RU"/>
        </w:rPr>
        <w:t xml:space="preserve"> указывается адрес предприятия, в котором работает данный работник.</w:t>
      </w:r>
    </w:p>
    <w:p w:rsidR="0060438A" w:rsidRPr="0060438A" w:rsidRDefault="0060438A" w:rsidP="0060438A">
      <w:pPr>
        <w:widowControl w:val="0"/>
        <w:tabs>
          <w:tab w:val="left" w:pos="1690"/>
        </w:tabs>
        <w:spacing w:before="240"/>
        <w:jc w:val="both"/>
        <w:rPr>
          <w:lang w:eastAsia="ru-RU"/>
        </w:rPr>
      </w:pPr>
      <w:r w:rsidRPr="0060438A">
        <w:rPr>
          <w:b/>
          <w:lang w:eastAsia="ru-RU"/>
        </w:rPr>
        <w:t>Генеральный подрядчик -</w:t>
      </w:r>
      <w:r w:rsidRPr="0060438A">
        <w:rPr>
          <w:lang w:eastAsia="ru-RU"/>
        </w:rPr>
        <w:t xml:space="preserve"> указывается подрядная организация, которая работает по договору с ООО «</w:t>
      </w:r>
      <w:proofErr w:type="spellStart"/>
      <w:r w:rsidRPr="0060438A">
        <w:rPr>
          <w:lang w:eastAsia="ru-RU"/>
        </w:rPr>
        <w:t>Славнефть</w:t>
      </w:r>
      <w:proofErr w:type="spellEnd"/>
      <w:r w:rsidRPr="0060438A">
        <w:rPr>
          <w:lang w:eastAsia="ru-RU"/>
        </w:rPr>
        <w:t xml:space="preserve"> - </w:t>
      </w:r>
      <w:proofErr w:type="spellStart"/>
      <w:r w:rsidRPr="0060438A">
        <w:rPr>
          <w:lang w:eastAsia="ru-RU"/>
        </w:rPr>
        <w:t>Красноярскнефтегаз</w:t>
      </w:r>
      <w:proofErr w:type="spellEnd"/>
      <w:r w:rsidRPr="0060438A">
        <w:rPr>
          <w:lang w:eastAsia="ru-RU"/>
        </w:rPr>
        <w:t>».</w:t>
      </w:r>
    </w:p>
    <w:p w:rsidR="0060438A" w:rsidRPr="0060438A" w:rsidRDefault="0060438A" w:rsidP="0060438A">
      <w:pPr>
        <w:widowControl w:val="0"/>
        <w:tabs>
          <w:tab w:val="left" w:pos="1690"/>
        </w:tabs>
        <w:spacing w:before="240"/>
        <w:jc w:val="both"/>
        <w:rPr>
          <w:lang w:eastAsia="ru-RU"/>
        </w:rPr>
      </w:pPr>
      <w:r w:rsidRPr="0060438A">
        <w:rPr>
          <w:b/>
          <w:lang w:eastAsia="ru-RU"/>
        </w:rPr>
        <w:t>Производство работ осуществляется по договору</w:t>
      </w:r>
      <w:r w:rsidRPr="0060438A">
        <w:rPr>
          <w:lang w:eastAsia="ru-RU"/>
        </w:rPr>
        <w:t xml:space="preserve"> - указывается номера договоров с датами подписания, и между какими организациями заключен договор (заказчик, подрядчик и субподрядчик).</w:t>
      </w:r>
    </w:p>
    <w:p w:rsidR="0060438A" w:rsidRPr="0060438A" w:rsidRDefault="0060438A" w:rsidP="0060438A">
      <w:pPr>
        <w:widowControl w:val="0"/>
        <w:tabs>
          <w:tab w:val="left" w:pos="1690"/>
        </w:tabs>
        <w:spacing w:before="240"/>
        <w:jc w:val="both"/>
        <w:rPr>
          <w:lang w:eastAsia="ru-RU"/>
        </w:rPr>
      </w:pPr>
      <w:r w:rsidRPr="0060438A">
        <w:rPr>
          <w:b/>
          <w:lang w:eastAsia="ru-RU"/>
        </w:rPr>
        <w:t>Место работы (маршрут следования)</w:t>
      </w:r>
      <w:r w:rsidRPr="0060438A">
        <w:rPr>
          <w:lang w:eastAsia="ru-RU"/>
        </w:rPr>
        <w:t xml:space="preserve"> - указывается участок (объект) на котором работает данный работник.</w:t>
      </w:r>
    </w:p>
    <w:p w:rsidR="0060438A" w:rsidRPr="0060438A" w:rsidRDefault="0060438A" w:rsidP="0060438A">
      <w:pPr>
        <w:widowControl w:val="0"/>
        <w:tabs>
          <w:tab w:val="left" w:pos="1690"/>
        </w:tabs>
        <w:spacing w:before="240"/>
        <w:jc w:val="both"/>
        <w:rPr>
          <w:lang w:eastAsia="ru-RU"/>
        </w:rPr>
      </w:pPr>
      <w:r w:rsidRPr="0060438A">
        <w:rPr>
          <w:b/>
          <w:lang w:eastAsia="ru-RU"/>
        </w:rPr>
        <w:t xml:space="preserve">Действителен </w:t>
      </w:r>
      <w:r w:rsidRPr="0060438A">
        <w:rPr>
          <w:lang w:eastAsia="ru-RU"/>
        </w:rPr>
        <w:t xml:space="preserve">- указываются даты сроков начала и окончания действия пропуска. </w:t>
      </w:r>
    </w:p>
    <w:p w:rsidR="0060438A" w:rsidRPr="0060438A" w:rsidRDefault="0060438A" w:rsidP="0060438A">
      <w:pPr>
        <w:widowControl w:val="0"/>
        <w:tabs>
          <w:tab w:val="left" w:pos="1690"/>
        </w:tabs>
        <w:spacing w:before="240"/>
        <w:jc w:val="both"/>
        <w:rPr>
          <w:lang w:eastAsia="ru-RU"/>
        </w:rPr>
      </w:pPr>
    </w:p>
    <w:p w:rsidR="0060438A" w:rsidRPr="0060438A" w:rsidRDefault="0060438A" w:rsidP="0060438A">
      <w:pPr>
        <w:widowControl w:val="0"/>
        <w:tabs>
          <w:tab w:val="left" w:pos="1690"/>
        </w:tabs>
        <w:spacing w:before="240"/>
        <w:jc w:val="both"/>
        <w:rPr>
          <w:lang w:eastAsia="ru-RU"/>
        </w:rPr>
        <w:sectPr w:rsidR="0060438A" w:rsidRPr="0060438A" w:rsidSect="004C1BC6">
          <w:pgSz w:w="11906" w:h="16838" w:code="9"/>
          <w:pgMar w:top="567" w:right="1021" w:bottom="567" w:left="1247" w:header="737" w:footer="680" w:gutter="0"/>
          <w:cols w:space="708"/>
          <w:docGrid w:linePitch="360"/>
        </w:sectPr>
      </w:pPr>
    </w:p>
    <w:bookmarkStart w:id="98" w:name="семь"/>
    <w:p w:rsidR="0060438A" w:rsidRPr="0060438A" w:rsidRDefault="0060438A" w:rsidP="0060438A">
      <w:pPr>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ПРИЛОЖЕНИЕ 7. ОБРАЗЕЦ</w:t>
      </w:r>
      <w:r w:rsidRPr="0060438A">
        <w:rPr>
          <w:rFonts w:ascii="Arial" w:eastAsia="Calibri" w:hAnsi="Arial" w:cs="Arial"/>
          <w:b/>
        </w:rPr>
        <w:fldChar w:fldCharType="end"/>
      </w:r>
      <w:r w:rsidRPr="0060438A">
        <w:rPr>
          <w:rFonts w:ascii="Arial" w:eastAsia="Calibri" w:hAnsi="Arial" w:cs="Arial"/>
          <w:b/>
        </w:rPr>
        <w:t xml:space="preserve"> ТРАНСПОРТНОГО ПРОПУСКА</w:t>
      </w:r>
      <w:bookmarkEnd w:id="98"/>
      <w:r w:rsidRPr="0060438A">
        <w:rPr>
          <w:rFonts w:ascii="Arial" w:eastAsia="Calibri" w:hAnsi="Arial" w:cs="Arial"/>
          <w:b/>
        </w:rPr>
        <w:t xml:space="preserve"> </w:t>
      </w:r>
    </w:p>
    <w:p w:rsidR="0060438A" w:rsidRPr="0060438A" w:rsidRDefault="0060438A" w:rsidP="0060438A">
      <w:pPr>
        <w:widowControl w:val="0"/>
        <w:tabs>
          <w:tab w:val="left" w:pos="1690"/>
        </w:tabs>
        <w:spacing w:before="240"/>
        <w:jc w:val="both"/>
        <w:rPr>
          <w:lang w:eastAsia="ru-RU"/>
        </w:rPr>
      </w:pPr>
      <w:r w:rsidRPr="0060438A">
        <w:rPr>
          <w:lang w:eastAsia="ru-RU"/>
        </w:rPr>
        <w:t>Лицевая сторона</w:t>
      </w:r>
    </w:p>
    <w:p w:rsidR="0060438A" w:rsidRPr="0060438A" w:rsidRDefault="0060438A" w:rsidP="0060438A">
      <w:r w:rsidRPr="0060438A">
        <w:rPr>
          <w:noProof/>
          <w:lang w:eastAsia="ru-RU"/>
        </w:rPr>
        <w:drawing>
          <wp:anchor distT="0" distB="0" distL="114300" distR="114300" simplePos="0" relativeHeight="251760128" behindDoc="0" locked="0" layoutInCell="1" allowOverlap="1" wp14:anchorId="592E8B0C" wp14:editId="69993528">
            <wp:simplePos x="0" y="0"/>
            <wp:positionH relativeFrom="page">
              <wp:posOffset>942975</wp:posOffset>
            </wp:positionH>
            <wp:positionV relativeFrom="paragraph">
              <wp:posOffset>102870</wp:posOffset>
            </wp:positionV>
            <wp:extent cx="3582500" cy="845685"/>
            <wp:effectExtent l="0" t="0" r="0" b="0"/>
            <wp:wrapNone/>
            <wp:docPr id="27" name="Рисунок 27" descr="D:\АРХИВ\Рабочий стол\Логотипы\Логотип последн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АРХИВ\Рабочий стол\Логотипы\Логотип последний.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582500" cy="845685"/>
                    </a:xfrm>
                    <a:prstGeom prst="rect">
                      <a:avLst/>
                    </a:prstGeom>
                    <a:noFill/>
                    <a:ln>
                      <a:noFill/>
                    </a:ln>
                  </pic:spPr>
                </pic:pic>
              </a:graphicData>
            </a:graphic>
            <wp14:sizeRelH relativeFrom="page">
              <wp14:pctWidth>0</wp14:pctWidth>
            </wp14:sizeRelH>
            <wp14:sizeRelV relativeFrom="page">
              <wp14:pctHeight>0</wp14:pctHeight>
            </wp14:sizeRelV>
          </wp:anchor>
        </w:drawing>
      </w:r>
      <w:r w:rsidR="003954E1">
        <w:rPr>
          <w:noProof/>
        </w:rPr>
        <w:pict>
          <v:rect id="Прямоугольник 26" o:spid="_x0000_s1068" style="position:absolute;margin-left:0;margin-top:1.3pt;width:462.6pt;height:269.25pt;z-index:-251557376;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" filled="f" strokecolor="#385d8a" strokeweight="2pt">
            <v:textbox>
              <w:txbxContent>
                <w:p w:rsidR="003954E1" w:rsidRDefault="003954E1" w:rsidP="0060438A">
                  <w:pPr>
                    <w:jc w:val="center"/>
                  </w:pPr>
                </w:p>
              </w:txbxContent>
            </v:textbox>
            <w10:wrap anchorx="page"/>
          </v:rect>
        </w:pict>
      </w:r>
    </w:p>
    <w:p w:rsidR="0060438A" w:rsidRPr="0060438A" w:rsidRDefault="0060438A" w:rsidP="0060438A"/>
    <w:p w:rsidR="0060438A" w:rsidRPr="0060438A" w:rsidRDefault="0060438A" w:rsidP="0060438A"/>
    <w:p w:rsidR="0060438A" w:rsidRPr="0060438A" w:rsidRDefault="0060438A" w:rsidP="0060438A"/>
    <w:p w:rsidR="0060438A" w:rsidRPr="0060438A" w:rsidRDefault="0060438A" w:rsidP="0060438A"/>
    <w:p w:rsidR="0060438A" w:rsidRPr="0060438A" w:rsidRDefault="0060438A" w:rsidP="0060438A"/>
    <w:p w:rsidR="0060438A" w:rsidRPr="0060438A" w:rsidRDefault="0060438A" w:rsidP="0060438A"/>
    <w:p w:rsidR="0060438A" w:rsidRPr="0060438A" w:rsidRDefault="0060438A" w:rsidP="0060438A"/>
    <w:p w:rsidR="0060438A" w:rsidRPr="0060438A" w:rsidRDefault="003954E1" w:rsidP="0060438A">
      <w:r>
        <w:rPr>
          <w:noProof/>
        </w:rPr>
        <w:pict>
          <v:shape id="Надпись 24" o:spid="_x0000_s1067" type="#_x0000_t202" style="position:absolute;margin-left:0;margin-top:.45pt;width:440.5pt;height:41.25pt;z-index:251757056;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" filled="f" stroked="f" strokeweight=".5pt">
            <v:textbox>
              <w:txbxContent>
                <w:p w:rsidR="003954E1" w:rsidRPr="00996B21" w:rsidRDefault="003954E1" w:rsidP="0060438A">
                  <w:pPr>
                    <w:jc w:val="center"/>
                    <w:rPr>
                      <w:color w:val="000000" w:themeColor="text1"/>
                      <w:sz w:val="56"/>
                      <w:szCs w:val="56"/>
                    </w:rPr>
                  </w:pPr>
                  <w:r w:rsidRPr="00996B21">
                    <w:rPr>
                      <w:b/>
                      <w:color w:val="000000" w:themeColor="text1"/>
                      <w:sz w:val="56"/>
                      <w:szCs w:val="56"/>
                    </w:rPr>
                    <w:t>ТРАНСПОРТНЫЙ ПРОПУСК</w:t>
                  </w:r>
                </w:p>
              </w:txbxContent>
            </v:textbox>
            <w10:wrap anchorx="page"/>
          </v:shape>
        </w:pict>
      </w:r>
    </w:p>
    <w:p w:rsidR="0060438A" w:rsidRPr="0060438A" w:rsidRDefault="0060438A" w:rsidP="0060438A"/>
    <w:p w:rsidR="0060438A" w:rsidRPr="0060438A" w:rsidRDefault="0060438A" w:rsidP="0060438A"/>
    <w:p w:rsidR="0060438A" w:rsidRPr="0060438A" w:rsidRDefault="003954E1" w:rsidP="0060438A">
      <w:r>
        <w:rPr>
          <w:noProof/>
        </w:rPr>
        <w:pict>
          <v:rect id="Прямоугольник 25" o:spid="_x0000_s1066" style="position:absolute;margin-left:0;margin-top:9pt;width:362.85pt;height:53.85pt;z-index:2517580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" filled="f" stroked="f" strokeweight="2pt">
            <v:textbox>
              <w:txbxContent>
                <w:p w:rsidR="003954E1" w:rsidRPr="002B6F79" w:rsidRDefault="003954E1" w:rsidP="0060438A">
                  <w:pPr>
                    <w:jc w:val="center"/>
                    <w:rPr>
                      <w:color w:val="000000" w:themeColor="text1"/>
                      <w:sz w:val="72"/>
                      <w:szCs w:val="72"/>
                    </w:rPr>
                  </w:pPr>
                  <w:r w:rsidRPr="002B6F79">
                    <w:rPr>
                      <w:color w:val="000000" w:themeColor="text1"/>
                      <w:sz w:val="72"/>
                      <w:szCs w:val="72"/>
                    </w:rPr>
                    <w:t>2</w:t>
                  </w:r>
                  <w:r>
                    <w:rPr>
                      <w:color w:val="000000" w:themeColor="text1"/>
                      <w:sz w:val="72"/>
                      <w:szCs w:val="72"/>
                    </w:rPr>
                    <w:t>0___</w:t>
                  </w:r>
                  <w:r w:rsidRPr="002B6F79">
                    <w:rPr>
                      <w:color w:val="000000" w:themeColor="text1"/>
                      <w:sz w:val="72"/>
                      <w:szCs w:val="72"/>
                    </w:rPr>
                    <w:t xml:space="preserve"> год</w:t>
                  </w:r>
                </w:p>
              </w:txbxContent>
            </v:textbox>
            <w10:wrap anchorx="margin"/>
          </v:rect>
        </w:pict>
      </w:r>
    </w:p>
    <w:p w:rsidR="0060438A" w:rsidRPr="0060438A" w:rsidRDefault="0060438A" w:rsidP="0060438A"/>
    <w:p w:rsidR="0060438A" w:rsidRPr="0060438A" w:rsidRDefault="0060438A" w:rsidP="0060438A"/>
    <w:p w:rsidR="0060438A" w:rsidRPr="0060438A" w:rsidRDefault="0060438A" w:rsidP="0060438A"/>
    <w:p w:rsidR="0060438A" w:rsidRPr="0060438A" w:rsidRDefault="0060438A" w:rsidP="0060438A"/>
    <w:p w:rsidR="0060438A" w:rsidRPr="0060438A" w:rsidRDefault="0060438A" w:rsidP="0060438A"/>
    <w:p w:rsidR="0060438A" w:rsidRPr="0060438A" w:rsidRDefault="0060438A" w:rsidP="0060438A"/>
    <w:p w:rsidR="0060438A" w:rsidRPr="0060438A" w:rsidRDefault="0060438A" w:rsidP="0060438A"/>
    <w:p w:rsidR="0060438A" w:rsidRPr="0060438A" w:rsidRDefault="0060438A" w:rsidP="0060438A"/>
    <w:p w:rsidR="0060438A" w:rsidRPr="0060438A" w:rsidRDefault="0060438A" w:rsidP="0060438A">
      <w:pPr>
        <w:widowControl w:val="0"/>
        <w:tabs>
          <w:tab w:val="left" w:pos="1690"/>
        </w:tabs>
        <w:jc w:val="both"/>
        <w:rPr>
          <w:lang w:eastAsia="ru-RU"/>
        </w:rPr>
      </w:pPr>
      <w:r w:rsidRPr="0060438A">
        <w:rPr>
          <w:lang w:eastAsia="ru-RU"/>
        </w:rPr>
        <w:t>Оборотная сторона</w:t>
      </w:r>
    </w:p>
    <w:p w:rsidR="0060438A" w:rsidRPr="0060438A" w:rsidRDefault="0060438A" w:rsidP="0060438A">
      <w:pPr>
        <w:spacing w:before="120"/>
        <w:jc w:val="both"/>
      </w:pPr>
      <w:r w:rsidRPr="0060438A">
        <w:object w:dxaOrig="9502" w:dyaOrig="6222">
          <v:shape id="_x0000_i1026" type="#_x0000_t75" style="width:474pt;height:308.25pt" o:ole="">
            <v:imagedata r:id="rId47" o:title=""/>
          </v:shape>
          <o:OLEObject Type="Embed" ProgID="Word.Document.12" ShapeID="_x0000_i1026" DrawAspect="Content" ObjectID="_1773754796" r:id="rId48">
            <o:FieldCodes>\s</o:FieldCodes>
          </o:OLEObject>
        </w:object>
      </w:r>
    </w:p>
    <w:p w:rsidR="0060438A" w:rsidRPr="0060438A" w:rsidRDefault="0060438A" w:rsidP="0060438A">
      <w:pPr>
        <w:widowControl w:val="0"/>
        <w:tabs>
          <w:tab w:val="left" w:pos="1690"/>
        </w:tabs>
        <w:jc w:val="both"/>
        <w:rPr>
          <w:lang w:eastAsia="ru-RU"/>
        </w:rPr>
      </w:pPr>
      <w:r w:rsidRPr="0060438A">
        <w:rPr>
          <w:lang w:eastAsia="ru-RU"/>
        </w:rPr>
        <w:t>Формат пропуска – лист А4, альбомной ориентации</w:t>
      </w:r>
    </w:p>
    <w:p w:rsidR="0060438A" w:rsidRPr="0060438A" w:rsidRDefault="0060438A" w:rsidP="0060438A">
      <w:pPr>
        <w:widowControl w:val="0"/>
        <w:tabs>
          <w:tab w:val="left" w:pos="1690"/>
        </w:tabs>
        <w:jc w:val="both"/>
        <w:rPr>
          <w:lang w:eastAsia="ru-RU"/>
        </w:rPr>
        <w:sectPr w:rsidR="0060438A" w:rsidRPr="0060438A" w:rsidSect="004C1BC6">
          <w:pgSz w:w="11906" w:h="16838" w:code="9"/>
          <w:pgMar w:top="567" w:right="1021" w:bottom="567" w:left="1247" w:header="737" w:footer="680" w:gutter="0"/>
          <w:cols w:space="708"/>
          <w:docGrid w:linePitch="360"/>
        </w:sectPr>
      </w:pPr>
    </w:p>
    <w:bookmarkStart w:id="99" w:name="восемь"/>
    <w:p w:rsidR="0060438A" w:rsidRPr="0060438A" w:rsidRDefault="0060438A" w:rsidP="0060438A">
      <w:pPr>
        <w:jc w:val="both"/>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ПРИЛОЖЕНИЕ 8. ОБРАЗЕЦ</w:t>
      </w:r>
      <w:r w:rsidRPr="0060438A">
        <w:rPr>
          <w:rFonts w:ascii="Arial" w:eastAsia="Calibri" w:hAnsi="Arial" w:cs="Arial"/>
          <w:b/>
        </w:rPr>
        <w:fldChar w:fldCharType="end"/>
      </w:r>
      <w:r w:rsidRPr="0060438A">
        <w:rPr>
          <w:rFonts w:ascii="Arial" w:eastAsia="Calibri" w:hAnsi="Arial" w:cs="Arial"/>
          <w:b/>
        </w:rPr>
        <w:t xml:space="preserve"> ПИСЬМА-ЗАЯВКИ НА ТРАНСПОРТНЫЕ ПРОПУСКА</w:t>
      </w:r>
      <w:bookmarkEnd w:id="99"/>
      <w:r w:rsidRPr="0060438A">
        <w:rPr>
          <w:rFonts w:ascii="Arial" w:eastAsia="Calibri" w:hAnsi="Arial" w:cs="Arial"/>
          <w:b/>
        </w:rPr>
        <w:t xml:space="preserve"> </w:t>
      </w:r>
    </w:p>
    <w:p w:rsidR="0060438A" w:rsidRPr="0060438A" w:rsidRDefault="0060438A" w:rsidP="0060438A"/>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2"/>
        <w:gridCol w:w="3696"/>
      </w:tblGrid>
      <w:tr w:rsidR="0060438A" w:rsidRPr="0060438A" w:rsidTr="004C1BC6">
        <w:tc>
          <w:tcPr>
            <w:tcW w:w="5942" w:type="dxa"/>
          </w:tcPr>
          <w:p w:rsidR="0060438A" w:rsidRPr="0060438A" w:rsidRDefault="0060438A" w:rsidP="0060438A">
            <w:pPr>
              <w:autoSpaceDE w:val="0"/>
              <w:autoSpaceDN w:val="0"/>
              <w:adjustRightInd w:val="0"/>
              <w:rPr>
                <w:rFonts w:cs="Arial"/>
              </w:rPr>
            </w:pPr>
            <w:r w:rsidRPr="0060438A">
              <w:rPr>
                <w:rFonts w:cs="Arial"/>
              </w:rPr>
              <w:t>Оформление на фирменном бланке</w:t>
            </w:r>
          </w:p>
          <w:p w:rsidR="0060438A" w:rsidRPr="0060438A" w:rsidRDefault="0060438A" w:rsidP="0060438A">
            <w:pPr>
              <w:autoSpaceDE w:val="0"/>
              <w:autoSpaceDN w:val="0"/>
              <w:adjustRightInd w:val="0"/>
              <w:rPr>
                <w:rFonts w:cs="Arial"/>
              </w:rPr>
            </w:pPr>
            <w:r w:rsidRPr="0060438A">
              <w:rPr>
                <w:rFonts w:cs="Arial"/>
              </w:rPr>
              <w:t>Дата и номер исходящего письма</w:t>
            </w:r>
          </w:p>
          <w:p w:rsidR="0060438A" w:rsidRPr="0060438A" w:rsidRDefault="0060438A" w:rsidP="0060438A">
            <w:pPr>
              <w:autoSpaceDE w:val="0"/>
              <w:autoSpaceDN w:val="0"/>
              <w:adjustRightInd w:val="0"/>
              <w:rPr>
                <w:rFonts w:cs="Arial"/>
                <w:color w:val="000000"/>
              </w:rPr>
            </w:pPr>
          </w:p>
          <w:p w:rsidR="0060438A" w:rsidRPr="0060438A" w:rsidRDefault="0060438A" w:rsidP="0060438A">
            <w:pPr>
              <w:autoSpaceDE w:val="0"/>
              <w:autoSpaceDN w:val="0"/>
              <w:adjustRightInd w:val="0"/>
              <w:rPr>
                <w:rFonts w:cs="Arial"/>
                <w:color w:val="000000"/>
              </w:rPr>
            </w:pPr>
          </w:p>
          <w:p w:rsidR="0060438A" w:rsidRPr="0060438A" w:rsidRDefault="0060438A" w:rsidP="0060438A">
            <w:pPr>
              <w:autoSpaceDE w:val="0"/>
              <w:autoSpaceDN w:val="0"/>
              <w:adjustRightInd w:val="0"/>
              <w:rPr>
                <w:rFonts w:cs="Arial"/>
                <w:color w:val="000000"/>
              </w:rPr>
            </w:pPr>
          </w:p>
          <w:p w:rsidR="0060438A" w:rsidRPr="0060438A" w:rsidRDefault="0060438A" w:rsidP="0060438A">
            <w:pPr>
              <w:autoSpaceDE w:val="0"/>
              <w:autoSpaceDN w:val="0"/>
              <w:adjustRightInd w:val="0"/>
              <w:rPr>
                <w:rFonts w:cs="Arial"/>
                <w:color w:val="FF3300"/>
              </w:rPr>
            </w:pPr>
            <w:r w:rsidRPr="0060438A">
              <w:rPr>
                <w:rFonts w:cs="Arial"/>
                <w:color w:val="000000"/>
              </w:rPr>
              <w:t>«Об оформлении транспортных пропусков»</w:t>
            </w:r>
          </w:p>
          <w:p w:rsidR="0060438A" w:rsidRPr="0060438A" w:rsidRDefault="0060438A" w:rsidP="0060438A">
            <w:pPr>
              <w:jc w:val="both"/>
              <w:outlineLvl w:val="0"/>
              <w:rPr>
                <w:rFonts w:ascii="Arial" w:hAnsi="Arial" w:cs="Arial"/>
                <w:b/>
                <w:caps/>
              </w:rPr>
            </w:pPr>
          </w:p>
        </w:tc>
        <w:tc>
          <w:tcPr>
            <w:tcW w:w="3696" w:type="dxa"/>
          </w:tcPr>
          <w:p w:rsidR="0060438A" w:rsidRPr="0060438A" w:rsidRDefault="0060438A" w:rsidP="0060438A">
            <w:pPr>
              <w:widowControl w:val="0"/>
              <w:tabs>
                <w:tab w:val="left" w:pos="1690"/>
              </w:tabs>
              <w:spacing w:before="240"/>
              <w:jc w:val="both"/>
              <w:rPr>
                <w:lang w:eastAsia="ru-RU"/>
              </w:rPr>
            </w:pPr>
            <w:r w:rsidRPr="0060438A">
              <w:rPr>
                <w:lang w:eastAsia="ru-RU"/>
              </w:rPr>
              <w:t xml:space="preserve">Заместителю генерального директора по </w:t>
            </w:r>
          </w:p>
          <w:p w:rsidR="0060438A" w:rsidRPr="0060438A" w:rsidRDefault="0060438A" w:rsidP="0060438A">
            <w:pPr>
              <w:widowControl w:val="0"/>
              <w:tabs>
                <w:tab w:val="left" w:pos="1690"/>
              </w:tabs>
              <w:spacing w:before="240"/>
              <w:jc w:val="both"/>
              <w:rPr>
                <w:lang w:eastAsia="ru-RU"/>
              </w:rPr>
            </w:pPr>
            <w:r w:rsidRPr="0060438A">
              <w:rPr>
                <w:lang w:eastAsia="ru-RU"/>
              </w:rPr>
              <w:t>_____________________________</w:t>
            </w:r>
          </w:p>
          <w:p w:rsidR="0060438A" w:rsidRPr="0060438A" w:rsidRDefault="0060438A" w:rsidP="0060438A">
            <w:pPr>
              <w:widowControl w:val="0"/>
              <w:tabs>
                <w:tab w:val="left" w:pos="1690"/>
              </w:tabs>
              <w:jc w:val="both"/>
              <w:rPr>
                <w:vertAlign w:val="superscript"/>
                <w:lang w:eastAsia="ru-RU"/>
              </w:rPr>
            </w:pPr>
            <w:r w:rsidRPr="0060438A">
              <w:rPr>
                <w:vertAlign w:val="superscript"/>
                <w:lang w:eastAsia="ru-RU"/>
              </w:rPr>
              <w:t xml:space="preserve">                  (направление деятельности)</w:t>
            </w:r>
          </w:p>
        </w:tc>
      </w:tr>
    </w:tbl>
    <w:p w:rsidR="0060438A" w:rsidRPr="0060438A" w:rsidRDefault="0060438A" w:rsidP="0060438A">
      <w:pPr>
        <w:jc w:val="both"/>
        <w:rPr>
          <w:rFonts w:eastAsia="Calibri"/>
          <w:sz w:val="22"/>
          <w:szCs w:val="22"/>
        </w:rPr>
      </w:pPr>
      <w:r w:rsidRPr="0060438A">
        <w:rPr>
          <w:rFonts w:eastAsia="Calibri"/>
          <w:sz w:val="22"/>
          <w:szCs w:val="22"/>
        </w:rPr>
        <w:t>В соответствии с условиями договора(</w:t>
      </w:r>
      <w:proofErr w:type="spellStart"/>
      <w:r w:rsidRPr="0060438A">
        <w:rPr>
          <w:rFonts w:eastAsia="Calibri"/>
          <w:sz w:val="22"/>
          <w:szCs w:val="22"/>
        </w:rPr>
        <w:t>ов</w:t>
      </w:r>
      <w:proofErr w:type="spellEnd"/>
      <w:r w:rsidRPr="0060438A">
        <w:rPr>
          <w:rFonts w:eastAsia="Calibri"/>
          <w:sz w:val="22"/>
          <w:szCs w:val="22"/>
        </w:rPr>
        <w:t xml:space="preserve">) подряда № _____________________ от ____________ </w:t>
      </w:r>
    </w:p>
    <w:p w:rsidR="0060438A" w:rsidRPr="0060438A" w:rsidRDefault="0060438A" w:rsidP="0060438A">
      <w:pPr>
        <w:jc w:val="both"/>
        <w:rPr>
          <w:rFonts w:eastAsia="Calibri"/>
          <w:sz w:val="22"/>
          <w:szCs w:val="22"/>
          <w:vertAlign w:val="superscript"/>
        </w:rPr>
      </w:pPr>
      <w:r w:rsidRPr="0060438A">
        <w:rPr>
          <w:rFonts w:eastAsia="Calibri"/>
          <w:sz w:val="22"/>
          <w:szCs w:val="22"/>
          <w:vertAlign w:val="superscript"/>
        </w:rPr>
        <w:t xml:space="preserve">                                                                                                                                (указать нумерацию ООО «</w:t>
      </w:r>
      <w:proofErr w:type="spellStart"/>
      <w:r w:rsidRPr="0060438A">
        <w:rPr>
          <w:rFonts w:eastAsia="Calibri"/>
          <w:sz w:val="22"/>
          <w:szCs w:val="22"/>
          <w:vertAlign w:val="superscript"/>
        </w:rPr>
        <w:t>Славнефть-Красноярскнефтегаз</w:t>
      </w:r>
      <w:proofErr w:type="spellEnd"/>
      <w:r w:rsidRPr="0060438A">
        <w:rPr>
          <w:rFonts w:eastAsia="Calibri"/>
          <w:sz w:val="22"/>
          <w:szCs w:val="22"/>
          <w:vertAlign w:val="superscript"/>
        </w:rPr>
        <w:t>»)</w:t>
      </w:r>
    </w:p>
    <w:p w:rsidR="0060438A" w:rsidRPr="0060438A" w:rsidRDefault="0060438A" w:rsidP="0060438A">
      <w:pPr>
        <w:jc w:val="both"/>
        <w:rPr>
          <w:rFonts w:eastAsia="Calibri"/>
          <w:color w:val="000000"/>
          <w:sz w:val="22"/>
          <w:szCs w:val="22"/>
        </w:rPr>
      </w:pPr>
      <w:r w:rsidRPr="0060438A">
        <w:rPr>
          <w:rFonts w:eastAsia="Calibri"/>
          <w:sz w:val="22"/>
          <w:szCs w:val="22"/>
        </w:rPr>
        <w:t xml:space="preserve">о производстве работ </w:t>
      </w:r>
      <w:r w:rsidRPr="0060438A">
        <w:rPr>
          <w:rFonts w:eastAsia="Calibri"/>
          <w:color w:val="000000"/>
          <w:sz w:val="22"/>
          <w:szCs w:val="22"/>
        </w:rPr>
        <w:t>на территории объектов и месторождений ООО «</w:t>
      </w:r>
      <w:proofErr w:type="spellStart"/>
      <w:r w:rsidRPr="0060438A">
        <w:rPr>
          <w:rFonts w:eastAsia="Calibri"/>
          <w:color w:val="000000"/>
          <w:sz w:val="22"/>
          <w:szCs w:val="22"/>
        </w:rPr>
        <w:t>Славнефть-Красноярскнефтегаз</w:t>
      </w:r>
      <w:proofErr w:type="spellEnd"/>
      <w:r w:rsidRPr="0060438A">
        <w:rPr>
          <w:rFonts w:eastAsia="Calibri"/>
          <w:color w:val="000000"/>
          <w:sz w:val="22"/>
          <w:szCs w:val="22"/>
        </w:rPr>
        <w:t>» прошу Вас согласовать оформление транспортных пропусков (</w:t>
      </w:r>
      <w:r w:rsidRPr="0060438A">
        <w:rPr>
          <w:rFonts w:eastAsia="Calibri"/>
          <w:i/>
          <w:color w:val="000000"/>
          <w:sz w:val="22"/>
          <w:szCs w:val="22"/>
        </w:rPr>
        <w:t>для техники организаций, осуществляющих свою деятельность в порядке договора субподряда дополнительно указать наименование субподрядной организации, данные договора субподряда</w:t>
      </w:r>
      <w:r w:rsidRPr="0060438A">
        <w:rPr>
          <w:rFonts w:eastAsia="Calibri"/>
          <w:color w:val="000000"/>
          <w:sz w:val="22"/>
          <w:szCs w:val="22"/>
        </w:rPr>
        <w:t xml:space="preserve">): </w:t>
      </w:r>
    </w:p>
    <w:p w:rsidR="0060438A" w:rsidRPr="0060438A" w:rsidRDefault="0060438A" w:rsidP="0060438A">
      <w:pPr>
        <w:autoSpaceDE w:val="0"/>
        <w:autoSpaceDN w:val="0"/>
        <w:adjustRightInd w:val="0"/>
        <w:jc w:val="both"/>
        <w:rPr>
          <w:color w:val="000000"/>
        </w:rPr>
      </w:pPr>
      <w:r w:rsidRPr="0060438A">
        <w:rPr>
          <w:b/>
          <w:color w:val="000000"/>
        </w:rPr>
        <w:t>Использование техники предполагается в период с ХХ.ХХ.ХХХХ по ХХ.ХХ.ХХХХ.</w:t>
      </w:r>
      <w:r w:rsidRPr="0060438A">
        <w:rPr>
          <w:color w:val="000000"/>
        </w:rPr>
        <w:t xml:space="preserve"> </w:t>
      </w:r>
    </w:p>
    <w:p w:rsidR="0060438A" w:rsidRPr="0060438A" w:rsidRDefault="0060438A" w:rsidP="0060438A">
      <w:pPr>
        <w:jc w:val="both"/>
        <w:rPr>
          <w:rFonts w:eastAsia="Calibri"/>
          <w:sz w:val="22"/>
          <w:szCs w:val="22"/>
        </w:rPr>
      </w:pPr>
      <w:r w:rsidRPr="0060438A">
        <w:rPr>
          <w:rFonts w:eastAsia="Calibri"/>
          <w:sz w:val="22"/>
          <w:szCs w:val="22"/>
        </w:rPr>
        <w:t xml:space="preserve">Обязуюсь обеспечить выдачу пропусков на технику до прохождения постов охраны, о размерах штрафных санкций за отсутствие пропуска на технику мне известно, подпись ответственного лица за получение пропусков ЗАВЕРЯЮ: </w:t>
      </w:r>
    </w:p>
    <w:p w:rsidR="0060438A" w:rsidRPr="0060438A" w:rsidRDefault="0060438A" w:rsidP="0060438A">
      <w:pPr>
        <w:jc w:val="both"/>
        <w:rPr>
          <w:rFonts w:eastAsia="Calibri"/>
          <w:sz w:val="22"/>
          <w:szCs w:val="22"/>
        </w:rPr>
      </w:pPr>
      <w:r w:rsidRPr="0060438A">
        <w:rPr>
          <w:rFonts w:eastAsia="Calibri"/>
          <w:sz w:val="22"/>
          <w:szCs w:val="22"/>
        </w:rPr>
        <w:t>Паспорт ответственного за получение пропусков ______№_______________</w:t>
      </w:r>
    </w:p>
    <w:p w:rsidR="0060438A" w:rsidRPr="0060438A" w:rsidRDefault="0060438A" w:rsidP="0060438A">
      <w:pPr>
        <w:jc w:val="both"/>
        <w:rPr>
          <w:rFonts w:eastAsia="Calibri"/>
          <w:sz w:val="22"/>
          <w:szCs w:val="22"/>
        </w:rPr>
      </w:pPr>
    </w:p>
    <w:p w:rsidR="0060438A" w:rsidRPr="0060438A" w:rsidRDefault="0060438A" w:rsidP="0060438A">
      <w:pPr>
        <w:jc w:val="both"/>
        <w:rPr>
          <w:rFonts w:eastAsia="Calibri"/>
          <w:sz w:val="22"/>
          <w:szCs w:val="22"/>
        </w:rPr>
      </w:pPr>
      <w:r w:rsidRPr="0060438A">
        <w:rPr>
          <w:rFonts w:eastAsia="Calibri"/>
          <w:sz w:val="22"/>
          <w:szCs w:val="22"/>
        </w:rPr>
        <w:t>Место получения пропусков - ближайшее бюро пропусков по маршруту следования (подчеркнуть):</w:t>
      </w:r>
    </w:p>
    <w:p w:rsidR="0060438A" w:rsidRPr="0060438A" w:rsidRDefault="0060438A" w:rsidP="0060438A">
      <w:pPr>
        <w:rPr>
          <w:rFonts w:eastAsia="Calibri"/>
          <w:sz w:val="22"/>
          <w:szCs w:val="22"/>
        </w:rPr>
      </w:pPr>
      <w:r w:rsidRPr="0060438A">
        <w:rPr>
          <w:rFonts w:eastAsia="Calibri"/>
          <w:sz w:val="22"/>
          <w:szCs w:val="22"/>
        </w:rPr>
        <w:t>бюро пропусков - г. Красноярск,</w:t>
      </w:r>
    </w:p>
    <w:p w:rsidR="0060438A" w:rsidRPr="0060438A" w:rsidRDefault="0060438A" w:rsidP="0060438A">
      <w:pPr>
        <w:rPr>
          <w:rFonts w:eastAsia="Calibri"/>
          <w:sz w:val="22"/>
          <w:szCs w:val="22"/>
        </w:rPr>
      </w:pPr>
      <w:r w:rsidRPr="0060438A">
        <w:rPr>
          <w:rFonts w:eastAsia="Calibri"/>
          <w:sz w:val="22"/>
          <w:szCs w:val="22"/>
        </w:rPr>
        <w:t>бюро пропусков- КЛУ К- 219,</w:t>
      </w:r>
    </w:p>
    <w:p w:rsidR="0060438A" w:rsidRPr="0060438A" w:rsidRDefault="0060438A" w:rsidP="0060438A">
      <w:pPr>
        <w:rPr>
          <w:rFonts w:eastAsia="Calibri"/>
          <w:sz w:val="22"/>
          <w:szCs w:val="22"/>
        </w:rPr>
      </w:pPr>
      <w:r w:rsidRPr="0060438A">
        <w:rPr>
          <w:rFonts w:eastAsia="Calibri"/>
          <w:sz w:val="22"/>
          <w:szCs w:val="22"/>
        </w:rPr>
        <w:t>бюро пропусков – КЛУ «Охрана ВЖК» (район ЦПС).</w:t>
      </w:r>
    </w:p>
    <w:p w:rsidR="0060438A" w:rsidRPr="0060438A" w:rsidRDefault="0060438A" w:rsidP="0060438A">
      <w:pPr>
        <w:rPr>
          <w:rFonts w:eastAsia="Calibri"/>
          <w:sz w:val="22"/>
          <w:szCs w:val="22"/>
        </w:rPr>
      </w:pPr>
      <w:r w:rsidRPr="0060438A">
        <w:rPr>
          <w:rFonts w:eastAsia="Calibri"/>
          <w:sz w:val="22"/>
          <w:szCs w:val="22"/>
        </w:rPr>
        <w:t xml:space="preserve">  </w:t>
      </w:r>
    </w:p>
    <w:p w:rsidR="0060438A" w:rsidRPr="0060438A" w:rsidRDefault="0060438A" w:rsidP="0060438A">
      <w:pPr>
        <w:rPr>
          <w:rFonts w:eastAsia="Calibri"/>
        </w:rPr>
      </w:pPr>
      <w:r w:rsidRPr="0060438A">
        <w:rPr>
          <w:rFonts w:eastAsia="Calibri"/>
        </w:rPr>
        <w:t>Подпись руководителя_______________________________              _____________________</w:t>
      </w:r>
    </w:p>
    <w:p w:rsidR="0060438A" w:rsidRPr="0060438A" w:rsidRDefault="0060438A" w:rsidP="0060438A">
      <w:pPr>
        <w:rPr>
          <w:rFonts w:eastAsia="Calibri"/>
          <w:vertAlign w:val="superscript"/>
        </w:rPr>
      </w:pPr>
      <w:r w:rsidRPr="0060438A">
        <w:rPr>
          <w:rFonts w:eastAsia="Calibri"/>
          <w:vertAlign w:val="superscript"/>
        </w:rPr>
        <w:t>(Заверяется круглой печатью предприятия)                                                                                                               Фамилия и инициалы</w:t>
      </w:r>
    </w:p>
    <w:p w:rsidR="0060438A" w:rsidRPr="0060438A" w:rsidRDefault="0060438A" w:rsidP="0060438A">
      <w:pPr>
        <w:rPr>
          <w:rFonts w:eastAsia="Calibri"/>
        </w:rPr>
      </w:pPr>
    </w:p>
    <w:p w:rsidR="0060438A" w:rsidRPr="0060438A" w:rsidRDefault="0060438A" w:rsidP="0060438A">
      <w:pPr>
        <w:rPr>
          <w:rFonts w:eastAsia="Calibri"/>
        </w:rPr>
      </w:pPr>
      <w:r w:rsidRPr="0060438A">
        <w:rPr>
          <w:rFonts w:eastAsia="Calibri"/>
        </w:rPr>
        <w:t>«СОГЛАСОВАНО»</w:t>
      </w:r>
    </w:p>
    <w:p w:rsidR="0060438A" w:rsidRPr="0060438A" w:rsidRDefault="0060438A" w:rsidP="0060438A">
      <w:pPr>
        <w:rPr>
          <w:rFonts w:eastAsia="Calibri"/>
        </w:rPr>
      </w:pPr>
      <w:r w:rsidRPr="0060438A">
        <w:rPr>
          <w:rFonts w:eastAsia="Calibri"/>
        </w:rPr>
        <w:t>Начальник, заместитель подразделения (куратор договора)</w:t>
      </w:r>
    </w:p>
    <w:p w:rsidR="0060438A" w:rsidRPr="0060438A" w:rsidRDefault="0060438A" w:rsidP="0060438A">
      <w:pPr>
        <w:rPr>
          <w:rFonts w:eastAsia="Calibri"/>
          <w:vertAlign w:val="superscript"/>
        </w:rPr>
      </w:pPr>
      <w:r w:rsidRPr="0060438A">
        <w:rPr>
          <w:rFonts w:eastAsia="Calibri"/>
        </w:rPr>
        <w:t>ООО «</w:t>
      </w:r>
      <w:proofErr w:type="spellStart"/>
      <w:r w:rsidRPr="0060438A">
        <w:rPr>
          <w:rFonts w:eastAsia="Calibri"/>
        </w:rPr>
        <w:t>Славнефть-Красноярскнефтегаз</w:t>
      </w:r>
      <w:proofErr w:type="spellEnd"/>
      <w:r w:rsidRPr="0060438A">
        <w:rPr>
          <w:rFonts w:eastAsia="Calibri"/>
        </w:rPr>
        <w:t>» ________________              ___________________</w:t>
      </w:r>
      <w:r w:rsidRPr="0060438A">
        <w:rPr>
          <w:rFonts w:eastAsia="Calibri"/>
          <w:vertAlign w:val="superscript"/>
        </w:rPr>
        <w:t xml:space="preserve">                                                                                                                                    </w:t>
      </w:r>
    </w:p>
    <w:p w:rsidR="0060438A" w:rsidRPr="0060438A" w:rsidRDefault="0060438A" w:rsidP="0060438A">
      <w:pPr>
        <w:rPr>
          <w:rFonts w:eastAsia="Calibri"/>
          <w:vertAlign w:val="superscript"/>
        </w:rPr>
      </w:pPr>
      <w:r w:rsidRPr="0060438A">
        <w:rPr>
          <w:rFonts w:eastAsia="Calibri"/>
          <w:vertAlign w:val="superscript"/>
        </w:rPr>
        <w:t xml:space="preserve">                                                                                                                                                                                         Фамилия и инициалы</w:t>
      </w:r>
    </w:p>
    <w:p w:rsidR="0060438A" w:rsidRPr="0060438A" w:rsidRDefault="0060438A" w:rsidP="0060438A">
      <w:pPr>
        <w:rPr>
          <w:rFonts w:eastAsia="Calibri"/>
          <w:i/>
        </w:rPr>
      </w:pPr>
    </w:p>
    <w:p w:rsidR="0060438A" w:rsidRPr="0060438A" w:rsidRDefault="0060438A" w:rsidP="0060438A">
      <w:pPr>
        <w:jc w:val="both"/>
        <w:rPr>
          <w:rFonts w:eastAsia="Calibri"/>
          <w:i/>
          <w:sz w:val="22"/>
          <w:szCs w:val="22"/>
        </w:rPr>
      </w:pPr>
    </w:p>
    <w:p w:rsidR="0060438A" w:rsidRPr="0060438A" w:rsidRDefault="0060438A" w:rsidP="0060438A">
      <w:pPr>
        <w:jc w:val="both"/>
        <w:rPr>
          <w:rFonts w:eastAsia="Calibri"/>
          <w:i/>
          <w:sz w:val="22"/>
          <w:szCs w:val="22"/>
        </w:rPr>
      </w:pPr>
      <w:r w:rsidRPr="0060438A">
        <w:rPr>
          <w:rFonts w:eastAsia="Calibri"/>
          <w:i/>
          <w:sz w:val="22"/>
          <w:szCs w:val="22"/>
        </w:rPr>
        <w:t xml:space="preserve"> (Внимание! Все графы обязательны к заполнению. При отправке эл. почтой прилагать список техники в электронном виде (</w:t>
      </w:r>
      <w:r w:rsidRPr="0060438A">
        <w:rPr>
          <w:rFonts w:eastAsia="Calibri"/>
          <w:i/>
          <w:sz w:val="22"/>
          <w:szCs w:val="22"/>
          <w:lang w:val="en-US"/>
        </w:rPr>
        <w:t>Excel</w:t>
      </w:r>
      <w:r w:rsidRPr="0060438A">
        <w:rPr>
          <w:rFonts w:eastAsia="Calibri"/>
          <w:i/>
          <w:sz w:val="22"/>
          <w:szCs w:val="22"/>
        </w:rPr>
        <w:t xml:space="preserve">-файл)). </w:t>
      </w:r>
    </w:p>
    <w:p w:rsidR="0060438A" w:rsidRPr="0060438A" w:rsidRDefault="0060438A" w:rsidP="0060438A">
      <w:pPr>
        <w:widowControl w:val="0"/>
        <w:tabs>
          <w:tab w:val="left" w:pos="1690"/>
        </w:tabs>
        <w:spacing w:before="240"/>
        <w:jc w:val="both"/>
        <w:rPr>
          <w:rFonts w:eastAsia="Calibri"/>
          <w:lang w:eastAsia="ru-RU"/>
        </w:rPr>
      </w:pPr>
    </w:p>
    <w:p w:rsidR="0060438A" w:rsidRPr="0060438A" w:rsidRDefault="0060438A" w:rsidP="0060438A">
      <w:pPr>
        <w:rPr>
          <w:rFonts w:ascii="Calibri" w:eastAsia="Calibri" w:hAnsi="Calibri"/>
          <w:sz w:val="22"/>
          <w:szCs w:val="22"/>
        </w:rPr>
        <w:sectPr w:rsidR="0060438A" w:rsidRPr="0060438A" w:rsidSect="004C1BC6">
          <w:pgSz w:w="11906" w:h="16838" w:code="9"/>
          <w:pgMar w:top="567" w:right="1021" w:bottom="567" w:left="1247" w:header="737" w:footer="680" w:gutter="0"/>
          <w:cols w:space="708"/>
          <w:docGrid w:linePitch="360"/>
        </w:sectPr>
      </w:pPr>
    </w:p>
    <w:p w:rsidR="0060438A" w:rsidRPr="0060438A" w:rsidRDefault="0060438A" w:rsidP="0060438A">
      <w:pPr>
        <w:widowControl w:val="0"/>
        <w:tabs>
          <w:tab w:val="left" w:pos="1690"/>
        </w:tabs>
        <w:spacing w:before="240"/>
        <w:jc w:val="both"/>
        <w:rPr>
          <w:lang w:eastAsia="ru-RU"/>
        </w:rPr>
      </w:pPr>
      <w:r w:rsidRPr="0060438A">
        <w:rPr>
          <w:lang w:eastAsia="ru-RU"/>
        </w:rPr>
        <w:lastRenderedPageBreak/>
        <w:t>Образец списка техники к письму-заявке от подрядной организации на получение пропусков (</w:t>
      </w:r>
      <w:r w:rsidRPr="0060438A">
        <w:rPr>
          <w:lang w:val="en-US" w:eastAsia="ru-RU"/>
        </w:rPr>
        <w:t>Excel</w:t>
      </w:r>
      <w:r w:rsidRPr="0060438A">
        <w:rPr>
          <w:lang w:eastAsia="ru-RU"/>
        </w:rPr>
        <w:t>-файл)</w:t>
      </w:r>
    </w:p>
    <w:p w:rsidR="0060438A" w:rsidRPr="0060438A" w:rsidRDefault="0060438A" w:rsidP="0060438A">
      <w:pPr>
        <w:widowControl w:val="0"/>
        <w:tabs>
          <w:tab w:val="left" w:pos="1690"/>
        </w:tabs>
        <w:spacing w:before="240"/>
        <w:jc w:val="right"/>
        <w:rPr>
          <w:lang w:eastAsia="ru-RU"/>
        </w:rPr>
      </w:pPr>
      <w:r w:rsidRPr="0060438A">
        <w:rPr>
          <w:lang w:eastAsia="ru-RU"/>
        </w:rPr>
        <w:t>Приложение к заявке № ____</w:t>
      </w:r>
    </w:p>
    <w:p w:rsidR="0060438A" w:rsidRPr="0060438A" w:rsidRDefault="0060438A" w:rsidP="0060438A"/>
    <w:tbl>
      <w:tblPr>
        <w:tblStyle w:val="aff"/>
        <w:tblW w:w="5000" w:type="pct"/>
        <w:tblLook w:val="04A0" w:firstRow="1" w:lastRow="0" w:firstColumn="1" w:lastColumn="0" w:noHBand="0" w:noVBand="1"/>
      </w:tblPr>
      <w:tblGrid>
        <w:gridCol w:w="432"/>
        <w:gridCol w:w="1509"/>
        <w:gridCol w:w="1228"/>
        <w:gridCol w:w="1336"/>
        <w:gridCol w:w="951"/>
        <w:gridCol w:w="1069"/>
        <w:gridCol w:w="1117"/>
        <w:gridCol w:w="1694"/>
        <w:gridCol w:w="1591"/>
        <w:gridCol w:w="1634"/>
        <w:gridCol w:w="1066"/>
        <w:gridCol w:w="1159"/>
      </w:tblGrid>
      <w:tr w:rsidR="0060438A" w:rsidRPr="0060438A" w:rsidTr="004C1BC6">
        <w:trPr>
          <w:trHeight w:val="1636"/>
        </w:trPr>
        <w:tc>
          <w:tcPr>
            <w:tcW w:w="137" w:type="pct"/>
            <w:tcBorders>
              <w:top w:val="single" w:sz="4" w:space="0" w:color="auto"/>
              <w:left w:val="single" w:sz="4" w:space="0" w:color="auto"/>
              <w:bottom w:val="single" w:sz="4" w:space="0" w:color="auto"/>
              <w:right w:val="single" w:sz="4" w:space="0" w:color="auto"/>
            </w:tcBorders>
            <w:vAlign w:val="center"/>
            <w:hideMark/>
          </w:tcPr>
          <w:p w:rsidR="0060438A" w:rsidRPr="0060438A" w:rsidRDefault="0060438A" w:rsidP="0060438A">
            <w:pPr>
              <w:jc w:val="center"/>
              <w:rPr>
                <w:sz w:val="16"/>
                <w:szCs w:val="16"/>
              </w:rPr>
            </w:pPr>
            <w:r w:rsidRPr="0060438A">
              <w:rPr>
                <w:sz w:val="16"/>
                <w:szCs w:val="16"/>
              </w:rPr>
              <w:t>№</w:t>
            </w:r>
          </w:p>
          <w:p w:rsidR="0060438A" w:rsidRPr="0060438A" w:rsidRDefault="0060438A" w:rsidP="0060438A">
            <w:pPr>
              <w:jc w:val="center"/>
              <w:rPr>
                <w:sz w:val="16"/>
                <w:szCs w:val="16"/>
              </w:rPr>
            </w:pPr>
            <w:r w:rsidRPr="0060438A">
              <w:rPr>
                <w:sz w:val="16"/>
                <w:szCs w:val="16"/>
              </w:rPr>
              <w:t>п/п</w:t>
            </w:r>
          </w:p>
        </w:tc>
        <w:tc>
          <w:tcPr>
            <w:tcW w:w="502" w:type="pct"/>
            <w:tcBorders>
              <w:top w:val="single" w:sz="4" w:space="0" w:color="auto"/>
              <w:left w:val="single" w:sz="4" w:space="0" w:color="auto"/>
              <w:bottom w:val="single" w:sz="4" w:space="0" w:color="auto"/>
              <w:right w:val="single" w:sz="4" w:space="0" w:color="auto"/>
            </w:tcBorders>
            <w:vAlign w:val="center"/>
            <w:hideMark/>
          </w:tcPr>
          <w:p w:rsidR="0060438A" w:rsidRPr="0060438A" w:rsidRDefault="0060438A" w:rsidP="0060438A">
            <w:pPr>
              <w:ind w:left="-113" w:right="-72"/>
              <w:jc w:val="center"/>
              <w:rPr>
                <w:sz w:val="16"/>
                <w:szCs w:val="16"/>
              </w:rPr>
            </w:pPr>
            <w:r w:rsidRPr="0060438A">
              <w:rPr>
                <w:sz w:val="16"/>
                <w:szCs w:val="16"/>
              </w:rPr>
              <w:t>Наименование подрядной организации, № и дата  договора между организацией и ООО «</w:t>
            </w:r>
            <w:proofErr w:type="spellStart"/>
            <w:r w:rsidRPr="0060438A">
              <w:rPr>
                <w:sz w:val="16"/>
                <w:szCs w:val="16"/>
              </w:rPr>
              <w:t>Славнефть-Красноярскнефтегаз</w:t>
            </w:r>
            <w:proofErr w:type="spellEnd"/>
            <w:r w:rsidRPr="0060438A">
              <w:rPr>
                <w:sz w:val="16"/>
                <w:szCs w:val="16"/>
              </w:rPr>
              <w:t>»</w:t>
            </w:r>
          </w:p>
        </w:tc>
        <w:tc>
          <w:tcPr>
            <w:tcW w:w="390" w:type="pct"/>
            <w:tcBorders>
              <w:top w:val="single" w:sz="4" w:space="0" w:color="auto"/>
              <w:left w:val="single" w:sz="4" w:space="0" w:color="auto"/>
              <w:bottom w:val="single" w:sz="4" w:space="0" w:color="auto"/>
              <w:right w:val="single" w:sz="4" w:space="0" w:color="auto"/>
            </w:tcBorders>
            <w:vAlign w:val="center"/>
            <w:hideMark/>
          </w:tcPr>
          <w:p w:rsidR="0060438A" w:rsidRPr="0060438A" w:rsidRDefault="0060438A" w:rsidP="0060438A">
            <w:pPr>
              <w:jc w:val="center"/>
              <w:rPr>
                <w:sz w:val="16"/>
                <w:szCs w:val="16"/>
              </w:rPr>
            </w:pPr>
            <w:r w:rsidRPr="0060438A">
              <w:rPr>
                <w:sz w:val="16"/>
                <w:szCs w:val="16"/>
              </w:rPr>
              <w:t>Ответственное лицо от подрядной организации (номер сот. телефона)</w:t>
            </w:r>
          </w:p>
        </w:tc>
        <w:tc>
          <w:tcPr>
            <w:tcW w:w="473" w:type="pct"/>
            <w:tcBorders>
              <w:top w:val="single" w:sz="4" w:space="0" w:color="auto"/>
              <w:left w:val="single" w:sz="4" w:space="0" w:color="auto"/>
              <w:bottom w:val="single" w:sz="4" w:space="0" w:color="auto"/>
              <w:right w:val="single" w:sz="4" w:space="0" w:color="auto"/>
            </w:tcBorders>
            <w:vAlign w:val="center"/>
            <w:hideMark/>
          </w:tcPr>
          <w:p w:rsidR="0060438A" w:rsidRPr="0060438A" w:rsidRDefault="0060438A" w:rsidP="0060438A">
            <w:pPr>
              <w:jc w:val="center"/>
              <w:rPr>
                <w:sz w:val="16"/>
                <w:szCs w:val="16"/>
              </w:rPr>
            </w:pPr>
            <w:r w:rsidRPr="0060438A">
              <w:rPr>
                <w:sz w:val="16"/>
                <w:szCs w:val="16"/>
              </w:rPr>
              <w:t>Наименование субподрядной организации,</w:t>
            </w:r>
          </w:p>
          <w:p w:rsidR="0060438A" w:rsidRPr="0060438A" w:rsidRDefault="0060438A" w:rsidP="0060438A">
            <w:pPr>
              <w:jc w:val="center"/>
              <w:rPr>
                <w:sz w:val="16"/>
                <w:szCs w:val="16"/>
              </w:rPr>
            </w:pPr>
            <w:r w:rsidRPr="0060438A">
              <w:rPr>
                <w:sz w:val="16"/>
                <w:szCs w:val="16"/>
              </w:rPr>
              <w:t>№ и дата  договора между субподрядной организацией и подрядчиком</w:t>
            </w:r>
          </w:p>
        </w:tc>
        <w:tc>
          <w:tcPr>
            <w:tcW w:w="336" w:type="pct"/>
            <w:tcBorders>
              <w:top w:val="single" w:sz="4" w:space="0" w:color="auto"/>
              <w:left w:val="single" w:sz="4" w:space="0" w:color="auto"/>
              <w:bottom w:val="single" w:sz="4" w:space="0" w:color="auto"/>
              <w:right w:val="single" w:sz="4" w:space="0" w:color="auto"/>
            </w:tcBorders>
            <w:vAlign w:val="center"/>
            <w:hideMark/>
          </w:tcPr>
          <w:p w:rsidR="0060438A" w:rsidRPr="0060438A" w:rsidRDefault="0060438A" w:rsidP="0060438A">
            <w:pPr>
              <w:jc w:val="center"/>
              <w:rPr>
                <w:sz w:val="16"/>
                <w:szCs w:val="16"/>
              </w:rPr>
            </w:pPr>
            <w:r w:rsidRPr="0060438A">
              <w:rPr>
                <w:sz w:val="16"/>
                <w:szCs w:val="16"/>
              </w:rPr>
              <w:t>Марка ТС, п/прицепа, прицепа, вагон-дома</w:t>
            </w:r>
          </w:p>
        </w:tc>
        <w:tc>
          <w:tcPr>
            <w:tcW w:w="389" w:type="pct"/>
            <w:tcBorders>
              <w:top w:val="single" w:sz="4" w:space="0" w:color="auto"/>
              <w:left w:val="single" w:sz="4" w:space="0" w:color="auto"/>
              <w:bottom w:val="single" w:sz="4" w:space="0" w:color="auto"/>
              <w:right w:val="single" w:sz="4" w:space="0" w:color="auto"/>
            </w:tcBorders>
            <w:vAlign w:val="center"/>
            <w:hideMark/>
          </w:tcPr>
          <w:p w:rsidR="0060438A" w:rsidRPr="0060438A" w:rsidRDefault="0060438A" w:rsidP="0060438A">
            <w:pPr>
              <w:jc w:val="center"/>
              <w:rPr>
                <w:sz w:val="16"/>
                <w:szCs w:val="16"/>
              </w:rPr>
            </w:pPr>
            <w:r w:rsidRPr="0060438A">
              <w:rPr>
                <w:sz w:val="16"/>
                <w:szCs w:val="16"/>
              </w:rPr>
              <w:t>Гос. номер ТС, (п/прицепа, прицепа, вагон-дома)</w:t>
            </w:r>
          </w:p>
        </w:tc>
        <w:tc>
          <w:tcPr>
            <w:tcW w:w="378" w:type="pct"/>
            <w:tcBorders>
              <w:top w:val="single" w:sz="4" w:space="0" w:color="auto"/>
              <w:left w:val="single" w:sz="4" w:space="0" w:color="auto"/>
              <w:bottom w:val="single" w:sz="4" w:space="0" w:color="auto"/>
              <w:right w:val="single" w:sz="4" w:space="0" w:color="auto"/>
            </w:tcBorders>
            <w:vAlign w:val="center"/>
            <w:hideMark/>
          </w:tcPr>
          <w:p w:rsidR="0060438A" w:rsidRPr="0060438A" w:rsidRDefault="0060438A" w:rsidP="0060438A">
            <w:pPr>
              <w:jc w:val="center"/>
              <w:rPr>
                <w:sz w:val="16"/>
                <w:szCs w:val="16"/>
              </w:rPr>
            </w:pPr>
            <w:r w:rsidRPr="0060438A">
              <w:rPr>
                <w:sz w:val="16"/>
                <w:szCs w:val="16"/>
              </w:rPr>
              <w:t>Собственник ТС (организация или, Ф.И.О. полностью)</w:t>
            </w:r>
          </w:p>
        </w:tc>
        <w:tc>
          <w:tcPr>
            <w:tcW w:w="538" w:type="pct"/>
            <w:tcBorders>
              <w:top w:val="single" w:sz="4" w:space="0" w:color="auto"/>
              <w:left w:val="single" w:sz="4" w:space="0" w:color="auto"/>
              <w:bottom w:val="single" w:sz="4" w:space="0" w:color="auto"/>
              <w:right w:val="single" w:sz="4" w:space="0" w:color="auto"/>
            </w:tcBorders>
            <w:vAlign w:val="center"/>
            <w:hideMark/>
          </w:tcPr>
          <w:p w:rsidR="0060438A" w:rsidRPr="0060438A" w:rsidRDefault="0060438A" w:rsidP="0060438A">
            <w:pPr>
              <w:jc w:val="center"/>
              <w:rPr>
                <w:sz w:val="16"/>
                <w:szCs w:val="16"/>
              </w:rPr>
            </w:pPr>
            <w:r w:rsidRPr="0060438A">
              <w:rPr>
                <w:sz w:val="16"/>
                <w:szCs w:val="16"/>
              </w:rPr>
              <w:t>Куратор, работник ООО «</w:t>
            </w:r>
            <w:proofErr w:type="spellStart"/>
            <w:r w:rsidRPr="0060438A">
              <w:rPr>
                <w:sz w:val="16"/>
                <w:szCs w:val="16"/>
              </w:rPr>
              <w:t>Славнефть-Красноярскнефтегаз</w:t>
            </w:r>
            <w:proofErr w:type="spellEnd"/>
            <w:r w:rsidRPr="0060438A">
              <w:rPr>
                <w:sz w:val="16"/>
                <w:szCs w:val="16"/>
              </w:rPr>
              <w:t>» (Ф.И.О. полностью, телефон). Заполняется работником ООО «</w:t>
            </w:r>
            <w:proofErr w:type="spellStart"/>
            <w:r w:rsidRPr="0060438A">
              <w:rPr>
                <w:sz w:val="16"/>
                <w:szCs w:val="16"/>
              </w:rPr>
              <w:t>Славнефть-Красноярскнефтегаз</w:t>
            </w:r>
            <w:proofErr w:type="spellEnd"/>
            <w:r w:rsidRPr="0060438A">
              <w:rPr>
                <w:sz w:val="16"/>
                <w:szCs w:val="16"/>
              </w:rPr>
              <w:t>» (номер сот. телефона)</w:t>
            </w:r>
          </w:p>
        </w:tc>
        <w:tc>
          <w:tcPr>
            <w:tcW w:w="546" w:type="pct"/>
            <w:tcBorders>
              <w:top w:val="single" w:sz="4" w:space="0" w:color="auto"/>
              <w:left w:val="single" w:sz="4" w:space="0" w:color="auto"/>
              <w:bottom w:val="single" w:sz="4" w:space="0" w:color="auto"/>
              <w:right w:val="single" w:sz="4" w:space="0" w:color="auto"/>
            </w:tcBorders>
            <w:vAlign w:val="center"/>
            <w:hideMark/>
          </w:tcPr>
          <w:p w:rsidR="0060438A" w:rsidRPr="0060438A" w:rsidRDefault="0060438A" w:rsidP="0060438A">
            <w:pPr>
              <w:ind w:left="-89" w:right="-14"/>
              <w:jc w:val="center"/>
              <w:rPr>
                <w:sz w:val="16"/>
                <w:szCs w:val="16"/>
              </w:rPr>
            </w:pPr>
            <w:r w:rsidRPr="0060438A">
              <w:rPr>
                <w:sz w:val="16"/>
                <w:szCs w:val="16"/>
              </w:rPr>
              <w:t>Ответственное лицо на месте проведения работ от ООО «</w:t>
            </w:r>
            <w:proofErr w:type="spellStart"/>
            <w:r w:rsidRPr="0060438A">
              <w:rPr>
                <w:sz w:val="16"/>
                <w:szCs w:val="16"/>
              </w:rPr>
              <w:t>Славнефть-Красноярскнефтегаз</w:t>
            </w:r>
            <w:proofErr w:type="spellEnd"/>
            <w:r w:rsidRPr="0060438A">
              <w:rPr>
                <w:sz w:val="16"/>
                <w:szCs w:val="16"/>
              </w:rPr>
              <w:t>» (Ф.И.О. телефон)</w:t>
            </w:r>
          </w:p>
          <w:p w:rsidR="0060438A" w:rsidRPr="0060438A" w:rsidRDefault="0060438A" w:rsidP="0060438A">
            <w:pPr>
              <w:ind w:left="-89" w:right="-14"/>
              <w:jc w:val="center"/>
              <w:rPr>
                <w:sz w:val="16"/>
                <w:szCs w:val="16"/>
              </w:rPr>
            </w:pPr>
            <w:r w:rsidRPr="0060438A">
              <w:rPr>
                <w:sz w:val="16"/>
                <w:szCs w:val="16"/>
              </w:rPr>
              <w:t>Заполняется работником ООО «</w:t>
            </w:r>
            <w:proofErr w:type="spellStart"/>
            <w:r w:rsidRPr="0060438A">
              <w:rPr>
                <w:sz w:val="16"/>
                <w:szCs w:val="16"/>
              </w:rPr>
              <w:t>Славнефть-Красноярскнефтегаз</w:t>
            </w:r>
            <w:proofErr w:type="spellEnd"/>
            <w:r w:rsidRPr="0060438A">
              <w:rPr>
                <w:sz w:val="16"/>
                <w:szCs w:val="16"/>
              </w:rPr>
              <w:t>» (номер сот. телефона)</w:t>
            </w:r>
          </w:p>
        </w:tc>
        <w:tc>
          <w:tcPr>
            <w:tcW w:w="483"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jc w:val="center"/>
              <w:rPr>
                <w:sz w:val="16"/>
                <w:szCs w:val="16"/>
              </w:rPr>
            </w:pPr>
            <w:r w:rsidRPr="0060438A">
              <w:rPr>
                <w:sz w:val="16"/>
                <w:szCs w:val="16"/>
              </w:rPr>
              <w:t>Наименование/адрес сайта программы БСМТС (ГЛОНАСС/</w:t>
            </w:r>
            <w:r w:rsidRPr="0060438A">
              <w:rPr>
                <w:sz w:val="16"/>
                <w:szCs w:val="16"/>
                <w:lang w:val="en-US"/>
              </w:rPr>
              <w:t>GPS</w:t>
            </w:r>
            <w:r w:rsidRPr="0060438A">
              <w:rPr>
                <w:sz w:val="16"/>
                <w:szCs w:val="16"/>
              </w:rPr>
              <w:t xml:space="preserve">) </w:t>
            </w:r>
          </w:p>
        </w:tc>
        <w:tc>
          <w:tcPr>
            <w:tcW w:w="415"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jc w:val="center"/>
              <w:rPr>
                <w:sz w:val="16"/>
                <w:szCs w:val="16"/>
              </w:rPr>
            </w:pPr>
            <w:r w:rsidRPr="0060438A">
              <w:rPr>
                <w:sz w:val="16"/>
                <w:szCs w:val="16"/>
              </w:rPr>
              <w:t>Логин</w:t>
            </w:r>
          </w:p>
          <w:p w:rsidR="0060438A" w:rsidRPr="0060438A" w:rsidRDefault="0060438A" w:rsidP="0060438A">
            <w:pPr>
              <w:jc w:val="center"/>
              <w:rPr>
                <w:sz w:val="16"/>
                <w:szCs w:val="16"/>
              </w:rPr>
            </w:pPr>
            <w:r w:rsidRPr="0060438A">
              <w:rPr>
                <w:sz w:val="16"/>
                <w:szCs w:val="16"/>
              </w:rPr>
              <w:t>БСМТС</w:t>
            </w:r>
          </w:p>
        </w:tc>
        <w:tc>
          <w:tcPr>
            <w:tcW w:w="415"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jc w:val="center"/>
              <w:rPr>
                <w:sz w:val="16"/>
                <w:szCs w:val="16"/>
              </w:rPr>
            </w:pPr>
            <w:r w:rsidRPr="0060438A">
              <w:rPr>
                <w:sz w:val="16"/>
                <w:szCs w:val="16"/>
              </w:rPr>
              <w:t xml:space="preserve">Пароль </w:t>
            </w:r>
          </w:p>
          <w:p w:rsidR="0060438A" w:rsidRPr="0060438A" w:rsidRDefault="0060438A" w:rsidP="0060438A">
            <w:pPr>
              <w:jc w:val="center"/>
              <w:rPr>
                <w:sz w:val="16"/>
                <w:szCs w:val="16"/>
              </w:rPr>
            </w:pPr>
            <w:r w:rsidRPr="0060438A">
              <w:rPr>
                <w:sz w:val="16"/>
                <w:szCs w:val="16"/>
              </w:rPr>
              <w:t>БСМТС</w:t>
            </w:r>
          </w:p>
        </w:tc>
      </w:tr>
      <w:tr w:rsidR="0060438A" w:rsidRPr="0060438A" w:rsidTr="004C1BC6">
        <w:trPr>
          <w:trHeight w:val="188"/>
        </w:trPr>
        <w:tc>
          <w:tcPr>
            <w:tcW w:w="137"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jc w:val="center"/>
              <w:rPr>
                <w:sz w:val="16"/>
                <w:szCs w:val="16"/>
              </w:rPr>
            </w:pPr>
            <w:r w:rsidRPr="0060438A">
              <w:rPr>
                <w:sz w:val="16"/>
                <w:szCs w:val="16"/>
              </w:rPr>
              <w:t>1</w:t>
            </w:r>
          </w:p>
        </w:tc>
        <w:tc>
          <w:tcPr>
            <w:tcW w:w="502"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ind w:left="-113" w:right="-72"/>
              <w:jc w:val="center"/>
              <w:rPr>
                <w:sz w:val="16"/>
                <w:szCs w:val="16"/>
              </w:rPr>
            </w:pPr>
            <w:r w:rsidRPr="0060438A">
              <w:rPr>
                <w:sz w:val="16"/>
                <w:szCs w:val="16"/>
              </w:rPr>
              <w:t>2</w:t>
            </w:r>
          </w:p>
        </w:tc>
        <w:tc>
          <w:tcPr>
            <w:tcW w:w="390"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jc w:val="center"/>
              <w:rPr>
                <w:sz w:val="16"/>
                <w:szCs w:val="16"/>
              </w:rPr>
            </w:pPr>
            <w:r w:rsidRPr="0060438A">
              <w:rPr>
                <w:sz w:val="16"/>
                <w:szCs w:val="16"/>
              </w:rPr>
              <w:t>3</w:t>
            </w:r>
          </w:p>
        </w:tc>
        <w:tc>
          <w:tcPr>
            <w:tcW w:w="473"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jc w:val="center"/>
              <w:rPr>
                <w:sz w:val="16"/>
                <w:szCs w:val="16"/>
              </w:rPr>
            </w:pPr>
            <w:r w:rsidRPr="0060438A">
              <w:rPr>
                <w:sz w:val="16"/>
                <w:szCs w:val="16"/>
              </w:rPr>
              <w:t>4</w:t>
            </w:r>
          </w:p>
        </w:tc>
        <w:tc>
          <w:tcPr>
            <w:tcW w:w="336"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jc w:val="center"/>
              <w:rPr>
                <w:sz w:val="16"/>
                <w:szCs w:val="16"/>
              </w:rPr>
            </w:pPr>
            <w:r w:rsidRPr="0060438A">
              <w:rPr>
                <w:sz w:val="16"/>
                <w:szCs w:val="16"/>
              </w:rPr>
              <w:t>5</w:t>
            </w:r>
          </w:p>
        </w:tc>
        <w:tc>
          <w:tcPr>
            <w:tcW w:w="389"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jc w:val="center"/>
              <w:rPr>
                <w:sz w:val="16"/>
                <w:szCs w:val="16"/>
              </w:rPr>
            </w:pPr>
            <w:r w:rsidRPr="0060438A">
              <w:rPr>
                <w:sz w:val="16"/>
                <w:szCs w:val="16"/>
              </w:rPr>
              <w:t>6</w:t>
            </w:r>
          </w:p>
        </w:tc>
        <w:tc>
          <w:tcPr>
            <w:tcW w:w="378"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jc w:val="center"/>
              <w:rPr>
                <w:sz w:val="16"/>
                <w:szCs w:val="16"/>
              </w:rPr>
            </w:pPr>
            <w:r w:rsidRPr="0060438A">
              <w:rPr>
                <w:sz w:val="16"/>
                <w:szCs w:val="16"/>
              </w:rPr>
              <w:t>8</w:t>
            </w:r>
          </w:p>
        </w:tc>
        <w:tc>
          <w:tcPr>
            <w:tcW w:w="538"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jc w:val="center"/>
              <w:rPr>
                <w:sz w:val="16"/>
                <w:szCs w:val="16"/>
              </w:rPr>
            </w:pPr>
            <w:r w:rsidRPr="0060438A">
              <w:rPr>
                <w:sz w:val="16"/>
                <w:szCs w:val="16"/>
              </w:rPr>
              <w:t>9</w:t>
            </w:r>
          </w:p>
        </w:tc>
        <w:tc>
          <w:tcPr>
            <w:tcW w:w="546"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ind w:left="-89" w:right="-14"/>
              <w:jc w:val="center"/>
              <w:rPr>
                <w:sz w:val="16"/>
                <w:szCs w:val="16"/>
              </w:rPr>
            </w:pPr>
            <w:r w:rsidRPr="0060438A">
              <w:rPr>
                <w:sz w:val="16"/>
                <w:szCs w:val="16"/>
              </w:rPr>
              <w:t>10</w:t>
            </w:r>
          </w:p>
        </w:tc>
        <w:tc>
          <w:tcPr>
            <w:tcW w:w="483"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jc w:val="center"/>
              <w:rPr>
                <w:sz w:val="16"/>
                <w:szCs w:val="16"/>
              </w:rPr>
            </w:pPr>
            <w:r w:rsidRPr="0060438A">
              <w:rPr>
                <w:sz w:val="16"/>
                <w:szCs w:val="16"/>
              </w:rPr>
              <w:t>11</w:t>
            </w:r>
          </w:p>
        </w:tc>
        <w:tc>
          <w:tcPr>
            <w:tcW w:w="415"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jc w:val="center"/>
              <w:rPr>
                <w:sz w:val="16"/>
                <w:szCs w:val="16"/>
              </w:rPr>
            </w:pPr>
            <w:r w:rsidRPr="0060438A">
              <w:rPr>
                <w:sz w:val="16"/>
                <w:szCs w:val="16"/>
              </w:rPr>
              <w:t>12</w:t>
            </w:r>
          </w:p>
        </w:tc>
        <w:tc>
          <w:tcPr>
            <w:tcW w:w="415"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jc w:val="center"/>
              <w:rPr>
                <w:sz w:val="16"/>
                <w:szCs w:val="16"/>
              </w:rPr>
            </w:pPr>
            <w:r w:rsidRPr="0060438A">
              <w:rPr>
                <w:sz w:val="16"/>
                <w:szCs w:val="16"/>
              </w:rPr>
              <w:t>13</w:t>
            </w:r>
          </w:p>
        </w:tc>
      </w:tr>
      <w:tr w:rsidR="0060438A" w:rsidRPr="0060438A" w:rsidTr="004C1BC6">
        <w:trPr>
          <w:trHeight w:val="188"/>
        </w:trPr>
        <w:tc>
          <w:tcPr>
            <w:tcW w:w="137" w:type="pct"/>
            <w:tcBorders>
              <w:top w:val="single" w:sz="4" w:space="0" w:color="auto"/>
              <w:left w:val="single" w:sz="4" w:space="0" w:color="auto"/>
              <w:bottom w:val="single" w:sz="4" w:space="0" w:color="auto"/>
              <w:right w:val="single" w:sz="4" w:space="0" w:color="auto"/>
            </w:tcBorders>
          </w:tcPr>
          <w:p w:rsidR="0060438A" w:rsidRPr="0060438A" w:rsidRDefault="0060438A" w:rsidP="0060438A">
            <w:pPr>
              <w:rPr>
                <w:sz w:val="16"/>
                <w:szCs w:val="16"/>
              </w:rPr>
            </w:pPr>
          </w:p>
        </w:tc>
        <w:tc>
          <w:tcPr>
            <w:tcW w:w="502" w:type="pct"/>
            <w:tcBorders>
              <w:top w:val="single" w:sz="4" w:space="0" w:color="auto"/>
              <w:left w:val="single" w:sz="4" w:space="0" w:color="auto"/>
              <w:bottom w:val="single" w:sz="4" w:space="0" w:color="auto"/>
              <w:right w:val="single" w:sz="4" w:space="0" w:color="auto"/>
            </w:tcBorders>
          </w:tcPr>
          <w:p w:rsidR="0060438A" w:rsidRPr="0060438A" w:rsidRDefault="0060438A" w:rsidP="0060438A">
            <w:pPr>
              <w:ind w:left="-113" w:right="-72"/>
              <w:rPr>
                <w:sz w:val="16"/>
                <w:szCs w:val="16"/>
              </w:rPr>
            </w:pPr>
          </w:p>
        </w:tc>
        <w:tc>
          <w:tcPr>
            <w:tcW w:w="390" w:type="pct"/>
            <w:tcBorders>
              <w:top w:val="single" w:sz="4" w:space="0" w:color="auto"/>
              <w:left w:val="single" w:sz="4" w:space="0" w:color="auto"/>
              <w:bottom w:val="single" w:sz="4" w:space="0" w:color="auto"/>
              <w:right w:val="single" w:sz="4" w:space="0" w:color="auto"/>
            </w:tcBorders>
          </w:tcPr>
          <w:p w:rsidR="0060438A" w:rsidRPr="0060438A" w:rsidRDefault="0060438A" w:rsidP="0060438A">
            <w:pPr>
              <w:rPr>
                <w:sz w:val="16"/>
                <w:szCs w:val="16"/>
              </w:rPr>
            </w:pPr>
          </w:p>
        </w:tc>
        <w:tc>
          <w:tcPr>
            <w:tcW w:w="473" w:type="pct"/>
            <w:tcBorders>
              <w:top w:val="single" w:sz="4" w:space="0" w:color="auto"/>
              <w:left w:val="single" w:sz="4" w:space="0" w:color="auto"/>
              <w:bottom w:val="single" w:sz="4" w:space="0" w:color="auto"/>
              <w:right w:val="single" w:sz="4" w:space="0" w:color="auto"/>
            </w:tcBorders>
          </w:tcPr>
          <w:p w:rsidR="0060438A" w:rsidRPr="0060438A" w:rsidRDefault="0060438A" w:rsidP="0060438A">
            <w:pPr>
              <w:rPr>
                <w:sz w:val="16"/>
                <w:szCs w:val="16"/>
              </w:rPr>
            </w:pPr>
          </w:p>
        </w:tc>
        <w:tc>
          <w:tcPr>
            <w:tcW w:w="336" w:type="pct"/>
            <w:tcBorders>
              <w:top w:val="single" w:sz="4" w:space="0" w:color="auto"/>
              <w:left w:val="single" w:sz="4" w:space="0" w:color="auto"/>
              <w:bottom w:val="single" w:sz="4" w:space="0" w:color="auto"/>
              <w:right w:val="single" w:sz="4" w:space="0" w:color="auto"/>
            </w:tcBorders>
          </w:tcPr>
          <w:p w:rsidR="0060438A" w:rsidRPr="0060438A" w:rsidRDefault="0060438A" w:rsidP="0060438A">
            <w:pPr>
              <w:rPr>
                <w:sz w:val="16"/>
                <w:szCs w:val="16"/>
              </w:rPr>
            </w:pPr>
          </w:p>
        </w:tc>
        <w:tc>
          <w:tcPr>
            <w:tcW w:w="389" w:type="pct"/>
            <w:tcBorders>
              <w:top w:val="single" w:sz="4" w:space="0" w:color="auto"/>
              <w:left w:val="single" w:sz="4" w:space="0" w:color="auto"/>
              <w:bottom w:val="single" w:sz="4" w:space="0" w:color="auto"/>
              <w:right w:val="single" w:sz="4" w:space="0" w:color="auto"/>
            </w:tcBorders>
          </w:tcPr>
          <w:p w:rsidR="0060438A" w:rsidRPr="0060438A" w:rsidRDefault="0060438A" w:rsidP="0060438A">
            <w:pPr>
              <w:rPr>
                <w:sz w:val="16"/>
                <w:szCs w:val="16"/>
              </w:rPr>
            </w:pPr>
          </w:p>
        </w:tc>
        <w:tc>
          <w:tcPr>
            <w:tcW w:w="378" w:type="pct"/>
            <w:tcBorders>
              <w:top w:val="single" w:sz="4" w:space="0" w:color="auto"/>
              <w:left w:val="single" w:sz="4" w:space="0" w:color="auto"/>
              <w:bottom w:val="single" w:sz="4" w:space="0" w:color="auto"/>
              <w:right w:val="single" w:sz="4" w:space="0" w:color="auto"/>
            </w:tcBorders>
          </w:tcPr>
          <w:p w:rsidR="0060438A" w:rsidRPr="0060438A" w:rsidRDefault="0060438A" w:rsidP="0060438A">
            <w:pPr>
              <w:rPr>
                <w:sz w:val="16"/>
                <w:szCs w:val="16"/>
              </w:rPr>
            </w:pPr>
          </w:p>
        </w:tc>
        <w:tc>
          <w:tcPr>
            <w:tcW w:w="538" w:type="pct"/>
            <w:tcBorders>
              <w:top w:val="single" w:sz="4" w:space="0" w:color="auto"/>
              <w:left w:val="single" w:sz="4" w:space="0" w:color="auto"/>
              <w:bottom w:val="single" w:sz="4" w:space="0" w:color="auto"/>
              <w:right w:val="single" w:sz="4" w:space="0" w:color="auto"/>
            </w:tcBorders>
          </w:tcPr>
          <w:p w:rsidR="0060438A" w:rsidRPr="0060438A" w:rsidRDefault="0060438A" w:rsidP="0060438A">
            <w:pPr>
              <w:rPr>
                <w:sz w:val="16"/>
                <w:szCs w:val="16"/>
              </w:rPr>
            </w:pPr>
          </w:p>
        </w:tc>
        <w:tc>
          <w:tcPr>
            <w:tcW w:w="546" w:type="pct"/>
            <w:tcBorders>
              <w:top w:val="single" w:sz="4" w:space="0" w:color="auto"/>
              <w:left w:val="single" w:sz="4" w:space="0" w:color="auto"/>
              <w:bottom w:val="single" w:sz="4" w:space="0" w:color="auto"/>
              <w:right w:val="single" w:sz="4" w:space="0" w:color="auto"/>
            </w:tcBorders>
          </w:tcPr>
          <w:p w:rsidR="0060438A" w:rsidRPr="0060438A" w:rsidRDefault="0060438A" w:rsidP="0060438A">
            <w:pPr>
              <w:ind w:left="-89" w:right="-14"/>
              <w:rPr>
                <w:sz w:val="16"/>
                <w:szCs w:val="16"/>
              </w:rPr>
            </w:pPr>
          </w:p>
        </w:tc>
        <w:tc>
          <w:tcPr>
            <w:tcW w:w="483" w:type="pct"/>
            <w:tcBorders>
              <w:top w:val="single" w:sz="4" w:space="0" w:color="auto"/>
              <w:left w:val="single" w:sz="4" w:space="0" w:color="auto"/>
              <w:bottom w:val="single" w:sz="4" w:space="0" w:color="auto"/>
              <w:right w:val="single" w:sz="4" w:space="0" w:color="auto"/>
            </w:tcBorders>
          </w:tcPr>
          <w:p w:rsidR="0060438A" w:rsidRPr="0060438A" w:rsidRDefault="0060438A" w:rsidP="0060438A">
            <w:pPr>
              <w:rPr>
                <w:sz w:val="16"/>
                <w:szCs w:val="16"/>
              </w:rPr>
            </w:pPr>
          </w:p>
        </w:tc>
        <w:tc>
          <w:tcPr>
            <w:tcW w:w="415" w:type="pct"/>
            <w:tcBorders>
              <w:top w:val="single" w:sz="4" w:space="0" w:color="auto"/>
              <w:left w:val="single" w:sz="4" w:space="0" w:color="auto"/>
              <w:bottom w:val="single" w:sz="4" w:space="0" w:color="auto"/>
              <w:right w:val="single" w:sz="4" w:space="0" w:color="auto"/>
            </w:tcBorders>
          </w:tcPr>
          <w:p w:rsidR="0060438A" w:rsidRPr="0060438A" w:rsidRDefault="0060438A" w:rsidP="0060438A">
            <w:pPr>
              <w:rPr>
                <w:sz w:val="16"/>
                <w:szCs w:val="16"/>
              </w:rPr>
            </w:pPr>
          </w:p>
        </w:tc>
        <w:tc>
          <w:tcPr>
            <w:tcW w:w="415" w:type="pct"/>
            <w:tcBorders>
              <w:top w:val="single" w:sz="4" w:space="0" w:color="auto"/>
              <w:left w:val="single" w:sz="4" w:space="0" w:color="auto"/>
              <w:bottom w:val="single" w:sz="4" w:space="0" w:color="auto"/>
              <w:right w:val="single" w:sz="4" w:space="0" w:color="auto"/>
            </w:tcBorders>
          </w:tcPr>
          <w:p w:rsidR="0060438A" w:rsidRPr="0060438A" w:rsidRDefault="0060438A" w:rsidP="0060438A">
            <w:pPr>
              <w:rPr>
                <w:sz w:val="16"/>
                <w:szCs w:val="16"/>
              </w:rPr>
            </w:pPr>
          </w:p>
        </w:tc>
      </w:tr>
    </w:tbl>
    <w:p w:rsidR="0060438A" w:rsidRPr="0060438A" w:rsidRDefault="0060438A" w:rsidP="0060438A"/>
    <w:p w:rsidR="0060438A" w:rsidRPr="0060438A" w:rsidRDefault="0060438A" w:rsidP="0060438A"/>
    <w:p w:rsidR="0060438A" w:rsidRPr="0060438A" w:rsidRDefault="0060438A" w:rsidP="0060438A"/>
    <w:p w:rsidR="0060438A" w:rsidRPr="0060438A" w:rsidRDefault="0060438A" w:rsidP="0060438A">
      <w:pPr>
        <w:sectPr w:rsidR="0060438A" w:rsidRPr="0060438A" w:rsidSect="004C1BC6">
          <w:headerReference w:type="even" r:id="rId49"/>
          <w:headerReference w:type="default" r:id="rId50"/>
          <w:footerReference w:type="default" r:id="rId51"/>
          <w:headerReference w:type="first" r:id="rId52"/>
          <w:pgSz w:w="16838" w:h="11906" w:orient="landscape" w:code="9"/>
          <w:pgMar w:top="567" w:right="1021" w:bottom="567" w:left="1247" w:header="737" w:footer="680" w:gutter="0"/>
          <w:cols w:space="708"/>
          <w:docGrid w:linePitch="360"/>
        </w:sectPr>
      </w:pPr>
    </w:p>
    <w:bookmarkStart w:id="100" w:name="девять"/>
    <w:p w:rsidR="0060438A" w:rsidRPr="0060438A" w:rsidRDefault="0060438A" w:rsidP="0060438A">
      <w:pPr>
        <w:jc w:val="both"/>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ПРИЛОЖЕНИЕ 9. ОБРАЗЕЦ</w:t>
      </w:r>
      <w:r w:rsidRPr="0060438A">
        <w:rPr>
          <w:rFonts w:ascii="Arial" w:eastAsia="Calibri" w:hAnsi="Arial" w:cs="Arial"/>
          <w:b/>
        </w:rPr>
        <w:fldChar w:fldCharType="end"/>
      </w:r>
      <w:r w:rsidRPr="0060438A">
        <w:rPr>
          <w:rFonts w:ascii="Arial" w:eastAsia="Calibri" w:hAnsi="Arial" w:cs="Arial"/>
          <w:b/>
        </w:rPr>
        <w:t xml:space="preserve"> СПИСКА РАБОТНИКОВ ДЛЯ ДОПУСКА НА ОБЪЕКТ ООО «СЛАВНЕФТЬ-КРАСНОЯРСКНЕФТЕГАЗ» </w:t>
      </w:r>
    </w:p>
    <w:bookmarkEnd w:id="100"/>
    <w:p w:rsidR="0060438A" w:rsidRPr="0060438A" w:rsidRDefault="0060438A" w:rsidP="0060438A"/>
    <w:p w:rsidR="0060438A" w:rsidRPr="0060438A" w:rsidRDefault="0060438A" w:rsidP="0060438A"/>
    <w:p w:rsidR="0060438A" w:rsidRPr="0060438A" w:rsidRDefault="0060438A" w:rsidP="0060438A">
      <w:pPr>
        <w:jc w:val="center"/>
        <w:rPr>
          <w:color w:val="000000"/>
          <w:lang w:eastAsia="ru-RU"/>
        </w:rPr>
      </w:pPr>
      <w:r w:rsidRPr="0060438A">
        <w:rPr>
          <w:color w:val="000000"/>
          <w:lang w:eastAsia="ru-RU"/>
        </w:rPr>
        <w:t>Список работников,</w:t>
      </w:r>
    </w:p>
    <w:p w:rsidR="0060438A" w:rsidRPr="0060438A" w:rsidRDefault="0060438A" w:rsidP="0060438A">
      <w:pPr>
        <w:jc w:val="center"/>
        <w:rPr>
          <w:color w:val="000000"/>
          <w:lang w:eastAsia="ru-RU"/>
        </w:rPr>
      </w:pPr>
      <w:r w:rsidRPr="0060438A">
        <w:rPr>
          <w:color w:val="000000"/>
          <w:lang w:eastAsia="ru-RU"/>
        </w:rPr>
        <w:t>допущенных на объект</w:t>
      </w:r>
    </w:p>
    <w:p w:rsidR="0060438A" w:rsidRPr="0060438A" w:rsidRDefault="0060438A" w:rsidP="0060438A"/>
    <w:p w:rsidR="0060438A" w:rsidRPr="0060438A" w:rsidRDefault="0060438A" w:rsidP="0060438A">
      <w:r w:rsidRPr="0060438A">
        <w:t>Полное название объекта (без сокращений): _______________________________________</w:t>
      </w:r>
    </w:p>
    <w:p w:rsidR="0060438A" w:rsidRPr="0060438A" w:rsidRDefault="0060438A" w:rsidP="0060438A">
      <w:r w:rsidRPr="0060438A">
        <w:t>_____________________________________________________________________________</w:t>
      </w:r>
    </w:p>
    <w:p w:rsidR="0060438A" w:rsidRPr="0060438A" w:rsidRDefault="0060438A" w:rsidP="0060438A"/>
    <w:p w:rsidR="0060438A" w:rsidRPr="0060438A" w:rsidRDefault="0060438A" w:rsidP="0060438A">
      <w:pPr>
        <w:rPr>
          <w:b/>
        </w:rPr>
      </w:pPr>
      <w:r w:rsidRPr="0060438A">
        <w:rPr>
          <w:b/>
        </w:rPr>
        <w:t>Дата составления списка ___   ___20__г.</w:t>
      </w:r>
    </w:p>
    <w:p w:rsidR="0060438A" w:rsidRPr="0060438A" w:rsidRDefault="0060438A" w:rsidP="0060438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3887"/>
        <w:gridCol w:w="1800"/>
        <w:gridCol w:w="1800"/>
        <w:gridCol w:w="1491"/>
      </w:tblGrid>
      <w:tr w:rsidR="0060438A" w:rsidRPr="0060438A" w:rsidTr="004C1BC6">
        <w:tc>
          <w:tcPr>
            <w:tcW w:w="541" w:type="dxa"/>
            <w:vAlign w:val="center"/>
          </w:tcPr>
          <w:p w:rsidR="0060438A" w:rsidRPr="0060438A" w:rsidRDefault="0060438A" w:rsidP="0060438A">
            <w:pPr>
              <w:jc w:val="center"/>
            </w:pPr>
            <w:r w:rsidRPr="0060438A">
              <w:t>№ п/п</w:t>
            </w:r>
          </w:p>
        </w:tc>
        <w:tc>
          <w:tcPr>
            <w:tcW w:w="3887" w:type="dxa"/>
            <w:vAlign w:val="center"/>
          </w:tcPr>
          <w:p w:rsidR="0060438A" w:rsidRPr="0060438A" w:rsidRDefault="0060438A" w:rsidP="0060438A">
            <w:pPr>
              <w:jc w:val="center"/>
            </w:pPr>
            <w:r w:rsidRPr="0060438A">
              <w:t>Фамилия Имя Отчество</w:t>
            </w:r>
          </w:p>
          <w:p w:rsidR="0060438A" w:rsidRPr="0060438A" w:rsidRDefault="0060438A" w:rsidP="0060438A">
            <w:pPr>
              <w:jc w:val="center"/>
            </w:pPr>
            <w:r w:rsidRPr="0060438A">
              <w:t>работника допущенного на объект</w:t>
            </w:r>
          </w:p>
        </w:tc>
        <w:tc>
          <w:tcPr>
            <w:tcW w:w="1800" w:type="dxa"/>
            <w:vAlign w:val="center"/>
          </w:tcPr>
          <w:p w:rsidR="0060438A" w:rsidRPr="0060438A" w:rsidRDefault="0060438A" w:rsidP="0060438A">
            <w:pPr>
              <w:jc w:val="center"/>
            </w:pPr>
            <w:r w:rsidRPr="0060438A">
              <w:t>Организация</w:t>
            </w:r>
          </w:p>
        </w:tc>
        <w:tc>
          <w:tcPr>
            <w:tcW w:w="1800" w:type="dxa"/>
            <w:vAlign w:val="center"/>
          </w:tcPr>
          <w:p w:rsidR="0060438A" w:rsidRPr="0060438A" w:rsidRDefault="0060438A" w:rsidP="0060438A">
            <w:pPr>
              <w:jc w:val="center"/>
            </w:pPr>
            <w:r w:rsidRPr="0060438A">
              <w:t>Должность</w:t>
            </w:r>
          </w:p>
        </w:tc>
        <w:tc>
          <w:tcPr>
            <w:tcW w:w="1440" w:type="dxa"/>
            <w:vAlign w:val="center"/>
          </w:tcPr>
          <w:p w:rsidR="0060438A" w:rsidRPr="0060438A" w:rsidRDefault="0060438A" w:rsidP="0060438A">
            <w:pPr>
              <w:jc w:val="center"/>
            </w:pPr>
            <w:r w:rsidRPr="0060438A">
              <w:t>Примечания</w:t>
            </w:r>
          </w:p>
        </w:tc>
      </w:tr>
      <w:tr w:rsidR="0060438A" w:rsidRPr="0060438A" w:rsidTr="004C1BC6">
        <w:tc>
          <w:tcPr>
            <w:tcW w:w="541" w:type="dxa"/>
          </w:tcPr>
          <w:p w:rsidR="0060438A" w:rsidRPr="0060438A" w:rsidRDefault="0060438A" w:rsidP="0060438A"/>
        </w:tc>
        <w:tc>
          <w:tcPr>
            <w:tcW w:w="3887" w:type="dxa"/>
          </w:tcPr>
          <w:p w:rsidR="0060438A" w:rsidRPr="0060438A" w:rsidRDefault="0060438A" w:rsidP="0060438A"/>
        </w:tc>
        <w:tc>
          <w:tcPr>
            <w:tcW w:w="1800" w:type="dxa"/>
          </w:tcPr>
          <w:p w:rsidR="0060438A" w:rsidRPr="0060438A" w:rsidRDefault="0060438A" w:rsidP="0060438A"/>
        </w:tc>
        <w:tc>
          <w:tcPr>
            <w:tcW w:w="1800" w:type="dxa"/>
          </w:tcPr>
          <w:p w:rsidR="0060438A" w:rsidRPr="0060438A" w:rsidRDefault="0060438A" w:rsidP="0060438A"/>
        </w:tc>
        <w:tc>
          <w:tcPr>
            <w:tcW w:w="1440" w:type="dxa"/>
          </w:tcPr>
          <w:p w:rsidR="0060438A" w:rsidRPr="0060438A" w:rsidRDefault="0060438A" w:rsidP="0060438A"/>
        </w:tc>
      </w:tr>
      <w:tr w:rsidR="0060438A" w:rsidRPr="0060438A" w:rsidTr="004C1BC6">
        <w:tc>
          <w:tcPr>
            <w:tcW w:w="541" w:type="dxa"/>
          </w:tcPr>
          <w:p w:rsidR="0060438A" w:rsidRPr="0060438A" w:rsidRDefault="0060438A" w:rsidP="0060438A"/>
        </w:tc>
        <w:tc>
          <w:tcPr>
            <w:tcW w:w="3887" w:type="dxa"/>
          </w:tcPr>
          <w:p w:rsidR="0060438A" w:rsidRPr="0060438A" w:rsidRDefault="0060438A" w:rsidP="0060438A"/>
        </w:tc>
        <w:tc>
          <w:tcPr>
            <w:tcW w:w="1800" w:type="dxa"/>
          </w:tcPr>
          <w:p w:rsidR="0060438A" w:rsidRPr="0060438A" w:rsidRDefault="0060438A" w:rsidP="0060438A"/>
        </w:tc>
        <w:tc>
          <w:tcPr>
            <w:tcW w:w="1800" w:type="dxa"/>
          </w:tcPr>
          <w:p w:rsidR="0060438A" w:rsidRPr="0060438A" w:rsidRDefault="0060438A" w:rsidP="0060438A"/>
        </w:tc>
        <w:tc>
          <w:tcPr>
            <w:tcW w:w="1440" w:type="dxa"/>
          </w:tcPr>
          <w:p w:rsidR="0060438A" w:rsidRPr="0060438A" w:rsidRDefault="0060438A" w:rsidP="0060438A"/>
        </w:tc>
      </w:tr>
    </w:tbl>
    <w:p w:rsidR="0060438A" w:rsidRPr="0060438A" w:rsidRDefault="0060438A" w:rsidP="0060438A">
      <w:pPr>
        <w:jc w:val="both"/>
        <w:rPr>
          <w:lang w:eastAsia="ru-RU"/>
        </w:rPr>
      </w:pPr>
    </w:p>
    <w:p w:rsidR="0060438A" w:rsidRPr="0060438A" w:rsidRDefault="0060438A" w:rsidP="0060438A">
      <w:pPr>
        <w:jc w:val="both"/>
        <w:rPr>
          <w:color w:val="000000"/>
          <w:lang w:eastAsia="ru-RU"/>
        </w:rPr>
      </w:pPr>
      <w:r w:rsidRPr="0060438A">
        <w:rPr>
          <w:lang w:eastAsia="ru-RU"/>
        </w:rPr>
        <w:t>Всего человек по списку ______</w:t>
      </w:r>
    </w:p>
    <w:p w:rsidR="0060438A" w:rsidRPr="0060438A" w:rsidRDefault="0060438A" w:rsidP="0060438A">
      <w:pPr>
        <w:jc w:val="both"/>
        <w:rPr>
          <w:color w:val="000000"/>
          <w:lang w:eastAsia="ru-RU"/>
        </w:rPr>
      </w:pPr>
    </w:p>
    <w:p w:rsidR="0060438A" w:rsidRPr="0060438A" w:rsidRDefault="0060438A" w:rsidP="0060438A">
      <w:pPr>
        <w:jc w:val="both"/>
        <w:rPr>
          <w:color w:val="000000"/>
          <w:lang w:eastAsia="ru-RU"/>
        </w:rPr>
      </w:pPr>
    </w:p>
    <w:p w:rsidR="0060438A" w:rsidRPr="0060438A" w:rsidRDefault="0060438A" w:rsidP="0060438A">
      <w:pPr>
        <w:jc w:val="both"/>
        <w:rPr>
          <w:color w:val="000000"/>
          <w:lang w:eastAsia="ru-RU"/>
        </w:rPr>
      </w:pPr>
      <w:r w:rsidRPr="0060438A">
        <w:rPr>
          <w:color w:val="000000"/>
          <w:lang w:eastAsia="ru-RU"/>
        </w:rPr>
        <w:t>_________________________________________                                                 _______________</w:t>
      </w:r>
    </w:p>
    <w:p w:rsidR="0060438A" w:rsidRPr="0060438A" w:rsidRDefault="0060438A" w:rsidP="0060438A">
      <w:pPr>
        <w:jc w:val="both"/>
        <w:rPr>
          <w:sz w:val="28"/>
          <w:szCs w:val="28"/>
          <w:vertAlign w:val="superscript"/>
          <w:lang w:eastAsia="ru-RU"/>
        </w:rPr>
      </w:pPr>
      <w:r w:rsidRPr="0060438A">
        <w:rPr>
          <w:sz w:val="28"/>
          <w:szCs w:val="28"/>
          <w:vertAlign w:val="superscript"/>
          <w:lang w:eastAsia="ru-RU"/>
        </w:rPr>
        <w:t>Подразделение, Должность, Фамилия Имя Отчество полномочного   работника                                                   Подпись</w:t>
      </w:r>
    </w:p>
    <w:p w:rsidR="0060438A" w:rsidRPr="0060438A" w:rsidRDefault="0060438A" w:rsidP="0060438A">
      <w:pPr>
        <w:rPr>
          <w:color w:val="000000"/>
          <w:u w:val="single"/>
          <w:lang w:eastAsia="ru-RU"/>
        </w:rPr>
      </w:pPr>
      <w:r w:rsidRPr="0060438A">
        <w:rPr>
          <w:color w:val="000000"/>
          <w:u w:val="single"/>
          <w:lang w:eastAsia="ru-RU"/>
        </w:rPr>
        <w:t xml:space="preserve"> </w:t>
      </w:r>
    </w:p>
    <w:p w:rsidR="0060438A" w:rsidRPr="0060438A" w:rsidRDefault="0060438A" w:rsidP="0060438A">
      <w:pPr>
        <w:rPr>
          <w:color w:val="000000"/>
          <w:u w:val="single"/>
          <w:lang w:eastAsia="ru-RU"/>
        </w:rPr>
      </w:pPr>
    </w:p>
    <w:p w:rsidR="0060438A" w:rsidRPr="0060438A" w:rsidRDefault="0060438A" w:rsidP="0060438A">
      <w:pPr>
        <w:rPr>
          <w:sz w:val="28"/>
          <w:szCs w:val="28"/>
          <w:vertAlign w:val="superscript"/>
          <w:lang w:eastAsia="ru-RU"/>
        </w:rPr>
      </w:pPr>
      <w:r w:rsidRPr="0060438A">
        <w:rPr>
          <w:color w:val="000000"/>
          <w:u w:val="single"/>
          <w:lang w:eastAsia="ru-RU"/>
        </w:rPr>
        <w:t xml:space="preserve">                                                                               </w:t>
      </w:r>
      <w:r w:rsidRPr="0060438A">
        <w:rPr>
          <w:b/>
          <w:color w:val="000000"/>
          <w:lang w:eastAsia="ru-RU"/>
        </w:rPr>
        <w:t xml:space="preserve">                                                   _______________ </w:t>
      </w:r>
      <w:r w:rsidRPr="0060438A">
        <w:rPr>
          <w:sz w:val="28"/>
          <w:szCs w:val="28"/>
          <w:vertAlign w:val="superscript"/>
          <w:lang w:eastAsia="ru-RU"/>
        </w:rPr>
        <w:t>Старший поста охраны (старший смены)                                                                                                                     Подпись</w:t>
      </w:r>
    </w:p>
    <w:p w:rsidR="0060438A" w:rsidRPr="0060438A" w:rsidRDefault="0060438A" w:rsidP="0060438A">
      <w:pPr>
        <w:jc w:val="right"/>
        <w:rPr>
          <w:sz w:val="28"/>
          <w:szCs w:val="28"/>
          <w:vertAlign w:val="superscript"/>
          <w:lang w:eastAsia="ru-RU"/>
        </w:rPr>
      </w:pPr>
    </w:p>
    <w:p w:rsidR="0060438A" w:rsidRPr="0060438A" w:rsidRDefault="0060438A" w:rsidP="0060438A">
      <w:pPr>
        <w:keepNext/>
        <w:spacing w:before="240"/>
        <w:jc w:val="both"/>
        <w:outlineLvl w:val="2"/>
        <w:rPr>
          <w:rFonts w:eastAsiaTheme="minorHAnsi"/>
          <w:i/>
          <w:caps/>
          <w:sz w:val="28"/>
          <w:szCs w:val="28"/>
          <w:vertAlign w:val="superscript"/>
          <w:lang w:eastAsia="ru-RU"/>
        </w:rPr>
        <w:sectPr w:rsidR="0060438A" w:rsidRPr="0060438A" w:rsidSect="004C1BC6">
          <w:headerReference w:type="even" r:id="rId53"/>
          <w:headerReference w:type="default" r:id="rId54"/>
          <w:footerReference w:type="default" r:id="rId55"/>
          <w:headerReference w:type="first" r:id="rId56"/>
          <w:pgSz w:w="11906" w:h="16838"/>
          <w:pgMar w:top="567" w:right="1021" w:bottom="567" w:left="1247" w:header="737" w:footer="680" w:gutter="0"/>
          <w:cols w:space="708"/>
          <w:docGrid w:linePitch="360"/>
        </w:sectPr>
      </w:pPr>
    </w:p>
    <w:bookmarkStart w:id="101" w:name="десять"/>
    <w:p w:rsidR="0060438A" w:rsidRPr="0060438A" w:rsidRDefault="0060438A" w:rsidP="0060438A">
      <w:pPr>
        <w:jc w:val="both"/>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ПРИЛОЖЕНИЕ 10. ОБРАЗЕЦ</w:t>
      </w:r>
      <w:r w:rsidRPr="0060438A">
        <w:rPr>
          <w:rFonts w:ascii="Arial" w:eastAsia="Calibri" w:hAnsi="Arial" w:cs="Arial"/>
          <w:b/>
        </w:rPr>
        <w:fldChar w:fldCharType="end"/>
      </w:r>
      <w:r w:rsidRPr="0060438A">
        <w:rPr>
          <w:rFonts w:ascii="Arial" w:eastAsia="Calibri" w:hAnsi="Arial" w:cs="Arial"/>
          <w:b/>
        </w:rPr>
        <w:t xml:space="preserve"> СПИСКА ТЕХНИКИ ДЛЯ ДОПУСКА НА ОБЪЕКТ ООО «СЛАВНЕФТЬ-КРАСНОЯРСКНЕФТЕГАЗ» </w:t>
      </w:r>
    </w:p>
    <w:bookmarkEnd w:id="101"/>
    <w:p w:rsidR="0060438A" w:rsidRPr="0060438A" w:rsidRDefault="0060438A" w:rsidP="0060438A">
      <w:pPr>
        <w:rPr>
          <w:rFonts w:ascii="Arial" w:hAnsi="Arial" w:cs="Arial"/>
          <w:b/>
        </w:rPr>
      </w:pPr>
    </w:p>
    <w:p w:rsidR="0060438A" w:rsidRPr="0060438A" w:rsidRDefault="0060438A" w:rsidP="0060438A">
      <w:pPr>
        <w:jc w:val="center"/>
        <w:rPr>
          <w:color w:val="000000"/>
          <w:lang w:eastAsia="ru-RU"/>
        </w:rPr>
      </w:pPr>
      <w:r w:rsidRPr="0060438A">
        <w:rPr>
          <w:color w:val="000000"/>
          <w:lang w:eastAsia="ru-RU"/>
        </w:rPr>
        <w:t>Список транспорта,</w:t>
      </w:r>
    </w:p>
    <w:p w:rsidR="0060438A" w:rsidRPr="0060438A" w:rsidRDefault="0060438A" w:rsidP="0060438A">
      <w:pPr>
        <w:jc w:val="center"/>
        <w:rPr>
          <w:color w:val="000000"/>
          <w:lang w:eastAsia="ru-RU"/>
        </w:rPr>
      </w:pPr>
      <w:r w:rsidRPr="0060438A">
        <w:rPr>
          <w:color w:val="000000"/>
          <w:lang w:eastAsia="ru-RU"/>
        </w:rPr>
        <w:t>допущенного на объект</w:t>
      </w:r>
    </w:p>
    <w:p w:rsidR="0060438A" w:rsidRPr="0060438A" w:rsidRDefault="0060438A" w:rsidP="0060438A">
      <w:pPr>
        <w:jc w:val="center"/>
        <w:rPr>
          <w:color w:val="000000"/>
          <w:lang w:eastAsia="ru-RU"/>
        </w:rPr>
      </w:pPr>
    </w:p>
    <w:p w:rsidR="0060438A" w:rsidRPr="0060438A" w:rsidRDefault="0060438A" w:rsidP="0060438A">
      <w:r w:rsidRPr="0060438A">
        <w:t>Полное название объекта (без сокращений): _______________________________________</w:t>
      </w:r>
    </w:p>
    <w:p w:rsidR="0060438A" w:rsidRPr="0060438A" w:rsidRDefault="0060438A" w:rsidP="0060438A">
      <w:pPr>
        <w:rPr>
          <w:b/>
        </w:rPr>
      </w:pPr>
      <w:r w:rsidRPr="0060438A">
        <w:rPr>
          <w:b/>
        </w:rPr>
        <w:t xml:space="preserve">Дата составления списка ___   ___20__г. </w:t>
      </w:r>
    </w:p>
    <w:p w:rsidR="0060438A" w:rsidRPr="0060438A" w:rsidRDefault="0060438A" w:rsidP="0060438A">
      <w:pPr>
        <w:rPr>
          <w:b/>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1617"/>
        <w:gridCol w:w="2090"/>
        <w:gridCol w:w="2977"/>
        <w:gridCol w:w="2551"/>
      </w:tblGrid>
      <w:tr w:rsidR="0060438A" w:rsidRPr="0060438A" w:rsidTr="004C1BC6">
        <w:tc>
          <w:tcPr>
            <w:tcW w:w="541" w:type="dxa"/>
            <w:vAlign w:val="center"/>
          </w:tcPr>
          <w:p w:rsidR="0060438A" w:rsidRPr="0060438A" w:rsidRDefault="0060438A" w:rsidP="0060438A">
            <w:pPr>
              <w:jc w:val="center"/>
            </w:pPr>
            <w:r w:rsidRPr="0060438A">
              <w:t>№ п/п</w:t>
            </w:r>
          </w:p>
        </w:tc>
        <w:tc>
          <w:tcPr>
            <w:tcW w:w="1617" w:type="dxa"/>
            <w:vAlign w:val="center"/>
          </w:tcPr>
          <w:p w:rsidR="0060438A" w:rsidRPr="0060438A" w:rsidRDefault="0060438A" w:rsidP="0060438A">
            <w:pPr>
              <w:jc w:val="center"/>
            </w:pPr>
            <w:r w:rsidRPr="0060438A">
              <w:t>Гос. номер автомобиля</w:t>
            </w:r>
          </w:p>
        </w:tc>
        <w:tc>
          <w:tcPr>
            <w:tcW w:w="2090" w:type="dxa"/>
            <w:vAlign w:val="center"/>
          </w:tcPr>
          <w:p w:rsidR="0060438A" w:rsidRPr="0060438A" w:rsidRDefault="0060438A" w:rsidP="0060438A">
            <w:pPr>
              <w:jc w:val="center"/>
            </w:pPr>
            <w:r w:rsidRPr="0060438A">
              <w:t>Марка автомобиля</w:t>
            </w:r>
          </w:p>
        </w:tc>
        <w:tc>
          <w:tcPr>
            <w:tcW w:w="2977" w:type="dxa"/>
            <w:vAlign w:val="center"/>
          </w:tcPr>
          <w:p w:rsidR="0060438A" w:rsidRPr="0060438A" w:rsidRDefault="0060438A" w:rsidP="0060438A">
            <w:pPr>
              <w:jc w:val="center"/>
            </w:pPr>
            <w:r w:rsidRPr="0060438A">
              <w:t>Организация</w:t>
            </w:r>
          </w:p>
          <w:p w:rsidR="0060438A" w:rsidRPr="0060438A" w:rsidRDefault="0060438A" w:rsidP="0060438A">
            <w:pPr>
              <w:jc w:val="center"/>
            </w:pPr>
            <w:r w:rsidRPr="0060438A">
              <w:t>подряд/субподряд</w:t>
            </w:r>
          </w:p>
        </w:tc>
        <w:tc>
          <w:tcPr>
            <w:tcW w:w="2551" w:type="dxa"/>
            <w:vAlign w:val="center"/>
          </w:tcPr>
          <w:p w:rsidR="0060438A" w:rsidRPr="0060438A" w:rsidRDefault="0060438A" w:rsidP="0060438A">
            <w:pPr>
              <w:jc w:val="center"/>
            </w:pPr>
            <w:r w:rsidRPr="0060438A">
              <w:t>Примечание</w:t>
            </w:r>
          </w:p>
        </w:tc>
      </w:tr>
      <w:tr w:rsidR="0060438A" w:rsidRPr="0060438A" w:rsidTr="004C1BC6">
        <w:tc>
          <w:tcPr>
            <w:tcW w:w="541" w:type="dxa"/>
          </w:tcPr>
          <w:p w:rsidR="0060438A" w:rsidRPr="0060438A" w:rsidRDefault="0060438A" w:rsidP="0060438A"/>
        </w:tc>
        <w:tc>
          <w:tcPr>
            <w:tcW w:w="1617" w:type="dxa"/>
          </w:tcPr>
          <w:p w:rsidR="0060438A" w:rsidRPr="0060438A" w:rsidRDefault="0060438A" w:rsidP="0060438A"/>
        </w:tc>
        <w:tc>
          <w:tcPr>
            <w:tcW w:w="2090" w:type="dxa"/>
          </w:tcPr>
          <w:p w:rsidR="0060438A" w:rsidRPr="0060438A" w:rsidRDefault="0060438A" w:rsidP="0060438A"/>
        </w:tc>
        <w:tc>
          <w:tcPr>
            <w:tcW w:w="2977" w:type="dxa"/>
          </w:tcPr>
          <w:p w:rsidR="0060438A" w:rsidRPr="0060438A" w:rsidRDefault="0060438A" w:rsidP="0060438A"/>
        </w:tc>
        <w:tc>
          <w:tcPr>
            <w:tcW w:w="2551" w:type="dxa"/>
          </w:tcPr>
          <w:p w:rsidR="0060438A" w:rsidRPr="0060438A" w:rsidRDefault="0060438A" w:rsidP="0060438A"/>
        </w:tc>
      </w:tr>
      <w:tr w:rsidR="0060438A" w:rsidRPr="0060438A" w:rsidTr="004C1BC6">
        <w:tc>
          <w:tcPr>
            <w:tcW w:w="541" w:type="dxa"/>
          </w:tcPr>
          <w:p w:rsidR="0060438A" w:rsidRPr="0060438A" w:rsidRDefault="0060438A" w:rsidP="0060438A"/>
        </w:tc>
        <w:tc>
          <w:tcPr>
            <w:tcW w:w="1617" w:type="dxa"/>
          </w:tcPr>
          <w:p w:rsidR="0060438A" w:rsidRPr="0060438A" w:rsidRDefault="0060438A" w:rsidP="0060438A"/>
        </w:tc>
        <w:tc>
          <w:tcPr>
            <w:tcW w:w="2090" w:type="dxa"/>
          </w:tcPr>
          <w:p w:rsidR="0060438A" w:rsidRPr="0060438A" w:rsidRDefault="0060438A" w:rsidP="0060438A"/>
        </w:tc>
        <w:tc>
          <w:tcPr>
            <w:tcW w:w="2977" w:type="dxa"/>
          </w:tcPr>
          <w:p w:rsidR="0060438A" w:rsidRPr="0060438A" w:rsidRDefault="0060438A" w:rsidP="0060438A"/>
        </w:tc>
        <w:tc>
          <w:tcPr>
            <w:tcW w:w="2551" w:type="dxa"/>
          </w:tcPr>
          <w:p w:rsidR="0060438A" w:rsidRPr="0060438A" w:rsidRDefault="0060438A" w:rsidP="0060438A"/>
        </w:tc>
      </w:tr>
    </w:tbl>
    <w:p w:rsidR="0060438A" w:rsidRPr="0060438A" w:rsidRDefault="0060438A" w:rsidP="0060438A">
      <w:pPr>
        <w:jc w:val="both"/>
        <w:rPr>
          <w:lang w:eastAsia="ru-RU"/>
        </w:rPr>
      </w:pPr>
    </w:p>
    <w:p w:rsidR="0060438A" w:rsidRPr="0060438A" w:rsidRDefault="0060438A" w:rsidP="0060438A">
      <w:pPr>
        <w:jc w:val="both"/>
        <w:rPr>
          <w:color w:val="000000"/>
          <w:lang w:eastAsia="ru-RU"/>
        </w:rPr>
      </w:pPr>
      <w:r w:rsidRPr="0060438A">
        <w:rPr>
          <w:lang w:eastAsia="ru-RU"/>
        </w:rPr>
        <w:t>Всего единиц техники по списку ______</w:t>
      </w:r>
    </w:p>
    <w:p w:rsidR="0060438A" w:rsidRPr="0060438A" w:rsidRDefault="0060438A" w:rsidP="0060438A">
      <w:pPr>
        <w:jc w:val="both"/>
        <w:rPr>
          <w:color w:val="000000"/>
          <w:lang w:eastAsia="ru-RU"/>
        </w:rPr>
      </w:pPr>
    </w:p>
    <w:p w:rsidR="0060438A" w:rsidRPr="0060438A" w:rsidRDefault="0060438A" w:rsidP="0060438A">
      <w:pPr>
        <w:jc w:val="both"/>
        <w:rPr>
          <w:color w:val="000000"/>
          <w:lang w:eastAsia="ru-RU"/>
        </w:rPr>
      </w:pPr>
      <w:r w:rsidRPr="0060438A">
        <w:rPr>
          <w:color w:val="000000"/>
          <w:lang w:eastAsia="ru-RU"/>
        </w:rPr>
        <w:t>_________________________________________                                           _______________</w:t>
      </w:r>
    </w:p>
    <w:p w:rsidR="0060438A" w:rsidRPr="0060438A" w:rsidRDefault="0060438A" w:rsidP="0060438A">
      <w:pPr>
        <w:jc w:val="both"/>
        <w:rPr>
          <w:sz w:val="28"/>
          <w:szCs w:val="28"/>
          <w:vertAlign w:val="superscript"/>
          <w:lang w:eastAsia="ru-RU"/>
        </w:rPr>
      </w:pPr>
      <w:r w:rsidRPr="0060438A">
        <w:rPr>
          <w:sz w:val="28"/>
          <w:szCs w:val="28"/>
          <w:vertAlign w:val="superscript"/>
          <w:lang w:eastAsia="ru-RU"/>
        </w:rPr>
        <w:t>Подразделение, Должность, Фамилия Имя Отчество полномочного   работника                                             Подпись</w:t>
      </w:r>
    </w:p>
    <w:p w:rsidR="0060438A" w:rsidRPr="0060438A" w:rsidRDefault="0060438A" w:rsidP="0060438A">
      <w:pPr>
        <w:rPr>
          <w:b/>
          <w:color w:val="000000"/>
          <w:lang w:eastAsia="ru-RU"/>
        </w:rPr>
      </w:pPr>
    </w:p>
    <w:p w:rsidR="0060438A" w:rsidRPr="0060438A" w:rsidRDefault="0060438A" w:rsidP="0060438A">
      <w:pPr>
        <w:rPr>
          <w:b/>
          <w:color w:val="000000"/>
          <w:lang w:eastAsia="ru-RU"/>
        </w:rPr>
      </w:pPr>
    </w:p>
    <w:p w:rsidR="0060438A" w:rsidRPr="0060438A" w:rsidRDefault="0060438A" w:rsidP="0060438A">
      <w:pPr>
        <w:rPr>
          <w:sz w:val="28"/>
          <w:szCs w:val="28"/>
          <w:vertAlign w:val="superscript"/>
          <w:lang w:eastAsia="ru-RU"/>
        </w:rPr>
      </w:pPr>
      <w:r w:rsidRPr="0060438A">
        <w:rPr>
          <w:color w:val="000000"/>
          <w:u w:val="single"/>
          <w:lang w:eastAsia="ru-RU"/>
        </w:rPr>
        <w:t xml:space="preserve">                                                                               </w:t>
      </w:r>
      <w:r w:rsidRPr="0060438A">
        <w:rPr>
          <w:b/>
          <w:color w:val="000000"/>
          <w:lang w:eastAsia="ru-RU"/>
        </w:rPr>
        <w:t xml:space="preserve">                                              _______________ </w:t>
      </w:r>
      <w:r w:rsidRPr="0060438A">
        <w:rPr>
          <w:sz w:val="28"/>
          <w:szCs w:val="28"/>
          <w:vertAlign w:val="superscript"/>
          <w:lang w:eastAsia="ru-RU"/>
        </w:rPr>
        <w:t>Старший поста охраны (старший смены)                                                                                                              Подпись</w:t>
      </w:r>
    </w:p>
    <w:p w:rsidR="0060438A" w:rsidRPr="0060438A" w:rsidRDefault="0060438A" w:rsidP="0060438A">
      <w:pPr>
        <w:widowControl w:val="0"/>
        <w:tabs>
          <w:tab w:val="left" w:pos="1690"/>
        </w:tabs>
        <w:spacing w:before="240"/>
        <w:jc w:val="both"/>
        <w:rPr>
          <w:rFonts w:eastAsia="Calibri"/>
          <w:lang w:eastAsia="ru-RU"/>
        </w:rPr>
      </w:pPr>
    </w:p>
    <w:p w:rsidR="0060438A" w:rsidRPr="0060438A" w:rsidRDefault="0060438A" w:rsidP="0060438A">
      <w:pPr>
        <w:widowControl w:val="0"/>
        <w:tabs>
          <w:tab w:val="left" w:pos="1690"/>
        </w:tabs>
        <w:spacing w:before="240"/>
        <w:jc w:val="both"/>
        <w:rPr>
          <w:rFonts w:eastAsia="Calibri"/>
          <w:lang w:eastAsia="ru-RU"/>
        </w:rPr>
        <w:sectPr w:rsidR="0060438A" w:rsidRPr="0060438A" w:rsidSect="004C1BC6">
          <w:pgSz w:w="11906" w:h="16838"/>
          <w:pgMar w:top="567" w:right="1021" w:bottom="567" w:left="1247" w:header="709" w:footer="709" w:gutter="0"/>
          <w:cols w:space="708"/>
          <w:docGrid w:linePitch="360"/>
        </w:sectPr>
      </w:pPr>
    </w:p>
    <w:bookmarkStart w:id="102" w:name="одиннадцать"/>
    <w:p w:rsidR="0060438A" w:rsidRPr="0060438A" w:rsidRDefault="0060438A" w:rsidP="0060438A">
      <w:pPr>
        <w:jc w:val="both"/>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ПРИЛОЖЕНИЕ 11. ОБРАЗЕЦ</w:t>
      </w:r>
      <w:r w:rsidRPr="0060438A">
        <w:rPr>
          <w:rFonts w:ascii="Arial" w:eastAsia="Calibri" w:hAnsi="Arial" w:cs="Arial"/>
          <w:b/>
        </w:rPr>
        <w:fldChar w:fldCharType="end"/>
      </w:r>
      <w:r w:rsidRPr="0060438A">
        <w:rPr>
          <w:rFonts w:ascii="Arial" w:eastAsia="Calibri" w:hAnsi="Arial" w:cs="Arial"/>
          <w:b/>
        </w:rPr>
        <w:t xml:space="preserve"> ЗАЯВКИ НА ТРАНЗИТНЫЙ ПРОЕЗД ЧЕРЕЗ МЕСТОРОЖДЕНИЯ ООО «СЛАВНЕФТЬ-КРАСНОЯРСКНЕФТЕГАЗ» </w:t>
      </w:r>
    </w:p>
    <w:bookmarkEnd w:id="102"/>
    <w:p w:rsidR="0060438A" w:rsidRPr="0060438A" w:rsidRDefault="0060438A" w:rsidP="0060438A">
      <w:pPr>
        <w:rPr>
          <w:rFonts w:ascii="Arial" w:hAnsi="Arial" w:cs="Arial"/>
          <w:b/>
        </w:rPr>
      </w:pPr>
    </w:p>
    <w:p w:rsidR="0060438A" w:rsidRPr="0060438A" w:rsidRDefault="0060438A" w:rsidP="0060438A">
      <w:pPr>
        <w:ind w:left="5387"/>
        <w:rPr>
          <w:rFonts w:eastAsia="Calibri"/>
        </w:rPr>
      </w:pPr>
      <w:r w:rsidRPr="0060438A">
        <w:rPr>
          <w:rFonts w:eastAsia="Calibri"/>
        </w:rPr>
        <w:t xml:space="preserve">Заместителю генерального директора </w:t>
      </w:r>
    </w:p>
    <w:p w:rsidR="0060438A" w:rsidRPr="0060438A" w:rsidRDefault="0060438A" w:rsidP="0060438A">
      <w:pPr>
        <w:ind w:left="5387"/>
        <w:rPr>
          <w:rFonts w:eastAsia="Calibri"/>
        </w:rPr>
      </w:pPr>
      <w:r w:rsidRPr="0060438A">
        <w:rPr>
          <w:rFonts w:eastAsia="Calibri"/>
        </w:rPr>
        <w:t xml:space="preserve">по экономической безопасности </w:t>
      </w:r>
    </w:p>
    <w:p w:rsidR="0060438A" w:rsidRPr="0060438A" w:rsidRDefault="0060438A" w:rsidP="0060438A">
      <w:pPr>
        <w:ind w:left="5387"/>
        <w:rPr>
          <w:rFonts w:eastAsia="Calibri"/>
        </w:rPr>
      </w:pPr>
      <w:r w:rsidRPr="0060438A">
        <w:rPr>
          <w:rFonts w:eastAsia="Calibri"/>
        </w:rPr>
        <w:t>ООО «</w:t>
      </w:r>
      <w:proofErr w:type="spellStart"/>
      <w:r w:rsidRPr="0060438A">
        <w:rPr>
          <w:rFonts w:eastAsia="Calibri"/>
        </w:rPr>
        <w:t>Славнефть-Красноярскнефтегаз</w:t>
      </w:r>
      <w:proofErr w:type="spellEnd"/>
      <w:r w:rsidRPr="0060438A">
        <w:rPr>
          <w:rFonts w:eastAsia="Calibri"/>
        </w:rPr>
        <w:t>»</w:t>
      </w:r>
    </w:p>
    <w:p w:rsidR="0060438A" w:rsidRPr="0060438A" w:rsidRDefault="0060438A" w:rsidP="0060438A">
      <w:pPr>
        <w:ind w:left="5387"/>
        <w:rPr>
          <w:rFonts w:eastAsia="Calibri"/>
        </w:rPr>
      </w:pPr>
      <w:r w:rsidRPr="0060438A">
        <w:rPr>
          <w:rFonts w:eastAsia="Calibri"/>
        </w:rPr>
        <w:t>__________________________________</w:t>
      </w:r>
    </w:p>
    <w:p w:rsidR="0060438A" w:rsidRPr="0060438A" w:rsidRDefault="0060438A" w:rsidP="0060438A">
      <w:pPr>
        <w:rPr>
          <w:rFonts w:eastAsia="Calibri"/>
        </w:rPr>
      </w:pPr>
    </w:p>
    <w:p w:rsidR="0060438A" w:rsidRPr="0060438A" w:rsidRDefault="0060438A" w:rsidP="0060438A">
      <w:pPr>
        <w:jc w:val="center"/>
        <w:rPr>
          <w:rFonts w:eastAsia="Calibri"/>
        </w:rPr>
      </w:pPr>
    </w:p>
    <w:p w:rsidR="0060438A" w:rsidRPr="0060438A" w:rsidRDefault="0060438A" w:rsidP="0060438A">
      <w:pPr>
        <w:jc w:val="center"/>
        <w:rPr>
          <w:rFonts w:eastAsia="Calibri"/>
        </w:rPr>
      </w:pPr>
      <w:r w:rsidRPr="0060438A">
        <w:rPr>
          <w:rFonts w:eastAsia="Calibri"/>
        </w:rPr>
        <w:t>ЗАЯВКА</w:t>
      </w:r>
    </w:p>
    <w:p w:rsidR="0060438A" w:rsidRPr="0060438A" w:rsidRDefault="0060438A" w:rsidP="0060438A">
      <w:pPr>
        <w:jc w:val="center"/>
        <w:rPr>
          <w:rFonts w:eastAsia="Calibri"/>
        </w:rPr>
      </w:pPr>
      <w:r w:rsidRPr="0060438A">
        <w:rPr>
          <w:rFonts w:eastAsia="Calibri"/>
        </w:rPr>
        <w:t>на транзитный проезд</w:t>
      </w:r>
    </w:p>
    <w:p w:rsidR="0060438A" w:rsidRPr="0060438A" w:rsidRDefault="0060438A" w:rsidP="0060438A">
      <w:pPr>
        <w:rPr>
          <w:rFonts w:eastAsia="Calibri"/>
        </w:rPr>
      </w:pPr>
    </w:p>
    <w:p w:rsidR="0060438A" w:rsidRPr="0060438A" w:rsidRDefault="0060438A" w:rsidP="0060438A">
      <w:pPr>
        <w:rPr>
          <w:rFonts w:eastAsia="Calibri"/>
        </w:rPr>
      </w:pPr>
      <w:r w:rsidRPr="0060438A">
        <w:rPr>
          <w:rFonts w:eastAsia="Calibri"/>
        </w:rPr>
        <w:t>На _______________________________________________________________________</w:t>
      </w:r>
    </w:p>
    <w:p w:rsidR="0060438A" w:rsidRPr="0060438A" w:rsidRDefault="0060438A" w:rsidP="0060438A">
      <w:pPr>
        <w:jc w:val="center"/>
        <w:rPr>
          <w:rFonts w:eastAsia="Calibri"/>
          <w:vertAlign w:val="superscript"/>
        </w:rPr>
      </w:pPr>
      <w:r w:rsidRPr="0060438A">
        <w:rPr>
          <w:rFonts w:eastAsia="Calibri"/>
          <w:vertAlign w:val="superscript"/>
        </w:rPr>
        <w:t>(Ф.И.О.)</w:t>
      </w:r>
    </w:p>
    <w:p w:rsidR="0060438A" w:rsidRPr="0060438A" w:rsidRDefault="0060438A" w:rsidP="0060438A">
      <w:pPr>
        <w:rPr>
          <w:rFonts w:eastAsia="Calibri"/>
        </w:rPr>
      </w:pPr>
      <w:r w:rsidRPr="0060438A">
        <w:rPr>
          <w:rFonts w:eastAsia="Calibri"/>
        </w:rPr>
        <w:t>__________________________________________________________________________</w:t>
      </w:r>
    </w:p>
    <w:p w:rsidR="0060438A" w:rsidRPr="0060438A" w:rsidRDefault="0060438A" w:rsidP="0060438A">
      <w:pPr>
        <w:jc w:val="center"/>
        <w:rPr>
          <w:rFonts w:eastAsia="Calibri"/>
          <w:vertAlign w:val="superscript"/>
        </w:rPr>
      </w:pPr>
      <w:r w:rsidRPr="0060438A">
        <w:rPr>
          <w:rFonts w:eastAsia="Calibri"/>
          <w:vertAlign w:val="superscript"/>
        </w:rPr>
        <w:t>(Ф.И.О.)</w:t>
      </w:r>
    </w:p>
    <w:p w:rsidR="0060438A" w:rsidRPr="0060438A" w:rsidRDefault="0060438A" w:rsidP="0060438A">
      <w:pPr>
        <w:rPr>
          <w:rFonts w:eastAsia="Calibri"/>
        </w:rPr>
      </w:pPr>
      <w:r w:rsidRPr="0060438A">
        <w:rPr>
          <w:rFonts w:eastAsia="Calibri"/>
        </w:rPr>
        <w:t>__________________________________________________________________________</w:t>
      </w:r>
    </w:p>
    <w:p w:rsidR="0060438A" w:rsidRPr="0060438A" w:rsidRDefault="0060438A" w:rsidP="0060438A">
      <w:pPr>
        <w:jc w:val="center"/>
        <w:rPr>
          <w:rFonts w:eastAsia="Calibri"/>
          <w:vertAlign w:val="superscript"/>
        </w:rPr>
      </w:pPr>
      <w:r w:rsidRPr="0060438A">
        <w:rPr>
          <w:rFonts w:eastAsia="Calibri"/>
          <w:vertAlign w:val="superscript"/>
        </w:rPr>
        <w:t>(Ф.И.О.)</w:t>
      </w:r>
    </w:p>
    <w:p w:rsidR="0060438A" w:rsidRPr="0060438A" w:rsidRDefault="0060438A" w:rsidP="0060438A">
      <w:pPr>
        <w:rPr>
          <w:rFonts w:eastAsia="Calibri"/>
        </w:rPr>
      </w:pPr>
      <w:r w:rsidRPr="0060438A">
        <w:rPr>
          <w:rFonts w:eastAsia="Calibri"/>
        </w:rPr>
        <w:t xml:space="preserve">Для проезда транзитом с _____________________ до ____________________________                               </w:t>
      </w:r>
    </w:p>
    <w:p w:rsidR="0060438A" w:rsidRPr="0060438A" w:rsidRDefault="0060438A" w:rsidP="0060438A">
      <w:pPr>
        <w:rPr>
          <w:rFonts w:eastAsia="Calibri"/>
        </w:rPr>
      </w:pPr>
      <w:r w:rsidRPr="0060438A">
        <w:rPr>
          <w:rFonts w:eastAsia="Calibri"/>
        </w:rPr>
        <w:t xml:space="preserve">                                                        </w:t>
      </w:r>
      <w:r w:rsidRPr="0060438A">
        <w:rPr>
          <w:rFonts w:eastAsia="Calibri"/>
          <w:vertAlign w:val="superscript"/>
        </w:rPr>
        <w:t>(откуда)                                                                              (куда)</w:t>
      </w:r>
      <w:r w:rsidRPr="0060438A">
        <w:rPr>
          <w:rFonts w:eastAsia="Calibri"/>
        </w:rPr>
        <w:t xml:space="preserve">                    </w:t>
      </w:r>
    </w:p>
    <w:p w:rsidR="0060438A" w:rsidRPr="0060438A" w:rsidRDefault="0060438A" w:rsidP="0060438A">
      <w:pPr>
        <w:rPr>
          <w:rFonts w:eastAsia="Calibri"/>
        </w:rPr>
      </w:pPr>
      <w:r w:rsidRPr="0060438A">
        <w:rPr>
          <w:rFonts w:eastAsia="Calibri"/>
        </w:rPr>
        <w:t>и обратно.</w:t>
      </w:r>
    </w:p>
    <w:p w:rsidR="0060438A" w:rsidRPr="0060438A" w:rsidRDefault="0060438A" w:rsidP="0060438A">
      <w:pPr>
        <w:rPr>
          <w:rFonts w:eastAsia="Calibri"/>
        </w:rPr>
      </w:pPr>
    </w:p>
    <w:p w:rsidR="0060438A" w:rsidRPr="0060438A" w:rsidRDefault="0060438A" w:rsidP="0060438A">
      <w:pPr>
        <w:rPr>
          <w:rFonts w:eastAsia="Calibri"/>
        </w:rPr>
      </w:pPr>
      <w:r w:rsidRPr="0060438A">
        <w:rPr>
          <w:rFonts w:eastAsia="Calibri"/>
        </w:rPr>
        <w:t>Перевозимый груз: _________________________________________________________</w:t>
      </w:r>
    </w:p>
    <w:p w:rsidR="0060438A" w:rsidRPr="0060438A" w:rsidRDefault="0060438A" w:rsidP="0060438A">
      <w:pPr>
        <w:rPr>
          <w:rFonts w:eastAsia="Calibri"/>
        </w:rPr>
      </w:pPr>
      <w:r w:rsidRPr="0060438A">
        <w:rPr>
          <w:rFonts w:eastAsia="Calibri"/>
        </w:rPr>
        <w:t>__________________________________________________________________________</w:t>
      </w:r>
    </w:p>
    <w:p w:rsidR="0060438A" w:rsidRPr="0060438A" w:rsidRDefault="0060438A" w:rsidP="0060438A">
      <w:pPr>
        <w:rPr>
          <w:rFonts w:eastAsia="Calibri"/>
        </w:rPr>
      </w:pPr>
      <w:r w:rsidRPr="0060438A">
        <w:rPr>
          <w:rFonts w:eastAsia="Calibri"/>
        </w:rPr>
        <w:t>__________________________________________________________________________</w:t>
      </w:r>
    </w:p>
    <w:p w:rsidR="0060438A" w:rsidRPr="0060438A" w:rsidRDefault="0060438A" w:rsidP="0060438A">
      <w:pPr>
        <w:rPr>
          <w:rFonts w:eastAsia="Calibri"/>
        </w:rPr>
      </w:pPr>
      <w:r w:rsidRPr="0060438A">
        <w:rPr>
          <w:rFonts w:eastAsia="Calibri"/>
        </w:rPr>
        <w:t>__________________________________________________________________________</w:t>
      </w:r>
    </w:p>
    <w:p w:rsidR="0060438A" w:rsidRPr="0060438A" w:rsidRDefault="0060438A" w:rsidP="0060438A">
      <w:pPr>
        <w:rPr>
          <w:rFonts w:eastAsia="Calibri"/>
        </w:rPr>
      </w:pPr>
    </w:p>
    <w:p w:rsidR="0060438A" w:rsidRPr="0060438A" w:rsidRDefault="0060438A" w:rsidP="0060438A">
      <w:pPr>
        <w:rPr>
          <w:rFonts w:eastAsia="Calibri"/>
        </w:rPr>
      </w:pPr>
      <w:r w:rsidRPr="0060438A">
        <w:rPr>
          <w:rFonts w:eastAsia="Calibri"/>
        </w:rPr>
        <w:t xml:space="preserve">Период проезда ___ дней, с </w:t>
      </w:r>
      <w:r w:rsidRPr="0060438A">
        <w:rPr>
          <w:rFonts w:eastAsia="Calibri"/>
          <w:u w:val="single"/>
        </w:rPr>
        <w:t>ХХ.ХХ.ХХХХ</w:t>
      </w:r>
      <w:r w:rsidRPr="0060438A">
        <w:rPr>
          <w:rFonts w:eastAsia="Calibri"/>
        </w:rPr>
        <w:t xml:space="preserve"> по </w:t>
      </w:r>
      <w:r w:rsidRPr="0060438A">
        <w:rPr>
          <w:rFonts w:eastAsia="Calibri"/>
          <w:u w:val="single"/>
        </w:rPr>
        <w:t>ХХ.ХХ.ХХХХ</w:t>
      </w:r>
      <w:r w:rsidRPr="0060438A">
        <w:rPr>
          <w:rFonts w:eastAsia="Calibri"/>
        </w:rPr>
        <w:t>.</w:t>
      </w:r>
    </w:p>
    <w:p w:rsidR="0060438A" w:rsidRPr="0060438A" w:rsidRDefault="0060438A" w:rsidP="0060438A">
      <w:pPr>
        <w:rPr>
          <w:rFonts w:eastAsia="Calibri"/>
          <w:vertAlign w:val="superscript"/>
        </w:rPr>
      </w:pPr>
      <w:r w:rsidRPr="0060438A">
        <w:rPr>
          <w:rFonts w:eastAsia="Calibri"/>
          <w:vertAlign w:val="superscript"/>
        </w:rPr>
        <w:t xml:space="preserve">                                                                                       (дата)                                  (дата)  </w:t>
      </w:r>
    </w:p>
    <w:p w:rsidR="0060438A" w:rsidRPr="0060438A" w:rsidRDefault="0060438A" w:rsidP="0060438A">
      <w:pPr>
        <w:rPr>
          <w:rFonts w:eastAsia="Calibri"/>
        </w:rPr>
      </w:pPr>
      <w:r w:rsidRPr="0060438A">
        <w:rPr>
          <w:rFonts w:eastAsia="Calibri"/>
        </w:rPr>
        <w:t>Данные на технику</w:t>
      </w:r>
    </w:p>
    <w:tbl>
      <w:tblPr>
        <w:tblStyle w:val="aff"/>
        <w:tblW w:w="0" w:type="auto"/>
        <w:tblInd w:w="704" w:type="dxa"/>
        <w:tblLook w:val="04A0" w:firstRow="1" w:lastRow="0" w:firstColumn="1" w:lastColumn="0" w:noHBand="0" w:noVBand="1"/>
      </w:tblPr>
      <w:tblGrid>
        <w:gridCol w:w="567"/>
        <w:gridCol w:w="3543"/>
        <w:gridCol w:w="2028"/>
        <w:gridCol w:w="2791"/>
      </w:tblGrid>
      <w:tr w:rsidR="0060438A" w:rsidRPr="0060438A" w:rsidTr="004C1BC6">
        <w:tc>
          <w:tcPr>
            <w:tcW w:w="567" w:type="dxa"/>
            <w:vAlign w:val="center"/>
          </w:tcPr>
          <w:p w:rsidR="0060438A" w:rsidRPr="0060438A" w:rsidRDefault="0060438A" w:rsidP="0060438A">
            <w:pPr>
              <w:jc w:val="center"/>
              <w:rPr>
                <w:rFonts w:eastAsia="Calibri"/>
              </w:rPr>
            </w:pPr>
            <w:r w:rsidRPr="0060438A">
              <w:rPr>
                <w:rFonts w:eastAsia="Calibri"/>
              </w:rPr>
              <w:t>№ п/п</w:t>
            </w:r>
          </w:p>
        </w:tc>
        <w:tc>
          <w:tcPr>
            <w:tcW w:w="3543" w:type="dxa"/>
            <w:vAlign w:val="center"/>
          </w:tcPr>
          <w:p w:rsidR="0060438A" w:rsidRPr="0060438A" w:rsidRDefault="0060438A" w:rsidP="0060438A">
            <w:pPr>
              <w:jc w:val="center"/>
              <w:rPr>
                <w:rFonts w:eastAsia="Calibri"/>
              </w:rPr>
            </w:pPr>
            <w:r w:rsidRPr="0060438A">
              <w:rPr>
                <w:rFonts w:eastAsia="Calibri"/>
              </w:rPr>
              <w:t>Марка транспортного средства</w:t>
            </w:r>
          </w:p>
        </w:tc>
        <w:tc>
          <w:tcPr>
            <w:tcW w:w="2023" w:type="dxa"/>
            <w:vAlign w:val="center"/>
          </w:tcPr>
          <w:p w:rsidR="0060438A" w:rsidRPr="0060438A" w:rsidRDefault="0060438A" w:rsidP="0060438A">
            <w:pPr>
              <w:jc w:val="center"/>
              <w:rPr>
                <w:rFonts w:eastAsia="Calibri"/>
              </w:rPr>
            </w:pPr>
            <w:r w:rsidRPr="0060438A">
              <w:rPr>
                <w:rFonts w:eastAsia="Calibri"/>
              </w:rPr>
              <w:t>Государственный номер</w:t>
            </w:r>
          </w:p>
        </w:tc>
        <w:tc>
          <w:tcPr>
            <w:tcW w:w="2791" w:type="dxa"/>
            <w:vAlign w:val="center"/>
          </w:tcPr>
          <w:p w:rsidR="0060438A" w:rsidRPr="0060438A" w:rsidRDefault="0060438A" w:rsidP="0060438A">
            <w:pPr>
              <w:jc w:val="center"/>
              <w:rPr>
                <w:rFonts w:eastAsia="Calibri"/>
              </w:rPr>
            </w:pPr>
            <w:r w:rsidRPr="0060438A">
              <w:rPr>
                <w:rFonts w:eastAsia="Calibri"/>
              </w:rPr>
              <w:t>Ф.И.О. водителя</w:t>
            </w:r>
          </w:p>
        </w:tc>
      </w:tr>
      <w:tr w:rsidR="0060438A" w:rsidRPr="0060438A" w:rsidTr="004C1BC6">
        <w:tc>
          <w:tcPr>
            <w:tcW w:w="567" w:type="dxa"/>
          </w:tcPr>
          <w:p w:rsidR="0060438A" w:rsidRPr="0060438A" w:rsidRDefault="0060438A" w:rsidP="0060438A">
            <w:pPr>
              <w:rPr>
                <w:rFonts w:eastAsia="Calibri"/>
              </w:rPr>
            </w:pPr>
          </w:p>
        </w:tc>
        <w:tc>
          <w:tcPr>
            <w:tcW w:w="3543" w:type="dxa"/>
          </w:tcPr>
          <w:p w:rsidR="0060438A" w:rsidRPr="0060438A" w:rsidRDefault="0060438A" w:rsidP="0060438A">
            <w:pPr>
              <w:rPr>
                <w:rFonts w:eastAsia="Calibri"/>
              </w:rPr>
            </w:pPr>
          </w:p>
        </w:tc>
        <w:tc>
          <w:tcPr>
            <w:tcW w:w="2023" w:type="dxa"/>
          </w:tcPr>
          <w:p w:rsidR="0060438A" w:rsidRPr="0060438A" w:rsidRDefault="0060438A" w:rsidP="0060438A">
            <w:pPr>
              <w:rPr>
                <w:rFonts w:eastAsia="Calibri"/>
              </w:rPr>
            </w:pPr>
          </w:p>
        </w:tc>
        <w:tc>
          <w:tcPr>
            <w:tcW w:w="2791" w:type="dxa"/>
          </w:tcPr>
          <w:p w:rsidR="0060438A" w:rsidRPr="0060438A" w:rsidRDefault="0060438A" w:rsidP="0060438A">
            <w:pPr>
              <w:rPr>
                <w:rFonts w:eastAsia="Calibri"/>
              </w:rPr>
            </w:pPr>
          </w:p>
        </w:tc>
      </w:tr>
      <w:tr w:rsidR="0060438A" w:rsidRPr="0060438A" w:rsidTr="004C1BC6">
        <w:tc>
          <w:tcPr>
            <w:tcW w:w="567" w:type="dxa"/>
          </w:tcPr>
          <w:p w:rsidR="0060438A" w:rsidRPr="0060438A" w:rsidRDefault="0060438A" w:rsidP="0060438A">
            <w:pPr>
              <w:rPr>
                <w:rFonts w:eastAsia="Calibri"/>
              </w:rPr>
            </w:pPr>
          </w:p>
        </w:tc>
        <w:tc>
          <w:tcPr>
            <w:tcW w:w="3543" w:type="dxa"/>
          </w:tcPr>
          <w:p w:rsidR="0060438A" w:rsidRPr="0060438A" w:rsidRDefault="0060438A" w:rsidP="0060438A">
            <w:pPr>
              <w:rPr>
                <w:rFonts w:eastAsia="Calibri"/>
              </w:rPr>
            </w:pPr>
          </w:p>
        </w:tc>
        <w:tc>
          <w:tcPr>
            <w:tcW w:w="2023" w:type="dxa"/>
          </w:tcPr>
          <w:p w:rsidR="0060438A" w:rsidRPr="0060438A" w:rsidRDefault="0060438A" w:rsidP="0060438A">
            <w:pPr>
              <w:rPr>
                <w:rFonts w:eastAsia="Calibri"/>
              </w:rPr>
            </w:pPr>
          </w:p>
        </w:tc>
        <w:tc>
          <w:tcPr>
            <w:tcW w:w="2791" w:type="dxa"/>
          </w:tcPr>
          <w:p w:rsidR="0060438A" w:rsidRPr="0060438A" w:rsidRDefault="0060438A" w:rsidP="0060438A">
            <w:pPr>
              <w:rPr>
                <w:rFonts w:eastAsia="Calibri"/>
              </w:rPr>
            </w:pPr>
          </w:p>
        </w:tc>
      </w:tr>
      <w:tr w:rsidR="0060438A" w:rsidRPr="0060438A" w:rsidTr="004C1BC6">
        <w:tc>
          <w:tcPr>
            <w:tcW w:w="567" w:type="dxa"/>
          </w:tcPr>
          <w:p w:rsidR="0060438A" w:rsidRPr="0060438A" w:rsidRDefault="0060438A" w:rsidP="0060438A">
            <w:pPr>
              <w:rPr>
                <w:rFonts w:eastAsia="Calibri"/>
              </w:rPr>
            </w:pPr>
          </w:p>
        </w:tc>
        <w:tc>
          <w:tcPr>
            <w:tcW w:w="3543" w:type="dxa"/>
          </w:tcPr>
          <w:p w:rsidR="0060438A" w:rsidRPr="0060438A" w:rsidRDefault="0060438A" w:rsidP="0060438A">
            <w:pPr>
              <w:rPr>
                <w:rFonts w:eastAsia="Calibri"/>
              </w:rPr>
            </w:pPr>
          </w:p>
        </w:tc>
        <w:tc>
          <w:tcPr>
            <w:tcW w:w="2023" w:type="dxa"/>
          </w:tcPr>
          <w:p w:rsidR="0060438A" w:rsidRPr="0060438A" w:rsidRDefault="0060438A" w:rsidP="0060438A">
            <w:pPr>
              <w:rPr>
                <w:rFonts w:eastAsia="Calibri"/>
              </w:rPr>
            </w:pPr>
          </w:p>
        </w:tc>
        <w:tc>
          <w:tcPr>
            <w:tcW w:w="2791" w:type="dxa"/>
          </w:tcPr>
          <w:p w:rsidR="0060438A" w:rsidRPr="0060438A" w:rsidRDefault="0060438A" w:rsidP="0060438A">
            <w:pPr>
              <w:rPr>
                <w:rFonts w:eastAsia="Calibri"/>
              </w:rPr>
            </w:pPr>
          </w:p>
        </w:tc>
      </w:tr>
    </w:tbl>
    <w:p w:rsidR="0060438A" w:rsidRPr="0060438A" w:rsidRDefault="0060438A" w:rsidP="0060438A">
      <w:pPr>
        <w:rPr>
          <w:rFonts w:eastAsia="Calibri"/>
        </w:rPr>
      </w:pPr>
    </w:p>
    <w:p w:rsidR="0060438A" w:rsidRPr="0060438A" w:rsidRDefault="0060438A" w:rsidP="0060438A">
      <w:pPr>
        <w:rPr>
          <w:rFonts w:eastAsia="Calibri"/>
        </w:rPr>
      </w:pPr>
      <w:r w:rsidRPr="0060438A">
        <w:rPr>
          <w:rFonts w:eastAsia="Calibri"/>
        </w:rPr>
        <w:t xml:space="preserve">Транспортное средство принадлежит _______________________, </w:t>
      </w:r>
    </w:p>
    <w:p w:rsidR="0060438A" w:rsidRPr="0060438A" w:rsidRDefault="0060438A" w:rsidP="0060438A">
      <w:pPr>
        <w:rPr>
          <w:rFonts w:eastAsia="Calibri"/>
        </w:rPr>
      </w:pPr>
      <w:r w:rsidRPr="0060438A">
        <w:rPr>
          <w:rFonts w:eastAsia="Calibri"/>
        </w:rPr>
        <w:t>тел. и ФИО представителя ______________________ ____________________________</w:t>
      </w:r>
    </w:p>
    <w:p w:rsidR="0060438A" w:rsidRPr="0060438A" w:rsidRDefault="0060438A" w:rsidP="0060438A">
      <w:pPr>
        <w:rPr>
          <w:rFonts w:eastAsia="Calibri"/>
        </w:rPr>
      </w:pPr>
    </w:p>
    <w:p w:rsidR="0060438A" w:rsidRPr="0060438A" w:rsidRDefault="0060438A" w:rsidP="0060438A">
      <w:pPr>
        <w:rPr>
          <w:rFonts w:eastAsia="Calibri"/>
        </w:rPr>
      </w:pPr>
    </w:p>
    <w:p w:rsidR="0060438A" w:rsidRPr="0060438A" w:rsidRDefault="0060438A" w:rsidP="0060438A">
      <w:pPr>
        <w:rPr>
          <w:rFonts w:eastAsia="Calibri"/>
        </w:rPr>
      </w:pPr>
      <w:r w:rsidRPr="0060438A">
        <w:rPr>
          <w:rFonts w:eastAsia="Calibri"/>
        </w:rPr>
        <w:t>______________________________                    ____________         ________________</w:t>
      </w:r>
    </w:p>
    <w:p w:rsidR="0060438A" w:rsidRPr="0060438A" w:rsidRDefault="0060438A" w:rsidP="0060438A">
      <w:pPr>
        <w:rPr>
          <w:rFonts w:eastAsia="Calibri"/>
          <w:vertAlign w:val="superscript"/>
        </w:rPr>
      </w:pPr>
      <w:r w:rsidRPr="0060438A">
        <w:rPr>
          <w:rFonts w:eastAsia="Calibri"/>
          <w:vertAlign w:val="superscript"/>
        </w:rPr>
        <w:t xml:space="preserve">                                   (Ф.И.О.)                                                                              (Подпись)                                        (Дата)</w:t>
      </w:r>
    </w:p>
    <w:p w:rsidR="0060438A" w:rsidRPr="0060438A" w:rsidRDefault="0060438A" w:rsidP="0060438A">
      <w:pPr>
        <w:rPr>
          <w:rFonts w:eastAsia="Calibri"/>
        </w:rPr>
      </w:pPr>
    </w:p>
    <w:p w:rsidR="0060438A" w:rsidRPr="0060438A" w:rsidRDefault="0060438A" w:rsidP="0060438A">
      <w:pPr>
        <w:rPr>
          <w:rFonts w:eastAsia="Calibri"/>
        </w:rPr>
        <w:sectPr w:rsidR="0060438A" w:rsidRPr="0060438A" w:rsidSect="004C1BC6">
          <w:pgSz w:w="11906" w:h="16838"/>
          <w:pgMar w:top="567" w:right="1021" w:bottom="567" w:left="1247" w:header="709" w:footer="709" w:gutter="0"/>
          <w:cols w:space="708"/>
          <w:docGrid w:linePitch="360"/>
        </w:sectPr>
      </w:pPr>
    </w:p>
    <w:bookmarkStart w:id="103" w:name="двенадцать"/>
    <w:p w:rsidR="0060438A" w:rsidRPr="0060438A" w:rsidRDefault="0060438A" w:rsidP="0060438A">
      <w:pPr>
        <w:jc w:val="both"/>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ПРИЛОЖЕНИЕ 12. ОБРАЗЕЦ</w:t>
      </w:r>
      <w:r w:rsidRPr="0060438A">
        <w:rPr>
          <w:rFonts w:ascii="Arial" w:eastAsia="Calibri" w:hAnsi="Arial" w:cs="Arial"/>
          <w:b/>
        </w:rPr>
        <w:fldChar w:fldCharType="end"/>
      </w:r>
      <w:r w:rsidRPr="0060438A">
        <w:rPr>
          <w:rFonts w:ascii="Arial" w:eastAsia="Calibri" w:hAnsi="Arial" w:cs="Arial"/>
          <w:b/>
        </w:rPr>
        <w:t xml:space="preserve"> АКТА ВЫЯВЛЕННОГО НАРУШЕНИЯ</w:t>
      </w:r>
      <w:bookmarkEnd w:id="103"/>
      <w:r w:rsidRPr="0060438A">
        <w:rPr>
          <w:rFonts w:ascii="Arial" w:eastAsia="Calibri" w:hAnsi="Arial" w:cs="Arial"/>
          <w:b/>
        </w:rPr>
        <w:t xml:space="preserve">  </w:t>
      </w:r>
    </w:p>
    <w:p w:rsidR="0060438A" w:rsidRPr="0060438A" w:rsidRDefault="0060438A" w:rsidP="0060438A">
      <w:pPr>
        <w:jc w:val="right"/>
        <w:rPr>
          <w:sz w:val="16"/>
          <w:szCs w:val="16"/>
        </w:rPr>
      </w:pPr>
    </w:p>
    <w:p w:rsidR="0060438A" w:rsidRPr="0060438A" w:rsidRDefault="0060438A" w:rsidP="0060438A">
      <w:pPr>
        <w:jc w:val="right"/>
        <w:rPr>
          <w:sz w:val="16"/>
          <w:szCs w:val="16"/>
        </w:rPr>
      </w:pPr>
      <w:r w:rsidRPr="0060438A">
        <w:rPr>
          <w:sz w:val="16"/>
          <w:szCs w:val="16"/>
        </w:rPr>
        <w:t>Экземпляр № _______</w:t>
      </w:r>
    </w:p>
    <w:p w:rsidR="0060438A" w:rsidRPr="0060438A" w:rsidRDefault="0060438A" w:rsidP="0060438A">
      <w:pPr>
        <w:jc w:val="center"/>
        <w:rPr>
          <w:b/>
          <w:sz w:val="20"/>
          <w:szCs w:val="20"/>
        </w:rPr>
      </w:pPr>
      <w:r w:rsidRPr="0060438A">
        <w:rPr>
          <w:b/>
          <w:sz w:val="20"/>
          <w:szCs w:val="20"/>
        </w:rPr>
        <w:t xml:space="preserve">АКТ № __________ </w:t>
      </w:r>
    </w:p>
    <w:p w:rsidR="0060438A" w:rsidRPr="0060438A" w:rsidRDefault="0060438A" w:rsidP="0060438A">
      <w:pPr>
        <w:jc w:val="center"/>
        <w:rPr>
          <w:b/>
          <w:sz w:val="20"/>
          <w:szCs w:val="20"/>
        </w:rPr>
      </w:pPr>
      <w:r w:rsidRPr="0060438A">
        <w:rPr>
          <w:b/>
          <w:sz w:val="20"/>
          <w:szCs w:val="20"/>
        </w:rPr>
        <w:t>о нарушении Регламента бизнес-процесса об организации пропускного и внутриобъектового режима</w:t>
      </w:r>
    </w:p>
    <w:p w:rsidR="0060438A" w:rsidRPr="0060438A" w:rsidRDefault="0060438A" w:rsidP="0060438A">
      <w:pPr>
        <w:rPr>
          <w:sz w:val="20"/>
          <w:szCs w:val="20"/>
        </w:rPr>
      </w:pPr>
    </w:p>
    <w:p w:rsidR="0060438A" w:rsidRPr="0060438A" w:rsidRDefault="0060438A" w:rsidP="0060438A">
      <w:pPr>
        <w:rPr>
          <w:sz w:val="20"/>
          <w:szCs w:val="20"/>
        </w:rPr>
      </w:pPr>
      <w:r w:rsidRPr="0060438A">
        <w:rPr>
          <w:sz w:val="20"/>
          <w:szCs w:val="20"/>
        </w:rPr>
        <w:t>Место составления акта (объект, пост) ______________________________________________________________</w:t>
      </w:r>
    </w:p>
    <w:p w:rsidR="0060438A" w:rsidRPr="0060438A" w:rsidRDefault="0060438A" w:rsidP="0060438A">
      <w:pPr>
        <w:rPr>
          <w:sz w:val="20"/>
          <w:szCs w:val="20"/>
        </w:rPr>
      </w:pPr>
      <w:r w:rsidRPr="0060438A">
        <w:rPr>
          <w:sz w:val="20"/>
          <w:szCs w:val="20"/>
        </w:rPr>
        <w:t>Дата и время    «___»______________201__г.  _______час. _______ мин.</w:t>
      </w:r>
    </w:p>
    <w:p w:rsidR="0060438A" w:rsidRPr="0060438A" w:rsidRDefault="0060438A" w:rsidP="0060438A">
      <w:pPr>
        <w:rPr>
          <w:sz w:val="20"/>
          <w:szCs w:val="20"/>
        </w:rPr>
      </w:pPr>
      <w:r w:rsidRPr="0060438A">
        <w:rPr>
          <w:sz w:val="20"/>
          <w:szCs w:val="20"/>
        </w:rPr>
        <w:t>Сведения о работнике:</w:t>
      </w:r>
    </w:p>
    <w:p w:rsidR="0060438A" w:rsidRPr="0060438A" w:rsidRDefault="0060438A" w:rsidP="0060438A">
      <w:pPr>
        <w:rPr>
          <w:sz w:val="20"/>
          <w:szCs w:val="20"/>
        </w:rPr>
      </w:pPr>
      <w:r w:rsidRPr="0060438A">
        <w:rPr>
          <w:sz w:val="20"/>
          <w:szCs w:val="20"/>
        </w:rPr>
        <w:t>Ф.И.О.__________________________________________________________________________________________</w:t>
      </w:r>
    </w:p>
    <w:p w:rsidR="0060438A" w:rsidRPr="0060438A" w:rsidRDefault="0060438A" w:rsidP="0060438A">
      <w:pPr>
        <w:rPr>
          <w:sz w:val="20"/>
          <w:szCs w:val="20"/>
        </w:rPr>
      </w:pPr>
      <w:r w:rsidRPr="0060438A">
        <w:rPr>
          <w:sz w:val="20"/>
          <w:szCs w:val="20"/>
        </w:rPr>
        <w:t xml:space="preserve">Дата рождения ________________ Паспортные данные: Серия___________№______________________________ </w:t>
      </w:r>
    </w:p>
    <w:p w:rsidR="0060438A" w:rsidRPr="0060438A" w:rsidRDefault="0060438A" w:rsidP="0060438A">
      <w:pPr>
        <w:rPr>
          <w:sz w:val="20"/>
          <w:szCs w:val="20"/>
        </w:rPr>
      </w:pPr>
      <w:r w:rsidRPr="0060438A">
        <w:rPr>
          <w:sz w:val="20"/>
          <w:szCs w:val="20"/>
        </w:rPr>
        <w:t>Дата выдачи __________________ Гражданство ______________________________________________________</w:t>
      </w:r>
    </w:p>
    <w:p w:rsidR="0060438A" w:rsidRPr="0060438A" w:rsidRDefault="0060438A" w:rsidP="0060438A">
      <w:pPr>
        <w:rPr>
          <w:sz w:val="20"/>
          <w:szCs w:val="20"/>
        </w:rPr>
      </w:pPr>
      <w:r w:rsidRPr="0060438A">
        <w:rPr>
          <w:sz w:val="20"/>
          <w:szCs w:val="20"/>
        </w:rPr>
        <w:t>Место регистрации _______________________________________________________________________________</w:t>
      </w:r>
    </w:p>
    <w:p w:rsidR="0060438A" w:rsidRPr="0060438A" w:rsidRDefault="0060438A" w:rsidP="0060438A">
      <w:pPr>
        <w:rPr>
          <w:sz w:val="20"/>
          <w:szCs w:val="20"/>
        </w:rPr>
      </w:pPr>
      <w:r w:rsidRPr="0060438A">
        <w:rPr>
          <w:sz w:val="20"/>
          <w:szCs w:val="20"/>
        </w:rPr>
        <w:t>Пропуск № ___________________ Дата выдачи _____________ Заявка ___________________________________</w:t>
      </w:r>
    </w:p>
    <w:p w:rsidR="0060438A" w:rsidRPr="0060438A" w:rsidRDefault="0060438A" w:rsidP="0060438A">
      <w:pPr>
        <w:jc w:val="center"/>
        <w:rPr>
          <w:sz w:val="20"/>
          <w:szCs w:val="20"/>
          <w:vertAlign w:val="superscript"/>
        </w:rPr>
      </w:pPr>
      <w:r w:rsidRPr="0060438A">
        <w:rPr>
          <w:sz w:val="20"/>
          <w:szCs w:val="20"/>
          <w:vertAlign w:val="superscript"/>
        </w:rPr>
        <w:t>(заполняется при наличии данных)</w:t>
      </w:r>
    </w:p>
    <w:p w:rsidR="0060438A" w:rsidRPr="0060438A" w:rsidRDefault="003954E1" w:rsidP="0060438A">
      <w:pPr>
        <w:rPr>
          <w:sz w:val="20"/>
          <w:szCs w:val="20"/>
        </w:rPr>
      </w:pPr>
      <w:r>
        <w:rPr>
          <w:noProof/>
        </w:rPr>
        <w:pict>
          <v:rect id="Прямоугольник 11" o:spid="_x0000_s1065" style="position:absolute;margin-left:173.8pt;margin-top:.45pt;width:18.75pt;height:12pt;z-index:251761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" filled="f" strokecolor="windowText" strokeweight="1pt">
            <v:stroke opacity="52428f"/>
          </v:rect>
        </w:pict>
      </w:r>
      <w:r>
        <w:rPr>
          <w:noProof/>
        </w:rPr>
        <w:pict>
          <v:rect id="Прямоугольник 10" o:spid="_x0000_s1064" style="position:absolute;margin-left:44.25pt;margin-top:.6pt;width:18.75pt;height:12pt;z-index:251762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" filled="f" strokecolor="windowText" strokeweight="1pt">
            <v:stroke opacity="52428f"/>
          </v:rect>
        </w:pict>
      </w:r>
      <w:r w:rsidR="0060438A" w:rsidRPr="0060438A">
        <w:rPr>
          <w:sz w:val="20"/>
          <w:szCs w:val="20"/>
        </w:rPr>
        <w:t>ИЗЪЯТ                    НЕ ИЗЫМАЛСЯ</w:t>
      </w:r>
    </w:p>
    <w:p w:rsidR="0060438A" w:rsidRPr="0060438A" w:rsidRDefault="0060438A" w:rsidP="0060438A">
      <w:pPr>
        <w:rPr>
          <w:b/>
          <w:sz w:val="20"/>
          <w:szCs w:val="20"/>
        </w:rPr>
      </w:pPr>
    </w:p>
    <w:p w:rsidR="0060438A" w:rsidRPr="0060438A" w:rsidRDefault="0060438A" w:rsidP="0060438A">
      <w:pPr>
        <w:rPr>
          <w:b/>
          <w:sz w:val="20"/>
          <w:szCs w:val="20"/>
        </w:rPr>
      </w:pPr>
      <w:r w:rsidRPr="0060438A">
        <w:rPr>
          <w:b/>
          <w:sz w:val="20"/>
          <w:szCs w:val="20"/>
        </w:rPr>
        <w:t>АКТ действует как временный пропуск, по «___»________202_г</w:t>
      </w:r>
      <w:r w:rsidRPr="0060438A">
        <w:rPr>
          <w:sz w:val="20"/>
          <w:szCs w:val="20"/>
        </w:rPr>
        <w:t xml:space="preserve">. </w:t>
      </w:r>
      <w:r w:rsidRPr="0060438A">
        <w:rPr>
          <w:b/>
          <w:sz w:val="20"/>
          <w:szCs w:val="20"/>
        </w:rPr>
        <w:t>(включительно).</w:t>
      </w:r>
    </w:p>
    <w:p w:rsidR="0060438A" w:rsidRPr="0060438A" w:rsidRDefault="0060438A" w:rsidP="0060438A">
      <w:pPr>
        <w:rPr>
          <w:sz w:val="20"/>
          <w:szCs w:val="20"/>
        </w:rPr>
      </w:pPr>
    </w:p>
    <w:p w:rsidR="0060438A" w:rsidRPr="0060438A" w:rsidRDefault="0060438A" w:rsidP="0060438A">
      <w:pPr>
        <w:rPr>
          <w:sz w:val="20"/>
          <w:szCs w:val="20"/>
        </w:rPr>
      </w:pPr>
      <w:r w:rsidRPr="0060438A">
        <w:rPr>
          <w:sz w:val="20"/>
          <w:szCs w:val="20"/>
        </w:rPr>
        <w:t>Должность, место работы _________________________________________________________________________</w:t>
      </w:r>
    </w:p>
    <w:p w:rsidR="0060438A" w:rsidRPr="0060438A" w:rsidRDefault="0060438A" w:rsidP="0060438A">
      <w:pPr>
        <w:jc w:val="center"/>
        <w:rPr>
          <w:sz w:val="20"/>
          <w:szCs w:val="20"/>
          <w:vertAlign w:val="superscript"/>
        </w:rPr>
      </w:pPr>
      <w:r w:rsidRPr="0060438A">
        <w:rPr>
          <w:sz w:val="20"/>
          <w:szCs w:val="20"/>
          <w:vertAlign w:val="superscript"/>
        </w:rPr>
        <w:t xml:space="preserve">              (генеральный подрядчик - субподрядчик)</w:t>
      </w:r>
    </w:p>
    <w:p w:rsidR="0060438A" w:rsidRPr="0060438A" w:rsidRDefault="0060438A" w:rsidP="0060438A">
      <w:pPr>
        <w:rPr>
          <w:sz w:val="20"/>
          <w:szCs w:val="20"/>
        </w:rPr>
      </w:pPr>
      <w:r w:rsidRPr="0060438A">
        <w:rPr>
          <w:sz w:val="20"/>
          <w:szCs w:val="20"/>
        </w:rPr>
        <w:t>________________________________________________________________________________________________</w:t>
      </w:r>
    </w:p>
    <w:p w:rsidR="0060438A" w:rsidRPr="0060438A" w:rsidRDefault="0060438A" w:rsidP="0060438A">
      <w:pPr>
        <w:rPr>
          <w:sz w:val="20"/>
          <w:szCs w:val="20"/>
        </w:rPr>
      </w:pPr>
    </w:p>
    <w:p w:rsidR="0060438A" w:rsidRPr="0060438A" w:rsidRDefault="0060438A" w:rsidP="0060438A">
      <w:pPr>
        <w:rPr>
          <w:sz w:val="20"/>
          <w:szCs w:val="20"/>
        </w:rPr>
      </w:pPr>
      <w:r w:rsidRPr="0060438A">
        <w:rPr>
          <w:sz w:val="20"/>
          <w:szCs w:val="20"/>
        </w:rPr>
        <w:t>Причина составления акта _________________________________________________________________________</w:t>
      </w:r>
      <w:r w:rsidRPr="0060438A">
        <w:rPr>
          <w:sz w:val="20"/>
          <w:szCs w:val="20"/>
        </w:rPr>
        <w:b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0438A" w:rsidRPr="0060438A" w:rsidRDefault="0060438A" w:rsidP="0060438A">
      <w:pPr>
        <w:rPr>
          <w:sz w:val="20"/>
          <w:szCs w:val="20"/>
        </w:rPr>
      </w:pPr>
    </w:p>
    <w:p w:rsidR="0060438A" w:rsidRPr="0060438A" w:rsidRDefault="0060438A" w:rsidP="0060438A">
      <w:pPr>
        <w:rPr>
          <w:sz w:val="20"/>
          <w:szCs w:val="20"/>
        </w:rPr>
      </w:pPr>
      <w:r w:rsidRPr="0060438A">
        <w:rPr>
          <w:sz w:val="20"/>
          <w:szCs w:val="20"/>
        </w:rPr>
        <w:t>Объяснения работника: ___________________________________________________________________________</w:t>
      </w:r>
    </w:p>
    <w:p w:rsidR="0060438A" w:rsidRPr="0060438A" w:rsidRDefault="0060438A" w:rsidP="0060438A">
      <w:pPr>
        <w:rPr>
          <w:sz w:val="20"/>
          <w:szCs w:val="20"/>
        </w:rPr>
      </w:pPr>
      <w:r w:rsidRPr="0060438A">
        <w:rPr>
          <w:sz w:val="20"/>
          <w:szCs w:val="20"/>
        </w:rPr>
        <w:t>________________________________________________________________________________________________________________________________________________________________________________________________</w:t>
      </w:r>
    </w:p>
    <w:p w:rsidR="0060438A" w:rsidRPr="0060438A" w:rsidRDefault="0060438A" w:rsidP="0060438A">
      <w:pPr>
        <w:rPr>
          <w:sz w:val="20"/>
          <w:szCs w:val="20"/>
        </w:rPr>
      </w:pPr>
    </w:p>
    <w:p w:rsidR="0060438A" w:rsidRPr="0060438A" w:rsidRDefault="0060438A" w:rsidP="0060438A">
      <w:pPr>
        <w:rPr>
          <w:sz w:val="20"/>
          <w:szCs w:val="20"/>
        </w:rPr>
      </w:pPr>
      <w:r w:rsidRPr="0060438A">
        <w:rPr>
          <w:sz w:val="20"/>
          <w:szCs w:val="20"/>
        </w:rPr>
        <w:t>Подписи охранников   1.  _______________________________________ _______________ «___»_______20__г.</w:t>
      </w:r>
    </w:p>
    <w:p w:rsidR="0060438A" w:rsidRPr="0060438A" w:rsidRDefault="0060438A" w:rsidP="0060438A">
      <w:pPr>
        <w:rPr>
          <w:sz w:val="20"/>
          <w:szCs w:val="20"/>
          <w:vertAlign w:val="superscript"/>
        </w:rPr>
      </w:pPr>
      <w:r w:rsidRPr="0060438A">
        <w:rPr>
          <w:sz w:val="20"/>
          <w:szCs w:val="20"/>
          <w:vertAlign w:val="superscript"/>
        </w:rPr>
        <w:t xml:space="preserve">                                                                                        (Ф.И.О. составившего Акт)                                                                      подпись</w:t>
      </w:r>
    </w:p>
    <w:p w:rsidR="0060438A" w:rsidRPr="0060438A" w:rsidRDefault="0060438A" w:rsidP="0060438A">
      <w:pPr>
        <w:rPr>
          <w:sz w:val="20"/>
          <w:szCs w:val="20"/>
        </w:rPr>
      </w:pPr>
      <w:r w:rsidRPr="0060438A">
        <w:rPr>
          <w:sz w:val="20"/>
          <w:szCs w:val="20"/>
        </w:rPr>
        <w:t xml:space="preserve">                                       2. ________________________________________ _______________ «___»_______20__г.</w:t>
      </w:r>
    </w:p>
    <w:p w:rsidR="0060438A" w:rsidRPr="0060438A" w:rsidRDefault="0060438A" w:rsidP="0060438A">
      <w:pPr>
        <w:rPr>
          <w:sz w:val="20"/>
          <w:szCs w:val="20"/>
          <w:vertAlign w:val="superscript"/>
        </w:rPr>
      </w:pPr>
      <w:r w:rsidRPr="0060438A">
        <w:rPr>
          <w:sz w:val="20"/>
          <w:szCs w:val="20"/>
          <w:vertAlign w:val="superscript"/>
        </w:rPr>
        <w:t xml:space="preserve">                                                                                               (Ф.И.О. полностью)                                                                           подпись</w:t>
      </w:r>
    </w:p>
    <w:p w:rsidR="0060438A" w:rsidRPr="0060438A" w:rsidRDefault="0060438A" w:rsidP="0060438A">
      <w:pPr>
        <w:rPr>
          <w:sz w:val="20"/>
          <w:szCs w:val="20"/>
        </w:rPr>
      </w:pPr>
      <w:r w:rsidRPr="0060438A">
        <w:rPr>
          <w:sz w:val="20"/>
          <w:szCs w:val="20"/>
        </w:rPr>
        <w:t>Подпись нарушителя   __________________________________________ _______________ «___»_______20__г.</w:t>
      </w:r>
    </w:p>
    <w:p w:rsidR="0060438A" w:rsidRPr="0060438A" w:rsidRDefault="0060438A" w:rsidP="0060438A">
      <w:pPr>
        <w:rPr>
          <w:sz w:val="20"/>
          <w:szCs w:val="20"/>
          <w:vertAlign w:val="superscript"/>
        </w:rPr>
      </w:pPr>
      <w:r w:rsidRPr="0060438A">
        <w:rPr>
          <w:sz w:val="20"/>
          <w:szCs w:val="20"/>
          <w:vertAlign w:val="superscript"/>
        </w:rPr>
        <w:t xml:space="preserve">                                                                                                          (Ф.И.О.)                                                                                    подпись</w:t>
      </w:r>
    </w:p>
    <w:p w:rsidR="0060438A" w:rsidRPr="0060438A" w:rsidRDefault="0060438A" w:rsidP="0060438A">
      <w:pPr>
        <w:rPr>
          <w:sz w:val="20"/>
          <w:szCs w:val="20"/>
          <w:vertAlign w:val="superscript"/>
        </w:rPr>
      </w:pPr>
      <w:r w:rsidRPr="0060438A">
        <w:rPr>
          <w:sz w:val="20"/>
          <w:szCs w:val="20"/>
        </w:rPr>
        <w:t xml:space="preserve">                                       </w:t>
      </w:r>
    </w:p>
    <w:p w:rsidR="0060438A" w:rsidRPr="0060438A" w:rsidRDefault="0060438A" w:rsidP="0060438A">
      <w:pPr>
        <w:rPr>
          <w:sz w:val="20"/>
          <w:szCs w:val="20"/>
        </w:rPr>
      </w:pPr>
      <w:r w:rsidRPr="0060438A">
        <w:rPr>
          <w:sz w:val="20"/>
          <w:szCs w:val="20"/>
        </w:rPr>
        <w:t>Подписи свидетелей    1. ________________________________________ _______________ «___»_______20__г.</w:t>
      </w:r>
    </w:p>
    <w:p w:rsidR="0060438A" w:rsidRPr="0060438A" w:rsidRDefault="0060438A" w:rsidP="0060438A">
      <w:pPr>
        <w:rPr>
          <w:sz w:val="20"/>
          <w:szCs w:val="20"/>
          <w:vertAlign w:val="superscript"/>
        </w:rPr>
      </w:pPr>
      <w:r w:rsidRPr="0060438A">
        <w:rPr>
          <w:sz w:val="20"/>
          <w:szCs w:val="20"/>
        </w:rPr>
        <w:t xml:space="preserve"> (присутствующих)</w:t>
      </w:r>
      <w:r w:rsidRPr="0060438A">
        <w:rPr>
          <w:sz w:val="20"/>
          <w:szCs w:val="20"/>
        </w:rPr>
        <w:tab/>
      </w:r>
      <w:r w:rsidRPr="0060438A">
        <w:rPr>
          <w:sz w:val="20"/>
          <w:szCs w:val="20"/>
        </w:rPr>
        <w:tab/>
        <w:t xml:space="preserve">                </w:t>
      </w:r>
      <w:r w:rsidRPr="0060438A">
        <w:rPr>
          <w:sz w:val="20"/>
          <w:szCs w:val="20"/>
          <w:vertAlign w:val="superscript"/>
        </w:rPr>
        <w:t>(Ф.И.О. полностью)                                                                            подпись</w:t>
      </w:r>
    </w:p>
    <w:p w:rsidR="0060438A" w:rsidRPr="0060438A" w:rsidRDefault="0060438A" w:rsidP="0060438A">
      <w:pPr>
        <w:rPr>
          <w:sz w:val="20"/>
          <w:szCs w:val="20"/>
        </w:rPr>
      </w:pPr>
      <w:r w:rsidRPr="0060438A">
        <w:rPr>
          <w:sz w:val="20"/>
          <w:szCs w:val="20"/>
        </w:rPr>
        <w:tab/>
      </w:r>
      <w:r w:rsidRPr="0060438A">
        <w:rPr>
          <w:sz w:val="20"/>
          <w:szCs w:val="20"/>
        </w:rPr>
        <w:tab/>
      </w:r>
      <w:r w:rsidRPr="0060438A">
        <w:rPr>
          <w:sz w:val="20"/>
          <w:szCs w:val="20"/>
        </w:rPr>
        <w:tab/>
        <w:t xml:space="preserve">     2. ________________________________________ _______________ «___»_______20__г.</w:t>
      </w:r>
    </w:p>
    <w:p w:rsidR="0060438A" w:rsidRPr="0060438A" w:rsidRDefault="0060438A" w:rsidP="0060438A">
      <w:pPr>
        <w:rPr>
          <w:sz w:val="20"/>
          <w:szCs w:val="20"/>
          <w:vertAlign w:val="superscript"/>
        </w:rPr>
      </w:pPr>
      <w:r w:rsidRPr="0060438A">
        <w:rPr>
          <w:sz w:val="20"/>
          <w:szCs w:val="20"/>
        </w:rPr>
        <w:tab/>
      </w:r>
      <w:r w:rsidRPr="0060438A">
        <w:rPr>
          <w:sz w:val="20"/>
          <w:szCs w:val="20"/>
        </w:rPr>
        <w:tab/>
      </w:r>
      <w:r w:rsidRPr="0060438A">
        <w:rPr>
          <w:sz w:val="20"/>
          <w:szCs w:val="20"/>
        </w:rPr>
        <w:tab/>
      </w:r>
      <w:r w:rsidRPr="0060438A">
        <w:rPr>
          <w:sz w:val="20"/>
          <w:szCs w:val="20"/>
        </w:rPr>
        <w:tab/>
      </w:r>
      <w:r w:rsidRPr="0060438A">
        <w:rPr>
          <w:sz w:val="20"/>
          <w:szCs w:val="20"/>
        </w:rPr>
        <w:tab/>
        <w:t xml:space="preserve">     </w:t>
      </w:r>
      <w:r w:rsidRPr="0060438A">
        <w:rPr>
          <w:sz w:val="20"/>
          <w:szCs w:val="20"/>
          <w:vertAlign w:val="superscript"/>
        </w:rPr>
        <w:t>(Ф.И.О. полностью)                                                                            подпись</w:t>
      </w:r>
    </w:p>
    <w:p w:rsidR="0060438A" w:rsidRPr="0060438A" w:rsidRDefault="0060438A" w:rsidP="0060438A">
      <w:pPr>
        <w:rPr>
          <w:sz w:val="20"/>
          <w:szCs w:val="20"/>
        </w:rPr>
      </w:pPr>
      <w:r w:rsidRPr="0060438A">
        <w:rPr>
          <w:sz w:val="20"/>
          <w:szCs w:val="20"/>
        </w:rPr>
        <w:tab/>
      </w:r>
      <w:r w:rsidRPr="0060438A">
        <w:rPr>
          <w:sz w:val="20"/>
          <w:szCs w:val="20"/>
        </w:rPr>
        <w:tab/>
      </w:r>
      <w:r w:rsidRPr="0060438A">
        <w:rPr>
          <w:sz w:val="20"/>
          <w:szCs w:val="20"/>
        </w:rPr>
        <w:tab/>
        <w:t xml:space="preserve">     3. ________________________________________ _______________ «___»_______20__г.</w:t>
      </w:r>
    </w:p>
    <w:p w:rsidR="0060438A" w:rsidRPr="0060438A" w:rsidRDefault="0060438A" w:rsidP="0060438A">
      <w:pPr>
        <w:rPr>
          <w:sz w:val="20"/>
          <w:szCs w:val="20"/>
          <w:vertAlign w:val="superscript"/>
        </w:rPr>
      </w:pPr>
      <w:r w:rsidRPr="0060438A">
        <w:rPr>
          <w:sz w:val="20"/>
          <w:szCs w:val="20"/>
        </w:rPr>
        <w:tab/>
      </w:r>
      <w:r w:rsidRPr="0060438A">
        <w:rPr>
          <w:sz w:val="20"/>
          <w:szCs w:val="20"/>
        </w:rPr>
        <w:tab/>
      </w:r>
      <w:r w:rsidRPr="0060438A">
        <w:rPr>
          <w:sz w:val="20"/>
          <w:szCs w:val="20"/>
        </w:rPr>
        <w:tab/>
      </w:r>
      <w:r w:rsidRPr="0060438A">
        <w:rPr>
          <w:sz w:val="20"/>
          <w:szCs w:val="20"/>
        </w:rPr>
        <w:tab/>
      </w:r>
      <w:r w:rsidRPr="0060438A">
        <w:rPr>
          <w:sz w:val="20"/>
          <w:szCs w:val="20"/>
        </w:rPr>
        <w:tab/>
        <w:t xml:space="preserve">     </w:t>
      </w:r>
      <w:r w:rsidRPr="0060438A">
        <w:rPr>
          <w:sz w:val="20"/>
          <w:szCs w:val="20"/>
          <w:vertAlign w:val="superscript"/>
        </w:rPr>
        <w:t>(Ф.И.О. полностью)                                                                            подпись</w:t>
      </w:r>
    </w:p>
    <w:p w:rsidR="0060438A" w:rsidRPr="0060438A" w:rsidRDefault="0060438A" w:rsidP="0060438A">
      <w:pPr>
        <w:jc w:val="both"/>
        <w:rPr>
          <w:sz w:val="20"/>
          <w:szCs w:val="20"/>
        </w:rPr>
      </w:pPr>
    </w:p>
    <w:p w:rsidR="0060438A" w:rsidRPr="0060438A" w:rsidRDefault="0060438A" w:rsidP="0060438A">
      <w:pPr>
        <w:jc w:val="both"/>
        <w:rPr>
          <w:sz w:val="20"/>
          <w:szCs w:val="20"/>
        </w:rPr>
      </w:pPr>
      <w:r w:rsidRPr="0060438A">
        <w:rPr>
          <w:sz w:val="20"/>
          <w:szCs w:val="20"/>
        </w:rPr>
        <w:t>Приложения к акту:_______________________________________________________________________________</w:t>
      </w:r>
    </w:p>
    <w:p w:rsidR="0060438A" w:rsidRPr="0060438A" w:rsidRDefault="0060438A" w:rsidP="0060438A">
      <w:pPr>
        <w:jc w:val="center"/>
        <w:rPr>
          <w:sz w:val="20"/>
          <w:szCs w:val="20"/>
          <w:vertAlign w:val="superscript"/>
        </w:rPr>
      </w:pPr>
      <w:r w:rsidRPr="0060438A">
        <w:rPr>
          <w:sz w:val="20"/>
          <w:szCs w:val="20"/>
          <w:vertAlign w:val="superscript"/>
        </w:rPr>
        <w:t xml:space="preserve">                            (объяснения, фото, другие документы и предметы (перечислить, указать кол-во листов)</w:t>
      </w:r>
    </w:p>
    <w:p w:rsidR="0060438A" w:rsidRPr="0060438A" w:rsidRDefault="0060438A" w:rsidP="0060438A">
      <w:pPr>
        <w:rPr>
          <w:sz w:val="20"/>
          <w:szCs w:val="20"/>
        </w:rPr>
      </w:pPr>
      <w:r w:rsidRPr="0060438A">
        <w:rPr>
          <w:sz w:val="20"/>
          <w:szCs w:val="20"/>
        </w:rPr>
        <w:t>________________________________________________________________________________________________</w:t>
      </w:r>
    </w:p>
    <w:p w:rsidR="0060438A" w:rsidRPr="0060438A" w:rsidRDefault="0060438A" w:rsidP="0060438A">
      <w:pPr>
        <w:rPr>
          <w:sz w:val="20"/>
          <w:szCs w:val="20"/>
        </w:rPr>
      </w:pPr>
    </w:p>
    <w:p w:rsidR="0060438A" w:rsidRPr="0060438A" w:rsidRDefault="0060438A" w:rsidP="0060438A">
      <w:pPr>
        <w:rPr>
          <w:sz w:val="20"/>
          <w:szCs w:val="20"/>
        </w:rPr>
      </w:pPr>
      <w:r w:rsidRPr="0060438A">
        <w:rPr>
          <w:sz w:val="20"/>
          <w:szCs w:val="20"/>
        </w:rPr>
        <w:t>Руководитель (представитель) подрядчика ___________________________________________________________</w:t>
      </w:r>
    </w:p>
    <w:p w:rsidR="0060438A" w:rsidRPr="0060438A" w:rsidRDefault="0060438A" w:rsidP="0060438A">
      <w:pPr>
        <w:rPr>
          <w:sz w:val="20"/>
          <w:szCs w:val="20"/>
        </w:rPr>
      </w:pPr>
      <w:r w:rsidRPr="0060438A">
        <w:rPr>
          <w:sz w:val="20"/>
          <w:szCs w:val="20"/>
        </w:rPr>
        <w:t>________________________________________________________________________________________________</w:t>
      </w:r>
    </w:p>
    <w:p w:rsidR="0060438A" w:rsidRPr="0060438A" w:rsidRDefault="0060438A" w:rsidP="0060438A">
      <w:pPr>
        <w:jc w:val="center"/>
        <w:rPr>
          <w:sz w:val="20"/>
          <w:szCs w:val="20"/>
          <w:vertAlign w:val="superscript"/>
        </w:rPr>
      </w:pPr>
      <w:r w:rsidRPr="0060438A">
        <w:rPr>
          <w:sz w:val="20"/>
          <w:szCs w:val="20"/>
          <w:vertAlign w:val="superscript"/>
        </w:rPr>
        <w:t>(должность, организация)</w:t>
      </w:r>
    </w:p>
    <w:p w:rsidR="0060438A" w:rsidRPr="0060438A" w:rsidRDefault="0060438A" w:rsidP="0060438A">
      <w:pPr>
        <w:rPr>
          <w:rFonts w:eastAsia="Calibri"/>
          <w:sz w:val="20"/>
          <w:szCs w:val="20"/>
        </w:rPr>
      </w:pPr>
      <w:r w:rsidRPr="0060438A">
        <w:rPr>
          <w:rFonts w:eastAsia="Calibri"/>
          <w:sz w:val="20"/>
          <w:szCs w:val="20"/>
        </w:rPr>
        <w:t>Копию акта (второй экз.) получил_____________________________________    _____________ «___»___20__г.</w:t>
      </w:r>
    </w:p>
    <w:p w:rsidR="0060438A" w:rsidRPr="0060438A" w:rsidRDefault="0060438A" w:rsidP="0060438A">
      <w:pPr>
        <w:widowControl w:val="0"/>
        <w:tabs>
          <w:tab w:val="left" w:pos="1690"/>
        </w:tabs>
        <w:jc w:val="both"/>
        <w:rPr>
          <w:rFonts w:eastAsia="Calibri"/>
          <w:sz w:val="20"/>
          <w:szCs w:val="20"/>
          <w:lang w:eastAsia="ru-RU"/>
        </w:rPr>
      </w:pPr>
      <w:r w:rsidRPr="0060438A">
        <w:rPr>
          <w:sz w:val="20"/>
          <w:szCs w:val="20"/>
          <w:vertAlign w:val="superscript"/>
          <w:lang w:eastAsia="ru-RU"/>
        </w:rPr>
        <w:t xml:space="preserve">                                                                                                                                     Ф.И.О.  работника                                                   подпись работника</w:t>
      </w:r>
      <w:r w:rsidRPr="0060438A">
        <w:rPr>
          <w:sz w:val="20"/>
          <w:szCs w:val="20"/>
          <w:vertAlign w:val="superscript"/>
          <w:lang w:eastAsia="ru-RU"/>
        </w:rPr>
        <w:br w:type="page"/>
      </w:r>
    </w:p>
    <w:bookmarkStart w:id="104" w:name="тринадцать"/>
    <w:p w:rsidR="0060438A" w:rsidRPr="0060438A" w:rsidRDefault="0060438A" w:rsidP="0060438A">
      <w:pPr>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ПРИЛОЖЕНИЕ 13. ОБРАЗЕЦ</w:t>
      </w:r>
      <w:r w:rsidRPr="0060438A">
        <w:rPr>
          <w:rFonts w:ascii="Arial" w:eastAsia="Calibri" w:hAnsi="Arial" w:cs="Arial"/>
          <w:b/>
        </w:rPr>
        <w:fldChar w:fldCharType="end"/>
      </w:r>
      <w:r w:rsidRPr="0060438A">
        <w:rPr>
          <w:rFonts w:ascii="Arial" w:eastAsia="Calibri" w:hAnsi="Arial" w:cs="Arial"/>
          <w:b/>
        </w:rPr>
        <w:t xml:space="preserve"> АКТА ИЗЪЯТИЯ ПРОПУСКА</w:t>
      </w:r>
      <w:bookmarkEnd w:id="104"/>
      <w:r w:rsidRPr="0060438A">
        <w:rPr>
          <w:rFonts w:ascii="Arial" w:eastAsia="Calibri" w:hAnsi="Arial" w:cs="Arial"/>
          <w:b/>
        </w:rPr>
        <w:t xml:space="preserve">  </w:t>
      </w:r>
    </w:p>
    <w:p w:rsidR="0060438A" w:rsidRPr="0060438A" w:rsidRDefault="0060438A" w:rsidP="0060438A">
      <w:pPr>
        <w:jc w:val="center"/>
        <w:rPr>
          <w:b/>
        </w:rPr>
      </w:pPr>
    </w:p>
    <w:p w:rsidR="0060438A" w:rsidRPr="0060438A" w:rsidRDefault="0060438A" w:rsidP="0060438A">
      <w:pPr>
        <w:jc w:val="center"/>
        <w:rPr>
          <w:b/>
        </w:rPr>
      </w:pPr>
      <w:r w:rsidRPr="0060438A">
        <w:rPr>
          <w:b/>
        </w:rPr>
        <w:t xml:space="preserve">Акт </w:t>
      </w:r>
    </w:p>
    <w:p w:rsidR="0060438A" w:rsidRPr="0060438A" w:rsidRDefault="0060438A" w:rsidP="0060438A">
      <w:pPr>
        <w:jc w:val="center"/>
        <w:rPr>
          <w:b/>
        </w:rPr>
      </w:pPr>
      <w:r w:rsidRPr="0060438A">
        <w:rPr>
          <w:b/>
        </w:rPr>
        <w:t>изъятия пропуска № ______</w:t>
      </w:r>
    </w:p>
    <w:p w:rsidR="0060438A" w:rsidRPr="0060438A" w:rsidRDefault="0060438A" w:rsidP="0060438A"/>
    <w:p w:rsidR="0060438A" w:rsidRPr="0060438A" w:rsidRDefault="0060438A" w:rsidP="0060438A">
      <w:pPr>
        <w:jc w:val="center"/>
        <w:rPr>
          <w:vertAlign w:val="superscript"/>
        </w:rPr>
      </w:pPr>
      <w:r w:rsidRPr="0060438A">
        <w:t>«____» _______________20__ года</w:t>
      </w:r>
      <w:r w:rsidRPr="0060438A">
        <w:tab/>
      </w:r>
      <w:r w:rsidRPr="0060438A">
        <w:tab/>
        <w:t>______________________________________</w:t>
      </w:r>
      <w:r w:rsidRPr="0060438A">
        <w:tab/>
      </w:r>
      <w:r w:rsidRPr="0060438A">
        <w:tab/>
      </w:r>
      <w:r w:rsidRPr="0060438A">
        <w:tab/>
      </w:r>
      <w:r w:rsidRPr="0060438A">
        <w:tab/>
      </w:r>
      <w:r w:rsidRPr="0060438A">
        <w:tab/>
      </w:r>
      <w:r w:rsidRPr="0060438A">
        <w:tab/>
      </w:r>
      <w:r w:rsidRPr="0060438A">
        <w:tab/>
      </w:r>
      <w:r w:rsidRPr="0060438A">
        <w:rPr>
          <w:vertAlign w:val="superscript"/>
        </w:rPr>
        <w:t>(Место составления)</w:t>
      </w:r>
    </w:p>
    <w:p w:rsidR="0060438A" w:rsidRPr="0060438A" w:rsidRDefault="0060438A" w:rsidP="0060438A">
      <w:pPr>
        <w:widowControl w:val="0"/>
        <w:rPr>
          <w:snapToGrid w:val="0"/>
          <w:lang w:eastAsia="ru-RU"/>
        </w:rPr>
      </w:pPr>
    </w:p>
    <w:p w:rsidR="0060438A" w:rsidRPr="0060438A" w:rsidRDefault="0060438A" w:rsidP="0060438A">
      <w:pPr>
        <w:widowControl w:val="0"/>
        <w:rPr>
          <w:b/>
          <w:snapToGrid w:val="0"/>
          <w:lang w:eastAsia="ru-RU"/>
        </w:rPr>
      </w:pPr>
      <w:r w:rsidRPr="0060438A">
        <w:rPr>
          <w:snapToGrid w:val="0"/>
          <w:lang w:eastAsia="ru-RU"/>
        </w:rPr>
        <w:t>Мной, __________________________________________________________________________</w:t>
      </w:r>
    </w:p>
    <w:p w:rsidR="0060438A" w:rsidRPr="0060438A" w:rsidRDefault="0060438A" w:rsidP="0060438A">
      <w:pPr>
        <w:widowControl w:val="0"/>
        <w:rPr>
          <w:snapToGrid w:val="0"/>
          <w:vertAlign w:val="superscript"/>
          <w:lang w:eastAsia="ru-RU"/>
        </w:rPr>
      </w:pPr>
      <w:r w:rsidRPr="0060438A">
        <w:rPr>
          <w:snapToGrid w:val="0"/>
          <w:vertAlign w:val="superscript"/>
          <w:lang w:eastAsia="ru-RU"/>
        </w:rPr>
        <w:t xml:space="preserve">                                                                  (должность, фамилия, имя, отчество лица, составившего Акт)</w:t>
      </w:r>
    </w:p>
    <w:p w:rsidR="0060438A" w:rsidRPr="0060438A" w:rsidRDefault="0060438A" w:rsidP="0060438A">
      <w:pPr>
        <w:widowControl w:val="0"/>
        <w:rPr>
          <w:rFonts w:eastAsiaTheme="minorHAnsi"/>
          <w:snapToGrid w:val="0"/>
        </w:rPr>
      </w:pPr>
      <w:r w:rsidRPr="0060438A">
        <w:rPr>
          <w:rFonts w:eastAsiaTheme="minorHAnsi"/>
          <w:snapToGrid w:val="0"/>
        </w:rPr>
        <w:t>Составлен настоящий Акт и произведено изъятие пропуска у:</w:t>
      </w:r>
    </w:p>
    <w:p w:rsidR="0060438A" w:rsidRPr="0060438A" w:rsidRDefault="0060438A" w:rsidP="0060438A">
      <w:pPr>
        <w:widowControl w:val="0"/>
        <w:rPr>
          <w:rFonts w:eastAsiaTheme="minorHAnsi"/>
          <w:snapToGrid w:val="0"/>
        </w:rPr>
      </w:pPr>
      <w:r w:rsidRPr="0060438A">
        <w:rPr>
          <w:rFonts w:eastAsiaTheme="minorHAnsi"/>
          <w:snapToGrid w:val="0"/>
        </w:rPr>
        <w:t>________________________________________________________________________________</w:t>
      </w:r>
    </w:p>
    <w:p w:rsidR="0060438A" w:rsidRPr="0060438A" w:rsidRDefault="0060438A" w:rsidP="0060438A">
      <w:pPr>
        <w:widowControl w:val="0"/>
        <w:rPr>
          <w:rFonts w:eastAsiaTheme="minorHAnsi"/>
          <w:snapToGrid w:val="0"/>
          <w:vertAlign w:val="superscript"/>
        </w:rPr>
      </w:pPr>
      <w:r w:rsidRPr="0060438A">
        <w:rPr>
          <w:rFonts w:eastAsiaTheme="minorHAnsi"/>
          <w:snapToGrid w:val="0"/>
          <w:vertAlign w:val="superscript"/>
        </w:rPr>
        <w:t xml:space="preserve">                                                                       (</w:t>
      </w:r>
      <w:r w:rsidRPr="0060438A">
        <w:rPr>
          <w:snapToGrid w:val="0"/>
          <w:vertAlign w:val="superscript"/>
          <w:lang w:eastAsia="ru-RU"/>
        </w:rPr>
        <w:t>должность, фамилия, имя, отчество нарушителя</w:t>
      </w:r>
      <w:r w:rsidRPr="0060438A">
        <w:rPr>
          <w:rFonts w:eastAsiaTheme="minorHAnsi"/>
          <w:snapToGrid w:val="0"/>
          <w:vertAlign w:val="superscript"/>
        </w:rPr>
        <w:t>)</w:t>
      </w:r>
    </w:p>
    <w:p w:rsidR="0060438A" w:rsidRPr="0060438A" w:rsidRDefault="0060438A" w:rsidP="0060438A">
      <w:pPr>
        <w:widowControl w:val="0"/>
        <w:rPr>
          <w:snapToGrid w:val="0"/>
          <w:lang w:eastAsia="ru-RU"/>
        </w:rPr>
      </w:pPr>
      <w:r w:rsidRPr="0060438A">
        <w:rPr>
          <w:rFonts w:eastAsiaTheme="minorHAnsi"/>
          <w:snapToGrid w:val="0"/>
        </w:rPr>
        <w:t>________________________________________________________________________________</w:t>
      </w:r>
    </w:p>
    <w:p w:rsidR="0060438A" w:rsidRPr="0060438A" w:rsidRDefault="0060438A" w:rsidP="0060438A">
      <w:r w:rsidRPr="0060438A">
        <w:t>Основание изъятия:</w:t>
      </w:r>
    </w:p>
    <w:p w:rsidR="0060438A" w:rsidRPr="0060438A" w:rsidRDefault="0060438A" w:rsidP="0060438A">
      <w:r w:rsidRPr="0060438A">
        <w:t>________________________________________________________________________________</w:t>
      </w:r>
    </w:p>
    <w:p w:rsidR="0060438A" w:rsidRPr="0060438A" w:rsidRDefault="0060438A" w:rsidP="0060438A">
      <w:pPr>
        <w:rPr>
          <w:vertAlign w:val="superscript"/>
        </w:rPr>
      </w:pPr>
      <w:r w:rsidRPr="0060438A">
        <w:rPr>
          <w:vertAlign w:val="superscript"/>
        </w:rPr>
        <w:t xml:space="preserve">                                                       (пункт Регламента об организации пропускного и внутриобъектового режимов)</w:t>
      </w:r>
    </w:p>
    <w:p w:rsidR="0060438A" w:rsidRPr="0060438A" w:rsidRDefault="0060438A" w:rsidP="0060438A">
      <w:r w:rsidRPr="0060438A">
        <w:t>________________________________________________________________________________</w:t>
      </w:r>
    </w:p>
    <w:p w:rsidR="0060438A" w:rsidRPr="0060438A" w:rsidRDefault="0060438A" w:rsidP="0060438A">
      <w:r w:rsidRPr="0060438A">
        <w:t>________________________________________________________________________________</w:t>
      </w:r>
    </w:p>
    <w:p w:rsidR="0060438A" w:rsidRPr="0060438A" w:rsidRDefault="0060438A" w:rsidP="0060438A">
      <w:r w:rsidRPr="0060438A">
        <w:t>________________________________________________________________________________</w:t>
      </w:r>
    </w:p>
    <w:p w:rsidR="0060438A" w:rsidRPr="0060438A" w:rsidRDefault="0060438A" w:rsidP="0060438A"/>
    <w:p w:rsidR="0060438A" w:rsidRPr="0060438A" w:rsidRDefault="0060438A" w:rsidP="0060438A">
      <w:pPr>
        <w:autoSpaceDE w:val="0"/>
        <w:autoSpaceDN w:val="0"/>
        <w:adjustRightInd w:val="0"/>
        <w:rPr>
          <w:rFonts w:eastAsiaTheme="minorHAnsi"/>
        </w:rPr>
      </w:pPr>
      <w:r w:rsidRPr="0060438A">
        <w:rPr>
          <w:rFonts w:eastAsiaTheme="minorHAnsi"/>
        </w:rPr>
        <w:t>Изъятие пропуска произведено в присутствии свидетеля</w:t>
      </w:r>
      <w:r w:rsidRPr="0060438A">
        <w:rPr>
          <w:rFonts w:eastAsiaTheme="minorHAnsi"/>
          <w:vertAlign w:val="superscript"/>
        </w:rPr>
        <w:footnoteReference w:id="1"/>
      </w:r>
    </w:p>
    <w:p w:rsidR="0060438A" w:rsidRPr="0060438A" w:rsidRDefault="0060438A" w:rsidP="0060438A">
      <w:pPr>
        <w:autoSpaceDE w:val="0"/>
        <w:autoSpaceDN w:val="0"/>
        <w:adjustRightInd w:val="0"/>
        <w:rPr>
          <w:rFonts w:eastAsiaTheme="minorHAnsi"/>
        </w:rPr>
      </w:pPr>
    </w:p>
    <w:p w:rsidR="0060438A" w:rsidRPr="0060438A" w:rsidRDefault="0060438A" w:rsidP="0060438A">
      <w:pPr>
        <w:autoSpaceDE w:val="0"/>
        <w:autoSpaceDN w:val="0"/>
        <w:adjustRightInd w:val="0"/>
        <w:rPr>
          <w:rFonts w:eastAsiaTheme="minorHAnsi"/>
        </w:rPr>
      </w:pPr>
      <w:r w:rsidRPr="0060438A">
        <w:rPr>
          <w:rFonts w:eastAsiaTheme="minorHAnsi"/>
        </w:rPr>
        <w:t>1. ________________________________, Место работы, должность_______________________</w:t>
      </w:r>
    </w:p>
    <w:p w:rsidR="0060438A" w:rsidRPr="0060438A" w:rsidRDefault="0060438A" w:rsidP="0060438A">
      <w:pPr>
        <w:autoSpaceDE w:val="0"/>
        <w:autoSpaceDN w:val="0"/>
        <w:adjustRightInd w:val="0"/>
        <w:rPr>
          <w:rFonts w:eastAsiaTheme="minorHAnsi"/>
          <w:vertAlign w:val="superscript"/>
        </w:rPr>
      </w:pPr>
      <w:r w:rsidRPr="0060438A">
        <w:rPr>
          <w:rFonts w:eastAsiaTheme="minorHAnsi"/>
          <w:vertAlign w:val="superscript"/>
        </w:rPr>
        <w:t xml:space="preserve">                                   (фамилия и инициалы)</w:t>
      </w:r>
    </w:p>
    <w:p w:rsidR="0060438A" w:rsidRPr="0060438A" w:rsidRDefault="0060438A" w:rsidP="0060438A">
      <w:pPr>
        <w:autoSpaceDE w:val="0"/>
        <w:autoSpaceDN w:val="0"/>
        <w:adjustRightInd w:val="0"/>
        <w:rPr>
          <w:rFonts w:eastAsiaTheme="minorHAnsi"/>
        </w:rPr>
      </w:pPr>
      <w:r w:rsidRPr="0060438A">
        <w:rPr>
          <w:rFonts w:eastAsiaTheme="minorHAnsi"/>
        </w:rPr>
        <w:t>________________________________________________________    ______________________</w:t>
      </w:r>
    </w:p>
    <w:p w:rsidR="0060438A" w:rsidRPr="0060438A" w:rsidRDefault="0060438A" w:rsidP="0060438A">
      <w:pPr>
        <w:autoSpaceDE w:val="0"/>
        <w:autoSpaceDN w:val="0"/>
        <w:adjustRightInd w:val="0"/>
        <w:rPr>
          <w:rFonts w:eastAsiaTheme="minorHAnsi"/>
          <w:vertAlign w:val="superscript"/>
        </w:rPr>
      </w:pPr>
      <w:r w:rsidRPr="0060438A">
        <w:rPr>
          <w:rFonts w:eastAsiaTheme="minorHAnsi"/>
          <w:vertAlign w:val="superscript"/>
        </w:rPr>
        <w:t xml:space="preserve">                                                                                                                                                                                                      (подпись)</w:t>
      </w:r>
    </w:p>
    <w:p w:rsidR="0060438A" w:rsidRPr="0060438A" w:rsidRDefault="0060438A" w:rsidP="0060438A">
      <w:pPr>
        <w:autoSpaceDE w:val="0"/>
        <w:autoSpaceDN w:val="0"/>
        <w:adjustRightInd w:val="0"/>
        <w:rPr>
          <w:rFonts w:eastAsiaTheme="minorHAnsi"/>
        </w:rPr>
      </w:pPr>
    </w:p>
    <w:p w:rsidR="0060438A" w:rsidRPr="0060438A" w:rsidRDefault="0060438A" w:rsidP="0060438A">
      <w:pPr>
        <w:autoSpaceDE w:val="0"/>
        <w:autoSpaceDN w:val="0"/>
        <w:adjustRightInd w:val="0"/>
        <w:rPr>
          <w:rFonts w:eastAsiaTheme="minorHAnsi"/>
        </w:rPr>
      </w:pPr>
      <w:r w:rsidRPr="0060438A">
        <w:rPr>
          <w:rFonts w:eastAsiaTheme="minorHAnsi"/>
        </w:rPr>
        <w:t>2. ________________________________, Место работы, должность_______________________</w:t>
      </w:r>
    </w:p>
    <w:p w:rsidR="0060438A" w:rsidRPr="0060438A" w:rsidRDefault="0060438A" w:rsidP="0060438A">
      <w:pPr>
        <w:autoSpaceDE w:val="0"/>
        <w:autoSpaceDN w:val="0"/>
        <w:adjustRightInd w:val="0"/>
        <w:rPr>
          <w:rFonts w:eastAsiaTheme="minorHAnsi"/>
          <w:vertAlign w:val="superscript"/>
        </w:rPr>
      </w:pPr>
      <w:r w:rsidRPr="0060438A">
        <w:rPr>
          <w:rFonts w:eastAsiaTheme="minorHAnsi"/>
          <w:vertAlign w:val="superscript"/>
        </w:rPr>
        <w:t xml:space="preserve">                                   (фамилия и инициалы)</w:t>
      </w:r>
    </w:p>
    <w:p w:rsidR="0060438A" w:rsidRPr="0060438A" w:rsidRDefault="0060438A" w:rsidP="0060438A">
      <w:pPr>
        <w:autoSpaceDE w:val="0"/>
        <w:autoSpaceDN w:val="0"/>
        <w:adjustRightInd w:val="0"/>
        <w:rPr>
          <w:rFonts w:eastAsiaTheme="minorHAnsi"/>
        </w:rPr>
      </w:pPr>
      <w:r w:rsidRPr="0060438A">
        <w:rPr>
          <w:rFonts w:eastAsiaTheme="minorHAnsi"/>
        </w:rPr>
        <w:t>________________________________________________________    ______________________</w:t>
      </w:r>
    </w:p>
    <w:p w:rsidR="0060438A" w:rsidRPr="0060438A" w:rsidRDefault="0060438A" w:rsidP="0060438A">
      <w:pPr>
        <w:autoSpaceDE w:val="0"/>
        <w:autoSpaceDN w:val="0"/>
        <w:adjustRightInd w:val="0"/>
        <w:rPr>
          <w:rFonts w:eastAsiaTheme="minorHAnsi"/>
          <w:vertAlign w:val="superscript"/>
        </w:rPr>
      </w:pPr>
      <w:r w:rsidRPr="0060438A">
        <w:rPr>
          <w:rFonts w:eastAsiaTheme="minorHAnsi"/>
          <w:vertAlign w:val="superscript"/>
        </w:rPr>
        <w:t xml:space="preserve">                                                                                                                                                                                                      (подпись)</w:t>
      </w:r>
    </w:p>
    <w:p w:rsidR="0060438A" w:rsidRPr="0060438A" w:rsidRDefault="0060438A" w:rsidP="0060438A">
      <w:pPr>
        <w:autoSpaceDE w:val="0"/>
        <w:autoSpaceDN w:val="0"/>
        <w:adjustRightInd w:val="0"/>
        <w:rPr>
          <w:rFonts w:eastAsiaTheme="minorHAnsi"/>
        </w:rPr>
      </w:pPr>
      <w:r w:rsidRPr="0060438A">
        <w:rPr>
          <w:rFonts w:eastAsiaTheme="minorHAnsi"/>
        </w:rPr>
        <w:t xml:space="preserve">________________________________________________________    ______________________    </w:t>
      </w:r>
    </w:p>
    <w:p w:rsidR="0060438A" w:rsidRPr="0060438A" w:rsidRDefault="0060438A" w:rsidP="0060438A">
      <w:pPr>
        <w:autoSpaceDE w:val="0"/>
        <w:autoSpaceDN w:val="0"/>
        <w:adjustRightInd w:val="0"/>
        <w:rPr>
          <w:rFonts w:eastAsiaTheme="minorHAnsi"/>
        </w:rPr>
      </w:pPr>
      <w:r w:rsidRPr="0060438A">
        <w:rPr>
          <w:rFonts w:eastAsiaTheme="minorHAnsi"/>
          <w:vertAlign w:val="superscript"/>
        </w:rPr>
        <w:t xml:space="preserve">                        (</w:t>
      </w:r>
      <w:r w:rsidRPr="0060438A">
        <w:rPr>
          <w:vertAlign w:val="superscript"/>
        </w:rPr>
        <w:t>должность, фамилия, имя, отчество лица, составившего Акт</w:t>
      </w:r>
      <w:r w:rsidRPr="0060438A">
        <w:rPr>
          <w:rFonts w:eastAsiaTheme="minorHAnsi"/>
          <w:vertAlign w:val="superscript"/>
        </w:rPr>
        <w:t>)</w:t>
      </w:r>
      <w:r w:rsidRPr="0060438A">
        <w:rPr>
          <w:rFonts w:eastAsiaTheme="minorHAnsi"/>
        </w:rPr>
        <w:t xml:space="preserve">                                              </w:t>
      </w:r>
      <w:r w:rsidRPr="0060438A">
        <w:rPr>
          <w:rFonts w:eastAsiaTheme="minorHAnsi"/>
          <w:vertAlign w:val="superscript"/>
        </w:rPr>
        <w:t>(подпись)</w:t>
      </w:r>
    </w:p>
    <w:p w:rsidR="0060438A" w:rsidRPr="0060438A" w:rsidRDefault="0060438A" w:rsidP="0060438A">
      <w:pPr>
        <w:autoSpaceDE w:val="0"/>
        <w:autoSpaceDN w:val="0"/>
        <w:adjustRightInd w:val="0"/>
        <w:rPr>
          <w:rFonts w:eastAsiaTheme="minorHAnsi"/>
        </w:rPr>
      </w:pPr>
    </w:p>
    <w:p w:rsidR="0060438A" w:rsidRPr="0060438A" w:rsidRDefault="0060438A" w:rsidP="0060438A">
      <w:pPr>
        <w:rPr>
          <w:b/>
        </w:rPr>
      </w:pPr>
      <w:r w:rsidRPr="0060438A">
        <w:rPr>
          <w:b/>
        </w:rPr>
        <w:t>АКТ действует как временный пропуск, по «___»________20__г</w:t>
      </w:r>
      <w:r w:rsidRPr="0060438A">
        <w:t xml:space="preserve">. </w:t>
      </w:r>
      <w:r w:rsidRPr="0060438A">
        <w:rPr>
          <w:b/>
        </w:rPr>
        <w:t>(включительно).</w:t>
      </w:r>
    </w:p>
    <w:p w:rsidR="0060438A" w:rsidRPr="0060438A" w:rsidRDefault="0060438A" w:rsidP="0060438A">
      <w:pPr>
        <w:autoSpaceDE w:val="0"/>
        <w:autoSpaceDN w:val="0"/>
        <w:adjustRightInd w:val="0"/>
        <w:rPr>
          <w:rFonts w:eastAsiaTheme="minorHAnsi"/>
        </w:rPr>
      </w:pPr>
    </w:p>
    <w:p w:rsidR="0060438A" w:rsidRPr="0060438A" w:rsidRDefault="0060438A" w:rsidP="0060438A">
      <w:pPr>
        <w:autoSpaceDE w:val="0"/>
        <w:autoSpaceDN w:val="0"/>
        <w:adjustRightInd w:val="0"/>
        <w:rPr>
          <w:rFonts w:eastAsiaTheme="minorHAnsi"/>
        </w:rPr>
      </w:pPr>
    </w:p>
    <w:p w:rsidR="0060438A" w:rsidRPr="0060438A" w:rsidRDefault="0060438A" w:rsidP="0060438A">
      <w:pPr>
        <w:autoSpaceDE w:val="0"/>
        <w:autoSpaceDN w:val="0"/>
        <w:adjustRightInd w:val="0"/>
        <w:rPr>
          <w:rFonts w:eastAsiaTheme="minorHAnsi"/>
        </w:rPr>
      </w:pPr>
      <w:r w:rsidRPr="0060438A">
        <w:rPr>
          <w:rFonts w:eastAsiaTheme="minorHAnsi"/>
        </w:rPr>
        <w:t>С Актом ознакомлен(а) и копию получил(а) _____________________________    ___________</w:t>
      </w:r>
    </w:p>
    <w:p w:rsidR="0060438A" w:rsidRPr="0060438A" w:rsidRDefault="0060438A" w:rsidP="0060438A">
      <w:pPr>
        <w:autoSpaceDE w:val="0"/>
        <w:autoSpaceDN w:val="0"/>
        <w:adjustRightInd w:val="0"/>
        <w:rPr>
          <w:rFonts w:eastAsiaTheme="minorHAnsi"/>
          <w:vertAlign w:val="superscript"/>
        </w:rPr>
      </w:pPr>
      <w:r w:rsidRPr="0060438A">
        <w:rPr>
          <w:rFonts w:eastAsiaTheme="minorHAnsi"/>
        </w:rPr>
        <w:t xml:space="preserve">             </w:t>
      </w:r>
      <w:r w:rsidRPr="0060438A">
        <w:rPr>
          <w:rFonts w:eastAsiaTheme="minorHAnsi"/>
        </w:rPr>
        <w:tab/>
      </w:r>
      <w:r w:rsidRPr="0060438A">
        <w:rPr>
          <w:rFonts w:eastAsiaTheme="minorHAnsi"/>
          <w:vertAlign w:val="superscript"/>
        </w:rPr>
        <w:t xml:space="preserve">                                                                                         (</w:t>
      </w:r>
      <w:r w:rsidRPr="0060438A">
        <w:rPr>
          <w:vertAlign w:val="superscript"/>
        </w:rPr>
        <w:t>фамилия, инициалы нарушителя</w:t>
      </w:r>
      <w:r w:rsidRPr="0060438A">
        <w:rPr>
          <w:rFonts w:eastAsiaTheme="minorHAnsi"/>
          <w:vertAlign w:val="superscript"/>
        </w:rPr>
        <w:t>)                               (подпись)</w:t>
      </w:r>
    </w:p>
    <w:p w:rsidR="0060438A" w:rsidRPr="0060438A" w:rsidRDefault="0060438A" w:rsidP="0060438A">
      <w:pPr>
        <w:spacing w:before="120"/>
        <w:rPr>
          <w:rFonts w:ascii="Arial" w:hAnsi="Arial" w:cs="Arial"/>
          <w:b/>
          <w:caps/>
        </w:rPr>
      </w:pPr>
      <w:r w:rsidRPr="0060438A">
        <w:rPr>
          <w:rFonts w:eastAsiaTheme="minorHAnsi"/>
        </w:rPr>
        <w:t>«_____» ____________ 20__ г.</w:t>
      </w:r>
    </w:p>
    <w:p w:rsidR="0060438A" w:rsidRPr="0060438A" w:rsidRDefault="0060438A" w:rsidP="0060438A">
      <w:pPr>
        <w:rPr>
          <w:rFonts w:ascii="Calibri" w:eastAsia="Calibri" w:hAnsi="Calibri"/>
          <w:sz w:val="22"/>
          <w:szCs w:val="22"/>
        </w:rPr>
      </w:pPr>
    </w:p>
    <w:p w:rsidR="0060438A" w:rsidRPr="0060438A" w:rsidRDefault="0060438A" w:rsidP="0060438A">
      <w:pPr>
        <w:rPr>
          <w:rFonts w:ascii="Calibri" w:eastAsia="Calibri" w:hAnsi="Calibri"/>
          <w:sz w:val="22"/>
          <w:szCs w:val="22"/>
        </w:rPr>
        <w:sectPr w:rsidR="0060438A" w:rsidRPr="0060438A" w:rsidSect="004C1BC6">
          <w:pgSz w:w="11906" w:h="16838"/>
          <w:pgMar w:top="567" w:right="1021" w:bottom="567" w:left="1247" w:header="709" w:footer="709" w:gutter="0"/>
          <w:cols w:space="708"/>
          <w:docGrid w:linePitch="360"/>
        </w:sectPr>
      </w:pPr>
    </w:p>
    <w:bookmarkStart w:id="105" w:name="четырнадцать"/>
    <w:p w:rsidR="0060438A" w:rsidRPr="0060438A" w:rsidRDefault="0060438A" w:rsidP="0060438A">
      <w:pPr>
        <w:jc w:val="both"/>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ПРИЛОЖЕНИЕ 14. ОБРАЗЕЦ</w:t>
      </w:r>
      <w:r w:rsidRPr="0060438A">
        <w:rPr>
          <w:rFonts w:ascii="Arial" w:eastAsia="Calibri" w:hAnsi="Arial" w:cs="Arial"/>
          <w:b/>
        </w:rPr>
        <w:fldChar w:fldCharType="end"/>
      </w:r>
      <w:r w:rsidRPr="0060438A">
        <w:rPr>
          <w:rFonts w:ascii="Arial" w:eastAsia="Calibri" w:hAnsi="Arial" w:cs="Arial"/>
          <w:b/>
        </w:rPr>
        <w:t xml:space="preserve"> ОБЪЯСНИТЕЛЬНОЙ ПО ФАКТУ УТРАТЫ ПРОПУСКА</w:t>
      </w:r>
      <w:bookmarkEnd w:id="105"/>
      <w:r w:rsidRPr="0060438A">
        <w:rPr>
          <w:rFonts w:ascii="Arial" w:eastAsia="Calibri" w:hAnsi="Arial" w:cs="Arial"/>
          <w:b/>
        </w:rPr>
        <w:t xml:space="preserve">  </w:t>
      </w:r>
    </w:p>
    <w:p w:rsidR="0060438A" w:rsidRPr="0060438A" w:rsidRDefault="0060438A" w:rsidP="0060438A">
      <w:pPr>
        <w:jc w:val="center"/>
        <w:rPr>
          <w:b/>
        </w:rPr>
      </w:pPr>
    </w:p>
    <w:p w:rsidR="0060438A" w:rsidRPr="0060438A" w:rsidRDefault="0060438A" w:rsidP="0060438A">
      <w:pPr>
        <w:spacing w:line="240" w:lineRule="atLeast"/>
        <w:ind w:left="5400"/>
      </w:pPr>
      <w:r w:rsidRPr="0060438A">
        <w:t>Заместителю генерального директора</w:t>
      </w:r>
    </w:p>
    <w:p w:rsidR="0060438A" w:rsidRPr="0060438A" w:rsidRDefault="0060438A" w:rsidP="0060438A">
      <w:pPr>
        <w:spacing w:line="240" w:lineRule="atLeast"/>
        <w:ind w:left="5400"/>
      </w:pPr>
      <w:r w:rsidRPr="0060438A">
        <w:t>по экономической безопасности</w:t>
      </w:r>
    </w:p>
    <w:p w:rsidR="0060438A" w:rsidRPr="0060438A" w:rsidRDefault="0060438A" w:rsidP="0060438A">
      <w:pPr>
        <w:spacing w:line="240" w:lineRule="atLeast"/>
        <w:ind w:left="5400"/>
      </w:pPr>
      <w:r w:rsidRPr="0060438A">
        <w:t>ООО «</w:t>
      </w:r>
      <w:proofErr w:type="spellStart"/>
      <w:r w:rsidRPr="0060438A">
        <w:t>Славнефть-Красноярскнефтегаз</w:t>
      </w:r>
      <w:proofErr w:type="spellEnd"/>
      <w:r w:rsidRPr="0060438A">
        <w:t>»</w:t>
      </w:r>
    </w:p>
    <w:p w:rsidR="0060438A" w:rsidRPr="0060438A" w:rsidRDefault="0060438A" w:rsidP="0060438A">
      <w:pPr>
        <w:tabs>
          <w:tab w:val="left" w:pos="5040"/>
        </w:tabs>
        <w:spacing w:line="240" w:lineRule="atLeast"/>
        <w:ind w:left="5400"/>
      </w:pPr>
      <w:r w:rsidRPr="0060438A">
        <w:t>___________________________________</w:t>
      </w:r>
    </w:p>
    <w:p w:rsidR="0060438A" w:rsidRPr="0060438A" w:rsidRDefault="0060438A" w:rsidP="0060438A">
      <w:pPr>
        <w:tabs>
          <w:tab w:val="left" w:pos="5040"/>
        </w:tabs>
        <w:ind w:left="5398"/>
      </w:pPr>
    </w:p>
    <w:p w:rsidR="0060438A" w:rsidRPr="0060438A" w:rsidRDefault="0060438A" w:rsidP="0060438A">
      <w:pPr>
        <w:tabs>
          <w:tab w:val="left" w:pos="5040"/>
        </w:tabs>
        <w:ind w:left="5398"/>
      </w:pPr>
      <w:r w:rsidRPr="0060438A">
        <w:t>От________________________________</w:t>
      </w:r>
    </w:p>
    <w:p w:rsidR="0060438A" w:rsidRPr="0060438A" w:rsidRDefault="0060438A" w:rsidP="0060438A">
      <w:pPr>
        <w:tabs>
          <w:tab w:val="left" w:pos="5040"/>
        </w:tabs>
        <w:ind w:left="5398"/>
        <w:jc w:val="center"/>
        <w:rPr>
          <w:sz w:val="16"/>
          <w:szCs w:val="16"/>
        </w:rPr>
      </w:pPr>
      <w:r w:rsidRPr="0060438A">
        <w:rPr>
          <w:sz w:val="16"/>
          <w:szCs w:val="16"/>
        </w:rPr>
        <w:t>Должность</w:t>
      </w:r>
    </w:p>
    <w:p w:rsidR="0060438A" w:rsidRPr="0060438A" w:rsidRDefault="0060438A" w:rsidP="0060438A">
      <w:pPr>
        <w:tabs>
          <w:tab w:val="left" w:pos="5040"/>
        </w:tabs>
        <w:ind w:left="5398"/>
      </w:pPr>
      <w:r w:rsidRPr="0060438A">
        <w:t>___________________________________</w:t>
      </w:r>
    </w:p>
    <w:p w:rsidR="0060438A" w:rsidRPr="0060438A" w:rsidRDefault="0060438A" w:rsidP="0060438A">
      <w:pPr>
        <w:tabs>
          <w:tab w:val="left" w:pos="5040"/>
        </w:tabs>
        <w:ind w:left="5400"/>
        <w:jc w:val="center"/>
        <w:rPr>
          <w:sz w:val="16"/>
          <w:szCs w:val="16"/>
        </w:rPr>
      </w:pPr>
      <w:r w:rsidRPr="0060438A">
        <w:rPr>
          <w:sz w:val="16"/>
          <w:szCs w:val="16"/>
        </w:rPr>
        <w:t>Подразделение</w:t>
      </w:r>
    </w:p>
    <w:p w:rsidR="0060438A" w:rsidRPr="0060438A" w:rsidRDefault="0060438A" w:rsidP="0060438A">
      <w:pPr>
        <w:tabs>
          <w:tab w:val="left" w:pos="5040"/>
        </w:tabs>
        <w:ind w:left="5398"/>
      </w:pPr>
      <w:r w:rsidRPr="0060438A">
        <w:t>___________________________________</w:t>
      </w:r>
    </w:p>
    <w:p w:rsidR="0060438A" w:rsidRPr="0060438A" w:rsidRDefault="0060438A" w:rsidP="0060438A">
      <w:pPr>
        <w:tabs>
          <w:tab w:val="left" w:pos="5040"/>
        </w:tabs>
        <w:ind w:left="5398"/>
        <w:jc w:val="center"/>
        <w:rPr>
          <w:sz w:val="16"/>
          <w:szCs w:val="16"/>
        </w:rPr>
      </w:pPr>
      <w:r w:rsidRPr="0060438A">
        <w:rPr>
          <w:sz w:val="16"/>
          <w:szCs w:val="16"/>
        </w:rPr>
        <w:t>Фамилия</w:t>
      </w:r>
    </w:p>
    <w:p w:rsidR="0060438A" w:rsidRPr="0060438A" w:rsidRDefault="0060438A" w:rsidP="0060438A">
      <w:pPr>
        <w:tabs>
          <w:tab w:val="left" w:pos="5040"/>
        </w:tabs>
        <w:ind w:left="5398"/>
      </w:pPr>
      <w:r w:rsidRPr="0060438A">
        <w:t>___________________________________</w:t>
      </w:r>
    </w:p>
    <w:p w:rsidR="0060438A" w:rsidRPr="0060438A" w:rsidRDefault="0060438A" w:rsidP="0060438A">
      <w:pPr>
        <w:tabs>
          <w:tab w:val="left" w:pos="5040"/>
        </w:tabs>
        <w:ind w:left="5400"/>
        <w:jc w:val="center"/>
        <w:rPr>
          <w:sz w:val="16"/>
          <w:szCs w:val="16"/>
        </w:rPr>
      </w:pPr>
      <w:r w:rsidRPr="0060438A">
        <w:rPr>
          <w:sz w:val="16"/>
          <w:szCs w:val="16"/>
        </w:rPr>
        <w:t xml:space="preserve">Имя </w:t>
      </w:r>
    </w:p>
    <w:p w:rsidR="0060438A" w:rsidRPr="0060438A" w:rsidRDefault="0060438A" w:rsidP="0060438A">
      <w:pPr>
        <w:tabs>
          <w:tab w:val="left" w:pos="5040"/>
        </w:tabs>
        <w:ind w:left="5398"/>
      </w:pPr>
      <w:r w:rsidRPr="0060438A">
        <w:t>___________________________________</w:t>
      </w:r>
    </w:p>
    <w:p w:rsidR="0060438A" w:rsidRPr="0060438A" w:rsidRDefault="0060438A" w:rsidP="0060438A">
      <w:pPr>
        <w:tabs>
          <w:tab w:val="left" w:pos="5040"/>
        </w:tabs>
        <w:spacing w:line="240" w:lineRule="atLeast"/>
        <w:ind w:left="5400"/>
        <w:jc w:val="center"/>
        <w:rPr>
          <w:sz w:val="16"/>
          <w:szCs w:val="16"/>
        </w:rPr>
      </w:pPr>
      <w:r w:rsidRPr="0060438A">
        <w:rPr>
          <w:sz w:val="16"/>
          <w:szCs w:val="16"/>
        </w:rPr>
        <w:t>Отчество</w:t>
      </w:r>
    </w:p>
    <w:p w:rsidR="0060438A" w:rsidRPr="0060438A" w:rsidRDefault="0060438A" w:rsidP="0060438A">
      <w:pPr>
        <w:tabs>
          <w:tab w:val="left" w:pos="5040"/>
        </w:tabs>
        <w:spacing w:line="240" w:lineRule="atLeast"/>
        <w:ind w:left="5400"/>
        <w:jc w:val="center"/>
        <w:rPr>
          <w:sz w:val="16"/>
          <w:szCs w:val="16"/>
        </w:rPr>
      </w:pPr>
    </w:p>
    <w:p w:rsidR="0060438A" w:rsidRPr="0060438A" w:rsidRDefault="0060438A" w:rsidP="0060438A">
      <w:pPr>
        <w:rPr>
          <w:b/>
        </w:rPr>
      </w:pPr>
      <w:r w:rsidRPr="0060438A">
        <w:rPr>
          <w:b/>
        </w:rPr>
        <w:t>ОБЪЯСНИТЕЛЬНАЯ</w:t>
      </w:r>
    </w:p>
    <w:p w:rsidR="0060438A" w:rsidRPr="0060438A" w:rsidRDefault="0060438A" w:rsidP="0060438A">
      <w:pPr>
        <w:spacing w:after="480"/>
        <w:rPr>
          <w:b/>
        </w:rPr>
      </w:pPr>
      <w:r w:rsidRPr="0060438A">
        <w:rPr>
          <w:i/>
        </w:rPr>
        <w:t>Об утрате пропуска</w:t>
      </w:r>
    </w:p>
    <w:p w:rsidR="0060438A" w:rsidRPr="0060438A" w:rsidRDefault="0060438A" w:rsidP="0060438A">
      <w:pPr>
        <w:spacing w:line="360" w:lineRule="auto"/>
        <w:ind w:firstLine="709"/>
        <w:jc w:val="both"/>
      </w:pPr>
      <w:r w:rsidRPr="0060438A">
        <w:t>№ пропуска:_________________________</w:t>
      </w:r>
    </w:p>
    <w:p w:rsidR="0060438A" w:rsidRPr="0060438A" w:rsidRDefault="0060438A" w:rsidP="0060438A">
      <w:pPr>
        <w:spacing w:line="360" w:lineRule="auto"/>
        <w:ind w:firstLine="709"/>
        <w:jc w:val="both"/>
      </w:pPr>
      <w:r w:rsidRPr="0060438A">
        <w:t>Паспорт: серия_______№______________</w:t>
      </w:r>
    </w:p>
    <w:p w:rsidR="0060438A" w:rsidRPr="0060438A" w:rsidRDefault="0060438A" w:rsidP="0060438A">
      <w:pPr>
        <w:spacing w:line="360" w:lineRule="auto"/>
        <w:ind w:firstLine="709"/>
        <w:jc w:val="both"/>
      </w:pPr>
      <w:r w:rsidRPr="0060438A">
        <w:t>Дата утраты пропуска: «_____»_____________ 20__ год.</w:t>
      </w:r>
    </w:p>
    <w:p w:rsidR="0060438A" w:rsidRPr="0060438A" w:rsidRDefault="0060438A" w:rsidP="0060438A">
      <w:pPr>
        <w:spacing w:line="360" w:lineRule="auto"/>
        <w:ind w:firstLine="709"/>
        <w:jc w:val="both"/>
      </w:pPr>
      <w:r w:rsidRPr="0060438A">
        <w:t>Время утраты пропуска:____________________________</w:t>
      </w:r>
    </w:p>
    <w:p w:rsidR="0060438A" w:rsidRPr="0060438A" w:rsidRDefault="0060438A" w:rsidP="0060438A">
      <w:pPr>
        <w:ind w:firstLine="709"/>
        <w:jc w:val="both"/>
      </w:pPr>
      <w:r w:rsidRPr="0060438A">
        <w:t>Место утраты пропуска:_____________________________________________________</w:t>
      </w:r>
    </w:p>
    <w:p w:rsidR="0060438A" w:rsidRPr="0060438A" w:rsidRDefault="0060438A" w:rsidP="0060438A">
      <w:pPr>
        <w:jc w:val="both"/>
      </w:pPr>
      <w:r w:rsidRPr="0060438A">
        <w:t>________________________________________________________________________________</w:t>
      </w:r>
    </w:p>
    <w:p w:rsidR="0060438A" w:rsidRPr="0060438A" w:rsidRDefault="0060438A" w:rsidP="0060438A">
      <w:pPr>
        <w:jc w:val="both"/>
      </w:pPr>
      <w:r w:rsidRPr="0060438A">
        <w:t>________________________________________________________________________________</w:t>
      </w:r>
    </w:p>
    <w:p w:rsidR="0060438A" w:rsidRPr="0060438A" w:rsidRDefault="0060438A" w:rsidP="0060438A">
      <w:pPr>
        <w:ind w:firstLine="709"/>
        <w:jc w:val="both"/>
      </w:pPr>
      <w:r w:rsidRPr="0060438A">
        <w:t>Обстоятельства утери пропуска:______________________________________________</w:t>
      </w:r>
    </w:p>
    <w:p w:rsidR="0060438A" w:rsidRPr="0060438A" w:rsidRDefault="0060438A" w:rsidP="0060438A">
      <w:pPr>
        <w:jc w:val="both"/>
      </w:pPr>
      <w:r w:rsidRPr="0060438A">
        <w:t>________________________________________________________________________________</w:t>
      </w:r>
    </w:p>
    <w:p w:rsidR="0060438A" w:rsidRPr="0060438A" w:rsidRDefault="0060438A" w:rsidP="0060438A">
      <w:pPr>
        <w:jc w:val="both"/>
      </w:pPr>
      <w:r w:rsidRPr="0060438A">
        <w:t>________________________________________________________________________________</w:t>
      </w:r>
    </w:p>
    <w:p w:rsidR="0060438A" w:rsidRPr="0060438A" w:rsidRDefault="0060438A" w:rsidP="0060438A">
      <w:pPr>
        <w:ind w:firstLine="709"/>
        <w:jc w:val="both"/>
      </w:pPr>
      <w:r w:rsidRPr="0060438A">
        <w:t>Принятые меры по розыску пропуска:_________________________________________</w:t>
      </w:r>
    </w:p>
    <w:p w:rsidR="0060438A" w:rsidRPr="0060438A" w:rsidRDefault="0060438A" w:rsidP="0060438A">
      <w:pPr>
        <w:jc w:val="both"/>
      </w:pPr>
      <w:r w:rsidRPr="0060438A">
        <w:t>________________________________________________________________________________</w:t>
      </w:r>
    </w:p>
    <w:p w:rsidR="0060438A" w:rsidRPr="0060438A" w:rsidRDefault="0060438A" w:rsidP="0060438A">
      <w:pPr>
        <w:jc w:val="both"/>
      </w:pPr>
      <w:r w:rsidRPr="0060438A">
        <w:t>________________________________________________________________________________</w:t>
      </w:r>
    </w:p>
    <w:tbl>
      <w:tblPr>
        <w:tblpPr w:leftFromText="180" w:rightFromText="180" w:vertAnchor="text" w:horzAnchor="margin" w:tblpXSpec="right" w:tblpY="144"/>
        <w:tblW w:w="0" w:type="auto"/>
        <w:tblBorders>
          <w:top w:val="dashSmallGap" w:sz="4" w:space="0" w:color="auto"/>
          <w:left w:val="dashSmallGap" w:sz="4" w:space="0" w:color="auto"/>
          <w:bottom w:val="dashSmallGap" w:sz="4" w:space="0" w:color="auto"/>
          <w:right w:val="dashSmallGap" w:sz="4" w:space="0" w:color="auto"/>
        </w:tblBorders>
        <w:tblLook w:val="01E0" w:firstRow="1" w:lastRow="1" w:firstColumn="1" w:lastColumn="1" w:noHBand="0" w:noVBand="0"/>
      </w:tblPr>
      <w:tblGrid>
        <w:gridCol w:w="5616"/>
      </w:tblGrid>
      <w:tr w:rsidR="0060438A" w:rsidRPr="0060438A" w:rsidTr="004C1BC6">
        <w:trPr>
          <w:trHeight w:val="70"/>
        </w:trPr>
        <w:tc>
          <w:tcPr>
            <w:tcW w:w="5616" w:type="dxa"/>
            <w:tcBorders>
              <w:top w:val="dashSmallGap" w:sz="4" w:space="0" w:color="auto"/>
              <w:bottom w:val="dashSmallGap" w:sz="4" w:space="0" w:color="auto"/>
            </w:tcBorders>
          </w:tcPr>
          <w:p w:rsidR="0060438A" w:rsidRPr="0060438A" w:rsidRDefault="0060438A" w:rsidP="0060438A">
            <w:r w:rsidRPr="0060438A">
              <w:t>Меры принятые непосредственным руководителем к работнику по факту нарушения (</w:t>
            </w:r>
            <w:r w:rsidRPr="0060438A">
              <w:rPr>
                <w:i/>
              </w:rPr>
              <w:t>утрата пропуска</w:t>
            </w:r>
            <w:r w:rsidRPr="0060438A">
              <w:t>):</w:t>
            </w:r>
          </w:p>
          <w:p w:rsidR="0060438A" w:rsidRPr="0060438A" w:rsidRDefault="0060438A" w:rsidP="0060438A">
            <w:pPr>
              <w:spacing w:before="120"/>
            </w:pPr>
            <w:r w:rsidRPr="0060438A">
              <w:t>_____________________________________________</w:t>
            </w:r>
          </w:p>
          <w:p w:rsidR="0060438A" w:rsidRPr="0060438A" w:rsidRDefault="0060438A" w:rsidP="0060438A">
            <w:pPr>
              <w:spacing w:before="120"/>
            </w:pPr>
            <w:r w:rsidRPr="0060438A">
              <w:t>_____________________________________________</w:t>
            </w:r>
          </w:p>
          <w:p w:rsidR="0060438A" w:rsidRPr="0060438A" w:rsidRDefault="0060438A" w:rsidP="0060438A">
            <w:pPr>
              <w:spacing w:before="120"/>
            </w:pPr>
            <w:r w:rsidRPr="0060438A">
              <w:t>_____________________________________________</w:t>
            </w:r>
          </w:p>
          <w:p w:rsidR="0060438A" w:rsidRPr="0060438A" w:rsidRDefault="0060438A" w:rsidP="0060438A">
            <w:pPr>
              <w:spacing w:before="120"/>
            </w:pPr>
            <w:r w:rsidRPr="0060438A">
              <w:t>Ф.И.О. и подпись руководителя: ___________________________      _______________</w:t>
            </w:r>
          </w:p>
          <w:p w:rsidR="0060438A" w:rsidRPr="0060438A" w:rsidRDefault="0060438A" w:rsidP="0060438A">
            <w:pPr>
              <w:rPr>
                <w:sz w:val="16"/>
                <w:szCs w:val="16"/>
              </w:rPr>
            </w:pPr>
            <w:r w:rsidRPr="0060438A">
              <w:rPr>
                <w:sz w:val="16"/>
                <w:szCs w:val="16"/>
              </w:rPr>
              <w:t xml:space="preserve">                                 Ф.И.О                                                                 п/п</w:t>
            </w:r>
          </w:p>
        </w:tc>
      </w:tr>
    </w:tbl>
    <w:p w:rsidR="0060438A" w:rsidRPr="0060438A" w:rsidRDefault="0060438A" w:rsidP="0060438A">
      <w:r w:rsidRPr="0060438A">
        <w:t xml:space="preserve"> «_______»______________ 20__год.</w:t>
      </w:r>
    </w:p>
    <w:p w:rsidR="0060438A" w:rsidRPr="0060438A" w:rsidRDefault="0060438A" w:rsidP="0060438A"/>
    <w:p w:rsidR="0060438A" w:rsidRPr="0060438A" w:rsidRDefault="0060438A" w:rsidP="0060438A">
      <w:r w:rsidRPr="0060438A">
        <w:t>_____________________________</w:t>
      </w:r>
    </w:p>
    <w:p w:rsidR="0060438A" w:rsidRPr="0060438A" w:rsidRDefault="0060438A" w:rsidP="0060438A">
      <w:pPr>
        <w:ind w:left="708" w:firstLine="708"/>
        <w:rPr>
          <w:sz w:val="16"/>
          <w:szCs w:val="16"/>
        </w:rPr>
      </w:pPr>
      <w:r w:rsidRPr="0060438A">
        <w:rPr>
          <w:sz w:val="16"/>
          <w:szCs w:val="16"/>
        </w:rPr>
        <w:t xml:space="preserve">Подпись                                                             </w:t>
      </w:r>
    </w:p>
    <w:p w:rsidR="0060438A" w:rsidRPr="0060438A" w:rsidRDefault="0060438A" w:rsidP="0060438A">
      <w:pPr>
        <w:ind w:left="708" w:firstLine="708"/>
      </w:pPr>
      <w:r w:rsidRPr="0060438A">
        <w:rPr>
          <w:sz w:val="16"/>
          <w:szCs w:val="16"/>
        </w:rPr>
        <w:t xml:space="preserve"> </w:t>
      </w:r>
    </w:p>
    <w:p w:rsidR="0060438A" w:rsidRPr="0060438A" w:rsidRDefault="0060438A" w:rsidP="0060438A">
      <w:pPr>
        <w:jc w:val="both"/>
        <w:rPr>
          <w:rFonts w:ascii="Arial" w:hAnsi="Arial" w:cs="Arial"/>
          <w:sz w:val="16"/>
          <w:szCs w:val="16"/>
        </w:rPr>
      </w:pPr>
    </w:p>
    <w:p w:rsidR="0060438A" w:rsidRPr="0060438A" w:rsidRDefault="0060438A" w:rsidP="0060438A">
      <w:pPr>
        <w:rPr>
          <w:rFonts w:ascii="Arial" w:hAnsi="Arial" w:cs="Arial"/>
          <w:b/>
          <w:i/>
          <w:caps/>
          <w:sz w:val="20"/>
          <w:szCs w:val="20"/>
        </w:rPr>
      </w:pPr>
    </w:p>
    <w:p w:rsidR="0060438A" w:rsidRPr="0060438A" w:rsidRDefault="0060438A" w:rsidP="0060438A">
      <w:pPr>
        <w:rPr>
          <w:noProof/>
        </w:rPr>
      </w:pPr>
    </w:p>
    <w:p w:rsidR="0060438A" w:rsidRPr="0060438A" w:rsidRDefault="0060438A" w:rsidP="0060438A">
      <w:pPr>
        <w:rPr>
          <w:rFonts w:ascii="Calibri" w:eastAsia="Calibri" w:hAnsi="Calibri"/>
          <w:sz w:val="22"/>
          <w:szCs w:val="22"/>
        </w:rPr>
      </w:pPr>
    </w:p>
    <w:p w:rsidR="0060438A" w:rsidRPr="0060438A" w:rsidRDefault="0060438A" w:rsidP="0060438A">
      <w:pPr>
        <w:rPr>
          <w:rFonts w:ascii="Calibri" w:eastAsia="Calibri" w:hAnsi="Calibri"/>
          <w:sz w:val="22"/>
          <w:szCs w:val="22"/>
        </w:rPr>
      </w:pPr>
    </w:p>
    <w:p w:rsidR="0060438A" w:rsidRPr="0060438A" w:rsidRDefault="0060438A" w:rsidP="0060438A">
      <w:pPr>
        <w:rPr>
          <w:rFonts w:ascii="Calibri" w:eastAsia="Calibri" w:hAnsi="Calibri"/>
          <w:sz w:val="22"/>
          <w:szCs w:val="22"/>
        </w:rPr>
      </w:pPr>
    </w:p>
    <w:p w:rsidR="0060438A" w:rsidRPr="0060438A" w:rsidRDefault="0060438A" w:rsidP="0060438A">
      <w:pPr>
        <w:rPr>
          <w:rFonts w:ascii="Calibri" w:eastAsia="Calibri" w:hAnsi="Calibri"/>
          <w:sz w:val="22"/>
          <w:szCs w:val="22"/>
        </w:rPr>
      </w:pPr>
    </w:p>
    <w:p w:rsidR="0060438A" w:rsidRPr="0060438A" w:rsidRDefault="0060438A" w:rsidP="0060438A">
      <w:pPr>
        <w:rPr>
          <w:rFonts w:ascii="Arial" w:hAnsi="Arial" w:cs="Arial"/>
          <w:b/>
          <w:i/>
        </w:rPr>
        <w:sectPr w:rsidR="0060438A" w:rsidRPr="0060438A" w:rsidSect="004C1BC6">
          <w:pgSz w:w="11906" w:h="16838"/>
          <w:pgMar w:top="567" w:right="1021" w:bottom="567" w:left="1247" w:header="709" w:footer="709" w:gutter="0"/>
          <w:cols w:space="708"/>
          <w:docGrid w:linePitch="360"/>
        </w:sectPr>
      </w:pPr>
    </w:p>
    <w:p w:rsidR="0060438A" w:rsidRPr="0060438A" w:rsidRDefault="0060438A" w:rsidP="0060438A">
      <w:pPr>
        <w:jc w:val="both"/>
        <w:rPr>
          <w:rFonts w:ascii="Arial" w:eastAsia="Calibri" w:hAnsi="Arial" w:cs="Arial"/>
          <w:b/>
        </w:rPr>
      </w:pPr>
      <w:bookmarkStart w:id="106" w:name="пятнадцать"/>
      <w:r w:rsidRPr="0060438A">
        <w:rPr>
          <w:rFonts w:ascii="Arial" w:eastAsia="Calibri" w:hAnsi="Arial" w:cs="Arial"/>
          <w:b/>
        </w:rPr>
        <w:lastRenderedPageBreak/>
        <w:t xml:space="preserve">ПРИЛОЖЕНИЕ 15. ОБРАЗЕЦ ЗАЯВКИ НА ВНОС/ВЫНОС МОБИЛЬНОГО ТЕХНИЧЕСКОГО СРЕДСТВА (НОУТБУК, ЖЕСТКИЙ ДИСК И Т.П.)    </w:t>
      </w:r>
    </w:p>
    <w:bookmarkEnd w:id="106"/>
    <w:p w:rsidR="0060438A" w:rsidRPr="0060438A" w:rsidRDefault="0060438A" w:rsidP="0060438A">
      <w:pPr>
        <w:rPr>
          <w:rFonts w:ascii="Calibri" w:eastAsia="Calibri" w:hAnsi="Calibri"/>
          <w:sz w:val="22"/>
          <w:szCs w:val="22"/>
        </w:rPr>
      </w:pPr>
    </w:p>
    <w:p w:rsidR="0060438A" w:rsidRPr="0060438A" w:rsidRDefault="0060438A" w:rsidP="0060438A">
      <w:pPr>
        <w:keepLines/>
        <w:jc w:val="center"/>
        <w:rPr>
          <w:b/>
        </w:rPr>
      </w:pPr>
    </w:p>
    <w:p w:rsidR="0060438A" w:rsidRPr="0060438A" w:rsidRDefault="0060438A" w:rsidP="0060438A">
      <w:pPr>
        <w:widowControl w:val="0"/>
        <w:jc w:val="center"/>
        <w:rPr>
          <w:rFonts w:eastAsia="Calibri"/>
        </w:rPr>
      </w:pPr>
      <w:r w:rsidRPr="0060438A">
        <w:rPr>
          <w:rFonts w:eastAsia="Calibri"/>
        </w:rPr>
        <w:t xml:space="preserve">ЗАЯВКА/ПРОПУСК </w:t>
      </w:r>
    </w:p>
    <w:p w:rsidR="0060438A" w:rsidRPr="0060438A" w:rsidRDefault="0060438A" w:rsidP="0060438A">
      <w:pPr>
        <w:widowControl w:val="0"/>
        <w:jc w:val="center"/>
        <w:rPr>
          <w:rFonts w:eastAsia="Calibri"/>
        </w:rPr>
      </w:pPr>
      <w:r w:rsidRPr="0060438A">
        <w:rPr>
          <w:rFonts w:eastAsia="Calibri"/>
        </w:rPr>
        <w:t>на внос/вынос мобильного технического средства (ноутбук, жёсткий диск и т.п.)</w:t>
      </w:r>
    </w:p>
    <w:p w:rsidR="0060438A" w:rsidRPr="0060438A" w:rsidRDefault="0060438A" w:rsidP="0060438A">
      <w:pPr>
        <w:widowControl w:val="0"/>
        <w:jc w:val="center"/>
        <w:rPr>
          <w:rFonts w:eastAsia="Calibri"/>
        </w:rPr>
      </w:pPr>
      <w:r w:rsidRPr="0060438A">
        <w:rPr>
          <w:rFonts w:eastAsia="Calibri"/>
        </w:rPr>
        <w:t xml:space="preserve"> </w:t>
      </w:r>
    </w:p>
    <w:p w:rsidR="0060438A" w:rsidRPr="0060438A" w:rsidRDefault="0060438A" w:rsidP="0060438A">
      <w:pPr>
        <w:widowControl w:val="0"/>
        <w:autoSpaceDE w:val="0"/>
        <w:autoSpaceDN w:val="0"/>
        <w:adjustRightInd w:val="0"/>
        <w:ind w:firstLine="291"/>
        <w:jc w:val="both"/>
      </w:pPr>
      <w:r w:rsidRPr="0060438A">
        <w:t>В соответствии с условиями договора подряда (субподряда)  №__________________  от _______________  о производстве работ (оказания услуг) прошу оформить пропуск на МТС для проноса на</w:t>
      </w:r>
    </w:p>
    <w:p w:rsidR="0060438A" w:rsidRPr="0060438A" w:rsidRDefault="0060438A" w:rsidP="0060438A">
      <w:pPr>
        <w:widowControl w:val="0"/>
        <w:autoSpaceDE w:val="0"/>
        <w:autoSpaceDN w:val="0"/>
        <w:adjustRightInd w:val="0"/>
        <w:ind w:firstLine="291"/>
        <w:jc w:val="both"/>
      </w:pPr>
      <w:r w:rsidRPr="0060438A">
        <w:t xml:space="preserve"> ____________________________________ </w:t>
      </w:r>
    </w:p>
    <w:p w:rsidR="0060438A" w:rsidRPr="0060438A" w:rsidRDefault="0060438A" w:rsidP="0060438A">
      <w:pPr>
        <w:widowControl w:val="0"/>
        <w:autoSpaceDE w:val="0"/>
        <w:autoSpaceDN w:val="0"/>
        <w:adjustRightInd w:val="0"/>
        <w:ind w:firstLine="291"/>
        <w:jc w:val="both"/>
        <w:rPr>
          <w:vertAlign w:val="superscript"/>
        </w:rPr>
      </w:pPr>
      <w:r w:rsidRPr="0060438A">
        <w:rPr>
          <w:vertAlign w:val="superscript"/>
        </w:rPr>
        <w:t>(указать объект, на который планируется пронос МТС).</w:t>
      </w:r>
    </w:p>
    <w:p w:rsidR="0060438A" w:rsidRPr="0060438A" w:rsidRDefault="0060438A" w:rsidP="0060438A">
      <w:pPr>
        <w:widowControl w:val="0"/>
        <w:ind w:firstLine="291"/>
        <w:rPr>
          <w:rFonts w:eastAsia="Calibri"/>
        </w:rPr>
      </w:pPr>
    </w:p>
    <w:p w:rsidR="0060438A" w:rsidRPr="0060438A" w:rsidRDefault="0060438A" w:rsidP="0060438A">
      <w:pPr>
        <w:widowControl w:val="0"/>
        <w:ind w:firstLine="291"/>
        <w:rPr>
          <w:rFonts w:eastAsia="Calibri"/>
        </w:rPr>
      </w:pPr>
      <w:r w:rsidRPr="0060438A">
        <w:rPr>
          <w:rFonts w:eastAsia="Calibri"/>
        </w:rPr>
        <w:t xml:space="preserve">        Ф.И.О. работника:   __________________         _____________         ______________  </w:t>
      </w:r>
    </w:p>
    <w:p w:rsidR="0060438A" w:rsidRPr="0060438A" w:rsidRDefault="0060438A" w:rsidP="0060438A">
      <w:pPr>
        <w:widowControl w:val="0"/>
        <w:ind w:firstLine="291"/>
        <w:rPr>
          <w:rFonts w:eastAsia="Calibri"/>
        </w:rPr>
      </w:pPr>
      <w:r w:rsidRPr="0060438A">
        <w:rPr>
          <w:rFonts w:eastAsia="Calibri"/>
        </w:rPr>
        <w:t xml:space="preserve">                                                             </w:t>
      </w:r>
      <w:r w:rsidRPr="0060438A">
        <w:rPr>
          <w:rFonts w:eastAsia="Calibri"/>
          <w:vertAlign w:val="superscript"/>
        </w:rPr>
        <w:t>(Фамилия)</w:t>
      </w:r>
      <w:r w:rsidRPr="0060438A">
        <w:rPr>
          <w:rFonts w:eastAsia="Calibri"/>
          <w:vertAlign w:val="superscript"/>
        </w:rPr>
        <w:tab/>
      </w:r>
      <w:r w:rsidRPr="0060438A">
        <w:rPr>
          <w:rFonts w:eastAsia="Calibri"/>
          <w:vertAlign w:val="superscript"/>
        </w:rPr>
        <w:tab/>
        <w:t xml:space="preserve"> (Имя)</w:t>
      </w:r>
      <w:r w:rsidRPr="0060438A">
        <w:rPr>
          <w:rFonts w:eastAsia="Calibri"/>
          <w:vertAlign w:val="superscript"/>
        </w:rPr>
        <w:tab/>
      </w:r>
      <w:r w:rsidRPr="0060438A">
        <w:rPr>
          <w:rFonts w:eastAsia="Calibri"/>
          <w:vertAlign w:val="superscript"/>
        </w:rPr>
        <w:tab/>
        <w:t xml:space="preserve"> (Отчество)</w:t>
      </w:r>
      <w:r w:rsidRPr="0060438A">
        <w:rPr>
          <w:rFonts w:eastAsia="Calibri"/>
          <w:vertAlign w:val="superscript"/>
        </w:rPr>
        <w:tab/>
      </w:r>
    </w:p>
    <w:p w:rsidR="0060438A" w:rsidRPr="0060438A" w:rsidRDefault="0060438A" w:rsidP="0060438A">
      <w:pPr>
        <w:widowControl w:val="0"/>
        <w:ind w:firstLine="291"/>
        <w:rPr>
          <w:rFonts w:eastAsia="Calibri"/>
        </w:rPr>
      </w:pPr>
      <w:r w:rsidRPr="0060438A">
        <w:rPr>
          <w:rFonts w:eastAsia="Calibri"/>
        </w:rPr>
        <w:t xml:space="preserve">Организация и должность работника (за кем закреплено МТС): </w:t>
      </w:r>
    </w:p>
    <w:p w:rsidR="0060438A" w:rsidRPr="0060438A" w:rsidRDefault="0060438A" w:rsidP="0060438A">
      <w:pPr>
        <w:widowControl w:val="0"/>
        <w:ind w:firstLine="291"/>
        <w:rPr>
          <w:rFonts w:eastAsia="Calibri"/>
        </w:rPr>
      </w:pPr>
      <w:r w:rsidRPr="0060438A">
        <w:rPr>
          <w:rFonts w:eastAsia="Calibri"/>
        </w:rPr>
        <w:t>_____________________________________________________________________________</w:t>
      </w:r>
    </w:p>
    <w:p w:rsidR="0060438A" w:rsidRPr="0060438A" w:rsidRDefault="0060438A" w:rsidP="0060438A">
      <w:pPr>
        <w:widowControl w:val="0"/>
        <w:ind w:firstLine="291"/>
        <w:rPr>
          <w:rFonts w:eastAsia="Calibri"/>
        </w:rPr>
      </w:pPr>
      <w:r w:rsidRPr="0060438A">
        <w:rPr>
          <w:rFonts w:eastAsia="Calibri"/>
        </w:rPr>
        <w:t>____________________________________________________________________________</w:t>
      </w:r>
    </w:p>
    <w:p w:rsidR="0060438A" w:rsidRPr="0060438A" w:rsidRDefault="0060438A" w:rsidP="0060438A">
      <w:pPr>
        <w:widowControl w:val="0"/>
        <w:ind w:firstLine="291"/>
        <w:rPr>
          <w:rFonts w:eastAsia="Calibri"/>
        </w:rPr>
      </w:pPr>
      <w:r w:rsidRPr="0060438A">
        <w:rPr>
          <w:rFonts w:eastAsia="Calibri"/>
        </w:rPr>
        <w:t>_____________________________________________________________________________</w:t>
      </w:r>
    </w:p>
    <w:p w:rsidR="0060438A" w:rsidRPr="0060438A" w:rsidRDefault="0060438A" w:rsidP="0060438A">
      <w:pPr>
        <w:widowControl w:val="0"/>
        <w:ind w:firstLine="291"/>
        <w:rPr>
          <w:rFonts w:eastAsia="Calibri"/>
        </w:rPr>
      </w:pPr>
    </w:p>
    <w:p w:rsidR="0060438A" w:rsidRPr="0060438A" w:rsidRDefault="0060438A" w:rsidP="0060438A">
      <w:pPr>
        <w:widowControl w:val="0"/>
        <w:ind w:firstLine="291"/>
        <w:rPr>
          <w:rFonts w:eastAsia="Calibri"/>
        </w:rPr>
      </w:pPr>
    </w:p>
    <w:p w:rsidR="0060438A" w:rsidRPr="0060438A" w:rsidRDefault="0060438A" w:rsidP="0060438A">
      <w:pPr>
        <w:widowControl w:val="0"/>
        <w:ind w:firstLine="291"/>
        <w:rPr>
          <w:rFonts w:eastAsia="Calibri"/>
        </w:rPr>
      </w:pPr>
      <w:r w:rsidRPr="0060438A">
        <w:rPr>
          <w:rFonts w:eastAsia="Calibri"/>
        </w:rPr>
        <w:t>Название модели  _______________________________________________</w:t>
      </w:r>
    </w:p>
    <w:p w:rsidR="0060438A" w:rsidRPr="0060438A" w:rsidRDefault="0060438A" w:rsidP="0060438A">
      <w:pPr>
        <w:widowControl w:val="0"/>
        <w:ind w:firstLine="291"/>
        <w:rPr>
          <w:rFonts w:eastAsia="Calibri"/>
        </w:rPr>
      </w:pPr>
    </w:p>
    <w:p w:rsidR="0060438A" w:rsidRPr="0060438A" w:rsidRDefault="0060438A" w:rsidP="0060438A">
      <w:pPr>
        <w:widowControl w:val="0"/>
        <w:ind w:firstLine="291"/>
        <w:rPr>
          <w:rFonts w:eastAsia="Calibri"/>
        </w:rPr>
      </w:pPr>
      <w:r w:rsidRPr="0060438A">
        <w:rPr>
          <w:rFonts w:eastAsia="Calibri"/>
        </w:rPr>
        <w:t>Заводской/инвентарный номер:____________________________________</w:t>
      </w:r>
    </w:p>
    <w:p w:rsidR="0060438A" w:rsidRPr="0060438A" w:rsidRDefault="0060438A" w:rsidP="0060438A">
      <w:pPr>
        <w:widowControl w:val="0"/>
        <w:ind w:firstLine="291"/>
        <w:rPr>
          <w:rFonts w:eastAsia="Calibri"/>
        </w:rPr>
      </w:pPr>
    </w:p>
    <w:p w:rsidR="0060438A" w:rsidRPr="0060438A" w:rsidRDefault="0060438A" w:rsidP="0060438A">
      <w:pPr>
        <w:widowControl w:val="0"/>
        <w:ind w:firstLine="291"/>
        <w:rPr>
          <w:rFonts w:eastAsia="Calibri"/>
        </w:rPr>
      </w:pPr>
      <w:r w:rsidRPr="0060438A">
        <w:rPr>
          <w:rFonts w:eastAsia="Calibri"/>
        </w:rPr>
        <w:t>Время действия пропуска:  с  «___» ___________ 20__ г.     по  «___»__________20__ г.</w:t>
      </w:r>
    </w:p>
    <w:p w:rsidR="0060438A" w:rsidRPr="0060438A" w:rsidRDefault="0060438A" w:rsidP="0060438A">
      <w:pPr>
        <w:widowControl w:val="0"/>
        <w:ind w:firstLine="291"/>
        <w:rPr>
          <w:rFonts w:eastAsia="Calibri"/>
          <w:vertAlign w:val="superscript"/>
        </w:rPr>
      </w:pPr>
      <w:r w:rsidRPr="0060438A">
        <w:rPr>
          <w:rFonts w:eastAsia="Calibri"/>
          <w:vertAlign w:val="superscript"/>
        </w:rPr>
        <w:t xml:space="preserve">                                                                                       (не более 1-го календарного года)</w:t>
      </w:r>
    </w:p>
    <w:p w:rsidR="0060438A" w:rsidRPr="0060438A" w:rsidRDefault="0060438A" w:rsidP="0060438A">
      <w:pPr>
        <w:widowControl w:val="0"/>
        <w:autoSpaceDE w:val="0"/>
        <w:autoSpaceDN w:val="0"/>
        <w:adjustRightInd w:val="0"/>
        <w:ind w:firstLine="291"/>
        <w:jc w:val="both"/>
      </w:pPr>
      <w:r w:rsidRPr="0060438A">
        <w:t>Применение МТС необходимо для:_____________________________________________________________</w:t>
      </w:r>
    </w:p>
    <w:p w:rsidR="0060438A" w:rsidRPr="0060438A" w:rsidRDefault="0060438A" w:rsidP="0060438A">
      <w:pPr>
        <w:widowControl w:val="0"/>
        <w:autoSpaceDE w:val="0"/>
        <w:autoSpaceDN w:val="0"/>
        <w:adjustRightInd w:val="0"/>
        <w:ind w:firstLine="291"/>
        <w:jc w:val="center"/>
        <w:rPr>
          <w:vertAlign w:val="superscript"/>
        </w:rPr>
      </w:pPr>
      <w:r w:rsidRPr="0060438A">
        <w:rPr>
          <w:vertAlign w:val="superscript"/>
        </w:rPr>
        <w:t xml:space="preserve">                                                                         (подробное изложение оснований для применения МТС)</w:t>
      </w:r>
    </w:p>
    <w:p w:rsidR="0060438A" w:rsidRPr="0060438A" w:rsidRDefault="0060438A" w:rsidP="0060438A">
      <w:pPr>
        <w:widowControl w:val="0"/>
        <w:ind w:firstLine="291"/>
        <w:jc w:val="both"/>
      </w:pPr>
      <w:r w:rsidRPr="0060438A">
        <w:t>Об ответственности за распространение конфиденциальной информации работники ознакомлены.</w:t>
      </w:r>
    </w:p>
    <w:p w:rsidR="0060438A" w:rsidRPr="0060438A" w:rsidRDefault="0060438A" w:rsidP="0060438A">
      <w:pPr>
        <w:widowControl w:val="0"/>
        <w:autoSpaceDE w:val="0"/>
        <w:autoSpaceDN w:val="0"/>
        <w:adjustRightInd w:val="0"/>
        <w:ind w:firstLine="291"/>
        <w:jc w:val="both"/>
      </w:pPr>
      <w:r w:rsidRPr="0060438A">
        <w:t>Подтверждаю, что работник ознакомлен с РГБП</w:t>
      </w:r>
      <w:r w:rsidRPr="0060438A">
        <w:rPr>
          <w:color w:val="000000"/>
        </w:rPr>
        <w:t xml:space="preserve"> ООО «</w:t>
      </w:r>
      <w:proofErr w:type="spellStart"/>
      <w:r w:rsidRPr="0060438A">
        <w:rPr>
          <w:color w:val="000000"/>
        </w:rPr>
        <w:t>Славнефть-Красноярскнефтегаз</w:t>
      </w:r>
      <w:proofErr w:type="spellEnd"/>
      <w:r w:rsidRPr="0060438A">
        <w:rPr>
          <w:color w:val="000000"/>
        </w:rPr>
        <w:t>» «</w:t>
      </w:r>
      <w:r w:rsidRPr="0060438A">
        <w:rPr>
          <w:rFonts w:eastAsia="Calibri"/>
          <w:spacing w:val="-4"/>
        </w:rPr>
        <w:t xml:space="preserve">Организация пропускного и внутриобъектового режимов на </w:t>
      </w:r>
      <w:r w:rsidRPr="0060438A">
        <w:t>объектах ООО «</w:t>
      </w:r>
      <w:proofErr w:type="spellStart"/>
      <w:r w:rsidRPr="0060438A">
        <w:t>Славнефть-Красноярскнефтегаз</w:t>
      </w:r>
      <w:proofErr w:type="spellEnd"/>
      <w:r w:rsidRPr="0060438A">
        <w:rPr>
          <w:color w:val="000000"/>
        </w:rPr>
        <w:t>» в актуальной версии</w:t>
      </w:r>
      <w:r w:rsidRPr="0060438A">
        <w:t xml:space="preserve"> и обязуется выполнять его требования. </w:t>
      </w:r>
    </w:p>
    <w:p w:rsidR="0060438A" w:rsidRPr="0060438A" w:rsidRDefault="0060438A" w:rsidP="0060438A">
      <w:pPr>
        <w:widowControl w:val="0"/>
        <w:autoSpaceDE w:val="0"/>
        <w:autoSpaceDN w:val="0"/>
        <w:adjustRightInd w:val="0"/>
        <w:ind w:firstLine="291"/>
      </w:pPr>
      <w:r w:rsidRPr="0060438A">
        <w:t xml:space="preserve">Ответственное лицо за получение пропуска: Ф.И.О.___________________ </w:t>
      </w:r>
    </w:p>
    <w:p w:rsidR="0060438A" w:rsidRPr="0060438A" w:rsidRDefault="0060438A" w:rsidP="0060438A">
      <w:pPr>
        <w:widowControl w:val="0"/>
        <w:autoSpaceDE w:val="0"/>
        <w:autoSpaceDN w:val="0"/>
        <w:adjustRightInd w:val="0"/>
        <w:ind w:firstLine="291"/>
      </w:pPr>
      <w:r w:rsidRPr="0060438A">
        <w:t>Паспорт ______№___________________контактный телефон ________________</w:t>
      </w:r>
    </w:p>
    <w:p w:rsidR="0060438A" w:rsidRPr="0060438A" w:rsidRDefault="0060438A" w:rsidP="0060438A">
      <w:pPr>
        <w:widowControl w:val="0"/>
        <w:autoSpaceDE w:val="0"/>
        <w:autoSpaceDN w:val="0"/>
        <w:adjustRightInd w:val="0"/>
        <w:ind w:firstLine="291"/>
        <w:rPr>
          <w:rFonts w:eastAsia="Calibri"/>
        </w:rPr>
      </w:pPr>
    </w:p>
    <w:p w:rsidR="0060438A" w:rsidRPr="0060438A" w:rsidRDefault="0060438A" w:rsidP="0060438A">
      <w:pPr>
        <w:widowControl w:val="0"/>
        <w:autoSpaceDE w:val="0"/>
        <w:autoSpaceDN w:val="0"/>
        <w:adjustRightInd w:val="0"/>
        <w:ind w:firstLine="291"/>
        <w:rPr>
          <w:rFonts w:eastAsia="Calibri"/>
        </w:rPr>
      </w:pPr>
      <w:r w:rsidRPr="0060438A">
        <w:rPr>
          <w:rFonts w:eastAsia="Calibri"/>
        </w:rPr>
        <w:t xml:space="preserve">Указать место получения пропуска: </w:t>
      </w:r>
    </w:p>
    <w:p w:rsidR="0060438A" w:rsidRPr="0060438A" w:rsidRDefault="0060438A" w:rsidP="0060438A">
      <w:pPr>
        <w:widowControl w:val="0"/>
        <w:autoSpaceDE w:val="0"/>
        <w:autoSpaceDN w:val="0"/>
        <w:adjustRightInd w:val="0"/>
        <w:ind w:firstLine="291"/>
        <w:rPr>
          <w:rFonts w:eastAsia="Calibri"/>
        </w:rPr>
      </w:pPr>
      <w:r w:rsidRPr="0060438A">
        <w:rPr>
          <w:rFonts w:eastAsia="Calibri"/>
        </w:rPr>
        <w:t>бюро пропусков - г. Красноярск,</w:t>
      </w:r>
    </w:p>
    <w:p w:rsidR="0060438A" w:rsidRPr="0060438A" w:rsidRDefault="0060438A" w:rsidP="0060438A">
      <w:pPr>
        <w:widowControl w:val="0"/>
        <w:autoSpaceDE w:val="0"/>
        <w:autoSpaceDN w:val="0"/>
        <w:adjustRightInd w:val="0"/>
        <w:ind w:firstLine="291"/>
        <w:rPr>
          <w:rFonts w:eastAsia="Calibri"/>
        </w:rPr>
      </w:pPr>
      <w:r w:rsidRPr="0060438A">
        <w:rPr>
          <w:rFonts w:eastAsia="Calibri"/>
        </w:rPr>
        <w:t>бюро пропусков- КЛУ К- 219,</w:t>
      </w:r>
    </w:p>
    <w:p w:rsidR="0060438A" w:rsidRPr="0060438A" w:rsidRDefault="0060438A" w:rsidP="0060438A">
      <w:pPr>
        <w:widowControl w:val="0"/>
        <w:autoSpaceDE w:val="0"/>
        <w:autoSpaceDN w:val="0"/>
        <w:adjustRightInd w:val="0"/>
        <w:ind w:firstLine="291"/>
        <w:rPr>
          <w:rFonts w:eastAsia="Calibri"/>
        </w:rPr>
      </w:pPr>
      <w:r w:rsidRPr="0060438A">
        <w:rPr>
          <w:rFonts w:eastAsia="Calibri"/>
        </w:rPr>
        <w:t>бюро пропусков – КЛУ «Охрана ВЖК» (район ЦПС).</w:t>
      </w:r>
    </w:p>
    <w:p w:rsidR="0060438A" w:rsidRPr="0060438A" w:rsidRDefault="0060438A" w:rsidP="0060438A">
      <w:pPr>
        <w:widowControl w:val="0"/>
        <w:autoSpaceDE w:val="0"/>
        <w:autoSpaceDN w:val="0"/>
        <w:adjustRightInd w:val="0"/>
        <w:ind w:firstLine="291"/>
        <w:jc w:val="both"/>
      </w:pPr>
      <w:r w:rsidRPr="0060438A">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w:t>
      </w:r>
    </w:p>
    <w:p w:rsidR="0060438A" w:rsidRPr="0060438A" w:rsidRDefault="0060438A" w:rsidP="0060438A">
      <w:pPr>
        <w:widowControl w:val="0"/>
        <w:autoSpaceDE w:val="0"/>
        <w:autoSpaceDN w:val="0"/>
        <w:adjustRightInd w:val="0"/>
        <w:ind w:firstLine="291"/>
        <w:jc w:val="both"/>
      </w:pPr>
      <w:r w:rsidRPr="0060438A">
        <w:t xml:space="preserve">подпись ответственного лица за получение пропусков_________________________ ЗАВЕРЯЮ </w:t>
      </w:r>
    </w:p>
    <w:p w:rsidR="0060438A" w:rsidRPr="0060438A" w:rsidRDefault="0060438A" w:rsidP="0060438A">
      <w:pPr>
        <w:widowControl w:val="0"/>
        <w:autoSpaceDE w:val="0"/>
        <w:autoSpaceDN w:val="0"/>
        <w:adjustRightInd w:val="0"/>
        <w:ind w:firstLine="291"/>
      </w:pPr>
    </w:p>
    <w:p w:rsidR="0060438A" w:rsidRPr="0060438A" w:rsidRDefault="0060438A" w:rsidP="0060438A">
      <w:pPr>
        <w:widowControl w:val="0"/>
        <w:autoSpaceDE w:val="0"/>
        <w:autoSpaceDN w:val="0"/>
        <w:adjustRightInd w:val="0"/>
        <w:ind w:firstLine="291"/>
      </w:pPr>
      <w:r w:rsidRPr="0060438A">
        <w:t>Согласие работников на обработку персональных данных и передачу третьим лицам подтверждаю.</w:t>
      </w:r>
    </w:p>
    <w:p w:rsidR="0060438A" w:rsidRPr="0060438A" w:rsidRDefault="0060438A" w:rsidP="0060438A">
      <w:pPr>
        <w:widowControl w:val="0"/>
        <w:autoSpaceDE w:val="0"/>
        <w:autoSpaceDN w:val="0"/>
        <w:adjustRightInd w:val="0"/>
        <w:ind w:firstLine="291"/>
      </w:pPr>
    </w:p>
    <w:p w:rsidR="0060438A" w:rsidRPr="0060438A" w:rsidRDefault="0060438A" w:rsidP="0060438A">
      <w:pPr>
        <w:widowControl w:val="0"/>
        <w:autoSpaceDE w:val="0"/>
        <w:autoSpaceDN w:val="0"/>
        <w:adjustRightInd w:val="0"/>
        <w:ind w:firstLine="291"/>
        <w:rPr>
          <w:i/>
          <w:vertAlign w:val="superscript"/>
        </w:rPr>
      </w:pPr>
      <w:r w:rsidRPr="0060438A">
        <w:rPr>
          <w:color w:val="000000"/>
        </w:rPr>
        <w:t>Подпись руководителя  ________________________________   ( Ф.И.О.)</w:t>
      </w:r>
      <w:r w:rsidRPr="0060438A">
        <w:rPr>
          <w:color w:val="000000"/>
        </w:rPr>
        <w:br/>
      </w:r>
      <w:r w:rsidRPr="0060438A">
        <w:rPr>
          <w:color w:val="000000"/>
          <w:vertAlign w:val="superscript"/>
        </w:rPr>
        <w:t xml:space="preserve">                                                                                               </w:t>
      </w:r>
      <w:r w:rsidRPr="0060438A">
        <w:rPr>
          <w:i/>
          <w:vertAlign w:val="superscript"/>
        </w:rPr>
        <w:t>(Заверяется круглой печатью предприятия)</w:t>
      </w:r>
    </w:p>
    <w:p w:rsidR="0060438A" w:rsidRPr="0060438A" w:rsidRDefault="0060438A" w:rsidP="0060438A">
      <w:pPr>
        <w:keepNext/>
        <w:ind w:firstLine="291"/>
        <w:jc w:val="both"/>
        <w:outlineLvl w:val="2"/>
        <w:rPr>
          <w:rFonts w:ascii="Arial" w:eastAsiaTheme="minorHAnsi" w:hAnsi="Arial"/>
          <w:i/>
        </w:rPr>
      </w:pPr>
    </w:p>
    <w:p w:rsidR="0060438A" w:rsidRPr="0060438A" w:rsidRDefault="0060438A" w:rsidP="0060438A">
      <w:pPr>
        <w:widowControl w:val="0"/>
        <w:autoSpaceDE w:val="0"/>
        <w:autoSpaceDN w:val="0"/>
        <w:adjustRightInd w:val="0"/>
        <w:ind w:firstLine="291"/>
        <w:rPr>
          <w:color w:val="000000"/>
        </w:rPr>
      </w:pPr>
      <w:r w:rsidRPr="0060438A">
        <w:rPr>
          <w:color w:val="000000"/>
        </w:rPr>
        <w:t>«СОГЛАСОВАНО»</w:t>
      </w:r>
    </w:p>
    <w:p w:rsidR="0060438A" w:rsidRPr="0060438A" w:rsidRDefault="0060438A" w:rsidP="0060438A">
      <w:pPr>
        <w:widowControl w:val="0"/>
        <w:autoSpaceDE w:val="0"/>
        <w:autoSpaceDN w:val="0"/>
        <w:adjustRightInd w:val="0"/>
        <w:ind w:firstLine="291"/>
        <w:rPr>
          <w:color w:val="000000"/>
        </w:rPr>
      </w:pPr>
      <w:r w:rsidRPr="0060438A">
        <w:rPr>
          <w:color w:val="000000"/>
        </w:rPr>
        <w:t xml:space="preserve"> Начальник, заместитель подразделения (куратор договора)</w:t>
      </w:r>
    </w:p>
    <w:p w:rsidR="0060438A" w:rsidRPr="0060438A" w:rsidRDefault="0060438A" w:rsidP="0060438A">
      <w:pPr>
        <w:widowControl w:val="0"/>
        <w:autoSpaceDE w:val="0"/>
        <w:autoSpaceDN w:val="0"/>
        <w:adjustRightInd w:val="0"/>
        <w:ind w:firstLine="291"/>
        <w:rPr>
          <w:b/>
          <w:color w:val="FF0000"/>
        </w:rPr>
      </w:pPr>
      <w:r w:rsidRPr="0060438A">
        <w:rPr>
          <w:color w:val="000000"/>
        </w:rPr>
        <w:t>ООО «</w:t>
      </w:r>
      <w:proofErr w:type="spellStart"/>
      <w:r w:rsidRPr="0060438A">
        <w:rPr>
          <w:color w:val="000000"/>
        </w:rPr>
        <w:t>Славнефть-Красноярскнефтегаз</w:t>
      </w:r>
      <w:proofErr w:type="spellEnd"/>
      <w:r w:rsidRPr="0060438A">
        <w:rPr>
          <w:color w:val="000000"/>
        </w:rPr>
        <w:t>»                                    ________________   ( Ф.И.О.)</w:t>
      </w:r>
    </w:p>
    <w:p w:rsidR="0060438A" w:rsidRPr="0060438A" w:rsidRDefault="0060438A" w:rsidP="0060438A">
      <w:pPr>
        <w:widowControl w:val="0"/>
        <w:autoSpaceDE w:val="0"/>
        <w:autoSpaceDN w:val="0"/>
        <w:adjustRightInd w:val="0"/>
        <w:ind w:firstLine="291"/>
        <w:rPr>
          <w:b/>
        </w:rPr>
      </w:pPr>
    </w:p>
    <w:p w:rsidR="0060438A" w:rsidRPr="0060438A" w:rsidRDefault="0060438A" w:rsidP="0060438A">
      <w:pPr>
        <w:widowControl w:val="0"/>
        <w:autoSpaceDE w:val="0"/>
        <w:autoSpaceDN w:val="0"/>
        <w:adjustRightInd w:val="0"/>
        <w:ind w:firstLine="291"/>
        <w:rPr>
          <w:b/>
        </w:rPr>
      </w:pPr>
      <w:r w:rsidRPr="0060438A">
        <w:rPr>
          <w:b/>
        </w:rPr>
        <w:t>Отметки бюро пропусков:</w:t>
      </w:r>
    </w:p>
    <w:p w:rsidR="0060438A" w:rsidRPr="0060438A" w:rsidRDefault="0060438A" w:rsidP="0060438A">
      <w:pPr>
        <w:widowControl w:val="0"/>
        <w:ind w:firstLine="291"/>
        <w:rPr>
          <w:i/>
        </w:rPr>
      </w:pPr>
      <w:r w:rsidRPr="0060438A">
        <w:rPr>
          <w:i/>
        </w:rPr>
        <w:t xml:space="preserve">               </w:t>
      </w:r>
    </w:p>
    <w:p w:rsidR="0060438A" w:rsidRPr="0060438A" w:rsidRDefault="0060438A" w:rsidP="0060438A">
      <w:pPr>
        <w:widowControl w:val="0"/>
        <w:ind w:firstLine="291"/>
        <w:rPr>
          <w:b/>
        </w:rPr>
      </w:pPr>
      <w:r w:rsidRPr="0060438A">
        <w:rPr>
          <w:i/>
        </w:rPr>
        <w:t xml:space="preserve">                 м/п</w:t>
      </w:r>
      <w:r w:rsidRPr="0060438A">
        <w:rPr>
          <w:b/>
        </w:rPr>
        <w:t xml:space="preserve">                                                __________________                </w:t>
      </w:r>
      <w:r w:rsidRPr="0060438A">
        <w:t>________________</w:t>
      </w:r>
    </w:p>
    <w:p w:rsidR="0060438A" w:rsidRPr="0060438A" w:rsidRDefault="0060438A" w:rsidP="0060438A">
      <w:pPr>
        <w:rPr>
          <w:i/>
        </w:rPr>
      </w:pPr>
      <w:r w:rsidRPr="0060438A">
        <w:t xml:space="preserve">                                                                      </w:t>
      </w:r>
      <w:r w:rsidRPr="0060438A">
        <w:rPr>
          <w:i/>
        </w:rPr>
        <w:t>п/п выдавшего пропуск     Ф.И.О. выдавшего пропуск</w:t>
      </w:r>
    </w:p>
    <w:p w:rsidR="0060438A" w:rsidRPr="0060438A" w:rsidRDefault="0060438A" w:rsidP="0060438A">
      <w:pPr>
        <w:jc w:val="both"/>
        <w:outlineLvl w:val="0"/>
        <w:rPr>
          <w:rFonts w:ascii="Arial" w:hAnsi="Arial" w:cs="Arial"/>
          <w:b/>
          <w:i/>
        </w:rPr>
      </w:pPr>
    </w:p>
    <w:p w:rsidR="0060438A" w:rsidRPr="0060438A" w:rsidRDefault="0060438A" w:rsidP="0060438A">
      <w:pPr>
        <w:keepNext/>
        <w:spacing w:before="240"/>
        <w:jc w:val="both"/>
        <w:outlineLvl w:val="2"/>
        <w:rPr>
          <w:rFonts w:ascii="Arial" w:eastAsiaTheme="minorHAnsi" w:hAnsi="Arial" w:cs="Arial"/>
          <w:b/>
          <w:color w:val="0000FF"/>
          <w:u w:val="single"/>
        </w:rPr>
        <w:sectPr w:rsidR="0060438A" w:rsidRPr="0060438A" w:rsidSect="004C1BC6">
          <w:pgSz w:w="11906" w:h="16838"/>
          <w:pgMar w:top="567" w:right="1021" w:bottom="567" w:left="1247" w:header="709" w:footer="709" w:gutter="0"/>
          <w:cols w:space="708"/>
          <w:docGrid w:linePitch="360"/>
        </w:sectPr>
      </w:pPr>
      <w:bookmarkStart w:id="107" w:name="OLE_LINK_16"/>
      <w:bookmarkStart w:id="108" w:name="_2.10.1.__ОБРАЗЕЦ"/>
      <w:bookmarkEnd w:id="107"/>
      <w:bookmarkEnd w:id="108"/>
    </w:p>
    <w:bookmarkStart w:id="109" w:name="шестнадцать"/>
    <w:p w:rsidR="0060438A" w:rsidRPr="0060438A" w:rsidRDefault="0060438A" w:rsidP="0060438A">
      <w:pPr>
        <w:jc w:val="both"/>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ПРИЛОЖЕНИЕ 16. ОБРАЗЕЦ</w:t>
      </w:r>
      <w:r w:rsidRPr="0060438A">
        <w:rPr>
          <w:rFonts w:ascii="Arial" w:eastAsia="Calibri" w:hAnsi="Arial" w:cs="Arial"/>
          <w:b/>
        </w:rPr>
        <w:fldChar w:fldCharType="end"/>
      </w:r>
      <w:r w:rsidRPr="0060438A">
        <w:rPr>
          <w:rFonts w:ascii="Arial" w:eastAsia="Calibri" w:hAnsi="Arial" w:cs="Arial"/>
          <w:b/>
        </w:rPr>
        <w:t xml:space="preserve"> ПИСЬМА-ЗАЯВКИ НА СОГЛАСОВАНИЕ ФОТО- ВИДЕОСЪЁМКИ И/ИЛИ ИСПОЛЬЗОВАНИЯ ЗВУКОЗАПИСЫВАЮЩЕЙ И РАДИОПЕРЕДАЮЩЕЙ АППАРАТУРЫ  </w:t>
      </w:r>
    </w:p>
    <w:bookmarkEnd w:id="109"/>
    <w:p w:rsidR="0060438A" w:rsidRPr="0060438A" w:rsidRDefault="0060438A" w:rsidP="0060438A">
      <w:pPr>
        <w:rPr>
          <w:rFonts w:ascii="Calibri" w:eastAsia="Calibri" w:hAnsi="Calibri"/>
          <w:sz w:val="22"/>
          <w:szCs w:val="22"/>
        </w:rPr>
      </w:pPr>
    </w:p>
    <w:p w:rsidR="0060438A" w:rsidRPr="0060438A" w:rsidRDefault="0060438A" w:rsidP="0060438A">
      <w:pPr>
        <w:widowControl w:val="0"/>
        <w:jc w:val="center"/>
        <w:rPr>
          <w:b/>
        </w:rPr>
      </w:pPr>
      <w:r w:rsidRPr="0060438A">
        <w:rPr>
          <w:b/>
        </w:rPr>
        <w:t>ЗАЯВКА/ПРОПУСК</w:t>
      </w:r>
    </w:p>
    <w:p w:rsidR="0060438A" w:rsidRPr="0060438A" w:rsidRDefault="0060438A" w:rsidP="0060438A">
      <w:pPr>
        <w:widowControl w:val="0"/>
        <w:jc w:val="center"/>
        <w:rPr>
          <w:b/>
          <w:i/>
        </w:rPr>
      </w:pPr>
      <w:r w:rsidRPr="0060438A">
        <w:rPr>
          <w:b/>
          <w:i/>
        </w:rPr>
        <w:t>НА ПРОВЕДЕНИЕ ФОТО/ВИДЕОСЪЁМКИ</w:t>
      </w:r>
    </w:p>
    <w:p w:rsidR="0060438A" w:rsidRPr="0060438A" w:rsidRDefault="0060438A" w:rsidP="0060438A">
      <w:pPr>
        <w:widowControl w:val="0"/>
        <w:jc w:val="center"/>
      </w:pPr>
    </w:p>
    <w:p w:rsidR="0060438A" w:rsidRPr="0060438A" w:rsidRDefault="0060438A" w:rsidP="0060438A">
      <w:pPr>
        <w:widowControl w:val="0"/>
        <w:jc w:val="center"/>
      </w:pPr>
      <w:r w:rsidRPr="0060438A">
        <w:t>________________________________________________________________________________</w:t>
      </w:r>
    </w:p>
    <w:p w:rsidR="0060438A" w:rsidRPr="0060438A" w:rsidRDefault="0060438A" w:rsidP="0060438A">
      <w:pPr>
        <w:widowControl w:val="0"/>
        <w:jc w:val="center"/>
      </w:pPr>
      <w:r w:rsidRPr="0060438A">
        <w:t>(название структурного подразделения Общества, подрядной/субподрядной организации)</w:t>
      </w:r>
    </w:p>
    <w:p w:rsidR="0060438A" w:rsidRPr="0060438A" w:rsidRDefault="0060438A" w:rsidP="0060438A">
      <w:pPr>
        <w:widowControl w:val="0"/>
        <w:jc w:val="center"/>
      </w:pPr>
      <w:r w:rsidRPr="0060438A">
        <w:t>______________________________________________________</w:t>
      </w:r>
    </w:p>
    <w:p w:rsidR="0060438A" w:rsidRPr="0060438A" w:rsidRDefault="0060438A" w:rsidP="0060438A">
      <w:pPr>
        <w:widowControl w:val="0"/>
        <w:autoSpaceDE w:val="0"/>
        <w:autoSpaceDN w:val="0"/>
        <w:adjustRightInd w:val="0"/>
      </w:pPr>
      <w:r w:rsidRPr="0060438A">
        <w:t>В соответствии с условиями договора подряда (субподряда) №______________________ от _______________ о производстве работ (оказания услуг) прошу Вас согласовать проведение фото/видеосъемки на территории объектов ООО «</w:t>
      </w:r>
      <w:proofErr w:type="spellStart"/>
      <w:r w:rsidRPr="0060438A">
        <w:t>Славнефть-Красноярскнефтегаз</w:t>
      </w:r>
      <w:proofErr w:type="spellEnd"/>
      <w:r w:rsidRPr="0060438A">
        <w:t>» __________________________________________________</w:t>
      </w:r>
    </w:p>
    <w:p w:rsidR="0060438A" w:rsidRPr="0060438A" w:rsidRDefault="0060438A" w:rsidP="0060438A">
      <w:pPr>
        <w:widowControl w:val="0"/>
        <w:autoSpaceDE w:val="0"/>
        <w:autoSpaceDN w:val="0"/>
        <w:adjustRightInd w:val="0"/>
        <w:rPr>
          <w:vertAlign w:val="superscript"/>
        </w:rPr>
      </w:pPr>
      <w:r w:rsidRPr="0060438A">
        <w:rPr>
          <w:vertAlign w:val="superscript"/>
        </w:rPr>
        <w:t xml:space="preserve">                                                                                                                                                                                (указать наименование объектов)</w:t>
      </w:r>
    </w:p>
    <w:p w:rsidR="0060438A" w:rsidRPr="0060438A" w:rsidRDefault="0060438A" w:rsidP="0060438A">
      <w:pPr>
        <w:widowControl w:val="0"/>
        <w:autoSpaceDE w:val="0"/>
        <w:autoSpaceDN w:val="0"/>
        <w:adjustRightInd w:val="0"/>
      </w:pPr>
      <w:r w:rsidRPr="0060438A">
        <w:t xml:space="preserve">     </w:t>
      </w:r>
    </w:p>
    <w:tbl>
      <w:tblPr>
        <w:tblStyle w:val="aff"/>
        <w:tblW w:w="0" w:type="auto"/>
        <w:tblLayout w:type="fixed"/>
        <w:tblLook w:val="04A0" w:firstRow="1" w:lastRow="0" w:firstColumn="1" w:lastColumn="0" w:noHBand="0" w:noVBand="1"/>
      </w:tblPr>
      <w:tblGrid>
        <w:gridCol w:w="2413"/>
        <w:gridCol w:w="1843"/>
        <w:gridCol w:w="1993"/>
        <w:gridCol w:w="1202"/>
      </w:tblGrid>
      <w:tr w:rsidR="0060438A" w:rsidRPr="0060438A" w:rsidTr="004C1BC6">
        <w:trPr>
          <w:trHeight w:val="393"/>
        </w:trPr>
        <w:tc>
          <w:tcPr>
            <w:tcW w:w="2413" w:type="dxa"/>
            <w:vAlign w:val="center"/>
          </w:tcPr>
          <w:p w:rsidR="0060438A" w:rsidRPr="0060438A" w:rsidRDefault="0060438A" w:rsidP="0060438A">
            <w:pPr>
              <w:widowControl w:val="0"/>
              <w:autoSpaceDE w:val="0"/>
              <w:autoSpaceDN w:val="0"/>
              <w:adjustRightInd w:val="0"/>
              <w:jc w:val="center"/>
            </w:pPr>
            <w:r w:rsidRPr="0060438A">
              <w:t xml:space="preserve">Фамилия </w:t>
            </w:r>
          </w:p>
          <w:p w:rsidR="0060438A" w:rsidRPr="0060438A" w:rsidRDefault="0060438A" w:rsidP="0060438A">
            <w:pPr>
              <w:widowControl w:val="0"/>
              <w:autoSpaceDE w:val="0"/>
              <w:autoSpaceDN w:val="0"/>
              <w:adjustRightInd w:val="0"/>
              <w:jc w:val="center"/>
            </w:pPr>
            <w:r w:rsidRPr="0060438A">
              <w:t>Имя Отчество</w:t>
            </w:r>
          </w:p>
        </w:tc>
        <w:tc>
          <w:tcPr>
            <w:tcW w:w="1843" w:type="dxa"/>
            <w:vAlign w:val="center"/>
          </w:tcPr>
          <w:p w:rsidR="0060438A" w:rsidRPr="0060438A" w:rsidRDefault="0060438A" w:rsidP="0060438A">
            <w:pPr>
              <w:widowControl w:val="0"/>
              <w:autoSpaceDE w:val="0"/>
              <w:autoSpaceDN w:val="0"/>
              <w:adjustRightInd w:val="0"/>
              <w:jc w:val="center"/>
            </w:pPr>
            <w:r w:rsidRPr="0060438A">
              <w:t xml:space="preserve">Номер </w:t>
            </w:r>
          </w:p>
          <w:p w:rsidR="0060438A" w:rsidRPr="0060438A" w:rsidRDefault="0060438A" w:rsidP="0060438A">
            <w:pPr>
              <w:widowControl w:val="0"/>
              <w:autoSpaceDE w:val="0"/>
              <w:autoSpaceDN w:val="0"/>
              <w:adjustRightInd w:val="0"/>
              <w:jc w:val="center"/>
            </w:pPr>
            <w:r w:rsidRPr="0060438A">
              <w:t>паспорта</w:t>
            </w:r>
          </w:p>
        </w:tc>
        <w:tc>
          <w:tcPr>
            <w:tcW w:w="1993" w:type="dxa"/>
            <w:vAlign w:val="center"/>
          </w:tcPr>
          <w:p w:rsidR="0060438A" w:rsidRPr="0060438A" w:rsidRDefault="0060438A" w:rsidP="0060438A">
            <w:pPr>
              <w:widowControl w:val="0"/>
              <w:autoSpaceDE w:val="0"/>
              <w:autoSpaceDN w:val="0"/>
              <w:adjustRightInd w:val="0"/>
              <w:jc w:val="center"/>
            </w:pPr>
            <w:r w:rsidRPr="0060438A">
              <w:t xml:space="preserve">Номер </w:t>
            </w:r>
          </w:p>
          <w:p w:rsidR="0060438A" w:rsidRPr="0060438A" w:rsidRDefault="0060438A" w:rsidP="0060438A">
            <w:pPr>
              <w:widowControl w:val="0"/>
              <w:autoSpaceDE w:val="0"/>
              <w:autoSpaceDN w:val="0"/>
              <w:adjustRightInd w:val="0"/>
              <w:jc w:val="center"/>
            </w:pPr>
            <w:r w:rsidRPr="0060438A">
              <w:t>телефона</w:t>
            </w:r>
          </w:p>
        </w:tc>
        <w:tc>
          <w:tcPr>
            <w:tcW w:w="1202" w:type="dxa"/>
            <w:vAlign w:val="center"/>
          </w:tcPr>
          <w:p w:rsidR="0060438A" w:rsidRPr="0060438A" w:rsidRDefault="0060438A" w:rsidP="0060438A">
            <w:pPr>
              <w:widowControl w:val="0"/>
              <w:autoSpaceDE w:val="0"/>
              <w:autoSpaceDN w:val="0"/>
              <w:adjustRightInd w:val="0"/>
              <w:jc w:val="center"/>
            </w:pPr>
            <w:r w:rsidRPr="0060438A">
              <w:t>Гражданство</w:t>
            </w:r>
          </w:p>
        </w:tc>
      </w:tr>
      <w:tr w:rsidR="0060438A" w:rsidRPr="0060438A" w:rsidTr="004C1BC6">
        <w:trPr>
          <w:trHeight w:val="189"/>
        </w:trPr>
        <w:tc>
          <w:tcPr>
            <w:tcW w:w="2413" w:type="dxa"/>
          </w:tcPr>
          <w:p w:rsidR="0060438A" w:rsidRPr="0060438A" w:rsidRDefault="0060438A" w:rsidP="0060438A">
            <w:pPr>
              <w:widowControl w:val="0"/>
              <w:autoSpaceDE w:val="0"/>
              <w:autoSpaceDN w:val="0"/>
              <w:adjustRightInd w:val="0"/>
            </w:pPr>
          </w:p>
        </w:tc>
        <w:tc>
          <w:tcPr>
            <w:tcW w:w="1843" w:type="dxa"/>
          </w:tcPr>
          <w:p w:rsidR="0060438A" w:rsidRPr="0060438A" w:rsidRDefault="0060438A" w:rsidP="0060438A">
            <w:pPr>
              <w:widowControl w:val="0"/>
              <w:autoSpaceDE w:val="0"/>
              <w:autoSpaceDN w:val="0"/>
              <w:adjustRightInd w:val="0"/>
            </w:pPr>
          </w:p>
        </w:tc>
        <w:tc>
          <w:tcPr>
            <w:tcW w:w="1993" w:type="dxa"/>
          </w:tcPr>
          <w:p w:rsidR="0060438A" w:rsidRPr="0060438A" w:rsidRDefault="0060438A" w:rsidP="0060438A">
            <w:pPr>
              <w:widowControl w:val="0"/>
              <w:autoSpaceDE w:val="0"/>
              <w:autoSpaceDN w:val="0"/>
              <w:adjustRightInd w:val="0"/>
            </w:pPr>
          </w:p>
        </w:tc>
        <w:tc>
          <w:tcPr>
            <w:tcW w:w="1202" w:type="dxa"/>
          </w:tcPr>
          <w:p w:rsidR="0060438A" w:rsidRPr="0060438A" w:rsidRDefault="0060438A" w:rsidP="0060438A">
            <w:pPr>
              <w:widowControl w:val="0"/>
              <w:autoSpaceDE w:val="0"/>
              <w:autoSpaceDN w:val="0"/>
              <w:adjustRightInd w:val="0"/>
            </w:pPr>
          </w:p>
        </w:tc>
      </w:tr>
    </w:tbl>
    <w:p w:rsidR="0060438A" w:rsidRPr="0060438A" w:rsidRDefault="0060438A" w:rsidP="0060438A">
      <w:pPr>
        <w:widowControl w:val="0"/>
        <w:autoSpaceDE w:val="0"/>
        <w:autoSpaceDN w:val="0"/>
        <w:adjustRightInd w:val="0"/>
      </w:pPr>
      <w:r w:rsidRPr="0060438A">
        <w:t xml:space="preserve"> </w:t>
      </w:r>
    </w:p>
    <w:p w:rsidR="0060438A" w:rsidRPr="0060438A" w:rsidRDefault="0060438A" w:rsidP="0060438A">
      <w:pPr>
        <w:widowControl w:val="0"/>
        <w:autoSpaceDE w:val="0"/>
        <w:autoSpaceDN w:val="0"/>
        <w:adjustRightInd w:val="0"/>
      </w:pPr>
      <w:r w:rsidRPr="0060438A">
        <w:t>Проведение фото/видеосъемки необходимо для:</w:t>
      </w:r>
    </w:p>
    <w:p w:rsidR="0060438A" w:rsidRPr="0060438A" w:rsidRDefault="0060438A" w:rsidP="0060438A">
      <w:pPr>
        <w:widowControl w:val="0"/>
        <w:autoSpaceDE w:val="0"/>
        <w:autoSpaceDN w:val="0"/>
        <w:adjustRightInd w:val="0"/>
      </w:pPr>
      <w:r w:rsidRPr="0060438A">
        <w:t>________________________________________________________________________________</w:t>
      </w:r>
    </w:p>
    <w:p w:rsidR="0060438A" w:rsidRPr="0060438A" w:rsidRDefault="0060438A" w:rsidP="0060438A">
      <w:pPr>
        <w:widowControl w:val="0"/>
        <w:autoSpaceDE w:val="0"/>
        <w:autoSpaceDN w:val="0"/>
        <w:adjustRightInd w:val="0"/>
        <w:jc w:val="center"/>
        <w:rPr>
          <w:vertAlign w:val="superscript"/>
        </w:rPr>
      </w:pPr>
      <w:r w:rsidRPr="0060438A">
        <w:rPr>
          <w:vertAlign w:val="superscript"/>
        </w:rPr>
        <w:t>(подробное изложение оснований для фото/видеосъёмки и описание вида работ)</w:t>
      </w:r>
    </w:p>
    <w:p w:rsidR="0060438A" w:rsidRPr="0060438A" w:rsidRDefault="0060438A" w:rsidP="0060438A">
      <w:pPr>
        <w:widowControl w:val="0"/>
        <w:ind w:firstLine="7"/>
      </w:pPr>
      <w:r w:rsidRPr="0060438A">
        <w:t>Время проведения фото/видеосъёмки (срок действия пропуска)</w:t>
      </w:r>
    </w:p>
    <w:p w:rsidR="0060438A" w:rsidRPr="0060438A" w:rsidRDefault="0060438A" w:rsidP="0060438A">
      <w:pPr>
        <w:widowControl w:val="0"/>
        <w:ind w:firstLine="7"/>
      </w:pPr>
      <w:r w:rsidRPr="0060438A">
        <w:t xml:space="preserve">  </w:t>
      </w:r>
    </w:p>
    <w:p w:rsidR="0060438A" w:rsidRPr="0060438A" w:rsidRDefault="0060438A" w:rsidP="0060438A">
      <w:pPr>
        <w:widowControl w:val="0"/>
        <w:ind w:firstLine="7"/>
        <w:jc w:val="center"/>
      </w:pPr>
      <w:r w:rsidRPr="0060438A">
        <w:t>с  «___» ___________ 20__ г.                  по  «___»__________20__ г.</w:t>
      </w:r>
    </w:p>
    <w:p w:rsidR="0060438A" w:rsidRPr="0060438A" w:rsidRDefault="0060438A" w:rsidP="0060438A">
      <w:pPr>
        <w:widowControl w:val="0"/>
        <w:ind w:firstLine="7"/>
        <w:jc w:val="both"/>
      </w:pPr>
    </w:p>
    <w:p w:rsidR="0060438A" w:rsidRPr="0060438A" w:rsidRDefault="0060438A" w:rsidP="0060438A">
      <w:pPr>
        <w:widowControl w:val="0"/>
        <w:ind w:left="7"/>
        <w:jc w:val="both"/>
      </w:pPr>
      <w:r w:rsidRPr="0060438A">
        <w:t>Об ответственности за распространение конфиденциальной информации работник ознакомлен.</w:t>
      </w:r>
    </w:p>
    <w:p w:rsidR="0060438A" w:rsidRPr="0060438A" w:rsidRDefault="0060438A" w:rsidP="0060438A">
      <w:pPr>
        <w:widowControl w:val="0"/>
        <w:autoSpaceDE w:val="0"/>
        <w:autoSpaceDN w:val="0"/>
        <w:adjustRightInd w:val="0"/>
        <w:ind w:left="7"/>
        <w:jc w:val="both"/>
      </w:pPr>
      <w:r w:rsidRPr="0060438A">
        <w:t>Подтверждаю, что работник ознакомлен с РГБП</w:t>
      </w:r>
      <w:r w:rsidRPr="0060438A">
        <w:rPr>
          <w:color w:val="000000"/>
        </w:rPr>
        <w:t xml:space="preserve"> ООО «</w:t>
      </w:r>
      <w:proofErr w:type="spellStart"/>
      <w:r w:rsidRPr="0060438A">
        <w:rPr>
          <w:color w:val="000000"/>
        </w:rPr>
        <w:t>Славнефть-Красноярскнефтегаз</w:t>
      </w:r>
      <w:proofErr w:type="spellEnd"/>
      <w:r w:rsidRPr="0060438A">
        <w:rPr>
          <w:color w:val="000000"/>
        </w:rPr>
        <w:t>» «</w:t>
      </w:r>
      <w:r w:rsidRPr="0060438A">
        <w:rPr>
          <w:rFonts w:eastAsia="Calibri"/>
          <w:spacing w:val="-4"/>
        </w:rPr>
        <w:t xml:space="preserve">Организация пропускного и внутриобъектового режимов на </w:t>
      </w:r>
      <w:r w:rsidRPr="0060438A">
        <w:t>объектах ООО «</w:t>
      </w:r>
      <w:proofErr w:type="spellStart"/>
      <w:r w:rsidRPr="0060438A">
        <w:t>Славнефть-Красноярскнефтегаз</w:t>
      </w:r>
      <w:proofErr w:type="spellEnd"/>
      <w:r w:rsidRPr="0060438A">
        <w:rPr>
          <w:color w:val="000000"/>
        </w:rPr>
        <w:t>» в актуальной версии</w:t>
      </w:r>
      <w:r w:rsidRPr="0060438A">
        <w:t xml:space="preserve"> и обязуется выполнять его требования. </w:t>
      </w:r>
    </w:p>
    <w:p w:rsidR="0060438A" w:rsidRPr="0060438A" w:rsidRDefault="0060438A" w:rsidP="0060438A">
      <w:pPr>
        <w:widowControl w:val="0"/>
        <w:autoSpaceDE w:val="0"/>
        <w:autoSpaceDN w:val="0"/>
        <w:adjustRightInd w:val="0"/>
        <w:ind w:left="7"/>
      </w:pPr>
      <w:r w:rsidRPr="0060438A">
        <w:t xml:space="preserve">Ответственное лицо за получение пропуска: Ф.И.О.___________________ </w:t>
      </w:r>
    </w:p>
    <w:p w:rsidR="0060438A" w:rsidRPr="0060438A" w:rsidRDefault="0060438A" w:rsidP="0060438A">
      <w:pPr>
        <w:widowControl w:val="0"/>
        <w:autoSpaceDE w:val="0"/>
        <w:autoSpaceDN w:val="0"/>
        <w:adjustRightInd w:val="0"/>
        <w:ind w:left="7"/>
      </w:pPr>
      <w:r w:rsidRPr="0060438A">
        <w:t>Паспорт ______№___________________контактный телефон ________________</w:t>
      </w:r>
    </w:p>
    <w:p w:rsidR="0060438A" w:rsidRPr="0060438A" w:rsidRDefault="0060438A" w:rsidP="0060438A">
      <w:pPr>
        <w:widowControl w:val="0"/>
        <w:autoSpaceDE w:val="0"/>
        <w:autoSpaceDN w:val="0"/>
        <w:adjustRightInd w:val="0"/>
        <w:ind w:left="7"/>
        <w:rPr>
          <w:rFonts w:eastAsia="Calibri"/>
        </w:rPr>
      </w:pPr>
    </w:p>
    <w:p w:rsidR="0060438A" w:rsidRPr="0060438A" w:rsidRDefault="0060438A" w:rsidP="0060438A">
      <w:pPr>
        <w:widowControl w:val="0"/>
        <w:autoSpaceDE w:val="0"/>
        <w:autoSpaceDN w:val="0"/>
        <w:adjustRightInd w:val="0"/>
        <w:ind w:left="7"/>
        <w:rPr>
          <w:rFonts w:eastAsia="Calibri"/>
        </w:rPr>
      </w:pPr>
      <w:r w:rsidRPr="0060438A">
        <w:rPr>
          <w:rFonts w:eastAsia="Calibri"/>
        </w:rPr>
        <w:t xml:space="preserve">Указать место получения пропуска: </w:t>
      </w:r>
    </w:p>
    <w:p w:rsidR="0060438A" w:rsidRPr="0060438A" w:rsidRDefault="0060438A" w:rsidP="0060438A">
      <w:pPr>
        <w:widowControl w:val="0"/>
        <w:autoSpaceDE w:val="0"/>
        <w:autoSpaceDN w:val="0"/>
        <w:adjustRightInd w:val="0"/>
        <w:ind w:left="7"/>
        <w:rPr>
          <w:rFonts w:eastAsia="Calibri"/>
        </w:rPr>
      </w:pPr>
      <w:r w:rsidRPr="0060438A">
        <w:rPr>
          <w:rFonts w:eastAsia="Calibri"/>
        </w:rPr>
        <w:t>бюро пропусков - г. Красноярск,</w:t>
      </w:r>
    </w:p>
    <w:p w:rsidR="0060438A" w:rsidRPr="0060438A" w:rsidRDefault="0060438A" w:rsidP="0060438A">
      <w:pPr>
        <w:widowControl w:val="0"/>
        <w:autoSpaceDE w:val="0"/>
        <w:autoSpaceDN w:val="0"/>
        <w:adjustRightInd w:val="0"/>
        <w:ind w:left="7"/>
        <w:rPr>
          <w:rFonts w:eastAsia="Calibri"/>
        </w:rPr>
      </w:pPr>
      <w:r w:rsidRPr="0060438A">
        <w:rPr>
          <w:rFonts w:eastAsia="Calibri"/>
        </w:rPr>
        <w:t>бюро пропусков- КЛУ К- 219,</w:t>
      </w:r>
    </w:p>
    <w:p w:rsidR="0060438A" w:rsidRPr="0060438A" w:rsidRDefault="0060438A" w:rsidP="0060438A">
      <w:pPr>
        <w:widowControl w:val="0"/>
        <w:autoSpaceDE w:val="0"/>
        <w:autoSpaceDN w:val="0"/>
        <w:adjustRightInd w:val="0"/>
        <w:ind w:left="7"/>
        <w:rPr>
          <w:rFonts w:eastAsia="Calibri"/>
        </w:rPr>
      </w:pPr>
      <w:r w:rsidRPr="0060438A">
        <w:rPr>
          <w:rFonts w:eastAsia="Calibri"/>
        </w:rPr>
        <w:t>бюро пропусков – КЛУ «Охрана ВЖК» (район ЦПС).</w:t>
      </w:r>
    </w:p>
    <w:p w:rsidR="0060438A" w:rsidRPr="0060438A" w:rsidRDefault="0060438A" w:rsidP="0060438A">
      <w:pPr>
        <w:widowControl w:val="0"/>
        <w:autoSpaceDE w:val="0"/>
        <w:autoSpaceDN w:val="0"/>
        <w:adjustRightInd w:val="0"/>
        <w:ind w:left="7"/>
        <w:jc w:val="both"/>
      </w:pPr>
    </w:p>
    <w:p w:rsidR="0060438A" w:rsidRPr="0060438A" w:rsidRDefault="0060438A" w:rsidP="0060438A">
      <w:pPr>
        <w:widowControl w:val="0"/>
        <w:autoSpaceDE w:val="0"/>
        <w:autoSpaceDN w:val="0"/>
        <w:adjustRightInd w:val="0"/>
        <w:ind w:left="7"/>
        <w:jc w:val="both"/>
      </w:pPr>
      <w:r w:rsidRPr="0060438A">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w:t>
      </w:r>
    </w:p>
    <w:p w:rsidR="0060438A" w:rsidRPr="0060438A" w:rsidRDefault="0060438A" w:rsidP="0060438A">
      <w:pPr>
        <w:widowControl w:val="0"/>
        <w:autoSpaceDE w:val="0"/>
        <w:autoSpaceDN w:val="0"/>
        <w:adjustRightInd w:val="0"/>
        <w:ind w:left="7"/>
        <w:jc w:val="both"/>
      </w:pPr>
      <w:r w:rsidRPr="0060438A">
        <w:t xml:space="preserve">подпись ответственного лица за получение пропусков_________________________ ЗАВЕРЯЮ </w:t>
      </w:r>
    </w:p>
    <w:p w:rsidR="0060438A" w:rsidRPr="0060438A" w:rsidRDefault="0060438A" w:rsidP="0060438A">
      <w:pPr>
        <w:widowControl w:val="0"/>
        <w:autoSpaceDE w:val="0"/>
        <w:autoSpaceDN w:val="0"/>
        <w:adjustRightInd w:val="0"/>
        <w:ind w:left="7"/>
      </w:pPr>
    </w:p>
    <w:p w:rsidR="0060438A" w:rsidRPr="0060438A" w:rsidRDefault="0060438A" w:rsidP="0060438A">
      <w:pPr>
        <w:widowControl w:val="0"/>
        <w:autoSpaceDE w:val="0"/>
        <w:autoSpaceDN w:val="0"/>
        <w:adjustRightInd w:val="0"/>
        <w:ind w:left="7"/>
      </w:pPr>
      <w:r w:rsidRPr="0060438A">
        <w:t>Согласие работников на обработку персональных данных и передачу третьим лицам подтверждаю.</w:t>
      </w:r>
    </w:p>
    <w:p w:rsidR="0060438A" w:rsidRPr="0060438A" w:rsidRDefault="0060438A" w:rsidP="0060438A">
      <w:pPr>
        <w:widowControl w:val="0"/>
        <w:autoSpaceDE w:val="0"/>
        <w:autoSpaceDN w:val="0"/>
        <w:adjustRightInd w:val="0"/>
        <w:ind w:left="7"/>
      </w:pPr>
    </w:p>
    <w:p w:rsidR="0060438A" w:rsidRPr="0060438A" w:rsidRDefault="0060438A" w:rsidP="0060438A">
      <w:pPr>
        <w:widowControl w:val="0"/>
        <w:autoSpaceDE w:val="0"/>
        <w:autoSpaceDN w:val="0"/>
        <w:adjustRightInd w:val="0"/>
        <w:ind w:left="7"/>
        <w:rPr>
          <w:i/>
          <w:vertAlign w:val="superscript"/>
        </w:rPr>
      </w:pPr>
      <w:r w:rsidRPr="0060438A">
        <w:rPr>
          <w:color w:val="000000"/>
        </w:rPr>
        <w:t>Подпись руководителя  ________________________________   ( Ф.И.О.)</w:t>
      </w:r>
      <w:r w:rsidRPr="0060438A">
        <w:rPr>
          <w:color w:val="000000"/>
        </w:rPr>
        <w:br/>
      </w:r>
      <w:r w:rsidRPr="0060438A">
        <w:rPr>
          <w:color w:val="000000"/>
          <w:vertAlign w:val="superscript"/>
        </w:rPr>
        <w:lastRenderedPageBreak/>
        <w:t xml:space="preserve">                                                                                               </w:t>
      </w:r>
      <w:r w:rsidRPr="0060438A">
        <w:rPr>
          <w:i/>
          <w:vertAlign w:val="superscript"/>
        </w:rPr>
        <w:t>(Заверяется круглой печатью предприятия)</w:t>
      </w:r>
    </w:p>
    <w:p w:rsidR="0060438A" w:rsidRPr="0060438A" w:rsidRDefault="0060438A" w:rsidP="0060438A">
      <w:pPr>
        <w:keepNext/>
        <w:ind w:left="7"/>
        <w:jc w:val="both"/>
        <w:outlineLvl w:val="2"/>
        <w:rPr>
          <w:rFonts w:ascii="Arial" w:eastAsiaTheme="minorHAnsi" w:hAnsi="Arial"/>
          <w:i/>
        </w:rPr>
      </w:pPr>
    </w:p>
    <w:p w:rsidR="0060438A" w:rsidRPr="0060438A" w:rsidRDefault="0060438A" w:rsidP="0060438A">
      <w:pPr>
        <w:widowControl w:val="0"/>
        <w:autoSpaceDE w:val="0"/>
        <w:autoSpaceDN w:val="0"/>
        <w:adjustRightInd w:val="0"/>
        <w:ind w:left="7"/>
        <w:rPr>
          <w:color w:val="000000"/>
        </w:rPr>
      </w:pPr>
      <w:r w:rsidRPr="0060438A">
        <w:rPr>
          <w:color w:val="000000"/>
        </w:rPr>
        <w:t>«СОГЛАСОВАНО»</w:t>
      </w:r>
    </w:p>
    <w:p w:rsidR="0060438A" w:rsidRPr="0060438A" w:rsidRDefault="0060438A" w:rsidP="0060438A">
      <w:pPr>
        <w:widowControl w:val="0"/>
        <w:autoSpaceDE w:val="0"/>
        <w:autoSpaceDN w:val="0"/>
        <w:adjustRightInd w:val="0"/>
        <w:ind w:left="7"/>
        <w:rPr>
          <w:color w:val="000000"/>
        </w:rPr>
      </w:pPr>
      <w:r w:rsidRPr="0060438A">
        <w:rPr>
          <w:color w:val="000000"/>
        </w:rPr>
        <w:t xml:space="preserve"> Начальник, заместитель подразделения (куратор договора)</w:t>
      </w:r>
    </w:p>
    <w:p w:rsidR="0060438A" w:rsidRPr="0060438A" w:rsidRDefault="0060438A" w:rsidP="0060438A">
      <w:pPr>
        <w:widowControl w:val="0"/>
        <w:autoSpaceDE w:val="0"/>
        <w:autoSpaceDN w:val="0"/>
        <w:adjustRightInd w:val="0"/>
        <w:ind w:left="7"/>
        <w:rPr>
          <w:b/>
          <w:color w:val="FF0000"/>
        </w:rPr>
      </w:pPr>
      <w:r w:rsidRPr="0060438A">
        <w:rPr>
          <w:color w:val="000000"/>
        </w:rPr>
        <w:t>ООО «</w:t>
      </w:r>
      <w:proofErr w:type="spellStart"/>
      <w:r w:rsidRPr="0060438A">
        <w:rPr>
          <w:color w:val="000000"/>
        </w:rPr>
        <w:t>Славнефть-Красноярскнефтегаз</w:t>
      </w:r>
      <w:proofErr w:type="spellEnd"/>
      <w:r w:rsidRPr="0060438A">
        <w:rPr>
          <w:color w:val="000000"/>
        </w:rPr>
        <w:t>»                                     ________________   ( Ф.И.О.)</w:t>
      </w:r>
    </w:p>
    <w:p w:rsidR="0060438A" w:rsidRPr="0060438A" w:rsidRDefault="0060438A" w:rsidP="0060438A">
      <w:pPr>
        <w:widowControl w:val="0"/>
        <w:autoSpaceDE w:val="0"/>
        <w:autoSpaceDN w:val="0"/>
        <w:adjustRightInd w:val="0"/>
        <w:ind w:left="7"/>
        <w:rPr>
          <w:b/>
        </w:rPr>
      </w:pPr>
    </w:p>
    <w:p w:rsidR="0060438A" w:rsidRPr="0060438A" w:rsidRDefault="0060438A" w:rsidP="0060438A">
      <w:pPr>
        <w:widowControl w:val="0"/>
        <w:autoSpaceDE w:val="0"/>
        <w:autoSpaceDN w:val="0"/>
        <w:adjustRightInd w:val="0"/>
        <w:ind w:left="7"/>
        <w:rPr>
          <w:b/>
        </w:rPr>
      </w:pPr>
      <w:r w:rsidRPr="0060438A">
        <w:rPr>
          <w:b/>
        </w:rPr>
        <w:t>Отметки бюро пропусков:</w:t>
      </w:r>
    </w:p>
    <w:p w:rsidR="0060438A" w:rsidRPr="0060438A" w:rsidRDefault="0060438A" w:rsidP="0060438A">
      <w:pPr>
        <w:widowControl w:val="0"/>
        <w:ind w:left="7"/>
        <w:rPr>
          <w:i/>
        </w:rPr>
      </w:pPr>
      <w:r w:rsidRPr="0060438A">
        <w:rPr>
          <w:i/>
        </w:rPr>
        <w:t xml:space="preserve">               </w:t>
      </w:r>
    </w:p>
    <w:p w:rsidR="0060438A" w:rsidRPr="0060438A" w:rsidRDefault="0060438A" w:rsidP="0060438A">
      <w:pPr>
        <w:widowControl w:val="0"/>
        <w:ind w:left="7"/>
        <w:rPr>
          <w:b/>
        </w:rPr>
      </w:pPr>
      <w:r w:rsidRPr="0060438A">
        <w:rPr>
          <w:i/>
        </w:rPr>
        <w:t xml:space="preserve">                 м/п</w:t>
      </w:r>
      <w:r w:rsidRPr="0060438A">
        <w:rPr>
          <w:b/>
        </w:rPr>
        <w:t xml:space="preserve">                                                __________________                </w:t>
      </w:r>
      <w:r w:rsidRPr="0060438A">
        <w:t>________________</w:t>
      </w:r>
    </w:p>
    <w:p w:rsidR="0060438A" w:rsidRPr="0060438A" w:rsidRDefault="0060438A" w:rsidP="0060438A">
      <w:pPr>
        <w:autoSpaceDE w:val="0"/>
        <w:autoSpaceDN w:val="0"/>
        <w:adjustRightInd w:val="0"/>
        <w:rPr>
          <w:rFonts w:cs="Arial"/>
          <w:color w:val="000000"/>
        </w:rPr>
      </w:pPr>
      <w:r w:rsidRPr="0060438A">
        <w:t xml:space="preserve">                                                                     </w:t>
      </w:r>
      <w:r w:rsidRPr="0060438A">
        <w:rPr>
          <w:i/>
        </w:rPr>
        <w:t>п/п выдавшего пропуск      Ф.И.О. выдавшего пропуск</w:t>
      </w:r>
    </w:p>
    <w:p w:rsidR="0060438A" w:rsidRPr="0060438A" w:rsidRDefault="0060438A" w:rsidP="0060438A">
      <w:pPr>
        <w:rPr>
          <w:rFonts w:cs="Arial"/>
          <w:color w:val="000000"/>
        </w:rPr>
      </w:pPr>
      <w:r w:rsidRPr="0060438A">
        <w:rPr>
          <w:rFonts w:cs="Arial"/>
          <w:color w:val="000000"/>
        </w:rPr>
        <w:br w:type="page"/>
      </w:r>
    </w:p>
    <w:bookmarkStart w:id="110" w:name="семнадцать"/>
    <w:p w:rsidR="0060438A" w:rsidRPr="0060438A" w:rsidRDefault="0060438A" w:rsidP="0060438A">
      <w:pPr>
        <w:jc w:val="both"/>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ПРИЛОЖЕНИЕ 17. ОБРАЗЕЦ</w:t>
      </w:r>
      <w:r w:rsidRPr="0060438A">
        <w:rPr>
          <w:rFonts w:ascii="Arial" w:eastAsia="Calibri" w:hAnsi="Arial" w:cs="Arial"/>
          <w:b/>
        </w:rPr>
        <w:fldChar w:fldCharType="end"/>
      </w:r>
      <w:r w:rsidRPr="0060438A">
        <w:rPr>
          <w:rFonts w:ascii="Arial" w:eastAsia="Calibri" w:hAnsi="Arial" w:cs="Arial"/>
          <w:b/>
        </w:rPr>
        <w:t xml:space="preserve"> КНИГИ УЧЁТА ПОСЕТИТЕЛЕЙ</w:t>
      </w:r>
      <w:bookmarkEnd w:id="110"/>
      <w:r w:rsidRPr="0060438A">
        <w:rPr>
          <w:rFonts w:ascii="Arial" w:eastAsia="Calibri" w:hAnsi="Arial" w:cs="Arial"/>
          <w:b/>
        </w:rPr>
        <w:t xml:space="preserve">  </w:t>
      </w:r>
    </w:p>
    <w:p w:rsidR="0060438A" w:rsidRPr="0060438A" w:rsidRDefault="0060438A" w:rsidP="0060438A">
      <w:pPr>
        <w:rPr>
          <w:rFonts w:ascii="Calibri" w:eastAsia="Calibri" w:hAnsi="Calibri"/>
          <w:sz w:val="22"/>
          <w:szCs w:val="22"/>
        </w:rPr>
      </w:pPr>
    </w:p>
    <w:p w:rsidR="0060438A" w:rsidRPr="0060438A" w:rsidRDefault="0060438A" w:rsidP="0060438A">
      <w:pPr>
        <w:rPr>
          <w:rFonts w:ascii="Calibri" w:eastAsia="Calibri" w:hAnsi="Calibri"/>
          <w:sz w:val="22"/>
          <w:szCs w:val="22"/>
        </w:rPr>
      </w:pPr>
    </w:p>
    <w:tbl>
      <w:tblPr>
        <w:tblStyle w:val="aff"/>
        <w:tblW w:w="9640" w:type="dxa"/>
        <w:jc w:val="center"/>
        <w:tblBorders>
          <w:top w:val="single" w:sz="8" w:space="0" w:color="auto"/>
          <w:left w:val="single" w:sz="8" w:space="0" w:color="auto"/>
          <w:bottom w:val="single" w:sz="8" w:space="0" w:color="auto"/>
          <w:right w:val="single" w:sz="8" w:space="0" w:color="auto"/>
          <w:insideH w:val="single" w:sz="2" w:space="0" w:color="auto"/>
          <w:insideV w:val="single" w:sz="8" w:space="0" w:color="auto"/>
        </w:tblBorders>
        <w:tblLayout w:type="fixed"/>
        <w:tblLook w:val="04A0" w:firstRow="1" w:lastRow="0" w:firstColumn="1" w:lastColumn="0" w:noHBand="0" w:noVBand="1"/>
      </w:tblPr>
      <w:tblGrid>
        <w:gridCol w:w="680"/>
        <w:gridCol w:w="1447"/>
        <w:gridCol w:w="2268"/>
        <w:gridCol w:w="2977"/>
        <w:gridCol w:w="1275"/>
        <w:gridCol w:w="993"/>
      </w:tblGrid>
      <w:tr w:rsidR="0060438A" w:rsidRPr="0060438A" w:rsidTr="004C1BC6">
        <w:trPr>
          <w:jc w:val="center"/>
        </w:trPr>
        <w:tc>
          <w:tcPr>
            <w:tcW w:w="680" w:type="dxa"/>
            <w:tcBorders>
              <w:top w:val="single" w:sz="8" w:space="0" w:color="auto"/>
              <w:bottom w:val="single" w:sz="8" w:space="0" w:color="auto"/>
            </w:tcBorders>
            <w:vAlign w:val="center"/>
          </w:tcPr>
          <w:p w:rsidR="0060438A" w:rsidRPr="0060438A" w:rsidRDefault="0060438A" w:rsidP="0060438A">
            <w:pPr>
              <w:jc w:val="center"/>
              <w:rPr>
                <w:sz w:val="20"/>
                <w:szCs w:val="20"/>
              </w:rPr>
            </w:pPr>
            <w:r w:rsidRPr="0060438A">
              <w:rPr>
                <w:sz w:val="20"/>
                <w:szCs w:val="20"/>
              </w:rPr>
              <w:t>Дата</w:t>
            </w:r>
          </w:p>
        </w:tc>
        <w:tc>
          <w:tcPr>
            <w:tcW w:w="1447" w:type="dxa"/>
            <w:tcBorders>
              <w:top w:val="single" w:sz="8" w:space="0" w:color="auto"/>
              <w:bottom w:val="single" w:sz="8" w:space="0" w:color="auto"/>
            </w:tcBorders>
            <w:vAlign w:val="center"/>
          </w:tcPr>
          <w:p w:rsidR="0060438A" w:rsidRPr="0060438A" w:rsidRDefault="0060438A" w:rsidP="0060438A">
            <w:pPr>
              <w:jc w:val="center"/>
              <w:rPr>
                <w:sz w:val="20"/>
                <w:szCs w:val="20"/>
              </w:rPr>
            </w:pPr>
            <w:r w:rsidRPr="0060438A">
              <w:rPr>
                <w:sz w:val="20"/>
                <w:szCs w:val="20"/>
              </w:rPr>
              <w:t>Фамилия</w:t>
            </w:r>
          </w:p>
          <w:p w:rsidR="0060438A" w:rsidRPr="0060438A" w:rsidRDefault="0060438A" w:rsidP="0060438A">
            <w:pPr>
              <w:jc w:val="center"/>
              <w:rPr>
                <w:sz w:val="20"/>
                <w:szCs w:val="20"/>
              </w:rPr>
            </w:pPr>
            <w:r w:rsidRPr="0060438A">
              <w:rPr>
                <w:sz w:val="20"/>
                <w:szCs w:val="20"/>
              </w:rPr>
              <w:t xml:space="preserve"> Имя </w:t>
            </w:r>
          </w:p>
          <w:p w:rsidR="0060438A" w:rsidRPr="0060438A" w:rsidRDefault="0060438A" w:rsidP="0060438A">
            <w:pPr>
              <w:jc w:val="center"/>
              <w:rPr>
                <w:sz w:val="20"/>
                <w:szCs w:val="20"/>
              </w:rPr>
            </w:pPr>
            <w:r w:rsidRPr="0060438A">
              <w:rPr>
                <w:sz w:val="20"/>
                <w:szCs w:val="20"/>
              </w:rPr>
              <w:t xml:space="preserve">Отчество </w:t>
            </w:r>
          </w:p>
          <w:p w:rsidR="0060438A" w:rsidRPr="0060438A" w:rsidRDefault="0060438A" w:rsidP="0060438A">
            <w:pPr>
              <w:jc w:val="center"/>
              <w:rPr>
                <w:sz w:val="20"/>
                <w:szCs w:val="20"/>
              </w:rPr>
            </w:pPr>
            <w:r w:rsidRPr="0060438A">
              <w:rPr>
                <w:sz w:val="20"/>
                <w:szCs w:val="20"/>
              </w:rPr>
              <w:t>посетителя</w:t>
            </w:r>
          </w:p>
        </w:tc>
        <w:tc>
          <w:tcPr>
            <w:tcW w:w="2268" w:type="dxa"/>
            <w:tcBorders>
              <w:top w:val="single" w:sz="8" w:space="0" w:color="auto"/>
              <w:bottom w:val="single" w:sz="8" w:space="0" w:color="auto"/>
            </w:tcBorders>
            <w:vAlign w:val="center"/>
          </w:tcPr>
          <w:p w:rsidR="0060438A" w:rsidRPr="0060438A" w:rsidRDefault="0060438A" w:rsidP="0060438A">
            <w:pPr>
              <w:jc w:val="center"/>
              <w:rPr>
                <w:sz w:val="20"/>
                <w:szCs w:val="20"/>
              </w:rPr>
            </w:pPr>
            <w:r w:rsidRPr="0060438A">
              <w:rPr>
                <w:sz w:val="20"/>
                <w:szCs w:val="20"/>
              </w:rPr>
              <w:t>Вид, серия и номер документа, подтверждающего личность посетителя.</w:t>
            </w:r>
          </w:p>
        </w:tc>
        <w:tc>
          <w:tcPr>
            <w:tcW w:w="2977" w:type="dxa"/>
            <w:tcBorders>
              <w:top w:val="single" w:sz="8" w:space="0" w:color="auto"/>
              <w:bottom w:val="single" w:sz="8" w:space="0" w:color="auto"/>
            </w:tcBorders>
            <w:vAlign w:val="center"/>
          </w:tcPr>
          <w:p w:rsidR="0060438A" w:rsidRPr="0060438A" w:rsidRDefault="0060438A" w:rsidP="0060438A">
            <w:pPr>
              <w:jc w:val="center"/>
              <w:rPr>
                <w:sz w:val="20"/>
                <w:szCs w:val="20"/>
              </w:rPr>
            </w:pPr>
            <w:r w:rsidRPr="0060438A">
              <w:rPr>
                <w:sz w:val="20"/>
                <w:szCs w:val="20"/>
              </w:rPr>
              <w:t xml:space="preserve">Фамилия, инициалы, </w:t>
            </w:r>
          </w:p>
          <w:p w:rsidR="0060438A" w:rsidRPr="0060438A" w:rsidRDefault="0060438A" w:rsidP="0060438A">
            <w:pPr>
              <w:jc w:val="center"/>
              <w:rPr>
                <w:sz w:val="20"/>
                <w:szCs w:val="20"/>
              </w:rPr>
            </w:pPr>
            <w:r w:rsidRPr="0060438A">
              <w:rPr>
                <w:sz w:val="20"/>
                <w:szCs w:val="20"/>
              </w:rPr>
              <w:t>№ кабинета посещаемого, подпись и ФИО работника Общества, прибывшего для сопровождения посетителя</w:t>
            </w:r>
          </w:p>
        </w:tc>
        <w:tc>
          <w:tcPr>
            <w:tcW w:w="1275" w:type="dxa"/>
            <w:tcBorders>
              <w:top w:val="single" w:sz="8" w:space="0" w:color="auto"/>
              <w:bottom w:val="single" w:sz="8" w:space="0" w:color="auto"/>
            </w:tcBorders>
            <w:vAlign w:val="center"/>
          </w:tcPr>
          <w:p w:rsidR="0060438A" w:rsidRPr="0060438A" w:rsidRDefault="0060438A" w:rsidP="0060438A">
            <w:pPr>
              <w:jc w:val="center"/>
              <w:rPr>
                <w:sz w:val="20"/>
                <w:szCs w:val="20"/>
              </w:rPr>
            </w:pPr>
            <w:r w:rsidRPr="0060438A">
              <w:rPr>
                <w:sz w:val="20"/>
                <w:szCs w:val="20"/>
              </w:rPr>
              <w:t>Время входа</w:t>
            </w:r>
          </w:p>
        </w:tc>
        <w:tc>
          <w:tcPr>
            <w:tcW w:w="993" w:type="dxa"/>
            <w:tcBorders>
              <w:top w:val="single" w:sz="8" w:space="0" w:color="auto"/>
              <w:bottom w:val="single" w:sz="8" w:space="0" w:color="auto"/>
            </w:tcBorders>
            <w:vAlign w:val="center"/>
          </w:tcPr>
          <w:p w:rsidR="0060438A" w:rsidRPr="0060438A" w:rsidRDefault="0060438A" w:rsidP="0060438A">
            <w:pPr>
              <w:jc w:val="center"/>
              <w:rPr>
                <w:sz w:val="20"/>
                <w:szCs w:val="20"/>
              </w:rPr>
            </w:pPr>
            <w:r w:rsidRPr="0060438A">
              <w:rPr>
                <w:sz w:val="20"/>
                <w:szCs w:val="20"/>
              </w:rPr>
              <w:t>Время выхода</w:t>
            </w:r>
          </w:p>
        </w:tc>
      </w:tr>
      <w:tr w:rsidR="0060438A" w:rsidRPr="0060438A" w:rsidTr="004C1BC6">
        <w:trPr>
          <w:jc w:val="center"/>
        </w:trPr>
        <w:tc>
          <w:tcPr>
            <w:tcW w:w="680" w:type="dxa"/>
            <w:tcBorders>
              <w:top w:val="single" w:sz="8" w:space="0" w:color="auto"/>
            </w:tcBorders>
            <w:vAlign w:val="center"/>
          </w:tcPr>
          <w:p w:rsidR="0060438A" w:rsidRPr="0060438A" w:rsidRDefault="0060438A" w:rsidP="0060438A">
            <w:pPr>
              <w:jc w:val="center"/>
              <w:rPr>
                <w:sz w:val="20"/>
                <w:szCs w:val="20"/>
              </w:rPr>
            </w:pPr>
            <w:r w:rsidRPr="0060438A">
              <w:rPr>
                <w:sz w:val="20"/>
                <w:szCs w:val="20"/>
              </w:rPr>
              <w:t>1</w:t>
            </w:r>
          </w:p>
        </w:tc>
        <w:tc>
          <w:tcPr>
            <w:tcW w:w="1447" w:type="dxa"/>
            <w:tcBorders>
              <w:top w:val="single" w:sz="8" w:space="0" w:color="auto"/>
            </w:tcBorders>
            <w:vAlign w:val="center"/>
          </w:tcPr>
          <w:p w:rsidR="0060438A" w:rsidRPr="0060438A" w:rsidRDefault="0060438A" w:rsidP="0060438A">
            <w:pPr>
              <w:jc w:val="center"/>
              <w:rPr>
                <w:sz w:val="20"/>
                <w:szCs w:val="20"/>
              </w:rPr>
            </w:pPr>
            <w:r w:rsidRPr="0060438A">
              <w:rPr>
                <w:sz w:val="20"/>
                <w:szCs w:val="20"/>
              </w:rPr>
              <w:t>2</w:t>
            </w:r>
          </w:p>
        </w:tc>
        <w:tc>
          <w:tcPr>
            <w:tcW w:w="2268" w:type="dxa"/>
            <w:tcBorders>
              <w:top w:val="single" w:sz="8" w:space="0" w:color="auto"/>
            </w:tcBorders>
            <w:vAlign w:val="center"/>
          </w:tcPr>
          <w:p w:rsidR="0060438A" w:rsidRPr="0060438A" w:rsidRDefault="0060438A" w:rsidP="0060438A">
            <w:pPr>
              <w:jc w:val="center"/>
              <w:rPr>
                <w:sz w:val="20"/>
                <w:szCs w:val="20"/>
              </w:rPr>
            </w:pPr>
            <w:r w:rsidRPr="0060438A">
              <w:rPr>
                <w:sz w:val="20"/>
                <w:szCs w:val="20"/>
              </w:rPr>
              <w:t>3</w:t>
            </w:r>
          </w:p>
        </w:tc>
        <w:tc>
          <w:tcPr>
            <w:tcW w:w="2977" w:type="dxa"/>
            <w:tcBorders>
              <w:top w:val="single" w:sz="8" w:space="0" w:color="auto"/>
            </w:tcBorders>
            <w:vAlign w:val="center"/>
          </w:tcPr>
          <w:p w:rsidR="0060438A" w:rsidRPr="0060438A" w:rsidRDefault="0060438A" w:rsidP="0060438A">
            <w:pPr>
              <w:jc w:val="center"/>
              <w:rPr>
                <w:sz w:val="20"/>
                <w:szCs w:val="20"/>
              </w:rPr>
            </w:pPr>
            <w:r w:rsidRPr="0060438A">
              <w:rPr>
                <w:sz w:val="20"/>
                <w:szCs w:val="20"/>
              </w:rPr>
              <w:t>4</w:t>
            </w:r>
          </w:p>
        </w:tc>
        <w:tc>
          <w:tcPr>
            <w:tcW w:w="1275" w:type="dxa"/>
            <w:tcBorders>
              <w:top w:val="single" w:sz="8" w:space="0" w:color="auto"/>
            </w:tcBorders>
            <w:vAlign w:val="center"/>
          </w:tcPr>
          <w:p w:rsidR="0060438A" w:rsidRPr="0060438A" w:rsidRDefault="0060438A" w:rsidP="0060438A">
            <w:pPr>
              <w:jc w:val="center"/>
              <w:rPr>
                <w:sz w:val="20"/>
                <w:szCs w:val="20"/>
              </w:rPr>
            </w:pPr>
            <w:r w:rsidRPr="0060438A">
              <w:rPr>
                <w:sz w:val="20"/>
                <w:szCs w:val="20"/>
              </w:rPr>
              <w:t>5</w:t>
            </w:r>
          </w:p>
        </w:tc>
        <w:tc>
          <w:tcPr>
            <w:tcW w:w="993" w:type="dxa"/>
            <w:tcBorders>
              <w:top w:val="single" w:sz="8" w:space="0" w:color="auto"/>
            </w:tcBorders>
            <w:vAlign w:val="center"/>
          </w:tcPr>
          <w:p w:rsidR="0060438A" w:rsidRPr="0060438A" w:rsidRDefault="0060438A" w:rsidP="0060438A">
            <w:pPr>
              <w:jc w:val="center"/>
              <w:rPr>
                <w:sz w:val="20"/>
                <w:szCs w:val="20"/>
              </w:rPr>
            </w:pPr>
            <w:r w:rsidRPr="0060438A">
              <w:rPr>
                <w:sz w:val="20"/>
                <w:szCs w:val="20"/>
              </w:rPr>
              <w:t>6</w:t>
            </w:r>
          </w:p>
        </w:tc>
      </w:tr>
      <w:tr w:rsidR="0060438A" w:rsidRPr="0060438A" w:rsidTr="004C1BC6">
        <w:trPr>
          <w:jc w:val="center"/>
        </w:trPr>
        <w:tc>
          <w:tcPr>
            <w:tcW w:w="680" w:type="dxa"/>
          </w:tcPr>
          <w:p w:rsidR="0060438A" w:rsidRPr="0060438A" w:rsidRDefault="0060438A" w:rsidP="0060438A">
            <w:pPr>
              <w:rPr>
                <w:sz w:val="36"/>
                <w:szCs w:val="36"/>
              </w:rPr>
            </w:pPr>
          </w:p>
        </w:tc>
        <w:tc>
          <w:tcPr>
            <w:tcW w:w="1447" w:type="dxa"/>
          </w:tcPr>
          <w:p w:rsidR="0060438A" w:rsidRPr="0060438A" w:rsidRDefault="0060438A" w:rsidP="0060438A">
            <w:pPr>
              <w:rPr>
                <w:sz w:val="36"/>
                <w:szCs w:val="36"/>
              </w:rPr>
            </w:pPr>
          </w:p>
        </w:tc>
        <w:tc>
          <w:tcPr>
            <w:tcW w:w="2268" w:type="dxa"/>
          </w:tcPr>
          <w:p w:rsidR="0060438A" w:rsidRPr="0060438A" w:rsidRDefault="0060438A" w:rsidP="0060438A">
            <w:pPr>
              <w:rPr>
                <w:sz w:val="36"/>
                <w:szCs w:val="36"/>
              </w:rPr>
            </w:pPr>
          </w:p>
        </w:tc>
        <w:tc>
          <w:tcPr>
            <w:tcW w:w="2977" w:type="dxa"/>
          </w:tcPr>
          <w:p w:rsidR="0060438A" w:rsidRPr="0060438A" w:rsidRDefault="0060438A" w:rsidP="0060438A">
            <w:pPr>
              <w:rPr>
                <w:sz w:val="36"/>
                <w:szCs w:val="36"/>
              </w:rPr>
            </w:pPr>
          </w:p>
        </w:tc>
        <w:tc>
          <w:tcPr>
            <w:tcW w:w="1275" w:type="dxa"/>
          </w:tcPr>
          <w:p w:rsidR="0060438A" w:rsidRPr="0060438A" w:rsidRDefault="0060438A" w:rsidP="0060438A">
            <w:pPr>
              <w:rPr>
                <w:sz w:val="36"/>
                <w:szCs w:val="36"/>
              </w:rPr>
            </w:pPr>
          </w:p>
        </w:tc>
        <w:tc>
          <w:tcPr>
            <w:tcW w:w="993" w:type="dxa"/>
          </w:tcPr>
          <w:p w:rsidR="0060438A" w:rsidRPr="0060438A" w:rsidRDefault="0060438A" w:rsidP="0060438A">
            <w:pPr>
              <w:rPr>
                <w:sz w:val="36"/>
                <w:szCs w:val="36"/>
              </w:rPr>
            </w:pPr>
          </w:p>
        </w:tc>
      </w:tr>
      <w:tr w:rsidR="0060438A" w:rsidRPr="0060438A" w:rsidTr="004C1BC6">
        <w:trPr>
          <w:jc w:val="center"/>
        </w:trPr>
        <w:tc>
          <w:tcPr>
            <w:tcW w:w="680" w:type="dxa"/>
          </w:tcPr>
          <w:p w:rsidR="0060438A" w:rsidRPr="0060438A" w:rsidRDefault="0060438A" w:rsidP="0060438A">
            <w:pPr>
              <w:rPr>
                <w:sz w:val="36"/>
                <w:szCs w:val="36"/>
              </w:rPr>
            </w:pPr>
          </w:p>
        </w:tc>
        <w:tc>
          <w:tcPr>
            <w:tcW w:w="1447" w:type="dxa"/>
          </w:tcPr>
          <w:p w:rsidR="0060438A" w:rsidRPr="0060438A" w:rsidRDefault="0060438A" w:rsidP="0060438A">
            <w:pPr>
              <w:rPr>
                <w:sz w:val="36"/>
                <w:szCs w:val="36"/>
              </w:rPr>
            </w:pPr>
          </w:p>
        </w:tc>
        <w:tc>
          <w:tcPr>
            <w:tcW w:w="2268" w:type="dxa"/>
          </w:tcPr>
          <w:p w:rsidR="0060438A" w:rsidRPr="0060438A" w:rsidRDefault="0060438A" w:rsidP="0060438A">
            <w:pPr>
              <w:rPr>
                <w:sz w:val="36"/>
                <w:szCs w:val="36"/>
              </w:rPr>
            </w:pPr>
          </w:p>
        </w:tc>
        <w:tc>
          <w:tcPr>
            <w:tcW w:w="2977" w:type="dxa"/>
          </w:tcPr>
          <w:p w:rsidR="0060438A" w:rsidRPr="0060438A" w:rsidRDefault="0060438A" w:rsidP="0060438A">
            <w:pPr>
              <w:rPr>
                <w:sz w:val="36"/>
                <w:szCs w:val="36"/>
              </w:rPr>
            </w:pPr>
          </w:p>
        </w:tc>
        <w:tc>
          <w:tcPr>
            <w:tcW w:w="1275" w:type="dxa"/>
          </w:tcPr>
          <w:p w:rsidR="0060438A" w:rsidRPr="0060438A" w:rsidRDefault="0060438A" w:rsidP="0060438A">
            <w:pPr>
              <w:rPr>
                <w:sz w:val="36"/>
                <w:szCs w:val="36"/>
              </w:rPr>
            </w:pPr>
          </w:p>
        </w:tc>
        <w:tc>
          <w:tcPr>
            <w:tcW w:w="993" w:type="dxa"/>
          </w:tcPr>
          <w:p w:rsidR="0060438A" w:rsidRPr="0060438A" w:rsidRDefault="0060438A" w:rsidP="0060438A">
            <w:pPr>
              <w:rPr>
                <w:sz w:val="36"/>
                <w:szCs w:val="36"/>
              </w:rPr>
            </w:pPr>
          </w:p>
        </w:tc>
      </w:tr>
      <w:tr w:rsidR="0060438A" w:rsidRPr="0060438A" w:rsidTr="004C1BC6">
        <w:trPr>
          <w:jc w:val="center"/>
        </w:trPr>
        <w:tc>
          <w:tcPr>
            <w:tcW w:w="680" w:type="dxa"/>
          </w:tcPr>
          <w:p w:rsidR="0060438A" w:rsidRPr="0060438A" w:rsidRDefault="0060438A" w:rsidP="0060438A">
            <w:pPr>
              <w:rPr>
                <w:sz w:val="36"/>
                <w:szCs w:val="36"/>
              </w:rPr>
            </w:pPr>
          </w:p>
        </w:tc>
        <w:tc>
          <w:tcPr>
            <w:tcW w:w="1447" w:type="dxa"/>
          </w:tcPr>
          <w:p w:rsidR="0060438A" w:rsidRPr="0060438A" w:rsidRDefault="0060438A" w:rsidP="0060438A">
            <w:pPr>
              <w:rPr>
                <w:sz w:val="36"/>
                <w:szCs w:val="36"/>
              </w:rPr>
            </w:pPr>
          </w:p>
        </w:tc>
        <w:tc>
          <w:tcPr>
            <w:tcW w:w="2268" w:type="dxa"/>
          </w:tcPr>
          <w:p w:rsidR="0060438A" w:rsidRPr="0060438A" w:rsidRDefault="0060438A" w:rsidP="0060438A">
            <w:pPr>
              <w:rPr>
                <w:sz w:val="36"/>
                <w:szCs w:val="36"/>
              </w:rPr>
            </w:pPr>
          </w:p>
        </w:tc>
        <w:tc>
          <w:tcPr>
            <w:tcW w:w="2977" w:type="dxa"/>
          </w:tcPr>
          <w:p w:rsidR="0060438A" w:rsidRPr="0060438A" w:rsidRDefault="0060438A" w:rsidP="0060438A">
            <w:pPr>
              <w:rPr>
                <w:sz w:val="36"/>
                <w:szCs w:val="36"/>
              </w:rPr>
            </w:pPr>
          </w:p>
        </w:tc>
        <w:tc>
          <w:tcPr>
            <w:tcW w:w="1275" w:type="dxa"/>
          </w:tcPr>
          <w:p w:rsidR="0060438A" w:rsidRPr="0060438A" w:rsidRDefault="0060438A" w:rsidP="0060438A">
            <w:pPr>
              <w:rPr>
                <w:sz w:val="36"/>
                <w:szCs w:val="36"/>
              </w:rPr>
            </w:pPr>
          </w:p>
        </w:tc>
        <w:tc>
          <w:tcPr>
            <w:tcW w:w="993" w:type="dxa"/>
          </w:tcPr>
          <w:p w:rsidR="0060438A" w:rsidRPr="0060438A" w:rsidRDefault="0060438A" w:rsidP="0060438A">
            <w:pPr>
              <w:rPr>
                <w:sz w:val="36"/>
                <w:szCs w:val="36"/>
              </w:rPr>
            </w:pPr>
          </w:p>
        </w:tc>
      </w:tr>
      <w:tr w:rsidR="0060438A" w:rsidRPr="0060438A" w:rsidTr="004C1BC6">
        <w:trPr>
          <w:jc w:val="center"/>
        </w:trPr>
        <w:tc>
          <w:tcPr>
            <w:tcW w:w="680" w:type="dxa"/>
          </w:tcPr>
          <w:p w:rsidR="0060438A" w:rsidRPr="0060438A" w:rsidRDefault="0060438A" w:rsidP="0060438A">
            <w:pPr>
              <w:rPr>
                <w:sz w:val="36"/>
                <w:szCs w:val="36"/>
              </w:rPr>
            </w:pPr>
          </w:p>
        </w:tc>
        <w:tc>
          <w:tcPr>
            <w:tcW w:w="1447" w:type="dxa"/>
          </w:tcPr>
          <w:p w:rsidR="0060438A" w:rsidRPr="0060438A" w:rsidRDefault="0060438A" w:rsidP="0060438A">
            <w:pPr>
              <w:rPr>
                <w:sz w:val="36"/>
                <w:szCs w:val="36"/>
              </w:rPr>
            </w:pPr>
          </w:p>
        </w:tc>
        <w:tc>
          <w:tcPr>
            <w:tcW w:w="2268" w:type="dxa"/>
          </w:tcPr>
          <w:p w:rsidR="0060438A" w:rsidRPr="0060438A" w:rsidRDefault="0060438A" w:rsidP="0060438A">
            <w:pPr>
              <w:rPr>
                <w:sz w:val="36"/>
                <w:szCs w:val="36"/>
              </w:rPr>
            </w:pPr>
          </w:p>
        </w:tc>
        <w:tc>
          <w:tcPr>
            <w:tcW w:w="2977" w:type="dxa"/>
          </w:tcPr>
          <w:p w:rsidR="0060438A" w:rsidRPr="0060438A" w:rsidRDefault="0060438A" w:rsidP="0060438A">
            <w:pPr>
              <w:rPr>
                <w:sz w:val="36"/>
                <w:szCs w:val="36"/>
              </w:rPr>
            </w:pPr>
          </w:p>
        </w:tc>
        <w:tc>
          <w:tcPr>
            <w:tcW w:w="1275" w:type="dxa"/>
          </w:tcPr>
          <w:p w:rsidR="0060438A" w:rsidRPr="0060438A" w:rsidRDefault="0060438A" w:rsidP="0060438A">
            <w:pPr>
              <w:rPr>
                <w:sz w:val="36"/>
                <w:szCs w:val="36"/>
              </w:rPr>
            </w:pPr>
          </w:p>
        </w:tc>
        <w:tc>
          <w:tcPr>
            <w:tcW w:w="993" w:type="dxa"/>
          </w:tcPr>
          <w:p w:rsidR="0060438A" w:rsidRPr="0060438A" w:rsidRDefault="0060438A" w:rsidP="0060438A">
            <w:pPr>
              <w:rPr>
                <w:sz w:val="36"/>
                <w:szCs w:val="36"/>
              </w:rPr>
            </w:pPr>
          </w:p>
        </w:tc>
      </w:tr>
    </w:tbl>
    <w:p w:rsidR="0060438A" w:rsidRPr="0060438A" w:rsidRDefault="0060438A" w:rsidP="0060438A">
      <w:pPr>
        <w:jc w:val="both"/>
        <w:rPr>
          <w:rFonts w:ascii="Arial" w:eastAsia="Calibri" w:hAnsi="Arial" w:cs="Arial"/>
          <w:b/>
        </w:rPr>
      </w:pPr>
      <w:bookmarkStart w:id="111" w:name="восемнадцать"/>
    </w:p>
    <w:p w:rsidR="0060438A" w:rsidRPr="0060438A" w:rsidRDefault="0060438A" w:rsidP="0060438A">
      <w:pPr>
        <w:rPr>
          <w:rFonts w:ascii="Arial" w:eastAsia="Calibri" w:hAnsi="Arial" w:cs="Arial"/>
          <w:b/>
        </w:rPr>
      </w:pPr>
      <w:r w:rsidRPr="0060438A">
        <w:rPr>
          <w:rFonts w:ascii="Arial" w:hAnsi="Arial" w:cs="Arial"/>
          <w:b/>
        </w:rPr>
        <w:br w:type="page"/>
      </w:r>
    </w:p>
    <w:p w:rsidR="0060438A" w:rsidRPr="0060438A" w:rsidRDefault="003954E1" w:rsidP="0060438A">
      <w:pPr>
        <w:jc w:val="both"/>
        <w:rPr>
          <w:rFonts w:ascii="Arial" w:eastAsia="Calibri" w:hAnsi="Arial" w:cs="Arial"/>
          <w:b/>
        </w:rPr>
      </w:pPr>
      <w:hyperlink w:anchor="_ПРИЛОЖЕНИЕ_2._ПРОЕКТ" w:history="1">
        <w:r w:rsidR="0060438A" w:rsidRPr="0060438A">
          <w:rPr>
            <w:rFonts w:ascii="Arial" w:eastAsia="Calibri" w:hAnsi="Arial" w:cs="Arial"/>
            <w:b/>
          </w:rPr>
          <w:t>ПРИЛОЖЕНИЕ 18. ОБРАЗЕЦ</w:t>
        </w:r>
      </w:hyperlink>
      <w:r w:rsidR="0060438A" w:rsidRPr="0060438A">
        <w:rPr>
          <w:rFonts w:ascii="Arial" w:eastAsia="Calibri" w:hAnsi="Arial" w:cs="Arial"/>
          <w:b/>
        </w:rPr>
        <w:t xml:space="preserve"> ЖУРНАЛА УЧЁТА ВЫДАЧИ ЭЛЕКТРОННЫХ ПРОПУСКОВ</w:t>
      </w:r>
      <w:bookmarkEnd w:id="111"/>
      <w:r w:rsidR="0060438A" w:rsidRPr="0060438A">
        <w:rPr>
          <w:rFonts w:ascii="Arial" w:eastAsia="Calibri" w:hAnsi="Arial" w:cs="Arial"/>
          <w:b/>
        </w:rPr>
        <w:t xml:space="preserve">  </w:t>
      </w:r>
    </w:p>
    <w:p w:rsidR="0060438A" w:rsidRPr="0060438A" w:rsidRDefault="0060438A" w:rsidP="0060438A">
      <w:pPr>
        <w:rPr>
          <w:rFonts w:ascii="Calibri" w:eastAsia="Calibri" w:hAnsi="Calibri"/>
          <w:sz w:val="22"/>
          <w:szCs w:val="22"/>
        </w:rPr>
      </w:pPr>
    </w:p>
    <w:p w:rsidR="0060438A" w:rsidRPr="0060438A" w:rsidRDefault="0060438A" w:rsidP="0060438A">
      <w:pPr>
        <w:autoSpaceDE w:val="0"/>
        <w:autoSpaceDN w:val="0"/>
        <w:adjustRightInd w:val="0"/>
        <w:rPr>
          <w:rFonts w:cs="Arial"/>
          <w:color w:val="000000"/>
        </w:rPr>
      </w:pPr>
    </w:p>
    <w:tbl>
      <w:tblPr>
        <w:tblStyle w:val="aff"/>
        <w:tblW w:w="9499" w:type="dxa"/>
        <w:tblInd w:w="-10" w:type="dxa"/>
        <w:tblBorders>
          <w:top w:val="single" w:sz="8" w:space="0" w:color="auto"/>
          <w:left w:val="single" w:sz="8" w:space="0" w:color="auto"/>
          <w:bottom w:val="single" w:sz="8" w:space="0" w:color="auto"/>
          <w:right w:val="single" w:sz="8" w:space="0" w:color="auto"/>
          <w:insideH w:val="single" w:sz="2" w:space="0" w:color="auto"/>
          <w:insideV w:val="single" w:sz="8" w:space="0" w:color="auto"/>
        </w:tblBorders>
        <w:tblLayout w:type="fixed"/>
        <w:tblLook w:val="04A0" w:firstRow="1" w:lastRow="0" w:firstColumn="1" w:lastColumn="0" w:noHBand="0" w:noVBand="1"/>
      </w:tblPr>
      <w:tblGrid>
        <w:gridCol w:w="567"/>
        <w:gridCol w:w="2127"/>
        <w:gridCol w:w="2126"/>
        <w:gridCol w:w="1985"/>
        <w:gridCol w:w="1276"/>
        <w:gridCol w:w="1418"/>
      </w:tblGrid>
      <w:tr w:rsidR="0060438A" w:rsidRPr="0060438A" w:rsidTr="004C1BC6">
        <w:tc>
          <w:tcPr>
            <w:tcW w:w="567" w:type="dxa"/>
            <w:tcBorders>
              <w:top w:val="single" w:sz="8" w:space="0" w:color="auto"/>
              <w:bottom w:val="single" w:sz="8" w:space="0" w:color="auto"/>
            </w:tcBorders>
            <w:vAlign w:val="center"/>
          </w:tcPr>
          <w:p w:rsidR="0060438A" w:rsidRPr="0060438A" w:rsidRDefault="0060438A" w:rsidP="0060438A">
            <w:pPr>
              <w:jc w:val="center"/>
              <w:rPr>
                <w:sz w:val="20"/>
                <w:szCs w:val="20"/>
              </w:rPr>
            </w:pPr>
            <w:r w:rsidRPr="0060438A">
              <w:rPr>
                <w:sz w:val="20"/>
                <w:szCs w:val="20"/>
              </w:rPr>
              <w:t>№ п/п</w:t>
            </w:r>
          </w:p>
        </w:tc>
        <w:tc>
          <w:tcPr>
            <w:tcW w:w="2127" w:type="dxa"/>
            <w:tcBorders>
              <w:top w:val="single" w:sz="8" w:space="0" w:color="auto"/>
              <w:bottom w:val="single" w:sz="8" w:space="0" w:color="auto"/>
              <w:right w:val="single" w:sz="4" w:space="0" w:color="auto"/>
            </w:tcBorders>
            <w:vAlign w:val="center"/>
          </w:tcPr>
          <w:p w:rsidR="0060438A" w:rsidRPr="0060438A" w:rsidRDefault="0060438A" w:rsidP="0060438A">
            <w:pPr>
              <w:jc w:val="center"/>
              <w:rPr>
                <w:sz w:val="20"/>
                <w:szCs w:val="20"/>
              </w:rPr>
            </w:pPr>
            <w:r w:rsidRPr="0060438A">
              <w:rPr>
                <w:sz w:val="20"/>
                <w:szCs w:val="20"/>
              </w:rPr>
              <w:t>ФИО</w:t>
            </w:r>
          </w:p>
          <w:p w:rsidR="0060438A" w:rsidRPr="0060438A" w:rsidRDefault="0060438A" w:rsidP="0060438A">
            <w:pPr>
              <w:jc w:val="center"/>
              <w:rPr>
                <w:sz w:val="20"/>
                <w:szCs w:val="20"/>
              </w:rPr>
            </w:pPr>
            <w:r w:rsidRPr="0060438A">
              <w:rPr>
                <w:sz w:val="20"/>
                <w:szCs w:val="20"/>
              </w:rPr>
              <w:t xml:space="preserve"> получившего электронный пропуск</w:t>
            </w:r>
          </w:p>
        </w:tc>
        <w:tc>
          <w:tcPr>
            <w:tcW w:w="2126" w:type="dxa"/>
            <w:tcBorders>
              <w:top w:val="single" w:sz="8" w:space="0" w:color="auto"/>
              <w:left w:val="single" w:sz="4" w:space="0" w:color="auto"/>
              <w:bottom w:val="single" w:sz="8" w:space="0" w:color="auto"/>
            </w:tcBorders>
            <w:vAlign w:val="center"/>
          </w:tcPr>
          <w:p w:rsidR="0060438A" w:rsidRPr="0060438A" w:rsidRDefault="0060438A" w:rsidP="0060438A">
            <w:pPr>
              <w:jc w:val="center"/>
              <w:rPr>
                <w:sz w:val="20"/>
                <w:szCs w:val="20"/>
              </w:rPr>
            </w:pPr>
            <w:r w:rsidRPr="0060438A">
              <w:rPr>
                <w:sz w:val="20"/>
                <w:szCs w:val="20"/>
              </w:rPr>
              <w:t>Идентификационный номер электронного пропуска</w:t>
            </w:r>
          </w:p>
        </w:tc>
        <w:tc>
          <w:tcPr>
            <w:tcW w:w="1985" w:type="dxa"/>
            <w:tcBorders>
              <w:top w:val="single" w:sz="8" w:space="0" w:color="auto"/>
              <w:bottom w:val="single" w:sz="8" w:space="0" w:color="auto"/>
              <w:right w:val="single" w:sz="4" w:space="0" w:color="auto"/>
            </w:tcBorders>
            <w:vAlign w:val="center"/>
          </w:tcPr>
          <w:p w:rsidR="0060438A" w:rsidRPr="0060438A" w:rsidRDefault="0060438A" w:rsidP="0060438A">
            <w:pPr>
              <w:jc w:val="center"/>
              <w:rPr>
                <w:sz w:val="20"/>
                <w:szCs w:val="20"/>
              </w:rPr>
            </w:pPr>
            <w:r w:rsidRPr="0060438A">
              <w:rPr>
                <w:sz w:val="20"/>
                <w:szCs w:val="20"/>
              </w:rPr>
              <w:t xml:space="preserve">Дата </w:t>
            </w:r>
          </w:p>
          <w:p w:rsidR="0060438A" w:rsidRPr="0060438A" w:rsidRDefault="0060438A" w:rsidP="0060438A">
            <w:pPr>
              <w:jc w:val="center"/>
              <w:rPr>
                <w:sz w:val="20"/>
                <w:szCs w:val="20"/>
              </w:rPr>
            </w:pPr>
            <w:r w:rsidRPr="0060438A">
              <w:rPr>
                <w:sz w:val="20"/>
                <w:szCs w:val="20"/>
              </w:rPr>
              <w:t>выдачи</w:t>
            </w:r>
          </w:p>
        </w:tc>
        <w:tc>
          <w:tcPr>
            <w:tcW w:w="1276" w:type="dxa"/>
            <w:tcBorders>
              <w:top w:val="single" w:sz="8" w:space="0" w:color="auto"/>
              <w:left w:val="single" w:sz="4" w:space="0" w:color="auto"/>
              <w:bottom w:val="single" w:sz="8" w:space="0" w:color="auto"/>
            </w:tcBorders>
            <w:vAlign w:val="center"/>
          </w:tcPr>
          <w:p w:rsidR="0060438A" w:rsidRPr="0060438A" w:rsidRDefault="0060438A" w:rsidP="0060438A">
            <w:pPr>
              <w:jc w:val="center"/>
              <w:rPr>
                <w:sz w:val="20"/>
                <w:szCs w:val="20"/>
              </w:rPr>
            </w:pPr>
            <w:r w:rsidRPr="0060438A">
              <w:rPr>
                <w:sz w:val="20"/>
                <w:szCs w:val="20"/>
              </w:rPr>
              <w:t>Роспись в получении</w:t>
            </w:r>
          </w:p>
        </w:tc>
        <w:tc>
          <w:tcPr>
            <w:tcW w:w="1418" w:type="dxa"/>
            <w:tcBorders>
              <w:top w:val="single" w:sz="8" w:space="0" w:color="auto"/>
              <w:bottom w:val="single" w:sz="8" w:space="0" w:color="auto"/>
            </w:tcBorders>
            <w:vAlign w:val="center"/>
          </w:tcPr>
          <w:p w:rsidR="0060438A" w:rsidRPr="0060438A" w:rsidRDefault="0060438A" w:rsidP="0060438A">
            <w:pPr>
              <w:jc w:val="center"/>
              <w:rPr>
                <w:sz w:val="20"/>
                <w:szCs w:val="20"/>
              </w:rPr>
            </w:pPr>
            <w:r w:rsidRPr="0060438A">
              <w:rPr>
                <w:sz w:val="20"/>
                <w:szCs w:val="20"/>
              </w:rPr>
              <w:t>Примечания</w:t>
            </w:r>
          </w:p>
        </w:tc>
      </w:tr>
      <w:tr w:rsidR="0060438A" w:rsidRPr="0060438A" w:rsidTr="004C1BC6">
        <w:tc>
          <w:tcPr>
            <w:tcW w:w="567" w:type="dxa"/>
            <w:tcBorders>
              <w:top w:val="single" w:sz="8" w:space="0" w:color="auto"/>
            </w:tcBorders>
            <w:vAlign w:val="center"/>
          </w:tcPr>
          <w:p w:rsidR="0060438A" w:rsidRPr="0060438A" w:rsidRDefault="0060438A" w:rsidP="0060438A">
            <w:pPr>
              <w:jc w:val="center"/>
              <w:rPr>
                <w:sz w:val="20"/>
                <w:szCs w:val="20"/>
              </w:rPr>
            </w:pPr>
            <w:r w:rsidRPr="0060438A">
              <w:rPr>
                <w:sz w:val="20"/>
                <w:szCs w:val="20"/>
              </w:rPr>
              <w:t>1</w:t>
            </w:r>
          </w:p>
        </w:tc>
        <w:tc>
          <w:tcPr>
            <w:tcW w:w="2127" w:type="dxa"/>
            <w:tcBorders>
              <w:top w:val="single" w:sz="8" w:space="0" w:color="auto"/>
              <w:right w:val="single" w:sz="4" w:space="0" w:color="auto"/>
            </w:tcBorders>
            <w:vAlign w:val="center"/>
          </w:tcPr>
          <w:p w:rsidR="0060438A" w:rsidRPr="0060438A" w:rsidRDefault="0060438A" w:rsidP="0060438A">
            <w:pPr>
              <w:jc w:val="center"/>
              <w:rPr>
                <w:sz w:val="20"/>
                <w:szCs w:val="20"/>
              </w:rPr>
            </w:pPr>
            <w:r w:rsidRPr="0060438A">
              <w:rPr>
                <w:sz w:val="20"/>
                <w:szCs w:val="20"/>
              </w:rPr>
              <w:t>2</w:t>
            </w:r>
          </w:p>
        </w:tc>
        <w:tc>
          <w:tcPr>
            <w:tcW w:w="2126" w:type="dxa"/>
            <w:tcBorders>
              <w:top w:val="single" w:sz="8" w:space="0" w:color="auto"/>
              <w:left w:val="single" w:sz="4" w:space="0" w:color="auto"/>
            </w:tcBorders>
            <w:vAlign w:val="center"/>
          </w:tcPr>
          <w:p w:rsidR="0060438A" w:rsidRPr="0060438A" w:rsidRDefault="0060438A" w:rsidP="0060438A">
            <w:pPr>
              <w:jc w:val="center"/>
              <w:rPr>
                <w:sz w:val="20"/>
                <w:szCs w:val="20"/>
              </w:rPr>
            </w:pPr>
            <w:r w:rsidRPr="0060438A">
              <w:rPr>
                <w:sz w:val="20"/>
                <w:szCs w:val="20"/>
              </w:rPr>
              <w:t>3</w:t>
            </w:r>
          </w:p>
        </w:tc>
        <w:tc>
          <w:tcPr>
            <w:tcW w:w="1985" w:type="dxa"/>
            <w:tcBorders>
              <w:top w:val="single" w:sz="8" w:space="0" w:color="auto"/>
              <w:right w:val="single" w:sz="4" w:space="0" w:color="auto"/>
            </w:tcBorders>
            <w:vAlign w:val="center"/>
          </w:tcPr>
          <w:p w:rsidR="0060438A" w:rsidRPr="0060438A" w:rsidRDefault="0060438A" w:rsidP="0060438A">
            <w:pPr>
              <w:jc w:val="center"/>
              <w:rPr>
                <w:sz w:val="20"/>
                <w:szCs w:val="20"/>
              </w:rPr>
            </w:pPr>
            <w:r w:rsidRPr="0060438A">
              <w:rPr>
                <w:sz w:val="20"/>
                <w:szCs w:val="20"/>
              </w:rPr>
              <w:t>4</w:t>
            </w:r>
          </w:p>
        </w:tc>
        <w:tc>
          <w:tcPr>
            <w:tcW w:w="1276" w:type="dxa"/>
            <w:tcBorders>
              <w:top w:val="single" w:sz="8" w:space="0" w:color="auto"/>
              <w:left w:val="single" w:sz="4" w:space="0" w:color="auto"/>
            </w:tcBorders>
            <w:vAlign w:val="center"/>
          </w:tcPr>
          <w:p w:rsidR="0060438A" w:rsidRPr="0060438A" w:rsidRDefault="0060438A" w:rsidP="0060438A">
            <w:pPr>
              <w:jc w:val="center"/>
              <w:rPr>
                <w:sz w:val="20"/>
                <w:szCs w:val="20"/>
              </w:rPr>
            </w:pPr>
            <w:r w:rsidRPr="0060438A">
              <w:rPr>
                <w:sz w:val="20"/>
                <w:szCs w:val="20"/>
              </w:rPr>
              <w:t>5</w:t>
            </w:r>
          </w:p>
        </w:tc>
        <w:tc>
          <w:tcPr>
            <w:tcW w:w="1418" w:type="dxa"/>
            <w:tcBorders>
              <w:top w:val="single" w:sz="8" w:space="0" w:color="auto"/>
            </w:tcBorders>
            <w:vAlign w:val="center"/>
          </w:tcPr>
          <w:p w:rsidR="0060438A" w:rsidRPr="0060438A" w:rsidRDefault="0060438A" w:rsidP="0060438A">
            <w:pPr>
              <w:jc w:val="center"/>
              <w:rPr>
                <w:sz w:val="20"/>
                <w:szCs w:val="20"/>
              </w:rPr>
            </w:pPr>
            <w:r w:rsidRPr="0060438A">
              <w:rPr>
                <w:sz w:val="20"/>
                <w:szCs w:val="20"/>
              </w:rPr>
              <w:t>6</w:t>
            </w:r>
          </w:p>
        </w:tc>
      </w:tr>
      <w:tr w:rsidR="0060438A" w:rsidRPr="0060438A" w:rsidTr="004C1BC6">
        <w:tc>
          <w:tcPr>
            <w:tcW w:w="567" w:type="dxa"/>
          </w:tcPr>
          <w:p w:rsidR="0060438A" w:rsidRPr="0060438A" w:rsidRDefault="0060438A" w:rsidP="0060438A">
            <w:pPr>
              <w:rPr>
                <w:sz w:val="36"/>
                <w:szCs w:val="36"/>
              </w:rPr>
            </w:pPr>
          </w:p>
        </w:tc>
        <w:tc>
          <w:tcPr>
            <w:tcW w:w="2127" w:type="dxa"/>
            <w:tcBorders>
              <w:right w:val="single" w:sz="4" w:space="0" w:color="auto"/>
            </w:tcBorders>
          </w:tcPr>
          <w:p w:rsidR="0060438A" w:rsidRPr="0060438A" w:rsidRDefault="0060438A" w:rsidP="0060438A">
            <w:pPr>
              <w:rPr>
                <w:sz w:val="36"/>
                <w:szCs w:val="36"/>
              </w:rPr>
            </w:pPr>
          </w:p>
        </w:tc>
        <w:tc>
          <w:tcPr>
            <w:tcW w:w="2126" w:type="dxa"/>
            <w:tcBorders>
              <w:left w:val="single" w:sz="4" w:space="0" w:color="auto"/>
            </w:tcBorders>
          </w:tcPr>
          <w:p w:rsidR="0060438A" w:rsidRPr="0060438A" w:rsidRDefault="0060438A" w:rsidP="0060438A">
            <w:pPr>
              <w:rPr>
                <w:sz w:val="36"/>
                <w:szCs w:val="36"/>
              </w:rPr>
            </w:pPr>
          </w:p>
        </w:tc>
        <w:tc>
          <w:tcPr>
            <w:tcW w:w="1985" w:type="dxa"/>
            <w:tcBorders>
              <w:right w:val="single" w:sz="4" w:space="0" w:color="auto"/>
            </w:tcBorders>
          </w:tcPr>
          <w:p w:rsidR="0060438A" w:rsidRPr="0060438A" w:rsidRDefault="0060438A" w:rsidP="0060438A">
            <w:pPr>
              <w:rPr>
                <w:sz w:val="36"/>
                <w:szCs w:val="36"/>
              </w:rPr>
            </w:pPr>
          </w:p>
        </w:tc>
        <w:tc>
          <w:tcPr>
            <w:tcW w:w="1276" w:type="dxa"/>
            <w:tcBorders>
              <w:left w:val="single" w:sz="4" w:space="0" w:color="auto"/>
            </w:tcBorders>
          </w:tcPr>
          <w:p w:rsidR="0060438A" w:rsidRPr="0060438A" w:rsidRDefault="0060438A" w:rsidP="0060438A">
            <w:pPr>
              <w:rPr>
                <w:sz w:val="36"/>
                <w:szCs w:val="36"/>
              </w:rPr>
            </w:pPr>
          </w:p>
        </w:tc>
        <w:tc>
          <w:tcPr>
            <w:tcW w:w="1418" w:type="dxa"/>
          </w:tcPr>
          <w:p w:rsidR="0060438A" w:rsidRPr="0060438A" w:rsidRDefault="0060438A" w:rsidP="0060438A">
            <w:pPr>
              <w:rPr>
                <w:sz w:val="36"/>
                <w:szCs w:val="36"/>
              </w:rPr>
            </w:pPr>
          </w:p>
        </w:tc>
      </w:tr>
      <w:tr w:rsidR="0060438A" w:rsidRPr="0060438A" w:rsidTr="004C1BC6">
        <w:tc>
          <w:tcPr>
            <w:tcW w:w="567" w:type="dxa"/>
          </w:tcPr>
          <w:p w:rsidR="0060438A" w:rsidRPr="0060438A" w:rsidRDefault="0060438A" w:rsidP="0060438A">
            <w:pPr>
              <w:rPr>
                <w:sz w:val="36"/>
                <w:szCs w:val="36"/>
              </w:rPr>
            </w:pPr>
          </w:p>
        </w:tc>
        <w:tc>
          <w:tcPr>
            <w:tcW w:w="2127" w:type="dxa"/>
            <w:tcBorders>
              <w:right w:val="single" w:sz="4" w:space="0" w:color="auto"/>
            </w:tcBorders>
          </w:tcPr>
          <w:p w:rsidR="0060438A" w:rsidRPr="0060438A" w:rsidRDefault="0060438A" w:rsidP="0060438A">
            <w:pPr>
              <w:rPr>
                <w:sz w:val="36"/>
                <w:szCs w:val="36"/>
              </w:rPr>
            </w:pPr>
          </w:p>
        </w:tc>
        <w:tc>
          <w:tcPr>
            <w:tcW w:w="2126" w:type="dxa"/>
            <w:tcBorders>
              <w:left w:val="single" w:sz="4" w:space="0" w:color="auto"/>
            </w:tcBorders>
          </w:tcPr>
          <w:p w:rsidR="0060438A" w:rsidRPr="0060438A" w:rsidRDefault="0060438A" w:rsidP="0060438A">
            <w:pPr>
              <w:rPr>
                <w:sz w:val="36"/>
                <w:szCs w:val="36"/>
              </w:rPr>
            </w:pPr>
          </w:p>
        </w:tc>
        <w:tc>
          <w:tcPr>
            <w:tcW w:w="1985" w:type="dxa"/>
            <w:tcBorders>
              <w:right w:val="single" w:sz="4" w:space="0" w:color="auto"/>
            </w:tcBorders>
          </w:tcPr>
          <w:p w:rsidR="0060438A" w:rsidRPr="0060438A" w:rsidRDefault="0060438A" w:rsidP="0060438A">
            <w:pPr>
              <w:rPr>
                <w:sz w:val="36"/>
                <w:szCs w:val="36"/>
              </w:rPr>
            </w:pPr>
          </w:p>
        </w:tc>
        <w:tc>
          <w:tcPr>
            <w:tcW w:w="1276" w:type="dxa"/>
            <w:tcBorders>
              <w:left w:val="single" w:sz="4" w:space="0" w:color="auto"/>
            </w:tcBorders>
          </w:tcPr>
          <w:p w:rsidR="0060438A" w:rsidRPr="0060438A" w:rsidRDefault="0060438A" w:rsidP="0060438A">
            <w:pPr>
              <w:rPr>
                <w:sz w:val="36"/>
                <w:szCs w:val="36"/>
              </w:rPr>
            </w:pPr>
          </w:p>
        </w:tc>
        <w:tc>
          <w:tcPr>
            <w:tcW w:w="1418" w:type="dxa"/>
          </w:tcPr>
          <w:p w:rsidR="0060438A" w:rsidRPr="0060438A" w:rsidRDefault="0060438A" w:rsidP="0060438A">
            <w:pPr>
              <w:rPr>
                <w:sz w:val="36"/>
                <w:szCs w:val="36"/>
              </w:rPr>
            </w:pPr>
          </w:p>
        </w:tc>
      </w:tr>
      <w:tr w:rsidR="0060438A" w:rsidRPr="0060438A" w:rsidTr="004C1BC6">
        <w:tc>
          <w:tcPr>
            <w:tcW w:w="567" w:type="dxa"/>
          </w:tcPr>
          <w:p w:rsidR="0060438A" w:rsidRPr="0060438A" w:rsidRDefault="0060438A" w:rsidP="0060438A">
            <w:pPr>
              <w:rPr>
                <w:sz w:val="36"/>
                <w:szCs w:val="36"/>
              </w:rPr>
            </w:pPr>
          </w:p>
        </w:tc>
        <w:tc>
          <w:tcPr>
            <w:tcW w:w="2127" w:type="dxa"/>
            <w:tcBorders>
              <w:right w:val="single" w:sz="4" w:space="0" w:color="auto"/>
            </w:tcBorders>
          </w:tcPr>
          <w:p w:rsidR="0060438A" w:rsidRPr="0060438A" w:rsidRDefault="0060438A" w:rsidP="0060438A">
            <w:pPr>
              <w:rPr>
                <w:sz w:val="36"/>
                <w:szCs w:val="36"/>
              </w:rPr>
            </w:pPr>
          </w:p>
        </w:tc>
        <w:tc>
          <w:tcPr>
            <w:tcW w:w="2126" w:type="dxa"/>
            <w:tcBorders>
              <w:left w:val="single" w:sz="4" w:space="0" w:color="auto"/>
            </w:tcBorders>
          </w:tcPr>
          <w:p w:rsidR="0060438A" w:rsidRPr="0060438A" w:rsidRDefault="0060438A" w:rsidP="0060438A">
            <w:pPr>
              <w:rPr>
                <w:sz w:val="36"/>
                <w:szCs w:val="36"/>
              </w:rPr>
            </w:pPr>
          </w:p>
        </w:tc>
        <w:tc>
          <w:tcPr>
            <w:tcW w:w="1985" w:type="dxa"/>
            <w:tcBorders>
              <w:right w:val="single" w:sz="4" w:space="0" w:color="auto"/>
            </w:tcBorders>
          </w:tcPr>
          <w:p w:rsidR="0060438A" w:rsidRPr="0060438A" w:rsidRDefault="0060438A" w:rsidP="0060438A">
            <w:pPr>
              <w:rPr>
                <w:sz w:val="36"/>
                <w:szCs w:val="36"/>
              </w:rPr>
            </w:pPr>
          </w:p>
        </w:tc>
        <w:tc>
          <w:tcPr>
            <w:tcW w:w="1276" w:type="dxa"/>
            <w:tcBorders>
              <w:left w:val="single" w:sz="4" w:space="0" w:color="auto"/>
            </w:tcBorders>
          </w:tcPr>
          <w:p w:rsidR="0060438A" w:rsidRPr="0060438A" w:rsidRDefault="0060438A" w:rsidP="0060438A">
            <w:pPr>
              <w:rPr>
                <w:sz w:val="36"/>
                <w:szCs w:val="36"/>
              </w:rPr>
            </w:pPr>
          </w:p>
        </w:tc>
        <w:tc>
          <w:tcPr>
            <w:tcW w:w="1418" w:type="dxa"/>
          </w:tcPr>
          <w:p w:rsidR="0060438A" w:rsidRPr="0060438A" w:rsidRDefault="0060438A" w:rsidP="0060438A">
            <w:pPr>
              <w:rPr>
                <w:sz w:val="36"/>
                <w:szCs w:val="36"/>
              </w:rPr>
            </w:pPr>
          </w:p>
        </w:tc>
      </w:tr>
      <w:tr w:rsidR="0060438A" w:rsidRPr="0060438A" w:rsidTr="004C1BC6">
        <w:tc>
          <w:tcPr>
            <w:tcW w:w="567" w:type="dxa"/>
          </w:tcPr>
          <w:p w:rsidR="0060438A" w:rsidRPr="0060438A" w:rsidRDefault="0060438A" w:rsidP="0060438A">
            <w:pPr>
              <w:rPr>
                <w:sz w:val="36"/>
                <w:szCs w:val="36"/>
              </w:rPr>
            </w:pPr>
          </w:p>
        </w:tc>
        <w:tc>
          <w:tcPr>
            <w:tcW w:w="2127" w:type="dxa"/>
            <w:tcBorders>
              <w:right w:val="single" w:sz="4" w:space="0" w:color="auto"/>
            </w:tcBorders>
          </w:tcPr>
          <w:p w:rsidR="0060438A" w:rsidRPr="0060438A" w:rsidRDefault="0060438A" w:rsidP="0060438A">
            <w:pPr>
              <w:rPr>
                <w:sz w:val="36"/>
                <w:szCs w:val="36"/>
              </w:rPr>
            </w:pPr>
          </w:p>
        </w:tc>
        <w:tc>
          <w:tcPr>
            <w:tcW w:w="2126" w:type="dxa"/>
            <w:tcBorders>
              <w:left w:val="single" w:sz="4" w:space="0" w:color="auto"/>
            </w:tcBorders>
          </w:tcPr>
          <w:p w:rsidR="0060438A" w:rsidRPr="0060438A" w:rsidRDefault="0060438A" w:rsidP="0060438A">
            <w:pPr>
              <w:rPr>
                <w:sz w:val="36"/>
                <w:szCs w:val="36"/>
              </w:rPr>
            </w:pPr>
          </w:p>
        </w:tc>
        <w:tc>
          <w:tcPr>
            <w:tcW w:w="1985" w:type="dxa"/>
            <w:tcBorders>
              <w:right w:val="single" w:sz="4" w:space="0" w:color="auto"/>
            </w:tcBorders>
          </w:tcPr>
          <w:p w:rsidR="0060438A" w:rsidRPr="0060438A" w:rsidRDefault="0060438A" w:rsidP="0060438A">
            <w:pPr>
              <w:rPr>
                <w:sz w:val="36"/>
                <w:szCs w:val="36"/>
              </w:rPr>
            </w:pPr>
          </w:p>
        </w:tc>
        <w:tc>
          <w:tcPr>
            <w:tcW w:w="1276" w:type="dxa"/>
            <w:tcBorders>
              <w:left w:val="single" w:sz="4" w:space="0" w:color="auto"/>
            </w:tcBorders>
          </w:tcPr>
          <w:p w:rsidR="0060438A" w:rsidRPr="0060438A" w:rsidRDefault="0060438A" w:rsidP="0060438A">
            <w:pPr>
              <w:rPr>
                <w:sz w:val="36"/>
                <w:szCs w:val="36"/>
              </w:rPr>
            </w:pPr>
          </w:p>
        </w:tc>
        <w:tc>
          <w:tcPr>
            <w:tcW w:w="1418" w:type="dxa"/>
          </w:tcPr>
          <w:p w:rsidR="0060438A" w:rsidRPr="0060438A" w:rsidRDefault="0060438A" w:rsidP="0060438A">
            <w:pPr>
              <w:rPr>
                <w:sz w:val="36"/>
                <w:szCs w:val="36"/>
              </w:rPr>
            </w:pPr>
          </w:p>
        </w:tc>
      </w:tr>
      <w:tr w:rsidR="0060438A" w:rsidRPr="0060438A" w:rsidTr="004C1BC6">
        <w:tc>
          <w:tcPr>
            <w:tcW w:w="567" w:type="dxa"/>
          </w:tcPr>
          <w:p w:rsidR="0060438A" w:rsidRPr="0060438A" w:rsidRDefault="0060438A" w:rsidP="0060438A">
            <w:pPr>
              <w:rPr>
                <w:sz w:val="36"/>
                <w:szCs w:val="36"/>
              </w:rPr>
            </w:pPr>
          </w:p>
        </w:tc>
        <w:tc>
          <w:tcPr>
            <w:tcW w:w="2127" w:type="dxa"/>
            <w:tcBorders>
              <w:right w:val="single" w:sz="4" w:space="0" w:color="auto"/>
            </w:tcBorders>
          </w:tcPr>
          <w:p w:rsidR="0060438A" w:rsidRPr="0060438A" w:rsidRDefault="0060438A" w:rsidP="0060438A">
            <w:pPr>
              <w:rPr>
                <w:sz w:val="36"/>
                <w:szCs w:val="36"/>
              </w:rPr>
            </w:pPr>
          </w:p>
        </w:tc>
        <w:tc>
          <w:tcPr>
            <w:tcW w:w="2126" w:type="dxa"/>
            <w:tcBorders>
              <w:left w:val="single" w:sz="4" w:space="0" w:color="auto"/>
            </w:tcBorders>
          </w:tcPr>
          <w:p w:rsidR="0060438A" w:rsidRPr="0060438A" w:rsidRDefault="0060438A" w:rsidP="0060438A">
            <w:pPr>
              <w:rPr>
                <w:sz w:val="36"/>
                <w:szCs w:val="36"/>
              </w:rPr>
            </w:pPr>
          </w:p>
        </w:tc>
        <w:tc>
          <w:tcPr>
            <w:tcW w:w="1985" w:type="dxa"/>
            <w:tcBorders>
              <w:right w:val="single" w:sz="4" w:space="0" w:color="auto"/>
            </w:tcBorders>
          </w:tcPr>
          <w:p w:rsidR="0060438A" w:rsidRPr="0060438A" w:rsidRDefault="0060438A" w:rsidP="0060438A">
            <w:pPr>
              <w:rPr>
                <w:sz w:val="36"/>
                <w:szCs w:val="36"/>
              </w:rPr>
            </w:pPr>
          </w:p>
        </w:tc>
        <w:tc>
          <w:tcPr>
            <w:tcW w:w="1276" w:type="dxa"/>
            <w:tcBorders>
              <w:left w:val="single" w:sz="4" w:space="0" w:color="auto"/>
            </w:tcBorders>
          </w:tcPr>
          <w:p w:rsidR="0060438A" w:rsidRPr="0060438A" w:rsidRDefault="0060438A" w:rsidP="0060438A">
            <w:pPr>
              <w:rPr>
                <w:sz w:val="36"/>
                <w:szCs w:val="36"/>
              </w:rPr>
            </w:pPr>
          </w:p>
        </w:tc>
        <w:tc>
          <w:tcPr>
            <w:tcW w:w="1418" w:type="dxa"/>
          </w:tcPr>
          <w:p w:rsidR="0060438A" w:rsidRPr="0060438A" w:rsidRDefault="0060438A" w:rsidP="0060438A">
            <w:pPr>
              <w:rPr>
                <w:sz w:val="36"/>
                <w:szCs w:val="36"/>
              </w:rPr>
            </w:pPr>
          </w:p>
        </w:tc>
      </w:tr>
    </w:tbl>
    <w:p w:rsidR="0060438A" w:rsidRPr="0060438A" w:rsidRDefault="0060438A" w:rsidP="0060438A">
      <w:pPr>
        <w:autoSpaceDE w:val="0"/>
        <w:autoSpaceDN w:val="0"/>
        <w:adjustRightInd w:val="0"/>
        <w:rPr>
          <w:rFonts w:cs="Arial"/>
          <w:color w:val="000000"/>
        </w:rPr>
      </w:pPr>
    </w:p>
    <w:p w:rsidR="0060438A" w:rsidRPr="0060438A" w:rsidRDefault="0060438A" w:rsidP="0060438A">
      <w:pPr>
        <w:jc w:val="both"/>
        <w:rPr>
          <w:rFonts w:ascii="Arial" w:eastAsia="Calibri" w:hAnsi="Arial" w:cs="Arial"/>
          <w:b/>
        </w:rPr>
        <w:sectPr w:rsidR="0060438A" w:rsidRPr="0060438A" w:rsidSect="004C1BC6">
          <w:pgSz w:w="11906" w:h="16838" w:code="9"/>
          <w:pgMar w:top="567" w:right="1021" w:bottom="567" w:left="1247" w:header="737" w:footer="680" w:gutter="0"/>
          <w:cols w:space="708"/>
          <w:docGrid w:linePitch="360"/>
        </w:sectPr>
      </w:pPr>
    </w:p>
    <w:bookmarkStart w:id="112" w:name="девятнадцать"/>
    <w:p w:rsidR="0060438A" w:rsidRPr="0060438A" w:rsidRDefault="0060438A" w:rsidP="0060438A">
      <w:pPr>
        <w:jc w:val="both"/>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ПРИЛОЖЕНИЕ 19. ОБРАЗЕЦ</w:t>
      </w:r>
      <w:r w:rsidRPr="0060438A">
        <w:rPr>
          <w:rFonts w:ascii="Arial" w:eastAsia="Calibri" w:hAnsi="Arial" w:cs="Arial"/>
          <w:b/>
        </w:rPr>
        <w:fldChar w:fldCharType="end"/>
      </w:r>
      <w:r w:rsidRPr="0060438A">
        <w:rPr>
          <w:rFonts w:ascii="Arial" w:eastAsia="Calibri" w:hAnsi="Arial" w:cs="Arial"/>
          <w:b/>
        </w:rPr>
        <w:t xml:space="preserve"> ЖУРНАЛА СДАЧИ И ПРИЁМА ПОД ОХРАНУ ПОМЕЩЕНИЙ, СЕЙФОВ И КЛЮЧЕЙ</w:t>
      </w:r>
      <w:bookmarkEnd w:id="112"/>
    </w:p>
    <w:p w:rsidR="0060438A" w:rsidRPr="0060438A" w:rsidRDefault="0060438A" w:rsidP="0060438A">
      <w:pPr>
        <w:rPr>
          <w:rFonts w:ascii="Calibri" w:eastAsia="Calibri" w:hAnsi="Calibri"/>
          <w:sz w:val="22"/>
          <w:szCs w:val="22"/>
        </w:rPr>
      </w:pPr>
    </w:p>
    <w:tbl>
      <w:tblPr>
        <w:tblStyle w:val="aff"/>
        <w:tblW w:w="14449" w:type="dxa"/>
        <w:tblLayout w:type="fixed"/>
        <w:tblLook w:val="04A0" w:firstRow="1" w:lastRow="0" w:firstColumn="1" w:lastColumn="0" w:noHBand="0" w:noVBand="1"/>
      </w:tblPr>
      <w:tblGrid>
        <w:gridCol w:w="841"/>
        <w:gridCol w:w="1134"/>
        <w:gridCol w:w="1134"/>
        <w:gridCol w:w="1134"/>
        <w:gridCol w:w="2268"/>
        <w:gridCol w:w="2386"/>
        <w:gridCol w:w="1276"/>
        <w:gridCol w:w="1583"/>
        <w:gridCol w:w="1701"/>
        <w:gridCol w:w="992"/>
      </w:tblGrid>
      <w:tr w:rsidR="0060438A" w:rsidRPr="0060438A" w:rsidTr="004C1BC6">
        <w:tc>
          <w:tcPr>
            <w:tcW w:w="841" w:type="dxa"/>
            <w:tcBorders>
              <w:top w:val="single" w:sz="8" w:space="0" w:color="auto"/>
              <w:left w:val="single" w:sz="8"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 кабинета</w:t>
            </w:r>
          </w:p>
        </w:tc>
        <w:tc>
          <w:tcPr>
            <w:tcW w:w="1134" w:type="dxa"/>
            <w:tcBorders>
              <w:top w:val="single" w:sz="8" w:space="0" w:color="auto"/>
              <w:left w:val="single" w:sz="8"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Дата</w:t>
            </w:r>
          </w:p>
        </w:tc>
        <w:tc>
          <w:tcPr>
            <w:tcW w:w="1134" w:type="dxa"/>
            <w:tcBorders>
              <w:top w:val="single" w:sz="8" w:space="0" w:color="auto"/>
              <w:left w:val="single" w:sz="8"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Время сдачи ключей</w:t>
            </w:r>
          </w:p>
        </w:tc>
        <w:tc>
          <w:tcPr>
            <w:tcW w:w="1134" w:type="dxa"/>
            <w:tcBorders>
              <w:top w:val="single" w:sz="8" w:space="0" w:color="auto"/>
              <w:left w:val="single" w:sz="8"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Время взятия под охрану</w:t>
            </w:r>
          </w:p>
        </w:tc>
        <w:tc>
          <w:tcPr>
            <w:tcW w:w="2268" w:type="dxa"/>
            <w:tcBorders>
              <w:top w:val="single" w:sz="8" w:space="0" w:color="auto"/>
              <w:left w:val="single" w:sz="8"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ФИО, подпись сдавшего помещения и ключи</w:t>
            </w:r>
          </w:p>
        </w:tc>
        <w:tc>
          <w:tcPr>
            <w:tcW w:w="2386" w:type="dxa"/>
            <w:tcBorders>
              <w:top w:val="single" w:sz="8" w:space="0" w:color="auto"/>
              <w:left w:val="single" w:sz="8" w:space="0" w:color="auto"/>
              <w:bottom w:val="single" w:sz="8" w:space="0" w:color="auto"/>
              <w:right w:val="single" w:sz="4" w:space="0" w:color="auto"/>
            </w:tcBorders>
            <w:vAlign w:val="center"/>
          </w:tcPr>
          <w:p w:rsidR="0060438A" w:rsidRPr="0060438A" w:rsidRDefault="0060438A" w:rsidP="0060438A">
            <w:pPr>
              <w:jc w:val="center"/>
              <w:rPr>
                <w:sz w:val="20"/>
                <w:szCs w:val="20"/>
              </w:rPr>
            </w:pPr>
            <w:r w:rsidRPr="0060438A">
              <w:rPr>
                <w:sz w:val="20"/>
                <w:szCs w:val="20"/>
              </w:rPr>
              <w:t>ФИО, подпись охранника, принявшего помещение и ключи под охрану</w:t>
            </w:r>
          </w:p>
        </w:tc>
        <w:tc>
          <w:tcPr>
            <w:tcW w:w="1276" w:type="dxa"/>
            <w:tcBorders>
              <w:top w:val="single" w:sz="8" w:space="0" w:color="auto"/>
              <w:left w:val="single" w:sz="8"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 xml:space="preserve">Дата </w:t>
            </w:r>
          </w:p>
          <w:p w:rsidR="0060438A" w:rsidRPr="0060438A" w:rsidRDefault="0060438A" w:rsidP="0060438A">
            <w:pPr>
              <w:jc w:val="center"/>
              <w:rPr>
                <w:sz w:val="20"/>
                <w:szCs w:val="20"/>
              </w:rPr>
            </w:pPr>
            <w:r w:rsidRPr="0060438A">
              <w:rPr>
                <w:sz w:val="20"/>
                <w:szCs w:val="20"/>
              </w:rPr>
              <w:t>и время выдачи ключей и снятия с охраны</w:t>
            </w:r>
          </w:p>
        </w:tc>
        <w:tc>
          <w:tcPr>
            <w:tcW w:w="1583" w:type="dxa"/>
            <w:tcBorders>
              <w:top w:val="single" w:sz="8" w:space="0" w:color="auto"/>
              <w:left w:val="single" w:sz="8"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ФИО, подпись лица, получившего ключи</w:t>
            </w:r>
          </w:p>
        </w:tc>
        <w:tc>
          <w:tcPr>
            <w:tcW w:w="1701" w:type="dxa"/>
            <w:tcBorders>
              <w:top w:val="single" w:sz="8" w:space="0" w:color="auto"/>
              <w:left w:val="single" w:sz="4" w:space="0" w:color="auto"/>
              <w:bottom w:val="single" w:sz="8" w:space="0" w:color="auto"/>
              <w:right w:val="single" w:sz="4" w:space="0" w:color="auto"/>
            </w:tcBorders>
            <w:vAlign w:val="center"/>
          </w:tcPr>
          <w:p w:rsidR="0060438A" w:rsidRPr="0060438A" w:rsidRDefault="0060438A" w:rsidP="0060438A">
            <w:pPr>
              <w:jc w:val="center"/>
              <w:rPr>
                <w:sz w:val="20"/>
                <w:szCs w:val="20"/>
              </w:rPr>
            </w:pPr>
            <w:r w:rsidRPr="0060438A">
              <w:rPr>
                <w:sz w:val="20"/>
                <w:szCs w:val="20"/>
              </w:rPr>
              <w:t>ФИО, подпись охранника, выдавшего ключи</w:t>
            </w:r>
          </w:p>
          <w:p w:rsidR="0060438A" w:rsidRPr="0060438A" w:rsidRDefault="0060438A" w:rsidP="0060438A">
            <w:pPr>
              <w:rPr>
                <w:sz w:val="20"/>
                <w:szCs w:val="20"/>
              </w:rPr>
            </w:pPr>
          </w:p>
        </w:tc>
        <w:tc>
          <w:tcPr>
            <w:tcW w:w="992" w:type="dxa"/>
            <w:tcBorders>
              <w:top w:val="single" w:sz="8" w:space="0" w:color="auto"/>
              <w:left w:val="single" w:sz="4"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Примечание</w:t>
            </w:r>
          </w:p>
        </w:tc>
      </w:tr>
      <w:tr w:rsidR="0060438A" w:rsidRPr="0060438A" w:rsidTr="004C1BC6">
        <w:trPr>
          <w:trHeight w:val="408"/>
        </w:trPr>
        <w:tc>
          <w:tcPr>
            <w:tcW w:w="841" w:type="dxa"/>
            <w:tcBorders>
              <w:top w:val="single" w:sz="8" w:space="0" w:color="auto"/>
              <w:left w:val="single" w:sz="8"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1</w:t>
            </w:r>
          </w:p>
        </w:tc>
        <w:tc>
          <w:tcPr>
            <w:tcW w:w="1134" w:type="dxa"/>
            <w:tcBorders>
              <w:top w:val="single" w:sz="8" w:space="0" w:color="auto"/>
              <w:left w:val="single" w:sz="8"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2</w:t>
            </w:r>
          </w:p>
        </w:tc>
        <w:tc>
          <w:tcPr>
            <w:tcW w:w="1134" w:type="dxa"/>
            <w:tcBorders>
              <w:top w:val="single" w:sz="8" w:space="0" w:color="auto"/>
              <w:left w:val="single" w:sz="8"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3</w:t>
            </w:r>
          </w:p>
        </w:tc>
        <w:tc>
          <w:tcPr>
            <w:tcW w:w="1134" w:type="dxa"/>
            <w:tcBorders>
              <w:top w:val="single" w:sz="8" w:space="0" w:color="auto"/>
              <w:left w:val="single" w:sz="8"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4</w:t>
            </w:r>
          </w:p>
        </w:tc>
        <w:tc>
          <w:tcPr>
            <w:tcW w:w="2268" w:type="dxa"/>
            <w:tcBorders>
              <w:top w:val="single" w:sz="8" w:space="0" w:color="auto"/>
              <w:left w:val="single" w:sz="8"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5</w:t>
            </w:r>
          </w:p>
        </w:tc>
        <w:tc>
          <w:tcPr>
            <w:tcW w:w="2386" w:type="dxa"/>
            <w:tcBorders>
              <w:top w:val="single" w:sz="8" w:space="0" w:color="auto"/>
              <w:left w:val="single" w:sz="8" w:space="0" w:color="auto"/>
              <w:bottom w:val="single" w:sz="8" w:space="0" w:color="auto"/>
              <w:right w:val="single" w:sz="4" w:space="0" w:color="auto"/>
            </w:tcBorders>
            <w:vAlign w:val="center"/>
          </w:tcPr>
          <w:p w:rsidR="0060438A" w:rsidRPr="0060438A" w:rsidRDefault="0060438A" w:rsidP="0060438A">
            <w:pPr>
              <w:jc w:val="center"/>
              <w:rPr>
                <w:sz w:val="20"/>
                <w:szCs w:val="20"/>
              </w:rPr>
            </w:pPr>
            <w:r w:rsidRPr="0060438A">
              <w:rPr>
                <w:sz w:val="20"/>
                <w:szCs w:val="20"/>
              </w:rPr>
              <w:t>6</w:t>
            </w:r>
          </w:p>
        </w:tc>
        <w:tc>
          <w:tcPr>
            <w:tcW w:w="1276" w:type="dxa"/>
            <w:tcBorders>
              <w:top w:val="single" w:sz="8" w:space="0" w:color="auto"/>
              <w:left w:val="single" w:sz="8"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7</w:t>
            </w:r>
          </w:p>
        </w:tc>
        <w:tc>
          <w:tcPr>
            <w:tcW w:w="1583" w:type="dxa"/>
            <w:tcBorders>
              <w:top w:val="single" w:sz="8" w:space="0" w:color="auto"/>
              <w:left w:val="single" w:sz="8"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8</w:t>
            </w:r>
          </w:p>
        </w:tc>
        <w:tc>
          <w:tcPr>
            <w:tcW w:w="1701" w:type="dxa"/>
            <w:tcBorders>
              <w:top w:val="single" w:sz="8" w:space="0" w:color="auto"/>
              <w:left w:val="single" w:sz="4" w:space="0" w:color="auto"/>
              <w:bottom w:val="single" w:sz="8" w:space="0" w:color="auto"/>
              <w:right w:val="single" w:sz="4" w:space="0" w:color="auto"/>
            </w:tcBorders>
            <w:vAlign w:val="center"/>
          </w:tcPr>
          <w:p w:rsidR="0060438A" w:rsidRPr="0060438A" w:rsidRDefault="0060438A" w:rsidP="0060438A">
            <w:pPr>
              <w:jc w:val="center"/>
              <w:rPr>
                <w:sz w:val="20"/>
                <w:szCs w:val="20"/>
              </w:rPr>
            </w:pPr>
            <w:r w:rsidRPr="0060438A">
              <w:rPr>
                <w:sz w:val="20"/>
                <w:szCs w:val="20"/>
              </w:rPr>
              <w:t>8</w:t>
            </w:r>
          </w:p>
        </w:tc>
        <w:tc>
          <w:tcPr>
            <w:tcW w:w="992" w:type="dxa"/>
            <w:tcBorders>
              <w:top w:val="single" w:sz="8" w:space="0" w:color="auto"/>
              <w:left w:val="single" w:sz="4"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10</w:t>
            </w:r>
          </w:p>
        </w:tc>
      </w:tr>
      <w:tr w:rsidR="0060438A" w:rsidRPr="0060438A" w:rsidTr="004C1BC6">
        <w:trPr>
          <w:trHeight w:val="389"/>
        </w:trPr>
        <w:tc>
          <w:tcPr>
            <w:tcW w:w="841" w:type="dxa"/>
            <w:tcBorders>
              <w:top w:val="single" w:sz="8" w:space="0" w:color="auto"/>
            </w:tcBorders>
            <w:vAlign w:val="center"/>
          </w:tcPr>
          <w:p w:rsidR="0060438A" w:rsidRPr="0060438A" w:rsidRDefault="0060438A" w:rsidP="0060438A">
            <w:pPr>
              <w:jc w:val="center"/>
              <w:rPr>
                <w:sz w:val="20"/>
                <w:szCs w:val="20"/>
              </w:rPr>
            </w:pPr>
          </w:p>
        </w:tc>
        <w:tc>
          <w:tcPr>
            <w:tcW w:w="1134" w:type="dxa"/>
            <w:tcBorders>
              <w:top w:val="single" w:sz="8" w:space="0" w:color="auto"/>
            </w:tcBorders>
            <w:vAlign w:val="center"/>
          </w:tcPr>
          <w:p w:rsidR="0060438A" w:rsidRPr="0060438A" w:rsidRDefault="0060438A" w:rsidP="0060438A">
            <w:pPr>
              <w:jc w:val="center"/>
              <w:rPr>
                <w:sz w:val="20"/>
                <w:szCs w:val="20"/>
              </w:rPr>
            </w:pPr>
          </w:p>
        </w:tc>
        <w:tc>
          <w:tcPr>
            <w:tcW w:w="1134" w:type="dxa"/>
            <w:tcBorders>
              <w:top w:val="single" w:sz="8" w:space="0" w:color="auto"/>
            </w:tcBorders>
            <w:vAlign w:val="center"/>
          </w:tcPr>
          <w:p w:rsidR="0060438A" w:rsidRPr="0060438A" w:rsidRDefault="0060438A" w:rsidP="0060438A">
            <w:pPr>
              <w:jc w:val="center"/>
              <w:rPr>
                <w:sz w:val="20"/>
                <w:szCs w:val="20"/>
              </w:rPr>
            </w:pPr>
          </w:p>
        </w:tc>
        <w:tc>
          <w:tcPr>
            <w:tcW w:w="1134" w:type="dxa"/>
            <w:tcBorders>
              <w:top w:val="single" w:sz="8" w:space="0" w:color="auto"/>
            </w:tcBorders>
            <w:vAlign w:val="center"/>
          </w:tcPr>
          <w:p w:rsidR="0060438A" w:rsidRPr="0060438A" w:rsidRDefault="0060438A" w:rsidP="0060438A">
            <w:pPr>
              <w:jc w:val="center"/>
              <w:rPr>
                <w:sz w:val="20"/>
                <w:szCs w:val="20"/>
              </w:rPr>
            </w:pPr>
          </w:p>
        </w:tc>
        <w:tc>
          <w:tcPr>
            <w:tcW w:w="2268" w:type="dxa"/>
            <w:tcBorders>
              <w:top w:val="single" w:sz="8" w:space="0" w:color="auto"/>
            </w:tcBorders>
            <w:vAlign w:val="center"/>
          </w:tcPr>
          <w:p w:rsidR="0060438A" w:rsidRPr="0060438A" w:rsidRDefault="0060438A" w:rsidP="0060438A">
            <w:pPr>
              <w:jc w:val="center"/>
              <w:rPr>
                <w:sz w:val="20"/>
                <w:szCs w:val="20"/>
              </w:rPr>
            </w:pPr>
          </w:p>
        </w:tc>
        <w:tc>
          <w:tcPr>
            <w:tcW w:w="2386" w:type="dxa"/>
            <w:tcBorders>
              <w:top w:val="single" w:sz="8" w:space="0" w:color="auto"/>
            </w:tcBorders>
            <w:vAlign w:val="center"/>
          </w:tcPr>
          <w:p w:rsidR="0060438A" w:rsidRPr="0060438A" w:rsidRDefault="0060438A" w:rsidP="0060438A">
            <w:pPr>
              <w:jc w:val="center"/>
              <w:rPr>
                <w:sz w:val="20"/>
                <w:szCs w:val="20"/>
              </w:rPr>
            </w:pPr>
          </w:p>
        </w:tc>
        <w:tc>
          <w:tcPr>
            <w:tcW w:w="1276" w:type="dxa"/>
            <w:tcBorders>
              <w:top w:val="single" w:sz="8" w:space="0" w:color="auto"/>
            </w:tcBorders>
            <w:vAlign w:val="center"/>
          </w:tcPr>
          <w:p w:rsidR="0060438A" w:rsidRPr="0060438A" w:rsidRDefault="0060438A" w:rsidP="0060438A">
            <w:pPr>
              <w:jc w:val="center"/>
              <w:rPr>
                <w:sz w:val="20"/>
                <w:szCs w:val="20"/>
              </w:rPr>
            </w:pPr>
          </w:p>
        </w:tc>
        <w:tc>
          <w:tcPr>
            <w:tcW w:w="1583" w:type="dxa"/>
            <w:tcBorders>
              <w:top w:val="single" w:sz="8" w:space="0" w:color="auto"/>
            </w:tcBorders>
            <w:vAlign w:val="center"/>
          </w:tcPr>
          <w:p w:rsidR="0060438A" w:rsidRPr="0060438A" w:rsidRDefault="0060438A" w:rsidP="0060438A">
            <w:pPr>
              <w:jc w:val="center"/>
              <w:rPr>
                <w:sz w:val="20"/>
                <w:szCs w:val="20"/>
              </w:rPr>
            </w:pPr>
          </w:p>
        </w:tc>
        <w:tc>
          <w:tcPr>
            <w:tcW w:w="1701" w:type="dxa"/>
            <w:tcBorders>
              <w:top w:val="single" w:sz="8" w:space="0" w:color="auto"/>
            </w:tcBorders>
          </w:tcPr>
          <w:p w:rsidR="0060438A" w:rsidRPr="0060438A" w:rsidRDefault="0060438A" w:rsidP="0060438A">
            <w:pPr>
              <w:jc w:val="center"/>
              <w:rPr>
                <w:sz w:val="20"/>
                <w:szCs w:val="20"/>
              </w:rPr>
            </w:pPr>
          </w:p>
        </w:tc>
        <w:tc>
          <w:tcPr>
            <w:tcW w:w="992" w:type="dxa"/>
            <w:tcBorders>
              <w:top w:val="single" w:sz="8" w:space="0" w:color="auto"/>
            </w:tcBorders>
            <w:vAlign w:val="center"/>
          </w:tcPr>
          <w:p w:rsidR="0060438A" w:rsidRPr="0060438A" w:rsidRDefault="0060438A" w:rsidP="0060438A">
            <w:pPr>
              <w:jc w:val="center"/>
              <w:rPr>
                <w:sz w:val="20"/>
                <w:szCs w:val="20"/>
              </w:rPr>
            </w:pPr>
          </w:p>
        </w:tc>
      </w:tr>
      <w:tr w:rsidR="0060438A" w:rsidRPr="0060438A" w:rsidTr="004C1BC6">
        <w:trPr>
          <w:trHeight w:val="389"/>
        </w:trPr>
        <w:tc>
          <w:tcPr>
            <w:tcW w:w="841" w:type="dxa"/>
            <w:vAlign w:val="center"/>
          </w:tcPr>
          <w:p w:rsidR="0060438A" w:rsidRPr="0060438A" w:rsidRDefault="0060438A" w:rsidP="0060438A">
            <w:pPr>
              <w:jc w:val="center"/>
              <w:rPr>
                <w:sz w:val="20"/>
                <w:szCs w:val="20"/>
              </w:rPr>
            </w:pPr>
          </w:p>
        </w:tc>
        <w:tc>
          <w:tcPr>
            <w:tcW w:w="1134" w:type="dxa"/>
            <w:vAlign w:val="center"/>
          </w:tcPr>
          <w:p w:rsidR="0060438A" w:rsidRPr="0060438A" w:rsidRDefault="0060438A" w:rsidP="0060438A">
            <w:pPr>
              <w:jc w:val="center"/>
              <w:rPr>
                <w:sz w:val="20"/>
                <w:szCs w:val="20"/>
              </w:rPr>
            </w:pPr>
          </w:p>
        </w:tc>
        <w:tc>
          <w:tcPr>
            <w:tcW w:w="1134" w:type="dxa"/>
            <w:vAlign w:val="center"/>
          </w:tcPr>
          <w:p w:rsidR="0060438A" w:rsidRPr="0060438A" w:rsidRDefault="0060438A" w:rsidP="0060438A">
            <w:pPr>
              <w:jc w:val="center"/>
              <w:rPr>
                <w:sz w:val="20"/>
                <w:szCs w:val="20"/>
              </w:rPr>
            </w:pPr>
          </w:p>
        </w:tc>
        <w:tc>
          <w:tcPr>
            <w:tcW w:w="1134" w:type="dxa"/>
            <w:vAlign w:val="center"/>
          </w:tcPr>
          <w:p w:rsidR="0060438A" w:rsidRPr="0060438A" w:rsidRDefault="0060438A" w:rsidP="0060438A">
            <w:pPr>
              <w:jc w:val="center"/>
              <w:rPr>
                <w:sz w:val="20"/>
                <w:szCs w:val="20"/>
              </w:rPr>
            </w:pPr>
          </w:p>
        </w:tc>
        <w:tc>
          <w:tcPr>
            <w:tcW w:w="2268" w:type="dxa"/>
            <w:vAlign w:val="center"/>
          </w:tcPr>
          <w:p w:rsidR="0060438A" w:rsidRPr="0060438A" w:rsidRDefault="0060438A" w:rsidP="0060438A">
            <w:pPr>
              <w:jc w:val="center"/>
              <w:rPr>
                <w:sz w:val="20"/>
                <w:szCs w:val="20"/>
              </w:rPr>
            </w:pPr>
          </w:p>
        </w:tc>
        <w:tc>
          <w:tcPr>
            <w:tcW w:w="2386" w:type="dxa"/>
            <w:vAlign w:val="center"/>
          </w:tcPr>
          <w:p w:rsidR="0060438A" w:rsidRPr="0060438A" w:rsidRDefault="0060438A" w:rsidP="0060438A">
            <w:pPr>
              <w:jc w:val="center"/>
              <w:rPr>
                <w:sz w:val="20"/>
                <w:szCs w:val="20"/>
              </w:rPr>
            </w:pPr>
          </w:p>
        </w:tc>
        <w:tc>
          <w:tcPr>
            <w:tcW w:w="1276" w:type="dxa"/>
            <w:vAlign w:val="center"/>
          </w:tcPr>
          <w:p w:rsidR="0060438A" w:rsidRPr="0060438A" w:rsidRDefault="0060438A" w:rsidP="0060438A">
            <w:pPr>
              <w:jc w:val="center"/>
              <w:rPr>
                <w:sz w:val="20"/>
                <w:szCs w:val="20"/>
              </w:rPr>
            </w:pPr>
          </w:p>
        </w:tc>
        <w:tc>
          <w:tcPr>
            <w:tcW w:w="1583" w:type="dxa"/>
            <w:vAlign w:val="center"/>
          </w:tcPr>
          <w:p w:rsidR="0060438A" w:rsidRPr="0060438A" w:rsidRDefault="0060438A" w:rsidP="0060438A">
            <w:pPr>
              <w:jc w:val="center"/>
              <w:rPr>
                <w:sz w:val="20"/>
                <w:szCs w:val="20"/>
              </w:rPr>
            </w:pPr>
          </w:p>
        </w:tc>
        <w:tc>
          <w:tcPr>
            <w:tcW w:w="1701" w:type="dxa"/>
          </w:tcPr>
          <w:p w:rsidR="0060438A" w:rsidRPr="0060438A" w:rsidRDefault="0060438A" w:rsidP="0060438A">
            <w:pPr>
              <w:jc w:val="center"/>
              <w:rPr>
                <w:sz w:val="20"/>
                <w:szCs w:val="20"/>
              </w:rPr>
            </w:pPr>
          </w:p>
        </w:tc>
        <w:tc>
          <w:tcPr>
            <w:tcW w:w="992" w:type="dxa"/>
            <w:vAlign w:val="center"/>
          </w:tcPr>
          <w:p w:rsidR="0060438A" w:rsidRPr="0060438A" w:rsidRDefault="0060438A" w:rsidP="0060438A">
            <w:pPr>
              <w:jc w:val="center"/>
              <w:rPr>
                <w:sz w:val="20"/>
                <w:szCs w:val="20"/>
              </w:rPr>
            </w:pPr>
          </w:p>
        </w:tc>
      </w:tr>
      <w:tr w:rsidR="0060438A" w:rsidRPr="0060438A" w:rsidTr="004C1BC6">
        <w:trPr>
          <w:trHeight w:val="389"/>
        </w:trPr>
        <w:tc>
          <w:tcPr>
            <w:tcW w:w="841" w:type="dxa"/>
            <w:vAlign w:val="center"/>
          </w:tcPr>
          <w:p w:rsidR="0060438A" w:rsidRPr="0060438A" w:rsidRDefault="0060438A" w:rsidP="0060438A">
            <w:pPr>
              <w:jc w:val="center"/>
              <w:rPr>
                <w:sz w:val="20"/>
                <w:szCs w:val="20"/>
              </w:rPr>
            </w:pPr>
          </w:p>
        </w:tc>
        <w:tc>
          <w:tcPr>
            <w:tcW w:w="1134" w:type="dxa"/>
            <w:vAlign w:val="center"/>
          </w:tcPr>
          <w:p w:rsidR="0060438A" w:rsidRPr="0060438A" w:rsidRDefault="0060438A" w:rsidP="0060438A">
            <w:pPr>
              <w:jc w:val="center"/>
              <w:rPr>
                <w:sz w:val="20"/>
                <w:szCs w:val="20"/>
              </w:rPr>
            </w:pPr>
          </w:p>
        </w:tc>
        <w:tc>
          <w:tcPr>
            <w:tcW w:w="1134" w:type="dxa"/>
            <w:vAlign w:val="center"/>
          </w:tcPr>
          <w:p w:rsidR="0060438A" w:rsidRPr="0060438A" w:rsidRDefault="0060438A" w:rsidP="0060438A">
            <w:pPr>
              <w:jc w:val="center"/>
              <w:rPr>
                <w:sz w:val="20"/>
                <w:szCs w:val="20"/>
              </w:rPr>
            </w:pPr>
          </w:p>
        </w:tc>
        <w:tc>
          <w:tcPr>
            <w:tcW w:w="1134" w:type="dxa"/>
            <w:vAlign w:val="center"/>
          </w:tcPr>
          <w:p w:rsidR="0060438A" w:rsidRPr="0060438A" w:rsidRDefault="0060438A" w:rsidP="0060438A">
            <w:pPr>
              <w:jc w:val="center"/>
              <w:rPr>
                <w:sz w:val="20"/>
                <w:szCs w:val="20"/>
              </w:rPr>
            </w:pPr>
          </w:p>
        </w:tc>
        <w:tc>
          <w:tcPr>
            <w:tcW w:w="2268" w:type="dxa"/>
            <w:vAlign w:val="center"/>
          </w:tcPr>
          <w:p w:rsidR="0060438A" w:rsidRPr="0060438A" w:rsidRDefault="0060438A" w:rsidP="0060438A">
            <w:pPr>
              <w:jc w:val="center"/>
              <w:rPr>
                <w:sz w:val="20"/>
                <w:szCs w:val="20"/>
              </w:rPr>
            </w:pPr>
          </w:p>
        </w:tc>
        <w:tc>
          <w:tcPr>
            <w:tcW w:w="2386" w:type="dxa"/>
            <w:vAlign w:val="center"/>
          </w:tcPr>
          <w:p w:rsidR="0060438A" w:rsidRPr="0060438A" w:rsidRDefault="0060438A" w:rsidP="0060438A">
            <w:pPr>
              <w:jc w:val="center"/>
              <w:rPr>
                <w:sz w:val="20"/>
                <w:szCs w:val="20"/>
              </w:rPr>
            </w:pPr>
          </w:p>
        </w:tc>
        <w:tc>
          <w:tcPr>
            <w:tcW w:w="1276" w:type="dxa"/>
            <w:vAlign w:val="center"/>
          </w:tcPr>
          <w:p w:rsidR="0060438A" w:rsidRPr="0060438A" w:rsidRDefault="0060438A" w:rsidP="0060438A">
            <w:pPr>
              <w:jc w:val="center"/>
              <w:rPr>
                <w:sz w:val="20"/>
                <w:szCs w:val="20"/>
              </w:rPr>
            </w:pPr>
          </w:p>
        </w:tc>
        <w:tc>
          <w:tcPr>
            <w:tcW w:w="1583" w:type="dxa"/>
            <w:vAlign w:val="center"/>
          </w:tcPr>
          <w:p w:rsidR="0060438A" w:rsidRPr="0060438A" w:rsidRDefault="0060438A" w:rsidP="0060438A">
            <w:pPr>
              <w:jc w:val="center"/>
              <w:rPr>
                <w:sz w:val="20"/>
                <w:szCs w:val="20"/>
              </w:rPr>
            </w:pPr>
          </w:p>
        </w:tc>
        <w:tc>
          <w:tcPr>
            <w:tcW w:w="1701" w:type="dxa"/>
          </w:tcPr>
          <w:p w:rsidR="0060438A" w:rsidRPr="0060438A" w:rsidRDefault="0060438A" w:rsidP="0060438A">
            <w:pPr>
              <w:jc w:val="center"/>
              <w:rPr>
                <w:sz w:val="20"/>
                <w:szCs w:val="20"/>
              </w:rPr>
            </w:pPr>
          </w:p>
        </w:tc>
        <w:tc>
          <w:tcPr>
            <w:tcW w:w="992" w:type="dxa"/>
            <w:vAlign w:val="center"/>
          </w:tcPr>
          <w:p w:rsidR="0060438A" w:rsidRPr="0060438A" w:rsidRDefault="0060438A" w:rsidP="0060438A">
            <w:pPr>
              <w:jc w:val="center"/>
              <w:rPr>
                <w:sz w:val="20"/>
                <w:szCs w:val="20"/>
              </w:rPr>
            </w:pPr>
          </w:p>
        </w:tc>
      </w:tr>
      <w:tr w:rsidR="0060438A" w:rsidRPr="0060438A" w:rsidTr="004C1BC6">
        <w:trPr>
          <w:trHeight w:val="389"/>
        </w:trPr>
        <w:tc>
          <w:tcPr>
            <w:tcW w:w="841" w:type="dxa"/>
            <w:vAlign w:val="center"/>
          </w:tcPr>
          <w:p w:rsidR="0060438A" w:rsidRPr="0060438A" w:rsidRDefault="0060438A" w:rsidP="0060438A">
            <w:pPr>
              <w:jc w:val="center"/>
              <w:rPr>
                <w:sz w:val="20"/>
                <w:szCs w:val="20"/>
              </w:rPr>
            </w:pPr>
          </w:p>
        </w:tc>
        <w:tc>
          <w:tcPr>
            <w:tcW w:w="1134" w:type="dxa"/>
            <w:vAlign w:val="center"/>
          </w:tcPr>
          <w:p w:rsidR="0060438A" w:rsidRPr="0060438A" w:rsidRDefault="0060438A" w:rsidP="0060438A">
            <w:pPr>
              <w:jc w:val="center"/>
              <w:rPr>
                <w:sz w:val="20"/>
                <w:szCs w:val="20"/>
              </w:rPr>
            </w:pPr>
          </w:p>
        </w:tc>
        <w:tc>
          <w:tcPr>
            <w:tcW w:w="1134" w:type="dxa"/>
            <w:vAlign w:val="center"/>
          </w:tcPr>
          <w:p w:rsidR="0060438A" w:rsidRPr="0060438A" w:rsidRDefault="0060438A" w:rsidP="0060438A">
            <w:pPr>
              <w:jc w:val="center"/>
              <w:rPr>
                <w:sz w:val="20"/>
                <w:szCs w:val="20"/>
              </w:rPr>
            </w:pPr>
          </w:p>
        </w:tc>
        <w:tc>
          <w:tcPr>
            <w:tcW w:w="1134" w:type="dxa"/>
            <w:vAlign w:val="center"/>
          </w:tcPr>
          <w:p w:rsidR="0060438A" w:rsidRPr="0060438A" w:rsidRDefault="0060438A" w:rsidP="0060438A">
            <w:pPr>
              <w:jc w:val="center"/>
              <w:rPr>
                <w:sz w:val="20"/>
                <w:szCs w:val="20"/>
              </w:rPr>
            </w:pPr>
          </w:p>
        </w:tc>
        <w:tc>
          <w:tcPr>
            <w:tcW w:w="2268" w:type="dxa"/>
            <w:vAlign w:val="center"/>
          </w:tcPr>
          <w:p w:rsidR="0060438A" w:rsidRPr="0060438A" w:rsidRDefault="0060438A" w:rsidP="0060438A">
            <w:pPr>
              <w:jc w:val="center"/>
              <w:rPr>
                <w:sz w:val="20"/>
                <w:szCs w:val="20"/>
              </w:rPr>
            </w:pPr>
          </w:p>
        </w:tc>
        <w:tc>
          <w:tcPr>
            <w:tcW w:w="2386" w:type="dxa"/>
            <w:vAlign w:val="center"/>
          </w:tcPr>
          <w:p w:rsidR="0060438A" w:rsidRPr="0060438A" w:rsidRDefault="0060438A" w:rsidP="0060438A">
            <w:pPr>
              <w:jc w:val="center"/>
              <w:rPr>
                <w:sz w:val="20"/>
                <w:szCs w:val="20"/>
              </w:rPr>
            </w:pPr>
          </w:p>
        </w:tc>
        <w:tc>
          <w:tcPr>
            <w:tcW w:w="1276" w:type="dxa"/>
            <w:vAlign w:val="center"/>
          </w:tcPr>
          <w:p w:rsidR="0060438A" w:rsidRPr="0060438A" w:rsidRDefault="0060438A" w:rsidP="0060438A">
            <w:pPr>
              <w:jc w:val="center"/>
              <w:rPr>
                <w:sz w:val="20"/>
                <w:szCs w:val="20"/>
              </w:rPr>
            </w:pPr>
          </w:p>
        </w:tc>
        <w:tc>
          <w:tcPr>
            <w:tcW w:w="1583" w:type="dxa"/>
            <w:vAlign w:val="center"/>
          </w:tcPr>
          <w:p w:rsidR="0060438A" w:rsidRPr="0060438A" w:rsidRDefault="0060438A" w:rsidP="0060438A">
            <w:pPr>
              <w:jc w:val="center"/>
              <w:rPr>
                <w:sz w:val="20"/>
                <w:szCs w:val="20"/>
              </w:rPr>
            </w:pPr>
          </w:p>
        </w:tc>
        <w:tc>
          <w:tcPr>
            <w:tcW w:w="1701" w:type="dxa"/>
          </w:tcPr>
          <w:p w:rsidR="0060438A" w:rsidRPr="0060438A" w:rsidRDefault="0060438A" w:rsidP="0060438A">
            <w:pPr>
              <w:jc w:val="center"/>
              <w:rPr>
                <w:sz w:val="20"/>
                <w:szCs w:val="20"/>
              </w:rPr>
            </w:pPr>
          </w:p>
        </w:tc>
        <w:tc>
          <w:tcPr>
            <w:tcW w:w="992" w:type="dxa"/>
            <w:vAlign w:val="center"/>
          </w:tcPr>
          <w:p w:rsidR="0060438A" w:rsidRPr="0060438A" w:rsidRDefault="0060438A" w:rsidP="0060438A">
            <w:pPr>
              <w:jc w:val="center"/>
              <w:rPr>
                <w:sz w:val="20"/>
                <w:szCs w:val="20"/>
              </w:rPr>
            </w:pPr>
          </w:p>
        </w:tc>
      </w:tr>
      <w:tr w:rsidR="0060438A" w:rsidRPr="0060438A" w:rsidTr="004C1BC6">
        <w:trPr>
          <w:trHeight w:val="389"/>
        </w:trPr>
        <w:tc>
          <w:tcPr>
            <w:tcW w:w="841" w:type="dxa"/>
            <w:vAlign w:val="center"/>
          </w:tcPr>
          <w:p w:rsidR="0060438A" w:rsidRPr="0060438A" w:rsidRDefault="0060438A" w:rsidP="0060438A">
            <w:pPr>
              <w:jc w:val="center"/>
              <w:rPr>
                <w:sz w:val="20"/>
                <w:szCs w:val="20"/>
              </w:rPr>
            </w:pPr>
          </w:p>
        </w:tc>
        <w:tc>
          <w:tcPr>
            <w:tcW w:w="1134" w:type="dxa"/>
            <w:vAlign w:val="center"/>
          </w:tcPr>
          <w:p w:rsidR="0060438A" w:rsidRPr="0060438A" w:rsidRDefault="0060438A" w:rsidP="0060438A">
            <w:pPr>
              <w:jc w:val="center"/>
              <w:rPr>
                <w:sz w:val="20"/>
                <w:szCs w:val="20"/>
              </w:rPr>
            </w:pPr>
          </w:p>
        </w:tc>
        <w:tc>
          <w:tcPr>
            <w:tcW w:w="1134" w:type="dxa"/>
            <w:vAlign w:val="center"/>
          </w:tcPr>
          <w:p w:rsidR="0060438A" w:rsidRPr="0060438A" w:rsidRDefault="0060438A" w:rsidP="0060438A">
            <w:pPr>
              <w:jc w:val="center"/>
              <w:rPr>
                <w:sz w:val="20"/>
                <w:szCs w:val="20"/>
              </w:rPr>
            </w:pPr>
          </w:p>
        </w:tc>
        <w:tc>
          <w:tcPr>
            <w:tcW w:w="1134" w:type="dxa"/>
            <w:vAlign w:val="center"/>
          </w:tcPr>
          <w:p w:rsidR="0060438A" w:rsidRPr="0060438A" w:rsidRDefault="0060438A" w:rsidP="0060438A">
            <w:pPr>
              <w:jc w:val="center"/>
              <w:rPr>
                <w:sz w:val="20"/>
                <w:szCs w:val="20"/>
              </w:rPr>
            </w:pPr>
          </w:p>
        </w:tc>
        <w:tc>
          <w:tcPr>
            <w:tcW w:w="2268" w:type="dxa"/>
            <w:vAlign w:val="center"/>
          </w:tcPr>
          <w:p w:rsidR="0060438A" w:rsidRPr="0060438A" w:rsidRDefault="0060438A" w:rsidP="0060438A">
            <w:pPr>
              <w:jc w:val="center"/>
              <w:rPr>
                <w:sz w:val="20"/>
                <w:szCs w:val="20"/>
              </w:rPr>
            </w:pPr>
          </w:p>
        </w:tc>
        <w:tc>
          <w:tcPr>
            <w:tcW w:w="2386" w:type="dxa"/>
            <w:vAlign w:val="center"/>
          </w:tcPr>
          <w:p w:rsidR="0060438A" w:rsidRPr="0060438A" w:rsidRDefault="0060438A" w:rsidP="0060438A">
            <w:pPr>
              <w:jc w:val="center"/>
              <w:rPr>
                <w:sz w:val="20"/>
                <w:szCs w:val="20"/>
              </w:rPr>
            </w:pPr>
          </w:p>
        </w:tc>
        <w:tc>
          <w:tcPr>
            <w:tcW w:w="1276" w:type="dxa"/>
            <w:vAlign w:val="center"/>
          </w:tcPr>
          <w:p w:rsidR="0060438A" w:rsidRPr="0060438A" w:rsidRDefault="0060438A" w:rsidP="0060438A">
            <w:pPr>
              <w:jc w:val="center"/>
              <w:rPr>
                <w:sz w:val="20"/>
                <w:szCs w:val="20"/>
              </w:rPr>
            </w:pPr>
          </w:p>
        </w:tc>
        <w:tc>
          <w:tcPr>
            <w:tcW w:w="1583" w:type="dxa"/>
            <w:vAlign w:val="center"/>
          </w:tcPr>
          <w:p w:rsidR="0060438A" w:rsidRPr="0060438A" w:rsidRDefault="0060438A" w:rsidP="0060438A">
            <w:pPr>
              <w:jc w:val="center"/>
              <w:rPr>
                <w:sz w:val="20"/>
                <w:szCs w:val="20"/>
              </w:rPr>
            </w:pPr>
          </w:p>
        </w:tc>
        <w:tc>
          <w:tcPr>
            <w:tcW w:w="1701" w:type="dxa"/>
          </w:tcPr>
          <w:p w:rsidR="0060438A" w:rsidRPr="0060438A" w:rsidRDefault="0060438A" w:rsidP="0060438A">
            <w:pPr>
              <w:jc w:val="center"/>
              <w:rPr>
                <w:sz w:val="20"/>
                <w:szCs w:val="20"/>
              </w:rPr>
            </w:pPr>
          </w:p>
        </w:tc>
        <w:tc>
          <w:tcPr>
            <w:tcW w:w="992" w:type="dxa"/>
            <w:vAlign w:val="center"/>
          </w:tcPr>
          <w:p w:rsidR="0060438A" w:rsidRPr="0060438A" w:rsidRDefault="0060438A" w:rsidP="0060438A">
            <w:pPr>
              <w:jc w:val="center"/>
              <w:rPr>
                <w:sz w:val="20"/>
                <w:szCs w:val="20"/>
              </w:rPr>
            </w:pPr>
          </w:p>
        </w:tc>
      </w:tr>
    </w:tbl>
    <w:p w:rsidR="0060438A" w:rsidRPr="0060438A" w:rsidRDefault="0060438A" w:rsidP="0060438A">
      <w:pPr>
        <w:autoSpaceDE w:val="0"/>
        <w:autoSpaceDN w:val="0"/>
        <w:adjustRightInd w:val="0"/>
        <w:rPr>
          <w:rFonts w:cs="Arial"/>
          <w:color w:val="000000"/>
        </w:rPr>
      </w:pPr>
    </w:p>
    <w:p w:rsidR="00B45C48" w:rsidRDefault="00B45C48" w:rsidP="0060438A">
      <w:pPr>
        <w:pStyle w:val="10"/>
        <w:keepNext w:val="0"/>
        <w:tabs>
          <w:tab w:val="left" w:pos="3975"/>
        </w:tabs>
        <w:spacing w:before="240" w:after="240"/>
        <w:jc w:val="both"/>
        <w:rPr>
          <w:rFonts w:ascii="Arial" w:hAnsi="Arial" w:cs="Arial"/>
          <w:b w:val="0"/>
          <w:caps/>
        </w:rPr>
      </w:pPr>
    </w:p>
    <w:sectPr w:rsidR="00B45C48" w:rsidSect="004C1BC6">
      <w:headerReference w:type="even" r:id="rId57"/>
      <w:headerReference w:type="default" r:id="rId58"/>
      <w:footerReference w:type="default" r:id="rId59"/>
      <w:headerReference w:type="first" r:id="rId60"/>
      <w:pgSz w:w="16838" w:h="11906" w:orient="landscape"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972E4" w:rsidRDefault="00E972E4" w:rsidP="00E70701">
      <w:r>
        <w:separator/>
      </w:r>
    </w:p>
  </w:endnote>
  <w:endnote w:type="continuationSeparator" w:id="0">
    <w:p w:rsidR="00E972E4" w:rsidRDefault="00E972E4"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Georgia">
    <w:panose1 w:val="02040502050405020303"/>
    <w:charset w:val="CC"/>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54E1" w:rsidRDefault="003954E1">
    <w:pPr>
      <w:pStyle w:val="a9"/>
      <w:rPr>
        <w:rFonts w:ascii="Arial" w:hAnsi="Arial" w:cs="Arial"/>
        <w:color w:val="999999"/>
        <w:sz w:val="10"/>
      </w:rPr>
    </w:pPr>
  </w:p>
  <w:p w:rsidR="003954E1" w:rsidRPr="003C4993" w:rsidRDefault="003954E1">
    <w:pPr>
      <w:pStyle w:val="a9"/>
      <w:rPr>
        <w:rFonts w:ascii="Arial" w:hAnsi="Arial" w:cs="Arial"/>
        <w:color w:val="999999"/>
        <w:sz w:val="1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54E1" w:rsidRDefault="003954E1"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88"/>
      <w:gridCol w:w="1666"/>
    </w:tblGrid>
    <w:tr w:rsidR="003954E1" w:rsidTr="004C1BC6">
      <w:tc>
        <w:tcPr>
          <w:tcW w:w="9854" w:type="dxa"/>
          <w:gridSpan w:val="2"/>
        </w:tcPr>
        <w:p w:rsidR="003954E1" w:rsidRDefault="003954E1" w:rsidP="004C1BC6">
          <w:pPr>
            <w:pStyle w:val="afa"/>
            <w:spacing w:before="0" w:beforeAutospacing="0" w:after="0" w:afterAutospacing="0"/>
            <w:jc w:val="both"/>
            <w:rPr>
              <w:rFonts w:ascii="Arial" w:hAnsi="Arial" w:cs="Arial"/>
              <w:color w:val="000000"/>
              <w:sz w:val="16"/>
              <w:szCs w:val="16"/>
            </w:rPr>
          </w:pPr>
          <w:r>
            <w:rPr>
              <w:rFonts w:ascii="Arial" w:hAnsi="Arial" w:cs="Arial"/>
              <w:color w:val="000000"/>
              <w:sz w:val="16"/>
              <w:szCs w:val="16"/>
            </w:rPr>
            <w:t>Права на настоящий ЛНД принадлежат ООО «</w:t>
          </w:r>
          <w:proofErr w:type="spellStart"/>
          <w:r>
            <w:rPr>
              <w:rFonts w:ascii="Arial" w:hAnsi="Arial" w:cs="Arial"/>
              <w:color w:val="000000"/>
              <w:sz w:val="16"/>
              <w:szCs w:val="16"/>
            </w:rPr>
            <w:t>Славнефть</w:t>
          </w:r>
          <w:r w:rsidRPr="002A152D">
            <w:rPr>
              <w:rFonts w:ascii="Arial" w:hAnsi="Arial" w:cs="Arial"/>
              <w:color w:val="000000"/>
              <w:sz w:val="16"/>
              <w:szCs w:val="16"/>
            </w:rPr>
            <w:t>-</w:t>
          </w:r>
          <w:r>
            <w:rPr>
              <w:rFonts w:ascii="Arial" w:hAnsi="Arial" w:cs="Arial"/>
              <w:color w:val="000000"/>
              <w:sz w:val="16"/>
              <w:szCs w:val="16"/>
            </w:rPr>
            <w:t>Красноярскнефтегаз</w:t>
          </w:r>
          <w:proofErr w:type="spellEnd"/>
          <w:r>
            <w:rPr>
              <w:rFonts w:ascii="Arial" w:hAnsi="Arial" w:cs="Arial"/>
              <w:color w:val="000000"/>
              <w:sz w:val="16"/>
              <w:szCs w:val="16"/>
            </w:rPr>
            <w:t>». ЛНД не может быть полностью или частично воспроизведён, тиражирован и распространён без разрешения ООО «</w:t>
          </w:r>
          <w:proofErr w:type="spellStart"/>
          <w:r>
            <w:rPr>
              <w:rFonts w:ascii="Arial" w:hAnsi="Arial" w:cs="Arial"/>
              <w:color w:val="000000"/>
              <w:sz w:val="16"/>
              <w:szCs w:val="16"/>
            </w:rPr>
            <w:t>Славнефть</w:t>
          </w:r>
          <w:r w:rsidRPr="002A152D">
            <w:rPr>
              <w:rFonts w:ascii="Arial" w:hAnsi="Arial" w:cs="Arial"/>
              <w:color w:val="000000"/>
              <w:sz w:val="16"/>
              <w:szCs w:val="16"/>
            </w:rPr>
            <w:t>-</w:t>
          </w:r>
          <w:r>
            <w:rPr>
              <w:rFonts w:ascii="Arial" w:hAnsi="Arial" w:cs="Arial"/>
              <w:color w:val="000000"/>
              <w:sz w:val="16"/>
              <w:szCs w:val="16"/>
            </w:rPr>
            <w:t>Красноярскнефтегаз</w:t>
          </w:r>
          <w:proofErr w:type="spellEnd"/>
          <w:r>
            <w:rPr>
              <w:rFonts w:ascii="Arial" w:hAnsi="Arial" w:cs="Arial"/>
              <w:color w:val="000000"/>
              <w:sz w:val="16"/>
              <w:szCs w:val="16"/>
            </w:rPr>
            <w:t>».</w:t>
          </w:r>
        </w:p>
        <w:p w:rsidR="003954E1" w:rsidRPr="00B37A44" w:rsidRDefault="003954E1" w:rsidP="004C1BC6">
          <w:pPr>
            <w:pStyle w:val="afa"/>
            <w:spacing w:before="0" w:beforeAutospacing="0" w:after="0" w:afterAutospacing="0"/>
            <w:jc w:val="both"/>
            <w:rPr>
              <w:rFonts w:ascii="Arial" w:hAnsi="Arial" w:cs="Arial"/>
              <w:sz w:val="16"/>
              <w:szCs w:val="16"/>
            </w:rPr>
          </w:pPr>
        </w:p>
      </w:tc>
    </w:tr>
    <w:tr w:rsidR="003954E1" w:rsidTr="004C1BC6">
      <w:tc>
        <w:tcPr>
          <w:tcW w:w="9854" w:type="dxa"/>
          <w:gridSpan w:val="2"/>
        </w:tcPr>
        <w:p w:rsidR="003954E1" w:rsidRDefault="003954E1" w:rsidP="004C1BC6">
          <w:pPr>
            <w:pStyle w:val="afa"/>
            <w:spacing w:before="0" w:beforeAutospacing="0" w:after="0" w:afterAutospacing="0"/>
            <w:jc w:val="right"/>
            <w:rPr>
              <w:rFonts w:ascii="Arial" w:hAnsi="Arial" w:cs="Arial"/>
              <w:sz w:val="16"/>
              <w:szCs w:val="16"/>
            </w:rPr>
          </w:pP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ООО «</w:t>
          </w:r>
          <w:proofErr w:type="spellStart"/>
          <w:r>
            <w:rPr>
              <w:rFonts w:ascii="Arial" w:hAnsi="Arial" w:cs="Arial"/>
              <w:color w:val="000000"/>
              <w:sz w:val="16"/>
              <w:szCs w:val="16"/>
            </w:rPr>
            <w:t>Славнефть</w:t>
          </w:r>
          <w:proofErr w:type="spellEnd"/>
          <w:r>
            <w:rPr>
              <w:rFonts w:ascii="Arial" w:hAnsi="Arial" w:cs="Arial"/>
              <w:color w:val="000000"/>
              <w:sz w:val="16"/>
              <w:szCs w:val="16"/>
              <w:lang w:val="en-US"/>
            </w:rPr>
            <w:t>-</w:t>
          </w:r>
          <w:proofErr w:type="spellStart"/>
          <w:r>
            <w:rPr>
              <w:rFonts w:ascii="Arial" w:hAnsi="Arial" w:cs="Arial"/>
              <w:color w:val="000000"/>
              <w:sz w:val="16"/>
              <w:szCs w:val="16"/>
            </w:rPr>
            <w:t>Красноярскнефтегаз</w:t>
          </w:r>
          <w:proofErr w:type="spellEnd"/>
          <w:r>
            <w:rPr>
              <w:rFonts w:ascii="Arial" w:hAnsi="Arial" w:cs="Arial"/>
              <w:color w:val="000000"/>
              <w:sz w:val="16"/>
              <w:szCs w:val="16"/>
            </w:rPr>
            <w:t>», 2023</w:t>
          </w:r>
        </w:p>
      </w:tc>
    </w:tr>
    <w:tr w:rsidR="003954E1" w:rsidTr="004C1BC6">
      <w:tc>
        <w:tcPr>
          <w:tcW w:w="8188" w:type="dxa"/>
          <w:tcBorders>
            <w:top w:val="single" w:sz="12" w:space="0" w:color="0070C0"/>
          </w:tcBorders>
        </w:tcPr>
        <w:p w:rsidR="003954E1" w:rsidRPr="00BD28EB" w:rsidRDefault="003954E1"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rsidR="003954E1" w:rsidRPr="00BD28EB" w:rsidRDefault="003954E1" w:rsidP="004C1BC6">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88</w:t>
          </w:r>
          <w:r>
            <w:rPr>
              <w:rFonts w:ascii="Arial" w:hAnsi="Arial" w:cs="Arial"/>
              <w:b/>
              <w:sz w:val="12"/>
              <w:szCs w:val="12"/>
            </w:rPr>
            <w:fldChar w:fldCharType="end"/>
          </w:r>
        </w:p>
      </w:tc>
    </w:tr>
  </w:tbl>
  <w:p w:rsidR="003954E1" w:rsidRDefault="003954E1" w:rsidP="004C1BC6">
    <w:pPr>
      <w:pStyle w:val="a9"/>
      <w:tabs>
        <w:tab w:val="clear" w:pos="9355"/>
        <w:tab w:val="right" w:pos="9180"/>
        <w:tab w:val="left" w:pos="9899"/>
      </w:tabs>
      <w:ind w:right="-1"/>
      <w:jc w:val="center"/>
      <w:rPr>
        <w:rFonts w:ascii="Arial" w:hAnsi="Arial" w:cs="Arial"/>
        <w:b/>
        <w:color w:val="999999"/>
        <w:sz w:val="12"/>
        <w:szCs w:val="2"/>
      </w:rPr>
    </w:pPr>
  </w:p>
  <w:p w:rsidR="003954E1" w:rsidRDefault="003954E1" w:rsidP="004C1BC6">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13.05.2023 11:09:44</w:t>
    </w:r>
  </w:p>
  <w:p w:rsidR="003954E1" w:rsidRPr="009257A4" w:rsidRDefault="003954E1" w:rsidP="004C1BC6">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54E1" w:rsidRDefault="003954E1"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88"/>
      <w:gridCol w:w="1666"/>
    </w:tblGrid>
    <w:tr w:rsidR="003954E1" w:rsidTr="004C1BC6">
      <w:tc>
        <w:tcPr>
          <w:tcW w:w="9854" w:type="dxa"/>
          <w:gridSpan w:val="2"/>
        </w:tcPr>
        <w:p w:rsidR="003954E1" w:rsidRPr="00B37A44" w:rsidRDefault="003954E1" w:rsidP="004C1BC6">
          <w:pPr>
            <w:jc w:val="right"/>
            <w:rPr>
              <w:rFonts w:ascii="Arial" w:hAnsi="Arial" w:cs="Arial"/>
              <w:sz w:val="16"/>
              <w:szCs w:val="16"/>
            </w:rPr>
          </w:pPr>
        </w:p>
      </w:tc>
    </w:tr>
    <w:tr w:rsidR="003954E1" w:rsidTr="004C1BC6">
      <w:tc>
        <w:tcPr>
          <w:tcW w:w="9854" w:type="dxa"/>
          <w:gridSpan w:val="2"/>
        </w:tcPr>
        <w:p w:rsidR="003954E1" w:rsidRDefault="003954E1" w:rsidP="004C1BC6">
          <w:pPr>
            <w:spacing w:before="60"/>
            <w:jc w:val="right"/>
            <w:rPr>
              <w:rFonts w:ascii="Arial" w:hAnsi="Arial" w:cs="Arial"/>
              <w:sz w:val="16"/>
              <w:szCs w:val="16"/>
            </w:rPr>
          </w:pPr>
        </w:p>
      </w:tc>
    </w:tr>
    <w:tr w:rsidR="003954E1" w:rsidTr="004C1BC6">
      <w:tc>
        <w:tcPr>
          <w:tcW w:w="8188" w:type="dxa"/>
          <w:tcBorders>
            <w:top w:val="single" w:sz="12" w:space="0" w:color="0070C0"/>
          </w:tcBorders>
        </w:tcPr>
        <w:p w:rsidR="003954E1" w:rsidRPr="00BD28EB" w:rsidRDefault="003954E1"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rsidR="003954E1" w:rsidRPr="00BD28EB" w:rsidRDefault="003954E1" w:rsidP="004C1BC6">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88</w:t>
          </w:r>
          <w:r>
            <w:rPr>
              <w:rFonts w:ascii="Arial" w:hAnsi="Arial" w:cs="Arial"/>
              <w:b/>
              <w:sz w:val="12"/>
              <w:szCs w:val="12"/>
            </w:rPr>
            <w:fldChar w:fldCharType="end"/>
          </w:r>
        </w:p>
      </w:tc>
    </w:tr>
  </w:tbl>
  <w:p w:rsidR="003954E1" w:rsidRDefault="003954E1" w:rsidP="004C1BC6">
    <w:pPr>
      <w:pStyle w:val="a9"/>
      <w:tabs>
        <w:tab w:val="clear" w:pos="9355"/>
        <w:tab w:val="right" w:pos="9180"/>
        <w:tab w:val="left" w:pos="9899"/>
      </w:tabs>
      <w:ind w:right="-1"/>
      <w:jc w:val="center"/>
      <w:rPr>
        <w:rFonts w:ascii="Arial" w:hAnsi="Arial" w:cs="Arial"/>
        <w:b/>
        <w:color w:val="999999"/>
        <w:sz w:val="12"/>
        <w:szCs w:val="2"/>
      </w:rPr>
    </w:pPr>
  </w:p>
  <w:p w:rsidR="003954E1" w:rsidRDefault="003954E1" w:rsidP="004C1BC6">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13.05.2023 11:09:44</w:t>
    </w:r>
  </w:p>
  <w:p w:rsidR="003954E1" w:rsidRPr="009257A4" w:rsidRDefault="003954E1" w:rsidP="004C1BC6">
    <w:pPr>
      <w:pStyle w:val="a9"/>
      <w:tabs>
        <w:tab w:val="clear" w:pos="9355"/>
        <w:tab w:val="right" w:pos="9180"/>
        <w:tab w:val="left" w:pos="9899"/>
      </w:tabs>
      <w:ind w:right="-1"/>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54E1" w:rsidRDefault="003954E1"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253"/>
      <w:gridCol w:w="2533"/>
    </w:tblGrid>
    <w:tr w:rsidR="003954E1" w:rsidTr="004C1BC6">
      <w:trPr>
        <w:trHeight w:val="296"/>
      </w:trPr>
      <w:tc>
        <w:tcPr>
          <w:tcW w:w="15694" w:type="dxa"/>
          <w:gridSpan w:val="2"/>
        </w:tcPr>
        <w:p w:rsidR="003954E1" w:rsidRDefault="003954E1" w:rsidP="004C1BC6">
          <w:pPr>
            <w:spacing w:before="60"/>
            <w:jc w:val="right"/>
            <w:rPr>
              <w:rFonts w:ascii="Arial" w:hAnsi="Arial" w:cs="Arial"/>
              <w:sz w:val="16"/>
              <w:szCs w:val="16"/>
            </w:rPr>
          </w:pPr>
        </w:p>
      </w:tc>
    </w:tr>
    <w:tr w:rsidR="003954E1" w:rsidTr="004C1BC6">
      <w:trPr>
        <w:trHeight w:val="248"/>
      </w:trPr>
      <w:tc>
        <w:tcPr>
          <w:tcW w:w="13041" w:type="dxa"/>
          <w:tcBorders>
            <w:top w:val="single" w:sz="12" w:space="0" w:color="0070C0"/>
          </w:tcBorders>
        </w:tcPr>
        <w:p w:rsidR="003954E1" w:rsidRPr="00BD28EB" w:rsidRDefault="003954E1"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rsidR="003954E1" w:rsidRPr="00BD28EB" w:rsidRDefault="003954E1" w:rsidP="004C1BC6">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69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87</w:t>
          </w:r>
          <w:r>
            <w:rPr>
              <w:rFonts w:ascii="Arial" w:hAnsi="Arial" w:cs="Arial"/>
              <w:b/>
              <w:sz w:val="12"/>
              <w:szCs w:val="12"/>
            </w:rPr>
            <w:fldChar w:fldCharType="end"/>
          </w:r>
        </w:p>
      </w:tc>
    </w:tr>
  </w:tbl>
  <w:p w:rsidR="003954E1" w:rsidRDefault="003954E1" w:rsidP="004C1BC6">
    <w:pPr>
      <w:pStyle w:val="a9"/>
      <w:tabs>
        <w:tab w:val="clear" w:pos="9355"/>
        <w:tab w:val="right" w:pos="9180"/>
        <w:tab w:val="left" w:pos="9899"/>
      </w:tabs>
      <w:ind w:right="-1"/>
      <w:jc w:val="center"/>
      <w:rPr>
        <w:rFonts w:ascii="Arial" w:hAnsi="Arial" w:cs="Arial"/>
        <w:b/>
        <w:color w:val="999999"/>
        <w:sz w:val="12"/>
        <w:szCs w:val="2"/>
      </w:rPr>
    </w:pPr>
  </w:p>
  <w:p w:rsidR="003954E1" w:rsidRDefault="003954E1" w:rsidP="004C1BC6">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13.05.2023 11:09:44</w:t>
    </w:r>
  </w:p>
  <w:p w:rsidR="003954E1" w:rsidRPr="009257A4" w:rsidRDefault="003954E1" w:rsidP="004C1BC6">
    <w:pPr>
      <w:pStyle w:val="a9"/>
      <w:tabs>
        <w:tab w:val="clear" w:pos="9355"/>
        <w:tab w:val="right" w:pos="9180"/>
        <w:tab w:val="left" w:pos="9899"/>
      </w:tabs>
      <w:ind w:right="-1"/>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54E1" w:rsidRDefault="003954E1"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70"/>
      <w:gridCol w:w="1884"/>
    </w:tblGrid>
    <w:tr w:rsidR="003954E1" w:rsidTr="004C1BC6">
      <w:trPr>
        <w:trHeight w:val="296"/>
      </w:trPr>
      <w:tc>
        <w:tcPr>
          <w:tcW w:w="15694" w:type="dxa"/>
          <w:gridSpan w:val="2"/>
        </w:tcPr>
        <w:p w:rsidR="003954E1" w:rsidRDefault="003954E1" w:rsidP="004C1BC6">
          <w:pPr>
            <w:spacing w:before="60"/>
            <w:jc w:val="right"/>
            <w:rPr>
              <w:rFonts w:ascii="Arial" w:hAnsi="Arial" w:cs="Arial"/>
              <w:sz w:val="16"/>
              <w:szCs w:val="16"/>
            </w:rPr>
          </w:pPr>
        </w:p>
      </w:tc>
    </w:tr>
    <w:tr w:rsidR="003954E1" w:rsidTr="004C1BC6">
      <w:trPr>
        <w:trHeight w:val="248"/>
      </w:trPr>
      <w:tc>
        <w:tcPr>
          <w:tcW w:w="13041" w:type="dxa"/>
          <w:tcBorders>
            <w:top w:val="single" w:sz="12" w:space="0" w:color="0070C0"/>
          </w:tcBorders>
        </w:tcPr>
        <w:p w:rsidR="003954E1" w:rsidRPr="00BD28EB" w:rsidRDefault="003954E1"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rsidR="003954E1" w:rsidRPr="00BD28EB" w:rsidRDefault="003954E1" w:rsidP="004C1BC6">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74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87</w:t>
          </w:r>
          <w:r>
            <w:rPr>
              <w:rFonts w:ascii="Arial" w:hAnsi="Arial" w:cs="Arial"/>
              <w:b/>
              <w:sz w:val="12"/>
              <w:szCs w:val="12"/>
            </w:rPr>
            <w:fldChar w:fldCharType="end"/>
          </w:r>
        </w:p>
      </w:tc>
    </w:tr>
  </w:tbl>
  <w:p w:rsidR="003954E1" w:rsidRDefault="003954E1" w:rsidP="004C1BC6">
    <w:pPr>
      <w:pStyle w:val="a9"/>
      <w:tabs>
        <w:tab w:val="clear" w:pos="9355"/>
        <w:tab w:val="right" w:pos="9180"/>
        <w:tab w:val="left" w:pos="9899"/>
      </w:tabs>
      <w:ind w:right="-1"/>
      <w:jc w:val="center"/>
      <w:rPr>
        <w:rFonts w:ascii="Arial" w:hAnsi="Arial" w:cs="Arial"/>
        <w:b/>
        <w:color w:val="999999"/>
        <w:sz w:val="12"/>
        <w:szCs w:val="2"/>
      </w:rPr>
    </w:pPr>
  </w:p>
  <w:p w:rsidR="003954E1" w:rsidRDefault="003954E1" w:rsidP="004C1BC6">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13.05.2023 11:09:44</w:t>
    </w:r>
  </w:p>
  <w:p w:rsidR="003954E1" w:rsidRPr="009257A4" w:rsidRDefault="003954E1" w:rsidP="004C1BC6">
    <w:pPr>
      <w:pStyle w:val="a9"/>
      <w:tabs>
        <w:tab w:val="clear" w:pos="9355"/>
        <w:tab w:val="right" w:pos="9180"/>
        <w:tab w:val="left" w:pos="9899"/>
      </w:tabs>
      <w:ind w:right="-1"/>
      <w:jc w:val="cente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54E1" w:rsidRDefault="003954E1"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253"/>
      <w:gridCol w:w="2533"/>
    </w:tblGrid>
    <w:tr w:rsidR="003954E1" w:rsidTr="004C1BC6">
      <w:trPr>
        <w:trHeight w:val="296"/>
      </w:trPr>
      <w:tc>
        <w:tcPr>
          <w:tcW w:w="15694" w:type="dxa"/>
          <w:gridSpan w:val="2"/>
        </w:tcPr>
        <w:p w:rsidR="003954E1" w:rsidRDefault="003954E1" w:rsidP="004C1BC6">
          <w:pPr>
            <w:spacing w:before="60"/>
            <w:jc w:val="right"/>
            <w:rPr>
              <w:rFonts w:ascii="Arial" w:hAnsi="Arial" w:cs="Arial"/>
              <w:sz w:val="16"/>
              <w:szCs w:val="16"/>
            </w:rPr>
          </w:pPr>
        </w:p>
      </w:tc>
    </w:tr>
    <w:tr w:rsidR="003954E1" w:rsidTr="004C1BC6">
      <w:trPr>
        <w:trHeight w:val="248"/>
      </w:trPr>
      <w:tc>
        <w:tcPr>
          <w:tcW w:w="13041" w:type="dxa"/>
          <w:tcBorders>
            <w:top w:val="single" w:sz="12" w:space="0" w:color="0070C0"/>
          </w:tcBorders>
        </w:tcPr>
        <w:p w:rsidR="003954E1" w:rsidRPr="00BD28EB" w:rsidRDefault="003954E1"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rsidR="003954E1" w:rsidRPr="00BD28EB" w:rsidRDefault="003954E1" w:rsidP="004C1BC6">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75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87</w:t>
          </w:r>
          <w:r>
            <w:rPr>
              <w:rFonts w:ascii="Arial" w:hAnsi="Arial" w:cs="Arial"/>
              <w:b/>
              <w:sz w:val="12"/>
              <w:szCs w:val="12"/>
            </w:rPr>
            <w:fldChar w:fldCharType="end"/>
          </w:r>
        </w:p>
      </w:tc>
    </w:tr>
  </w:tbl>
  <w:p w:rsidR="003954E1" w:rsidRDefault="003954E1" w:rsidP="004C1BC6">
    <w:pPr>
      <w:pStyle w:val="a9"/>
      <w:tabs>
        <w:tab w:val="clear" w:pos="9355"/>
        <w:tab w:val="right" w:pos="9180"/>
        <w:tab w:val="left" w:pos="9899"/>
      </w:tabs>
      <w:ind w:right="-1"/>
      <w:jc w:val="center"/>
      <w:rPr>
        <w:rFonts w:ascii="Arial" w:hAnsi="Arial" w:cs="Arial"/>
        <w:b/>
        <w:color w:val="999999"/>
        <w:sz w:val="12"/>
        <w:szCs w:val="2"/>
      </w:rPr>
    </w:pPr>
  </w:p>
  <w:p w:rsidR="003954E1" w:rsidRDefault="003954E1" w:rsidP="004C1BC6">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13.05.2023 11:09:44</w:t>
    </w:r>
  </w:p>
  <w:p w:rsidR="003954E1" w:rsidRPr="009257A4" w:rsidRDefault="003954E1" w:rsidP="004C1BC6">
    <w:pPr>
      <w:pStyle w:val="a9"/>
      <w:tabs>
        <w:tab w:val="clear" w:pos="9355"/>
        <w:tab w:val="right" w:pos="9180"/>
        <w:tab w:val="left" w:pos="9899"/>
      </w:tabs>
      <w:ind w:right="-1"/>
      <w:jc w:val="cente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54E1" w:rsidRDefault="003954E1"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70"/>
      <w:gridCol w:w="1884"/>
    </w:tblGrid>
    <w:tr w:rsidR="003954E1" w:rsidTr="004C1BC6">
      <w:trPr>
        <w:trHeight w:val="296"/>
      </w:trPr>
      <w:tc>
        <w:tcPr>
          <w:tcW w:w="15694" w:type="dxa"/>
          <w:gridSpan w:val="2"/>
        </w:tcPr>
        <w:p w:rsidR="003954E1" w:rsidRDefault="003954E1" w:rsidP="004C1BC6">
          <w:pPr>
            <w:spacing w:before="60"/>
            <w:jc w:val="right"/>
            <w:rPr>
              <w:rFonts w:ascii="Arial" w:hAnsi="Arial" w:cs="Arial"/>
              <w:sz w:val="16"/>
              <w:szCs w:val="16"/>
            </w:rPr>
          </w:pPr>
        </w:p>
      </w:tc>
    </w:tr>
    <w:tr w:rsidR="003954E1" w:rsidTr="004C1BC6">
      <w:trPr>
        <w:trHeight w:val="248"/>
      </w:trPr>
      <w:tc>
        <w:tcPr>
          <w:tcW w:w="13041" w:type="dxa"/>
          <w:tcBorders>
            <w:top w:val="single" w:sz="12" w:space="0" w:color="0070C0"/>
          </w:tcBorders>
        </w:tcPr>
        <w:p w:rsidR="003954E1" w:rsidRPr="00BD28EB" w:rsidRDefault="003954E1"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rsidR="003954E1" w:rsidRPr="00BD28EB" w:rsidRDefault="003954E1" w:rsidP="004C1BC6">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87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88</w:t>
          </w:r>
          <w:r>
            <w:rPr>
              <w:rFonts w:ascii="Arial" w:hAnsi="Arial" w:cs="Arial"/>
              <w:b/>
              <w:sz w:val="12"/>
              <w:szCs w:val="12"/>
            </w:rPr>
            <w:fldChar w:fldCharType="end"/>
          </w:r>
        </w:p>
      </w:tc>
    </w:tr>
  </w:tbl>
  <w:p w:rsidR="003954E1" w:rsidRDefault="003954E1" w:rsidP="004C1BC6">
    <w:pPr>
      <w:pStyle w:val="a9"/>
      <w:tabs>
        <w:tab w:val="clear" w:pos="9355"/>
        <w:tab w:val="right" w:pos="9180"/>
        <w:tab w:val="left" w:pos="9899"/>
      </w:tabs>
      <w:ind w:right="-1"/>
      <w:jc w:val="center"/>
      <w:rPr>
        <w:rFonts w:ascii="Arial" w:hAnsi="Arial" w:cs="Arial"/>
        <w:b/>
        <w:color w:val="999999"/>
        <w:sz w:val="12"/>
        <w:szCs w:val="2"/>
      </w:rPr>
    </w:pPr>
  </w:p>
  <w:p w:rsidR="003954E1" w:rsidRDefault="003954E1" w:rsidP="004C1BC6">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13.05.2023 11:09:44</w:t>
    </w:r>
  </w:p>
  <w:p w:rsidR="003954E1" w:rsidRPr="009257A4" w:rsidRDefault="003954E1" w:rsidP="004C1BC6">
    <w:pPr>
      <w:pStyle w:val="a9"/>
      <w:tabs>
        <w:tab w:val="clear" w:pos="9355"/>
        <w:tab w:val="right" w:pos="9180"/>
        <w:tab w:val="left" w:pos="9899"/>
      </w:tabs>
      <w:ind w:right="-1"/>
      <w:jc w:val="center"/>
      <w:rPr>
        <w:rFonts w:ascii="Arial" w:hAnsi="Arial" w:cs="Arial"/>
        <w:b/>
        <w:color w:val="999999"/>
        <w:sz w:val="12"/>
        <w:szCs w:val="2"/>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54E1" w:rsidRDefault="003954E1"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253"/>
      <w:gridCol w:w="2533"/>
    </w:tblGrid>
    <w:tr w:rsidR="003954E1" w:rsidTr="004C1BC6">
      <w:trPr>
        <w:trHeight w:val="296"/>
      </w:trPr>
      <w:tc>
        <w:tcPr>
          <w:tcW w:w="15694" w:type="dxa"/>
          <w:gridSpan w:val="2"/>
        </w:tcPr>
        <w:p w:rsidR="003954E1" w:rsidRDefault="003954E1" w:rsidP="004C1BC6">
          <w:pPr>
            <w:spacing w:before="60"/>
            <w:jc w:val="right"/>
            <w:rPr>
              <w:rFonts w:ascii="Arial" w:hAnsi="Arial" w:cs="Arial"/>
              <w:sz w:val="16"/>
              <w:szCs w:val="16"/>
            </w:rPr>
          </w:pPr>
        </w:p>
      </w:tc>
    </w:tr>
    <w:tr w:rsidR="003954E1" w:rsidTr="004C1BC6">
      <w:trPr>
        <w:trHeight w:val="248"/>
      </w:trPr>
      <w:tc>
        <w:tcPr>
          <w:tcW w:w="13041" w:type="dxa"/>
          <w:tcBorders>
            <w:top w:val="single" w:sz="12" w:space="0" w:color="0070C0"/>
          </w:tcBorders>
        </w:tcPr>
        <w:p w:rsidR="003954E1" w:rsidRPr="00BD28EB" w:rsidRDefault="003954E1"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rsidR="003954E1" w:rsidRPr="00BD28EB" w:rsidRDefault="003954E1" w:rsidP="004C1BC6">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88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88</w:t>
          </w:r>
          <w:r>
            <w:rPr>
              <w:rFonts w:ascii="Arial" w:hAnsi="Arial" w:cs="Arial"/>
              <w:b/>
              <w:sz w:val="12"/>
              <w:szCs w:val="12"/>
            </w:rPr>
            <w:fldChar w:fldCharType="end"/>
          </w:r>
        </w:p>
      </w:tc>
    </w:tr>
  </w:tbl>
  <w:p w:rsidR="003954E1" w:rsidRDefault="003954E1" w:rsidP="004C1BC6">
    <w:pPr>
      <w:pStyle w:val="a9"/>
      <w:tabs>
        <w:tab w:val="clear" w:pos="9355"/>
        <w:tab w:val="right" w:pos="9180"/>
        <w:tab w:val="left" w:pos="9899"/>
      </w:tabs>
      <w:ind w:right="-1"/>
      <w:jc w:val="center"/>
      <w:rPr>
        <w:rFonts w:ascii="Arial" w:hAnsi="Arial" w:cs="Arial"/>
        <w:b/>
        <w:color w:val="999999"/>
        <w:sz w:val="12"/>
        <w:szCs w:val="2"/>
      </w:rPr>
    </w:pPr>
  </w:p>
  <w:p w:rsidR="003954E1" w:rsidRDefault="003954E1" w:rsidP="004C1BC6">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13.05.2023 11:09:44</w:t>
    </w:r>
  </w:p>
  <w:p w:rsidR="003954E1" w:rsidRPr="009257A4" w:rsidRDefault="003954E1" w:rsidP="004C1BC6">
    <w:pPr>
      <w:pStyle w:val="a9"/>
      <w:tabs>
        <w:tab w:val="clear" w:pos="9355"/>
        <w:tab w:val="right" w:pos="9180"/>
        <w:tab w:val="left" w:pos="9899"/>
      </w:tabs>
      <w:ind w:right="-1"/>
      <w:jc w:val="center"/>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972E4" w:rsidRDefault="00E972E4" w:rsidP="00E70701">
      <w:r>
        <w:separator/>
      </w:r>
    </w:p>
  </w:footnote>
  <w:footnote w:type="continuationSeparator" w:id="0">
    <w:p w:rsidR="00E972E4" w:rsidRDefault="00E972E4" w:rsidP="00E70701">
      <w:r>
        <w:continuationSeparator/>
      </w:r>
    </w:p>
  </w:footnote>
  <w:footnote w:id="1">
    <w:p w:rsidR="003954E1" w:rsidRPr="00D4732A" w:rsidRDefault="003954E1" w:rsidP="0060438A">
      <w:pPr>
        <w:pStyle w:val="af5"/>
        <w:rPr>
          <w:rFonts w:ascii="Arial" w:hAnsi="Arial"/>
        </w:rPr>
      </w:pPr>
      <w:r w:rsidRPr="00D4732A">
        <w:rPr>
          <w:rStyle w:val="af8"/>
          <w:rFonts w:ascii="Arial" w:hAnsi="Arial"/>
        </w:rPr>
        <w:footnoteRef/>
      </w:r>
      <w:r w:rsidRPr="00D4732A">
        <w:rPr>
          <w:rFonts w:ascii="Arial" w:hAnsi="Arial"/>
        </w:rPr>
        <w:t xml:space="preserve"> В качестве свидетеля может выступать сотрудник охранного предприятия</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54E1" w:rsidRDefault="003954E1">
    <w:pPr>
      <w:pStyle w:val="a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7109"/>
      <w:gridCol w:w="2745"/>
    </w:tblGrid>
    <w:tr w:rsidR="003954E1" w:rsidRPr="00660D57" w:rsidTr="004C1BC6">
      <w:trPr>
        <w:trHeight w:val="108"/>
      </w:trPr>
      <w:tc>
        <w:tcPr>
          <w:tcW w:w="3607" w:type="pct"/>
          <w:tcBorders>
            <w:bottom w:val="nil"/>
          </w:tcBorders>
          <w:vAlign w:val="center"/>
        </w:tcPr>
        <w:p w:rsidR="003954E1" w:rsidRPr="00660D57" w:rsidRDefault="003954E1" w:rsidP="004C1BC6">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D526F2">
            <w:rPr>
              <w:rFonts w:ascii="Arial" w:hAnsi="Arial" w:cs="Arial"/>
              <w:b/>
              <w:sz w:val="10"/>
              <w:szCs w:val="10"/>
            </w:rPr>
            <w:t>П3-11.01 РГБП-0006 ЮЛ-428</w:t>
          </w:r>
        </w:p>
      </w:tc>
      <w:tc>
        <w:tcPr>
          <w:tcW w:w="1393" w:type="pct"/>
          <w:tcBorders>
            <w:bottom w:val="nil"/>
          </w:tcBorders>
          <w:vAlign w:val="center"/>
        </w:tcPr>
        <w:p w:rsidR="003954E1" w:rsidRPr="00660D57" w:rsidRDefault="003954E1" w:rsidP="004C1BC6">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3954E1" w:rsidRPr="00660D57" w:rsidTr="004C1BC6">
      <w:trPr>
        <w:trHeight w:val="175"/>
      </w:trPr>
      <w:tc>
        <w:tcPr>
          <w:tcW w:w="3607" w:type="pct"/>
          <w:tcBorders>
            <w:bottom w:val="single" w:sz="12" w:space="0" w:color="0070C0"/>
          </w:tcBorders>
          <w:vAlign w:val="center"/>
        </w:tcPr>
        <w:p w:rsidR="003954E1" w:rsidRPr="00660D57" w:rsidRDefault="003954E1" w:rsidP="004C1BC6">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rsidR="003954E1" w:rsidRPr="00660D57" w:rsidRDefault="003954E1" w:rsidP="004C1BC6">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3954E1" w:rsidRPr="00E47015" w:rsidRDefault="003954E1" w:rsidP="004C1BC6">
    <w:pPr>
      <w:pStyle w:val="a7"/>
      <w:tabs>
        <w:tab w:val="clear" w:pos="4677"/>
        <w:tab w:val="clear" w:pos="9355"/>
        <w:tab w:val="right" w:pos="9638"/>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54E1" w:rsidRDefault="003954E1">
    <w:pPr>
      <w:pStyle w:val="a7"/>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54E1" w:rsidRDefault="003954E1">
    <w:pPr>
      <w:pStyle w:val="a7"/>
    </w:pPr>
  </w:p>
  <w:p w:rsidR="003954E1" w:rsidRDefault="003954E1"/>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54E1" w:rsidRDefault="003954E1">
    <w:pPr>
      <w:pStyle w:val="a7"/>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54E1" w:rsidRDefault="003954E1">
    <w:pPr>
      <w:pStyle w:val="a7"/>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0667"/>
      <w:gridCol w:w="4119"/>
    </w:tblGrid>
    <w:tr w:rsidR="003954E1" w:rsidRPr="00660D57" w:rsidTr="004C1BC6">
      <w:trPr>
        <w:trHeight w:val="108"/>
      </w:trPr>
      <w:tc>
        <w:tcPr>
          <w:tcW w:w="3607" w:type="pct"/>
          <w:tcBorders>
            <w:bottom w:val="nil"/>
          </w:tcBorders>
          <w:vAlign w:val="center"/>
        </w:tcPr>
        <w:p w:rsidR="003954E1" w:rsidRPr="00660D57" w:rsidRDefault="003954E1" w:rsidP="004C1BC6">
          <w:pPr>
            <w:spacing w:before="60"/>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rsidR="003954E1" w:rsidRPr="00660D57" w:rsidRDefault="003954E1" w:rsidP="004C1BC6">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3954E1" w:rsidRPr="00660D57" w:rsidTr="004C1BC6">
      <w:trPr>
        <w:trHeight w:val="175"/>
      </w:trPr>
      <w:tc>
        <w:tcPr>
          <w:tcW w:w="3607" w:type="pct"/>
          <w:tcBorders>
            <w:bottom w:val="single" w:sz="12" w:space="0" w:color="0070C0"/>
          </w:tcBorders>
          <w:vAlign w:val="center"/>
        </w:tcPr>
        <w:p w:rsidR="003954E1" w:rsidRPr="00660D57" w:rsidRDefault="003954E1" w:rsidP="004C1BC6">
          <w:pPr>
            <w:spacing w:before="60"/>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rsidR="003954E1" w:rsidRPr="00660D57" w:rsidRDefault="003954E1" w:rsidP="004C1BC6">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3954E1" w:rsidRPr="00E47015" w:rsidRDefault="003954E1" w:rsidP="004C1BC6">
    <w:pPr>
      <w:pStyle w:val="a7"/>
      <w:tabs>
        <w:tab w:val="clear" w:pos="4677"/>
        <w:tab w:val="clear" w:pos="9355"/>
        <w:tab w:val="right" w:pos="9638"/>
      </w:tabs>
    </w:pPr>
    <w:r>
      <w:tab/>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54E1" w:rsidRDefault="003954E1">
    <w:pPr>
      <w:pStyle w:val="a7"/>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54E1" w:rsidRDefault="003954E1">
    <w:pPr>
      <w:pStyle w:val="a7"/>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7109"/>
      <w:gridCol w:w="2745"/>
    </w:tblGrid>
    <w:tr w:rsidR="003954E1" w:rsidRPr="00660D57" w:rsidTr="004C1BC6">
      <w:trPr>
        <w:trHeight w:val="108"/>
      </w:trPr>
      <w:tc>
        <w:tcPr>
          <w:tcW w:w="3607" w:type="pct"/>
          <w:tcBorders>
            <w:bottom w:val="nil"/>
          </w:tcBorders>
          <w:vAlign w:val="center"/>
        </w:tcPr>
        <w:p w:rsidR="003954E1" w:rsidRPr="00660D57" w:rsidRDefault="003954E1" w:rsidP="004C1BC6">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rsidR="003954E1" w:rsidRPr="00660D57" w:rsidRDefault="003954E1" w:rsidP="004C1BC6">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3954E1" w:rsidRPr="00660D57" w:rsidTr="004C1BC6">
      <w:trPr>
        <w:trHeight w:val="175"/>
      </w:trPr>
      <w:tc>
        <w:tcPr>
          <w:tcW w:w="3607" w:type="pct"/>
          <w:tcBorders>
            <w:bottom w:val="single" w:sz="12" w:space="0" w:color="0070C0"/>
          </w:tcBorders>
          <w:vAlign w:val="center"/>
        </w:tcPr>
        <w:p w:rsidR="003954E1" w:rsidRPr="00660D57" w:rsidRDefault="003954E1" w:rsidP="004C1BC6">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rsidR="003954E1" w:rsidRPr="00660D57" w:rsidRDefault="003954E1" w:rsidP="004C1BC6">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3954E1" w:rsidRPr="00E47015" w:rsidRDefault="003954E1" w:rsidP="004C1BC6">
    <w:pPr>
      <w:pStyle w:val="a7"/>
      <w:tabs>
        <w:tab w:val="clear" w:pos="4677"/>
        <w:tab w:val="clear" w:pos="9355"/>
        <w:tab w:val="right" w:pos="9638"/>
      </w:tabs>
    </w:pPr>
    <w:r>
      <w:tab/>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54E1" w:rsidRDefault="003954E1">
    <w:pPr>
      <w:pStyle w:val="a7"/>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54E1" w:rsidRDefault="003954E1">
    <w:pPr>
      <w:pStyle w:val="a7"/>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0667"/>
      <w:gridCol w:w="4119"/>
    </w:tblGrid>
    <w:tr w:rsidR="003954E1" w:rsidRPr="00660D57" w:rsidTr="004C1BC6">
      <w:trPr>
        <w:trHeight w:val="108"/>
      </w:trPr>
      <w:tc>
        <w:tcPr>
          <w:tcW w:w="3607" w:type="pct"/>
          <w:tcBorders>
            <w:bottom w:val="nil"/>
          </w:tcBorders>
          <w:vAlign w:val="center"/>
        </w:tcPr>
        <w:p w:rsidR="003954E1" w:rsidRPr="00660D57" w:rsidRDefault="003954E1" w:rsidP="004C1BC6">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rsidR="003954E1" w:rsidRPr="00660D57" w:rsidRDefault="003954E1" w:rsidP="004C1BC6">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3954E1" w:rsidRPr="00660D57" w:rsidTr="004C1BC6">
      <w:trPr>
        <w:trHeight w:val="175"/>
      </w:trPr>
      <w:tc>
        <w:tcPr>
          <w:tcW w:w="3607" w:type="pct"/>
          <w:tcBorders>
            <w:bottom w:val="single" w:sz="12" w:space="0" w:color="0070C0"/>
          </w:tcBorders>
          <w:vAlign w:val="center"/>
        </w:tcPr>
        <w:p w:rsidR="003954E1" w:rsidRPr="00660D57" w:rsidRDefault="003954E1" w:rsidP="004C1BC6">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rsidR="003954E1" w:rsidRPr="00660D57" w:rsidRDefault="003954E1" w:rsidP="004C1BC6">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3954E1" w:rsidRPr="00E47015" w:rsidRDefault="003954E1" w:rsidP="004C1BC6">
    <w:pPr>
      <w:pStyle w:val="a7"/>
      <w:tabs>
        <w:tab w:val="clear" w:pos="4677"/>
        <w:tab w:val="clear" w:pos="9355"/>
        <w:tab w:val="right" w:pos="9638"/>
      </w:tabs>
    </w:pPr>
    <w:r>
      <w:tab/>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54E1" w:rsidRDefault="003954E1">
    <w:pPr>
      <w:pStyle w:val="a7"/>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54E1" w:rsidRDefault="003954E1">
    <w:pPr>
      <w:pStyle w:val="a7"/>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7109"/>
      <w:gridCol w:w="2745"/>
    </w:tblGrid>
    <w:tr w:rsidR="003954E1" w:rsidRPr="00660D57" w:rsidTr="004C1BC6">
      <w:trPr>
        <w:trHeight w:val="108"/>
      </w:trPr>
      <w:tc>
        <w:tcPr>
          <w:tcW w:w="3607" w:type="pct"/>
          <w:tcBorders>
            <w:bottom w:val="nil"/>
          </w:tcBorders>
          <w:vAlign w:val="center"/>
        </w:tcPr>
        <w:p w:rsidR="003954E1" w:rsidRPr="00660D57" w:rsidRDefault="003954E1" w:rsidP="004C1BC6">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rsidR="003954E1" w:rsidRPr="00660D57" w:rsidRDefault="003954E1" w:rsidP="004C1BC6">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3954E1" w:rsidRPr="00660D57" w:rsidTr="004C1BC6">
      <w:trPr>
        <w:trHeight w:val="175"/>
      </w:trPr>
      <w:tc>
        <w:tcPr>
          <w:tcW w:w="3607" w:type="pct"/>
          <w:tcBorders>
            <w:bottom w:val="single" w:sz="12" w:space="0" w:color="0070C0"/>
          </w:tcBorders>
          <w:vAlign w:val="center"/>
        </w:tcPr>
        <w:p w:rsidR="003954E1" w:rsidRPr="00660D57" w:rsidRDefault="003954E1" w:rsidP="004C1BC6">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rsidR="003954E1" w:rsidRPr="00660D57" w:rsidRDefault="003954E1" w:rsidP="004C1BC6">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3954E1" w:rsidRPr="00E47015" w:rsidRDefault="003954E1" w:rsidP="004C1BC6">
    <w:pPr>
      <w:pStyle w:val="a7"/>
      <w:tabs>
        <w:tab w:val="clear" w:pos="4677"/>
        <w:tab w:val="clear" w:pos="9355"/>
        <w:tab w:val="right" w:pos="9638"/>
      </w:tabs>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54E1" w:rsidRDefault="003954E1">
    <w:pPr>
      <w:pStyle w:val="a7"/>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54E1" w:rsidRDefault="003954E1">
    <w:pPr>
      <w:pStyle w:val="a7"/>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0318"/>
      <w:gridCol w:w="4468"/>
    </w:tblGrid>
    <w:tr w:rsidR="003954E1" w:rsidRPr="00660D57" w:rsidTr="004C1BC6">
      <w:trPr>
        <w:trHeight w:val="161"/>
      </w:trPr>
      <w:tc>
        <w:tcPr>
          <w:tcW w:w="3489" w:type="pct"/>
          <w:tcBorders>
            <w:bottom w:val="nil"/>
          </w:tcBorders>
          <w:vAlign w:val="center"/>
        </w:tcPr>
        <w:p w:rsidR="003954E1" w:rsidRPr="00660D57" w:rsidRDefault="003954E1" w:rsidP="004C1BC6">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4D2F">
            <w:rPr>
              <w:rFonts w:ascii="Arial" w:hAnsi="Arial" w:cs="Arial"/>
              <w:b/>
              <w:sz w:val="10"/>
              <w:szCs w:val="10"/>
            </w:rPr>
            <w:t>П3-11.01 РГБП-0006 ЮЛ-428</w:t>
          </w:r>
        </w:p>
      </w:tc>
      <w:tc>
        <w:tcPr>
          <w:tcW w:w="1511" w:type="pct"/>
          <w:tcBorders>
            <w:bottom w:val="nil"/>
          </w:tcBorders>
          <w:vAlign w:val="center"/>
        </w:tcPr>
        <w:p w:rsidR="003954E1" w:rsidRPr="00660D57" w:rsidRDefault="003954E1" w:rsidP="004C1BC6">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3954E1" w:rsidRPr="00660D57" w:rsidTr="004C1BC6">
      <w:trPr>
        <w:trHeight w:val="118"/>
      </w:trPr>
      <w:tc>
        <w:tcPr>
          <w:tcW w:w="3489" w:type="pct"/>
          <w:tcBorders>
            <w:bottom w:val="single" w:sz="12" w:space="0" w:color="0070C0"/>
          </w:tcBorders>
          <w:vAlign w:val="center"/>
        </w:tcPr>
        <w:p w:rsidR="003954E1" w:rsidRPr="00660D57" w:rsidRDefault="003954E1" w:rsidP="004C1BC6">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511" w:type="pct"/>
          <w:tcBorders>
            <w:bottom w:val="single" w:sz="12" w:space="0" w:color="0070C0"/>
          </w:tcBorders>
          <w:vAlign w:val="center"/>
        </w:tcPr>
        <w:p w:rsidR="003954E1" w:rsidRPr="00660D57" w:rsidRDefault="003954E1" w:rsidP="004C1BC6">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3954E1" w:rsidRPr="00E47015" w:rsidRDefault="003954E1" w:rsidP="004C1BC6">
    <w:pPr>
      <w:pStyle w:val="a7"/>
      <w:tabs>
        <w:tab w:val="clear" w:pos="4677"/>
        <w:tab w:val="clear" w:pos="9355"/>
        <w:tab w:val="right" w:pos="9638"/>
      </w:tabs>
    </w:pPr>
    <w:r>
      <w:tab/>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54E1" w:rsidRDefault="003954E1">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92201AB"/>
    <w:multiLevelType w:val="hybridMultilevel"/>
    <w:tmpl w:val="4A0AF5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C0312E2"/>
    <w:multiLevelType w:val="hybridMultilevel"/>
    <w:tmpl w:val="43C41A4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DD71F8A"/>
    <w:multiLevelType w:val="hybridMultilevel"/>
    <w:tmpl w:val="6DF6E9B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12D12A3"/>
    <w:multiLevelType w:val="hybridMultilevel"/>
    <w:tmpl w:val="500A196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0966086"/>
    <w:multiLevelType w:val="hybridMultilevel"/>
    <w:tmpl w:val="D3CE0E92"/>
    <w:lvl w:ilvl="0" w:tplc="F4842018">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570" w:hanging="360"/>
      </w:pPr>
      <w:rPr>
        <w:rFonts w:ascii="Courier New" w:hAnsi="Courier New" w:cs="Courier New" w:hint="default"/>
      </w:rPr>
    </w:lvl>
    <w:lvl w:ilvl="2" w:tplc="04190005" w:tentative="1">
      <w:start w:val="1"/>
      <w:numFmt w:val="bullet"/>
      <w:lvlText w:val=""/>
      <w:lvlJc w:val="left"/>
      <w:pPr>
        <w:ind w:left="2290" w:hanging="360"/>
      </w:pPr>
      <w:rPr>
        <w:rFonts w:ascii="Wingdings" w:hAnsi="Wingdings" w:hint="default"/>
      </w:rPr>
    </w:lvl>
    <w:lvl w:ilvl="3" w:tplc="04190001" w:tentative="1">
      <w:start w:val="1"/>
      <w:numFmt w:val="bullet"/>
      <w:lvlText w:val=""/>
      <w:lvlJc w:val="left"/>
      <w:pPr>
        <w:ind w:left="3010" w:hanging="360"/>
      </w:pPr>
      <w:rPr>
        <w:rFonts w:ascii="Symbol" w:hAnsi="Symbol" w:hint="default"/>
      </w:rPr>
    </w:lvl>
    <w:lvl w:ilvl="4" w:tplc="04190003" w:tentative="1">
      <w:start w:val="1"/>
      <w:numFmt w:val="bullet"/>
      <w:lvlText w:val="o"/>
      <w:lvlJc w:val="left"/>
      <w:pPr>
        <w:ind w:left="3730" w:hanging="360"/>
      </w:pPr>
      <w:rPr>
        <w:rFonts w:ascii="Courier New" w:hAnsi="Courier New" w:cs="Courier New" w:hint="default"/>
      </w:rPr>
    </w:lvl>
    <w:lvl w:ilvl="5" w:tplc="04190005" w:tentative="1">
      <w:start w:val="1"/>
      <w:numFmt w:val="bullet"/>
      <w:lvlText w:val=""/>
      <w:lvlJc w:val="left"/>
      <w:pPr>
        <w:ind w:left="4450" w:hanging="360"/>
      </w:pPr>
      <w:rPr>
        <w:rFonts w:ascii="Wingdings" w:hAnsi="Wingdings" w:hint="default"/>
      </w:rPr>
    </w:lvl>
    <w:lvl w:ilvl="6" w:tplc="04190001" w:tentative="1">
      <w:start w:val="1"/>
      <w:numFmt w:val="bullet"/>
      <w:lvlText w:val=""/>
      <w:lvlJc w:val="left"/>
      <w:pPr>
        <w:ind w:left="5170" w:hanging="360"/>
      </w:pPr>
      <w:rPr>
        <w:rFonts w:ascii="Symbol" w:hAnsi="Symbol" w:hint="default"/>
      </w:rPr>
    </w:lvl>
    <w:lvl w:ilvl="7" w:tplc="04190003" w:tentative="1">
      <w:start w:val="1"/>
      <w:numFmt w:val="bullet"/>
      <w:lvlText w:val="o"/>
      <w:lvlJc w:val="left"/>
      <w:pPr>
        <w:ind w:left="5890" w:hanging="360"/>
      </w:pPr>
      <w:rPr>
        <w:rFonts w:ascii="Courier New" w:hAnsi="Courier New" w:cs="Courier New" w:hint="default"/>
      </w:rPr>
    </w:lvl>
    <w:lvl w:ilvl="8" w:tplc="04190005" w:tentative="1">
      <w:start w:val="1"/>
      <w:numFmt w:val="bullet"/>
      <w:lvlText w:val=""/>
      <w:lvlJc w:val="left"/>
      <w:pPr>
        <w:ind w:left="6610" w:hanging="360"/>
      </w:pPr>
      <w:rPr>
        <w:rFonts w:ascii="Wingdings" w:hAnsi="Wingdings" w:hint="default"/>
      </w:rPr>
    </w:lvl>
  </w:abstractNum>
  <w:abstractNum w:abstractNumId="8" w15:restartNumberingAfterBreak="0">
    <w:nsid w:val="27273C83"/>
    <w:multiLevelType w:val="hybridMultilevel"/>
    <w:tmpl w:val="3C588C3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27AC3BC3"/>
    <w:multiLevelType w:val="hybridMultilevel"/>
    <w:tmpl w:val="BB80A99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29DB7891"/>
    <w:multiLevelType w:val="hybridMultilevel"/>
    <w:tmpl w:val="4358E73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2E7D3A9B"/>
    <w:multiLevelType w:val="hybridMultilevel"/>
    <w:tmpl w:val="FF8C3A20"/>
    <w:lvl w:ilvl="0" w:tplc="8400918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3419577A"/>
    <w:multiLevelType w:val="hybridMultilevel"/>
    <w:tmpl w:val="5324081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5B05D57"/>
    <w:multiLevelType w:val="hybridMultilevel"/>
    <w:tmpl w:val="5CAEE78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9785E7D"/>
    <w:multiLevelType w:val="hybridMultilevel"/>
    <w:tmpl w:val="7968F272"/>
    <w:lvl w:ilvl="0" w:tplc="84009188">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5" w15:restartNumberingAfterBreak="0">
    <w:nsid w:val="3DCC6F9F"/>
    <w:multiLevelType w:val="hybridMultilevel"/>
    <w:tmpl w:val="DD64CC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482A28BC"/>
    <w:multiLevelType w:val="hybridMultilevel"/>
    <w:tmpl w:val="DB0E52E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49936234"/>
    <w:multiLevelType w:val="hybridMultilevel"/>
    <w:tmpl w:val="68560B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4AF56AEA"/>
    <w:multiLevelType w:val="hybridMultilevel"/>
    <w:tmpl w:val="AB9864F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573255FF"/>
    <w:multiLevelType w:val="hybridMultilevel"/>
    <w:tmpl w:val="C056324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673B14D3"/>
    <w:multiLevelType w:val="hybridMultilevel"/>
    <w:tmpl w:val="39365C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69DD2236"/>
    <w:multiLevelType w:val="hybridMultilevel"/>
    <w:tmpl w:val="4E8E05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6D7318A6"/>
    <w:multiLevelType w:val="hybridMultilevel"/>
    <w:tmpl w:val="AAE2270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7E100A0F"/>
    <w:multiLevelType w:val="hybridMultilevel"/>
    <w:tmpl w:val="40F08DC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7FAE1037"/>
    <w:multiLevelType w:val="hybridMultilevel"/>
    <w:tmpl w:val="556229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22"/>
  </w:num>
  <w:num w:numId="3">
    <w:abstractNumId w:val="6"/>
  </w:num>
  <w:num w:numId="4">
    <w:abstractNumId w:val="10"/>
  </w:num>
  <w:num w:numId="5">
    <w:abstractNumId w:val="7"/>
  </w:num>
  <w:num w:numId="6">
    <w:abstractNumId w:val="19"/>
  </w:num>
  <w:num w:numId="7">
    <w:abstractNumId w:val="14"/>
  </w:num>
  <w:num w:numId="8">
    <w:abstractNumId w:val="15"/>
  </w:num>
  <w:num w:numId="9">
    <w:abstractNumId w:val="16"/>
  </w:num>
  <w:num w:numId="10">
    <w:abstractNumId w:val="5"/>
  </w:num>
  <w:num w:numId="11">
    <w:abstractNumId w:val="8"/>
  </w:num>
  <w:num w:numId="12">
    <w:abstractNumId w:val="18"/>
  </w:num>
  <w:num w:numId="13">
    <w:abstractNumId w:val="4"/>
  </w:num>
  <w:num w:numId="14">
    <w:abstractNumId w:val="20"/>
  </w:num>
  <w:num w:numId="15">
    <w:abstractNumId w:val="23"/>
  </w:num>
  <w:num w:numId="16">
    <w:abstractNumId w:val="9"/>
  </w:num>
  <w:num w:numId="17">
    <w:abstractNumId w:val="24"/>
  </w:num>
  <w:num w:numId="18">
    <w:abstractNumId w:val="3"/>
  </w:num>
  <w:num w:numId="19">
    <w:abstractNumId w:val="17"/>
  </w:num>
  <w:num w:numId="20">
    <w:abstractNumId w:val="2"/>
  </w:num>
  <w:num w:numId="21">
    <w:abstractNumId w:val="12"/>
  </w:num>
  <w:num w:numId="22">
    <w:abstractNumId w:val="13"/>
  </w:num>
  <w:num w:numId="23">
    <w:abstractNumId w:val="11"/>
  </w:num>
  <w:num w:numId="24">
    <w:abstractNumId w:val="21"/>
  </w:num>
  <w:num w:numId="25">
    <w:abstractNumId w:val="25"/>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9"/>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E6A8A"/>
    <w:rsid w:val="0000364B"/>
    <w:rsid w:val="00005D37"/>
    <w:rsid w:val="000139E9"/>
    <w:rsid w:val="00017E68"/>
    <w:rsid w:val="000233EB"/>
    <w:rsid w:val="0003170E"/>
    <w:rsid w:val="00034F65"/>
    <w:rsid w:val="00037E7B"/>
    <w:rsid w:val="00041B34"/>
    <w:rsid w:val="00042C27"/>
    <w:rsid w:val="0004314F"/>
    <w:rsid w:val="00044898"/>
    <w:rsid w:val="000455ED"/>
    <w:rsid w:val="0004669A"/>
    <w:rsid w:val="00051D23"/>
    <w:rsid w:val="00051D93"/>
    <w:rsid w:val="00053056"/>
    <w:rsid w:val="000575AF"/>
    <w:rsid w:val="000575D8"/>
    <w:rsid w:val="000603CE"/>
    <w:rsid w:val="00061047"/>
    <w:rsid w:val="000620B6"/>
    <w:rsid w:val="00062706"/>
    <w:rsid w:val="00066E7E"/>
    <w:rsid w:val="0006777E"/>
    <w:rsid w:val="0007189D"/>
    <w:rsid w:val="00074273"/>
    <w:rsid w:val="000826C0"/>
    <w:rsid w:val="00090B12"/>
    <w:rsid w:val="0009489B"/>
    <w:rsid w:val="000A0E29"/>
    <w:rsid w:val="000A2FB5"/>
    <w:rsid w:val="000A3DCF"/>
    <w:rsid w:val="000A7FAE"/>
    <w:rsid w:val="000C050F"/>
    <w:rsid w:val="000C3A6D"/>
    <w:rsid w:val="000C3E58"/>
    <w:rsid w:val="000C65EB"/>
    <w:rsid w:val="000D03CF"/>
    <w:rsid w:val="000D09AE"/>
    <w:rsid w:val="000D3444"/>
    <w:rsid w:val="000D3A4A"/>
    <w:rsid w:val="000D4DB4"/>
    <w:rsid w:val="000E20EB"/>
    <w:rsid w:val="000E52BA"/>
    <w:rsid w:val="000E534F"/>
    <w:rsid w:val="000F0EA6"/>
    <w:rsid w:val="00101347"/>
    <w:rsid w:val="001049CD"/>
    <w:rsid w:val="001052E9"/>
    <w:rsid w:val="00110BEA"/>
    <w:rsid w:val="00113733"/>
    <w:rsid w:val="00121C06"/>
    <w:rsid w:val="00123FBA"/>
    <w:rsid w:val="001244E1"/>
    <w:rsid w:val="0012622B"/>
    <w:rsid w:val="00131559"/>
    <w:rsid w:val="00135BEB"/>
    <w:rsid w:val="001366C9"/>
    <w:rsid w:val="00153BB3"/>
    <w:rsid w:val="001543BF"/>
    <w:rsid w:val="00154B59"/>
    <w:rsid w:val="001603E0"/>
    <w:rsid w:val="00166109"/>
    <w:rsid w:val="00171863"/>
    <w:rsid w:val="0017199F"/>
    <w:rsid w:val="001750CD"/>
    <w:rsid w:val="001755F9"/>
    <w:rsid w:val="001804C4"/>
    <w:rsid w:val="001828F9"/>
    <w:rsid w:val="00185F09"/>
    <w:rsid w:val="00190223"/>
    <w:rsid w:val="00194093"/>
    <w:rsid w:val="0019559F"/>
    <w:rsid w:val="001B068D"/>
    <w:rsid w:val="001B5B40"/>
    <w:rsid w:val="001B5B9B"/>
    <w:rsid w:val="001C5C4E"/>
    <w:rsid w:val="001C66A8"/>
    <w:rsid w:val="001D1F2D"/>
    <w:rsid w:val="001D45EE"/>
    <w:rsid w:val="001D77CF"/>
    <w:rsid w:val="001E0F29"/>
    <w:rsid w:val="001E53BB"/>
    <w:rsid w:val="001F2586"/>
    <w:rsid w:val="001F48EF"/>
    <w:rsid w:val="001F7850"/>
    <w:rsid w:val="00200E7C"/>
    <w:rsid w:val="00204719"/>
    <w:rsid w:val="00215E39"/>
    <w:rsid w:val="00223A1D"/>
    <w:rsid w:val="00225019"/>
    <w:rsid w:val="00225288"/>
    <w:rsid w:val="0022556B"/>
    <w:rsid w:val="002259ED"/>
    <w:rsid w:val="00244AB9"/>
    <w:rsid w:val="002467AB"/>
    <w:rsid w:val="00246BAD"/>
    <w:rsid w:val="002474F4"/>
    <w:rsid w:val="00247F9D"/>
    <w:rsid w:val="00253807"/>
    <w:rsid w:val="00253B9F"/>
    <w:rsid w:val="00254076"/>
    <w:rsid w:val="0025470A"/>
    <w:rsid w:val="00262A33"/>
    <w:rsid w:val="002769C2"/>
    <w:rsid w:val="00277471"/>
    <w:rsid w:val="00282CE7"/>
    <w:rsid w:val="0028382E"/>
    <w:rsid w:val="00283B03"/>
    <w:rsid w:val="00283C9D"/>
    <w:rsid w:val="00284E98"/>
    <w:rsid w:val="00293F2D"/>
    <w:rsid w:val="002944C9"/>
    <w:rsid w:val="00296792"/>
    <w:rsid w:val="002975C5"/>
    <w:rsid w:val="00297E1E"/>
    <w:rsid w:val="002A0984"/>
    <w:rsid w:val="002A243E"/>
    <w:rsid w:val="002C2CA2"/>
    <w:rsid w:val="002C3C0A"/>
    <w:rsid w:val="002C7361"/>
    <w:rsid w:val="002D0CCF"/>
    <w:rsid w:val="002D0CDB"/>
    <w:rsid w:val="002D0D10"/>
    <w:rsid w:val="002D4A05"/>
    <w:rsid w:val="002D4AF2"/>
    <w:rsid w:val="002D7F1E"/>
    <w:rsid w:val="002E0DB2"/>
    <w:rsid w:val="002E1FF8"/>
    <w:rsid w:val="002F28EC"/>
    <w:rsid w:val="002F3189"/>
    <w:rsid w:val="002F5703"/>
    <w:rsid w:val="0031356E"/>
    <w:rsid w:val="00317D90"/>
    <w:rsid w:val="00323DC6"/>
    <w:rsid w:val="00323E0E"/>
    <w:rsid w:val="00336571"/>
    <w:rsid w:val="00340686"/>
    <w:rsid w:val="0034357F"/>
    <w:rsid w:val="00343633"/>
    <w:rsid w:val="0035178A"/>
    <w:rsid w:val="00352F5F"/>
    <w:rsid w:val="00357A2E"/>
    <w:rsid w:val="00360A72"/>
    <w:rsid w:val="003703D0"/>
    <w:rsid w:val="0037111D"/>
    <w:rsid w:val="0037523D"/>
    <w:rsid w:val="0038172C"/>
    <w:rsid w:val="0038361A"/>
    <w:rsid w:val="003855ED"/>
    <w:rsid w:val="00391C34"/>
    <w:rsid w:val="00391FFF"/>
    <w:rsid w:val="003954E1"/>
    <w:rsid w:val="00397F7A"/>
    <w:rsid w:val="003A2A41"/>
    <w:rsid w:val="003B1AC4"/>
    <w:rsid w:val="003B6CBC"/>
    <w:rsid w:val="003C4993"/>
    <w:rsid w:val="003D1E3A"/>
    <w:rsid w:val="003D411D"/>
    <w:rsid w:val="003D785C"/>
    <w:rsid w:val="003E1484"/>
    <w:rsid w:val="003E5795"/>
    <w:rsid w:val="003E5C8B"/>
    <w:rsid w:val="003E6EA5"/>
    <w:rsid w:val="003F008D"/>
    <w:rsid w:val="003F24F1"/>
    <w:rsid w:val="0040108B"/>
    <w:rsid w:val="0040745E"/>
    <w:rsid w:val="00407B21"/>
    <w:rsid w:val="004106C8"/>
    <w:rsid w:val="00421719"/>
    <w:rsid w:val="00427130"/>
    <w:rsid w:val="00430756"/>
    <w:rsid w:val="00430B39"/>
    <w:rsid w:val="00431750"/>
    <w:rsid w:val="00436854"/>
    <w:rsid w:val="00437D68"/>
    <w:rsid w:val="00437F26"/>
    <w:rsid w:val="004408FC"/>
    <w:rsid w:val="00441B2A"/>
    <w:rsid w:val="0044576D"/>
    <w:rsid w:val="0044756A"/>
    <w:rsid w:val="00455948"/>
    <w:rsid w:val="00457B9B"/>
    <w:rsid w:val="00460AB8"/>
    <w:rsid w:val="00465F53"/>
    <w:rsid w:val="00471263"/>
    <w:rsid w:val="004758E8"/>
    <w:rsid w:val="00477026"/>
    <w:rsid w:val="00482E81"/>
    <w:rsid w:val="0048578C"/>
    <w:rsid w:val="00491C0D"/>
    <w:rsid w:val="004A0D35"/>
    <w:rsid w:val="004A16F8"/>
    <w:rsid w:val="004A310E"/>
    <w:rsid w:val="004A6785"/>
    <w:rsid w:val="004B2DD9"/>
    <w:rsid w:val="004B5270"/>
    <w:rsid w:val="004B6F73"/>
    <w:rsid w:val="004C1BC6"/>
    <w:rsid w:val="004C7F1B"/>
    <w:rsid w:val="004D5D58"/>
    <w:rsid w:val="004E4454"/>
    <w:rsid w:val="004E576E"/>
    <w:rsid w:val="004F0BA1"/>
    <w:rsid w:val="004F4105"/>
    <w:rsid w:val="004F61CF"/>
    <w:rsid w:val="00500C00"/>
    <w:rsid w:val="00500E1C"/>
    <w:rsid w:val="00502BC2"/>
    <w:rsid w:val="00506DF6"/>
    <w:rsid w:val="00507F02"/>
    <w:rsid w:val="00512C6A"/>
    <w:rsid w:val="0051375D"/>
    <w:rsid w:val="00520BD4"/>
    <w:rsid w:val="0052119F"/>
    <w:rsid w:val="00526250"/>
    <w:rsid w:val="0053309A"/>
    <w:rsid w:val="00534EC1"/>
    <w:rsid w:val="005360AA"/>
    <w:rsid w:val="005427F8"/>
    <w:rsid w:val="00550F48"/>
    <w:rsid w:val="005520ED"/>
    <w:rsid w:val="0055365C"/>
    <w:rsid w:val="00554D75"/>
    <w:rsid w:val="005553DE"/>
    <w:rsid w:val="00560F91"/>
    <w:rsid w:val="0056129D"/>
    <w:rsid w:val="00573E79"/>
    <w:rsid w:val="0058185C"/>
    <w:rsid w:val="00583AC3"/>
    <w:rsid w:val="005901AB"/>
    <w:rsid w:val="00592147"/>
    <w:rsid w:val="005932AE"/>
    <w:rsid w:val="0059528D"/>
    <w:rsid w:val="00595F3E"/>
    <w:rsid w:val="005A0266"/>
    <w:rsid w:val="005A358A"/>
    <w:rsid w:val="005B0AE4"/>
    <w:rsid w:val="005C6630"/>
    <w:rsid w:val="005D68FB"/>
    <w:rsid w:val="005E69DA"/>
    <w:rsid w:val="005F1671"/>
    <w:rsid w:val="005F367E"/>
    <w:rsid w:val="00600887"/>
    <w:rsid w:val="00600FE4"/>
    <w:rsid w:val="0060438A"/>
    <w:rsid w:val="00607BFD"/>
    <w:rsid w:val="0061296A"/>
    <w:rsid w:val="006239E1"/>
    <w:rsid w:val="006341B1"/>
    <w:rsid w:val="00634468"/>
    <w:rsid w:val="006413ED"/>
    <w:rsid w:val="006444C2"/>
    <w:rsid w:val="00645099"/>
    <w:rsid w:val="00662D41"/>
    <w:rsid w:val="00664362"/>
    <w:rsid w:val="00664BFE"/>
    <w:rsid w:val="00667830"/>
    <w:rsid w:val="00670855"/>
    <w:rsid w:val="006747C6"/>
    <w:rsid w:val="00675106"/>
    <w:rsid w:val="00675A07"/>
    <w:rsid w:val="00681C34"/>
    <w:rsid w:val="00681FBC"/>
    <w:rsid w:val="00685F42"/>
    <w:rsid w:val="00692911"/>
    <w:rsid w:val="00695C21"/>
    <w:rsid w:val="006A2A1F"/>
    <w:rsid w:val="006A3BC1"/>
    <w:rsid w:val="006A5596"/>
    <w:rsid w:val="006A66C2"/>
    <w:rsid w:val="006A6F59"/>
    <w:rsid w:val="006A7FBB"/>
    <w:rsid w:val="006B00C5"/>
    <w:rsid w:val="006C1CA4"/>
    <w:rsid w:val="006D0B9F"/>
    <w:rsid w:val="006D7E87"/>
    <w:rsid w:val="006E3136"/>
    <w:rsid w:val="006E587B"/>
    <w:rsid w:val="006F4E2D"/>
    <w:rsid w:val="006F5788"/>
    <w:rsid w:val="006F7197"/>
    <w:rsid w:val="0070207D"/>
    <w:rsid w:val="00702AB8"/>
    <w:rsid w:val="00702C35"/>
    <w:rsid w:val="00707B40"/>
    <w:rsid w:val="007133E0"/>
    <w:rsid w:val="00714FEA"/>
    <w:rsid w:val="007160D3"/>
    <w:rsid w:val="007275F1"/>
    <w:rsid w:val="00734465"/>
    <w:rsid w:val="00745554"/>
    <w:rsid w:val="007543E9"/>
    <w:rsid w:val="00762FF5"/>
    <w:rsid w:val="00763BA4"/>
    <w:rsid w:val="007654AF"/>
    <w:rsid w:val="00771522"/>
    <w:rsid w:val="0077214B"/>
    <w:rsid w:val="007721FE"/>
    <w:rsid w:val="007754F6"/>
    <w:rsid w:val="0078055D"/>
    <w:rsid w:val="00786145"/>
    <w:rsid w:val="00790E9C"/>
    <w:rsid w:val="00790F79"/>
    <w:rsid w:val="00792899"/>
    <w:rsid w:val="0079763A"/>
    <w:rsid w:val="007A20F7"/>
    <w:rsid w:val="007A60B5"/>
    <w:rsid w:val="007A6103"/>
    <w:rsid w:val="007A7939"/>
    <w:rsid w:val="007B6697"/>
    <w:rsid w:val="007B6FD8"/>
    <w:rsid w:val="007C0B29"/>
    <w:rsid w:val="007C0E0C"/>
    <w:rsid w:val="007C183C"/>
    <w:rsid w:val="007C4112"/>
    <w:rsid w:val="007C6D1A"/>
    <w:rsid w:val="007D04A7"/>
    <w:rsid w:val="007D0768"/>
    <w:rsid w:val="007D3D28"/>
    <w:rsid w:val="007E1752"/>
    <w:rsid w:val="007E4180"/>
    <w:rsid w:val="007E65E6"/>
    <w:rsid w:val="007E6A8A"/>
    <w:rsid w:val="00800E45"/>
    <w:rsid w:val="008075D0"/>
    <w:rsid w:val="00813EDF"/>
    <w:rsid w:val="00816E7D"/>
    <w:rsid w:val="00817BDD"/>
    <w:rsid w:val="0082324A"/>
    <w:rsid w:val="00825258"/>
    <w:rsid w:val="00835C3E"/>
    <w:rsid w:val="008367EE"/>
    <w:rsid w:val="0085097B"/>
    <w:rsid w:val="00851A28"/>
    <w:rsid w:val="00855CDB"/>
    <w:rsid w:val="00856D60"/>
    <w:rsid w:val="00856EA7"/>
    <w:rsid w:val="00874F13"/>
    <w:rsid w:val="00875624"/>
    <w:rsid w:val="00875C45"/>
    <w:rsid w:val="008807BE"/>
    <w:rsid w:val="008831C8"/>
    <w:rsid w:val="0088486F"/>
    <w:rsid w:val="00893BE0"/>
    <w:rsid w:val="0089403D"/>
    <w:rsid w:val="008A05CF"/>
    <w:rsid w:val="008A0C17"/>
    <w:rsid w:val="008A34E9"/>
    <w:rsid w:val="008A57F4"/>
    <w:rsid w:val="008B0396"/>
    <w:rsid w:val="008B5D08"/>
    <w:rsid w:val="008C0CC3"/>
    <w:rsid w:val="008C32A2"/>
    <w:rsid w:val="008C5DA6"/>
    <w:rsid w:val="008D5394"/>
    <w:rsid w:val="008D715C"/>
    <w:rsid w:val="008E1819"/>
    <w:rsid w:val="008E57F2"/>
    <w:rsid w:val="008E60C3"/>
    <w:rsid w:val="008F1FD4"/>
    <w:rsid w:val="008F386F"/>
    <w:rsid w:val="008F4DAF"/>
    <w:rsid w:val="008F74C9"/>
    <w:rsid w:val="0090240E"/>
    <w:rsid w:val="00903AE5"/>
    <w:rsid w:val="00904949"/>
    <w:rsid w:val="0091585A"/>
    <w:rsid w:val="00921099"/>
    <w:rsid w:val="00921ABA"/>
    <w:rsid w:val="00921E97"/>
    <w:rsid w:val="0092479D"/>
    <w:rsid w:val="009306F9"/>
    <w:rsid w:val="00930BDD"/>
    <w:rsid w:val="00936724"/>
    <w:rsid w:val="00940F9B"/>
    <w:rsid w:val="009446C1"/>
    <w:rsid w:val="00947AF0"/>
    <w:rsid w:val="0095502C"/>
    <w:rsid w:val="00957326"/>
    <w:rsid w:val="00960042"/>
    <w:rsid w:val="00963E62"/>
    <w:rsid w:val="00965982"/>
    <w:rsid w:val="00972558"/>
    <w:rsid w:val="0097475D"/>
    <w:rsid w:val="00975F8F"/>
    <w:rsid w:val="00976C53"/>
    <w:rsid w:val="009931ED"/>
    <w:rsid w:val="00995CA3"/>
    <w:rsid w:val="009978B5"/>
    <w:rsid w:val="009A35FA"/>
    <w:rsid w:val="009A4727"/>
    <w:rsid w:val="009A494D"/>
    <w:rsid w:val="009B267A"/>
    <w:rsid w:val="009C4FEB"/>
    <w:rsid w:val="009D17A7"/>
    <w:rsid w:val="009D1BC7"/>
    <w:rsid w:val="009D44B3"/>
    <w:rsid w:val="009D6192"/>
    <w:rsid w:val="009F35D5"/>
    <w:rsid w:val="009F67F4"/>
    <w:rsid w:val="00A0239B"/>
    <w:rsid w:val="00A04111"/>
    <w:rsid w:val="00A07221"/>
    <w:rsid w:val="00A07974"/>
    <w:rsid w:val="00A10992"/>
    <w:rsid w:val="00A13C63"/>
    <w:rsid w:val="00A148B3"/>
    <w:rsid w:val="00A148E4"/>
    <w:rsid w:val="00A21BEA"/>
    <w:rsid w:val="00A24F4D"/>
    <w:rsid w:val="00A366E2"/>
    <w:rsid w:val="00A408B6"/>
    <w:rsid w:val="00A44AA5"/>
    <w:rsid w:val="00A45051"/>
    <w:rsid w:val="00A536FE"/>
    <w:rsid w:val="00A57590"/>
    <w:rsid w:val="00A62FD4"/>
    <w:rsid w:val="00A83A10"/>
    <w:rsid w:val="00A967EC"/>
    <w:rsid w:val="00AA0C4B"/>
    <w:rsid w:val="00AB24EE"/>
    <w:rsid w:val="00AB3AD5"/>
    <w:rsid w:val="00AB435B"/>
    <w:rsid w:val="00AB49EE"/>
    <w:rsid w:val="00AB677A"/>
    <w:rsid w:val="00AB7F02"/>
    <w:rsid w:val="00AC46FC"/>
    <w:rsid w:val="00AC5A97"/>
    <w:rsid w:val="00AC5E94"/>
    <w:rsid w:val="00AD2DA1"/>
    <w:rsid w:val="00AD6611"/>
    <w:rsid w:val="00AE3E40"/>
    <w:rsid w:val="00AE4299"/>
    <w:rsid w:val="00AE5559"/>
    <w:rsid w:val="00AE64B7"/>
    <w:rsid w:val="00AF0504"/>
    <w:rsid w:val="00B00E92"/>
    <w:rsid w:val="00B04A4D"/>
    <w:rsid w:val="00B0561B"/>
    <w:rsid w:val="00B10737"/>
    <w:rsid w:val="00B17BDE"/>
    <w:rsid w:val="00B24A2E"/>
    <w:rsid w:val="00B30FFE"/>
    <w:rsid w:val="00B35C38"/>
    <w:rsid w:val="00B41158"/>
    <w:rsid w:val="00B44B7D"/>
    <w:rsid w:val="00B45C48"/>
    <w:rsid w:val="00B51CE6"/>
    <w:rsid w:val="00B52EA3"/>
    <w:rsid w:val="00B56987"/>
    <w:rsid w:val="00B61001"/>
    <w:rsid w:val="00B6125A"/>
    <w:rsid w:val="00B6409E"/>
    <w:rsid w:val="00B67500"/>
    <w:rsid w:val="00B72933"/>
    <w:rsid w:val="00B77797"/>
    <w:rsid w:val="00B815F8"/>
    <w:rsid w:val="00B81867"/>
    <w:rsid w:val="00B829EC"/>
    <w:rsid w:val="00B93DD2"/>
    <w:rsid w:val="00BA1423"/>
    <w:rsid w:val="00BA23C7"/>
    <w:rsid w:val="00BA3866"/>
    <w:rsid w:val="00BA51AA"/>
    <w:rsid w:val="00BA57C9"/>
    <w:rsid w:val="00BB1AB8"/>
    <w:rsid w:val="00BB626F"/>
    <w:rsid w:val="00BB6750"/>
    <w:rsid w:val="00BB6FBD"/>
    <w:rsid w:val="00BC09C1"/>
    <w:rsid w:val="00BC1CA0"/>
    <w:rsid w:val="00BC74AB"/>
    <w:rsid w:val="00BD28EB"/>
    <w:rsid w:val="00BE2991"/>
    <w:rsid w:val="00BE3C7E"/>
    <w:rsid w:val="00BF4B61"/>
    <w:rsid w:val="00C050FE"/>
    <w:rsid w:val="00C0614E"/>
    <w:rsid w:val="00C10014"/>
    <w:rsid w:val="00C10620"/>
    <w:rsid w:val="00C12B4D"/>
    <w:rsid w:val="00C160C4"/>
    <w:rsid w:val="00C2349A"/>
    <w:rsid w:val="00C25452"/>
    <w:rsid w:val="00C33843"/>
    <w:rsid w:val="00C36E37"/>
    <w:rsid w:val="00C4545E"/>
    <w:rsid w:val="00C46121"/>
    <w:rsid w:val="00C52205"/>
    <w:rsid w:val="00C52574"/>
    <w:rsid w:val="00C6001C"/>
    <w:rsid w:val="00C63226"/>
    <w:rsid w:val="00C6428E"/>
    <w:rsid w:val="00C64DEF"/>
    <w:rsid w:val="00C6650B"/>
    <w:rsid w:val="00C671E2"/>
    <w:rsid w:val="00C704A4"/>
    <w:rsid w:val="00C7341E"/>
    <w:rsid w:val="00C8259C"/>
    <w:rsid w:val="00C90458"/>
    <w:rsid w:val="00C908E2"/>
    <w:rsid w:val="00C91E12"/>
    <w:rsid w:val="00C92B88"/>
    <w:rsid w:val="00C9402F"/>
    <w:rsid w:val="00C94BE1"/>
    <w:rsid w:val="00C97E79"/>
    <w:rsid w:val="00CA4202"/>
    <w:rsid w:val="00CA7761"/>
    <w:rsid w:val="00CB2B8D"/>
    <w:rsid w:val="00CB51AD"/>
    <w:rsid w:val="00CB5D7A"/>
    <w:rsid w:val="00CC2A8E"/>
    <w:rsid w:val="00CD14BE"/>
    <w:rsid w:val="00CD16CC"/>
    <w:rsid w:val="00CD3E58"/>
    <w:rsid w:val="00CE411F"/>
    <w:rsid w:val="00CE5233"/>
    <w:rsid w:val="00CE7B62"/>
    <w:rsid w:val="00CF749E"/>
    <w:rsid w:val="00D0719C"/>
    <w:rsid w:val="00D2420F"/>
    <w:rsid w:val="00D26778"/>
    <w:rsid w:val="00D26D1A"/>
    <w:rsid w:val="00D33A85"/>
    <w:rsid w:val="00D41A53"/>
    <w:rsid w:val="00D41F49"/>
    <w:rsid w:val="00D438BA"/>
    <w:rsid w:val="00D4482E"/>
    <w:rsid w:val="00D4583F"/>
    <w:rsid w:val="00D517DF"/>
    <w:rsid w:val="00D53EB2"/>
    <w:rsid w:val="00D54510"/>
    <w:rsid w:val="00D54825"/>
    <w:rsid w:val="00D55EE1"/>
    <w:rsid w:val="00D64360"/>
    <w:rsid w:val="00D67514"/>
    <w:rsid w:val="00D71E70"/>
    <w:rsid w:val="00D72322"/>
    <w:rsid w:val="00D74C65"/>
    <w:rsid w:val="00D77842"/>
    <w:rsid w:val="00D8230B"/>
    <w:rsid w:val="00D85FD8"/>
    <w:rsid w:val="00D918FE"/>
    <w:rsid w:val="00D91DD9"/>
    <w:rsid w:val="00DA28FE"/>
    <w:rsid w:val="00DA35A8"/>
    <w:rsid w:val="00DB0792"/>
    <w:rsid w:val="00DB1B3F"/>
    <w:rsid w:val="00DB1EA4"/>
    <w:rsid w:val="00DB2286"/>
    <w:rsid w:val="00DB5839"/>
    <w:rsid w:val="00DB68C7"/>
    <w:rsid w:val="00DC325A"/>
    <w:rsid w:val="00DC6408"/>
    <w:rsid w:val="00DC646E"/>
    <w:rsid w:val="00DC73B4"/>
    <w:rsid w:val="00DD1AF0"/>
    <w:rsid w:val="00DD679E"/>
    <w:rsid w:val="00DD7C2E"/>
    <w:rsid w:val="00DE0F63"/>
    <w:rsid w:val="00DE5429"/>
    <w:rsid w:val="00DE597E"/>
    <w:rsid w:val="00DE6518"/>
    <w:rsid w:val="00DF0E62"/>
    <w:rsid w:val="00DF121C"/>
    <w:rsid w:val="00DF346A"/>
    <w:rsid w:val="00E03B0A"/>
    <w:rsid w:val="00E049D5"/>
    <w:rsid w:val="00E066FF"/>
    <w:rsid w:val="00E067A2"/>
    <w:rsid w:val="00E104C8"/>
    <w:rsid w:val="00E11D9E"/>
    <w:rsid w:val="00E149A0"/>
    <w:rsid w:val="00E14B32"/>
    <w:rsid w:val="00E20A5F"/>
    <w:rsid w:val="00E33226"/>
    <w:rsid w:val="00E36240"/>
    <w:rsid w:val="00E411C9"/>
    <w:rsid w:val="00E460CC"/>
    <w:rsid w:val="00E50938"/>
    <w:rsid w:val="00E53DB6"/>
    <w:rsid w:val="00E55147"/>
    <w:rsid w:val="00E5538F"/>
    <w:rsid w:val="00E57934"/>
    <w:rsid w:val="00E6055B"/>
    <w:rsid w:val="00E617FE"/>
    <w:rsid w:val="00E6784F"/>
    <w:rsid w:val="00E67CCF"/>
    <w:rsid w:val="00E70701"/>
    <w:rsid w:val="00E76087"/>
    <w:rsid w:val="00E8037D"/>
    <w:rsid w:val="00E803A0"/>
    <w:rsid w:val="00E84025"/>
    <w:rsid w:val="00E9288B"/>
    <w:rsid w:val="00E957CB"/>
    <w:rsid w:val="00E972E4"/>
    <w:rsid w:val="00E97A6F"/>
    <w:rsid w:val="00EA0A53"/>
    <w:rsid w:val="00EA1699"/>
    <w:rsid w:val="00EA3EB0"/>
    <w:rsid w:val="00EA55C2"/>
    <w:rsid w:val="00EC11DB"/>
    <w:rsid w:val="00EC3F53"/>
    <w:rsid w:val="00EC61B3"/>
    <w:rsid w:val="00EC6D08"/>
    <w:rsid w:val="00ED1AD9"/>
    <w:rsid w:val="00EE5790"/>
    <w:rsid w:val="00EF0663"/>
    <w:rsid w:val="00EF216B"/>
    <w:rsid w:val="00F013A3"/>
    <w:rsid w:val="00F033A5"/>
    <w:rsid w:val="00F11BB9"/>
    <w:rsid w:val="00F15EE4"/>
    <w:rsid w:val="00F24BEE"/>
    <w:rsid w:val="00F31514"/>
    <w:rsid w:val="00F317FF"/>
    <w:rsid w:val="00F31B3D"/>
    <w:rsid w:val="00F34E22"/>
    <w:rsid w:val="00F358B4"/>
    <w:rsid w:val="00F35D2F"/>
    <w:rsid w:val="00F37538"/>
    <w:rsid w:val="00F40962"/>
    <w:rsid w:val="00F4493C"/>
    <w:rsid w:val="00F555C1"/>
    <w:rsid w:val="00F606B1"/>
    <w:rsid w:val="00F61A43"/>
    <w:rsid w:val="00F61D0F"/>
    <w:rsid w:val="00F660C7"/>
    <w:rsid w:val="00F66A57"/>
    <w:rsid w:val="00F750A3"/>
    <w:rsid w:val="00F77100"/>
    <w:rsid w:val="00F8555B"/>
    <w:rsid w:val="00F858A6"/>
    <w:rsid w:val="00F87F3D"/>
    <w:rsid w:val="00F949D7"/>
    <w:rsid w:val="00FA0BE0"/>
    <w:rsid w:val="00FA1193"/>
    <w:rsid w:val="00FA4BAB"/>
    <w:rsid w:val="00FA6690"/>
    <w:rsid w:val="00FB2972"/>
    <w:rsid w:val="00FB4019"/>
    <w:rsid w:val="00FB7F65"/>
    <w:rsid w:val="00FD4BAF"/>
    <w:rsid w:val="00FD68D0"/>
    <w:rsid w:val="00FD79A9"/>
    <w:rsid w:val="00FD7BE9"/>
    <w:rsid w:val="00FE77E3"/>
    <w:rsid w:val="00FE78E9"/>
    <w:rsid w:val="00FE7AF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4:docId w14:val="7C709033"/>
  <w15:docId w15:val="{49D2F6EF-5BD6-42C3-AAF7-A16F59A73D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qFormat/>
    <w:rsid w:val="00B6125A"/>
    <w:rPr>
      <w:sz w:val="24"/>
      <w:szCs w:val="24"/>
    </w:rPr>
  </w:style>
  <w:style w:type="paragraph" w:styleId="10">
    <w:name w:val="heading 1"/>
    <w:basedOn w:val="a0"/>
    <w:next w:val="a0"/>
    <w:link w:val="11"/>
    <w:qFormat/>
    <w:rsid w:val="00B6125A"/>
    <w:pPr>
      <w:keepNext/>
      <w:jc w:val="center"/>
      <w:outlineLvl w:val="0"/>
    </w:pPr>
    <w:rPr>
      <w:b/>
      <w:bCs/>
      <w:sz w:val="36"/>
      <w:lang w:val="en-US"/>
    </w:rPr>
  </w:style>
  <w:style w:type="paragraph" w:styleId="20">
    <w:name w:val="heading 2"/>
    <w:basedOn w:val="a0"/>
    <w:next w:val="a0"/>
    <w:link w:val="21"/>
    <w:qFormat/>
    <w:rsid w:val="00B6125A"/>
    <w:pPr>
      <w:keepNext/>
      <w:jc w:val="center"/>
      <w:outlineLvl w:val="1"/>
    </w:pPr>
    <w:rPr>
      <w:b/>
      <w:bCs/>
      <w:i/>
      <w:iCs/>
      <w:sz w:val="28"/>
      <w:lang w:val="en-US"/>
    </w:rPr>
  </w:style>
  <w:style w:type="paragraph" w:styleId="3">
    <w:name w:val="heading 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5">
    <w:name w:val="heading 5"/>
    <w:basedOn w:val="a0"/>
    <w:next w:val="a0"/>
    <w:link w:val="50"/>
    <w:qFormat/>
    <w:rsid w:val="008B0396"/>
    <w:pPr>
      <w:tabs>
        <w:tab w:val="num" w:pos="1008"/>
      </w:tabs>
      <w:spacing w:before="240" w:after="60"/>
      <w:ind w:left="1008" w:hanging="1008"/>
      <w:outlineLvl w:val="4"/>
    </w:pPr>
    <w:rPr>
      <w:b/>
      <w:bCs/>
      <w:i/>
      <w:iCs/>
      <w:sz w:val="26"/>
      <w:szCs w:val="26"/>
      <w:lang w:eastAsia="ru-RU"/>
    </w:rPr>
  </w:style>
  <w:style w:type="paragraph" w:styleId="6">
    <w:name w:val="heading 6"/>
    <w:basedOn w:val="a0"/>
    <w:next w:val="a0"/>
    <w:link w:val="60"/>
    <w:qFormat/>
    <w:rsid w:val="00B6125A"/>
    <w:pPr>
      <w:spacing w:before="240" w:after="60"/>
      <w:outlineLvl w:val="5"/>
    </w:pPr>
    <w:rPr>
      <w:b/>
      <w:bCs/>
      <w:sz w:val="22"/>
      <w:szCs w:val="22"/>
    </w:rPr>
  </w:style>
  <w:style w:type="paragraph" w:styleId="7">
    <w:name w:val="heading 7"/>
    <w:basedOn w:val="a0"/>
    <w:next w:val="a0"/>
    <w:link w:val="70"/>
    <w:qFormat/>
    <w:rsid w:val="008B0396"/>
    <w:pPr>
      <w:tabs>
        <w:tab w:val="num" w:pos="1296"/>
      </w:tabs>
      <w:spacing w:before="240" w:after="60"/>
      <w:ind w:left="1296" w:hanging="1296"/>
      <w:outlineLvl w:val="6"/>
    </w:pPr>
    <w:rPr>
      <w:lang w:eastAsia="ru-RU"/>
    </w:rPr>
  </w:style>
  <w:style w:type="paragraph" w:styleId="8">
    <w:name w:val="heading 8"/>
    <w:basedOn w:val="a0"/>
    <w:next w:val="a0"/>
    <w:link w:val="80"/>
    <w:qFormat/>
    <w:rsid w:val="008B0396"/>
    <w:pPr>
      <w:tabs>
        <w:tab w:val="num" w:pos="1440"/>
      </w:tabs>
      <w:spacing w:before="240" w:after="60"/>
      <w:ind w:left="1440" w:hanging="1440"/>
      <w:outlineLvl w:val="7"/>
    </w:pPr>
    <w:rPr>
      <w:i/>
      <w:iCs/>
      <w:lang w:eastAsia="ru-RU"/>
    </w:rPr>
  </w:style>
  <w:style w:type="paragraph" w:styleId="9">
    <w:name w:val="heading 9"/>
    <w:basedOn w:val="a0"/>
    <w:next w:val="a0"/>
    <w:link w:val="90"/>
    <w:qFormat/>
    <w:rsid w:val="008B0396"/>
    <w:pPr>
      <w:tabs>
        <w:tab w:val="num" w:pos="1584"/>
      </w:tabs>
      <w:spacing w:before="240" w:after="60"/>
      <w:ind w:left="1584" w:hanging="1584"/>
      <w:outlineLvl w:val="8"/>
    </w:pPr>
    <w:rPr>
      <w:rFonts w:ascii="Arial" w:hAnsi="Arial" w:cs="Arial"/>
      <w:sz w:val="22"/>
      <w:szCs w:val="22"/>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B6125A"/>
    <w:rPr>
      <w:b/>
      <w:bCs/>
      <w:sz w:val="36"/>
      <w:szCs w:val="24"/>
      <w:lang w:val="en-US"/>
    </w:rPr>
  </w:style>
  <w:style w:type="character" w:customStyle="1" w:styleId="21">
    <w:name w:val="Заголовок 2 Знак"/>
    <w:basedOn w:val="a1"/>
    <w:link w:val="20"/>
    <w:rsid w:val="00B6125A"/>
    <w:rPr>
      <w:b/>
      <w:bCs/>
      <w:i/>
      <w:iCs/>
      <w:sz w:val="28"/>
      <w:szCs w:val="24"/>
      <w:lang w:val="en-US"/>
    </w:rPr>
  </w:style>
  <w:style w:type="character" w:customStyle="1" w:styleId="30">
    <w:name w:val="Заголовок 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aliases w:val="TI Upper 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2">
    <w:name w:val="toc 1"/>
    <w:basedOn w:val="a0"/>
    <w:next w:val="a0"/>
    <w:autoRedefine/>
    <w:uiPriority w:val="39"/>
    <w:rsid w:val="00692911"/>
    <w:pPr>
      <w:tabs>
        <w:tab w:val="right" w:leader="dot" w:pos="9639"/>
      </w:tabs>
      <w:spacing w:before="240" w:after="240"/>
      <w:ind w:left="181" w:hanging="181"/>
    </w:pPr>
    <w:rPr>
      <w:rFonts w:ascii="Arial" w:eastAsia="Calibri" w:hAnsi="Arial" w:cs="Arial"/>
      <w:b/>
      <w:bCs/>
      <w:caps/>
      <w:noProof/>
      <w:sz w:val="20"/>
      <w:szCs w:val="20"/>
    </w:rPr>
  </w:style>
  <w:style w:type="paragraph" w:styleId="22">
    <w:name w:val="toc 2"/>
    <w:basedOn w:val="a0"/>
    <w:next w:val="a0"/>
    <w:autoRedefine/>
    <w:uiPriority w:val="39"/>
    <w:rsid w:val="00482E81"/>
    <w:pPr>
      <w:tabs>
        <w:tab w:val="right" w:leader="dot" w:pos="9628"/>
      </w:tabs>
      <w:spacing w:before="240" w:after="240"/>
    </w:pPr>
    <w:rPr>
      <w:rFonts w:ascii="Arial" w:eastAsia="Calibri" w:hAnsi="Arial" w:cs="Arial"/>
      <w:b/>
      <w:bCs/>
      <w:caps/>
      <w:noProof/>
      <w:sz w:val="18"/>
      <w:szCs w:val="18"/>
    </w:rPr>
  </w:style>
  <w:style w:type="paragraph" w:styleId="31">
    <w:name w:val="toc 3"/>
    <w:basedOn w:val="a0"/>
    <w:next w:val="a0"/>
    <w:autoRedefine/>
    <w:uiPriority w:val="39"/>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rsid w:val="00E70701"/>
    <w:pPr>
      <w:ind w:left="480"/>
    </w:pPr>
    <w:rPr>
      <w:rFonts w:eastAsia="Calibri"/>
      <w:sz w:val="20"/>
      <w:szCs w:val="20"/>
    </w:rPr>
  </w:style>
  <w:style w:type="paragraph" w:styleId="51">
    <w:name w:val="toc 5"/>
    <w:basedOn w:val="a0"/>
    <w:next w:val="a0"/>
    <w:autoRedefine/>
    <w:rsid w:val="00E70701"/>
    <w:pPr>
      <w:ind w:left="720"/>
    </w:pPr>
    <w:rPr>
      <w:rFonts w:eastAsia="Calibri"/>
      <w:sz w:val="20"/>
      <w:szCs w:val="20"/>
    </w:rPr>
  </w:style>
  <w:style w:type="paragraph" w:styleId="61">
    <w:name w:val="toc 6"/>
    <w:basedOn w:val="a0"/>
    <w:next w:val="a0"/>
    <w:autoRedefine/>
    <w:rsid w:val="00E70701"/>
    <w:pPr>
      <w:ind w:left="960"/>
    </w:pPr>
    <w:rPr>
      <w:rFonts w:eastAsia="Calibri"/>
      <w:sz w:val="20"/>
      <w:szCs w:val="20"/>
    </w:rPr>
  </w:style>
  <w:style w:type="paragraph" w:styleId="71">
    <w:name w:val="toc 7"/>
    <w:basedOn w:val="a0"/>
    <w:next w:val="a0"/>
    <w:autoRedefine/>
    <w:rsid w:val="00E70701"/>
    <w:pPr>
      <w:ind w:left="1200"/>
    </w:pPr>
    <w:rPr>
      <w:rFonts w:eastAsia="Calibri"/>
      <w:sz w:val="20"/>
      <w:szCs w:val="20"/>
    </w:rPr>
  </w:style>
  <w:style w:type="paragraph" w:styleId="81">
    <w:name w:val="toc 8"/>
    <w:basedOn w:val="a0"/>
    <w:next w:val="a0"/>
    <w:autoRedefine/>
    <w:rsid w:val="00E70701"/>
    <w:pPr>
      <w:ind w:left="1440"/>
    </w:pPr>
    <w:rPr>
      <w:rFonts w:eastAsia="Calibri"/>
      <w:sz w:val="20"/>
      <w:szCs w:val="20"/>
    </w:rPr>
  </w:style>
  <w:style w:type="paragraph" w:styleId="91">
    <w:name w:val="toc 9"/>
    <w:basedOn w:val="a0"/>
    <w:next w:val="a0"/>
    <w:autoRedefine/>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uiPriority w:val="99"/>
    <w:rsid w:val="00E70701"/>
    <w:rPr>
      <w:b/>
      <w:bCs/>
    </w:rPr>
  </w:style>
  <w:style w:type="character" w:customStyle="1" w:styleId="af1">
    <w:name w:val="Тема примечания Знак"/>
    <w:basedOn w:val="af"/>
    <w:link w:val="af0"/>
    <w:uiPriority w:val="99"/>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qFormat/>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E70701"/>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
    <w:basedOn w:val="a0"/>
    <w:link w:val="aff1"/>
    <w:uiPriority w:val="34"/>
    <w:qFormat/>
    <w:rsid w:val="00460AB8"/>
    <w:pPr>
      <w:ind w:left="720"/>
      <w:contextualSpacing/>
    </w:pPr>
  </w:style>
  <w:style w:type="paragraph" w:styleId="aff2">
    <w:name w:val="Body Text Indent"/>
    <w:basedOn w:val="a0"/>
    <w:link w:val="aff3"/>
    <w:unhideWhenUsed/>
    <w:rsid w:val="00F66A57"/>
    <w:pPr>
      <w:spacing w:after="120"/>
      <w:ind w:left="283"/>
    </w:pPr>
    <w:rPr>
      <w:lang w:eastAsia="ru-RU"/>
    </w:rPr>
  </w:style>
  <w:style w:type="character" w:customStyle="1" w:styleId="aff3">
    <w:name w:val="Основной текст с отступом Знак"/>
    <w:basedOn w:val="a1"/>
    <w:link w:val="aff2"/>
    <w:rsid w:val="00F66A57"/>
    <w:rPr>
      <w:sz w:val="24"/>
      <w:szCs w:val="24"/>
      <w:lang w:eastAsia="ru-RU"/>
    </w:rPr>
  </w:style>
  <w:style w:type="table" w:customStyle="1" w:styleId="52">
    <w:name w:val="Таблица простая 52"/>
    <w:basedOn w:val="a2"/>
    <w:uiPriority w:val="45"/>
    <w:rsid w:val="008B0396"/>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aff4">
    <w:name w:val="наклонный"/>
    <w:basedOn w:val="a0"/>
    <w:autoRedefine/>
    <w:rsid w:val="008B0396"/>
    <w:pPr>
      <w:tabs>
        <w:tab w:val="left" w:pos="720"/>
      </w:tabs>
    </w:pPr>
    <w:rPr>
      <w:rFonts w:ascii="Arial" w:hAnsi="Arial" w:cs="Arial"/>
      <w:b/>
      <w:snapToGrid w:val="0"/>
      <w:szCs w:val="20"/>
      <w:lang w:eastAsia="ru-RU"/>
    </w:rPr>
  </w:style>
  <w:style w:type="character" w:styleId="aff5">
    <w:name w:val="Emphasis"/>
    <w:qFormat/>
    <w:rsid w:val="008B0396"/>
    <w:rPr>
      <w:i/>
      <w:iCs/>
    </w:rPr>
  </w:style>
  <w:style w:type="character" w:customStyle="1" w:styleId="50">
    <w:name w:val="Заголовок 5 Знак"/>
    <w:basedOn w:val="a1"/>
    <w:link w:val="5"/>
    <w:rsid w:val="008B0396"/>
    <w:rPr>
      <w:b/>
      <w:bCs/>
      <w:i/>
      <w:iCs/>
      <w:sz w:val="26"/>
      <w:szCs w:val="26"/>
      <w:lang w:eastAsia="ru-RU"/>
    </w:rPr>
  </w:style>
  <w:style w:type="character" w:customStyle="1" w:styleId="70">
    <w:name w:val="Заголовок 7 Знак"/>
    <w:basedOn w:val="a1"/>
    <w:link w:val="7"/>
    <w:rsid w:val="008B0396"/>
    <w:rPr>
      <w:sz w:val="24"/>
      <w:szCs w:val="24"/>
      <w:lang w:eastAsia="ru-RU"/>
    </w:rPr>
  </w:style>
  <w:style w:type="character" w:customStyle="1" w:styleId="80">
    <w:name w:val="Заголовок 8 Знак"/>
    <w:basedOn w:val="a1"/>
    <w:link w:val="8"/>
    <w:rsid w:val="008B0396"/>
    <w:rPr>
      <w:i/>
      <w:iCs/>
      <w:sz w:val="24"/>
      <w:szCs w:val="24"/>
      <w:lang w:eastAsia="ru-RU"/>
    </w:rPr>
  </w:style>
  <w:style w:type="character" w:customStyle="1" w:styleId="90">
    <w:name w:val="Заголовок 9 Знак"/>
    <w:basedOn w:val="a1"/>
    <w:link w:val="9"/>
    <w:rsid w:val="008B0396"/>
    <w:rPr>
      <w:rFonts w:ascii="Arial" w:hAnsi="Arial" w:cs="Arial"/>
      <w:sz w:val="22"/>
      <w:szCs w:val="22"/>
      <w:lang w:eastAsia="ru-RU"/>
    </w:rPr>
  </w:style>
  <w:style w:type="table" w:customStyle="1" w:styleId="220">
    <w:name w:val="Таблица простая 22"/>
    <w:basedOn w:val="a2"/>
    <w:uiPriority w:val="42"/>
    <w:rsid w:val="008B0396"/>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20">
    <w:name w:val="Таблица простая 32"/>
    <w:basedOn w:val="a2"/>
    <w:uiPriority w:val="43"/>
    <w:rsid w:val="008B0396"/>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S01">
    <w:name w:val="S_Термин01"/>
    <w:uiPriority w:val="99"/>
    <w:rsid w:val="008B0396"/>
    <w:rPr>
      <w:rFonts w:ascii="Arial" w:hAnsi="Arial"/>
      <w:b/>
      <w:i/>
      <w:caps/>
      <w:sz w:val="20"/>
      <w:lang w:val="ru-RU" w:eastAsia="ru-RU"/>
    </w:rPr>
  </w:style>
  <w:style w:type="character" w:customStyle="1" w:styleId="urtxtstd">
    <w:name w:val="urtxtstd"/>
    <w:basedOn w:val="a1"/>
    <w:rsid w:val="008B0396"/>
  </w:style>
  <w:style w:type="character" w:styleId="aff6">
    <w:name w:val="FollowedHyperlink"/>
    <w:uiPriority w:val="99"/>
    <w:rsid w:val="008B0396"/>
    <w:rPr>
      <w:color w:val="800080"/>
      <w:u w:val="single"/>
    </w:rPr>
  </w:style>
  <w:style w:type="character" w:styleId="aff7">
    <w:name w:val="page number"/>
    <w:basedOn w:val="a1"/>
    <w:rsid w:val="009D17A7"/>
  </w:style>
  <w:style w:type="paragraph" w:customStyle="1" w:styleId="aff8">
    <w:name w:val="Обычный + поширине"/>
    <w:basedOn w:val="a0"/>
    <w:uiPriority w:val="99"/>
    <w:rsid w:val="00685F42"/>
    <w:rPr>
      <w:lang w:eastAsia="ru-RU"/>
    </w:rPr>
  </w:style>
  <w:style w:type="character" w:styleId="aff9">
    <w:name w:val="Intense Emphasis"/>
    <w:basedOn w:val="a1"/>
    <w:uiPriority w:val="21"/>
    <w:qFormat/>
    <w:rsid w:val="003D785C"/>
    <w:rPr>
      <w:i/>
      <w:iCs/>
      <w:color w:val="4F81BD" w:themeColor="accent1"/>
    </w:rPr>
  </w:style>
  <w:style w:type="paragraph" w:styleId="affa">
    <w:name w:val="Revision"/>
    <w:hidden/>
    <w:uiPriority w:val="99"/>
    <w:semiHidden/>
    <w:rsid w:val="006B00C5"/>
    <w:rPr>
      <w:sz w:val="24"/>
      <w:szCs w:val="24"/>
    </w:rPr>
  </w:style>
  <w:style w:type="paragraph" w:customStyle="1" w:styleId="ConsPlusTitle">
    <w:name w:val="ConsPlusTitle"/>
    <w:rsid w:val="00E5538F"/>
    <w:pPr>
      <w:widowControl w:val="0"/>
      <w:autoSpaceDE w:val="0"/>
      <w:autoSpaceDN w:val="0"/>
    </w:pPr>
    <w:rPr>
      <w:rFonts w:ascii="Calibri" w:hAnsi="Calibri" w:cs="Calibri"/>
      <w:b/>
      <w:sz w:val="22"/>
      <w:lang w:eastAsia="ru-RU"/>
    </w:rPr>
  </w:style>
  <w:style w:type="character" w:customStyle="1" w:styleId="aff1">
    <w:name w:val="Абзац списка Знак"/>
    <w:aliases w:val="Bullet_IRAO Знак,Мой Список Знак,List Paragraph Знак,List Paragraph_0 Знак"/>
    <w:link w:val="aff0"/>
    <w:uiPriority w:val="99"/>
    <w:locked/>
    <w:rsid w:val="00D55EE1"/>
    <w:rPr>
      <w:sz w:val="24"/>
      <w:szCs w:val="24"/>
    </w:rPr>
  </w:style>
  <w:style w:type="paragraph" w:customStyle="1" w:styleId="Default">
    <w:name w:val="Default"/>
    <w:uiPriority w:val="99"/>
    <w:rsid w:val="00645099"/>
    <w:pPr>
      <w:autoSpaceDE w:val="0"/>
      <w:autoSpaceDN w:val="0"/>
      <w:adjustRightInd w:val="0"/>
    </w:pPr>
    <w:rPr>
      <w:rFonts w:ascii="Georgia" w:hAnsi="Georgia" w:cs="Georgia"/>
      <w:color w:val="000000"/>
      <w:sz w:val="24"/>
      <w:szCs w:val="24"/>
    </w:rPr>
  </w:style>
  <w:style w:type="paragraph" w:customStyle="1" w:styleId="17">
    <w:name w:val="Обычный1"/>
    <w:rsid w:val="00B45C48"/>
    <w:pPr>
      <w:widowControl w:val="0"/>
      <w:jc w:val="both"/>
    </w:pPr>
    <w:rPr>
      <w:b/>
      <w:snapToGrid w:val="0"/>
      <w:sz w:val="22"/>
      <w:lang w:eastAsia="ru-RU"/>
    </w:rPr>
  </w:style>
  <w:style w:type="paragraph" w:customStyle="1" w:styleId="-3">
    <w:name w:val="Пункт-3 подзаголовок"/>
    <w:basedOn w:val="a0"/>
    <w:rsid w:val="002C2CA2"/>
    <w:pPr>
      <w:keepNext/>
      <w:numPr>
        <w:ilvl w:val="2"/>
      </w:numPr>
      <w:tabs>
        <w:tab w:val="left" w:pos="1701"/>
        <w:tab w:val="num" w:pos="1843"/>
      </w:tabs>
      <w:kinsoku w:val="0"/>
      <w:overflowPunct w:val="0"/>
      <w:autoSpaceDE w:val="0"/>
      <w:autoSpaceDN w:val="0"/>
      <w:spacing w:before="360" w:after="120" w:line="288" w:lineRule="auto"/>
      <w:ind w:left="142"/>
      <w:jc w:val="both"/>
      <w:outlineLvl w:val="2"/>
    </w:pPr>
    <w:rPr>
      <w:b/>
      <w:sz w:val="28"/>
      <w:szCs w:val="28"/>
      <w:lang w:eastAsia="ru-RU"/>
    </w:rPr>
  </w:style>
  <w:style w:type="paragraph" w:styleId="affb">
    <w:name w:val="TOC Heading"/>
    <w:basedOn w:val="10"/>
    <w:next w:val="a0"/>
    <w:uiPriority w:val="39"/>
    <w:unhideWhenUsed/>
    <w:qFormat/>
    <w:rsid w:val="0060438A"/>
    <w:pPr>
      <w:keepLines/>
      <w:spacing w:before="240"/>
      <w:jc w:val="left"/>
      <w:outlineLvl w:val="9"/>
    </w:pPr>
    <w:rPr>
      <w:rFonts w:asciiTheme="majorHAnsi" w:eastAsiaTheme="majorEastAsia" w:hAnsiTheme="majorHAnsi" w:cstheme="majorBidi"/>
      <w:b w:val="0"/>
      <w:bCs w:val="0"/>
      <w:color w:val="365F91" w:themeColor="accent1" w:themeShade="BF"/>
      <w:sz w:val="32"/>
      <w:szCs w:val="32"/>
      <w:lang w:val="ru-RU"/>
    </w:rPr>
  </w:style>
  <w:style w:type="paragraph" w:customStyle="1" w:styleId="18">
    <w:name w:val="Знак1"/>
    <w:basedOn w:val="a0"/>
    <w:rsid w:val="0060438A"/>
    <w:pPr>
      <w:spacing w:after="160"/>
    </w:pPr>
    <w:rPr>
      <w:rFonts w:ascii="Arial" w:hAnsi="Arial"/>
      <w:b/>
      <w:color w:val="FFFFFF"/>
      <w:sz w:val="32"/>
      <w:szCs w:val="20"/>
      <w:lang w:val="en-US"/>
    </w:rPr>
  </w:style>
  <w:style w:type="paragraph" w:customStyle="1" w:styleId="S4">
    <w:name w:val="S_НазваниеТаблицы"/>
    <w:basedOn w:val="S0"/>
    <w:next w:val="S0"/>
    <w:rsid w:val="0060438A"/>
    <w:pPr>
      <w:keepNext/>
      <w:tabs>
        <w:tab w:val="clear" w:pos="1690"/>
      </w:tabs>
      <w:spacing w:before="0"/>
      <w:jc w:val="right"/>
    </w:pPr>
    <w:rPr>
      <w:rFonts w:ascii="Arial" w:hAnsi="Arial"/>
      <w:b/>
      <w:sz w:val="20"/>
    </w:rPr>
  </w:style>
  <w:style w:type="character" w:customStyle="1" w:styleId="affc">
    <w:name w:val="Другое_"/>
    <w:basedOn w:val="a1"/>
    <w:link w:val="affd"/>
    <w:rsid w:val="0060438A"/>
    <w:rPr>
      <w:shd w:val="clear" w:color="auto" w:fill="FFFFFF"/>
    </w:rPr>
  </w:style>
  <w:style w:type="paragraph" w:customStyle="1" w:styleId="affd">
    <w:name w:val="Другое"/>
    <w:basedOn w:val="a0"/>
    <w:link w:val="affc"/>
    <w:rsid w:val="0060438A"/>
    <w:pPr>
      <w:widowControl w:val="0"/>
      <w:shd w:val="clear" w:color="auto" w:fill="FFFFFF"/>
    </w:pPr>
    <w:rPr>
      <w:sz w:val="20"/>
      <w:szCs w:val="20"/>
    </w:rPr>
  </w:style>
  <w:style w:type="paragraph" w:customStyle="1" w:styleId="S20">
    <w:name w:val="S_Заголовок2_СписокН"/>
    <w:basedOn w:val="a0"/>
    <w:next w:val="S0"/>
    <w:link w:val="S21"/>
    <w:rsid w:val="0060438A"/>
    <w:pPr>
      <w:keepNext/>
      <w:jc w:val="both"/>
      <w:outlineLvl w:val="1"/>
    </w:pPr>
    <w:rPr>
      <w:rFonts w:ascii="Arial" w:hAnsi="Arial"/>
      <w:b/>
      <w:caps/>
      <w:lang w:eastAsia="ru-RU"/>
    </w:rPr>
  </w:style>
  <w:style w:type="character" w:customStyle="1" w:styleId="S21">
    <w:name w:val="S_Заголовок2_СписокН Знак"/>
    <w:link w:val="S20"/>
    <w:rsid w:val="0060438A"/>
    <w:rPr>
      <w:rFonts w:ascii="Arial" w:hAnsi="Arial"/>
      <w:b/>
      <w:caps/>
      <w:sz w:val="24"/>
      <w:szCs w:val="24"/>
      <w:lang w:eastAsia="ru-RU"/>
    </w:rPr>
  </w:style>
  <w:style w:type="numbering" w:customStyle="1" w:styleId="1">
    <w:name w:val="Стиль1_пункты в разделе"/>
    <w:uiPriority w:val="99"/>
    <w:rsid w:val="0060438A"/>
    <w:pPr>
      <w:numPr>
        <w:numId w:val="3"/>
      </w:numPr>
    </w:pPr>
  </w:style>
  <w:style w:type="paragraph" w:customStyle="1" w:styleId="affe">
    <w:name w:val="ПОДПУНКТ"/>
    <w:basedOn w:val="a0"/>
    <w:next w:val="afff"/>
    <w:link w:val="afff0"/>
    <w:qFormat/>
    <w:rsid w:val="0060438A"/>
    <w:pPr>
      <w:spacing w:before="240" w:after="240"/>
      <w:jc w:val="both"/>
    </w:pPr>
    <w:rPr>
      <w:lang w:val="en-US"/>
    </w:rPr>
  </w:style>
  <w:style w:type="paragraph" w:customStyle="1" w:styleId="afff">
    <w:name w:val="Список (КВАДРАТ)"/>
    <w:basedOn w:val="a0"/>
    <w:next w:val="afff1"/>
    <w:link w:val="afff2"/>
    <w:qFormat/>
    <w:rsid w:val="0060438A"/>
    <w:pPr>
      <w:spacing w:before="120" w:after="120"/>
      <w:jc w:val="both"/>
    </w:pPr>
    <w:rPr>
      <w:lang w:val="en-US"/>
    </w:rPr>
  </w:style>
  <w:style w:type="character" w:customStyle="1" w:styleId="afff0">
    <w:name w:val="ПОДПУНКТ Знак"/>
    <w:basedOn w:val="30"/>
    <w:link w:val="affe"/>
    <w:rsid w:val="0060438A"/>
    <w:rPr>
      <w:sz w:val="24"/>
      <w:szCs w:val="24"/>
      <w:lang w:val="en-US"/>
    </w:rPr>
  </w:style>
  <w:style w:type="paragraph" w:customStyle="1" w:styleId="afff1">
    <w:name w:val="Список (РОМБ)"/>
    <w:basedOn w:val="afff"/>
    <w:next w:val="afff3"/>
    <w:link w:val="afff4"/>
    <w:qFormat/>
    <w:rsid w:val="0060438A"/>
  </w:style>
  <w:style w:type="character" w:customStyle="1" w:styleId="afff2">
    <w:name w:val="Список (КВАДРАТ) Знак"/>
    <w:basedOn w:val="afff0"/>
    <w:link w:val="afff"/>
    <w:rsid w:val="0060438A"/>
    <w:rPr>
      <w:sz w:val="24"/>
      <w:szCs w:val="24"/>
      <w:lang w:val="en-US"/>
    </w:rPr>
  </w:style>
  <w:style w:type="paragraph" w:customStyle="1" w:styleId="afff3">
    <w:name w:val="Список (КРУГ)"/>
    <w:basedOn w:val="afff1"/>
    <w:link w:val="afff5"/>
    <w:qFormat/>
    <w:rsid w:val="0060438A"/>
  </w:style>
  <w:style w:type="character" w:customStyle="1" w:styleId="afff4">
    <w:name w:val="Список (РОМБ) Знак"/>
    <w:basedOn w:val="afff2"/>
    <w:link w:val="afff1"/>
    <w:rsid w:val="0060438A"/>
    <w:rPr>
      <w:sz w:val="24"/>
      <w:szCs w:val="24"/>
      <w:lang w:val="en-US"/>
    </w:rPr>
  </w:style>
  <w:style w:type="paragraph" w:customStyle="1" w:styleId="afff6">
    <w:name w:val="ПУНКТ"/>
    <w:basedOn w:val="a0"/>
    <w:next w:val="affe"/>
    <w:link w:val="afff7"/>
    <w:qFormat/>
    <w:rsid w:val="0060438A"/>
    <w:pPr>
      <w:spacing w:before="240" w:after="240"/>
      <w:jc w:val="both"/>
    </w:pPr>
    <w:rPr>
      <w:lang w:val="en-US"/>
    </w:rPr>
  </w:style>
  <w:style w:type="character" w:customStyle="1" w:styleId="afff5">
    <w:name w:val="Список (КРУГ) Знак"/>
    <w:basedOn w:val="afff4"/>
    <w:link w:val="afff3"/>
    <w:rsid w:val="0060438A"/>
    <w:rPr>
      <w:sz w:val="24"/>
      <w:szCs w:val="24"/>
      <w:lang w:val="en-US"/>
    </w:rPr>
  </w:style>
  <w:style w:type="character" w:customStyle="1" w:styleId="afff7">
    <w:name w:val="ПУНКТ Знак"/>
    <w:basedOn w:val="afff5"/>
    <w:link w:val="afff6"/>
    <w:rsid w:val="0060438A"/>
    <w:rPr>
      <w:sz w:val="24"/>
      <w:szCs w:val="24"/>
      <w:lang w:val="en-US"/>
    </w:rPr>
  </w:style>
  <w:style w:type="paragraph" w:customStyle="1" w:styleId="S10">
    <w:name w:val="S_Заголовок1_СписокН"/>
    <w:basedOn w:val="a0"/>
    <w:next w:val="S0"/>
    <w:rsid w:val="0060438A"/>
    <w:pPr>
      <w:keepNext/>
      <w:pageBreakBefore/>
      <w:jc w:val="both"/>
      <w:outlineLvl w:val="0"/>
    </w:pPr>
    <w:rPr>
      <w:rFonts w:ascii="Arial" w:hAnsi="Arial"/>
      <w:b/>
      <w:caps/>
      <w:sz w:val="32"/>
      <w:szCs w:val="32"/>
      <w:lang w:eastAsia="ru-RU"/>
    </w:rPr>
  </w:style>
  <w:style w:type="paragraph" w:customStyle="1" w:styleId="25">
    <w:name w:val="М_Заголовок 2 номер"/>
    <w:basedOn w:val="20"/>
    <w:qFormat/>
    <w:rsid w:val="0060438A"/>
    <w:pPr>
      <w:keepNext w:val="0"/>
      <w:tabs>
        <w:tab w:val="left" w:pos="567"/>
      </w:tabs>
      <w:jc w:val="both"/>
    </w:pPr>
    <w:rPr>
      <w:rFonts w:ascii="Arial" w:hAnsi="Arial"/>
      <w:i w:val="0"/>
      <w:iCs w:val="0"/>
      <w:snapToGrid w:val="0"/>
      <w:sz w:val="24"/>
      <w:szCs w:val="28"/>
      <w:lang w:val="x-none" w:eastAsia="ru-RU"/>
    </w:rPr>
  </w:style>
  <w:style w:type="character" w:customStyle="1" w:styleId="afff8">
    <w:name w:val="Основной текст_"/>
    <w:basedOn w:val="a1"/>
    <w:link w:val="19"/>
    <w:rsid w:val="0060438A"/>
    <w:rPr>
      <w:sz w:val="28"/>
      <w:szCs w:val="28"/>
      <w:shd w:val="clear" w:color="auto" w:fill="FFFFFF"/>
    </w:rPr>
  </w:style>
  <w:style w:type="paragraph" w:customStyle="1" w:styleId="19">
    <w:name w:val="Основной текст1"/>
    <w:basedOn w:val="a0"/>
    <w:link w:val="afff8"/>
    <w:rsid w:val="0060438A"/>
    <w:pPr>
      <w:widowControl w:val="0"/>
      <w:shd w:val="clear" w:color="auto" w:fill="FFFFFF"/>
      <w:spacing w:after="180"/>
    </w:pPr>
    <w:rPr>
      <w:sz w:val="28"/>
      <w:szCs w:val="28"/>
    </w:rPr>
  </w:style>
  <w:style w:type="paragraph" w:customStyle="1" w:styleId="ConsPlusNormal">
    <w:name w:val="ConsPlusNormal"/>
    <w:uiPriority w:val="99"/>
    <w:rsid w:val="0060438A"/>
    <w:pPr>
      <w:widowControl w:val="0"/>
      <w:autoSpaceDE w:val="0"/>
      <w:autoSpaceDN w:val="0"/>
      <w:adjustRightInd w:val="0"/>
      <w:ind w:firstLine="720"/>
    </w:pPr>
    <w:rPr>
      <w:rFonts w:ascii="Arial" w:hAnsi="Arial" w:cs="Arial"/>
      <w:lang w:eastAsia="ru-RU"/>
    </w:rPr>
  </w:style>
  <w:style w:type="paragraph" w:styleId="afff9">
    <w:name w:val="endnote text"/>
    <w:basedOn w:val="a0"/>
    <w:link w:val="afffa"/>
    <w:uiPriority w:val="99"/>
    <w:unhideWhenUsed/>
    <w:rsid w:val="0060438A"/>
    <w:pPr>
      <w:jc w:val="both"/>
    </w:pPr>
    <w:rPr>
      <w:rFonts w:eastAsia="Calibri"/>
      <w:sz w:val="20"/>
      <w:szCs w:val="20"/>
      <w:lang w:eastAsia="ru-RU"/>
    </w:rPr>
  </w:style>
  <w:style w:type="character" w:customStyle="1" w:styleId="afffa">
    <w:name w:val="Текст концевой сноски Знак"/>
    <w:basedOn w:val="a1"/>
    <w:link w:val="afff9"/>
    <w:uiPriority w:val="99"/>
    <w:rsid w:val="0060438A"/>
    <w:rPr>
      <w:rFonts w:eastAsia="Calibri"/>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3346365">
      <w:bodyDiv w:val="1"/>
      <w:marLeft w:val="0"/>
      <w:marRight w:val="0"/>
      <w:marTop w:val="0"/>
      <w:marBottom w:val="0"/>
      <w:divBdr>
        <w:top w:val="none" w:sz="0" w:space="0" w:color="auto"/>
        <w:left w:val="none" w:sz="0" w:space="0" w:color="auto"/>
        <w:bottom w:val="none" w:sz="0" w:space="0" w:color="auto"/>
        <w:right w:val="none" w:sz="0" w:space="0" w:color="auto"/>
      </w:divBdr>
    </w:div>
    <w:div w:id="308101003">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17239538">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830295256">
      <w:bodyDiv w:val="1"/>
      <w:marLeft w:val="0"/>
      <w:marRight w:val="0"/>
      <w:marTop w:val="0"/>
      <w:marBottom w:val="0"/>
      <w:divBdr>
        <w:top w:val="none" w:sz="0" w:space="0" w:color="auto"/>
        <w:left w:val="none" w:sz="0" w:space="0" w:color="auto"/>
        <w:bottom w:val="none" w:sz="0" w:space="0" w:color="auto"/>
        <w:right w:val="none" w:sz="0" w:space="0" w:color="auto"/>
      </w:divBdr>
    </w:div>
    <w:div w:id="830682500">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8720699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69941409">
      <w:bodyDiv w:val="1"/>
      <w:marLeft w:val="0"/>
      <w:marRight w:val="0"/>
      <w:marTop w:val="0"/>
      <w:marBottom w:val="0"/>
      <w:divBdr>
        <w:top w:val="none" w:sz="0" w:space="0" w:color="auto"/>
        <w:left w:val="none" w:sz="0" w:space="0" w:color="auto"/>
        <w:bottom w:val="none" w:sz="0" w:space="0" w:color="auto"/>
        <w:right w:val="none" w:sz="0" w:space="0" w:color="auto"/>
      </w:divBdr>
    </w:div>
    <w:div w:id="1740245626">
      <w:bodyDiv w:val="1"/>
      <w:marLeft w:val="0"/>
      <w:marRight w:val="0"/>
      <w:marTop w:val="0"/>
      <w:marBottom w:val="0"/>
      <w:divBdr>
        <w:top w:val="none" w:sz="0" w:space="0" w:color="auto"/>
        <w:left w:val="none" w:sz="0" w:space="0" w:color="auto"/>
        <w:bottom w:val="none" w:sz="0" w:space="0" w:color="auto"/>
        <w:right w:val="none" w:sz="0" w:space="0" w:color="auto"/>
      </w:divBdr>
    </w:div>
    <w:div w:id="1828130291">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904637064">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https://ru.wikipedia.org/wiki/%D0%91%D0%B0%D0%B3%D0%B0%D0%B6" TargetMode="External"/><Relationship Id="rId26" Type="http://schemas.openxmlformats.org/officeDocument/2006/relationships/hyperlink" Target="mailto:pass@snkng.ru" TargetMode="External"/><Relationship Id="rId39" Type="http://schemas.openxmlformats.org/officeDocument/2006/relationships/image" Target="media/image8.png"/><Relationship Id="rId21" Type="http://schemas.openxmlformats.org/officeDocument/2006/relationships/hyperlink" Target="mailto:pass@snkng.ru" TargetMode="External"/><Relationship Id="rId34" Type="http://schemas.openxmlformats.org/officeDocument/2006/relationships/header" Target="header8.xml"/><Relationship Id="rId42" Type="http://schemas.openxmlformats.org/officeDocument/2006/relationships/header" Target="header10.xml"/><Relationship Id="rId47" Type="http://schemas.openxmlformats.org/officeDocument/2006/relationships/image" Target="media/image12.emf"/><Relationship Id="rId50" Type="http://schemas.openxmlformats.org/officeDocument/2006/relationships/header" Target="header13.xml"/><Relationship Id="rId55" Type="http://schemas.openxmlformats.org/officeDocument/2006/relationships/footer" Target="footer7.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oleObject" Target="embeddings/_________Microsoft_Visio_2003_2010.vsd"/><Relationship Id="rId11" Type="http://schemas.openxmlformats.org/officeDocument/2006/relationships/header" Target="header2.xml"/><Relationship Id="rId24" Type="http://schemas.openxmlformats.org/officeDocument/2006/relationships/hyperlink" Target="consultantplus://offline/ref=3C39E9505F69BF81E5FA836D7FC1F1242FFFE03ED40CDB2F691EBF83F7F8630F5D93A5729E546271h5FDF" TargetMode="External"/><Relationship Id="rId32" Type="http://schemas.openxmlformats.org/officeDocument/2006/relationships/header" Target="header7.xml"/><Relationship Id="rId37" Type="http://schemas.openxmlformats.org/officeDocument/2006/relationships/image" Target="media/image6.png"/><Relationship Id="rId40" Type="http://schemas.openxmlformats.org/officeDocument/2006/relationships/image" Target="media/image9.png"/><Relationship Id="rId45" Type="http://schemas.openxmlformats.org/officeDocument/2006/relationships/image" Target="media/image10.png"/><Relationship Id="rId53" Type="http://schemas.openxmlformats.org/officeDocument/2006/relationships/header" Target="header15.xml"/><Relationship Id="rId58" Type="http://schemas.openxmlformats.org/officeDocument/2006/relationships/header" Target="header19.xm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hyperlink" Target="https://ru.wikipedia.org/wiki/%D0%91%D1%83%D0%BA%D1%81%D0%B8%D1%80%D0%BE%D0%B2%D0%BA%D0%B0" TargetMode="External"/><Relationship Id="rId14" Type="http://schemas.openxmlformats.org/officeDocument/2006/relationships/header" Target="header4.xml"/><Relationship Id="rId22" Type="http://schemas.openxmlformats.org/officeDocument/2006/relationships/hyperlink" Target="consultantplus://offline/ref=3C39E9505F69BF81E5FA836D7FC1F1242FFBE539D40BDB2F691EBF83F7F8630F5D93A5729E54617Fh5FBF" TargetMode="External"/><Relationship Id="rId27" Type="http://schemas.openxmlformats.org/officeDocument/2006/relationships/hyperlink" Target="mailto:pass@snkng.ru" TargetMode="External"/><Relationship Id="rId30" Type="http://schemas.openxmlformats.org/officeDocument/2006/relationships/image" Target="media/image3.png"/><Relationship Id="rId35" Type="http://schemas.openxmlformats.org/officeDocument/2006/relationships/image" Target="media/image4.png"/><Relationship Id="rId43" Type="http://schemas.openxmlformats.org/officeDocument/2006/relationships/footer" Target="footer5.xml"/><Relationship Id="rId48" Type="http://schemas.openxmlformats.org/officeDocument/2006/relationships/package" Target="embeddings/Microsoft_Word_Document.docx"/><Relationship Id="rId56" Type="http://schemas.openxmlformats.org/officeDocument/2006/relationships/header" Target="header17.xml"/><Relationship Id="rId8" Type="http://schemas.openxmlformats.org/officeDocument/2006/relationships/image" Target="media/image1.jpeg"/><Relationship Id="rId51" Type="http://schemas.openxmlformats.org/officeDocument/2006/relationships/footer" Target="footer6.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yperlink" Target="javascript:term_view(20788)" TargetMode="External"/><Relationship Id="rId25" Type="http://schemas.openxmlformats.org/officeDocument/2006/relationships/hyperlink" Target="mailto:pass@snkng.ru" TargetMode="External"/><Relationship Id="rId33" Type="http://schemas.openxmlformats.org/officeDocument/2006/relationships/footer" Target="footer4.xml"/><Relationship Id="rId38" Type="http://schemas.openxmlformats.org/officeDocument/2006/relationships/image" Target="media/image7.png"/><Relationship Id="rId46" Type="http://schemas.openxmlformats.org/officeDocument/2006/relationships/image" Target="media/image11.jpeg"/><Relationship Id="rId59" Type="http://schemas.openxmlformats.org/officeDocument/2006/relationships/footer" Target="footer8.xml"/><Relationship Id="rId20" Type="http://schemas.openxmlformats.org/officeDocument/2006/relationships/hyperlink" Target="mailto:pass@snkng.ru" TargetMode="External"/><Relationship Id="rId41" Type="http://schemas.openxmlformats.org/officeDocument/2006/relationships/header" Target="header9.xml"/><Relationship Id="rId54" Type="http://schemas.openxmlformats.org/officeDocument/2006/relationships/header" Target="header16.xm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hyperlink" Target="consultantplus://offline/ref=3C39E9505F69BF81E5FA836D7FC1F1242FFFE03ED40CDB2F691EBF83F7F8630F5D93A5729E54627Ah5FEF" TargetMode="External"/><Relationship Id="rId28" Type="http://schemas.openxmlformats.org/officeDocument/2006/relationships/image" Target="media/image2.emf"/><Relationship Id="rId36" Type="http://schemas.openxmlformats.org/officeDocument/2006/relationships/image" Target="media/image5.png"/><Relationship Id="rId49" Type="http://schemas.openxmlformats.org/officeDocument/2006/relationships/header" Target="header12.xml"/><Relationship Id="rId57" Type="http://schemas.openxmlformats.org/officeDocument/2006/relationships/header" Target="header18.xml"/><Relationship Id="rId10" Type="http://schemas.openxmlformats.org/officeDocument/2006/relationships/header" Target="header1.xml"/><Relationship Id="rId31" Type="http://schemas.openxmlformats.org/officeDocument/2006/relationships/header" Target="header6.xml"/><Relationship Id="rId44" Type="http://schemas.openxmlformats.org/officeDocument/2006/relationships/header" Target="header11.xml"/><Relationship Id="rId52" Type="http://schemas.openxmlformats.org/officeDocument/2006/relationships/header" Target="header14.xml"/><Relationship Id="rId60" Type="http://schemas.openxmlformats.org/officeDocument/2006/relationships/header" Target="header20.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22B69C-0FFF-496A-878B-242F65FDA0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88</Pages>
  <Words>28512</Words>
  <Characters>162524</Characters>
  <Application>Microsoft Office Word</Application>
  <DocSecurity>0</DocSecurity>
  <Lines>1354</Lines>
  <Paragraphs>381</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190655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Чернокалова Ольга Андреевна</dc:creator>
  <cp:lastModifiedBy>Величко Наталья Эдуардовна</cp:lastModifiedBy>
  <cp:revision>10</cp:revision>
  <cp:lastPrinted>2021-03-30T03:15:00Z</cp:lastPrinted>
  <dcterms:created xsi:type="dcterms:W3CDTF">2021-03-30T03:21:00Z</dcterms:created>
  <dcterms:modified xsi:type="dcterms:W3CDTF">2024-04-04T09:54:00Z</dcterms:modified>
</cp:coreProperties>
</file>