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83BF0" w14:textId="77777777" w:rsidR="00B35380" w:rsidRPr="00B006DE" w:rsidRDefault="00B35380" w:rsidP="001E0AB3">
      <w:pPr>
        <w:jc w:val="right"/>
        <w:rPr>
          <w:rFonts w:ascii="Times New Roman" w:hAnsi="Times New Roman"/>
          <w:b/>
          <w:sz w:val="24"/>
        </w:rPr>
      </w:pPr>
      <w:r w:rsidRPr="00B006DE">
        <w:rPr>
          <w:rFonts w:ascii="Times New Roman" w:hAnsi="Times New Roman"/>
          <w:b/>
          <w:sz w:val="24"/>
        </w:rPr>
        <w:t>Форма 2 «Требования к предмету оферты»</w:t>
      </w:r>
    </w:p>
    <w:p w14:paraId="3980238E" w14:textId="77777777" w:rsidR="00FB7C77" w:rsidRPr="00B006DE" w:rsidRDefault="00FB7C77" w:rsidP="001E0AB3">
      <w:pPr>
        <w:jc w:val="center"/>
        <w:rPr>
          <w:rFonts w:ascii="Times New Roman" w:hAnsi="Times New Roman"/>
          <w:b/>
          <w:sz w:val="24"/>
        </w:rPr>
      </w:pPr>
    </w:p>
    <w:p w14:paraId="03E0CF5D" w14:textId="77777777" w:rsidR="00B35380" w:rsidRPr="00B006DE" w:rsidRDefault="00B35380" w:rsidP="001E0AB3">
      <w:pPr>
        <w:jc w:val="center"/>
        <w:rPr>
          <w:rFonts w:ascii="Times New Roman" w:hAnsi="Times New Roman"/>
          <w:b/>
          <w:sz w:val="24"/>
        </w:rPr>
      </w:pPr>
      <w:r w:rsidRPr="00B006DE">
        <w:rPr>
          <w:rFonts w:ascii="Times New Roman" w:hAnsi="Times New Roman"/>
          <w:b/>
          <w:sz w:val="24"/>
        </w:rPr>
        <w:t>ТРЕБОВАНИЯ К ПРЕДМЕТУ ОФЕРТЫ</w:t>
      </w:r>
    </w:p>
    <w:p w14:paraId="627FCEEB" w14:textId="77777777" w:rsidR="00A552F0" w:rsidRPr="00B006DE" w:rsidRDefault="00A552F0" w:rsidP="001E0AB3">
      <w:pPr>
        <w:jc w:val="center"/>
        <w:rPr>
          <w:rFonts w:ascii="Times New Roman" w:hAnsi="Times New Roman"/>
          <w:sz w:val="24"/>
          <w:u w:val="single"/>
        </w:rPr>
      </w:pPr>
      <w:r w:rsidRPr="00B006DE">
        <w:rPr>
          <w:rFonts w:ascii="Times New Roman" w:hAnsi="Times New Roman"/>
          <w:sz w:val="24"/>
          <w:u w:val="single"/>
        </w:rPr>
        <w:t>«</w:t>
      </w:r>
      <w:r w:rsidR="00F13E31" w:rsidRPr="00B006DE">
        <w:rPr>
          <w:rFonts w:ascii="Times New Roman" w:hAnsi="Times New Roman"/>
          <w:sz w:val="24"/>
          <w:u w:val="single"/>
        </w:rPr>
        <w:t xml:space="preserve">Оказание </w:t>
      </w:r>
      <w:r w:rsidR="00E1002E" w:rsidRPr="00B006DE">
        <w:rPr>
          <w:rFonts w:ascii="Times New Roman" w:hAnsi="Times New Roman"/>
          <w:sz w:val="24"/>
          <w:u w:val="single"/>
        </w:rPr>
        <w:t>охранных</w:t>
      </w:r>
      <w:r w:rsidR="00F13E31" w:rsidRPr="00B006DE">
        <w:rPr>
          <w:rFonts w:ascii="Times New Roman" w:hAnsi="Times New Roman"/>
          <w:sz w:val="24"/>
          <w:u w:val="single"/>
        </w:rPr>
        <w:t xml:space="preserve"> услуг</w:t>
      </w:r>
      <w:r w:rsidR="00D0153C" w:rsidRPr="00B006DE">
        <w:rPr>
          <w:rFonts w:ascii="Times New Roman" w:hAnsi="Times New Roman"/>
          <w:sz w:val="24"/>
          <w:u w:val="single"/>
        </w:rPr>
        <w:t xml:space="preserve"> в 202</w:t>
      </w:r>
      <w:r w:rsidR="00F25A67">
        <w:rPr>
          <w:rFonts w:ascii="Times New Roman" w:hAnsi="Times New Roman"/>
          <w:sz w:val="24"/>
          <w:u w:val="single"/>
        </w:rPr>
        <w:t>5</w:t>
      </w:r>
      <w:r w:rsidR="002428CB" w:rsidRPr="00B006DE">
        <w:rPr>
          <w:rFonts w:ascii="Times New Roman" w:hAnsi="Times New Roman"/>
          <w:sz w:val="24"/>
          <w:u w:val="single"/>
        </w:rPr>
        <w:t>-202</w:t>
      </w:r>
      <w:r w:rsidR="009F6EF4">
        <w:rPr>
          <w:rFonts w:ascii="Times New Roman" w:hAnsi="Times New Roman"/>
          <w:sz w:val="24"/>
          <w:u w:val="single"/>
        </w:rPr>
        <w:t>8</w:t>
      </w:r>
      <w:r w:rsidR="002428CB" w:rsidRPr="00B006DE">
        <w:rPr>
          <w:rFonts w:ascii="Times New Roman" w:hAnsi="Times New Roman"/>
          <w:sz w:val="24"/>
          <w:u w:val="single"/>
        </w:rPr>
        <w:t xml:space="preserve"> г</w:t>
      </w:r>
      <w:r w:rsidR="00523880" w:rsidRPr="00B006DE">
        <w:rPr>
          <w:rFonts w:ascii="Times New Roman" w:hAnsi="Times New Roman"/>
          <w:sz w:val="24"/>
          <w:u w:val="single"/>
        </w:rPr>
        <w:t>г.</w:t>
      </w:r>
      <w:r w:rsidRPr="00B006DE">
        <w:rPr>
          <w:rFonts w:ascii="Times New Roman" w:hAnsi="Times New Roman"/>
          <w:sz w:val="24"/>
          <w:u w:val="single"/>
        </w:rPr>
        <w:t>»</w:t>
      </w:r>
    </w:p>
    <w:p w14:paraId="5C31E6AF" w14:textId="77777777" w:rsidR="00B35380" w:rsidRPr="00B006DE" w:rsidRDefault="00B35380" w:rsidP="001E0AB3">
      <w:pPr>
        <w:autoSpaceDE w:val="0"/>
        <w:autoSpaceDN w:val="0"/>
        <w:adjustRightInd w:val="0"/>
        <w:jc w:val="both"/>
        <w:rPr>
          <w:rFonts w:ascii="Times New Roman" w:hAnsi="Times New Roman"/>
          <w:b/>
          <w:i/>
          <w:iCs/>
          <w:sz w:val="24"/>
          <w:u w:val="single"/>
        </w:rPr>
      </w:pPr>
      <w:r w:rsidRPr="00B006DE">
        <w:rPr>
          <w:rFonts w:ascii="Times New Roman" w:hAnsi="Times New Roman"/>
          <w:b/>
          <w:i/>
          <w:iCs/>
          <w:sz w:val="24"/>
          <w:u w:val="single"/>
        </w:rPr>
        <w:t>1.Общие положения</w:t>
      </w:r>
      <w:r w:rsidR="003447DB" w:rsidRPr="00B006DE">
        <w:rPr>
          <w:rFonts w:ascii="Times New Roman" w:hAnsi="Times New Roman"/>
          <w:b/>
          <w:i/>
          <w:iCs/>
          <w:sz w:val="24"/>
          <w:u w:val="single"/>
        </w:rPr>
        <w:t>:</w:t>
      </w:r>
    </w:p>
    <w:p w14:paraId="016BB533" w14:textId="77777777" w:rsidR="001B104B" w:rsidRPr="00B006DE" w:rsidRDefault="009420AC" w:rsidP="00CB75F9">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 xml:space="preserve">Предмет закупки: </w:t>
      </w:r>
      <w:r w:rsidR="00F13E31" w:rsidRPr="00B006DE">
        <w:rPr>
          <w:rFonts w:ascii="Times New Roman" w:hAnsi="Times New Roman"/>
          <w:b/>
          <w:sz w:val="24"/>
          <w:szCs w:val="24"/>
        </w:rPr>
        <w:t>Оказание</w:t>
      </w:r>
      <w:r w:rsidR="00E1002E" w:rsidRPr="00B006DE">
        <w:rPr>
          <w:rFonts w:ascii="Times New Roman" w:hAnsi="Times New Roman"/>
          <w:b/>
          <w:sz w:val="24"/>
          <w:szCs w:val="24"/>
        </w:rPr>
        <w:t xml:space="preserve"> охранных</w:t>
      </w:r>
      <w:r w:rsidR="00F13E31" w:rsidRPr="00B006DE">
        <w:rPr>
          <w:rFonts w:ascii="Times New Roman" w:hAnsi="Times New Roman"/>
          <w:b/>
          <w:sz w:val="24"/>
          <w:szCs w:val="24"/>
        </w:rPr>
        <w:t xml:space="preserve"> услуг</w:t>
      </w:r>
      <w:r w:rsidR="00D0153C" w:rsidRPr="00B006DE">
        <w:rPr>
          <w:rFonts w:ascii="Times New Roman" w:hAnsi="Times New Roman"/>
          <w:b/>
          <w:sz w:val="24"/>
          <w:szCs w:val="24"/>
        </w:rPr>
        <w:t xml:space="preserve"> в 202</w:t>
      </w:r>
      <w:r w:rsidR="00F25A67">
        <w:rPr>
          <w:rFonts w:ascii="Times New Roman" w:hAnsi="Times New Roman"/>
          <w:b/>
          <w:sz w:val="24"/>
          <w:szCs w:val="24"/>
        </w:rPr>
        <w:t>5</w:t>
      </w:r>
      <w:r w:rsidR="00504327" w:rsidRPr="00B006DE">
        <w:rPr>
          <w:rFonts w:ascii="Times New Roman" w:hAnsi="Times New Roman"/>
          <w:b/>
          <w:sz w:val="24"/>
          <w:szCs w:val="24"/>
        </w:rPr>
        <w:t>-202</w:t>
      </w:r>
      <w:r w:rsidR="001F7623">
        <w:rPr>
          <w:rFonts w:ascii="Times New Roman" w:hAnsi="Times New Roman"/>
          <w:b/>
          <w:sz w:val="24"/>
          <w:szCs w:val="24"/>
        </w:rPr>
        <w:t>8</w:t>
      </w:r>
      <w:r w:rsidR="001B104B" w:rsidRPr="00B006DE">
        <w:rPr>
          <w:rFonts w:ascii="Times New Roman" w:hAnsi="Times New Roman"/>
          <w:b/>
          <w:sz w:val="24"/>
          <w:szCs w:val="24"/>
        </w:rPr>
        <w:t xml:space="preserve"> </w:t>
      </w:r>
      <w:r w:rsidR="00504327" w:rsidRPr="00B006DE">
        <w:rPr>
          <w:rFonts w:ascii="Times New Roman" w:hAnsi="Times New Roman"/>
          <w:b/>
          <w:sz w:val="24"/>
          <w:szCs w:val="24"/>
        </w:rPr>
        <w:t>г</w:t>
      </w:r>
      <w:r w:rsidR="001B104B" w:rsidRPr="00B006DE">
        <w:rPr>
          <w:rFonts w:ascii="Times New Roman" w:hAnsi="Times New Roman"/>
          <w:b/>
          <w:sz w:val="24"/>
          <w:szCs w:val="24"/>
        </w:rPr>
        <w:t>г</w:t>
      </w:r>
      <w:r w:rsidR="005977B5" w:rsidRPr="00B006DE">
        <w:rPr>
          <w:rFonts w:ascii="Times New Roman" w:hAnsi="Times New Roman"/>
          <w:b/>
          <w:sz w:val="24"/>
          <w:szCs w:val="24"/>
        </w:rPr>
        <w:t>.</w:t>
      </w:r>
    </w:p>
    <w:p w14:paraId="1C130F0A" w14:textId="77777777" w:rsidR="001B484D" w:rsidRPr="001F26EF" w:rsidRDefault="001B104B" w:rsidP="00CB75F9">
      <w:pPr>
        <w:pStyle w:val="a6"/>
        <w:spacing w:after="0" w:line="240" w:lineRule="auto"/>
        <w:ind w:left="0" w:firstLine="709"/>
        <w:contextualSpacing w:val="0"/>
        <w:jc w:val="both"/>
        <w:rPr>
          <w:rFonts w:ascii="Times New Roman" w:hAnsi="Times New Roman"/>
          <w:iCs/>
          <w:sz w:val="24"/>
          <w:szCs w:val="24"/>
        </w:rPr>
      </w:pPr>
      <w:r w:rsidRPr="00B006DE">
        <w:rPr>
          <w:rFonts w:ascii="Times New Roman" w:hAnsi="Times New Roman"/>
          <w:bCs/>
          <w:sz w:val="24"/>
          <w:szCs w:val="24"/>
        </w:rPr>
        <w:t xml:space="preserve">Охрана объектов </w:t>
      </w:r>
      <w:r w:rsidRPr="00B006DE">
        <w:rPr>
          <w:rFonts w:ascii="Times New Roman" w:hAnsi="Times New Roman"/>
          <w:sz w:val="24"/>
          <w:szCs w:val="24"/>
        </w:rPr>
        <w:t>ООО «Байкитская нефтегазоразведочная экспедиция» (далее ООО</w:t>
      </w:r>
      <w:r w:rsidR="001E359F" w:rsidRPr="00B006DE">
        <w:rPr>
          <w:rFonts w:ascii="Times New Roman" w:hAnsi="Times New Roman"/>
          <w:sz w:val="24"/>
          <w:szCs w:val="24"/>
        </w:rPr>
        <w:t> </w:t>
      </w:r>
      <w:r w:rsidRPr="00B006DE">
        <w:rPr>
          <w:rFonts w:ascii="Times New Roman" w:hAnsi="Times New Roman"/>
          <w:sz w:val="24"/>
          <w:szCs w:val="24"/>
        </w:rPr>
        <w:t xml:space="preserve">«БНГРЭ») осуществляется охранной организацией в соответствии с заключенным </w:t>
      </w:r>
      <w:r w:rsidRPr="001F26EF">
        <w:rPr>
          <w:rFonts w:ascii="Times New Roman" w:hAnsi="Times New Roman"/>
          <w:sz w:val="24"/>
          <w:szCs w:val="24"/>
        </w:rPr>
        <w:t>договором на оказание охранных услуг</w:t>
      </w:r>
    </w:p>
    <w:p w14:paraId="2234BE3D" w14:textId="77777777" w:rsidR="001B104B" w:rsidRPr="001F26EF" w:rsidRDefault="009420AC" w:rsidP="00CB75F9">
      <w:pPr>
        <w:spacing w:before="0"/>
        <w:ind w:firstLine="709"/>
        <w:jc w:val="both"/>
        <w:rPr>
          <w:rFonts w:ascii="Times New Roman" w:hAnsi="Times New Roman"/>
          <w:sz w:val="24"/>
        </w:rPr>
      </w:pPr>
      <w:r w:rsidRPr="001F26EF">
        <w:rPr>
          <w:rFonts w:ascii="Times New Roman" w:hAnsi="Times New Roman"/>
          <w:iCs/>
          <w:sz w:val="24"/>
        </w:rPr>
        <w:t xml:space="preserve">Лот является неделимым. </w:t>
      </w:r>
      <w:r w:rsidR="001B104B" w:rsidRPr="001F26EF">
        <w:rPr>
          <w:rFonts w:ascii="Times New Roman" w:hAnsi="Times New Roman"/>
          <w:sz w:val="24"/>
        </w:rPr>
        <w:t xml:space="preserve">Оферта предоставляется на весь перечень услуг, согласно требованиям к предмету оферты (форма 2). В случае нарушения данного условия участником тендера, оферта данного участника к рассмотрению не принимается. </w:t>
      </w:r>
    </w:p>
    <w:p w14:paraId="5C72F3B3" w14:textId="77777777" w:rsidR="001B104B" w:rsidRPr="001F26EF" w:rsidRDefault="001B104B" w:rsidP="00CB75F9">
      <w:pPr>
        <w:spacing w:before="0"/>
        <w:ind w:firstLine="709"/>
        <w:jc w:val="both"/>
        <w:rPr>
          <w:rFonts w:ascii="Times New Roman" w:hAnsi="Times New Roman"/>
          <w:sz w:val="24"/>
        </w:rPr>
      </w:pPr>
      <w:r w:rsidRPr="001F26EF">
        <w:rPr>
          <w:rFonts w:ascii="Times New Roman" w:hAnsi="Times New Roman"/>
          <w:sz w:val="24"/>
        </w:rPr>
        <w:t>Оферта должна быть представлена на всю номенклатуру услуг, указанных в Требованиях к предмету оферт</w:t>
      </w:r>
      <w:r w:rsidR="006E71F3" w:rsidRPr="001F26EF">
        <w:rPr>
          <w:rFonts w:ascii="Times New Roman" w:hAnsi="Times New Roman"/>
          <w:sz w:val="24"/>
        </w:rPr>
        <w:t>ы</w:t>
      </w:r>
      <w:r w:rsidRPr="001F26EF">
        <w:rPr>
          <w:rFonts w:ascii="Times New Roman" w:hAnsi="Times New Roman"/>
          <w:sz w:val="24"/>
        </w:rPr>
        <w:t>. В случае нарушения данного требования Общество оставляет за собой право не принимать поданную оферту к рассмотрению.</w:t>
      </w:r>
    </w:p>
    <w:p w14:paraId="40FC11CD" w14:textId="77777777" w:rsidR="009420AC" w:rsidRPr="00B006DE" w:rsidRDefault="009420AC" w:rsidP="00CB75F9">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Инициатор закупки: «</w:t>
      </w:r>
      <w:r w:rsidR="000974D8" w:rsidRPr="00B006DE">
        <w:rPr>
          <w:rFonts w:ascii="Times New Roman" w:hAnsi="Times New Roman"/>
          <w:iCs/>
          <w:sz w:val="24"/>
          <w:szCs w:val="24"/>
        </w:rPr>
        <w:t>ООО Байкитская нефтегазоразведочная экспедиция</w:t>
      </w:r>
      <w:r w:rsidRPr="00B006DE">
        <w:rPr>
          <w:rFonts w:ascii="Times New Roman" w:hAnsi="Times New Roman"/>
          <w:iCs/>
          <w:sz w:val="24"/>
          <w:szCs w:val="24"/>
        </w:rPr>
        <w:t>»</w:t>
      </w:r>
      <w:r w:rsidR="001B104B" w:rsidRPr="00B006DE">
        <w:rPr>
          <w:rFonts w:ascii="Times New Roman" w:hAnsi="Times New Roman"/>
          <w:iCs/>
          <w:sz w:val="24"/>
          <w:szCs w:val="24"/>
        </w:rPr>
        <w:t xml:space="preserve">, Отдел </w:t>
      </w:r>
      <w:r w:rsidR="007A67BF" w:rsidRPr="00B006DE">
        <w:rPr>
          <w:rFonts w:ascii="Times New Roman" w:hAnsi="Times New Roman"/>
          <w:iCs/>
          <w:sz w:val="24"/>
          <w:szCs w:val="24"/>
        </w:rPr>
        <w:t>экономической</w:t>
      </w:r>
      <w:r w:rsidR="001B104B" w:rsidRPr="00B006DE">
        <w:rPr>
          <w:rFonts w:ascii="Times New Roman" w:hAnsi="Times New Roman"/>
          <w:iCs/>
          <w:sz w:val="24"/>
          <w:szCs w:val="24"/>
        </w:rPr>
        <w:t xml:space="preserve"> безопасности</w:t>
      </w:r>
    </w:p>
    <w:p w14:paraId="2143B9B2" w14:textId="77777777" w:rsidR="004051FB" w:rsidRPr="001F26EF" w:rsidRDefault="004051FB" w:rsidP="00CB75F9">
      <w:pPr>
        <w:pStyle w:val="a6"/>
        <w:numPr>
          <w:ilvl w:val="1"/>
          <w:numId w:val="18"/>
        </w:numPr>
        <w:spacing w:after="0" w:line="240" w:lineRule="auto"/>
        <w:ind w:left="0" w:firstLine="709"/>
        <w:contextualSpacing w:val="0"/>
        <w:jc w:val="both"/>
        <w:rPr>
          <w:rFonts w:ascii="Times New Roman" w:hAnsi="Times New Roman"/>
          <w:sz w:val="24"/>
          <w:szCs w:val="24"/>
        </w:rPr>
      </w:pPr>
      <w:r w:rsidRPr="001F26EF">
        <w:rPr>
          <w:rFonts w:ascii="Times New Roman" w:eastAsia="Times New Roman" w:hAnsi="Times New Roman"/>
          <w:sz w:val="24"/>
          <w:szCs w:val="24"/>
        </w:rPr>
        <w:t xml:space="preserve">Место оказания услуг </w:t>
      </w:r>
      <w:r w:rsidR="00EB4179" w:rsidRPr="001F26EF">
        <w:rPr>
          <w:rFonts w:ascii="Times New Roman" w:eastAsia="Times New Roman" w:hAnsi="Times New Roman"/>
          <w:sz w:val="24"/>
          <w:szCs w:val="24"/>
        </w:rPr>
        <w:t>(</w:t>
      </w:r>
      <w:r w:rsidRPr="001F26EF">
        <w:rPr>
          <w:rFonts w:ascii="Times New Roman" w:eastAsia="Times New Roman" w:hAnsi="Times New Roman"/>
          <w:sz w:val="24"/>
          <w:szCs w:val="24"/>
        </w:rPr>
        <w:t>об</w:t>
      </w:r>
      <w:r w:rsidRPr="001F26EF">
        <w:rPr>
          <w:rFonts w:ascii="Times New Roman" w:hAnsi="Times New Roman"/>
          <w:sz w:val="24"/>
          <w:szCs w:val="24"/>
        </w:rPr>
        <w:t>ъекты ООО «БНГРЭ» подлежащие охране и реализации на них задач внутри объектового и пропускного режимов):</w:t>
      </w:r>
    </w:p>
    <w:p w14:paraId="3E379B6F" w14:textId="77777777" w:rsidR="004051FB" w:rsidRPr="00B006DE" w:rsidRDefault="004051FB"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Куюмбинском лицензионном участке</w:t>
      </w:r>
      <w:r w:rsidR="001E359F" w:rsidRPr="00B006DE">
        <w:rPr>
          <w:rFonts w:ascii="Times New Roman" w:hAnsi="Times New Roman"/>
          <w:sz w:val="24"/>
        </w:rPr>
        <w:t xml:space="preserve"> </w:t>
      </w:r>
      <w:r w:rsidRPr="00B006DE">
        <w:rPr>
          <w:rFonts w:ascii="Times New Roman" w:hAnsi="Times New Roman"/>
          <w:sz w:val="24"/>
        </w:rPr>
        <w:t>в Эвенкийском муниципальном районе Красноярского края</w:t>
      </w:r>
      <w:r w:rsidR="00D74AB7" w:rsidRPr="00B006DE">
        <w:rPr>
          <w:rFonts w:ascii="Times New Roman" w:hAnsi="Times New Roman"/>
          <w:sz w:val="24"/>
        </w:rPr>
        <w:t xml:space="preserve"> (далее Куюмбинский ЛУ)</w:t>
      </w:r>
      <w:r w:rsidRPr="00B006DE">
        <w:rPr>
          <w:rFonts w:ascii="Times New Roman" w:hAnsi="Times New Roman"/>
          <w:sz w:val="24"/>
        </w:rPr>
        <w:t xml:space="preserve">; </w:t>
      </w:r>
    </w:p>
    <w:p w14:paraId="7652CCE2" w14:textId="77777777" w:rsidR="00A00FDD" w:rsidRPr="00B006DE" w:rsidRDefault="004051FB"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Терско-Камовском лицензионном участке в Эвенкийском муниципальном районе Красноярского края</w:t>
      </w:r>
      <w:r w:rsidR="00D74AB7" w:rsidRPr="00B006DE">
        <w:rPr>
          <w:rFonts w:ascii="Times New Roman" w:hAnsi="Times New Roman"/>
          <w:sz w:val="24"/>
        </w:rPr>
        <w:t xml:space="preserve"> (далее Терско-Камовский ЛУ)</w:t>
      </w:r>
      <w:r w:rsidRPr="00B006DE">
        <w:rPr>
          <w:rFonts w:ascii="Times New Roman" w:hAnsi="Times New Roman"/>
          <w:sz w:val="24"/>
        </w:rPr>
        <w:t>;</w:t>
      </w:r>
    </w:p>
    <w:p w14:paraId="618AF8F4" w14:textId="77777777" w:rsidR="004051FB" w:rsidRDefault="00A00FDD"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Юрубчено-Тохомском лицензионном участке в Эвенкийском муниципальном районе Красноярского края</w:t>
      </w:r>
      <w:r w:rsidR="00D74AB7" w:rsidRPr="00B006DE">
        <w:rPr>
          <w:rFonts w:ascii="Times New Roman" w:hAnsi="Times New Roman"/>
          <w:sz w:val="24"/>
        </w:rPr>
        <w:t xml:space="preserve"> (далее Юрубчено-Тохомском ЛУ)</w:t>
      </w:r>
      <w:r w:rsidRPr="00B006DE">
        <w:rPr>
          <w:rFonts w:ascii="Times New Roman" w:hAnsi="Times New Roman"/>
          <w:sz w:val="24"/>
        </w:rPr>
        <w:t>;</w:t>
      </w:r>
      <w:r w:rsidR="004051FB" w:rsidRPr="00B006DE">
        <w:rPr>
          <w:rFonts w:ascii="Times New Roman" w:hAnsi="Times New Roman"/>
          <w:sz w:val="24"/>
        </w:rPr>
        <w:t xml:space="preserve"> </w:t>
      </w:r>
    </w:p>
    <w:p w14:paraId="2B7D966A" w14:textId="46EBFA02" w:rsidR="00F25A67" w:rsidRDefault="00F25A67" w:rsidP="00F25A67">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 xml:space="preserve">полевые объекты на </w:t>
      </w:r>
      <w:r w:rsidR="005838EA">
        <w:rPr>
          <w:rFonts w:ascii="Times New Roman" w:hAnsi="Times New Roman"/>
          <w:sz w:val="24"/>
        </w:rPr>
        <w:t>Ванкорском месторождении</w:t>
      </w:r>
      <w:r w:rsidRPr="00B006DE">
        <w:rPr>
          <w:rFonts w:ascii="Times New Roman" w:hAnsi="Times New Roman"/>
          <w:sz w:val="24"/>
        </w:rPr>
        <w:t xml:space="preserve"> в </w:t>
      </w:r>
      <w:r w:rsidR="005C4E0B" w:rsidRPr="005C4E0B">
        <w:rPr>
          <w:rFonts w:ascii="Times New Roman" w:hAnsi="Times New Roman"/>
          <w:sz w:val="24"/>
        </w:rPr>
        <w:t>Таймырск</w:t>
      </w:r>
      <w:r w:rsidR="005C4E0B">
        <w:rPr>
          <w:rFonts w:ascii="Times New Roman" w:hAnsi="Times New Roman"/>
          <w:sz w:val="24"/>
        </w:rPr>
        <w:t>ом</w:t>
      </w:r>
      <w:r w:rsidR="005C4E0B" w:rsidRPr="005C4E0B">
        <w:rPr>
          <w:rFonts w:ascii="Times New Roman" w:hAnsi="Times New Roman"/>
          <w:sz w:val="24"/>
        </w:rPr>
        <w:t xml:space="preserve"> Долгано-Ненецк</w:t>
      </w:r>
      <w:r w:rsidR="005C4E0B">
        <w:rPr>
          <w:rFonts w:ascii="Times New Roman" w:hAnsi="Times New Roman"/>
          <w:sz w:val="24"/>
        </w:rPr>
        <w:t xml:space="preserve">ом </w:t>
      </w:r>
      <w:r w:rsidRPr="00B006DE">
        <w:rPr>
          <w:rFonts w:ascii="Times New Roman" w:hAnsi="Times New Roman"/>
          <w:sz w:val="24"/>
        </w:rPr>
        <w:t xml:space="preserve">районе Красноярского края; </w:t>
      </w:r>
    </w:p>
    <w:p w14:paraId="0C0017F5" w14:textId="77777777" w:rsidR="00F25A67" w:rsidRPr="005C4E0B" w:rsidRDefault="00F25A67" w:rsidP="005C4E0B">
      <w:pPr>
        <w:ind w:left="709"/>
        <w:jc w:val="both"/>
        <w:rPr>
          <w:rFonts w:ascii="Times New Roman" w:hAnsi="Times New Roman"/>
          <w:sz w:val="24"/>
        </w:rPr>
      </w:pPr>
    </w:p>
    <w:p w14:paraId="7AA3D55C" w14:textId="77777777" w:rsidR="004051FB" w:rsidRPr="00B006DE" w:rsidRDefault="004051FB" w:rsidP="00CB75F9">
      <w:pPr>
        <w:spacing w:before="0"/>
        <w:ind w:firstLine="709"/>
        <w:jc w:val="both"/>
        <w:rPr>
          <w:rFonts w:ascii="Times New Roman" w:hAnsi="Times New Roman"/>
          <w:sz w:val="24"/>
        </w:rPr>
      </w:pPr>
      <w:r w:rsidRPr="00B006DE">
        <w:rPr>
          <w:rFonts w:ascii="Times New Roman" w:hAnsi="Times New Roman"/>
          <w:sz w:val="24"/>
        </w:rPr>
        <w:t xml:space="preserve">Охрана объектов – предупреждение или пресечение фактов противоправных действий со стороны лиц, </w:t>
      </w:r>
      <w:r w:rsidRPr="00B006DE">
        <w:rPr>
          <w:rFonts w:ascii="Times New Roman" w:hAnsi="Times New Roman"/>
          <w:iCs/>
          <w:sz w:val="24"/>
        </w:rPr>
        <w:t>посягающих</w:t>
      </w:r>
      <w:r w:rsidRPr="00B006DE">
        <w:rPr>
          <w:rFonts w:ascii="Times New Roman" w:hAnsi="Times New Roman"/>
          <w:sz w:val="24"/>
        </w:rPr>
        <w:t xml:space="preserve"> или могущих посягнуть на имущественные интересы, предотвращение хищений материальных ценностей</w:t>
      </w:r>
      <w:r w:rsidR="009053E4" w:rsidRPr="00B006DE">
        <w:rPr>
          <w:rFonts w:ascii="Times New Roman" w:hAnsi="Times New Roman"/>
          <w:sz w:val="24"/>
        </w:rPr>
        <w:t>, пресечение нарушений требований пропускного и внутриобъектового режимов</w:t>
      </w:r>
      <w:r w:rsidRPr="00B006DE">
        <w:rPr>
          <w:rFonts w:ascii="Times New Roman" w:hAnsi="Times New Roman"/>
          <w:sz w:val="24"/>
        </w:rPr>
        <w:t>.</w:t>
      </w:r>
    </w:p>
    <w:p w14:paraId="7A3D35EF" w14:textId="77777777" w:rsidR="004051FB" w:rsidRPr="001F26EF" w:rsidRDefault="004051FB" w:rsidP="00CB75F9">
      <w:pPr>
        <w:pStyle w:val="a6"/>
        <w:spacing w:after="0" w:line="240" w:lineRule="auto"/>
        <w:ind w:left="0" w:firstLine="709"/>
        <w:contextualSpacing w:val="0"/>
        <w:jc w:val="both"/>
        <w:rPr>
          <w:rFonts w:ascii="Times New Roman" w:eastAsia="Times New Roman" w:hAnsi="Times New Roman"/>
          <w:sz w:val="24"/>
          <w:szCs w:val="24"/>
        </w:rPr>
      </w:pPr>
      <w:r w:rsidRPr="001F26EF">
        <w:rPr>
          <w:rFonts w:ascii="Times New Roman" w:eastAsia="Times New Roman" w:hAnsi="Times New Roman"/>
          <w:sz w:val="24"/>
          <w:szCs w:val="24"/>
        </w:rPr>
        <w:t>Отдельные посты:</w:t>
      </w:r>
    </w:p>
    <w:p w14:paraId="194B1A6C" w14:textId="77777777" w:rsidR="004051FB" w:rsidRPr="00B006DE" w:rsidRDefault="004051FB" w:rsidP="00CB75F9">
      <w:pPr>
        <w:pStyle w:val="a6"/>
        <w:numPr>
          <w:ilvl w:val="0"/>
          <w:numId w:val="28"/>
        </w:numPr>
        <w:spacing w:after="0" w:line="240" w:lineRule="auto"/>
        <w:ind w:left="0" w:firstLine="709"/>
        <w:jc w:val="both"/>
        <w:rPr>
          <w:rFonts w:ascii="Times New Roman" w:hAnsi="Times New Roman"/>
          <w:sz w:val="24"/>
        </w:rPr>
      </w:pPr>
      <w:r w:rsidRPr="00B006DE">
        <w:rPr>
          <w:rFonts w:ascii="Times New Roman" w:hAnsi="Times New Roman"/>
          <w:sz w:val="24"/>
        </w:rPr>
        <w:t xml:space="preserve">в аэропорту </w:t>
      </w:r>
      <w:r w:rsidR="002F0C07" w:rsidRPr="00B006DE">
        <w:rPr>
          <w:rFonts w:ascii="Times New Roman" w:hAnsi="Times New Roman"/>
          <w:sz w:val="24"/>
        </w:rPr>
        <w:t>пос</w:t>
      </w:r>
      <w:r w:rsidR="004C099D" w:rsidRPr="00B006DE">
        <w:rPr>
          <w:rFonts w:ascii="Times New Roman" w:hAnsi="Times New Roman"/>
          <w:sz w:val="24"/>
        </w:rPr>
        <w:t>.</w:t>
      </w:r>
      <w:r w:rsidR="003F3711" w:rsidRPr="00B006DE">
        <w:rPr>
          <w:rFonts w:ascii="Times New Roman" w:hAnsi="Times New Roman"/>
          <w:sz w:val="24"/>
        </w:rPr>
        <w:t xml:space="preserve"> </w:t>
      </w:r>
      <w:r w:rsidRPr="00B006DE">
        <w:rPr>
          <w:rFonts w:ascii="Times New Roman" w:hAnsi="Times New Roman"/>
          <w:sz w:val="24"/>
        </w:rPr>
        <w:t>Богучаны</w:t>
      </w:r>
      <w:r w:rsidR="00E71AD5" w:rsidRPr="00B006DE">
        <w:rPr>
          <w:rFonts w:ascii="Times New Roman" w:hAnsi="Times New Roman"/>
          <w:sz w:val="24"/>
        </w:rPr>
        <w:t xml:space="preserve"> (</w:t>
      </w:r>
      <w:r w:rsidR="00E71AD5" w:rsidRPr="00B006DE">
        <w:rPr>
          <w:rFonts w:ascii="Times New Roman" w:hAnsi="Times New Roman"/>
        </w:rPr>
        <w:t>Красноярский край, Богучанский район)</w:t>
      </w:r>
      <w:r w:rsidR="004C099D" w:rsidRPr="00B006DE">
        <w:rPr>
          <w:rFonts w:ascii="Times New Roman" w:hAnsi="Times New Roman"/>
          <w:sz w:val="24"/>
        </w:rPr>
        <w:t xml:space="preserve">, </w:t>
      </w:r>
      <w:r w:rsidRPr="00B006DE">
        <w:rPr>
          <w:rFonts w:ascii="Times New Roman" w:hAnsi="Times New Roman"/>
          <w:sz w:val="24"/>
        </w:rPr>
        <w:t xml:space="preserve">предназначен для контроля поведения работников Общества с целью выявления и предотвращения фактов </w:t>
      </w:r>
      <w:r w:rsidR="009D672D" w:rsidRPr="00B006DE">
        <w:rPr>
          <w:rFonts w:ascii="Times New Roman" w:hAnsi="Times New Roman"/>
          <w:sz w:val="24"/>
        </w:rPr>
        <w:t>нарушений правил</w:t>
      </w:r>
      <w:r w:rsidRPr="00B006DE">
        <w:rPr>
          <w:rFonts w:ascii="Times New Roman" w:hAnsi="Times New Roman"/>
          <w:sz w:val="24"/>
        </w:rPr>
        <w:t xml:space="preserve"> внутреннего распорядка Общества</w:t>
      </w:r>
      <w:r w:rsidR="009053E4" w:rsidRPr="00B006DE">
        <w:rPr>
          <w:rFonts w:ascii="Times New Roman" w:hAnsi="Times New Roman"/>
          <w:sz w:val="24"/>
        </w:rPr>
        <w:t>, досмотра личных вещей работников Общества и работников подрядных организаций Общества</w:t>
      </w:r>
      <w:r w:rsidR="00CC4FD7">
        <w:rPr>
          <w:rFonts w:ascii="Times New Roman" w:hAnsi="Times New Roman"/>
          <w:sz w:val="24"/>
        </w:rPr>
        <w:t xml:space="preserve">, </w:t>
      </w:r>
      <w:r w:rsidR="00CC4FD7" w:rsidRPr="00CC4FD7">
        <w:rPr>
          <w:rFonts w:ascii="Times New Roman" w:hAnsi="Times New Roman"/>
          <w:sz w:val="24"/>
        </w:rPr>
        <w:t>предотвращение хищений материальных ценностей</w:t>
      </w:r>
      <w:r w:rsidR="00CC4FD7">
        <w:rPr>
          <w:rFonts w:ascii="Times New Roman" w:hAnsi="Times New Roman"/>
          <w:sz w:val="24"/>
        </w:rPr>
        <w:t xml:space="preserve"> Общества</w:t>
      </w:r>
      <w:r w:rsidRPr="00B006DE">
        <w:rPr>
          <w:rFonts w:ascii="Times New Roman" w:hAnsi="Times New Roman"/>
          <w:sz w:val="24"/>
        </w:rPr>
        <w:t xml:space="preserve">; </w:t>
      </w:r>
    </w:p>
    <w:p w14:paraId="714159CD" w14:textId="77777777" w:rsidR="005744F9" w:rsidRPr="00B006DE" w:rsidRDefault="00D74AB7" w:rsidP="00CB75F9">
      <w:pPr>
        <w:pStyle w:val="a6"/>
        <w:numPr>
          <w:ilvl w:val="0"/>
          <w:numId w:val="28"/>
        </w:numPr>
        <w:spacing w:after="0" w:line="240" w:lineRule="auto"/>
        <w:ind w:left="0" w:firstLine="709"/>
        <w:jc w:val="both"/>
        <w:rPr>
          <w:rFonts w:ascii="Times New Roman" w:hAnsi="Times New Roman"/>
          <w:b/>
          <w:sz w:val="24"/>
        </w:rPr>
      </w:pPr>
      <w:r w:rsidRPr="00B006DE">
        <w:rPr>
          <w:rFonts w:ascii="Times New Roman" w:hAnsi="Times New Roman"/>
          <w:b/>
          <w:sz w:val="24"/>
        </w:rPr>
        <w:t>Мобильные посты</w:t>
      </w:r>
    </w:p>
    <w:p w14:paraId="731F12FE" w14:textId="77777777" w:rsidR="00D74AB7" w:rsidRPr="001F26EF" w:rsidRDefault="00E71AD5" w:rsidP="00CB75F9">
      <w:pPr>
        <w:pStyle w:val="a6"/>
        <w:numPr>
          <w:ilvl w:val="1"/>
          <w:numId w:val="28"/>
        </w:numPr>
        <w:spacing w:after="0" w:line="240" w:lineRule="auto"/>
        <w:ind w:left="0" w:firstLine="709"/>
        <w:jc w:val="both"/>
        <w:rPr>
          <w:rFonts w:ascii="Times New Roman" w:hAnsi="Times New Roman"/>
          <w:b/>
          <w:sz w:val="24"/>
          <w:szCs w:val="24"/>
        </w:rPr>
      </w:pPr>
      <w:r w:rsidRPr="001F26EF">
        <w:rPr>
          <w:rFonts w:ascii="Times New Roman" w:hAnsi="Times New Roman"/>
          <w:sz w:val="24"/>
          <w:szCs w:val="24"/>
        </w:rPr>
        <w:t>МГ №</w:t>
      </w:r>
      <w:r w:rsidR="00B65FD5" w:rsidRPr="001F26EF">
        <w:rPr>
          <w:rFonts w:ascii="Times New Roman" w:hAnsi="Times New Roman"/>
          <w:sz w:val="24"/>
          <w:szCs w:val="24"/>
        </w:rPr>
        <w:t>1 с</w:t>
      </w:r>
      <w:r w:rsidRPr="001F26EF">
        <w:rPr>
          <w:rFonts w:ascii="Times New Roman" w:hAnsi="Times New Roman"/>
          <w:sz w:val="24"/>
          <w:szCs w:val="24"/>
        </w:rPr>
        <w:t xml:space="preserve"> местом дислокации и оказания охранных услуг на </w:t>
      </w:r>
      <w:r w:rsidR="00A33733">
        <w:rPr>
          <w:rFonts w:ascii="Times New Roman" w:hAnsi="Times New Roman"/>
          <w:sz w:val="24"/>
          <w:szCs w:val="24"/>
        </w:rPr>
        <w:t>левом</w:t>
      </w:r>
      <w:r w:rsidRPr="001F26EF">
        <w:rPr>
          <w:rFonts w:ascii="Times New Roman" w:hAnsi="Times New Roman"/>
          <w:sz w:val="24"/>
          <w:szCs w:val="24"/>
        </w:rPr>
        <w:t xml:space="preserve"> берегу р. Подкаменная Тунгуска Куюмбинском ЛУ;</w:t>
      </w:r>
    </w:p>
    <w:p w14:paraId="0A288E7E" w14:textId="77777777" w:rsidR="00E71AD5" w:rsidRPr="001F26EF" w:rsidRDefault="00E71AD5" w:rsidP="00CB75F9">
      <w:pPr>
        <w:pStyle w:val="a6"/>
        <w:numPr>
          <w:ilvl w:val="1"/>
          <w:numId w:val="28"/>
        </w:numPr>
        <w:spacing w:after="0" w:line="240" w:lineRule="auto"/>
        <w:ind w:left="0" w:firstLine="709"/>
        <w:jc w:val="both"/>
        <w:rPr>
          <w:rFonts w:ascii="Times New Roman" w:hAnsi="Times New Roman"/>
          <w:b/>
          <w:sz w:val="24"/>
          <w:szCs w:val="24"/>
        </w:rPr>
      </w:pPr>
      <w:r w:rsidRPr="001F26EF">
        <w:rPr>
          <w:rFonts w:ascii="Times New Roman" w:hAnsi="Times New Roman"/>
          <w:sz w:val="24"/>
          <w:szCs w:val="24"/>
        </w:rPr>
        <w:t xml:space="preserve">МГ №2  с местом дислокации и оказания охранных услуг на левом берегу р. Подкаменная Тунгуска Куюмбинском и </w:t>
      </w:r>
      <w:r w:rsidR="005C4E0B" w:rsidRPr="001F26EF">
        <w:rPr>
          <w:rFonts w:ascii="Times New Roman" w:hAnsi="Times New Roman"/>
          <w:sz w:val="24"/>
          <w:szCs w:val="24"/>
        </w:rPr>
        <w:t>Юрубчено-Тохомском</w:t>
      </w:r>
      <w:r w:rsidRPr="001F26EF">
        <w:rPr>
          <w:rFonts w:ascii="Times New Roman" w:hAnsi="Times New Roman"/>
          <w:sz w:val="24"/>
          <w:szCs w:val="24"/>
        </w:rPr>
        <w:t xml:space="preserve"> ЛУ</w:t>
      </w:r>
    </w:p>
    <w:p w14:paraId="50EF20C2" w14:textId="77777777" w:rsidR="00D74AB7" w:rsidRPr="00B006DE" w:rsidRDefault="00D74AB7" w:rsidP="00CB75F9">
      <w:pPr>
        <w:pStyle w:val="a6"/>
        <w:spacing w:after="0" w:line="240" w:lineRule="auto"/>
        <w:ind w:left="0" w:firstLine="709"/>
        <w:jc w:val="both"/>
        <w:rPr>
          <w:rFonts w:ascii="Times New Roman" w:hAnsi="Times New Roman"/>
          <w:sz w:val="24"/>
        </w:rPr>
      </w:pPr>
      <w:r w:rsidRPr="00B006DE">
        <w:rPr>
          <w:rFonts w:ascii="Times New Roman" w:hAnsi="Times New Roman"/>
          <w:sz w:val="24"/>
        </w:rPr>
        <w:t>Объектам охраны не присвоена категория.</w:t>
      </w:r>
    </w:p>
    <w:p w14:paraId="00C89A08" w14:textId="77777777" w:rsidR="00CC4FD7" w:rsidRDefault="00CC4FD7" w:rsidP="00CB75F9">
      <w:pPr>
        <w:spacing w:before="0"/>
        <w:ind w:firstLine="709"/>
        <w:jc w:val="both"/>
        <w:rPr>
          <w:rFonts w:ascii="Times New Roman" w:hAnsi="Times New Roman"/>
          <w:sz w:val="24"/>
        </w:rPr>
      </w:pPr>
    </w:p>
    <w:p w14:paraId="2AC9D96F" w14:textId="77777777" w:rsidR="00CC4FD7" w:rsidRDefault="00CC4FD7" w:rsidP="00CB75F9">
      <w:pPr>
        <w:spacing w:before="0"/>
        <w:ind w:firstLine="709"/>
        <w:jc w:val="both"/>
        <w:rPr>
          <w:rFonts w:ascii="Times New Roman" w:hAnsi="Times New Roman"/>
          <w:sz w:val="24"/>
        </w:rPr>
      </w:pPr>
    </w:p>
    <w:p w14:paraId="1CA73777" w14:textId="77777777" w:rsidR="00CC4FD7" w:rsidRDefault="00CC4FD7" w:rsidP="00CB75F9">
      <w:pPr>
        <w:spacing w:before="0"/>
        <w:ind w:firstLine="709"/>
        <w:jc w:val="both"/>
        <w:rPr>
          <w:rFonts w:ascii="Times New Roman" w:hAnsi="Times New Roman"/>
          <w:sz w:val="24"/>
        </w:rPr>
      </w:pPr>
    </w:p>
    <w:p w14:paraId="5607A1CA" w14:textId="77777777" w:rsidR="00CC4FD7" w:rsidRDefault="00CC4FD7" w:rsidP="00CB75F9">
      <w:pPr>
        <w:spacing w:before="0"/>
        <w:ind w:firstLine="709"/>
        <w:jc w:val="both"/>
        <w:rPr>
          <w:rFonts w:ascii="Times New Roman" w:hAnsi="Times New Roman"/>
          <w:sz w:val="24"/>
        </w:rPr>
      </w:pPr>
    </w:p>
    <w:p w14:paraId="7DD6A47F" w14:textId="77777777" w:rsidR="00CC4FD7" w:rsidRDefault="00CC4FD7" w:rsidP="00CB75F9">
      <w:pPr>
        <w:spacing w:before="0"/>
        <w:ind w:firstLine="709"/>
        <w:jc w:val="both"/>
        <w:rPr>
          <w:rFonts w:ascii="Times New Roman" w:hAnsi="Times New Roman"/>
          <w:sz w:val="24"/>
        </w:rPr>
      </w:pPr>
    </w:p>
    <w:p w14:paraId="2E71AA0D" w14:textId="77777777" w:rsidR="00CC4FD7" w:rsidRDefault="00CC4FD7" w:rsidP="00CB75F9">
      <w:pPr>
        <w:spacing w:before="0"/>
        <w:ind w:firstLine="709"/>
        <w:jc w:val="both"/>
        <w:rPr>
          <w:rFonts w:ascii="Times New Roman" w:hAnsi="Times New Roman"/>
          <w:sz w:val="24"/>
        </w:rPr>
      </w:pPr>
    </w:p>
    <w:p w14:paraId="59958FC2" w14:textId="77777777" w:rsidR="002F0C07" w:rsidRPr="00B006DE" w:rsidRDefault="002F0C07" w:rsidP="00CB75F9">
      <w:pPr>
        <w:spacing w:before="0"/>
        <w:ind w:firstLine="709"/>
        <w:jc w:val="both"/>
        <w:rPr>
          <w:rFonts w:ascii="Times New Roman" w:hAnsi="Times New Roman"/>
          <w:sz w:val="24"/>
        </w:rPr>
      </w:pPr>
      <w:r w:rsidRPr="00B006DE">
        <w:rPr>
          <w:rFonts w:ascii="Times New Roman" w:hAnsi="Times New Roman"/>
          <w:sz w:val="24"/>
        </w:rPr>
        <w:lastRenderedPageBreak/>
        <w:t>Перечень постов и график охраны</w:t>
      </w:r>
      <w:r w:rsidR="001B4484" w:rsidRPr="00B006DE">
        <w:rPr>
          <w:rFonts w:ascii="Times New Roman" w:hAnsi="Times New Roman"/>
          <w:sz w:val="24"/>
        </w:rPr>
        <w:t xml:space="preserve"> на 202</w:t>
      </w:r>
      <w:r w:rsidR="009053E4" w:rsidRPr="00B006DE">
        <w:rPr>
          <w:rFonts w:ascii="Times New Roman" w:hAnsi="Times New Roman"/>
          <w:sz w:val="24"/>
        </w:rPr>
        <w:t>5</w:t>
      </w:r>
      <w:r w:rsidR="005C4E0B">
        <w:rPr>
          <w:rFonts w:ascii="Times New Roman" w:hAnsi="Times New Roman"/>
          <w:sz w:val="24"/>
        </w:rPr>
        <w:t>-202</w:t>
      </w:r>
      <w:r w:rsidR="00861D73">
        <w:rPr>
          <w:rFonts w:ascii="Times New Roman" w:hAnsi="Times New Roman"/>
          <w:sz w:val="24"/>
        </w:rPr>
        <w:t>8</w:t>
      </w:r>
      <w:r w:rsidR="001B4484" w:rsidRPr="00B006DE">
        <w:rPr>
          <w:rFonts w:ascii="Times New Roman" w:hAnsi="Times New Roman"/>
          <w:sz w:val="24"/>
        </w:rPr>
        <w:t xml:space="preserve"> </w:t>
      </w:r>
      <w:r w:rsidR="00F60283" w:rsidRPr="00B006DE">
        <w:rPr>
          <w:rFonts w:ascii="Times New Roman" w:hAnsi="Times New Roman"/>
          <w:sz w:val="24"/>
        </w:rPr>
        <w:t>гг.</w:t>
      </w:r>
      <w:r w:rsidRPr="00B006DE">
        <w:rPr>
          <w:rFonts w:ascii="Times New Roman" w:hAnsi="Times New Roman"/>
          <w:sz w:val="24"/>
        </w:rPr>
        <w:t xml:space="preserve"> (справочно):</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2693"/>
        <w:gridCol w:w="1843"/>
        <w:gridCol w:w="992"/>
        <w:gridCol w:w="1559"/>
        <w:gridCol w:w="1134"/>
      </w:tblGrid>
      <w:tr w:rsidR="00E42C82" w:rsidRPr="009A5C5E" w14:paraId="57CE1DAF" w14:textId="77777777" w:rsidTr="00411CEA">
        <w:trPr>
          <w:cantSplit/>
          <w:tblHeader/>
        </w:trPr>
        <w:tc>
          <w:tcPr>
            <w:tcW w:w="1575" w:type="dxa"/>
            <w:shd w:val="clear" w:color="auto" w:fill="D9D9D9" w:themeFill="background1" w:themeFillShade="D9"/>
            <w:vAlign w:val="center"/>
            <w:hideMark/>
          </w:tcPr>
          <w:p w14:paraId="59B8F9EA" w14:textId="77777777" w:rsidR="00E71AD5" w:rsidRPr="009A5C5E" w:rsidRDefault="00E71AD5" w:rsidP="00E42C82">
            <w:pPr>
              <w:spacing w:before="0"/>
              <w:jc w:val="center"/>
              <w:rPr>
                <w:rFonts w:ascii="Times New Roman" w:hAnsi="Times New Roman"/>
                <w:b/>
              </w:rPr>
            </w:pPr>
            <w:r w:rsidRPr="009A5C5E">
              <w:rPr>
                <w:rFonts w:ascii="Times New Roman" w:hAnsi="Times New Roman"/>
                <w:b/>
                <w:bCs/>
                <w:szCs w:val="22"/>
              </w:rPr>
              <w:t>Наименование поста охраны</w:t>
            </w:r>
          </w:p>
        </w:tc>
        <w:tc>
          <w:tcPr>
            <w:tcW w:w="2693" w:type="dxa"/>
            <w:shd w:val="clear" w:color="auto" w:fill="D9D9D9" w:themeFill="background1" w:themeFillShade="D9"/>
            <w:vAlign w:val="center"/>
          </w:tcPr>
          <w:p w14:paraId="28586A30" w14:textId="77777777" w:rsidR="00E71AD5" w:rsidRPr="009A5C5E" w:rsidRDefault="00E71AD5" w:rsidP="00E42C82">
            <w:pPr>
              <w:spacing w:before="0"/>
              <w:jc w:val="center"/>
              <w:rPr>
                <w:rFonts w:ascii="Times New Roman" w:hAnsi="Times New Roman"/>
                <w:b/>
              </w:rPr>
            </w:pPr>
            <w:r w:rsidRPr="009A5C5E">
              <w:rPr>
                <w:rFonts w:ascii="Times New Roman" w:hAnsi="Times New Roman"/>
                <w:b/>
                <w:szCs w:val="22"/>
              </w:rPr>
              <w:t>Место нахождения</w:t>
            </w:r>
          </w:p>
          <w:p w14:paraId="62EE87A8" w14:textId="77777777" w:rsidR="00E71AD5" w:rsidRPr="009A5C5E" w:rsidRDefault="00E71AD5" w:rsidP="00E42C82">
            <w:pPr>
              <w:spacing w:before="0"/>
              <w:jc w:val="center"/>
              <w:rPr>
                <w:rFonts w:ascii="Times New Roman" w:hAnsi="Times New Roman"/>
                <w:b/>
              </w:rPr>
            </w:pPr>
            <w:r w:rsidRPr="009A5C5E">
              <w:rPr>
                <w:rFonts w:ascii="Times New Roman" w:hAnsi="Times New Roman"/>
                <w:b/>
                <w:szCs w:val="22"/>
              </w:rPr>
              <w:t>поста охраны</w:t>
            </w:r>
          </w:p>
        </w:tc>
        <w:tc>
          <w:tcPr>
            <w:tcW w:w="1843" w:type="dxa"/>
            <w:shd w:val="clear" w:color="auto" w:fill="D9D9D9" w:themeFill="background1" w:themeFillShade="D9"/>
            <w:vAlign w:val="center"/>
            <w:hideMark/>
          </w:tcPr>
          <w:p w14:paraId="73D71829" w14:textId="77777777" w:rsidR="00E71AD5" w:rsidRPr="009A5C5E" w:rsidRDefault="00E71AD5" w:rsidP="00E42C82">
            <w:pPr>
              <w:spacing w:before="0"/>
              <w:jc w:val="center"/>
              <w:rPr>
                <w:rFonts w:ascii="Times New Roman" w:hAnsi="Times New Roman"/>
                <w:b/>
              </w:rPr>
            </w:pPr>
            <w:r w:rsidRPr="009A5C5E">
              <w:rPr>
                <w:rFonts w:ascii="Times New Roman" w:hAnsi="Times New Roman"/>
                <w:b/>
                <w:bCs/>
                <w:szCs w:val="22"/>
              </w:rPr>
              <w:t>Категория (стационарные/ мобильный)</w:t>
            </w:r>
          </w:p>
        </w:tc>
        <w:tc>
          <w:tcPr>
            <w:tcW w:w="992" w:type="dxa"/>
            <w:shd w:val="clear" w:color="auto" w:fill="D9D9D9" w:themeFill="background1" w:themeFillShade="D9"/>
            <w:vAlign w:val="center"/>
            <w:hideMark/>
          </w:tcPr>
          <w:p w14:paraId="1DC6DED3" w14:textId="77777777" w:rsidR="00E71AD5" w:rsidRPr="009A5C5E" w:rsidRDefault="00E71AD5" w:rsidP="00E42C82">
            <w:pPr>
              <w:spacing w:before="0"/>
              <w:jc w:val="center"/>
              <w:rPr>
                <w:rFonts w:ascii="Times New Roman" w:hAnsi="Times New Roman"/>
                <w:b/>
              </w:rPr>
            </w:pPr>
            <w:r w:rsidRPr="009A5C5E">
              <w:rPr>
                <w:rFonts w:ascii="Times New Roman" w:hAnsi="Times New Roman"/>
                <w:b/>
                <w:bCs/>
                <w:szCs w:val="22"/>
              </w:rPr>
              <w:t>Кол-во человек в смену</w:t>
            </w:r>
          </w:p>
        </w:tc>
        <w:tc>
          <w:tcPr>
            <w:tcW w:w="1559" w:type="dxa"/>
            <w:shd w:val="clear" w:color="auto" w:fill="D9D9D9" w:themeFill="background1" w:themeFillShade="D9"/>
            <w:vAlign w:val="center"/>
            <w:hideMark/>
          </w:tcPr>
          <w:p w14:paraId="715EF6ED" w14:textId="77777777" w:rsidR="00E71AD5" w:rsidRPr="009A5C5E" w:rsidRDefault="00E71AD5" w:rsidP="00E42C82">
            <w:pPr>
              <w:spacing w:before="0"/>
              <w:jc w:val="center"/>
              <w:rPr>
                <w:rFonts w:ascii="Times New Roman" w:hAnsi="Times New Roman"/>
                <w:b/>
              </w:rPr>
            </w:pPr>
            <w:r w:rsidRPr="009A5C5E">
              <w:rPr>
                <w:rFonts w:ascii="Times New Roman" w:hAnsi="Times New Roman"/>
                <w:b/>
                <w:bCs/>
                <w:szCs w:val="22"/>
              </w:rPr>
              <w:t>Режим работы</w:t>
            </w:r>
          </w:p>
        </w:tc>
        <w:tc>
          <w:tcPr>
            <w:tcW w:w="1134" w:type="dxa"/>
            <w:shd w:val="clear" w:color="auto" w:fill="D9D9D9" w:themeFill="background1" w:themeFillShade="D9"/>
            <w:vAlign w:val="center"/>
            <w:hideMark/>
          </w:tcPr>
          <w:p w14:paraId="6333DDBA" w14:textId="77777777" w:rsidR="00E71AD5" w:rsidRPr="009A5C5E" w:rsidRDefault="00E71AD5" w:rsidP="00E42C82">
            <w:pPr>
              <w:spacing w:before="0"/>
              <w:jc w:val="center"/>
              <w:rPr>
                <w:rFonts w:ascii="Times New Roman" w:hAnsi="Times New Roman"/>
                <w:b/>
              </w:rPr>
            </w:pPr>
            <w:r w:rsidRPr="009A5C5E">
              <w:rPr>
                <w:rFonts w:ascii="Times New Roman" w:hAnsi="Times New Roman"/>
                <w:b/>
                <w:bCs/>
                <w:szCs w:val="22"/>
              </w:rPr>
              <w:t>Общее количество чел./часов</w:t>
            </w:r>
          </w:p>
        </w:tc>
      </w:tr>
      <w:tr w:rsidR="00E71AD5" w:rsidRPr="009A5C5E" w14:paraId="03D18685" w14:textId="77777777" w:rsidTr="00411CEA">
        <w:trPr>
          <w:cantSplit/>
        </w:trPr>
        <w:tc>
          <w:tcPr>
            <w:tcW w:w="9796" w:type="dxa"/>
            <w:gridSpan w:val="6"/>
            <w:shd w:val="clear" w:color="auto" w:fill="auto"/>
            <w:vAlign w:val="center"/>
          </w:tcPr>
          <w:p w14:paraId="195598BF" w14:textId="77777777" w:rsidR="00E71AD5" w:rsidRPr="009A5C5E" w:rsidRDefault="00E71AD5" w:rsidP="005C4E0B">
            <w:pPr>
              <w:spacing w:before="0"/>
              <w:jc w:val="center"/>
              <w:rPr>
                <w:rFonts w:ascii="Times New Roman" w:hAnsi="Times New Roman"/>
              </w:rPr>
            </w:pPr>
            <w:r w:rsidRPr="009A5C5E">
              <w:rPr>
                <w:rFonts w:ascii="Times New Roman" w:hAnsi="Times New Roman"/>
                <w:b/>
                <w:szCs w:val="22"/>
              </w:rPr>
              <w:t>202</w:t>
            </w:r>
            <w:r w:rsidR="005C4E0B" w:rsidRPr="009A5C5E">
              <w:rPr>
                <w:rFonts w:ascii="Times New Roman" w:hAnsi="Times New Roman"/>
                <w:b/>
                <w:szCs w:val="22"/>
              </w:rPr>
              <w:t>5</w:t>
            </w:r>
            <w:r w:rsidR="004B5B59" w:rsidRPr="009A5C5E">
              <w:rPr>
                <w:rFonts w:ascii="Times New Roman" w:hAnsi="Times New Roman"/>
                <w:b/>
                <w:szCs w:val="22"/>
              </w:rPr>
              <w:t xml:space="preserve"> г.</w:t>
            </w:r>
            <w:r w:rsidR="00994924" w:rsidRPr="009A5C5E">
              <w:rPr>
                <w:rFonts w:ascii="Times New Roman" w:hAnsi="Times New Roman"/>
                <w:b/>
                <w:szCs w:val="22"/>
              </w:rPr>
              <w:t xml:space="preserve"> с 01.03.2025</w:t>
            </w:r>
          </w:p>
        </w:tc>
      </w:tr>
      <w:tr w:rsidR="00875241" w:rsidRPr="009A5C5E" w14:paraId="2C863767" w14:textId="77777777" w:rsidTr="00411CEA">
        <w:trPr>
          <w:cantSplit/>
        </w:trPr>
        <w:tc>
          <w:tcPr>
            <w:tcW w:w="1575" w:type="dxa"/>
            <w:shd w:val="clear" w:color="auto" w:fill="auto"/>
            <w:vAlign w:val="center"/>
            <w:hideMark/>
          </w:tcPr>
          <w:p w14:paraId="18225976"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w:t>
            </w:r>
          </w:p>
        </w:tc>
        <w:tc>
          <w:tcPr>
            <w:tcW w:w="2693" w:type="dxa"/>
            <w:shd w:val="clear" w:color="auto" w:fill="auto"/>
          </w:tcPr>
          <w:p w14:paraId="78CEBFBB"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охраны № 1 Аэропорт п. Богучаны (2 рабочих дня в неделю по 8 часов)</w:t>
            </w:r>
          </w:p>
        </w:tc>
        <w:tc>
          <w:tcPr>
            <w:tcW w:w="1843" w:type="dxa"/>
            <w:shd w:val="clear" w:color="auto" w:fill="auto"/>
            <w:vAlign w:val="center"/>
            <w:hideMark/>
          </w:tcPr>
          <w:p w14:paraId="2E9E6E28"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0EF4CCE0"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vAlign w:val="center"/>
            <w:hideMark/>
          </w:tcPr>
          <w:p w14:paraId="606466C5" w14:textId="77777777" w:rsidR="00875241" w:rsidRPr="009A5C5E" w:rsidRDefault="00875241" w:rsidP="00875241">
            <w:pPr>
              <w:spacing w:before="0"/>
              <w:rPr>
                <w:rFonts w:ascii="Times New Roman" w:hAnsi="Times New Roman"/>
              </w:rPr>
            </w:pPr>
            <w:r w:rsidRPr="00C208D8">
              <w:rPr>
                <w:rFonts w:ascii="Times New Roman" w:hAnsi="Times New Roman"/>
                <w:szCs w:val="22"/>
              </w:rPr>
              <w:t>2 рабочих дня в неделю по 8 часов</w:t>
            </w:r>
          </w:p>
        </w:tc>
        <w:tc>
          <w:tcPr>
            <w:tcW w:w="1134" w:type="dxa"/>
            <w:shd w:val="clear" w:color="auto" w:fill="auto"/>
            <w:vAlign w:val="center"/>
            <w:hideMark/>
          </w:tcPr>
          <w:p w14:paraId="06C772A7" w14:textId="4719B51B" w:rsidR="00875241" w:rsidRPr="00875241" w:rsidRDefault="00875241" w:rsidP="00875241">
            <w:pPr>
              <w:spacing w:before="0"/>
              <w:jc w:val="center"/>
              <w:rPr>
                <w:rFonts w:ascii="Times New Roman" w:hAnsi="Times New Roman"/>
              </w:rPr>
            </w:pPr>
            <w:r w:rsidRPr="00875241">
              <w:rPr>
                <w:rFonts w:ascii="Times New Roman" w:hAnsi="Times New Roman"/>
              </w:rPr>
              <w:t xml:space="preserve">680 </w:t>
            </w:r>
          </w:p>
        </w:tc>
      </w:tr>
      <w:tr w:rsidR="00875241" w:rsidRPr="009A5C5E" w14:paraId="405528AE" w14:textId="77777777" w:rsidTr="00411CEA">
        <w:trPr>
          <w:cantSplit/>
        </w:trPr>
        <w:tc>
          <w:tcPr>
            <w:tcW w:w="1575" w:type="dxa"/>
            <w:shd w:val="clear" w:color="auto" w:fill="auto"/>
            <w:vAlign w:val="center"/>
            <w:hideMark/>
          </w:tcPr>
          <w:p w14:paraId="34082FE1"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2</w:t>
            </w:r>
          </w:p>
        </w:tc>
        <w:tc>
          <w:tcPr>
            <w:tcW w:w="2693" w:type="dxa"/>
            <w:shd w:val="clear" w:color="auto" w:fill="auto"/>
          </w:tcPr>
          <w:p w14:paraId="39218CD3"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2 Куюмбинский ЛУ БПО</w:t>
            </w:r>
          </w:p>
        </w:tc>
        <w:tc>
          <w:tcPr>
            <w:tcW w:w="1843" w:type="dxa"/>
            <w:shd w:val="clear" w:color="auto" w:fill="auto"/>
            <w:vAlign w:val="center"/>
            <w:hideMark/>
          </w:tcPr>
          <w:p w14:paraId="57245C6F"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28FAE9BD"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CE5C237"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5558878E" w14:textId="4D3087CB"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72AB4F98" w14:textId="77777777" w:rsidTr="00411CEA">
        <w:trPr>
          <w:cantSplit/>
        </w:trPr>
        <w:tc>
          <w:tcPr>
            <w:tcW w:w="1575" w:type="dxa"/>
            <w:shd w:val="clear" w:color="auto" w:fill="auto"/>
            <w:vAlign w:val="center"/>
            <w:hideMark/>
          </w:tcPr>
          <w:p w14:paraId="1E0669BD"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3</w:t>
            </w:r>
          </w:p>
        </w:tc>
        <w:tc>
          <w:tcPr>
            <w:tcW w:w="2693" w:type="dxa"/>
            <w:shd w:val="clear" w:color="auto" w:fill="auto"/>
          </w:tcPr>
          <w:p w14:paraId="771338EB"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3 Куюмбинский ЛУ </w:t>
            </w:r>
            <w:r>
              <w:rPr>
                <w:rFonts w:ascii="Times New Roman" w:hAnsi="Times New Roman"/>
                <w:szCs w:val="22"/>
              </w:rPr>
              <w:t>К</w:t>
            </w:r>
            <w:r w:rsidRPr="009A5C5E">
              <w:rPr>
                <w:rFonts w:ascii="Times New Roman" w:hAnsi="Times New Roman"/>
                <w:szCs w:val="22"/>
              </w:rPr>
              <w:t>арьер 4</w:t>
            </w:r>
          </w:p>
        </w:tc>
        <w:tc>
          <w:tcPr>
            <w:tcW w:w="1843" w:type="dxa"/>
            <w:shd w:val="clear" w:color="auto" w:fill="auto"/>
            <w:vAlign w:val="center"/>
            <w:hideMark/>
          </w:tcPr>
          <w:p w14:paraId="377B9797"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1B735E64"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3F8D056"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6B5D3AF2" w14:textId="0D4BC2C3"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44A3FE77" w14:textId="77777777" w:rsidTr="00411CEA">
        <w:trPr>
          <w:cantSplit/>
        </w:trPr>
        <w:tc>
          <w:tcPr>
            <w:tcW w:w="1575" w:type="dxa"/>
            <w:shd w:val="clear" w:color="auto" w:fill="auto"/>
            <w:vAlign w:val="center"/>
            <w:hideMark/>
          </w:tcPr>
          <w:p w14:paraId="311979D3"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4</w:t>
            </w:r>
          </w:p>
        </w:tc>
        <w:tc>
          <w:tcPr>
            <w:tcW w:w="2693" w:type="dxa"/>
            <w:shd w:val="clear" w:color="auto" w:fill="auto"/>
          </w:tcPr>
          <w:p w14:paraId="39635404" w14:textId="77777777" w:rsidR="00875241" w:rsidRPr="009A5C5E" w:rsidRDefault="00875241" w:rsidP="00875241">
            <w:pPr>
              <w:rPr>
                <w:rFonts w:ascii="Times New Roman" w:hAnsi="Times New Roman"/>
              </w:rPr>
            </w:pPr>
            <w:r w:rsidRPr="009A5C5E">
              <w:rPr>
                <w:rFonts w:ascii="Times New Roman" w:hAnsi="Times New Roman"/>
                <w:szCs w:val="22"/>
              </w:rPr>
              <w:t xml:space="preserve"> Пост охраны № 4 МГ №1 с местом дислокации и оказания охранных услуг на левом берегу р. Подкаменная Тунгуска Куюмбинском ЛУ </w:t>
            </w:r>
          </w:p>
        </w:tc>
        <w:tc>
          <w:tcPr>
            <w:tcW w:w="1843" w:type="dxa"/>
            <w:shd w:val="clear" w:color="auto" w:fill="auto"/>
            <w:vAlign w:val="center"/>
            <w:hideMark/>
          </w:tcPr>
          <w:p w14:paraId="329AF86B"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Мобильный </w:t>
            </w:r>
          </w:p>
        </w:tc>
        <w:tc>
          <w:tcPr>
            <w:tcW w:w="992" w:type="dxa"/>
            <w:shd w:val="clear" w:color="auto" w:fill="auto"/>
            <w:vAlign w:val="center"/>
            <w:hideMark/>
          </w:tcPr>
          <w:p w14:paraId="7E38E7F9"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vAlign w:val="center"/>
            <w:hideMark/>
          </w:tcPr>
          <w:p w14:paraId="68284A1E" w14:textId="77777777" w:rsidR="00875241" w:rsidRPr="009A5C5E" w:rsidRDefault="00875241" w:rsidP="00875241">
            <w:pPr>
              <w:spacing w:before="0"/>
              <w:rPr>
                <w:rFonts w:ascii="Times New Roman" w:hAnsi="Times New Roman"/>
              </w:rPr>
            </w:pPr>
            <w:r w:rsidRPr="009A5C5E">
              <w:rPr>
                <w:rFonts w:ascii="Times New Roman" w:hAnsi="Times New Roman"/>
                <w:szCs w:val="22"/>
              </w:rPr>
              <w:t>Ежедневно, 11 часов</w:t>
            </w:r>
          </w:p>
        </w:tc>
        <w:tc>
          <w:tcPr>
            <w:tcW w:w="1134" w:type="dxa"/>
            <w:shd w:val="clear" w:color="auto" w:fill="auto"/>
            <w:vAlign w:val="center"/>
            <w:hideMark/>
          </w:tcPr>
          <w:p w14:paraId="6CB05B1B" w14:textId="51C00430" w:rsidR="00875241" w:rsidRPr="00875241" w:rsidRDefault="00875241" w:rsidP="00875241">
            <w:pPr>
              <w:jc w:val="center"/>
              <w:rPr>
                <w:rFonts w:ascii="Times New Roman" w:hAnsi="Times New Roman"/>
              </w:rPr>
            </w:pPr>
            <w:r w:rsidRPr="00875241">
              <w:rPr>
                <w:rFonts w:ascii="Times New Roman" w:hAnsi="Times New Roman"/>
              </w:rPr>
              <w:t xml:space="preserve">3 366 </w:t>
            </w:r>
          </w:p>
        </w:tc>
      </w:tr>
      <w:tr w:rsidR="00875241" w:rsidRPr="009A5C5E" w14:paraId="5F5DC676" w14:textId="77777777" w:rsidTr="001F7623">
        <w:trPr>
          <w:cantSplit/>
        </w:trPr>
        <w:tc>
          <w:tcPr>
            <w:tcW w:w="1575" w:type="dxa"/>
            <w:shd w:val="clear" w:color="auto" w:fill="auto"/>
            <w:vAlign w:val="center"/>
            <w:hideMark/>
          </w:tcPr>
          <w:p w14:paraId="6265E52F"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5</w:t>
            </w:r>
          </w:p>
        </w:tc>
        <w:tc>
          <w:tcPr>
            <w:tcW w:w="2693" w:type="dxa"/>
            <w:shd w:val="clear" w:color="auto" w:fill="auto"/>
          </w:tcPr>
          <w:p w14:paraId="7A1620A0" w14:textId="77777777" w:rsidR="00875241" w:rsidRPr="009A5C5E" w:rsidRDefault="00875241" w:rsidP="00875241">
            <w:pPr>
              <w:rPr>
                <w:rFonts w:ascii="Times New Roman" w:hAnsi="Times New Roman"/>
              </w:rPr>
            </w:pPr>
            <w:r w:rsidRPr="009A5C5E">
              <w:rPr>
                <w:rFonts w:ascii="Times New Roman" w:hAnsi="Times New Roman"/>
                <w:szCs w:val="22"/>
              </w:rPr>
              <w:t xml:space="preserve"> Пост охраны № 5 МГ №2 с местом дислокации и оказания охранных услуг на левом берегу р. Подкаменная Тунгуска Куюмбинском и Юрубчено-Тохомском ЛУ</w:t>
            </w:r>
          </w:p>
        </w:tc>
        <w:tc>
          <w:tcPr>
            <w:tcW w:w="1843" w:type="dxa"/>
            <w:shd w:val="clear" w:color="auto" w:fill="auto"/>
            <w:vAlign w:val="center"/>
            <w:hideMark/>
          </w:tcPr>
          <w:p w14:paraId="3DEE9130"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Мобильный </w:t>
            </w:r>
          </w:p>
        </w:tc>
        <w:tc>
          <w:tcPr>
            <w:tcW w:w="992" w:type="dxa"/>
            <w:shd w:val="clear" w:color="auto" w:fill="auto"/>
            <w:vAlign w:val="center"/>
            <w:hideMark/>
          </w:tcPr>
          <w:p w14:paraId="0444AA0B"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593C2609" w14:textId="77777777" w:rsidR="00875241" w:rsidRPr="009A5C5E" w:rsidRDefault="00875241" w:rsidP="00875241">
            <w:pPr>
              <w:spacing w:before="0"/>
              <w:rPr>
                <w:rFonts w:ascii="Times New Roman" w:hAnsi="Times New Roman"/>
              </w:rPr>
            </w:pPr>
            <w:r w:rsidRPr="009A5C5E">
              <w:rPr>
                <w:rFonts w:ascii="Times New Roman" w:hAnsi="Times New Roman"/>
                <w:szCs w:val="22"/>
              </w:rPr>
              <w:t>Ежедневно, 11 часов</w:t>
            </w:r>
          </w:p>
        </w:tc>
        <w:tc>
          <w:tcPr>
            <w:tcW w:w="1134" w:type="dxa"/>
            <w:shd w:val="clear" w:color="auto" w:fill="auto"/>
            <w:vAlign w:val="center"/>
            <w:hideMark/>
          </w:tcPr>
          <w:p w14:paraId="738C1064" w14:textId="5B8763A4" w:rsidR="00875241" w:rsidRPr="00875241" w:rsidRDefault="00875241" w:rsidP="00875241">
            <w:pPr>
              <w:jc w:val="center"/>
              <w:rPr>
                <w:rFonts w:ascii="Times New Roman" w:hAnsi="Times New Roman"/>
              </w:rPr>
            </w:pPr>
            <w:r w:rsidRPr="00875241">
              <w:rPr>
                <w:rFonts w:ascii="Times New Roman" w:hAnsi="Times New Roman"/>
              </w:rPr>
              <w:t xml:space="preserve">6 732 </w:t>
            </w:r>
          </w:p>
        </w:tc>
      </w:tr>
      <w:tr w:rsidR="00875241" w:rsidRPr="009A5C5E" w14:paraId="60F3B619" w14:textId="77777777" w:rsidTr="0089139F">
        <w:trPr>
          <w:cantSplit/>
        </w:trPr>
        <w:tc>
          <w:tcPr>
            <w:tcW w:w="1575" w:type="dxa"/>
            <w:shd w:val="clear" w:color="auto" w:fill="auto"/>
            <w:vAlign w:val="center"/>
            <w:hideMark/>
          </w:tcPr>
          <w:p w14:paraId="2B9379B4"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6</w:t>
            </w:r>
          </w:p>
        </w:tc>
        <w:tc>
          <w:tcPr>
            <w:tcW w:w="2693" w:type="dxa"/>
            <w:shd w:val="clear" w:color="auto" w:fill="auto"/>
          </w:tcPr>
          <w:p w14:paraId="53B0CA40"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6 Куюмбинский ЛУ</w:t>
            </w:r>
          </w:p>
        </w:tc>
        <w:tc>
          <w:tcPr>
            <w:tcW w:w="1843" w:type="dxa"/>
            <w:shd w:val="clear" w:color="auto" w:fill="auto"/>
            <w:vAlign w:val="center"/>
            <w:hideMark/>
          </w:tcPr>
          <w:p w14:paraId="404BED9D"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BE77D3F"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ABCB23A"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740E3AD3" w14:textId="3843A0A2"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6A41A60E" w14:textId="77777777" w:rsidTr="0089139F">
        <w:trPr>
          <w:cantSplit/>
        </w:trPr>
        <w:tc>
          <w:tcPr>
            <w:tcW w:w="1575" w:type="dxa"/>
            <w:shd w:val="clear" w:color="auto" w:fill="auto"/>
            <w:vAlign w:val="center"/>
            <w:hideMark/>
          </w:tcPr>
          <w:p w14:paraId="009DCA42"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7</w:t>
            </w:r>
          </w:p>
        </w:tc>
        <w:tc>
          <w:tcPr>
            <w:tcW w:w="2693" w:type="dxa"/>
            <w:shd w:val="clear" w:color="auto" w:fill="auto"/>
          </w:tcPr>
          <w:p w14:paraId="4064EC0A"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7 Куюмбинский ЛУ</w:t>
            </w:r>
          </w:p>
        </w:tc>
        <w:tc>
          <w:tcPr>
            <w:tcW w:w="1843" w:type="dxa"/>
            <w:shd w:val="clear" w:color="auto" w:fill="auto"/>
            <w:vAlign w:val="center"/>
            <w:hideMark/>
          </w:tcPr>
          <w:p w14:paraId="7AC01FF6"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7970DFD"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90072DC"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6143347E" w14:textId="73C7E18A"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02FB86EA" w14:textId="77777777" w:rsidTr="0089139F">
        <w:trPr>
          <w:cantSplit/>
        </w:trPr>
        <w:tc>
          <w:tcPr>
            <w:tcW w:w="1575" w:type="dxa"/>
            <w:shd w:val="clear" w:color="auto" w:fill="auto"/>
            <w:vAlign w:val="center"/>
            <w:hideMark/>
          </w:tcPr>
          <w:p w14:paraId="738C5095"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8</w:t>
            </w:r>
          </w:p>
        </w:tc>
        <w:tc>
          <w:tcPr>
            <w:tcW w:w="2693" w:type="dxa"/>
            <w:shd w:val="clear" w:color="auto" w:fill="auto"/>
          </w:tcPr>
          <w:p w14:paraId="68FC5ABD"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8 Куюмбинский ЛУ</w:t>
            </w:r>
          </w:p>
        </w:tc>
        <w:tc>
          <w:tcPr>
            <w:tcW w:w="1843" w:type="dxa"/>
            <w:shd w:val="clear" w:color="auto" w:fill="auto"/>
            <w:vAlign w:val="center"/>
            <w:hideMark/>
          </w:tcPr>
          <w:p w14:paraId="3431F32E"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7B4B0279"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07AAE933"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42C10C24" w14:textId="4DDA9820"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37DD8DA8" w14:textId="77777777" w:rsidTr="0089139F">
        <w:trPr>
          <w:cantSplit/>
        </w:trPr>
        <w:tc>
          <w:tcPr>
            <w:tcW w:w="1575" w:type="dxa"/>
            <w:shd w:val="clear" w:color="auto" w:fill="auto"/>
            <w:vAlign w:val="center"/>
            <w:hideMark/>
          </w:tcPr>
          <w:p w14:paraId="06737D94"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9</w:t>
            </w:r>
          </w:p>
        </w:tc>
        <w:tc>
          <w:tcPr>
            <w:tcW w:w="2693" w:type="dxa"/>
            <w:shd w:val="clear" w:color="auto" w:fill="auto"/>
          </w:tcPr>
          <w:p w14:paraId="17A53D95"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9 Куюмбинский ЛУ</w:t>
            </w:r>
          </w:p>
        </w:tc>
        <w:tc>
          <w:tcPr>
            <w:tcW w:w="1843" w:type="dxa"/>
            <w:shd w:val="clear" w:color="auto" w:fill="auto"/>
            <w:vAlign w:val="center"/>
            <w:hideMark/>
          </w:tcPr>
          <w:p w14:paraId="39384B0C"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FA3D25B"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0AC9B7B1"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7798B17A" w14:textId="7D5CE7AE"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35FD5EC8" w14:textId="77777777" w:rsidTr="0089139F">
        <w:trPr>
          <w:cantSplit/>
        </w:trPr>
        <w:tc>
          <w:tcPr>
            <w:tcW w:w="1575" w:type="dxa"/>
            <w:shd w:val="clear" w:color="auto" w:fill="auto"/>
            <w:vAlign w:val="center"/>
            <w:hideMark/>
          </w:tcPr>
          <w:p w14:paraId="49903515"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10</w:t>
            </w:r>
          </w:p>
        </w:tc>
        <w:tc>
          <w:tcPr>
            <w:tcW w:w="2693" w:type="dxa"/>
            <w:shd w:val="clear" w:color="auto" w:fill="auto"/>
          </w:tcPr>
          <w:p w14:paraId="3C51324F"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10 Куюмбинский ЛУ</w:t>
            </w:r>
          </w:p>
        </w:tc>
        <w:tc>
          <w:tcPr>
            <w:tcW w:w="1843" w:type="dxa"/>
            <w:shd w:val="clear" w:color="auto" w:fill="auto"/>
            <w:vAlign w:val="center"/>
            <w:hideMark/>
          </w:tcPr>
          <w:p w14:paraId="1203C5B6"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5C495C2"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51B2079F"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35DB37ED" w14:textId="2032F5FD"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3CF13919" w14:textId="77777777" w:rsidTr="0089139F">
        <w:trPr>
          <w:cantSplit/>
        </w:trPr>
        <w:tc>
          <w:tcPr>
            <w:tcW w:w="1575" w:type="dxa"/>
            <w:shd w:val="clear" w:color="auto" w:fill="auto"/>
            <w:vAlign w:val="center"/>
            <w:hideMark/>
          </w:tcPr>
          <w:p w14:paraId="5429F6C5"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11</w:t>
            </w:r>
          </w:p>
        </w:tc>
        <w:tc>
          <w:tcPr>
            <w:tcW w:w="2693" w:type="dxa"/>
            <w:shd w:val="clear" w:color="auto" w:fill="auto"/>
          </w:tcPr>
          <w:p w14:paraId="68ECD4C8"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11 Куюмбинский ЛУ</w:t>
            </w:r>
          </w:p>
        </w:tc>
        <w:tc>
          <w:tcPr>
            <w:tcW w:w="1843" w:type="dxa"/>
            <w:shd w:val="clear" w:color="auto" w:fill="auto"/>
            <w:vAlign w:val="center"/>
            <w:hideMark/>
          </w:tcPr>
          <w:p w14:paraId="60ABE81A"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DF4196B"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587FEDE5"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3ED643BB" w14:textId="322E87F3"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7986B643" w14:textId="77777777" w:rsidTr="0089139F">
        <w:trPr>
          <w:cantSplit/>
        </w:trPr>
        <w:tc>
          <w:tcPr>
            <w:tcW w:w="1575" w:type="dxa"/>
            <w:shd w:val="clear" w:color="auto" w:fill="auto"/>
            <w:vAlign w:val="center"/>
            <w:hideMark/>
          </w:tcPr>
          <w:p w14:paraId="0D283799"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12</w:t>
            </w:r>
          </w:p>
        </w:tc>
        <w:tc>
          <w:tcPr>
            <w:tcW w:w="2693" w:type="dxa"/>
            <w:shd w:val="clear" w:color="auto" w:fill="auto"/>
          </w:tcPr>
          <w:p w14:paraId="5AE98EF2"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12 Терско-Камовский ЛУ</w:t>
            </w:r>
          </w:p>
        </w:tc>
        <w:tc>
          <w:tcPr>
            <w:tcW w:w="1843" w:type="dxa"/>
            <w:shd w:val="clear" w:color="auto" w:fill="auto"/>
            <w:vAlign w:val="center"/>
            <w:hideMark/>
          </w:tcPr>
          <w:p w14:paraId="4D1DB3C1"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0785C4CA"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1DB2C69"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4043865F" w14:textId="41037475"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70DF970F" w14:textId="77777777" w:rsidTr="0089139F">
        <w:trPr>
          <w:cantSplit/>
        </w:trPr>
        <w:tc>
          <w:tcPr>
            <w:tcW w:w="1575" w:type="dxa"/>
            <w:shd w:val="clear" w:color="auto" w:fill="auto"/>
            <w:vAlign w:val="center"/>
            <w:hideMark/>
          </w:tcPr>
          <w:p w14:paraId="400B1AAE"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13</w:t>
            </w:r>
          </w:p>
        </w:tc>
        <w:tc>
          <w:tcPr>
            <w:tcW w:w="2693" w:type="dxa"/>
            <w:shd w:val="clear" w:color="auto" w:fill="auto"/>
          </w:tcPr>
          <w:p w14:paraId="050B663F"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13 Терско-Камовский ЛУ</w:t>
            </w:r>
          </w:p>
        </w:tc>
        <w:tc>
          <w:tcPr>
            <w:tcW w:w="1843" w:type="dxa"/>
            <w:shd w:val="clear" w:color="auto" w:fill="auto"/>
            <w:vAlign w:val="center"/>
            <w:hideMark/>
          </w:tcPr>
          <w:p w14:paraId="215E3AFB"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7097C96"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01FD5253"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6E4BE6BB" w14:textId="19B3CA8B" w:rsidR="00875241" w:rsidRPr="00875241" w:rsidRDefault="00875241" w:rsidP="00875241">
            <w:pPr>
              <w:jc w:val="center"/>
              <w:rPr>
                <w:rFonts w:ascii="Times New Roman" w:hAnsi="Times New Roman"/>
              </w:rPr>
            </w:pPr>
            <w:r w:rsidRPr="00875241">
              <w:rPr>
                <w:rFonts w:ascii="Times New Roman" w:hAnsi="Times New Roman"/>
              </w:rPr>
              <w:t xml:space="preserve">7 344 </w:t>
            </w:r>
          </w:p>
        </w:tc>
      </w:tr>
      <w:tr w:rsidR="00875241" w:rsidRPr="009A5C5E" w14:paraId="143F02C3" w14:textId="77777777" w:rsidTr="00411CEA">
        <w:trPr>
          <w:cantSplit/>
        </w:trPr>
        <w:tc>
          <w:tcPr>
            <w:tcW w:w="1575" w:type="dxa"/>
            <w:shd w:val="clear" w:color="auto" w:fill="auto"/>
            <w:vAlign w:val="center"/>
            <w:hideMark/>
          </w:tcPr>
          <w:p w14:paraId="4CB3066C" w14:textId="77777777" w:rsidR="00875241" w:rsidRPr="009A5C5E" w:rsidRDefault="00875241" w:rsidP="00875241">
            <w:pPr>
              <w:spacing w:before="0"/>
              <w:rPr>
                <w:rFonts w:ascii="Times New Roman" w:hAnsi="Times New Roman"/>
              </w:rPr>
            </w:pPr>
            <w:r w:rsidRPr="009A5C5E">
              <w:rPr>
                <w:rFonts w:ascii="Times New Roman" w:hAnsi="Times New Roman"/>
                <w:szCs w:val="22"/>
              </w:rPr>
              <w:lastRenderedPageBreak/>
              <w:t>Пост № 14</w:t>
            </w:r>
          </w:p>
        </w:tc>
        <w:tc>
          <w:tcPr>
            <w:tcW w:w="2693" w:type="dxa"/>
            <w:shd w:val="clear" w:color="auto" w:fill="auto"/>
          </w:tcPr>
          <w:p w14:paraId="0B0A2D56"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14 Куюмбинский ЛУ</w:t>
            </w:r>
          </w:p>
        </w:tc>
        <w:tc>
          <w:tcPr>
            <w:tcW w:w="1843" w:type="dxa"/>
            <w:shd w:val="clear" w:color="auto" w:fill="auto"/>
            <w:vAlign w:val="center"/>
            <w:hideMark/>
          </w:tcPr>
          <w:p w14:paraId="2079F664"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01EE0C02" w14:textId="12FA488F" w:rsidR="00875241" w:rsidRPr="009A5C5E" w:rsidRDefault="00875241" w:rsidP="00875241">
            <w:pPr>
              <w:spacing w:before="0"/>
              <w:rPr>
                <w:rFonts w:ascii="Times New Roman" w:hAnsi="Times New Roman"/>
              </w:rPr>
            </w:pPr>
            <w:r>
              <w:rPr>
                <w:rFonts w:ascii="Times New Roman" w:hAnsi="Times New Roman"/>
                <w:szCs w:val="22"/>
              </w:rPr>
              <w:t>1</w:t>
            </w:r>
          </w:p>
        </w:tc>
        <w:tc>
          <w:tcPr>
            <w:tcW w:w="1559" w:type="dxa"/>
            <w:shd w:val="clear" w:color="auto" w:fill="auto"/>
            <w:hideMark/>
          </w:tcPr>
          <w:p w14:paraId="244F6C9D" w14:textId="3F36AC10"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16068C3F" w14:textId="129E7126" w:rsidR="00875241" w:rsidRPr="00875241" w:rsidRDefault="00875241" w:rsidP="00875241">
            <w:pPr>
              <w:jc w:val="center"/>
              <w:rPr>
                <w:rFonts w:ascii="Times New Roman" w:hAnsi="Times New Roman"/>
              </w:rPr>
            </w:pPr>
            <w:r w:rsidRPr="00875241">
              <w:rPr>
                <w:rFonts w:ascii="Times New Roman" w:hAnsi="Times New Roman"/>
              </w:rPr>
              <w:t xml:space="preserve">3 672 </w:t>
            </w:r>
          </w:p>
        </w:tc>
      </w:tr>
      <w:tr w:rsidR="00875241" w:rsidRPr="009A5C5E" w14:paraId="69AD8592" w14:textId="77777777" w:rsidTr="00E0089B">
        <w:trPr>
          <w:cantSplit/>
        </w:trPr>
        <w:tc>
          <w:tcPr>
            <w:tcW w:w="1575" w:type="dxa"/>
            <w:shd w:val="clear" w:color="auto" w:fill="auto"/>
            <w:vAlign w:val="center"/>
            <w:hideMark/>
          </w:tcPr>
          <w:p w14:paraId="5059BD51"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15</w:t>
            </w:r>
          </w:p>
        </w:tc>
        <w:tc>
          <w:tcPr>
            <w:tcW w:w="2693" w:type="dxa"/>
            <w:shd w:val="clear" w:color="auto" w:fill="auto"/>
          </w:tcPr>
          <w:p w14:paraId="1DC0BB66"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15 Куюмбинский ЛУ </w:t>
            </w:r>
          </w:p>
        </w:tc>
        <w:tc>
          <w:tcPr>
            <w:tcW w:w="1843" w:type="dxa"/>
            <w:shd w:val="clear" w:color="auto" w:fill="auto"/>
            <w:vAlign w:val="center"/>
            <w:hideMark/>
          </w:tcPr>
          <w:p w14:paraId="05E1EBE9"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4723F16E" w14:textId="77777777" w:rsidR="00875241" w:rsidRPr="009A5C5E" w:rsidRDefault="00875241" w:rsidP="00875241">
            <w:pPr>
              <w:spacing w:before="0"/>
              <w:rPr>
                <w:rFonts w:ascii="Times New Roman" w:hAnsi="Times New Roman"/>
              </w:rPr>
            </w:pPr>
            <w:r>
              <w:rPr>
                <w:rFonts w:ascii="Times New Roman" w:hAnsi="Times New Roman"/>
                <w:szCs w:val="22"/>
              </w:rPr>
              <w:t>2</w:t>
            </w:r>
          </w:p>
        </w:tc>
        <w:tc>
          <w:tcPr>
            <w:tcW w:w="1559" w:type="dxa"/>
            <w:shd w:val="clear" w:color="auto" w:fill="auto"/>
            <w:vAlign w:val="center"/>
            <w:hideMark/>
          </w:tcPr>
          <w:p w14:paraId="48F1F41C"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052EA646" w14:textId="110597F0" w:rsidR="00875241" w:rsidRPr="00875241" w:rsidRDefault="00875241" w:rsidP="00875241">
            <w:pPr>
              <w:jc w:val="center"/>
              <w:rPr>
                <w:rFonts w:ascii="Times New Roman" w:hAnsi="Times New Roman"/>
              </w:rPr>
            </w:pPr>
            <w:r w:rsidRPr="00875241">
              <w:rPr>
                <w:rFonts w:ascii="Times New Roman" w:hAnsi="Times New Roman"/>
              </w:rPr>
              <w:t xml:space="preserve">1 464 </w:t>
            </w:r>
          </w:p>
        </w:tc>
      </w:tr>
      <w:tr w:rsidR="00875241" w:rsidRPr="009A5C5E" w14:paraId="47149CDF" w14:textId="77777777" w:rsidTr="00411CEA">
        <w:trPr>
          <w:cantSplit/>
        </w:trPr>
        <w:tc>
          <w:tcPr>
            <w:tcW w:w="1575" w:type="dxa"/>
            <w:shd w:val="clear" w:color="auto" w:fill="auto"/>
            <w:vAlign w:val="center"/>
            <w:hideMark/>
          </w:tcPr>
          <w:p w14:paraId="40EA3071"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16</w:t>
            </w:r>
          </w:p>
        </w:tc>
        <w:tc>
          <w:tcPr>
            <w:tcW w:w="2693" w:type="dxa"/>
            <w:shd w:val="clear" w:color="auto" w:fill="auto"/>
          </w:tcPr>
          <w:p w14:paraId="7351494C"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16 Юрубчено-Тохомское </w:t>
            </w:r>
            <w:r>
              <w:rPr>
                <w:rFonts w:ascii="Times New Roman" w:hAnsi="Times New Roman"/>
                <w:szCs w:val="22"/>
              </w:rPr>
              <w:t>месторождение</w:t>
            </w:r>
          </w:p>
        </w:tc>
        <w:tc>
          <w:tcPr>
            <w:tcW w:w="1843" w:type="dxa"/>
            <w:shd w:val="clear" w:color="auto" w:fill="auto"/>
            <w:vAlign w:val="center"/>
            <w:hideMark/>
          </w:tcPr>
          <w:p w14:paraId="1075D82E"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13F32206"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hideMark/>
          </w:tcPr>
          <w:p w14:paraId="716CF454" w14:textId="3034D169"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7BE62489" w14:textId="5C16DA9E" w:rsidR="00875241" w:rsidRPr="00875241" w:rsidRDefault="00875241" w:rsidP="00875241">
            <w:pPr>
              <w:jc w:val="center"/>
              <w:rPr>
                <w:rFonts w:ascii="Times New Roman" w:hAnsi="Times New Roman"/>
              </w:rPr>
            </w:pPr>
            <w:r w:rsidRPr="00875241">
              <w:rPr>
                <w:rFonts w:ascii="Times New Roman" w:hAnsi="Times New Roman"/>
              </w:rPr>
              <w:t xml:space="preserve">3 672 </w:t>
            </w:r>
          </w:p>
        </w:tc>
      </w:tr>
      <w:tr w:rsidR="00875241" w:rsidRPr="009A5C5E" w14:paraId="755559CC" w14:textId="77777777" w:rsidTr="001F7623">
        <w:trPr>
          <w:cantSplit/>
        </w:trPr>
        <w:tc>
          <w:tcPr>
            <w:tcW w:w="1575" w:type="dxa"/>
            <w:shd w:val="clear" w:color="auto" w:fill="auto"/>
            <w:vAlign w:val="center"/>
            <w:hideMark/>
          </w:tcPr>
          <w:p w14:paraId="7CD2EFA6"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17</w:t>
            </w:r>
          </w:p>
        </w:tc>
        <w:tc>
          <w:tcPr>
            <w:tcW w:w="2693" w:type="dxa"/>
            <w:shd w:val="clear" w:color="auto" w:fill="auto"/>
          </w:tcPr>
          <w:p w14:paraId="4340AEF0"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17 Куюмбинский ЛУ </w:t>
            </w:r>
          </w:p>
        </w:tc>
        <w:tc>
          <w:tcPr>
            <w:tcW w:w="1843" w:type="dxa"/>
            <w:shd w:val="clear" w:color="auto" w:fill="auto"/>
            <w:vAlign w:val="center"/>
            <w:hideMark/>
          </w:tcPr>
          <w:p w14:paraId="2383FBF0"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1964FC5C"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hideMark/>
          </w:tcPr>
          <w:p w14:paraId="5232048D" w14:textId="7627D55E"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63E578BA" w14:textId="39110AC3" w:rsidR="00875241" w:rsidRPr="00875241" w:rsidRDefault="00875241" w:rsidP="00875241">
            <w:pPr>
              <w:jc w:val="center"/>
              <w:rPr>
                <w:rFonts w:ascii="Times New Roman" w:hAnsi="Times New Roman"/>
              </w:rPr>
            </w:pPr>
            <w:r w:rsidRPr="00875241">
              <w:rPr>
                <w:rFonts w:ascii="Times New Roman" w:hAnsi="Times New Roman"/>
              </w:rPr>
              <w:t xml:space="preserve">3 672 </w:t>
            </w:r>
          </w:p>
        </w:tc>
      </w:tr>
      <w:tr w:rsidR="00875241" w:rsidRPr="009A5C5E" w14:paraId="41D00FA0" w14:textId="77777777" w:rsidTr="00875241">
        <w:trPr>
          <w:cantSplit/>
        </w:trPr>
        <w:tc>
          <w:tcPr>
            <w:tcW w:w="1575" w:type="dxa"/>
            <w:shd w:val="clear" w:color="auto" w:fill="auto"/>
            <w:vAlign w:val="center"/>
            <w:hideMark/>
          </w:tcPr>
          <w:p w14:paraId="6662EC54"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18</w:t>
            </w:r>
          </w:p>
        </w:tc>
        <w:tc>
          <w:tcPr>
            <w:tcW w:w="2693" w:type="dxa"/>
            <w:shd w:val="clear" w:color="auto" w:fill="auto"/>
          </w:tcPr>
          <w:p w14:paraId="7C115137" w14:textId="064D48F3"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18 </w:t>
            </w:r>
            <w:r>
              <w:rPr>
                <w:rFonts w:ascii="Times New Roman" w:hAnsi="Times New Roman"/>
                <w:szCs w:val="22"/>
              </w:rPr>
              <w:t>Ванкорское месторождение</w:t>
            </w:r>
          </w:p>
        </w:tc>
        <w:tc>
          <w:tcPr>
            <w:tcW w:w="1843" w:type="dxa"/>
            <w:shd w:val="clear" w:color="auto" w:fill="auto"/>
            <w:vAlign w:val="center"/>
            <w:hideMark/>
          </w:tcPr>
          <w:p w14:paraId="3F65B11A"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B4811AE" w14:textId="01BFC7C7" w:rsidR="00875241" w:rsidRPr="009A5C5E" w:rsidRDefault="00875241" w:rsidP="00875241">
            <w:pPr>
              <w:spacing w:before="0"/>
              <w:rPr>
                <w:rFonts w:ascii="Times New Roman" w:hAnsi="Times New Roman"/>
              </w:rPr>
            </w:pPr>
            <w:r>
              <w:rPr>
                <w:rFonts w:ascii="Times New Roman" w:hAnsi="Times New Roman"/>
                <w:szCs w:val="22"/>
              </w:rPr>
              <w:t>2</w:t>
            </w:r>
          </w:p>
        </w:tc>
        <w:tc>
          <w:tcPr>
            <w:tcW w:w="1559" w:type="dxa"/>
            <w:shd w:val="clear" w:color="auto" w:fill="auto"/>
            <w:vAlign w:val="center"/>
            <w:hideMark/>
          </w:tcPr>
          <w:p w14:paraId="56DB14E1" w14:textId="561A5F20"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2DBCDF52" w14:textId="0D23F3D3" w:rsidR="00875241" w:rsidRPr="00875241" w:rsidRDefault="00875241" w:rsidP="00875241">
            <w:pPr>
              <w:jc w:val="center"/>
              <w:rPr>
                <w:rFonts w:ascii="Times New Roman" w:hAnsi="Times New Roman"/>
              </w:rPr>
            </w:pPr>
            <w:r w:rsidRPr="00875241">
              <w:rPr>
                <w:rFonts w:ascii="Times New Roman" w:hAnsi="Times New Roman"/>
              </w:rPr>
              <w:t xml:space="preserve">2 196 </w:t>
            </w:r>
          </w:p>
        </w:tc>
      </w:tr>
      <w:tr w:rsidR="00875241" w:rsidRPr="009A5C5E" w14:paraId="28221390" w14:textId="77777777" w:rsidTr="00411CEA">
        <w:trPr>
          <w:cantSplit/>
        </w:trPr>
        <w:tc>
          <w:tcPr>
            <w:tcW w:w="1575" w:type="dxa"/>
            <w:shd w:val="clear" w:color="auto" w:fill="auto"/>
            <w:vAlign w:val="center"/>
            <w:hideMark/>
          </w:tcPr>
          <w:p w14:paraId="65F447DC" w14:textId="77777777" w:rsidR="00875241" w:rsidRPr="009A5C5E" w:rsidRDefault="00875241" w:rsidP="00875241">
            <w:pPr>
              <w:spacing w:before="0"/>
              <w:rPr>
                <w:rFonts w:ascii="Times New Roman" w:hAnsi="Times New Roman"/>
                <w:b/>
                <w:bCs/>
              </w:rPr>
            </w:pPr>
            <w:r w:rsidRPr="009A5C5E">
              <w:rPr>
                <w:rFonts w:ascii="Times New Roman" w:hAnsi="Times New Roman"/>
                <w:b/>
                <w:bCs/>
                <w:szCs w:val="22"/>
              </w:rPr>
              <w:t xml:space="preserve"> ИТОГО </w:t>
            </w:r>
          </w:p>
        </w:tc>
        <w:tc>
          <w:tcPr>
            <w:tcW w:w="2693" w:type="dxa"/>
            <w:shd w:val="clear" w:color="auto" w:fill="auto"/>
            <w:vAlign w:val="center"/>
          </w:tcPr>
          <w:p w14:paraId="6775C1D9" w14:textId="77777777" w:rsidR="00875241" w:rsidRPr="009A5C5E" w:rsidRDefault="00875241" w:rsidP="00875241">
            <w:pPr>
              <w:spacing w:before="0"/>
              <w:rPr>
                <w:rFonts w:ascii="Times New Roman" w:hAnsi="Times New Roman"/>
                <w:b/>
                <w:bCs/>
              </w:rPr>
            </w:pPr>
          </w:p>
        </w:tc>
        <w:tc>
          <w:tcPr>
            <w:tcW w:w="1843" w:type="dxa"/>
            <w:shd w:val="clear" w:color="auto" w:fill="auto"/>
            <w:vAlign w:val="center"/>
            <w:hideMark/>
          </w:tcPr>
          <w:p w14:paraId="2B9A967F"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Стационар. – 16 </w:t>
            </w:r>
          </w:p>
          <w:p w14:paraId="648C58DB" w14:textId="77777777" w:rsidR="00875241" w:rsidRPr="009A5C5E" w:rsidRDefault="00875241" w:rsidP="00875241">
            <w:pPr>
              <w:spacing w:before="0"/>
              <w:rPr>
                <w:rFonts w:ascii="Times New Roman" w:hAnsi="Times New Roman"/>
              </w:rPr>
            </w:pPr>
            <w:r w:rsidRPr="009A5C5E">
              <w:rPr>
                <w:rFonts w:ascii="Times New Roman" w:hAnsi="Times New Roman"/>
                <w:szCs w:val="22"/>
              </w:rPr>
              <w:t>Мобильных -2</w:t>
            </w:r>
          </w:p>
        </w:tc>
        <w:tc>
          <w:tcPr>
            <w:tcW w:w="992" w:type="dxa"/>
            <w:shd w:val="clear" w:color="auto" w:fill="auto"/>
            <w:vAlign w:val="center"/>
            <w:hideMark/>
          </w:tcPr>
          <w:p w14:paraId="7739B7C6" w14:textId="64DA689D" w:rsidR="00875241" w:rsidRPr="009A5C5E" w:rsidRDefault="00875241" w:rsidP="00875241">
            <w:pPr>
              <w:spacing w:before="0"/>
              <w:jc w:val="center"/>
              <w:rPr>
                <w:rFonts w:ascii="Times New Roman" w:hAnsi="Times New Roman"/>
              </w:rPr>
            </w:pPr>
            <w:r w:rsidRPr="009A5C5E">
              <w:rPr>
                <w:rFonts w:ascii="Times New Roman" w:hAnsi="Times New Roman"/>
                <w:szCs w:val="22"/>
              </w:rPr>
              <w:t>3</w:t>
            </w:r>
            <w:r w:rsidR="00A558B3">
              <w:rPr>
                <w:rFonts w:ascii="Times New Roman" w:hAnsi="Times New Roman"/>
                <w:szCs w:val="22"/>
              </w:rPr>
              <w:t>1</w:t>
            </w:r>
          </w:p>
        </w:tc>
        <w:tc>
          <w:tcPr>
            <w:tcW w:w="1559" w:type="dxa"/>
            <w:shd w:val="clear" w:color="auto" w:fill="auto"/>
            <w:vAlign w:val="center"/>
            <w:hideMark/>
          </w:tcPr>
          <w:p w14:paraId="7C4C2E8C" w14:textId="77777777" w:rsidR="00875241" w:rsidRPr="009A5C5E" w:rsidRDefault="00875241" w:rsidP="00875241">
            <w:pPr>
              <w:spacing w:before="0"/>
              <w:rPr>
                <w:rFonts w:ascii="Times New Roman" w:hAnsi="Times New Roman"/>
              </w:rPr>
            </w:pPr>
            <w:r w:rsidRPr="009A5C5E">
              <w:rPr>
                <w:rFonts w:ascii="Times New Roman" w:hAnsi="Times New Roman"/>
                <w:szCs w:val="22"/>
              </w:rPr>
              <w:t> </w:t>
            </w:r>
          </w:p>
        </w:tc>
        <w:tc>
          <w:tcPr>
            <w:tcW w:w="1134" w:type="dxa"/>
            <w:shd w:val="clear" w:color="auto" w:fill="auto"/>
            <w:vAlign w:val="center"/>
            <w:hideMark/>
          </w:tcPr>
          <w:p w14:paraId="11A2A860" w14:textId="290BA489" w:rsidR="00875241" w:rsidRPr="009A5C5E" w:rsidRDefault="00875241" w:rsidP="00875241">
            <w:pPr>
              <w:spacing w:before="0"/>
              <w:jc w:val="right"/>
              <w:rPr>
                <w:rFonts w:ascii="Times New Roman" w:hAnsi="Times New Roman"/>
              </w:rPr>
            </w:pPr>
            <w:r w:rsidRPr="00875241">
              <w:rPr>
                <w:rFonts w:ascii="Times New Roman" w:hAnsi="Times New Roman"/>
                <w:szCs w:val="22"/>
              </w:rPr>
              <w:t>98 894</w:t>
            </w:r>
          </w:p>
        </w:tc>
      </w:tr>
      <w:tr w:rsidR="00875241" w:rsidRPr="009A5C5E" w14:paraId="68914348" w14:textId="77777777" w:rsidTr="00411CEA">
        <w:trPr>
          <w:cantSplit/>
        </w:trPr>
        <w:tc>
          <w:tcPr>
            <w:tcW w:w="9796" w:type="dxa"/>
            <w:gridSpan w:val="6"/>
            <w:shd w:val="clear" w:color="auto" w:fill="auto"/>
            <w:vAlign w:val="center"/>
          </w:tcPr>
          <w:p w14:paraId="3E5546FE" w14:textId="77777777" w:rsidR="00875241" w:rsidRPr="009A5C5E" w:rsidRDefault="00875241" w:rsidP="00875241">
            <w:pPr>
              <w:spacing w:before="0"/>
              <w:jc w:val="center"/>
              <w:rPr>
                <w:rFonts w:ascii="Times New Roman" w:hAnsi="Times New Roman"/>
                <w:b/>
              </w:rPr>
            </w:pPr>
            <w:r w:rsidRPr="009A5C5E">
              <w:rPr>
                <w:rFonts w:ascii="Times New Roman" w:hAnsi="Times New Roman"/>
                <w:b/>
                <w:szCs w:val="22"/>
              </w:rPr>
              <w:t>2026 г.</w:t>
            </w:r>
          </w:p>
        </w:tc>
      </w:tr>
      <w:tr w:rsidR="00875241" w:rsidRPr="009A5C5E" w14:paraId="78879229" w14:textId="77777777" w:rsidTr="00411CEA">
        <w:trPr>
          <w:cantSplit/>
        </w:trPr>
        <w:tc>
          <w:tcPr>
            <w:tcW w:w="1575" w:type="dxa"/>
            <w:shd w:val="clear" w:color="auto" w:fill="auto"/>
            <w:vAlign w:val="center"/>
            <w:hideMark/>
          </w:tcPr>
          <w:p w14:paraId="27CF0629" w14:textId="77777777" w:rsidR="00875241" w:rsidRPr="009A5C5E" w:rsidRDefault="00875241" w:rsidP="00875241">
            <w:pPr>
              <w:spacing w:before="0"/>
              <w:rPr>
                <w:rFonts w:ascii="Times New Roman" w:hAnsi="Times New Roman"/>
              </w:rPr>
            </w:pPr>
            <w:bookmarkStart w:id="0" w:name="_Hlk176275891"/>
            <w:r w:rsidRPr="009A5C5E">
              <w:rPr>
                <w:rFonts w:ascii="Times New Roman" w:hAnsi="Times New Roman"/>
                <w:szCs w:val="22"/>
              </w:rPr>
              <w:t>Пост № 1</w:t>
            </w:r>
          </w:p>
        </w:tc>
        <w:tc>
          <w:tcPr>
            <w:tcW w:w="2693" w:type="dxa"/>
            <w:shd w:val="clear" w:color="auto" w:fill="auto"/>
          </w:tcPr>
          <w:p w14:paraId="4C2C270A"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охраны № 1 Аэропорт п. Богучаны (2 рабочих дня в неделю по 8 часов)</w:t>
            </w:r>
          </w:p>
        </w:tc>
        <w:tc>
          <w:tcPr>
            <w:tcW w:w="1843" w:type="dxa"/>
            <w:shd w:val="clear" w:color="auto" w:fill="auto"/>
            <w:vAlign w:val="center"/>
            <w:hideMark/>
          </w:tcPr>
          <w:p w14:paraId="54E283CC"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10E708CC"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vAlign w:val="center"/>
            <w:hideMark/>
          </w:tcPr>
          <w:p w14:paraId="0A492BDE" w14:textId="77777777" w:rsidR="00875241" w:rsidRPr="009A5C5E" w:rsidRDefault="00875241" w:rsidP="00875241">
            <w:pPr>
              <w:spacing w:before="0"/>
              <w:rPr>
                <w:rFonts w:ascii="Times New Roman" w:hAnsi="Times New Roman"/>
              </w:rPr>
            </w:pPr>
            <w:r w:rsidRPr="00C208D8">
              <w:rPr>
                <w:rFonts w:ascii="Times New Roman" w:hAnsi="Times New Roman"/>
                <w:szCs w:val="22"/>
              </w:rPr>
              <w:t>2 рабочих дня в неделю по 8 часов</w:t>
            </w:r>
          </w:p>
        </w:tc>
        <w:tc>
          <w:tcPr>
            <w:tcW w:w="1134" w:type="dxa"/>
            <w:shd w:val="clear" w:color="auto" w:fill="auto"/>
            <w:vAlign w:val="center"/>
            <w:hideMark/>
          </w:tcPr>
          <w:p w14:paraId="34248824" w14:textId="62AF82A2" w:rsidR="00875241" w:rsidRPr="00875241" w:rsidRDefault="00875241" w:rsidP="00875241">
            <w:pPr>
              <w:spacing w:before="0"/>
              <w:jc w:val="center"/>
              <w:rPr>
                <w:rFonts w:ascii="Times New Roman" w:hAnsi="Times New Roman"/>
              </w:rPr>
            </w:pPr>
            <w:r w:rsidRPr="00875241">
              <w:rPr>
                <w:rFonts w:ascii="Times New Roman" w:hAnsi="Times New Roman"/>
              </w:rPr>
              <w:t xml:space="preserve">800 </w:t>
            </w:r>
          </w:p>
        </w:tc>
      </w:tr>
      <w:tr w:rsidR="00875241" w:rsidRPr="009A5C5E" w14:paraId="42838AE4" w14:textId="77777777" w:rsidTr="00411CEA">
        <w:trPr>
          <w:cantSplit/>
        </w:trPr>
        <w:tc>
          <w:tcPr>
            <w:tcW w:w="1575" w:type="dxa"/>
            <w:shd w:val="clear" w:color="auto" w:fill="auto"/>
            <w:vAlign w:val="center"/>
            <w:hideMark/>
          </w:tcPr>
          <w:p w14:paraId="03FF1ADF"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2</w:t>
            </w:r>
          </w:p>
        </w:tc>
        <w:tc>
          <w:tcPr>
            <w:tcW w:w="2693" w:type="dxa"/>
            <w:shd w:val="clear" w:color="auto" w:fill="auto"/>
          </w:tcPr>
          <w:p w14:paraId="6CB686BF"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2 Куюмбинский ЛУ БПО</w:t>
            </w:r>
          </w:p>
        </w:tc>
        <w:tc>
          <w:tcPr>
            <w:tcW w:w="1843" w:type="dxa"/>
            <w:shd w:val="clear" w:color="auto" w:fill="auto"/>
            <w:vAlign w:val="center"/>
            <w:hideMark/>
          </w:tcPr>
          <w:p w14:paraId="315C2DE5"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859823C"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5CE5FBAE"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7DF531C7" w14:textId="094771AA"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619DB21E" w14:textId="77777777" w:rsidTr="00411CEA">
        <w:trPr>
          <w:cantSplit/>
        </w:trPr>
        <w:tc>
          <w:tcPr>
            <w:tcW w:w="1575" w:type="dxa"/>
            <w:shd w:val="clear" w:color="auto" w:fill="auto"/>
            <w:vAlign w:val="center"/>
            <w:hideMark/>
          </w:tcPr>
          <w:p w14:paraId="4B74205F"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3</w:t>
            </w:r>
          </w:p>
        </w:tc>
        <w:tc>
          <w:tcPr>
            <w:tcW w:w="2693" w:type="dxa"/>
            <w:shd w:val="clear" w:color="auto" w:fill="auto"/>
          </w:tcPr>
          <w:p w14:paraId="410ACAA8"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3 Куюмбинский ЛУ </w:t>
            </w:r>
            <w:r>
              <w:rPr>
                <w:rFonts w:ascii="Times New Roman" w:hAnsi="Times New Roman"/>
                <w:szCs w:val="22"/>
              </w:rPr>
              <w:t>К</w:t>
            </w:r>
            <w:r w:rsidRPr="009A5C5E">
              <w:rPr>
                <w:rFonts w:ascii="Times New Roman" w:hAnsi="Times New Roman"/>
                <w:szCs w:val="22"/>
              </w:rPr>
              <w:t>арьер 4</w:t>
            </w:r>
          </w:p>
        </w:tc>
        <w:tc>
          <w:tcPr>
            <w:tcW w:w="1843" w:type="dxa"/>
            <w:shd w:val="clear" w:color="auto" w:fill="auto"/>
            <w:vAlign w:val="center"/>
            <w:hideMark/>
          </w:tcPr>
          <w:p w14:paraId="560D6952"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5B8E43E8"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7BD0024E"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75F5612B" w14:textId="77F6462B"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285DA919" w14:textId="77777777" w:rsidTr="00411CEA">
        <w:trPr>
          <w:cantSplit/>
        </w:trPr>
        <w:tc>
          <w:tcPr>
            <w:tcW w:w="1575" w:type="dxa"/>
            <w:shd w:val="clear" w:color="auto" w:fill="auto"/>
            <w:vAlign w:val="center"/>
            <w:hideMark/>
          </w:tcPr>
          <w:p w14:paraId="79C720B5"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4</w:t>
            </w:r>
          </w:p>
        </w:tc>
        <w:tc>
          <w:tcPr>
            <w:tcW w:w="2693" w:type="dxa"/>
            <w:shd w:val="clear" w:color="auto" w:fill="auto"/>
          </w:tcPr>
          <w:p w14:paraId="673EAA99" w14:textId="77777777" w:rsidR="00875241" w:rsidRPr="009A5C5E" w:rsidRDefault="00875241" w:rsidP="00875241">
            <w:pPr>
              <w:rPr>
                <w:rFonts w:ascii="Times New Roman" w:hAnsi="Times New Roman"/>
              </w:rPr>
            </w:pPr>
            <w:r w:rsidRPr="009A5C5E">
              <w:rPr>
                <w:rFonts w:ascii="Times New Roman" w:hAnsi="Times New Roman"/>
                <w:szCs w:val="22"/>
              </w:rPr>
              <w:t xml:space="preserve"> Пост охраны № 4 МГ №1 с местом дислокации и оказания охранных услуг на левом берегу р. Подкаменная Тунгуска Куюмбинском ЛУ </w:t>
            </w:r>
          </w:p>
        </w:tc>
        <w:tc>
          <w:tcPr>
            <w:tcW w:w="1843" w:type="dxa"/>
            <w:shd w:val="clear" w:color="auto" w:fill="auto"/>
            <w:vAlign w:val="center"/>
            <w:hideMark/>
          </w:tcPr>
          <w:p w14:paraId="6A23B0AE"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Мобильный </w:t>
            </w:r>
          </w:p>
        </w:tc>
        <w:tc>
          <w:tcPr>
            <w:tcW w:w="992" w:type="dxa"/>
            <w:shd w:val="clear" w:color="auto" w:fill="auto"/>
            <w:vAlign w:val="center"/>
            <w:hideMark/>
          </w:tcPr>
          <w:p w14:paraId="763E0223"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vAlign w:val="center"/>
            <w:hideMark/>
          </w:tcPr>
          <w:p w14:paraId="43E4ED61" w14:textId="77777777" w:rsidR="00875241" w:rsidRPr="009A5C5E" w:rsidRDefault="00875241" w:rsidP="00875241">
            <w:pPr>
              <w:spacing w:before="0"/>
              <w:rPr>
                <w:rFonts w:ascii="Times New Roman" w:hAnsi="Times New Roman"/>
              </w:rPr>
            </w:pPr>
            <w:r w:rsidRPr="009A5C5E">
              <w:rPr>
                <w:rFonts w:ascii="Times New Roman" w:hAnsi="Times New Roman"/>
                <w:szCs w:val="22"/>
              </w:rPr>
              <w:t>Ежедневно, 11 часов</w:t>
            </w:r>
          </w:p>
        </w:tc>
        <w:tc>
          <w:tcPr>
            <w:tcW w:w="1134" w:type="dxa"/>
            <w:shd w:val="clear" w:color="auto" w:fill="auto"/>
            <w:vAlign w:val="center"/>
            <w:hideMark/>
          </w:tcPr>
          <w:p w14:paraId="40737509" w14:textId="0E909493" w:rsidR="00875241" w:rsidRPr="00875241" w:rsidRDefault="00875241" w:rsidP="00875241">
            <w:pPr>
              <w:jc w:val="center"/>
              <w:rPr>
                <w:rFonts w:ascii="Times New Roman" w:hAnsi="Times New Roman"/>
              </w:rPr>
            </w:pPr>
            <w:r w:rsidRPr="00875241">
              <w:rPr>
                <w:rFonts w:ascii="Times New Roman" w:hAnsi="Times New Roman"/>
              </w:rPr>
              <w:t xml:space="preserve">4 015 </w:t>
            </w:r>
          </w:p>
        </w:tc>
      </w:tr>
      <w:tr w:rsidR="00875241" w:rsidRPr="009A5C5E" w14:paraId="04344C03" w14:textId="77777777" w:rsidTr="001F7623">
        <w:trPr>
          <w:cantSplit/>
        </w:trPr>
        <w:tc>
          <w:tcPr>
            <w:tcW w:w="1575" w:type="dxa"/>
            <w:shd w:val="clear" w:color="auto" w:fill="auto"/>
            <w:vAlign w:val="center"/>
            <w:hideMark/>
          </w:tcPr>
          <w:p w14:paraId="2C2CDADB"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5</w:t>
            </w:r>
          </w:p>
        </w:tc>
        <w:tc>
          <w:tcPr>
            <w:tcW w:w="2693" w:type="dxa"/>
            <w:shd w:val="clear" w:color="auto" w:fill="auto"/>
          </w:tcPr>
          <w:p w14:paraId="4FD4D4EE" w14:textId="77777777" w:rsidR="00875241" w:rsidRPr="009A5C5E" w:rsidRDefault="00875241" w:rsidP="00875241">
            <w:pPr>
              <w:rPr>
                <w:rFonts w:ascii="Times New Roman" w:hAnsi="Times New Roman"/>
              </w:rPr>
            </w:pPr>
            <w:r w:rsidRPr="009A5C5E">
              <w:rPr>
                <w:rFonts w:ascii="Times New Roman" w:hAnsi="Times New Roman"/>
                <w:szCs w:val="22"/>
              </w:rPr>
              <w:t xml:space="preserve"> Пост охраны № 5 МГ №2 с местом дислокации и оказания охранных услуг на левом берегу р. Подкаменная Тунгуска Куюмбинском и Юрубчено-Тохомском ЛУ</w:t>
            </w:r>
          </w:p>
        </w:tc>
        <w:tc>
          <w:tcPr>
            <w:tcW w:w="1843" w:type="dxa"/>
            <w:shd w:val="clear" w:color="auto" w:fill="auto"/>
            <w:vAlign w:val="center"/>
            <w:hideMark/>
          </w:tcPr>
          <w:p w14:paraId="32F99257"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Мобильный </w:t>
            </w:r>
          </w:p>
        </w:tc>
        <w:tc>
          <w:tcPr>
            <w:tcW w:w="992" w:type="dxa"/>
            <w:shd w:val="clear" w:color="auto" w:fill="auto"/>
            <w:vAlign w:val="center"/>
            <w:hideMark/>
          </w:tcPr>
          <w:p w14:paraId="2B6FF251"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00AFD7AF" w14:textId="77777777" w:rsidR="00875241" w:rsidRPr="009A5C5E" w:rsidRDefault="00875241" w:rsidP="00875241">
            <w:pPr>
              <w:spacing w:before="0"/>
              <w:rPr>
                <w:rFonts w:ascii="Times New Roman" w:hAnsi="Times New Roman"/>
              </w:rPr>
            </w:pPr>
            <w:r w:rsidRPr="009A5C5E">
              <w:rPr>
                <w:rFonts w:ascii="Times New Roman" w:hAnsi="Times New Roman"/>
                <w:szCs w:val="22"/>
              </w:rPr>
              <w:t>Ежедневно, 11 часов</w:t>
            </w:r>
          </w:p>
        </w:tc>
        <w:tc>
          <w:tcPr>
            <w:tcW w:w="1134" w:type="dxa"/>
            <w:shd w:val="clear" w:color="auto" w:fill="auto"/>
            <w:vAlign w:val="center"/>
            <w:hideMark/>
          </w:tcPr>
          <w:p w14:paraId="74F20846" w14:textId="3A078EB1" w:rsidR="00875241" w:rsidRPr="00875241" w:rsidRDefault="00875241" w:rsidP="00875241">
            <w:pPr>
              <w:jc w:val="center"/>
              <w:rPr>
                <w:rFonts w:ascii="Times New Roman" w:hAnsi="Times New Roman"/>
              </w:rPr>
            </w:pPr>
            <w:r w:rsidRPr="00875241">
              <w:rPr>
                <w:rFonts w:ascii="Times New Roman" w:hAnsi="Times New Roman"/>
              </w:rPr>
              <w:t xml:space="preserve">8 030 </w:t>
            </w:r>
          </w:p>
        </w:tc>
      </w:tr>
      <w:tr w:rsidR="00875241" w:rsidRPr="009A5C5E" w14:paraId="62852623" w14:textId="77777777" w:rsidTr="0089139F">
        <w:trPr>
          <w:cantSplit/>
        </w:trPr>
        <w:tc>
          <w:tcPr>
            <w:tcW w:w="1575" w:type="dxa"/>
            <w:shd w:val="clear" w:color="auto" w:fill="auto"/>
            <w:vAlign w:val="center"/>
            <w:hideMark/>
          </w:tcPr>
          <w:p w14:paraId="6554C15D"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6</w:t>
            </w:r>
          </w:p>
        </w:tc>
        <w:tc>
          <w:tcPr>
            <w:tcW w:w="2693" w:type="dxa"/>
            <w:shd w:val="clear" w:color="auto" w:fill="auto"/>
          </w:tcPr>
          <w:p w14:paraId="7F8B086A"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6 Куюмбинский ЛУ</w:t>
            </w:r>
          </w:p>
        </w:tc>
        <w:tc>
          <w:tcPr>
            <w:tcW w:w="1843" w:type="dxa"/>
            <w:shd w:val="clear" w:color="auto" w:fill="auto"/>
            <w:vAlign w:val="center"/>
            <w:hideMark/>
          </w:tcPr>
          <w:p w14:paraId="13CEBF79"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7D944D42"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D64E80B"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6326CCA1" w14:textId="654DC14B"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7CAA7511" w14:textId="77777777" w:rsidTr="0089139F">
        <w:trPr>
          <w:cantSplit/>
        </w:trPr>
        <w:tc>
          <w:tcPr>
            <w:tcW w:w="1575" w:type="dxa"/>
            <w:shd w:val="clear" w:color="auto" w:fill="auto"/>
            <w:vAlign w:val="center"/>
            <w:hideMark/>
          </w:tcPr>
          <w:p w14:paraId="2914EAE7"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7</w:t>
            </w:r>
          </w:p>
        </w:tc>
        <w:tc>
          <w:tcPr>
            <w:tcW w:w="2693" w:type="dxa"/>
            <w:shd w:val="clear" w:color="auto" w:fill="auto"/>
          </w:tcPr>
          <w:p w14:paraId="22845FC2"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7 Куюмбинский ЛУ</w:t>
            </w:r>
          </w:p>
        </w:tc>
        <w:tc>
          <w:tcPr>
            <w:tcW w:w="1843" w:type="dxa"/>
            <w:shd w:val="clear" w:color="auto" w:fill="auto"/>
            <w:vAlign w:val="center"/>
            <w:hideMark/>
          </w:tcPr>
          <w:p w14:paraId="4B5A6606"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6608D822"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7C587607"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68B4D709" w14:textId="791CC6A2"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34A6FF88" w14:textId="77777777" w:rsidTr="0089139F">
        <w:trPr>
          <w:cantSplit/>
        </w:trPr>
        <w:tc>
          <w:tcPr>
            <w:tcW w:w="1575" w:type="dxa"/>
            <w:shd w:val="clear" w:color="auto" w:fill="auto"/>
            <w:vAlign w:val="center"/>
            <w:hideMark/>
          </w:tcPr>
          <w:p w14:paraId="325A1698"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8</w:t>
            </w:r>
          </w:p>
        </w:tc>
        <w:tc>
          <w:tcPr>
            <w:tcW w:w="2693" w:type="dxa"/>
            <w:shd w:val="clear" w:color="auto" w:fill="auto"/>
          </w:tcPr>
          <w:p w14:paraId="4521A427"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8 Куюмбинский ЛУ</w:t>
            </w:r>
          </w:p>
        </w:tc>
        <w:tc>
          <w:tcPr>
            <w:tcW w:w="1843" w:type="dxa"/>
            <w:shd w:val="clear" w:color="auto" w:fill="auto"/>
            <w:vAlign w:val="center"/>
            <w:hideMark/>
          </w:tcPr>
          <w:p w14:paraId="36A34B54"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18DA338"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21BB5CAF"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2BDF680A" w14:textId="0D42CA5B"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09BD452B" w14:textId="77777777" w:rsidTr="0089139F">
        <w:trPr>
          <w:cantSplit/>
        </w:trPr>
        <w:tc>
          <w:tcPr>
            <w:tcW w:w="1575" w:type="dxa"/>
            <w:shd w:val="clear" w:color="auto" w:fill="auto"/>
            <w:vAlign w:val="center"/>
            <w:hideMark/>
          </w:tcPr>
          <w:p w14:paraId="05A5CB38" w14:textId="77777777" w:rsidR="00875241" w:rsidRPr="009A5C5E" w:rsidRDefault="00875241" w:rsidP="00875241">
            <w:pPr>
              <w:spacing w:before="0"/>
              <w:rPr>
                <w:rFonts w:ascii="Times New Roman" w:hAnsi="Times New Roman"/>
              </w:rPr>
            </w:pPr>
            <w:r w:rsidRPr="009A5C5E">
              <w:rPr>
                <w:rFonts w:ascii="Times New Roman" w:hAnsi="Times New Roman"/>
                <w:szCs w:val="22"/>
              </w:rPr>
              <w:lastRenderedPageBreak/>
              <w:t>Пост № 9</w:t>
            </w:r>
          </w:p>
        </w:tc>
        <w:tc>
          <w:tcPr>
            <w:tcW w:w="2693" w:type="dxa"/>
            <w:shd w:val="clear" w:color="auto" w:fill="auto"/>
            <w:hideMark/>
          </w:tcPr>
          <w:p w14:paraId="4471C968"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9 Куюмбинский ЛУ</w:t>
            </w:r>
          </w:p>
        </w:tc>
        <w:tc>
          <w:tcPr>
            <w:tcW w:w="1843" w:type="dxa"/>
            <w:shd w:val="clear" w:color="auto" w:fill="auto"/>
            <w:vAlign w:val="center"/>
            <w:hideMark/>
          </w:tcPr>
          <w:p w14:paraId="5C487F1C"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64413753"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4F46968"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1F7C9718" w14:textId="4E08AEE9"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690B03BF" w14:textId="77777777" w:rsidTr="0089139F">
        <w:trPr>
          <w:cantSplit/>
        </w:trPr>
        <w:tc>
          <w:tcPr>
            <w:tcW w:w="1575" w:type="dxa"/>
            <w:shd w:val="clear" w:color="auto" w:fill="auto"/>
            <w:vAlign w:val="center"/>
            <w:hideMark/>
          </w:tcPr>
          <w:p w14:paraId="3D13471B"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10</w:t>
            </w:r>
          </w:p>
        </w:tc>
        <w:tc>
          <w:tcPr>
            <w:tcW w:w="2693" w:type="dxa"/>
            <w:shd w:val="clear" w:color="auto" w:fill="auto"/>
            <w:hideMark/>
          </w:tcPr>
          <w:p w14:paraId="279BB166"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10 Куюмбинский ЛУ</w:t>
            </w:r>
          </w:p>
        </w:tc>
        <w:tc>
          <w:tcPr>
            <w:tcW w:w="1843" w:type="dxa"/>
            <w:shd w:val="clear" w:color="auto" w:fill="auto"/>
            <w:vAlign w:val="center"/>
            <w:hideMark/>
          </w:tcPr>
          <w:p w14:paraId="1AF160B0"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916F01E"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400680DF"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548AB9E9" w14:textId="139B846B"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2383C353" w14:textId="77777777" w:rsidTr="0089139F">
        <w:trPr>
          <w:cantSplit/>
        </w:trPr>
        <w:tc>
          <w:tcPr>
            <w:tcW w:w="1575" w:type="dxa"/>
            <w:shd w:val="clear" w:color="auto" w:fill="auto"/>
            <w:vAlign w:val="center"/>
            <w:hideMark/>
          </w:tcPr>
          <w:p w14:paraId="669BAA00"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11</w:t>
            </w:r>
          </w:p>
        </w:tc>
        <w:tc>
          <w:tcPr>
            <w:tcW w:w="2693" w:type="dxa"/>
            <w:shd w:val="clear" w:color="auto" w:fill="auto"/>
          </w:tcPr>
          <w:p w14:paraId="7CD5A640"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11 Куюмбинский ЛУ</w:t>
            </w:r>
          </w:p>
        </w:tc>
        <w:tc>
          <w:tcPr>
            <w:tcW w:w="1843" w:type="dxa"/>
            <w:shd w:val="clear" w:color="auto" w:fill="auto"/>
            <w:vAlign w:val="center"/>
            <w:hideMark/>
          </w:tcPr>
          <w:p w14:paraId="2B57E6CD"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663E228F"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78C0AADA"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12676469" w14:textId="6AB62FDB"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075E96C3" w14:textId="77777777" w:rsidTr="0089139F">
        <w:trPr>
          <w:cantSplit/>
        </w:trPr>
        <w:tc>
          <w:tcPr>
            <w:tcW w:w="1575" w:type="dxa"/>
            <w:shd w:val="clear" w:color="auto" w:fill="auto"/>
            <w:vAlign w:val="center"/>
            <w:hideMark/>
          </w:tcPr>
          <w:p w14:paraId="10E8FCF4"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12</w:t>
            </w:r>
          </w:p>
        </w:tc>
        <w:tc>
          <w:tcPr>
            <w:tcW w:w="2693" w:type="dxa"/>
            <w:shd w:val="clear" w:color="auto" w:fill="auto"/>
          </w:tcPr>
          <w:p w14:paraId="553CE026"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12 Терско-Камовский ЛУ</w:t>
            </w:r>
          </w:p>
        </w:tc>
        <w:tc>
          <w:tcPr>
            <w:tcW w:w="1843" w:type="dxa"/>
            <w:shd w:val="clear" w:color="auto" w:fill="auto"/>
            <w:vAlign w:val="center"/>
            <w:hideMark/>
          </w:tcPr>
          <w:p w14:paraId="1B7004E6"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3789F08"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3579C794"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1BEA5228" w14:textId="1E17F21D"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1CD11D1F" w14:textId="77777777" w:rsidTr="0089139F">
        <w:trPr>
          <w:cantSplit/>
        </w:trPr>
        <w:tc>
          <w:tcPr>
            <w:tcW w:w="1575" w:type="dxa"/>
            <w:shd w:val="clear" w:color="auto" w:fill="auto"/>
            <w:vAlign w:val="center"/>
            <w:hideMark/>
          </w:tcPr>
          <w:p w14:paraId="52CA5C3A"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13</w:t>
            </w:r>
          </w:p>
        </w:tc>
        <w:tc>
          <w:tcPr>
            <w:tcW w:w="2693" w:type="dxa"/>
            <w:shd w:val="clear" w:color="auto" w:fill="auto"/>
            <w:hideMark/>
          </w:tcPr>
          <w:p w14:paraId="38410F69"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13 Терско-Камовский ЛУ</w:t>
            </w:r>
          </w:p>
        </w:tc>
        <w:tc>
          <w:tcPr>
            <w:tcW w:w="1843" w:type="dxa"/>
            <w:shd w:val="clear" w:color="auto" w:fill="auto"/>
            <w:vAlign w:val="center"/>
            <w:hideMark/>
          </w:tcPr>
          <w:p w14:paraId="32F91007"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17E8B111" w14:textId="77777777" w:rsidR="00875241" w:rsidRPr="009A5C5E" w:rsidRDefault="00875241" w:rsidP="00875241">
            <w:pPr>
              <w:spacing w:before="0"/>
              <w:rPr>
                <w:rFonts w:ascii="Times New Roman" w:hAnsi="Times New Roman"/>
              </w:rPr>
            </w:pPr>
            <w:r w:rsidRPr="009A5C5E">
              <w:rPr>
                <w:rFonts w:ascii="Times New Roman" w:hAnsi="Times New Roman"/>
                <w:szCs w:val="22"/>
              </w:rPr>
              <w:t>2</w:t>
            </w:r>
          </w:p>
        </w:tc>
        <w:tc>
          <w:tcPr>
            <w:tcW w:w="1559" w:type="dxa"/>
            <w:shd w:val="clear" w:color="auto" w:fill="auto"/>
            <w:vAlign w:val="center"/>
            <w:hideMark/>
          </w:tcPr>
          <w:p w14:paraId="54DD8874" w14:textId="77777777"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51C8BB95" w14:textId="59600A81" w:rsidR="00875241" w:rsidRPr="00875241" w:rsidRDefault="00875241" w:rsidP="00875241">
            <w:pPr>
              <w:jc w:val="center"/>
              <w:rPr>
                <w:rFonts w:ascii="Times New Roman" w:hAnsi="Times New Roman"/>
              </w:rPr>
            </w:pPr>
            <w:r w:rsidRPr="00875241">
              <w:rPr>
                <w:rFonts w:ascii="Times New Roman" w:hAnsi="Times New Roman"/>
              </w:rPr>
              <w:t xml:space="preserve">8 760 </w:t>
            </w:r>
          </w:p>
        </w:tc>
      </w:tr>
      <w:tr w:rsidR="00875241" w:rsidRPr="009A5C5E" w14:paraId="09276F99" w14:textId="77777777" w:rsidTr="00411CEA">
        <w:trPr>
          <w:cantSplit/>
        </w:trPr>
        <w:tc>
          <w:tcPr>
            <w:tcW w:w="1575" w:type="dxa"/>
            <w:shd w:val="clear" w:color="auto" w:fill="auto"/>
            <w:vAlign w:val="center"/>
            <w:hideMark/>
          </w:tcPr>
          <w:p w14:paraId="1D56E782"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14</w:t>
            </w:r>
          </w:p>
        </w:tc>
        <w:tc>
          <w:tcPr>
            <w:tcW w:w="2693" w:type="dxa"/>
            <w:shd w:val="clear" w:color="auto" w:fill="auto"/>
            <w:hideMark/>
          </w:tcPr>
          <w:p w14:paraId="29FC3760"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14 Куюмбинский ЛУ</w:t>
            </w:r>
          </w:p>
        </w:tc>
        <w:tc>
          <w:tcPr>
            <w:tcW w:w="1843" w:type="dxa"/>
            <w:shd w:val="clear" w:color="auto" w:fill="auto"/>
            <w:vAlign w:val="center"/>
            <w:hideMark/>
          </w:tcPr>
          <w:p w14:paraId="4BE52CD9"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31F66BE8"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hideMark/>
          </w:tcPr>
          <w:p w14:paraId="55966C69" w14:textId="35F7D58C"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06C9DCC7" w14:textId="47F4A9DD" w:rsidR="00875241" w:rsidRPr="00875241" w:rsidRDefault="00875241" w:rsidP="00875241">
            <w:pPr>
              <w:jc w:val="center"/>
              <w:rPr>
                <w:rFonts w:ascii="Times New Roman" w:hAnsi="Times New Roman"/>
              </w:rPr>
            </w:pPr>
            <w:r w:rsidRPr="00875241">
              <w:rPr>
                <w:rFonts w:ascii="Times New Roman" w:hAnsi="Times New Roman"/>
              </w:rPr>
              <w:t xml:space="preserve">4 380 </w:t>
            </w:r>
          </w:p>
        </w:tc>
      </w:tr>
      <w:tr w:rsidR="00875241" w:rsidRPr="009A5C5E" w14:paraId="118E8ABB" w14:textId="77777777" w:rsidTr="00411CEA">
        <w:trPr>
          <w:cantSplit/>
          <w:trHeight w:val="850"/>
        </w:trPr>
        <w:tc>
          <w:tcPr>
            <w:tcW w:w="1575" w:type="dxa"/>
            <w:shd w:val="clear" w:color="auto" w:fill="auto"/>
            <w:vAlign w:val="center"/>
            <w:hideMark/>
          </w:tcPr>
          <w:p w14:paraId="48F107FD"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15</w:t>
            </w:r>
          </w:p>
        </w:tc>
        <w:tc>
          <w:tcPr>
            <w:tcW w:w="2693" w:type="dxa"/>
            <w:shd w:val="clear" w:color="auto" w:fill="auto"/>
            <w:hideMark/>
          </w:tcPr>
          <w:p w14:paraId="61CC52B8" w14:textId="77777777" w:rsidR="00875241" w:rsidRPr="009A5C5E" w:rsidRDefault="00875241" w:rsidP="00875241">
            <w:pPr>
              <w:rPr>
                <w:rFonts w:ascii="Times New Roman" w:hAnsi="Times New Roman"/>
              </w:rPr>
            </w:pPr>
            <w:r w:rsidRPr="009A5C5E">
              <w:rPr>
                <w:rFonts w:ascii="Times New Roman" w:hAnsi="Times New Roman"/>
                <w:szCs w:val="22"/>
              </w:rPr>
              <w:t>Пост охраны № 15 Куюмбинский ЛУ</w:t>
            </w:r>
          </w:p>
        </w:tc>
        <w:tc>
          <w:tcPr>
            <w:tcW w:w="1843" w:type="dxa"/>
            <w:shd w:val="clear" w:color="auto" w:fill="auto"/>
            <w:vAlign w:val="center"/>
            <w:hideMark/>
          </w:tcPr>
          <w:p w14:paraId="768E4691"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4B360DD4"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hideMark/>
          </w:tcPr>
          <w:p w14:paraId="73BD603E" w14:textId="3F703DD0"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43222FBF" w14:textId="02BA9A16" w:rsidR="00875241" w:rsidRPr="00875241" w:rsidRDefault="00875241" w:rsidP="00875241">
            <w:pPr>
              <w:jc w:val="center"/>
              <w:rPr>
                <w:rFonts w:ascii="Times New Roman" w:hAnsi="Times New Roman"/>
              </w:rPr>
            </w:pPr>
            <w:r w:rsidRPr="00875241">
              <w:rPr>
                <w:rFonts w:ascii="Times New Roman" w:hAnsi="Times New Roman"/>
              </w:rPr>
              <w:t xml:space="preserve">4 380 </w:t>
            </w:r>
          </w:p>
        </w:tc>
      </w:tr>
      <w:tr w:rsidR="00875241" w:rsidRPr="009A5C5E" w14:paraId="534E3C4E" w14:textId="77777777" w:rsidTr="00F431D5">
        <w:trPr>
          <w:cantSplit/>
        </w:trPr>
        <w:tc>
          <w:tcPr>
            <w:tcW w:w="1575" w:type="dxa"/>
            <w:shd w:val="clear" w:color="auto" w:fill="auto"/>
            <w:vAlign w:val="center"/>
            <w:hideMark/>
          </w:tcPr>
          <w:p w14:paraId="246CE155"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16</w:t>
            </w:r>
          </w:p>
        </w:tc>
        <w:tc>
          <w:tcPr>
            <w:tcW w:w="2693" w:type="dxa"/>
            <w:shd w:val="clear" w:color="auto" w:fill="auto"/>
            <w:hideMark/>
          </w:tcPr>
          <w:p w14:paraId="000D329B"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16 Юрубчено-Тохомское </w:t>
            </w:r>
            <w:r>
              <w:rPr>
                <w:rFonts w:ascii="Times New Roman" w:hAnsi="Times New Roman"/>
                <w:szCs w:val="22"/>
              </w:rPr>
              <w:t>месторождение</w:t>
            </w:r>
          </w:p>
        </w:tc>
        <w:tc>
          <w:tcPr>
            <w:tcW w:w="1843" w:type="dxa"/>
            <w:shd w:val="clear" w:color="auto" w:fill="auto"/>
            <w:vAlign w:val="center"/>
            <w:hideMark/>
          </w:tcPr>
          <w:p w14:paraId="155B04AE"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5FCF4CAB" w14:textId="0EE2BD70" w:rsidR="00875241" w:rsidRPr="009A5C5E" w:rsidRDefault="00875241" w:rsidP="00875241">
            <w:pPr>
              <w:spacing w:before="0"/>
              <w:rPr>
                <w:rFonts w:ascii="Times New Roman" w:hAnsi="Times New Roman"/>
              </w:rPr>
            </w:pPr>
            <w:r>
              <w:rPr>
                <w:rFonts w:ascii="Times New Roman" w:hAnsi="Times New Roman"/>
                <w:szCs w:val="22"/>
              </w:rPr>
              <w:t>2</w:t>
            </w:r>
          </w:p>
        </w:tc>
        <w:tc>
          <w:tcPr>
            <w:tcW w:w="1559" w:type="dxa"/>
            <w:shd w:val="clear" w:color="auto" w:fill="auto"/>
            <w:vAlign w:val="center"/>
            <w:hideMark/>
          </w:tcPr>
          <w:p w14:paraId="2EBD323A" w14:textId="12B2AC86"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hideMark/>
          </w:tcPr>
          <w:p w14:paraId="2B3CB73C" w14:textId="206D1E35" w:rsidR="00875241" w:rsidRPr="00875241" w:rsidRDefault="00875241" w:rsidP="00875241">
            <w:pPr>
              <w:jc w:val="center"/>
              <w:rPr>
                <w:rFonts w:ascii="Times New Roman" w:hAnsi="Times New Roman"/>
              </w:rPr>
            </w:pPr>
            <w:r w:rsidRPr="00875241">
              <w:rPr>
                <w:rFonts w:ascii="Times New Roman" w:hAnsi="Times New Roman"/>
              </w:rPr>
              <w:t xml:space="preserve">2 880 </w:t>
            </w:r>
          </w:p>
        </w:tc>
      </w:tr>
      <w:tr w:rsidR="00875241" w:rsidRPr="009A5C5E" w14:paraId="6DBECE0F" w14:textId="77777777" w:rsidTr="001F7623">
        <w:trPr>
          <w:cantSplit/>
        </w:trPr>
        <w:tc>
          <w:tcPr>
            <w:tcW w:w="1575" w:type="dxa"/>
            <w:shd w:val="clear" w:color="auto" w:fill="auto"/>
            <w:vAlign w:val="center"/>
            <w:hideMark/>
          </w:tcPr>
          <w:p w14:paraId="7B6C6F6C"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17</w:t>
            </w:r>
          </w:p>
        </w:tc>
        <w:tc>
          <w:tcPr>
            <w:tcW w:w="2693" w:type="dxa"/>
            <w:shd w:val="clear" w:color="auto" w:fill="auto"/>
            <w:hideMark/>
          </w:tcPr>
          <w:p w14:paraId="09FB8271" w14:textId="77777777"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17 Куюмбинский ЛУ </w:t>
            </w:r>
          </w:p>
        </w:tc>
        <w:tc>
          <w:tcPr>
            <w:tcW w:w="1843" w:type="dxa"/>
            <w:shd w:val="clear" w:color="auto" w:fill="auto"/>
            <w:vAlign w:val="center"/>
            <w:hideMark/>
          </w:tcPr>
          <w:p w14:paraId="10C7D470"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hideMark/>
          </w:tcPr>
          <w:p w14:paraId="5D2D86AE" w14:textId="77777777" w:rsidR="00875241" w:rsidRPr="009A5C5E" w:rsidRDefault="00875241" w:rsidP="00875241">
            <w:pPr>
              <w:spacing w:before="0"/>
              <w:rPr>
                <w:rFonts w:ascii="Times New Roman" w:hAnsi="Times New Roman"/>
              </w:rPr>
            </w:pPr>
            <w:r w:rsidRPr="009A5C5E">
              <w:rPr>
                <w:rFonts w:ascii="Times New Roman" w:hAnsi="Times New Roman"/>
                <w:szCs w:val="22"/>
              </w:rPr>
              <w:t>1</w:t>
            </w:r>
          </w:p>
        </w:tc>
        <w:tc>
          <w:tcPr>
            <w:tcW w:w="1559" w:type="dxa"/>
            <w:shd w:val="clear" w:color="auto" w:fill="auto"/>
            <w:hideMark/>
          </w:tcPr>
          <w:p w14:paraId="3694B1AE" w14:textId="4D91494E" w:rsidR="00875241" w:rsidRPr="009A5C5E" w:rsidRDefault="00875241" w:rsidP="00875241">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shd w:val="clear" w:color="auto" w:fill="auto"/>
            <w:vAlign w:val="center"/>
            <w:hideMark/>
          </w:tcPr>
          <w:p w14:paraId="01712C58" w14:textId="6A6B273D" w:rsidR="00875241" w:rsidRPr="00875241" w:rsidRDefault="00875241" w:rsidP="00875241">
            <w:pPr>
              <w:jc w:val="center"/>
              <w:rPr>
                <w:rFonts w:ascii="Times New Roman" w:hAnsi="Times New Roman"/>
              </w:rPr>
            </w:pPr>
            <w:r w:rsidRPr="00875241">
              <w:rPr>
                <w:rFonts w:ascii="Times New Roman" w:hAnsi="Times New Roman"/>
              </w:rPr>
              <w:t xml:space="preserve">4 380 </w:t>
            </w:r>
          </w:p>
        </w:tc>
      </w:tr>
      <w:tr w:rsidR="00875241" w:rsidRPr="009A5C5E" w14:paraId="4A74D998" w14:textId="77777777" w:rsidTr="00875241">
        <w:trPr>
          <w:cantSplit/>
        </w:trPr>
        <w:tc>
          <w:tcPr>
            <w:tcW w:w="1575" w:type="dxa"/>
            <w:shd w:val="clear" w:color="auto" w:fill="auto"/>
            <w:vAlign w:val="center"/>
          </w:tcPr>
          <w:p w14:paraId="4BF40817" w14:textId="77777777" w:rsidR="00875241" w:rsidRPr="009A5C5E" w:rsidRDefault="00875241" w:rsidP="00875241">
            <w:pPr>
              <w:spacing w:before="0"/>
              <w:rPr>
                <w:rFonts w:ascii="Times New Roman" w:hAnsi="Times New Roman"/>
              </w:rPr>
            </w:pPr>
            <w:r w:rsidRPr="009A5C5E">
              <w:rPr>
                <w:rFonts w:ascii="Times New Roman" w:hAnsi="Times New Roman"/>
                <w:szCs w:val="22"/>
              </w:rPr>
              <w:t>Пост № 18</w:t>
            </w:r>
          </w:p>
        </w:tc>
        <w:tc>
          <w:tcPr>
            <w:tcW w:w="2693" w:type="dxa"/>
            <w:shd w:val="clear" w:color="auto" w:fill="auto"/>
          </w:tcPr>
          <w:p w14:paraId="6BE73C49" w14:textId="53A6B359" w:rsidR="00875241" w:rsidRPr="009A5C5E" w:rsidRDefault="00875241" w:rsidP="00875241">
            <w:pPr>
              <w:rPr>
                <w:rFonts w:ascii="Times New Roman" w:hAnsi="Times New Roman"/>
              </w:rPr>
            </w:pPr>
            <w:r w:rsidRPr="009A5C5E">
              <w:rPr>
                <w:rFonts w:ascii="Times New Roman" w:hAnsi="Times New Roman"/>
                <w:szCs w:val="22"/>
              </w:rPr>
              <w:t xml:space="preserve">Пост охраны № 18 </w:t>
            </w:r>
            <w:r>
              <w:rPr>
                <w:rFonts w:ascii="Times New Roman" w:hAnsi="Times New Roman"/>
                <w:szCs w:val="22"/>
              </w:rPr>
              <w:t>Ванкорское месторождение</w:t>
            </w:r>
          </w:p>
        </w:tc>
        <w:tc>
          <w:tcPr>
            <w:tcW w:w="1843" w:type="dxa"/>
            <w:shd w:val="clear" w:color="auto" w:fill="auto"/>
            <w:vAlign w:val="center"/>
          </w:tcPr>
          <w:p w14:paraId="2100A5DF"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Стационарный</w:t>
            </w:r>
          </w:p>
        </w:tc>
        <w:tc>
          <w:tcPr>
            <w:tcW w:w="992" w:type="dxa"/>
            <w:shd w:val="clear" w:color="auto" w:fill="auto"/>
            <w:vAlign w:val="center"/>
          </w:tcPr>
          <w:p w14:paraId="30E81E79" w14:textId="39233B01" w:rsidR="00875241" w:rsidRPr="009A5C5E" w:rsidRDefault="00875241" w:rsidP="00875241">
            <w:pPr>
              <w:spacing w:before="0"/>
              <w:rPr>
                <w:rFonts w:ascii="Times New Roman" w:hAnsi="Times New Roman"/>
              </w:rPr>
            </w:pPr>
            <w:r>
              <w:rPr>
                <w:rFonts w:ascii="Times New Roman" w:hAnsi="Times New Roman"/>
                <w:szCs w:val="22"/>
              </w:rPr>
              <w:t>2</w:t>
            </w:r>
          </w:p>
        </w:tc>
        <w:tc>
          <w:tcPr>
            <w:tcW w:w="1559" w:type="dxa"/>
            <w:shd w:val="clear" w:color="auto" w:fill="auto"/>
            <w:vAlign w:val="center"/>
          </w:tcPr>
          <w:p w14:paraId="53E5E637" w14:textId="535DF004" w:rsidR="00875241" w:rsidRPr="009A5C5E" w:rsidRDefault="00875241" w:rsidP="00875241">
            <w:pPr>
              <w:spacing w:before="0"/>
              <w:rPr>
                <w:rFonts w:ascii="Times New Roman" w:hAnsi="Times New Roman"/>
              </w:rPr>
            </w:pPr>
            <w:r w:rsidRPr="00C208D8">
              <w:rPr>
                <w:rFonts w:ascii="Times New Roman" w:hAnsi="Times New Roman"/>
                <w:szCs w:val="22"/>
              </w:rPr>
              <w:t>по 12 ч (1 в день, 1 в ночь)</w:t>
            </w:r>
          </w:p>
        </w:tc>
        <w:tc>
          <w:tcPr>
            <w:tcW w:w="1134" w:type="dxa"/>
            <w:shd w:val="clear" w:color="auto" w:fill="auto"/>
            <w:vAlign w:val="center"/>
          </w:tcPr>
          <w:p w14:paraId="35BDB927" w14:textId="7CE3860B" w:rsidR="00875241" w:rsidRPr="00875241" w:rsidRDefault="00875241" w:rsidP="00875241">
            <w:pPr>
              <w:jc w:val="center"/>
              <w:rPr>
                <w:rFonts w:ascii="Times New Roman" w:hAnsi="Times New Roman"/>
              </w:rPr>
            </w:pPr>
            <w:r w:rsidRPr="00875241">
              <w:rPr>
                <w:rFonts w:ascii="Times New Roman" w:hAnsi="Times New Roman"/>
              </w:rPr>
              <w:t xml:space="preserve">2 880 </w:t>
            </w:r>
          </w:p>
        </w:tc>
      </w:tr>
      <w:tr w:rsidR="00875241" w:rsidRPr="009A5C5E" w14:paraId="7A0394AF" w14:textId="77777777" w:rsidTr="00411CEA">
        <w:trPr>
          <w:cantSplit/>
        </w:trPr>
        <w:tc>
          <w:tcPr>
            <w:tcW w:w="1575" w:type="dxa"/>
            <w:shd w:val="clear" w:color="auto" w:fill="auto"/>
            <w:vAlign w:val="center"/>
            <w:hideMark/>
          </w:tcPr>
          <w:p w14:paraId="7FCC808B" w14:textId="77777777" w:rsidR="00875241" w:rsidRPr="009A5C5E" w:rsidRDefault="00875241" w:rsidP="00875241">
            <w:pPr>
              <w:spacing w:before="0"/>
              <w:rPr>
                <w:rFonts w:ascii="Times New Roman" w:hAnsi="Times New Roman"/>
                <w:b/>
                <w:bCs/>
              </w:rPr>
            </w:pPr>
            <w:r w:rsidRPr="009A5C5E">
              <w:rPr>
                <w:rFonts w:ascii="Times New Roman" w:hAnsi="Times New Roman"/>
                <w:b/>
                <w:bCs/>
                <w:szCs w:val="22"/>
              </w:rPr>
              <w:t xml:space="preserve"> ИТОГО </w:t>
            </w:r>
          </w:p>
        </w:tc>
        <w:tc>
          <w:tcPr>
            <w:tcW w:w="2693" w:type="dxa"/>
            <w:shd w:val="clear" w:color="auto" w:fill="auto"/>
            <w:vAlign w:val="center"/>
            <w:hideMark/>
          </w:tcPr>
          <w:p w14:paraId="636C5D03" w14:textId="77777777" w:rsidR="00875241" w:rsidRPr="009A5C5E" w:rsidRDefault="00875241" w:rsidP="00875241">
            <w:pPr>
              <w:spacing w:before="0"/>
              <w:rPr>
                <w:rFonts w:ascii="Times New Roman" w:hAnsi="Times New Roman"/>
                <w:b/>
                <w:bCs/>
              </w:rPr>
            </w:pPr>
            <w:r w:rsidRPr="009A5C5E">
              <w:rPr>
                <w:rFonts w:ascii="Times New Roman" w:hAnsi="Times New Roman"/>
                <w:b/>
                <w:bCs/>
                <w:szCs w:val="22"/>
              </w:rPr>
              <w:t> </w:t>
            </w:r>
          </w:p>
        </w:tc>
        <w:tc>
          <w:tcPr>
            <w:tcW w:w="1843" w:type="dxa"/>
            <w:shd w:val="clear" w:color="auto" w:fill="auto"/>
            <w:vAlign w:val="center"/>
            <w:hideMark/>
          </w:tcPr>
          <w:p w14:paraId="4F393A7E" w14:textId="77777777" w:rsidR="00875241" w:rsidRPr="009A5C5E" w:rsidRDefault="00875241" w:rsidP="00875241">
            <w:pPr>
              <w:spacing w:before="0"/>
              <w:rPr>
                <w:rFonts w:ascii="Times New Roman" w:hAnsi="Times New Roman"/>
              </w:rPr>
            </w:pPr>
            <w:r w:rsidRPr="009A5C5E">
              <w:rPr>
                <w:rFonts w:ascii="Times New Roman" w:hAnsi="Times New Roman"/>
                <w:szCs w:val="22"/>
              </w:rPr>
              <w:t xml:space="preserve">Стационар. – 16 </w:t>
            </w:r>
          </w:p>
          <w:p w14:paraId="6185DE05" w14:textId="77777777" w:rsidR="00875241" w:rsidRPr="009A5C5E" w:rsidRDefault="00875241" w:rsidP="00875241">
            <w:pPr>
              <w:spacing w:before="0"/>
              <w:rPr>
                <w:rFonts w:ascii="Times New Roman" w:hAnsi="Times New Roman"/>
              </w:rPr>
            </w:pPr>
            <w:r w:rsidRPr="009A5C5E">
              <w:rPr>
                <w:rFonts w:ascii="Times New Roman" w:hAnsi="Times New Roman"/>
                <w:szCs w:val="22"/>
              </w:rPr>
              <w:t>Мобильных -2</w:t>
            </w:r>
          </w:p>
        </w:tc>
        <w:tc>
          <w:tcPr>
            <w:tcW w:w="992" w:type="dxa"/>
            <w:shd w:val="clear" w:color="auto" w:fill="auto"/>
            <w:vAlign w:val="center"/>
            <w:hideMark/>
          </w:tcPr>
          <w:p w14:paraId="67A35562" w14:textId="40CA794A" w:rsidR="00875241" w:rsidRPr="009A5C5E" w:rsidRDefault="00875241" w:rsidP="00875241">
            <w:pPr>
              <w:spacing w:before="0"/>
              <w:jc w:val="center"/>
              <w:rPr>
                <w:rFonts w:ascii="Times New Roman" w:hAnsi="Times New Roman"/>
              </w:rPr>
            </w:pPr>
            <w:r>
              <w:rPr>
                <w:rFonts w:ascii="Times New Roman" w:hAnsi="Times New Roman"/>
                <w:szCs w:val="22"/>
              </w:rPr>
              <w:t>3</w:t>
            </w:r>
            <w:r w:rsidR="00A558B3">
              <w:rPr>
                <w:rFonts w:ascii="Times New Roman" w:hAnsi="Times New Roman"/>
                <w:szCs w:val="22"/>
              </w:rPr>
              <w:t>1</w:t>
            </w:r>
          </w:p>
        </w:tc>
        <w:tc>
          <w:tcPr>
            <w:tcW w:w="1559" w:type="dxa"/>
            <w:shd w:val="clear" w:color="auto" w:fill="auto"/>
            <w:vAlign w:val="center"/>
            <w:hideMark/>
          </w:tcPr>
          <w:p w14:paraId="000F7C34" w14:textId="77777777" w:rsidR="00875241" w:rsidRPr="009A5C5E" w:rsidRDefault="00875241" w:rsidP="00875241">
            <w:pPr>
              <w:spacing w:before="0"/>
              <w:rPr>
                <w:rFonts w:ascii="Times New Roman" w:hAnsi="Times New Roman"/>
              </w:rPr>
            </w:pPr>
            <w:r w:rsidRPr="009A5C5E">
              <w:rPr>
                <w:rFonts w:ascii="Times New Roman" w:hAnsi="Times New Roman"/>
                <w:szCs w:val="22"/>
              </w:rPr>
              <w:t> </w:t>
            </w:r>
          </w:p>
        </w:tc>
        <w:tc>
          <w:tcPr>
            <w:tcW w:w="1134" w:type="dxa"/>
            <w:shd w:val="clear" w:color="auto" w:fill="auto"/>
            <w:vAlign w:val="center"/>
            <w:hideMark/>
          </w:tcPr>
          <w:p w14:paraId="6D1C8412" w14:textId="064463CE" w:rsidR="00875241" w:rsidRPr="009A5C5E" w:rsidRDefault="00875241" w:rsidP="00875241">
            <w:pPr>
              <w:spacing w:before="0"/>
              <w:jc w:val="center"/>
              <w:rPr>
                <w:rFonts w:ascii="Times New Roman" w:hAnsi="Times New Roman"/>
              </w:rPr>
            </w:pPr>
            <w:r w:rsidRPr="00875241">
              <w:rPr>
                <w:rFonts w:ascii="Times New Roman" w:hAnsi="Times New Roman"/>
                <w:szCs w:val="22"/>
              </w:rPr>
              <w:t>119 345</w:t>
            </w:r>
          </w:p>
        </w:tc>
      </w:tr>
      <w:tr w:rsidR="00875241" w:rsidRPr="009A5C5E" w14:paraId="2455F6AF" w14:textId="77777777" w:rsidTr="00411CEA">
        <w:trPr>
          <w:cantSplit/>
        </w:trPr>
        <w:tc>
          <w:tcPr>
            <w:tcW w:w="9796" w:type="dxa"/>
            <w:gridSpan w:val="6"/>
            <w:shd w:val="clear" w:color="auto" w:fill="auto"/>
            <w:vAlign w:val="center"/>
          </w:tcPr>
          <w:p w14:paraId="766BE5A6" w14:textId="77777777" w:rsidR="00875241" w:rsidRPr="009A5C5E" w:rsidRDefault="00875241" w:rsidP="00875241">
            <w:pPr>
              <w:spacing w:before="0"/>
              <w:jc w:val="center"/>
              <w:rPr>
                <w:rFonts w:ascii="Times New Roman" w:hAnsi="Times New Roman"/>
                <w:b/>
              </w:rPr>
            </w:pPr>
            <w:r w:rsidRPr="009A5C5E">
              <w:rPr>
                <w:rFonts w:ascii="Times New Roman" w:hAnsi="Times New Roman"/>
                <w:b/>
                <w:szCs w:val="22"/>
              </w:rPr>
              <w:t>2027 год</w:t>
            </w:r>
          </w:p>
        </w:tc>
      </w:tr>
      <w:tr w:rsidR="005838EA" w:rsidRPr="009A5C5E" w14:paraId="7A8FA8C0"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56846"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BDE10F5" w14:textId="77777777" w:rsidR="005838EA" w:rsidRPr="009A5C5E" w:rsidRDefault="005838EA" w:rsidP="005838EA">
            <w:pPr>
              <w:spacing w:before="0"/>
              <w:rPr>
                <w:rFonts w:ascii="Times New Roman" w:hAnsi="Times New Roman"/>
              </w:rPr>
            </w:pPr>
            <w:r w:rsidRPr="009A5C5E">
              <w:rPr>
                <w:rFonts w:ascii="Times New Roman" w:hAnsi="Times New Roman"/>
                <w:szCs w:val="22"/>
              </w:rPr>
              <w:t>Пост охраны № 1 Аэропорт п. Богучаны (2 рабочих дня в неделю по 8 часов)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D6471"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309EF"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0E938" w14:textId="77777777" w:rsidR="005838EA" w:rsidRPr="009A5C5E" w:rsidRDefault="005838EA" w:rsidP="005838EA">
            <w:pPr>
              <w:spacing w:before="0"/>
              <w:rPr>
                <w:rFonts w:ascii="Times New Roman" w:hAnsi="Times New Roman"/>
              </w:rPr>
            </w:pPr>
            <w:r w:rsidRPr="00C208D8">
              <w:rPr>
                <w:rFonts w:ascii="Times New Roman" w:hAnsi="Times New Roman"/>
                <w:szCs w:val="22"/>
              </w:rPr>
              <w:t>2 рабочих дня в неделю по 8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FE98E" w14:textId="351AB858" w:rsidR="005838EA" w:rsidRPr="005838EA" w:rsidRDefault="005838EA" w:rsidP="005838EA">
            <w:pPr>
              <w:spacing w:before="0"/>
              <w:jc w:val="center"/>
              <w:rPr>
                <w:rFonts w:ascii="Times New Roman" w:hAnsi="Times New Roman"/>
              </w:rPr>
            </w:pPr>
            <w:r w:rsidRPr="005838EA">
              <w:rPr>
                <w:rFonts w:ascii="Times New Roman" w:hAnsi="Times New Roman"/>
              </w:rPr>
              <w:t xml:space="preserve">808 </w:t>
            </w:r>
          </w:p>
        </w:tc>
      </w:tr>
      <w:tr w:rsidR="005838EA" w:rsidRPr="009A5C5E" w14:paraId="288A9F35"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9C87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D9D1324"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2 Куюмбинский ЛУ БПО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1AAE"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04D71"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7C5C9"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B92C5" w14:textId="02541033"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40DDA9E1"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A6FA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3</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06AF4E5"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3 Куюмбинский ЛУ карьер 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1E61C"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58FBF"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8687B"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D0536" w14:textId="4785C03D"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668DAD39"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AFE99"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095EF9A" w14:textId="77777777" w:rsidR="005838EA" w:rsidRPr="009A5C5E" w:rsidRDefault="005838EA" w:rsidP="005838EA">
            <w:pPr>
              <w:rPr>
                <w:rFonts w:ascii="Times New Roman" w:hAnsi="Times New Roman"/>
              </w:rPr>
            </w:pPr>
            <w:r w:rsidRPr="009A5C5E">
              <w:rPr>
                <w:rFonts w:ascii="Times New Roman" w:hAnsi="Times New Roman"/>
                <w:szCs w:val="22"/>
              </w:rPr>
              <w:t xml:space="preserve"> Пост охраны № 4 МГ №1 с местом дислокации и оказания охранных услуг на левом берегу р. Подкаменная Тунгуска Куюмбинском ЛУ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5AD60"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93230" w14:textId="77777777" w:rsidR="005838EA" w:rsidRPr="009A5C5E" w:rsidRDefault="005838EA" w:rsidP="005838EA">
            <w:pPr>
              <w:spacing w:before="0"/>
              <w:jc w:val="center"/>
              <w:rPr>
                <w:rFonts w:ascii="Times New Roman" w:hAnsi="Times New Roman"/>
              </w:rPr>
            </w:pPr>
            <w:r>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72E02" w14:textId="77777777" w:rsidR="005838EA" w:rsidRPr="009A5C5E" w:rsidRDefault="005838EA" w:rsidP="005838EA">
            <w:pPr>
              <w:spacing w:before="0"/>
              <w:rPr>
                <w:rFonts w:ascii="Times New Roman" w:hAnsi="Times New Roman"/>
              </w:rPr>
            </w:pPr>
            <w:r w:rsidRPr="009A5C5E">
              <w:rPr>
                <w:rFonts w:ascii="Times New Roman" w:hAnsi="Times New Roman"/>
                <w:szCs w:val="22"/>
              </w:rPr>
              <w:t>Ежедневно, 11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CE302" w14:textId="5E70416D" w:rsidR="005838EA" w:rsidRPr="005838EA" w:rsidRDefault="005838EA" w:rsidP="005838EA">
            <w:pPr>
              <w:jc w:val="center"/>
              <w:rPr>
                <w:rFonts w:ascii="Times New Roman" w:hAnsi="Times New Roman"/>
              </w:rPr>
            </w:pPr>
            <w:r w:rsidRPr="005838EA">
              <w:rPr>
                <w:rFonts w:ascii="Times New Roman" w:hAnsi="Times New Roman"/>
              </w:rPr>
              <w:t xml:space="preserve">4 015 </w:t>
            </w:r>
          </w:p>
        </w:tc>
      </w:tr>
      <w:tr w:rsidR="005838EA" w:rsidRPr="009A5C5E" w14:paraId="407A063B"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B5A51"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lastRenderedPageBreak/>
              <w:t>Пост № 5</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404C3DF" w14:textId="77777777" w:rsidR="005838EA" w:rsidRPr="009A5C5E" w:rsidRDefault="005838EA" w:rsidP="005838EA">
            <w:pPr>
              <w:rPr>
                <w:rFonts w:ascii="Times New Roman" w:hAnsi="Times New Roman"/>
              </w:rPr>
            </w:pPr>
            <w:r w:rsidRPr="009A5C5E">
              <w:rPr>
                <w:rFonts w:ascii="Times New Roman" w:hAnsi="Times New Roman"/>
                <w:szCs w:val="22"/>
              </w:rPr>
              <w:t xml:space="preserve"> Пост охраны № 5 МГ №2 с местом дислокации и оказания охранных услуг на левом берегу р. Подкаменная Тунгуска Куюмбинском и Юрубчено-Тохомском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B11CF"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1D32"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7EFB0" w14:textId="77777777" w:rsidR="005838EA" w:rsidRPr="009A5C5E" w:rsidRDefault="005838EA" w:rsidP="005838EA">
            <w:pPr>
              <w:spacing w:before="0"/>
              <w:rPr>
                <w:rFonts w:ascii="Times New Roman" w:hAnsi="Times New Roman"/>
              </w:rPr>
            </w:pPr>
            <w:r w:rsidRPr="009A5C5E">
              <w:rPr>
                <w:rFonts w:ascii="Times New Roman" w:hAnsi="Times New Roman"/>
                <w:szCs w:val="22"/>
              </w:rPr>
              <w:t>Ежедневно, 11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31BB0" w14:textId="51C89437" w:rsidR="005838EA" w:rsidRPr="005838EA" w:rsidRDefault="005838EA" w:rsidP="005838EA">
            <w:pPr>
              <w:jc w:val="center"/>
              <w:rPr>
                <w:rFonts w:ascii="Times New Roman" w:hAnsi="Times New Roman"/>
              </w:rPr>
            </w:pPr>
            <w:r w:rsidRPr="005838EA">
              <w:rPr>
                <w:rFonts w:ascii="Times New Roman" w:hAnsi="Times New Roman"/>
              </w:rPr>
              <w:t xml:space="preserve">8 030 </w:t>
            </w:r>
          </w:p>
        </w:tc>
      </w:tr>
      <w:tr w:rsidR="005838EA" w:rsidRPr="009A5C5E" w14:paraId="17135759"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DD05D"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83F4BD6"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6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D3899"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0EF9E"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5566B"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10E6D" w14:textId="4E9D6F51"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6C94E036"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AAC73"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0869DAF"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7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BF73F"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92053"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9F456"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F3519" w14:textId="709277FD"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28C9416F"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A798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DC5A223"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8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9EDFD"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BAB27"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1990B"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8E2FF" w14:textId="5993D65E"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736434D7"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00861"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9</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CAE4EE5"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9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5A957"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E5C14"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F2D48"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8D79C" w14:textId="1807EEC4"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2C6F19C5"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C0CA5"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E8E0F8E"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10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7667E"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3DA8D"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4008D"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61D4E" w14:textId="03EE62AC"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5EDB1467"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6BA4"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1FA3A95"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11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5554"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419E9" w14:textId="77777777"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2C16E"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853B" w14:textId="5DC99704"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056C6E8B"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AA9CF"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F411D60"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12 Терско-Камовский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0C80A"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6EB24" w14:textId="77777777"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7B72B"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AC676" w14:textId="1102CB93"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264B24A3"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97D86"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13</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1B14BE7"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13 Терско-Камовский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9CF09"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85840"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E49C5"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0DF16" w14:textId="7E16C2CE" w:rsidR="005838EA" w:rsidRPr="005838EA" w:rsidRDefault="005838EA" w:rsidP="005838EA">
            <w:pPr>
              <w:jc w:val="center"/>
              <w:rPr>
                <w:rFonts w:ascii="Times New Roman" w:hAnsi="Times New Roman"/>
              </w:rPr>
            </w:pPr>
            <w:r w:rsidRPr="005838EA">
              <w:rPr>
                <w:rFonts w:ascii="Times New Roman" w:hAnsi="Times New Roman"/>
              </w:rPr>
              <w:t xml:space="preserve">8 760 </w:t>
            </w:r>
          </w:p>
        </w:tc>
      </w:tr>
      <w:tr w:rsidR="005838EA" w:rsidRPr="009A5C5E" w14:paraId="4BC66E30" w14:textId="77777777" w:rsidTr="00A23D0B">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94C4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480B33C"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14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8E468"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F3AEE"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2548B70" w14:textId="4023DEA5" w:rsidR="005838EA" w:rsidRPr="009A5C5E" w:rsidRDefault="005838EA" w:rsidP="005838EA">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60C67" w14:textId="061FBE2E" w:rsidR="005838EA" w:rsidRPr="005838EA" w:rsidRDefault="005838EA" w:rsidP="005838EA">
            <w:pPr>
              <w:jc w:val="center"/>
              <w:rPr>
                <w:rFonts w:ascii="Times New Roman" w:hAnsi="Times New Roman"/>
              </w:rPr>
            </w:pPr>
            <w:r w:rsidRPr="005838EA">
              <w:rPr>
                <w:rFonts w:ascii="Times New Roman" w:hAnsi="Times New Roman"/>
              </w:rPr>
              <w:t xml:space="preserve">4 380 </w:t>
            </w:r>
          </w:p>
        </w:tc>
      </w:tr>
      <w:tr w:rsidR="005838EA" w:rsidRPr="009A5C5E" w14:paraId="4205E9B8"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DFCB4"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15</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A5440E1" w14:textId="04EA08EC" w:rsidR="005838EA" w:rsidRPr="009A5C5E" w:rsidRDefault="005838EA" w:rsidP="005838EA">
            <w:pPr>
              <w:rPr>
                <w:rFonts w:ascii="Times New Roman" w:hAnsi="Times New Roman"/>
              </w:rPr>
            </w:pPr>
            <w:r w:rsidRPr="009A5C5E">
              <w:rPr>
                <w:rFonts w:ascii="Times New Roman" w:hAnsi="Times New Roman"/>
                <w:szCs w:val="22"/>
              </w:rPr>
              <w:t>Пост охраны № 1</w:t>
            </w:r>
            <w:r>
              <w:rPr>
                <w:rFonts w:ascii="Times New Roman" w:hAnsi="Times New Roman"/>
                <w:szCs w:val="22"/>
              </w:rPr>
              <w:t>5</w:t>
            </w:r>
            <w:r w:rsidRPr="009A5C5E">
              <w:rPr>
                <w:rFonts w:ascii="Times New Roman" w:hAnsi="Times New Roman"/>
                <w:szCs w:val="22"/>
              </w:rPr>
              <w:t xml:space="preserve">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A007C"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15B8D" w14:textId="74B556F0" w:rsidR="005838EA" w:rsidRPr="009A5C5E" w:rsidRDefault="005838EA" w:rsidP="005838EA">
            <w:pPr>
              <w:spacing w:before="0"/>
              <w:jc w:val="center"/>
              <w:rPr>
                <w:rFonts w:ascii="Times New Roman" w:hAnsi="Times New Roman"/>
              </w:rPr>
            </w:pPr>
            <w:r>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22D81"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7C50" w14:textId="59958D60" w:rsidR="005838EA" w:rsidRPr="005838EA" w:rsidRDefault="005838EA" w:rsidP="005838EA">
            <w:pPr>
              <w:jc w:val="center"/>
              <w:rPr>
                <w:rFonts w:ascii="Times New Roman" w:hAnsi="Times New Roman"/>
              </w:rPr>
            </w:pPr>
            <w:r w:rsidRPr="005838EA">
              <w:rPr>
                <w:rFonts w:ascii="Times New Roman" w:hAnsi="Times New Roman"/>
              </w:rPr>
              <w:t xml:space="preserve">2 880 </w:t>
            </w:r>
          </w:p>
        </w:tc>
      </w:tr>
      <w:tr w:rsidR="005838EA" w:rsidRPr="009A5C5E" w14:paraId="39EEBA68" w14:textId="77777777" w:rsidTr="002E100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41DF8"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55EA30A" w14:textId="77777777" w:rsidR="005838EA" w:rsidRPr="009A5C5E" w:rsidRDefault="005838EA" w:rsidP="005838EA">
            <w:pPr>
              <w:rPr>
                <w:rFonts w:ascii="Times New Roman" w:hAnsi="Times New Roman"/>
              </w:rPr>
            </w:pPr>
            <w:r w:rsidRPr="009A5C5E">
              <w:rPr>
                <w:rFonts w:ascii="Times New Roman" w:hAnsi="Times New Roman"/>
                <w:szCs w:val="22"/>
              </w:rPr>
              <w:t xml:space="preserve">Пост охраны № 16 Юрубчено-Тохомское </w:t>
            </w:r>
            <w:r>
              <w:rPr>
                <w:rFonts w:ascii="Times New Roman" w:hAnsi="Times New Roman"/>
                <w:szCs w:val="22"/>
              </w:rPr>
              <w:t>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1787F"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86D03"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59AF3DD" w14:textId="3975406A" w:rsidR="005838EA" w:rsidRPr="009A5C5E" w:rsidRDefault="005838EA" w:rsidP="005838EA">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A5514" w14:textId="748A7BD8" w:rsidR="005838EA" w:rsidRPr="005838EA" w:rsidRDefault="005838EA" w:rsidP="005838EA">
            <w:pPr>
              <w:jc w:val="center"/>
              <w:rPr>
                <w:rFonts w:ascii="Times New Roman" w:hAnsi="Times New Roman"/>
              </w:rPr>
            </w:pPr>
            <w:r w:rsidRPr="005838EA">
              <w:rPr>
                <w:rFonts w:ascii="Times New Roman" w:hAnsi="Times New Roman"/>
              </w:rPr>
              <w:t xml:space="preserve">4 380 </w:t>
            </w:r>
          </w:p>
        </w:tc>
      </w:tr>
      <w:tr w:rsidR="005838EA" w:rsidRPr="009A5C5E" w14:paraId="52B83A0E"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671EEF7"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E942A3" w14:textId="71770340" w:rsidR="005838EA" w:rsidRPr="009A5C5E" w:rsidRDefault="005838EA" w:rsidP="005838EA">
            <w:pPr>
              <w:rPr>
                <w:rFonts w:ascii="Times New Roman" w:hAnsi="Times New Roman"/>
              </w:rPr>
            </w:pPr>
            <w:r w:rsidRPr="009A5C5E">
              <w:rPr>
                <w:rFonts w:ascii="Times New Roman" w:hAnsi="Times New Roman"/>
                <w:szCs w:val="22"/>
              </w:rPr>
              <w:t>Пост охраны № 1</w:t>
            </w:r>
            <w:r>
              <w:rPr>
                <w:rFonts w:ascii="Times New Roman" w:hAnsi="Times New Roman"/>
                <w:szCs w:val="22"/>
              </w:rPr>
              <w:t>7</w:t>
            </w:r>
            <w:r w:rsidRPr="009A5C5E">
              <w:rPr>
                <w:rFonts w:ascii="Times New Roman" w:hAnsi="Times New Roman"/>
                <w:szCs w:val="22"/>
              </w:rPr>
              <w:t xml:space="preserve"> Юрубчено-Тохомское </w:t>
            </w:r>
            <w:r>
              <w:rPr>
                <w:rFonts w:ascii="Times New Roman" w:hAnsi="Times New Roman"/>
                <w:szCs w:val="22"/>
              </w:rPr>
              <w:t>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AE36F1"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7E7937" w14:textId="4E4EFC4A"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FD1FA0" w14:textId="789AA946"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B325A6" w14:textId="372E07AE" w:rsidR="005838EA" w:rsidRPr="005838EA" w:rsidRDefault="005838EA" w:rsidP="005838EA">
            <w:pPr>
              <w:jc w:val="center"/>
              <w:rPr>
                <w:rFonts w:ascii="Times New Roman" w:hAnsi="Times New Roman"/>
              </w:rPr>
            </w:pPr>
            <w:r w:rsidRPr="005838EA">
              <w:rPr>
                <w:rFonts w:ascii="Times New Roman" w:hAnsi="Times New Roman"/>
              </w:rPr>
              <w:t xml:space="preserve">2 880 </w:t>
            </w:r>
          </w:p>
        </w:tc>
      </w:tr>
      <w:tr w:rsidR="005838EA" w:rsidRPr="009A5C5E" w14:paraId="3FD0FD79" w14:textId="77777777" w:rsidTr="001A3580">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0980288"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A5CDE8" w14:textId="2F25E64F" w:rsidR="005838EA" w:rsidRPr="009A5C5E" w:rsidRDefault="005838EA" w:rsidP="005838EA">
            <w:pPr>
              <w:rPr>
                <w:rFonts w:ascii="Times New Roman" w:hAnsi="Times New Roman"/>
              </w:rPr>
            </w:pPr>
            <w:r w:rsidRPr="009A5C5E">
              <w:rPr>
                <w:rFonts w:ascii="Times New Roman" w:hAnsi="Times New Roman"/>
                <w:szCs w:val="22"/>
              </w:rPr>
              <w:t xml:space="preserve">Пост охраны № 18 </w:t>
            </w:r>
            <w:r>
              <w:rPr>
                <w:rFonts w:ascii="Times New Roman" w:hAnsi="Times New Roman"/>
                <w:szCs w:val="22"/>
              </w:rPr>
              <w:t>Ванкорское 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DD92776"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CB8134" w14:textId="7E317C86"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288F97" w14:textId="7D3B9654"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197CAD" w14:textId="46536088" w:rsidR="005838EA" w:rsidRPr="005838EA" w:rsidRDefault="005838EA" w:rsidP="005838EA">
            <w:pPr>
              <w:jc w:val="center"/>
              <w:rPr>
                <w:rFonts w:ascii="Times New Roman" w:hAnsi="Times New Roman"/>
              </w:rPr>
            </w:pPr>
            <w:r w:rsidRPr="005838EA">
              <w:rPr>
                <w:rFonts w:ascii="Times New Roman" w:hAnsi="Times New Roman"/>
              </w:rPr>
              <w:t xml:space="preserve">2 880 </w:t>
            </w:r>
          </w:p>
        </w:tc>
      </w:tr>
      <w:tr w:rsidR="00875241" w:rsidRPr="009A5C5E" w14:paraId="7135F93E" w14:textId="77777777" w:rsidTr="00411CEA">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8D1EA" w14:textId="77777777" w:rsidR="00875241" w:rsidRPr="009A5C5E" w:rsidRDefault="00875241" w:rsidP="00875241">
            <w:pPr>
              <w:spacing w:before="0"/>
              <w:rPr>
                <w:rFonts w:ascii="Times New Roman" w:hAnsi="Times New Roman"/>
                <w:b/>
                <w:bCs/>
              </w:rPr>
            </w:pPr>
            <w:bookmarkStart w:id="1" w:name="_Hlk176515447"/>
            <w:r w:rsidRPr="009A5C5E">
              <w:rPr>
                <w:rFonts w:ascii="Times New Roman" w:hAnsi="Times New Roman"/>
                <w:b/>
                <w:bCs/>
                <w:szCs w:val="22"/>
              </w:rPr>
              <w:t xml:space="preserve"> ИТОГО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9D85F" w14:textId="77777777" w:rsidR="00875241" w:rsidRPr="009A5C5E" w:rsidRDefault="00875241" w:rsidP="00875241">
            <w:pPr>
              <w:spacing w:before="0"/>
              <w:rPr>
                <w:rFonts w:ascii="Times New Roman" w:hAnsi="Times New Roman"/>
                <w:b/>
                <w:bCs/>
              </w:rPr>
            </w:pPr>
            <w:r w:rsidRPr="009A5C5E">
              <w:rPr>
                <w:rFonts w:ascii="Times New Roman" w:hAnsi="Times New Roman"/>
                <w:b/>
                <w:bCs/>
                <w:szCs w:val="22"/>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E9099" w14:textId="77777777" w:rsidR="00875241" w:rsidRPr="009A5C5E" w:rsidRDefault="00875241" w:rsidP="00875241">
            <w:pPr>
              <w:spacing w:before="0"/>
              <w:rPr>
                <w:rFonts w:ascii="Times New Roman" w:hAnsi="Times New Roman"/>
              </w:rPr>
            </w:pPr>
            <w:r w:rsidRPr="009A5C5E">
              <w:rPr>
                <w:rFonts w:ascii="Times New Roman" w:hAnsi="Times New Roman"/>
                <w:szCs w:val="22"/>
              </w:rPr>
              <w:t>Стационар. – 16 Мобильных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E207D" w14:textId="35942CD3" w:rsidR="00875241" w:rsidRPr="009A5C5E" w:rsidRDefault="00875241" w:rsidP="00875241">
            <w:pPr>
              <w:spacing w:before="0"/>
              <w:jc w:val="center"/>
              <w:rPr>
                <w:rFonts w:ascii="Times New Roman" w:hAnsi="Times New Roman"/>
              </w:rPr>
            </w:pPr>
            <w:r>
              <w:rPr>
                <w:rFonts w:ascii="Times New Roman" w:hAnsi="Times New Roman"/>
                <w:szCs w:val="22"/>
              </w:rPr>
              <w:t>3</w:t>
            </w:r>
            <w:r w:rsidR="00A558B3">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12C42" w14:textId="77777777" w:rsidR="00875241" w:rsidRPr="009A5C5E" w:rsidRDefault="00875241" w:rsidP="00875241">
            <w:pPr>
              <w:spacing w:before="0"/>
              <w:rPr>
                <w:rFonts w:ascii="Times New Roman" w:hAnsi="Times New Roman"/>
              </w:rPr>
            </w:pPr>
            <w:r w:rsidRPr="009A5C5E">
              <w:rPr>
                <w:rFonts w:ascii="Times New Roman" w:hAnsi="Times New Roman"/>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BB970" w14:textId="2AE6EB1F" w:rsidR="00875241" w:rsidRPr="000E67EB" w:rsidRDefault="005838EA" w:rsidP="00875241">
            <w:pPr>
              <w:spacing w:before="0"/>
              <w:jc w:val="center"/>
              <w:rPr>
                <w:rFonts w:ascii="Times New Roman" w:hAnsi="Times New Roman"/>
              </w:rPr>
            </w:pPr>
            <w:r w:rsidRPr="005838EA">
              <w:rPr>
                <w:rFonts w:ascii="Times New Roman" w:hAnsi="Times New Roman"/>
                <w:szCs w:val="22"/>
              </w:rPr>
              <w:t>117 853</w:t>
            </w:r>
          </w:p>
        </w:tc>
      </w:tr>
      <w:bookmarkEnd w:id="1"/>
      <w:tr w:rsidR="00875241" w:rsidRPr="009A5C5E" w14:paraId="41B893AB" w14:textId="77777777" w:rsidTr="00B942E9">
        <w:trPr>
          <w:cantSplit/>
        </w:trPr>
        <w:tc>
          <w:tcPr>
            <w:tcW w:w="97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EA7AD85" w14:textId="77777777" w:rsidR="00875241" w:rsidRPr="00861D73" w:rsidRDefault="00875241" w:rsidP="00875241">
            <w:pPr>
              <w:spacing w:before="0"/>
              <w:jc w:val="center"/>
              <w:rPr>
                <w:rFonts w:ascii="Times New Roman" w:hAnsi="Times New Roman"/>
                <w:b/>
              </w:rPr>
            </w:pPr>
            <w:r w:rsidRPr="00861D73">
              <w:rPr>
                <w:rFonts w:ascii="Times New Roman" w:hAnsi="Times New Roman"/>
                <w:b/>
                <w:szCs w:val="22"/>
              </w:rPr>
              <w:t>2028 год по 01.03.2028</w:t>
            </w:r>
          </w:p>
        </w:tc>
      </w:tr>
      <w:tr w:rsidR="005838EA" w:rsidRPr="009A5C5E" w14:paraId="6CCB2787"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6105E47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lastRenderedPageBreak/>
              <w:t>Пост № 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1B28F6" w14:textId="77777777" w:rsidR="005838EA" w:rsidRPr="009A5C5E" w:rsidRDefault="005838EA" w:rsidP="005838EA">
            <w:pPr>
              <w:spacing w:before="0"/>
              <w:rPr>
                <w:rFonts w:ascii="Times New Roman" w:hAnsi="Times New Roman"/>
              </w:rPr>
            </w:pPr>
            <w:r w:rsidRPr="009A5C5E">
              <w:rPr>
                <w:rFonts w:ascii="Times New Roman" w:hAnsi="Times New Roman"/>
                <w:szCs w:val="22"/>
              </w:rPr>
              <w:t>Пост охраны № 1 Аэропорт п. Богучаны (2 рабочих дня в неделю по 8 часов)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FF3CE2"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CF89EF"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EB7BE1" w14:textId="77777777" w:rsidR="005838EA" w:rsidRPr="009A5C5E" w:rsidRDefault="005838EA" w:rsidP="005838EA">
            <w:pPr>
              <w:spacing w:before="0"/>
              <w:rPr>
                <w:rFonts w:ascii="Times New Roman" w:hAnsi="Times New Roman"/>
              </w:rPr>
            </w:pPr>
            <w:r w:rsidRPr="00C208D8">
              <w:rPr>
                <w:rFonts w:ascii="Times New Roman" w:hAnsi="Times New Roman"/>
                <w:szCs w:val="22"/>
              </w:rPr>
              <w:t>2 рабочих дня в неделю по 8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FC295A" w14:textId="54918FCA" w:rsidR="005838EA" w:rsidRPr="005838EA" w:rsidRDefault="005838EA" w:rsidP="005838EA">
            <w:pPr>
              <w:spacing w:before="0"/>
              <w:rPr>
                <w:rFonts w:ascii="Times New Roman" w:hAnsi="Times New Roman"/>
              </w:rPr>
            </w:pPr>
            <w:r w:rsidRPr="005838EA">
              <w:rPr>
                <w:rFonts w:ascii="Times New Roman" w:hAnsi="Times New Roman"/>
              </w:rPr>
              <w:t xml:space="preserve">104 </w:t>
            </w:r>
          </w:p>
        </w:tc>
      </w:tr>
      <w:tr w:rsidR="005838EA" w:rsidRPr="009A5C5E" w14:paraId="32883F15"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48B84AF9"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20FFB5"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2 Куюмбинский ЛУ БПО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9FEA702"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59D2EA"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FD3706"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3496C1" w14:textId="6D8F2DE1"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0B1B246C"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2FE8E1B8"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282890"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3 Куюмбинский ЛУ карьер 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A8D22F"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9445EA"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4B10F9"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D72109" w14:textId="3278F307"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737663B2"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2B510805"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AD77EA" w14:textId="77777777" w:rsidR="005838EA" w:rsidRPr="009A5C5E" w:rsidRDefault="005838EA" w:rsidP="005838EA">
            <w:pPr>
              <w:rPr>
                <w:rFonts w:ascii="Times New Roman" w:hAnsi="Times New Roman"/>
              </w:rPr>
            </w:pPr>
            <w:r w:rsidRPr="009A5C5E">
              <w:rPr>
                <w:rFonts w:ascii="Times New Roman" w:hAnsi="Times New Roman"/>
                <w:szCs w:val="22"/>
              </w:rPr>
              <w:t xml:space="preserve"> Пост охраны № 4 МГ №1 с местом дислокации и оказания охранных услуг на левом берегу р. Подкаменная Тунгуска Куюмбинском ЛУ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DE2C84"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5E9BFE" w14:textId="77777777" w:rsidR="005838EA" w:rsidRPr="009A5C5E" w:rsidRDefault="005838EA" w:rsidP="005838EA">
            <w:pPr>
              <w:spacing w:before="0"/>
              <w:jc w:val="center"/>
              <w:rPr>
                <w:rFonts w:ascii="Times New Roman" w:hAnsi="Times New Roman"/>
              </w:rPr>
            </w:pPr>
            <w:r>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934985" w14:textId="77777777" w:rsidR="005838EA" w:rsidRPr="009A5C5E" w:rsidRDefault="005838EA" w:rsidP="005838EA">
            <w:pPr>
              <w:spacing w:before="0"/>
              <w:rPr>
                <w:rFonts w:ascii="Times New Roman" w:hAnsi="Times New Roman"/>
              </w:rPr>
            </w:pPr>
            <w:r w:rsidRPr="009A5C5E">
              <w:rPr>
                <w:rFonts w:ascii="Times New Roman" w:hAnsi="Times New Roman"/>
                <w:szCs w:val="22"/>
              </w:rPr>
              <w:t>Ежедневно, 11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7862E3" w14:textId="3975F118" w:rsidR="005838EA" w:rsidRPr="005838EA" w:rsidRDefault="005838EA" w:rsidP="005838EA">
            <w:pPr>
              <w:spacing w:before="0"/>
              <w:rPr>
                <w:rFonts w:ascii="Times New Roman" w:hAnsi="Times New Roman"/>
              </w:rPr>
            </w:pPr>
            <w:r w:rsidRPr="005838EA">
              <w:rPr>
                <w:rFonts w:ascii="Times New Roman" w:hAnsi="Times New Roman"/>
              </w:rPr>
              <w:t xml:space="preserve">660 </w:t>
            </w:r>
          </w:p>
        </w:tc>
      </w:tr>
      <w:tr w:rsidR="005838EA" w:rsidRPr="009A5C5E" w14:paraId="1B9E08C0"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FDB9D93"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38D842" w14:textId="77777777" w:rsidR="005838EA" w:rsidRPr="009A5C5E" w:rsidRDefault="005838EA" w:rsidP="005838EA">
            <w:pPr>
              <w:rPr>
                <w:rFonts w:ascii="Times New Roman" w:hAnsi="Times New Roman"/>
              </w:rPr>
            </w:pPr>
            <w:r w:rsidRPr="009A5C5E">
              <w:rPr>
                <w:rFonts w:ascii="Times New Roman" w:hAnsi="Times New Roman"/>
                <w:szCs w:val="22"/>
              </w:rPr>
              <w:t xml:space="preserve"> Пост охраны № 5 МГ №2 с местом дислокации и оказания охранных услуг на левом берегу р. Подкаменная Тунгуска Куюмбинском и Юрубчено-Тохомском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CD3D3B"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B2F7CB"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D90E3A" w14:textId="77777777" w:rsidR="005838EA" w:rsidRPr="009A5C5E" w:rsidRDefault="005838EA" w:rsidP="005838EA">
            <w:pPr>
              <w:spacing w:before="0"/>
              <w:rPr>
                <w:rFonts w:ascii="Times New Roman" w:hAnsi="Times New Roman"/>
              </w:rPr>
            </w:pPr>
            <w:r w:rsidRPr="009A5C5E">
              <w:rPr>
                <w:rFonts w:ascii="Times New Roman" w:hAnsi="Times New Roman"/>
                <w:szCs w:val="22"/>
              </w:rPr>
              <w:t>Ежедневно, 11 часов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0374A1" w14:textId="5CE2ECE9" w:rsidR="005838EA" w:rsidRPr="005838EA" w:rsidRDefault="005838EA" w:rsidP="005838EA">
            <w:pPr>
              <w:spacing w:before="0"/>
              <w:rPr>
                <w:rFonts w:ascii="Times New Roman" w:hAnsi="Times New Roman"/>
              </w:rPr>
            </w:pPr>
            <w:r w:rsidRPr="005838EA">
              <w:rPr>
                <w:rFonts w:ascii="Times New Roman" w:hAnsi="Times New Roman"/>
              </w:rPr>
              <w:t xml:space="preserve">1 320 </w:t>
            </w:r>
          </w:p>
        </w:tc>
      </w:tr>
      <w:tr w:rsidR="005838EA" w:rsidRPr="009A5C5E" w14:paraId="15A20C72"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8C27370"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6D34050"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6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15738D9"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2C9302"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1073B8"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3411F8" w14:textId="1DA55EF6"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24524CAA"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4C4317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AAFAC5"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7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B635585"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D4B631"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5E5EB4"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63DE42" w14:textId="59EA6A30"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65A0F717"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453E290"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2768C2"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8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EAA806"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3CEE4E"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8F178E"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8767AD" w14:textId="2B08A631"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71BA53A9"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6B3423BE"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9</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4C1507"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9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CF81B0"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AF161B"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FC322"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1DA11B" w14:textId="720082F6"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0ED18CA0"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42865D8"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D7D539"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10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1BF008"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D4345A"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E94B8B"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03EE17" w14:textId="42099DD3"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2B9D1F90"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80C864F"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893BCF"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11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C851C0"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F4F0E7" w14:textId="77777777"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CAAE50"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8E13DE" w14:textId="269E5234"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2DB35555"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45D0B127"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28F6D6"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12 Терско-Камовский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926F7F"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CC2971" w14:textId="77777777"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5E8068"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7103FF" w14:textId="5F3E6E23"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19AB85B6"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53DD75EB"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01A29E"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13 Терско-Камовский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C876F7"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88CD66"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3CC2EF" w14:textId="77777777" w:rsidR="005838EA" w:rsidRPr="009A5C5E" w:rsidRDefault="005838EA" w:rsidP="005838EA">
            <w:pPr>
              <w:spacing w:before="0"/>
              <w:rPr>
                <w:rFonts w:ascii="Times New Roman" w:hAnsi="Times New Roman"/>
              </w:rPr>
            </w:pPr>
            <w:r w:rsidRPr="00C208D8">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0F0E7C" w14:textId="14E62813"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6C7CDF62" w14:textId="77777777" w:rsidTr="000E5966">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643568B6"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FFF06E6"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14 Куюмбинский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B89E44"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9C6228"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E6F00" w14:textId="1FF76E6D" w:rsidR="005838EA" w:rsidRPr="009A5C5E" w:rsidRDefault="005838EA" w:rsidP="005838EA">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A51E01" w14:textId="6D5041AE" w:rsidR="005838EA" w:rsidRPr="005838EA" w:rsidRDefault="005838EA" w:rsidP="005838EA">
            <w:pPr>
              <w:spacing w:before="0"/>
              <w:rPr>
                <w:rFonts w:ascii="Times New Roman" w:hAnsi="Times New Roman"/>
              </w:rPr>
            </w:pPr>
            <w:r w:rsidRPr="005838EA">
              <w:rPr>
                <w:rFonts w:ascii="Times New Roman" w:hAnsi="Times New Roman"/>
              </w:rPr>
              <w:t xml:space="preserve">720 </w:t>
            </w:r>
          </w:p>
        </w:tc>
      </w:tr>
      <w:tr w:rsidR="005838EA" w:rsidRPr="009A5C5E" w14:paraId="530CE6A6"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D929656"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lastRenderedPageBreak/>
              <w:t>Пост № 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B9E0BBA" w14:textId="77777777" w:rsidR="005838EA" w:rsidRPr="009A5C5E" w:rsidRDefault="005838EA" w:rsidP="005838EA">
            <w:pPr>
              <w:rPr>
                <w:rFonts w:ascii="Times New Roman" w:hAnsi="Times New Roman"/>
              </w:rPr>
            </w:pPr>
            <w:r w:rsidRPr="009A5C5E">
              <w:rPr>
                <w:rFonts w:ascii="Times New Roman" w:hAnsi="Times New Roman"/>
                <w:szCs w:val="22"/>
              </w:rPr>
              <w:t>Пост охраны № 15 Терско-Камовский ЛУ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34B80A"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850677" w14:textId="77777777"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55CADC" w14:textId="77777777" w:rsidR="005838EA" w:rsidRPr="004A15D6" w:rsidRDefault="005838EA" w:rsidP="005838EA">
            <w:pPr>
              <w:spacing w:before="0"/>
            </w:pPr>
            <w:r w:rsidRPr="004A15D6">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44CA4" w14:textId="56773765"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6A46F5C0" w14:textId="77777777" w:rsidTr="00EA6811">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30F95B8D"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3A039E" w14:textId="77777777" w:rsidR="005838EA" w:rsidRPr="009A5C5E" w:rsidRDefault="005838EA" w:rsidP="005838EA">
            <w:pPr>
              <w:rPr>
                <w:rFonts w:ascii="Times New Roman" w:hAnsi="Times New Roman"/>
              </w:rPr>
            </w:pPr>
            <w:r w:rsidRPr="009A5C5E">
              <w:rPr>
                <w:rFonts w:ascii="Times New Roman" w:hAnsi="Times New Roman"/>
                <w:szCs w:val="22"/>
              </w:rPr>
              <w:t xml:space="preserve">Пост охраны № 16 Юрубчено-Тохомское </w:t>
            </w:r>
            <w:r>
              <w:rPr>
                <w:rFonts w:ascii="Times New Roman" w:hAnsi="Times New Roman"/>
                <w:szCs w:val="22"/>
              </w:rPr>
              <w:t>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1A9A49B"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1CB0D8" w14:textId="77777777" w:rsidR="005838EA" w:rsidRPr="009A5C5E" w:rsidRDefault="005838EA" w:rsidP="005838EA">
            <w:pPr>
              <w:spacing w:before="0"/>
              <w:jc w:val="center"/>
              <w:rPr>
                <w:rFonts w:ascii="Times New Roman" w:hAnsi="Times New Roman"/>
              </w:rPr>
            </w:pPr>
            <w:r w:rsidRPr="009A5C5E">
              <w:rPr>
                <w:rFonts w:ascii="Times New Roman" w:hAnsi="Times New Roman"/>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B8FC8D" w14:textId="1E49A32B" w:rsidR="005838EA" w:rsidRPr="009A5C5E" w:rsidRDefault="005838EA" w:rsidP="005838EA">
            <w:pPr>
              <w:spacing w:before="0"/>
              <w:rPr>
                <w:rFonts w:ascii="Times New Roman" w:hAnsi="Times New Roman"/>
              </w:rPr>
            </w:pPr>
            <w:r w:rsidRPr="009A5C5E">
              <w:rPr>
                <w:rFonts w:ascii="Times New Roman" w:hAnsi="Times New Roman"/>
                <w:szCs w:val="22"/>
              </w:rPr>
              <w:t>Ежедневно,</w:t>
            </w:r>
            <w:r>
              <w:rPr>
                <w:rFonts w:ascii="Times New Roman" w:hAnsi="Times New Roman"/>
                <w:szCs w:val="22"/>
              </w:rPr>
              <w:t xml:space="preserve"> 12</w:t>
            </w:r>
            <w:r w:rsidRPr="009A5C5E">
              <w:rPr>
                <w:rFonts w:ascii="Times New Roman" w:hAnsi="Times New Roman"/>
                <w:szCs w:val="22"/>
              </w:rPr>
              <w:t xml:space="preserve"> час</w:t>
            </w:r>
            <w:r>
              <w:rPr>
                <w:rFonts w:ascii="Times New Roman" w:hAnsi="Times New Roman"/>
                <w:szCs w:val="22"/>
              </w:rPr>
              <w:t>ов</w:t>
            </w:r>
            <w:r w:rsidRPr="009A5C5E">
              <w:rPr>
                <w:rFonts w:ascii="Times New Roman" w:hAnsi="Times New Roman"/>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BD7BE5" w14:textId="0C4D898E" w:rsidR="005838EA" w:rsidRPr="005838EA" w:rsidRDefault="005838EA" w:rsidP="005838EA">
            <w:pPr>
              <w:spacing w:before="0"/>
              <w:rPr>
                <w:rFonts w:ascii="Times New Roman" w:hAnsi="Times New Roman"/>
              </w:rPr>
            </w:pPr>
            <w:r w:rsidRPr="005838EA">
              <w:rPr>
                <w:rFonts w:ascii="Times New Roman" w:hAnsi="Times New Roman"/>
              </w:rPr>
              <w:t xml:space="preserve">720 </w:t>
            </w:r>
          </w:p>
        </w:tc>
      </w:tr>
      <w:tr w:rsidR="005838EA" w:rsidRPr="009A5C5E" w14:paraId="32C54CC5"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3F4EC6CE"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2D9092" w14:textId="03308038" w:rsidR="005838EA" w:rsidRPr="009A5C5E" w:rsidRDefault="005838EA" w:rsidP="005838EA">
            <w:pPr>
              <w:rPr>
                <w:rFonts w:ascii="Times New Roman" w:hAnsi="Times New Roman"/>
              </w:rPr>
            </w:pPr>
            <w:r w:rsidRPr="009A5C5E">
              <w:rPr>
                <w:rFonts w:ascii="Times New Roman" w:hAnsi="Times New Roman"/>
                <w:szCs w:val="22"/>
              </w:rPr>
              <w:t>Пост охраны № 1</w:t>
            </w:r>
            <w:r>
              <w:rPr>
                <w:rFonts w:ascii="Times New Roman" w:hAnsi="Times New Roman"/>
                <w:szCs w:val="22"/>
              </w:rPr>
              <w:t>7</w:t>
            </w:r>
            <w:r w:rsidRPr="009A5C5E">
              <w:rPr>
                <w:rFonts w:ascii="Times New Roman" w:hAnsi="Times New Roman"/>
                <w:szCs w:val="22"/>
              </w:rPr>
              <w:t xml:space="preserve"> Юрубчено-Тохомское </w:t>
            </w:r>
            <w:r>
              <w:rPr>
                <w:rFonts w:ascii="Times New Roman" w:hAnsi="Times New Roman"/>
                <w:szCs w:val="22"/>
              </w:rPr>
              <w:t>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B1012AD"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A91DF7" w14:textId="281A4ED4"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EF392A" w14:textId="7536E8FA" w:rsidR="005838EA" w:rsidRPr="009A5C5E" w:rsidRDefault="005838EA" w:rsidP="005838EA">
            <w:pPr>
              <w:spacing w:before="0"/>
              <w:rPr>
                <w:rFonts w:ascii="Times New Roman" w:hAnsi="Times New Roman"/>
              </w:rPr>
            </w:pPr>
            <w:r w:rsidRPr="004A15D6">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70CF15" w14:textId="20FF485B"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24EAABAA"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561EEA05" w14:textId="77777777" w:rsidR="005838EA" w:rsidRPr="009A5C5E" w:rsidRDefault="005838EA" w:rsidP="005838EA">
            <w:pPr>
              <w:spacing w:before="0"/>
              <w:rPr>
                <w:rFonts w:ascii="Times New Roman" w:hAnsi="Times New Roman"/>
                <w:bCs/>
              </w:rPr>
            </w:pPr>
            <w:r w:rsidRPr="009A5C5E">
              <w:rPr>
                <w:rFonts w:ascii="Times New Roman" w:hAnsi="Times New Roman"/>
                <w:bCs/>
                <w:szCs w:val="22"/>
              </w:rPr>
              <w:t>Пост № 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B04B474" w14:textId="2ACB9045" w:rsidR="005838EA" w:rsidRPr="009A5C5E" w:rsidRDefault="005838EA" w:rsidP="005838EA">
            <w:pPr>
              <w:rPr>
                <w:rFonts w:ascii="Times New Roman" w:hAnsi="Times New Roman"/>
              </w:rPr>
            </w:pPr>
            <w:r w:rsidRPr="009A5C5E">
              <w:rPr>
                <w:rFonts w:ascii="Times New Roman" w:hAnsi="Times New Roman"/>
                <w:szCs w:val="22"/>
              </w:rPr>
              <w:t xml:space="preserve">Пост охраны № 18 </w:t>
            </w:r>
            <w:r>
              <w:rPr>
                <w:rFonts w:ascii="Times New Roman" w:hAnsi="Times New Roman"/>
                <w:szCs w:val="22"/>
              </w:rPr>
              <w:t>Ванкорское месторождение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E8BC2E5"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C0B5AA" w14:textId="63BCFA7C" w:rsidR="005838EA" w:rsidRPr="009A5C5E" w:rsidRDefault="005838EA" w:rsidP="005838EA">
            <w:pPr>
              <w:spacing w:before="0"/>
              <w:jc w:val="center"/>
              <w:rPr>
                <w:rFonts w:ascii="Times New Roman" w:hAnsi="Times New Roman"/>
              </w:rPr>
            </w:pPr>
            <w:r>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0618F1" w14:textId="2EB427D6" w:rsidR="005838EA" w:rsidRPr="009A5C5E" w:rsidRDefault="005838EA" w:rsidP="005838EA">
            <w:pPr>
              <w:spacing w:before="0"/>
              <w:rPr>
                <w:rFonts w:ascii="Times New Roman" w:hAnsi="Times New Roman"/>
              </w:rPr>
            </w:pPr>
            <w:r w:rsidRPr="004A15D6">
              <w:rPr>
                <w:rFonts w:ascii="Times New Roman" w:hAnsi="Times New Roman"/>
                <w:szCs w:val="22"/>
              </w:rPr>
              <w:t>по 12 ч (1 в день, 1 в ночь)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F7BBC0" w14:textId="777823A2" w:rsidR="005838EA" w:rsidRPr="005838EA" w:rsidRDefault="005838EA" w:rsidP="005838EA">
            <w:pPr>
              <w:spacing w:before="0"/>
              <w:rPr>
                <w:rFonts w:ascii="Times New Roman" w:hAnsi="Times New Roman"/>
              </w:rPr>
            </w:pPr>
            <w:r w:rsidRPr="005838EA">
              <w:rPr>
                <w:rFonts w:ascii="Times New Roman" w:hAnsi="Times New Roman"/>
              </w:rPr>
              <w:t xml:space="preserve">1 440 </w:t>
            </w:r>
          </w:p>
        </w:tc>
      </w:tr>
      <w:tr w:rsidR="005838EA" w:rsidRPr="009A5C5E" w14:paraId="7FD19F4F" w14:textId="77777777" w:rsidTr="00B942E9">
        <w:trPr>
          <w:cantSplit/>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8566C" w14:textId="77777777" w:rsidR="005838EA" w:rsidRPr="009A5C5E" w:rsidRDefault="005838EA" w:rsidP="005838EA">
            <w:pPr>
              <w:spacing w:before="0"/>
              <w:rPr>
                <w:rFonts w:ascii="Times New Roman" w:hAnsi="Times New Roman"/>
                <w:b/>
                <w:bCs/>
              </w:rPr>
            </w:pPr>
            <w:r w:rsidRPr="009A5C5E">
              <w:rPr>
                <w:rFonts w:ascii="Times New Roman" w:hAnsi="Times New Roman"/>
                <w:b/>
                <w:bCs/>
                <w:szCs w:val="22"/>
              </w:rPr>
              <w:t xml:space="preserve"> ИТОГО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859E1" w14:textId="77777777" w:rsidR="005838EA" w:rsidRPr="009A5C5E" w:rsidRDefault="005838EA" w:rsidP="005838EA">
            <w:pPr>
              <w:spacing w:before="0"/>
              <w:rPr>
                <w:rFonts w:ascii="Times New Roman" w:hAnsi="Times New Roman"/>
                <w:b/>
                <w:bCs/>
              </w:rPr>
            </w:pPr>
            <w:r w:rsidRPr="009A5C5E">
              <w:rPr>
                <w:rFonts w:ascii="Times New Roman" w:hAnsi="Times New Roman"/>
                <w:b/>
                <w:bCs/>
                <w:szCs w:val="22"/>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CF51D" w14:textId="77777777" w:rsidR="005838EA" w:rsidRPr="009A5C5E" w:rsidRDefault="005838EA" w:rsidP="005838EA">
            <w:pPr>
              <w:spacing w:before="0"/>
              <w:rPr>
                <w:rFonts w:ascii="Times New Roman" w:hAnsi="Times New Roman"/>
              </w:rPr>
            </w:pPr>
            <w:r w:rsidRPr="009A5C5E">
              <w:rPr>
                <w:rFonts w:ascii="Times New Roman" w:hAnsi="Times New Roman"/>
                <w:szCs w:val="22"/>
              </w:rPr>
              <w:t>Стационар. – 16 Мобильных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346C" w14:textId="5F80A7EC" w:rsidR="005838EA" w:rsidRPr="009A5C5E" w:rsidRDefault="005838EA" w:rsidP="005838EA">
            <w:pPr>
              <w:spacing w:before="0"/>
              <w:jc w:val="center"/>
              <w:rPr>
                <w:rFonts w:ascii="Times New Roman" w:hAnsi="Times New Roman"/>
              </w:rPr>
            </w:pPr>
            <w:r>
              <w:rPr>
                <w:rFonts w:ascii="Times New Roman" w:hAnsi="Times New Roman"/>
                <w:szCs w:val="22"/>
              </w:rPr>
              <w:t>3</w:t>
            </w:r>
            <w:r w:rsidR="00A558B3">
              <w:rPr>
                <w:rFonts w:ascii="Times New Roman" w:hAnsi="Times New Roman"/>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BF9BC" w14:textId="77777777" w:rsidR="005838EA" w:rsidRPr="009A5C5E" w:rsidRDefault="005838EA" w:rsidP="005838EA">
            <w:pPr>
              <w:spacing w:before="0"/>
              <w:rPr>
                <w:rFonts w:ascii="Times New Roman" w:hAnsi="Times New Roman"/>
              </w:rPr>
            </w:pPr>
            <w:r w:rsidRPr="009A5C5E">
              <w:rPr>
                <w:rFonts w:ascii="Times New Roman" w:hAnsi="Times New Roman"/>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88DB9" w14:textId="6FCB2A62" w:rsidR="005838EA" w:rsidRPr="00642709" w:rsidRDefault="005838EA" w:rsidP="005838EA">
            <w:pPr>
              <w:spacing w:before="0"/>
              <w:jc w:val="center"/>
              <w:rPr>
                <w:rFonts w:ascii="Times New Roman" w:hAnsi="Times New Roman"/>
              </w:rPr>
            </w:pPr>
            <w:r w:rsidRPr="00642709">
              <w:rPr>
                <w:rFonts w:ascii="Times New Roman" w:hAnsi="Times New Roman"/>
              </w:rPr>
              <w:t xml:space="preserve">22 </w:t>
            </w:r>
            <w:r>
              <w:rPr>
                <w:rFonts w:ascii="Times New Roman" w:hAnsi="Times New Roman"/>
              </w:rPr>
              <w:t>244</w:t>
            </w:r>
            <w:r w:rsidRPr="00642709">
              <w:rPr>
                <w:rFonts w:ascii="Times New Roman" w:hAnsi="Times New Roman"/>
              </w:rPr>
              <w:t xml:space="preserve"> </w:t>
            </w:r>
          </w:p>
        </w:tc>
      </w:tr>
    </w:tbl>
    <w:bookmarkEnd w:id="0"/>
    <w:p w14:paraId="27D9A73E" w14:textId="77777777" w:rsidR="000974D8" w:rsidRPr="00646BFC" w:rsidRDefault="000974D8"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646BFC">
        <w:rPr>
          <w:rFonts w:ascii="Times New Roman" w:hAnsi="Times New Roman"/>
          <w:iCs/>
          <w:sz w:val="24"/>
          <w:szCs w:val="24"/>
        </w:rPr>
        <w:t>Срок оказания услуг</w:t>
      </w:r>
      <w:r w:rsidR="008A12AA" w:rsidRPr="00646BFC">
        <w:rPr>
          <w:rFonts w:ascii="Times New Roman" w:hAnsi="Times New Roman"/>
          <w:iCs/>
          <w:sz w:val="24"/>
          <w:szCs w:val="24"/>
        </w:rPr>
        <w:t>: 01.</w:t>
      </w:r>
      <w:r w:rsidR="00A33733">
        <w:rPr>
          <w:rFonts w:ascii="Times New Roman" w:hAnsi="Times New Roman"/>
          <w:iCs/>
          <w:sz w:val="24"/>
          <w:szCs w:val="24"/>
        </w:rPr>
        <w:t>03</w:t>
      </w:r>
      <w:r w:rsidR="008A12AA" w:rsidRPr="00646BFC">
        <w:rPr>
          <w:rFonts w:ascii="Times New Roman" w:hAnsi="Times New Roman"/>
          <w:iCs/>
          <w:sz w:val="24"/>
          <w:szCs w:val="24"/>
        </w:rPr>
        <w:t>.202</w:t>
      </w:r>
      <w:r w:rsidR="00646BFC" w:rsidRPr="00646BFC">
        <w:rPr>
          <w:rFonts w:ascii="Times New Roman" w:hAnsi="Times New Roman"/>
          <w:iCs/>
          <w:sz w:val="24"/>
          <w:szCs w:val="24"/>
        </w:rPr>
        <w:t>5</w:t>
      </w:r>
      <w:r w:rsidRPr="00646BFC">
        <w:rPr>
          <w:rFonts w:ascii="Times New Roman" w:hAnsi="Times New Roman"/>
          <w:iCs/>
          <w:sz w:val="24"/>
          <w:szCs w:val="24"/>
        </w:rPr>
        <w:t xml:space="preserve"> г. - </w:t>
      </w:r>
      <w:r w:rsidR="001F7623">
        <w:rPr>
          <w:rFonts w:ascii="Times New Roman" w:hAnsi="Times New Roman"/>
          <w:iCs/>
          <w:sz w:val="24"/>
          <w:szCs w:val="24"/>
        </w:rPr>
        <w:t>01</w:t>
      </w:r>
      <w:r w:rsidR="00523880" w:rsidRPr="00646BFC">
        <w:rPr>
          <w:rFonts w:ascii="Times New Roman" w:hAnsi="Times New Roman"/>
          <w:iCs/>
          <w:sz w:val="24"/>
          <w:szCs w:val="24"/>
        </w:rPr>
        <w:t>.</w:t>
      </w:r>
      <w:r w:rsidR="001F7623">
        <w:rPr>
          <w:rFonts w:ascii="Times New Roman" w:hAnsi="Times New Roman"/>
          <w:iCs/>
          <w:sz w:val="24"/>
          <w:szCs w:val="24"/>
        </w:rPr>
        <w:t>03</w:t>
      </w:r>
      <w:r w:rsidR="00523880" w:rsidRPr="00646BFC">
        <w:rPr>
          <w:rFonts w:ascii="Times New Roman" w:hAnsi="Times New Roman"/>
          <w:iCs/>
          <w:sz w:val="24"/>
          <w:szCs w:val="24"/>
        </w:rPr>
        <w:t>.20</w:t>
      </w:r>
      <w:r w:rsidR="001B4484" w:rsidRPr="00646BFC">
        <w:rPr>
          <w:rFonts w:ascii="Times New Roman" w:hAnsi="Times New Roman"/>
          <w:iCs/>
          <w:sz w:val="24"/>
          <w:szCs w:val="24"/>
        </w:rPr>
        <w:t>2</w:t>
      </w:r>
      <w:r w:rsidR="001F7623">
        <w:rPr>
          <w:rFonts w:ascii="Times New Roman" w:hAnsi="Times New Roman"/>
          <w:iCs/>
          <w:sz w:val="24"/>
          <w:szCs w:val="24"/>
        </w:rPr>
        <w:t>8</w:t>
      </w:r>
      <w:r w:rsidRPr="00646BFC">
        <w:rPr>
          <w:rFonts w:ascii="Times New Roman" w:hAnsi="Times New Roman"/>
          <w:iCs/>
          <w:sz w:val="24"/>
          <w:szCs w:val="24"/>
        </w:rPr>
        <w:t xml:space="preserve"> г.</w:t>
      </w:r>
    </w:p>
    <w:p w14:paraId="63F1ADA5" w14:textId="77777777" w:rsidR="004051FB" w:rsidRPr="00B006DE" w:rsidRDefault="004051FB"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 xml:space="preserve">Заявленная стоимость работ должна включать в себя все затраты, необходимые для выполнения планируемого объема услуг, </w:t>
      </w:r>
      <w:r w:rsidR="00F60283" w:rsidRPr="00B006DE">
        <w:rPr>
          <w:rFonts w:ascii="Times New Roman" w:hAnsi="Times New Roman"/>
          <w:iCs/>
          <w:sz w:val="24"/>
          <w:szCs w:val="24"/>
        </w:rPr>
        <w:t>иск</w:t>
      </w:r>
      <w:r w:rsidRPr="00B006DE">
        <w:rPr>
          <w:rFonts w:ascii="Times New Roman" w:hAnsi="Times New Roman"/>
          <w:iCs/>
          <w:sz w:val="24"/>
          <w:szCs w:val="24"/>
        </w:rPr>
        <w:t>лючая затраты на мобилизацию и демобилизацию</w:t>
      </w:r>
      <w:r w:rsidR="00D964F5" w:rsidRPr="00B006DE">
        <w:rPr>
          <w:rFonts w:ascii="Times New Roman" w:hAnsi="Times New Roman"/>
          <w:iCs/>
          <w:sz w:val="24"/>
          <w:szCs w:val="24"/>
        </w:rPr>
        <w:t xml:space="preserve"> персонала исполнителя до/с объектов охраны</w:t>
      </w:r>
      <w:r w:rsidRPr="00B006DE">
        <w:rPr>
          <w:rFonts w:ascii="Times New Roman" w:hAnsi="Times New Roman"/>
          <w:iCs/>
          <w:sz w:val="24"/>
          <w:szCs w:val="24"/>
        </w:rPr>
        <w:t>.</w:t>
      </w:r>
    </w:p>
    <w:p w14:paraId="499F6EA7" w14:textId="77777777" w:rsidR="004051FB" w:rsidRPr="00646BFC" w:rsidRDefault="004051FB" w:rsidP="001F26EF">
      <w:pPr>
        <w:pStyle w:val="a6"/>
        <w:numPr>
          <w:ilvl w:val="1"/>
          <w:numId w:val="18"/>
        </w:numPr>
        <w:spacing w:after="0" w:line="240" w:lineRule="auto"/>
        <w:ind w:left="0" w:firstLine="709"/>
        <w:contextualSpacing w:val="0"/>
        <w:jc w:val="both"/>
        <w:rPr>
          <w:rFonts w:ascii="Times New Roman" w:eastAsia="Times New Roman" w:hAnsi="Times New Roman"/>
          <w:sz w:val="24"/>
          <w:szCs w:val="24"/>
        </w:rPr>
      </w:pPr>
      <w:r w:rsidRPr="00646BFC">
        <w:rPr>
          <w:rFonts w:ascii="Times New Roman" w:eastAsia="Times New Roman" w:hAnsi="Times New Roman"/>
          <w:sz w:val="24"/>
          <w:szCs w:val="24"/>
        </w:rPr>
        <w:t xml:space="preserve">Цель оказываемых услуг: </w:t>
      </w:r>
    </w:p>
    <w:p w14:paraId="0464E319" w14:textId="77777777" w:rsidR="004051FB" w:rsidRPr="00B006DE" w:rsidRDefault="00646BFC" w:rsidP="001F26EF">
      <w:pPr>
        <w:spacing w:before="0"/>
        <w:ind w:firstLine="709"/>
        <w:jc w:val="both"/>
        <w:rPr>
          <w:rFonts w:ascii="Times New Roman" w:hAnsi="Times New Roman"/>
          <w:sz w:val="24"/>
        </w:rPr>
      </w:pPr>
      <w:r w:rsidRPr="00646BFC">
        <w:rPr>
          <w:rFonts w:ascii="Times New Roman" w:hAnsi="Times New Roman"/>
          <w:sz w:val="24"/>
        </w:rPr>
        <w:t>Реализация задач внутри объектового и пропускного режимов - исключение возможности бесконтрольного (несанкционированного) входа (выхода) лиц, въезда (выезда) транспортных средств, вноса (выноса), ввоза (вывоза) имущества на объектах, предотвращение террористических угроз, обеспечение выполнения лицами, находящимися на территории объектов Общества требований мер промышленной, экологической и пожарной  безопасности и правил внутреннего трудового распорядка, безопасности дорожного движения.</w:t>
      </w:r>
    </w:p>
    <w:p w14:paraId="2D68F52C" w14:textId="77777777" w:rsidR="004051FB" w:rsidRPr="00646BFC" w:rsidRDefault="004051FB"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646BFC">
        <w:rPr>
          <w:rFonts w:ascii="Times New Roman" w:hAnsi="Times New Roman"/>
          <w:iCs/>
          <w:sz w:val="24"/>
          <w:szCs w:val="24"/>
        </w:rPr>
        <w:t xml:space="preserve">Условия </w:t>
      </w:r>
      <w:r w:rsidRPr="00646BFC">
        <w:rPr>
          <w:rFonts w:ascii="Times New Roman" w:eastAsia="Times New Roman" w:hAnsi="Times New Roman"/>
          <w:sz w:val="24"/>
          <w:szCs w:val="24"/>
        </w:rPr>
        <w:t>оказания</w:t>
      </w:r>
      <w:r w:rsidRPr="00646BFC">
        <w:rPr>
          <w:rFonts w:ascii="Times New Roman" w:hAnsi="Times New Roman"/>
          <w:iCs/>
          <w:sz w:val="24"/>
          <w:szCs w:val="24"/>
        </w:rPr>
        <w:t xml:space="preserve"> услуг: </w:t>
      </w:r>
    </w:p>
    <w:p w14:paraId="2E927094" w14:textId="77777777" w:rsidR="00646BFC" w:rsidRPr="00BC2728" w:rsidRDefault="00646BFC" w:rsidP="00646BFC">
      <w:pPr>
        <w:shd w:val="clear" w:color="auto" w:fill="FFFFFF"/>
        <w:tabs>
          <w:tab w:val="left" w:pos="1176"/>
        </w:tabs>
        <w:autoSpaceDE w:val="0"/>
        <w:autoSpaceDN w:val="0"/>
        <w:adjustRightInd w:val="0"/>
        <w:spacing w:before="0" w:line="280" w:lineRule="exact"/>
        <w:ind w:firstLine="709"/>
        <w:jc w:val="both"/>
        <w:rPr>
          <w:rFonts w:ascii="Times New Roman" w:hAnsi="Times New Roman"/>
          <w:sz w:val="24"/>
        </w:rPr>
      </w:pPr>
      <w:r w:rsidRPr="00BC2728">
        <w:rPr>
          <w:rFonts w:ascii="Times New Roman" w:hAnsi="Times New Roman"/>
          <w:sz w:val="24"/>
        </w:rPr>
        <w:t xml:space="preserve">Услуги, оказываемые Исполнителем, включают следующие их виды: </w:t>
      </w:r>
    </w:p>
    <w:p w14:paraId="42F59E34" w14:textId="77777777" w:rsidR="00646BFC" w:rsidRPr="00BC2728" w:rsidRDefault="00646BFC" w:rsidP="00646BFC">
      <w:pPr>
        <w:shd w:val="clear" w:color="auto" w:fill="FFFFFF"/>
        <w:tabs>
          <w:tab w:val="left" w:pos="1276"/>
        </w:tabs>
        <w:autoSpaceDE w:val="0"/>
        <w:autoSpaceDN w:val="0"/>
        <w:adjustRightInd w:val="0"/>
        <w:spacing w:before="0" w:line="280" w:lineRule="exact"/>
        <w:ind w:firstLine="709"/>
        <w:jc w:val="both"/>
        <w:rPr>
          <w:rFonts w:ascii="Times New Roman" w:hAnsi="Times New Roman"/>
          <w:sz w:val="24"/>
        </w:rPr>
      </w:pPr>
      <w:r w:rsidRPr="00BC2728">
        <w:rPr>
          <w:rFonts w:ascii="Times New Roman" w:hAnsi="Times New Roman"/>
          <w:sz w:val="24"/>
        </w:rPr>
        <w:t>Охрана имущества Заказчика</w:t>
      </w:r>
      <w:r w:rsidRPr="00BC2728" w:rsidDel="003E66D9">
        <w:rPr>
          <w:rFonts w:ascii="Times New Roman" w:hAnsi="Times New Roman"/>
          <w:sz w:val="24"/>
        </w:rPr>
        <w:t xml:space="preserve"> </w:t>
      </w:r>
      <w:r w:rsidRPr="00BC2728">
        <w:rPr>
          <w:rFonts w:ascii="Times New Roman" w:hAnsi="Times New Roman"/>
          <w:sz w:val="24"/>
        </w:rPr>
        <w:t>в местах хранения/перемещения товарно-материальных ценностей (далее по тексту – «ТМЦ»);</w:t>
      </w:r>
    </w:p>
    <w:p w14:paraId="63C312D2" w14:textId="77777777" w:rsidR="00646BFC" w:rsidRPr="00BC2728" w:rsidRDefault="00646BFC" w:rsidP="00646BFC">
      <w:pPr>
        <w:shd w:val="clear" w:color="auto" w:fill="FFFFFF"/>
        <w:tabs>
          <w:tab w:val="left" w:pos="1276"/>
        </w:tabs>
        <w:autoSpaceDE w:val="0"/>
        <w:autoSpaceDN w:val="0"/>
        <w:adjustRightInd w:val="0"/>
        <w:spacing w:before="0" w:line="280" w:lineRule="exact"/>
        <w:ind w:firstLine="709"/>
        <w:jc w:val="both"/>
        <w:rPr>
          <w:rFonts w:ascii="Times New Roman" w:hAnsi="Times New Roman"/>
          <w:sz w:val="24"/>
        </w:rPr>
      </w:pPr>
      <w:r w:rsidRPr="00BC2728">
        <w:rPr>
          <w:rFonts w:ascii="Times New Roman" w:hAnsi="Times New Roman"/>
          <w:sz w:val="24"/>
        </w:rPr>
        <w:t>Осуществление контроля перемещения ТМЦ Заказчика</w:t>
      </w:r>
      <w:r w:rsidRPr="00BC2728" w:rsidDel="003E66D9">
        <w:rPr>
          <w:rFonts w:ascii="Times New Roman" w:hAnsi="Times New Roman"/>
          <w:sz w:val="24"/>
        </w:rPr>
        <w:t xml:space="preserve"> </w:t>
      </w:r>
      <w:r w:rsidRPr="00BC2728">
        <w:rPr>
          <w:rFonts w:ascii="Times New Roman" w:hAnsi="Times New Roman"/>
          <w:sz w:val="24"/>
        </w:rPr>
        <w:t>автотранспортом на специально оборудованных контрольно-пропускных пунктах (далее – «КПП») на Объектах охраны Заказчика;</w:t>
      </w:r>
    </w:p>
    <w:p w14:paraId="4DB5EBA3" w14:textId="77777777" w:rsidR="00646BFC" w:rsidRPr="00BC2728" w:rsidRDefault="00646BFC" w:rsidP="00646BFC">
      <w:pPr>
        <w:shd w:val="clear" w:color="auto" w:fill="FFFFFF"/>
        <w:tabs>
          <w:tab w:val="left" w:pos="1276"/>
        </w:tabs>
        <w:autoSpaceDE w:val="0"/>
        <w:autoSpaceDN w:val="0"/>
        <w:adjustRightInd w:val="0"/>
        <w:spacing w:before="0" w:line="280" w:lineRule="exact"/>
        <w:ind w:firstLine="709"/>
        <w:jc w:val="both"/>
        <w:rPr>
          <w:rFonts w:ascii="Times New Roman" w:hAnsi="Times New Roman"/>
          <w:sz w:val="24"/>
        </w:rPr>
      </w:pPr>
      <w:r w:rsidRPr="00BC2728">
        <w:rPr>
          <w:rFonts w:ascii="Times New Roman" w:hAnsi="Times New Roman"/>
          <w:sz w:val="24"/>
        </w:rPr>
        <w:t>Осуществление контроля исполнения требований Положения «О пропускном и внутриобъектовом режимах на объектах;</w:t>
      </w:r>
    </w:p>
    <w:p w14:paraId="571DB4E3" w14:textId="77777777" w:rsidR="00646BFC" w:rsidRPr="00BC2728" w:rsidRDefault="00646BFC" w:rsidP="00646BFC">
      <w:pPr>
        <w:shd w:val="clear" w:color="auto" w:fill="FFFFFF"/>
        <w:tabs>
          <w:tab w:val="left" w:pos="1276"/>
        </w:tabs>
        <w:autoSpaceDE w:val="0"/>
        <w:autoSpaceDN w:val="0"/>
        <w:adjustRightInd w:val="0"/>
        <w:spacing w:before="0" w:line="280" w:lineRule="exact"/>
        <w:ind w:firstLine="709"/>
        <w:jc w:val="both"/>
        <w:rPr>
          <w:rFonts w:ascii="Times New Roman" w:hAnsi="Times New Roman"/>
          <w:sz w:val="24"/>
        </w:rPr>
      </w:pPr>
      <w:r w:rsidRPr="00BC2728">
        <w:rPr>
          <w:rFonts w:ascii="Times New Roman" w:hAnsi="Times New Roman"/>
          <w:sz w:val="24"/>
        </w:rPr>
        <w:t>Осуществление контроля исполнения сотрудниками Заказчика</w:t>
      </w:r>
      <w:r w:rsidRPr="00BC2728" w:rsidDel="003E66D9">
        <w:rPr>
          <w:rFonts w:ascii="Times New Roman" w:hAnsi="Times New Roman"/>
          <w:sz w:val="24"/>
        </w:rPr>
        <w:t xml:space="preserve"> </w:t>
      </w:r>
      <w:r w:rsidRPr="00BC2728">
        <w:rPr>
          <w:rFonts w:ascii="Times New Roman" w:hAnsi="Times New Roman"/>
          <w:sz w:val="24"/>
        </w:rPr>
        <w:t>требований Правил внутреннего распорядка ООО «БНГРЭ» во время следования на вахту и обратно и в местах проживания сотрудников Заказчика.</w:t>
      </w:r>
    </w:p>
    <w:p w14:paraId="29B15F27"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Товарно-материальные ценности, находящиеся на Объекте охраны, подлежат охране наряду с переданным под охрану Объектом охраны.</w:t>
      </w:r>
    </w:p>
    <w:p w14:paraId="149C2A38"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Оказание охранных услуг, используя в случаях и в порядке, которые установлены  действующим российским законодательством специальные средства, физическую силу, технические средства охраны и иные средства.</w:t>
      </w:r>
    </w:p>
    <w:p w14:paraId="460C7205"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Устранение замечаний Заказчика по качеству и срокам оказания Услуг. По требованию Заказчика незамедлительно производить замену Охранника, допустившего некачественное оказание Услуг. Письменно информировать Заказчика о принятых мерах реагирования</w:t>
      </w:r>
    </w:p>
    <w:p w14:paraId="667F1530"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Возмещение в полном объеме причиненного материального ущерба Заказчику в результате ненадлежащего исполнения обязательств.</w:t>
      </w:r>
    </w:p>
    <w:p w14:paraId="345CB771"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lastRenderedPageBreak/>
        <w:t>Осуществление контроля соблюдения установленного порядка входа (выхода) лиц, въезда (выезда) транспортных средств, вноса (выноса), ввоза (вывоза) товарно-материальных ценностей на территорию Объекта и с территории Объекта.</w:t>
      </w:r>
    </w:p>
    <w:p w14:paraId="63F63E32"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Организовать систематическое обучение Охранников формам и методам выявления и предотвращения хищений Товарно-материальных ценностей доступными для них методами и способами в соответствии с действующим российским законодательством, в том числе при методическом и практическом содействии Заказчика.</w:t>
      </w:r>
    </w:p>
    <w:p w14:paraId="78BCDD53"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sz w:val="24"/>
        </w:rPr>
        <w:t>Систематически осуществлять на Объекте охраны контроль качества несения службы Охранниками путем проведения плановых и внеплановых проверок.</w:t>
      </w:r>
    </w:p>
    <w:p w14:paraId="0083BF34" w14:textId="77777777" w:rsidR="00D74834" w:rsidRDefault="00646BFC" w:rsidP="00D74834">
      <w:pPr>
        <w:spacing w:before="0"/>
        <w:ind w:firstLine="709"/>
        <w:jc w:val="both"/>
        <w:rPr>
          <w:rFonts w:ascii="Times New Roman" w:hAnsi="Times New Roman"/>
          <w:kern w:val="2"/>
          <w:sz w:val="24"/>
        </w:rPr>
      </w:pPr>
      <w:r w:rsidRPr="00BC2728">
        <w:rPr>
          <w:rFonts w:ascii="Times New Roman" w:hAnsi="Times New Roman"/>
          <w:kern w:val="2"/>
          <w:sz w:val="24"/>
        </w:rPr>
        <w:t>Обеспечить ведение на Объекте охраны Журналов приема-сдачи дежурства, в которых в обязательном порядке должны расписываться все Охранники, сдающие дежурство и заступающие на дежурство.</w:t>
      </w:r>
    </w:p>
    <w:p w14:paraId="594ADFB7" w14:textId="77777777" w:rsidR="00646BFC" w:rsidRPr="00BC2728" w:rsidRDefault="00D74834" w:rsidP="00D74834">
      <w:pPr>
        <w:spacing w:before="0"/>
        <w:ind w:firstLine="709"/>
        <w:jc w:val="both"/>
        <w:rPr>
          <w:rFonts w:ascii="Times New Roman" w:hAnsi="Times New Roman"/>
          <w:kern w:val="2"/>
          <w:sz w:val="24"/>
        </w:rPr>
      </w:pPr>
      <w:r>
        <w:rPr>
          <w:rFonts w:ascii="Times New Roman" w:hAnsi="Times New Roman"/>
          <w:kern w:val="2"/>
          <w:sz w:val="24"/>
        </w:rPr>
        <w:t xml:space="preserve">Обеспечить ведение на Объекте охраны журнала </w:t>
      </w:r>
      <w:r w:rsidRPr="00D74834">
        <w:rPr>
          <w:rFonts w:ascii="Times New Roman" w:hAnsi="Times New Roman"/>
          <w:kern w:val="2"/>
          <w:sz w:val="24"/>
        </w:rPr>
        <w:t>въезд</w:t>
      </w:r>
      <w:r>
        <w:rPr>
          <w:rFonts w:ascii="Times New Roman" w:hAnsi="Times New Roman"/>
          <w:kern w:val="2"/>
          <w:sz w:val="24"/>
        </w:rPr>
        <w:t>а</w:t>
      </w:r>
      <w:r w:rsidRPr="00D74834">
        <w:rPr>
          <w:rFonts w:ascii="Times New Roman" w:hAnsi="Times New Roman"/>
          <w:kern w:val="2"/>
          <w:sz w:val="24"/>
        </w:rPr>
        <w:t>/выезд</w:t>
      </w:r>
      <w:r>
        <w:rPr>
          <w:rFonts w:ascii="Times New Roman" w:hAnsi="Times New Roman"/>
          <w:kern w:val="2"/>
          <w:sz w:val="24"/>
        </w:rPr>
        <w:t>а</w:t>
      </w:r>
      <w:r w:rsidRPr="00D74834">
        <w:rPr>
          <w:rFonts w:ascii="Times New Roman" w:hAnsi="Times New Roman"/>
          <w:kern w:val="2"/>
          <w:sz w:val="24"/>
        </w:rPr>
        <w:t xml:space="preserve"> транспорта на охраняемой территории </w:t>
      </w:r>
      <w:r>
        <w:rPr>
          <w:rFonts w:ascii="Times New Roman" w:hAnsi="Times New Roman"/>
          <w:kern w:val="2"/>
          <w:sz w:val="24"/>
        </w:rPr>
        <w:t xml:space="preserve">и журнала </w:t>
      </w:r>
      <w:r w:rsidRPr="00D74834">
        <w:rPr>
          <w:rFonts w:ascii="Times New Roman" w:hAnsi="Times New Roman"/>
          <w:kern w:val="2"/>
          <w:sz w:val="24"/>
        </w:rPr>
        <w:t>поступление и выбытие ТМЦ на охраняемой территории</w:t>
      </w:r>
      <w:r>
        <w:rPr>
          <w:rFonts w:ascii="Times New Roman" w:hAnsi="Times New Roman"/>
          <w:kern w:val="2"/>
          <w:sz w:val="24"/>
        </w:rPr>
        <w:t>.</w:t>
      </w:r>
    </w:p>
    <w:p w14:paraId="287567AB" w14:textId="77777777" w:rsidR="00646BFC" w:rsidRPr="00BC2728" w:rsidRDefault="00646BFC" w:rsidP="00646BFC">
      <w:pPr>
        <w:spacing w:before="0"/>
        <w:ind w:firstLine="709"/>
        <w:jc w:val="both"/>
        <w:rPr>
          <w:rFonts w:ascii="Times New Roman" w:hAnsi="Times New Roman"/>
          <w:kern w:val="2"/>
          <w:sz w:val="24"/>
        </w:rPr>
      </w:pPr>
      <w:r w:rsidRPr="00BC2728">
        <w:rPr>
          <w:rFonts w:ascii="Times New Roman" w:hAnsi="Times New Roman"/>
          <w:kern w:val="2"/>
          <w:sz w:val="24"/>
        </w:rPr>
        <w:t>В случае проникновения на охраняемый Объект посторонних лиц,  нарушивших установленный порядок входа (въезда) на территорию Объекта, а также при наличии в действиях лиц, находящихся на Объекте охраны, иных признаков противоправных посягательств на охраняемое имущество – осуществлять их задержание и незамедлительн</w:t>
      </w:r>
      <w:r>
        <w:rPr>
          <w:rFonts w:ascii="Times New Roman" w:hAnsi="Times New Roman"/>
          <w:kern w:val="2"/>
          <w:sz w:val="24"/>
        </w:rPr>
        <w:t>ое информирование Заказчика</w:t>
      </w:r>
      <w:r w:rsidRPr="00BC2728">
        <w:rPr>
          <w:rFonts w:ascii="Times New Roman" w:hAnsi="Times New Roman"/>
          <w:kern w:val="2"/>
          <w:sz w:val="24"/>
        </w:rPr>
        <w:t>.</w:t>
      </w:r>
    </w:p>
    <w:p w14:paraId="3B16D78C" w14:textId="77777777" w:rsidR="00646BFC" w:rsidRPr="00BC2728" w:rsidRDefault="00646BFC" w:rsidP="00646BFC">
      <w:pPr>
        <w:spacing w:before="0"/>
        <w:ind w:firstLine="709"/>
        <w:jc w:val="both"/>
        <w:rPr>
          <w:rFonts w:ascii="Times New Roman" w:hAnsi="Times New Roman"/>
          <w:kern w:val="2"/>
          <w:sz w:val="24"/>
        </w:rPr>
      </w:pPr>
      <w:r w:rsidRPr="00BC2728">
        <w:rPr>
          <w:rFonts w:ascii="Times New Roman" w:hAnsi="Times New Roman"/>
          <w:kern w:val="2"/>
          <w:sz w:val="24"/>
        </w:rPr>
        <w:t>Соблюдать утвержденный Заказчиком порядок сдачи под охрану и снятия с охраны помещений, предназначенных для хранения имущества Заказчика (складов, хранилищ и др.), контролировать сохранность входных дверей, запорных устройств, решеток, окон и пломб опечатанных помещений, в которых находится имущество, сданное под охрану.</w:t>
      </w:r>
    </w:p>
    <w:p w14:paraId="7657FA2F" w14:textId="77777777" w:rsidR="00646BFC" w:rsidRPr="00BC2728" w:rsidRDefault="00646BFC" w:rsidP="00646BFC">
      <w:pPr>
        <w:spacing w:before="0"/>
        <w:ind w:firstLine="709"/>
        <w:jc w:val="both"/>
        <w:rPr>
          <w:rFonts w:ascii="Times New Roman" w:hAnsi="Times New Roman"/>
          <w:kern w:val="2"/>
          <w:sz w:val="24"/>
        </w:rPr>
      </w:pPr>
      <w:r w:rsidRPr="00BC2728">
        <w:rPr>
          <w:rFonts w:ascii="Times New Roman" w:hAnsi="Times New Roman"/>
          <w:kern w:val="2"/>
          <w:sz w:val="24"/>
        </w:rPr>
        <w:t>Информировать Заказчика о ставших известными фактах изменения социально-политической, криминогенной и экономической обстановки, сложившейся вокруг Объекта охраны.</w:t>
      </w:r>
    </w:p>
    <w:p w14:paraId="2825E598" w14:textId="77777777" w:rsidR="00646BFC" w:rsidRPr="00BC2728" w:rsidRDefault="00646BFC" w:rsidP="00646BFC">
      <w:pPr>
        <w:spacing w:before="0"/>
        <w:ind w:firstLine="709"/>
        <w:jc w:val="both"/>
        <w:rPr>
          <w:rFonts w:ascii="Times New Roman" w:hAnsi="Times New Roman"/>
          <w:kern w:val="2"/>
          <w:sz w:val="24"/>
        </w:rPr>
      </w:pPr>
      <w:r w:rsidRPr="00BC2728">
        <w:rPr>
          <w:rFonts w:ascii="Times New Roman" w:hAnsi="Times New Roman"/>
          <w:kern w:val="2"/>
          <w:sz w:val="24"/>
        </w:rPr>
        <w:t>Привлекать для оказания Услуг только Охранников – лиц, соответствующих требованиям действующего законодательства Российской Федерации и настоящего Договора.</w:t>
      </w:r>
    </w:p>
    <w:p w14:paraId="50E5D042" w14:textId="77777777" w:rsidR="00646BFC" w:rsidRPr="00BC2728" w:rsidRDefault="00646BFC" w:rsidP="00646BFC">
      <w:pPr>
        <w:spacing w:before="0"/>
        <w:ind w:firstLine="709"/>
        <w:jc w:val="both"/>
        <w:rPr>
          <w:rFonts w:ascii="Times New Roman" w:hAnsi="Times New Roman"/>
          <w:kern w:val="2"/>
          <w:sz w:val="24"/>
        </w:rPr>
      </w:pPr>
      <w:r w:rsidRPr="00BC2728">
        <w:rPr>
          <w:rFonts w:ascii="Times New Roman" w:hAnsi="Times New Roman"/>
          <w:kern w:val="2"/>
          <w:sz w:val="24"/>
        </w:rPr>
        <w:t xml:space="preserve">Осуществлять контроль за соблюдением водителями Исполнителя Правил дорожного движения при несении ими службы. В случае совершения дорожно-транспортного происшествия с участием работников </w:t>
      </w:r>
      <w:r>
        <w:rPr>
          <w:rFonts w:ascii="Times New Roman" w:hAnsi="Times New Roman"/>
          <w:kern w:val="2"/>
          <w:sz w:val="24"/>
        </w:rPr>
        <w:t>Исполнителя</w:t>
      </w:r>
      <w:r w:rsidRPr="00BC2728">
        <w:rPr>
          <w:rFonts w:ascii="Times New Roman" w:hAnsi="Times New Roman"/>
          <w:kern w:val="2"/>
          <w:sz w:val="24"/>
        </w:rPr>
        <w:t xml:space="preserve"> или происшествия, при котором пострадали работники </w:t>
      </w:r>
      <w:r>
        <w:rPr>
          <w:rFonts w:ascii="Times New Roman" w:hAnsi="Times New Roman"/>
          <w:kern w:val="2"/>
          <w:sz w:val="24"/>
        </w:rPr>
        <w:t xml:space="preserve">Исполнителя или </w:t>
      </w:r>
      <w:r w:rsidRPr="00BC2728">
        <w:rPr>
          <w:rFonts w:ascii="Times New Roman" w:hAnsi="Times New Roman"/>
          <w:kern w:val="2"/>
          <w:sz w:val="24"/>
        </w:rPr>
        <w:t>Заказчика, незамедлительно извещать Заказчика.</w:t>
      </w:r>
    </w:p>
    <w:p w14:paraId="1B735E3A" w14:textId="77777777" w:rsidR="00646BFC" w:rsidRPr="00BC2728" w:rsidRDefault="00646BFC" w:rsidP="00646BFC">
      <w:pPr>
        <w:spacing w:before="0"/>
        <w:ind w:firstLine="709"/>
        <w:jc w:val="both"/>
        <w:rPr>
          <w:rFonts w:ascii="Times New Roman" w:hAnsi="Times New Roman"/>
          <w:sz w:val="24"/>
        </w:rPr>
      </w:pPr>
      <w:r w:rsidRPr="00BC2728">
        <w:rPr>
          <w:rFonts w:ascii="Times New Roman" w:hAnsi="Times New Roman"/>
          <w:kern w:val="2"/>
          <w:sz w:val="24"/>
        </w:rPr>
        <w:t>Не допускать пронос и нахождение на территории места оказания Услуг сильнодействующих, ядовитых, отравляющих, взрывчатых и радиоактивных веществ, а также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охраны.</w:t>
      </w:r>
    </w:p>
    <w:p w14:paraId="33F2A047" w14:textId="77777777" w:rsidR="00646BFC" w:rsidRDefault="00646BFC" w:rsidP="00646BFC">
      <w:pPr>
        <w:spacing w:before="0"/>
        <w:ind w:firstLine="709"/>
        <w:jc w:val="both"/>
        <w:rPr>
          <w:rFonts w:ascii="Times New Roman" w:hAnsi="Times New Roman"/>
          <w:sz w:val="24"/>
        </w:rPr>
      </w:pPr>
      <w:r w:rsidRPr="00BC2728">
        <w:rPr>
          <w:rFonts w:ascii="Times New Roman" w:hAnsi="Times New Roman"/>
          <w:kern w:val="2"/>
          <w:sz w:val="24"/>
        </w:rPr>
        <w:t>За свой счет обеспечивает сбор, утилизацию, вывоз и сдачу в установленном порядке отходов производства и потребления, образовавшихся в ходе оказания Услуг.</w:t>
      </w:r>
    </w:p>
    <w:p w14:paraId="7DFB8906" w14:textId="77777777" w:rsidR="00646BFC" w:rsidRDefault="00646BFC" w:rsidP="00646BFC">
      <w:pPr>
        <w:spacing w:before="0"/>
        <w:ind w:firstLine="709"/>
        <w:jc w:val="both"/>
        <w:rPr>
          <w:rFonts w:ascii="Times New Roman" w:hAnsi="Times New Roman"/>
          <w:sz w:val="24"/>
        </w:rPr>
      </w:pPr>
      <w:r>
        <w:rPr>
          <w:rFonts w:ascii="Times New Roman" w:hAnsi="Times New Roman"/>
          <w:sz w:val="24"/>
        </w:rPr>
        <w:t>Заказчик обеспечивает персонал Исполнителя помещениями КПП с местами проживания за счет Заказчика (на отдаленных законсервированных объектах предоставляется койко-место в вагон-доме). Также Заказчик предоставляет койко-место для проживания водителей мобильных групп и старшего охраны на месторождении.</w:t>
      </w:r>
    </w:p>
    <w:p w14:paraId="35C4A517" w14:textId="77777777" w:rsidR="00646BFC" w:rsidRDefault="00646BFC" w:rsidP="00646BFC">
      <w:pPr>
        <w:spacing w:before="0"/>
        <w:ind w:firstLine="709"/>
        <w:jc w:val="both"/>
        <w:rPr>
          <w:rFonts w:ascii="Times New Roman" w:hAnsi="Times New Roman"/>
          <w:sz w:val="24"/>
        </w:rPr>
      </w:pPr>
      <w:r>
        <w:rPr>
          <w:rFonts w:ascii="Times New Roman" w:hAnsi="Times New Roman"/>
          <w:sz w:val="24"/>
        </w:rPr>
        <w:t>Исполнитель обеспечивает организацию питания персонала за свой счет (ориентировочная стоимость питания на объектах в столовых в сутки/чел. 420-500 руб.).</w:t>
      </w:r>
    </w:p>
    <w:p w14:paraId="53FE2B36" w14:textId="77777777" w:rsidR="00646BFC" w:rsidRDefault="00646BFC" w:rsidP="00646BFC">
      <w:pPr>
        <w:spacing w:before="0"/>
        <w:ind w:firstLine="709"/>
        <w:jc w:val="both"/>
        <w:rPr>
          <w:rFonts w:ascii="Times New Roman" w:hAnsi="Times New Roman"/>
          <w:sz w:val="24"/>
        </w:rPr>
      </w:pPr>
      <w:r>
        <w:rPr>
          <w:rFonts w:ascii="Times New Roman" w:hAnsi="Times New Roman"/>
          <w:sz w:val="24"/>
        </w:rPr>
        <w:t>Исполнитель обеспечивает стирку вещей персонала за свой счет (ориентировочная стоимость стирки 53 руб. за кг).</w:t>
      </w:r>
      <w:r w:rsidRPr="00AB2689">
        <w:rPr>
          <w:rFonts w:ascii="Times New Roman" w:hAnsi="Times New Roman"/>
          <w:sz w:val="24"/>
        </w:rPr>
        <w:t xml:space="preserve"> </w:t>
      </w:r>
      <w:r>
        <w:rPr>
          <w:rFonts w:ascii="Times New Roman" w:hAnsi="Times New Roman"/>
          <w:sz w:val="24"/>
        </w:rPr>
        <w:t>Исполнитель обеспечивает посты охраны постельными принадлежностями за свой счет.</w:t>
      </w:r>
    </w:p>
    <w:p w14:paraId="58CC97DF" w14:textId="77777777" w:rsidR="00646BFC" w:rsidRDefault="00646BFC" w:rsidP="00646BFC">
      <w:pPr>
        <w:spacing w:before="0"/>
        <w:ind w:firstLine="709"/>
        <w:jc w:val="both"/>
        <w:rPr>
          <w:rFonts w:ascii="Times New Roman" w:hAnsi="Times New Roman"/>
          <w:sz w:val="24"/>
        </w:rPr>
      </w:pPr>
      <w:r w:rsidRPr="00E3032C">
        <w:rPr>
          <w:rFonts w:ascii="Times New Roman" w:hAnsi="Times New Roman"/>
          <w:sz w:val="24"/>
        </w:rPr>
        <w:t>Исполнитель обязан своими силами и за свой счёт организовать пункты технического обслуживания и ремонта автомобилей мобильных постов охраны (место</w:t>
      </w:r>
      <w:r>
        <w:rPr>
          <w:rFonts w:ascii="Times New Roman" w:hAnsi="Times New Roman"/>
          <w:sz w:val="24"/>
        </w:rPr>
        <w:t xml:space="preserve"> для стоянки</w:t>
      </w:r>
      <w:r w:rsidRPr="00E3032C">
        <w:rPr>
          <w:rFonts w:ascii="Times New Roman" w:hAnsi="Times New Roman"/>
          <w:sz w:val="24"/>
        </w:rPr>
        <w:t xml:space="preserve"> предоставляется Заказчиком), медицинского предрейсового осмотра водителей (Исполнитель заключает </w:t>
      </w:r>
      <w:r w:rsidR="00B65FD5" w:rsidRPr="00E3032C">
        <w:rPr>
          <w:rFonts w:ascii="Times New Roman" w:hAnsi="Times New Roman"/>
          <w:sz w:val="24"/>
        </w:rPr>
        <w:t>договор с организацией,</w:t>
      </w:r>
      <w:r w:rsidRPr="00E3032C">
        <w:rPr>
          <w:rFonts w:ascii="Times New Roman" w:hAnsi="Times New Roman"/>
          <w:sz w:val="24"/>
        </w:rPr>
        <w:t xml:space="preserve"> оказывающей медицинские услуги на месторождении. Ориентировочная стоимость за 1 предрейсовый осмотр 100 руб.). Самостоятельно и за свой счет </w:t>
      </w:r>
      <w:r w:rsidRPr="00E3032C">
        <w:rPr>
          <w:rFonts w:ascii="Times New Roman" w:hAnsi="Times New Roman"/>
          <w:sz w:val="24"/>
        </w:rPr>
        <w:lastRenderedPageBreak/>
        <w:t>обеспечивать заправку топливом транспортных средств (на месторождени</w:t>
      </w:r>
      <w:r>
        <w:rPr>
          <w:rFonts w:ascii="Times New Roman" w:hAnsi="Times New Roman"/>
          <w:sz w:val="24"/>
        </w:rPr>
        <w:t>и</w:t>
      </w:r>
      <w:r w:rsidRPr="00E3032C">
        <w:rPr>
          <w:rFonts w:ascii="Times New Roman" w:hAnsi="Times New Roman"/>
          <w:sz w:val="24"/>
        </w:rPr>
        <w:t xml:space="preserve"> преимущественно используется дизельное топливо</w:t>
      </w:r>
      <w:r>
        <w:rPr>
          <w:rFonts w:ascii="Times New Roman" w:hAnsi="Times New Roman"/>
          <w:sz w:val="24"/>
        </w:rPr>
        <w:t>, средняя стоимость за литр 90 руб., ориентировочная стоимость бензина за литр 90 руб.</w:t>
      </w:r>
      <w:r w:rsidRPr="00E3032C">
        <w:rPr>
          <w:rFonts w:ascii="Times New Roman" w:hAnsi="Times New Roman"/>
          <w:sz w:val="24"/>
        </w:rPr>
        <w:t>) и автозапчастями для технического обслуживания транспортных средств Исполнителя.</w:t>
      </w:r>
    </w:p>
    <w:p w14:paraId="3BEB3D60" w14:textId="77777777" w:rsidR="00646BFC" w:rsidRDefault="00646BFC" w:rsidP="00646BFC">
      <w:pPr>
        <w:spacing w:before="0"/>
        <w:ind w:firstLine="709"/>
        <w:jc w:val="both"/>
        <w:rPr>
          <w:rFonts w:ascii="Times New Roman" w:hAnsi="Times New Roman"/>
          <w:sz w:val="24"/>
        </w:rPr>
      </w:pPr>
      <w:r w:rsidRPr="00E3032C">
        <w:rPr>
          <w:rFonts w:ascii="Times New Roman" w:hAnsi="Times New Roman"/>
          <w:sz w:val="24"/>
        </w:rPr>
        <w:t>Исполнитель обеспечивает посты охраны специальными средствами (наручники, палка резиновая), средствами связи (радиостанции), оргтехникой (компьютер, принтер), канцелярскими принадлежностями, а также при необходимости - офисной мебелью, холодильниками, микроволновыми печами и т.п. за свой счет.</w:t>
      </w:r>
    </w:p>
    <w:p w14:paraId="4A9E4CEA" w14:textId="77777777" w:rsidR="00646BFC" w:rsidRDefault="00646BFC" w:rsidP="00646BFC">
      <w:pPr>
        <w:spacing w:before="0"/>
        <w:ind w:firstLine="709"/>
        <w:jc w:val="both"/>
        <w:rPr>
          <w:rFonts w:ascii="Times New Roman" w:hAnsi="Times New Roman"/>
          <w:sz w:val="24"/>
        </w:rPr>
      </w:pPr>
      <w:r w:rsidRPr="00E3032C">
        <w:rPr>
          <w:rFonts w:ascii="Times New Roman" w:hAnsi="Times New Roman"/>
          <w:sz w:val="24"/>
        </w:rPr>
        <w:t>Исполнитель обеспечивает организацию питания постов охраны удаленных объектов, находящихся на консервации собственными силами (закуп и завоз охранниками продуктов питания при следовании до места несения службы).</w:t>
      </w:r>
    </w:p>
    <w:p w14:paraId="35F979F6" w14:textId="77777777" w:rsidR="00646BFC" w:rsidRDefault="00646BFC" w:rsidP="00646BFC">
      <w:pPr>
        <w:spacing w:before="0"/>
        <w:ind w:firstLine="709"/>
        <w:jc w:val="both"/>
        <w:rPr>
          <w:rFonts w:ascii="Times New Roman" w:hAnsi="Times New Roman"/>
          <w:sz w:val="24"/>
        </w:rPr>
      </w:pPr>
      <w:r>
        <w:rPr>
          <w:rFonts w:ascii="Times New Roman" w:hAnsi="Times New Roman"/>
          <w:sz w:val="24"/>
        </w:rPr>
        <w:t>Исполнитель обязан своевременно по заявкам Заказчика обеспечивать выставление постов охраны.</w:t>
      </w:r>
    </w:p>
    <w:p w14:paraId="3EC89AC0"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Исполнитель должен иметь необходимый и достаточный штат сотрудников и</w:t>
      </w:r>
      <w:r w:rsidR="0090724D">
        <w:rPr>
          <w:rFonts w:ascii="Times New Roman" w:hAnsi="Times New Roman"/>
          <w:sz w:val="24"/>
        </w:rPr>
        <w:t xml:space="preserve"> легковых</w:t>
      </w:r>
      <w:r w:rsidRPr="007819D6">
        <w:rPr>
          <w:rFonts w:ascii="Times New Roman" w:hAnsi="Times New Roman"/>
          <w:sz w:val="24"/>
        </w:rPr>
        <w:t xml:space="preserve"> транспортных средств повышенной проходимости</w:t>
      </w:r>
      <w:r>
        <w:rPr>
          <w:rFonts w:ascii="Times New Roman" w:hAnsi="Times New Roman"/>
          <w:sz w:val="24"/>
        </w:rPr>
        <w:t xml:space="preserve"> (колесная формула 4х4)</w:t>
      </w:r>
      <w:r w:rsidRPr="007819D6">
        <w:rPr>
          <w:rFonts w:ascii="Times New Roman" w:hAnsi="Times New Roman"/>
          <w:sz w:val="24"/>
        </w:rPr>
        <w:t xml:space="preserve"> для качественного обеспечения охраны заявленных объектов. </w:t>
      </w:r>
    </w:p>
    <w:p w14:paraId="30E57D0F"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Охрана должна осуществляться выделенными сотрудниками в специальной форме одежды, имеющими удостоверения на право осуществления частной охранной деятельности, оснащенных спецсредствами. </w:t>
      </w:r>
    </w:p>
    <w:p w14:paraId="6EFB82F6" w14:textId="77777777" w:rsidR="00646BFC"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Исполнитель обязан обеспечить постоянный состав охраны и смену сотрудников в соответствии с условиями договора, трудовым законодательством и разработанным графиком дежурств. </w:t>
      </w:r>
    </w:p>
    <w:p w14:paraId="41DC0164" w14:textId="77777777" w:rsidR="00646BFC" w:rsidRPr="00E3032C" w:rsidRDefault="00646BFC" w:rsidP="00646BFC">
      <w:pPr>
        <w:spacing w:before="0"/>
        <w:ind w:firstLine="709"/>
        <w:jc w:val="both"/>
        <w:rPr>
          <w:rFonts w:ascii="Times New Roman" w:hAnsi="Times New Roman"/>
          <w:sz w:val="24"/>
        </w:rPr>
      </w:pPr>
      <w:r w:rsidRPr="00B006DE">
        <w:rPr>
          <w:rFonts w:ascii="Times New Roman" w:hAnsi="Times New Roman"/>
          <w:sz w:val="24"/>
        </w:rPr>
        <w:t>Исполнитель обязан</w:t>
      </w:r>
      <w:r>
        <w:rPr>
          <w:rFonts w:ascii="Times New Roman" w:hAnsi="Times New Roman"/>
          <w:sz w:val="24"/>
        </w:rPr>
        <w:t xml:space="preserve"> и</w:t>
      </w:r>
      <w:r w:rsidRPr="007819D6">
        <w:rPr>
          <w:rFonts w:ascii="Times New Roman" w:hAnsi="Times New Roman"/>
          <w:sz w:val="24"/>
        </w:rPr>
        <w:t>меть</w:t>
      </w:r>
      <w:r>
        <w:rPr>
          <w:rFonts w:ascii="Times New Roman" w:hAnsi="Times New Roman"/>
          <w:sz w:val="24"/>
        </w:rPr>
        <w:t xml:space="preserve"> (либо заключить до начала оказания услуг Заказчику) действующий</w:t>
      </w:r>
      <w:r w:rsidRPr="007819D6">
        <w:rPr>
          <w:rFonts w:ascii="Times New Roman" w:hAnsi="Times New Roman"/>
          <w:sz w:val="24"/>
        </w:rPr>
        <w:t xml:space="preserve"> договор страхования материальной ответственности</w:t>
      </w:r>
      <w:r>
        <w:rPr>
          <w:rFonts w:ascii="Times New Roman" w:hAnsi="Times New Roman"/>
          <w:sz w:val="24"/>
        </w:rPr>
        <w:t xml:space="preserve"> на сумму не менее 50 млн. руб. </w:t>
      </w:r>
      <w:r w:rsidRPr="00E3032C">
        <w:rPr>
          <w:rFonts w:ascii="Times New Roman" w:hAnsi="Times New Roman"/>
          <w:sz w:val="24"/>
        </w:rPr>
        <w:t>Также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со страховой суммой не менее 400 тысяч рублей по каждому страховому случаю, включая следующие риски:</w:t>
      </w:r>
    </w:p>
    <w:p w14:paraId="302E3411" w14:textId="77777777" w:rsidR="00646BFC" w:rsidRPr="00E3032C" w:rsidRDefault="00646BFC" w:rsidP="00646BFC">
      <w:pPr>
        <w:spacing w:before="0"/>
        <w:ind w:firstLine="709"/>
        <w:jc w:val="both"/>
        <w:rPr>
          <w:rFonts w:ascii="Times New Roman" w:hAnsi="Times New Roman"/>
          <w:sz w:val="24"/>
        </w:rPr>
      </w:pPr>
      <w:r w:rsidRPr="00E3032C">
        <w:rPr>
          <w:rFonts w:ascii="Times New Roman" w:hAnsi="Times New Roman"/>
          <w:sz w:val="24"/>
        </w:rPr>
        <w:t>- смерть в результате несчастного случая;</w:t>
      </w:r>
    </w:p>
    <w:p w14:paraId="779048BD" w14:textId="77777777" w:rsidR="00646BFC" w:rsidRPr="00050CBB" w:rsidRDefault="00646BFC" w:rsidP="00646BFC">
      <w:pPr>
        <w:spacing w:before="0"/>
        <w:ind w:firstLine="709"/>
        <w:jc w:val="both"/>
        <w:rPr>
          <w:rFonts w:ascii="Times New Roman" w:hAnsi="Times New Roman"/>
          <w:sz w:val="24"/>
        </w:rPr>
      </w:pPr>
      <w:r w:rsidRPr="00E3032C">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p w14:paraId="75436F52" w14:textId="77777777" w:rsidR="00646BFC" w:rsidRDefault="00646BFC" w:rsidP="00646BFC">
      <w:pPr>
        <w:spacing w:before="0"/>
        <w:ind w:firstLine="709"/>
        <w:jc w:val="both"/>
        <w:rPr>
          <w:rFonts w:ascii="Times New Roman" w:hAnsi="Times New Roman"/>
          <w:sz w:val="24"/>
        </w:rPr>
      </w:pPr>
      <w:r w:rsidRPr="007819D6">
        <w:rPr>
          <w:rFonts w:ascii="Times New Roman" w:hAnsi="Times New Roman"/>
          <w:sz w:val="24"/>
        </w:rPr>
        <w:t>Иметь круглосуточную дежурную часть для оперативного реагирования на ЧС и круглосуточного контроля за несением службы охранниками на постах, знаний охранниками должностных обязанностей</w:t>
      </w:r>
      <w:r>
        <w:rPr>
          <w:rFonts w:ascii="Times New Roman" w:hAnsi="Times New Roman"/>
          <w:sz w:val="24"/>
        </w:rPr>
        <w:t xml:space="preserve"> и инструкций, действий при ЧС. </w:t>
      </w:r>
      <w:r w:rsidRPr="007819D6">
        <w:rPr>
          <w:rFonts w:ascii="Times New Roman" w:hAnsi="Times New Roman"/>
          <w:sz w:val="24"/>
        </w:rPr>
        <w:t>Строго соблюдать Стандарты</w:t>
      </w:r>
      <w:r>
        <w:rPr>
          <w:rFonts w:ascii="Times New Roman" w:hAnsi="Times New Roman"/>
          <w:sz w:val="24"/>
        </w:rPr>
        <w:t xml:space="preserve"> Заказчиков</w:t>
      </w:r>
      <w:r w:rsidRPr="007819D6">
        <w:rPr>
          <w:rFonts w:ascii="Times New Roman" w:hAnsi="Times New Roman"/>
          <w:sz w:val="24"/>
        </w:rPr>
        <w:t xml:space="preserve"> в области ОТ, ПБ и ООС. </w:t>
      </w:r>
    </w:p>
    <w:p w14:paraId="371295F3" w14:textId="77777777" w:rsidR="00646BFC" w:rsidRPr="00646BFC" w:rsidRDefault="00646BFC" w:rsidP="00646BFC">
      <w:pPr>
        <w:pStyle w:val="a6"/>
        <w:numPr>
          <w:ilvl w:val="1"/>
          <w:numId w:val="18"/>
        </w:numPr>
        <w:spacing w:after="0" w:line="240" w:lineRule="auto"/>
        <w:ind w:left="0" w:firstLine="709"/>
        <w:contextualSpacing w:val="0"/>
        <w:jc w:val="both"/>
        <w:rPr>
          <w:rFonts w:ascii="Times New Roman" w:hAnsi="Times New Roman"/>
          <w:iCs/>
          <w:sz w:val="24"/>
          <w:szCs w:val="24"/>
        </w:rPr>
      </w:pPr>
      <w:r w:rsidRPr="00646BFC">
        <w:rPr>
          <w:rFonts w:ascii="Times New Roman" w:hAnsi="Times New Roman"/>
          <w:iCs/>
          <w:sz w:val="24"/>
          <w:szCs w:val="24"/>
        </w:rPr>
        <w:t>Тре</w:t>
      </w:r>
      <w:r w:rsidRPr="00646BFC">
        <w:rPr>
          <w:rFonts w:ascii="Times New Roman" w:hAnsi="Times New Roman"/>
          <w:b/>
          <w:iCs/>
          <w:sz w:val="24"/>
          <w:szCs w:val="24"/>
        </w:rPr>
        <w:t>б</w:t>
      </w:r>
      <w:r w:rsidRPr="00646BFC">
        <w:rPr>
          <w:rFonts w:ascii="Times New Roman" w:hAnsi="Times New Roman"/>
          <w:iCs/>
          <w:sz w:val="24"/>
          <w:szCs w:val="24"/>
        </w:rPr>
        <w:t xml:space="preserve">ования к персоналу: </w:t>
      </w:r>
    </w:p>
    <w:p w14:paraId="5F0F5A2D"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Сотрудники Исполнителя обязаны: </w:t>
      </w:r>
    </w:p>
    <w:p w14:paraId="6B035473"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законы и иные нормативные правовые акты Российской Федерации, регламентирующие охранную деятельность; </w:t>
      </w:r>
    </w:p>
    <w:p w14:paraId="79CBB363"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приказы, действующие инструкции, распоряжения, касающиеся его деятельности по охране объекта (поста); </w:t>
      </w:r>
    </w:p>
    <w:p w14:paraId="16ADE7A9"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специфику, структуру и особенности объекта (поста); </w:t>
      </w:r>
    </w:p>
    <w:p w14:paraId="289CFA44"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порядок видеонаблюдения (для складов хранения, оборудованных системой видеонаблюдения), систему доступа на объект; </w:t>
      </w:r>
    </w:p>
    <w:p w14:paraId="2939BB33"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и уметь пользоваться техническими средствами охраны (системами охранно-пожарной сигнализации, системами оповещения, кнопкой тревожной сигнализации, системами видеонаблюдения, средствами радиосвязи); </w:t>
      </w:r>
    </w:p>
    <w:p w14:paraId="26CF6BB8" w14:textId="77777777" w:rsidR="00646BFC" w:rsidRDefault="00646BFC" w:rsidP="00646BFC">
      <w:pPr>
        <w:spacing w:before="0"/>
        <w:ind w:firstLine="709"/>
        <w:jc w:val="both"/>
        <w:rPr>
          <w:rFonts w:ascii="Times New Roman" w:hAnsi="Times New Roman"/>
          <w:sz w:val="24"/>
        </w:rPr>
      </w:pPr>
      <w:r w:rsidRPr="007819D6">
        <w:rPr>
          <w:rFonts w:ascii="Times New Roman" w:hAnsi="Times New Roman"/>
          <w:sz w:val="24"/>
        </w:rPr>
        <w:t>знать правила проверки лиц и автотранспорта, ввозимых и вывозимых материальных це</w:t>
      </w:r>
      <w:r>
        <w:rPr>
          <w:rFonts w:ascii="Times New Roman" w:hAnsi="Times New Roman"/>
          <w:sz w:val="24"/>
        </w:rPr>
        <w:t>нностей (для складов хранения);</w:t>
      </w:r>
    </w:p>
    <w:p w14:paraId="7E6443A9" w14:textId="77777777" w:rsidR="00646BFC" w:rsidRDefault="00646BFC" w:rsidP="00646BFC">
      <w:pPr>
        <w:spacing w:before="0"/>
        <w:ind w:firstLine="709"/>
        <w:jc w:val="both"/>
        <w:rPr>
          <w:rFonts w:ascii="Times New Roman" w:hAnsi="Times New Roman"/>
          <w:sz w:val="24"/>
        </w:rPr>
      </w:pPr>
      <w:r w:rsidRPr="00E3032C">
        <w:rPr>
          <w:rFonts w:ascii="Times New Roman" w:hAnsi="Times New Roman"/>
          <w:sz w:val="24"/>
        </w:rPr>
        <w:t xml:space="preserve">знать порядок применения специальных средств установленный ст.17 Закона РФ "О частной детективной и охранной деятельности в Российской Федерации" от 11.03.1992 N 2487-1 в случае </w:t>
      </w:r>
      <w:r w:rsidRPr="00E3032C">
        <w:rPr>
          <w:rFonts w:ascii="Times New Roman" w:hAnsi="Times New Roman"/>
          <w:kern w:val="2"/>
          <w:sz w:val="24"/>
        </w:rPr>
        <w:t>применения физической силы и специальных средств, Охранниками по нейтрализации противоправных действий нарушителя в отношении охраняемого Объекта.</w:t>
      </w:r>
    </w:p>
    <w:p w14:paraId="6784B815"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lastRenderedPageBreak/>
        <w:t xml:space="preserve">знать порядок задержания лиц, совершивших правонарушение или хищение и оформления на них материалов; </w:t>
      </w:r>
    </w:p>
    <w:p w14:paraId="6996EA0C"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места расположения технических средств охранно-пожарной сигнализации, пожаротушения и связи, правила пользования ими; </w:t>
      </w:r>
    </w:p>
    <w:p w14:paraId="5D9DC831"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знать меры по оказанию доврачебной помощи; </w:t>
      </w:r>
    </w:p>
    <w:p w14:paraId="0915E6FB"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быть обученными действиям при возникновении ЧС (пожар, обнаружение посторонних предметов, захват заложников и др.); </w:t>
      </w:r>
    </w:p>
    <w:p w14:paraId="284AE33B"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при возникновении чрезвычайной ситуации немедленно сообщить Заказчику, дежурному ЧОП, ОВД, УФСБ, МЧС, УФСВНГ России. </w:t>
      </w:r>
    </w:p>
    <w:p w14:paraId="5BFC232D" w14:textId="77777777" w:rsidR="00646BFC" w:rsidRPr="007819D6" w:rsidRDefault="00646BFC" w:rsidP="00646BFC">
      <w:pPr>
        <w:spacing w:before="0"/>
        <w:ind w:firstLine="709"/>
        <w:jc w:val="both"/>
        <w:rPr>
          <w:rFonts w:ascii="Times New Roman" w:hAnsi="Times New Roman"/>
          <w:sz w:val="24"/>
        </w:rPr>
      </w:pPr>
      <w:r w:rsidRPr="007819D6">
        <w:rPr>
          <w:rFonts w:ascii="Times New Roman" w:hAnsi="Times New Roman"/>
          <w:sz w:val="24"/>
        </w:rPr>
        <w:t xml:space="preserve">ставить в известность Заказчика обо всех выявленных недостатках и нарушениях,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w:t>
      </w:r>
    </w:p>
    <w:p w14:paraId="72DE5FE5" w14:textId="77777777" w:rsidR="00646BFC" w:rsidRPr="007819D6" w:rsidRDefault="00646BFC" w:rsidP="00646BFC">
      <w:pPr>
        <w:spacing w:before="0"/>
        <w:ind w:firstLine="709"/>
        <w:jc w:val="both"/>
        <w:rPr>
          <w:rFonts w:ascii="Times New Roman" w:hAnsi="Times New Roman"/>
          <w:sz w:val="24"/>
        </w:rPr>
      </w:pPr>
    </w:p>
    <w:p w14:paraId="5811B945" w14:textId="77777777" w:rsidR="00B35380" w:rsidRPr="00B006DE" w:rsidRDefault="00EE2FA6" w:rsidP="00EE2FA6">
      <w:pPr>
        <w:spacing w:before="0"/>
        <w:ind w:firstLine="709"/>
        <w:jc w:val="both"/>
        <w:rPr>
          <w:rFonts w:ascii="Times New Roman" w:hAnsi="Times New Roman"/>
          <w:b/>
          <w:i/>
          <w:iCs/>
          <w:sz w:val="24"/>
          <w:u w:val="single"/>
        </w:rPr>
      </w:pPr>
      <w:r>
        <w:rPr>
          <w:rFonts w:ascii="Times New Roman" w:hAnsi="Times New Roman"/>
          <w:sz w:val="24"/>
        </w:rPr>
        <w:br w:type="column"/>
      </w:r>
      <w:r w:rsidR="00A552F0" w:rsidRPr="00B006DE">
        <w:rPr>
          <w:rFonts w:ascii="Times New Roman" w:hAnsi="Times New Roman"/>
          <w:b/>
          <w:i/>
          <w:iCs/>
          <w:sz w:val="24"/>
          <w:u w:val="single"/>
        </w:rPr>
        <w:lastRenderedPageBreak/>
        <w:t>2. Требования к предмету закупки</w:t>
      </w:r>
      <w:r w:rsidR="003447DB" w:rsidRPr="00B006DE">
        <w:rPr>
          <w:rFonts w:ascii="Times New Roman" w:hAnsi="Times New Roman"/>
          <w:b/>
          <w:i/>
          <w:iCs/>
          <w:sz w:val="24"/>
          <w:u w:val="single"/>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535"/>
        <w:gridCol w:w="2228"/>
        <w:gridCol w:w="1176"/>
        <w:gridCol w:w="1557"/>
      </w:tblGrid>
      <w:tr w:rsidR="00AE1FB7" w:rsidRPr="00B006DE" w14:paraId="53AA611A" w14:textId="77777777" w:rsidTr="00681FF6">
        <w:trPr>
          <w:cantSplit/>
          <w:trHeight w:val="433"/>
        </w:trPr>
        <w:tc>
          <w:tcPr>
            <w:tcW w:w="852" w:type="dxa"/>
            <w:vMerge w:val="restart"/>
            <w:shd w:val="clear" w:color="auto" w:fill="D9D9D9"/>
            <w:vAlign w:val="center"/>
            <w:hideMark/>
          </w:tcPr>
          <w:p w14:paraId="3AFD6741" w14:textId="77777777"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 п/п</w:t>
            </w:r>
          </w:p>
        </w:tc>
        <w:tc>
          <w:tcPr>
            <w:tcW w:w="4535" w:type="dxa"/>
            <w:vMerge w:val="restart"/>
            <w:shd w:val="clear" w:color="auto" w:fill="D9D9D9"/>
            <w:vAlign w:val="center"/>
            <w:hideMark/>
          </w:tcPr>
          <w:p w14:paraId="266F04A1" w14:textId="77777777"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 xml:space="preserve">Требование </w:t>
            </w:r>
            <w:r w:rsidRPr="004B5B59">
              <w:rPr>
                <w:rFonts w:ascii="Times New Roman" w:hAnsi="Times New Roman"/>
                <w:b/>
                <w:bCs/>
                <w:sz w:val="20"/>
                <w:szCs w:val="20"/>
              </w:rPr>
              <w:br/>
              <w:t>(параметр оценки)</w:t>
            </w:r>
          </w:p>
        </w:tc>
        <w:tc>
          <w:tcPr>
            <w:tcW w:w="2228" w:type="dxa"/>
            <w:vMerge w:val="restart"/>
            <w:shd w:val="clear" w:color="auto" w:fill="D9D9D9"/>
            <w:vAlign w:val="center"/>
            <w:hideMark/>
          </w:tcPr>
          <w:p w14:paraId="0C114A11" w14:textId="77777777"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Документы, подтверждающие соответствия требованию</w:t>
            </w:r>
          </w:p>
        </w:tc>
        <w:tc>
          <w:tcPr>
            <w:tcW w:w="1176" w:type="dxa"/>
            <w:vMerge w:val="restart"/>
            <w:shd w:val="clear" w:color="auto" w:fill="D9D9D9"/>
            <w:vAlign w:val="center"/>
            <w:hideMark/>
          </w:tcPr>
          <w:p w14:paraId="0E531CC9" w14:textId="77777777"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Единица измерения</w:t>
            </w:r>
          </w:p>
        </w:tc>
        <w:tc>
          <w:tcPr>
            <w:tcW w:w="1557" w:type="dxa"/>
            <w:vMerge w:val="restart"/>
            <w:shd w:val="clear" w:color="auto" w:fill="D9D9D9"/>
            <w:vAlign w:val="center"/>
            <w:hideMark/>
          </w:tcPr>
          <w:p w14:paraId="2583FDBF" w14:textId="77777777" w:rsidR="00AE1FB7" w:rsidRPr="004B5B59" w:rsidRDefault="00BD5811" w:rsidP="00AF5A3C">
            <w:pPr>
              <w:keepNext/>
              <w:spacing w:before="0"/>
              <w:jc w:val="center"/>
              <w:rPr>
                <w:rFonts w:ascii="Times New Roman" w:hAnsi="Times New Roman"/>
                <w:b/>
                <w:bCs/>
                <w:sz w:val="20"/>
                <w:szCs w:val="20"/>
                <w:u w:val="single"/>
              </w:rPr>
            </w:pPr>
            <w:r w:rsidRPr="004B5B59">
              <w:rPr>
                <w:rFonts w:ascii="Times New Roman" w:hAnsi="Times New Roman"/>
                <w:b/>
                <w:bCs/>
                <w:sz w:val="20"/>
                <w:szCs w:val="20"/>
              </w:rPr>
              <w:t>Условие соответствия Согласие / несогласие Претендента</w:t>
            </w:r>
          </w:p>
        </w:tc>
      </w:tr>
      <w:tr w:rsidR="00AE1FB7" w:rsidRPr="00B006DE" w14:paraId="51307DAB" w14:textId="77777777" w:rsidTr="00681FF6">
        <w:trPr>
          <w:cantSplit/>
          <w:trHeight w:val="433"/>
        </w:trPr>
        <w:tc>
          <w:tcPr>
            <w:tcW w:w="852" w:type="dxa"/>
            <w:vMerge/>
            <w:shd w:val="clear" w:color="auto" w:fill="D9D9D9"/>
            <w:vAlign w:val="center"/>
            <w:hideMark/>
          </w:tcPr>
          <w:p w14:paraId="4A5BFEAF" w14:textId="77777777" w:rsidR="00AE1FB7" w:rsidRPr="004B5B59" w:rsidRDefault="00AE1FB7" w:rsidP="00AF5A3C">
            <w:pPr>
              <w:keepNext/>
              <w:spacing w:before="0"/>
              <w:rPr>
                <w:rFonts w:ascii="Times New Roman" w:hAnsi="Times New Roman"/>
                <w:b/>
                <w:bCs/>
                <w:sz w:val="20"/>
                <w:szCs w:val="20"/>
              </w:rPr>
            </w:pPr>
          </w:p>
        </w:tc>
        <w:tc>
          <w:tcPr>
            <w:tcW w:w="4535" w:type="dxa"/>
            <w:vMerge/>
            <w:shd w:val="clear" w:color="auto" w:fill="D9D9D9"/>
            <w:vAlign w:val="center"/>
            <w:hideMark/>
          </w:tcPr>
          <w:p w14:paraId="46464A0E" w14:textId="77777777" w:rsidR="00AE1FB7" w:rsidRPr="004B5B59" w:rsidRDefault="00AE1FB7" w:rsidP="00AF5A3C">
            <w:pPr>
              <w:keepNext/>
              <w:spacing w:before="0"/>
              <w:rPr>
                <w:rFonts w:ascii="Times New Roman" w:hAnsi="Times New Roman"/>
                <w:b/>
                <w:bCs/>
                <w:sz w:val="20"/>
                <w:szCs w:val="20"/>
              </w:rPr>
            </w:pPr>
          </w:p>
        </w:tc>
        <w:tc>
          <w:tcPr>
            <w:tcW w:w="2228" w:type="dxa"/>
            <w:vMerge/>
            <w:shd w:val="clear" w:color="auto" w:fill="D9D9D9"/>
            <w:vAlign w:val="center"/>
            <w:hideMark/>
          </w:tcPr>
          <w:p w14:paraId="1193C3B2" w14:textId="77777777" w:rsidR="00AE1FB7" w:rsidRPr="004B5B59" w:rsidRDefault="00AE1FB7" w:rsidP="00AF5A3C">
            <w:pPr>
              <w:keepNext/>
              <w:spacing w:before="0"/>
              <w:rPr>
                <w:rFonts w:ascii="Times New Roman" w:hAnsi="Times New Roman"/>
                <w:b/>
                <w:bCs/>
                <w:sz w:val="20"/>
                <w:szCs w:val="20"/>
              </w:rPr>
            </w:pPr>
          </w:p>
        </w:tc>
        <w:tc>
          <w:tcPr>
            <w:tcW w:w="1176" w:type="dxa"/>
            <w:vMerge/>
            <w:shd w:val="clear" w:color="auto" w:fill="D9D9D9"/>
            <w:vAlign w:val="center"/>
            <w:hideMark/>
          </w:tcPr>
          <w:p w14:paraId="6CC73783" w14:textId="77777777" w:rsidR="00AE1FB7" w:rsidRPr="004B5B59" w:rsidRDefault="00AE1FB7" w:rsidP="00AF5A3C">
            <w:pPr>
              <w:keepNext/>
              <w:spacing w:before="0"/>
              <w:rPr>
                <w:rFonts w:ascii="Times New Roman" w:hAnsi="Times New Roman"/>
                <w:b/>
                <w:bCs/>
                <w:sz w:val="20"/>
                <w:szCs w:val="20"/>
              </w:rPr>
            </w:pPr>
          </w:p>
        </w:tc>
        <w:tc>
          <w:tcPr>
            <w:tcW w:w="1557" w:type="dxa"/>
            <w:vMerge/>
            <w:shd w:val="clear" w:color="auto" w:fill="D9D9D9"/>
            <w:vAlign w:val="center"/>
            <w:hideMark/>
          </w:tcPr>
          <w:p w14:paraId="31A9911B" w14:textId="77777777" w:rsidR="00AE1FB7" w:rsidRPr="004B5B59" w:rsidRDefault="00AE1FB7" w:rsidP="00AF5A3C">
            <w:pPr>
              <w:keepNext/>
              <w:spacing w:before="0"/>
              <w:rPr>
                <w:rFonts w:ascii="Times New Roman" w:hAnsi="Times New Roman"/>
                <w:b/>
                <w:bCs/>
                <w:sz w:val="20"/>
                <w:szCs w:val="20"/>
                <w:u w:val="single"/>
              </w:rPr>
            </w:pPr>
          </w:p>
        </w:tc>
      </w:tr>
      <w:tr w:rsidR="0015654B" w:rsidRPr="00B006DE" w14:paraId="5A290279" w14:textId="77777777" w:rsidTr="00681FF6">
        <w:trPr>
          <w:cantSplit/>
        </w:trPr>
        <w:tc>
          <w:tcPr>
            <w:tcW w:w="852" w:type="dxa"/>
            <w:shd w:val="clear" w:color="auto" w:fill="auto"/>
            <w:noWrap/>
            <w:vAlign w:val="center"/>
          </w:tcPr>
          <w:p w14:paraId="4C51E030" w14:textId="77777777" w:rsidR="0015654B" w:rsidRPr="004B5B59" w:rsidRDefault="0015654B" w:rsidP="005904D4">
            <w:pPr>
              <w:jc w:val="center"/>
              <w:rPr>
                <w:rFonts w:ascii="Times New Roman" w:hAnsi="Times New Roman"/>
                <w:sz w:val="20"/>
                <w:szCs w:val="20"/>
              </w:rPr>
            </w:pPr>
            <w:r w:rsidRPr="004B5B59">
              <w:rPr>
                <w:rFonts w:ascii="Times New Roman" w:hAnsi="Times New Roman"/>
                <w:sz w:val="20"/>
                <w:szCs w:val="20"/>
              </w:rPr>
              <w:t>2.1</w:t>
            </w:r>
          </w:p>
        </w:tc>
        <w:tc>
          <w:tcPr>
            <w:tcW w:w="4535" w:type="dxa"/>
            <w:shd w:val="clear" w:color="auto" w:fill="auto"/>
            <w:vAlign w:val="center"/>
          </w:tcPr>
          <w:p w14:paraId="7C126DD2" w14:textId="77777777" w:rsidR="0015654B" w:rsidRPr="004B5B59" w:rsidRDefault="0015654B" w:rsidP="00994924">
            <w:pPr>
              <w:spacing w:before="0"/>
              <w:rPr>
                <w:rFonts w:ascii="Times New Roman" w:hAnsi="Times New Roman"/>
                <w:sz w:val="20"/>
                <w:szCs w:val="20"/>
              </w:rPr>
            </w:pPr>
            <w:r w:rsidRPr="004B5B59">
              <w:rPr>
                <w:rFonts w:ascii="Times New Roman" w:hAnsi="Times New Roman"/>
                <w:sz w:val="20"/>
                <w:szCs w:val="20"/>
              </w:rPr>
              <w:t>Готовность оказывать охранные услуги, в том числе круглосуточно (согласно таблице «Перечень постов и график охраны на 202</w:t>
            </w:r>
            <w:r w:rsidR="008B5AF0">
              <w:rPr>
                <w:rFonts w:ascii="Times New Roman" w:hAnsi="Times New Roman"/>
                <w:sz w:val="20"/>
                <w:szCs w:val="20"/>
              </w:rPr>
              <w:t>5</w:t>
            </w:r>
            <w:r w:rsidRPr="004B5B59">
              <w:rPr>
                <w:rFonts w:ascii="Times New Roman" w:hAnsi="Times New Roman"/>
                <w:sz w:val="20"/>
                <w:szCs w:val="20"/>
              </w:rPr>
              <w:t>-202</w:t>
            </w:r>
            <w:r w:rsidR="008B5AF0">
              <w:rPr>
                <w:rFonts w:ascii="Times New Roman" w:hAnsi="Times New Roman"/>
                <w:sz w:val="20"/>
                <w:szCs w:val="20"/>
              </w:rPr>
              <w:t>8</w:t>
            </w:r>
            <w:r w:rsidRPr="004B5B59">
              <w:rPr>
                <w:rFonts w:ascii="Times New Roman" w:hAnsi="Times New Roman"/>
                <w:sz w:val="20"/>
                <w:szCs w:val="20"/>
              </w:rPr>
              <w:t xml:space="preserve"> гг.», включая:</w:t>
            </w:r>
          </w:p>
          <w:p w14:paraId="6A0C1011" w14:textId="77777777" w:rsidR="0015654B" w:rsidRPr="004B5B59" w:rsidRDefault="0015654B" w:rsidP="0015654B">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ведение табеля поста;</w:t>
            </w:r>
          </w:p>
          <w:p w14:paraId="6BD142E6" w14:textId="77777777" w:rsidR="0015654B" w:rsidRPr="004B5B59" w:rsidRDefault="0015654B" w:rsidP="0015654B">
            <w:pPr>
              <w:pStyle w:val="a6"/>
              <w:numPr>
                <w:ilvl w:val="0"/>
                <w:numId w:val="32"/>
              </w:numPr>
              <w:spacing w:after="0" w:line="240" w:lineRule="auto"/>
              <w:ind w:left="316" w:hanging="316"/>
              <w:contextualSpacing w:val="0"/>
              <w:rPr>
                <w:rFonts w:ascii="Times New Roman" w:hAnsi="Times New Roman"/>
                <w:sz w:val="20"/>
                <w:szCs w:val="20"/>
              </w:rPr>
            </w:pPr>
            <w:r w:rsidRPr="004B5B59">
              <w:rPr>
                <w:rFonts w:ascii="Times New Roman" w:hAnsi="Times New Roman"/>
                <w:sz w:val="20"/>
                <w:szCs w:val="20"/>
              </w:rPr>
              <w:t>обходы охраняемой территории по установленному графику с ведением постовой ведомости;</w:t>
            </w:r>
          </w:p>
          <w:p w14:paraId="560072E1" w14:textId="77777777" w:rsidR="0015654B" w:rsidRPr="004B5B59" w:rsidRDefault="0015654B" w:rsidP="0015654B">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допуск лиц на охраняемую территорию по пропускам;</w:t>
            </w:r>
          </w:p>
          <w:p w14:paraId="6A440F5B" w14:textId="77777777" w:rsidR="0015654B" w:rsidRPr="004B5B59" w:rsidRDefault="0015654B" w:rsidP="0015654B">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въезд/выезд транспорта на охраняемой территории по журналу движения транспорта</w:t>
            </w:r>
            <w:r>
              <w:rPr>
                <w:rFonts w:ascii="Times New Roman" w:hAnsi="Times New Roman"/>
                <w:sz w:val="20"/>
                <w:szCs w:val="20"/>
              </w:rPr>
              <w:t xml:space="preserve"> (печатная форма журнала приобретается Исполнителем за свой счет, содержание согласовывается с Заказчиком)</w:t>
            </w:r>
            <w:r w:rsidRPr="004B5B59">
              <w:rPr>
                <w:rFonts w:ascii="Times New Roman" w:hAnsi="Times New Roman"/>
                <w:sz w:val="20"/>
                <w:szCs w:val="20"/>
              </w:rPr>
              <w:t>;</w:t>
            </w:r>
          </w:p>
          <w:p w14:paraId="500E0C4B" w14:textId="77777777" w:rsidR="0015654B" w:rsidRPr="00C9070C" w:rsidRDefault="0015654B" w:rsidP="0015654B">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поступление и выбытие ТМЦ на охраняемой территории с ведением журнала учета поступления и выбытия ТМЦ</w:t>
            </w:r>
            <w:r>
              <w:rPr>
                <w:rFonts w:ascii="Times New Roman" w:hAnsi="Times New Roman"/>
                <w:sz w:val="20"/>
                <w:szCs w:val="20"/>
              </w:rPr>
              <w:t xml:space="preserve"> (фиксируется в журнале движения транспорта);</w:t>
            </w:r>
          </w:p>
          <w:p w14:paraId="45FA8B36" w14:textId="77777777" w:rsidR="0015654B" w:rsidRPr="00C9070C" w:rsidRDefault="0015654B" w:rsidP="0015654B">
            <w:pPr>
              <w:pStyle w:val="a6"/>
              <w:numPr>
                <w:ilvl w:val="0"/>
                <w:numId w:val="32"/>
              </w:numPr>
              <w:spacing w:after="0" w:line="240" w:lineRule="auto"/>
              <w:ind w:left="316" w:hanging="316"/>
              <w:contextualSpacing w:val="0"/>
              <w:rPr>
                <w:rFonts w:ascii="Times New Roman" w:hAnsi="Times New Roman"/>
                <w:sz w:val="20"/>
                <w:szCs w:val="20"/>
              </w:rPr>
            </w:pPr>
            <w:r w:rsidRPr="00C9070C">
              <w:rPr>
                <w:rFonts w:ascii="Times New Roman" w:hAnsi="Times New Roman"/>
                <w:sz w:val="20"/>
                <w:szCs w:val="20"/>
              </w:rPr>
              <w:t xml:space="preserve">выявление </w:t>
            </w:r>
            <w:r>
              <w:rPr>
                <w:rFonts w:ascii="Times New Roman" w:hAnsi="Times New Roman"/>
                <w:sz w:val="20"/>
                <w:szCs w:val="20"/>
              </w:rPr>
              <w:t>и фиксирование составлением актов  нарушений пропускного и внутриобъектового режимов, требований в области ПБОТОС и БДД работниками Заказчика и подрядных организаций.</w:t>
            </w:r>
          </w:p>
        </w:tc>
        <w:tc>
          <w:tcPr>
            <w:tcW w:w="2228" w:type="dxa"/>
            <w:shd w:val="clear" w:color="auto" w:fill="auto"/>
            <w:vAlign w:val="center"/>
          </w:tcPr>
          <w:p w14:paraId="37BB7B06" w14:textId="77777777" w:rsidR="0015654B" w:rsidRPr="004B5B59" w:rsidRDefault="0015654B"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76" w:type="dxa"/>
            <w:shd w:val="clear" w:color="000000" w:fill="FFFFFF"/>
            <w:vAlign w:val="center"/>
          </w:tcPr>
          <w:p w14:paraId="2E6B57F1" w14:textId="77777777" w:rsidR="0015654B" w:rsidRPr="004B5B59" w:rsidRDefault="0015654B"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1557" w:type="dxa"/>
            <w:shd w:val="clear" w:color="auto" w:fill="auto"/>
            <w:vAlign w:val="center"/>
          </w:tcPr>
          <w:p w14:paraId="67198C52" w14:textId="77777777" w:rsidR="0015654B" w:rsidRPr="004B5B59" w:rsidRDefault="0015654B" w:rsidP="00AF5A3C">
            <w:pPr>
              <w:spacing w:before="0"/>
              <w:jc w:val="center"/>
              <w:rPr>
                <w:rFonts w:ascii="Times New Roman" w:hAnsi="Times New Roman"/>
                <w:sz w:val="20"/>
                <w:szCs w:val="20"/>
              </w:rPr>
            </w:pPr>
            <w:r w:rsidRPr="004B5B59">
              <w:rPr>
                <w:rFonts w:ascii="Times New Roman" w:hAnsi="Times New Roman"/>
                <w:sz w:val="20"/>
                <w:szCs w:val="20"/>
              </w:rPr>
              <w:t>Да</w:t>
            </w:r>
          </w:p>
        </w:tc>
      </w:tr>
      <w:tr w:rsidR="000F7275" w:rsidRPr="00B006DE" w14:paraId="2C8CA50B" w14:textId="77777777" w:rsidTr="00681FF6">
        <w:trPr>
          <w:cantSplit/>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0D03E" w14:textId="77777777" w:rsidR="000F7275" w:rsidRPr="004B5B59" w:rsidRDefault="005904D4" w:rsidP="005904D4">
            <w:pPr>
              <w:jc w:val="center"/>
              <w:rPr>
                <w:rFonts w:ascii="Times New Roman" w:hAnsi="Times New Roman"/>
                <w:sz w:val="20"/>
                <w:szCs w:val="20"/>
              </w:rPr>
            </w:pPr>
            <w:r w:rsidRPr="004B5B59">
              <w:rPr>
                <w:rFonts w:ascii="Times New Roman" w:hAnsi="Times New Roman"/>
                <w:sz w:val="20"/>
                <w:szCs w:val="20"/>
              </w:rPr>
              <w:t>2.2</w:t>
            </w:r>
          </w:p>
        </w:tc>
        <w:tc>
          <w:tcPr>
            <w:tcW w:w="4535" w:type="dxa"/>
            <w:tcBorders>
              <w:top w:val="single" w:sz="4" w:space="0" w:color="auto"/>
              <w:left w:val="single" w:sz="4" w:space="0" w:color="auto"/>
              <w:bottom w:val="single" w:sz="4" w:space="0" w:color="auto"/>
              <w:right w:val="single" w:sz="4" w:space="0" w:color="auto"/>
            </w:tcBorders>
            <w:shd w:val="clear" w:color="auto" w:fill="auto"/>
            <w:vAlign w:val="center"/>
          </w:tcPr>
          <w:p w14:paraId="2151D722" w14:textId="77777777" w:rsidR="00FB7C77" w:rsidRPr="004B5B59" w:rsidRDefault="00B81187" w:rsidP="00AF5A3C">
            <w:pPr>
              <w:spacing w:before="0"/>
              <w:rPr>
                <w:rFonts w:ascii="Times New Roman" w:hAnsi="Times New Roman"/>
                <w:sz w:val="20"/>
                <w:szCs w:val="20"/>
              </w:rPr>
            </w:pPr>
            <w:r w:rsidRPr="004B5B59">
              <w:rPr>
                <w:rFonts w:ascii="Times New Roman" w:hAnsi="Times New Roman"/>
                <w:sz w:val="20"/>
                <w:szCs w:val="20"/>
              </w:rPr>
              <w:t>Готовность предоставлять е</w:t>
            </w:r>
            <w:r w:rsidR="00FB7C77" w:rsidRPr="004B5B59">
              <w:rPr>
                <w:rFonts w:ascii="Times New Roman" w:hAnsi="Times New Roman"/>
                <w:sz w:val="20"/>
                <w:szCs w:val="20"/>
              </w:rPr>
              <w:t>жесуточн</w:t>
            </w:r>
            <w:r w:rsidRPr="004B5B59">
              <w:rPr>
                <w:rFonts w:ascii="Times New Roman" w:hAnsi="Times New Roman"/>
                <w:sz w:val="20"/>
                <w:szCs w:val="20"/>
              </w:rPr>
              <w:t>ую</w:t>
            </w:r>
            <w:r w:rsidR="00FB7C77" w:rsidRPr="004B5B59">
              <w:rPr>
                <w:rFonts w:ascii="Times New Roman" w:hAnsi="Times New Roman"/>
                <w:sz w:val="20"/>
                <w:szCs w:val="20"/>
              </w:rPr>
              <w:t xml:space="preserve"> отчетность </w:t>
            </w:r>
            <w:r w:rsidRPr="004B5B59">
              <w:rPr>
                <w:rFonts w:ascii="Times New Roman" w:hAnsi="Times New Roman"/>
                <w:sz w:val="20"/>
                <w:szCs w:val="20"/>
              </w:rPr>
              <w:t xml:space="preserve">(сводку) </w:t>
            </w:r>
            <w:r w:rsidR="00FB7C77" w:rsidRPr="004B5B59">
              <w:rPr>
                <w:rFonts w:ascii="Times New Roman" w:hAnsi="Times New Roman"/>
                <w:sz w:val="20"/>
                <w:szCs w:val="20"/>
              </w:rPr>
              <w:t>о состоянии охраняемого объекта и результатах контроля</w:t>
            </w:r>
          </w:p>
        </w:tc>
        <w:tc>
          <w:tcPr>
            <w:tcW w:w="2228" w:type="dxa"/>
            <w:tcBorders>
              <w:top w:val="single" w:sz="4" w:space="0" w:color="auto"/>
              <w:left w:val="single" w:sz="4" w:space="0" w:color="auto"/>
              <w:bottom w:val="single" w:sz="4" w:space="0" w:color="auto"/>
              <w:right w:val="single" w:sz="4" w:space="0" w:color="auto"/>
            </w:tcBorders>
            <w:shd w:val="clear" w:color="auto" w:fill="auto"/>
            <w:vAlign w:val="center"/>
          </w:tcPr>
          <w:p w14:paraId="5BB6E986" w14:textId="77777777" w:rsidR="000F7275" w:rsidRPr="004B5B59" w:rsidRDefault="00B81187"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76" w:type="dxa"/>
            <w:tcBorders>
              <w:top w:val="single" w:sz="4" w:space="0" w:color="auto"/>
              <w:left w:val="single" w:sz="4" w:space="0" w:color="auto"/>
              <w:bottom w:val="single" w:sz="4" w:space="0" w:color="auto"/>
              <w:right w:val="single" w:sz="4" w:space="0" w:color="auto"/>
            </w:tcBorders>
            <w:shd w:val="clear" w:color="000000" w:fill="FFFFFF"/>
            <w:vAlign w:val="center"/>
          </w:tcPr>
          <w:p w14:paraId="1329A009" w14:textId="77777777" w:rsidR="000F7275" w:rsidRPr="004B5B59" w:rsidRDefault="000F7275"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1557" w:type="dxa"/>
            <w:tcBorders>
              <w:top w:val="single" w:sz="4" w:space="0" w:color="auto"/>
              <w:left w:val="single" w:sz="4" w:space="0" w:color="auto"/>
              <w:bottom w:val="single" w:sz="4" w:space="0" w:color="auto"/>
              <w:right w:val="single" w:sz="4" w:space="0" w:color="auto"/>
            </w:tcBorders>
            <w:shd w:val="clear" w:color="000000" w:fill="FFFFFF"/>
            <w:vAlign w:val="center"/>
          </w:tcPr>
          <w:p w14:paraId="3EED3164" w14:textId="77777777" w:rsidR="000F7275" w:rsidRPr="004B5B59" w:rsidRDefault="000F7275" w:rsidP="00AF5A3C">
            <w:pPr>
              <w:spacing w:before="0"/>
              <w:jc w:val="center"/>
              <w:rPr>
                <w:rFonts w:ascii="Times New Roman" w:hAnsi="Times New Roman"/>
                <w:sz w:val="20"/>
                <w:szCs w:val="20"/>
              </w:rPr>
            </w:pPr>
            <w:r w:rsidRPr="004B5B59">
              <w:rPr>
                <w:rFonts w:ascii="Times New Roman" w:hAnsi="Times New Roman"/>
                <w:sz w:val="20"/>
                <w:szCs w:val="20"/>
              </w:rPr>
              <w:t>Да</w:t>
            </w:r>
          </w:p>
        </w:tc>
      </w:tr>
      <w:tr w:rsidR="00A14B73" w:rsidRPr="00B006DE" w14:paraId="46C61532" w14:textId="77777777" w:rsidTr="00681FF6">
        <w:trPr>
          <w:cantSplit/>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45710" w14:textId="77777777" w:rsidR="00A14B73" w:rsidRPr="004B5B59" w:rsidRDefault="005904D4" w:rsidP="005904D4">
            <w:pPr>
              <w:jc w:val="center"/>
              <w:rPr>
                <w:rFonts w:ascii="Times New Roman" w:hAnsi="Times New Roman"/>
                <w:sz w:val="20"/>
                <w:szCs w:val="20"/>
              </w:rPr>
            </w:pPr>
            <w:r w:rsidRPr="004B5B59">
              <w:rPr>
                <w:rFonts w:ascii="Times New Roman" w:hAnsi="Times New Roman"/>
                <w:sz w:val="20"/>
                <w:szCs w:val="20"/>
              </w:rPr>
              <w:t>2.3</w:t>
            </w:r>
          </w:p>
        </w:tc>
        <w:tc>
          <w:tcPr>
            <w:tcW w:w="4535" w:type="dxa"/>
            <w:tcBorders>
              <w:top w:val="single" w:sz="4" w:space="0" w:color="auto"/>
              <w:left w:val="single" w:sz="4" w:space="0" w:color="auto"/>
              <w:bottom w:val="single" w:sz="4" w:space="0" w:color="auto"/>
              <w:right w:val="single" w:sz="4" w:space="0" w:color="auto"/>
            </w:tcBorders>
            <w:shd w:val="clear" w:color="auto" w:fill="auto"/>
            <w:vAlign w:val="center"/>
          </w:tcPr>
          <w:p w14:paraId="7DACBFE6" w14:textId="77777777" w:rsidR="00A14B73" w:rsidRPr="004B5B59" w:rsidRDefault="00A14B73" w:rsidP="00AF5A3C">
            <w:pPr>
              <w:spacing w:before="0"/>
              <w:rPr>
                <w:rFonts w:ascii="Times New Roman" w:hAnsi="Times New Roman"/>
                <w:sz w:val="20"/>
                <w:szCs w:val="20"/>
              </w:rPr>
            </w:pPr>
            <w:r w:rsidRPr="004B5B59">
              <w:rPr>
                <w:rFonts w:ascii="Times New Roman" w:hAnsi="Times New Roman"/>
                <w:sz w:val="20"/>
                <w:szCs w:val="20"/>
              </w:rPr>
              <w:t>Готовность оперативного реагирования мобильной группой на изменение обстановки</w:t>
            </w:r>
            <w:r w:rsidR="00096D07" w:rsidRPr="004B5B59">
              <w:rPr>
                <w:rFonts w:ascii="Times New Roman" w:hAnsi="Times New Roman"/>
                <w:sz w:val="20"/>
                <w:szCs w:val="20"/>
              </w:rPr>
              <w:t>, усиления постов охраны</w:t>
            </w:r>
            <w:r w:rsidRPr="004B5B59">
              <w:rPr>
                <w:rFonts w:ascii="Times New Roman" w:hAnsi="Times New Roman"/>
                <w:sz w:val="20"/>
                <w:szCs w:val="20"/>
              </w:rPr>
              <w:t>.</w:t>
            </w:r>
          </w:p>
        </w:tc>
        <w:tc>
          <w:tcPr>
            <w:tcW w:w="2228" w:type="dxa"/>
            <w:tcBorders>
              <w:top w:val="single" w:sz="4" w:space="0" w:color="auto"/>
              <w:left w:val="single" w:sz="4" w:space="0" w:color="auto"/>
              <w:bottom w:val="single" w:sz="4" w:space="0" w:color="auto"/>
              <w:right w:val="single" w:sz="4" w:space="0" w:color="auto"/>
            </w:tcBorders>
            <w:shd w:val="clear" w:color="auto" w:fill="auto"/>
            <w:vAlign w:val="center"/>
          </w:tcPr>
          <w:p w14:paraId="674AD882" w14:textId="77777777"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76" w:type="dxa"/>
            <w:tcBorders>
              <w:top w:val="single" w:sz="4" w:space="0" w:color="auto"/>
              <w:left w:val="single" w:sz="4" w:space="0" w:color="auto"/>
              <w:bottom w:val="single" w:sz="4" w:space="0" w:color="auto"/>
              <w:right w:val="single" w:sz="4" w:space="0" w:color="auto"/>
            </w:tcBorders>
            <w:shd w:val="clear" w:color="000000" w:fill="FFFFFF"/>
            <w:vAlign w:val="center"/>
          </w:tcPr>
          <w:p w14:paraId="3D60DA1B" w14:textId="77777777"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1557" w:type="dxa"/>
            <w:tcBorders>
              <w:top w:val="single" w:sz="4" w:space="0" w:color="auto"/>
              <w:left w:val="single" w:sz="4" w:space="0" w:color="auto"/>
              <w:bottom w:val="single" w:sz="4" w:space="0" w:color="auto"/>
              <w:right w:val="single" w:sz="4" w:space="0" w:color="auto"/>
            </w:tcBorders>
            <w:shd w:val="clear" w:color="000000" w:fill="FFFFFF"/>
            <w:vAlign w:val="center"/>
          </w:tcPr>
          <w:p w14:paraId="479C0058" w14:textId="77777777"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Да</w:t>
            </w:r>
          </w:p>
        </w:tc>
      </w:tr>
    </w:tbl>
    <w:p w14:paraId="38280837" w14:textId="77777777" w:rsidR="00DB6CBC" w:rsidRPr="00B006DE" w:rsidRDefault="00F20CB2" w:rsidP="001E0AB3">
      <w:pPr>
        <w:autoSpaceDE w:val="0"/>
        <w:autoSpaceDN w:val="0"/>
        <w:adjustRightInd w:val="0"/>
        <w:jc w:val="both"/>
        <w:rPr>
          <w:rFonts w:ascii="Times New Roman" w:hAnsi="Times New Roman"/>
          <w:b/>
          <w:i/>
          <w:iCs/>
          <w:sz w:val="24"/>
          <w:u w:val="single"/>
        </w:rPr>
      </w:pPr>
      <w:r>
        <w:rPr>
          <w:rFonts w:ascii="Times New Roman" w:hAnsi="Times New Roman"/>
          <w:b/>
          <w:i/>
          <w:iCs/>
          <w:sz w:val="24"/>
          <w:u w:val="single"/>
        </w:rPr>
        <w:br w:type="column"/>
      </w:r>
      <w:r w:rsidR="00DB6CBC" w:rsidRPr="00B006DE">
        <w:rPr>
          <w:rFonts w:ascii="Times New Roman" w:hAnsi="Times New Roman"/>
          <w:b/>
          <w:i/>
          <w:iCs/>
          <w:sz w:val="24"/>
          <w:u w:val="single"/>
        </w:rPr>
        <w:lastRenderedPageBreak/>
        <w:t>3.Требования к контрагенту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2410"/>
        <w:gridCol w:w="1417"/>
        <w:gridCol w:w="1559"/>
      </w:tblGrid>
      <w:tr w:rsidR="004E73F4" w:rsidRPr="00B006DE" w14:paraId="650488B2" w14:textId="77777777" w:rsidTr="00681FF6">
        <w:trPr>
          <w:trHeight w:val="433"/>
          <w:tblHeader/>
        </w:trPr>
        <w:tc>
          <w:tcPr>
            <w:tcW w:w="851" w:type="dxa"/>
            <w:vMerge w:val="restart"/>
            <w:shd w:val="clear" w:color="auto" w:fill="D9D9D9"/>
            <w:vAlign w:val="center"/>
            <w:hideMark/>
          </w:tcPr>
          <w:p w14:paraId="72CFF2C7" w14:textId="77777777" w:rsidR="004E73F4" w:rsidRPr="00681FF6" w:rsidRDefault="004E73F4" w:rsidP="001E0AB3">
            <w:pPr>
              <w:keepNext/>
              <w:spacing w:before="0"/>
              <w:jc w:val="center"/>
              <w:rPr>
                <w:rFonts w:ascii="Times New Roman" w:hAnsi="Times New Roman"/>
                <w:b/>
                <w:bCs/>
                <w:sz w:val="20"/>
                <w:szCs w:val="20"/>
              </w:rPr>
            </w:pPr>
            <w:r w:rsidRPr="00681FF6">
              <w:rPr>
                <w:rFonts w:ascii="Times New Roman" w:hAnsi="Times New Roman"/>
                <w:b/>
                <w:bCs/>
                <w:sz w:val="20"/>
                <w:szCs w:val="20"/>
              </w:rPr>
              <w:t>№ п/п</w:t>
            </w:r>
          </w:p>
        </w:tc>
        <w:tc>
          <w:tcPr>
            <w:tcW w:w="4111" w:type="dxa"/>
            <w:vMerge w:val="restart"/>
            <w:shd w:val="clear" w:color="auto" w:fill="D9D9D9"/>
            <w:vAlign w:val="center"/>
            <w:hideMark/>
          </w:tcPr>
          <w:p w14:paraId="2EA1C377" w14:textId="77777777" w:rsidR="004E73F4" w:rsidRPr="00681FF6" w:rsidRDefault="004E73F4" w:rsidP="001E0AB3">
            <w:pPr>
              <w:keepNext/>
              <w:spacing w:before="0"/>
              <w:jc w:val="center"/>
              <w:rPr>
                <w:rFonts w:ascii="Times New Roman" w:hAnsi="Times New Roman"/>
                <w:b/>
                <w:bCs/>
                <w:sz w:val="20"/>
                <w:szCs w:val="20"/>
              </w:rPr>
            </w:pPr>
            <w:r w:rsidRPr="00681FF6">
              <w:rPr>
                <w:rFonts w:ascii="Times New Roman" w:hAnsi="Times New Roman"/>
                <w:b/>
                <w:bCs/>
                <w:sz w:val="20"/>
                <w:szCs w:val="20"/>
              </w:rPr>
              <w:t xml:space="preserve">Требование </w:t>
            </w:r>
            <w:r w:rsidRPr="00681FF6">
              <w:rPr>
                <w:rFonts w:ascii="Times New Roman" w:hAnsi="Times New Roman"/>
                <w:b/>
                <w:bCs/>
                <w:sz w:val="20"/>
                <w:szCs w:val="20"/>
              </w:rPr>
              <w:br/>
              <w:t>(параметр оценки)</w:t>
            </w:r>
          </w:p>
        </w:tc>
        <w:tc>
          <w:tcPr>
            <w:tcW w:w="2410" w:type="dxa"/>
            <w:vMerge w:val="restart"/>
            <w:shd w:val="clear" w:color="auto" w:fill="D9D9D9"/>
            <w:vAlign w:val="center"/>
            <w:hideMark/>
          </w:tcPr>
          <w:p w14:paraId="0ED479C9" w14:textId="77777777" w:rsidR="004E73F4" w:rsidRPr="00681FF6" w:rsidRDefault="004E73F4" w:rsidP="001E0AB3">
            <w:pPr>
              <w:keepNext/>
              <w:spacing w:before="0"/>
              <w:jc w:val="center"/>
              <w:rPr>
                <w:rFonts w:ascii="Times New Roman" w:hAnsi="Times New Roman"/>
                <w:b/>
                <w:bCs/>
                <w:sz w:val="20"/>
                <w:szCs w:val="20"/>
              </w:rPr>
            </w:pPr>
            <w:r w:rsidRPr="00681FF6">
              <w:rPr>
                <w:rFonts w:ascii="Times New Roman" w:hAnsi="Times New Roman"/>
                <w:b/>
                <w:bCs/>
                <w:sz w:val="20"/>
                <w:szCs w:val="20"/>
              </w:rPr>
              <w:t>Документы, подтверждающие соответствия требованию</w:t>
            </w:r>
          </w:p>
        </w:tc>
        <w:tc>
          <w:tcPr>
            <w:tcW w:w="1417" w:type="dxa"/>
            <w:vMerge w:val="restart"/>
            <w:shd w:val="clear" w:color="auto" w:fill="D9D9D9"/>
            <w:vAlign w:val="center"/>
            <w:hideMark/>
          </w:tcPr>
          <w:p w14:paraId="0850C76D" w14:textId="77777777" w:rsidR="004E73F4" w:rsidRPr="00681FF6" w:rsidRDefault="004E73F4" w:rsidP="001E0AB3">
            <w:pPr>
              <w:keepNext/>
              <w:spacing w:before="0"/>
              <w:jc w:val="center"/>
              <w:rPr>
                <w:rFonts w:ascii="Times New Roman" w:hAnsi="Times New Roman"/>
                <w:b/>
                <w:bCs/>
                <w:sz w:val="20"/>
                <w:szCs w:val="20"/>
              </w:rPr>
            </w:pPr>
            <w:r w:rsidRPr="00681FF6">
              <w:rPr>
                <w:rFonts w:ascii="Times New Roman" w:hAnsi="Times New Roman"/>
                <w:b/>
                <w:bCs/>
                <w:sz w:val="20"/>
                <w:szCs w:val="20"/>
              </w:rPr>
              <w:t>Единица измерения</w:t>
            </w:r>
          </w:p>
        </w:tc>
        <w:tc>
          <w:tcPr>
            <w:tcW w:w="1559" w:type="dxa"/>
            <w:vMerge w:val="restart"/>
            <w:shd w:val="clear" w:color="auto" w:fill="D9D9D9"/>
            <w:vAlign w:val="center"/>
            <w:hideMark/>
          </w:tcPr>
          <w:p w14:paraId="1DFF44F1" w14:textId="77777777" w:rsidR="004E73F4" w:rsidRPr="00681FF6" w:rsidRDefault="004E73F4" w:rsidP="001E0AB3">
            <w:pPr>
              <w:keepNext/>
              <w:spacing w:before="0"/>
              <w:jc w:val="center"/>
              <w:rPr>
                <w:rFonts w:ascii="Times New Roman" w:hAnsi="Times New Roman"/>
                <w:b/>
                <w:bCs/>
                <w:sz w:val="20"/>
                <w:szCs w:val="20"/>
                <w:u w:val="single"/>
              </w:rPr>
            </w:pPr>
            <w:r w:rsidRPr="00681FF6">
              <w:rPr>
                <w:rFonts w:ascii="Times New Roman" w:hAnsi="Times New Roman"/>
                <w:b/>
                <w:bCs/>
                <w:sz w:val="20"/>
                <w:szCs w:val="20"/>
              </w:rPr>
              <w:t>Условие соответствия Согласие / несогласие Претендента</w:t>
            </w:r>
          </w:p>
        </w:tc>
      </w:tr>
      <w:tr w:rsidR="00D143DE" w:rsidRPr="00B006DE" w14:paraId="69D767BD" w14:textId="77777777" w:rsidTr="00681FF6">
        <w:trPr>
          <w:trHeight w:val="433"/>
          <w:tblHeader/>
        </w:trPr>
        <w:tc>
          <w:tcPr>
            <w:tcW w:w="851" w:type="dxa"/>
            <w:vMerge/>
            <w:shd w:val="clear" w:color="auto" w:fill="D9D9D9"/>
            <w:vAlign w:val="center"/>
            <w:hideMark/>
          </w:tcPr>
          <w:p w14:paraId="79FD08E0" w14:textId="77777777" w:rsidR="00D143DE" w:rsidRPr="00681FF6" w:rsidRDefault="00D143DE" w:rsidP="001E0AB3">
            <w:pPr>
              <w:spacing w:before="0"/>
              <w:rPr>
                <w:rFonts w:ascii="Times New Roman" w:eastAsiaTheme="minorEastAsia" w:hAnsi="Times New Roman"/>
                <w:b/>
                <w:bCs/>
                <w:sz w:val="20"/>
                <w:szCs w:val="20"/>
              </w:rPr>
            </w:pPr>
          </w:p>
        </w:tc>
        <w:tc>
          <w:tcPr>
            <w:tcW w:w="4111" w:type="dxa"/>
            <w:vMerge/>
            <w:shd w:val="clear" w:color="auto" w:fill="D9D9D9"/>
            <w:vAlign w:val="center"/>
            <w:hideMark/>
          </w:tcPr>
          <w:p w14:paraId="7B4A6F02" w14:textId="77777777" w:rsidR="00D143DE" w:rsidRPr="00681FF6" w:rsidRDefault="00D143DE" w:rsidP="001E0AB3">
            <w:pPr>
              <w:spacing w:before="0"/>
              <w:rPr>
                <w:rFonts w:ascii="Times New Roman" w:eastAsiaTheme="minorEastAsia" w:hAnsi="Times New Roman"/>
                <w:b/>
                <w:bCs/>
                <w:sz w:val="20"/>
                <w:szCs w:val="20"/>
              </w:rPr>
            </w:pPr>
          </w:p>
        </w:tc>
        <w:tc>
          <w:tcPr>
            <w:tcW w:w="2410" w:type="dxa"/>
            <w:vMerge/>
            <w:shd w:val="clear" w:color="auto" w:fill="D9D9D9"/>
            <w:vAlign w:val="center"/>
            <w:hideMark/>
          </w:tcPr>
          <w:p w14:paraId="7191A6D2" w14:textId="77777777" w:rsidR="00D143DE" w:rsidRPr="00681FF6" w:rsidRDefault="00D143DE" w:rsidP="001E0AB3">
            <w:pPr>
              <w:spacing w:before="0"/>
              <w:rPr>
                <w:rFonts w:ascii="Times New Roman" w:eastAsiaTheme="minorEastAsia" w:hAnsi="Times New Roman"/>
                <w:b/>
                <w:bCs/>
                <w:sz w:val="20"/>
                <w:szCs w:val="20"/>
              </w:rPr>
            </w:pPr>
          </w:p>
        </w:tc>
        <w:tc>
          <w:tcPr>
            <w:tcW w:w="1417" w:type="dxa"/>
            <w:vMerge/>
            <w:shd w:val="clear" w:color="auto" w:fill="D9D9D9"/>
            <w:vAlign w:val="center"/>
            <w:hideMark/>
          </w:tcPr>
          <w:p w14:paraId="7BB9B34E" w14:textId="77777777" w:rsidR="00D143DE" w:rsidRPr="00681FF6" w:rsidRDefault="00D143DE" w:rsidP="001E0AB3">
            <w:pPr>
              <w:spacing w:before="0"/>
              <w:rPr>
                <w:rFonts w:ascii="Times New Roman" w:eastAsiaTheme="minorEastAsia" w:hAnsi="Times New Roman"/>
                <w:b/>
                <w:bCs/>
                <w:sz w:val="20"/>
                <w:szCs w:val="20"/>
              </w:rPr>
            </w:pPr>
          </w:p>
        </w:tc>
        <w:tc>
          <w:tcPr>
            <w:tcW w:w="1559" w:type="dxa"/>
            <w:vMerge/>
            <w:shd w:val="clear" w:color="auto" w:fill="D9D9D9"/>
            <w:vAlign w:val="center"/>
            <w:hideMark/>
          </w:tcPr>
          <w:p w14:paraId="1E20C2A1" w14:textId="77777777" w:rsidR="00D143DE" w:rsidRPr="00681FF6" w:rsidRDefault="00D143DE" w:rsidP="001E0AB3">
            <w:pPr>
              <w:spacing w:before="0"/>
              <w:rPr>
                <w:rFonts w:ascii="Times New Roman" w:eastAsiaTheme="minorEastAsia" w:hAnsi="Times New Roman"/>
                <w:b/>
                <w:bCs/>
                <w:sz w:val="20"/>
                <w:szCs w:val="20"/>
                <w:u w:val="single"/>
              </w:rPr>
            </w:pPr>
          </w:p>
        </w:tc>
      </w:tr>
      <w:tr w:rsidR="00D143DE" w:rsidRPr="00B006DE" w14:paraId="2A678AA7" w14:textId="77777777" w:rsidTr="00681FF6">
        <w:trPr>
          <w:trHeight w:val="164"/>
          <w:tblHeader/>
        </w:trPr>
        <w:tc>
          <w:tcPr>
            <w:tcW w:w="851" w:type="dxa"/>
            <w:shd w:val="clear" w:color="auto" w:fill="D9D9D9"/>
            <w:noWrap/>
            <w:vAlign w:val="center"/>
          </w:tcPr>
          <w:p w14:paraId="07B3A1EB" w14:textId="77777777" w:rsidR="00D143DE" w:rsidRPr="00681FF6" w:rsidRDefault="00D143DE" w:rsidP="001E0AB3">
            <w:pPr>
              <w:jc w:val="center"/>
              <w:rPr>
                <w:rFonts w:ascii="Times New Roman" w:eastAsiaTheme="minorEastAsia" w:hAnsi="Times New Roman"/>
                <w:b/>
                <w:sz w:val="20"/>
                <w:szCs w:val="20"/>
              </w:rPr>
            </w:pPr>
            <w:r w:rsidRPr="00681FF6">
              <w:rPr>
                <w:rFonts w:ascii="Times New Roman" w:eastAsiaTheme="minorEastAsia" w:hAnsi="Times New Roman"/>
                <w:b/>
                <w:sz w:val="20"/>
                <w:szCs w:val="20"/>
              </w:rPr>
              <w:t>1</w:t>
            </w:r>
          </w:p>
        </w:tc>
        <w:tc>
          <w:tcPr>
            <w:tcW w:w="4111" w:type="dxa"/>
            <w:shd w:val="clear" w:color="auto" w:fill="D9D9D9"/>
            <w:vAlign w:val="center"/>
          </w:tcPr>
          <w:p w14:paraId="11576933" w14:textId="77777777" w:rsidR="00D143DE" w:rsidRPr="00681FF6" w:rsidRDefault="00D143DE" w:rsidP="001E0AB3">
            <w:pPr>
              <w:jc w:val="center"/>
              <w:rPr>
                <w:rFonts w:ascii="Times New Roman" w:eastAsiaTheme="minorEastAsia" w:hAnsi="Times New Roman"/>
                <w:b/>
                <w:sz w:val="20"/>
                <w:szCs w:val="20"/>
              </w:rPr>
            </w:pPr>
            <w:r w:rsidRPr="00681FF6">
              <w:rPr>
                <w:rFonts w:ascii="Times New Roman" w:eastAsiaTheme="minorEastAsia" w:hAnsi="Times New Roman"/>
                <w:b/>
                <w:sz w:val="20"/>
                <w:szCs w:val="20"/>
              </w:rPr>
              <w:t>2</w:t>
            </w:r>
          </w:p>
        </w:tc>
        <w:tc>
          <w:tcPr>
            <w:tcW w:w="2410" w:type="dxa"/>
            <w:shd w:val="clear" w:color="auto" w:fill="D9D9D9"/>
            <w:vAlign w:val="center"/>
          </w:tcPr>
          <w:p w14:paraId="616B7F2D" w14:textId="77777777" w:rsidR="00D143DE" w:rsidRPr="00681FF6" w:rsidRDefault="00D143DE" w:rsidP="001E0AB3">
            <w:pPr>
              <w:jc w:val="center"/>
              <w:rPr>
                <w:rFonts w:ascii="Times New Roman" w:eastAsiaTheme="minorEastAsia" w:hAnsi="Times New Roman"/>
                <w:b/>
                <w:sz w:val="20"/>
                <w:szCs w:val="20"/>
              </w:rPr>
            </w:pPr>
            <w:r w:rsidRPr="00681FF6">
              <w:rPr>
                <w:rFonts w:ascii="Times New Roman" w:eastAsiaTheme="minorEastAsia" w:hAnsi="Times New Roman"/>
                <w:b/>
                <w:sz w:val="20"/>
                <w:szCs w:val="20"/>
              </w:rPr>
              <w:t>3</w:t>
            </w:r>
          </w:p>
        </w:tc>
        <w:tc>
          <w:tcPr>
            <w:tcW w:w="1417" w:type="dxa"/>
            <w:shd w:val="clear" w:color="auto" w:fill="D9D9D9"/>
            <w:vAlign w:val="center"/>
          </w:tcPr>
          <w:p w14:paraId="73FABD48" w14:textId="77777777" w:rsidR="00D143DE" w:rsidRPr="00681FF6" w:rsidRDefault="00D143DE" w:rsidP="001E0AB3">
            <w:pPr>
              <w:jc w:val="center"/>
              <w:rPr>
                <w:rFonts w:ascii="Times New Roman" w:eastAsiaTheme="minorEastAsia" w:hAnsi="Times New Roman"/>
                <w:b/>
                <w:sz w:val="20"/>
                <w:szCs w:val="20"/>
              </w:rPr>
            </w:pPr>
            <w:r w:rsidRPr="00681FF6">
              <w:rPr>
                <w:rFonts w:ascii="Times New Roman" w:eastAsiaTheme="minorEastAsia" w:hAnsi="Times New Roman"/>
                <w:b/>
                <w:sz w:val="20"/>
                <w:szCs w:val="20"/>
              </w:rPr>
              <w:t>4</w:t>
            </w:r>
          </w:p>
        </w:tc>
        <w:tc>
          <w:tcPr>
            <w:tcW w:w="1559" w:type="dxa"/>
            <w:shd w:val="clear" w:color="auto" w:fill="D9D9D9"/>
            <w:vAlign w:val="center"/>
          </w:tcPr>
          <w:p w14:paraId="753C6E7C" w14:textId="77777777" w:rsidR="00D143DE" w:rsidRPr="00681FF6" w:rsidRDefault="00D143DE" w:rsidP="001E0AB3">
            <w:pPr>
              <w:jc w:val="center"/>
              <w:rPr>
                <w:rFonts w:ascii="Times New Roman" w:eastAsiaTheme="minorEastAsia" w:hAnsi="Times New Roman"/>
                <w:b/>
                <w:sz w:val="20"/>
                <w:szCs w:val="20"/>
              </w:rPr>
            </w:pPr>
            <w:r w:rsidRPr="00681FF6">
              <w:rPr>
                <w:rFonts w:ascii="Times New Roman" w:eastAsiaTheme="minorEastAsia" w:hAnsi="Times New Roman"/>
                <w:b/>
                <w:sz w:val="20"/>
                <w:szCs w:val="20"/>
              </w:rPr>
              <w:t>5</w:t>
            </w:r>
          </w:p>
        </w:tc>
      </w:tr>
      <w:tr w:rsidR="002F1812" w:rsidRPr="00B006DE" w14:paraId="0299D4ED" w14:textId="77777777" w:rsidTr="00681FF6">
        <w:trPr>
          <w:trHeight w:val="6592"/>
        </w:trPr>
        <w:tc>
          <w:tcPr>
            <w:tcW w:w="851" w:type="dxa"/>
            <w:noWrap/>
            <w:vAlign w:val="center"/>
            <w:hideMark/>
          </w:tcPr>
          <w:p w14:paraId="613EE908" w14:textId="77777777" w:rsidR="002F1812" w:rsidRPr="00681FF6" w:rsidRDefault="005904D4" w:rsidP="005904D4">
            <w:pPr>
              <w:pStyle w:val="af0"/>
              <w:jc w:val="center"/>
              <w:rPr>
                <w:rFonts w:ascii="Times New Roman" w:hAnsi="Times New Roman"/>
                <w:sz w:val="20"/>
                <w:szCs w:val="20"/>
              </w:rPr>
            </w:pPr>
            <w:r w:rsidRPr="00681FF6">
              <w:rPr>
                <w:rFonts w:ascii="Times New Roman" w:hAnsi="Times New Roman"/>
                <w:sz w:val="20"/>
                <w:szCs w:val="20"/>
              </w:rPr>
              <w:t>3.1</w:t>
            </w:r>
          </w:p>
        </w:tc>
        <w:tc>
          <w:tcPr>
            <w:tcW w:w="4111" w:type="dxa"/>
            <w:vAlign w:val="center"/>
          </w:tcPr>
          <w:p w14:paraId="457EB2DF" w14:textId="77777777" w:rsidR="003400D0" w:rsidRPr="00681FF6" w:rsidRDefault="003400D0" w:rsidP="00AF5A3C">
            <w:pPr>
              <w:spacing w:before="0"/>
              <w:jc w:val="both"/>
              <w:rPr>
                <w:rFonts w:ascii="Times New Roman" w:eastAsiaTheme="minorEastAsia" w:hAnsi="Times New Roman"/>
                <w:sz w:val="20"/>
                <w:szCs w:val="20"/>
              </w:rPr>
            </w:pPr>
            <w:r w:rsidRPr="00681FF6">
              <w:rPr>
                <w:rFonts w:ascii="Times New Roman" w:eastAsiaTheme="minorEastAsia" w:hAnsi="Times New Roman"/>
                <w:sz w:val="20"/>
                <w:szCs w:val="20"/>
              </w:rPr>
              <w:t xml:space="preserve">Наличие действующей на дату подачи заявки лицензии на осуществление частной охранной деятельности, с разрешенными следующими видами деятельности: </w:t>
            </w:r>
          </w:p>
          <w:p w14:paraId="28A0DC1F" w14:textId="77777777" w:rsidR="003400D0" w:rsidRPr="00681FF6" w:rsidRDefault="003400D0" w:rsidP="00AF5A3C">
            <w:pPr>
              <w:pStyle w:val="a6"/>
              <w:numPr>
                <w:ilvl w:val="0"/>
                <w:numId w:val="33"/>
              </w:numPr>
              <w:ind w:left="319" w:hanging="319"/>
              <w:jc w:val="both"/>
              <w:rPr>
                <w:rFonts w:ascii="Times New Roman" w:eastAsiaTheme="minorEastAsia" w:hAnsi="Times New Roman"/>
                <w:sz w:val="20"/>
                <w:szCs w:val="20"/>
              </w:rPr>
            </w:pPr>
            <w:r w:rsidRPr="00681FF6">
              <w:rPr>
                <w:rFonts w:ascii="Times New Roman" w:eastAsiaTheme="minorEastAsia" w:hAnsi="Times New Roman"/>
                <w:iCs/>
                <w:sz w:val="20"/>
                <w:szCs w:val="20"/>
              </w:rPr>
              <w:t xml:space="preserve">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 частной детективной и охранной деятельности в Российской Федерации»; </w:t>
            </w:r>
          </w:p>
          <w:p w14:paraId="3E295333" w14:textId="77777777" w:rsidR="003400D0" w:rsidRPr="00681FF6" w:rsidRDefault="003400D0" w:rsidP="00AF5A3C">
            <w:pPr>
              <w:pStyle w:val="a6"/>
              <w:numPr>
                <w:ilvl w:val="0"/>
                <w:numId w:val="33"/>
              </w:numPr>
              <w:ind w:left="319" w:hanging="319"/>
              <w:jc w:val="both"/>
              <w:rPr>
                <w:rFonts w:ascii="Times New Roman" w:eastAsiaTheme="minorEastAsia" w:hAnsi="Times New Roman"/>
                <w:iCs/>
                <w:sz w:val="20"/>
                <w:szCs w:val="20"/>
              </w:rPr>
            </w:pPr>
            <w:r w:rsidRPr="00681FF6">
              <w:rPr>
                <w:rFonts w:ascii="Times New Roman" w:eastAsiaTheme="minorEastAsia" w:hAnsi="Times New Roman"/>
                <w:iCs/>
                <w:sz w:val="20"/>
                <w:szCs w:val="20"/>
              </w:rPr>
              <w:t>обеспечение внутриобъектового и пропускного режимов на объектах, за исключением объектов, предусмотренных пунктом 7 части 3 статьи 3 Закона Российской Федерации "О частной детективной и охранной деятельности в Российской Федерации"</w:t>
            </w:r>
          </w:p>
          <w:p w14:paraId="52699F5F" w14:textId="77777777" w:rsidR="002F1812" w:rsidRPr="00681FF6" w:rsidRDefault="003400D0" w:rsidP="00AF5A3C">
            <w:pPr>
              <w:pStyle w:val="a6"/>
              <w:numPr>
                <w:ilvl w:val="0"/>
                <w:numId w:val="33"/>
              </w:numPr>
              <w:ind w:left="319" w:hanging="319"/>
              <w:jc w:val="both"/>
              <w:rPr>
                <w:rFonts w:ascii="Times New Roman" w:eastAsiaTheme="minorEastAsia" w:hAnsi="Times New Roman"/>
                <w:sz w:val="20"/>
                <w:szCs w:val="20"/>
              </w:rPr>
            </w:pPr>
            <w:r w:rsidRPr="00681FF6">
              <w:rPr>
                <w:rFonts w:ascii="Times New Roman" w:eastAsiaTheme="minorEastAsia" w:hAnsi="Times New Roman"/>
                <w:iCs/>
                <w:sz w:val="20"/>
                <w:szCs w:val="20"/>
              </w:rPr>
              <w:t>охрана объектов и (или) имущества, а также обеспечение внутриобъектового и пропускного режимов на объектах, которые имеют особо важное значение для обеспечения жизнедеятельности и безопасности государства и населения</w:t>
            </w:r>
          </w:p>
        </w:tc>
        <w:tc>
          <w:tcPr>
            <w:tcW w:w="2410" w:type="dxa"/>
            <w:vAlign w:val="center"/>
          </w:tcPr>
          <w:p w14:paraId="3913E32B" w14:textId="77777777" w:rsidR="002F1812" w:rsidRPr="00681FF6" w:rsidRDefault="003400D0" w:rsidP="00681FF6">
            <w:pPr>
              <w:pStyle w:val="af8"/>
              <w:spacing w:before="0" w:after="0"/>
              <w:ind w:left="96"/>
              <w:jc w:val="both"/>
              <w:rPr>
                <w:i/>
                <w:sz w:val="20"/>
                <w:szCs w:val="20"/>
                <w:shd w:val="pct10" w:color="auto" w:fill="auto"/>
              </w:rPr>
            </w:pPr>
            <w:r w:rsidRPr="00681FF6">
              <w:rPr>
                <w:sz w:val="20"/>
                <w:szCs w:val="20"/>
              </w:rPr>
              <w:t>Копия лицензии на осуществление частной охранной деятельности, с приложением</w:t>
            </w:r>
          </w:p>
        </w:tc>
        <w:tc>
          <w:tcPr>
            <w:tcW w:w="1417" w:type="dxa"/>
            <w:shd w:val="clear" w:color="000000" w:fill="FFFFFF"/>
            <w:vAlign w:val="center"/>
          </w:tcPr>
          <w:p w14:paraId="4AFEB26D" w14:textId="5DA74B0A" w:rsidR="002F1812" w:rsidRPr="00681FF6" w:rsidRDefault="003400D0" w:rsidP="001E0AB3">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sidR="00681FF6">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vAlign w:val="center"/>
          </w:tcPr>
          <w:p w14:paraId="280FD637" w14:textId="77777777" w:rsidR="002F1812" w:rsidRPr="00681FF6" w:rsidRDefault="003400D0" w:rsidP="001E0AB3">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5F3D849E" w14:textId="77777777" w:rsidTr="00681FF6">
        <w:trPr>
          <w:trHeight w:val="1625"/>
        </w:trPr>
        <w:tc>
          <w:tcPr>
            <w:tcW w:w="851" w:type="dxa"/>
            <w:noWrap/>
            <w:vAlign w:val="center"/>
            <w:hideMark/>
          </w:tcPr>
          <w:p w14:paraId="628A2C83"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3.2</w:t>
            </w:r>
          </w:p>
        </w:tc>
        <w:tc>
          <w:tcPr>
            <w:tcW w:w="4111" w:type="dxa"/>
            <w:vAlign w:val="center"/>
          </w:tcPr>
          <w:p w14:paraId="69DA8212" w14:textId="77777777" w:rsidR="00681FF6" w:rsidRPr="00681FF6" w:rsidRDefault="00681FF6" w:rsidP="00681FF6">
            <w:pPr>
              <w:spacing w:before="0"/>
              <w:rPr>
                <w:rFonts w:ascii="Times New Roman" w:eastAsiaTheme="minorEastAsia" w:hAnsi="Times New Roman"/>
                <w:sz w:val="20"/>
                <w:szCs w:val="20"/>
              </w:rPr>
            </w:pPr>
            <w:r w:rsidRPr="00681FF6">
              <w:rPr>
                <w:rFonts w:ascii="Times New Roman" w:eastAsiaTheme="minorEastAsia" w:hAnsi="Times New Roman"/>
                <w:sz w:val="20"/>
                <w:szCs w:val="20"/>
              </w:rPr>
              <w:t xml:space="preserve">Наличие опыта оказания аналогичных услуг не менее чем 3 года. </w:t>
            </w:r>
          </w:p>
          <w:p w14:paraId="7EBCCD45" w14:textId="77777777" w:rsidR="00681FF6" w:rsidRPr="00681FF6" w:rsidRDefault="00681FF6" w:rsidP="00681FF6">
            <w:pPr>
              <w:spacing w:before="0"/>
              <w:rPr>
                <w:rFonts w:ascii="Times New Roman" w:eastAsiaTheme="minorEastAsia" w:hAnsi="Times New Roman"/>
                <w:sz w:val="20"/>
                <w:szCs w:val="20"/>
              </w:rPr>
            </w:pPr>
            <w:r w:rsidRPr="00681FF6">
              <w:rPr>
                <w:rFonts w:ascii="Times New Roman" w:eastAsiaTheme="minorEastAsia" w:hAnsi="Times New Roman"/>
                <w:sz w:val="20"/>
                <w:szCs w:val="20"/>
              </w:rPr>
              <w:t>При этом под опытом, аналогичному предмету закупки, понимается договор на оказание охранных услуг по внутриобъектовому и пропускному режимам.</w:t>
            </w:r>
          </w:p>
        </w:tc>
        <w:tc>
          <w:tcPr>
            <w:tcW w:w="2410" w:type="dxa"/>
            <w:vAlign w:val="center"/>
          </w:tcPr>
          <w:p w14:paraId="2C1BBD04" w14:textId="77777777" w:rsidR="00681FF6" w:rsidRPr="00681FF6" w:rsidRDefault="00681FF6" w:rsidP="00681FF6">
            <w:pPr>
              <w:pStyle w:val="Default"/>
              <w:ind w:firstLine="175"/>
              <w:jc w:val="both"/>
              <w:rPr>
                <w:color w:val="auto"/>
                <w:sz w:val="20"/>
                <w:szCs w:val="20"/>
              </w:rPr>
            </w:pPr>
            <w:r w:rsidRPr="00681FF6">
              <w:rPr>
                <w:color w:val="auto"/>
                <w:sz w:val="20"/>
                <w:szCs w:val="20"/>
              </w:rPr>
              <w:t>Референс лист с указанием Заказчика, периода проведения работ. Письмо в произвольной форме на фирменном бланке предприятия с печатью и подписью уполномоченного лица.</w:t>
            </w:r>
          </w:p>
        </w:tc>
        <w:tc>
          <w:tcPr>
            <w:tcW w:w="1417" w:type="dxa"/>
            <w:shd w:val="clear" w:color="000000" w:fill="FFFFFF"/>
            <w:vAlign w:val="center"/>
          </w:tcPr>
          <w:p w14:paraId="3F2EFA20" w14:textId="06D0F7E2"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vAlign w:val="center"/>
          </w:tcPr>
          <w:p w14:paraId="083E75E5" w14:textId="4C8AEC40"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1A87CF9C" w14:textId="77777777" w:rsidTr="00681FF6">
        <w:trPr>
          <w:trHeight w:val="1062"/>
        </w:trPr>
        <w:tc>
          <w:tcPr>
            <w:tcW w:w="851" w:type="dxa"/>
            <w:noWrap/>
            <w:vAlign w:val="center"/>
            <w:hideMark/>
          </w:tcPr>
          <w:p w14:paraId="5615849A"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3.3</w:t>
            </w:r>
          </w:p>
        </w:tc>
        <w:tc>
          <w:tcPr>
            <w:tcW w:w="4111" w:type="dxa"/>
            <w:vAlign w:val="center"/>
          </w:tcPr>
          <w:p w14:paraId="128CF4AB" w14:textId="77777777" w:rsidR="00681FF6" w:rsidRPr="00681FF6" w:rsidRDefault="00681FF6" w:rsidP="00681FF6">
            <w:pPr>
              <w:spacing w:before="0"/>
              <w:rPr>
                <w:rFonts w:ascii="Times New Roman" w:eastAsiaTheme="minorEastAsia" w:hAnsi="Times New Roman"/>
                <w:sz w:val="20"/>
                <w:szCs w:val="20"/>
                <w:lang w:bidi="ru-RU"/>
              </w:rPr>
            </w:pPr>
            <w:r w:rsidRPr="00681FF6">
              <w:rPr>
                <w:rFonts w:ascii="Times New Roman" w:eastAsiaTheme="minorEastAsia" w:hAnsi="Times New Roman"/>
                <w:sz w:val="20"/>
                <w:szCs w:val="20"/>
                <w:lang w:bidi="ru-RU"/>
              </w:rPr>
              <w:t>Гарантия оснащения каждого стационарного пункта охраны:</w:t>
            </w:r>
          </w:p>
          <w:p w14:paraId="44930D1A" w14:textId="33E47E0F" w:rsidR="00681FF6" w:rsidRPr="00681FF6" w:rsidRDefault="00A558B3" w:rsidP="00681FF6">
            <w:pPr>
              <w:pStyle w:val="a6"/>
              <w:numPr>
                <w:ilvl w:val="0"/>
                <w:numId w:val="34"/>
              </w:numPr>
              <w:spacing w:after="0"/>
              <w:rPr>
                <w:rFonts w:ascii="Times New Roman" w:hAnsi="Times New Roman"/>
                <w:sz w:val="20"/>
                <w:szCs w:val="20"/>
              </w:rPr>
            </w:pPr>
            <w:bookmarkStart w:id="2" w:name="_GoBack"/>
            <w:bookmarkEnd w:id="2"/>
            <w:r w:rsidRPr="00681FF6">
              <w:rPr>
                <w:rFonts w:ascii="Times New Roman" w:hAnsi="Times New Roman"/>
                <w:sz w:val="20"/>
                <w:szCs w:val="20"/>
              </w:rPr>
              <w:t>комплектом постовой</w:t>
            </w:r>
            <w:r w:rsidR="00681FF6" w:rsidRPr="00681FF6">
              <w:rPr>
                <w:rFonts w:ascii="Times New Roman" w:hAnsi="Times New Roman"/>
                <w:sz w:val="20"/>
                <w:szCs w:val="20"/>
              </w:rPr>
              <w:t xml:space="preserve"> документации</w:t>
            </w:r>
          </w:p>
          <w:p w14:paraId="586A7523"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персональным компьютером (ноутбуком);</w:t>
            </w:r>
          </w:p>
          <w:p w14:paraId="071C9FA0"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многофункциональным устройством (копир, сканер, принтер);</w:t>
            </w:r>
          </w:p>
          <w:p w14:paraId="702483C8"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 xml:space="preserve">переносным (носимый) видеорегистратором (время автономной работы- не менее 12 часов, частота кадров -30-60 </w:t>
            </w:r>
            <w:r w:rsidRPr="00681FF6">
              <w:rPr>
                <w:rFonts w:ascii="Times New Roman" w:hAnsi="Times New Roman"/>
                <w:sz w:val="20"/>
                <w:szCs w:val="20"/>
              </w:rPr>
              <w:lastRenderedPageBreak/>
              <w:t>кадров/сек, Объем памяти-128 Гб).</w:t>
            </w:r>
          </w:p>
          <w:p w14:paraId="43E07483"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средством радиосвязи – (2 шт. на объект);</w:t>
            </w:r>
          </w:p>
          <w:p w14:paraId="14E28BF3"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eastAsiaTheme="minorEastAsia" w:hAnsi="Times New Roman"/>
                <w:sz w:val="20"/>
                <w:szCs w:val="20"/>
              </w:rPr>
              <w:t>ручным аккумуляторным фонарем (время автономной работы не менее 8 часов);</w:t>
            </w:r>
          </w:p>
          <w:p w14:paraId="521FB242"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алкотестером с набором мундштуков (допустимая погрешность ±0.050 мг/л; внутренняя память не менее чем на 50 измерений, паспорт с отметкой о поверке в Ростесте)- 1шт.;</w:t>
            </w:r>
          </w:p>
          <w:p w14:paraId="250664AC"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наручниками -2 шт.;</w:t>
            </w:r>
          </w:p>
          <w:p w14:paraId="0150D409"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eastAsiaTheme="minorEastAsia" w:hAnsi="Times New Roman"/>
                <w:sz w:val="20"/>
                <w:szCs w:val="20"/>
              </w:rPr>
              <w:t xml:space="preserve">палка резиновая (дубинка) - 2 шт. </w:t>
            </w:r>
          </w:p>
        </w:tc>
        <w:tc>
          <w:tcPr>
            <w:tcW w:w="2410" w:type="dxa"/>
            <w:vAlign w:val="center"/>
          </w:tcPr>
          <w:p w14:paraId="14E2FD91"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lastRenderedPageBreak/>
              <w:t>Копии документов о наличии, либо гарантийное письмо о готовности приобретения за месяц до подписания договора.</w:t>
            </w:r>
          </w:p>
        </w:tc>
        <w:tc>
          <w:tcPr>
            <w:tcW w:w="1417" w:type="dxa"/>
            <w:shd w:val="clear" w:color="000000" w:fill="FFFFFF"/>
            <w:vAlign w:val="center"/>
          </w:tcPr>
          <w:p w14:paraId="6326622A" w14:textId="4C8C518B"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vAlign w:val="center"/>
          </w:tcPr>
          <w:p w14:paraId="5290DD54" w14:textId="1733C324"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6086A52F" w14:textId="77777777" w:rsidTr="00681FF6">
        <w:trPr>
          <w:trHeight w:val="1127"/>
        </w:trPr>
        <w:tc>
          <w:tcPr>
            <w:tcW w:w="851" w:type="dxa"/>
            <w:noWrap/>
            <w:vAlign w:val="center"/>
          </w:tcPr>
          <w:p w14:paraId="67346352"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3.4</w:t>
            </w:r>
          </w:p>
        </w:tc>
        <w:tc>
          <w:tcPr>
            <w:tcW w:w="4111" w:type="dxa"/>
            <w:vAlign w:val="center"/>
          </w:tcPr>
          <w:p w14:paraId="5FD31DD9" w14:textId="77777777" w:rsidR="00681FF6" w:rsidRPr="00681FF6" w:rsidRDefault="00681FF6" w:rsidP="00681FF6">
            <w:pPr>
              <w:spacing w:before="0"/>
              <w:rPr>
                <w:rFonts w:ascii="Times New Roman" w:eastAsiaTheme="minorEastAsia" w:hAnsi="Times New Roman"/>
                <w:sz w:val="20"/>
                <w:szCs w:val="20"/>
                <w:lang w:bidi="ru-RU"/>
              </w:rPr>
            </w:pPr>
            <w:r w:rsidRPr="00681FF6">
              <w:rPr>
                <w:rFonts w:ascii="Times New Roman" w:eastAsiaTheme="minorEastAsia" w:hAnsi="Times New Roman"/>
                <w:sz w:val="20"/>
                <w:szCs w:val="20"/>
                <w:lang w:bidi="ru-RU"/>
              </w:rPr>
              <w:t>Гарантия оснащения каждого стационарного пункта охраны на консервации:</w:t>
            </w:r>
          </w:p>
          <w:p w14:paraId="412CFE99" w14:textId="34DF8A69" w:rsidR="00681FF6" w:rsidRPr="00681FF6" w:rsidRDefault="00A558B3"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комплектом постовой</w:t>
            </w:r>
            <w:r w:rsidR="00681FF6" w:rsidRPr="00681FF6">
              <w:rPr>
                <w:rFonts w:ascii="Times New Roman" w:hAnsi="Times New Roman"/>
                <w:sz w:val="20"/>
                <w:szCs w:val="20"/>
              </w:rPr>
              <w:t xml:space="preserve"> документации;</w:t>
            </w:r>
          </w:p>
          <w:p w14:paraId="76301B94"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переносной (носимый) видеорегистратор (время автономной работы- не менее 12 часов, частота кадров -30-60 кадров/сек, Объем памяти-128 Гб).</w:t>
            </w:r>
          </w:p>
          <w:p w14:paraId="2E9F0177"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средством радиосвязи (2 шт. на объект);</w:t>
            </w:r>
          </w:p>
          <w:p w14:paraId="25080015"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eastAsiaTheme="minorEastAsia" w:hAnsi="Times New Roman"/>
                <w:sz w:val="20"/>
                <w:szCs w:val="20"/>
              </w:rPr>
              <w:t>ручным аккумуляторным фонарем 2 шт. (время автономной работы не менее 8 часов);</w:t>
            </w:r>
          </w:p>
          <w:p w14:paraId="3EF7F4E7"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алкотестером с набором мундштуков (допустимая погрешность ±0.050 мг/л; внутренняя память не менее чем на 50 измерений, паспорт с отметкой о первичной поверке в Ростесте)- 1шт.;</w:t>
            </w:r>
          </w:p>
          <w:p w14:paraId="497B2280" w14:textId="77777777" w:rsidR="00681FF6" w:rsidRPr="00681FF6" w:rsidRDefault="00681FF6" w:rsidP="00681FF6">
            <w:pPr>
              <w:pStyle w:val="a6"/>
              <w:numPr>
                <w:ilvl w:val="0"/>
                <w:numId w:val="34"/>
              </w:numPr>
              <w:spacing w:after="0"/>
              <w:rPr>
                <w:rFonts w:ascii="Times New Roman" w:eastAsiaTheme="minorEastAsia" w:hAnsi="Times New Roman"/>
                <w:sz w:val="20"/>
                <w:szCs w:val="20"/>
                <w:lang w:bidi="ru-RU"/>
              </w:rPr>
            </w:pPr>
            <w:r w:rsidRPr="00681FF6">
              <w:rPr>
                <w:rFonts w:ascii="Times New Roman" w:hAnsi="Times New Roman"/>
                <w:sz w:val="20"/>
                <w:szCs w:val="20"/>
              </w:rPr>
              <w:t>наручниками -2 шт.;</w:t>
            </w:r>
          </w:p>
          <w:p w14:paraId="13E76783" w14:textId="77777777" w:rsidR="00681FF6" w:rsidRPr="00681FF6" w:rsidRDefault="00681FF6" w:rsidP="00681FF6">
            <w:pPr>
              <w:pStyle w:val="a6"/>
              <w:numPr>
                <w:ilvl w:val="0"/>
                <w:numId w:val="34"/>
              </w:numPr>
              <w:spacing w:after="0"/>
              <w:rPr>
                <w:rFonts w:ascii="Times New Roman" w:eastAsiaTheme="minorEastAsia" w:hAnsi="Times New Roman"/>
                <w:sz w:val="20"/>
                <w:szCs w:val="20"/>
                <w:lang w:bidi="ru-RU"/>
              </w:rPr>
            </w:pPr>
            <w:r w:rsidRPr="00681FF6">
              <w:rPr>
                <w:rFonts w:ascii="Times New Roman" w:eastAsiaTheme="minorEastAsia" w:hAnsi="Times New Roman"/>
                <w:sz w:val="20"/>
                <w:szCs w:val="20"/>
              </w:rPr>
              <w:t>палка резиновая (дубинка) - 2 шт.</w:t>
            </w:r>
          </w:p>
        </w:tc>
        <w:tc>
          <w:tcPr>
            <w:tcW w:w="2410" w:type="dxa"/>
            <w:vAlign w:val="center"/>
          </w:tcPr>
          <w:p w14:paraId="2F7ACC5B"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Копии документов о наличии, либо гарантийное письмо о готовности приобретения за месяц до подписания договора.</w:t>
            </w:r>
          </w:p>
        </w:tc>
        <w:tc>
          <w:tcPr>
            <w:tcW w:w="1417" w:type="dxa"/>
            <w:shd w:val="clear" w:color="000000" w:fill="FFFFFF"/>
            <w:vAlign w:val="center"/>
          </w:tcPr>
          <w:p w14:paraId="14FE88A4" w14:textId="5D7502FF"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000000" w:fill="FFFFFF"/>
            <w:vAlign w:val="center"/>
          </w:tcPr>
          <w:p w14:paraId="03CCBD4B" w14:textId="56DC8885"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20DB423D" w14:textId="77777777" w:rsidTr="00681FF6">
        <w:trPr>
          <w:trHeight w:val="1127"/>
        </w:trPr>
        <w:tc>
          <w:tcPr>
            <w:tcW w:w="851" w:type="dxa"/>
            <w:noWrap/>
            <w:vAlign w:val="center"/>
          </w:tcPr>
          <w:p w14:paraId="287BEC18"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3.5</w:t>
            </w:r>
          </w:p>
        </w:tc>
        <w:tc>
          <w:tcPr>
            <w:tcW w:w="4111" w:type="dxa"/>
            <w:vAlign w:val="center"/>
          </w:tcPr>
          <w:p w14:paraId="351D1D66" w14:textId="77777777" w:rsidR="00681FF6" w:rsidRPr="00681FF6" w:rsidRDefault="00681FF6" w:rsidP="00681FF6">
            <w:pPr>
              <w:spacing w:before="0"/>
              <w:rPr>
                <w:rFonts w:ascii="Times New Roman" w:eastAsiaTheme="minorEastAsia" w:hAnsi="Times New Roman"/>
                <w:sz w:val="20"/>
                <w:szCs w:val="20"/>
                <w:lang w:bidi="ru-RU"/>
              </w:rPr>
            </w:pPr>
            <w:r w:rsidRPr="00681FF6">
              <w:rPr>
                <w:rFonts w:ascii="Times New Roman" w:eastAsiaTheme="minorEastAsia" w:hAnsi="Times New Roman"/>
                <w:sz w:val="20"/>
                <w:szCs w:val="20"/>
                <w:lang w:bidi="ru-RU"/>
              </w:rPr>
              <w:t>Гарантия оснащения каждого мобильного пункта охраны:</w:t>
            </w:r>
          </w:p>
          <w:p w14:paraId="38FDB33D"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 xml:space="preserve">Наличие легкового внедорожного автомобиля 4*4 -3 шт. (2 ед. в работе, 1 ед. в резерве) с возможностью оперативной замены при поломке в течение 48 часов. </w:t>
            </w:r>
          </w:p>
          <w:p w14:paraId="77D1F530"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переносной (носимый) видеорегистратор (время автономной работы- не менее 11 часов, частота кадров -30-60 кадров/сек, Объем памяти-128 ГБ).</w:t>
            </w:r>
          </w:p>
          <w:p w14:paraId="4CB81DF6"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lastRenderedPageBreak/>
              <w:t>средством радиосвязи – рацией (2 шт. на пост);</w:t>
            </w:r>
          </w:p>
          <w:p w14:paraId="4E623305"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eastAsiaTheme="minorEastAsia" w:hAnsi="Times New Roman"/>
                <w:sz w:val="20"/>
                <w:szCs w:val="20"/>
              </w:rPr>
              <w:t>ручным аккумуляторным фонарем (время автономной работы не менее 8 часов);</w:t>
            </w:r>
          </w:p>
          <w:p w14:paraId="284C19B0"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hAnsi="Times New Roman"/>
                <w:sz w:val="20"/>
                <w:szCs w:val="20"/>
              </w:rPr>
              <w:t>наручниками -2 шт.;</w:t>
            </w:r>
          </w:p>
          <w:p w14:paraId="0A824ABC" w14:textId="77777777" w:rsidR="00681FF6" w:rsidRPr="00681FF6" w:rsidRDefault="00681FF6" w:rsidP="00681FF6">
            <w:pPr>
              <w:pStyle w:val="a6"/>
              <w:numPr>
                <w:ilvl w:val="0"/>
                <w:numId w:val="34"/>
              </w:numPr>
              <w:spacing w:after="0"/>
              <w:rPr>
                <w:rFonts w:ascii="Times New Roman" w:hAnsi="Times New Roman"/>
                <w:sz w:val="20"/>
                <w:szCs w:val="20"/>
              </w:rPr>
            </w:pPr>
            <w:r w:rsidRPr="00681FF6">
              <w:rPr>
                <w:rFonts w:ascii="Times New Roman" w:eastAsiaTheme="minorEastAsia" w:hAnsi="Times New Roman"/>
                <w:sz w:val="20"/>
                <w:szCs w:val="20"/>
              </w:rPr>
              <w:t>палка резиновая (дубинка) - 2 шт.</w:t>
            </w:r>
          </w:p>
        </w:tc>
        <w:tc>
          <w:tcPr>
            <w:tcW w:w="2410" w:type="dxa"/>
            <w:vAlign w:val="center"/>
          </w:tcPr>
          <w:p w14:paraId="4379C0F3"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lastRenderedPageBreak/>
              <w:t>Письмо подтверждение в произвольном формате на фирменном бланке предприятия с печатью и подписью уполномоченного лица</w:t>
            </w:r>
          </w:p>
        </w:tc>
        <w:tc>
          <w:tcPr>
            <w:tcW w:w="1417" w:type="dxa"/>
            <w:shd w:val="clear" w:color="000000" w:fill="FFFFFF"/>
            <w:vAlign w:val="center"/>
          </w:tcPr>
          <w:p w14:paraId="30EBFC06" w14:textId="02DB46D0" w:rsidR="00681FF6" w:rsidRPr="00681FF6" w:rsidRDefault="00681FF6" w:rsidP="00681FF6">
            <w:pPr>
              <w:jc w:val="center"/>
              <w:rPr>
                <w:rFonts w:ascii="Times New Roman"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000000" w:fill="FFFFFF"/>
            <w:vAlign w:val="center"/>
          </w:tcPr>
          <w:p w14:paraId="68305289" w14:textId="582F8776" w:rsidR="00681FF6" w:rsidRPr="00681FF6" w:rsidRDefault="00681FF6" w:rsidP="00681FF6">
            <w:pPr>
              <w:jc w:val="center"/>
              <w:rPr>
                <w:rFonts w:ascii="Times New Roman" w:hAnsi="Times New Roman"/>
                <w:sz w:val="20"/>
                <w:szCs w:val="20"/>
              </w:rPr>
            </w:pPr>
            <w:r w:rsidRPr="00681FF6">
              <w:rPr>
                <w:rFonts w:ascii="Times New Roman" w:eastAsiaTheme="minorEastAsia" w:hAnsi="Times New Roman"/>
                <w:sz w:val="20"/>
                <w:szCs w:val="20"/>
              </w:rPr>
              <w:t>Да</w:t>
            </w:r>
          </w:p>
        </w:tc>
      </w:tr>
      <w:tr w:rsidR="00681FF6" w:rsidRPr="00B006DE" w14:paraId="26FB68F6" w14:textId="77777777" w:rsidTr="00681FF6">
        <w:trPr>
          <w:trHeight w:val="1127"/>
        </w:trPr>
        <w:tc>
          <w:tcPr>
            <w:tcW w:w="851" w:type="dxa"/>
            <w:noWrap/>
            <w:vAlign w:val="center"/>
          </w:tcPr>
          <w:p w14:paraId="1688EA4A"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3.6</w:t>
            </w:r>
          </w:p>
        </w:tc>
        <w:tc>
          <w:tcPr>
            <w:tcW w:w="4111" w:type="dxa"/>
            <w:vAlign w:val="center"/>
          </w:tcPr>
          <w:p w14:paraId="1D90E157" w14:textId="77777777" w:rsidR="00681FF6" w:rsidRPr="00681FF6" w:rsidRDefault="00681FF6" w:rsidP="00681FF6">
            <w:pPr>
              <w:spacing w:before="0"/>
              <w:rPr>
                <w:rFonts w:ascii="Times New Roman" w:hAnsi="Times New Roman"/>
                <w:sz w:val="20"/>
                <w:szCs w:val="20"/>
              </w:rPr>
            </w:pPr>
            <w:r w:rsidRPr="00681FF6">
              <w:rPr>
                <w:rFonts w:ascii="Times New Roman" w:hAnsi="Times New Roman"/>
                <w:sz w:val="20"/>
                <w:szCs w:val="20"/>
              </w:rPr>
              <w:t>Соответствие транспортных средств требованиям:</w:t>
            </w:r>
          </w:p>
          <w:p w14:paraId="5A2192E2"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imes New Roman" w:hAnsi="Times New Roman"/>
                <w:sz w:val="20"/>
                <w:szCs w:val="20"/>
              </w:rPr>
              <w:t>Оснащение каждого ТС системами мониторинга ТС «ГЛОНАСС/GPS»</w:t>
            </w:r>
          </w:p>
          <w:p w14:paraId="550CBE7E"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Оснащение 2-х сторонним видеорегистратором, объем памяти 64 Гб</w:t>
            </w:r>
          </w:p>
          <w:p w14:paraId="64F4D22B"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в зимнее время шипованная резина</w:t>
            </w:r>
          </w:p>
          <w:p w14:paraId="1F2FB921"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звуковым сигналом заднего хода</w:t>
            </w:r>
          </w:p>
          <w:p w14:paraId="04DDE3FC"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рулевое колесо с левой стороны</w:t>
            </w:r>
          </w:p>
          <w:p w14:paraId="4F7FE87A"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подушки безопасности</w:t>
            </w:r>
          </w:p>
          <w:p w14:paraId="7906776B" w14:textId="77777777" w:rsidR="00681FF6" w:rsidRPr="00681FF6" w:rsidRDefault="00681FF6" w:rsidP="00681FF6">
            <w:pPr>
              <w:pStyle w:val="a6"/>
              <w:numPr>
                <w:ilvl w:val="0"/>
                <w:numId w:val="35"/>
              </w:numPr>
              <w:spacing w:after="0"/>
              <w:rPr>
                <w:rFonts w:ascii="Times New Roman" w:eastAsiaTheme="minorEastAsia" w:hAnsi="Times New Roman"/>
                <w:sz w:val="20"/>
                <w:szCs w:val="20"/>
              </w:rPr>
            </w:pPr>
            <w:r w:rsidRPr="00681FF6">
              <w:rPr>
                <w:rFonts w:ascii="Times New Roman" w:eastAsiaTheme="minorEastAsia" w:hAnsi="Times New Roman"/>
                <w:sz w:val="20"/>
                <w:szCs w:val="20"/>
              </w:rPr>
              <w:t>искрогаситель</w:t>
            </w:r>
          </w:p>
          <w:p w14:paraId="082041AE" w14:textId="77777777" w:rsidR="00681FF6" w:rsidRPr="00681FF6" w:rsidRDefault="00681FF6" w:rsidP="00681FF6">
            <w:pPr>
              <w:spacing w:before="0"/>
              <w:rPr>
                <w:rFonts w:ascii="Times New Roman" w:eastAsiaTheme="minorEastAsia" w:hAnsi="Times New Roman"/>
                <w:sz w:val="20"/>
                <w:szCs w:val="20"/>
              </w:rPr>
            </w:pPr>
            <w:r w:rsidRPr="00681FF6">
              <w:rPr>
                <w:rFonts w:ascii="Times New Roman" w:eastAsiaTheme="minorEastAsia" w:hAnsi="Times New Roman"/>
                <w:sz w:val="20"/>
                <w:szCs w:val="20"/>
              </w:rPr>
              <w:t>срок эксплуатации не более 10 лет.</w:t>
            </w:r>
          </w:p>
          <w:p w14:paraId="588462C9" w14:textId="77777777" w:rsidR="00681FF6" w:rsidRPr="00681FF6" w:rsidRDefault="00681FF6" w:rsidP="00681FF6">
            <w:pPr>
              <w:spacing w:before="0"/>
              <w:rPr>
                <w:rFonts w:ascii="Times New Roman" w:eastAsiaTheme="minorEastAsia" w:hAnsi="Times New Roman"/>
                <w:sz w:val="20"/>
                <w:szCs w:val="20"/>
                <w:lang w:bidi="ru-RU"/>
              </w:rPr>
            </w:pPr>
            <w:r w:rsidRPr="00681FF6">
              <w:rPr>
                <w:rFonts w:ascii="Times New Roman" w:hAnsi="Times New Roman"/>
                <w:sz w:val="20"/>
                <w:szCs w:val="20"/>
              </w:rPr>
              <w:t>Не менее 3-х ед. (2 единицы в работе, 1 единица в резерве). В том числе в собственности претендента не менее 70% (включая находящиеся в лизинге).</w:t>
            </w:r>
          </w:p>
        </w:tc>
        <w:tc>
          <w:tcPr>
            <w:tcW w:w="2410" w:type="dxa"/>
            <w:vAlign w:val="center"/>
          </w:tcPr>
          <w:p w14:paraId="69CEAA29" w14:textId="77777777" w:rsidR="00681FF6" w:rsidRPr="00681FF6" w:rsidRDefault="00681FF6" w:rsidP="00681FF6">
            <w:pPr>
              <w:spacing w:before="0" w:after="160" w:line="259" w:lineRule="auto"/>
              <w:jc w:val="both"/>
              <w:rPr>
                <w:rFonts w:ascii="Times New Roman" w:hAnsi="Times New Roman"/>
                <w:sz w:val="20"/>
                <w:szCs w:val="20"/>
              </w:rPr>
            </w:pPr>
            <w:r w:rsidRPr="00681FF6">
              <w:rPr>
                <w:rFonts w:ascii="Times New Roman" w:hAnsi="Times New Roman"/>
                <w:sz w:val="20"/>
                <w:szCs w:val="20"/>
              </w:rPr>
              <w:t>Копия СТС, ПТС, копии договоров лизинга, копии договора аренды ТС</w:t>
            </w:r>
          </w:p>
        </w:tc>
        <w:tc>
          <w:tcPr>
            <w:tcW w:w="1417" w:type="dxa"/>
            <w:shd w:val="clear" w:color="000000" w:fill="FFFFFF"/>
            <w:vAlign w:val="center"/>
          </w:tcPr>
          <w:p w14:paraId="3862CB60" w14:textId="50C9EBA8"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000000" w:fill="FFFFFF"/>
            <w:vAlign w:val="center"/>
          </w:tcPr>
          <w:p w14:paraId="4120EB9B" w14:textId="74637CBD" w:rsidR="00681FF6" w:rsidRPr="00681FF6" w:rsidRDefault="00681FF6" w:rsidP="00681FF6">
            <w:pPr>
              <w:spacing w:before="0" w:after="16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7FAAF1D1" w14:textId="77777777" w:rsidTr="00681FF6">
        <w:trPr>
          <w:trHeight w:val="1127"/>
        </w:trPr>
        <w:tc>
          <w:tcPr>
            <w:tcW w:w="851" w:type="dxa"/>
            <w:noWrap/>
            <w:vAlign w:val="center"/>
          </w:tcPr>
          <w:p w14:paraId="15F65C11"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3.7</w:t>
            </w:r>
          </w:p>
        </w:tc>
        <w:tc>
          <w:tcPr>
            <w:tcW w:w="4111" w:type="dxa"/>
            <w:vAlign w:val="center"/>
          </w:tcPr>
          <w:p w14:paraId="2736C295" w14:textId="77777777" w:rsidR="00681FF6" w:rsidRPr="00681FF6" w:rsidRDefault="00681FF6" w:rsidP="00681FF6">
            <w:pPr>
              <w:spacing w:before="0" w:after="160" w:line="259" w:lineRule="auto"/>
              <w:rPr>
                <w:rFonts w:ascii="Times New Roman" w:eastAsiaTheme="minorEastAsia" w:hAnsi="Times New Roman"/>
                <w:sz w:val="20"/>
                <w:szCs w:val="20"/>
              </w:rPr>
            </w:pPr>
            <w:r w:rsidRPr="00681FF6">
              <w:rPr>
                <w:rFonts w:ascii="Times New Roman" w:eastAsiaTheme="minorEastAsia" w:hAnsi="Times New Roman"/>
                <w:sz w:val="20"/>
                <w:szCs w:val="20"/>
              </w:rPr>
              <w:t>Наличие оперативно-диспетчерской службы (режим работы круглосуточно)</w:t>
            </w:r>
          </w:p>
        </w:tc>
        <w:tc>
          <w:tcPr>
            <w:tcW w:w="2410" w:type="dxa"/>
            <w:vAlign w:val="center"/>
          </w:tcPr>
          <w:p w14:paraId="7AD38FC3" w14:textId="77777777" w:rsidR="00681FF6" w:rsidRPr="00681FF6" w:rsidRDefault="00681FF6" w:rsidP="00681FF6">
            <w:pPr>
              <w:spacing w:before="0" w:after="160" w:line="259" w:lineRule="auto"/>
              <w:jc w:val="both"/>
              <w:rPr>
                <w:rFonts w:ascii="Times New Roman" w:eastAsiaTheme="minorEastAsia" w:hAnsi="Times New Roman"/>
                <w:sz w:val="20"/>
                <w:szCs w:val="20"/>
              </w:rPr>
            </w:pPr>
            <w:r w:rsidRPr="00681FF6">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7" w:type="dxa"/>
            <w:shd w:val="clear" w:color="000000" w:fill="FFFFFF"/>
            <w:vAlign w:val="center"/>
          </w:tcPr>
          <w:p w14:paraId="213F308A" w14:textId="0EFEF0E7"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000000" w:fill="FFFFFF"/>
            <w:vAlign w:val="center"/>
          </w:tcPr>
          <w:p w14:paraId="1035EBFD" w14:textId="121C69CB" w:rsidR="00681FF6" w:rsidRPr="00681FF6" w:rsidRDefault="00681FF6" w:rsidP="00681FF6">
            <w:pPr>
              <w:spacing w:before="0" w:after="16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50381FA7" w14:textId="77777777" w:rsidTr="00681FF6">
        <w:trPr>
          <w:trHeight w:val="1075"/>
        </w:trPr>
        <w:tc>
          <w:tcPr>
            <w:tcW w:w="851" w:type="dxa"/>
            <w:noWrap/>
            <w:vAlign w:val="center"/>
          </w:tcPr>
          <w:p w14:paraId="5C0BE5DF"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3.8</w:t>
            </w:r>
          </w:p>
        </w:tc>
        <w:tc>
          <w:tcPr>
            <w:tcW w:w="4111" w:type="dxa"/>
            <w:vAlign w:val="center"/>
          </w:tcPr>
          <w:p w14:paraId="4F7E7B18" w14:textId="77777777" w:rsidR="00681FF6" w:rsidRPr="00681FF6" w:rsidRDefault="00681FF6" w:rsidP="00681FF6">
            <w:pPr>
              <w:spacing w:before="0" w:after="160" w:line="259" w:lineRule="auto"/>
              <w:rPr>
                <w:rFonts w:ascii="Times New Roman" w:eastAsiaTheme="minorEastAsia" w:hAnsi="Times New Roman"/>
                <w:sz w:val="20"/>
                <w:szCs w:val="20"/>
              </w:rPr>
            </w:pPr>
            <w:r w:rsidRPr="00681FF6">
              <w:rPr>
                <w:rFonts w:ascii="Times New Roman" w:eastAsiaTheme="minorEastAsia" w:hAnsi="Times New Roman"/>
                <w:sz w:val="20"/>
                <w:szCs w:val="20"/>
              </w:rPr>
              <w:t>Готовность обеспечения 100% охранников форменной одеждой в зависимости от сезона и места несения службы, наличие названия / эмблем ЧОП на одежде</w:t>
            </w:r>
          </w:p>
        </w:tc>
        <w:tc>
          <w:tcPr>
            <w:tcW w:w="2410" w:type="dxa"/>
            <w:vAlign w:val="center"/>
          </w:tcPr>
          <w:p w14:paraId="424534D1" w14:textId="77777777" w:rsidR="00681FF6" w:rsidRPr="00681FF6" w:rsidRDefault="00681FF6" w:rsidP="00681FF6">
            <w:pPr>
              <w:spacing w:before="0" w:after="160" w:line="259" w:lineRule="auto"/>
              <w:jc w:val="both"/>
              <w:rPr>
                <w:rFonts w:ascii="Times New Roman" w:eastAsiaTheme="minorEastAsia" w:hAnsi="Times New Roman"/>
                <w:sz w:val="20"/>
                <w:szCs w:val="20"/>
              </w:rPr>
            </w:pPr>
            <w:r w:rsidRPr="00681FF6">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7" w:type="dxa"/>
            <w:shd w:val="clear" w:color="000000" w:fill="FFFFFF"/>
            <w:vAlign w:val="center"/>
          </w:tcPr>
          <w:p w14:paraId="7407FB62" w14:textId="3E8ACE85"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000000" w:fill="FFFFFF"/>
            <w:vAlign w:val="center"/>
          </w:tcPr>
          <w:p w14:paraId="7143C70D" w14:textId="1A419BC4"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4769A8E5" w14:textId="77777777" w:rsidTr="00681FF6">
        <w:trPr>
          <w:trHeight w:val="353"/>
        </w:trPr>
        <w:tc>
          <w:tcPr>
            <w:tcW w:w="851" w:type="dxa"/>
            <w:tcBorders>
              <w:top w:val="single" w:sz="4" w:space="0" w:color="auto"/>
              <w:left w:val="single" w:sz="4" w:space="0" w:color="auto"/>
              <w:bottom w:val="single" w:sz="4" w:space="0" w:color="auto"/>
              <w:right w:val="single" w:sz="4" w:space="0" w:color="auto"/>
            </w:tcBorders>
            <w:noWrap/>
            <w:vAlign w:val="center"/>
          </w:tcPr>
          <w:p w14:paraId="14233318"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3.9</w:t>
            </w:r>
          </w:p>
        </w:tc>
        <w:tc>
          <w:tcPr>
            <w:tcW w:w="4111" w:type="dxa"/>
            <w:tcBorders>
              <w:top w:val="single" w:sz="4" w:space="0" w:color="auto"/>
              <w:left w:val="single" w:sz="4" w:space="0" w:color="auto"/>
              <w:bottom w:val="single" w:sz="4" w:space="0" w:color="auto"/>
              <w:right w:val="single" w:sz="4" w:space="0" w:color="auto"/>
            </w:tcBorders>
            <w:vAlign w:val="center"/>
          </w:tcPr>
          <w:p w14:paraId="256BE900" w14:textId="77777777" w:rsidR="00681FF6" w:rsidRPr="00681FF6" w:rsidRDefault="00681FF6" w:rsidP="00681FF6">
            <w:pPr>
              <w:spacing w:before="0" w:after="160" w:line="259" w:lineRule="auto"/>
              <w:rPr>
                <w:rFonts w:ascii="Times New Roman" w:eastAsiaTheme="minorEastAsia" w:hAnsi="Times New Roman"/>
                <w:sz w:val="20"/>
                <w:szCs w:val="20"/>
              </w:rPr>
            </w:pPr>
            <w:r w:rsidRPr="00681FF6">
              <w:rPr>
                <w:rFonts w:ascii="Times New Roman" w:eastAsiaTheme="minorEastAsia" w:hAnsi="Times New Roman"/>
                <w:sz w:val="20"/>
                <w:szCs w:val="20"/>
              </w:rPr>
              <w:t xml:space="preserve">Подтверждение наличия у 100% охранного персонала удостоверений частного охранника </w:t>
            </w:r>
          </w:p>
        </w:tc>
        <w:tc>
          <w:tcPr>
            <w:tcW w:w="2410" w:type="dxa"/>
            <w:tcBorders>
              <w:top w:val="single" w:sz="4" w:space="0" w:color="auto"/>
              <w:left w:val="single" w:sz="4" w:space="0" w:color="auto"/>
              <w:bottom w:val="single" w:sz="4" w:space="0" w:color="auto"/>
              <w:right w:val="single" w:sz="4" w:space="0" w:color="auto"/>
            </w:tcBorders>
            <w:vAlign w:val="center"/>
          </w:tcPr>
          <w:p w14:paraId="37D67134" w14:textId="77777777" w:rsidR="00681FF6" w:rsidRPr="00681FF6" w:rsidRDefault="00681FF6" w:rsidP="00681FF6">
            <w:pPr>
              <w:spacing w:before="0" w:after="160" w:line="259" w:lineRule="auto"/>
              <w:jc w:val="both"/>
              <w:rPr>
                <w:rFonts w:ascii="Times New Roman" w:eastAsiaTheme="minorEastAsia" w:hAnsi="Times New Roman"/>
                <w:sz w:val="20"/>
                <w:szCs w:val="20"/>
              </w:rPr>
            </w:pPr>
            <w:r w:rsidRPr="00681FF6">
              <w:rPr>
                <w:rFonts w:ascii="Times New Roman" w:eastAsiaTheme="minorEastAsia" w:hAnsi="Times New Roman"/>
                <w:sz w:val="20"/>
                <w:szCs w:val="20"/>
              </w:rPr>
              <w:t>Копии удостоверений частного охранника на сотрудников, планируемых к привлечению к работе</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8C1A751" w14:textId="7E44A934"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783C9694" w14:textId="74878DCA"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533012F2" w14:textId="77777777" w:rsidTr="00681FF6">
        <w:trPr>
          <w:trHeight w:val="211"/>
        </w:trPr>
        <w:tc>
          <w:tcPr>
            <w:tcW w:w="851" w:type="dxa"/>
            <w:tcBorders>
              <w:top w:val="single" w:sz="4" w:space="0" w:color="auto"/>
            </w:tcBorders>
            <w:noWrap/>
            <w:vAlign w:val="center"/>
          </w:tcPr>
          <w:p w14:paraId="3B814038" w14:textId="77777777" w:rsidR="00681FF6" w:rsidRPr="00681FF6" w:rsidRDefault="00681FF6" w:rsidP="00681FF6">
            <w:pPr>
              <w:jc w:val="center"/>
              <w:rPr>
                <w:rFonts w:ascii="Times New Roman" w:eastAsiaTheme="minorEastAsia" w:hAnsi="Times New Roman"/>
                <w:sz w:val="20"/>
                <w:szCs w:val="20"/>
              </w:rPr>
            </w:pPr>
            <w:r w:rsidRPr="00681FF6">
              <w:rPr>
                <w:rFonts w:ascii="Times New Roman" w:eastAsiaTheme="minorEastAsia" w:hAnsi="Times New Roman"/>
                <w:sz w:val="20"/>
                <w:szCs w:val="20"/>
              </w:rPr>
              <w:t>3.10</w:t>
            </w:r>
          </w:p>
        </w:tc>
        <w:tc>
          <w:tcPr>
            <w:tcW w:w="4111" w:type="dxa"/>
            <w:tcBorders>
              <w:top w:val="single" w:sz="4" w:space="0" w:color="auto"/>
            </w:tcBorders>
            <w:vAlign w:val="center"/>
            <w:hideMark/>
          </w:tcPr>
          <w:p w14:paraId="688974D1" w14:textId="77777777" w:rsidR="00681FF6" w:rsidRPr="00681FF6" w:rsidRDefault="00681FF6" w:rsidP="00681FF6">
            <w:pPr>
              <w:rPr>
                <w:rFonts w:ascii="Times New Roman" w:eastAsiaTheme="minorEastAsia" w:hAnsi="Times New Roman"/>
                <w:sz w:val="20"/>
                <w:szCs w:val="20"/>
              </w:rPr>
            </w:pPr>
            <w:r w:rsidRPr="00681FF6">
              <w:rPr>
                <w:rFonts w:ascii="Times New Roman" w:eastAsiaTheme="minorEastAsia" w:hAnsi="Times New Roman"/>
                <w:sz w:val="20"/>
                <w:szCs w:val="20"/>
              </w:rPr>
              <w:t>Наличие договоров страхования гражданской ответственности, на сумму не менее 50 млн. руб. (в период с 01.01.2024 г. по 31.12.2024г.).</w:t>
            </w:r>
          </w:p>
        </w:tc>
        <w:tc>
          <w:tcPr>
            <w:tcW w:w="2410" w:type="dxa"/>
            <w:tcBorders>
              <w:top w:val="single" w:sz="4" w:space="0" w:color="auto"/>
            </w:tcBorders>
            <w:vAlign w:val="center"/>
            <w:hideMark/>
          </w:tcPr>
          <w:p w14:paraId="7C5352E9" w14:textId="77777777" w:rsidR="00681FF6" w:rsidRPr="00681FF6" w:rsidRDefault="00681FF6" w:rsidP="00681FF6">
            <w:pPr>
              <w:jc w:val="both"/>
              <w:rPr>
                <w:rFonts w:ascii="Times New Roman" w:eastAsiaTheme="minorEastAsia" w:hAnsi="Times New Roman"/>
                <w:sz w:val="20"/>
                <w:szCs w:val="20"/>
              </w:rPr>
            </w:pPr>
            <w:r w:rsidRPr="00681FF6">
              <w:rPr>
                <w:rFonts w:ascii="Times New Roman" w:hAnsi="Times New Roman"/>
                <w:sz w:val="20"/>
                <w:szCs w:val="20"/>
              </w:rPr>
              <w:t>Копия договора, заверенная руководителем</w:t>
            </w:r>
          </w:p>
        </w:tc>
        <w:tc>
          <w:tcPr>
            <w:tcW w:w="1417" w:type="dxa"/>
            <w:tcBorders>
              <w:top w:val="single" w:sz="4" w:space="0" w:color="auto"/>
            </w:tcBorders>
            <w:shd w:val="clear" w:color="auto" w:fill="FFFFFF"/>
            <w:vAlign w:val="center"/>
            <w:hideMark/>
          </w:tcPr>
          <w:p w14:paraId="23A09E72" w14:textId="26D9B6D0"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Да/Нет</w:t>
            </w:r>
          </w:p>
        </w:tc>
        <w:tc>
          <w:tcPr>
            <w:tcW w:w="1559" w:type="dxa"/>
            <w:tcBorders>
              <w:top w:val="single" w:sz="4" w:space="0" w:color="auto"/>
            </w:tcBorders>
            <w:shd w:val="clear" w:color="auto" w:fill="FFFFFF"/>
            <w:vAlign w:val="center"/>
            <w:hideMark/>
          </w:tcPr>
          <w:p w14:paraId="63EB412C" w14:textId="0454CF93"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34B26D07" w14:textId="77777777" w:rsidTr="00681FF6">
        <w:trPr>
          <w:trHeight w:val="300"/>
        </w:trPr>
        <w:tc>
          <w:tcPr>
            <w:tcW w:w="851" w:type="dxa"/>
            <w:noWrap/>
            <w:vAlign w:val="center"/>
          </w:tcPr>
          <w:p w14:paraId="76539F35"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3.11</w:t>
            </w:r>
          </w:p>
        </w:tc>
        <w:tc>
          <w:tcPr>
            <w:tcW w:w="4111" w:type="dxa"/>
            <w:vAlign w:val="center"/>
            <w:hideMark/>
          </w:tcPr>
          <w:p w14:paraId="010FB788" w14:textId="77777777" w:rsidR="00681FF6" w:rsidRPr="00681FF6" w:rsidRDefault="00681FF6" w:rsidP="00681FF6">
            <w:pPr>
              <w:spacing w:before="0" w:after="160" w:line="256" w:lineRule="auto"/>
              <w:jc w:val="both"/>
              <w:rPr>
                <w:rFonts w:ascii="Times New Roman" w:hAnsi="Times New Roman"/>
                <w:sz w:val="20"/>
                <w:szCs w:val="20"/>
              </w:rPr>
            </w:pPr>
            <w:r w:rsidRPr="00681FF6">
              <w:rPr>
                <w:rFonts w:ascii="Times New Roman" w:hAnsi="Times New Roman"/>
                <w:sz w:val="20"/>
                <w:szCs w:val="20"/>
              </w:rPr>
              <w:t xml:space="preserve">Согласие на Заключение договоров добровольного страхования от несчастных случаев работников со страховой суммой не менее 400 тысяч рублей на каждого </w:t>
            </w:r>
            <w:r w:rsidRPr="00681FF6">
              <w:rPr>
                <w:rFonts w:ascii="Times New Roman" w:hAnsi="Times New Roman"/>
                <w:sz w:val="20"/>
                <w:szCs w:val="20"/>
              </w:rPr>
              <w:lastRenderedPageBreak/>
              <w:t>работника:</w:t>
            </w:r>
          </w:p>
          <w:p w14:paraId="530098DF" w14:textId="77777777" w:rsidR="00681FF6" w:rsidRPr="00681FF6" w:rsidRDefault="00681FF6" w:rsidP="00681FF6">
            <w:pPr>
              <w:spacing w:before="0" w:after="160" w:line="256" w:lineRule="auto"/>
              <w:jc w:val="both"/>
              <w:rPr>
                <w:rFonts w:ascii="Times New Roman" w:hAnsi="Times New Roman"/>
                <w:sz w:val="20"/>
                <w:szCs w:val="20"/>
              </w:rPr>
            </w:pPr>
            <w:r w:rsidRPr="00681FF6">
              <w:rPr>
                <w:rFonts w:ascii="Times New Roman" w:hAnsi="Times New Roman"/>
                <w:sz w:val="20"/>
                <w:szCs w:val="20"/>
              </w:rPr>
              <w:t>- смерть в результате несчастного случая;</w:t>
            </w:r>
          </w:p>
          <w:p w14:paraId="58F59341" w14:textId="77777777" w:rsidR="00681FF6" w:rsidRPr="00681FF6" w:rsidRDefault="00681FF6" w:rsidP="00681FF6">
            <w:pPr>
              <w:spacing w:before="0" w:after="160" w:line="256" w:lineRule="auto"/>
              <w:jc w:val="both"/>
              <w:rPr>
                <w:rFonts w:ascii="Times New Roman" w:eastAsiaTheme="minorEastAsia" w:hAnsi="Times New Roman"/>
                <w:sz w:val="20"/>
                <w:szCs w:val="20"/>
                <w:lang w:eastAsia="en-US"/>
              </w:rPr>
            </w:pPr>
            <w:r w:rsidRPr="00681FF6">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2410" w:type="dxa"/>
            <w:hideMark/>
          </w:tcPr>
          <w:p w14:paraId="601F0DA9" w14:textId="77777777" w:rsidR="00681FF6" w:rsidRPr="00681FF6" w:rsidRDefault="00681FF6" w:rsidP="00681FF6">
            <w:pPr>
              <w:autoSpaceDE w:val="0"/>
              <w:autoSpaceDN w:val="0"/>
              <w:adjustRightInd w:val="0"/>
              <w:jc w:val="both"/>
              <w:rPr>
                <w:rFonts w:ascii="Times New Roman" w:hAnsi="Times New Roman"/>
                <w:sz w:val="20"/>
                <w:szCs w:val="20"/>
              </w:rPr>
            </w:pPr>
            <w:r w:rsidRPr="00681FF6">
              <w:rPr>
                <w:rFonts w:ascii="Times New Roman" w:hAnsi="Times New Roman"/>
                <w:sz w:val="20"/>
                <w:szCs w:val="20"/>
              </w:rPr>
              <w:lastRenderedPageBreak/>
              <w:t xml:space="preserve">Письмо подтверждение в произвольном формате на фирменном бланке предприятия с печатью и </w:t>
            </w:r>
            <w:r w:rsidRPr="00681FF6">
              <w:rPr>
                <w:rFonts w:ascii="Times New Roman" w:hAnsi="Times New Roman"/>
                <w:sz w:val="20"/>
                <w:szCs w:val="20"/>
              </w:rPr>
              <w:lastRenderedPageBreak/>
              <w:t>подписью уполномоченного лица</w:t>
            </w:r>
          </w:p>
        </w:tc>
        <w:tc>
          <w:tcPr>
            <w:tcW w:w="1417" w:type="dxa"/>
            <w:shd w:val="clear" w:color="auto" w:fill="FFFFFF"/>
            <w:vAlign w:val="center"/>
            <w:hideMark/>
          </w:tcPr>
          <w:p w14:paraId="225BFF90" w14:textId="2384FFF9"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lastRenderedPageBreak/>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auto" w:fill="FFFFFF"/>
            <w:vAlign w:val="center"/>
            <w:hideMark/>
          </w:tcPr>
          <w:p w14:paraId="3E67F1C2" w14:textId="3FB33705" w:rsidR="00681FF6" w:rsidRPr="00681FF6" w:rsidRDefault="00681FF6" w:rsidP="00681FF6">
            <w:pPr>
              <w:spacing w:before="0" w:line="259" w:lineRule="auto"/>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B006DE" w14:paraId="0D9F77B3" w14:textId="77777777" w:rsidTr="00681FF6">
        <w:trPr>
          <w:trHeight w:val="582"/>
        </w:trPr>
        <w:tc>
          <w:tcPr>
            <w:tcW w:w="851" w:type="dxa"/>
            <w:noWrap/>
            <w:vAlign w:val="center"/>
          </w:tcPr>
          <w:p w14:paraId="3C0D7F4F" w14:textId="77777777" w:rsidR="00681FF6" w:rsidRPr="00681FF6" w:rsidRDefault="00681FF6" w:rsidP="00681FF6">
            <w:pPr>
              <w:pStyle w:val="af0"/>
              <w:jc w:val="center"/>
              <w:rPr>
                <w:rFonts w:ascii="Times New Roman" w:eastAsiaTheme="minorEastAsia" w:hAnsi="Times New Roman"/>
                <w:sz w:val="20"/>
                <w:szCs w:val="20"/>
              </w:rPr>
            </w:pPr>
            <w:r w:rsidRPr="00681FF6">
              <w:rPr>
                <w:rFonts w:ascii="Times New Roman" w:eastAsiaTheme="minorEastAsia" w:hAnsi="Times New Roman"/>
                <w:sz w:val="20"/>
                <w:szCs w:val="20"/>
              </w:rPr>
              <w:t>3.12</w:t>
            </w:r>
          </w:p>
        </w:tc>
        <w:tc>
          <w:tcPr>
            <w:tcW w:w="4111" w:type="dxa"/>
            <w:vAlign w:val="center"/>
            <w:hideMark/>
          </w:tcPr>
          <w:p w14:paraId="6CD9C466" w14:textId="77777777" w:rsidR="00681FF6" w:rsidRPr="00681FF6" w:rsidRDefault="00681FF6" w:rsidP="00681FF6">
            <w:pPr>
              <w:spacing w:before="0" w:after="160" w:line="256" w:lineRule="auto"/>
              <w:jc w:val="both"/>
              <w:rPr>
                <w:rFonts w:ascii="Times New Roman" w:eastAsiaTheme="minorEastAsia" w:hAnsi="Times New Roman"/>
                <w:sz w:val="20"/>
                <w:szCs w:val="20"/>
                <w:lang w:eastAsia="en-US"/>
              </w:rPr>
            </w:pPr>
            <w:r w:rsidRPr="00681FF6">
              <w:rPr>
                <w:rFonts w:ascii="Times New Roman" w:eastAsiaTheme="minorEastAsia" w:hAnsi="Times New Roman"/>
                <w:sz w:val="20"/>
                <w:szCs w:val="20"/>
                <w:lang w:eastAsia="en-US"/>
              </w:rPr>
              <w:t>Согласие с проектом договора Заказчика</w:t>
            </w:r>
          </w:p>
        </w:tc>
        <w:tc>
          <w:tcPr>
            <w:tcW w:w="2410" w:type="dxa"/>
            <w:hideMark/>
          </w:tcPr>
          <w:p w14:paraId="795080ED" w14:textId="77777777" w:rsidR="00681FF6" w:rsidRPr="00681FF6" w:rsidRDefault="00681FF6" w:rsidP="00681FF6">
            <w:pPr>
              <w:autoSpaceDE w:val="0"/>
              <w:autoSpaceDN w:val="0"/>
              <w:adjustRightInd w:val="0"/>
              <w:jc w:val="both"/>
              <w:rPr>
                <w:rFonts w:ascii="Times New Roman" w:hAnsi="Times New Roman"/>
                <w:sz w:val="20"/>
                <w:szCs w:val="20"/>
              </w:rPr>
            </w:pPr>
            <w:r w:rsidRPr="00681FF6">
              <w:rPr>
                <w:rFonts w:ascii="Times New Roman" w:eastAsia="Calibri" w:hAnsi="Times New Roman"/>
                <w:iCs/>
                <w:sz w:val="20"/>
                <w:szCs w:val="20"/>
                <w:lang w:eastAsia="en-US"/>
              </w:rPr>
              <w:t>Письмо о согласии с условиями проекта договора ООО «БНГРЭ», заверенное руководителем и печатью</w:t>
            </w:r>
          </w:p>
        </w:tc>
        <w:tc>
          <w:tcPr>
            <w:tcW w:w="1417" w:type="dxa"/>
            <w:shd w:val="clear" w:color="auto" w:fill="FFFFFF"/>
            <w:vAlign w:val="center"/>
            <w:hideMark/>
          </w:tcPr>
          <w:p w14:paraId="206EF850" w14:textId="25829466" w:rsidR="00681FF6" w:rsidRPr="00681FF6" w:rsidRDefault="00681FF6" w:rsidP="00681FF6">
            <w:pPr>
              <w:autoSpaceDE w:val="0"/>
              <w:autoSpaceDN w:val="0"/>
              <w:adjustRightInd w:val="0"/>
              <w:jc w:val="center"/>
              <w:rPr>
                <w:rFonts w:ascii="Times New Roman"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auto" w:fill="FFFFFF"/>
            <w:vAlign w:val="center"/>
            <w:hideMark/>
          </w:tcPr>
          <w:p w14:paraId="5C38E469" w14:textId="63F0C265" w:rsidR="00681FF6" w:rsidRPr="00681FF6" w:rsidRDefault="00681FF6" w:rsidP="00681FF6">
            <w:pPr>
              <w:autoSpaceDE w:val="0"/>
              <w:autoSpaceDN w:val="0"/>
              <w:adjustRightInd w:val="0"/>
              <w:jc w:val="center"/>
              <w:rPr>
                <w:rFonts w:ascii="Times New Roman" w:hAnsi="Times New Roman"/>
                <w:sz w:val="20"/>
                <w:szCs w:val="20"/>
              </w:rPr>
            </w:pPr>
            <w:r w:rsidRPr="00681FF6">
              <w:rPr>
                <w:rFonts w:ascii="Times New Roman" w:eastAsiaTheme="minorEastAsia" w:hAnsi="Times New Roman"/>
                <w:sz w:val="20"/>
                <w:szCs w:val="20"/>
              </w:rPr>
              <w:t>Да</w:t>
            </w:r>
          </w:p>
        </w:tc>
      </w:tr>
      <w:tr w:rsidR="00681FF6" w:rsidRPr="00C206A0" w14:paraId="2BF01FE1" w14:textId="77777777" w:rsidTr="00681FF6">
        <w:trPr>
          <w:trHeight w:val="1203"/>
        </w:trPr>
        <w:tc>
          <w:tcPr>
            <w:tcW w:w="851" w:type="dxa"/>
            <w:noWrap/>
            <w:vAlign w:val="center"/>
          </w:tcPr>
          <w:p w14:paraId="39BFC28E" w14:textId="77777777" w:rsidR="00681FF6" w:rsidRPr="00681FF6" w:rsidRDefault="00681FF6" w:rsidP="00681FF6">
            <w:pPr>
              <w:pStyle w:val="af0"/>
              <w:jc w:val="center"/>
              <w:rPr>
                <w:rFonts w:ascii="Times New Roman" w:eastAsiaTheme="minorEastAsia" w:hAnsi="Times New Roman"/>
                <w:sz w:val="20"/>
                <w:szCs w:val="20"/>
              </w:rPr>
            </w:pPr>
            <w:r w:rsidRPr="00681FF6">
              <w:rPr>
                <w:rFonts w:ascii="Times New Roman" w:eastAsiaTheme="minorEastAsia" w:hAnsi="Times New Roman"/>
                <w:sz w:val="20"/>
                <w:szCs w:val="20"/>
              </w:rPr>
              <w:t>3.13</w:t>
            </w:r>
          </w:p>
        </w:tc>
        <w:tc>
          <w:tcPr>
            <w:tcW w:w="4111" w:type="dxa"/>
            <w:hideMark/>
          </w:tcPr>
          <w:p w14:paraId="0C9781BA"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Наличие аккредитации в ООО «БНГРЭ»/</w:t>
            </w:r>
            <w:r w:rsidRPr="00681FF6">
              <w:rPr>
                <w:rFonts w:ascii="Times New Roman" w:hAnsi="Times New Roman"/>
                <w:b/>
                <w:sz w:val="20"/>
                <w:szCs w:val="20"/>
              </w:rPr>
              <w:t xml:space="preserve">либо </w:t>
            </w:r>
            <w:r w:rsidRPr="00681FF6">
              <w:rPr>
                <w:rFonts w:ascii="Times New Roman" w:hAnsi="Times New Roman"/>
                <w:sz w:val="20"/>
                <w:szCs w:val="20"/>
              </w:rPr>
              <w:t xml:space="preserve">пакет документов для прохождения аккредитации. </w:t>
            </w:r>
          </w:p>
          <w:p w14:paraId="2B5882A1" w14:textId="77777777" w:rsidR="00681FF6" w:rsidRPr="00681FF6" w:rsidRDefault="00681FF6" w:rsidP="00681FF6">
            <w:pPr>
              <w:pStyle w:val="a6"/>
              <w:spacing w:after="0" w:line="240" w:lineRule="auto"/>
              <w:ind w:left="0"/>
              <w:contextualSpacing w:val="0"/>
              <w:jc w:val="both"/>
              <w:rPr>
                <w:rFonts w:ascii="Times New Roman" w:hAnsi="Times New Roman"/>
                <w:iCs/>
                <w:sz w:val="20"/>
                <w:szCs w:val="20"/>
              </w:rPr>
            </w:pPr>
            <w:r w:rsidRPr="00681FF6">
              <w:rPr>
                <w:rFonts w:ascii="Times New Roman" w:eastAsia="Times New Roman" w:hAnsi="Times New Roman"/>
                <w:sz w:val="20"/>
                <w:szCs w:val="20"/>
                <w:lang w:eastAsia="ru-RU"/>
              </w:rPr>
              <w:t xml:space="preserve"> Порядок прохождения процедуры по аккредитации находится на внешнем сайте</w:t>
            </w:r>
            <w:r w:rsidRPr="00681FF6">
              <w:rPr>
                <w:rFonts w:ascii="Times New Roman" w:hAnsi="Times New Roman"/>
                <w:iCs/>
                <w:sz w:val="20"/>
                <w:szCs w:val="20"/>
              </w:rPr>
              <w:t xml:space="preserve"> Компании </w:t>
            </w:r>
            <w:hyperlink r:id="rId7" w:history="1">
              <w:r w:rsidRPr="00681FF6">
                <w:rPr>
                  <w:rStyle w:val="af7"/>
                  <w:rFonts w:ascii="Times New Roman" w:hAnsi="Times New Roman"/>
                  <w:iCs/>
                  <w:color w:val="auto"/>
                  <w:sz w:val="20"/>
                  <w:szCs w:val="20"/>
                </w:rPr>
                <w:t>www.slavneft.ru</w:t>
              </w:r>
            </w:hyperlink>
          </w:p>
        </w:tc>
        <w:tc>
          <w:tcPr>
            <w:tcW w:w="2410" w:type="dxa"/>
            <w:hideMark/>
          </w:tcPr>
          <w:p w14:paraId="7D982DF4" w14:textId="77777777" w:rsidR="00681FF6" w:rsidRPr="00681FF6" w:rsidRDefault="00681FF6" w:rsidP="00681FF6">
            <w:pPr>
              <w:pStyle w:val="a6"/>
              <w:spacing w:after="0" w:line="240" w:lineRule="auto"/>
              <w:ind w:left="0"/>
              <w:contextualSpacing w:val="0"/>
              <w:jc w:val="both"/>
              <w:rPr>
                <w:rFonts w:ascii="Times New Roman" w:hAnsi="Times New Roman"/>
                <w:iCs/>
                <w:sz w:val="20"/>
                <w:szCs w:val="20"/>
              </w:rPr>
            </w:pPr>
            <w:r w:rsidRPr="00681FF6">
              <w:rPr>
                <w:rFonts w:ascii="Times New Roman" w:eastAsia="Times New Roman" w:hAnsi="Times New Roman"/>
                <w:sz w:val="20"/>
                <w:szCs w:val="20"/>
                <w:lang w:eastAsia="ru-RU"/>
              </w:rPr>
              <w:t>Копия уведомления о прохождении аккредитации или пакет документов для ее прохождения.</w:t>
            </w:r>
          </w:p>
        </w:tc>
        <w:tc>
          <w:tcPr>
            <w:tcW w:w="1417" w:type="dxa"/>
            <w:shd w:val="clear" w:color="auto" w:fill="FFFFFF"/>
            <w:vAlign w:val="center"/>
            <w:hideMark/>
          </w:tcPr>
          <w:p w14:paraId="5227F72E" w14:textId="4D0F13A4" w:rsidR="00681FF6" w:rsidRPr="00681FF6" w:rsidRDefault="00681FF6" w:rsidP="00681FF6">
            <w:pPr>
              <w:autoSpaceDE w:val="0"/>
              <w:autoSpaceDN w:val="0"/>
              <w:adjustRightInd w:val="0"/>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auto" w:fill="FFFFFF"/>
            <w:vAlign w:val="center"/>
            <w:hideMark/>
          </w:tcPr>
          <w:p w14:paraId="62427E32" w14:textId="575E2069" w:rsidR="00681FF6" w:rsidRPr="00681FF6" w:rsidRDefault="00681FF6" w:rsidP="00681FF6">
            <w:pPr>
              <w:autoSpaceDE w:val="0"/>
              <w:autoSpaceDN w:val="0"/>
              <w:adjustRightInd w:val="0"/>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8D5891" w:rsidRPr="00C206A0" w14:paraId="76328A34" w14:textId="77777777" w:rsidTr="00681FF6">
        <w:trPr>
          <w:trHeight w:val="1203"/>
        </w:trPr>
        <w:tc>
          <w:tcPr>
            <w:tcW w:w="851" w:type="dxa"/>
            <w:noWrap/>
            <w:vAlign w:val="center"/>
          </w:tcPr>
          <w:p w14:paraId="3603BACE" w14:textId="77777777" w:rsidR="008D5891" w:rsidRPr="00681FF6" w:rsidRDefault="008D5891" w:rsidP="008D5891">
            <w:pPr>
              <w:pStyle w:val="af0"/>
              <w:jc w:val="center"/>
              <w:rPr>
                <w:rFonts w:ascii="Times New Roman" w:hAnsi="Times New Roman"/>
                <w:sz w:val="20"/>
                <w:szCs w:val="20"/>
              </w:rPr>
            </w:pPr>
            <w:r w:rsidRPr="00681FF6">
              <w:rPr>
                <w:rFonts w:ascii="Times New Roman" w:hAnsi="Times New Roman"/>
                <w:sz w:val="20"/>
                <w:szCs w:val="20"/>
              </w:rPr>
              <w:t>3.1</w:t>
            </w:r>
            <w:r w:rsidR="00E0358A" w:rsidRPr="00681FF6">
              <w:rPr>
                <w:rFonts w:ascii="Times New Roman" w:hAnsi="Times New Roman"/>
                <w:sz w:val="20"/>
                <w:szCs w:val="20"/>
              </w:rPr>
              <w:t>4</w:t>
            </w:r>
          </w:p>
        </w:tc>
        <w:tc>
          <w:tcPr>
            <w:tcW w:w="4111" w:type="dxa"/>
            <w:hideMark/>
          </w:tcPr>
          <w:p w14:paraId="48222FED" w14:textId="77777777" w:rsidR="008D5891" w:rsidRPr="00681FF6" w:rsidRDefault="008D5891" w:rsidP="008D5891">
            <w:pPr>
              <w:jc w:val="both"/>
              <w:rPr>
                <w:rFonts w:ascii="Times New Roman" w:hAnsi="Times New Roman"/>
                <w:sz w:val="20"/>
                <w:szCs w:val="20"/>
              </w:rPr>
            </w:pPr>
            <w:r w:rsidRPr="00681FF6">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681FF6">
              <w:rPr>
                <w:rStyle w:val="afd"/>
                <w:rFonts w:ascii="Times New Roman" w:hAnsi="Times New Roman"/>
                <w:sz w:val="20"/>
                <w:szCs w:val="20"/>
              </w:rPr>
              <w:footnoteReference w:id="1"/>
            </w:r>
            <w:r w:rsidRPr="00681FF6">
              <w:rPr>
                <w:rFonts w:ascii="Times New Roman" w:hAnsi="Times New Roman"/>
                <w:sz w:val="20"/>
                <w:szCs w:val="20"/>
              </w:rPr>
              <w:t>.</w:t>
            </w:r>
          </w:p>
        </w:tc>
        <w:tc>
          <w:tcPr>
            <w:tcW w:w="2410" w:type="dxa"/>
            <w:vAlign w:val="center"/>
            <w:hideMark/>
          </w:tcPr>
          <w:p w14:paraId="62956EB0" w14:textId="77777777" w:rsidR="008D5891" w:rsidRPr="00681FF6" w:rsidRDefault="008D5891" w:rsidP="00681FF6">
            <w:pPr>
              <w:jc w:val="both"/>
              <w:rPr>
                <w:rFonts w:ascii="Times New Roman" w:hAnsi="Times New Roman"/>
                <w:sz w:val="20"/>
                <w:szCs w:val="20"/>
              </w:rPr>
            </w:pPr>
            <w:r w:rsidRPr="00681FF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417" w:type="dxa"/>
            <w:shd w:val="clear" w:color="auto" w:fill="FFFFFF"/>
            <w:vAlign w:val="center"/>
            <w:hideMark/>
          </w:tcPr>
          <w:p w14:paraId="19C43CBE" w14:textId="77777777" w:rsidR="008D5891" w:rsidRPr="00681FF6" w:rsidRDefault="008D5891" w:rsidP="00681FF6">
            <w:pPr>
              <w:pStyle w:val="a6"/>
              <w:spacing w:after="0" w:line="240" w:lineRule="auto"/>
              <w:ind w:left="0"/>
              <w:contextualSpacing w:val="0"/>
              <w:jc w:val="center"/>
              <w:rPr>
                <w:rFonts w:ascii="Times New Roman" w:hAnsi="Times New Roman"/>
                <w:sz w:val="20"/>
                <w:szCs w:val="20"/>
              </w:rPr>
            </w:pPr>
            <w:r w:rsidRPr="00681FF6">
              <w:rPr>
                <w:rFonts w:ascii="Times New Roman" w:hAnsi="Times New Roman"/>
                <w:sz w:val="20"/>
                <w:szCs w:val="20"/>
              </w:rPr>
              <w:t>Да/При наличии, решение принимает Техническая комиссия</w:t>
            </w:r>
          </w:p>
        </w:tc>
        <w:tc>
          <w:tcPr>
            <w:tcW w:w="1559" w:type="dxa"/>
            <w:shd w:val="clear" w:color="auto" w:fill="FFFFFF"/>
            <w:vAlign w:val="center"/>
            <w:hideMark/>
          </w:tcPr>
          <w:p w14:paraId="185B0098" w14:textId="77777777" w:rsidR="008D5891" w:rsidRPr="00681FF6" w:rsidRDefault="008D5891" w:rsidP="00681FF6">
            <w:pPr>
              <w:pStyle w:val="a6"/>
              <w:spacing w:after="0" w:line="240" w:lineRule="auto"/>
              <w:ind w:left="0"/>
              <w:contextualSpacing w:val="0"/>
              <w:jc w:val="center"/>
              <w:rPr>
                <w:rFonts w:ascii="Times New Roman" w:hAnsi="Times New Roman"/>
                <w:sz w:val="20"/>
                <w:szCs w:val="20"/>
              </w:rPr>
            </w:pPr>
            <w:r w:rsidRPr="00681FF6">
              <w:rPr>
                <w:rFonts w:ascii="Times New Roman" w:hAnsi="Times New Roman"/>
                <w:sz w:val="20"/>
                <w:szCs w:val="20"/>
              </w:rPr>
              <w:t>Да/решение Технической комиссии</w:t>
            </w:r>
          </w:p>
        </w:tc>
      </w:tr>
      <w:tr w:rsidR="00681FF6" w:rsidRPr="00C206A0" w14:paraId="0C75BB30" w14:textId="77777777" w:rsidTr="00681FF6">
        <w:trPr>
          <w:trHeight w:val="427"/>
        </w:trPr>
        <w:tc>
          <w:tcPr>
            <w:tcW w:w="851" w:type="dxa"/>
            <w:noWrap/>
            <w:vAlign w:val="center"/>
          </w:tcPr>
          <w:p w14:paraId="0BECD592"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3.15</w:t>
            </w:r>
          </w:p>
        </w:tc>
        <w:tc>
          <w:tcPr>
            <w:tcW w:w="4111" w:type="dxa"/>
            <w:hideMark/>
          </w:tcPr>
          <w:p w14:paraId="17C9EC14" w14:textId="77777777" w:rsidR="00681FF6" w:rsidRPr="00681FF6" w:rsidRDefault="00681FF6" w:rsidP="00681FF6">
            <w:pPr>
              <w:jc w:val="both"/>
              <w:rPr>
                <w:rFonts w:ascii="Times New Roman" w:hAnsi="Times New Roman"/>
                <w:sz w:val="20"/>
                <w:szCs w:val="20"/>
              </w:rPr>
            </w:pPr>
            <w:bookmarkStart w:id="3" w:name="_Hlk106101147"/>
            <w:r w:rsidRPr="00681FF6">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38726AEC"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187CA74B"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w:t>
            </w:r>
            <w:r w:rsidRPr="00681FF6">
              <w:rPr>
                <w:rFonts w:ascii="Times New Roman" w:hAnsi="Times New Roman"/>
                <w:sz w:val="20"/>
                <w:szCs w:val="20"/>
              </w:rPr>
              <w:lastRenderedPageBreak/>
              <w:t xml:space="preserve">обстоятельствам, за которые отвечает контрагент; </w:t>
            </w:r>
          </w:p>
          <w:p w14:paraId="012AADA2"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5D53DAF8"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bookmarkEnd w:id="3"/>
          </w:p>
        </w:tc>
        <w:tc>
          <w:tcPr>
            <w:tcW w:w="2410" w:type="dxa"/>
            <w:vAlign w:val="center"/>
            <w:hideMark/>
          </w:tcPr>
          <w:p w14:paraId="750441FF"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417" w:type="dxa"/>
            <w:shd w:val="clear" w:color="auto" w:fill="FFFFFF"/>
            <w:vAlign w:val="center"/>
            <w:hideMark/>
          </w:tcPr>
          <w:p w14:paraId="3F64BA24" w14:textId="482BAC2B" w:rsidR="00681FF6" w:rsidRPr="00681FF6" w:rsidRDefault="00681FF6" w:rsidP="00681FF6">
            <w:pPr>
              <w:autoSpaceDE w:val="0"/>
              <w:autoSpaceDN w:val="0"/>
              <w:adjustRightInd w:val="0"/>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auto" w:fill="FFFFFF"/>
            <w:vAlign w:val="center"/>
            <w:hideMark/>
          </w:tcPr>
          <w:p w14:paraId="1645BD24" w14:textId="07F96907" w:rsidR="00681FF6" w:rsidRPr="00681FF6" w:rsidRDefault="00681FF6" w:rsidP="00681FF6">
            <w:pPr>
              <w:autoSpaceDE w:val="0"/>
              <w:autoSpaceDN w:val="0"/>
              <w:adjustRightInd w:val="0"/>
              <w:jc w:val="center"/>
              <w:rPr>
                <w:rFonts w:ascii="Times New Roman" w:eastAsiaTheme="minorEastAsia" w:hAnsi="Times New Roman"/>
                <w:sz w:val="20"/>
                <w:szCs w:val="20"/>
              </w:rPr>
            </w:pPr>
            <w:r w:rsidRPr="00681FF6">
              <w:rPr>
                <w:rFonts w:ascii="Times New Roman" w:eastAsiaTheme="minorEastAsia" w:hAnsi="Times New Roman"/>
                <w:sz w:val="20"/>
                <w:szCs w:val="20"/>
              </w:rPr>
              <w:t>Да</w:t>
            </w:r>
          </w:p>
        </w:tc>
      </w:tr>
      <w:tr w:rsidR="00681FF6" w:rsidRPr="00C206A0" w14:paraId="697881FB" w14:textId="77777777" w:rsidTr="00681FF6">
        <w:trPr>
          <w:trHeight w:val="734"/>
        </w:trPr>
        <w:tc>
          <w:tcPr>
            <w:tcW w:w="851" w:type="dxa"/>
            <w:noWrap/>
            <w:vAlign w:val="center"/>
          </w:tcPr>
          <w:p w14:paraId="1B9AE141" w14:textId="77777777" w:rsidR="00681FF6" w:rsidRPr="00681FF6" w:rsidRDefault="00681FF6" w:rsidP="00681FF6">
            <w:pPr>
              <w:pStyle w:val="af0"/>
              <w:jc w:val="center"/>
              <w:rPr>
                <w:rFonts w:ascii="Times New Roman" w:hAnsi="Times New Roman"/>
                <w:sz w:val="20"/>
                <w:szCs w:val="20"/>
              </w:rPr>
            </w:pPr>
            <w:r w:rsidRPr="00681FF6">
              <w:rPr>
                <w:rFonts w:ascii="Times New Roman" w:hAnsi="Times New Roman"/>
                <w:sz w:val="20"/>
                <w:szCs w:val="20"/>
              </w:rPr>
              <w:t>3.16</w:t>
            </w:r>
          </w:p>
        </w:tc>
        <w:tc>
          <w:tcPr>
            <w:tcW w:w="4111" w:type="dxa"/>
            <w:vAlign w:val="center"/>
            <w:hideMark/>
          </w:tcPr>
          <w:p w14:paraId="1FC032A9" w14:textId="77777777" w:rsidR="00681FF6" w:rsidRPr="00681FF6" w:rsidRDefault="00681FF6" w:rsidP="00681FF6">
            <w:pPr>
              <w:rPr>
                <w:rFonts w:ascii="Times New Roman" w:hAnsi="Times New Roman"/>
                <w:sz w:val="20"/>
                <w:szCs w:val="20"/>
              </w:rPr>
            </w:pPr>
            <w:r w:rsidRPr="00681FF6">
              <w:rPr>
                <w:rFonts w:ascii="Times New Roman" w:hAnsi="Times New Roman"/>
                <w:sz w:val="20"/>
                <w:szCs w:val="20"/>
              </w:rPr>
              <w:t>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2410" w:type="dxa"/>
            <w:vAlign w:val="center"/>
            <w:hideMark/>
          </w:tcPr>
          <w:p w14:paraId="2B645224" w14:textId="77777777" w:rsidR="00681FF6" w:rsidRPr="00681FF6" w:rsidRDefault="00681FF6" w:rsidP="00681FF6">
            <w:pPr>
              <w:jc w:val="both"/>
              <w:rPr>
                <w:rFonts w:ascii="Times New Roman" w:hAnsi="Times New Roman"/>
                <w:sz w:val="20"/>
                <w:szCs w:val="20"/>
              </w:rPr>
            </w:pPr>
            <w:r w:rsidRPr="00681FF6">
              <w:rPr>
                <w:rFonts w:ascii="Times New Roman" w:hAnsi="Times New Roman"/>
                <w:sz w:val="20"/>
                <w:szCs w:val="20"/>
              </w:rPr>
              <w:t>Гарантийное письмо за подписью руководителя организации</w:t>
            </w:r>
          </w:p>
        </w:tc>
        <w:tc>
          <w:tcPr>
            <w:tcW w:w="1417" w:type="dxa"/>
            <w:shd w:val="clear" w:color="auto" w:fill="FFFFFF"/>
            <w:vAlign w:val="center"/>
            <w:hideMark/>
          </w:tcPr>
          <w:p w14:paraId="42AFF343" w14:textId="11C55795" w:rsidR="00681FF6" w:rsidRPr="00681FF6" w:rsidRDefault="00681FF6" w:rsidP="00681FF6">
            <w:pPr>
              <w:jc w:val="center"/>
              <w:rPr>
                <w:rFonts w:ascii="Times New Roman" w:hAnsi="Times New Roman"/>
                <w:sz w:val="20"/>
                <w:szCs w:val="20"/>
              </w:rPr>
            </w:pPr>
            <w:r w:rsidRPr="00681FF6">
              <w:rPr>
                <w:rFonts w:ascii="Times New Roman" w:eastAsiaTheme="minorEastAsia" w:hAnsi="Times New Roman"/>
                <w:sz w:val="20"/>
                <w:szCs w:val="20"/>
              </w:rPr>
              <w:t>Да/</w:t>
            </w:r>
            <w:r>
              <w:rPr>
                <w:rFonts w:ascii="Times New Roman" w:eastAsiaTheme="minorEastAsia" w:hAnsi="Times New Roman"/>
                <w:sz w:val="20"/>
                <w:szCs w:val="20"/>
              </w:rPr>
              <w:t>Н</w:t>
            </w:r>
            <w:r w:rsidRPr="00681FF6">
              <w:rPr>
                <w:rFonts w:ascii="Times New Roman" w:eastAsiaTheme="minorEastAsia" w:hAnsi="Times New Roman"/>
                <w:sz w:val="20"/>
                <w:szCs w:val="20"/>
              </w:rPr>
              <w:t>ет</w:t>
            </w:r>
          </w:p>
        </w:tc>
        <w:tc>
          <w:tcPr>
            <w:tcW w:w="1559" w:type="dxa"/>
            <w:shd w:val="clear" w:color="auto" w:fill="FFFFFF"/>
            <w:vAlign w:val="center"/>
            <w:hideMark/>
          </w:tcPr>
          <w:p w14:paraId="7314366A" w14:textId="37700D5A" w:rsidR="00681FF6" w:rsidRPr="00681FF6" w:rsidRDefault="00681FF6" w:rsidP="00681FF6">
            <w:pPr>
              <w:jc w:val="center"/>
              <w:rPr>
                <w:rFonts w:ascii="Times New Roman" w:hAnsi="Times New Roman"/>
                <w:sz w:val="20"/>
                <w:szCs w:val="20"/>
              </w:rPr>
            </w:pPr>
            <w:r w:rsidRPr="00681FF6">
              <w:rPr>
                <w:rFonts w:ascii="Times New Roman" w:eastAsiaTheme="minorEastAsia" w:hAnsi="Times New Roman"/>
                <w:sz w:val="20"/>
                <w:szCs w:val="20"/>
              </w:rPr>
              <w:t>Да</w:t>
            </w:r>
          </w:p>
        </w:tc>
      </w:tr>
    </w:tbl>
    <w:p w14:paraId="4F1F7597" w14:textId="77777777" w:rsidR="002D7F3B" w:rsidRPr="00B006DE" w:rsidRDefault="002D7F3B" w:rsidP="001E0AB3">
      <w:pPr>
        <w:pStyle w:val="ConsPlusNormal"/>
        <w:widowControl/>
        <w:ind w:firstLine="0"/>
        <w:jc w:val="both"/>
        <w:rPr>
          <w:sz w:val="24"/>
          <w:szCs w:val="24"/>
        </w:rPr>
      </w:pPr>
    </w:p>
    <w:p w14:paraId="04EF01EB" w14:textId="77777777" w:rsidR="002D7F3B" w:rsidRPr="00B006DE" w:rsidRDefault="002D7F3B" w:rsidP="001E0AB3">
      <w:pPr>
        <w:pStyle w:val="ConsPlusNormal"/>
        <w:widowControl/>
        <w:ind w:firstLine="0"/>
        <w:jc w:val="both"/>
        <w:rPr>
          <w:sz w:val="24"/>
          <w:szCs w:val="24"/>
        </w:rPr>
      </w:pPr>
    </w:p>
    <w:p w14:paraId="6029429A" w14:textId="77777777" w:rsidR="00AD3678" w:rsidRPr="00B006DE" w:rsidRDefault="001B4C43" w:rsidP="001E0AB3">
      <w:pPr>
        <w:pStyle w:val="ConsPlusNormal"/>
        <w:widowControl/>
        <w:ind w:firstLine="0"/>
        <w:jc w:val="both"/>
        <w:rPr>
          <w:sz w:val="24"/>
          <w:szCs w:val="24"/>
        </w:rPr>
      </w:pPr>
      <w:r w:rsidRPr="00B006DE">
        <w:rPr>
          <w:sz w:val="24"/>
          <w:szCs w:val="24"/>
        </w:rPr>
        <w:t>Руководитель ответственного подразделения</w:t>
      </w:r>
    </w:p>
    <w:p w14:paraId="29ECEA8F" w14:textId="77777777" w:rsidR="003235EB" w:rsidRPr="00B006DE" w:rsidRDefault="00523880" w:rsidP="001E0AB3">
      <w:pPr>
        <w:rPr>
          <w:rFonts w:ascii="Times New Roman" w:hAnsi="Times New Roman"/>
          <w:sz w:val="24"/>
        </w:rPr>
      </w:pPr>
      <w:r w:rsidRPr="00B006DE">
        <w:rPr>
          <w:rFonts w:ascii="Times New Roman" w:hAnsi="Times New Roman"/>
          <w:sz w:val="24"/>
        </w:rPr>
        <w:t xml:space="preserve">Начальник </w:t>
      </w:r>
      <w:r w:rsidR="003235EB" w:rsidRPr="00B006DE">
        <w:rPr>
          <w:rFonts w:ascii="Times New Roman" w:hAnsi="Times New Roman"/>
          <w:sz w:val="24"/>
        </w:rPr>
        <w:t>О</w:t>
      </w:r>
      <w:r w:rsidR="00211A9F" w:rsidRPr="00B006DE">
        <w:rPr>
          <w:rFonts w:ascii="Times New Roman" w:hAnsi="Times New Roman"/>
          <w:sz w:val="24"/>
        </w:rPr>
        <w:t>Э</w:t>
      </w:r>
      <w:r w:rsidR="003235EB" w:rsidRPr="00B006DE">
        <w:rPr>
          <w:rFonts w:ascii="Times New Roman" w:hAnsi="Times New Roman"/>
          <w:sz w:val="24"/>
        </w:rPr>
        <w:t>Б</w:t>
      </w:r>
      <w:r w:rsidR="001B4C43" w:rsidRPr="00B006DE">
        <w:rPr>
          <w:rFonts w:ascii="Times New Roman" w:hAnsi="Times New Roman"/>
          <w:sz w:val="24"/>
        </w:rPr>
        <w:t xml:space="preserve">                                                </w:t>
      </w:r>
      <w:r w:rsidR="00CE63DF" w:rsidRPr="00B006DE">
        <w:rPr>
          <w:rFonts w:ascii="Times New Roman" w:hAnsi="Times New Roman"/>
          <w:sz w:val="24"/>
        </w:rPr>
        <w:t xml:space="preserve"> </w:t>
      </w:r>
      <w:r w:rsidR="000C3D2E" w:rsidRPr="00B006DE">
        <w:rPr>
          <w:rFonts w:ascii="Times New Roman" w:hAnsi="Times New Roman"/>
          <w:sz w:val="24"/>
        </w:rPr>
        <w:t xml:space="preserve">                                </w:t>
      </w:r>
      <w:r w:rsidR="00CE63DF" w:rsidRPr="00B006DE">
        <w:rPr>
          <w:rFonts w:ascii="Times New Roman" w:hAnsi="Times New Roman"/>
          <w:sz w:val="24"/>
        </w:rPr>
        <w:t>____________</w:t>
      </w:r>
      <w:r w:rsidR="001B4C43" w:rsidRPr="00B006DE">
        <w:rPr>
          <w:rFonts w:ascii="Times New Roman" w:hAnsi="Times New Roman"/>
          <w:sz w:val="24"/>
        </w:rPr>
        <w:t xml:space="preserve"> </w:t>
      </w:r>
      <w:r w:rsidR="000C3D2E" w:rsidRPr="00B006DE">
        <w:rPr>
          <w:rFonts w:ascii="Times New Roman" w:hAnsi="Times New Roman"/>
          <w:sz w:val="24"/>
        </w:rPr>
        <w:t xml:space="preserve">     </w:t>
      </w:r>
      <w:r w:rsidR="003235EB" w:rsidRPr="00B006DE">
        <w:rPr>
          <w:rFonts w:ascii="Times New Roman" w:hAnsi="Times New Roman"/>
          <w:sz w:val="24"/>
        </w:rPr>
        <w:t>Саломатов И.А.</w:t>
      </w:r>
    </w:p>
    <w:p w14:paraId="00EF36E9" w14:textId="77777777" w:rsidR="00C776B7" w:rsidRPr="00B006DE" w:rsidRDefault="00CE63DF" w:rsidP="001E0AB3">
      <w:pPr>
        <w:rPr>
          <w:rFonts w:ascii="Times New Roman" w:hAnsi="Times New Roman"/>
          <w:sz w:val="24"/>
        </w:rPr>
      </w:pPr>
      <w:r w:rsidRPr="00B006DE">
        <w:rPr>
          <w:rFonts w:ascii="Times New Roman" w:hAnsi="Times New Roman"/>
          <w:sz w:val="24"/>
        </w:rPr>
        <w:t xml:space="preserve"> «</w:t>
      </w:r>
      <w:r w:rsidR="00B424C1" w:rsidRPr="00B006DE">
        <w:rPr>
          <w:rFonts w:ascii="Times New Roman" w:hAnsi="Times New Roman"/>
          <w:sz w:val="24"/>
        </w:rPr>
        <w:t>__</w:t>
      </w:r>
      <w:r w:rsidR="003447DB" w:rsidRPr="00B006DE">
        <w:rPr>
          <w:rFonts w:ascii="Times New Roman" w:hAnsi="Times New Roman"/>
          <w:sz w:val="24"/>
        </w:rPr>
        <w:t xml:space="preserve">» </w:t>
      </w:r>
      <w:r w:rsidR="00B424C1" w:rsidRPr="00B006DE">
        <w:rPr>
          <w:rFonts w:ascii="Times New Roman" w:hAnsi="Times New Roman"/>
          <w:sz w:val="24"/>
        </w:rPr>
        <w:t>______</w:t>
      </w:r>
      <w:r w:rsidR="003447DB" w:rsidRPr="00B006DE">
        <w:rPr>
          <w:rFonts w:ascii="Times New Roman" w:hAnsi="Times New Roman"/>
          <w:sz w:val="24"/>
        </w:rPr>
        <w:t xml:space="preserve"> 20</w:t>
      </w:r>
      <w:r w:rsidR="00211A9F" w:rsidRPr="00B006DE">
        <w:rPr>
          <w:rFonts w:ascii="Times New Roman" w:hAnsi="Times New Roman"/>
          <w:sz w:val="24"/>
        </w:rPr>
        <w:t>2</w:t>
      </w:r>
      <w:r w:rsidR="007F0FA7">
        <w:rPr>
          <w:rFonts w:ascii="Times New Roman" w:hAnsi="Times New Roman"/>
          <w:sz w:val="24"/>
        </w:rPr>
        <w:t>4</w:t>
      </w:r>
      <w:r w:rsidR="003235EB" w:rsidRPr="00B006DE">
        <w:rPr>
          <w:rFonts w:ascii="Times New Roman" w:hAnsi="Times New Roman"/>
          <w:sz w:val="24"/>
        </w:rPr>
        <w:t xml:space="preserve"> </w:t>
      </w:r>
      <w:r w:rsidR="003447DB" w:rsidRPr="00B006DE">
        <w:rPr>
          <w:rFonts w:ascii="Times New Roman" w:hAnsi="Times New Roman"/>
          <w:sz w:val="24"/>
        </w:rPr>
        <w:t>г.</w:t>
      </w:r>
    </w:p>
    <w:sectPr w:rsidR="00C776B7" w:rsidRPr="00B006DE" w:rsidSect="001E359F">
      <w:pgSz w:w="11906" w:h="16838"/>
      <w:pgMar w:top="1134" w:right="62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7DDA4" w14:textId="77777777" w:rsidR="00875241" w:rsidRDefault="00875241" w:rsidP="003A44E5">
      <w:pPr>
        <w:spacing w:before="0"/>
      </w:pPr>
      <w:r>
        <w:separator/>
      </w:r>
    </w:p>
  </w:endnote>
  <w:endnote w:type="continuationSeparator" w:id="0">
    <w:p w14:paraId="244ABE8D" w14:textId="77777777" w:rsidR="00875241" w:rsidRDefault="00875241" w:rsidP="003A44E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A3CA4" w14:textId="77777777" w:rsidR="00875241" w:rsidRDefault="00875241" w:rsidP="003A44E5">
      <w:pPr>
        <w:spacing w:before="0"/>
      </w:pPr>
      <w:r>
        <w:separator/>
      </w:r>
    </w:p>
  </w:footnote>
  <w:footnote w:type="continuationSeparator" w:id="0">
    <w:p w14:paraId="56DE9510" w14:textId="77777777" w:rsidR="00875241" w:rsidRDefault="00875241" w:rsidP="003A44E5">
      <w:pPr>
        <w:spacing w:before="0"/>
      </w:pPr>
      <w:r>
        <w:continuationSeparator/>
      </w:r>
    </w:p>
  </w:footnote>
  <w:footnote w:id="1">
    <w:p w14:paraId="73B56238" w14:textId="77777777" w:rsidR="00875241" w:rsidRDefault="00875241">
      <w:pPr>
        <w:pStyle w:val="afb"/>
      </w:pPr>
      <w:r>
        <w:rPr>
          <w:rStyle w:val="afd"/>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2C07D64"/>
    <w:lvl w:ilvl="0">
      <w:numFmt w:val="bullet"/>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15:restartNumberingAfterBreak="0">
    <w:nsid w:val="08067210"/>
    <w:multiLevelType w:val="hybridMultilevel"/>
    <w:tmpl w:val="31A860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A383DB0"/>
    <w:multiLevelType w:val="hybridMultilevel"/>
    <w:tmpl w:val="7EC00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604C40"/>
    <w:multiLevelType w:val="hybridMultilevel"/>
    <w:tmpl w:val="85A6B2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4B6390F"/>
    <w:multiLevelType w:val="hybridMultilevel"/>
    <w:tmpl w:val="5F3877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54079BC"/>
    <w:multiLevelType w:val="multilevel"/>
    <w:tmpl w:val="DB7253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F901EA"/>
    <w:multiLevelType w:val="hybridMultilevel"/>
    <w:tmpl w:val="220C6DF6"/>
    <w:lvl w:ilvl="0" w:tplc="E182E61A">
      <w:start w:val="7"/>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0667ED"/>
    <w:multiLevelType w:val="multilevel"/>
    <w:tmpl w:val="55F4EAB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C41445"/>
    <w:multiLevelType w:val="hybridMultilevel"/>
    <w:tmpl w:val="AA4800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CF3324"/>
    <w:multiLevelType w:val="hybridMultilevel"/>
    <w:tmpl w:val="6BB44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5D92E97"/>
    <w:multiLevelType w:val="hybridMultilevel"/>
    <w:tmpl w:val="06C049FC"/>
    <w:lvl w:ilvl="0" w:tplc="9C365D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80D4515"/>
    <w:multiLevelType w:val="hybridMultilevel"/>
    <w:tmpl w:val="650258F8"/>
    <w:lvl w:ilvl="0" w:tplc="FD0A1C3A">
      <w:start w:val="1"/>
      <w:numFmt w:val="decimal"/>
      <w:lvlText w:val="%1."/>
      <w:lvlJc w:val="left"/>
      <w:pPr>
        <w:ind w:left="456" w:hanging="360"/>
      </w:pPr>
      <w:rPr>
        <w:rFonts w:hint="default"/>
      </w:rPr>
    </w:lvl>
    <w:lvl w:ilvl="1" w:tplc="04190019" w:tentative="1">
      <w:start w:val="1"/>
      <w:numFmt w:val="lowerLetter"/>
      <w:lvlText w:val="%2."/>
      <w:lvlJc w:val="left"/>
      <w:pPr>
        <w:ind w:left="1176" w:hanging="360"/>
      </w:pPr>
    </w:lvl>
    <w:lvl w:ilvl="2" w:tplc="0419001B" w:tentative="1">
      <w:start w:val="1"/>
      <w:numFmt w:val="lowerRoman"/>
      <w:lvlText w:val="%3."/>
      <w:lvlJc w:val="right"/>
      <w:pPr>
        <w:ind w:left="1896" w:hanging="180"/>
      </w:pPr>
    </w:lvl>
    <w:lvl w:ilvl="3" w:tplc="0419000F" w:tentative="1">
      <w:start w:val="1"/>
      <w:numFmt w:val="decimal"/>
      <w:lvlText w:val="%4."/>
      <w:lvlJc w:val="left"/>
      <w:pPr>
        <w:ind w:left="2616" w:hanging="360"/>
      </w:pPr>
    </w:lvl>
    <w:lvl w:ilvl="4" w:tplc="04190019" w:tentative="1">
      <w:start w:val="1"/>
      <w:numFmt w:val="lowerLetter"/>
      <w:lvlText w:val="%5."/>
      <w:lvlJc w:val="left"/>
      <w:pPr>
        <w:ind w:left="3336" w:hanging="360"/>
      </w:pPr>
    </w:lvl>
    <w:lvl w:ilvl="5" w:tplc="0419001B" w:tentative="1">
      <w:start w:val="1"/>
      <w:numFmt w:val="lowerRoman"/>
      <w:lvlText w:val="%6."/>
      <w:lvlJc w:val="right"/>
      <w:pPr>
        <w:ind w:left="4056" w:hanging="180"/>
      </w:pPr>
    </w:lvl>
    <w:lvl w:ilvl="6" w:tplc="0419000F" w:tentative="1">
      <w:start w:val="1"/>
      <w:numFmt w:val="decimal"/>
      <w:lvlText w:val="%7."/>
      <w:lvlJc w:val="left"/>
      <w:pPr>
        <w:ind w:left="4776" w:hanging="360"/>
      </w:pPr>
    </w:lvl>
    <w:lvl w:ilvl="7" w:tplc="04190019" w:tentative="1">
      <w:start w:val="1"/>
      <w:numFmt w:val="lowerLetter"/>
      <w:lvlText w:val="%8."/>
      <w:lvlJc w:val="left"/>
      <w:pPr>
        <w:ind w:left="5496" w:hanging="360"/>
      </w:pPr>
    </w:lvl>
    <w:lvl w:ilvl="8" w:tplc="0419001B" w:tentative="1">
      <w:start w:val="1"/>
      <w:numFmt w:val="lowerRoman"/>
      <w:lvlText w:val="%9."/>
      <w:lvlJc w:val="right"/>
      <w:pPr>
        <w:ind w:left="6216" w:hanging="180"/>
      </w:pPr>
    </w:lvl>
  </w:abstractNum>
  <w:abstractNum w:abstractNumId="14" w15:restartNumberingAfterBreak="0">
    <w:nsid w:val="291D75C7"/>
    <w:multiLevelType w:val="hybridMultilevel"/>
    <w:tmpl w:val="562E9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956032"/>
    <w:multiLevelType w:val="hybridMultilevel"/>
    <w:tmpl w:val="67A0C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FE7A2D"/>
    <w:multiLevelType w:val="multilevel"/>
    <w:tmpl w:val="DC54FEE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BC421A"/>
    <w:multiLevelType w:val="hybridMultilevel"/>
    <w:tmpl w:val="F1029BA4"/>
    <w:lvl w:ilvl="0" w:tplc="0419000F">
      <w:start w:val="1"/>
      <w:numFmt w:val="decimal"/>
      <w:lvlText w:val="%1."/>
      <w:lvlJc w:val="left"/>
      <w:pPr>
        <w:ind w:left="73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A75284"/>
    <w:multiLevelType w:val="hybridMultilevel"/>
    <w:tmpl w:val="CB0A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0C6E30"/>
    <w:multiLevelType w:val="multilevel"/>
    <w:tmpl w:val="D668F25E"/>
    <w:lvl w:ilvl="0">
      <w:start w:val="1"/>
      <w:numFmt w:val="decimalZero"/>
      <w:lvlText w:val="%1"/>
      <w:lvlJc w:val="left"/>
      <w:pPr>
        <w:ind w:left="1080" w:hanging="1080"/>
      </w:pPr>
      <w:rPr>
        <w:rFonts w:hint="default"/>
      </w:rPr>
    </w:lvl>
    <w:lvl w:ilvl="1">
      <w:start w:val="1"/>
      <w:numFmt w:val="decimalZero"/>
      <w:lvlText w:val="%1.%2"/>
      <w:lvlJc w:val="left"/>
      <w:pPr>
        <w:ind w:left="1080" w:hanging="1080"/>
      </w:pPr>
      <w:rPr>
        <w:rFonts w:hint="default"/>
      </w:rPr>
    </w:lvl>
    <w:lvl w:ilvl="2">
      <w:start w:val="2016"/>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477B1C"/>
    <w:multiLevelType w:val="multilevel"/>
    <w:tmpl w:val="6A56D06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C76CF8"/>
    <w:multiLevelType w:val="multilevel"/>
    <w:tmpl w:val="67AED93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73C14A1"/>
    <w:multiLevelType w:val="multilevel"/>
    <w:tmpl w:val="9732F1CC"/>
    <w:lvl w:ilvl="0">
      <w:start w:val="1"/>
      <w:numFmt w:val="decimal"/>
      <w:lvlText w:val="%1."/>
      <w:lvlJc w:val="left"/>
      <w:pPr>
        <w:ind w:left="360" w:hanging="360"/>
      </w:pPr>
      <w:rPr>
        <w:rFonts w:hint="default"/>
      </w:rPr>
    </w:lvl>
    <w:lvl w:ilvl="1">
      <w:start w:val="1"/>
      <w:numFmt w:val="decimal"/>
      <w:lvlText w:val="%1.%2."/>
      <w:lvlJc w:val="left"/>
      <w:pPr>
        <w:ind w:left="2367" w:hanging="720"/>
      </w:pPr>
      <w:rPr>
        <w:rFonts w:hint="default"/>
        <w:b/>
      </w:rPr>
    </w:lvl>
    <w:lvl w:ilvl="2">
      <w:start w:val="1"/>
      <w:numFmt w:val="decimal"/>
      <w:lvlText w:val="%1.%2.%3."/>
      <w:lvlJc w:val="left"/>
      <w:pPr>
        <w:ind w:left="4014" w:hanging="720"/>
      </w:pPr>
      <w:rPr>
        <w:rFonts w:hint="default"/>
      </w:rPr>
    </w:lvl>
    <w:lvl w:ilvl="3">
      <w:start w:val="1"/>
      <w:numFmt w:val="decimal"/>
      <w:lvlText w:val="%1.%2.%3.%4."/>
      <w:lvlJc w:val="left"/>
      <w:pPr>
        <w:ind w:left="6021" w:hanging="108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675" w:hanging="144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3329" w:hanging="1800"/>
      </w:pPr>
      <w:rPr>
        <w:rFonts w:hint="default"/>
      </w:rPr>
    </w:lvl>
    <w:lvl w:ilvl="8">
      <w:start w:val="1"/>
      <w:numFmt w:val="decimal"/>
      <w:lvlText w:val="%1.%2.%3.%4.%5.%6.%7.%8.%9."/>
      <w:lvlJc w:val="left"/>
      <w:pPr>
        <w:ind w:left="14976" w:hanging="1800"/>
      </w:pPr>
      <w:rPr>
        <w:rFonts w:hint="default"/>
      </w:rPr>
    </w:lvl>
  </w:abstractNum>
  <w:abstractNum w:abstractNumId="24" w15:restartNumberingAfterBreak="0">
    <w:nsid w:val="512F3AB5"/>
    <w:multiLevelType w:val="hybridMultilevel"/>
    <w:tmpl w:val="C2F48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B25668"/>
    <w:multiLevelType w:val="hybridMultilevel"/>
    <w:tmpl w:val="1A709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76775D"/>
    <w:multiLevelType w:val="hybridMultilevel"/>
    <w:tmpl w:val="17520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06741D"/>
    <w:multiLevelType w:val="hybridMultilevel"/>
    <w:tmpl w:val="0D68CD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FEB1499"/>
    <w:multiLevelType w:val="hybridMultilevel"/>
    <w:tmpl w:val="019051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B6A2149"/>
    <w:multiLevelType w:val="hybridMultilevel"/>
    <w:tmpl w:val="1DA004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EF87B91"/>
    <w:multiLevelType w:val="multilevel"/>
    <w:tmpl w:val="966881EC"/>
    <w:lvl w:ilvl="0">
      <w:start w:val="1"/>
      <w:numFmt w:val="decimal"/>
      <w:lvlText w:val="%1."/>
      <w:lvlJc w:val="left"/>
      <w:pPr>
        <w:ind w:left="64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31" w15:restartNumberingAfterBreak="0">
    <w:nsid w:val="72F91868"/>
    <w:multiLevelType w:val="multilevel"/>
    <w:tmpl w:val="C76651A2"/>
    <w:lvl w:ilvl="0">
      <w:start w:val="14"/>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32" w15:restartNumberingAfterBreak="0">
    <w:nsid w:val="74110D45"/>
    <w:multiLevelType w:val="hybridMultilevel"/>
    <w:tmpl w:val="66F2EE60"/>
    <w:lvl w:ilvl="0" w:tplc="324289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D0BC8"/>
    <w:multiLevelType w:val="hybridMultilevel"/>
    <w:tmpl w:val="2C7C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21"/>
  </w:num>
  <w:num w:numId="4">
    <w:abstractNumId w:val="8"/>
  </w:num>
  <w:num w:numId="5">
    <w:abstractNumId w:val="16"/>
  </w:num>
  <w:num w:numId="6">
    <w:abstractNumId w:val="31"/>
  </w:num>
  <w:num w:numId="7">
    <w:abstractNumId w:val="25"/>
  </w:num>
  <w:num w:numId="8">
    <w:abstractNumId w:val="30"/>
  </w:num>
  <w:num w:numId="9">
    <w:abstractNumId w:val="1"/>
  </w:num>
  <w:num w:numId="10">
    <w:abstractNumId w:val="34"/>
  </w:num>
  <w:num w:numId="11">
    <w:abstractNumId w:val="6"/>
  </w:num>
  <w:num w:numId="12">
    <w:abstractNumId w:val="22"/>
  </w:num>
  <w:num w:numId="13">
    <w:abstractNumId w:val="12"/>
  </w:num>
  <w:num w:numId="14">
    <w:abstractNumId w:val="7"/>
  </w:num>
  <w:num w:numId="15">
    <w:abstractNumId w:val="4"/>
  </w:num>
  <w:num w:numId="16">
    <w:abstractNumId w:val="19"/>
  </w:num>
  <w:num w:numId="17">
    <w:abstractNumId w:val="18"/>
  </w:num>
  <w:num w:numId="18">
    <w:abstractNumId w:val="23"/>
  </w:num>
  <w:num w:numId="19">
    <w:abstractNumId w:val="20"/>
  </w:num>
  <w:num w:numId="20">
    <w:abstractNumId w:val="17"/>
  </w:num>
  <w:num w:numId="21">
    <w:abstractNumId w:val="13"/>
  </w:num>
  <w:num w:numId="22">
    <w:abstractNumId w:val="5"/>
  </w:num>
  <w:num w:numId="23">
    <w:abstractNumId w:val="28"/>
  </w:num>
  <w:num w:numId="24">
    <w:abstractNumId w:val="2"/>
  </w:num>
  <w:num w:numId="25">
    <w:abstractNumId w:val="29"/>
  </w:num>
  <w:num w:numId="26">
    <w:abstractNumId w:val="27"/>
  </w:num>
  <w:num w:numId="27">
    <w:abstractNumId w:val="14"/>
  </w:num>
  <w:num w:numId="28">
    <w:abstractNumId w:val="9"/>
  </w:num>
  <w:num w:numId="29">
    <w:abstractNumId w:val="33"/>
  </w:num>
  <w:num w:numId="30">
    <w:abstractNumId w:val="32"/>
  </w:num>
  <w:num w:numId="31">
    <w:abstractNumId w:val="3"/>
  </w:num>
  <w:num w:numId="32">
    <w:abstractNumId w:val="26"/>
  </w:num>
  <w:num w:numId="33">
    <w:abstractNumId w:val="24"/>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1563"/>
    <w:rsid w:val="00020AFB"/>
    <w:rsid w:val="00043AFD"/>
    <w:rsid w:val="00050AFF"/>
    <w:rsid w:val="000548E6"/>
    <w:rsid w:val="00061115"/>
    <w:rsid w:val="00070733"/>
    <w:rsid w:val="000709C1"/>
    <w:rsid w:val="000774F5"/>
    <w:rsid w:val="00077F7C"/>
    <w:rsid w:val="0008689D"/>
    <w:rsid w:val="00096D07"/>
    <w:rsid w:val="000974D8"/>
    <w:rsid w:val="000A382E"/>
    <w:rsid w:val="000A58FD"/>
    <w:rsid w:val="000A78DC"/>
    <w:rsid w:val="000C0BA5"/>
    <w:rsid w:val="000C3D2E"/>
    <w:rsid w:val="000D18FC"/>
    <w:rsid w:val="000E67EB"/>
    <w:rsid w:val="000F67A4"/>
    <w:rsid w:val="000F7275"/>
    <w:rsid w:val="00106B0F"/>
    <w:rsid w:val="00112846"/>
    <w:rsid w:val="001227F8"/>
    <w:rsid w:val="00126117"/>
    <w:rsid w:val="00134CA8"/>
    <w:rsid w:val="0013578C"/>
    <w:rsid w:val="00141194"/>
    <w:rsid w:val="0014484E"/>
    <w:rsid w:val="00152507"/>
    <w:rsid w:val="0015654B"/>
    <w:rsid w:val="001623BD"/>
    <w:rsid w:val="00164C54"/>
    <w:rsid w:val="001734DC"/>
    <w:rsid w:val="00181632"/>
    <w:rsid w:val="0018476A"/>
    <w:rsid w:val="00191879"/>
    <w:rsid w:val="001B0E6C"/>
    <w:rsid w:val="001B104B"/>
    <w:rsid w:val="001B4484"/>
    <w:rsid w:val="001B484D"/>
    <w:rsid w:val="001B4C43"/>
    <w:rsid w:val="001B6724"/>
    <w:rsid w:val="001C0CD9"/>
    <w:rsid w:val="001C7D30"/>
    <w:rsid w:val="001D0E71"/>
    <w:rsid w:val="001D374B"/>
    <w:rsid w:val="001D4372"/>
    <w:rsid w:val="001D6FBE"/>
    <w:rsid w:val="001D7AE4"/>
    <w:rsid w:val="001E0AB3"/>
    <w:rsid w:val="001E1E69"/>
    <w:rsid w:val="001E359F"/>
    <w:rsid w:val="001F26EF"/>
    <w:rsid w:val="001F32F1"/>
    <w:rsid w:val="001F7623"/>
    <w:rsid w:val="002005C9"/>
    <w:rsid w:val="00211A9F"/>
    <w:rsid w:val="00214D96"/>
    <w:rsid w:val="00215371"/>
    <w:rsid w:val="00217DD7"/>
    <w:rsid w:val="002308CF"/>
    <w:rsid w:val="002320D7"/>
    <w:rsid w:val="00232A93"/>
    <w:rsid w:val="002428CB"/>
    <w:rsid w:val="00247155"/>
    <w:rsid w:val="00247BF4"/>
    <w:rsid w:val="002548DB"/>
    <w:rsid w:val="00264CD8"/>
    <w:rsid w:val="00280DCB"/>
    <w:rsid w:val="00297559"/>
    <w:rsid w:val="002A10C9"/>
    <w:rsid w:val="002A7918"/>
    <w:rsid w:val="002C1B5D"/>
    <w:rsid w:val="002D7F3B"/>
    <w:rsid w:val="002E4F01"/>
    <w:rsid w:val="002F0C07"/>
    <w:rsid w:val="002F1812"/>
    <w:rsid w:val="002F1E54"/>
    <w:rsid w:val="00301C91"/>
    <w:rsid w:val="00304086"/>
    <w:rsid w:val="003235EB"/>
    <w:rsid w:val="003242FF"/>
    <w:rsid w:val="00331640"/>
    <w:rsid w:val="003339FA"/>
    <w:rsid w:val="003346EC"/>
    <w:rsid w:val="003400D0"/>
    <w:rsid w:val="003447DB"/>
    <w:rsid w:val="003461C9"/>
    <w:rsid w:val="00352195"/>
    <w:rsid w:val="00356882"/>
    <w:rsid w:val="0035756F"/>
    <w:rsid w:val="00361577"/>
    <w:rsid w:val="00374E37"/>
    <w:rsid w:val="003817CC"/>
    <w:rsid w:val="00384262"/>
    <w:rsid w:val="00385E7C"/>
    <w:rsid w:val="00397894"/>
    <w:rsid w:val="003A44E5"/>
    <w:rsid w:val="003B37C3"/>
    <w:rsid w:val="003B3933"/>
    <w:rsid w:val="003B5E19"/>
    <w:rsid w:val="003B7E72"/>
    <w:rsid w:val="003C6652"/>
    <w:rsid w:val="003F0041"/>
    <w:rsid w:val="003F3711"/>
    <w:rsid w:val="003F6916"/>
    <w:rsid w:val="004051FB"/>
    <w:rsid w:val="00411CEA"/>
    <w:rsid w:val="00430BBB"/>
    <w:rsid w:val="00435F94"/>
    <w:rsid w:val="0047632C"/>
    <w:rsid w:val="00481B80"/>
    <w:rsid w:val="00485F93"/>
    <w:rsid w:val="004A15D6"/>
    <w:rsid w:val="004A294E"/>
    <w:rsid w:val="004B040B"/>
    <w:rsid w:val="004B09FD"/>
    <w:rsid w:val="004B4E8D"/>
    <w:rsid w:val="004B5B59"/>
    <w:rsid w:val="004B7B31"/>
    <w:rsid w:val="004C099D"/>
    <w:rsid w:val="004D0C74"/>
    <w:rsid w:val="004E02CE"/>
    <w:rsid w:val="004E279F"/>
    <w:rsid w:val="004E5FD7"/>
    <w:rsid w:val="004E7116"/>
    <w:rsid w:val="004E73F4"/>
    <w:rsid w:val="004F688E"/>
    <w:rsid w:val="00501D74"/>
    <w:rsid w:val="00504327"/>
    <w:rsid w:val="00517E1E"/>
    <w:rsid w:val="00517E8A"/>
    <w:rsid w:val="00523880"/>
    <w:rsid w:val="00523C81"/>
    <w:rsid w:val="005242D8"/>
    <w:rsid w:val="00526C1C"/>
    <w:rsid w:val="005331FC"/>
    <w:rsid w:val="00540891"/>
    <w:rsid w:val="00543461"/>
    <w:rsid w:val="00545425"/>
    <w:rsid w:val="0055567C"/>
    <w:rsid w:val="005628D3"/>
    <w:rsid w:val="00567DC8"/>
    <w:rsid w:val="005744F9"/>
    <w:rsid w:val="005838EA"/>
    <w:rsid w:val="00584E11"/>
    <w:rsid w:val="005904D4"/>
    <w:rsid w:val="005977B5"/>
    <w:rsid w:val="005B14DD"/>
    <w:rsid w:val="005B2F05"/>
    <w:rsid w:val="005B4D83"/>
    <w:rsid w:val="005C1551"/>
    <w:rsid w:val="005C49C8"/>
    <w:rsid w:val="005C4E0B"/>
    <w:rsid w:val="005D16B2"/>
    <w:rsid w:val="005D1E1F"/>
    <w:rsid w:val="005D7FBA"/>
    <w:rsid w:val="005E0E1B"/>
    <w:rsid w:val="005E653C"/>
    <w:rsid w:val="005F42A9"/>
    <w:rsid w:val="006022B2"/>
    <w:rsid w:val="0062223E"/>
    <w:rsid w:val="00642709"/>
    <w:rsid w:val="00646BFC"/>
    <w:rsid w:val="00652BA7"/>
    <w:rsid w:val="00653004"/>
    <w:rsid w:val="00660B66"/>
    <w:rsid w:val="00665EF7"/>
    <w:rsid w:val="0066704F"/>
    <w:rsid w:val="006719DC"/>
    <w:rsid w:val="00677ED8"/>
    <w:rsid w:val="00681FF6"/>
    <w:rsid w:val="006A4EAD"/>
    <w:rsid w:val="006B5E23"/>
    <w:rsid w:val="006D6ABC"/>
    <w:rsid w:val="006E265A"/>
    <w:rsid w:val="006E71F3"/>
    <w:rsid w:val="00704E7C"/>
    <w:rsid w:val="00711A10"/>
    <w:rsid w:val="00711E07"/>
    <w:rsid w:val="00712573"/>
    <w:rsid w:val="00713485"/>
    <w:rsid w:val="00725030"/>
    <w:rsid w:val="007343D2"/>
    <w:rsid w:val="0073528B"/>
    <w:rsid w:val="00736399"/>
    <w:rsid w:val="00741E52"/>
    <w:rsid w:val="00743030"/>
    <w:rsid w:val="00746BB7"/>
    <w:rsid w:val="00784C35"/>
    <w:rsid w:val="007918C1"/>
    <w:rsid w:val="00797254"/>
    <w:rsid w:val="007A67BF"/>
    <w:rsid w:val="007C15CA"/>
    <w:rsid w:val="007D0E4B"/>
    <w:rsid w:val="007D4AC7"/>
    <w:rsid w:val="007D572A"/>
    <w:rsid w:val="007F0FA7"/>
    <w:rsid w:val="007F38AD"/>
    <w:rsid w:val="007F6F62"/>
    <w:rsid w:val="00824FBF"/>
    <w:rsid w:val="00826F9D"/>
    <w:rsid w:val="00842A9C"/>
    <w:rsid w:val="00843827"/>
    <w:rsid w:val="0085273D"/>
    <w:rsid w:val="00854B1E"/>
    <w:rsid w:val="00855C6E"/>
    <w:rsid w:val="00857B1C"/>
    <w:rsid w:val="00857FF7"/>
    <w:rsid w:val="00861D73"/>
    <w:rsid w:val="008668F4"/>
    <w:rsid w:val="00875241"/>
    <w:rsid w:val="0089139F"/>
    <w:rsid w:val="00891B36"/>
    <w:rsid w:val="0089667A"/>
    <w:rsid w:val="008A12AA"/>
    <w:rsid w:val="008A1DAB"/>
    <w:rsid w:val="008A3DC4"/>
    <w:rsid w:val="008B2C37"/>
    <w:rsid w:val="008B5AF0"/>
    <w:rsid w:val="008C4818"/>
    <w:rsid w:val="008C6F20"/>
    <w:rsid w:val="008D5891"/>
    <w:rsid w:val="008E068A"/>
    <w:rsid w:val="008E296F"/>
    <w:rsid w:val="008E47F0"/>
    <w:rsid w:val="008F501D"/>
    <w:rsid w:val="009053E4"/>
    <w:rsid w:val="00905EB1"/>
    <w:rsid w:val="0090724D"/>
    <w:rsid w:val="0091476E"/>
    <w:rsid w:val="0092512D"/>
    <w:rsid w:val="00925F91"/>
    <w:rsid w:val="009420AC"/>
    <w:rsid w:val="0095064B"/>
    <w:rsid w:val="00956731"/>
    <w:rsid w:val="009764B6"/>
    <w:rsid w:val="00981059"/>
    <w:rsid w:val="00994924"/>
    <w:rsid w:val="00996B33"/>
    <w:rsid w:val="009A004B"/>
    <w:rsid w:val="009A483A"/>
    <w:rsid w:val="009A5C5E"/>
    <w:rsid w:val="009B0B21"/>
    <w:rsid w:val="009B527F"/>
    <w:rsid w:val="009C0F92"/>
    <w:rsid w:val="009C21E7"/>
    <w:rsid w:val="009D30E9"/>
    <w:rsid w:val="009D672D"/>
    <w:rsid w:val="009E2A53"/>
    <w:rsid w:val="009E5DC1"/>
    <w:rsid w:val="009E6365"/>
    <w:rsid w:val="009F17C0"/>
    <w:rsid w:val="009F68D1"/>
    <w:rsid w:val="009F6EF4"/>
    <w:rsid w:val="00A00FDD"/>
    <w:rsid w:val="00A024D2"/>
    <w:rsid w:val="00A05072"/>
    <w:rsid w:val="00A14B73"/>
    <w:rsid w:val="00A21563"/>
    <w:rsid w:val="00A31FAE"/>
    <w:rsid w:val="00A33733"/>
    <w:rsid w:val="00A35409"/>
    <w:rsid w:val="00A3626E"/>
    <w:rsid w:val="00A37781"/>
    <w:rsid w:val="00A435E6"/>
    <w:rsid w:val="00A552F0"/>
    <w:rsid w:val="00A558B3"/>
    <w:rsid w:val="00A62B75"/>
    <w:rsid w:val="00A67317"/>
    <w:rsid w:val="00A70110"/>
    <w:rsid w:val="00A76647"/>
    <w:rsid w:val="00A77E7E"/>
    <w:rsid w:val="00A818E9"/>
    <w:rsid w:val="00A84DFE"/>
    <w:rsid w:val="00A85898"/>
    <w:rsid w:val="00A865D8"/>
    <w:rsid w:val="00AA1874"/>
    <w:rsid w:val="00AA224E"/>
    <w:rsid w:val="00AA6DFE"/>
    <w:rsid w:val="00AA7545"/>
    <w:rsid w:val="00AB31B3"/>
    <w:rsid w:val="00AD21D5"/>
    <w:rsid w:val="00AD3678"/>
    <w:rsid w:val="00AD3ED1"/>
    <w:rsid w:val="00AE1FB7"/>
    <w:rsid w:val="00AF5A3C"/>
    <w:rsid w:val="00B006DE"/>
    <w:rsid w:val="00B14F93"/>
    <w:rsid w:val="00B2120D"/>
    <w:rsid w:val="00B35380"/>
    <w:rsid w:val="00B424C1"/>
    <w:rsid w:val="00B46847"/>
    <w:rsid w:val="00B541C4"/>
    <w:rsid w:val="00B5478A"/>
    <w:rsid w:val="00B6525A"/>
    <w:rsid w:val="00B65FD5"/>
    <w:rsid w:val="00B805F4"/>
    <w:rsid w:val="00B81187"/>
    <w:rsid w:val="00B81D38"/>
    <w:rsid w:val="00B84D1F"/>
    <w:rsid w:val="00B87C5E"/>
    <w:rsid w:val="00B925F4"/>
    <w:rsid w:val="00B942E9"/>
    <w:rsid w:val="00B9591C"/>
    <w:rsid w:val="00B97AB4"/>
    <w:rsid w:val="00BB0C3C"/>
    <w:rsid w:val="00BB604A"/>
    <w:rsid w:val="00BB6F33"/>
    <w:rsid w:val="00BC1C85"/>
    <w:rsid w:val="00BD5811"/>
    <w:rsid w:val="00BE3799"/>
    <w:rsid w:val="00BE52D1"/>
    <w:rsid w:val="00BE73B6"/>
    <w:rsid w:val="00BE7D7A"/>
    <w:rsid w:val="00BF4666"/>
    <w:rsid w:val="00BF56D8"/>
    <w:rsid w:val="00C025CF"/>
    <w:rsid w:val="00C059A2"/>
    <w:rsid w:val="00C10800"/>
    <w:rsid w:val="00C206A0"/>
    <w:rsid w:val="00C208D8"/>
    <w:rsid w:val="00C22FE4"/>
    <w:rsid w:val="00C23F20"/>
    <w:rsid w:val="00C347F9"/>
    <w:rsid w:val="00C41AE9"/>
    <w:rsid w:val="00C6076E"/>
    <w:rsid w:val="00C66DBD"/>
    <w:rsid w:val="00C732F7"/>
    <w:rsid w:val="00C776B7"/>
    <w:rsid w:val="00C82491"/>
    <w:rsid w:val="00C82D1D"/>
    <w:rsid w:val="00C94B64"/>
    <w:rsid w:val="00CA4BB9"/>
    <w:rsid w:val="00CB6D78"/>
    <w:rsid w:val="00CB75F9"/>
    <w:rsid w:val="00CC4FD7"/>
    <w:rsid w:val="00CD0548"/>
    <w:rsid w:val="00CE63DF"/>
    <w:rsid w:val="00D00D50"/>
    <w:rsid w:val="00D0153C"/>
    <w:rsid w:val="00D06952"/>
    <w:rsid w:val="00D104A4"/>
    <w:rsid w:val="00D143DE"/>
    <w:rsid w:val="00D24247"/>
    <w:rsid w:val="00D326F3"/>
    <w:rsid w:val="00D47C46"/>
    <w:rsid w:val="00D61659"/>
    <w:rsid w:val="00D734CF"/>
    <w:rsid w:val="00D73B9A"/>
    <w:rsid w:val="00D74834"/>
    <w:rsid w:val="00D74AB7"/>
    <w:rsid w:val="00D76979"/>
    <w:rsid w:val="00D85139"/>
    <w:rsid w:val="00D9328E"/>
    <w:rsid w:val="00D964F5"/>
    <w:rsid w:val="00D96D4D"/>
    <w:rsid w:val="00DB2219"/>
    <w:rsid w:val="00DB6CBC"/>
    <w:rsid w:val="00DD35B2"/>
    <w:rsid w:val="00DE4EBA"/>
    <w:rsid w:val="00DE5581"/>
    <w:rsid w:val="00DE6535"/>
    <w:rsid w:val="00E0089B"/>
    <w:rsid w:val="00E0358A"/>
    <w:rsid w:val="00E065FB"/>
    <w:rsid w:val="00E1002E"/>
    <w:rsid w:val="00E1267B"/>
    <w:rsid w:val="00E34567"/>
    <w:rsid w:val="00E35AB3"/>
    <w:rsid w:val="00E36DD4"/>
    <w:rsid w:val="00E402ED"/>
    <w:rsid w:val="00E42C82"/>
    <w:rsid w:val="00E45CCC"/>
    <w:rsid w:val="00E512BA"/>
    <w:rsid w:val="00E54C6E"/>
    <w:rsid w:val="00E62B2B"/>
    <w:rsid w:val="00E7019B"/>
    <w:rsid w:val="00E71AD5"/>
    <w:rsid w:val="00E72CF9"/>
    <w:rsid w:val="00EB02A5"/>
    <w:rsid w:val="00EB4179"/>
    <w:rsid w:val="00EB7D04"/>
    <w:rsid w:val="00EC0766"/>
    <w:rsid w:val="00EC4C5B"/>
    <w:rsid w:val="00EE1E91"/>
    <w:rsid w:val="00EE205F"/>
    <w:rsid w:val="00EE2FA6"/>
    <w:rsid w:val="00EE69F4"/>
    <w:rsid w:val="00EE7C07"/>
    <w:rsid w:val="00F06CBC"/>
    <w:rsid w:val="00F13E31"/>
    <w:rsid w:val="00F14226"/>
    <w:rsid w:val="00F20065"/>
    <w:rsid w:val="00F20CB2"/>
    <w:rsid w:val="00F247E9"/>
    <w:rsid w:val="00F25A67"/>
    <w:rsid w:val="00F30619"/>
    <w:rsid w:val="00F431D5"/>
    <w:rsid w:val="00F45FA8"/>
    <w:rsid w:val="00F548BC"/>
    <w:rsid w:val="00F60283"/>
    <w:rsid w:val="00F608AD"/>
    <w:rsid w:val="00F65BE8"/>
    <w:rsid w:val="00F70F66"/>
    <w:rsid w:val="00F73837"/>
    <w:rsid w:val="00F738DC"/>
    <w:rsid w:val="00F77EC1"/>
    <w:rsid w:val="00F8134A"/>
    <w:rsid w:val="00F9666D"/>
    <w:rsid w:val="00F973F0"/>
    <w:rsid w:val="00FA284F"/>
    <w:rsid w:val="00FB32B2"/>
    <w:rsid w:val="00FB4792"/>
    <w:rsid w:val="00FB49F4"/>
    <w:rsid w:val="00FB7C77"/>
    <w:rsid w:val="00FC7B43"/>
    <w:rsid w:val="00FF16E1"/>
    <w:rsid w:val="00FF2905"/>
    <w:rsid w:val="00FF7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1CE99"/>
  <w15:docId w15:val="{42917D70-01EB-4FDF-A2DB-6A036F24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7C77"/>
    <w:pPr>
      <w:spacing w:before="120" w:after="0" w:line="240" w:lineRule="auto"/>
    </w:pPr>
    <w:rPr>
      <w:rFonts w:ascii="Arial" w:eastAsia="Times New Roman" w:hAnsi="Arial" w:cs="Times New Roman"/>
      <w:szCs w:val="24"/>
      <w:lang w:eastAsia="ru-RU"/>
    </w:rPr>
  </w:style>
  <w:style w:type="paragraph" w:styleId="1">
    <w:name w:val="heading 1"/>
    <w:aliases w:val="h1,h11,H1,Attribute Heading 1,Attribute Heading 11,Attribute Heading 12,Attribute Heading 13,Attribute Heading 111,Attribute Heading 121,Attribute Heading 14,Attribute Heading 112,Attribute Heading 122,Attribute Heading 15,1,Level 1,Header1"/>
    <w:basedOn w:val="a"/>
    <w:next w:val="a"/>
    <w:link w:val="11"/>
    <w:uiPriority w:val="99"/>
    <w:qFormat/>
    <w:rsid w:val="001D6FBE"/>
    <w:pPr>
      <w:keepNext/>
      <w:spacing w:before="240" w:after="60"/>
      <w:outlineLvl w:val="0"/>
    </w:pPr>
    <w:rPr>
      <w:rFonts w:eastAsia="MS Mincho"/>
      <w:b/>
      <w:bCs/>
      <w:kern w:val="32"/>
      <w:sz w:val="32"/>
      <w:szCs w:val="3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35380"/>
    <w:pPr>
      <w:jc w:val="center"/>
    </w:pPr>
    <w:rPr>
      <w:b/>
      <w:bCs/>
      <w:sz w:val="28"/>
    </w:rPr>
  </w:style>
  <w:style w:type="character" w:customStyle="1" w:styleId="a4">
    <w:name w:val="Заголовок Знак"/>
    <w:basedOn w:val="a0"/>
    <w:link w:val="a3"/>
    <w:rsid w:val="00B35380"/>
    <w:rPr>
      <w:rFonts w:ascii="Arial" w:eastAsia="Times New Roman" w:hAnsi="Arial" w:cs="Times New Roman"/>
      <w:b/>
      <w:bCs/>
      <w:sz w:val="28"/>
      <w:szCs w:val="24"/>
      <w:lang w:eastAsia="ru-RU"/>
    </w:rPr>
  </w:style>
  <w:style w:type="character" w:customStyle="1" w:styleId="a5">
    <w:name w:val="комментарий"/>
    <w:rsid w:val="00B35380"/>
    <w:rPr>
      <w:rFonts w:ascii="Arial" w:hAnsi="Arial"/>
      <w:b/>
      <w:i/>
      <w:shd w:val="clear" w:color="auto" w:fill="FFFF99"/>
    </w:rPr>
  </w:style>
  <w:style w:type="paragraph" w:customStyle="1" w:styleId="ConsPlusNormal">
    <w:name w:val="ConsPlusNormal"/>
    <w:rsid w:val="00B35380"/>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6">
    <w:name w:val="List Paragraph"/>
    <w:aliases w:val="Bullet_IRAO,List Paragraph,Мой Список"/>
    <w:basedOn w:val="a"/>
    <w:link w:val="a7"/>
    <w:uiPriority w:val="34"/>
    <w:qFormat/>
    <w:rsid w:val="00A552F0"/>
    <w:pPr>
      <w:spacing w:before="0" w:after="200" w:line="276" w:lineRule="auto"/>
      <w:ind w:left="720"/>
      <w:contextualSpacing/>
    </w:pPr>
    <w:rPr>
      <w:rFonts w:ascii="Calibri" w:eastAsia="Calibri" w:hAnsi="Calibri"/>
      <w:szCs w:val="22"/>
      <w:lang w:eastAsia="en-US"/>
    </w:rPr>
  </w:style>
  <w:style w:type="table" w:styleId="a8">
    <w:name w:val="Table Grid"/>
    <w:basedOn w:val="a1"/>
    <w:uiPriority w:val="39"/>
    <w:rsid w:val="00A55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817CC"/>
    <w:pPr>
      <w:spacing w:before="0"/>
    </w:pPr>
    <w:rPr>
      <w:rFonts w:ascii="Segoe UI" w:hAnsi="Segoe UI" w:cs="Segoe UI"/>
      <w:sz w:val="18"/>
      <w:szCs w:val="18"/>
    </w:rPr>
  </w:style>
  <w:style w:type="character" w:customStyle="1" w:styleId="aa">
    <w:name w:val="Текст выноски Знак"/>
    <w:basedOn w:val="a0"/>
    <w:link w:val="a9"/>
    <w:uiPriority w:val="99"/>
    <w:semiHidden/>
    <w:rsid w:val="003817CC"/>
    <w:rPr>
      <w:rFonts w:ascii="Segoe UI" w:eastAsia="Times New Roman" w:hAnsi="Segoe UI" w:cs="Segoe UI"/>
      <w:sz w:val="18"/>
      <w:szCs w:val="18"/>
      <w:lang w:eastAsia="ru-RU"/>
    </w:rPr>
  </w:style>
  <w:style w:type="paragraph" w:styleId="ab">
    <w:name w:val="Body Text Indent"/>
    <w:basedOn w:val="a"/>
    <w:link w:val="ac"/>
    <w:rsid w:val="001B484D"/>
    <w:pPr>
      <w:ind w:left="708"/>
    </w:pPr>
  </w:style>
  <w:style w:type="character" w:customStyle="1" w:styleId="ac">
    <w:name w:val="Основной текст с отступом Знак"/>
    <w:basedOn w:val="a0"/>
    <w:link w:val="ab"/>
    <w:rsid w:val="001B484D"/>
    <w:rPr>
      <w:rFonts w:ascii="Arial" w:eastAsia="Times New Roman" w:hAnsi="Arial" w:cs="Times New Roman"/>
      <w:szCs w:val="24"/>
      <w:lang w:eastAsia="ru-RU"/>
    </w:rPr>
  </w:style>
  <w:style w:type="paragraph" w:styleId="ad">
    <w:name w:val="caption"/>
    <w:aliases w:val=" Знак"/>
    <w:basedOn w:val="a"/>
    <w:next w:val="a"/>
    <w:link w:val="ae"/>
    <w:qFormat/>
    <w:rsid w:val="001B484D"/>
    <w:pPr>
      <w:spacing w:before="0"/>
    </w:pPr>
    <w:rPr>
      <w:rFonts w:ascii="Times New Roman" w:hAnsi="Times New Roman"/>
      <w:b/>
      <w:bCs/>
      <w:sz w:val="20"/>
      <w:szCs w:val="20"/>
    </w:rPr>
  </w:style>
  <w:style w:type="character" w:customStyle="1" w:styleId="ae">
    <w:name w:val="Название объекта Знак"/>
    <w:aliases w:val=" Знак Знак"/>
    <w:link w:val="ad"/>
    <w:rsid w:val="001B484D"/>
    <w:rPr>
      <w:rFonts w:ascii="Times New Roman" w:eastAsia="Times New Roman" w:hAnsi="Times New Roman" w:cs="Times New Roman"/>
      <w:b/>
      <w:bCs/>
      <w:sz w:val="20"/>
      <w:szCs w:val="20"/>
      <w:lang w:eastAsia="ru-RU"/>
    </w:rPr>
  </w:style>
  <w:style w:type="paragraph" w:customStyle="1" w:styleId="10">
    <w:name w:val="Стиль1"/>
    <w:uiPriority w:val="99"/>
    <w:rsid w:val="001B484D"/>
    <w:pPr>
      <w:spacing w:after="0" w:line="240" w:lineRule="auto"/>
    </w:pPr>
    <w:rPr>
      <w:rFonts w:ascii="Times New Roman" w:eastAsia="Times New Roman" w:hAnsi="Times New Roman" w:cs="Times New Roman"/>
      <w:sz w:val="20"/>
      <w:szCs w:val="20"/>
      <w:lang w:eastAsia="ru-RU"/>
    </w:rPr>
  </w:style>
  <w:style w:type="character" w:customStyle="1" w:styleId="af">
    <w:name w:val="Основной текст_"/>
    <w:link w:val="3"/>
    <w:rsid w:val="001B484D"/>
    <w:rPr>
      <w:sz w:val="17"/>
      <w:szCs w:val="17"/>
      <w:shd w:val="clear" w:color="auto" w:fill="FFFFFF"/>
    </w:rPr>
  </w:style>
  <w:style w:type="paragraph" w:customStyle="1" w:styleId="3">
    <w:name w:val="Основной текст3"/>
    <w:basedOn w:val="a"/>
    <w:link w:val="af"/>
    <w:rsid w:val="001B484D"/>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f0">
    <w:name w:val="No Spacing"/>
    <w:uiPriority w:val="1"/>
    <w:qFormat/>
    <w:rsid w:val="001B484D"/>
    <w:pPr>
      <w:spacing w:after="0" w:line="240" w:lineRule="auto"/>
    </w:pPr>
    <w:rPr>
      <w:rFonts w:ascii="Calibri" w:eastAsia="Calibri" w:hAnsi="Calibri" w:cs="Times New Roman"/>
    </w:rPr>
  </w:style>
  <w:style w:type="paragraph" w:styleId="af1">
    <w:name w:val="header"/>
    <w:basedOn w:val="a"/>
    <w:link w:val="af2"/>
    <w:uiPriority w:val="99"/>
    <w:unhideWhenUsed/>
    <w:rsid w:val="003A44E5"/>
    <w:pPr>
      <w:tabs>
        <w:tab w:val="center" w:pos="4677"/>
        <w:tab w:val="right" w:pos="9355"/>
      </w:tabs>
      <w:spacing w:before="0"/>
    </w:pPr>
  </w:style>
  <w:style w:type="character" w:customStyle="1" w:styleId="af2">
    <w:name w:val="Верхний колонтитул Знак"/>
    <w:basedOn w:val="a0"/>
    <w:link w:val="af1"/>
    <w:uiPriority w:val="99"/>
    <w:rsid w:val="003A44E5"/>
    <w:rPr>
      <w:rFonts w:ascii="Arial" w:eastAsia="Times New Roman" w:hAnsi="Arial" w:cs="Times New Roman"/>
      <w:szCs w:val="24"/>
      <w:lang w:eastAsia="ru-RU"/>
    </w:rPr>
  </w:style>
  <w:style w:type="paragraph" w:styleId="af3">
    <w:name w:val="footer"/>
    <w:basedOn w:val="a"/>
    <w:link w:val="af4"/>
    <w:uiPriority w:val="99"/>
    <w:unhideWhenUsed/>
    <w:rsid w:val="003A44E5"/>
    <w:pPr>
      <w:tabs>
        <w:tab w:val="center" w:pos="4677"/>
        <w:tab w:val="right" w:pos="9355"/>
      </w:tabs>
      <w:spacing w:before="0"/>
    </w:pPr>
  </w:style>
  <w:style w:type="character" w:customStyle="1" w:styleId="af4">
    <w:name w:val="Нижний колонтитул Знак"/>
    <w:basedOn w:val="a0"/>
    <w:link w:val="af3"/>
    <w:uiPriority w:val="99"/>
    <w:rsid w:val="003A44E5"/>
    <w:rPr>
      <w:rFonts w:ascii="Arial" w:eastAsia="Times New Roman" w:hAnsi="Arial" w:cs="Times New Roman"/>
      <w:szCs w:val="24"/>
      <w:lang w:eastAsia="ru-RU"/>
    </w:rPr>
  </w:style>
  <w:style w:type="paragraph" w:styleId="af5">
    <w:name w:val="Body Text"/>
    <w:aliases w:val="Body Text 1"/>
    <w:basedOn w:val="a"/>
    <w:link w:val="af6"/>
    <w:rsid w:val="00AD3678"/>
    <w:pPr>
      <w:spacing w:before="0" w:after="120"/>
    </w:pPr>
    <w:rPr>
      <w:rFonts w:ascii="Times New Roman" w:hAnsi="Times New Roman"/>
      <w:sz w:val="24"/>
    </w:rPr>
  </w:style>
  <w:style w:type="character" w:customStyle="1" w:styleId="af6">
    <w:name w:val="Основной текст Знак"/>
    <w:aliases w:val="Body Text 1 Знак"/>
    <w:basedOn w:val="a0"/>
    <w:link w:val="af5"/>
    <w:rsid w:val="00AD3678"/>
    <w:rPr>
      <w:rFonts w:ascii="Times New Roman" w:eastAsia="Times New Roman" w:hAnsi="Times New Roman" w:cs="Times New Roman"/>
      <w:sz w:val="24"/>
      <w:szCs w:val="24"/>
    </w:rPr>
  </w:style>
  <w:style w:type="character" w:styleId="af7">
    <w:name w:val="Hyperlink"/>
    <w:basedOn w:val="a0"/>
    <w:uiPriority w:val="99"/>
    <w:unhideWhenUsed/>
    <w:rsid w:val="002A10C9"/>
    <w:rPr>
      <w:color w:val="0563C1" w:themeColor="hyperlink"/>
      <w:u w:val="single"/>
    </w:rPr>
  </w:style>
  <w:style w:type="character" w:customStyle="1" w:styleId="12">
    <w:name w:val="Заголовок 1 Знак"/>
    <w:basedOn w:val="a0"/>
    <w:uiPriority w:val="9"/>
    <w:rsid w:val="001D6FBE"/>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h1 Знак,h11 Знак,H1 Знак,Attribute Heading 1 Знак,Attribute Heading 11 Знак,Attribute Heading 12 Знак,Attribute Heading 13 Знак,Attribute Heading 111 Знак,Attribute Heading 121 Знак,Attribute Heading 14 Знак,Attribute Heading 112 Знак"/>
    <w:basedOn w:val="a0"/>
    <w:link w:val="1"/>
    <w:uiPriority w:val="99"/>
    <w:locked/>
    <w:rsid w:val="001D6FBE"/>
    <w:rPr>
      <w:rFonts w:ascii="Arial" w:eastAsia="MS Mincho" w:hAnsi="Arial" w:cs="Times New Roman"/>
      <w:b/>
      <w:bCs/>
      <w:kern w:val="32"/>
      <w:sz w:val="32"/>
      <w:szCs w:val="32"/>
      <w:lang w:eastAsia="ja-JP"/>
    </w:rPr>
  </w:style>
  <w:style w:type="paragraph" w:customStyle="1" w:styleId="af8">
    <w:name w:val="Таблица текст"/>
    <w:basedOn w:val="a"/>
    <w:link w:val="af9"/>
    <w:rsid w:val="003400D0"/>
    <w:pPr>
      <w:tabs>
        <w:tab w:val="left" w:pos="1134"/>
      </w:tabs>
      <w:kinsoku w:val="0"/>
      <w:overflowPunct w:val="0"/>
      <w:autoSpaceDE w:val="0"/>
      <w:autoSpaceDN w:val="0"/>
      <w:spacing w:before="40" w:after="40"/>
      <w:ind w:left="57" w:right="57"/>
    </w:pPr>
    <w:rPr>
      <w:rFonts w:ascii="Times New Roman" w:hAnsi="Times New Roman"/>
      <w:sz w:val="24"/>
    </w:rPr>
  </w:style>
  <w:style w:type="character" w:customStyle="1" w:styleId="af9">
    <w:name w:val="Таблица текст Знак"/>
    <w:basedOn w:val="a0"/>
    <w:link w:val="af8"/>
    <w:rsid w:val="003400D0"/>
    <w:rPr>
      <w:rFonts w:ascii="Times New Roman" w:eastAsia="Times New Roman" w:hAnsi="Times New Roman" w:cs="Times New Roman"/>
      <w:sz w:val="24"/>
      <w:szCs w:val="24"/>
      <w:lang w:eastAsia="ru-RU"/>
    </w:rPr>
  </w:style>
  <w:style w:type="paragraph" w:customStyle="1" w:styleId="Default">
    <w:name w:val="Default"/>
    <w:rsid w:val="003400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a">
    <w:name w:val="FollowedHyperlink"/>
    <w:basedOn w:val="a0"/>
    <w:uiPriority w:val="99"/>
    <w:semiHidden/>
    <w:unhideWhenUsed/>
    <w:rsid w:val="007343D2"/>
    <w:rPr>
      <w:color w:val="954F72" w:themeColor="followedHyperlink"/>
      <w:u w:val="single"/>
    </w:rPr>
  </w:style>
  <w:style w:type="character" w:customStyle="1" w:styleId="a7">
    <w:name w:val="Абзац списка Знак"/>
    <w:aliases w:val="Bullet_IRAO Знак,List Paragraph Знак,Мой Список Знак"/>
    <w:link w:val="a6"/>
    <w:uiPriority w:val="34"/>
    <w:qFormat/>
    <w:locked/>
    <w:rsid w:val="002308CF"/>
    <w:rPr>
      <w:rFonts w:ascii="Calibri" w:eastAsia="Calibri" w:hAnsi="Calibri" w:cs="Times New Roman"/>
    </w:rPr>
  </w:style>
  <w:style w:type="paragraph" w:styleId="afb">
    <w:name w:val="footnote text"/>
    <w:basedOn w:val="a"/>
    <w:link w:val="afc"/>
    <w:uiPriority w:val="99"/>
    <w:semiHidden/>
    <w:unhideWhenUsed/>
    <w:rsid w:val="001B0E6C"/>
    <w:pPr>
      <w:spacing w:before="0"/>
    </w:pPr>
    <w:rPr>
      <w:rFonts w:ascii="Calibri" w:eastAsiaTheme="minorHAnsi" w:hAnsi="Calibri" w:cs="Calibri"/>
      <w:sz w:val="20"/>
      <w:szCs w:val="20"/>
    </w:rPr>
  </w:style>
  <w:style w:type="character" w:customStyle="1" w:styleId="afc">
    <w:name w:val="Текст сноски Знак"/>
    <w:basedOn w:val="a0"/>
    <w:link w:val="afb"/>
    <w:uiPriority w:val="99"/>
    <w:semiHidden/>
    <w:rsid w:val="001B0E6C"/>
    <w:rPr>
      <w:rFonts w:ascii="Calibri" w:hAnsi="Calibri" w:cs="Calibri"/>
      <w:sz w:val="20"/>
      <w:szCs w:val="20"/>
      <w:lang w:eastAsia="ru-RU"/>
    </w:rPr>
  </w:style>
  <w:style w:type="character" w:styleId="afd">
    <w:name w:val="footnote reference"/>
    <w:basedOn w:val="a0"/>
    <w:uiPriority w:val="99"/>
    <w:semiHidden/>
    <w:unhideWhenUsed/>
    <w:rsid w:val="001B0E6C"/>
    <w:rPr>
      <w:vertAlign w:val="superscript"/>
    </w:rPr>
  </w:style>
  <w:style w:type="character" w:styleId="afe">
    <w:name w:val="annotation reference"/>
    <w:basedOn w:val="a0"/>
    <w:uiPriority w:val="99"/>
    <w:semiHidden/>
    <w:unhideWhenUsed/>
    <w:rsid w:val="00D74AB7"/>
    <w:rPr>
      <w:sz w:val="16"/>
      <w:szCs w:val="16"/>
    </w:rPr>
  </w:style>
  <w:style w:type="paragraph" w:styleId="aff">
    <w:name w:val="annotation text"/>
    <w:basedOn w:val="a"/>
    <w:link w:val="aff0"/>
    <w:uiPriority w:val="99"/>
    <w:semiHidden/>
    <w:unhideWhenUsed/>
    <w:rsid w:val="00D74AB7"/>
    <w:rPr>
      <w:sz w:val="20"/>
      <w:szCs w:val="20"/>
    </w:rPr>
  </w:style>
  <w:style w:type="character" w:customStyle="1" w:styleId="aff0">
    <w:name w:val="Текст примечания Знак"/>
    <w:basedOn w:val="a0"/>
    <w:link w:val="aff"/>
    <w:uiPriority w:val="99"/>
    <w:semiHidden/>
    <w:rsid w:val="00D74AB7"/>
    <w:rPr>
      <w:rFonts w:ascii="Arial" w:eastAsia="Times New Roman" w:hAnsi="Arial" w:cs="Times New Roman"/>
      <w:sz w:val="20"/>
      <w:szCs w:val="20"/>
      <w:lang w:eastAsia="ru-RU"/>
    </w:rPr>
  </w:style>
  <w:style w:type="paragraph" w:styleId="aff1">
    <w:name w:val="annotation subject"/>
    <w:basedOn w:val="aff"/>
    <w:next w:val="aff"/>
    <w:link w:val="aff2"/>
    <w:uiPriority w:val="99"/>
    <w:semiHidden/>
    <w:unhideWhenUsed/>
    <w:rsid w:val="00D74AB7"/>
    <w:rPr>
      <w:b/>
      <w:bCs/>
    </w:rPr>
  </w:style>
  <w:style w:type="character" w:customStyle="1" w:styleId="aff2">
    <w:name w:val="Тема примечания Знак"/>
    <w:basedOn w:val="aff0"/>
    <w:link w:val="aff1"/>
    <w:uiPriority w:val="99"/>
    <w:semiHidden/>
    <w:rsid w:val="00D74AB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9000">
      <w:bodyDiv w:val="1"/>
      <w:marLeft w:val="0"/>
      <w:marRight w:val="0"/>
      <w:marTop w:val="0"/>
      <w:marBottom w:val="0"/>
      <w:divBdr>
        <w:top w:val="none" w:sz="0" w:space="0" w:color="auto"/>
        <w:left w:val="none" w:sz="0" w:space="0" w:color="auto"/>
        <w:bottom w:val="none" w:sz="0" w:space="0" w:color="auto"/>
        <w:right w:val="none" w:sz="0" w:space="0" w:color="auto"/>
      </w:divBdr>
    </w:div>
    <w:div w:id="168910639">
      <w:bodyDiv w:val="1"/>
      <w:marLeft w:val="0"/>
      <w:marRight w:val="0"/>
      <w:marTop w:val="0"/>
      <w:marBottom w:val="0"/>
      <w:divBdr>
        <w:top w:val="none" w:sz="0" w:space="0" w:color="auto"/>
        <w:left w:val="none" w:sz="0" w:space="0" w:color="auto"/>
        <w:bottom w:val="none" w:sz="0" w:space="0" w:color="auto"/>
        <w:right w:val="none" w:sz="0" w:space="0" w:color="auto"/>
      </w:divBdr>
    </w:div>
    <w:div w:id="235018197">
      <w:bodyDiv w:val="1"/>
      <w:marLeft w:val="0"/>
      <w:marRight w:val="0"/>
      <w:marTop w:val="0"/>
      <w:marBottom w:val="0"/>
      <w:divBdr>
        <w:top w:val="none" w:sz="0" w:space="0" w:color="auto"/>
        <w:left w:val="none" w:sz="0" w:space="0" w:color="auto"/>
        <w:bottom w:val="none" w:sz="0" w:space="0" w:color="auto"/>
        <w:right w:val="none" w:sz="0" w:space="0" w:color="auto"/>
      </w:divBdr>
    </w:div>
    <w:div w:id="322584675">
      <w:bodyDiv w:val="1"/>
      <w:marLeft w:val="0"/>
      <w:marRight w:val="0"/>
      <w:marTop w:val="0"/>
      <w:marBottom w:val="0"/>
      <w:divBdr>
        <w:top w:val="none" w:sz="0" w:space="0" w:color="auto"/>
        <w:left w:val="none" w:sz="0" w:space="0" w:color="auto"/>
        <w:bottom w:val="none" w:sz="0" w:space="0" w:color="auto"/>
        <w:right w:val="none" w:sz="0" w:space="0" w:color="auto"/>
      </w:divBdr>
    </w:div>
    <w:div w:id="338311111">
      <w:bodyDiv w:val="1"/>
      <w:marLeft w:val="0"/>
      <w:marRight w:val="0"/>
      <w:marTop w:val="0"/>
      <w:marBottom w:val="0"/>
      <w:divBdr>
        <w:top w:val="none" w:sz="0" w:space="0" w:color="auto"/>
        <w:left w:val="none" w:sz="0" w:space="0" w:color="auto"/>
        <w:bottom w:val="none" w:sz="0" w:space="0" w:color="auto"/>
        <w:right w:val="none" w:sz="0" w:space="0" w:color="auto"/>
      </w:divBdr>
    </w:div>
    <w:div w:id="364452879">
      <w:bodyDiv w:val="1"/>
      <w:marLeft w:val="0"/>
      <w:marRight w:val="0"/>
      <w:marTop w:val="0"/>
      <w:marBottom w:val="0"/>
      <w:divBdr>
        <w:top w:val="none" w:sz="0" w:space="0" w:color="auto"/>
        <w:left w:val="none" w:sz="0" w:space="0" w:color="auto"/>
        <w:bottom w:val="none" w:sz="0" w:space="0" w:color="auto"/>
        <w:right w:val="none" w:sz="0" w:space="0" w:color="auto"/>
      </w:divBdr>
    </w:div>
    <w:div w:id="427237782">
      <w:bodyDiv w:val="1"/>
      <w:marLeft w:val="0"/>
      <w:marRight w:val="0"/>
      <w:marTop w:val="0"/>
      <w:marBottom w:val="0"/>
      <w:divBdr>
        <w:top w:val="none" w:sz="0" w:space="0" w:color="auto"/>
        <w:left w:val="none" w:sz="0" w:space="0" w:color="auto"/>
        <w:bottom w:val="none" w:sz="0" w:space="0" w:color="auto"/>
        <w:right w:val="none" w:sz="0" w:space="0" w:color="auto"/>
      </w:divBdr>
    </w:div>
    <w:div w:id="443615018">
      <w:bodyDiv w:val="1"/>
      <w:marLeft w:val="0"/>
      <w:marRight w:val="0"/>
      <w:marTop w:val="0"/>
      <w:marBottom w:val="0"/>
      <w:divBdr>
        <w:top w:val="none" w:sz="0" w:space="0" w:color="auto"/>
        <w:left w:val="none" w:sz="0" w:space="0" w:color="auto"/>
        <w:bottom w:val="none" w:sz="0" w:space="0" w:color="auto"/>
        <w:right w:val="none" w:sz="0" w:space="0" w:color="auto"/>
      </w:divBdr>
    </w:div>
    <w:div w:id="460684315">
      <w:bodyDiv w:val="1"/>
      <w:marLeft w:val="0"/>
      <w:marRight w:val="0"/>
      <w:marTop w:val="0"/>
      <w:marBottom w:val="0"/>
      <w:divBdr>
        <w:top w:val="none" w:sz="0" w:space="0" w:color="auto"/>
        <w:left w:val="none" w:sz="0" w:space="0" w:color="auto"/>
        <w:bottom w:val="none" w:sz="0" w:space="0" w:color="auto"/>
        <w:right w:val="none" w:sz="0" w:space="0" w:color="auto"/>
      </w:divBdr>
    </w:div>
    <w:div w:id="587736222">
      <w:bodyDiv w:val="1"/>
      <w:marLeft w:val="0"/>
      <w:marRight w:val="0"/>
      <w:marTop w:val="0"/>
      <w:marBottom w:val="0"/>
      <w:divBdr>
        <w:top w:val="none" w:sz="0" w:space="0" w:color="auto"/>
        <w:left w:val="none" w:sz="0" w:space="0" w:color="auto"/>
        <w:bottom w:val="none" w:sz="0" w:space="0" w:color="auto"/>
        <w:right w:val="none" w:sz="0" w:space="0" w:color="auto"/>
      </w:divBdr>
    </w:div>
    <w:div w:id="629165846">
      <w:bodyDiv w:val="1"/>
      <w:marLeft w:val="0"/>
      <w:marRight w:val="0"/>
      <w:marTop w:val="0"/>
      <w:marBottom w:val="0"/>
      <w:divBdr>
        <w:top w:val="none" w:sz="0" w:space="0" w:color="auto"/>
        <w:left w:val="none" w:sz="0" w:space="0" w:color="auto"/>
        <w:bottom w:val="none" w:sz="0" w:space="0" w:color="auto"/>
        <w:right w:val="none" w:sz="0" w:space="0" w:color="auto"/>
      </w:divBdr>
    </w:div>
    <w:div w:id="631714125">
      <w:bodyDiv w:val="1"/>
      <w:marLeft w:val="0"/>
      <w:marRight w:val="0"/>
      <w:marTop w:val="0"/>
      <w:marBottom w:val="0"/>
      <w:divBdr>
        <w:top w:val="none" w:sz="0" w:space="0" w:color="auto"/>
        <w:left w:val="none" w:sz="0" w:space="0" w:color="auto"/>
        <w:bottom w:val="none" w:sz="0" w:space="0" w:color="auto"/>
        <w:right w:val="none" w:sz="0" w:space="0" w:color="auto"/>
      </w:divBdr>
    </w:div>
    <w:div w:id="721052809">
      <w:bodyDiv w:val="1"/>
      <w:marLeft w:val="0"/>
      <w:marRight w:val="0"/>
      <w:marTop w:val="0"/>
      <w:marBottom w:val="0"/>
      <w:divBdr>
        <w:top w:val="none" w:sz="0" w:space="0" w:color="auto"/>
        <w:left w:val="none" w:sz="0" w:space="0" w:color="auto"/>
        <w:bottom w:val="none" w:sz="0" w:space="0" w:color="auto"/>
        <w:right w:val="none" w:sz="0" w:space="0" w:color="auto"/>
      </w:divBdr>
    </w:div>
    <w:div w:id="849029585">
      <w:bodyDiv w:val="1"/>
      <w:marLeft w:val="0"/>
      <w:marRight w:val="0"/>
      <w:marTop w:val="0"/>
      <w:marBottom w:val="0"/>
      <w:divBdr>
        <w:top w:val="none" w:sz="0" w:space="0" w:color="auto"/>
        <w:left w:val="none" w:sz="0" w:space="0" w:color="auto"/>
        <w:bottom w:val="none" w:sz="0" w:space="0" w:color="auto"/>
        <w:right w:val="none" w:sz="0" w:space="0" w:color="auto"/>
      </w:divBdr>
    </w:div>
    <w:div w:id="910849971">
      <w:bodyDiv w:val="1"/>
      <w:marLeft w:val="0"/>
      <w:marRight w:val="0"/>
      <w:marTop w:val="0"/>
      <w:marBottom w:val="0"/>
      <w:divBdr>
        <w:top w:val="none" w:sz="0" w:space="0" w:color="auto"/>
        <w:left w:val="none" w:sz="0" w:space="0" w:color="auto"/>
        <w:bottom w:val="none" w:sz="0" w:space="0" w:color="auto"/>
        <w:right w:val="none" w:sz="0" w:space="0" w:color="auto"/>
      </w:divBdr>
    </w:div>
    <w:div w:id="919679227">
      <w:bodyDiv w:val="1"/>
      <w:marLeft w:val="0"/>
      <w:marRight w:val="0"/>
      <w:marTop w:val="0"/>
      <w:marBottom w:val="0"/>
      <w:divBdr>
        <w:top w:val="none" w:sz="0" w:space="0" w:color="auto"/>
        <w:left w:val="none" w:sz="0" w:space="0" w:color="auto"/>
        <w:bottom w:val="none" w:sz="0" w:space="0" w:color="auto"/>
        <w:right w:val="none" w:sz="0" w:space="0" w:color="auto"/>
      </w:divBdr>
    </w:div>
    <w:div w:id="996572334">
      <w:bodyDiv w:val="1"/>
      <w:marLeft w:val="0"/>
      <w:marRight w:val="0"/>
      <w:marTop w:val="0"/>
      <w:marBottom w:val="0"/>
      <w:divBdr>
        <w:top w:val="none" w:sz="0" w:space="0" w:color="auto"/>
        <w:left w:val="none" w:sz="0" w:space="0" w:color="auto"/>
        <w:bottom w:val="none" w:sz="0" w:space="0" w:color="auto"/>
        <w:right w:val="none" w:sz="0" w:space="0" w:color="auto"/>
      </w:divBdr>
    </w:div>
    <w:div w:id="1004210679">
      <w:bodyDiv w:val="1"/>
      <w:marLeft w:val="0"/>
      <w:marRight w:val="0"/>
      <w:marTop w:val="0"/>
      <w:marBottom w:val="0"/>
      <w:divBdr>
        <w:top w:val="none" w:sz="0" w:space="0" w:color="auto"/>
        <w:left w:val="none" w:sz="0" w:space="0" w:color="auto"/>
        <w:bottom w:val="none" w:sz="0" w:space="0" w:color="auto"/>
        <w:right w:val="none" w:sz="0" w:space="0" w:color="auto"/>
      </w:divBdr>
    </w:div>
    <w:div w:id="1087117983">
      <w:bodyDiv w:val="1"/>
      <w:marLeft w:val="0"/>
      <w:marRight w:val="0"/>
      <w:marTop w:val="0"/>
      <w:marBottom w:val="0"/>
      <w:divBdr>
        <w:top w:val="none" w:sz="0" w:space="0" w:color="auto"/>
        <w:left w:val="none" w:sz="0" w:space="0" w:color="auto"/>
        <w:bottom w:val="none" w:sz="0" w:space="0" w:color="auto"/>
        <w:right w:val="none" w:sz="0" w:space="0" w:color="auto"/>
      </w:divBdr>
    </w:div>
    <w:div w:id="1169909628">
      <w:bodyDiv w:val="1"/>
      <w:marLeft w:val="0"/>
      <w:marRight w:val="0"/>
      <w:marTop w:val="0"/>
      <w:marBottom w:val="0"/>
      <w:divBdr>
        <w:top w:val="none" w:sz="0" w:space="0" w:color="auto"/>
        <w:left w:val="none" w:sz="0" w:space="0" w:color="auto"/>
        <w:bottom w:val="none" w:sz="0" w:space="0" w:color="auto"/>
        <w:right w:val="none" w:sz="0" w:space="0" w:color="auto"/>
      </w:divBdr>
    </w:div>
    <w:div w:id="1346326597">
      <w:bodyDiv w:val="1"/>
      <w:marLeft w:val="0"/>
      <w:marRight w:val="0"/>
      <w:marTop w:val="0"/>
      <w:marBottom w:val="0"/>
      <w:divBdr>
        <w:top w:val="none" w:sz="0" w:space="0" w:color="auto"/>
        <w:left w:val="none" w:sz="0" w:space="0" w:color="auto"/>
        <w:bottom w:val="none" w:sz="0" w:space="0" w:color="auto"/>
        <w:right w:val="none" w:sz="0" w:space="0" w:color="auto"/>
      </w:divBdr>
    </w:div>
    <w:div w:id="1381518985">
      <w:bodyDiv w:val="1"/>
      <w:marLeft w:val="0"/>
      <w:marRight w:val="0"/>
      <w:marTop w:val="0"/>
      <w:marBottom w:val="0"/>
      <w:divBdr>
        <w:top w:val="none" w:sz="0" w:space="0" w:color="auto"/>
        <w:left w:val="none" w:sz="0" w:space="0" w:color="auto"/>
        <w:bottom w:val="none" w:sz="0" w:space="0" w:color="auto"/>
        <w:right w:val="none" w:sz="0" w:space="0" w:color="auto"/>
      </w:divBdr>
    </w:div>
    <w:div w:id="1441560914">
      <w:bodyDiv w:val="1"/>
      <w:marLeft w:val="0"/>
      <w:marRight w:val="0"/>
      <w:marTop w:val="0"/>
      <w:marBottom w:val="0"/>
      <w:divBdr>
        <w:top w:val="none" w:sz="0" w:space="0" w:color="auto"/>
        <w:left w:val="none" w:sz="0" w:space="0" w:color="auto"/>
        <w:bottom w:val="none" w:sz="0" w:space="0" w:color="auto"/>
        <w:right w:val="none" w:sz="0" w:space="0" w:color="auto"/>
      </w:divBdr>
    </w:div>
    <w:div w:id="1488979038">
      <w:bodyDiv w:val="1"/>
      <w:marLeft w:val="0"/>
      <w:marRight w:val="0"/>
      <w:marTop w:val="0"/>
      <w:marBottom w:val="0"/>
      <w:divBdr>
        <w:top w:val="none" w:sz="0" w:space="0" w:color="auto"/>
        <w:left w:val="none" w:sz="0" w:space="0" w:color="auto"/>
        <w:bottom w:val="none" w:sz="0" w:space="0" w:color="auto"/>
        <w:right w:val="none" w:sz="0" w:space="0" w:color="auto"/>
      </w:divBdr>
    </w:div>
    <w:div w:id="1494683672">
      <w:bodyDiv w:val="1"/>
      <w:marLeft w:val="0"/>
      <w:marRight w:val="0"/>
      <w:marTop w:val="0"/>
      <w:marBottom w:val="0"/>
      <w:divBdr>
        <w:top w:val="none" w:sz="0" w:space="0" w:color="auto"/>
        <w:left w:val="none" w:sz="0" w:space="0" w:color="auto"/>
        <w:bottom w:val="none" w:sz="0" w:space="0" w:color="auto"/>
        <w:right w:val="none" w:sz="0" w:space="0" w:color="auto"/>
      </w:divBdr>
    </w:div>
    <w:div w:id="1517885103">
      <w:bodyDiv w:val="1"/>
      <w:marLeft w:val="0"/>
      <w:marRight w:val="0"/>
      <w:marTop w:val="0"/>
      <w:marBottom w:val="0"/>
      <w:divBdr>
        <w:top w:val="none" w:sz="0" w:space="0" w:color="auto"/>
        <w:left w:val="none" w:sz="0" w:space="0" w:color="auto"/>
        <w:bottom w:val="none" w:sz="0" w:space="0" w:color="auto"/>
        <w:right w:val="none" w:sz="0" w:space="0" w:color="auto"/>
      </w:divBdr>
    </w:div>
    <w:div w:id="1518739362">
      <w:bodyDiv w:val="1"/>
      <w:marLeft w:val="0"/>
      <w:marRight w:val="0"/>
      <w:marTop w:val="0"/>
      <w:marBottom w:val="0"/>
      <w:divBdr>
        <w:top w:val="none" w:sz="0" w:space="0" w:color="auto"/>
        <w:left w:val="none" w:sz="0" w:space="0" w:color="auto"/>
        <w:bottom w:val="none" w:sz="0" w:space="0" w:color="auto"/>
        <w:right w:val="none" w:sz="0" w:space="0" w:color="auto"/>
      </w:divBdr>
    </w:div>
    <w:div w:id="1561790937">
      <w:bodyDiv w:val="1"/>
      <w:marLeft w:val="0"/>
      <w:marRight w:val="0"/>
      <w:marTop w:val="0"/>
      <w:marBottom w:val="0"/>
      <w:divBdr>
        <w:top w:val="none" w:sz="0" w:space="0" w:color="auto"/>
        <w:left w:val="none" w:sz="0" w:space="0" w:color="auto"/>
        <w:bottom w:val="none" w:sz="0" w:space="0" w:color="auto"/>
        <w:right w:val="none" w:sz="0" w:space="0" w:color="auto"/>
      </w:divBdr>
    </w:div>
    <w:div w:id="1627278186">
      <w:bodyDiv w:val="1"/>
      <w:marLeft w:val="0"/>
      <w:marRight w:val="0"/>
      <w:marTop w:val="0"/>
      <w:marBottom w:val="0"/>
      <w:divBdr>
        <w:top w:val="none" w:sz="0" w:space="0" w:color="auto"/>
        <w:left w:val="none" w:sz="0" w:space="0" w:color="auto"/>
        <w:bottom w:val="none" w:sz="0" w:space="0" w:color="auto"/>
        <w:right w:val="none" w:sz="0" w:space="0" w:color="auto"/>
      </w:divBdr>
    </w:div>
    <w:div w:id="1640694151">
      <w:bodyDiv w:val="1"/>
      <w:marLeft w:val="0"/>
      <w:marRight w:val="0"/>
      <w:marTop w:val="0"/>
      <w:marBottom w:val="0"/>
      <w:divBdr>
        <w:top w:val="none" w:sz="0" w:space="0" w:color="auto"/>
        <w:left w:val="none" w:sz="0" w:space="0" w:color="auto"/>
        <w:bottom w:val="none" w:sz="0" w:space="0" w:color="auto"/>
        <w:right w:val="none" w:sz="0" w:space="0" w:color="auto"/>
      </w:divBdr>
    </w:div>
    <w:div w:id="1641030254">
      <w:bodyDiv w:val="1"/>
      <w:marLeft w:val="0"/>
      <w:marRight w:val="0"/>
      <w:marTop w:val="0"/>
      <w:marBottom w:val="0"/>
      <w:divBdr>
        <w:top w:val="none" w:sz="0" w:space="0" w:color="auto"/>
        <w:left w:val="none" w:sz="0" w:space="0" w:color="auto"/>
        <w:bottom w:val="none" w:sz="0" w:space="0" w:color="auto"/>
        <w:right w:val="none" w:sz="0" w:space="0" w:color="auto"/>
      </w:divBdr>
    </w:div>
    <w:div w:id="1645039375">
      <w:bodyDiv w:val="1"/>
      <w:marLeft w:val="0"/>
      <w:marRight w:val="0"/>
      <w:marTop w:val="0"/>
      <w:marBottom w:val="0"/>
      <w:divBdr>
        <w:top w:val="none" w:sz="0" w:space="0" w:color="auto"/>
        <w:left w:val="none" w:sz="0" w:space="0" w:color="auto"/>
        <w:bottom w:val="none" w:sz="0" w:space="0" w:color="auto"/>
        <w:right w:val="none" w:sz="0" w:space="0" w:color="auto"/>
      </w:divBdr>
    </w:div>
    <w:div w:id="1683582100">
      <w:bodyDiv w:val="1"/>
      <w:marLeft w:val="0"/>
      <w:marRight w:val="0"/>
      <w:marTop w:val="0"/>
      <w:marBottom w:val="0"/>
      <w:divBdr>
        <w:top w:val="none" w:sz="0" w:space="0" w:color="auto"/>
        <w:left w:val="none" w:sz="0" w:space="0" w:color="auto"/>
        <w:bottom w:val="none" w:sz="0" w:space="0" w:color="auto"/>
        <w:right w:val="none" w:sz="0" w:space="0" w:color="auto"/>
      </w:divBdr>
    </w:div>
    <w:div w:id="1689333165">
      <w:bodyDiv w:val="1"/>
      <w:marLeft w:val="0"/>
      <w:marRight w:val="0"/>
      <w:marTop w:val="0"/>
      <w:marBottom w:val="0"/>
      <w:divBdr>
        <w:top w:val="none" w:sz="0" w:space="0" w:color="auto"/>
        <w:left w:val="none" w:sz="0" w:space="0" w:color="auto"/>
        <w:bottom w:val="none" w:sz="0" w:space="0" w:color="auto"/>
        <w:right w:val="none" w:sz="0" w:space="0" w:color="auto"/>
      </w:divBdr>
    </w:div>
    <w:div w:id="1720280552">
      <w:bodyDiv w:val="1"/>
      <w:marLeft w:val="0"/>
      <w:marRight w:val="0"/>
      <w:marTop w:val="0"/>
      <w:marBottom w:val="0"/>
      <w:divBdr>
        <w:top w:val="none" w:sz="0" w:space="0" w:color="auto"/>
        <w:left w:val="none" w:sz="0" w:space="0" w:color="auto"/>
        <w:bottom w:val="none" w:sz="0" w:space="0" w:color="auto"/>
        <w:right w:val="none" w:sz="0" w:space="0" w:color="auto"/>
      </w:divBdr>
    </w:div>
    <w:div w:id="1733649992">
      <w:bodyDiv w:val="1"/>
      <w:marLeft w:val="0"/>
      <w:marRight w:val="0"/>
      <w:marTop w:val="0"/>
      <w:marBottom w:val="0"/>
      <w:divBdr>
        <w:top w:val="none" w:sz="0" w:space="0" w:color="auto"/>
        <w:left w:val="none" w:sz="0" w:space="0" w:color="auto"/>
        <w:bottom w:val="none" w:sz="0" w:space="0" w:color="auto"/>
        <w:right w:val="none" w:sz="0" w:space="0" w:color="auto"/>
      </w:divBdr>
    </w:div>
    <w:div w:id="1840734684">
      <w:bodyDiv w:val="1"/>
      <w:marLeft w:val="0"/>
      <w:marRight w:val="0"/>
      <w:marTop w:val="0"/>
      <w:marBottom w:val="0"/>
      <w:divBdr>
        <w:top w:val="none" w:sz="0" w:space="0" w:color="auto"/>
        <w:left w:val="none" w:sz="0" w:space="0" w:color="auto"/>
        <w:bottom w:val="none" w:sz="0" w:space="0" w:color="auto"/>
        <w:right w:val="none" w:sz="0" w:space="0" w:color="auto"/>
      </w:divBdr>
    </w:div>
    <w:div w:id="1907913468">
      <w:bodyDiv w:val="1"/>
      <w:marLeft w:val="0"/>
      <w:marRight w:val="0"/>
      <w:marTop w:val="0"/>
      <w:marBottom w:val="0"/>
      <w:divBdr>
        <w:top w:val="none" w:sz="0" w:space="0" w:color="auto"/>
        <w:left w:val="none" w:sz="0" w:space="0" w:color="auto"/>
        <w:bottom w:val="none" w:sz="0" w:space="0" w:color="auto"/>
        <w:right w:val="none" w:sz="0" w:space="0" w:color="auto"/>
      </w:divBdr>
    </w:div>
    <w:div w:id="212383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840</TotalTime>
  <Pages>16</Pages>
  <Words>4634</Words>
  <Characters>26419</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Елена Сергеевна</dc:creator>
  <cp:lastModifiedBy>Науменко Анатолий Николаевич</cp:lastModifiedBy>
  <cp:revision>33</cp:revision>
  <cp:lastPrinted>2024-09-16T10:36:00Z</cp:lastPrinted>
  <dcterms:created xsi:type="dcterms:W3CDTF">2024-05-30T08:24:00Z</dcterms:created>
  <dcterms:modified xsi:type="dcterms:W3CDTF">2024-09-18T04:12:00Z</dcterms:modified>
</cp:coreProperties>
</file>