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oter4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header27.xml" ContentType="application/vnd.openxmlformats-officedocument.wordprocessingml.header+xml"/>
  <Override PartName="/word/header28.xml" ContentType="application/vnd.openxmlformats-officedocument.wordprocessingml.header+xml"/>
  <Override PartName="/word/header29.xml" ContentType="application/vnd.openxmlformats-officedocument.wordprocessingml.header+xml"/>
  <Override PartName="/word/header30.xml" ContentType="application/vnd.openxmlformats-officedocument.wordprocessingml.header+xml"/>
  <Override PartName="/word/header31.xml" ContentType="application/vnd.openxmlformats-officedocument.wordprocessingml.header+xml"/>
  <Override PartName="/word/header32.xml" ContentType="application/vnd.openxmlformats-officedocument.wordprocessingml.header+xml"/>
  <Override PartName="/word/header33.xml" ContentType="application/vnd.openxmlformats-officedocument.wordprocessingml.header+xml"/>
  <Override PartName="/word/header34.xml" ContentType="application/vnd.openxmlformats-officedocument.wordprocessingml.header+xml"/>
  <Override PartName="/word/header35.xml" ContentType="application/vnd.openxmlformats-officedocument.wordprocessingml.header+xml"/>
  <Override PartName="/word/header36.xml" ContentType="application/vnd.openxmlformats-officedocument.wordprocessingml.header+xml"/>
  <Override PartName="/word/header37.xml" ContentType="application/vnd.openxmlformats-officedocument.wordprocessingml.header+xml"/>
  <Override PartName="/word/header38.xml" ContentType="application/vnd.openxmlformats-officedocument.wordprocessingml.header+xml"/>
  <Override PartName="/word/header39.xml" ContentType="application/vnd.openxmlformats-officedocument.wordprocessingml.header+xml"/>
  <Override PartName="/word/header40.xml" ContentType="application/vnd.openxmlformats-officedocument.wordprocessingml.header+xml"/>
  <Override PartName="/word/header41.xml" ContentType="application/vnd.openxmlformats-officedocument.wordprocessingml.header+xml"/>
  <Override PartName="/word/header42.xml" ContentType="application/vnd.openxmlformats-officedocument.wordprocessingml.header+xml"/>
  <Override PartName="/word/header43.xml" ContentType="application/vnd.openxmlformats-officedocument.wordprocessingml.header+xml"/>
  <Override PartName="/word/header44.xml" ContentType="application/vnd.openxmlformats-officedocument.wordprocessingml.header+xml"/>
  <Override PartName="/word/header45.xml" ContentType="application/vnd.openxmlformats-officedocument.wordprocessingml.header+xml"/>
  <Override PartName="/word/header46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p w14:paraId="2DF7F56A" w14:textId="403C1FDF" w:rsidR="00C77506" w:rsidRDefault="008360B5" w:rsidP="00C77506">
      <w:pPr>
        <w:pStyle w:val="a3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>
        <w:object w:dxaOrig="7951" w:dyaOrig="2640" w14:anchorId="6FBDB77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2pt;height:54pt" o:ole="">
            <v:imagedata r:id="rId8" o:title=""/>
          </v:shape>
          <o:OLEObject Type="Embed" ProgID="AcroExch.Document.DC" ShapeID="_x0000_i1025" DrawAspect="Content" ObjectID="_1682409865" r:id="rId9"/>
        </w:object>
      </w:r>
    </w:p>
    <w:p w14:paraId="1C8EBBB3" w14:textId="77777777" w:rsidR="00AF13AD" w:rsidRDefault="00AF13AD" w:rsidP="00AE5A9D">
      <w:pPr>
        <w:pStyle w:val="a3"/>
        <w:spacing w:line="360" w:lineRule="auto"/>
        <w:ind w:left="5390"/>
        <w:rPr>
          <w:rFonts w:ascii="Arial" w:hAnsi="Arial" w:cs="Arial"/>
          <w:b/>
          <w:sz w:val="20"/>
          <w:szCs w:val="20"/>
          <w:lang w:val="en-US"/>
        </w:rPr>
      </w:pPr>
    </w:p>
    <w:p w14:paraId="2AC393DA" w14:textId="77777777" w:rsidR="00AF13AD" w:rsidRDefault="00AF13AD" w:rsidP="00AF13AD">
      <w:pPr>
        <w:pStyle w:val="a3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УТВЕРЖДЕНА</w:t>
      </w:r>
    </w:p>
    <w:p w14:paraId="2C0BD329" w14:textId="77777777" w:rsidR="00AF13AD" w:rsidRDefault="00AF13AD" w:rsidP="00AF13AD">
      <w:pPr>
        <w:pStyle w:val="a3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Приказом ООО «Славнефть-Красноярскнефтегаз» </w:t>
      </w:r>
    </w:p>
    <w:p w14:paraId="5CB091E0" w14:textId="73568EB6" w:rsidR="00AF13AD" w:rsidRDefault="00AF13AD" w:rsidP="00AF13AD">
      <w:pPr>
        <w:pStyle w:val="a3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от «</w:t>
      </w:r>
      <w:r w:rsidR="00C62ADF">
        <w:rPr>
          <w:rFonts w:ascii="Arial" w:hAnsi="Arial" w:cs="Arial"/>
          <w:b/>
          <w:sz w:val="20"/>
          <w:szCs w:val="20"/>
        </w:rPr>
        <w:t>21</w:t>
      </w:r>
      <w:r>
        <w:rPr>
          <w:rFonts w:ascii="Arial" w:hAnsi="Arial" w:cs="Arial"/>
          <w:b/>
          <w:sz w:val="20"/>
          <w:szCs w:val="20"/>
        </w:rPr>
        <w:t xml:space="preserve">» </w:t>
      </w:r>
      <w:r w:rsidR="00C62ADF">
        <w:rPr>
          <w:rFonts w:ascii="Arial" w:hAnsi="Arial" w:cs="Arial"/>
          <w:b/>
          <w:sz w:val="20"/>
          <w:szCs w:val="20"/>
        </w:rPr>
        <w:t>марта</w:t>
      </w:r>
      <w:r>
        <w:rPr>
          <w:rFonts w:ascii="Arial" w:hAnsi="Arial" w:cs="Arial"/>
          <w:b/>
          <w:sz w:val="20"/>
          <w:szCs w:val="20"/>
        </w:rPr>
        <w:t xml:space="preserve"> 201</w:t>
      </w:r>
      <w:r w:rsidR="00C62ADF">
        <w:rPr>
          <w:rFonts w:ascii="Arial" w:hAnsi="Arial" w:cs="Arial"/>
          <w:b/>
          <w:sz w:val="20"/>
          <w:szCs w:val="20"/>
        </w:rPr>
        <w:t>9</w:t>
      </w:r>
      <w:r>
        <w:rPr>
          <w:rFonts w:ascii="Arial" w:hAnsi="Arial" w:cs="Arial"/>
          <w:b/>
          <w:sz w:val="20"/>
          <w:szCs w:val="20"/>
        </w:rPr>
        <w:t xml:space="preserve"> г. № </w:t>
      </w:r>
      <w:r w:rsidR="00C62ADF">
        <w:rPr>
          <w:rFonts w:ascii="Arial" w:hAnsi="Arial" w:cs="Arial"/>
          <w:b/>
          <w:sz w:val="20"/>
          <w:szCs w:val="20"/>
        </w:rPr>
        <w:t>349</w:t>
      </w:r>
    </w:p>
    <w:p w14:paraId="7CD9313D" w14:textId="0057EE08" w:rsidR="00AF13AD" w:rsidRDefault="00AF13AD" w:rsidP="00AF13AD">
      <w:pPr>
        <w:pStyle w:val="a3"/>
        <w:spacing w:line="360" w:lineRule="auto"/>
        <w:ind w:left="5392"/>
      </w:pPr>
      <w:r>
        <w:rPr>
          <w:rFonts w:ascii="Arial" w:hAnsi="Arial" w:cs="Arial"/>
          <w:b/>
          <w:sz w:val="20"/>
          <w:szCs w:val="20"/>
        </w:rPr>
        <w:t>Введена в действие «</w:t>
      </w:r>
      <w:r w:rsidR="00C62ADF">
        <w:rPr>
          <w:rFonts w:ascii="Arial" w:hAnsi="Arial" w:cs="Arial"/>
          <w:b/>
          <w:sz w:val="20"/>
          <w:szCs w:val="20"/>
        </w:rPr>
        <w:t>21</w:t>
      </w:r>
      <w:r>
        <w:rPr>
          <w:rFonts w:ascii="Arial" w:hAnsi="Arial" w:cs="Arial"/>
          <w:b/>
          <w:sz w:val="20"/>
          <w:szCs w:val="20"/>
        </w:rPr>
        <w:t xml:space="preserve">» </w:t>
      </w:r>
      <w:r w:rsidR="00C62ADF">
        <w:rPr>
          <w:rFonts w:ascii="Arial" w:hAnsi="Arial" w:cs="Arial"/>
          <w:b/>
          <w:sz w:val="20"/>
          <w:szCs w:val="20"/>
        </w:rPr>
        <w:t>марта</w:t>
      </w:r>
      <w:r>
        <w:rPr>
          <w:rFonts w:ascii="Arial" w:hAnsi="Arial" w:cs="Arial"/>
          <w:b/>
          <w:sz w:val="20"/>
          <w:szCs w:val="20"/>
        </w:rPr>
        <w:t xml:space="preserve"> 201</w:t>
      </w:r>
      <w:r w:rsidR="00C62ADF">
        <w:rPr>
          <w:rFonts w:ascii="Arial" w:hAnsi="Arial" w:cs="Arial"/>
          <w:b/>
          <w:sz w:val="20"/>
          <w:szCs w:val="20"/>
        </w:rPr>
        <w:t>9</w:t>
      </w:r>
      <w:r>
        <w:rPr>
          <w:rFonts w:ascii="Arial" w:hAnsi="Arial" w:cs="Arial"/>
          <w:b/>
          <w:sz w:val="20"/>
          <w:szCs w:val="20"/>
        </w:rPr>
        <w:t xml:space="preserve"> г.</w:t>
      </w:r>
    </w:p>
    <w:p w14:paraId="3342DC75" w14:textId="77777777" w:rsidR="00C77506" w:rsidRDefault="00C77506" w:rsidP="00C77506">
      <w:pPr>
        <w:jc w:val="center"/>
      </w:pPr>
    </w:p>
    <w:p w14:paraId="2710528A" w14:textId="77777777" w:rsidR="00C77506" w:rsidRDefault="00C77506" w:rsidP="00C77506">
      <w:pPr>
        <w:jc w:val="center"/>
      </w:pPr>
    </w:p>
    <w:p w14:paraId="383B5066" w14:textId="77777777" w:rsidR="00C77506" w:rsidRDefault="00C77506" w:rsidP="00C77506">
      <w:pPr>
        <w:jc w:val="center"/>
      </w:pPr>
    </w:p>
    <w:p w14:paraId="568831D8" w14:textId="77777777" w:rsidR="00C77506" w:rsidRDefault="00C77506" w:rsidP="00C77506">
      <w:pPr>
        <w:jc w:val="center"/>
      </w:pPr>
    </w:p>
    <w:p w14:paraId="41ED0EAD" w14:textId="77777777" w:rsidR="00C77506" w:rsidRDefault="00C77506" w:rsidP="00C77506">
      <w:pPr>
        <w:jc w:val="center"/>
      </w:pPr>
    </w:p>
    <w:p w14:paraId="3E58C935" w14:textId="77777777" w:rsidR="00C77506" w:rsidRDefault="00C77506" w:rsidP="00C77506">
      <w:pPr>
        <w:jc w:val="center"/>
      </w:pPr>
    </w:p>
    <w:p w14:paraId="6F2BBF3B" w14:textId="77777777" w:rsidR="00C77506" w:rsidRPr="009E7FEB" w:rsidRDefault="00C77506" w:rsidP="00C77506">
      <w:pPr>
        <w:jc w:val="center"/>
        <w:rPr>
          <w:rFonts w:ascii="Arial" w:hAnsi="Arial" w:cs="Arial"/>
          <w:color w:val="808080"/>
          <w:sz w:val="20"/>
          <w:szCs w:val="20"/>
        </w:rPr>
      </w:pPr>
    </w:p>
    <w:p w14:paraId="7C54377C" w14:textId="77777777" w:rsidR="00C77506" w:rsidRDefault="00C77506" w:rsidP="00C77506">
      <w:pPr>
        <w:jc w:val="center"/>
      </w:pP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C77506" w14:paraId="39561F7C" w14:textId="77777777" w:rsidTr="00825A2C">
        <w:tc>
          <w:tcPr>
            <w:tcW w:w="9638" w:type="dxa"/>
            <w:tcBorders>
              <w:bottom w:val="single" w:sz="12" w:space="0" w:color="0070C0"/>
            </w:tcBorders>
          </w:tcPr>
          <w:p w14:paraId="45E19665" w14:textId="77777777" w:rsidR="00C77506" w:rsidRPr="000B1A52" w:rsidRDefault="00C77506" w:rsidP="00711ED4">
            <w:pPr>
              <w:pStyle w:val="Default"/>
            </w:pPr>
          </w:p>
          <w:tbl>
            <w:tblPr>
              <w:tblW w:w="9531" w:type="dxa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9531"/>
            </w:tblGrid>
            <w:tr w:rsidR="00C77506" w:rsidRPr="000B1A52" w14:paraId="6DBEDA07" w14:textId="77777777" w:rsidTr="00711ED4">
              <w:trPr>
                <w:trHeight w:val="168"/>
              </w:trPr>
              <w:tc>
                <w:tcPr>
                  <w:tcW w:w="9531" w:type="dxa"/>
                </w:tcPr>
                <w:p w14:paraId="7A536E64" w14:textId="77777777" w:rsidR="00C77506" w:rsidRPr="000B1A52" w:rsidRDefault="00C77506" w:rsidP="00711ED4">
                  <w:pPr>
                    <w:pStyle w:val="Default"/>
                    <w:jc w:val="center"/>
                    <w:rPr>
                      <w:sz w:val="36"/>
                      <w:szCs w:val="36"/>
                    </w:rPr>
                  </w:pPr>
                  <w:r w:rsidRPr="000B1A52">
                    <w:rPr>
                      <w:b/>
                      <w:bCs/>
                      <w:sz w:val="36"/>
                      <w:szCs w:val="36"/>
                    </w:rPr>
                    <w:t>ИНСТРУКЦИЯ</w:t>
                  </w:r>
                </w:p>
              </w:tc>
            </w:tr>
          </w:tbl>
          <w:p w14:paraId="4DBF275E" w14:textId="77777777" w:rsidR="00C77506" w:rsidRPr="001B5B9B" w:rsidRDefault="00C77506" w:rsidP="00711ED4">
            <w:pPr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 w:rsidRPr="000B1A52">
              <w:rPr>
                <w:rFonts w:ascii="Arial" w:hAnsi="Arial" w:cs="Arial"/>
                <w:b/>
                <w:color w:val="BFBFBF" w:themeColor="background1" w:themeShade="BF"/>
                <w:spacing w:val="-4"/>
                <w:sz w:val="36"/>
                <w:szCs w:val="36"/>
              </w:rPr>
              <w:t xml:space="preserve"> </w:t>
            </w:r>
            <w:r w:rsidRPr="000B1A52">
              <w:rPr>
                <w:rFonts w:ascii="Arial" w:hAnsi="Arial" w:cs="Arial"/>
                <w:b/>
                <w:spacing w:val="-4"/>
                <w:sz w:val="36"/>
                <w:szCs w:val="36"/>
              </w:rPr>
              <w:t>ООО «СЛАВНЕФТЬ – КРАСНОЯРСКНЕФТЕГАЗ»</w:t>
            </w:r>
          </w:p>
        </w:tc>
      </w:tr>
      <w:tr w:rsidR="00C77506" w14:paraId="58A057F5" w14:textId="77777777" w:rsidTr="00825A2C">
        <w:trPr>
          <w:trHeight w:val="313"/>
        </w:trPr>
        <w:tc>
          <w:tcPr>
            <w:tcW w:w="9638" w:type="dxa"/>
            <w:tcBorders>
              <w:top w:val="single" w:sz="12" w:space="0" w:color="0070C0"/>
            </w:tcBorders>
          </w:tcPr>
          <w:p w14:paraId="3802A5D3" w14:textId="77777777" w:rsidR="00C77506" w:rsidRPr="001B5B9B" w:rsidRDefault="00C77506" w:rsidP="00711ED4">
            <w:pPr>
              <w:jc w:val="center"/>
              <w:rPr>
                <w:rFonts w:ascii="EuropeDemiC" w:hAnsi="EuropeDemiC"/>
                <w:b/>
                <w:spacing w:val="-4"/>
              </w:rPr>
            </w:pPr>
          </w:p>
        </w:tc>
      </w:tr>
      <w:tr w:rsidR="00825A2C" w14:paraId="3AD26B9D" w14:textId="77777777" w:rsidTr="00825A2C">
        <w:trPr>
          <w:trHeight w:val="447"/>
        </w:trPr>
        <w:tc>
          <w:tcPr>
            <w:tcW w:w="9638" w:type="dxa"/>
          </w:tcPr>
          <w:p w14:paraId="384E9C64" w14:textId="1475000E" w:rsidR="00825A2C" w:rsidRPr="00372B5E" w:rsidRDefault="00825A2C" w:rsidP="0019636C">
            <w:pPr>
              <w:spacing w:before="120"/>
              <w:jc w:val="center"/>
            </w:pPr>
            <w:r>
              <w:rPr>
                <w:rFonts w:ascii="Arial" w:hAnsi="Arial"/>
                <w:b/>
              </w:rPr>
              <w:t xml:space="preserve">О МЕРАХ ПОЖАРНОЙ БЕЗОПАСНОСТИ ДЛЯ ЗДАНИЯ МОБИЛЬНОГО «ВАГОН-ДОМ </w:t>
            </w:r>
            <w:r w:rsidR="00480A6A">
              <w:rPr>
                <w:rFonts w:ascii="Arial" w:hAnsi="Arial"/>
                <w:b/>
              </w:rPr>
              <w:t>ОБОГРЕВА ПЕРСОНАЛА</w:t>
            </w:r>
            <w:r>
              <w:rPr>
                <w:rFonts w:ascii="Arial" w:hAnsi="Arial"/>
                <w:b/>
              </w:rPr>
              <w:t>»</w:t>
            </w:r>
          </w:p>
        </w:tc>
      </w:tr>
      <w:tr w:rsidR="00825A2C" w14:paraId="3B80FE8C" w14:textId="77777777" w:rsidTr="00825A2C">
        <w:tc>
          <w:tcPr>
            <w:tcW w:w="9638" w:type="dxa"/>
          </w:tcPr>
          <w:p w14:paraId="35774439" w14:textId="77777777" w:rsidR="00825A2C" w:rsidRPr="001B5B9B" w:rsidRDefault="00825A2C" w:rsidP="00825A2C">
            <w:pPr>
              <w:jc w:val="center"/>
              <w:rPr>
                <w:rFonts w:ascii="Arial" w:hAnsi="Arial" w:cs="Arial"/>
                <w:b/>
                <w:caps/>
              </w:rPr>
            </w:pPr>
          </w:p>
        </w:tc>
      </w:tr>
      <w:tr w:rsidR="00825A2C" w14:paraId="7052A6BC" w14:textId="77777777" w:rsidTr="00825A2C">
        <w:tc>
          <w:tcPr>
            <w:tcW w:w="9638" w:type="dxa"/>
          </w:tcPr>
          <w:p w14:paraId="5EB21168" w14:textId="77777777" w:rsidR="00825A2C" w:rsidRPr="001B5B9B" w:rsidRDefault="00825A2C" w:rsidP="00825A2C">
            <w:pPr>
              <w:spacing w:before="200"/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</w:p>
        </w:tc>
      </w:tr>
    </w:tbl>
    <w:p w14:paraId="2DD35FFA" w14:textId="7FB39A23" w:rsidR="00C77506" w:rsidRDefault="00C77506" w:rsidP="00C77506">
      <w:pPr>
        <w:jc w:val="center"/>
      </w:pPr>
      <w:bookmarkStart w:id="1" w:name="_Toc148949889"/>
      <w:bookmarkStart w:id="2" w:name="_Toc165971688"/>
      <w:bookmarkStart w:id="3" w:name="_Toc166065960"/>
      <w:bookmarkStart w:id="4" w:name="_Toc166066656"/>
      <w:bookmarkStart w:id="5" w:name="_Toc166067067"/>
      <w:r w:rsidRPr="006C63D8">
        <w:rPr>
          <w:rFonts w:ascii="Arial" w:hAnsi="Arial" w:cs="Arial"/>
          <w:b/>
          <w:caps/>
        </w:rPr>
        <w:t xml:space="preserve">№ </w:t>
      </w:r>
      <w:bookmarkEnd w:id="1"/>
      <w:bookmarkEnd w:id="2"/>
      <w:bookmarkEnd w:id="3"/>
      <w:bookmarkEnd w:id="4"/>
      <w:bookmarkEnd w:id="5"/>
      <w:r w:rsidR="00C62ADF" w:rsidRPr="00C62ADF">
        <w:rPr>
          <w:rFonts w:ascii="Arial" w:hAnsi="Arial" w:cs="Arial"/>
          <w:b/>
          <w:caps/>
        </w:rPr>
        <w:t>П3-05 И-0121 ЮЛ-428</w:t>
      </w:r>
    </w:p>
    <w:p w14:paraId="2115C008" w14:textId="77777777" w:rsidR="00C77506" w:rsidRDefault="00C77506" w:rsidP="00C77506">
      <w:pPr>
        <w:jc w:val="center"/>
      </w:pPr>
    </w:p>
    <w:p w14:paraId="5A74ADF3" w14:textId="77777777" w:rsidR="00C77506" w:rsidRPr="00D76A42" w:rsidRDefault="008360B5" w:rsidP="00C77506">
      <w:pPr>
        <w:jc w:val="center"/>
        <w:rPr>
          <w:rFonts w:ascii="Arial" w:hAnsi="Arial" w:cs="Arial"/>
          <w:b/>
          <w:sz w:val="20"/>
        </w:rPr>
      </w:pPr>
      <w:r w:rsidRPr="00D76A42">
        <w:rPr>
          <w:rFonts w:ascii="Arial" w:hAnsi="Arial" w:cs="Arial"/>
          <w:b/>
          <w:sz w:val="20"/>
        </w:rPr>
        <w:t>ВЕРСИЯ 1.00</w:t>
      </w:r>
    </w:p>
    <w:p w14:paraId="49422236" w14:textId="77777777" w:rsidR="00C77506" w:rsidRDefault="00C77506" w:rsidP="00C77506">
      <w:pPr>
        <w:jc w:val="center"/>
      </w:pPr>
    </w:p>
    <w:p w14:paraId="092750C8" w14:textId="77777777" w:rsidR="00C77506" w:rsidRDefault="00C77506" w:rsidP="00C77506">
      <w:pPr>
        <w:jc w:val="center"/>
      </w:pPr>
    </w:p>
    <w:p w14:paraId="4452AFFE" w14:textId="77777777" w:rsidR="00C77506" w:rsidRDefault="00C77506" w:rsidP="00C77506">
      <w:pPr>
        <w:jc w:val="center"/>
      </w:pPr>
    </w:p>
    <w:p w14:paraId="2977F3AB" w14:textId="77777777" w:rsidR="0019636C" w:rsidRDefault="0019636C" w:rsidP="0019636C">
      <w:pPr>
        <w:jc w:val="center"/>
        <w:rPr>
          <w:bCs/>
        </w:rPr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</w:t>
      </w:r>
    </w:p>
    <w:p w14:paraId="33368AFA" w14:textId="79CBA48F" w:rsidR="00C77506" w:rsidRDefault="0019636C" w:rsidP="0019636C">
      <w:pPr>
        <w:jc w:val="center"/>
      </w:pPr>
      <w:r>
        <w:rPr>
          <w:bCs/>
        </w:rPr>
        <w:t>от 12.09.2019 № 1320)</w:t>
      </w:r>
    </w:p>
    <w:p w14:paraId="6F017388" w14:textId="77777777" w:rsidR="00086EE1" w:rsidRDefault="00086EE1" w:rsidP="00086EE1">
      <w:pPr>
        <w:jc w:val="center"/>
        <w:rPr>
          <w:bCs/>
        </w:rPr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</w:t>
      </w:r>
    </w:p>
    <w:p w14:paraId="25BA0B77" w14:textId="48ACFB44" w:rsidR="00086EE1" w:rsidRDefault="00086EE1" w:rsidP="00086EE1">
      <w:pPr>
        <w:jc w:val="center"/>
      </w:pPr>
      <w:r>
        <w:rPr>
          <w:bCs/>
        </w:rPr>
        <w:t xml:space="preserve">от 10.02.2020 № </w:t>
      </w:r>
      <w:r w:rsidRPr="000B1A52">
        <w:rPr>
          <w:bCs/>
        </w:rPr>
        <w:t>177</w:t>
      </w:r>
      <w:r>
        <w:rPr>
          <w:bCs/>
        </w:rPr>
        <w:t>)</w:t>
      </w:r>
    </w:p>
    <w:p w14:paraId="71A30AC7" w14:textId="77777777" w:rsidR="000B1A52" w:rsidRDefault="000B1A52" w:rsidP="000B1A52">
      <w:pPr>
        <w:jc w:val="center"/>
        <w:rPr>
          <w:bCs/>
        </w:rPr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</w:t>
      </w:r>
    </w:p>
    <w:p w14:paraId="16E1788B" w14:textId="79F4BA1E" w:rsidR="000B1A52" w:rsidRDefault="000B1A52" w:rsidP="000B1A52">
      <w:pPr>
        <w:jc w:val="center"/>
      </w:pPr>
      <w:r>
        <w:rPr>
          <w:bCs/>
        </w:rPr>
        <w:t>от 27.04.2021 № 495)</w:t>
      </w:r>
    </w:p>
    <w:p w14:paraId="6080B76A" w14:textId="77777777" w:rsidR="00C77506" w:rsidRDefault="00C77506" w:rsidP="00C77506">
      <w:pPr>
        <w:jc w:val="center"/>
      </w:pPr>
    </w:p>
    <w:p w14:paraId="45094AAE" w14:textId="77777777" w:rsidR="00C77506" w:rsidRDefault="00C77506" w:rsidP="00C77506">
      <w:pPr>
        <w:jc w:val="center"/>
      </w:pPr>
    </w:p>
    <w:p w14:paraId="1082C1A4" w14:textId="77777777" w:rsidR="00C77506" w:rsidRDefault="00C77506" w:rsidP="00C77506">
      <w:pPr>
        <w:jc w:val="center"/>
      </w:pPr>
    </w:p>
    <w:p w14:paraId="034B6E8C" w14:textId="77777777" w:rsidR="00C77506" w:rsidRDefault="00C77506" w:rsidP="00C77506">
      <w:pPr>
        <w:jc w:val="center"/>
      </w:pPr>
    </w:p>
    <w:p w14:paraId="7FDCACA6" w14:textId="77777777" w:rsidR="00C77506" w:rsidRDefault="00C77506" w:rsidP="00C77506">
      <w:pPr>
        <w:jc w:val="center"/>
      </w:pPr>
    </w:p>
    <w:p w14:paraId="4FD85A90" w14:textId="77777777" w:rsidR="00C77506" w:rsidRDefault="00C77506" w:rsidP="00C77506">
      <w:pPr>
        <w:jc w:val="center"/>
      </w:pPr>
    </w:p>
    <w:p w14:paraId="3A171344" w14:textId="77777777" w:rsidR="006B34DA" w:rsidRDefault="006B34DA" w:rsidP="00C77506">
      <w:pPr>
        <w:jc w:val="center"/>
        <w:rPr>
          <w:rFonts w:ascii="Arial" w:hAnsi="Arial" w:cs="Arial"/>
          <w:b/>
          <w:sz w:val="18"/>
          <w:szCs w:val="18"/>
        </w:rPr>
      </w:pPr>
    </w:p>
    <w:p w14:paraId="224AE016" w14:textId="77777777" w:rsidR="006B34DA" w:rsidRDefault="006B34DA" w:rsidP="00C77506">
      <w:pPr>
        <w:jc w:val="center"/>
        <w:rPr>
          <w:rFonts w:ascii="Arial" w:hAnsi="Arial" w:cs="Arial"/>
          <w:b/>
          <w:sz w:val="18"/>
          <w:szCs w:val="18"/>
        </w:rPr>
      </w:pPr>
    </w:p>
    <w:p w14:paraId="269E717D" w14:textId="77777777" w:rsidR="006B34DA" w:rsidRDefault="006B34DA" w:rsidP="00C77506">
      <w:pPr>
        <w:jc w:val="center"/>
        <w:rPr>
          <w:rFonts w:ascii="Arial" w:hAnsi="Arial" w:cs="Arial"/>
          <w:b/>
          <w:sz w:val="18"/>
          <w:szCs w:val="18"/>
        </w:rPr>
      </w:pPr>
    </w:p>
    <w:p w14:paraId="27748C12" w14:textId="77777777" w:rsidR="006B34DA" w:rsidRDefault="006B34DA" w:rsidP="00C77506">
      <w:pPr>
        <w:jc w:val="center"/>
        <w:rPr>
          <w:rFonts w:ascii="Arial" w:hAnsi="Arial" w:cs="Arial"/>
          <w:b/>
          <w:sz w:val="18"/>
          <w:szCs w:val="18"/>
        </w:rPr>
      </w:pPr>
    </w:p>
    <w:p w14:paraId="3D2E6934" w14:textId="77777777" w:rsidR="006B34DA" w:rsidRDefault="006B34DA" w:rsidP="00C77506">
      <w:pPr>
        <w:jc w:val="center"/>
        <w:rPr>
          <w:rFonts w:ascii="Arial" w:hAnsi="Arial" w:cs="Arial"/>
          <w:b/>
          <w:sz w:val="18"/>
          <w:szCs w:val="18"/>
        </w:rPr>
      </w:pPr>
    </w:p>
    <w:p w14:paraId="3886C17D" w14:textId="69FF4A6D" w:rsidR="00C77506" w:rsidRDefault="00C62ADF" w:rsidP="00C77506">
      <w:pPr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Г. КРАСНОЯРСК</w:t>
      </w:r>
    </w:p>
    <w:p w14:paraId="24B9AAD5" w14:textId="76BB5FC1" w:rsidR="00C77506" w:rsidRDefault="00C77506" w:rsidP="00C77506">
      <w:pPr>
        <w:jc w:val="center"/>
      </w:pPr>
      <w:r>
        <w:rPr>
          <w:rFonts w:ascii="Arial" w:hAnsi="Arial" w:cs="Arial"/>
          <w:b/>
          <w:sz w:val="18"/>
          <w:szCs w:val="18"/>
        </w:rPr>
        <w:t>201</w:t>
      </w:r>
      <w:r w:rsidR="008360B5">
        <w:rPr>
          <w:rFonts w:ascii="Arial" w:hAnsi="Arial" w:cs="Arial"/>
          <w:b/>
          <w:sz w:val="18"/>
          <w:szCs w:val="18"/>
        </w:rPr>
        <w:t>9</w:t>
      </w:r>
    </w:p>
    <w:p w14:paraId="01DB7FBB" w14:textId="77777777" w:rsidR="006B34DA" w:rsidRDefault="006B34DA">
      <w:pPr>
        <w:rPr>
          <w:rFonts w:ascii="Arial" w:hAnsi="Arial" w:cs="Arial"/>
          <w:b/>
          <w:caps/>
          <w:sz w:val="32"/>
          <w:szCs w:val="32"/>
        </w:rPr>
        <w:sectPr w:rsidR="006B34DA" w:rsidSect="006B34DA">
          <w:headerReference w:type="default" r:id="rId10"/>
          <w:footerReference w:type="default" r:id="rId11"/>
          <w:footerReference w:type="first" r:id="rId12"/>
          <w:pgSz w:w="11906" w:h="16838"/>
          <w:pgMar w:top="510" w:right="1021" w:bottom="567" w:left="1247" w:header="737" w:footer="680" w:gutter="0"/>
          <w:cols w:space="708"/>
          <w:titlePg/>
          <w:docGrid w:linePitch="360"/>
        </w:sect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bookmarkStart w:id="11" w:name="_Toc497210871"/>
    </w:p>
    <w:bookmarkEnd w:id="6"/>
    <w:bookmarkEnd w:id="7"/>
    <w:bookmarkEnd w:id="8"/>
    <w:bookmarkEnd w:id="9"/>
    <w:bookmarkEnd w:id="10"/>
    <w:bookmarkEnd w:id="11"/>
    <w:bookmarkEnd w:id="0"/>
    <w:p w14:paraId="5CBFCDF2" w14:textId="77777777" w:rsidR="00C9684B" w:rsidRPr="00286EB7" w:rsidRDefault="00C9684B" w:rsidP="00AE5A9D">
      <w:pPr>
        <w:spacing w:after="240"/>
        <w:rPr>
          <w:rFonts w:ascii="Arial" w:hAnsi="Arial" w:cs="Arial"/>
          <w:caps/>
          <w:sz w:val="32"/>
          <w:szCs w:val="32"/>
        </w:rPr>
      </w:pPr>
      <w:r w:rsidRPr="00AE5A9D">
        <w:rPr>
          <w:rFonts w:ascii="Arial" w:hAnsi="Arial" w:cs="Arial"/>
          <w:b/>
          <w:caps/>
          <w:sz w:val="32"/>
          <w:szCs w:val="32"/>
        </w:rPr>
        <w:lastRenderedPageBreak/>
        <w:t>Содержание</w:t>
      </w:r>
    </w:p>
    <w:p w14:paraId="28853C66" w14:textId="4CC4A173" w:rsidR="00642515" w:rsidRDefault="00C9684B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>
        <w:rPr>
          <w:highlight w:val="cyan"/>
        </w:rPr>
        <w:fldChar w:fldCharType="begin"/>
      </w:r>
      <w:r>
        <w:rPr>
          <w:highlight w:val="cyan"/>
        </w:rPr>
        <w:instrText xml:space="preserve"> TOC \o "1-3" \h \z \u </w:instrText>
      </w:r>
      <w:r>
        <w:rPr>
          <w:highlight w:val="cyan"/>
        </w:rPr>
        <w:fldChar w:fldCharType="separate"/>
      </w:r>
      <w:hyperlink w:anchor="_Toc70497977" w:history="1">
        <w:r w:rsidR="00642515" w:rsidRPr="00495B40">
          <w:rPr>
            <w:rStyle w:val="ad"/>
          </w:rPr>
          <w:t>ВВОДНЫЕ ПОЛОЖЕНИЯ</w:t>
        </w:r>
        <w:r w:rsidR="00642515">
          <w:rPr>
            <w:webHidden/>
          </w:rPr>
          <w:tab/>
        </w:r>
        <w:r w:rsidR="00642515">
          <w:rPr>
            <w:webHidden/>
          </w:rPr>
          <w:fldChar w:fldCharType="begin"/>
        </w:r>
        <w:r w:rsidR="00642515">
          <w:rPr>
            <w:webHidden/>
          </w:rPr>
          <w:instrText xml:space="preserve"> PAGEREF _Toc70497977 \h </w:instrText>
        </w:r>
        <w:r w:rsidR="00642515">
          <w:rPr>
            <w:webHidden/>
          </w:rPr>
        </w:r>
        <w:r w:rsidR="00642515">
          <w:rPr>
            <w:webHidden/>
          </w:rPr>
          <w:fldChar w:fldCharType="separate"/>
        </w:r>
        <w:r w:rsidR="00642515">
          <w:rPr>
            <w:webHidden/>
          </w:rPr>
          <w:t>4</w:t>
        </w:r>
        <w:r w:rsidR="00642515">
          <w:rPr>
            <w:webHidden/>
          </w:rPr>
          <w:fldChar w:fldCharType="end"/>
        </w:r>
      </w:hyperlink>
    </w:p>
    <w:p w14:paraId="1A6ADA24" w14:textId="3E81E90C" w:rsidR="00642515" w:rsidRDefault="00B25486">
      <w:pPr>
        <w:pStyle w:val="2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70497978" w:history="1">
        <w:r w:rsidR="00642515" w:rsidRPr="00495B40">
          <w:rPr>
            <w:rStyle w:val="ad"/>
          </w:rPr>
          <w:t>НАЗНАЧЕНИЕ</w:t>
        </w:r>
        <w:r w:rsidR="00642515">
          <w:rPr>
            <w:webHidden/>
          </w:rPr>
          <w:tab/>
        </w:r>
        <w:r w:rsidR="00642515">
          <w:rPr>
            <w:webHidden/>
          </w:rPr>
          <w:fldChar w:fldCharType="begin"/>
        </w:r>
        <w:r w:rsidR="00642515">
          <w:rPr>
            <w:webHidden/>
          </w:rPr>
          <w:instrText xml:space="preserve"> PAGEREF _Toc70497978 \h </w:instrText>
        </w:r>
        <w:r w:rsidR="00642515">
          <w:rPr>
            <w:webHidden/>
          </w:rPr>
        </w:r>
        <w:r w:rsidR="00642515">
          <w:rPr>
            <w:webHidden/>
          </w:rPr>
          <w:fldChar w:fldCharType="separate"/>
        </w:r>
        <w:r w:rsidR="00642515">
          <w:rPr>
            <w:webHidden/>
          </w:rPr>
          <w:t>4</w:t>
        </w:r>
        <w:r w:rsidR="00642515">
          <w:rPr>
            <w:webHidden/>
          </w:rPr>
          <w:fldChar w:fldCharType="end"/>
        </w:r>
      </w:hyperlink>
    </w:p>
    <w:p w14:paraId="103F5CB1" w14:textId="2F70E2AB" w:rsidR="00642515" w:rsidRDefault="00B25486">
      <w:pPr>
        <w:pStyle w:val="2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70497979" w:history="1">
        <w:r w:rsidR="00642515" w:rsidRPr="00495B40">
          <w:rPr>
            <w:rStyle w:val="ad"/>
          </w:rPr>
          <w:t>Область действия</w:t>
        </w:r>
        <w:r w:rsidR="00642515">
          <w:rPr>
            <w:webHidden/>
          </w:rPr>
          <w:tab/>
        </w:r>
        <w:r w:rsidR="00642515">
          <w:rPr>
            <w:webHidden/>
          </w:rPr>
          <w:fldChar w:fldCharType="begin"/>
        </w:r>
        <w:r w:rsidR="00642515">
          <w:rPr>
            <w:webHidden/>
          </w:rPr>
          <w:instrText xml:space="preserve"> PAGEREF _Toc70497979 \h </w:instrText>
        </w:r>
        <w:r w:rsidR="00642515">
          <w:rPr>
            <w:webHidden/>
          </w:rPr>
        </w:r>
        <w:r w:rsidR="00642515">
          <w:rPr>
            <w:webHidden/>
          </w:rPr>
          <w:fldChar w:fldCharType="separate"/>
        </w:r>
        <w:r w:rsidR="00642515">
          <w:rPr>
            <w:webHidden/>
          </w:rPr>
          <w:t>4</w:t>
        </w:r>
        <w:r w:rsidR="00642515">
          <w:rPr>
            <w:webHidden/>
          </w:rPr>
          <w:fldChar w:fldCharType="end"/>
        </w:r>
      </w:hyperlink>
    </w:p>
    <w:p w14:paraId="69D39BF5" w14:textId="1B17B992" w:rsidR="00642515" w:rsidRDefault="00B25486">
      <w:pPr>
        <w:pStyle w:val="2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70497980" w:history="1">
        <w:r w:rsidR="00642515" w:rsidRPr="00495B40">
          <w:rPr>
            <w:rStyle w:val="ad"/>
          </w:rPr>
          <w:t>Период действия и порядок внесения изменений</w:t>
        </w:r>
        <w:r w:rsidR="00642515">
          <w:rPr>
            <w:webHidden/>
          </w:rPr>
          <w:tab/>
        </w:r>
        <w:r w:rsidR="00642515">
          <w:rPr>
            <w:webHidden/>
          </w:rPr>
          <w:fldChar w:fldCharType="begin"/>
        </w:r>
        <w:r w:rsidR="00642515">
          <w:rPr>
            <w:webHidden/>
          </w:rPr>
          <w:instrText xml:space="preserve"> PAGEREF _Toc70497980 \h </w:instrText>
        </w:r>
        <w:r w:rsidR="00642515">
          <w:rPr>
            <w:webHidden/>
          </w:rPr>
        </w:r>
        <w:r w:rsidR="00642515">
          <w:rPr>
            <w:webHidden/>
          </w:rPr>
          <w:fldChar w:fldCharType="separate"/>
        </w:r>
        <w:r w:rsidR="00642515">
          <w:rPr>
            <w:webHidden/>
          </w:rPr>
          <w:t>5</w:t>
        </w:r>
        <w:r w:rsidR="00642515">
          <w:rPr>
            <w:webHidden/>
          </w:rPr>
          <w:fldChar w:fldCharType="end"/>
        </w:r>
      </w:hyperlink>
    </w:p>
    <w:p w14:paraId="761305E7" w14:textId="4616E932" w:rsidR="00642515" w:rsidRDefault="00B25486">
      <w:pPr>
        <w:pStyle w:val="11"/>
        <w:tabs>
          <w:tab w:val="left" w:pos="440"/>
        </w:tabs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70497981" w:history="1">
        <w:r w:rsidR="00642515" w:rsidRPr="00495B40">
          <w:rPr>
            <w:rStyle w:val="ad"/>
          </w:rPr>
          <w:t>1.</w:t>
        </w:r>
        <w:r w:rsidR="00642515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642515" w:rsidRPr="00495B40">
          <w:rPr>
            <w:rStyle w:val="ad"/>
          </w:rPr>
          <w:t>ОБОЗНАЧЕНИЯ И СОКРАЩЕНИЯ</w:t>
        </w:r>
        <w:r w:rsidR="00642515">
          <w:rPr>
            <w:webHidden/>
          </w:rPr>
          <w:tab/>
        </w:r>
        <w:r w:rsidR="00642515">
          <w:rPr>
            <w:webHidden/>
          </w:rPr>
          <w:fldChar w:fldCharType="begin"/>
        </w:r>
        <w:r w:rsidR="00642515">
          <w:rPr>
            <w:webHidden/>
          </w:rPr>
          <w:instrText xml:space="preserve"> PAGEREF _Toc70497981 \h </w:instrText>
        </w:r>
        <w:r w:rsidR="00642515">
          <w:rPr>
            <w:webHidden/>
          </w:rPr>
        </w:r>
        <w:r w:rsidR="00642515">
          <w:rPr>
            <w:webHidden/>
          </w:rPr>
          <w:fldChar w:fldCharType="separate"/>
        </w:r>
        <w:r w:rsidR="00642515">
          <w:rPr>
            <w:webHidden/>
          </w:rPr>
          <w:t>6</w:t>
        </w:r>
        <w:r w:rsidR="00642515">
          <w:rPr>
            <w:webHidden/>
          </w:rPr>
          <w:fldChar w:fldCharType="end"/>
        </w:r>
      </w:hyperlink>
    </w:p>
    <w:p w14:paraId="52D67171" w14:textId="4581B9E9" w:rsidR="00642515" w:rsidRDefault="00B25486">
      <w:pPr>
        <w:pStyle w:val="11"/>
        <w:tabs>
          <w:tab w:val="left" w:pos="440"/>
        </w:tabs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70497982" w:history="1">
        <w:r w:rsidR="00642515" w:rsidRPr="00495B40">
          <w:rPr>
            <w:rStyle w:val="ad"/>
            <w:lang w:eastAsia="ru-RU"/>
          </w:rPr>
          <w:t>2.</w:t>
        </w:r>
        <w:r w:rsidR="00642515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642515" w:rsidRPr="00495B40">
          <w:rPr>
            <w:rStyle w:val="ad"/>
          </w:rPr>
          <w:t>ОБЩИЕ ПОЛОЖЕНИЯ</w:t>
        </w:r>
        <w:r w:rsidR="00642515">
          <w:rPr>
            <w:webHidden/>
          </w:rPr>
          <w:tab/>
        </w:r>
        <w:r w:rsidR="00642515">
          <w:rPr>
            <w:webHidden/>
          </w:rPr>
          <w:fldChar w:fldCharType="begin"/>
        </w:r>
        <w:r w:rsidR="00642515">
          <w:rPr>
            <w:webHidden/>
          </w:rPr>
          <w:instrText xml:space="preserve"> PAGEREF _Toc70497982 \h </w:instrText>
        </w:r>
        <w:r w:rsidR="00642515">
          <w:rPr>
            <w:webHidden/>
          </w:rPr>
        </w:r>
        <w:r w:rsidR="00642515">
          <w:rPr>
            <w:webHidden/>
          </w:rPr>
          <w:fldChar w:fldCharType="separate"/>
        </w:r>
        <w:r w:rsidR="00642515">
          <w:rPr>
            <w:webHidden/>
          </w:rPr>
          <w:t>7</w:t>
        </w:r>
        <w:r w:rsidR="00642515">
          <w:rPr>
            <w:webHidden/>
          </w:rPr>
          <w:fldChar w:fldCharType="end"/>
        </w:r>
      </w:hyperlink>
    </w:p>
    <w:p w14:paraId="07CAE614" w14:textId="379AA16A" w:rsidR="00642515" w:rsidRDefault="00B25486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70497983" w:history="1">
        <w:r w:rsidR="00642515" w:rsidRPr="00495B40">
          <w:rPr>
            <w:rStyle w:val="ad"/>
          </w:rPr>
          <w:t>3. ПОРЯДОК СОДЕРЖАНИЯ ТЕРРИТОРИИ, ЗДАНИЙ, СООРУЖЕНИЙ И ПОМЕЩЕНИЙ, ЭВАКУАЦИОННЫХ ПУТЕЙ И ВЫХОДОВ, В ТОМ ЧИСЛЕ АВАРИЙНЫХ, А ТАКЖЕ ПУТЕЙ ДОСТУПА ПОДРАЗДЕЛЕНИЙ ПОЖАРНОЙ ОХРАНЫ НА ОБЪЕКТЫ ЗАЩИТЫ (НА ЭТАЖИ, КРОВЛЮ (ПОКРЫТИЕ) И ДР.)</w:t>
        </w:r>
        <w:r w:rsidR="00642515">
          <w:rPr>
            <w:webHidden/>
          </w:rPr>
          <w:tab/>
        </w:r>
        <w:r w:rsidR="00642515">
          <w:rPr>
            <w:webHidden/>
          </w:rPr>
          <w:fldChar w:fldCharType="begin"/>
        </w:r>
        <w:r w:rsidR="00642515">
          <w:rPr>
            <w:webHidden/>
          </w:rPr>
          <w:instrText xml:space="preserve"> PAGEREF _Toc70497983 \h </w:instrText>
        </w:r>
        <w:r w:rsidR="00642515">
          <w:rPr>
            <w:webHidden/>
          </w:rPr>
        </w:r>
        <w:r w:rsidR="00642515">
          <w:rPr>
            <w:webHidden/>
          </w:rPr>
          <w:fldChar w:fldCharType="separate"/>
        </w:r>
        <w:r w:rsidR="00642515">
          <w:rPr>
            <w:webHidden/>
          </w:rPr>
          <w:t>9</w:t>
        </w:r>
        <w:r w:rsidR="00642515">
          <w:rPr>
            <w:webHidden/>
          </w:rPr>
          <w:fldChar w:fldCharType="end"/>
        </w:r>
      </w:hyperlink>
    </w:p>
    <w:p w14:paraId="0DE94192" w14:textId="34EFEB20" w:rsidR="00642515" w:rsidRDefault="00B25486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70497984" w:history="1">
        <w:r w:rsidR="00642515" w:rsidRPr="00495B40">
          <w:rPr>
            <w:rStyle w:val="ad"/>
            <w:lang w:eastAsia="ru-RU"/>
          </w:rPr>
          <w:t>4. МЕРОПРИЯТИЯ ПО ОБЕСПЕЧЕНИЮ ПОЖАРНОЙ БЕЗОПАСНОСТИ ТЕХНОЛОГИЧЕСКИХ ПРОЦЕССОВ ПРИ ЭКСПЛУАТАЦИИ ОБОРУДОВАНИЯ И ПРОИЗВОДСТВЕ ПОЖАРООПАСНЫХ РАБОТ</w:t>
        </w:r>
        <w:r w:rsidR="00642515">
          <w:rPr>
            <w:webHidden/>
          </w:rPr>
          <w:tab/>
        </w:r>
        <w:r w:rsidR="00642515">
          <w:rPr>
            <w:webHidden/>
          </w:rPr>
          <w:fldChar w:fldCharType="begin"/>
        </w:r>
        <w:r w:rsidR="00642515">
          <w:rPr>
            <w:webHidden/>
          </w:rPr>
          <w:instrText xml:space="preserve"> PAGEREF _Toc70497984 \h </w:instrText>
        </w:r>
        <w:r w:rsidR="00642515">
          <w:rPr>
            <w:webHidden/>
          </w:rPr>
        </w:r>
        <w:r w:rsidR="00642515">
          <w:rPr>
            <w:webHidden/>
          </w:rPr>
          <w:fldChar w:fldCharType="separate"/>
        </w:r>
        <w:r w:rsidR="00642515">
          <w:rPr>
            <w:webHidden/>
          </w:rPr>
          <w:t>13</w:t>
        </w:r>
        <w:r w:rsidR="00642515">
          <w:rPr>
            <w:webHidden/>
          </w:rPr>
          <w:fldChar w:fldCharType="end"/>
        </w:r>
      </w:hyperlink>
    </w:p>
    <w:p w14:paraId="48852946" w14:textId="184C721C" w:rsidR="00642515" w:rsidRDefault="00B25486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70497985" w:history="1">
        <w:r w:rsidR="00642515" w:rsidRPr="00495B40">
          <w:rPr>
            <w:rStyle w:val="ad"/>
            <w:lang w:eastAsia="ru-RU"/>
          </w:rPr>
          <w:t>5. ПОРЯДОК И НОРМЫ ХРАНЕНИЯ И ТРАНСПОРТИРОВКИ ПОЖАРОВЗРЫВООПАСНЫХ И ПОЖАРООПАСНЫХ ВЕЩЕСТ И МАТЕРИАЛОВ</w:t>
        </w:r>
        <w:r w:rsidR="00642515">
          <w:rPr>
            <w:webHidden/>
          </w:rPr>
          <w:tab/>
        </w:r>
        <w:r w:rsidR="00642515">
          <w:rPr>
            <w:webHidden/>
          </w:rPr>
          <w:fldChar w:fldCharType="begin"/>
        </w:r>
        <w:r w:rsidR="00642515">
          <w:rPr>
            <w:webHidden/>
          </w:rPr>
          <w:instrText xml:space="preserve"> PAGEREF _Toc70497985 \h </w:instrText>
        </w:r>
        <w:r w:rsidR="00642515">
          <w:rPr>
            <w:webHidden/>
          </w:rPr>
        </w:r>
        <w:r w:rsidR="00642515">
          <w:rPr>
            <w:webHidden/>
          </w:rPr>
          <w:fldChar w:fldCharType="separate"/>
        </w:r>
        <w:r w:rsidR="00642515">
          <w:rPr>
            <w:webHidden/>
          </w:rPr>
          <w:t>14</w:t>
        </w:r>
        <w:r w:rsidR="00642515">
          <w:rPr>
            <w:webHidden/>
          </w:rPr>
          <w:fldChar w:fldCharType="end"/>
        </w:r>
      </w:hyperlink>
    </w:p>
    <w:p w14:paraId="378D34DA" w14:textId="213FC1BF" w:rsidR="00642515" w:rsidRDefault="00B25486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70497986" w:history="1">
        <w:r w:rsidR="00642515" w:rsidRPr="00495B40">
          <w:rPr>
            <w:rStyle w:val="ad"/>
            <w:lang w:eastAsia="ru-RU"/>
          </w:rPr>
          <w:t>6. ПОРЯДОК ОСМОТРА И ЗАКРЫТИЯ ПОМЕЩЕНИЙ ПО ОКОНЧАНИИ РАБОТ</w:t>
        </w:r>
        <w:r w:rsidR="00642515">
          <w:rPr>
            <w:webHidden/>
          </w:rPr>
          <w:tab/>
        </w:r>
        <w:r w:rsidR="00642515">
          <w:rPr>
            <w:webHidden/>
          </w:rPr>
          <w:fldChar w:fldCharType="begin"/>
        </w:r>
        <w:r w:rsidR="00642515">
          <w:rPr>
            <w:webHidden/>
          </w:rPr>
          <w:instrText xml:space="preserve"> PAGEREF _Toc70497986 \h </w:instrText>
        </w:r>
        <w:r w:rsidR="00642515">
          <w:rPr>
            <w:webHidden/>
          </w:rPr>
        </w:r>
        <w:r w:rsidR="00642515">
          <w:rPr>
            <w:webHidden/>
          </w:rPr>
          <w:fldChar w:fldCharType="separate"/>
        </w:r>
        <w:r w:rsidR="00642515">
          <w:rPr>
            <w:webHidden/>
          </w:rPr>
          <w:t>15</w:t>
        </w:r>
        <w:r w:rsidR="00642515">
          <w:rPr>
            <w:webHidden/>
          </w:rPr>
          <w:fldChar w:fldCharType="end"/>
        </w:r>
      </w:hyperlink>
    </w:p>
    <w:p w14:paraId="3F31618B" w14:textId="2D1D6E33" w:rsidR="00642515" w:rsidRDefault="00B25486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70497987" w:history="1">
        <w:r w:rsidR="00642515" w:rsidRPr="00495B40">
          <w:rPr>
            <w:rStyle w:val="ad"/>
            <w:lang w:eastAsia="ru-RU"/>
          </w:rPr>
          <w:t>7. РАСПОЛОЖЕНИЕ МЕСТ ДЛЯ КУРЕНИЯ, ПРИМЕНЕНИЕ ОТКРЫТОГО ОГНЯ, ПРОЕЗДА ТРАНСПОРТА И ПРОВЕДЕНИЯ ОГНЕВЫХ ИЛИ ИНЫХ ПОЖАРООПАСНЫХ РАБОТ</w:t>
        </w:r>
        <w:r w:rsidR="00642515">
          <w:rPr>
            <w:webHidden/>
          </w:rPr>
          <w:tab/>
        </w:r>
        <w:r w:rsidR="00642515">
          <w:rPr>
            <w:webHidden/>
          </w:rPr>
          <w:fldChar w:fldCharType="begin"/>
        </w:r>
        <w:r w:rsidR="00642515">
          <w:rPr>
            <w:webHidden/>
          </w:rPr>
          <w:instrText xml:space="preserve"> PAGEREF _Toc70497987 \h </w:instrText>
        </w:r>
        <w:r w:rsidR="00642515">
          <w:rPr>
            <w:webHidden/>
          </w:rPr>
        </w:r>
        <w:r w:rsidR="00642515">
          <w:rPr>
            <w:webHidden/>
          </w:rPr>
          <w:fldChar w:fldCharType="separate"/>
        </w:r>
        <w:r w:rsidR="00642515">
          <w:rPr>
            <w:webHidden/>
          </w:rPr>
          <w:t>16</w:t>
        </w:r>
        <w:r w:rsidR="00642515">
          <w:rPr>
            <w:webHidden/>
          </w:rPr>
          <w:fldChar w:fldCharType="end"/>
        </w:r>
      </w:hyperlink>
    </w:p>
    <w:p w14:paraId="6477DCDF" w14:textId="4196B305" w:rsidR="00642515" w:rsidRDefault="00B25486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70497988" w:history="1">
        <w:r w:rsidR="00642515" w:rsidRPr="00495B40">
          <w:rPr>
            <w:rStyle w:val="ad"/>
            <w:lang w:eastAsia="ru-RU"/>
          </w:rPr>
          <w:t>8. ПОРЯДОК СБОРА, ХРАНЕНИЯ И УДАЛЕНИЯ ГОРЮЧИХ ВЕЩЕСТВ И МАТЕРИАЛОВ, СОДЕРЖАНИЯ И ХРАНЕНИЯ СПЕЦОДЕЖДЫ</w:t>
        </w:r>
        <w:r w:rsidR="00642515">
          <w:rPr>
            <w:webHidden/>
          </w:rPr>
          <w:tab/>
        </w:r>
        <w:r w:rsidR="00642515">
          <w:rPr>
            <w:webHidden/>
          </w:rPr>
          <w:fldChar w:fldCharType="begin"/>
        </w:r>
        <w:r w:rsidR="00642515">
          <w:rPr>
            <w:webHidden/>
          </w:rPr>
          <w:instrText xml:space="preserve"> PAGEREF _Toc70497988 \h </w:instrText>
        </w:r>
        <w:r w:rsidR="00642515">
          <w:rPr>
            <w:webHidden/>
          </w:rPr>
        </w:r>
        <w:r w:rsidR="00642515">
          <w:rPr>
            <w:webHidden/>
          </w:rPr>
          <w:fldChar w:fldCharType="separate"/>
        </w:r>
        <w:r w:rsidR="00642515">
          <w:rPr>
            <w:webHidden/>
          </w:rPr>
          <w:t>18</w:t>
        </w:r>
        <w:r w:rsidR="00642515">
          <w:rPr>
            <w:webHidden/>
          </w:rPr>
          <w:fldChar w:fldCharType="end"/>
        </w:r>
      </w:hyperlink>
    </w:p>
    <w:p w14:paraId="65614CDF" w14:textId="3EA23100" w:rsidR="00642515" w:rsidRDefault="00B25486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70497989" w:history="1">
        <w:r w:rsidR="00642515" w:rsidRPr="00495B40">
          <w:rPr>
            <w:rStyle w:val="ad"/>
          </w:rPr>
          <w:t>9. ДОПУСТИМОЕ КОЛИЧЕСТВО ЕДИНОВРЕМЕННО НАХОДЯЩИХСЯ В ПОМЕЩЕНИЯХ СЫРЬЯ, ПОЛУФАБРИКАТОВ И ГОТОВОЙ ПРОДУКЦИИ</w:t>
        </w:r>
        <w:r w:rsidR="00642515">
          <w:rPr>
            <w:webHidden/>
          </w:rPr>
          <w:tab/>
        </w:r>
        <w:r w:rsidR="00642515">
          <w:rPr>
            <w:webHidden/>
          </w:rPr>
          <w:fldChar w:fldCharType="begin"/>
        </w:r>
        <w:r w:rsidR="00642515">
          <w:rPr>
            <w:webHidden/>
          </w:rPr>
          <w:instrText xml:space="preserve"> PAGEREF _Toc70497989 \h </w:instrText>
        </w:r>
        <w:r w:rsidR="00642515">
          <w:rPr>
            <w:webHidden/>
          </w:rPr>
        </w:r>
        <w:r w:rsidR="00642515">
          <w:rPr>
            <w:webHidden/>
          </w:rPr>
          <w:fldChar w:fldCharType="separate"/>
        </w:r>
        <w:r w:rsidR="00642515">
          <w:rPr>
            <w:webHidden/>
          </w:rPr>
          <w:t>19</w:t>
        </w:r>
        <w:r w:rsidR="00642515">
          <w:rPr>
            <w:webHidden/>
          </w:rPr>
          <w:fldChar w:fldCharType="end"/>
        </w:r>
      </w:hyperlink>
    </w:p>
    <w:p w14:paraId="60CEFC7F" w14:textId="46E1B859" w:rsidR="00642515" w:rsidRDefault="00B25486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70497990" w:history="1">
        <w:r w:rsidR="00642515" w:rsidRPr="00495B40">
          <w:rPr>
            <w:rStyle w:val="ad"/>
          </w:rPr>
          <w:t>10. ПОРЯДОК И ПЕРИОДИЧНОСТЬ УБОРКИ ГОРЮЧИХ ОТХОДОВ И ПЫЛИ, ХРАНЕНИЯ ПРОМАСЛЕННОЙ СПЕЦОДЕЖДЫ, ВЕТОШИ</w:t>
        </w:r>
        <w:r w:rsidR="00642515">
          <w:rPr>
            <w:webHidden/>
          </w:rPr>
          <w:tab/>
        </w:r>
        <w:r w:rsidR="00642515">
          <w:rPr>
            <w:webHidden/>
          </w:rPr>
          <w:fldChar w:fldCharType="begin"/>
        </w:r>
        <w:r w:rsidR="00642515">
          <w:rPr>
            <w:webHidden/>
          </w:rPr>
          <w:instrText xml:space="preserve"> PAGEREF _Toc70497990 \h </w:instrText>
        </w:r>
        <w:r w:rsidR="00642515">
          <w:rPr>
            <w:webHidden/>
          </w:rPr>
        </w:r>
        <w:r w:rsidR="00642515">
          <w:rPr>
            <w:webHidden/>
          </w:rPr>
          <w:fldChar w:fldCharType="separate"/>
        </w:r>
        <w:r w:rsidR="00642515">
          <w:rPr>
            <w:webHidden/>
          </w:rPr>
          <w:t>20</w:t>
        </w:r>
        <w:r w:rsidR="00642515">
          <w:rPr>
            <w:webHidden/>
          </w:rPr>
          <w:fldChar w:fldCharType="end"/>
        </w:r>
      </w:hyperlink>
    </w:p>
    <w:p w14:paraId="7FB98D24" w14:textId="608DB756" w:rsidR="00642515" w:rsidRDefault="00B25486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70497991" w:history="1">
        <w:r w:rsidR="00642515" w:rsidRPr="00495B40">
          <w:rPr>
            <w:rStyle w:val="ad"/>
          </w:rPr>
          <w:t>11. ПРЕДЕЛЬНЫЕ ПОКАЗАНИЯ КОНТРОЛЬНО-ИЗМЕРИТЕЛЬНЫХ ПРИБОРОВ (МАНОМЕТРЫ, ТЕРМОМЕТРЫ И ДР.), ОТКЛОНЕНИЯ ОТ КОТОРЫХ МОГУТ ВЫЗВАТЬ ПОЖАР ИЛИ ВЗРЫВ</w:t>
        </w:r>
        <w:r w:rsidR="00642515">
          <w:rPr>
            <w:webHidden/>
          </w:rPr>
          <w:tab/>
        </w:r>
        <w:r w:rsidR="00642515">
          <w:rPr>
            <w:webHidden/>
          </w:rPr>
          <w:fldChar w:fldCharType="begin"/>
        </w:r>
        <w:r w:rsidR="00642515">
          <w:rPr>
            <w:webHidden/>
          </w:rPr>
          <w:instrText xml:space="preserve"> PAGEREF _Toc70497991 \h </w:instrText>
        </w:r>
        <w:r w:rsidR="00642515">
          <w:rPr>
            <w:webHidden/>
          </w:rPr>
        </w:r>
        <w:r w:rsidR="00642515">
          <w:rPr>
            <w:webHidden/>
          </w:rPr>
          <w:fldChar w:fldCharType="separate"/>
        </w:r>
        <w:r w:rsidR="00642515">
          <w:rPr>
            <w:webHidden/>
          </w:rPr>
          <w:t>21</w:t>
        </w:r>
        <w:r w:rsidR="00642515">
          <w:rPr>
            <w:webHidden/>
          </w:rPr>
          <w:fldChar w:fldCharType="end"/>
        </w:r>
      </w:hyperlink>
    </w:p>
    <w:p w14:paraId="0C68ABB2" w14:textId="30480DF3" w:rsidR="00642515" w:rsidRDefault="00B25486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70497992" w:history="1">
        <w:r w:rsidR="00642515" w:rsidRPr="00495B40">
          <w:rPr>
            <w:rStyle w:val="ad"/>
          </w:rPr>
          <w:t>12. ОБЯЗАННОСТИ И ДЕЙСТВИЯ РАБОТНИКОВ ПРИ ПОЖАРЕ, В ТОМ ЧИСЛЕ ПРИ ВЫЗОВЕ ПОЖАРНОЙ ОХРАНЫ, ОТКРЫТИИ И БЛОКИРОВАНИИ В ОТКРЫТОМ СОСТОЯНИИ ВРАЩАЮЩИХСЯ ДВЕРЕЙ И ТУРНИКЕТОВ, А ТАКЖЕ ДРУГИХ УСТРОЙСТВ, ПРЕПЯТСТВУЮЩИХ СВОБОДНОЙ ЭВАКУАЦИИ ЛЮДЕЙ, АВАРИЙНОЙ ОСТАНОВКЕ ТЕХНОЛОГИЧЕСКОГО ОБОРУДОВАНИЯ, ОТКЛЮЧЕНИИ ВЕНТИЛЯЦИИ И ЭЛЕКТРООБОРУДОВАНИЯ (В ТОМ ЧИСЛЕ В СЛУЧАЕ ПОЖАРА И ПО ОКОНЧАНИИ РАБОЧЕГО ДНЯ), ПОЛЬЗОВАНИИ СРЕДСТВАМИ ПОЖАРОТУШЕНИЯ И ПОЖАРНОЙ АВТОМАТИКИ, ЭВАКУАЦИИ ГОРЮЧИХ ВЕЩЕСТВ И МАТЕРИАЛЬНЫХ ЦЕННОСТЕЙ, ОСМОТРЕ И ПРИВЕДЕНИИ В ПОЖАРОВЗРЫВОБЕЗОПАСНОЕ СОСТОЯНИЕ ВСЕХ ПОМЕЩЕНИЙ ПРЕДПРИЯТИЯ (ПОДРАЗДЕЛЕНИЯ)</w:t>
        </w:r>
        <w:r w:rsidR="00642515">
          <w:rPr>
            <w:webHidden/>
          </w:rPr>
          <w:tab/>
        </w:r>
        <w:r w:rsidR="00642515">
          <w:rPr>
            <w:webHidden/>
          </w:rPr>
          <w:fldChar w:fldCharType="begin"/>
        </w:r>
        <w:r w:rsidR="00642515">
          <w:rPr>
            <w:webHidden/>
          </w:rPr>
          <w:instrText xml:space="preserve"> PAGEREF _Toc70497992 \h </w:instrText>
        </w:r>
        <w:r w:rsidR="00642515">
          <w:rPr>
            <w:webHidden/>
          </w:rPr>
        </w:r>
        <w:r w:rsidR="00642515">
          <w:rPr>
            <w:webHidden/>
          </w:rPr>
          <w:fldChar w:fldCharType="separate"/>
        </w:r>
        <w:r w:rsidR="00642515">
          <w:rPr>
            <w:webHidden/>
          </w:rPr>
          <w:t>22</w:t>
        </w:r>
        <w:r w:rsidR="00642515">
          <w:rPr>
            <w:webHidden/>
          </w:rPr>
          <w:fldChar w:fldCharType="end"/>
        </w:r>
      </w:hyperlink>
    </w:p>
    <w:p w14:paraId="268F8AD5" w14:textId="76B10930" w:rsidR="00642515" w:rsidRDefault="00B25486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70497993" w:history="1">
        <w:r w:rsidR="00642515" w:rsidRPr="00495B40">
          <w:rPr>
            <w:rStyle w:val="ad"/>
          </w:rPr>
          <w:t>13. ЛИЦА, ОТВЕТСТВЕННЫЕ ЗА ОБЕСПЕЧЕНИЕ ПОЖАРНОЙ БЕЗОПАСНОСТИ</w:t>
        </w:r>
        <w:r w:rsidR="00642515">
          <w:rPr>
            <w:webHidden/>
          </w:rPr>
          <w:tab/>
        </w:r>
        <w:r w:rsidR="00642515">
          <w:rPr>
            <w:webHidden/>
          </w:rPr>
          <w:fldChar w:fldCharType="begin"/>
        </w:r>
        <w:r w:rsidR="00642515">
          <w:rPr>
            <w:webHidden/>
          </w:rPr>
          <w:instrText xml:space="preserve"> PAGEREF _Toc70497993 \h </w:instrText>
        </w:r>
        <w:r w:rsidR="00642515">
          <w:rPr>
            <w:webHidden/>
          </w:rPr>
        </w:r>
        <w:r w:rsidR="00642515">
          <w:rPr>
            <w:webHidden/>
          </w:rPr>
          <w:fldChar w:fldCharType="separate"/>
        </w:r>
        <w:r w:rsidR="00642515">
          <w:rPr>
            <w:webHidden/>
          </w:rPr>
          <w:t>25</w:t>
        </w:r>
        <w:r w:rsidR="00642515">
          <w:rPr>
            <w:webHidden/>
          </w:rPr>
          <w:fldChar w:fldCharType="end"/>
        </w:r>
      </w:hyperlink>
    </w:p>
    <w:p w14:paraId="6BCDC593" w14:textId="60A4D3E0" w:rsidR="00642515" w:rsidRDefault="00B25486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70497994" w:history="1">
        <w:r w:rsidR="00642515" w:rsidRPr="00495B40">
          <w:rPr>
            <w:rStyle w:val="ad"/>
          </w:rPr>
          <w:t>14. ССЫЛКИ</w:t>
        </w:r>
        <w:r w:rsidR="00642515">
          <w:rPr>
            <w:webHidden/>
          </w:rPr>
          <w:tab/>
        </w:r>
        <w:r w:rsidR="00642515">
          <w:rPr>
            <w:webHidden/>
          </w:rPr>
          <w:fldChar w:fldCharType="begin"/>
        </w:r>
        <w:r w:rsidR="00642515">
          <w:rPr>
            <w:webHidden/>
          </w:rPr>
          <w:instrText xml:space="preserve"> PAGEREF _Toc70497994 \h </w:instrText>
        </w:r>
        <w:r w:rsidR="00642515">
          <w:rPr>
            <w:webHidden/>
          </w:rPr>
        </w:r>
        <w:r w:rsidR="00642515">
          <w:rPr>
            <w:webHidden/>
          </w:rPr>
          <w:fldChar w:fldCharType="separate"/>
        </w:r>
        <w:r w:rsidR="00642515">
          <w:rPr>
            <w:webHidden/>
          </w:rPr>
          <w:t>26</w:t>
        </w:r>
        <w:r w:rsidR="00642515">
          <w:rPr>
            <w:webHidden/>
          </w:rPr>
          <w:fldChar w:fldCharType="end"/>
        </w:r>
      </w:hyperlink>
    </w:p>
    <w:p w14:paraId="5A41280E" w14:textId="13F7E6EA" w:rsidR="00BC27A3" w:rsidRDefault="00C9684B" w:rsidP="00642515">
      <w:pPr>
        <w:rPr>
          <w:rFonts w:ascii="Arial" w:eastAsia="Calibri" w:hAnsi="Arial" w:cs="Arial"/>
          <w:b/>
          <w:bCs/>
          <w:caps/>
          <w:noProof/>
          <w:sz w:val="20"/>
          <w:szCs w:val="20"/>
        </w:rPr>
        <w:sectPr w:rsidR="00BC27A3" w:rsidSect="00357AA3">
          <w:headerReference w:type="even" r:id="rId13"/>
          <w:headerReference w:type="default" r:id="rId14"/>
          <w:footerReference w:type="default" r:id="rId15"/>
          <w:headerReference w:type="first" r:id="rId16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>
        <w:rPr>
          <w:rFonts w:ascii="Arial" w:eastAsia="Calibri" w:hAnsi="Arial" w:cs="Arial"/>
          <w:b/>
          <w:bCs/>
          <w:caps/>
          <w:noProof/>
          <w:sz w:val="20"/>
          <w:szCs w:val="20"/>
          <w:highlight w:val="cyan"/>
        </w:rPr>
        <w:lastRenderedPageBreak/>
        <w:fldChar w:fldCharType="end"/>
      </w:r>
      <w:r w:rsidR="00AA386C">
        <w:rPr>
          <w:rFonts w:ascii="Arial" w:eastAsia="Calibri" w:hAnsi="Arial" w:cs="Arial"/>
          <w:b/>
          <w:bCs/>
          <w:caps/>
          <w:noProof/>
          <w:sz w:val="20"/>
          <w:szCs w:val="20"/>
        </w:rPr>
        <w:br w:type="page"/>
      </w:r>
    </w:p>
    <w:p w14:paraId="10AA89C4" w14:textId="77777777" w:rsidR="00C77506" w:rsidRPr="000E52BA" w:rsidRDefault="00C77506" w:rsidP="00C15D83">
      <w:pPr>
        <w:pStyle w:val="1"/>
        <w:keepNext w:val="0"/>
        <w:spacing w:before="240"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12" w:name="_Toc70497977"/>
      <w:r>
        <w:rPr>
          <w:rFonts w:ascii="Arial" w:hAnsi="Arial" w:cs="Arial"/>
          <w:caps/>
          <w:sz w:val="32"/>
          <w:szCs w:val="32"/>
          <w:lang w:val="ru-RU"/>
        </w:rPr>
        <w:lastRenderedPageBreak/>
        <w:t>ВВОДНЫЕ ПОЛОЖЕНИЯ</w:t>
      </w:r>
      <w:bookmarkEnd w:id="12"/>
    </w:p>
    <w:p w14:paraId="7973CE29" w14:textId="77777777" w:rsidR="00C77506" w:rsidRPr="005A0266" w:rsidRDefault="00C77506" w:rsidP="00C15D83">
      <w:pPr>
        <w:pStyle w:val="2"/>
        <w:keepNext w:val="0"/>
        <w:spacing w:before="120"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13" w:name="_Toc70497978"/>
      <w:r>
        <w:rPr>
          <w:rFonts w:ascii="Arial" w:hAnsi="Arial" w:cs="Arial"/>
          <w:i w:val="0"/>
          <w:caps/>
          <w:sz w:val="24"/>
          <w:lang w:val="ru-RU"/>
        </w:rPr>
        <w:t>НАЗНАЧЕНИЕ</w:t>
      </w:r>
      <w:bookmarkEnd w:id="13"/>
    </w:p>
    <w:p w14:paraId="6AB8F04E" w14:textId="2878FB72" w:rsidR="00C77506" w:rsidRPr="00861FEC" w:rsidRDefault="00C77506" w:rsidP="00C15D83">
      <w:pPr>
        <w:spacing w:after="240"/>
        <w:jc w:val="both"/>
      </w:pPr>
      <w:r>
        <w:t xml:space="preserve">Инструкция </w:t>
      </w:r>
      <w:r w:rsidRPr="00861FEC">
        <w:t>ООО «Славнефть-Красноярскнефтегаз» «</w:t>
      </w:r>
      <w:r w:rsidR="00AE5A9D">
        <w:t>О</w:t>
      </w:r>
      <w:r w:rsidR="00AE5A9D" w:rsidRPr="00AE5A9D">
        <w:t xml:space="preserve"> мерах пожарной безопасности для здания мобильного «</w:t>
      </w:r>
      <w:r w:rsidR="003B2942">
        <w:t>В</w:t>
      </w:r>
      <w:r w:rsidR="00AE5A9D" w:rsidRPr="00AE5A9D">
        <w:t>агон-дом обогрева персонала</w:t>
      </w:r>
      <w:r w:rsidR="003D30FF" w:rsidRPr="003D30FF">
        <w:t>»</w:t>
      </w:r>
      <w:r w:rsidR="005E3D62" w:rsidRPr="003D30FF">
        <w:t xml:space="preserve"> </w:t>
      </w:r>
      <w:r w:rsidRPr="00861FEC">
        <w:t xml:space="preserve">(далее – </w:t>
      </w:r>
      <w:r>
        <w:t>Инструкция</w:t>
      </w:r>
      <w:r w:rsidRPr="00861FEC">
        <w:t xml:space="preserve">) </w:t>
      </w:r>
      <w:r>
        <w:t xml:space="preserve">содержит требования пожарной безопасности, устанавливающие правила поведения людей, порядок организации деятельности и </w:t>
      </w:r>
      <w:r w:rsidR="005E3D62">
        <w:t xml:space="preserve">содержания </w:t>
      </w:r>
      <w:r w:rsidR="00825A2C">
        <w:t xml:space="preserve">здания мобильного «Вагон-дом </w:t>
      </w:r>
      <w:r w:rsidR="00480A6A">
        <w:t>обогрева персонала</w:t>
      </w:r>
      <w:r w:rsidR="00825A2C">
        <w:t>»</w:t>
      </w:r>
      <w:r w:rsidR="005E3D62" w:rsidRPr="003D30FF">
        <w:t xml:space="preserve"> </w:t>
      </w:r>
      <w:r w:rsidR="005E3D62">
        <w:t>в целях обеспечения пожарной безопасности.</w:t>
      </w:r>
    </w:p>
    <w:p w14:paraId="53E7D273" w14:textId="6B18FD9C" w:rsidR="00B62186" w:rsidRDefault="00533CF0" w:rsidP="00C15D83">
      <w:pPr>
        <w:spacing w:after="120"/>
        <w:jc w:val="both"/>
      </w:pPr>
      <w:r>
        <w:t>Настоящая И</w:t>
      </w:r>
      <w:r w:rsidR="00FF3AA9" w:rsidRPr="00146285">
        <w:t xml:space="preserve">нструкция разработана </w:t>
      </w:r>
      <w:r w:rsidR="00CB4AF2">
        <w:t>в соответствии с</w:t>
      </w:r>
      <w:r w:rsidR="00357AA3">
        <w:t xml:space="preserve"> требовани</w:t>
      </w:r>
      <w:r w:rsidR="00CB4AF2">
        <w:t>ями</w:t>
      </w:r>
      <w:r w:rsidR="00357AA3">
        <w:t>:</w:t>
      </w:r>
    </w:p>
    <w:p w14:paraId="7F81781D" w14:textId="77777777" w:rsidR="00357AA3" w:rsidRDefault="00FF3AA9" w:rsidP="00AE5A9D">
      <w:pPr>
        <w:pStyle w:val="a7"/>
        <w:numPr>
          <w:ilvl w:val="0"/>
          <w:numId w:val="19"/>
        </w:numPr>
        <w:spacing w:before="120" w:after="12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57AA3">
        <w:rPr>
          <w:rFonts w:ascii="Times New Roman" w:hAnsi="Times New Roman" w:cs="Times New Roman"/>
          <w:sz w:val="24"/>
          <w:szCs w:val="24"/>
        </w:rPr>
        <w:t>Техническ</w:t>
      </w:r>
      <w:r w:rsidR="001F595C">
        <w:rPr>
          <w:rFonts w:ascii="Times New Roman" w:hAnsi="Times New Roman" w:cs="Times New Roman"/>
          <w:sz w:val="24"/>
          <w:szCs w:val="24"/>
        </w:rPr>
        <w:t>ого</w:t>
      </w:r>
      <w:r w:rsidRPr="00357AA3">
        <w:rPr>
          <w:rFonts w:ascii="Times New Roman" w:hAnsi="Times New Roman" w:cs="Times New Roman"/>
          <w:sz w:val="24"/>
          <w:szCs w:val="24"/>
        </w:rPr>
        <w:t xml:space="preserve"> регламент</w:t>
      </w:r>
      <w:r w:rsidR="001F595C">
        <w:rPr>
          <w:rFonts w:ascii="Times New Roman" w:hAnsi="Times New Roman" w:cs="Times New Roman"/>
          <w:sz w:val="24"/>
          <w:szCs w:val="24"/>
        </w:rPr>
        <w:t>а</w:t>
      </w:r>
      <w:r w:rsidRPr="00357AA3">
        <w:rPr>
          <w:rFonts w:ascii="Times New Roman" w:hAnsi="Times New Roman" w:cs="Times New Roman"/>
          <w:sz w:val="24"/>
          <w:szCs w:val="24"/>
        </w:rPr>
        <w:t xml:space="preserve"> о тре</w:t>
      </w:r>
      <w:r w:rsidR="00357AA3">
        <w:rPr>
          <w:rFonts w:ascii="Times New Roman" w:hAnsi="Times New Roman" w:cs="Times New Roman"/>
          <w:sz w:val="24"/>
          <w:szCs w:val="24"/>
        </w:rPr>
        <w:t xml:space="preserve">бованиях пожарной безопасности </w:t>
      </w:r>
      <w:r w:rsidR="00357AA3" w:rsidRPr="00357AA3">
        <w:rPr>
          <w:rFonts w:ascii="Times New Roman" w:hAnsi="Times New Roman" w:cs="Times New Roman"/>
          <w:sz w:val="24"/>
          <w:szCs w:val="24"/>
        </w:rPr>
        <w:t>от 22.07.2008 № 123-ФЗ</w:t>
      </w:r>
      <w:r w:rsidR="00357AA3">
        <w:rPr>
          <w:rFonts w:ascii="Times New Roman" w:hAnsi="Times New Roman" w:cs="Times New Roman"/>
          <w:sz w:val="24"/>
          <w:szCs w:val="24"/>
        </w:rPr>
        <w:t>;</w:t>
      </w:r>
    </w:p>
    <w:p w14:paraId="24E9F7C8" w14:textId="77777777" w:rsidR="00B62186" w:rsidRDefault="00D502C5" w:rsidP="00AE5A9D">
      <w:pPr>
        <w:pStyle w:val="a7"/>
        <w:numPr>
          <w:ilvl w:val="0"/>
          <w:numId w:val="19"/>
        </w:numPr>
        <w:spacing w:before="120" w:after="12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Федерального закона от 21.12.1994 №69-ФЗ «О пожарной безопасности»;</w:t>
      </w:r>
    </w:p>
    <w:p w14:paraId="3ED38840" w14:textId="495D7FB7" w:rsidR="00357AA3" w:rsidRDefault="00533CF0" w:rsidP="00AE5A9D">
      <w:pPr>
        <w:pStyle w:val="a7"/>
        <w:numPr>
          <w:ilvl w:val="0"/>
          <w:numId w:val="19"/>
        </w:numPr>
        <w:spacing w:before="120" w:after="12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533CF0">
        <w:rPr>
          <w:rFonts w:ascii="Times New Roman" w:hAnsi="Times New Roman" w:cs="Times New Roman"/>
          <w:sz w:val="24"/>
          <w:szCs w:val="24"/>
        </w:rPr>
        <w:t>Правил противопожарного режима в Российской Федерации, утвержденных постановлением Правительства РФ от 16 09.</w:t>
      </w:r>
      <w:r>
        <w:rPr>
          <w:rFonts w:ascii="Times New Roman" w:hAnsi="Times New Roman" w:cs="Times New Roman"/>
          <w:sz w:val="24"/>
          <w:szCs w:val="24"/>
        </w:rPr>
        <w:t xml:space="preserve">2020 </w:t>
      </w:r>
      <w:r w:rsidRPr="00533CF0">
        <w:rPr>
          <w:rFonts w:ascii="Times New Roman" w:hAnsi="Times New Roman" w:cs="Times New Roman"/>
          <w:sz w:val="24"/>
          <w:szCs w:val="24"/>
        </w:rPr>
        <w:t>№ 1479</w:t>
      </w:r>
      <w:r w:rsidR="00357AA3">
        <w:rPr>
          <w:rFonts w:ascii="Times New Roman" w:hAnsi="Times New Roman" w:cs="Times New Roman"/>
          <w:sz w:val="24"/>
          <w:szCs w:val="24"/>
        </w:rPr>
        <w:t>;</w:t>
      </w:r>
    </w:p>
    <w:p w14:paraId="541EDBDC" w14:textId="77777777" w:rsidR="00C77506" w:rsidRDefault="00FF3AA9" w:rsidP="00AE5A9D">
      <w:pPr>
        <w:pStyle w:val="a7"/>
        <w:numPr>
          <w:ilvl w:val="0"/>
          <w:numId w:val="19"/>
        </w:numPr>
        <w:spacing w:before="120" w:after="12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57AA3">
        <w:rPr>
          <w:rFonts w:ascii="Times New Roman" w:hAnsi="Times New Roman" w:cs="Times New Roman"/>
          <w:sz w:val="24"/>
          <w:szCs w:val="24"/>
        </w:rPr>
        <w:t>Инструкци</w:t>
      </w:r>
      <w:r w:rsidR="001F595C">
        <w:rPr>
          <w:rFonts w:ascii="Times New Roman" w:hAnsi="Times New Roman" w:cs="Times New Roman"/>
          <w:sz w:val="24"/>
          <w:szCs w:val="24"/>
        </w:rPr>
        <w:t>и</w:t>
      </w:r>
      <w:r w:rsidRPr="00357AA3">
        <w:rPr>
          <w:rFonts w:ascii="Times New Roman" w:hAnsi="Times New Roman" w:cs="Times New Roman"/>
          <w:sz w:val="24"/>
          <w:szCs w:val="24"/>
        </w:rPr>
        <w:t xml:space="preserve"> ООО «Славнефть-Красноярскнефтегаз»» «Меры пожарной безопасности» № П3-05 И-</w:t>
      </w:r>
      <w:r w:rsidR="002375D2" w:rsidRPr="00357AA3">
        <w:rPr>
          <w:rFonts w:ascii="Times New Roman" w:hAnsi="Times New Roman" w:cs="Times New Roman"/>
          <w:sz w:val="24"/>
          <w:szCs w:val="24"/>
        </w:rPr>
        <w:t>0042</w:t>
      </w:r>
      <w:r w:rsidRPr="00357AA3">
        <w:rPr>
          <w:rFonts w:ascii="Times New Roman" w:hAnsi="Times New Roman" w:cs="Times New Roman"/>
          <w:sz w:val="24"/>
          <w:szCs w:val="24"/>
        </w:rPr>
        <w:t xml:space="preserve"> ЮЛ-</w:t>
      </w:r>
      <w:r w:rsidR="002375D2" w:rsidRPr="00357AA3">
        <w:rPr>
          <w:rFonts w:ascii="Times New Roman" w:hAnsi="Times New Roman" w:cs="Times New Roman"/>
          <w:sz w:val="24"/>
          <w:szCs w:val="24"/>
        </w:rPr>
        <w:t>428</w:t>
      </w:r>
      <w:r w:rsidR="002A29C7">
        <w:rPr>
          <w:rFonts w:ascii="Times New Roman" w:hAnsi="Times New Roman" w:cs="Times New Roman"/>
          <w:sz w:val="24"/>
          <w:szCs w:val="24"/>
        </w:rPr>
        <w:t>;</w:t>
      </w:r>
    </w:p>
    <w:p w14:paraId="3EE5743E" w14:textId="77777777" w:rsidR="002A29C7" w:rsidRPr="00357AA3" w:rsidRDefault="002A29C7" w:rsidP="00AE5A9D">
      <w:pPr>
        <w:pStyle w:val="a7"/>
        <w:numPr>
          <w:ilvl w:val="0"/>
          <w:numId w:val="19"/>
        </w:numPr>
        <w:spacing w:before="120" w:after="24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Методически</w:t>
      </w:r>
      <w:r w:rsidR="001F595C">
        <w:rPr>
          <w:rFonts w:ascii="Times New Roman" w:hAnsi="Times New Roman" w:cs="Times New Roman"/>
          <w:sz w:val="24"/>
          <w:szCs w:val="24"/>
        </w:rPr>
        <w:t>х</w:t>
      </w:r>
      <w:r>
        <w:rPr>
          <w:rFonts w:ascii="Times New Roman" w:hAnsi="Times New Roman" w:cs="Times New Roman"/>
          <w:sz w:val="24"/>
          <w:szCs w:val="24"/>
        </w:rPr>
        <w:t xml:space="preserve"> указани</w:t>
      </w:r>
      <w:r w:rsidR="001F595C">
        <w:rPr>
          <w:rFonts w:ascii="Times New Roman" w:hAnsi="Times New Roman" w:cs="Times New Roman"/>
          <w:sz w:val="24"/>
          <w:szCs w:val="24"/>
        </w:rPr>
        <w:t>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2A29C7">
        <w:rPr>
          <w:rFonts w:ascii="Times New Roman" w:hAnsi="Times New Roman" w:cs="Times New Roman"/>
          <w:sz w:val="24"/>
          <w:szCs w:val="24"/>
        </w:rPr>
        <w:t>ООО «Славнефть-Красноярскнефтегаз»</w:t>
      </w:r>
      <w:r>
        <w:rPr>
          <w:rFonts w:ascii="Times New Roman" w:hAnsi="Times New Roman" w:cs="Times New Roman"/>
          <w:sz w:val="24"/>
          <w:szCs w:val="24"/>
        </w:rPr>
        <w:t xml:space="preserve"> «Разработка инструкций о мерах пожарной безопасности для объектов </w:t>
      </w:r>
      <w:r w:rsidRPr="002A29C7">
        <w:rPr>
          <w:rFonts w:ascii="Times New Roman" w:hAnsi="Times New Roman" w:cs="Times New Roman"/>
          <w:sz w:val="24"/>
          <w:szCs w:val="24"/>
        </w:rPr>
        <w:t>ООО «Славнефть-Красноярскнефтегаз»</w:t>
      </w:r>
      <w:r w:rsidR="001F595C">
        <w:rPr>
          <w:rFonts w:ascii="Times New Roman" w:hAnsi="Times New Roman" w:cs="Times New Roman"/>
          <w:sz w:val="24"/>
          <w:szCs w:val="24"/>
        </w:rPr>
        <w:t xml:space="preserve"> №П3-05 М-0159 ЮЛ-428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027AEC22" w14:textId="77777777" w:rsidR="00C77506" w:rsidRPr="00B62186" w:rsidRDefault="00C77506" w:rsidP="008F3277">
      <w:pPr>
        <w:pStyle w:val="2"/>
        <w:keepNext w:val="0"/>
        <w:spacing w:before="240"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14" w:name="_Toc70497979"/>
      <w:r w:rsidRPr="00DA35A8">
        <w:rPr>
          <w:rFonts w:ascii="Arial" w:hAnsi="Arial" w:cs="Arial"/>
          <w:i w:val="0"/>
          <w:caps/>
          <w:sz w:val="24"/>
          <w:lang w:val="ru-RU"/>
        </w:rPr>
        <w:t>Область действия</w:t>
      </w:r>
      <w:bookmarkEnd w:id="14"/>
    </w:p>
    <w:p w14:paraId="56246E51" w14:textId="570EE99B" w:rsidR="00343109" w:rsidRPr="001278B5" w:rsidRDefault="00825A2C" w:rsidP="005D013B">
      <w:pPr>
        <w:spacing w:after="120"/>
        <w:jc w:val="both"/>
        <w:rPr>
          <w:rFonts w:eastAsiaTheme="minorHAnsi"/>
        </w:rPr>
      </w:pPr>
      <w:r w:rsidRPr="00861FEC">
        <w:t>Настоящ</w:t>
      </w:r>
      <w:r>
        <w:t xml:space="preserve">ая Инструкция </w:t>
      </w:r>
      <w:r w:rsidRPr="00861FEC">
        <w:t>обязательн</w:t>
      </w:r>
      <w:r>
        <w:t>а</w:t>
      </w:r>
      <w:r w:rsidRPr="00861FEC">
        <w:t xml:space="preserve"> для исполнения работниками</w:t>
      </w:r>
      <w:r w:rsidR="003F1390">
        <w:t xml:space="preserve"> </w:t>
      </w:r>
      <w:r w:rsidR="00343109">
        <w:t xml:space="preserve">следующих структурных </w:t>
      </w:r>
      <w:r w:rsidR="00343109" w:rsidRPr="001278B5">
        <w:rPr>
          <w:rFonts w:eastAsiaTheme="minorHAnsi"/>
        </w:rPr>
        <w:t>подразделений ООО «Славнефть-Красноярскнефтегаз»:</w:t>
      </w:r>
    </w:p>
    <w:p w14:paraId="7224C3DC" w14:textId="6B115FB6" w:rsidR="00343109" w:rsidRPr="001278B5" w:rsidRDefault="001278B5" w:rsidP="005D013B">
      <w:pPr>
        <w:pStyle w:val="a7"/>
        <w:numPr>
          <w:ilvl w:val="0"/>
          <w:numId w:val="27"/>
        </w:numPr>
        <w:spacing w:before="120" w:after="12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1278B5">
        <w:rPr>
          <w:rFonts w:ascii="Times New Roman" w:hAnsi="Times New Roman" w:cs="Times New Roman"/>
          <w:sz w:val="24"/>
          <w:szCs w:val="24"/>
        </w:rPr>
        <w:t>управления логистикой и складским комплексом</w:t>
      </w:r>
      <w:r w:rsidR="003F1390" w:rsidRPr="005D013B">
        <w:rPr>
          <w:rFonts w:ascii="Times New Roman" w:hAnsi="Times New Roman" w:cs="Times New Roman"/>
          <w:sz w:val="24"/>
          <w:szCs w:val="24"/>
        </w:rPr>
        <w:t xml:space="preserve">, </w:t>
      </w:r>
    </w:p>
    <w:p w14:paraId="3C35E862" w14:textId="7CC2B710" w:rsidR="002C4449" w:rsidRDefault="002C4449" w:rsidP="005D013B">
      <w:pPr>
        <w:pStyle w:val="a7"/>
        <w:numPr>
          <w:ilvl w:val="0"/>
          <w:numId w:val="27"/>
        </w:numPr>
        <w:spacing w:before="120" w:after="12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2C4449">
        <w:rPr>
          <w:rFonts w:ascii="Times New Roman" w:hAnsi="Times New Roman" w:cs="Times New Roman"/>
          <w:sz w:val="24"/>
          <w:szCs w:val="24"/>
        </w:rPr>
        <w:t>управления добычи нефти и газа</w:t>
      </w:r>
      <w:r>
        <w:rPr>
          <w:rFonts w:ascii="Times New Roman" w:hAnsi="Times New Roman" w:cs="Times New Roman"/>
          <w:sz w:val="24"/>
          <w:szCs w:val="24"/>
        </w:rPr>
        <w:t>,</w:t>
      </w:r>
    </w:p>
    <w:p w14:paraId="4E9CF00B" w14:textId="5C5C0448" w:rsidR="002C4449" w:rsidRDefault="002C4449" w:rsidP="005D013B">
      <w:pPr>
        <w:pStyle w:val="a7"/>
        <w:numPr>
          <w:ilvl w:val="0"/>
          <w:numId w:val="27"/>
        </w:numPr>
        <w:spacing w:before="120" w:after="12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2C4449">
        <w:rPr>
          <w:rFonts w:ascii="Times New Roman" w:hAnsi="Times New Roman" w:cs="Times New Roman"/>
          <w:sz w:val="24"/>
          <w:szCs w:val="24"/>
        </w:rPr>
        <w:t>управления подготовки нефти, газа и поддержания пластового давления</w:t>
      </w:r>
      <w:r>
        <w:rPr>
          <w:rFonts w:ascii="Times New Roman" w:hAnsi="Times New Roman" w:cs="Times New Roman"/>
          <w:sz w:val="24"/>
          <w:szCs w:val="24"/>
        </w:rPr>
        <w:t>,</w:t>
      </w:r>
    </w:p>
    <w:p w14:paraId="2F136BAA" w14:textId="5CA9B5DD" w:rsidR="002C4449" w:rsidRDefault="002C4449" w:rsidP="005D013B">
      <w:pPr>
        <w:pStyle w:val="a7"/>
        <w:numPr>
          <w:ilvl w:val="0"/>
          <w:numId w:val="27"/>
        </w:numPr>
        <w:spacing w:before="120" w:after="12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2C4449">
        <w:rPr>
          <w:rFonts w:ascii="Times New Roman" w:hAnsi="Times New Roman" w:cs="Times New Roman"/>
          <w:sz w:val="24"/>
          <w:szCs w:val="24"/>
        </w:rPr>
        <w:t>управления эксплуатации трубопроводов</w:t>
      </w:r>
      <w:r>
        <w:rPr>
          <w:rFonts w:ascii="Times New Roman" w:hAnsi="Times New Roman" w:cs="Times New Roman"/>
          <w:sz w:val="24"/>
          <w:szCs w:val="24"/>
        </w:rPr>
        <w:t>,</w:t>
      </w:r>
    </w:p>
    <w:p w14:paraId="41CE33BA" w14:textId="198B8A6C" w:rsidR="002C4449" w:rsidRPr="002C4449" w:rsidRDefault="002C4449" w:rsidP="005D013B">
      <w:pPr>
        <w:pStyle w:val="a7"/>
        <w:numPr>
          <w:ilvl w:val="0"/>
          <w:numId w:val="27"/>
        </w:numPr>
        <w:spacing w:before="120" w:after="12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2C4449">
        <w:rPr>
          <w:rFonts w:ascii="Times New Roman" w:hAnsi="Times New Roman" w:cs="Times New Roman"/>
          <w:sz w:val="24"/>
          <w:szCs w:val="24"/>
        </w:rPr>
        <w:t>укрупнённого нефтепромысла</w:t>
      </w:r>
      <w:r>
        <w:rPr>
          <w:rFonts w:ascii="Times New Roman" w:hAnsi="Times New Roman" w:cs="Times New Roman"/>
          <w:sz w:val="24"/>
          <w:szCs w:val="24"/>
        </w:rPr>
        <w:t>,</w:t>
      </w:r>
    </w:p>
    <w:p w14:paraId="0C0A2027" w14:textId="3405BC93" w:rsidR="00343109" w:rsidRPr="001278B5" w:rsidRDefault="001278B5" w:rsidP="005D013B">
      <w:pPr>
        <w:pStyle w:val="a7"/>
        <w:numPr>
          <w:ilvl w:val="0"/>
          <w:numId w:val="27"/>
        </w:numPr>
        <w:spacing w:before="120" w:after="12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1278B5">
        <w:rPr>
          <w:rFonts w:ascii="Times New Roman" w:hAnsi="Times New Roman" w:cs="Times New Roman"/>
          <w:sz w:val="24"/>
          <w:szCs w:val="24"/>
        </w:rPr>
        <w:t>цеха по эксплуатации энергетического оборудования</w:t>
      </w:r>
      <w:r w:rsidR="003F1390" w:rsidRPr="005D013B">
        <w:rPr>
          <w:rFonts w:ascii="Times New Roman" w:hAnsi="Times New Roman" w:cs="Times New Roman"/>
          <w:sz w:val="24"/>
          <w:szCs w:val="24"/>
        </w:rPr>
        <w:t xml:space="preserve">, </w:t>
      </w:r>
    </w:p>
    <w:p w14:paraId="47915EDA" w14:textId="51291C05" w:rsidR="00343109" w:rsidRPr="002C4449" w:rsidRDefault="002C4449" w:rsidP="005D013B">
      <w:pPr>
        <w:pStyle w:val="a7"/>
        <w:numPr>
          <w:ilvl w:val="0"/>
          <w:numId w:val="27"/>
        </w:numPr>
        <w:spacing w:before="120" w:after="12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2C4449">
        <w:rPr>
          <w:rFonts w:ascii="Times New Roman" w:hAnsi="Times New Roman" w:cs="Times New Roman"/>
          <w:sz w:val="24"/>
          <w:szCs w:val="24"/>
        </w:rPr>
        <w:t>отдела охраны окружающей среды</w:t>
      </w:r>
      <w:r w:rsidR="005D013B">
        <w:rPr>
          <w:rFonts w:ascii="Times New Roman" w:hAnsi="Times New Roman" w:cs="Times New Roman"/>
          <w:sz w:val="24"/>
          <w:szCs w:val="24"/>
        </w:rPr>
        <w:t>,</w:t>
      </w:r>
    </w:p>
    <w:p w14:paraId="40C17ED6" w14:textId="18462552" w:rsidR="00C77506" w:rsidRDefault="00343109" w:rsidP="008F3277">
      <w:pPr>
        <w:spacing w:after="240"/>
        <w:jc w:val="both"/>
      </w:pPr>
      <w:r>
        <w:t>эксплуатирующими</w:t>
      </w:r>
      <w:r w:rsidRPr="008C38C5">
        <w:t xml:space="preserve"> </w:t>
      </w:r>
      <w:r>
        <w:t xml:space="preserve">мобильное здание «Вагон-дом обогрева персонала» на </w:t>
      </w:r>
      <w:r w:rsidR="003F1390">
        <w:t>Куюмбинско</w:t>
      </w:r>
      <w:r>
        <w:t>м</w:t>
      </w:r>
      <w:r w:rsidR="003F1390">
        <w:t xml:space="preserve"> </w:t>
      </w:r>
      <w:r>
        <w:t xml:space="preserve">лицензионном участке </w:t>
      </w:r>
      <w:r w:rsidR="00825A2C" w:rsidRPr="00861FEC">
        <w:t>ООО «Славнефть-Красноярскнефтегаз»</w:t>
      </w:r>
      <w:r>
        <w:t>.</w:t>
      </w:r>
      <w:r w:rsidR="00825A2C" w:rsidRPr="00861FEC">
        <w:t xml:space="preserve"> </w:t>
      </w:r>
    </w:p>
    <w:p w14:paraId="5A2BB135" w14:textId="77777777" w:rsidR="00B62186" w:rsidRDefault="00B62186" w:rsidP="008F3277">
      <w:pPr>
        <w:spacing w:after="240"/>
        <w:jc w:val="both"/>
      </w:pPr>
      <w:bookmarkStart w:id="15" w:name="_Toc495856078"/>
      <w:bookmarkStart w:id="16" w:name="_Toc495856168"/>
      <w:bookmarkStart w:id="17" w:name="_Toc495856420"/>
      <w:r>
        <w:t>Распорядительные, локальные нормативные и иные внутренние документы не должны противоречить настоящей Инструкции.</w:t>
      </w:r>
      <w:bookmarkEnd w:id="15"/>
      <w:bookmarkEnd w:id="16"/>
      <w:bookmarkEnd w:id="17"/>
    </w:p>
    <w:p w14:paraId="593A2A73" w14:textId="77777777" w:rsidR="00825A2C" w:rsidRDefault="00825A2C" w:rsidP="00825A2C">
      <w:pPr>
        <w:pStyle w:val="ab"/>
        <w:spacing w:after="240"/>
        <w:jc w:val="both"/>
        <w:rPr>
          <w:color w:val="0070C0"/>
        </w:rPr>
      </w:pPr>
      <w:r w:rsidRPr="00D84126">
        <w:t xml:space="preserve">Структурные подразделения ООО «Славнефть-Красноярскнефтегаз» при оформлении договоров аренды </w:t>
      </w:r>
      <w:r>
        <w:t xml:space="preserve">мобильных зданий «Вагон-дом </w:t>
      </w:r>
      <w:r w:rsidR="00480A6A">
        <w:t>обогрева персонала</w:t>
      </w:r>
      <w:r>
        <w:t>»</w:t>
      </w:r>
      <w:r w:rsidRPr="00D84126">
        <w:t xml:space="preserve"> с организациями обязаны включать в условия договора пункт о неукоснительном выполнении организацией настоящей Инструкции</w:t>
      </w:r>
      <w:r>
        <w:rPr>
          <w:color w:val="0070C0"/>
        </w:rPr>
        <w:t>.</w:t>
      </w:r>
    </w:p>
    <w:p w14:paraId="076FC6F3" w14:textId="1120F401" w:rsidR="00A61250" w:rsidRPr="00861FEC" w:rsidRDefault="00A61250" w:rsidP="00A61250">
      <w:pPr>
        <w:spacing w:after="240"/>
        <w:jc w:val="both"/>
      </w:pPr>
      <w:r>
        <w:rPr>
          <w:color w:val="000000" w:themeColor="text1"/>
        </w:rPr>
        <w:lastRenderedPageBreak/>
        <w:t xml:space="preserve">Структурные подразделения ООО «Славнефть-Красноярскнефтегаз» при оформлении договоров с подрядными организациями, оказывающими услуги\выполняющими работы в </w:t>
      </w:r>
      <w:r>
        <w:t>мобильном здании «Вагон-дом обогрева персонала»</w:t>
      </w:r>
      <w:r>
        <w:rPr>
          <w:color w:val="000000" w:themeColor="text1"/>
        </w:rPr>
        <w:t>, обязаны включать в договоры соответствующие условия, для соблюдения подрядной организацией требований, установленных настоящей Инструкцией.</w:t>
      </w:r>
    </w:p>
    <w:p w14:paraId="277B62B5" w14:textId="77777777" w:rsidR="00C77506" w:rsidRPr="00BA3866" w:rsidRDefault="00C77506" w:rsidP="008F3277">
      <w:pPr>
        <w:pStyle w:val="2"/>
        <w:keepNext w:val="0"/>
        <w:spacing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18" w:name="_Toc70497980"/>
      <w:r w:rsidRPr="00BA3866">
        <w:rPr>
          <w:rFonts w:ascii="Arial" w:hAnsi="Arial" w:cs="Arial"/>
          <w:i w:val="0"/>
          <w:caps/>
          <w:sz w:val="24"/>
          <w:lang w:val="ru-RU"/>
        </w:rPr>
        <w:t>Период действия и порядок внесения изменений</w:t>
      </w:r>
      <w:bookmarkEnd w:id="18"/>
    </w:p>
    <w:p w14:paraId="438686EE" w14:textId="77777777" w:rsidR="00C77506" w:rsidRDefault="00C77506">
      <w:pPr>
        <w:jc w:val="both"/>
      </w:pPr>
      <w:r w:rsidRPr="00D24E55">
        <w:t>Настоящ</w:t>
      </w:r>
      <w:r>
        <w:t xml:space="preserve">ая Инструкция </w:t>
      </w:r>
      <w:r w:rsidRPr="00D24E55">
        <w:t>является локальным нормативным документом постоянного действия.</w:t>
      </w:r>
    </w:p>
    <w:p w14:paraId="1AF335C0" w14:textId="77777777" w:rsidR="00C77506" w:rsidRPr="00D24E55" w:rsidRDefault="00C77506">
      <w:pPr>
        <w:jc w:val="both"/>
      </w:pPr>
    </w:p>
    <w:p w14:paraId="7F61BFB1" w14:textId="77777777" w:rsidR="00C77506" w:rsidRPr="00C1461A" w:rsidRDefault="00C77506">
      <w:pPr>
        <w:pStyle w:val="3"/>
        <w:spacing w:before="0" w:after="0"/>
        <w:rPr>
          <w:color w:val="000000"/>
        </w:rPr>
      </w:pPr>
      <w:r w:rsidRPr="00D24E55">
        <w:t>Настоящ</w:t>
      </w:r>
      <w:r>
        <w:t>ая</w:t>
      </w:r>
      <w:r w:rsidRPr="00D24E55">
        <w:t xml:space="preserve"> </w:t>
      </w:r>
      <w:r>
        <w:t xml:space="preserve">Инструкция </w:t>
      </w:r>
      <w:r w:rsidRPr="00D24E55">
        <w:t>утверждается</w:t>
      </w:r>
      <w:r>
        <w:t>,</w:t>
      </w:r>
      <w:r w:rsidRPr="00D24E55">
        <w:t xml:space="preserve"> вводится в действие</w:t>
      </w:r>
      <w:r>
        <w:t>, изменяется и признается утратившей силу</w:t>
      </w:r>
      <w:r w:rsidRPr="00D24E55">
        <w:t xml:space="preserve"> </w:t>
      </w:r>
      <w:r>
        <w:t xml:space="preserve">на основании </w:t>
      </w:r>
      <w:r w:rsidRPr="00C1461A">
        <w:rPr>
          <w:color w:val="000000"/>
        </w:rPr>
        <w:t>приказ</w:t>
      </w:r>
      <w:r>
        <w:rPr>
          <w:color w:val="000000"/>
        </w:rPr>
        <w:t>а</w:t>
      </w:r>
      <w:r w:rsidRPr="00C1461A">
        <w:rPr>
          <w:color w:val="000000"/>
        </w:rPr>
        <w:t xml:space="preserve"> </w:t>
      </w:r>
      <w:r>
        <w:rPr>
          <w:color w:val="000000"/>
        </w:rPr>
        <w:t>ООО «Славнефть-Красноярскнефтегаз»</w:t>
      </w:r>
      <w:r w:rsidRPr="00C1461A">
        <w:rPr>
          <w:color w:val="000000"/>
        </w:rPr>
        <w:t>.</w:t>
      </w:r>
    </w:p>
    <w:p w14:paraId="176E81E1" w14:textId="77777777" w:rsidR="00C77506" w:rsidRPr="00D74CCE" w:rsidRDefault="00C77506" w:rsidP="00852E26">
      <w:pPr>
        <w:spacing w:before="240" w:after="240"/>
        <w:jc w:val="both"/>
        <w:rPr>
          <w:i/>
          <w:color w:val="0070C0"/>
        </w:rPr>
      </w:pPr>
      <w:r w:rsidRPr="00723E06">
        <w:t xml:space="preserve">Изменения в </w:t>
      </w:r>
      <w:r>
        <w:t>Инструкцию</w:t>
      </w:r>
      <w:r w:rsidRPr="0025512C">
        <w:t xml:space="preserve"> вносятся в случаях: </w:t>
      </w:r>
      <w:r w:rsidRPr="00757E1D">
        <w:t>изменения законодательства РФ</w:t>
      </w:r>
      <w:r w:rsidR="00DE73C5">
        <w:t xml:space="preserve"> в области пожарной безопасности</w:t>
      </w:r>
      <w:r w:rsidRPr="00757E1D">
        <w:t>, изменения организационной структуры</w:t>
      </w:r>
      <w:r>
        <w:t xml:space="preserve"> </w:t>
      </w:r>
      <w:r w:rsidRPr="00757E1D">
        <w:t>или полномочий руководителей</w:t>
      </w:r>
      <w:r>
        <w:t xml:space="preserve"> и т.п.</w:t>
      </w:r>
    </w:p>
    <w:p w14:paraId="0A1D3A4F" w14:textId="77777777" w:rsidR="00852E26" w:rsidRDefault="00852E26" w:rsidP="00852E26">
      <w:pPr>
        <w:tabs>
          <w:tab w:val="left" w:pos="-3420"/>
        </w:tabs>
        <w:spacing w:after="240"/>
        <w:jc w:val="both"/>
      </w:pPr>
    </w:p>
    <w:p w14:paraId="1E07459F" w14:textId="7595BCEF" w:rsidR="00BC27A3" w:rsidRDefault="00BC27A3" w:rsidP="005D013B">
      <w:pPr>
        <w:tabs>
          <w:tab w:val="left" w:pos="-3420"/>
        </w:tabs>
        <w:spacing w:after="240"/>
        <w:jc w:val="both"/>
        <w:rPr>
          <w:snapToGrid w:val="0"/>
          <w:color w:val="000001"/>
          <w:lang w:eastAsia="ru-RU"/>
        </w:rPr>
        <w:sectPr w:rsidR="00BC27A3" w:rsidSect="00357AA3">
          <w:headerReference w:type="even" r:id="rId17"/>
          <w:headerReference w:type="default" r:id="rId18"/>
          <w:footerReference w:type="default" r:id="rId19"/>
          <w:headerReference w:type="first" r:id="rId20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18069864" w14:textId="11E7D286" w:rsidR="002375D2" w:rsidRPr="00BA3866" w:rsidRDefault="00DF1CE0">
      <w:pPr>
        <w:pStyle w:val="1"/>
        <w:keepNext w:val="0"/>
        <w:tabs>
          <w:tab w:val="left" w:pos="360"/>
          <w:tab w:val="num" w:pos="54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19" w:name="_Toc153013094"/>
      <w:bookmarkStart w:id="20" w:name="_Toc156727020"/>
      <w:bookmarkStart w:id="21" w:name="_Toc164238419"/>
      <w:bookmarkStart w:id="22" w:name="_Toc70497981"/>
      <w:r>
        <w:rPr>
          <w:rFonts w:ascii="Arial" w:hAnsi="Arial" w:cs="Arial"/>
          <w:caps/>
          <w:sz w:val="32"/>
          <w:szCs w:val="32"/>
          <w:lang w:val="ru-RU"/>
        </w:rPr>
        <w:lastRenderedPageBreak/>
        <w:t>1</w:t>
      </w:r>
      <w:r w:rsidR="002375D2">
        <w:rPr>
          <w:rFonts w:ascii="Arial" w:hAnsi="Arial" w:cs="Arial"/>
          <w:caps/>
          <w:sz w:val="32"/>
          <w:szCs w:val="32"/>
          <w:lang w:val="ru-RU"/>
        </w:rPr>
        <w:t>.</w:t>
      </w:r>
      <w:r w:rsidR="002375D2" w:rsidRPr="00BA3866">
        <w:rPr>
          <w:rFonts w:ascii="Arial" w:hAnsi="Arial" w:cs="Arial"/>
          <w:caps/>
          <w:sz w:val="32"/>
          <w:szCs w:val="32"/>
          <w:lang w:val="ru-RU"/>
        </w:rPr>
        <w:tab/>
      </w:r>
      <w:r w:rsidR="002375D2">
        <w:rPr>
          <w:rFonts w:ascii="Arial" w:hAnsi="Arial" w:cs="Arial"/>
          <w:caps/>
          <w:sz w:val="32"/>
          <w:szCs w:val="32"/>
          <w:lang w:val="ru-RU"/>
        </w:rPr>
        <w:t>ОБОЗНАЧЕНИЯ И СОКРАЩЕНИЯ</w:t>
      </w:r>
      <w:bookmarkEnd w:id="19"/>
      <w:bookmarkEnd w:id="20"/>
      <w:bookmarkEnd w:id="21"/>
      <w:bookmarkEnd w:id="22"/>
    </w:p>
    <w:p w14:paraId="5010ED93" w14:textId="342360ED" w:rsidR="00F837E7" w:rsidRPr="00286EB7" w:rsidRDefault="00F837E7">
      <w:pPr>
        <w:tabs>
          <w:tab w:val="num" w:pos="1156"/>
        </w:tabs>
        <w:spacing w:after="240"/>
        <w:jc w:val="both"/>
        <w:rPr>
          <w:sz w:val="20"/>
          <w:szCs w:val="20"/>
        </w:rPr>
      </w:pPr>
      <w:r>
        <w:rPr>
          <w:rFonts w:ascii="Arial" w:hAnsi="Arial" w:cs="Arial"/>
          <w:b/>
          <w:i/>
          <w:sz w:val="20"/>
          <w:szCs w:val="20"/>
        </w:rPr>
        <w:t>ВОП</w:t>
      </w:r>
      <w:r>
        <w:rPr>
          <w:sz w:val="20"/>
          <w:szCs w:val="20"/>
        </w:rPr>
        <w:t xml:space="preserve"> </w:t>
      </w:r>
      <w:r w:rsidRPr="00286EB7">
        <w:rPr>
          <w:sz w:val="22"/>
          <w:szCs w:val="20"/>
        </w:rPr>
        <w:t>– здание мобильное</w:t>
      </w:r>
      <w:r>
        <w:rPr>
          <w:sz w:val="22"/>
          <w:szCs w:val="20"/>
        </w:rPr>
        <w:t xml:space="preserve"> «Вагон-дом </w:t>
      </w:r>
      <w:r>
        <w:t>обогрева персонала</w:t>
      </w:r>
      <w:r>
        <w:rPr>
          <w:sz w:val="22"/>
          <w:szCs w:val="20"/>
        </w:rPr>
        <w:t>»</w:t>
      </w:r>
      <w:r w:rsidR="00010B2F">
        <w:rPr>
          <w:sz w:val="22"/>
          <w:szCs w:val="20"/>
        </w:rPr>
        <w:t>.</w:t>
      </w:r>
    </w:p>
    <w:p w14:paraId="3476F18D" w14:textId="77777777" w:rsidR="00F837E7" w:rsidRPr="003A1DEC" w:rsidRDefault="00F837E7">
      <w:pPr>
        <w:tabs>
          <w:tab w:val="num" w:pos="1156"/>
        </w:tabs>
        <w:spacing w:after="240"/>
        <w:jc w:val="both"/>
      </w:pPr>
      <w:r w:rsidRPr="00B84591">
        <w:rPr>
          <w:rFonts w:ascii="Arial" w:hAnsi="Arial" w:cs="Arial"/>
          <w:b/>
          <w:i/>
          <w:caps/>
          <w:sz w:val="20"/>
          <w:szCs w:val="20"/>
        </w:rPr>
        <w:t>ГЖ</w:t>
      </w:r>
      <w:r w:rsidRPr="003A1DEC">
        <w:t xml:space="preserve"> – горючие жидкости</w:t>
      </w:r>
      <w:r>
        <w:t>.</w:t>
      </w:r>
    </w:p>
    <w:p w14:paraId="521D7D32" w14:textId="77777777" w:rsidR="00F837E7" w:rsidRDefault="00F837E7">
      <w:pPr>
        <w:tabs>
          <w:tab w:val="num" w:pos="1156"/>
        </w:tabs>
        <w:spacing w:after="240"/>
        <w:jc w:val="both"/>
      </w:pPr>
      <w:r w:rsidRPr="00B84591">
        <w:rPr>
          <w:rFonts w:ascii="Arial" w:hAnsi="Arial" w:cs="Arial"/>
          <w:b/>
          <w:i/>
          <w:caps/>
          <w:sz w:val="20"/>
          <w:szCs w:val="20"/>
        </w:rPr>
        <w:t>ЛВЖ</w:t>
      </w:r>
      <w:r w:rsidRPr="003A1DEC">
        <w:t xml:space="preserve"> – легковоспламеняющиеся жидкости</w:t>
      </w:r>
      <w:r>
        <w:t>.</w:t>
      </w:r>
    </w:p>
    <w:p w14:paraId="5058D23C" w14:textId="77777777" w:rsidR="00F837E7" w:rsidRDefault="00F837E7">
      <w:pPr>
        <w:tabs>
          <w:tab w:val="num" w:pos="1156"/>
        </w:tabs>
        <w:spacing w:after="240"/>
        <w:jc w:val="both"/>
      </w:pPr>
      <w:r>
        <w:rPr>
          <w:rFonts w:ascii="Arial" w:hAnsi="Arial" w:cs="Arial"/>
          <w:b/>
          <w:i/>
          <w:sz w:val="20"/>
        </w:rPr>
        <w:t>ОБЩЕСТВО</w:t>
      </w:r>
      <w:r>
        <w:t> </w:t>
      </w:r>
      <w:r w:rsidRPr="003A1DEC">
        <w:t>–</w:t>
      </w:r>
      <w:r>
        <w:t> ООО «Славнефть – Красноярскнефтегаз».</w:t>
      </w:r>
    </w:p>
    <w:p w14:paraId="7A863749" w14:textId="77777777" w:rsidR="00F837E7" w:rsidRPr="003A1DEC" w:rsidRDefault="00F837E7">
      <w:pPr>
        <w:tabs>
          <w:tab w:val="num" w:pos="1156"/>
        </w:tabs>
        <w:spacing w:after="240"/>
        <w:jc w:val="both"/>
      </w:pPr>
      <w:r w:rsidRPr="00B84591">
        <w:rPr>
          <w:rFonts w:ascii="Arial" w:hAnsi="Arial" w:cs="Arial"/>
          <w:b/>
          <w:i/>
          <w:caps/>
          <w:sz w:val="20"/>
          <w:szCs w:val="20"/>
        </w:rPr>
        <w:t>ОП</w:t>
      </w:r>
      <w:r w:rsidRPr="003A1DEC">
        <w:t xml:space="preserve"> – огнетушитель порошковый</w:t>
      </w:r>
      <w:r>
        <w:t>.</w:t>
      </w:r>
    </w:p>
    <w:p w14:paraId="0A03F684" w14:textId="77777777" w:rsidR="00F837E7" w:rsidRDefault="00F837E7">
      <w:pPr>
        <w:tabs>
          <w:tab w:val="num" w:pos="1156"/>
        </w:tabs>
        <w:spacing w:after="240"/>
        <w:jc w:val="both"/>
      </w:pPr>
      <w:r w:rsidRPr="00B84591">
        <w:rPr>
          <w:rFonts w:ascii="Arial" w:hAnsi="Arial" w:cs="Arial"/>
          <w:b/>
          <w:i/>
          <w:caps/>
          <w:sz w:val="20"/>
          <w:szCs w:val="20"/>
        </w:rPr>
        <w:t>ОУ</w:t>
      </w:r>
      <w:r w:rsidRPr="003A1DEC">
        <w:t xml:space="preserve"> – огнетушитель углекислотный</w:t>
      </w:r>
      <w:r>
        <w:t>.</w:t>
      </w:r>
    </w:p>
    <w:p w14:paraId="13669FD1" w14:textId="77777777" w:rsidR="00BC27A3" w:rsidRDefault="00AA386C">
      <w:pPr>
        <w:spacing w:after="160" w:line="259" w:lineRule="auto"/>
        <w:rPr>
          <w:rFonts w:ascii="Arial" w:hAnsi="Arial" w:cs="Arial"/>
          <w:sz w:val="32"/>
          <w:szCs w:val="32"/>
          <w:lang w:eastAsia="ru-RU"/>
        </w:rPr>
        <w:sectPr w:rsidR="00BC27A3" w:rsidSect="00357AA3">
          <w:headerReference w:type="even" r:id="rId21"/>
          <w:headerReference w:type="default" r:id="rId22"/>
          <w:headerReference w:type="first" r:id="rId23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bookmarkStart w:id="23" w:name="_Toc499567546"/>
      <w:bookmarkStart w:id="24" w:name="_Toc463663830"/>
      <w:r>
        <w:rPr>
          <w:rFonts w:ascii="Arial" w:hAnsi="Arial" w:cs="Arial"/>
          <w:sz w:val="32"/>
          <w:szCs w:val="32"/>
          <w:lang w:eastAsia="ru-RU"/>
        </w:rPr>
        <w:br w:type="page"/>
      </w:r>
    </w:p>
    <w:p w14:paraId="630DCB52" w14:textId="217429F7" w:rsidR="008511F9" w:rsidRPr="00945C96" w:rsidRDefault="00A61250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sz w:val="32"/>
          <w:szCs w:val="32"/>
          <w:lang w:val="ru-RU" w:eastAsia="ru-RU"/>
        </w:rPr>
      </w:pPr>
      <w:bookmarkStart w:id="25" w:name="_Toc70497982"/>
      <w:r>
        <w:rPr>
          <w:rFonts w:ascii="Arial" w:hAnsi="Arial" w:cs="Arial"/>
          <w:sz w:val="32"/>
          <w:szCs w:val="32"/>
          <w:lang w:val="ru-RU" w:eastAsia="ru-RU"/>
        </w:rPr>
        <w:lastRenderedPageBreak/>
        <w:t>2</w:t>
      </w:r>
      <w:r w:rsidR="008511F9">
        <w:rPr>
          <w:rFonts w:ascii="Arial" w:hAnsi="Arial" w:cs="Arial"/>
          <w:sz w:val="32"/>
          <w:szCs w:val="32"/>
          <w:lang w:val="ru-RU" w:eastAsia="ru-RU"/>
        </w:rPr>
        <w:t>.</w:t>
      </w:r>
      <w:bookmarkEnd w:id="23"/>
      <w:r w:rsidR="009209D1">
        <w:rPr>
          <w:rFonts w:ascii="Arial" w:hAnsi="Arial" w:cs="Arial"/>
          <w:sz w:val="32"/>
          <w:szCs w:val="32"/>
          <w:lang w:val="ru-RU"/>
        </w:rPr>
        <w:tab/>
        <w:t>ОБЩИЕ</w:t>
      </w:r>
      <w:r w:rsidR="00280E17" w:rsidRPr="00BB2631">
        <w:rPr>
          <w:rFonts w:ascii="Arial" w:hAnsi="Arial" w:cs="Arial"/>
          <w:sz w:val="32"/>
          <w:szCs w:val="32"/>
          <w:lang w:val="ru-RU"/>
        </w:rPr>
        <w:t xml:space="preserve"> ПОЛОЖЕНИЯ</w:t>
      </w:r>
      <w:bookmarkEnd w:id="25"/>
    </w:p>
    <w:p w14:paraId="233E040C" w14:textId="32A08113" w:rsidR="009209D1" w:rsidRPr="009209D1" w:rsidRDefault="00BC2E41">
      <w:pPr>
        <w:tabs>
          <w:tab w:val="left" w:pos="567"/>
        </w:tabs>
        <w:spacing w:after="240"/>
        <w:jc w:val="both"/>
      </w:pPr>
      <w:r>
        <w:t>Настоящая И</w:t>
      </w:r>
      <w:r w:rsidR="009209D1">
        <w:t xml:space="preserve">нструкция определяет основные требования к соблюдению и поддержанию противопожарного состояния </w:t>
      </w:r>
      <w:r w:rsidR="00480A6A">
        <w:t>ВОП</w:t>
      </w:r>
      <w:r w:rsidR="00286EB7">
        <w:t xml:space="preserve"> </w:t>
      </w:r>
      <w:r w:rsidR="009209D1">
        <w:t>и обязательна для всех работников Общества.</w:t>
      </w:r>
    </w:p>
    <w:p w14:paraId="1D2E127C" w14:textId="77777777" w:rsidR="00280E17" w:rsidRDefault="00280E17">
      <w:pPr>
        <w:tabs>
          <w:tab w:val="left" w:pos="567"/>
        </w:tabs>
        <w:spacing w:after="240"/>
        <w:jc w:val="both"/>
      </w:pPr>
      <w:r w:rsidRPr="009209D1">
        <w:t>При обеспечении пожарной безопасности наряду с настоящей Инструкцией следует также руководствоваться стандартами, нормами пожарной безопасности, строительными нормами и правилами (техническими регламентами) и другими утвержденными в установленном порядке нормативными документами, регламентирующими требования пожарной безопасности.</w:t>
      </w:r>
    </w:p>
    <w:p w14:paraId="0B87D586" w14:textId="77777777" w:rsidR="00280E17" w:rsidRPr="003A1DEC" w:rsidRDefault="00237CEE">
      <w:pPr>
        <w:tabs>
          <w:tab w:val="left" w:pos="567"/>
        </w:tabs>
        <w:spacing w:after="240"/>
        <w:jc w:val="both"/>
      </w:pPr>
      <w:r>
        <w:t>Р</w:t>
      </w:r>
      <w:r w:rsidR="00280E17" w:rsidRPr="00343F91">
        <w:t xml:space="preserve">аботники </w:t>
      </w:r>
      <w:r w:rsidR="00280E17">
        <w:t>Общества</w:t>
      </w:r>
      <w:r w:rsidR="00280E17" w:rsidRPr="00343F91">
        <w:t xml:space="preserve"> допускаются к </w:t>
      </w:r>
      <w:r w:rsidR="00480A6A">
        <w:t>эксплуатации</w:t>
      </w:r>
      <w:r w:rsidR="00280E17" w:rsidRPr="00343F91">
        <w:t xml:space="preserve"> </w:t>
      </w:r>
      <w:r w:rsidR="00480A6A">
        <w:t>ВОП</w:t>
      </w:r>
      <w:r w:rsidR="00286EB7">
        <w:t xml:space="preserve"> </w:t>
      </w:r>
      <w:r w:rsidR="00280E17" w:rsidRPr="00343F91">
        <w:t xml:space="preserve">после прохождения инструктажа и обучения мерам пожарной безопасности. </w:t>
      </w:r>
      <w:r w:rsidR="00B27516">
        <w:rPr>
          <w:lang w:eastAsia="ru-RU"/>
        </w:rPr>
        <w:t xml:space="preserve">Порядок обучения работников мерам пожарной безопасности определяется </w:t>
      </w:r>
      <w:r w:rsidR="00B27516">
        <w:t>Положением ООО «Славнефть-Красноярскнефтегаз»</w:t>
      </w:r>
      <w:r w:rsidR="00B27516" w:rsidRPr="0017626E">
        <w:t xml:space="preserve"> «Порядок обучения мерам пожарной безопасности работников </w:t>
      </w:r>
      <w:r w:rsidR="00B27516">
        <w:t>Общества</w:t>
      </w:r>
      <w:r w:rsidR="00B27516" w:rsidRPr="0017626E">
        <w:t xml:space="preserve">» № </w:t>
      </w:r>
      <w:r w:rsidR="00B27516" w:rsidRPr="00C1366B">
        <w:t>П3-05 Р-0061 ЮЛ-428</w:t>
      </w:r>
      <w:r w:rsidR="00B27516">
        <w:t>.</w:t>
      </w:r>
    </w:p>
    <w:p w14:paraId="75172B2D" w14:textId="77777777" w:rsidR="00280E17" w:rsidRPr="003A1DEC" w:rsidRDefault="00280E17">
      <w:pPr>
        <w:tabs>
          <w:tab w:val="left" w:pos="567"/>
        </w:tabs>
        <w:spacing w:after="120"/>
        <w:jc w:val="both"/>
      </w:pPr>
      <w:r w:rsidRPr="003A1DEC">
        <w:t>Каждый работник независимо от занимаемой должности должен знать:</w:t>
      </w:r>
    </w:p>
    <w:p w14:paraId="14E051B7" w14:textId="77777777" w:rsidR="00B27516" w:rsidRPr="0017626E" w:rsidRDefault="00B27516">
      <w:pPr>
        <w:numPr>
          <w:ilvl w:val="0"/>
          <w:numId w:val="10"/>
        </w:numPr>
        <w:tabs>
          <w:tab w:val="num" w:pos="692"/>
        </w:tabs>
        <w:spacing w:after="120"/>
        <w:ind w:left="692" w:hanging="357"/>
        <w:jc w:val="both"/>
      </w:pPr>
      <w:r>
        <w:t xml:space="preserve">знать </w:t>
      </w:r>
      <w:r w:rsidRPr="0017626E">
        <w:t>меры пожарной безопасности;</w:t>
      </w:r>
    </w:p>
    <w:p w14:paraId="7CAB9066" w14:textId="77777777" w:rsidR="00B27516" w:rsidRPr="0017626E" w:rsidRDefault="00B27516">
      <w:pPr>
        <w:numPr>
          <w:ilvl w:val="0"/>
          <w:numId w:val="10"/>
        </w:numPr>
        <w:tabs>
          <w:tab w:val="num" w:pos="692"/>
        </w:tabs>
        <w:spacing w:after="120"/>
        <w:ind w:left="692" w:hanging="357"/>
        <w:jc w:val="both"/>
      </w:pPr>
      <w:r w:rsidRPr="0017626E">
        <w:t xml:space="preserve">соблюдать требования настоящей </w:t>
      </w:r>
      <w:r w:rsidR="00AB54E2">
        <w:t>И</w:t>
      </w:r>
      <w:r w:rsidRPr="0017626E">
        <w:t>нструкции о мерах пожарной безопасности;</w:t>
      </w:r>
    </w:p>
    <w:p w14:paraId="5CCF9EBA" w14:textId="77777777" w:rsidR="00B27516" w:rsidRPr="0017626E" w:rsidRDefault="00B27516">
      <w:pPr>
        <w:numPr>
          <w:ilvl w:val="0"/>
          <w:numId w:val="10"/>
        </w:numPr>
        <w:tabs>
          <w:tab w:val="num" w:pos="692"/>
        </w:tabs>
        <w:spacing w:after="120"/>
        <w:ind w:left="692" w:hanging="357"/>
        <w:jc w:val="both"/>
      </w:pPr>
      <w:r>
        <w:t xml:space="preserve">знать </w:t>
      </w:r>
      <w:r w:rsidRPr="0017626E">
        <w:t>места нахождения ближайших к своему рабочему месту первичных средств пожаротушения, противопожарного инвентаря, пожарных кранов, средств связи, ручных пожарных извещателей и порядок пользования ими, а также места и порядок включения систем оповещения людей о пожаре.</w:t>
      </w:r>
    </w:p>
    <w:p w14:paraId="24092136" w14:textId="77777777" w:rsidR="00B27516" w:rsidRPr="0017626E" w:rsidRDefault="00B27516">
      <w:pPr>
        <w:numPr>
          <w:ilvl w:val="0"/>
          <w:numId w:val="10"/>
        </w:numPr>
        <w:tabs>
          <w:tab w:val="num" w:pos="692"/>
        </w:tabs>
        <w:spacing w:after="120"/>
        <w:ind w:left="692" w:hanging="357"/>
        <w:jc w:val="both"/>
      </w:pPr>
      <w:r>
        <w:t xml:space="preserve">знать </w:t>
      </w:r>
      <w:r w:rsidRPr="0017626E">
        <w:t>устройство, назначение и способы приведения в действие имеющихся в помещении первичных средств пожаротушения и порядок их использования при пожаре</w:t>
      </w:r>
      <w:r>
        <w:t>.</w:t>
      </w:r>
    </w:p>
    <w:p w14:paraId="0D4BCDB7" w14:textId="77777777" w:rsidR="00B27516" w:rsidRDefault="00B27516">
      <w:pPr>
        <w:numPr>
          <w:ilvl w:val="0"/>
          <w:numId w:val="10"/>
        </w:numPr>
        <w:tabs>
          <w:tab w:val="num" w:pos="692"/>
        </w:tabs>
        <w:spacing w:after="120"/>
        <w:ind w:left="692" w:hanging="357"/>
        <w:jc w:val="both"/>
      </w:pPr>
      <w:r w:rsidRPr="0017626E">
        <w:t xml:space="preserve">соблюдать меры предосторожности при пользовании предметами бытовой химии, ЛВЖ и ГЖ, другими опасными в пожарном отношении веществами, материалами и </w:t>
      </w:r>
      <w:r w:rsidRPr="00D55CD2">
        <w:t>не загромождать проходы посторонними предметами;</w:t>
      </w:r>
    </w:p>
    <w:p w14:paraId="301FA8B1" w14:textId="77777777" w:rsidR="00B27516" w:rsidRDefault="00B27516">
      <w:pPr>
        <w:numPr>
          <w:ilvl w:val="0"/>
          <w:numId w:val="10"/>
        </w:numPr>
        <w:tabs>
          <w:tab w:val="num" w:pos="692"/>
        </w:tabs>
        <w:spacing w:after="120"/>
        <w:ind w:left="692" w:hanging="357"/>
        <w:jc w:val="both"/>
      </w:pPr>
      <w:r w:rsidRPr="00D55CD2">
        <w:t>отключать электроприборы</w:t>
      </w:r>
      <w:r w:rsidRPr="005E4A55">
        <w:t xml:space="preserve"> по окончании рабочего дня или при длительных перерывах</w:t>
      </w:r>
      <w:r w:rsidR="00FA2282">
        <w:t>,</w:t>
      </w:r>
      <w:r w:rsidRPr="005E4A55">
        <w:t xml:space="preserve"> более 1 часа, перед уходом </w:t>
      </w:r>
      <w:r w:rsidR="00286EB7">
        <w:t xml:space="preserve">из </w:t>
      </w:r>
      <w:r w:rsidR="00480A6A">
        <w:t>ВОП</w:t>
      </w:r>
      <w:r w:rsidRPr="00D55CD2">
        <w:t>.</w:t>
      </w:r>
    </w:p>
    <w:p w14:paraId="49976584" w14:textId="77777777" w:rsidR="00280E17" w:rsidRPr="003A1DEC" w:rsidRDefault="00846833">
      <w:pPr>
        <w:tabs>
          <w:tab w:val="left" w:pos="567"/>
        </w:tabs>
        <w:spacing w:after="120"/>
        <w:jc w:val="both"/>
        <w:rPr>
          <w:lang w:eastAsia="ru-RU"/>
        </w:rPr>
      </w:pPr>
      <w:r>
        <w:t xml:space="preserve">Руководитель структурного подразделения, эксплуатирующего </w:t>
      </w:r>
      <w:r w:rsidR="00480A6A">
        <w:t>ВОП</w:t>
      </w:r>
      <w:r>
        <w:t xml:space="preserve">, или арендатор </w:t>
      </w:r>
      <w:r w:rsidR="00480A6A">
        <w:t>ВОП</w:t>
      </w:r>
      <w:r>
        <w:t xml:space="preserve"> обязан</w:t>
      </w:r>
      <w:r w:rsidR="00280E17" w:rsidRPr="003A1DEC">
        <w:t>:</w:t>
      </w:r>
    </w:p>
    <w:p w14:paraId="501E6347" w14:textId="77777777" w:rsidR="00280E17" w:rsidRPr="003A1DEC" w:rsidRDefault="00280E17">
      <w:pPr>
        <w:numPr>
          <w:ilvl w:val="0"/>
          <w:numId w:val="10"/>
        </w:numPr>
        <w:tabs>
          <w:tab w:val="num" w:pos="692"/>
        </w:tabs>
        <w:spacing w:after="120"/>
        <w:ind w:left="692" w:hanging="357"/>
        <w:jc w:val="both"/>
      </w:pPr>
      <w:r w:rsidRPr="003A1DEC">
        <w:t>обеспечить соблюдение установленного противопожарного режима, требований норм и правил противопожарного режима;</w:t>
      </w:r>
    </w:p>
    <w:p w14:paraId="38D36AF8" w14:textId="77777777" w:rsidR="00280E17" w:rsidRPr="003A1DEC" w:rsidRDefault="00280E17">
      <w:pPr>
        <w:numPr>
          <w:ilvl w:val="0"/>
          <w:numId w:val="10"/>
        </w:numPr>
        <w:tabs>
          <w:tab w:val="num" w:pos="692"/>
        </w:tabs>
        <w:spacing w:after="120"/>
        <w:ind w:left="692" w:hanging="357"/>
        <w:jc w:val="both"/>
      </w:pPr>
      <w:r w:rsidRPr="003A1DEC">
        <w:t xml:space="preserve">организовать изучение и контролировать соблюдение настоящей </w:t>
      </w:r>
      <w:r>
        <w:t>И</w:t>
      </w:r>
      <w:r w:rsidRPr="003A1DEC">
        <w:t>нструкции всеми работниками;</w:t>
      </w:r>
    </w:p>
    <w:p w14:paraId="21BB6D35" w14:textId="77777777" w:rsidR="00280E17" w:rsidRPr="003A1DEC" w:rsidRDefault="00280E17">
      <w:pPr>
        <w:numPr>
          <w:ilvl w:val="0"/>
          <w:numId w:val="10"/>
        </w:numPr>
        <w:tabs>
          <w:tab w:val="num" w:pos="692"/>
        </w:tabs>
        <w:spacing w:after="120"/>
        <w:ind w:left="692" w:hanging="357"/>
        <w:jc w:val="both"/>
      </w:pPr>
      <w:r w:rsidRPr="003A1DEC">
        <w:t>своевременно принимать меры к устранению нарушений требований пожарной безопасности;</w:t>
      </w:r>
    </w:p>
    <w:p w14:paraId="2E595E2D" w14:textId="77777777" w:rsidR="00280E17" w:rsidRPr="003A1DEC" w:rsidRDefault="00280E17">
      <w:pPr>
        <w:numPr>
          <w:ilvl w:val="0"/>
          <w:numId w:val="10"/>
        </w:numPr>
        <w:tabs>
          <w:tab w:val="num" w:pos="692"/>
        </w:tabs>
        <w:spacing w:after="120"/>
        <w:ind w:left="692" w:hanging="357"/>
        <w:jc w:val="both"/>
      </w:pPr>
      <w:r w:rsidRPr="003A1DEC">
        <w:t xml:space="preserve">следить за исправностью </w:t>
      </w:r>
      <w:r>
        <w:t xml:space="preserve">систем </w:t>
      </w:r>
      <w:r w:rsidRPr="003A1DEC">
        <w:t>вентиляции, электроустановок, оборудования и немедленно принимать меры по устранению обнаруженных неисправностей, в результате которых возможно возникновение пожара;</w:t>
      </w:r>
    </w:p>
    <w:p w14:paraId="357EA89C" w14:textId="77777777" w:rsidR="00280E17" w:rsidRPr="003A1DEC" w:rsidRDefault="00280E17">
      <w:pPr>
        <w:numPr>
          <w:ilvl w:val="0"/>
          <w:numId w:val="10"/>
        </w:numPr>
        <w:tabs>
          <w:tab w:val="num" w:pos="692"/>
        </w:tabs>
        <w:spacing w:after="120"/>
        <w:ind w:left="692" w:hanging="357"/>
        <w:jc w:val="both"/>
      </w:pPr>
      <w:r w:rsidRPr="003A1DEC">
        <w:t>обеспечивать исправное содержание и постоянную готовность к действию средств противопожарной защиты, пожарной сигнализации и связи;</w:t>
      </w:r>
    </w:p>
    <w:p w14:paraId="57172E5B" w14:textId="77777777" w:rsidR="00280E17" w:rsidRPr="003A1DEC" w:rsidRDefault="00280E17">
      <w:pPr>
        <w:numPr>
          <w:ilvl w:val="0"/>
          <w:numId w:val="10"/>
        </w:numPr>
        <w:tabs>
          <w:tab w:val="num" w:pos="692"/>
        </w:tabs>
        <w:spacing w:after="120"/>
        <w:ind w:left="692" w:hanging="357"/>
        <w:jc w:val="both"/>
      </w:pPr>
      <w:r w:rsidRPr="003A1DEC">
        <w:lastRenderedPageBreak/>
        <w:t>не допускать использования первичных средств пожаротушения не по назначению;</w:t>
      </w:r>
    </w:p>
    <w:p w14:paraId="2F5A300D" w14:textId="77777777" w:rsidR="00280E17" w:rsidRPr="003A1DEC" w:rsidRDefault="00280E17">
      <w:pPr>
        <w:numPr>
          <w:ilvl w:val="0"/>
          <w:numId w:val="10"/>
        </w:numPr>
        <w:tabs>
          <w:tab w:val="num" w:pos="692"/>
        </w:tabs>
        <w:spacing w:after="120"/>
        <w:ind w:left="692" w:hanging="357"/>
        <w:jc w:val="both"/>
      </w:pPr>
      <w:r w:rsidRPr="003A1DEC">
        <w:t>по окончанию работы контролировать уборку рабочих мест, а также отключение электроприборов, за исключением тех, которые по своему функциональному назначению должны находиться в постоянно включенном состоянии;</w:t>
      </w:r>
    </w:p>
    <w:p w14:paraId="31F23824" w14:textId="77777777" w:rsidR="00280E17" w:rsidRPr="003A1DEC" w:rsidRDefault="00280E17">
      <w:pPr>
        <w:numPr>
          <w:ilvl w:val="0"/>
          <w:numId w:val="10"/>
        </w:numPr>
        <w:tabs>
          <w:tab w:val="num" w:pos="692"/>
        </w:tabs>
        <w:spacing w:after="120"/>
        <w:ind w:left="692" w:hanging="357"/>
        <w:jc w:val="both"/>
      </w:pPr>
      <w:r w:rsidRPr="003A1DEC">
        <w:t>закрывать помещение только после их осмотра на предмет отсутствия источников возгорания;</w:t>
      </w:r>
    </w:p>
    <w:p w14:paraId="3460999E" w14:textId="77777777" w:rsidR="00280E17" w:rsidRPr="003A1DEC" w:rsidRDefault="00280E17">
      <w:pPr>
        <w:numPr>
          <w:ilvl w:val="0"/>
          <w:numId w:val="10"/>
        </w:numPr>
        <w:tabs>
          <w:tab w:val="num" w:pos="692"/>
        </w:tabs>
        <w:spacing w:after="240"/>
        <w:ind w:left="692" w:hanging="357"/>
        <w:jc w:val="both"/>
      </w:pPr>
      <w:r w:rsidRPr="003A1DEC">
        <w:t>применять средства наглядной агитации по обеспечению пожарной безопасности</w:t>
      </w:r>
      <w:r>
        <w:t>.</w:t>
      </w:r>
    </w:p>
    <w:p w14:paraId="78F20262" w14:textId="77777777" w:rsidR="00280E17" w:rsidRPr="003A1DEC" w:rsidRDefault="00280E17">
      <w:pPr>
        <w:tabs>
          <w:tab w:val="left" w:pos="1134"/>
        </w:tabs>
        <w:spacing w:after="120"/>
        <w:jc w:val="both"/>
      </w:pPr>
      <w:r w:rsidRPr="003A1DEC">
        <w:t xml:space="preserve">Ответственность за соблюдение требований пожарной безопасности несут: </w:t>
      </w:r>
    </w:p>
    <w:p w14:paraId="77526E72" w14:textId="77777777" w:rsidR="00280E17" w:rsidRPr="003A1DEC" w:rsidRDefault="00280E17">
      <w:pPr>
        <w:numPr>
          <w:ilvl w:val="0"/>
          <w:numId w:val="10"/>
        </w:numPr>
        <w:tabs>
          <w:tab w:val="num" w:pos="692"/>
        </w:tabs>
        <w:spacing w:after="120"/>
        <w:ind w:left="692" w:hanging="357"/>
        <w:jc w:val="both"/>
      </w:pPr>
      <w:r w:rsidRPr="003A1DEC">
        <w:t xml:space="preserve">лица, уполномоченные владеть, пользоваться или распоряжаться имуществом, в том числе руководители </w:t>
      </w:r>
      <w:r>
        <w:t>Общества</w:t>
      </w:r>
      <w:r w:rsidRPr="003A1DEC">
        <w:t xml:space="preserve">; </w:t>
      </w:r>
    </w:p>
    <w:p w14:paraId="30640D91" w14:textId="77777777" w:rsidR="00280E17" w:rsidRPr="003A1DEC" w:rsidRDefault="00280E17">
      <w:pPr>
        <w:numPr>
          <w:ilvl w:val="0"/>
          <w:numId w:val="10"/>
        </w:numPr>
        <w:tabs>
          <w:tab w:val="num" w:pos="692"/>
        </w:tabs>
        <w:spacing w:after="120"/>
        <w:ind w:left="692" w:hanging="357"/>
        <w:jc w:val="both"/>
      </w:pPr>
      <w:r w:rsidRPr="003A1DEC">
        <w:t xml:space="preserve">собственники имущества; </w:t>
      </w:r>
    </w:p>
    <w:p w14:paraId="09693AC9" w14:textId="77777777" w:rsidR="00280E17" w:rsidRDefault="00280E17">
      <w:pPr>
        <w:numPr>
          <w:ilvl w:val="0"/>
          <w:numId w:val="10"/>
        </w:numPr>
        <w:tabs>
          <w:tab w:val="num" w:pos="692"/>
        </w:tabs>
        <w:spacing w:after="120"/>
        <w:ind w:left="692" w:hanging="357"/>
        <w:jc w:val="both"/>
      </w:pPr>
      <w:r w:rsidRPr="003A1DEC">
        <w:t>лица, в установленном порядке назначенные ответственными за обеспечение пожарной безопасности;</w:t>
      </w:r>
    </w:p>
    <w:p w14:paraId="2500F2F5" w14:textId="77777777" w:rsidR="00280E17" w:rsidRDefault="00280E17">
      <w:pPr>
        <w:numPr>
          <w:ilvl w:val="0"/>
          <w:numId w:val="10"/>
        </w:numPr>
        <w:tabs>
          <w:tab w:val="num" w:pos="692"/>
        </w:tabs>
        <w:spacing w:after="120"/>
        <w:ind w:left="692" w:hanging="357"/>
        <w:jc w:val="both"/>
        <w:sectPr w:rsidR="00280E17" w:rsidSect="00357AA3">
          <w:headerReference w:type="even" r:id="rId24"/>
          <w:headerReference w:type="default" r:id="rId25"/>
          <w:headerReference w:type="first" r:id="rId26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 w:rsidRPr="00600E19">
        <w:t>должностные лица в пределах их компетенции, если иное не предусмотрено договорами аренды или другими законодательными актами</w:t>
      </w:r>
      <w:r>
        <w:t>,</w:t>
      </w:r>
      <w:r w:rsidRPr="00600E19">
        <w:t xml:space="preserve"> составленными в соответствии с законодательст</w:t>
      </w:r>
      <w:r>
        <w:t>вом Российской Федерации.</w:t>
      </w:r>
    </w:p>
    <w:p w14:paraId="307574DA" w14:textId="18468877" w:rsidR="00F97377" w:rsidRDefault="00A61250">
      <w:pPr>
        <w:pStyle w:val="1"/>
        <w:keepNext w:val="0"/>
        <w:tabs>
          <w:tab w:val="left" w:pos="360"/>
          <w:tab w:val="num" w:pos="54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26" w:name="_Toc70497983"/>
      <w:r>
        <w:rPr>
          <w:rFonts w:ascii="Arial" w:hAnsi="Arial" w:cs="Arial"/>
          <w:caps/>
          <w:sz w:val="32"/>
          <w:szCs w:val="32"/>
          <w:lang w:val="ru-RU"/>
        </w:rPr>
        <w:lastRenderedPageBreak/>
        <w:t>3</w:t>
      </w:r>
      <w:r w:rsidR="008511F9" w:rsidRPr="008511F9">
        <w:rPr>
          <w:rFonts w:ascii="Arial" w:hAnsi="Arial" w:cs="Arial"/>
          <w:caps/>
          <w:sz w:val="32"/>
          <w:szCs w:val="32"/>
          <w:lang w:val="ru-RU"/>
        </w:rPr>
        <w:t xml:space="preserve">. </w:t>
      </w:r>
      <w:bookmarkEnd w:id="24"/>
      <w:r w:rsidR="003F01CD" w:rsidRPr="003F01CD">
        <w:rPr>
          <w:rFonts w:ascii="Arial" w:hAnsi="Arial" w:cs="Arial"/>
          <w:caps/>
          <w:sz w:val="32"/>
          <w:szCs w:val="32"/>
          <w:lang w:val="ru-RU"/>
        </w:rPr>
        <w:t>ПОРЯДОК СОДЕРЖАНИЯ ТЕРРИТОРИИ, ЗДАНИЙ, СООРУЖЕНИЙ И ПОМЕЩЕНИЙ, ЭВАКУАЦИОННЫХ ПУТЕЙ И ВЫХОДОВ, В ТОМ ЧИСЛЕ АВАРИЙНЫХ, А ТАКЖЕ ПУТЕЙ ДОСТУПА ПОДРАЗДЕЛЕНИЙ ПОЖАРНОЙ ОХРАНЫ НА ОБЪЕКТЫ ЗАЩИТЫ (НА ЭТАЖИ, КРОВЛЮ (ПОКРЫТИЕ) И ДР.)</w:t>
      </w:r>
      <w:bookmarkEnd w:id="26"/>
    </w:p>
    <w:p w14:paraId="25108C7D" w14:textId="77777777" w:rsidR="006F58D9" w:rsidRPr="00B320DC" w:rsidRDefault="006F58D9">
      <w:pPr>
        <w:widowControl w:val="0"/>
        <w:autoSpaceDE w:val="0"/>
        <w:autoSpaceDN w:val="0"/>
        <w:adjustRightInd w:val="0"/>
        <w:spacing w:before="240" w:after="240"/>
        <w:jc w:val="both"/>
        <w:rPr>
          <w:lang w:eastAsia="ru-RU"/>
        </w:rPr>
      </w:pPr>
      <w:bookmarkStart w:id="27" w:name="_Toc391492156"/>
      <w:bookmarkStart w:id="28" w:name="_Toc391493800"/>
      <w:r>
        <w:rPr>
          <w:bCs/>
        </w:rPr>
        <w:t>Территория, прилегающая</w:t>
      </w:r>
      <w:r w:rsidRPr="00851C7C">
        <w:rPr>
          <w:bCs/>
        </w:rPr>
        <w:t xml:space="preserve"> к</w:t>
      </w:r>
      <w:r w:rsidRPr="00B320DC">
        <w:rPr>
          <w:lang w:eastAsia="ru-RU"/>
        </w:rPr>
        <w:t xml:space="preserve"> </w:t>
      </w:r>
      <w:r w:rsidR="00480A6A">
        <w:rPr>
          <w:lang w:eastAsia="ru-RU"/>
        </w:rPr>
        <w:t>ВОП</w:t>
      </w:r>
      <w:r w:rsidR="003D30FF" w:rsidRPr="00B320DC">
        <w:rPr>
          <w:lang w:eastAsia="ru-RU"/>
        </w:rPr>
        <w:t xml:space="preserve"> </w:t>
      </w:r>
      <w:r w:rsidRPr="00B320DC">
        <w:rPr>
          <w:lang w:eastAsia="ru-RU"/>
        </w:rPr>
        <w:t xml:space="preserve">в пределах противопожарных разрывов между зданиями, сооружениями, установками и резервуарами должна </w:t>
      </w:r>
      <w:r>
        <w:rPr>
          <w:lang w:eastAsia="ru-RU"/>
        </w:rPr>
        <w:t>своевременно очищаться</w:t>
      </w:r>
      <w:r w:rsidRPr="00B320DC">
        <w:rPr>
          <w:lang w:eastAsia="ru-RU"/>
        </w:rPr>
        <w:t xml:space="preserve"> от мусора, производственных отходов, тары, сухой травы, опавших листьев и т. п. Горючие отходы, мусор и т. п. следует собирать на специально выделенных площадках в контейнеры из негорючих материалов, а затем вывозить. Складирование мусора вне контейнеров либо переполнение контейнеров мусором запрещено.</w:t>
      </w:r>
    </w:p>
    <w:p w14:paraId="06EA6138" w14:textId="77777777" w:rsidR="006F58D9" w:rsidRDefault="006F58D9">
      <w:pPr>
        <w:widowControl w:val="0"/>
        <w:autoSpaceDE w:val="0"/>
        <w:autoSpaceDN w:val="0"/>
        <w:adjustRightInd w:val="0"/>
        <w:spacing w:before="240" w:after="240"/>
        <w:jc w:val="both"/>
        <w:rPr>
          <w:lang w:eastAsia="ru-RU"/>
        </w:rPr>
      </w:pPr>
      <w:r w:rsidRPr="00B320DC">
        <w:t>Противопожарные разрывы между зданиями и сооружениями не допускается использовать под складирование материалов, оборудования и тары, стоянки транспорта.</w:t>
      </w:r>
    </w:p>
    <w:p w14:paraId="68A05198" w14:textId="77777777" w:rsidR="006F58D9" w:rsidRPr="00225F2C" w:rsidRDefault="006F58D9">
      <w:pPr>
        <w:widowControl w:val="0"/>
        <w:autoSpaceDE w:val="0"/>
        <w:autoSpaceDN w:val="0"/>
        <w:adjustRightInd w:val="0"/>
        <w:spacing w:before="240" w:after="240"/>
        <w:jc w:val="both"/>
        <w:rPr>
          <w:lang w:eastAsia="ru-RU"/>
        </w:rPr>
      </w:pPr>
      <w:r w:rsidRPr="00B320DC">
        <w:t xml:space="preserve">Дороги, проезды и подъезды к </w:t>
      </w:r>
      <w:r w:rsidRPr="00E905F7">
        <w:t>ближайшим водоисточникам</w:t>
      </w:r>
      <w:r w:rsidRPr="007C29B1">
        <w:t>,</w:t>
      </w:r>
      <w:r w:rsidRPr="00E905F7">
        <w:t xml:space="preserve"> используемым для пожаротушения,</w:t>
      </w:r>
      <w:r w:rsidRPr="00036BA2">
        <w:t xml:space="preserve"> </w:t>
      </w:r>
      <w:r w:rsidRPr="00682BDD">
        <w:t>подступы к пожарному инвентарю,</w:t>
      </w:r>
      <w:r w:rsidRPr="00036BA2">
        <w:t xml:space="preserve"> </w:t>
      </w:r>
      <w:r>
        <w:t>зданиям</w:t>
      </w:r>
      <w:r w:rsidRPr="00B320DC">
        <w:t>, сооруж</w:t>
      </w:r>
      <w:r>
        <w:t xml:space="preserve">ениям, </w:t>
      </w:r>
      <w:r w:rsidRPr="00682BDD">
        <w:t xml:space="preserve">должны быть всегда свободными, содержаться в исправном состоянии, </w:t>
      </w:r>
      <w:r>
        <w:t xml:space="preserve">быть </w:t>
      </w:r>
      <w:r w:rsidRPr="00E373EA">
        <w:t>доступн</w:t>
      </w:r>
      <w:r>
        <w:t>ыми для</w:t>
      </w:r>
      <w:r w:rsidRPr="00E373EA">
        <w:t xml:space="preserve"> подъезда пожарной техники в любое время года</w:t>
      </w:r>
      <w:r>
        <w:t>.</w:t>
      </w:r>
    </w:p>
    <w:p w14:paraId="69673385" w14:textId="77777777" w:rsidR="006F58D9" w:rsidRDefault="004F5DF5">
      <w:pPr>
        <w:widowControl w:val="0"/>
        <w:tabs>
          <w:tab w:val="num" w:pos="567"/>
        </w:tabs>
        <w:autoSpaceDE w:val="0"/>
        <w:autoSpaceDN w:val="0"/>
        <w:adjustRightInd w:val="0"/>
        <w:spacing w:before="240" w:after="240"/>
        <w:jc w:val="both"/>
        <w:rPr>
          <w:lang w:eastAsia="ru-RU"/>
        </w:rPr>
      </w:pPr>
      <w:r w:rsidRPr="003A1DEC">
        <w:t>Ответственность за соблюдение требований пожарной безопасности</w:t>
      </w:r>
      <w:r w:rsidR="00480A6A">
        <w:t>,</w:t>
      </w:r>
      <w:r w:rsidR="00B2467E">
        <w:rPr>
          <w:lang w:eastAsia="ru-RU"/>
        </w:rPr>
        <w:t xml:space="preserve"> </w:t>
      </w:r>
      <w:r w:rsidR="006F58D9" w:rsidRPr="00B320DC">
        <w:rPr>
          <w:lang w:eastAsia="ru-RU"/>
        </w:rPr>
        <w:t>при производстве работ, связанных с перекрытием дорог, проездов, ограничением подъездов пожарных автомобилей к зданиям и сооружениям, обязан об этом немедленно сообщить в пожарную часть и организовать установку указателей направления объездов либо устройство переездов через ремонтируемые участк</w:t>
      </w:r>
      <w:r w:rsidR="006F58D9">
        <w:rPr>
          <w:lang w:eastAsia="ru-RU"/>
        </w:rPr>
        <w:t>и и подъездов к водоисточникам.</w:t>
      </w:r>
    </w:p>
    <w:p w14:paraId="37306676" w14:textId="77777777" w:rsidR="006F58D9" w:rsidRPr="00B320DC" w:rsidRDefault="006F58D9">
      <w:pPr>
        <w:widowControl w:val="0"/>
        <w:autoSpaceDE w:val="0"/>
        <w:autoSpaceDN w:val="0"/>
        <w:adjustRightInd w:val="0"/>
        <w:spacing w:before="240" w:after="240"/>
        <w:jc w:val="both"/>
        <w:rPr>
          <w:lang w:eastAsia="ru-RU"/>
        </w:rPr>
      </w:pPr>
      <w:bookmarkStart w:id="29" w:name="_Toc391492160"/>
      <w:bookmarkStart w:id="30" w:name="_Toc391493804"/>
      <w:r w:rsidRPr="00B320DC">
        <w:rPr>
          <w:lang w:eastAsia="ru-RU"/>
        </w:rPr>
        <w:t>Места установки указателей источников наружного противопожарного водоснабжения, противопожарного инвентаря, входы в здания и сооружения в ночное время должны иметь исправное наружное освещение</w:t>
      </w:r>
      <w:bookmarkEnd w:id="29"/>
      <w:bookmarkEnd w:id="30"/>
      <w:r>
        <w:rPr>
          <w:lang w:eastAsia="ru-RU"/>
        </w:rPr>
        <w:t>,</w:t>
      </w:r>
      <w:r w:rsidRPr="00036BA2">
        <w:t xml:space="preserve"> </w:t>
      </w:r>
      <w:r w:rsidRPr="00682BDD">
        <w:t xml:space="preserve">достаточное для быстрого нахождения </w:t>
      </w:r>
      <w:r w:rsidRPr="00E57B4B">
        <w:rPr>
          <w:color w:val="000000"/>
        </w:rPr>
        <w:t xml:space="preserve">противопожарных водоисточников, </w:t>
      </w:r>
      <w:r w:rsidRPr="00682BDD">
        <w:t>входов в здани</w:t>
      </w:r>
      <w:r>
        <w:t>я</w:t>
      </w:r>
      <w:r w:rsidRPr="00682BDD">
        <w:t>.</w:t>
      </w:r>
    </w:p>
    <w:p w14:paraId="56D77AFB" w14:textId="77777777" w:rsidR="006F58D9" w:rsidRDefault="000A6D4E" w:rsidP="00AB54E2">
      <w:pPr>
        <w:widowControl w:val="0"/>
        <w:autoSpaceDE w:val="0"/>
        <w:autoSpaceDN w:val="0"/>
        <w:adjustRightInd w:val="0"/>
        <w:spacing w:before="240" w:after="120"/>
        <w:jc w:val="both"/>
        <w:rPr>
          <w:lang w:eastAsia="ru-RU"/>
        </w:rPr>
      </w:pPr>
      <w:r>
        <w:t>В</w:t>
      </w:r>
      <w:r w:rsidRPr="000A6D4E">
        <w:rPr>
          <w:color w:val="FF0000"/>
        </w:rPr>
        <w:t xml:space="preserve"> </w:t>
      </w:r>
      <w:r w:rsidR="00480A6A">
        <w:rPr>
          <w:color w:val="000001"/>
        </w:rPr>
        <w:t>ВОП</w:t>
      </w:r>
      <w:r w:rsidR="006F58D9" w:rsidRPr="002D4DD6">
        <w:rPr>
          <w:color w:val="000001"/>
        </w:rPr>
        <w:t xml:space="preserve"> запрещается</w:t>
      </w:r>
      <w:r w:rsidR="006F58D9" w:rsidRPr="003B7D0D">
        <w:t>:</w:t>
      </w:r>
      <w:r w:rsidR="006F58D9" w:rsidRPr="00F000A6">
        <w:rPr>
          <w:lang w:eastAsia="ru-RU"/>
        </w:rPr>
        <w:t xml:space="preserve"> </w:t>
      </w:r>
    </w:p>
    <w:p w14:paraId="2395DF47" w14:textId="77777777" w:rsidR="006F58D9" w:rsidRPr="00B320DC" w:rsidRDefault="006F58D9">
      <w:pPr>
        <w:numPr>
          <w:ilvl w:val="0"/>
          <w:numId w:val="10"/>
        </w:numPr>
        <w:tabs>
          <w:tab w:val="num" w:pos="567"/>
        </w:tabs>
        <w:spacing w:after="120"/>
        <w:ind w:left="567"/>
        <w:jc w:val="both"/>
      </w:pPr>
      <w:r w:rsidRPr="00B320DC">
        <w:t>курение, во всех помещениях, за исключением специально отведенных и оборудованных для этих целей мест на откр</w:t>
      </w:r>
      <w:r>
        <w:t>ытом воздухе</w:t>
      </w:r>
      <w:r w:rsidRPr="00717931">
        <w:t>.</w:t>
      </w:r>
      <w:r w:rsidRPr="00B320DC">
        <w:t xml:space="preserve"> В иных местах курение строго запрещено и является грубым нарушением трудовой дисциплины.</w:t>
      </w:r>
    </w:p>
    <w:p w14:paraId="47A37671" w14:textId="77777777" w:rsidR="006F58D9" w:rsidRDefault="006F58D9">
      <w:pPr>
        <w:numPr>
          <w:ilvl w:val="0"/>
          <w:numId w:val="10"/>
        </w:numPr>
        <w:tabs>
          <w:tab w:val="num" w:pos="567"/>
        </w:tabs>
        <w:spacing w:after="120"/>
        <w:ind w:left="567"/>
        <w:jc w:val="both"/>
      </w:pPr>
      <w:r>
        <w:t>снимать предусмотренные проектной документацией двери эвакуационных выходов, другие двери, препятствующие распространению опасных факторов пожара на путях эвакуации;</w:t>
      </w:r>
    </w:p>
    <w:p w14:paraId="58A1E4F0" w14:textId="195651A2" w:rsidR="006F58D9" w:rsidRDefault="003F01CD">
      <w:pPr>
        <w:numPr>
          <w:ilvl w:val="0"/>
          <w:numId w:val="10"/>
        </w:numPr>
        <w:tabs>
          <w:tab w:val="num" w:pos="567"/>
        </w:tabs>
        <w:spacing w:after="120"/>
        <w:ind w:left="567"/>
        <w:jc w:val="both"/>
      </w:pPr>
      <w:r w:rsidRPr="003F01CD">
        <w:t>проводить изменение объемно-планировочных решений и размещение инженерных коммуникаций и оборудования, в результате которых ограничивается доступ к огнетушителям и другим средствам обеспечения пожарной безопасности и пожаротушения или уменьшается зона действия систем противопожарной защиты (автоматической пожарной сигнализации, автоматических установок пожаротушения, противодымной защиты, оповещения и управления эвакуацией людей при пожаре, внутреннего противопожарного водопровода)</w:t>
      </w:r>
      <w:r w:rsidR="006F58D9">
        <w:t>;</w:t>
      </w:r>
    </w:p>
    <w:p w14:paraId="55D8B330" w14:textId="77777777" w:rsidR="004F5DF5" w:rsidRDefault="006F58D9">
      <w:pPr>
        <w:numPr>
          <w:ilvl w:val="0"/>
          <w:numId w:val="10"/>
        </w:numPr>
        <w:tabs>
          <w:tab w:val="num" w:pos="567"/>
        </w:tabs>
        <w:spacing w:after="120"/>
        <w:ind w:left="567"/>
        <w:jc w:val="both"/>
      </w:pPr>
      <w:r>
        <w:lastRenderedPageBreak/>
        <w:t>проводить уборку помещений с применением бензина, керосина и других легковоспламеняющихся и горючих жидкостей, а также производить отогревание замерзших труб паяльными лампами и другими способами с применением открытого огня</w:t>
      </w:r>
      <w:r w:rsidR="00AB54E2">
        <w:t>.</w:t>
      </w:r>
    </w:p>
    <w:p w14:paraId="755F16C5" w14:textId="77777777" w:rsidR="004F5DF5" w:rsidRDefault="004F5DF5" w:rsidP="004F5DF5">
      <w:pPr>
        <w:numPr>
          <w:ilvl w:val="0"/>
          <w:numId w:val="10"/>
        </w:numPr>
        <w:tabs>
          <w:tab w:val="num" w:pos="692"/>
        </w:tabs>
        <w:spacing w:after="120"/>
        <w:ind w:left="692" w:hanging="357"/>
        <w:jc w:val="both"/>
      </w:pPr>
      <w:r>
        <w:t>эксплуатировать электропровода и кабели с видимыми нарушениями изоляции;</w:t>
      </w:r>
    </w:p>
    <w:p w14:paraId="5BF977B4" w14:textId="77777777" w:rsidR="004F5DF5" w:rsidRDefault="004F5DF5" w:rsidP="004F5DF5">
      <w:pPr>
        <w:numPr>
          <w:ilvl w:val="0"/>
          <w:numId w:val="10"/>
        </w:numPr>
        <w:tabs>
          <w:tab w:val="num" w:pos="692"/>
        </w:tabs>
        <w:spacing w:after="120"/>
        <w:ind w:left="692" w:hanging="357"/>
        <w:jc w:val="both"/>
      </w:pPr>
      <w:r>
        <w:t>пользоваться розетками, рубильниками, другими электроустановочными изделиями с повреждениями;</w:t>
      </w:r>
    </w:p>
    <w:p w14:paraId="0C722337" w14:textId="77777777" w:rsidR="004F5DF5" w:rsidRDefault="004F5DF5" w:rsidP="004F5DF5">
      <w:pPr>
        <w:numPr>
          <w:ilvl w:val="0"/>
          <w:numId w:val="10"/>
        </w:numPr>
        <w:tabs>
          <w:tab w:val="num" w:pos="692"/>
        </w:tabs>
        <w:spacing w:after="120"/>
        <w:ind w:left="692" w:hanging="357"/>
        <w:jc w:val="both"/>
      </w:pPr>
      <w:r>
        <w:t>обертывать электролампы и светильники бумагой, тканью и другими горючими материалами, а также эксплуатировать светильники со снятыми колпаками (рассеивателями), предусмотренными конструкцией светильника;</w:t>
      </w:r>
    </w:p>
    <w:p w14:paraId="11BD9AE6" w14:textId="77777777" w:rsidR="004F5DF5" w:rsidRDefault="004F5DF5" w:rsidP="004F5DF5">
      <w:pPr>
        <w:numPr>
          <w:ilvl w:val="0"/>
          <w:numId w:val="10"/>
        </w:numPr>
        <w:tabs>
          <w:tab w:val="num" w:pos="692"/>
        </w:tabs>
        <w:spacing w:after="120"/>
        <w:ind w:left="692" w:hanging="357"/>
        <w:jc w:val="both"/>
      </w:pPr>
      <w:r>
        <w:t xml:space="preserve">пользоваться электроутюгами, </w:t>
      </w:r>
      <w:r w:rsidRPr="0091225C">
        <w:t>электроплитками, электрочайниками и другими электронагревательными приборами, не имеющими устройств тепловой защиты,</w:t>
      </w:r>
      <w:r>
        <w:t xml:space="preserve"> а также при отсутствии или неисправности терморегуляторов, предусмотренных конструкцией;</w:t>
      </w:r>
    </w:p>
    <w:p w14:paraId="31EC1996" w14:textId="77777777" w:rsidR="004F5DF5" w:rsidRDefault="004F5DF5" w:rsidP="004F5DF5">
      <w:pPr>
        <w:numPr>
          <w:ilvl w:val="0"/>
          <w:numId w:val="10"/>
        </w:numPr>
        <w:tabs>
          <w:tab w:val="num" w:pos="692"/>
        </w:tabs>
        <w:spacing w:after="120"/>
        <w:ind w:left="692" w:hanging="357"/>
        <w:jc w:val="both"/>
      </w:pPr>
      <w:r>
        <w:t>применять нестандартные (самодельные) электронагревательные приборы;</w:t>
      </w:r>
    </w:p>
    <w:p w14:paraId="499E5387" w14:textId="77777777" w:rsidR="004F5DF5" w:rsidRDefault="004F5DF5" w:rsidP="004F5DF5">
      <w:pPr>
        <w:numPr>
          <w:ilvl w:val="0"/>
          <w:numId w:val="10"/>
        </w:numPr>
        <w:tabs>
          <w:tab w:val="num" w:pos="692"/>
        </w:tabs>
        <w:spacing w:after="120"/>
        <w:ind w:left="692" w:hanging="357"/>
        <w:jc w:val="both"/>
      </w:pPr>
      <w:r>
        <w:t>оставлять без присмотра включенными в электрическую сеть электронагревательные приборы, а также другие бытовые электроприборы, в том числе находящиеся в режиме ожидания, за исключением электроприборов, которые могут и (или) должны находиться в круглосуточном режиме работы в соответствии с инструкцией завода-изготовителя;</w:t>
      </w:r>
    </w:p>
    <w:p w14:paraId="59F7392F" w14:textId="77777777" w:rsidR="004F5DF5" w:rsidRDefault="004F5DF5" w:rsidP="004F5DF5">
      <w:pPr>
        <w:numPr>
          <w:ilvl w:val="0"/>
          <w:numId w:val="10"/>
        </w:numPr>
        <w:tabs>
          <w:tab w:val="num" w:pos="692"/>
        </w:tabs>
        <w:spacing w:after="120"/>
        <w:ind w:left="692" w:hanging="357"/>
        <w:jc w:val="both"/>
      </w:pPr>
      <w:r>
        <w:t>размещать (складировать) в электрощитовых (у электрощитов), у электродвигателей и пусковой аппаратуры горючие (в том числе легковоспламеняющиеся) вещества и материалы;</w:t>
      </w:r>
    </w:p>
    <w:p w14:paraId="7C59A36D" w14:textId="77777777" w:rsidR="006F58D9" w:rsidRDefault="004F5DF5" w:rsidP="00083621">
      <w:pPr>
        <w:numPr>
          <w:ilvl w:val="0"/>
          <w:numId w:val="10"/>
        </w:numPr>
        <w:tabs>
          <w:tab w:val="num" w:pos="692"/>
        </w:tabs>
        <w:spacing w:after="120"/>
        <w:ind w:left="567" w:hanging="357"/>
        <w:jc w:val="both"/>
      </w:pPr>
      <w:r>
        <w:t>при проведении аварийных и других строительно-монтажных и реставрационных работ использовать временную электропроводку, включая удлинители, сетевые фильтры, не предназначенные по своим характеристикам для питания применяемых электроприборов.</w:t>
      </w:r>
    </w:p>
    <w:p w14:paraId="15DF8742" w14:textId="77777777" w:rsidR="006F58D9" w:rsidRPr="00B876D9" w:rsidRDefault="006F58D9">
      <w:pPr>
        <w:spacing w:before="240" w:after="240"/>
        <w:jc w:val="both"/>
      </w:pPr>
      <w:r w:rsidRPr="00B876D9">
        <w:t>На путях эвакуации должны быть размещены знаки пожарной безопасности и знаки эвакуационные в фотолюминесцентном исполнении. Двери на путях эвакуации открываются наружу по направлению к выходу из здания.</w:t>
      </w:r>
    </w:p>
    <w:p w14:paraId="3B54AFCA" w14:textId="77777777" w:rsidR="006F58D9" w:rsidRPr="00B876D9" w:rsidRDefault="006F58D9" w:rsidP="00AE5A9D">
      <w:pPr>
        <w:spacing w:before="240" w:after="120"/>
        <w:jc w:val="both"/>
      </w:pPr>
      <w:r w:rsidRPr="00B876D9">
        <w:t>При эксплуатации эвакуационных путей запрещается:</w:t>
      </w:r>
    </w:p>
    <w:p w14:paraId="3AE8B6CB" w14:textId="1C7799A2" w:rsidR="006F58D9" w:rsidRDefault="003F01CD" w:rsidP="00AB54E2">
      <w:pPr>
        <w:numPr>
          <w:ilvl w:val="0"/>
          <w:numId w:val="10"/>
        </w:numPr>
        <w:tabs>
          <w:tab w:val="num" w:pos="567"/>
        </w:tabs>
        <w:spacing w:before="120" w:after="120"/>
        <w:ind w:left="567"/>
        <w:jc w:val="both"/>
      </w:pPr>
      <w:r w:rsidRPr="003F01CD">
        <w:t>устраивать пороги на путях эвакуации (за исключением порогов в дверных проемах)</w:t>
      </w:r>
      <w:r w:rsidR="006F58D9">
        <w:t>;</w:t>
      </w:r>
    </w:p>
    <w:p w14:paraId="0CB95E7E" w14:textId="59EC19C5" w:rsidR="006F58D9" w:rsidRDefault="003F01CD">
      <w:pPr>
        <w:numPr>
          <w:ilvl w:val="0"/>
          <w:numId w:val="10"/>
        </w:numPr>
        <w:tabs>
          <w:tab w:val="num" w:pos="567"/>
        </w:tabs>
        <w:spacing w:before="120" w:after="120"/>
        <w:ind w:left="567"/>
        <w:jc w:val="both"/>
      </w:pPr>
      <w:r w:rsidRPr="003F01CD">
        <w:t>размещать (устанавливать) на путях эвакуации и эвакуационных выходах (в том числе в проходах, коридорах, тамбурах, в дверных проемах) различные изделия, оборудование, отходы, мусор и другие предметы, препятствующие безопасной эвакуации, а также блокировать двери эвакуационных выходов</w:t>
      </w:r>
      <w:r w:rsidR="006F58D9">
        <w:t>;</w:t>
      </w:r>
    </w:p>
    <w:p w14:paraId="3E6ACBF5" w14:textId="77777777" w:rsidR="006F58D9" w:rsidRDefault="006F58D9">
      <w:pPr>
        <w:numPr>
          <w:ilvl w:val="0"/>
          <w:numId w:val="10"/>
        </w:numPr>
        <w:tabs>
          <w:tab w:val="num" w:pos="567"/>
        </w:tabs>
        <w:spacing w:before="120" w:after="120"/>
        <w:ind w:left="567"/>
        <w:jc w:val="both"/>
      </w:pPr>
      <w:r>
        <w:t>устраивать в тамбурах выходов сушилки и вешалки для одежды, гардеробы, а также хранить (в том числе временно) инвентарь и материалы;</w:t>
      </w:r>
    </w:p>
    <w:p w14:paraId="221F5B16" w14:textId="77777777" w:rsidR="006F58D9" w:rsidRDefault="006F58D9">
      <w:pPr>
        <w:numPr>
          <w:ilvl w:val="0"/>
          <w:numId w:val="10"/>
        </w:numPr>
        <w:tabs>
          <w:tab w:val="num" w:pos="567"/>
        </w:tabs>
        <w:spacing w:before="120" w:after="120"/>
        <w:ind w:left="567"/>
        <w:jc w:val="both"/>
      </w:pPr>
      <w:r>
        <w:t>фиксировать самозакрывающиеся двери коридоров, холлов и тамбуров в открытом положении (если для этих целей не используются устройства, автоматически срабатывающие при пожаре), а также снимать их;</w:t>
      </w:r>
    </w:p>
    <w:p w14:paraId="27F60FBE" w14:textId="77777777" w:rsidR="006F58D9" w:rsidRDefault="006F58D9">
      <w:pPr>
        <w:numPr>
          <w:ilvl w:val="0"/>
          <w:numId w:val="10"/>
        </w:numPr>
        <w:tabs>
          <w:tab w:val="num" w:pos="567"/>
        </w:tabs>
        <w:spacing w:before="120" w:after="120"/>
        <w:ind w:left="567"/>
        <w:jc w:val="both"/>
      </w:pPr>
      <w:r>
        <w:lastRenderedPageBreak/>
        <w:t>изменять направление открывания дверей, за исключением дверей, открывание которых не нормируется или к которым предъявляются иные требования в соответствии с нормативными правовыми актами.</w:t>
      </w:r>
    </w:p>
    <w:p w14:paraId="25C6C112" w14:textId="77777777" w:rsidR="006F58D9" w:rsidRPr="00222023" w:rsidRDefault="004F5DF5">
      <w:pPr>
        <w:tabs>
          <w:tab w:val="num" w:pos="692"/>
        </w:tabs>
        <w:autoSpaceDE w:val="0"/>
        <w:autoSpaceDN w:val="0"/>
        <w:adjustRightInd w:val="0"/>
        <w:spacing w:before="240" w:after="120"/>
        <w:jc w:val="both"/>
        <w:rPr>
          <w:color w:val="FF0000"/>
        </w:rPr>
      </w:pPr>
      <w:r w:rsidRPr="003A1DEC">
        <w:t>Ответственность за соблюдение требований пожарной безопасности</w:t>
      </w:r>
      <w:r w:rsidR="006F58D9" w:rsidRPr="00222023">
        <w:rPr>
          <w:color w:val="FF0000"/>
          <w:lang w:eastAsia="ru-RU"/>
        </w:rPr>
        <w:t xml:space="preserve"> </w:t>
      </w:r>
      <w:r w:rsidR="006F58D9" w:rsidRPr="00A24137">
        <w:rPr>
          <w:lang w:eastAsia="ru-RU"/>
        </w:rPr>
        <w:t>обеспечивает</w:t>
      </w:r>
      <w:r w:rsidR="006F58D9" w:rsidRPr="00A24137" w:rsidDel="00B610CD">
        <w:t>:</w:t>
      </w:r>
    </w:p>
    <w:p w14:paraId="54E9893C" w14:textId="77777777" w:rsidR="006F58D9" w:rsidRDefault="006F58D9">
      <w:pPr>
        <w:numPr>
          <w:ilvl w:val="0"/>
          <w:numId w:val="10"/>
        </w:numPr>
        <w:tabs>
          <w:tab w:val="num" w:pos="567"/>
        </w:tabs>
        <w:spacing w:before="120" w:after="120"/>
        <w:ind w:left="567"/>
        <w:jc w:val="both"/>
      </w:pPr>
      <w:r w:rsidRPr="00B320DC">
        <w:t>исправное</w:t>
      </w:r>
      <w:r w:rsidRPr="00B320DC">
        <w:rPr>
          <w:lang w:eastAsia="ru-RU"/>
        </w:rPr>
        <w:t xml:space="preserve"> состояние систем и средств противопожарной защиты объекта </w:t>
      </w:r>
      <w:r>
        <w:rPr>
          <w:lang w:eastAsia="ru-RU"/>
        </w:rPr>
        <w:t>(</w:t>
      </w:r>
      <w:r w:rsidRPr="00B320DC">
        <w:rPr>
          <w:lang w:eastAsia="ru-RU"/>
        </w:rPr>
        <w:t>ручные пожарные извещатели на территории) и организует не реже 1 раза в квартал проведение проверки работоспособности указанных систем и средств противопожарной защиты объекта с оформлением соответствующего акта проверки</w:t>
      </w:r>
      <w:r w:rsidR="00AB54E2">
        <w:rPr>
          <w:lang w:eastAsia="ru-RU"/>
        </w:rPr>
        <w:t>;</w:t>
      </w:r>
    </w:p>
    <w:p w14:paraId="1E429765" w14:textId="77777777" w:rsidR="006F58D9" w:rsidRDefault="006F58D9">
      <w:pPr>
        <w:numPr>
          <w:ilvl w:val="0"/>
          <w:numId w:val="10"/>
        </w:numPr>
        <w:tabs>
          <w:tab w:val="num" w:pos="567"/>
        </w:tabs>
        <w:spacing w:before="120" w:after="120"/>
        <w:ind w:left="567"/>
        <w:jc w:val="both"/>
      </w:pPr>
      <w:r w:rsidRPr="00D55CD2">
        <w:rPr>
          <w:snapToGrid w:val="0"/>
          <w:lang w:eastAsia="ru-RU"/>
        </w:rPr>
        <w:t>в соответствии с годовым планом-графиком проведение регламентных работ по техническому обслуживанию и планово-предупредительному ремонту систем противопожарной защиты зданий и сооружений</w:t>
      </w:r>
      <w:r>
        <w:rPr>
          <w:snapToGrid w:val="0"/>
          <w:lang w:eastAsia="ru-RU"/>
        </w:rPr>
        <w:t xml:space="preserve"> </w:t>
      </w:r>
      <w:r w:rsidRPr="00D55CD2">
        <w:rPr>
          <w:snapToGrid w:val="0"/>
          <w:lang w:eastAsia="ru-RU"/>
        </w:rPr>
        <w:t>(</w:t>
      </w:r>
      <w:r w:rsidRPr="008E4143">
        <w:t xml:space="preserve">автоматическая пожарная сигнализация, </w:t>
      </w:r>
      <w:r>
        <w:t>с</w:t>
      </w:r>
      <w:r w:rsidRPr="008E4143">
        <w:t>истема оповещения и управления эвакуацией)</w:t>
      </w:r>
      <w:r>
        <w:t>.</w:t>
      </w:r>
    </w:p>
    <w:p w14:paraId="7BB6B3F0" w14:textId="77777777" w:rsidR="006F58D9" w:rsidRDefault="006F58D9">
      <w:pPr>
        <w:tabs>
          <w:tab w:val="left" w:pos="567"/>
        </w:tabs>
        <w:autoSpaceDE w:val="0"/>
        <w:autoSpaceDN w:val="0"/>
        <w:adjustRightInd w:val="0"/>
        <w:spacing w:before="240" w:after="240"/>
        <w:jc w:val="both"/>
      </w:pPr>
      <w:r>
        <w:t xml:space="preserve">Эвакуационное освещение должно включаться автоматически при прекращении электропитания рабочего освещения. </w:t>
      </w:r>
    </w:p>
    <w:p w14:paraId="2B21EB82" w14:textId="77777777" w:rsidR="004F5DF5" w:rsidRPr="00E905F7" w:rsidRDefault="004F5DF5" w:rsidP="004F5DF5">
      <w:pPr>
        <w:tabs>
          <w:tab w:val="left" w:pos="0"/>
        </w:tabs>
        <w:spacing w:after="240"/>
        <w:jc w:val="both"/>
        <w:rPr>
          <w:color w:val="000000"/>
        </w:rPr>
      </w:pPr>
      <w:r w:rsidRPr="00E905F7">
        <w:rPr>
          <w:color w:val="000000"/>
        </w:rPr>
        <w:t>Для обеспечения пожарной безопасности в помещени</w:t>
      </w:r>
      <w:r>
        <w:rPr>
          <w:color w:val="000000"/>
        </w:rPr>
        <w:t>ях</w:t>
      </w:r>
      <w:r w:rsidRPr="00E905F7">
        <w:rPr>
          <w:color w:val="000000"/>
        </w:rPr>
        <w:t xml:space="preserve"> </w:t>
      </w:r>
      <w:r>
        <w:rPr>
          <w:color w:val="000000"/>
        </w:rPr>
        <w:t xml:space="preserve">установлены огнетушители порошковые закачного типа (ОП-4(з) </w:t>
      </w:r>
      <w:r>
        <w:rPr>
          <w:color w:val="000000"/>
          <w:lang w:val="en-US"/>
        </w:rPr>
        <w:t>ABCE</w:t>
      </w:r>
      <w:r>
        <w:rPr>
          <w:color w:val="000000"/>
        </w:rPr>
        <w:t>, ОП-5(з)</w:t>
      </w:r>
      <w:r w:rsidRPr="00E971A2">
        <w:rPr>
          <w:color w:val="000000"/>
        </w:rPr>
        <w:t xml:space="preserve"> </w:t>
      </w:r>
      <w:r>
        <w:rPr>
          <w:color w:val="000000"/>
          <w:lang w:val="en-US"/>
        </w:rPr>
        <w:t>ABCE</w:t>
      </w:r>
      <w:r w:rsidRPr="00E971A2">
        <w:rPr>
          <w:color w:val="000000"/>
        </w:rPr>
        <w:t>)</w:t>
      </w:r>
      <w:r>
        <w:rPr>
          <w:color w:val="000000"/>
        </w:rPr>
        <w:t xml:space="preserve"> в количестве не менее 2-х штук.</w:t>
      </w:r>
    </w:p>
    <w:p w14:paraId="4F54B4AA" w14:textId="4E42C25E" w:rsidR="00BE0A00" w:rsidRDefault="004F5DF5" w:rsidP="004F5DF5">
      <w:pPr>
        <w:tabs>
          <w:tab w:val="num" w:pos="734"/>
        </w:tabs>
        <w:spacing w:after="240"/>
        <w:jc w:val="both"/>
        <w:rPr>
          <w:color w:val="000000" w:themeColor="text1"/>
          <w:lang w:eastAsia="ru-RU"/>
        </w:rPr>
      </w:pPr>
      <w:r w:rsidRPr="00975A74">
        <w:t xml:space="preserve">Во всех помещениях </w:t>
      </w:r>
      <w:r w:rsidR="00480A6A">
        <w:t>ВОП</w:t>
      </w:r>
      <w:r>
        <w:t xml:space="preserve"> </w:t>
      </w:r>
      <w:r w:rsidRPr="00975A74">
        <w:t>на видных местах и около телефонов вывешиваются таблички с указанием номера телефона вызова пожарной охраны</w:t>
      </w:r>
      <w:r>
        <w:t xml:space="preserve"> – 231-9-231, 57-601</w:t>
      </w:r>
      <w:r w:rsidRPr="00975A74">
        <w:t>.</w:t>
      </w:r>
      <w:bookmarkEnd w:id="27"/>
      <w:bookmarkEnd w:id="28"/>
    </w:p>
    <w:p w14:paraId="7AE6EF0E" w14:textId="77777777" w:rsidR="003F01CD" w:rsidRPr="006A2E29" w:rsidRDefault="003F01CD" w:rsidP="003F01CD">
      <w:pPr>
        <w:spacing w:after="120"/>
        <w:jc w:val="both"/>
        <w:rPr>
          <w:rStyle w:val="blk"/>
        </w:rPr>
      </w:pPr>
      <w:r w:rsidRPr="006A2E29">
        <w:t>При эксплуатации действующих электроустановок запрещается:</w:t>
      </w:r>
    </w:p>
    <w:p w14:paraId="086DEA92" w14:textId="77777777" w:rsidR="003F01CD" w:rsidRPr="006A2E29" w:rsidRDefault="003F01CD" w:rsidP="003F01CD">
      <w:pPr>
        <w:numPr>
          <w:ilvl w:val="0"/>
          <w:numId w:val="10"/>
        </w:numPr>
        <w:tabs>
          <w:tab w:val="num" w:pos="567"/>
        </w:tabs>
        <w:spacing w:after="120"/>
        <w:ind w:left="567"/>
        <w:jc w:val="both"/>
      </w:pPr>
      <w:r w:rsidRPr="006A2E29">
        <w:rPr>
          <w:rStyle w:val="blk"/>
        </w:rPr>
        <w:t>эксплуатировать электропровода и кабели с видимыми нарушениями изоляции и со следами термического воздействия</w:t>
      </w:r>
      <w:r w:rsidRPr="006A2E29">
        <w:t>;</w:t>
      </w:r>
    </w:p>
    <w:p w14:paraId="7BCC8787" w14:textId="77777777" w:rsidR="003F01CD" w:rsidRPr="006A2E29" w:rsidRDefault="003F01CD" w:rsidP="003F01CD">
      <w:pPr>
        <w:numPr>
          <w:ilvl w:val="0"/>
          <w:numId w:val="10"/>
        </w:numPr>
        <w:tabs>
          <w:tab w:val="num" w:pos="567"/>
        </w:tabs>
        <w:spacing w:after="120"/>
        <w:ind w:left="567"/>
        <w:jc w:val="both"/>
      </w:pPr>
      <w:r w:rsidRPr="006A2E29">
        <w:t>пользоваться розетками, рубильниками, другими электроустановочными изделиями с повреждениями;</w:t>
      </w:r>
    </w:p>
    <w:p w14:paraId="7078317D" w14:textId="77777777" w:rsidR="003F01CD" w:rsidRPr="006A2E29" w:rsidRDefault="003F01CD" w:rsidP="003F01CD">
      <w:pPr>
        <w:numPr>
          <w:ilvl w:val="0"/>
          <w:numId w:val="10"/>
        </w:numPr>
        <w:tabs>
          <w:tab w:val="num" w:pos="567"/>
        </w:tabs>
        <w:spacing w:after="120"/>
        <w:ind w:left="567"/>
        <w:jc w:val="both"/>
      </w:pPr>
      <w:r w:rsidRPr="006A2E29">
        <w:rPr>
          <w:rStyle w:val="blk"/>
        </w:rPr>
        <w:t>эксплуатировать светильники со снятыми колпаками (рассеивателями), предусмотренными конструкцией, а также обертывать электролампы и светильники (с лампами накаливания) бумагой, тканью и другими горючими материалами</w:t>
      </w:r>
      <w:r w:rsidRPr="006A2E29">
        <w:t>;</w:t>
      </w:r>
    </w:p>
    <w:p w14:paraId="4E0F7488" w14:textId="77777777" w:rsidR="003F01CD" w:rsidRPr="006A2E29" w:rsidRDefault="003F01CD" w:rsidP="003F01CD">
      <w:pPr>
        <w:numPr>
          <w:ilvl w:val="0"/>
          <w:numId w:val="10"/>
        </w:numPr>
        <w:tabs>
          <w:tab w:val="num" w:pos="567"/>
        </w:tabs>
        <w:spacing w:after="120"/>
        <w:ind w:left="567"/>
        <w:jc w:val="both"/>
      </w:pPr>
      <w:r w:rsidRPr="006A2E29">
        <w:t>пользоваться электроутюгами, электроплитками, электрочайниками и другими электронагревательными приборами, не имеющими устройств тепловой защиты, а также при отсутствии или неисправности терморегуляторов, предусмотренных конструкцией;</w:t>
      </w:r>
    </w:p>
    <w:p w14:paraId="41F66371" w14:textId="77777777" w:rsidR="003F01CD" w:rsidRPr="006A2E29" w:rsidRDefault="003F01CD" w:rsidP="003F01CD">
      <w:pPr>
        <w:numPr>
          <w:ilvl w:val="0"/>
          <w:numId w:val="10"/>
        </w:numPr>
        <w:tabs>
          <w:tab w:val="num" w:pos="567"/>
        </w:tabs>
        <w:spacing w:after="120"/>
        <w:ind w:left="567"/>
        <w:jc w:val="both"/>
        <w:rPr>
          <w:rStyle w:val="blk"/>
          <w:b/>
          <w:color w:val="000000" w:themeColor="text1"/>
        </w:rPr>
      </w:pPr>
      <w:r w:rsidRPr="006A2E29">
        <w:rPr>
          <w:rStyle w:val="blk"/>
        </w:rPr>
        <w:t>использовать нестандартные (самодельные) электрические электронагревательные приборы и удлинители для питания электроприборов, а также использовать некалиброванные плавкие вставки или другие самодельные аппараты защиты от перегрузки и короткого замыкания;</w:t>
      </w:r>
    </w:p>
    <w:p w14:paraId="2451BE51" w14:textId="77777777" w:rsidR="003F01CD" w:rsidRPr="006A2E29" w:rsidRDefault="003F01CD" w:rsidP="003F01CD">
      <w:pPr>
        <w:numPr>
          <w:ilvl w:val="0"/>
          <w:numId w:val="10"/>
        </w:numPr>
        <w:tabs>
          <w:tab w:val="num" w:pos="567"/>
        </w:tabs>
        <w:spacing w:after="120"/>
        <w:ind w:left="567"/>
        <w:jc w:val="both"/>
        <w:rPr>
          <w:rStyle w:val="blk"/>
          <w:b/>
          <w:color w:val="000000" w:themeColor="text1"/>
        </w:rPr>
      </w:pPr>
      <w:r w:rsidRPr="006A2E29">
        <w:t>оставлять без присмотра включенными в электрическую сеть электронагревательные приборы, а также другие бытовые электроприборы, в том числе находящиеся в режиме ожидания, за исключением электроприборов, которые могут и (или) должны находиться в круглосуточном режиме работы в соответствии с инструкцией завода-изготовителя;</w:t>
      </w:r>
    </w:p>
    <w:p w14:paraId="067672B9" w14:textId="77777777" w:rsidR="003F01CD" w:rsidRPr="003F01CD" w:rsidRDefault="003F01CD" w:rsidP="003F01CD">
      <w:pPr>
        <w:numPr>
          <w:ilvl w:val="0"/>
          <w:numId w:val="10"/>
        </w:numPr>
        <w:tabs>
          <w:tab w:val="num" w:pos="567"/>
          <w:tab w:val="num" w:pos="734"/>
        </w:tabs>
        <w:spacing w:after="120"/>
        <w:ind w:left="567"/>
        <w:jc w:val="both"/>
        <w:rPr>
          <w:rStyle w:val="blk"/>
          <w:color w:val="000000" w:themeColor="text1"/>
          <w:lang w:eastAsia="ru-RU"/>
        </w:rPr>
      </w:pPr>
      <w:r w:rsidRPr="006A2E29">
        <w:rPr>
          <w:rStyle w:val="blk"/>
        </w:rPr>
        <w:t>размещать (складировать) в электрощитовых, а также ближе 1 метра от электрощитов, электродвигателей и пусковой аппаратуры горючие, легковоспламеняющиеся вещества и материалы;</w:t>
      </w:r>
    </w:p>
    <w:p w14:paraId="722778F8" w14:textId="07B0032C" w:rsidR="003F01CD" w:rsidRPr="003F01CD" w:rsidRDefault="003F01CD" w:rsidP="003F01CD">
      <w:pPr>
        <w:numPr>
          <w:ilvl w:val="0"/>
          <w:numId w:val="10"/>
        </w:numPr>
        <w:tabs>
          <w:tab w:val="num" w:pos="567"/>
          <w:tab w:val="num" w:pos="734"/>
        </w:tabs>
        <w:spacing w:after="120"/>
        <w:ind w:left="567"/>
        <w:jc w:val="both"/>
        <w:rPr>
          <w:color w:val="000000" w:themeColor="text1"/>
          <w:lang w:eastAsia="ru-RU"/>
        </w:rPr>
      </w:pPr>
      <w:r w:rsidRPr="006A2E29">
        <w:rPr>
          <w:rStyle w:val="blk"/>
        </w:rPr>
        <w:lastRenderedPageBreak/>
        <w:t>при проведении аварийных и других строительно-монтажных и реставрационных работ, а также при включении электроподогрева автотранспорта использовать временную электропроводку, включая удлинители, сетевые фильтры, не предназначенные по своим характеристикам для питания применяемых электроприборов.</w:t>
      </w:r>
    </w:p>
    <w:p w14:paraId="7FA3C0CF" w14:textId="77777777" w:rsidR="00BC27A3" w:rsidRDefault="00AA386C">
      <w:pPr>
        <w:spacing w:after="160" w:line="259" w:lineRule="auto"/>
        <w:rPr>
          <w:rFonts w:ascii="Arial" w:hAnsi="Arial" w:cs="Arial"/>
          <w:sz w:val="32"/>
          <w:szCs w:val="32"/>
          <w:lang w:eastAsia="ru-RU"/>
        </w:rPr>
        <w:sectPr w:rsidR="00BC27A3" w:rsidSect="007724AF">
          <w:headerReference w:type="even" r:id="rId27"/>
          <w:headerReference w:type="default" r:id="rId28"/>
          <w:headerReference w:type="first" r:id="rId29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>
        <w:rPr>
          <w:rFonts w:ascii="Arial" w:hAnsi="Arial" w:cs="Arial"/>
          <w:sz w:val="32"/>
          <w:szCs w:val="32"/>
          <w:lang w:eastAsia="ru-RU"/>
        </w:rPr>
        <w:br w:type="page"/>
      </w:r>
    </w:p>
    <w:p w14:paraId="4828CA59" w14:textId="41A16BD2" w:rsidR="0004289E" w:rsidRPr="0004289E" w:rsidRDefault="00A61250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sz w:val="32"/>
          <w:szCs w:val="32"/>
          <w:lang w:val="ru-RU" w:eastAsia="ru-RU"/>
        </w:rPr>
      </w:pPr>
      <w:bookmarkStart w:id="31" w:name="_Toc70497984"/>
      <w:r>
        <w:rPr>
          <w:rFonts w:ascii="Arial" w:hAnsi="Arial" w:cs="Arial"/>
          <w:sz w:val="32"/>
          <w:szCs w:val="32"/>
          <w:lang w:val="ru-RU" w:eastAsia="ru-RU"/>
        </w:rPr>
        <w:lastRenderedPageBreak/>
        <w:t>4</w:t>
      </w:r>
      <w:r w:rsidR="0004289E" w:rsidRPr="0004289E">
        <w:rPr>
          <w:rFonts w:ascii="Arial" w:hAnsi="Arial" w:cs="Arial"/>
          <w:sz w:val="32"/>
          <w:szCs w:val="32"/>
          <w:lang w:val="ru-RU" w:eastAsia="ru-RU"/>
        </w:rPr>
        <w:t>. МЕРОПРИЯТИЯ ПО ОБЕСПЕЧЕНИЮ ПОЖАРНОЙ БЕЗОПАСНОСТИ ТЕХНОЛОГИЧЕСКИХ ПРОЦЕССОВ ПРИ ЭКСПЛУАТАЦИИ ОБОРУДОВАНИЯ И ПРОИЗВОДСТВЕ ПОЖАРООПАСНЫХ РАБОТ</w:t>
      </w:r>
      <w:bookmarkEnd w:id="31"/>
    </w:p>
    <w:p w14:paraId="5FE789A1" w14:textId="68B23B9E" w:rsidR="004F5DF5" w:rsidRPr="00867AEB" w:rsidRDefault="004F5DF5" w:rsidP="004F5DF5">
      <w:pPr>
        <w:tabs>
          <w:tab w:val="left" w:pos="0"/>
        </w:tabs>
        <w:spacing w:after="240"/>
        <w:jc w:val="both"/>
      </w:pPr>
      <w:r>
        <w:t xml:space="preserve">Пожарная безопасность при проведении пожароопасных работ в </w:t>
      </w:r>
      <w:r w:rsidR="00D76A42">
        <w:t>ВОП</w:t>
      </w:r>
      <w:r>
        <w:t xml:space="preserve"> обеспечивается в соответствии с Инструкцией ООО «Славнефть-Красноярскнефтегаз» «</w:t>
      </w:r>
      <w:r w:rsidRPr="003C38E2">
        <w:t>Организация безопасного проведения огневых работ на объектах Общества</w:t>
      </w:r>
      <w:r>
        <w:t xml:space="preserve">» № </w:t>
      </w:r>
      <w:r w:rsidRPr="00EF685B">
        <w:t>П3-05 И-75484 ЮЛ-428</w:t>
      </w:r>
      <w:r>
        <w:t>.</w:t>
      </w:r>
    </w:p>
    <w:p w14:paraId="5097C266" w14:textId="77777777" w:rsidR="00BC27A3" w:rsidRDefault="004F5DF5" w:rsidP="004F5DF5">
      <w:pPr>
        <w:autoSpaceDE w:val="0"/>
        <w:autoSpaceDN w:val="0"/>
        <w:spacing w:after="240"/>
        <w:jc w:val="both"/>
        <w:rPr>
          <w:rFonts w:ascii="Arial" w:hAnsi="Arial" w:cs="Arial"/>
          <w:sz w:val="32"/>
          <w:szCs w:val="32"/>
          <w:lang w:eastAsia="ru-RU"/>
        </w:rPr>
        <w:sectPr w:rsidR="00BC27A3" w:rsidSect="007724AF">
          <w:headerReference w:type="even" r:id="rId30"/>
          <w:headerReference w:type="default" r:id="rId31"/>
          <w:headerReference w:type="first" r:id="rId32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>
        <w:t>Пожароопасные технологические процессы на объекте отсутствуют.</w:t>
      </w:r>
      <w:r w:rsidR="00AA386C">
        <w:rPr>
          <w:rFonts w:ascii="Arial" w:hAnsi="Arial" w:cs="Arial"/>
          <w:sz w:val="32"/>
          <w:szCs w:val="32"/>
          <w:lang w:eastAsia="ru-RU"/>
        </w:rPr>
        <w:br w:type="page"/>
      </w:r>
    </w:p>
    <w:p w14:paraId="6909A5E2" w14:textId="62DFF81D" w:rsidR="0004289E" w:rsidRDefault="00B2621D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sz w:val="32"/>
          <w:szCs w:val="32"/>
          <w:lang w:val="ru-RU" w:eastAsia="ru-RU"/>
        </w:rPr>
      </w:pPr>
      <w:bookmarkStart w:id="32" w:name="_Toc70497985"/>
      <w:r>
        <w:rPr>
          <w:rFonts w:ascii="Arial" w:hAnsi="Arial" w:cs="Arial"/>
          <w:sz w:val="32"/>
          <w:szCs w:val="32"/>
          <w:lang w:val="ru-RU" w:eastAsia="ru-RU"/>
        </w:rPr>
        <w:lastRenderedPageBreak/>
        <w:t>5</w:t>
      </w:r>
      <w:r w:rsidR="00E86114" w:rsidRPr="00E86114">
        <w:rPr>
          <w:rFonts w:ascii="Arial" w:hAnsi="Arial" w:cs="Arial"/>
          <w:sz w:val="32"/>
          <w:szCs w:val="32"/>
          <w:lang w:val="ru-RU" w:eastAsia="ru-RU"/>
        </w:rPr>
        <w:t xml:space="preserve">. </w:t>
      </w:r>
      <w:r w:rsidR="00E86114">
        <w:rPr>
          <w:rFonts w:ascii="Arial" w:hAnsi="Arial" w:cs="Arial"/>
          <w:sz w:val="32"/>
          <w:szCs w:val="32"/>
          <w:lang w:val="ru-RU" w:eastAsia="ru-RU"/>
        </w:rPr>
        <w:t>ПОРЯДОК И НОРМЫ ХРАНЕНИЯ И ТРАНСПОРТИРОВКИ ПОЖАРОВЗРЫВООПАСНЫХ И ПОЖАРООПАСНЫХ ВЕЩЕСТ И МАТЕРИАЛОВ</w:t>
      </w:r>
      <w:bookmarkEnd w:id="32"/>
    </w:p>
    <w:p w14:paraId="322DBF58" w14:textId="77777777" w:rsidR="008E6E42" w:rsidRPr="00FF7AD7" w:rsidRDefault="008E6E42" w:rsidP="008E6E42">
      <w:pPr>
        <w:spacing w:after="240"/>
        <w:jc w:val="both"/>
      </w:pPr>
      <w:r>
        <w:t>Хранение на объекте</w:t>
      </w:r>
      <w:r w:rsidRPr="00FF7AD7">
        <w:t xml:space="preserve"> веществ и материалов с неизвестными пожароопасными свойствами, а также не имеющих сертификата (паспорта) пожарной безопасности запрещается.</w:t>
      </w:r>
    </w:p>
    <w:p w14:paraId="2012708E" w14:textId="03C24389" w:rsidR="00E86114" w:rsidRDefault="008E6E42" w:rsidP="008E6E42">
      <w:pPr>
        <w:tabs>
          <w:tab w:val="num" w:pos="1344"/>
        </w:tabs>
        <w:spacing w:after="120"/>
        <w:jc w:val="both"/>
      </w:pPr>
      <w:r>
        <w:t xml:space="preserve">Хранение </w:t>
      </w:r>
      <w:r w:rsidRPr="00FF7AD7">
        <w:t>ЛВЖ</w:t>
      </w:r>
      <w:r>
        <w:t>,</w:t>
      </w:r>
      <w:r w:rsidRPr="00FF7AD7">
        <w:t xml:space="preserve"> ГЖ</w:t>
      </w:r>
      <w:r>
        <w:t xml:space="preserve">, баллонов с горючими газами в </w:t>
      </w:r>
      <w:r w:rsidR="00D76A42">
        <w:t>ВОП</w:t>
      </w:r>
      <w:r>
        <w:t xml:space="preserve"> запрещается</w:t>
      </w:r>
      <w:r w:rsidR="00E86114" w:rsidRPr="00FF7AD7">
        <w:t>.</w:t>
      </w:r>
    </w:p>
    <w:p w14:paraId="7E74CC67" w14:textId="77777777" w:rsidR="00BC27A3" w:rsidRDefault="00AA386C">
      <w:pPr>
        <w:spacing w:after="160" w:line="259" w:lineRule="auto"/>
        <w:rPr>
          <w:rFonts w:ascii="Arial" w:hAnsi="Arial" w:cs="Arial"/>
          <w:sz w:val="32"/>
          <w:szCs w:val="32"/>
          <w:lang w:eastAsia="ru-RU"/>
        </w:rPr>
        <w:sectPr w:rsidR="00BC27A3" w:rsidSect="007724AF">
          <w:headerReference w:type="even" r:id="rId33"/>
          <w:headerReference w:type="default" r:id="rId34"/>
          <w:headerReference w:type="first" r:id="rId35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>
        <w:rPr>
          <w:rFonts w:ascii="Arial" w:hAnsi="Arial" w:cs="Arial"/>
          <w:sz w:val="32"/>
          <w:szCs w:val="32"/>
          <w:lang w:eastAsia="ru-RU"/>
        </w:rPr>
        <w:br w:type="page"/>
      </w:r>
    </w:p>
    <w:p w14:paraId="61D27CEF" w14:textId="453E522B" w:rsidR="00F61854" w:rsidRDefault="00B2621D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sz w:val="32"/>
          <w:szCs w:val="32"/>
          <w:lang w:val="ru-RU" w:eastAsia="ru-RU"/>
        </w:rPr>
      </w:pPr>
      <w:bookmarkStart w:id="33" w:name="_Toc70497986"/>
      <w:r>
        <w:rPr>
          <w:rFonts w:ascii="Arial" w:hAnsi="Arial" w:cs="Arial"/>
          <w:sz w:val="32"/>
          <w:szCs w:val="32"/>
          <w:lang w:val="ru-RU" w:eastAsia="ru-RU"/>
        </w:rPr>
        <w:lastRenderedPageBreak/>
        <w:t>6</w:t>
      </w:r>
      <w:r w:rsidR="00AA386C">
        <w:rPr>
          <w:rFonts w:ascii="Arial" w:hAnsi="Arial" w:cs="Arial"/>
          <w:sz w:val="32"/>
          <w:szCs w:val="32"/>
          <w:lang w:val="ru-RU" w:eastAsia="ru-RU"/>
        </w:rPr>
        <w:t xml:space="preserve">. </w:t>
      </w:r>
      <w:r w:rsidR="00F61854" w:rsidRPr="00F61854">
        <w:rPr>
          <w:rFonts w:ascii="Arial" w:hAnsi="Arial" w:cs="Arial"/>
          <w:sz w:val="32"/>
          <w:szCs w:val="32"/>
          <w:lang w:val="ru-RU" w:eastAsia="ru-RU"/>
        </w:rPr>
        <w:t>ПОРЯДОК ОСМОТРА И ЗАКРЫТИЯ ПОМЕЩЕНИЙ ПО ОКОНЧАНИИ РАБОТ</w:t>
      </w:r>
      <w:bookmarkEnd w:id="33"/>
    </w:p>
    <w:p w14:paraId="630FBDDB" w14:textId="77777777" w:rsidR="00BB50CF" w:rsidRPr="00A604D5" w:rsidRDefault="00BB50CF">
      <w:pPr>
        <w:spacing w:after="240"/>
        <w:jc w:val="both"/>
      </w:pPr>
      <w:r w:rsidRPr="00A604D5">
        <w:t>Осмотр помещения по окончании работы производится ответственным лицом за данное помещение или лицом, назначенным приказом руководителя подразделения.</w:t>
      </w:r>
    </w:p>
    <w:p w14:paraId="6DF35D03" w14:textId="77777777" w:rsidR="008E6E42" w:rsidRPr="00A604D5" w:rsidRDefault="008E6E42" w:rsidP="008E6E42">
      <w:pPr>
        <w:spacing w:after="120"/>
        <w:jc w:val="both"/>
      </w:pPr>
      <w:r w:rsidRPr="00A604D5">
        <w:t xml:space="preserve">Перед окончанием рабочего дня ответственный за осмотр обязан проверить все помещения </w:t>
      </w:r>
      <w:r>
        <w:t>объекта</w:t>
      </w:r>
      <w:r w:rsidRPr="00A604D5">
        <w:t xml:space="preserve"> и обеспечить выполнение следующих мероприятий:</w:t>
      </w:r>
    </w:p>
    <w:p w14:paraId="2C442FDB" w14:textId="77777777" w:rsidR="008E6E42" w:rsidRPr="00A604D5" w:rsidRDefault="008E6E42" w:rsidP="00F837E7">
      <w:pPr>
        <w:numPr>
          <w:ilvl w:val="0"/>
          <w:numId w:val="10"/>
        </w:numPr>
        <w:tabs>
          <w:tab w:val="num" w:pos="0"/>
          <w:tab w:val="num" w:pos="567"/>
        </w:tabs>
        <w:spacing w:after="120"/>
        <w:ind w:left="567"/>
        <w:jc w:val="both"/>
      </w:pPr>
      <w:r>
        <w:t>у</w:t>
      </w:r>
      <w:r w:rsidRPr="00A604D5">
        <w:t>борку сгораемых отходов, мусора;</w:t>
      </w:r>
    </w:p>
    <w:p w14:paraId="4EECB076" w14:textId="77777777" w:rsidR="008E6E42" w:rsidRPr="00A604D5" w:rsidRDefault="008E6E42" w:rsidP="00F837E7">
      <w:pPr>
        <w:numPr>
          <w:ilvl w:val="0"/>
          <w:numId w:val="10"/>
        </w:numPr>
        <w:tabs>
          <w:tab w:val="num" w:pos="0"/>
          <w:tab w:val="num" w:pos="567"/>
        </w:tabs>
        <w:spacing w:after="120"/>
        <w:ind w:left="567"/>
        <w:jc w:val="both"/>
      </w:pPr>
      <w:r>
        <w:t>о</w:t>
      </w:r>
      <w:r w:rsidRPr="00A604D5">
        <w:t>свободить проходы, выходы и подступы к средствам пожаротушения;</w:t>
      </w:r>
    </w:p>
    <w:p w14:paraId="693A78C7" w14:textId="77777777" w:rsidR="008E6E42" w:rsidRPr="00A604D5" w:rsidRDefault="008E6E42" w:rsidP="00F837E7">
      <w:pPr>
        <w:numPr>
          <w:ilvl w:val="0"/>
          <w:numId w:val="10"/>
        </w:numPr>
        <w:tabs>
          <w:tab w:val="num" w:pos="0"/>
          <w:tab w:val="num" w:pos="567"/>
        </w:tabs>
        <w:spacing w:after="120"/>
        <w:ind w:left="567"/>
        <w:jc w:val="both"/>
      </w:pPr>
      <w:r>
        <w:t>т</w:t>
      </w:r>
      <w:r w:rsidRPr="00A604D5">
        <w:t>щательно проверить места производства огневых раб</w:t>
      </w:r>
      <w:r>
        <w:t>от (если таковые производились),</w:t>
      </w:r>
      <w:r w:rsidRPr="00A604D5">
        <w:t xml:space="preserve"> </w:t>
      </w:r>
      <w:r>
        <w:t>б</w:t>
      </w:r>
      <w:r w:rsidRPr="00A604D5">
        <w:t>аллоны с газами должны быть вынесены из помещений;</w:t>
      </w:r>
    </w:p>
    <w:p w14:paraId="0338694D" w14:textId="77777777" w:rsidR="008E6E42" w:rsidRPr="00A604D5" w:rsidRDefault="008E6E42" w:rsidP="00F837E7">
      <w:pPr>
        <w:numPr>
          <w:ilvl w:val="0"/>
          <w:numId w:val="10"/>
        </w:numPr>
        <w:tabs>
          <w:tab w:val="num" w:pos="0"/>
          <w:tab w:val="num" w:pos="567"/>
        </w:tabs>
        <w:spacing w:after="120"/>
        <w:ind w:left="567"/>
        <w:jc w:val="both"/>
      </w:pPr>
      <w:r>
        <w:t>п</w:t>
      </w:r>
      <w:r w:rsidRPr="00A604D5">
        <w:t xml:space="preserve">ромасленные ветошь, обтирочный и другие материалы должны выноситься из </w:t>
      </w:r>
      <w:r>
        <w:t>зданий в безопасное место,</w:t>
      </w:r>
      <w:r w:rsidRPr="00A604D5">
        <w:t xml:space="preserve"> </w:t>
      </w:r>
      <w:r>
        <w:t>с</w:t>
      </w:r>
      <w:r w:rsidRPr="00A604D5">
        <w:t xml:space="preserve">пецодежда </w:t>
      </w:r>
      <w:r>
        <w:t xml:space="preserve">должна </w:t>
      </w:r>
      <w:r w:rsidRPr="00A604D5">
        <w:t>хранит</w:t>
      </w:r>
      <w:r>
        <w:t>ь</w:t>
      </w:r>
      <w:r w:rsidRPr="00A604D5">
        <w:t xml:space="preserve">ся в </w:t>
      </w:r>
      <w:r>
        <w:t>подвешенном</w:t>
      </w:r>
      <w:r w:rsidRPr="00A604D5">
        <w:t xml:space="preserve"> виде в специальных шкафах;</w:t>
      </w:r>
    </w:p>
    <w:p w14:paraId="262C5DE1" w14:textId="77777777" w:rsidR="008E6E42" w:rsidRPr="00A604D5" w:rsidRDefault="008E6E42" w:rsidP="00F837E7">
      <w:pPr>
        <w:numPr>
          <w:ilvl w:val="0"/>
          <w:numId w:val="10"/>
        </w:numPr>
        <w:tabs>
          <w:tab w:val="num" w:pos="0"/>
          <w:tab w:val="num" w:pos="567"/>
        </w:tabs>
        <w:spacing w:after="120"/>
        <w:ind w:left="567"/>
        <w:jc w:val="both"/>
      </w:pPr>
      <w:r>
        <w:t>к</w:t>
      </w:r>
      <w:r w:rsidRPr="00A604D5">
        <w:t>онтейнеры, ящики, урны, предназначенные для сбора мусора и отходов, должны быть очищены от мусора;</w:t>
      </w:r>
    </w:p>
    <w:p w14:paraId="0F1A4F58" w14:textId="77777777" w:rsidR="008E6E42" w:rsidRPr="00A604D5" w:rsidRDefault="008E6E42" w:rsidP="00F837E7">
      <w:pPr>
        <w:numPr>
          <w:ilvl w:val="0"/>
          <w:numId w:val="10"/>
        </w:numPr>
        <w:tabs>
          <w:tab w:val="num" w:pos="0"/>
          <w:tab w:val="num" w:pos="567"/>
        </w:tabs>
        <w:spacing w:after="120"/>
        <w:ind w:left="567"/>
        <w:jc w:val="both"/>
      </w:pPr>
      <w:r>
        <w:t>п</w:t>
      </w:r>
      <w:r w:rsidRPr="00A604D5">
        <w:t xml:space="preserve">роезды по территории, подъезды к </w:t>
      </w:r>
      <w:r>
        <w:t>объекту</w:t>
      </w:r>
      <w:r w:rsidRPr="00A604D5">
        <w:t xml:space="preserve"> и водоисточникам должны быть свобод</w:t>
      </w:r>
      <w:r>
        <w:t>ными для проезда пожарных автомобилей</w:t>
      </w:r>
      <w:r w:rsidRPr="00A604D5">
        <w:t>;</w:t>
      </w:r>
    </w:p>
    <w:p w14:paraId="7F629BD6" w14:textId="77777777" w:rsidR="00BB50CF" w:rsidRPr="00A604D5" w:rsidRDefault="008E6E42" w:rsidP="00F837E7">
      <w:pPr>
        <w:numPr>
          <w:ilvl w:val="0"/>
          <w:numId w:val="10"/>
        </w:numPr>
        <w:tabs>
          <w:tab w:val="num" w:pos="0"/>
          <w:tab w:val="num" w:pos="567"/>
        </w:tabs>
        <w:spacing w:after="240"/>
        <w:ind w:left="567"/>
        <w:jc w:val="both"/>
      </w:pPr>
      <w:r>
        <w:t>п</w:t>
      </w:r>
      <w:r w:rsidRPr="00A604D5">
        <w:t>о окончании работы электросети и электрообор</w:t>
      </w:r>
      <w:r>
        <w:t>удование должны быть отключены, за исключением электроприборов, которые могут и (или) должны находиться в круглосуточном режиме работы в соответствии с инструкцией завода-изготовителя</w:t>
      </w:r>
      <w:r w:rsidR="00BB50CF">
        <w:t>.</w:t>
      </w:r>
    </w:p>
    <w:p w14:paraId="05015BC7" w14:textId="77777777" w:rsidR="00BC27A3" w:rsidRDefault="00AA386C">
      <w:pPr>
        <w:spacing w:after="160" w:line="259" w:lineRule="auto"/>
        <w:rPr>
          <w:rFonts w:ascii="Arial" w:hAnsi="Arial" w:cs="Arial"/>
          <w:sz w:val="32"/>
          <w:szCs w:val="32"/>
          <w:lang w:eastAsia="ru-RU"/>
        </w:rPr>
        <w:sectPr w:rsidR="00BC27A3" w:rsidSect="007724AF">
          <w:headerReference w:type="even" r:id="rId36"/>
          <w:headerReference w:type="default" r:id="rId37"/>
          <w:headerReference w:type="first" r:id="rId38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>
        <w:rPr>
          <w:rFonts w:ascii="Arial" w:hAnsi="Arial" w:cs="Arial"/>
          <w:sz w:val="32"/>
          <w:szCs w:val="32"/>
          <w:lang w:eastAsia="ru-RU"/>
        </w:rPr>
        <w:br w:type="page"/>
      </w:r>
    </w:p>
    <w:p w14:paraId="202A9EA9" w14:textId="02E3091A" w:rsidR="000118F4" w:rsidRDefault="00B2621D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sz w:val="32"/>
          <w:szCs w:val="32"/>
          <w:lang w:val="ru-RU" w:eastAsia="ru-RU"/>
        </w:rPr>
      </w:pPr>
      <w:bookmarkStart w:id="34" w:name="_Toc70497987"/>
      <w:r>
        <w:rPr>
          <w:rFonts w:ascii="Arial" w:hAnsi="Arial" w:cs="Arial"/>
          <w:sz w:val="32"/>
          <w:szCs w:val="32"/>
          <w:lang w:val="ru-RU" w:eastAsia="ru-RU"/>
        </w:rPr>
        <w:lastRenderedPageBreak/>
        <w:t>7</w:t>
      </w:r>
      <w:r w:rsidR="000118F4" w:rsidRPr="000A12C2">
        <w:rPr>
          <w:rFonts w:ascii="Arial" w:hAnsi="Arial" w:cs="Arial"/>
          <w:sz w:val="32"/>
          <w:szCs w:val="32"/>
          <w:lang w:val="ru-RU" w:eastAsia="ru-RU"/>
        </w:rPr>
        <w:t>. РАСПОЛОЖЕНИЕ МЕСТ ДЛЯ КУРЕНИЯ, ПРИМЕНЕНИЕ ОТКРЫТОГО ОГНЯ, ПРО</w:t>
      </w:r>
      <w:r w:rsidR="000A12C2">
        <w:rPr>
          <w:rFonts w:ascii="Arial" w:hAnsi="Arial" w:cs="Arial"/>
          <w:sz w:val="32"/>
          <w:szCs w:val="32"/>
          <w:lang w:val="ru-RU" w:eastAsia="ru-RU"/>
        </w:rPr>
        <w:t>ЕЗДА ТРАНСПОРТА И ПРОВЕДЕНИЯ ОГНЕВЫХ ИЛИ ИНЫХ ПОЖАРООПАСНЫХ РАБОТ</w:t>
      </w:r>
      <w:bookmarkEnd w:id="34"/>
    </w:p>
    <w:p w14:paraId="1E158A2B" w14:textId="77777777" w:rsidR="008E6E42" w:rsidRPr="00F867FE" w:rsidRDefault="008E6E42" w:rsidP="008E6E42">
      <w:pPr>
        <w:tabs>
          <w:tab w:val="left" w:pos="426"/>
        </w:tabs>
        <w:autoSpaceDE w:val="0"/>
        <w:autoSpaceDN w:val="0"/>
        <w:adjustRightInd w:val="0"/>
        <w:spacing w:after="240"/>
        <w:jc w:val="both"/>
        <w:rPr>
          <w:bCs/>
        </w:rPr>
      </w:pPr>
      <w:bookmarkStart w:id="35" w:name="_Toc391492435"/>
      <w:bookmarkStart w:id="36" w:name="_Toc391494079"/>
      <w:r>
        <w:rPr>
          <w:bCs/>
        </w:rPr>
        <w:t xml:space="preserve">На прилегающей территории и в помещениях </w:t>
      </w:r>
      <w:r w:rsidR="00480A6A">
        <w:rPr>
          <w:bCs/>
        </w:rPr>
        <w:t>ВОП</w:t>
      </w:r>
      <w:r>
        <w:rPr>
          <w:b/>
          <w:color w:val="0070C0"/>
        </w:rPr>
        <w:t xml:space="preserve"> </w:t>
      </w:r>
      <w:r>
        <w:rPr>
          <w:bCs/>
        </w:rPr>
        <w:t>запрещается курить вне специально отведенных для этого мест и пользоваться открытым огнем.</w:t>
      </w:r>
    </w:p>
    <w:p w14:paraId="3B62661E" w14:textId="0994A49A" w:rsidR="00B953C0" w:rsidRPr="0017626E" w:rsidRDefault="00B953C0">
      <w:pPr>
        <w:tabs>
          <w:tab w:val="left" w:pos="426"/>
        </w:tabs>
        <w:autoSpaceDE w:val="0"/>
        <w:autoSpaceDN w:val="0"/>
        <w:adjustRightInd w:val="0"/>
        <w:spacing w:before="240" w:after="240"/>
        <w:jc w:val="both"/>
        <w:rPr>
          <w:bCs/>
        </w:rPr>
      </w:pPr>
      <w:r>
        <w:rPr>
          <w:iCs/>
        </w:rPr>
        <w:t>Перечень мест для курения, требования к ним установлены приказом «Об установлении режима курения на объекта</w:t>
      </w:r>
      <w:r w:rsidR="00BC2E41">
        <w:rPr>
          <w:iCs/>
        </w:rPr>
        <w:t>х</w:t>
      </w:r>
      <w:r>
        <w:rPr>
          <w:iCs/>
        </w:rPr>
        <w:t xml:space="preserve"> Общества»</w:t>
      </w:r>
      <w:r w:rsidRPr="00E10067">
        <w:t>.</w:t>
      </w:r>
    </w:p>
    <w:p w14:paraId="48F46636" w14:textId="77777777" w:rsidR="000A12C2" w:rsidRDefault="000A12C2">
      <w:pPr>
        <w:spacing w:before="240" w:after="240"/>
        <w:jc w:val="both"/>
        <w:rPr>
          <w:lang w:eastAsia="ru-RU"/>
        </w:rPr>
      </w:pPr>
      <w:r w:rsidRPr="00B320DC">
        <w:rPr>
          <w:lang w:eastAsia="ru-RU"/>
        </w:rPr>
        <w:t>К пожароопасным работам относятся производственные операции, связанные с применением открытого огня (исключение составляет открытое горение, обусловленное ведением технологического процесса: технологические и утилизационные печи и т.д.), искрообразованием или нагреванием деталей (элементов конструкций) до температур, способных вызвать воспламенение веществ, материалов и конструкций (сварка, резка, пайка с использованием энергии электрической дуги, газового пламени и плазменной дуги, нагрев конструкций, оборудования и коммуникаций электронагревателями, паяльными лампами, газовыми и жидкостными горелками, механическая обработка металла с образованием искр), покос травы и вырубка кустарников механизированным способом (при помощи бензо и электроинструмента) в пределах взрывопожароопасных и пожароопасных зон, а так же работы, связанные с применением ЛВЖ и ГЖ либо в помещениях (на технологическом оборудовании) возможно образование горючих паровоздушных смесей.</w:t>
      </w:r>
    </w:p>
    <w:p w14:paraId="6302133C" w14:textId="77777777" w:rsidR="000A12C2" w:rsidRPr="006F3455" w:rsidRDefault="000A12C2">
      <w:pPr>
        <w:spacing w:before="240" w:after="240"/>
        <w:jc w:val="both"/>
      </w:pPr>
      <w:r w:rsidRPr="006F3455">
        <w:t xml:space="preserve">Постоянным местом проведения огневых работ является сварочные посты. </w:t>
      </w:r>
    </w:p>
    <w:p w14:paraId="61A8DB08" w14:textId="77777777" w:rsidR="000A12C2" w:rsidRDefault="000A12C2">
      <w:pPr>
        <w:tabs>
          <w:tab w:val="left" w:pos="0"/>
        </w:tabs>
        <w:spacing w:before="240" w:after="240"/>
        <w:jc w:val="both"/>
      </w:pPr>
      <w:r w:rsidRPr="006F3455">
        <w:t>Все остальные места проведения пожароопасных работ являются временными.</w:t>
      </w:r>
    </w:p>
    <w:p w14:paraId="25E7B3E0" w14:textId="77777777" w:rsidR="000A12C2" w:rsidRPr="0017626E" w:rsidRDefault="000A12C2">
      <w:pPr>
        <w:spacing w:before="240" w:after="240"/>
        <w:jc w:val="both"/>
      </w:pPr>
      <w:r w:rsidRPr="00073EA8">
        <w:rPr>
          <w:lang w:eastAsia="ru-RU"/>
        </w:rPr>
        <w:t xml:space="preserve">Ответственность за обеспечение мер пожарной безопасности при проведении сварочных и других </w:t>
      </w:r>
      <w:r w:rsidRPr="00B320DC">
        <w:rPr>
          <w:lang w:eastAsia="ru-RU"/>
        </w:rPr>
        <w:t>пожароопасных работ возлагается на должностных лиц</w:t>
      </w:r>
      <w:r w:rsidRPr="00B320DC">
        <w:t xml:space="preserve">, </w:t>
      </w:r>
      <w:r w:rsidRPr="00B320DC">
        <w:rPr>
          <w:lang w:eastAsia="ru-RU"/>
        </w:rPr>
        <w:t>ответственными за пожарную безопасность, назначенных приказом по Обществу (</w:t>
      </w:r>
      <w:r>
        <w:t>руководителя подразделения</w:t>
      </w:r>
      <w:r w:rsidRPr="00B320DC">
        <w:rPr>
          <w:lang w:eastAsia="ru-RU"/>
        </w:rPr>
        <w:t>), а при проведении огневых работ – на лиц, выдающих наряд-допуск на проведение огневых работ и на лиц, допускающих к проведению пожароопасных работ</w:t>
      </w:r>
      <w:bookmarkEnd w:id="35"/>
      <w:bookmarkEnd w:id="36"/>
      <w:r>
        <w:rPr>
          <w:lang w:eastAsia="ru-RU"/>
        </w:rPr>
        <w:t>.</w:t>
      </w:r>
    </w:p>
    <w:p w14:paraId="44EC566A" w14:textId="226E69E7" w:rsidR="000A12C2" w:rsidRPr="00867AEB" w:rsidRDefault="008E6E42">
      <w:pPr>
        <w:tabs>
          <w:tab w:val="left" w:pos="0"/>
        </w:tabs>
        <w:spacing w:before="240" w:after="240"/>
        <w:jc w:val="both"/>
      </w:pPr>
      <w:r w:rsidRPr="00867AEB">
        <w:t xml:space="preserve">На проведение всех видов пожароопасных работ на временных местах </w:t>
      </w:r>
      <w:r>
        <w:t>ответственный руководитель обязан</w:t>
      </w:r>
      <w:r w:rsidR="000A12C2" w:rsidRPr="00867AEB">
        <w:t xml:space="preserve"> оформить наряд-допуск</w:t>
      </w:r>
      <w:r w:rsidR="000A12C2">
        <w:t xml:space="preserve">. </w:t>
      </w:r>
      <w:r w:rsidR="000A12C2" w:rsidRPr="00B320DC">
        <w:rPr>
          <w:lang w:eastAsia="ru-RU"/>
        </w:rPr>
        <w:t xml:space="preserve">Пожароопасные работы должны производиться в соответствии с требованиями </w:t>
      </w:r>
      <w:r w:rsidR="00642515" w:rsidRPr="00642515">
        <w:t>постановлени</w:t>
      </w:r>
      <w:r w:rsidR="00642515">
        <w:t>я</w:t>
      </w:r>
      <w:r w:rsidR="00642515" w:rsidRPr="00642515">
        <w:t xml:space="preserve"> Правительства Российской Федерации от 16.09.2020 № 1479 «Об утверждении Правил противопожарного режима в Российской Федерации»</w:t>
      </w:r>
      <w:r w:rsidR="000A12C2">
        <w:t xml:space="preserve"> и в соответствии с Инструкцией ООО «Славнефть-Красноярскнефтегаз» «</w:t>
      </w:r>
      <w:r w:rsidR="000A12C2" w:rsidRPr="003C38E2">
        <w:t>Организация безопасного проведения огневых работ на объектах Общества</w:t>
      </w:r>
      <w:r w:rsidR="000A12C2">
        <w:t xml:space="preserve">» № </w:t>
      </w:r>
      <w:r w:rsidR="000A12C2" w:rsidRPr="00EF685B">
        <w:t>П3-05 И-75484 ЮЛ-428</w:t>
      </w:r>
      <w:r w:rsidR="000A12C2">
        <w:t>.</w:t>
      </w:r>
    </w:p>
    <w:p w14:paraId="39BC09A2" w14:textId="77777777" w:rsidR="000A12C2" w:rsidRPr="0096286E" w:rsidRDefault="000A12C2">
      <w:pPr>
        <w:spacing w:before="240" w:after="240"/>
        <w:jc w:val="both"/>
        <w:rPr>
          <w:lang w:eastAsia="ru-RU"/>
        </w:rPr>
      </w:pPr>
      <w:r w:rsidRPr="0096286E">
        <w:rPr>
          <w:lang w:eastAsia="ru-RU"/>
        </w:rPr>
        <w:t>Запрещается производить пожароопасные работы без оформления наряда-допуска, оформленного в установленном порядке. В наряде-допуске должны быть указаны условия производства работ.</w:t>
      </w:r>
    </w:p>
    <w:p w14:paraId="7DCA5F9E" w14:textId="77777777" w:rsidR="000A12C2" w:rsidRDefault="000A12C2">
      <w:pPr>
        <w:tabs>
          <w:tab w:val="left" w:pos="0"/>
        </w:tabs>
        <w:spacing w:before="240" w:after="240"/>
        <w:jc w:val="both"/>
      </w:pPr>
      <w:r w:rsidRPr="006D1801">
        <w:rPr>
          <w:color w:val="000001"/>
          <w:lang w:eastAsia="ru-RU"/>
        </w:rPr>
        <w:t>Временные огневые работы допускаются в исключительных случаях, когда эти работы невозможно проводить в постоянных для этой цели местах. Проведение работ без принятия мер, исключающих возникновение пожара (взрыва), запрещается</w:t>
      </w:r>
      <w:r>
        <w:rPr>
          <w:color w:val="000001"/>
          <w:lang w:eastAsia="ru-RU"/>
        </w:rPr>
        <w:t>.</w:t>
      </w:r>
    </w:p>
    <w:p w14:paraId="57C33372" w14:textId="06058F26" w:rsidR="000A12C2" w:rsidRDefault="00642515" w:rsidP="00AE5A9D">
      <w:pPr>
        <w:spacing w:before="240" w:after="240"/>
        <w:jc w:val="both"/>
      </w:pPr>
      <w:r w:rsidRPr="00642515">
        <w:lastRenderedPageBreak/>
        <w:t>В период проведения временных пожароопасных работ и после их завершения в течение 4 часов ответственный руководитель должен организовать контроль места проведения работ на предмет отсутствия загорания</w:t>
      </w:r>
      <w:r w:rsidR="000A12C2">
        <w:t>.</w:t>
      </w:r>
    </w:p>
    <w:p w14:paraId="769990C6" w14:textId="77777777" w:rsidR="00BC27A3" w:rsidRDefault="00AA386C">
      <w:pPr>
        <w:spacing w:after="160" w:line="259" w:lineRule="auto"/>
        <w:rPr>
          <w:rFonts w:ascii="Arial" w:hAnsi="Arial" w:cs="Arial"/>
          <w:sz w:val="32"/>
          <w:szCs w:val="32"/>
          <w:lang w:eastAsia="ru-RU"/>
        </w:rPr>
        <w:sectPr w:rsidR="00BC27A3" w:rsidSect="007724AF">
          <w:headerReference w:type="even" r:id="rId39"/>
          <w:headerReference w:type="default" r:id="rId40"/>
          <w:headerReference w:type="first" r:id="rId41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>
        <w:rPr>
          <w:rFonts w:ascii="Arial" w:hAnsi="Arial" w:cs="Arial"/>
          <w:sz w:val="32"/>
          <w:szCs w:val="32"/>
          <w:lang w:eastAsia="ru-RU"/>
        </w:rPr>
        <w:br w:type="page"/>
      </w:r>
    </w:p>
    <w:p w14:paraId="7C53FF80" w14:textId="5AE0D6E0" w:rsidR="00B953C0" w:rsidRDefault="00B2621D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sz w:val="32"/>
          <w:szCs w:val="32"/>
          <w:lang w:val="ru-RU" w:eastAsia="ru-RU"/>
        </w:rPr>
      </w:pPr>
      <w:bookmarkStart w:id="37" w:name="_Toc70497988"/>
      <w:r>
        <w:rPr>
          <w:rFonts w:ascii="Arial" w:hAnsi="Arial" w:cs="Arial"/>
          <w:sz w:val="32"/>
          <w:szCs w:val="32"/>
          <w:lang w:val="ru-RU" w:eastAsia="ru-RU"/>
        </w:rPr>
        <w:lastRenderedPageBreak/>
        <w:t>8</w:t>
      </w:r>
      <w:r w:rsidR="00B57555" w:rsidRPr="00B57555">
        <w:rPr>
          <w:rFonts w:ascii="Arial" w:hAnsi="Arial" w:cs="Arial"/>
          <w:sz w:val="32"/>
          <w:szCs w:val="32"/>
          <w:lang w:val="ru-RU" w:eastAsia="ru-RU"/>
        </w:rPr>
        <w:t>. ПОРЯДОК СБОРА, ХРАНЕНИЯ И УДАЛЕНИЯ ГОРЮЧИХ ВЕЩЕСТВ И МАТЕРИАЛОВ, СОДЕРЖАНИЯ И ХРАНЕНИЯ СПЕЦОДЕЖДЫ</w:t>
      </w:r>
      <w:bookmarkEnd w:id="37"/>
    </w:p>
    <w:p w14:paraId="3D7DD034" w14:textId="77777777" w:rsidR="00B57555" w:rsidRPr="00C9253E" w:rsidRDefault="00480A6A">
      <w:pPr>
        <w:spacing w:after="240"/>
        <w:jc w:val="both"/>
      </w:pPr>
      <w:r>
        <w:t>П</w:t>
      </w:r>
      <w:r w:rsidR="00B57555" w:rsidRPr="00C9253E">
        <w:t xml:space="preserve">омещения </w:t>
      </w:r>
      <w:r>
        <w:t xml:space="preserve">ВОП </w:t>
      </w:r>
      <w:r w:rsidR="00B57555" w:rsidRPr="00C9253E">
        <w:t>и расположенное в них оборудование должны ежедне</w:t>
      </w:r>
      <w:r w:rsidR="00B57555">
        <w:t>вно убираться от мусора и пыли.</w:t>
      </w:r>
    </w:p>
    <w:p w14:paraId="1EA93ABA" w14:textId="77777777" w:rsidR="00B57555" w:rsidRPr="00C9253E" w:rsidRDefault="00B57555">
      <w:pPr>
        <w:spacing w:after="240"/>
        <w:jc w:val="both"/>
      </w:pPr>
      <w:r w:rsidRPr="00C9253E">
        <w:t>Уборку следует производить методами, исключающими взвихрение пыли и образования взры</w:t>
      </w:r>
      <w:r>
        <w:t>воопасных пылевоздушных смесей.</w:t>
      </w:r>
    </w:p>
    <w:p w14:paraId="5D3EB142" w14:textId="77777777" w:rsidR="00BC27A3" w:rsidRDefault="00AA386C">
      <w:pPr>
        <w:spacing w:after="160" w:line="259" w:lineRule="auto"/>
        <w:sectPr w:rsidR="00BC27A3" w:rsidSect="007724AF">
          <w:headerReference w:type="even" r:id="rId42"/>
          <w:headerReference w:type="default" r:id="rId43"/>
          <w:headerReference w:type="first" r:id="rId44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>
        <w:br w:type="page"/>
      </w:r>
    </w:p>
    <w:p w14:paraId="492319F3" w14:textId="7EA04490" w:rsidR="001E2513" w:rsidRPr="00BB2631" w:rsidRDefault="00B2621D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38" w:name="_Toc70497989"/>
      <w:r>
        <w:rPr>
          <w:rFonts w:ascii="Arial" w:hAnsi="Arial" w:cs="Arial"/>
          <w:sz w:val="32"/>
          <w:lang w:val="ru-RU"/>
        </w:rPr>
        <w:lastRenderedPageBreak/>
        <w:t>9</w:t>
      </w:r>
      <w:r w:rsidR="00AA386C">
        <w:rPr>
          <w:lang w:val="ru-RU"/>
        </w:rPr>
        <w:t xml:space="preserve">. </w:t>
      </w:r>
      <w:r w:rsidR="001E2513" w:rsidRPr="00BB2631">
        <w:rPr>
          <w:rFonts w:ascii="Arial" w:hAnsi="Arial" w:cs="Arial"/>
          <w:color w:val="000000"/>
          <w:sz w:val="32"/>
          <w:szCs w:val="32"/>
          <w:lang w:val="ru-RU"/>
        </w:rPr>
        <w:t>ДОПУСТИМОЕ КОЛИЧЕСТВО ЕДИНОВРЕМЕННО НАХОДЯЩИХСЯ В ПОМЕЩЕНИЯХ СЫРЬЯ, ПОЛУФАБРИКАТОВ И ГОТОВОЙ ПРОДУКЦИИ</w:t>
      </w:r>
      <w:bookmarkEnd w:id="38"/>
    </w:p>
    <w:p w14:paraId="62A76B79" w14:textId="77777777" w:rsidR="008E6E42" w:rsidRDefault="008E6E42">
      <w:pPr>
        <w:spacing w:after="240"/>
        <w:jc w:val="both"/>
        <w:sectPr w:rsidR="008E6E42" w:rsidSect="007724AF">
          <w:headerReference w:type="even" r:id="rId45"/>
          <w:headerReference w:type="default" r:id="rId46"/>
          <w:headerReference w:type="first" r:id="rId47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 w:rsidRPr="003A1DEC">
        <w:t>Сырь</w:t>
      </w:r>
      <w:r>
        <w:t>е</w:t>
      </w:r>
      <w:r w:rsidRPr="003A1DEC">
        <w:t>, полуфабрикат</w:t>
      </w:r>
      <w:r>
        <w:t>ы</w:t>
      </w:r>
      <w:r w:rsidRPr="003A1DEC">
        <w:t xml:space="preserve"> и готов</w:t>
      </w:r>
      <w:r>
        <w:t>ая</w:t>
      </w:r>
      <w:r w:rsidRPr="003A1DEC">
        <w:t xml:space="preserve"> продукци</w:t>
      </w:r>
      <w:r>
        <w:t>я</w:t>
      </w:r>
      <w:r w:rsidRPr="009E4695">
        <w:t xml:space="preserve"> </w:t>
      </w:r>
      <w:r>
        <w:t xml:space="preserve">в </w:t>
      </w:r>
      <w:r w:rsidR="00480A6A">
        <w:t>ВОП</w:t>
      </w:r>
      <w:r w:rsidRPr="003A1DEC">
        <w:t xml:space="preserve"> </w:t>
      </w:r>
      <w:r>
        <w:t>отсутствуют</w:t>
      </w:r>
      <w:r w:rsidRPr="003A1DEC">
        <w:t>.</w:t>
      </w:r>
    </w:p>
    <w:p w14:paraId="4BD2E5E3" w14:textId="6B845E3B" w:rsidR="001E2513" w:rsidRPr="00BB2631" w:rsidRDefault="00B2621D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39" w:name="_Toc70497990"/>
      <w:r w:rsidRPr="00AA386C">
        <w:rPr>
          <w:rFonts w:ascii="Arial" w:hAnsi="Arial" w:cs="Arial"/>
          <w:sz w:val="32"/>
          <w:lang w:val="ru-RU"/>
        </w:rPr>
        <w:lastRenderedPageBreak/>
        <w:t>1</w:t>
      </w:r>
      <w:r>
        <w:rPr>
          <w:rFonts w:ascii="Arial" w:hAnsi="Arial" w:cs="Arial"/>
          <w:sz w:val="32"/>
          <w:lang w:val="ru-RU"/>
        </w:rPr>
        <w:t>0</w:t>
      </w:r>
      <w:r w:rsidR="001E2513" w:rsidRPr="001E2513">
        <w:rPr>
          <w:lang w:val="ru-RU"/>
        </w:rPr>
        <w:t xml:space="preserve">. </w:t>
      </w:r>
      <w:r w:rsidR="00642515" w:rsidRPr="00642515">
        <w:rPr>
          <w:rFonts w:ascii="Arial" w:hAnsi="Arial" w:cs="Arial"/>
          <w:color w:val="000000"/>
          <w:sz w:val="32"/>
          <w:szCs w:val="32"/>
          <w:lang w:val="ru-RU"/>
        </w:rPr>
        <w:t>ПОРЯДОК И ПЕРИОДИЧНОСТЬ УБОРКИ ГОРЮЧИХ ОТХОДОВ И ПЫЛИ, ХРАНЕНИЯ ПРОМАСЛЕННОЙ СПЕЦОДЕЖДЫ, ВЕТОШИ</w:t>
      </w:r>
      <w:bookmarkEnd w:id="39"/>
    </w:p>
    <w:p w14:paraId="74CA02A3" w14:textId="77777777" w:rsidR="008E6E42" w:rsidRDefault="008E6E42" w:rsidP="008E6E42">
      <w:pPr>
        <w:spacing w:after="240"/>
        <w:jc w:val="both"/>
      </w:pPr>
      <w:r>
        <w:t>Горючие отходы и пыль убираются ежедневно.</w:t>
      </w:r>
    </w:p>
    <w:p w14:paraId="04D42ADE" w14:textId="77777777" w:rsidR="001E2513" w:rsidRDefault="008E6E42" w:rsidP="008E6E42">
      <w:pPr>
        <w:spacing w:after="240"/>
        <w:jc w:val="both"/>
      </w:pPr>
      <w:r>
        <w:t>Спецо</w:t>
      </w:r>
      <w:r w:rsidRPr="00C9253E">
        <w:t>дежду</w:t>
      </w:r>
      <w:r>
        <w:t xml:space="preserve"> с загрязнениями нефтью и нефтепродуктами хранить в </w:t>
      </w:r>
      <w:r w:rsidR="00480A6A">
        <w:t>ВОП</w:t>
      </w:r>
      <w:r>
        <w:t xml:space="preserve"> запрещается</w:t>
      </w:r>
      <w:r w:rsidR="001E2513">
        <w:t>.</w:t>
      </w:r>
    </w:p>
    <w:p w14:paraId="5A7D3FAB" w14:textId="77777777" w:rsidR="00BC27A3" w:rsidRDefault="00AA386C">
      <w:pPr>
        <w:spacing w:after="160" w:line="259" w:lineRule="auto"/>
        <w:sectPr w:rsidR="00BC27A3" w:rsidSect="007724AF"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>
        <w:br w:type="page"/>
      </w:r>
    </w:p>
    <w:p w14:paraId="120065BB" w14:textId="206F2951" w:rsidR="001E2513" w:rsidRPr="00BB2631" w:rsidRDefault="00B2621D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40" w:name="_Toc70497991"/>
      <w:r w:rsidRPr="00AA386C">
        <w:rPr>
          <w:rFonts w:ascii="Arial" w:hAnsi="Arial" w:cs="Arial"/>
          <w:sz w:val="32"/>
          <w:lang w:val="ru-RU"/>
        </w:rPr>
        <w:lastRenderedPageBreak/>
        <w:t>1</w:t>
      </w:r>
      <w:r>
        <w:rPr>
          <w:rFonts w:ascii="Arial" w:hAnsi="Arial" w:cs="Arial"/>
          <w:sz w:val="32"/>
          <w:lang w:val="ru-RU"/>
        </w:rPr>
        <w:t>1</w:t>
      </w:r>
      <w:r w:rsidR="00AA386C" w:rsidRPr="00AA386C">
        <w:rPr>
          <w:rFonts w:ascii="Arial" w:hAnsi="Arial" w:cs="Arial"/>
          <w:sz w:val="32"/>
          <w:lang w:val="ru-RU"/>
        </w:rPr>
        <w:t>.</w:t>
      </w:r>
      <w:r w:rsidR="00AA386C">
        <w:rPr>
          <w:sz w:val="32"/>
          <w:lang w:val="ru-RU"/>
        </w:rPr>
        <w:t xml:space="preserve"> </w:t>
      </w:r>
      <w:r w:rsidR="001E2513" w:rsidRPr="00BB2631">
        <w:rPr>
          <w:rFonts w:ascii="Arial" w:hAnsi="Arial" w:cs="Arial"/>
          <w:color w:val="000000"/>
          <w:sz w:val="32"/>
          <w:szCs w:val="32"/>
          <w:lang w:val="ru-RU"/>
        </w:rPr>
        <w:t>ПРЕДЕЛЬНЫЕ ПОКАЗАНИЯ КОНТРОЛЬНО-ИЗМЕРИТЕЛЬНЫХ ПРИБОРОВ (МАНОМЕТРЫ, ТЕРМОМЕТРЫ И ДР.), ОТКЛОНЕНИЯ ОТ КОТОРЫХ МОГУТ ВЫЗВАТЬ ПОЖАР ИЛИ ВЗРЫВ</w:t>
      </w:r>
      <w:bookmarkEnd w:id="40"/>
    </w:p>
    <w:p w14:paraId="344B6BE9" w14:textId="77777777" w:rsidR="007724AF" w:rsidRDefault="001E2513">
      <w:pPr>
        <w:spacing w:after="240"/>
        <w:jc w:val="both"/>
      </w:pPr>
      <w:r>
        <w:t xml:space="preserve">В </w:t>
      </w:r>
      <w:r w:rsidR="00A2065F">
        <w:t>ВОП</w:t>
      </w:r>
      <w:r>
        <w:t xml:space="preserve"> отсутствуют контрольно-измерительные приборы, отклонения от предельных показаний которых могут вызвать пожар или взрыв</w:t>
      </w:r>
      <w:r w:rsidRPr="003A1DEC">
        <w:t>.</w:t>
      </w:r>
    </w:p>
    <w:p w14:paraId="4C778D3B" w14:textId="77777777" w:rsidR="00BC27A3" w:rsidRDefault="00AA386C">
      <w:pPr>
        <w:spacing w:after="160" w:line="259" w:lineRule="auto"/>
        <w:rPr>
          <w:rFonts w:ascii="Arial" w:hAnsi="Arial" w:cs="Arial"/>
          <w:color w:val="000000"/>
          <w:sz w:val="32"/>
          <w:szCs w:val="32"/>
        </w:rPr>
        <w:sectPr w:rsidR="00BC27A3" w:rsidSect="007724AF">
          <w:headerReference w:type="even" r:id="rId48"/>
          <w:headerReference w:type="default" r:id="rId49"/>
          <w:headerReference w:type="first" r:id="rId50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>
        <w:rPr>
          <w:rFonts w:ascii="Arial" w:hAnsi="Arial" w:cs="Arial"/>
          <w:color w:val="000000"/>
          <w:sz w:val="32"/>
          <w:szCs w:val="32"/>
        </w:rPr>
        <w:br w:type="page"/>
      </w:r>
    </w:p>
    <w:p w14:paraId="2171E421" w14:textId="43840EA5" w:rsidR="007724AF" w:rsidRPr="007724AF" w:rsidRDefault="00B2621D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olor w:val="000000"/>
          <w:sz w:val="32"/>
          <w:szCs w:val="32"/>
          <w:lang w:val="ru-RU"/>
        </w:rPr>
      </w:pPr>
      <w:bookmarkStart w:id="41" w:name="_Toc70497992"/>
      <w:r w:rsidRPr="007724AF">
        <w:rPr>
          <w:rFonts w:ascii="Arial" w:hAnsi="Arial" w:cs="Arial"/>
          <w:color w:val="000000"/>
          <w:sz w:val="32"/>
          <w:szCs w:val="32"/>
          <w:lang w:val="ru-RU"/>
        </w:rPr>
        <w:lastRenderedPageBreak/>
        <w:t>1</w:t>
      </w:r>
      <w:r>
        <w:rPr>
          <w:rFonts w:ascii="Arial" w:hAnsi="Arial" w:cs="Arial"/>
          <w:color w:val="000000"/>
          <w:sz w:val="32"/>
          <w:szCs w:val="32"/>
          <w:lang w:val="ru-RU"/>
        </w:rPr>
        <w:t>2</w:t>
      </w:r>
      <w:r w:rsidR="007724AF" w:rsidRPr="007724AF">
        <w:rPr>
          <w:rFonts w:ascii="Arial" w:hAnsi="Arial" w:cs="Arial"/>
          <w:color w:val="000000"/>
          <w:sz w:val="32"/>
          <w:szCs w:val="32"/>
          <w:lang w:val="ru-RU"/>
        </w:rPr>
        <w:t xml:space="preserve">. </w:t>
      </w:r>
      <w:r w:rsidR="00642515" w:rsidRPr="00642515">
        <w:rPr>
          <w:rFonts w:ascii="Arial" w:hAnsi="Arial" w:cs="Arial"/>
          <w:color w:val="000000"/>
          <w:sz w:val="32"/>
          <w:szCs w:val="32"/>
          <w:lang w:val="ru-RU"/>
        </w:rPr>
        <w:t>ОБЯЗАННОСТИ И ДЕЙСТВИЯ РАБОТНИКОВ ПРИ ПОЖАРЕ, В ТОМ ЧИСЛЕ ПРИ ВЫЗОВЕ ПОЖАРНОЙ ОХРАНЫ, ОТКРЫТИИ И БЛОКИРОВАНИИ В ОТКРЫТОМ СОСТОЯНИИ ВРАЩАЮЩИХСЯ ДВЕРЕЙ И ТУРНИКЕТОВ, А ТАКЖЕ ДРУГИХ УСТРОЙСТВ, ПРЕПЯТСТВУЮЩИХ СВОБОДНОЙ ЭВАКУАЦИИ ЛЮДЕЙ, АВАРИЙНОЙ ОСТАНОВКЕ ТЕХНОЛОГИЧЕСКОГО ОБОРУДОВАНИЯ, ОТКЛЮЧЕНИИ ВЕНТИЛЯЦИИ И ЭЛЕКТРООБОРУДОВАНИЯ (В ТОМ ЧИСЛЕ В СЛУЧАЕ ПОЖАРА И ПО ОКОНЧАНИИ РАБОЧЕГО ДНЯ), ПОЛЬЗОВАНИИ СРЕДСТВАМИ ПОЖАРОТУШЕНИЯ И ПОЖАРНОЙ АВТОМАТИКИ, ЭВАКУАЦИИ ГОРЮЧИХ ВЕЩЕСТВ И МАТЕРИАЛЬНЫХ ЦЕННОСТЕЙ, ОСМОТРЕ И ПРИВЕДЕНИИ В ПОЖАРОВЗРЫВОБЕЗОПАСНОЕ СОСТОЯНИЕ ВСЕХ ПОМЕЩЕНИЙ ПРЕДПРИЯТИЯ (ПОДРАЗДЕЛЕНИЯ)</w:t>
      </w:r>
      <w:bookmarkEnd w:id="41"/>
    </w:p>
    <w:p w14:paraId="29499BB5" w14:textId="77777777" w:rsidR="007724AF" w:rsidRPr="00477701" w:rsidRDefault="007724AF">
      <w:pPr>
        <w:spacing w:after="120"/>
        <w:jc w:val="both"/>
      </w:pPr>
      <w:r w:rsidRPr="00477701">
        <w:t xml:space="preserve">Каждый работник </w:t>
      </w:r>
      <w:r>
        <w:t>Общества</w:t>
      </w:r>
      <w:r w:rsidRPr="00477701">
        <w:t xml:space="preserve"> при обнаружении пожара или признаков горения (задымление, запах гари, повышение температуры и т.п.) обязан:</w:t>
      </w:r>
    </w:p>
    <w:p w14:paraId="07E740CE" w14:textId="77777777" w:rsidR="007724AF" w:rsidRPr="00477701" w:rsidRDefault="007724AF">
      <w:pPr>
        <w:numPr>
          <w:ilvl w:val="0"/>
          <w:numId w:val="10"/>
        </w:numPr>
        <w:tabs>
          <w:tab w:val="num" w:pos="0"/>
          <w:tab w:val="num" w:pos="692"/>
        </w:tabs>
        <w:spacing w:after="120"/>
        <w:ind w:left="692" w:hanging="357"/>
        <w:jc w:val="both"/>
      </w:pPr>
      <w:r w:rsidRPr="00477701">
        <w:t>немедленно сообщить об этом по телефон</w:t>
      </w:r>
      <w:r>
        <w:t>ам</w:t>
      </w:r>
      <w:r w:rsidRPr="00477701">
        <w:t xml:space="preserve"> </w:t>
      </w:r>
      <w:r>
        <w:t>231-92-31, 57-601</w:t>
      </w:r>
      <w:r w:rsidRPr="00477701">
        <w:t xml:space="preserve"> в пожарную охрану (при этом необходимо назвать </w:t>
      </w:r>
      <w:r>
        <w:t>место расположения</w:t>
      </w:r>
      <w:r w:rsidRPr="00477701">
        <w:t xml:space="preserve"> объекта, место возникновения пожара, также сообщить свою фамилию);</w:t>
      </w:r>
    </w:p>
    <w:p w14:paraId="4DADCE57" w14:textId="77777777" w:rsidR="007724AF" w:rsidRPr="00477701" w:rsidRDefault="007724AF">
      <w:pPr>
        <w:numPr>
          <w:ilvl w:val="0"/>
          <w:numId w:val="10"/>
        </w:numPr>
        <w:tabs>
          <w:tab w:val="num" w:pos="0"/>
          <w:tab w:val="num" w:pos="692"/>
        </w:tabs>
        <w:spacing w:after="120"/>
        <w:ind w:left="692" w:hanging="357"/>
        <w:jc w:val="both"/>
      </w:pPr>
      <w:r w:rsidRPr="00477701">
        <w:t xml:space="preserve"> </w:t>
      </w:r>
      <w:r>
        <w:t>п</w:t>
      </w:r>
      <w:r w:rsidRPr="00477701">
        <w:t>риступить п</w:t>
      </w:r>
      <w:r>
        <w:t>о</w:t>
      </w:r>
      <w:r w:rsidRPr="00477701">
        <w:t xml:space="preserve"> возможности к тушению пожара имеющимися на рабочем месте средствами пожаротушения (огнетушитель, стационарная установка пожаротушения и т.п.)</w:t>
      </w:r>
      <w:r>
        <w:t>;</w:t>
      </w:r>
    </w:p>
    <w:p w14:paraId="1FD1BF97" w14:textId="77777777" w:rsidR="007724AF" w:rsidRDefault="007724AF">
      <w:pPr>
        <w:numPr>
          <w:ilvl w:val="0"/>
          <w:numId w:val="10"/>
        </w:numPr>
        <w:tabs>
          <w:tab w:val="num" w:pos="0"/>
          <w:tab w:val="num" w:pos="692"/>
        </w:tabs>
        <w:spacing w:after="240"/>
        <w:ind w:left="692" w:hanging="357"/>
        <w:jc w:val="both"/>
      </w:pPr>
      <w:r w:rsidRPr="00477701">
        <w:t>принять по возможности меры по эвакуации людей и сохранности материальных ценностей</w:t>
      </w:r>
      <w:r>
        <w:t>, задействовать установки пожарной автоматики – активировать ручной пожарный извещатель</w:t>
      </w:r>
      <w:r w:rsidRPr="00477701">
        <w:t>.</w:t>
      </w:r>
    </w:p>
    <w:p w14:paraId="4CAFD17B" w14:textId="77777777" w:rsidR="007724AF" w:rsidRDefault="007724AF">
      <w:pPr>
        <w:tabs>
          <w:tab w:val="num" w:pos="0"/>
          <w:tab w:val="num" w:pos="692"/>
        </w:tabs>
        <w:spacing w:after="240"/>
        <w:jc w:val="both"/>
      </w:pPr>
      <w:r w:rsidRPr="00F03273">
        <w:t xml:space="preserve">Для целей пожаротушения </w:t>
      </w:r>
      <w:r>
        <w:t>на объекте</w:t>
      </w:r>
      <w:r w:rsidRPr="00F03273">
        <w:t xml:space="preserve"> применя</w:t>
      </w:r>
      <w:r>
        <w:t>ю</w:t>
      </w:r>
      <w:r w:rsidRPr="00F03273">
        <w:t xml:space="preserve">тся огнетушители порошковые </w:t>
      </w:r>
      <w:r>
        <w:t xml:space="preserve">закачного </w:t>
      </w:r>
      <w:r w:rsidRPr="00F03273">
        <w:t>типа</w:t>
      </w:r>
      <w:r>
        <w:t xml:space="preserve">, а также огнетушители углекислотные </w:t>
      </w:r>
      <w:r w:rsidRPr="00F03273">
        <w:t xml:space="preserve">– для тушения первичных загораний, а также электроустановок, находящихся под напряжением до 1000В. </w:t>
      </w:r>
      <w:r>
        <w:t>При тушении необходимо п</w:t>
      </w:r>
      <w:r w:rsidRPr="00F03273">
        <w:t>однести огнетушитель к очагу пожара, удалить на огнетушителе чеку, направить раструб в сторону очага пожара и нажать на рычаг.</w:t>
      </w:r>
    </w:p>
    <w:p w14:paraId="10043C6B" w14:textId="77777777" w:rsidR="007724AF" w:rsidRDefault="007724AF">
      <w:pPr>
        <w:tabs>
          <w:tab w:val="num" w:pos="0"/>
          <w:tab w:val="num" w:pos="692"/>
        </w:tabs>
        <w:spacing w:after="240"/>
        <w:jc w:val="both"/>
      </w:pPr>
      <w:r>
        <w:t>В случае отсутствия автоматического отключения систем вентиляции при пожаре, работнику необходимо произвести такое отключение вручную.</w:t>
      </w:r>
    </w:p>
    <w:p w14:paraId="0D8E9B75" w14:textId="77777777" w:rsidR="007724AF" w:rsidRDefault="00951522">
      <w:pPr>
        <w:tabs>
          <w:tab w:val="num" w:pos="0"/>
          <w:tab w:val="num" w:pos="692"/>
        </w:tabs>
        <w:spacing w:after="120"/>
        <w:jc w:val="both"/>
      </w:pPr>
      <w:r>
        <w:t>В случае возникновения пожара</w:t>
      </w:r>
      <w:r w:rsidR="007724AF">
        <w:t xml:space="preserve"> персоналу необходимо:</w:t>
      </w:r>
    </w:p>
    <w:p w14:paraId="32EE8F07" w14:textId="77777777" w:rsidR="007724AF" w:rsidRPr="007724AF" w:rsidRDefault="007724AF" w:rsidP="00F837E7">
      <w:pPr>
        <w:pStyle w:val="a7"/>
        <w:numPr>
          <w:ilvl w:val="0"/>
          <w:numId w:val="21"/>
        </w:numPr>
        <w:tabs>
          <w:tab w:val="num" w:pos="0"/>
          <w:tab w:val="num" w:pos="567"/>
        </w:tabs>
        <w:spacing w:before="120" w:after="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724AF">
        <w:rPr>
          <w:rFonts w:ascii="Times New Roman" w:hAnsi="Times New Roman" w:cs="Times New Roman"/>
          <w:sz w:val="24"/>
          <w:szCs w:val="24"/>
        </w:rPr>
        <w:t>распорядиться о прекращении всех работ на объекте и удалении из опасной зоны людей, не занятых в тушении пожара;</w:t>
      </w:r>
    </w:p>
    <w:p w14:paraId="04F1C9E0" w14:textId="77777777" w:rsidR="007724AF" w:rsidRPr="007724AF" w:rsidRDefault="007724AF" w:rsidP="00F837E7">
      <w:pPr>
        <w:pStyle w:val="a7"/>
        <w:numPr>
          <w:ilvl w:val="0"/>
          <w:numId w:val="21"/>
        </w:numPr>
        <w:tabs>
          <w:tab w:val="num" w:pos="0"/>
          <w:tab w:val="num" w:pos="567"/>
        </w:tabs>
        <w:spacing w:before="120" w:after="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724AF">
        <w:rPr>
          <w:rFonts w:ascii="Times New Roman" w:hAnsi="Times New Roman" w:cs="Times New Roman"/>
          <w:sz w:val="24"/>
          <w:szCs w:val="24"/>
        </w:rPr>
        <w:t>обозначить опасную зону выставлением предупредительных знаков;</w:t>
      </w:r>
    </w:p>
    <w:p w14:paraId="4ADA510B" w14:textId="6D6EB423" w:rsidR="007724AF" w:rsidRPr="007724AF" w:rsidRDefault="007724AF" w:rsidP="00F837E7">
      <w:pPr>
        <w:pStyle w:val="a7"/>
        <w:numPr>
          <w:ilvl w:val="0"/>
          <w:numId w:val="21"/>
        </w:numPr>
        <w:tabs>
          <w:tab w:val="num" w:pos="0"/>
          <w:tab w:val="num" w:pos="567"/>
        </w:tabs>
        <w:spacing w:before="120" w:after="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724AF">
        <w:rPr>
          <w:rFonts w:ascii="Times New Roman" w:hAnsi="Times New Roman" w:cs="Times New Roman"/>
          <w:sz w:val="24"/>
          <w:szCs w:val="24"/>
        </w:rPr>
        <w:lastRenderedPageBreak/>
        <w:t xml:space="preserve">ограничить доступ на территорию, прилегающую к </w:t>
      </w:r>
      <w:r w:rsidR="00D76A42">
        <w:rPr>
          <w:rFonts w:ascii="Times New Roman" w:hAnsi="Times New Roman" w:cs="Times New Roman"/>
          <w:sz w:val="24"/>
          <w:szCs w:val="24"/>
        </w:rPr>
        <w:t>ВОП</w:t>
      </w:r>
      <w:r w:rsidRPr="007724AF">
        <w:rPr>
          <w:rFonts w:ascii="Times New Roman" w:hAnsi="Times New Roman" w:cs="Times New Roman"/>
          <w:sz w:val="24"/>
          <w:szCs w:val="24"/>
        </w:rPr>
        <w:t xml:space="preserve"> людей и транспорта (кроме специального);</w:t>
      </w:r>
    </w:p>
    <w:p w14:paraId="3463F574" w14:textId="77777777" w:rsidR="007724AF" w:rsidRPr="007724AF" w:rsidRDefault="007724AF" w:rsidP="00F837E7">
      <w:pPr>
        <w:pStyle w:val="a7"/>
        <w:numPr>
          <w:ilvl w:val="0"/>
          <w:numId w:val="21"/>
        </w:numPr>
        <w:tabs>
          <w:tab w:val="num" w:pos="0"/>
          <w:tab w:val="num" w:pos="567"/>
        </w:tabs>
        <w:spacing w:before="120" w:after="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724AF">
        <w:rPr>
          <w:rFonts w:ascii="Times New Roman" w:hAnsi="Times New Roman" w:cs="Times New Roman"/>
          <w:sz w:val="24"/>
          <w:szCs w:val="24"/>
        </w:rPr>
        <w:t>до прибытия дежурного караула ПЧ приступить к локализации загорания – при небольшом очаге загорания применить первичные средства пожаротушения;</w:t>
      </w:r>
    </w:p>
    <w:p w14:paraId="79CC308A" w14:textId="77777777" w:rsidR="007724AF" w:rsidRPr="007724AF" w:rsidRDefault="007724AF" w:rsidP="00F837E7">
      <w:pPr>
        <w:pStyle w:val="a7"/>
        <w:numPr>
          <w:ilvl w:val="0"/>
          <w:numId w:val="21"/>
        </w:numPr>
        <w:tabs>
          <w:tab w:val="num" w:pos="0"/>
          <w:tab w:val="num" w:pos="567"/>
        </w:tabs>
        <w:spacing w:before="120" w:after="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724AF">
        <w:rPr>
          <w:rFonts w:ascii="Times New Roman" w:hAnsi="Times New Roman" w:cs="Times New Roman"/>
          <w:sz w:val="24"/>
          <w:szCs w:val="24"/>
        </w:rPr>
        <w:t>установить пожарные машины на исходные позиции с наветренной стороны, подключить пожарные рукава;</w:t>
      </w:r>
    </w:p>
    <w:p w14:paraId="296F1053" w14:textId="77777777" w:rsidR="007724AF" w:rsidRPr="007724AF" w:rsidRDefault="007724AF" w:rsidP="00F837E7">
      <w:pPr>
        <w:pStyle w:val="a7"/>
        <w:numPr>
          <w:ilvl w:val="0"/>
          <w:numId w:val="21"/>
        </w:numPr>
        <w:tabs>
          <w:tab w:val="num" w:pos="0"/>
          <w:tab w:val="num" w:pos="567"/>
        </w:tabs>
        <w:spacing w:before="120" w:after="24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724AF">
        <w:rPr>
          <w:rFonts w:ascii="Times New Roman" w:hAnsi="Times New Roman" w:cs="Times New Roman"/>
          <w:sz w:val="24"/>
          <w:szCs w:val="24"/>
        </w:rPr>
        <w:t>приступить к тушению пожара, действуя по заданию ответственного руководителя.</w:t>
      </w:r>
    </w:p>
    <w:p w14:paraId="24D2131A" w14:textId="77777777" w:rsidR="00951522" w:rsidRDefault="00951522">
      <w:pPr>
        <w:spacing w:before="240" w:after="240"/>
        <w:jc w:val="both"/>
      </w:pPr>
      <w:r w:rsidRPr="00B320DC">
        <w:t>Первичные средства пожаротушения и немеханизированный пожарный ручной инструмент предназначены для ликвидации пожаров н</w:t>
      </w:r>
      <w:r>
        <w:t xml:space="preserve">а начальной стадии их развития. </w:t>
      </w:r>
      <w:r w:rsidR="008E6E42">
        <w:t>вагон офис</w:t>
      </w:r>
      <w:r>
        <w:t xml:space="preserve"> </w:t>
      </w:r>
      <w:r w:rsidRPr="00B320DC">
        <w:t>обеспечивает</w:t>
      </w:r>
      <w:r>
        <w:t>ся</w:t>
      </w:r>
      <w:r w:rsidRPr="00B320DC">
        <w:t>, первичными средствами пожаротушения и немеханизированным пожарным ручным инструментом согласно приложений 1, 2 и 5, 6 Прави</w:t>
      </w:r>
      <w:r>
        <w:t xml:space="preserve">л противопожарного режима в РФ. </w:t>
      </w:r>
      <w:r w:rsidRPr="0017626E">
        <w:t>Назначенное</w:t>
      </w:r>
      <w:r w:rsidR="008E6E42">
        <w:t xml:space="preserve"> должностное лицо </w:t>
      </w:r>
      <w:r>
        <w:t>ответственный</w:t>
      </w:r>
      <w:r w:rsidRPr="00B320DC">
        <w:t xml:space="preserve"> за исправность огнетушителей (своевременный ремонт, техническое обслуживание), периодичность их осмотра и проверки, своевременную перезарядку огнетушителей, а также готовность к действию первичных средств пожаротушения,</w:t>
      </w:r>
      <w:r>
        <w:t xml:space="preserve"> пожарного ручного инструмента. </w:t>
      </w:r>
    </w:p>
    <w:p w14:paraId="2A3382D8" w14:textId="77777777" w:rsidR="00951522" w:rsidRPr="00B320DC" w:rsidRDefault="00846833">
      <w:pPr>
        <w:spacing w:before="240" w:after="240"/>
        <w:jc w:val="both"/>
      </w:pPr>
      <w:r>
        <w:t>О</w:t>
      </w:r>
      <w:r w:rsidRPr="003A1DEC">
        <w:t>тветственны</w:t>
      </w:r>
      <w:r>
        <w:t>й</w:t>
      </w:r>
      <w:r w:rsidRPr="003A1DEC">
        <w:t xml:space="preserve"> за </w:t>
      </w:r>
      <w:r>
        <w:t xml:space="preserve">первичные средства пожаротушения </w:t>
      </w:r>
      <w:r w:rsidR="00951522">
        <w:t xml:space="preserve">организует </w:t>
      </w:r>
      <w:r w:rsidR="00951522" w:rsidRPr="00B320DC">
        <w:t>пров</w:t>
      </w:r>
      <w:r w:rsidR="00951522">
        <w:t>едение</w:t>
      </w:r>
      <w:r w:rsidR="00951522" w:rsidRPr="00B320DC">
        <w:t xml:space="preserve"> техническо</w:t>
      </w:r>
      <w:r w:rsidR="00951522">
        <w:t>го</w:t>
      </w:r>
      <w:r w:rsidR="00951522" w:rsidRPr="00B320DC">
        <w:t xml:space="preserve"> обслуживани</w:t>
      </w:r>
      <w:r w:rsidR="00951522">
        <w:t>я</w:t>
      </w:r>
      <w:r w:rsidR="00951522" w:rsidRPr="00B320DC">
        <w:t xml:space="preserve"> огнетушителей в виде периодических проверок (ежеквартальных, ежегодных) с целью контроля состояния огнетушителей, контроля места установки огнетушителей и надежности их крепления, возможности свободного подхода к ним, наличия, расположения и читаемости инструкции по работе с огнетушителями.</w:t>
      </w:r>
    </w:p>
    <w:p w14:paraId="152F6D5E" w14:textId="77777777" w:rsidR="00951522" w:rsidRPr="00B320DC" w:rsidRDefault="00951522">
      <w:pPr>
        <w:spacing w:before="240" w:after="240"/>
        <w:jc w:val="both"/>
      </w:pPr>
      <w:r w:rsidRPr="00B320DC">
        <w:t>Использование первичных средств пожаротушения, немеханизированного пожарного инструмента и инвентаря для хозяйственных и прочих нужд, не связанных с тушением пожара, запрещается.</w:t>
      </w:r>
    </w:p>
    <w:p w14:paraId="57835AE8" w14:textId="77777777" w:rsidR="00951522" w:rsidRPr="00B320DC" w:rsidRDefault="00951522">
      <w:pPr>
        <w:spacing w:before="240" w:after="240"/>
        <w:jc w:val="both"/>
        <w:rPr>
          <w:lang w:eastAsia="ru-RU"/>
        </w:rPr>
      </w:pPr>
      <w:r w:rsidRPr="00B320DC">
        <w:rPr>
          <w:lang w:eastAsia="ru-RU"/>
        </w:rPr>
        <w:t>Каждый огнетушитель, установленный на объекте, должен иметь паспорт (эксплуатационный) и порядковый номер.</w:t>
      </w:r>
      <w:r w:rsidRPr="009E01F6">
        <w:rPr>
          <w:lang w:eastAsia="ru-RU"/>
        </w:rPr>
        <w:t xml:space="preserve"> </w:t>
      </w:r>
      <w:r w:rsidRPr="00B320DC">
        <w:rPr>
          <w:lang w:eastAsia="ru-RU"/>
        </w:rPr>
        <w:t>Запускающее или запорно-пусковое устройство огнетушителя должно быть опломбировано одноразовой пластиковой номерной контрольной пломбой роторного типа.</w:t>
      </w:r>
    </w:p>
    <w:p w14:paraId="6543531E" w14:textId="77777777" w:rsidR="00951522" w:rsidRPr="00B320DC" w:rsidRDefault="00951522">
      <w:pPr>
        <w:tabs>
          <w:tab w:val="num" w:pos="1160"/>
        </w:tabs>
        <w:spacing w:before="120" w:after="120"/>
        <w:jc w:val="both"/>
        <w:rPr>
          <w:lang w:eastAsia="ru-RU"/>
        </w:rPr>
      </w:pPr>
      <w:r w:rsidRPr="00B320DC">
        <w:rPr>
          <w:lang w:eastAsia="ru-RU"/>
        </w:rPr>
        <w:t>На одноразовую пломбу наносятся следующие обозначения:</w:t>
      </w:r>
    </w:p>
    <w:p w14:paraId="62D881C2" w14:textId="77777777" w:rsidR="00951522" w:rsidRPr="00951522" w:rsidRDefault="00951522">
      <w:pPr>
        <w:pStyle w:val="a7"/>
        <w:numPr>
          <w:ilvl w:val="0"/>
          <w:numId w:val="22"/>
        </w:numPr>
        <w:tabs>
          <w:tab w:val="num" w:pos="851"/>
        </w:tabs>
        <w:spacing w:before="120" w:after="12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951522">
        <w:rPr>
          <w:rFonts w:ascii="Times New Roman" w:hAnsi="Times New Roman" w:cs="Times New Roman"/>
          <w:sz w:val="24"/>
          <w:szCs w:val="24"/>
          <w:lang w:eastAsia="ru-RU"/>
        </w:rPr>
        <w:t>индивидуальный номер пломбы;</w:t>
      </w:r>
    </w:p>
    <w:p w14:paraId="26F6E3D8" w14:textId="77777777" w:rsidR="00951522" w:rsidRPr="00951522" w:rsidRDefault="00951522">
      <w:pPr>
        <w:pStyle w:val="a7"/>
        <w:numPr>
          <w:ilvl w:val="0"/>
          <w:numId w:val="22"/>
        </w:numPr>
        <w:spacing w:before="120" w:after="120" w:line="240" w:lineRule="auto"/>
        <w:ind w:left="567" w:hanging="425"/>
        <w:contextualSpacing w:val="0"/>
        <w:rPr>
          <w:rFonts w:ascii="Times New Roman" w:hAnsi="Times New Roman" w:cs="Times New Roman"/>
          <w:sz w:val="24"/>
          <w:szCs w:val="24"/>
          <w:lang w:eastAsia="ru-RU"/>
        </w:rPr>
      </w:pPr>
      <w:r w:rsidRPr="00951522">
        <w:rPr>
          <w:rFonts w:ascii="Times New Roman" w:hAnsi="Times New Roman" w:cs="Times New Roman"/>
          <w:sz w:val="24"/>
          <w:szCs w:val="24"/>
          <w:lang w:eastAsia="ru-RU"/>
        </w:rPr>
        <w:t>дата зарядки огнетушителя с указанием месяца и года.</w:t>
      </w:r>
    </w:p>
    <w:p w14:paraId="688F8C50" w14:textId="77777777" w:rsidR="00951522" w:rsidRDefault="00951522">
      <w:pPr>
        <w:ind w:left="426" w:hanging="426"/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5C33A48C" wp14:editId="443C6CBF">
            <wp:extent cx="5200650" cy="545655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650" cy="54565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606D7C4" w14:textId="77777777" w:rsidR="00951522" w:rsidRDefault="00951522"/>
    <w:p w14:paraId="2F9059F6" w14:textId="77777777" w:rsidR="00951522" w:rsidRPr="004546B7" w:rsidRDefault="00951522">
      <w:pPr>
        <w:spacing w:before="120" w:after="120"/>
        <w:jc w:val="center"/>
        <w:rPr>
          <w:rFonts w:ascii="Arial" w:hAnsi="Arial" w:cs="Arial"/>
          <w:b/>
          <w:sz w:val="20"/>
          <w:szCs w:val="20"/>
        </w:rPr>
      </w:pPr>
      <w:r w:rsidRPr="00E67267">
        <w:rPr>
          <w:rFonts w:ascii="Arial" w:hAnsi="Arial" w:cs="Arial"/>
          <w:b/>
          <w:sz w:val="20"/>
          <w:szCs w:val="20"/>
        </w:rPr>
        <w:t xml:space="preserve">Рис. 1 </w:t>
      </w:r>
      <w:r>
        <w:rPr>
          <w:rFonts w:ascii="Arial" w:hAnsi="Arial" w:cs="Arial"/>
          <w:b/>
          <w:sz w:val="20"/>
          <w:szCs w:val="20"/>
        </w:rPr>
        <w:t>Действия при тушении пожара</w:t>
      </w:r>
    </w:p>
    <w:p w14:paraId="4FD81173" w14:textId="77777777" w:rsidR="00951522" w:rsidRDefault="00951522">
      <w:pPr>
        <w:tabs>
          <w:tab w:val="num" w:pos="0"/>
          <w:tab w:val="num" w:pos="692"/>
        </w:tabs>
        <w:spacing w:after="240"/>
        <w:jc w:val="both"/>
        <w:sectPr w:rsidR="00951522" w:rsidSect="007724AF">
          <w:headerReference w:type="even" r:id="rId52"/>
          <w:headerReference w:type="default" r:id="rId53"/>
          <w:headerReference w:type="first" r:id="rId54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2F2255E0" w14:textId="6A5FEC20" w:rsidR="00951522" w:rsidRPr="00951522" w:rsidRDefault="00B2621D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olor w:val="000000"/>
          <w:sz w:val="32"/>
          <w:szCs w:val="32"/>
          <w:lang w:val="ru-RU"/>
        </w:rPr>
      </w:pPr>
      <w:bookmarkStart w:id="42" w:name="_Toc70497993"/>
      <w:r w:rsidRPr="00951522">
        <w:rPr>
          <w:rFonts w:ascii="Arial" w:hAnsi="Arial" w:cs="Arial"/>
          <w:color w:val="000000"/>
          <w:sz w:val="32"/>
          <w:szCs w:val="32"/>
          <w:lang w:val="ru-RU"/>
        </w:rPr>
        <w:lastRenderedPageBreak/>
        <w:t>1</w:t>
      </w:r>
      <w:r>
        <w:rPr>
          <w:rFonts w:ascii="Arial" w:hAnsi="Arial" w:cs="Arial"/>
          <w:color w:val="000000"/>
          <w:sz w:val="32"/>
          <w:szCs w:val="32"/>
          <w:lang w:val="ru-RU"/>
        </w:rPr>
        <w:t>3</w:t>
      </w:r>
      <w:r w:rsidR="00951522" w:rsidRPr="00951522">
        <w:rPr>
          <w:rFonts w:ascii="Arial" w:hAnsi="Arial" w:cs="Arial"/>
          <w:color w:val="000000"/>
          <w:sz w:val="32"/>
          <w:szCs w:val="32"/>
          <w:lang w:val="ru-RU"/>
        </w:rPr>
        <w:t>. ЛИЦА, ОТВЕТСТВЕННЫЕ ЗА ОБЕСПЕЧЕНИЕ ПОЖАРНОЙ БЕЗОПАСНОСТИ</w:t>
      </w:r>
      <w:bookmarkEnd w:id="42"/>
    </w:p>
    <w:p w14:paraId="534537D5" w14:textId="77777777" w:rsidR="00951522" w:rsidRDefault="00951522">
      <w:pPr>
        <w:tabs>
          <w:tab w:val="num" w:pos="1344"/>
        </w:tabs>
        <w:spacing w:after="120"/>
        <w:jc w:val="both"/>
      </w:pPr>
      <w:r>
        <w:t xml:space="preserve">Ответственным за обеспечение пожарной безопасности </w:t>
      </w:r>
      <w:r w:rsidR="007971E9">
        <w:t xml:space="preserve">в </w:t>
      </w:r>
      <w:r w:rsidR="00846833">
        <w:t>вагон офисе</w:t>
      </w:r>
      <w:r>
        <w:t xml:space="preserve"> </w:t>
      </w:r>
      <w:r w:rsidR="00846833" w:rsidRPr="003A1DEC">
        <w:t>лиц</w:t>
      </w:r>
      <w:r w:rsidR="00846833">
        <w:t>о</w:t>
      </w:r>
      <w:r w:rsidR="00846833" w:rsidRPr="003A1DEC">
        <w:t>, в установленном порядке назначенн</w:t>
      </w:r>
      <w:r w:rsidR="00846833">
        <w:t>о</w:t>
      </w:r>
      <w:r w:rsidR="00846833" w:rsidRPr="003A1DEC">
        <w:t>е ответственным за</w:t>
      </w:r>
      <w:r w:rsidR="00846833">
        <w:t xml:space="preserve"> обеспечение пожарной безопасности</w:t>
      </w:r>
      <w:r>
        <w:t>, в том числе:</w:t>
      </w:r>
    </w:p>
    <w:p w14:paraId="217BCED5" w14:textId="77777777" w:rsidR="00951522" w:rsidRDefault="00951522">
      <w:pPr>
        <w:numPr>
          <w:ilvl w:val="0"/>
          <w:numId w:val="10"/>
        </w:numPr>
        <w:tabs>
          <w:tab w:val="num" w:pos="0"/>
          <w:tab w:val="num" w:pos="567"/>
        </w:tabs>
        <w:spacing w:before="120" w:after="120"/>
        <w:ind w:left="567"/>
        <w:jc w:val="both"/>
      </w:pPr>
      <w:r>
        <w:t>за сообщение о возникновении пожара в пожарную охрану и оповещение (информирование) руководства и дежурных служб объекта защиты;</w:t>
      </w:r>
    </w:p>
    <w:p w14:paraId="25BA7CCD" w14:textId="77777777" w:rsidR="00951522" w:rsidRDefault="00951522">
      <w:pPr>
        <w:numPr>
          <w:ilvl w:val="0"/>
          <w:numId w:val="10"/>
        </w:numPr>
        <w:tabs>
          <w:tab w:val="num" w:pos="0"/>
          <w:tab w:val="num" w:pos="567"/>
        </w:tabs>
        <w:spacing w:before="120" w:after="120"/>
        <w:ind w:left="567"/>
        <w:jc w:val="both"/>
      </w:pPr>
      <w:r>
        <w:t>за организацию спасания людей с использованием для этого имеющихся сил и средств, в том числе за оказание первой помощи пострадавшим</w:t>
      </w:r>
      <w:r w:rsidRPr="00B27192">
        <w:t>;</w:t>
      </w:r>
    </w:p>
    <w:p w14:paraId="7E527985" w14:textId="77777777" w:rsidR="00951522" w:rsidRPr="00B27192" w:rsidRDefault="00951522">
      <w:pPr>
        <w:numPr>
          <w:ilvl w:val="0"/>
          <w:numId w:val="10"/>
        </w:numPr>
        <w:tabs>
          <w:tab w:val="num" w:pos="0"/>
          <w:tab w:val="num" w:pos="567"/>
        </w:tabs>
        <w:spacing w:before="120" w:after="120"/>
        <w:ind w:left="567"/>
        <w:jc w:val="both"/>
      </w:pPr>
      <w:r>
        <w:t>за проверку включения автоматических систем противопожарной защиты (систем оповещения людей о пожаре, пожаротушения, противодымной защиты)</w:t>
      </w:r>
      <w:r w:rsidRPr="00B27192">
        <w:t>;</w:t>
      </w:r>
    </w:p>
    <w:p w14:paraId="3D0CD43C" w14:textId="77777777" w:rsidR="00951522" w:rsidRPr="00222023" w:rsidRDefault="00951522">
      <w:pPr>
        <w:numPr>
          <w:ilvl w:val="0"/>
          <w:numId w:val="10"/>
        </w:numPr>
        <w:tabs>
          <w:tab w:val="num" w:pos="0"/>
          <w:tab w:val="num" w:pos="567"/>
        </w:tabs>
        <w:spacing w:before="120" w:after="120"/>
        <w:ind w:left="567"/>
        <w:jc w:val="both"/>
        <w:rPr>
          <w:color w:val="FF0000"/>
        </w:rPr>
      </w:pPr>
      <w:r>
        <w:t>за прекращение всех работ, кроме работ, связанных с мероприятиями по ликвидации пожара;</w:t>
      </w:r>
    </w:p>
    <w:p w14:paraId="3036D172" w14:textId="77777777" w:rsidR="00951522" w:rsidRDefault="00951522">
      <w:pPr>
        <w:numPr>
          <w:ilvl w:val="0"/>
          <w:numId w:val="10"/>
        </w:numPr>
        <w:tabs>
          <w:tab w:val="num" w:pos="0"/>
          <w:tab w:val="num" w:pos="567"/>
        </w:tabs>
        <w:spacing w:before="120" w:after="120"/>
        <w:ind w:left="567"/>
        <w:jc w:val="both"/>
      </w:pPr>
      <w:r>
        <w:t>за удаление за пределы опасной зоны всех работников, не участвующих в тушении пожара</w:t>
      </w:r>
      <w:r w:rsidRPr="00B27192">
        <w:t>;</w:t>
      </w:r>
    </w:p>
    <w:p w14:paraId="420DDF7A" w14:textId="77777777" w:rsidR="00951522" w:rsidRDefault="00951522">
      <w:pPr>
        <w:numPr>
          <w:ilvl w:val="0"/>
          <w:numId w:val="10"/>
        </w:numPr>
        <w:tabs>
          <w:tab w:val="num" w:pos="0"/>
          <w:tab w:val="num" w:pos="567"/>
        </w:tabs>
        <w:spacing w:before="120" w:after="120"/>
        <w:ind w:left="567"/>
        <w:jc w:val="both"/>
      </w:pPr>
      <w:r>
        <w:t>за осуществление общего руководства по тушению пожара (с учетом специфических особенностей объекта защиты) до прибытия подразделения пожарной;</w:t>
      </w:r>
    </w:p>
    <w:p w14:paraId="294315BA" w14:textId="77777777" w:rsidR="00951522" w:rsidRPr="00222023" w:rsidRDefault="00951522">
      <w:pPr>
        <w:numPr>
          <w:ilvl w:val="0"/>
          <w:numId w:val="10"/>
        </w:numPr>
        <w:tabs>
          <w:tab w:val="num" w:pos="0"/>
          <w:tab w:val="num" w:pos="567"/>
        </w:tabs>
        <w:spacing w:before="120" w:after="120"/>
        <w:ind w:left="567"/>
        <w:jc w:val="both"/>
        <w:rPr>
          <w:color w:val="FF0000"/>
        </w:rPr>
      </w:pPr>
      <w:r>
        <w:t>за обеспечение соблюдения требований безопасности работниками, принимающими участие в тушении пожара</w:t>
      </w:r>
      <w:r w:rsidRPr="00B27192">
        <w:t>;</w:t>
      </w:r>
    </w:p>
    <w:p w14:paraId="0DA54236" w14:textId="77777777" w:rsidR="00951522" w:rsidRPr="00222023" w:rsidRDefault="00951522">
      <w:pPr>
        <w:numPr>
          <w:ilvl w:val="0"/>
          <w:numId w:val="10"/>
        </w:numPr>
        <w:tabs>
          <w:tab w:val="num" w:pos="0"/>
          <w:tab w:val="num" w:pos="567"/>
        </w:tabs>
        <w:spacing w:before="120" w:after="120"/>
        <w:ind w:left="567"/>
        <w:jc w:val="both"/>
        <w:rPr>
          <w:color w:val="FF0000"/>
        </w:rPr>
      </w:pPr>
      <w:r>
        <w:t>за организацию одновременно с тушением пожара эвакуации и защиты материальных ценностей</w:t>
      </w:r>
      <w:r w:rsidRPr="00B27192">
        <w:t>;</w:t>
      </w:r>
    </w:p>
    <w:p w14:paraId="17E9C997" w14:textId="77777777" w:rsidR="00951522" w:rsidRPr="00222023" w:rsidRDefault="00951522">
      <w:pPr>
        <w:numPr>
          <w:ilvl w:val="0"/>
          <w:numId w:val="10"/>
        </w:numPr>
        <w:tabs>
          <w:tab w:val="num" w:pos="0"/>
          <w:tab w:val="num" w:pos="567"/>
        </w:tabs>
        <w:spacing w:before="120" w:after="120"/>
        <w:ind w:left="567"/>
        <w:jc w:val="both"/>
        <w:rPr>
          <w:color w:val="FF0000"/>
        </w:rPr>
      </w:pPr>
      <w:r>
        <w:t>за встречу подразделений пожарной охраны и оказание помощи в выборе кратчайшего пути для подъезда к очагу пожара</w:t>
      </w:r>
      <w:r w:rsidRPr="00B27192">
        <w:t>;</w:t>
      </w:r>
    </w:p>
    <w:p w14:paraId="7EE773A1" w14:textId="77777777" w:rsidR="00951522" w:rsidRDefault="00951522">
      <w:pPr>
        <w:numPr>
          <w:ilvl w:val="0"/>
          <w:numId w:val="10"/>
        </w:numPr>
        <w:tabs>
          <w:tab w:val="num" w:pos="0"/>
          <w:tab w:val="num" w:pos="567"/>
        </w:tabs>
        <w:spacing w:before="120" w:after="120"/>
        <w:ind w:left="567"/>
        <w:jc w:val="both"/>
      </w:pPr>
      <w:r>
        <w:t>за сообщение подразделениям пожарной охраны, привлекаемым для тушения пожаров и проведения связанных с ними первоочередных аварийно-спасательных работ, сведений, необходимых для обеспечения безопасности личного состава, о перерабатываемых или хранящихся на объекте защиты опасных (взрывоопасных), взрывчатых, сильнодействующих ядовитых веществах</w:t>
      </w:r>
      <w:r w:rsidRPr="00B27192">
        <w:t>;</w:t>
      </w:r>
    </w:p>
    <w:p w14:paraId="104BD629" w14:textId="77777777" w:rsidR="00951522" w:rsidRDefault="00951522">
      <w:pPr>
        <w:numPr>
          <w:ilvl w:val="0"/>
          <w:numId w:val="10"/>
        </w:numPr>
        <w:tabs>
          <w:tab w:val="num" w:pos="0"/>
          <w:tab w:val="num" w:pos="567"/>
        </w:tabs>
        <w:spacing w:before="120" w:after="120"/>
        <w:ind w:left="567"/>
        <w:jc w:val="both"/>
      </w:pPr>
      <w:r>
        <w:t>за информирование руководителя тушения пожара по прибытии пожарного подразделения о конструктивных и технологических особенностях объекта защиты, прилегающих строений и сооружений, о количестве и пожароопасных свойствах хранимых и применяемых на объекте защиты веществ, материалов, изделий и сообщение других сведений, необходимых для успешной ликвидации пожара</w:t>
      </w:r>
      <w:r w:rsidRPr="00B27192">
        <w:t>;</w:t>
      </w:r>
    </w:p>
    <w:p w14:paraId="4863A14F" w14:textId="77777777" w:rsidR="00951522" w:rsidRDefault="00951522">
      <w:pPr>
        <w:numPr>
          <w:ilvl w:val="0"/>
          <w:numId w:val="10"/>
        </w:numPr>
        <w:tabs>
          <w:tab w:val="num" w:pos="0"/>
          <w:tab w:val="num" w:pos="567"/>
        </w:tabs>
        <w:spacing w:before="120" w:after="120"/>
        <w:ind w:left="567"/>
        <w:jc w:val="both"/>
        <w:sectPr w:rsidR="00951522" w:rsidSect="00237CEE">
          <w:headerReference w:type="even" r:id="rId55"/>
          <w:headerReference w:type="default" r:id="rId56"/>
          <w:headerReference w:type="first" r:id="rId57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>
        <w:t>за организацию привлечения сил и средств объекта защиты к осуществлению мероприятий, связанных с ликвидацией пожара и предупреждением его развития.</w:t>
      </w:r>
    </w:p>
    <w:p w14:paraId="3130394E" w14:textId="7B079316" w:rsidR="007971E9" w:rsidRDefault="00B2621D">
      <w:pPr>
        <w:outlineLvl w:val="0"/>
        <w:rPr>
          <w:rFonts w:ascii="Arial" w:hAnsi="Arial" w:cs="Arial"/>
          <w:b/>
          <w:sz w:val="32"/>
          <w:szCs w:val="32"/>
        </w:rPr>
      </w:pPr>
      <w:bookmarkStart w:id="43" w:name="_Toc70497994"/>
      <w:r w:rsidRPr="007971E9">
        <w:rPr>
          <w:rFonts w:ascii="Arial" w:hAnsi="Arial" w:cs="Arial"/>
          <w:b/>
          <w:sz w:val="32"/>
          <w:szCs w:val="32"/>
        </w:rPr>
        <w:lastRenderedPageBreak/>
        <w:t>1</w:t>
      </w:r>
      <w:r>
        <w:rPr>
          <w:rFonts w:ascii="Arial" w:hAnsi="Arial" w:cs="Arial"/>
          <w:b/>
          <w:sz w:val="32"/>
          <w:szCs w:val="32"/>
        </w:rPr>
        <w:t>4</w:t>
      </w:r>
      <w:r w:rsidR="007971E9" w:rsidRPr="007971E9">
        <w:rPr>
          <w:rFonts w:ascii="Arial" w:hAnsi="Arial" w:cs="Arial"/>
          <w:b/>
          <w:sz w:val="32"/>
          <w:szCs w:val="32"/>
        </w:rPr>
        <w:t xml:space="preserve">. </w:t>
      </w:r>
      <w:r w:rsidR="007971E9" w:rsidRPr="00D6467E">
        <w:rPr>
          <w:rFonts w:ascii="Arial" w:hAnsi="Arial" w:cs="Arial"/>
          <w:b/>
          <w:sz w:val="32"/>
          <w:szCs w:val="32"/>
        </w:rPr>
        <w:t>ССЫЛКИ</w:t>
      </w:r>
      <w:bookmarkEnd w:id="43"/>
    </w:p>
    <w:p w14:paraId="22132481" w14:textId="77777777" w:rsidR="007971E9" w:rsidRDefault="007971E9">
      <w:pPr>
        <w:outlineLvl w:val="0"/>
      </w:pPr>
    </w:p>
    <w:p w14:paraId="536C210F" w14:textId="77777777" w:rsidR="007971E9" w:rsidRPr="00F408A6" w:rsidRDefault="007971E9">
      <w:pPr>
        <w:numPr>
          <w:ilvl w:val="0"/>
          <w:numId w:val="24"/>
        </w:numPr>
        <w:tabs>
          <w:tab w:val="left" w:pos="0"/>
        </w:tabs>
        <w:spacing w:after="240"/>
        <w:ind w:left="426" w:hanging="426"/>
        <w:jc w:val="both"/>
      </w:pPr>
      <w:r w:rsidRPr="001D3558">
        <w:rPr>
          <w:color w:val="000001"/>
          <w:lang w:eastAsia="ru-RU"/>
        </w:rPr>
        <w:t>Ф</w:t>
      </w:r>
      <w:r w:rsidRPr="004546B7">
        <w:rPr>
          <w:color w:val="000001"/>
          <w:lang w:eastAsia="ru-RU"/>
        </w:rPr>
        <w:t>едеральн</w:t>
      </w:r>
      <w:r>
        <w:rPr>
          <w:color w:val="000001"/>
          <w:lang w:eastAsia="ru-RU"/>
        </w:rPr>
        <w:t>ый</w:t>
      </w:r>
      <w:r w:rsidRPr="00E704CE">
        <w:rPr>
          <w:color w:val="000001"/>
          <w:lang w:eastAsia="ru-RU"/>
        </w:rPr>
        <w:t xml:space="preserve"> закон</w:t>
      </w:r>
      <w:r w:rsidRPr="004546B7">
        <w:rPr>
          <w:color w:val="000001"/>
          <w:lang w:eastAsia="ru-RU"/>
        </w:rPr>
        <w:t xml:space="preserve"> от 21.12.1994 № 69-ФЗ «О пожарной безопасности».</w:t>
      </w:r>
    </w:p>
    <w:p w14:paraId="763D1F20" w14:textId="77777777" w:rsidR="007971E9" w:rsidRDefault="007971E9">
      <w:pPr>
        <w:numPr>
          <w:ilvl w:val="0"/>
          <w:numId w:val="24"/>
        </w:numPr>
        <w:tabs>
          <w:tab w:val="left" w:pos="0"/>
        </w:tabs>
        <w:spacing w:after="240"/>
        <w:ind w:left="426" w:hanging="426"/>
        <w:jc w:val="both"/>
        <w:rPr>
          <w:rStyle w:val="extended-textshort"/>
        </w:rPr>
      </w:pPr>
      <w:r w:rsidRPr="001D3558">
        <w:rPr>
          <w:rFonts w:cs="Tahoma"/>
        </w:rPr>
        <w:t>Ф</w:t>
      </w:r>
      <w:r w:rsidRPr="00901500">
        <w:rPr>
          <w:rFonts w:cs="Tahoma"/>
        </w:rPr>
        <w:t>едеральный закон от 22.07.2008 № 123-ФЗ</w:t>
      </w:r>
      <w:r>
        <w:rPr>
          <w:rFonts w:cs="Tahoma"/>
        </w:rPr>
        <w:t xml:space="preserve"> </w:t>
      </w:r>
      <w:r>
        <w:rPr>
          <w:rStyle w:val="extended-textshort"/>
        </w:rPr>
        <w:t>«Технический регламент о требованиях пожарной безопасности».</w:t>
      </w:r>
    </w:p>
    <w:p w14:paraId="21E0174C" w14:textId="609EE1EE" w:rsidR="007971E9" w:rsidRPr="007971E9" w:rsidRDefault="00642515">
      <w:pPr>
        <w:numPr>
          <w:ilvl w:val="0"/>
          <w:numId w:val="24"/>
        </w:numPr>
        <w:tabs>
          <w:tab w:val="left" w:pos="0"/>
        </w:tabs>
        <w:spacing w:after="240"/>
        <w:ind w:left="426" w:hanging="426"/>
        <w:jc w:val="both"/>
        <w:rPr>
          <w:rStyle w:val="extended-textshort"/>
        </w:rPr>
      </w:pPr>
      <w:r w:rsidRPr="00642515">
        <w:t>Правила противопожарного режима в Российской Федерации, утвержденные постановлением Правительства Российской Федерации от 16.09.2020 № 1479 «Об утверждении Правил противопожарного режима в Российской Федерации»</w:t>
      </w:r>
      <w:r w:rsidR="007971E9" w:rsidRPr="007971E9">
        <w:rPr>
          <w:rStyle w:val="extended-textshort"/>
        </w:rPr>
        <w:t>.</w:t>
      </w:r>
    </w:p>
    <w:p w14:paraId="2CEA7E13" w14:textId="61A8BCF1" w:rsidR="007971E9" w:rsidRDefault="007971E9">
      <w:pPr>
        <w:numPr>
          <w:ilvl w:val="0"/>
          <w:numId w:val="24"/>
        </w:numPr>
        <w:tabs>
          <w:tab w:val="left" w:pos="0"/>
        </w:tabs>
        <w:spacing w:after="240"/>
        <w:ind w:left="426" w:hanging="426"/>
        <w:jc w:val="both"/>
      </w:pPr>
      <w:r w:rsidRPr="001D3558">
        <w:t>П</w:t>
      </w:r>
      <w:r>
        <w:t>оложение ООО «Славнефть-Красноярскнефтегаз»</w:t>
      </w:r>
      <w:r w:rsidRPr="0017626E">
        <w:t xml:space="preserve"> «Порядок обучения мерам пожарной безопасности работников </w:t>
      </w:r>
      <w:r>
        <w:t>Общества</w:t>
      </w:r>
      <w:r w:rsidRPr="0017626E">
        <w:t xml:space="preserve">» № </w:t>
      </w:r>
      <w:r w:rsidRPr="00C1366B">
        <w:t>П3-05 Р-0061 ЮЛ-428</w:t>
      </w:r>
      <w:r>
        <w:t xml:space="preserve"> версия 1.00, утвержденное и введенное в действие приказом</w:t>
      </w:r>
      <w:r w:rsidRPr="006351E1">
        <w:t xml:space="preserve"> </w:t>
      </w:r>
      <w:r>
        <w:t>ООО</w:t>
      </w:r>
      <w:r w:rsidRPr="00E704CE">
        <w:t xml:space="preserve"> </w:t>
      </w:r>
      <w:r w:rsidRPr="005816DE">
        <w:t>«Славнефть- Красноярскнефтегаз»</w:t>
      </w:r>
      <w:r>
        <w:t xml:space="preserve"> </w:t>
      </w:r>
      <w:r w:rsidRPr="00F408A6">
        <w:t>от 23.08.2018 №</w:t>
      </w:r>
      <w:r w:rsidR="001D3558">
        <w:t> </w:t>
      </w:r>
      <w:r w:rsidRPr="00F408A6">
        <w:t>732</w:t>
      </w:r>
      <w:r w:rsidR="00E707C5">
        <w:t>.</w:t>
      </w:r>
    </w:p>
    <w:p w14:paraId="3AF372F9" w14:textId="77777777" w:rsidR="007971E9" w:rsidRDefault="007971E9">
      <w:pPr>
        <w:numPr>
          <w:ilvl w:val="0"/>
          <w:numId w:val="24"/>
        </w:numPr>
        <w:tabs>
          <w:tab w:val="left" w:pos="0"/>
        </w:tabs>
        <w:spacing w:after="240"/>
        <w:ind w:left="426" w:hanging="426"/>
        <w:jc w:val="both"/>
      </w:pPr>
      <w:r w:rsidRPr="001D3558">
        <w:rPr>
          <w:color w:val="000001"/>
          <w:lang w:eastAsia="ru-RU"/>
        </w:rPr>
        <w:t>Мет</w:t>
      </w:r>
      <w:r>
        <w:rPr>
          <w:color w:val="000001"/>
          <w:lang w:eastAsia="ru-RU"/>
        </w:rPr>
        <w:t>одические указания</w:t>
      </w:r>
      <w:r w:rsidRPr="004416E9">
        <w:rPr>
          <w:color w:val="000001"/>
          <w:lang w:eastAsia="ru-RU"/>
        </w:rPr>
        <w:t xml:space="preserve"> ООО «Славнефть- Красноярскнефтегаз» «</w:t>
      </w:r>
      <w:r>
        <w:rPr>
          <w:color w:val="000001"/>
          <w:lang w:eastAsia="ru-RU"/>
        </w:rPr>
        <w:t>Разработка инструкций о мерах пожарной безопасности для объектов ООО «Славнефть- Красноярскнефтегаз» № </w:t>
      </w:r>
      <w:r w:rsidRPr="002F076F">
        <w:t>П3-05 М-0159 ЮЛ-428</w:t>
      </w:r>
      <w:r>
        <w:t xml:space="preserve"> версия 1.00, утвержденные и</w:t>
      </w:r>
      <w:r w:rsidRPr="006351E1">
        <w:t xml:space="preserve"> </w:t>
      </w:r>
      <w:r>
        <w:t>введенные в действие приказом ООО </w:t>
      </w:r>
      <w:r w:rsidRPr="005816DE">
        <w:t>«Славнефть- Красноярскнефтегаз»</w:t>
      </w:r>
      <w:r>
        <w:t xml:space="preserve"> </w:t>
      </w:r>
      <w:r w:rsidRPr="00F408A6">
        <w:t>от 21.08.2018 № 718</w:t>
      </w:r>
      <w:r>
        <w:t>.</w:t>
      </w:r>
    </w:p>
    <w:p w14:paraId="288E8CA8" w14:textId="77777777" w:rsidR="007971E9" w:rsidRDefault="007971E9">
      <w:pPr>
        <w:numPr>
          <w:ilvl w:val="0"/>
          <w:numId w:val="24"/>
        </w:numPr>
        <w:tabs>
          <w:tab w:val="left" w:pos="0"/>
        </w:tabs>
        <w:spacing w:after="240"/>
        <w:ind w:left="426" w:hanging="426"/>
        <w:jc w:val="both"/>
      </w:pPr>
      <w:r>
        <w:t>Инструкция ООО «Славнефть-Красноярскнефтегаз» «</w:t>
      </w:r>
      <w:r w:rsidRPr="003C38E2">
        <w:t>Организация безопасного проведения огневых работ на объектах Общества</w:t>
      </w:r>
      <w:r>
        <w:t xml:space="preserve">» № </w:t>
      </w:r>
      <w:r w:rsidRPr="00EF685B">
        <w:t>П3-05 И-75484 ЮЛ-428</w:t>
      </w:r>
      <w:r>
        <w:t xml:space="preserve"> версия 1.00, утверждённая и введенная в действие приказом ООО</w:t>
      </w:r>
      <w:r w:rsidRPr="00E704CE">
        <w:t xml:space="preserve"> </w:t>
      </w:r>
      <w:r w:rsidRPr="005816DE">
        <w:t>«Славнефть- Красноярскнефтегаз»</w:t>
      </w:r>
      <w:r>
        <w:t xml:space="preserve"> </w:t>
      </w:r>
      <w:r w:rsidRPr="00F408A6">
        <w:t>от 13.09.2017 №</w:t>
      </w:r>
      <w:r>
        <w:t> </w:t>
      </w:r>
      <w:r w:rsidRPr="00F408A6">
        <w:t>473</w:t>
      </w:r>
      <w:r>
        <w:t>.</w:t>
      </w:r>
    </w:p>
    <w:p w14:paraId="7FB6C678" w14:textId="77777777" w:rsidR="00D317F4" w:rsidRDefault="00F837E7" w:rsidP="00F837E7">
      <w:pPr>
        <w:numPr>
          <w:ilvl w:val="0"/>
          <w:numId w:val="24"/>
        </w:numPr>
        <w:tabs>
          <w:tab w:val="left" w:pos="0"/>
        </w:tabs>
        <w:spacing w:after="240"/>
        <w:ind w:left="426" w:hanging="426"/>
        <w:jc w:val="both"/>
      </w:pPr>
      <w:r w:rsidRPr="00357AA3">
        <w:t>Инструкци</w:t>
      </w:r>
      <w:r>
        <w:t>я</w:t>
      </w:r>
      <w:r w:rsidRPr="00357AA3">
        <w:t xml:space="preserve"> ООО «Славнефть-Красноярскнефтегаз»» «Меры пожарной безопасности» №</w:t>
      </w:r>
      <w:r>
        <w:t> </w:t>
      </w:r>
      <w:r w:rsidRPr="00357AA3">
        <w:t>П3-05 И-0042 ЮЛ-428</w:t>
      </w:r>
      <w:r>
        <w:t xml:space="preserve"> версия 1.00, утверждённая и введенная в действие приказом ООО </w:t>
      </w:r>
      <w:r w:rsidRPr="005816DE">
        <w:t>«Славнефть- Красноярскнефтегаз»</w:t>
      </w:r>
      <w:r w:rsidRPr="000F6847">
        <w:t xml:space="preserve"> от 13.12.2017 № 759.</w:t>
      </w:r>
    </w:p>
    <w:sectPr w:rsidR="00D317F4" w:rsidSect="00C77506">
      <w:headerReference w:type="even" r:id="rId58"/>
      <w:headerReference w:type="default" r:id="rId59"/>
      <w:headerReference w:type="first" r:id="rId60"/>
      <w:pgSz w:w="11906" w:h="16838"/>
      <w:pgMar w:top="1440" w:right="1080" w:bottom="1440" w:left="108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5C8B949" w14:textId="77777777" w:rsidR="005D20B7" w:rsidRDefault="005D20B7" w:rsidP="00C77506">
      <w:r>
        <w:separator/>
      </w:r>
    </w:p>
  </w:endnote>
  <w:endnote w:type="continuationSeparator" w:id="0">
    <w:p w14:paraId="6BB5ABEE" w14:textId="77777777" w:rsidR="005D20B7" w:rsidRDefault="005D20B7" w:rsidP="00C7750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EuropeDemiC">
    <w:altName w:val="Courier New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6"/>
      <w:tblW w:w="970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055"/>
      <w:gridCol w:w="1651"/>
    </w:tblGrid>
    <w:tr w:rsidR="00083621" w14:paraId="0A8EBBBE" w14:textId="77777777" w:rsidTr="005D013B">
      <w:trPr>
        <w:trHeight w:val="179"/>
      </w:trPr>
      <w:tc>
        <w:tcPr>
          <w:tcW w:w="9706" w:type="dxa"/>
          <w:gridSpan w:val="2"/>
          <w:tcBorders>
            <w:top w:val="nil"/>
            <w:left w:val="nil"/>
            <w:bottom w:val="single" w:sz="12" w:space="0" w:color="0070C0"/>
            <w:right w:val="nil"/>
          </w:tcBorders>
        </w:tcPr>
        <w:p w14:paraId="4F94625F" w14:textId="177CFFC5" w:rsidR="00083621" w:rsidRDefault="00083621" w:rsidP="00DE73C5">
          <w:pPr>
            <w:spacing w:before="60"/>
            <w:jc w:val="both"/>
            <w:rPr>
              <w:rFonts w:ascii="Arial" w:hAnsi="Arial" w:cs="Arial"/>
              <w:sz w:val="16"/>
              <w:szCs w:val="16"/>
            </w:rPr>
          </w:pPr>
        </w:p>
      </w:tc>
    </w:tr>
    <w:tr w:rsidR="00083621" w14:paraId="3F865E43" w14:textId="77777777" w:rsidTr="00237CEE">
      <w:trPr>
        <w:trHeight w:val="255"/>
      </w:trPr>
      <w:tc>
        <w:tcPr>
          <w:tcW w:w="8055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20C52AB6" w14:textId="77777777" w:rsidR="00083621" w:rsidRDefault="00083621" w:rsidP="00DE73C5">
          <w:pPr>
            <w:pStyle w:val="a4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ИНСТРУКЦИЯ ООО «СЛАВНЕФТЬ – КРАСНОЯРСКНЕФТЕГАЗ»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CC079D">
            <w:rPr>
              <w:rFonts w:ascii="Arial" w:hAnsi="Arial" w:cs="Arial"/>
              <w:b/>
              <w:sz w:val="10"/>
              <w:szCs w:val="10"/>
            </w:rPr>
            <w:t>«</w:t>
          </w:r>
          <w:r w:rsidRPr="00AE5A9D">
            <w:rPr>
              <w:rFonts w:ascii="Arial" w:hAnsi="Arial" w:cs="Arial"/>
              <w:b/>
              <w:spacing w:val="-4"/>
              <w:sz w:val="10"/>
              <w:szCs w:val="10"/>
            </w:rPr>
            <w:t>О МЕРАХ ПОЖАРНОЙ БЕЗОПАСНОСТИ ДЛЯ ЗДАНИЯ МОБИЛЬНОГО «ВАГОН-ДОМ ОБОГРЕВА ПЕРСОНАЛА</w:t>
          </w:r>
          <w:r w:rsidRPr="00CC079D">
            <w:rPr>
              <w:rFonts w:ascii="Arial" w:hAnsi="Arial" w:cs="Arial"/>
              <w:b/>
              <w:caps/>
              <w:sz w:val="10"/>
              <w:szCs w:val="10"/>
            </w:rPr>
            <w:t>»</w:t>
          </w:r>
        </w:p>
        <w:p w14:paraId="470454EB" w14:textId="77777777" w:rsidR="00083621" w:rsidRDefault="00083621" w:rsidP="00DE73C5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№ __________________________ ВЕРСИЯ 1.00</w:t>
          </w:r>
        </w:p>
      </w:tc>
      <w:tc>
        <w:tcPr>
          <w:tcW w:w="1650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0C3A9C2F" w14:textId="77777777" w:rsidR="00083621" w:rsidRDefault="00083621" w:rsidP="00DE73C5">
          <w:pPr>
            <w:pStyle w:val="a4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>
            <w:rPr>
              <w:rFonts w:ascii="Arial" w:hAnsi="Arial" w:cs="Arial"/>
              <w:b/>
              <w:noProof/>
              <w:sz w:val="12"/>
              <w:szCs w:val="12"/>
            </w:rPr>
            <w:t>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>
            <w:rPr>
              <w:rFonts w:ascii="Arial" w:hAnsi="Arial" w:cs="Arial"/>
              <w:b/>
              <w:noProof/>
              <w:sz w:val="12"/>
              <w:szCs w:val="12"/>
            </w:rPr>
            <w:t>24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0DB0A1B" w14:textId="77777777" w:rsidR="00083621" w:rsidRDefault="00083621" w:rsidP="006B34DA">
    <w:pPr>
      <w:pStyle w:val="a9"/>
      <w:jc w:val="right"/>
      <w:rPr>
        <w:rFonts w:ascii="Arial" w:hAnsi="Arial" w:cs="Arial"/>
        <w:color w:val="999999"/>
        <w:sz w:val="10"/>
      </w:rPr>
    </w:pPr>
    <w:r>
      <w:rPr>
        <w:rFonts w:ascii="Arial" w:hAnsi="Arial" w:cs="Arial"/>
        <w:color w:val="999999"/>
        <w:sz w:val="10"/>
      </w:rPr>
      <w:t>СПРАВОЧНО. Выгружено из ИС "НД" ООО «Славнефть-Красноярскнефтегаз» 05.02.2019 15:01:15</w:t>
    </w:r>
  </w:p>
  <w:p w14:paraId="0E1F7884" w14:textId="77777777" w:rsidR="00083621" w:rsidRPr="000F478A" w:rsidRDefault="00083621" w:rsidP="006B34DA">
    <w:pPr>
      <w:pStyle w:val="a9"/>
      <w:jc w:val="right"/>
      <w:rPr>
        <w:rFonts w:ascii="Arial" w:hAnsi="Arial" w:cs="Arial"/>
        <w:color w:val="999999"/>
        <w:sz w:val="10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2F137FE" w14:textId="55AE08F2" w:rsidR="009E0CF3" w:rsidRDefault="009E0CF3">
    <w:pPr>
      <w:pStyle w:val="a9"/>
      <w:rPr>
        <w:rFonts w:ascii="Arial" w:hAnsi="Arial" w:cs="Arial"/>
        <w:color w:val="999999"/>
        <w:sz w:val="10"/>
      </w:rPr>
    </w:pPr>
  </w:p>
  <w:p w14:paraId="76CBEDE4" w14:textId="3C18152D" w:rsidR="009E0CF3" w:rsidRPr="009E0CF3" w:rsidRDefault="009E0CF3">
    <w:pPr>
      <w:pStyle w:val="a9"/>
      <w:rPr>
        <w:rFonts w:ascii="Arial" w:hAnsi="Arial" w:cs="Arial"/>
        <w:color w:val="999999"/>
        <w:sz w:val="10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6"/>
      <w:tblW w:w="970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055"/>
      <w:gridCol w:w="1651"/>
    </w:tblGrid>
    <w:tr w:rsidR="00083621" w14:paraId="184F8B7F" w14:textId="77777777" w:rsidTr="00237CEE">
      <w:trPr>
        <w:trHeight w:val="179"/>
      </w:trPr>
      <w:tc>
        <w:tcPr>
          <w:tcW w:w="9706" w:type="dxa"/>
          <w:gridSpan w:val="2"/>
          <w:tcBorders>
            <w:top w:val="nil"/>
            <w:left w:val="nil"/>
            <w:bottom w:val="single" w:sz="12" w:space="0" w:color="0070C0"/>
            <w:right w:val="nil"/>
          </w:tcBorders>
          <w:hideMark/>
        </w:tcPr>
        <w:p w14:paraId="31360A0C" w14:textId="77777777" w:rsidR="00083621" w:rsidRDefault="00083621" w:rsidP="00DE73C5">
          <w:pPr>
            <w:spacing w:before="60"/>
            <w:jc w:val="both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Права на настоящий ЛНД принадлежат ООО «Славнефть – Красноярскнефтегаз». ЛНД не может быть полностью или частично воспроизведён, тиражирован и распространён без разрешения ООО «Славнефть–Красноярскнефтегаз»</w:t>
          </w:r>
        </w:p>
        <w:p w14:paraId="012C373B" w14:textId="77777777" w:rsidR="00083621" w:rsidRDefault="00083621" w:rsidP="00DE73C5">
          <w:pPr>
            <w:spacing w:before="60"/>
            <w:jc w:val="both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 xml:space="preserve">                                                                                                                          © ® ООО «Славнефть–Красноярскнефтегаз», 2019</w:t>
          </w:r>
        </w:p>
      </w:tc>
    </w:tr>
    <w:tr w:rsidR="00083621" w14:paraId="0EC88C21" w14:textId="77777777" w:rsidTr="00237CEE">
      <w:trPr>
        <w:trHeight w:val="255"/>
      </w:trPr>
      <w:tc>
        <w:tcPr>
          <w:tcW w:w="8055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3EA733AF" w14:textId="77777777" w:rsidR="00083621" w:rsidRDefault="00083621" w:rsidP="00DE73C5">
          <w:pPr>
            <w:pStyle w:val="a4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ИНСТРУКЦИЯ ООО «СЛАВНЕФТЬ – КРАСНОЯРСКНЕФТЕГАЗ»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CC079D">
            <w:rPr>
              <w:rFonts w:ascii="Arial" w:hAnsi="Arial" w:cs="Arial"/>
              <w:b/>
              <w:sz w:val="10"/>
              <w:szCs w:val="10"/>
            </w:rPr>
            <w:t>«</w:t>
          </w:r>
          <w:r w:rsidRPr="00AE5A9D">
            <w:rPr>
              <w:rFonts w:ascii="Arial" w:hAnsi="Arial" w:cs="Arial"/>
              <w:b/>
              <w:spacing w:val="-4"/>
              <w:sz w:val="10"/>
              <w:szCs w:val="10"/>
            </w:rPr>
            <w:t>О МЕРАХ ПОЖАРНОЙ БЕЗОПАСНОСТИ ДЛЯ ЗДАНИЯ МОБИЛЬНОГО «ВАГОН-ДОМ ОБОГРЕВА ПЕРСОНАЛА</w:t>
          </w:r>
          <w:r w:rsidRPr="00CC079D">
            <w:rPr>
              <w:rFonts w:ascii="Arial" w:hAnsi="Arial" w:cs="Arial"/>
              <w:b/>
              <w:caps/>
              <w:sz w:val="10"/>
              <w:szCs w:val="10"/>
            </w:rPr>
            <w:t>»</w:t>
          </w:r>
        </w:p>
        <w:p w14:paraId="2F76922C" w14:textId="656FF258" w:rsidR="00083621" w:rsidRDefault="009A2100" w:rsidP="00DE73C5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="00C62ADF" w:rsidRPr="00C62ADF">
            <w:rPr>
              <w:rFonts w:ascii="Arial" w:hAnsi="Arial" w:cs="Arial"/>
              <w:b/>
              <w:sz w:val="10"/>
              <w:szCs w:val="10"/>
            </w:rPr>
            <w:t>П3-05 И-0121 ЮЛ-428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ВЕРСИЯ 1.00</w:t>
          </w:r>
        </w:p>
      </w:tc>
      <w:tc>
        <w:tcPr>
          <w:tcW w:w="1650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72D27467" w14:textId="307DBAEA" w:rsidR="00083621" w:rsidRDefault="00083621" w:rsidP="00DE73C5">
          <w:pPr>
            <w:pStyle w:val="a4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B25486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B25486">
            <w:rPr>
              <w:rFonts w:ascii="Arial" w:hAnsi="Arial" w:cs="Arial"/>
              <w:b/>
              <w:noProof/>
              <w:sz w:val="12"/>
              <w:szCs w:val="12"/>
            </w:rPr>
            <w:t>26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6CAB515A" w14:textId="38A7F849" w:rsidR="009E0CF3" w:rsidRDefault="009E0CF3" w:rsidP="006B34DA">
    <w:pPr>
      <w:pStyle w:val="a9"/>
      <w:jc w:val="right"/>
      <w:rPr>
        <w:rFonts w:ascii="Arial" w:hAnsi="Arial" w:cs="Arial"/>
        <w:color w:val="999999"/>
        <w:sz w:val="10"/>
      </w:rPr>
    </w:pPr>
  </w:p>
  <w:p w14:paraId="097B2537" w14:textId="77777777" w:rsidR="00B25486" w:rsidRDefault="00B25486" w:rsidP="00B25486">
    <w:pPr>
      <w:pStyle w:val="a9"/>
      <w:jc w:val="center"/>
      <w:rPr>
        <w:rFonts w:ascii="Arial" w:hAnsi="Arial" w:cs="Arial"/>
        <w:b/>
        <w:color w:val="999999"/>
        <w:sz w:val="12"/>
      </w:rPr>
    </w:pPr>
  </w:p>
  <w:p w14:paraId="49DCE1BF" w14:textId="77777777" w:rsidR="00B25486" w:rsidRDefault="00B25486" w:rsidP="00B25486">
    <w:pPr>
      <w:pStyle w:val="a9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13.05.2021 11:18:16</w:t>
    </w:r>
  </w:p>
  <w:p w14:paraId="316F5A85" w14:textId="52134F7A" w:rsidR="00083621" w:rsidRPr="00B25486" w:rsidRDefault="00083621" w:rsidP="00B25486">
    <w:pPr>
      <w:pStyle w:val="a9"/>
      <w:jc w:val="center"/>
      <w:rPr>
        <w:rFonts w:ascii="Arial" w:hAnsi="Arial" w:cs="Arial"/>
        <w:b/>
        <w:color w:val="999999"/>
        <w:sz w:val="12"/>
      </w:rPr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6"/>
      <w:tblW w:w="970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055"/>
      <w:gridCol w:w="1651"/>
    </w:tblGrid>
    <w:tr w:rsidR="009A2100" w14:paraId="0E52A3DC" w14:textId="77777777" w:rsidTr="00237CEE">
      <w:trPr>
        <w:trHeight w:val="179"/>
      </w:trPr>
      <w:tc>
        <w:tcPr>
          <w:tcW w:w="9706" w:type="dxa"/>
          <w:gridSpan w:val="2"/>
          <w:tcBorders>
            <w:top w:val="nil"/>
            <w:left w:val="nil"/>
            <w:bottom w:val="single" w:sz="12" w:space="0" w:color="0070C0"/>
            <w:right w:val="nil"/>
          </w:tcBorders>
          <w:hideMark/>
        </w:tcPr>
        <w:p w14:paraId="775B8D8F" w14:textId="45CD472A" w:rsidR="009A2100" w:rsidRDefault="009A2100" w:rsidP="00DE73C5">
          <w:pPr>
            <w:spacing w:before="60"/>
            <w:jc w:val="both"/>
            <w:rPr>
              <w:rFonts w:ascii="Arial" w:hAnsi="Arial" w:cs="Arial"/>
              <w:sz w:val="16"/>
              <w:szCs w:val="16"/>
            </w:rPr>
          </w:pPr>
        </w:p>
      </w:tc>
    </w:tr>
    <w:tr w:rsidR="009A2100" w14:paraId="1316C282" w14:textId="77777777" w:rsidTr="00237CEE">
      <w:trPr>
        <w:trHeight w:val="255"/>
      </w:trPr>
      <w:tc>
        <w:tcPr>
          <w:tcW w:w="8055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1364DA9C" w14:textId="77777777" w:rsidR="009A2100" w:rsidRDefault="009A2100" w:rsidP="00DE73C5">
          <w:pPr>
            <w:pStyle w:val="a4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ИНСТРУКЦИЯ ООО «СЛАВНЕФТЬ – КРАСНОЯРСКНЕФТЕГАЗ»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CC079D">
            <w:rPr>
              <w:rFonts w:ascii="Arial" w:hAnsi="Arial" w:cs="Arial"/>
              <w:b/>
              <w:sz w:val="10"/>
              <w:szCs w:val="10"/>
            </w:rPr>
            <w:t>«</w:t>
          </w:r>
          <w:r w:rsidRPr="00AE5A9D">
            <w:rPr>
              <w:rFonts w:ascii="Arial" w:hAnsi="Arial" w:cs="Arial"/>
              <w:b/>
              <w:spacing w:val="-4"/>
              <w:sz w:val="10"/>
              <w:szCs w:val="10"/>
            </w:rPr>
            <w:t>О МЕРАХ ПОЖАРНОЙ БЕЗОПАСНОСТИ ДЛЯ ЗДАНИЯ МОБИЛЬНОГО «ВАГОН-ДОМ ОБОГРЕВА ПЕРСОНАЛА</w:t>
          </w:r>
          <w:r w:rsidRPr="00CC079D">
            <w:rPr>
              <w:rFonts w:ascii="Arial" w:hAnsi="Arial" w:cs="Arial"/>
              <w:b/>
              <w:caps/>
              <w:sz w:val="10"/>
              <w:szCs w:val="10"/>
            </w:rPr>
            <w:t>»</w:t>
          </w:r>
        </w:p>
        <w:p w14:paraId="1F23422E" w14:textId="1893DA06" w:rsidR="009A2100" w:rsidRDefault="00C62ADF" w:rsidP="00DE73C5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C62ADF">
            <w:rPr>
              <w:rFonts w:ascii="Arial" w:hAnsi="Arial" w:cs="Arial"/>
              <w:b/>
              <w:sz w:val="10"/>
              <w:szCs w:val="10"/>
            </w:rPr>
            <w:t>П3-05 И-0121 ЮЛ-428</w:t>
          </w:r>
          <w:r w:rsidR="009A2100">
            <w:rPr>
              <w:rFonts w:ascii="Arial" w:hAnsi="Arial" w:cs="Arial"/>
              <w:b/>
              <w:sz w:val="10"/>
              <w:szCs w:val="10"/>
            </w:rPr>
            <w:t xml:space="preserve"> ВЕРСИЯ 1.00</w:t>
          </w:r>
        </w:p>
      </w:tc>
      <w:tc>
        <w:tcPr>
          <w:tcW w:w="1650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26AE9855" w14:textId="21827FE5" w:rsidR="009A2100" w:rsidRDefault="009A2100" w:rsidP="00DE73C5">
          <w:pPr>
            <w:pStyle w:val="a4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B25486">
            <w:rPr>
              <w:rFonts w:ascii="Arial" w:hAnsi="Arial" w:cs="Arial"/>
              <w:b/>
              <w:noProof/>
              <w:sz w:val="12"/>
              <w:szCs w:val="12"/>
            </w:rPr>
            <w:t>17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B25486">
            <w:rPr>
              <w:rFonts w:ascii="Arial" w:hAnsi="Arial" w:cs="Arial"/>
              <w:b/>
              <w:noProof/>
              <w:sz w:val="12"/>
              <w:szCs w:val="12"/>
            </w:rPr>
            <w:t>26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1B1C646" w14:textId="5523DFDF" w:rsidR="009E0CF3" w:rsidRDefault="009E0CF3" w:rsidP="006B34DA">
    <w:pPr>
      <w:pStyle w:val="a9"/>
      <w:jc w:val="right"/>
      <w:rPr>
        <w:rFonts w:ascii="Arial" w:hAnsi="Arial" w:cs="Arial"/>
        <w:color w:val="999999"/>
        <w:sz w:val="10"/>
      </w:rPr>
    </w:pPr>
  </w:p>
  <w:p w14:paraId="1263ACB3" w14:textId="77777777" w:rsidR="00B25486" w:rsidRDefault="00B25486" w:rsidP="00B25486">
    <w:pPr>
      <w:pStyle w:val="a9"/>
      <w:jc w:val="center"/>
      <w:rPr>
        <w:rFonts w:ascii="Arial" w:hAnsi="Arial" w:cs="Arial"/>
        <w:b/>
        <w:color w:val="999999"/>
        <w:sz w:val="12"/>
      </w:rPr>
    </w:pPr>
  </w:p>
  <w:p w14:paraId="7F804332" w14:textId="77777777" w:rsidR="00B25486" w:rsidRDefault="00B25486" w:rsidP="00B25486">
    <w:pPr>
      <w:pStyle w:val="a9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13.05.2021 11:18:16</w:t>
    </w:r>
  </w:p>
  <w:p w14:paraId="6B30AF98" w14:textId="3951503F" w:rsidR="009A2100" w:rsidRPr="00B25486" w:rsidRDefault="009A2100" w:rsidP="00B25486">
    <w:pPr>
      <w:pStyle w:val="a9"/>
      <w:jc w:val="center"/>
      <w:rPr>
        <w:rFonts w:ascii="Arial" w:hAnsi="Arial" w:cs="Arial"/>
        <w:b/>
        <w:color w:val="999999"/>
        <w:sz w:val="1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5EB5E14" w14:textId="77777777" w:rsidR="005D20B7" w:rsidRDefault="005D20B7" w:rsidP="00C77506">
      <w:r>
        <w:separator/>
      </w:r>
    </w:p>
  </w:footnote>
  <w:footnote w:type="continuationSeparator" w:id="0">
    <w:p w14:paraId="27AE4FCD" w14:textId="77777777" w:rsidR="005D20B7" w:rsidRDefault="005D20B7" w:rsidP="00C7750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6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083621" w14:paraId="791D5D25" w14:textId="77777777" w:rsidTr="00237CEE">
      <w:tc>
        <w:tcPr>
          <w:tcW w:w="9854" w:type="dxa"/>
          <w:tcBorders>
            <w:top w:val="nil"/>
            <w:left w:val="nil"/>
            <w:bottom w:val="single" w:sz="12" w:space="0" w:color="0070C0"/>
            <w:right w:val="nil"/>
          </w:tcBorders>
        </w:tcPr>
        <w:p w14:paraId="04DBA59F" w14:textId="77777777" w:rsidR="00083621" w:rsidRDefault="00083621" w:rsidP="00DE73C5">
          <w:pPr>
            <w:pStyle w:val="a4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ВВОДНЫЕ ПОЛОЖЕНИЯ</w:t>
          </w:r>
        </w:p>
        <w:p w14:paraId="796D81E6" w14:textId="77777777" w:rsidR="00083621" w:rsidRDefault="00083621" w:rsidP="00DE73C5">
          <w:pPr>
            <w:pStyle w:val="a4"/>
            <w:jc w:val="right"/>
            <w:rPr>
              <w:rFonts w:ascii="Arial" w:hAnsi="Arial" w:cs="Arial"/>
              <w:sz w:val="10"/>
            </w:rPr>
          </w:pPr>
        </w:p>
      </w:tc>
    </w:tr>
  </w:tbl>
  <w:p w14:paraId="768B59BC" w14:textId="20B0C789" w:rsidR="00083621" w:rsidRDefault="00083621">
    <w:pPr>
      <w:pStyle w:val="a4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C04158E" w14:textId="0B4BB471" w:rsidR="00083621" w:rsidRDefault="00083621">
    <w:pPr>
      <w:pStyle w:val="a4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6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083621" w14:paraId="05810005" w14:textId="77777777" w:rsidTr="00237CEE">
      <w:tc>
        <w:tcPr>
          <w:tcW w:w="9854" w:type="dxa"/>
          <w:tcBorders>
            <w:top w:val="nil"/>
            <w:left w:val="nil"/>
            <w:bottom w:val="single" w:sz="12" w:space="0" w:color="0070C0"/>
            <w:right w:val="nil"/>
          </w:tcBorders>
        </w:tcPr>
        <w:p w14:paraId="0740C8C7" w14:textId="77777777" w:rsidR="00083621" w:rsidRDefault="00083621" w:rsidP="00DE73C5">
          <w:pPr>
            <w:pStyle w:val="a4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СОДЕРЖАНИЕ</w:t>
          </w:r>
        </w:p>
        <w:p w14:paraId="5B6324A0" w14:textId="77777777" w:rsidR="00083621" w:rsidRDefault="00083621" w:rsidP="00DE73C5">
          <w:pPr>
            <w:pStyle w:val="a4"/>
            <w:jc w:val="right"/>
            <w:rPr>
              <w:rFonts w:ascii="Arial" w:hAnsi="Arial" w:cs="Arial"/>
              <w:sz w:val="10"/>
            </w:rPr>
          </w:pPr>
        </w:p>
      </w:tc>
    </w:tr>
  </w:tbl>
  <w:p w14:paraId="40EA76E4" w14:textId="72560E9E" w:rsidR="00083621" w:rsidRDefault="00083621">
    <w:pPr>
      <w:pStyle w:val="a4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E304C84" w14:textId="38E38400" w:rsidR="00083621" w:rsidRDefault="00083621">
    <w:pPr>
      <w:pStyle w:val="a4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5B9A8C9" w14:textId="259F0437" w:rsidR="00083621" w:rsidRDefault="00083621">
    <w:pPr>
      <w:pStyle w:val="a4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6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083621" w14:paraId="457D045C" w14:textId="77777777" w:rsidTr="00237CEE">
      <w:tc>
        <w:tcPr>
          <w:tcW w:w="9854" w:type="dxa"/>
          <w:tcBorders>
            <w:top w:val="nil"/>
            <w:left w:val="nil"/>
            <w:bottom w:val="single" w:sz="12" w:space="0" w:color="0070C0"/>
            <w:right w:val="nil"/>
          </w:tcBorders>
        </w:tcPr>
        <w:p w14:paraId="02A606C1" w14:textId="77777777" w:rsidR="00083621" w:rsidRDefault="00083621" w:rsidP="00DE73C5">
          <w:pPr>
            <w:pStyle w:val="a4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ТЕРМИНЫ И ОПРЕДЕЛЕНИЯ</w:t>
          </w:r>
        </w:p>
        <w:p w14:paraId="365DBF34" w14:textId="77777777" w:rsidR="00083621" w:rsidRDefault="00083621" w:rsidP="00DE73C5">
          <w:pPr>
            <w:pStyle w:val="a4"/>
            <w:jc w:val="right"/>
            <w:rPr>
              <w:rFonts w:ascii="Arial" w:hAnsi="Arial" w:cs="Arial"/>
              <w:sz w:val="10"/>
            </w:rPr>
          </w:pPr>
        </w:p>
      </w:tc>
    </w:tr>
  </w:tbl>
  <w:p w14:paraId="681D1F6D" w14:textId="607169E0" w:rsidR="00083621" w:rsidRDefault="00083621">
    <w:pPr>
      <w:pStyle w:val="a4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CD05D90" w14:textId="6A7BACBF" w:rsidR="00083621" w:rsidRDefault="00083621">
    <w:pPr>
      <w:pStyle w:val="a4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8CBF49D" w14:textId="2C49FE4A" w:rsidR="00083621" w:rsidRDefault="00083621">
    <w:pPr>
      <w:pStyle w:val="a4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6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083621" w14:paraId="75162F69" w14:textId="77777777" w:rsidTr="00237CEE">
      <w:tc>
        <w:tcPr>
          <w:tcW w:w="9854" w:type="dxa"/>
          <w:tcBorders>
            <w:top w:val="nil"/>
            <w:left w:val="nil"/>
            <w:bottom w:val="single" w:sz="12" w:space="0" w:color="0070C0"/>
            <w:right w:val="nil"/>
          </w:tcBorders>
        </w:tcPr>
        <w:p w14:paraId="5B358EB3" w14:textId="77777777" w:rsidR="00083621" w:rsidRDefault="00083621" w:rsidP="00DE73C5">
          <w:pPr>
            <w:pStyle w:val="a4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ОБОЗНАЧЕНИЯ И СОКРАЩЕНИЯ</w:t>
          </w:r>
        </w:p>
        <w:p w14:paraId="30B04364" w14:textId="77777777" w:rsidR="00083621" w:rsidRDefault="00083621" w:rsidP="00DE73C5">
          <w:pPr>
            <w:pStyle w:val="a4"/>
            <w:jc w:val="right"/>
            <w:rPr>
              <w:rFonts w:ascii="Arial" w:hAnsi="Arial" w:cs="Arial"/>
              <w:sz w:val="10"/>
            </w:rPr>
          </w:pPr>
        </w:p>
      </w:tc>
    </w:tr>
  </w:tbl>
  <w:p w14:paraId="6F25D869" w14:textId="2DAD1ADA" w:rsidR="00083621" w:rsidRDefault="00083621">
    <w:pPr>
      <w:pStyle w:val="a4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4481B9A" w14:textId="79F7A38B" w:rsidR="00083621" w:rsidRDefault="00083621">
    <w:pPr>
      <w:pStyle w:val="a4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48B9AE6" w14:textId="46F039CD" w:rsidR="00083621" w:rsidRDefault="00083621">
    <w:pPr>
      <w:pStyle w:val="a4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6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083621" w14:paraId="17B3A117" w14:textId="77777777" w:rsidTr="00237CEE">
      <w:tc>
        <w:tcPr>
          <w:tcW w:w="9854" w:type="dxa"/>
          <w:tcBorders>
            <w:top w:val="nil"/>
            <w:left w:val="nil"/>
            <w:bottom w:val="single" w:sz="12" w:space="0" w:color="0070C0"/>
            <w:right w:val="nil"/>
          </w:tcBorders>
        </w:tcPr>
        <w:p w14:paraId="17A94200" w14:textId="77777777" w:rsidR="00083621" w:rsidRDefault="00083621" w:rsidP="00DE73C5">
          <w:pPr>
            <w:pStyle w:val="a4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ОБЩИЕ ПОЛОЖЕНИЯ</w:t>
          </w:r>
        </w:p>
        <w:p w14:paraId="5355A54F" w14:textId="77777777" w:rsidR="00083621" w:rsidRDefault="00083621" w:rsidP="00DE73C5">
          <w:pPr>
            <w:pStyle w:val="a4"/>
            <w:jc w:val="right"/>
            <w:rPr>
              <w:rFonts w:ascii="Arial" w:hAnsi="Arial" w:cs="Arial"/>
              <w:sz w:val="10"/>
            </w:rPr>
          </w:pPr>
        </w:p>
      </w:tc>
    </w:tr>
  </w:tbl>
  <w:p w14:paraId="6137BD94" w14:textId="08E649CA" w:rsidR="00083621" w:rsidRDefault="00083621">
    <w:pPr>
      <w:pStyle w:val="a4"/>
    </w:pPr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BD75215" w14:textId="64EBD8FC" w:rsidR="00083621" w:rsidRDefault="00083621">
    <w:pPr>
      <w:pStyle w:val="a4"/>
    </w:pPr>
  </w:p>
</w:hdr>
</file>

<file path=word/header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CB04853" w14:textId="510C4114" w:rsidR="00083621" w:rsidRDefault="00083621">
    <w:pPr>
      <w:pStyle w:val="a4"/>
    </w:pPr>
  </w:p>
</w:hdr>
</file>

<file path=word/header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6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083621" w14:paraId="640B19F2" w14:textId="77777777" w:rsidTr="00237CEE">
      <w:tc>
        <w:tcPr>
          <w:tcW w:w="9854" w:type="dxa"/>
          <w:tcBorders>
            <w:top w:val="nil"/>
            <w:left w:val="nil"/>
            <w:bottom w:val="single" w:sz="12" w:space="0" w:color="0070C0"/>
            <w:right w:val="nil"/>
          </w:tcBorders>
        </w:tcPr>
        <w:p w14:paraId="331C6994" w14:textId="1651D5C6" w:rsidR="00083621" w:rsidRDefault="003F01CD" w:rsidP="00237CEE">
          <w:pPr>
            <w:pStyle w:val="a4"/>
            <w:jc w:val="right"/>
            <w:rPr>
              <w:rFonts w:ascii="Arial" w:hAnsi="Arial" w:cs="Arial"/>
              <w:sz w:val="10"/>
            </w:rPr>
          </w:pPr>
          <w:r w:rsidRPr="003F01CD">
            <w:rPr>
              <w:rFonts w:ascii="Arial" w:hAnsi="Arial" w:cs="Arial"/>
              <w:b/>
              <w:sz w:val="10"/>
            </w:rPr>
            <w:t>ПОРЯДОК СОДЕРЖАНИЯ ТЕРРИТОРИИ, ЗДАНИЙ, СООРУЖЕНИЙ И ПОМЕЩЕНИЙ, ЭВАКУАЦИОННЫХ ПУТЕЙ И ВЫХОДОВ, В ТОМ ЧИСЛЕ АВАРИЙНЫХ, А ТАКЖЕ ПУТЕЙ ДОСТУПА ПОДРАЗДЕЛЕНИЙ ПОЖАРНОЙ ОХРАНЫ НА ОБЪЕКТЫ ЗАЩИТЫ (НА ЭТАЖИ, КРОВЛЮ (ПОКРЫТИЕ) И ДР.)</w:t>
          </w:r>
        </w:p>
      </w:tc>
    </w:tr>
  </w:tbl>
  <w:p w14:paraId="18EF482F" w14:textId="5E2976DA" w:rsidR="00083621" w:rsidRPr="00EA3EB0" w:rsidRDefault="00083621" w:rsidP="007724AF">
    <w:pPr>
      <w:pStyle w:val="a4"/>
    </w:pPr>
  </w:p>
</w:hdr>
</file>

<file path=word/header1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7C53023" w14:textId="05A97578" w:rsidR="00083621" w:rsidRDefault="00083621">
    <w:pPr>
      <w:pStyle w:val="a4"/>
    </w:pPr>
  </w:p>
</w:hdr>
</file>

<file path=word/header1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15900CB" w14:textId="547959FB" w:rsidR="00083621" w:rsidRDefault="00083621">
    <w:pPr>
      <w:pStyle w:val="a4"/>
    </w:pPr>
  </w:p>
</w:hdr>
</file>

<file path=word/header1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6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083621" w14:paraId="2B3121DB" w14:textId="77777777" w:rsidTr="00237CEE">
      <w:tc>
        <w:tcPr>
          <w:tcW w:w="9854" w:type="dxa"/>
          <w:tcBorders>
            <w:top w:val="nil"/>
            <w:left w:val="nil"/>
            <w:bottom w:val="single" w:sz="12" w:space="0" w:color="0070C0"/>
            <w:right w:val="nil"/>
          </w:tcBorders>
        </w:tcPr>
        <w:p w14:paraId="1FDF7945" w14:textId="77777777" w:rsidR="00083621" w:rsidRDefault="00083621" w:rsidP="00237CEE">
          <w:pPr>
            <w:pStyle w:val="a4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МЕРОПРИЯТИЯ ПО ОБЕСПЕЧЕНИЮ ПОЖАРНОЙ БЕЗОПАСНОСТИ</w:t>
          </w:r>
        </w:p>
        <w:p w14:paraId="5B3C1652" w14:textId="77777777" w:rsidR="00083621" w:rsidRDefault="00083621" w:rsidP="00237CEE">
          <w:pPr>
            <w:pStyle w:val="a4"/>
            <w:jc w:val="right"/>
            <w:rPr>
              <w:rFonts w:ascii="Arial" w:hAnsi="Arial" w:cs="Arial"/>
              <w:sz w:val="10"/>
            </w:rPr>
          </w:pPr>
        </w:p>
      </w:tc>
    </w:tr>
  </w:tbl>
  <w:p w14:paraId="16EC8EC6" w14:textId="4E7DC43B" w:rsidR="00083621" w:rsidRPr="00EA3EB0" w:rsidRDefault="00083621" w:rsidP="007724AF">
    <w:pPr>
      <w:pStyle w:val="a4"/>
    </w:pPr>
  </w:p>
</w:hdr>
</file>

<file path=word/header1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E009C5A" w14:textId="77C17A2F" w:rsidR="00083621" w:rsidRDefault="00083621">
    <w:pPr>
      <w:pStyle w:val="a4"/>
    </w:pPr>
  </w:p>
</w:hdr>
</file>

<file path=word/header2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42B1BC7" w14:textId="601926F4" w:rsidR="00083621" w:rsidRDefault="00083621">
    <w:pPr>
      <w:pStyle w:val="a4"/>
    </w:pPr>
  </w:p>
</w:hdr>
</file>

<file path=word/header2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6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083621" w14:paraId="6051BDB7" w14:textId="77777777" w:rsidTr="00237CEE">
      <w:tc>
        <w:tcPr>
          <w:tcW w:w="9854" w:type="dxa"/>
          <w:tcBorders>
            <w:top w:val="nil"/>
            <w:left w:val="nil"/>
            <w:bottom w:val="single" w:sz="12" w:space="0" w:color="0070C0"/>
            <w:right w:val="nil"/>
          </w:tcBorders>
        </w:tcPr>
        <w:p w14:paraId="0907A563" w14:textId="77777777" w:rsidR="00083621" w:rsidRDefault="00083621" w:rsidP="00237CEE">
          <w:pPr>
            <w:pStyle w:val="a4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ПОРЯДОК И НОРМЫ ХРАНЕНИЯ И ТРАНСПОРТИРОВКИ ПОЖАРОВЗРЫВООПАСНЫХ И ПОЖАРООПАСНЫХ ВЕЩЕСТВ</w:t>
          </w:r>
        </w:p>
        <w:p w14:paraId="05607413" w14:textId="77777777" w:rsidR="00083621" w:rsidRDefault="00083621" w:rsidP="00237CEE">
          <w:pPr>
            <w:pStyle w:val="a4"/>
            <w:jc w:val="right"/>
            <w:rPr>
              <w:rFonts w:ascii="Arial" w:hAnsi="Arial" w:cs="Arial"/>
              <w:sz w:val="10"/>
            </w:rPr>
          </w:pPr>
        </w:p>
      </w:tc>
    </w:tr>
  </w:tbl>
  <w:p w14:paraId="3AE7F3E4" w14:textId="3FF852A1" w:rsidR="00083621" w:rsidRPr="00EA3EB0" w:rsidRDefault="00083621" w:rsidP="007724AF">
    <w:pPr>
      <w:pStyle w:val="a4"/>
    </w:pPr>
  </w:p>
</w:hdr>
</file>

<file path=word/header2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0943996" w14:textId="49DDE14D" w:rsidR="00083621" w:rsidRDefault="00083621">
    <w:pPr>
      <w:pStyle w:val="a4"/>
    </w:pPr>
  </w:p>
</w:hdr>
</file>

<file path=word/header2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091BFE4" w14:textId="322F104A" w:rsidR="00083621" w:rsidRDefault="00083621">
    <w:pPr>
      <w:pStyle w:val="a4"/>
    </w:pPr>
  </w:p>
</w:hdr>
</file>

<file path=word/header2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6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083621" w14:paraId="2C46BE7A" w14:textId="77777777" w:rsidTr="00237CEE">
      <w:tc>
        <w:tcPr>
          <w:tcW w:w="9854" w:type="dxa"/>
          <w:tcBorders>
            <w:top w:val="nil"/>
            <w:left w:val="nil"/>
            <w:bottom w:val="single" w:sz="12" w:space="0" w:color="0070C0"/>
            <w:right w:val="nil"/>
          </w:tcBorders>
        </w:tcPr>
        <w:p w14:paraId="67107114" w14:textId="77777777" w:rsidR="00083621" w:rsidRDefault="00083621" w:rsidP="00237CEE">
          <w:pPr>
            <w:pStyle w:val="a4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 xml:space="preserve">ПОРЯДОК ОСМОТРА И ЗАКРЫТИЯ ПОМЕЩЕНИЙ ПО ОКОНЧАНИЮ РАБОТ </w:t>
          </w:r>
        </w:p>
        <w:p w14:paraId="7CCF002D" w14:textId="77777777" w:rsidR="00083621" w:rsidRDefault="00083621" w:rsidP="00237CEE">
          <w:pPr>
            <w:pStyle w:val="a4"/>
            <w:jc w:val="right"/>
            <w:rPr>
              <w:rFonts w:ascii="Arial" w:hAnsi="Arial" w:cs="Arial"/>
              <w:sz w:val="10"/>
            </w:rPr>
          </w:pPr>
        </w:p>
      </w:tc>
    </w:tr>
  </w:tbl>
  <w:p w14:paraId="3106192D" w14:textId="5290C4C4" w:rsidR="00083621" w:rsidRPr="00EA3EB0" w:rsidRDefault="00083621" w:rsidP="007724AF">
    <w:pPr>
      <w:pStyle w:val="a4"/>
    </w:pPr>
  </w:p>
</w:hdr>
</file>

<file path=word/header2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BE49FEE" w14:textId="3486CB39" w:rsidR="00083621" w:rsidRDefault="00083621">
    <w:pPr>
      <w:pStyle w:val="a4"/>
    </w:pPr>
  </w:p>
</w:hdr>
</file>

<file path=word/header2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47B555F" w14:textId="31A5C93A" w:rsidR="00083621" w:rsidRDefault="00083621">
    <w:pPr>
      <w:pStyle w:val="a4"/>
    </w:pPr>
  </w:p>
</w:hdr>
</file>

<file path=word/header2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6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083621" w14:paraId="597A16A4" w14:textId="77777777" w:rsidTr="00237CEE">
      <w:tc>
        <w:tcPr>
          <w:tcW w:w="9854" w:type="dxa"/>
          <w:tcBorders>
            <w:top w:val="nil"/>
            <w:left w:val="nil"/>
            <w:bottom w:val="single" w:sz="12" w:space="0" w:color="0070C0"/>
            <w:right w:val="nil"/>
          </w:tcBorders>
        </w:tcPr>
        <w:p w14:paraId="5725255B" w14:textId="77777777" w:rsidR="00083621" w:rsidRDefault="00083621" w:rsidP="00237CEE">
          <w:pPr>
            <w:pStyle w:val="a4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РАСПОЛОЖЕНИЕ МЕСТ ДЛЯ КУРЕНИЯ, ПРИМЕНЕНИЕ ОТКРЫТОГО ОГНЯ, ПРОЕЗДА ТРАНСПОРТА И ПРОВЕДЕНИЯ ОГНЕВЫХ ИЛИ ИНЫХ ПОЖАРООПАСНЫХ РАБОТ</w:t>
          </w:r>
        </w:p>
        <w:p w14:paraId="47170726" w14:textId="77777777" w:rsidR="00083621" w:rsidRDefault="00083621" w:rsidP="00237CEE">
          <w:pPr>
            <w:pStyle w:val="a4"/>
            <w:jc w:val="right"/>
            <w:rPr>
              <w:rFonts w:ascii="Arial" w:hAnsi="Arial" w:cs="Arial"/>
              <w:sz w:val="10"/>
            </w:rPr>
          </w:pPr>
        </w:p>
      </w:tc>
    </w:tr>
  </w:tbl>
  <w:p w14:paraId="3BC3899D" w14:textId="0EBBE98D" w:rsidR="00083621" w:rsidRPr="00EA3EB0" w:rsidRDefault="00083621" w:rsidP="007724AF">
    <w:pPr>
      <w:pStyle w:val="a4"/>
    </w:pPr>
  </w:p>
</w:hdr>
</file>

<file path=word/header2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D3F94D2" w14:textId="16D983E6" w:rsidR="00083621" w:rsidRDefault="00083621">
    <w:pPr>
      <w:pStyle w:val="a4"/>
    </w:pPr>
  </w:p>
</w:hdr>
</file>

<file path=word/header2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52A17C3" w14:textId="779982A8" w:rsidR="00083621" w:rsidRDefault="00083621">
    <w:pPr>
      <w:pStyle w:val="a4"/>
    </w:pPr>
  </w:p>
</w:hdr>
</file>

<file path=word/header3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6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083621" w14:paraId="149CFBA7" w14:textId="77777777" w:rsidTr="00237CEE">
      <w:tc>
        <w:tcPr>
          <w:tcW w:w="9854" w:type="dxa"/>
          <w:tcBorders>
            <w:top w:val="nil"/>
            <w:left w:val="nil"/>
            <w:bottom w:val="single" w:sz="12" w:space="0" w:color="0070C0"/>
            <w:right w:val="nil"/>
          </w:tcBorders>
        </w:tcPr>
        <w:p w14:paraId="1D76B3AF" w14:textId="77777777" w:rsidR="00083621" w:rsidRDefault="00083621" w:rsidP="00237CEE">
          <w:pPr>
            <w:pStyle w:val="a4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ПОРЯДОК СБОРА, ХРАНЕНИЯ И УДАЛЕНИЯ ГОРЮЧИХ ВЕЩЕСТВ И МАТЕРИАЛОВ, СОДЕРЖАНИЕ И ХРАНЕНИЯ СПЕЦОДЕЖДЫ</w:t>
          </w:r>
        </w:p>
        <w:p w14:paraId="6DD80DF9" w14:textId="77777777" w:rsidR="00083621" w:rsidRDefault="00083621" w:rsidP="00237CEE">
          <w:pPr>
            <w:pStyle w:val="a4"/>
            <w:jc w:val="right"/>
            <w:rPr>
              <w:rFonts w:ascii="Arial" w:hAnsi="Arial" w:cs="Arial"/>
              <w:sz w:val="10"/>
            </w:rPr>
          </w:pPr>
        </w:p>
      </w:tc>
    </w:tr>
  </w:tbl>
  <w:p w14:paraId="656EE240" w14:textId="57365939" w:rsidR="00083621" w:rsidRPr="00EA3EB0" w:rsidRDefault="00083621" w:rsidP="007724AF">
    <w:pPr>
      <w:pStyle w:val="a4"/>
    </w:pPr>
  </w:p>
</w:hdr>
</file>

<file path=word/header3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656DDFB" w14:textId="4025722A" w:rsidR="00083621" w:rsidRDefault="00083621">
    <w:pPr>
      <w:pStyle w:val="a4"/>
    </w:pPr>
  </w:p>
</w:hdr>
</file>

<file path=word/header3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D0122F5" w14:textId="1E178D6E" w:rsidR="00083621" w:rsidRDefault="00083621">
    <w:pPr>
      <w:pStyle w:val="a4"/>
    </w:pPr>
  </w:p>
</w:hdr>
</file>

<file path=word/header3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6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083621" w14:paraId="14FD074C" w14:textId="77777777" w:rsidTr="00E34FC6">
      <w:tc>
        <w:tcPr>
          <w:tcW w:w="9854" w:type="dxa"/>
          <w:tcBorders>
            <w:top w:val="nil"/>
            <w:left w:val="nil"/>
            <w:bottom w:val="single" w:sz="12" w:space="0" w:color="0070C0"/>
            <w:right w:val="nil"/>
          </w:tcBorders>
        </w:tcPr>
        <w:p w14:paraId="6BD99383" w14:textId="30339B24" w:rsidR="00083621" w:rsidRDefault="00642515" w:rsidP="00B07CB0">
          <w:pPr>
            <w:pStyle w:val="a4"/>
            <w:jc w:val="right"/>
            <w:rPr>
              <w:rFonts w:ascii="Arial" w:hAnsi="Arial" w:cs="Arial"/>
              <w:sz w:val="10"/>
            </w:rPr>
          </w:pPr>
          <w:r w:rsidRPr="00642515">
            <w:rPr>
              <w:rFonts w:ascii="Arial" w:hAnsi="Arial" w:cs="Arial"/>
              <w:b/>
              <w:sz w:val="10"/>
            </w:rPr>
            <w:t xml:space="preserve">ПОРЯДОК И ПЕРИОДИЧНОСТЬ УБОРКИ ГОРЮЧИХ ОТХОДОВ И ПЫЛИ, ХРАНЕНИЯ ПРОМАСЛЕННОЙ СПЕЦОДЕЖДЫ, ВЕТОШИ </w:t>
          </w:r>
        </w:p>
      </w:tc>
    </w:tr>
  </w:tbl>
  <w:p w14:paraId="4A0DA814" w14:textId="089989DC" w:rsidR="00083621" w:rsidRPr="00EA3EB0" w:rsidRDefault="00083621" w:rsidP="007724AF">
    <w:pPr>
      <w:pStyle w:val="a4"/>
    </w:pPr>
  </w:p>
</w:hdr>
</file>

<file path=word/header3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D9E2566" w14:textId="5B09B2A7" w:rsidR="00083621" w:rsidRDefault="00083621">
    <w:pPr>
      <w:pStyle w:val="a4"/>
    </w:pPr>
  </w:p>
</w:hdr>
</file>

<file path=word/header3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1AFCA2F" w14:textId="129EB80D" w:rsidR="00083621" w:rsidRDefault="00083621">
    <w:pPr>
      <w:pStyle w:val="a4"/>
    </w:pPr>
  </w:p>
</w:hdr>
</file>

<file path=word/header3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6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083621" w14:paraId="25808C63" w14:textId="77777777" w:rsidTr="00E34FC6">
      <w:tc>
        <w:tcPr>
          <w:tcW w:w="9854" w:type="dxa"/>
          <w:tcBorders>
            <w:top w:val="nil"/>
            <w:left w:val="nil"/>
            <w:bottom w:val="single" w:sz="12" w:space="0" w:color="0070C0"/>
            <w:right w:val="nil"/>
          </w:tcBorders>
        </w:tcPr>
        <w:p w14:paraId="2EC3C8C1" w14:textId="77777777" w:rsidR="00083621" w:rsidRDefault="00083621" w:rsidP="00B07CB0">
          <w:pPr>
            <w:pStyle w:val="a4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ПРЕДЕЛЬНЫЕ ПОКАЗАНИЯ КОНТРОЛЬНО-ИЗМЕРИТЕЛЬНЫХ ПРИБОРОВ, ОТКЛОНЕНИЯ ОТ КОТОРЫХ МОГУТ ВЫЗВАТЬ ПОЖАР ИЛИ ВЗРЫВ</w:t>
          </w:r>
        </w:p>
        <w:p w14:paraId="27F96410" w14:textId="77777777" w:rsidR="00083621" w:rsidRDefault="00083621" w:rsidP="00B07CB0">
          <w:pPr>
            <w:pStyle w:val="a4"/>
            <w:jc w:val="right"/>
            <w:rPr>
              <w:rFonts w:ascii="Arial" w:hAnsi="Arial" w:cs="Arial"/>
              <w:sz w:val="10"/>
            </w:rPr>
          </w:pPr>
        </w:p>
      </w:tc>
    </w:tr>
  </w:tbl>
  <w:p w14:paraId="4F966BE2" w14:textId="6E078038" w:rsidR="00083621" w:rsidRPr="00EA3EB0" w:rsidRDefault="00083621" w:rsidP="007724AF">
    <w:pPr>
      <w:pStyle w:val="a4"/>
    </w:pPr>
  </w:p>
</w:hdr>
</file>

<file path=word/header3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BC53231" w14:textId="054A68AF" w:rsidR="00083621" w:rsidRDefault="00083621">
    <w:pPr>
      <w:pStyle w:val="a4"/>
    </w:pPr>
  </w:p>
</w:hdr>
</file>

<file path=word/header3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595F0AF" w14:textId="0A5C750B" w:rsidR="00083621" w:rsidRDefault="00083621">
    <w:pPr>
      <w:pStyle w:val="a4"/>
    </w:pPr>
  </w:p>
</w:hdr>
</file>

<file path=word/header3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6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083621" w14:paraId="03B8FAFB" w14:textId="77777777" w:rsidTr="00E34FC6">
      <w:tc>
        <w:tcPr>
          <w:tcW w:w="9854" w:type="dxa"/>
          <w:tcBorders>
            <w:top w:val="nil"/>
            <w:left w:val="nil"/>
            <w:bottom w:val="single" w:sz="12" w:space="0" w:color="0070C0"/>
            <w:right w:val="nil"/>
          </w:tcBorders>
        </w:tcPr>
        <w:p w14:paraId="53587623" w14:textId="5E36334E" w:rsidR="00083621" w:rsidRDefault="00642515" w:rsidP="00B07CB0">
          <w:pPr>
            <w:pStyle w:val="a4"/>
            <w:jc w:val="right"/>
            <w:rPr>
              <w:rFonts w:ascii="Arial" w:hAnsi="Arial" w:cs="Arial"/>
              <w:sz w:val="10"/>
            </w:rPr>
          </w:pPr>
          <w:r w:rsidRPr="00642515">
            <w:rPr>
              <w:rFonts w:ascii="Arial" w:hAnsi="Arial" w:cs="Arial"/>
              <w:b/>
              <w:color w:val="000000"/>
              <w:sz w:val="10"/>
              <w:szCs w:val="10"/>
            </w:rPr>
            <w:t>ОБЯЗАННОСТИ И ДЕЙСТВИЯ РАБОТНИКОВ ПРИ ПОЖАРЕ, В ТОМ ЧИСЛЕ ПРИ ВЫЗОВЕ ПОЖАРНОЙ ОХРАНЫ, ОТКРЫТИИ И БЛОКИРОВАНИИ В ОТКРЫТОМ СОСТОЯНИИ ВРАЩАЮЩИХСЯ ДВЕРЕЙ И ТУРНИКЕТОВ, А ТАКЖЕ ДРУГИХ УСТРОЙСТВ, ПРЕПЯТСТВУЮЩИХ СВОБОДНОЙ ЭВАКУАЦИИ ЛЮДЕЙ, АВАРИЙНОЙ ОСТАНОВКЕ ТЕХНОЛОГИЧЕСКОГО ОБОРУДОВАНИЯ, ОТКЛЮЧЕНИИ ВЕНТИЛЯЦИИ И ЭЛЕКТРООБОРУДОВАНИЯ (В ТОМ ЧИСЛЕ В СЛУЧАЕ ПОЖАРА И ПО ОКОНЧАНИИ РАБОЧЕГО ДНЯ), ПОЛЬЗОВАНИИ СРЕДСТВАМИ ПОЖАРОТУШЕНИЯ И ПОЖАРНОЙ АВТОМАТИКИ, ЭВАКУАЦИИ ГОРЮЧИХ ВЕЩЕСТВ И МАТЕРИАЛЬНЫХ ЦЕННОСТЕЙ, ОСМОТРЕ И ПРИВЕДЕНИИ В ПОЖАРОВЗРЫВОБЕЗОПАСНОЕ СОСТОЯНИЕ ВСЕХ ПОМЕЩЕНИЙ ПРЕДПРИЯТИЯ (ПОДРАЗДЕЛЕНИЯ)</w:t>
          </w:r>
        </w:p>
      </w:tc>
    </w:tr>
  </w:tbl>
  <w:p w14:paraId="6A810FA0" w14:textId="5C5046E0" w:rsidR="00083621" w:rsidRPr="00EA3EB0" w:rsidRDefault="00083621" w:rsidP="007724AF">
    <w:pPr>
      <w:pStyle w:val="a4"/>
    </w:pPr>
  </w:p>
</w:hdr>
</file>

<file path=word/header4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B097857" w14:textId="30CED8B5" w:rsidR="00083621" w:rsidRDefault="00083621">
    <w:pPr>
      <w:pStyle w:val="a4"/>
    </w:pPr>
  </w:p>
</w:hdr>
</file>

<file path=word/header4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6C0C9D0" w14:textId="4155FC30" w:rsidR="00083621" w:rsidRDefault="00083621">
    <w:pPr>
      <w:pStyle w:val="a4"/>
    </w:pPr>
  </w:p>
</w:hdr>
</file>

<file path=word/header4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6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083621" w14:paraId="6CC1D4DB" w14:textId="77777777" w:rsidTr="00E34FC6">
      <w:tc>
        <w:tcPr>
          <w:tcW w:w="9854" w:type="dxa"/>
          <w:tcBorders>
            <w:top w:val="nil"/>
            <w:left w:val="nil"/>
            <w:bottom w:val="single" w:sz="12" w:space="0" w:color="0070C0"/>
            <w:right w:val="nil"/>
          </w:tcBorders>
        </w:tcPr>
        <w:p w14:paraId="111B63CC" w14:textId="77777777" w:rsidR="00083621" w:rsidRPr="00B0129E" w:rsidRDefault="00083621" w:rsidP="00B0129E">
          <w:pPr>
            <w:pStyle w:val="a4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color w:val="000000"/>
              <w:sz w:val="10"/>
              <w:szCs w:val="10"/>
            </w:rPr>
            <w:t>ЛИЦА, ОТВЕТСТВЕННЫЕ ЗА ОБЕСПЕЧЕНИЕ ПОЖАРНОЙ БЕЗОПАСНОСТИ</w:t>
          </w:r>
        </w:p>
        <w:p w14:paraId="62D0510A" w14:textId="77777777" w:rsidR="00083621" w:rsidRDefault="00083621" w:rsidP="00B0129E">
          <w:pPr>
            <w:pStyle w:val="a4"/>
            <w:jc w:val="right"/>
            <w:rPr>
              <w:rFonts w:ascii="Arial" w:hAnsi="Arial" w:cs="Arial"/>
              <w:sz w:val="10"/>
            </w:rPr>
          </w:pPr>
        </w:p>
      </w:tc>
    </w:tr>
  </w:tbl>
  <w:p w14:paraId="630FC8CC" w14:textId="1AB89CE6" w:rsidR="00083621" w:rsidRPr="00EA3EB0" w:rsidRDefault="00083621" w:rsidP="00237CEE">
    <w:pPr>
      <w:pStyle w:val="a4"/>
    </w:pPr>
  </w:p>
</w:hdr>
</file>

<file path=word/header4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4018AA4" w14:textId="1802DFF2" w:rsidR="00083621" w:rsidRDefault="00083621">
    <w:pPr>
      <w:pStyle w:val="a4"/>
    </w:pPr>
  </w:p>
</w:hdr>
</file>

<file path=word/header4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D101D35" w14:textId="280CC46C" w:rsidR="00083621" w:rsidRDefault="00083621">
    <w:pPr>
      <w:pStyle w:val="a4"/>
    </w:pPr>
  </w:p>
</w:hdr>
</file>

<file path=word/header4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6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746"/>
    </w:tblGrid>
    <w:tr w:rsidR="00083621" w14:paraId="354C50B2" w14:textId="77777777" w:rsidTr="00E34FC6">
      <w:tc>
        <w:tcPr>
          <w:tcW w:w="9854" w:type="dxa"/>
          <w:tcBorders>
            <w:top w:val="nil"/>
            <w:left w:val="nil"/>
            <w:bottom w:val="single" w:sz="12" w:space="0" w:color="0070C0"/>
            <w:right w:val="nil"/>
          </w:tcBorders>
        </w:tcPr>
        <w:p w14:paraId="12BBA3CA" w14:textId="77777777" w:rsidR="00083621" w:rsidRPr="00B0129E" w:rsidRDefault="00083621" w:rsidP="00B0129E">
          <w:pPr>
            <w:pStyle w:val="a4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color w:val="000000"/>
              <w:sz w:val="10"/>
              <w:szCs w:val="10"/>
            </w:rPr>
            <w:t>ССЫЛКИ</w:t>
          </w:r>
        </w:p>
        <w:p w14:paraId="438736C1" w14:textId="77777777" w:rsidR="00083621" w:rsidRDefault="00083621" w:rsidP="00B0129E">
          <w:pPr>
            <w:pStyle w:val="a4"/>
            <w:jc w:val="right"/>
            <w:rPr>
              <w:rFonts w:ascii="Arial" w:hAnsi="Arial" w:cs="Arial"/>
              <w:sz w:val="10"/>
            </w:rPr>
          </w:pPr>
        </w:p>
      </w:tc>
    </w:tr>
  </w:tbl>
  <w:p w14:paraId="4BC09A8C" w14:textId="0CD82733" w:rsidR="00083621" w:rsidRPr="00EA3EB0" w:rsidRDefault="00083621" w:rsidP="007724AF">
    <w:pPr>
      <w:pStyle w:val="a4"/>
    </w:pPr>
  </w:p>
</w:hdr>
</file>

<file path=word/header4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1414B42" w14:textId="3767E6C4" w:rsidR="00083621" w:rsidRDefault="00083621">
    <w:pPr>
      <w:pStyle w:val="a4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9A773D0"/>
    <w:multiLevelType w:val="hybridMultilevel"/>
    <w:tmpl w:val="4A749F8C"/>
    <w:lvl w:ilvl="0" w:tplc="39C251EC">
      <w:start w:val="1"/>
      <w:numFmt w:val="decimal"/>
      <w:lvlText w:val="4.4.%1"/>
      <w:lvlJc w:val="left"/>
      <w:pPr>
        <w:ind w:left="36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080" w:hanging="360"/>
      </w:pPr>
    </w:lvl>
    <w:lvl w:ilvl="2" w:tplc="0419001B">
      <w:start w:val="1"/>
      <w:numFmt w:val="lowerRoman"/>
      <w:lvlText w:val="%3."/>
      <w:lvlJc w:val="right"/>
      <w:pPr>
        <w:ind w:left="1800" w:hanging="180"/>
      </w:pPr>
    </w:lvl>
    <w:lvl w:ilvl="3" w:tplc="0419000F">
      <w:start w:val="1"/>
      <w:numFmt w:val="decimal"/>
      <w:lvlText w:val="%4."/>
      <w:lvlJc w:val="left"/>
      <w:pPr>
        <w:ind w:left="2520" w:hanging="360"/>
      </w:pPr>
    </w:lvl>
    <w:lvl w:ilvl="4" w:tplc="04190019">
      <w:start w:val="1"/>
      <w:numFmt w:val="lowerLetter"/>
      <w:lvlText w:val="%5."/>
      <w:lvlJc w:val="left"/>
      <w:pPr>
        <w:ind w:left="3240" w:hanging="360"/>
      </w:pPr>
    </w:lvl>
    <w:lvl w:ilvl="5" w:tplc="0419001B">
      <w:start w:val="1"/>
      <w:numFmt w:val="lowerRoman"/>
      <w:lvlText w:val="%6."/>
      <w:lvlJc w:val="right"/>
      <w:pPr>
        <w:ind w:left="3960" w:hanging="180"/>
      </w:pPr>
    </w:lvl>
    <w:lvl w:ilvl="6" w:tplc="0419000F">
      <w:start w:val="1"/>
      <w:numFmt w:val="decimal"/>
      <w:lvlText w:val="%7."/>
      <w:lvlJc w:val="left"/>
      <w:pPr>
        <w:ind w:left="4680" w:hanging="360"/>
      </w:pPr>
    </w:lvl>
    <w:lvl w:ilvl="7" w:tplc="04190019">
      <w:start w:val="1"/>
      <w:numFmt w:val="lowerLetter"/>
      <w:lvlText w:val="%8."/>
      <w:lvlJc w:val="left"/>
      <w:pPr>
        <w:ind w:left="5400" w:hanging="360"/>
      </w:pPr>
    </w:lvl>
    <w:lvl w:ilvl="8" w:tplc="0419001B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B085242"/>
    <w:multiLevelType w:val="hybridMultilevel"/>
    <w:tmpl w:val="E522F7C2"/>
    <w:lvl w:ilvl="0" w:tplc="FFFFFFFF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BD7742E"/>
    <w:multiLevelType w:val="hybridMultilevel"/>
    <w:tmpl w:val="9D8467A6"/>
    <w:lvl w:ilvl="0" w:tplc="04190005">
      <w:start w:val="1"/>
      <w:numFmt w:val="bullet"/>
      <w:lvlText w:val=""/>
      <w:lvlJc w:val="left"/>
      <w:pPr>
        <w:tabs>
          <w:tab w:val="num" w:pos="1069"/>
        </w:tabs>
        <w:ind w:left="1069" w:hanging="360"/>
      </w:pPr>
      <w:rPr>
        <w:rFonts w:ascii="Wingdings" w:hAnsi="Wingdings" w:hint="default"/>
      </w:rPr>
    </w:lvl>
    <w:lvl w:ilvl="1" w:tplc="04190019">
      <w:start w:val="1"/>
      <w:numFmt w:val="decimal"/>
      <w:lvlText w:val="%2."/>
      <w:lvlJc w:val="left"/>
      <w:pPr>
        <w:tabs>
          <w:tab w:val="num" w:pos="1789"/>
        </w:tabs>
        <w:ind w:left="1789" w:hanging="360"/>
      </w:pPr>
    </w:lvl>
    <w:lvl w:ilvl="2" w:tplc="0419001B">
      <w:start w:val="1"/>
      <w:numFmt w:val="decimal"/>
      <w:lvlText w:val="%3."/>
      <w:lvlJc w:val="left"/>
      <w:pPr>
        <w:tabs>
          <w:tab w:val="num" w:pos="2509"/>
        </w:tabs>
        <w:ind w:left="2509" w:hanging="360"/>
      </w:pPr>
    </w:lvl>
    <w:lvl w:ilvl="3" w:tplc="0419000F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04190019">
      <w:start w:val="1"/>
      <w:numFmt w:val="decimal"/>
      <w:lvlText w:val="%5."/>
      <w:lvlJc w:val="left"/>
      <w:pPr>
        <w:tabs>
          <w:tab w:val="num" w:pos="3949"/>
        </w:tabs>
        <w:ind w:left="3949" w:hanging="360"/>
      </w:pPr>
    </w:lvl>
    <w:lvl w:ilvl="5" w:tplc="0419001B">
      <w:start w:val="1"/>
      <w:numFmt w:val="decimal"/>
      <w:lvlText w:val="%6."/>
      <w:lvlJc w:val="left"/>
      <w:pPr>
        <w:tabs>
          <w:tab w:val="num" w:pos="4669"/>
        </w:tabs>
        <w:ind w:left="4669" w:hanging="360"/>
      </w:pPr>
    </w:lvl>
    <w:lvl w:ilvl="6" w:tplc="0419000F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04190019">
      <w:start w:val="1"/>
      <w:numFmt w:val="decimal"/>
      <w:lvlText w:val="%8."/>
      <w:lvlJc w:val="left"/>
      <w:pPr>
        <w:tabs>
          <w:tab w:val="num" w:pos="6109"/>
        </w:tabs>
        <w:ind w:left="6109" w:hanging="360"/>
      </w:pPr>
    </w:lvl>
    <w:lvl w:ilvl="8" w:tplc="0419001B">
      <w:start w:val="1"/>
      <w:numFmt w:val="decimal"/>
      <w:lvlText w:val="%9."/>
      <w:lvlJc w:val="left"/>
      <w:pPr>
        <w:tabs>
          <w:tab w:val="num" w:pos="6829"/>
        </w:tabs>
        <w:ind w:left="6829" w:hanging="360"/>
      </w:pPr>
    </w:lvl>
  </w:abstractNum>
  <w:abstractNum w:abstractNumId="3" w15:restartNumberingAfterBreak="0">
    <w:nsid w:val="0DFB7800"/>
    <w:multiLevelType w:val="multilevel"/>
    <w:tmpl w:val="F1C814EA"/>
    <w:lvl w:ilvl="0">
      <w:start w:val="8"/>
      <w:numFmt w:val="decimal"/>
      <w:lvlText w:val="%1"/>
      <w:lvlJc w:val="left"/>
      <w:pPr>
        <w:ind w:left="360" w:hanging="360"/>
      </w:pPr>
    </w:lvl>
    <w:lvl w:ilvl="1">
      <w:start w:val="1"/>
      <w:numFmt w:val="decimal"/>
      <w:lvlText w:val="5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720" w:hanging="720"/>
      </w:pPr>
    </w:lvl>
    <w:lvl w:ilvl="4">
      <w:start w:val="1"/>
      <w:numFmt w:val="decimal"/>
      <w:lvlText w:val="%1.%2.%3.%4.%5"/>
      <w:lvlJc w:val="left"/>
      <w:pPr>
        <w:ind w:left="1080" w:hanging="1080"/>
      </w:pPr>
    </w:lvl>
    <w:lvl w:ilvl="5">
      <w:start w:val="1"/>
      <w:numFmt w:val="decimal"/>
      <w:lvlText w:val="%1.%2.%3.%4.%5.%6"/>
      <w:lvlJc w:val="left"/>
      <w:pPr>
        <w:ind w:left="1080" w:hanging="1080"/>
      </w:pPr>
    </w:lvl>
    <w:lvl w:ilvl="6">
      <w:start w:val="1"/>
      <w:numFmt w:val="decimal"/>
      <w:lvlText w:val="%1.%2.%3.%4.%5.%6.%7"/>
      <w:lvlJc w:val="left"/>
      <w:pPr>
        <w:ind w:left="1440" w:hanging="1440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800" w:hanging="1800"/>
      </w:pPr>
    </w:lvl>
  </w:abstractNum>
  <w:abstractNum w:abstractNumId="4" w15:restartNumberingAfterBreak="0">
    <w:nsid w:val="13F13443"/>
    <w:multiLevelType w:val="hybridMultilevel"/>
    <w:tmpl w:val="5866CE08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auto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8286245"/>
    <w:multiLevelType w:val="hybridMultilevel"/>
    <w:tmpl w:val="663ED420"/>
    <w:lvl w:ilvl="0" w:tplc="0419000F">
      <w:start w:val="1"/>
      <w:numFmt w:val="decimal"/>
      <w:lvlText w:val="%1."/>
      <w:lvlJc w:val="left"/>
      <w:pPr>
        <w:ind w:left="786" w:hanging="360"/>
      </w:pPr>
      <w:rPr>
        <w:rFonts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2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9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</w:abstractNum>
  <w:abstractNum w:abstractNumId="6" w15:restartNumberingAfterBreak="0">
    <w:nsid w:val="23A076A2"/>
    <w:multiLevelType w:val="hybridMultilevel"/>
    <w:tmpl w:val="D4E6F348"/>
    <w:lvl w:ilvl="0" w:tplc="04190005">
      <w:start w:val="1"/>
      <w:numFmt w:val="bullet"/>
      <w:lvlText w:val=""/>
      <w:lvlJc w:val="left"/>
      <w:pPr>
        <w:ind w:left="77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9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4" w:hanging="360"/>
      </w:pPr>
      <w:rPr>
        <w:rFonts w:ascii="Wingdings" w:hAnsi="Wingdings" w:hint="default"/>
      </w:rPr>
    </w:lvl>
  </w:abstractNum>
  <w:abstractNum w:abstractNumId="7" w15:restartNumberingAfterBreak="0">
    <w:nsid w:val="23CE515C"/>
    <w:multiLevelType w:val="multilevel"/>
    <w:tmpl w:val="5A8E885A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4.%2"/>
      <w:lvlJc w:val="left"/>
      <w:pPr>
        <w:ind w:left="360" w:hanging="360"/>
      </w:pPr>
      <w:rPr>
        <w:rFonts w:hint="default"/>
        <w:b/>
        <w:sz w:val="24"/>
      </w:rPr>
    </w:lvl>
    <w:lvl w:ilvl="2">
      <w:start w:val="7"/>
      <w:numFmt w:val="decimal"/>
      <w:lvlText w:val="5.3.%3"/>
      <w:lvlJc w:val="left"/>
      <w:pPr>
        <w:ind w:left="720" w:hanging="720"/>
      </w:pPr>
      <w:rPr>
        <w:rFonts w:cs="Times New Roman" w:hint="default"/>
        <w:b w:val="0"/>
        <w:sz w:val="24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8" w15:restartNumberingAfterBreak="0">
    <w:nsid w:val="23F10041"/>
    <w:multiLevelType w:val="hybridMultilevel"/>
    <w:tmpl w:val="5DCE3FBE"/>
    <w:lvl w:ilvl="0" w:tplc="EF3ED17E">
      <w:start w:val="1"/>
      <w:numFmt w:val="bullet"/>
      <w:lvlText w:val=""/>
      <w:lvlJc w:val="left"/>
      <w:pPr>
        <w:tabs>
          <w:tab w:val="num" w:pos="1344"/>
        </w:tabs>
        <w:ind w:left="1344" w:hanging="425"/>
      </w:pPr>
      <w:rPr>
        <w:rFonts w:ascii="Wingdings" w:hAnsi="Wingdings" w:hint="default"/>
        <w:color w:val="auto"/>
        <w:sz w:val="24"/>
        <w:szCs w:val="24"/>
      </w:rPr>
    </w:lvl>
    <w:lvl w:ilvl="1" w:tplc="6EAC46C4">
      <w:start w:val="1"/>
      <w:numFmt w:val="bullet"/>
      <w:lvlText w:val="o"/>
      <w:lvlJc w:val="left"/>
      <w:pPr>
        <w:tabs>
          <w:tab w:val="num" w:pos="1999"/>
        </w:tabs>
        <w:ind w:left="1999" w:hanging="360"/>
      </w:pPr>
      <w:rPr>
        <w:rFonts w:ascii="Courier New" w:hAnsi="Courier New" w:cs="Courier New" w:hint="default"/>
      </w:rPr>
    </w:lvl>
    <w:lvl w:ilvl="2" w:tplc="3FF4E51C">
      <w:start w:val="1"/>
      <w:numFmt w:val="bullet"/>
      <w:lvlText w:val=""/>
      <w:lvlJc w:val="left"/>
      <w:pPr>
        <w:tabs>
          <w:tab w:val="num" w:pos="2719"/>
        </w:tabs>
        <w:ind w:left="2719" w:hanging="360"/>
      </w:pPr>
      <w:rPr>
        <w:rFonts w:ascii="Wingdings" w:hAnsi="Wingdings" w:hint="default"/>
      </w:rPr>
    </w:lvl>
    <w:lvl w:ilvl="3" w:tplc="15FCDB64">
      <w:start w:val="1"/>
      <w:numFmt w:val="bullet"/>
      <w:lvlText w:val=""/>
      <w:lvlJc w:val="left"/>
      <w:pPr>
        <w:tabs>
          <w:tab w:val="num" w:pos="3439"/>
        </w:tabs>
        <w:ind w:left="3439" w:hanging="360"/>
      </w:pPr>
      <w:rPr>
        <w:rFonts w:ascii="Symbol" w:hAnsi="Symbol" w:hint="default"/>
      </w:rPr>
    </w:lvl>
    <w:lvl w:ilvl="4" w:tplc="1550196A">
      <w:start w:val="1"/>
      <w:numFmt w:val="bullet"/>
      <w:lvlText w:val="o"/>
      <w:lvlJc w:val="left"/>
      <w:pPr>
        <w:tabs>
          <w:tab w:val="num" w:pos="4159"/>
        </w:tabs>
        <w:ind w:left="4159" w:hanging="360"/>
      </w:pPr>
      <w:rPr>
        <w:rFonts w:ascii="Courier New" w:hAnsi="Courier New" w:cs="Courier New" w:hint="default"/>
      </w:rPr>
    </w:lvl>
    <w:lvl w:ilvl="5" w:tplc="3A86779E">
      <w:start w:val="1"/>
      <w:numFmt w:val="bullet"/>
      <w:lvlText w:val=""/>
      <w:lvlJc w:val="left"/>
      <w:pPr>
        <w:tabs>
          <w:tab w:val="num" w:pos="4879"/>
        </w:tabs>
        <w:ind w:left="4879" w:hanging="360"/>
      </w:pPr>
      <w:rPr>
        <w:rFonts w:ascii="Wingdings" w:hAnsi="Wingdings" w:hint="default"/>
      </w:rPr>
    </w:lvl>
    <w:lvl w:ilvl="6" w:tplc="5CF0B912">
      <w:start w:val="1"/>
      <w:numFmt w:val="bullet"/>
      <w:lvlText w:val=""/>
      <w:lvlJc w:val="left"/>
      <w:pPr>
        <w:tabs>
          <w:tab w:val="num" w:pos="5599"/>
        </w:tabs>
        <w:ind w:left="5599" w:hanging="360"/>
      </w:pPr>
      <w:rPr>
        <w:rFonts w:ascii="Symbol" w:hAnsi="Symbol" w:hint="default"/>
      </w:rPr>
    </w:lvl>
    <w:lvl w:ilvl="7" w:tplc="869C76D4">
      <w:start w:val="1"/>
      <w:numFmt w:val="bullet"/>
      <w:lvlText w:val="o"/>
      <w:lvlJc w:val="left"/>
      <w:pPr>
        <w:tabs>
          <w:tab w:val="num" w:pos="6319"/>
        </w:tabs>
        <w:ind w:left="6319" w:hanging="360"/>
      </w:pPr>
      <w:rPr>
        <w:rFonts w:ascii="Courier New" w:hAnsi="Courier New" w:cs="Courier New" w:hint="default"/>
      </w:rPr>
    </w:lvl>
    <w:lvl w:ilvl="8" w:tplc="43A6CE66">
      <w:start w:val="1"/>
      <w:numFmt w:val="bullet"/>
      <w:lvlText w:val=""/>
      <w:lvlJc w:val="left"/>
      <w:pPr>
        <w:tabs>
          <w:tab w:val="num" w:pos="7039"/>
        </w:tabs>
        <w:ind w:left="7039" w:hanging="360"/>
      </w:pPr>
      <w:rPr>
        <w:rFonts w:ascii="Wingdings" w:hAnsi="Wingdings" w:hint="default"/>
      </w:rPr>
    </w:lvl>
  </w:abstractNum>
  <w:abstractNum w:abstractNumId="9" w15:restartNumberingAfterBreak="0">
    <w:nsid w:val="29072453"/>
    <w:multiLevelType w:val="hybridMultilevel"/>
    <w:tmpl w:val="9302264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046245A"/>
    <w:multiLevelType w:val="multilevel"/>
    <w:tmpl w:val="8618C356"/>
    <w:lvl w:ilvl="0">
      <w:start w:val="11"/>
      <w:numFmt w:val="decimal"/>
      <w:lvlText w:val="%1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7.%2"/>
      <w:lvlJc w:val="left"/>
      <w:pPr>
        <w:tabs>
          <w:tab w:val="num" w:pos="420"/>
        </w:tabs>
        <w:ind w:left="420" w:hanging="420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1" w15:restartNumberingAfterBreak="0">
    <w:nsid w:val="33B023C4"/>
    <w:multiLevelType w:val="hybridMultilevel"/>
    <w:tmpl w:val="98963C3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3FD2B1D"/>
    <w:multiLevelType w:val="hybridMultilevel"/>
    <w:tmpl w:val="7D42E83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53F6578"/>
    <w:multiLevelType w:val="hybridMultilevel"/>
    <w:tmpl w:val="A5A4082A"/>
    <w:lvl w:ilvl="0" w:tplc="9F366F10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FB6685B"/>
    <w:multiLevelType w:val="hybridMultilevel"/>
    <w:tmpl w:val="11F899D4"/>
    <w:lvl w:ilvl="0" w:tplc="D48A7056">
      <w:start w:val="1"/>
      <w:numFmt w:val="decimal"/>
      <w:lvlText w:val="4.1.%1"/>
      <w:lvlJc w:val="left"/>
      <w:pPr>
        <w:ind w:left="360" w:hanging="360"/>
      </w:pPr>
      <w:rPr>
        <w:rFonts w:cs="Times New Roman" w:hint="default"/>
        <w:b w:val="0"/>
        <w:sz w:val="24"/>
      </w:rPr>
    </w:lvl>
    <w:lvl w:ilvl="1" w:tplc="F4088DB8">
      <w:start w:val="1"/>
      <w:numFmt w:val="decimal"/>
      <w:lvlText w:val="4.1.%2"/>
      <w:lvlJc w:val="left"/>
      <w:pPr>
        <w:ind w:left="1080" w:hanging="360"/>
      </w:pPr>
      <w:rPr>
        <w:rFonts w:cs="Times New Roman"/>
        <w:b w:val="0"/>
        <w:sz w:val="24"/>
      </w:rPr>
    </w:lvl>
    <w:lvl w:ilvl="2" w:tplc="0419001B">
      <w:start w:val="1"/>
      <w:numFmt w:val="lowerRoman"/>
      <w:lvlText w:val="%3."/>
      <w:lvlJc w:val="right"/>
      <w:pPr>
        <w:ind w:left="1800" w:hanging="180"/>
      </w:pPr>
    </w:lvl>
    <w:lvl w:ilvl="3" w:tplc="0419000F">
      <w:start w:val="1"/>
      <w:numFmt w:val="decimal"/>
      <w:lvlText w:val="%4."/>
      <w:lvlJc w:val="left"/>
      <w:pPr>
        <w:ind w:left="2520" w:hanging="360"/>
      </w:pPr>
    </w:lvl>
    <w:lvl w:ilvl="4" w:tplc="04190019">
      <w:start w:val="1"/>
      <w:numFmt w:val="lowerLetter"/>
      <w:lvlText w:val="%5."/>
      <w:lvlJc w:val="left"/>
      <w:pPr>
        <w:ind w:left="3240" w:hanging="360"/>
      </w:pPr>
    </w:lvl>
    <w:lvl w:ilvl="5" w:tplc="0419001B">
      <w:start w:val="1"/>
      <w:numFmt w:val="lowerRoman"/>
      <w:lvlText w:val="%6."/>
      <w:lvlJc w:val="right"/>
      <w:pPr>
        <w:ind w:left="3960" w:hanging="180"/>
      </w:pPr>
    </w:lvl>
    <w:lvl w:ilvl="6" w:tplc="0419000F">
      <w:start w:val="1"/>
      <w:numFmt w:val="decimal"/>
      <w:lvlText w:val="%7."/>
      <w:lvlJc w:val="left"/>
      <w:pPr>
        <w:ind w:left="4680" w:hanging="360"/>
      </w:pPr>
    </w:lvl>
    <w:lvl w:ilvl="7" w:tplc="04190019">
      <w:start w:val="1"/>
      <w:numFmt w:val="lowerLetter"/>
      <w:lvlText w:val="%8."/>
      <w:lvlJc w:val="left"/>
      <w:pPr>
        <w:ind w:left="5400" w:hanging="360"/>
      </w:pPr>
    </w:lvl>
    <w:lvl w:ilvl="8" w:tplc="0419001B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46EA4DDB"/>
    <w:multiLevelType w:val="multilevel"/>
    <w:tmpl w:val="1278E5C0"/>
    <w:lvl w:ilvl="0">
      <w:start w:val="16"/>
      <w:numFmt w:val="decimal"/>
      <w:lvlText w:val="%1"/>
      <w:lvlJc w:val="left"/>
      <w:pPr>
        <w:ind w:left="465" w:hanging="465"/>
      </w:pPr>
      <w:rPr>
        <w:rFonts w:ascii="Arial" w:hAnsi="Arial" w:cs="Arial" w:hint="default"/>
        <w:b/>
        <w:sz w:val="32"/>
        <w:szCs w:val="32"/>
      </w:rPr>
    </w:lvl>
    <w:lvl w:ilvl="1">
      <w:start w:val="1"/>
      <w:numFmt w:val="decimal"/>
      <w:lvlText w:val="8.%2"/>
      <w:lvlJc w:val="left"/>
      <w:pPr>
        <w:ind w:left="46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16" w15:restartNumberingAfterBreak="0">
    <w:nsid w:val="4C1F13BB"/>
    <w:multiLevelType w:val="hybridMultilevel"/>
    <w:tmpl w:val="55C6E73C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DB269EC"/>
    <w:multiLevelType w:val="hybridMultilevel"/>
    <w:tmpl w:val="83828674"/>
    <w:lvl w:ilvl="0" w:tplc="EF3ED17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EE66DFA"/>
    <w:multiLevelType w:val="hybridMultilevel"/>
    <w:tmpl w:val="A28436EE"/>
    <w:lvl w:ilvl="0" w:tplc="041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616C2CA4"/>
    <w:multiLevelType w:val="multilevel"/>
    <w:tmpl w:val="9B441912"/>
    <w:lvl w:ilvl="0">
      <w:start w:val="7"/>
      <w:numFmt w:val="decimal"/>
      <w:lvlText w:val="%1"/>
      <w:lvlJc w:val="left"/>
      <w:pPr>
        <w:ind w:left="360" w:hanging="360"/>
      </w:pPr>
      <w:rPr>
        <w:rFonts w:ascii="Arial" w:eastAsia="Times New Roman" w:hAnsi="Arial" w:cs="Arial" w:hint="default"/>
      </w:rPr>
    </w:lvl>
    <w:lvl w:ilvl="1">
      <w:start w:val="1"/>
      <w:numFmt w:val="decimal"/>
      <w:lvlText w:val="7.%2"/>
      <w:lvlJc w:val="left"/>
      <w:pPr>
        <w:ind w:left="360" w:hanging="360"/>
      </w:pPr>
      <w:rPr>
        <w:rFonts w:ascii="Arial" w:hAnsi="Arial" w:cs="Arial" w:hint="default"/>
        <w:b/>
      </w:rPr>
    </w:lvl>
    <w:lvl w:ilvl="2">
      <w:start w:val="1"/>
      <w:numFmt w:val="decimal"/>
      <w:lvlText w:val="4.3.%3"/>
      <w:lvlJc w:val="left"/>
      <w:pPr>
        <w:ind w:left="720" w:hanging="720"/>
      </w:pPr>
      <w:rPr>
        <w:rFonts w:cs="Times New Roman" w:hint="default"/>
        <w:b w:val="0"/>
        <w:sz w:val="24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ascii="Times New Roman" w:eastAsia="Times New Roman" w:hAnsi="Times New Roman" w:cs="Times New Roman"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ascii="Times New Roman" w:eastAsia="Times New Roman" w:hAnsi="Times New Roman" w:cs="Times New Roman"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ascii="Times New Roman" w:eastAsia="Times New Roman" w:hAnsi="Times New Roman" w:cs="Times New Roman"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ascii="Times New Roman" w:eastAsia="Times New Roman" w:hAnsi="Times New Roman" w:cs="Times New Roman"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ascii="Times New Roman" w:eastAsia="Times New Roman" w:hAnsi="Times New Roman" w:cs="Times New Roman"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ascii="Times New Roman" w:eastAsia="Times New Roman" w:hAnsi="Times New Roman" w:cs="Times New Roman" w:hint="default"/>
      </w:rPr>
    </w:lvl>
  </w:abstractNum>
  <w:abstractNum w:abstractNumId="20" w15:restartNumberingAfterBreak="0">
    <w:nsid w:val="62784E95"/>
    <w:multiLevelType w:val="hybridMultilevel"/>
    <w:tmpl w:val="BD96C778"/>
    <w:lvl w:ilvl="0" w:tplc="EF3ED17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66C7DF3"/>
    <w:multiLevelType w:val="hybridMultilevel"/>
    <w:tmpl w:val="33B2AB96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BDD41D5"/>
    <w:multiLevelType w:val="hybridMultilevel"/>
    <w:tmpl w:val="9786599C"/>
    <w:lvl w:ilvl="0" w:tplc="04190005">
      <w:start w:val="1"/>
      <w:numFmt w:val="bullet"/>
      <w:lvlText w:val=""/>
      <w:lvlJc w:val="left"/>
      <w:pPr>
        <w:tabs>
          <w:tab w:val="num" w:pos="1069"/>
        </w:tabs>
        <w:ind w:left="1069" w:hanging="360"/>
      </w:pPr>
      <w:rPr>
        <w:rFonts w:ascii="Wingdings" w:hAnsi="Wingdings" w:hint="default"/>
        <w:color w:val="auto"/>
      </w:rPr>
    </w:lvl>
    <w:lvl w:ilvl="1" w:tplc="04190019">
      <w:start w:val="1"/>
      <w:numFmt w:val="decimal"/>
      <w:lvlText w:val="%2."/>
      <w:lvlJc w:val="left"/>
      <w:pPr>
        <w:tabs>
          <w:tab w:val="num" w:pos="1789"/>
        </w:tabs>
        <w:ind w:left="1789" w:hanging="360"/>
      </w:pPr>
    </w:lvl>
    <w:lvl w:ilvl="2" w:tplc="0419001B">
      <w:start w:val="1"/>
      <w:numFmt w:val="decimal"/>
      <w:lvlText w:val="%3."/>
      <w:lvlJc w:val="left"/>
      <w:pPr>
        <w:tabs>
          <w:tab w:val="num" w:pos="2509"/>
        </w:tabs>
        <w:ind w:left="2509" w:hanging="360"/>
      </w:pPr>
    </w:lvl>
    <w:lvl w:ilvl="3" w:tplc="0419000F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04190019">
      <w:start w:val="1"/>
      <w:numFmt w:val="decimal"/>
      <w:lvlText w:val="%5."/>
      <w:lvlJc w:val="left"/>
      <w:pPr>
        <w:tabs>
          <w:tab w:val="num" w:pos="3949"/>
        </w:tabs>
        <w:ind w:left="3949" w:hanging="360"/>
      </w:pPr>
    </w:lvl>
    <w:lvl w:ilvl="5" w:tplc="0419001B">
      <w:start w:val="1"/>
      <w:numFmt w:val="decimal"/>
      <w:lvlText w:val="%6."/>
      <w:lvlJc w:val="left"/>
      <w:pPr>
        <w:tabs>
          <w:tab w:val="num" w:pos="4669"/>
        </w:tabs>
        <w:ind w:left="4669" w:hanging="360"/>
      </w:pPr>
    </w:lvl>
    <w:lvl w:ilvl="6" w:tplc="0419000F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04190019">
      <w:start w:val="1"/>
      <w:numFmt w:val="decimal"/>
      <w:lvlText w:val="%8."/>
      <w:lvlJc w:val="left"/>
      <w:pPr>
        <w:tabs>
          <w:tab w:val="num" w:pos="6109"/>
        </w:tabs>
        <w:ind w:left="6109" w:hanging="360"/>
      </w:pPr>
    </w:lvl>
    <w:lvl w:ilvl="8" w:tplc="0419001B">
      <w:start w:val="1"/>
      <w:numFmt w:val="decimal"/>
      <w:lvlText w:val="%9."/>
      <w:lvlJc w:val="left"/>
      <w:pPr>
        <w:tabs>
          <w:tab w:val="num" w:pos="6829"/>
        </w:tabs>
        <w:ind w:left="6829" w:hanging="360"/>
      </w:pPr>
    </w:lvl>
  </w:abstractNum>
  <w:abstractNum w:abstractNumId="23" w15:restartNumberingAfterBreak="0">
    <w:nsid w:val="6CF13033"/>
    <w:multiLevelType w:val="hybridMultilevel"/>
    <w:tmpl w:val="9524F6B2"/>
    <w:lvl w:ilvl="0" w:tplc="EF3ED17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1A9358D"/>
    <w:multiLevelType w:val="hybridMultilevel"/>
    <w:tmpl w:val="66A8D116"/>
    <w:lvl w:ilvl="0" w:tplc="509E1AA6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44B2EEF"/>
    <w:multiLevelType w:val="multilevel"/>
    <w:tmpl w:val="DE2CED48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7"/>
      <w:numFmt w:val="decimal"/>
      <w:lvlText w:val="4.3.%2"/>
      <w:lvlJc w:val="left"/>
      <w:pPr>
        <w:ind w:left="360" w:hanging="360"/>
      </w:pPr>
      <w:rPr>
        <w:rFonts w:cs="Times New Roman" w:hint="default"/>
        <w:b w:val="0"/>
        <w:sz w:val="24"/>
      </w:rPr>
    </w:lvl>
    <w:lvl w:ilvl="2">
      <w:start w:val="1"/>
      <w:numFmt w:val="decimal"/>
      <w:lvlText w:val="4.2.%3"/>
      <w:lvlJc w:val="left"/>
      <w:pPr>
        <w:ind w:left="720" w:hanging="720"/>
      </w:pPr>
      <w:rPr>
        <w:rFonts w:cs="Times New Roman" w:hint="default"/>
        <w:b w:val="0"/>
        <w:sz w:val="24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6" w15:restartNumberingAfterBreak="0">
    <w:nsid w:val="7C0526A9"/>
    <w:multiLevelType w:val="multilevel"/>
    <w:tmpl w:val="3758BD22"/>
    <w:lvl w:ilvl="0">
      <w:start w:val="1"/>
      <w:numFmt w:val="bullet"/>
      <w:lvlRestart w:val="0"/>
      <w:lvlText w:val=""/>
      <w:lvlJc w:val="left"/>
      <w:pPr>
        <w:tabs>
          <w:tab w:val="num" w:pos="1207"/>
        </w:tabs>
        <w:ind w:left="1207" w:hanging="425"/>
      </w:pPr>
      <w:rPr>
        <w:rFonts w:ascii="Wingdings" w:hAnsi="Wingdings" w:hint="default"/>
        <w:b w:val="0"/>
        <w:i w:val="0"/>
        <w:color w:val="auto"/>
        <w:sz w:val="24"/>
        <w:szCs w:val="16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  <w:b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num w:numId="1">
    <w:abstractNumId w:val="26"/>
  </w:num>
  <w:num w:numId="2">
    <w:abstractNumId w:val="7"/>
  </w:num>
  <w:num w:numId="3">
    <w:abstractNumId w:val="19"/>
  </w:num>
  <w:num w:numId="4">
    <w:abstractNumId w:val="0"/>
  </w:num>
  <w:num w:numId="5">
    <w:abstractNumId w:val="18"/>
  </w:num>
  <w:num w:numId="6">
    <w:abstractNumId w:val="14"/>
  </w:num>
  <w:num w:numId="7">
    <w:abstractNumId w:val="25"/>
  </w:num>
  <w:num w:numId="8">
    <w:abstractNumId w:val="3"/>
  </w:num>
  <w:num w:numId="9">
    <w:abstractNumId w:val="1"/>
  </w:num>
  <w:num w:numId="10">
    <w:abstractNumId w:val="8"/>
  </w:num>
  <w:num w:numId="11">
    <w:abstractNumId w:val="10"/>
  </w:num>
  <w:num w:numId="12">
    <w:abstractNumId w:val="2"/>
  </w:num>
  <w:num w:numId="13">
    <w:abstractNumId w:val="22"/>
  </w:num>
  <w:num w:numId="14">
    <w:abstractNumId w:val="4"/>
  </w:num>
  <w:num w:numId="15">
    <w:abstractNumId w:val="15"/>
  </w:num>
  <w:num w:numId="16">
    <w:abstractNumId w:val="2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5"/>
  </w:num>
  <w:num w:numId="19">
    <w:abstractNumId w:val="6"/>
  </w:num>
  <w:num w:numId="20">
    <w:abstractNumId w:val="23"/>
  </w:num>
  <w:num w:numId="21">
    <w:abstractNumId w:val="12"/>
  </w:num>
  <w:num w:numId="22">
    <w:abstractNumId w:val="11"/>
  </w:num>
  <w:num w:numId="23">
    <w:abstractNumId w:val="20"/>
  </w:num>
  <w:num w:numId="24">
    <w:abstractNumId w:val="13"/>
  </w:num>
  <w:num w:numId="25">
    <w:abstractNumId w:val="24"/>
  </w:num>
  <w:num w:numId="26">
    <w:abstractNumId w:val="9"/>
  </w:num>
  <w:num w:numId="27">
    <w:abstractNumId w:val="17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C1ED2"/>
    <w:rsid w:val="0000618C"/>
    <w:rsid w:val="00010B2F"/>
    <w:rsid w:val="000118F4"/>
    <w:rsid w:val="00013C40"/>
    <w:rsid w:val="00025880"/>
    <w:rsid w:val="0004289E"/>
    <w:rsid w:val="00070DDA"/>
    <w:rsid w:val="00083621"/>
    <w:rsid w:val="00086EE1"/>
    <w:rsid w:val="000A12C2"/>
    <w:rsid w:val="000A6D4E"/>
    <w:rsid w:val="000B1A52"/>
    <w:rsid w:val="000B61C2"/>
    <w:rsid w:val="000C1417"/>
    <w:rsid w:val="000C5911"/>
    <w:rsid w:val="000F478A"/>
    <w:rsid w:val="00116A47"/>
    <w:rsid w:val="001278B5"/>
    <w:rsid w:val="00127BC6"/>
    <w:rsid w:val="00183CC0"/>
    <w:rsid w:val="001879D9"/>
    <w:rsid w:val="001929AA"/>
    <w:rsid w:val="0019636C"/>
    <w:rsid w:val="001D3558"/>
    <w:rsid w:val="001D3872"/>
    <w:rsid w:val="001E2513"/>
    <w:rsid w:val="001F595C"/>
    <w:rsid w:val="00204AD5"/>
    <w:rsid w:val="00214C34"/>
    <w:rsid w:val="002171DE"/>
    <w:rsid w:val="002173A1"/>
    <w:rsid w:val="002242E3"/>
    <w:rsid w:val="002375D2"/>
    <w:rsid w:val="00237CEE"/>
    <w:rsid w:val="00250EE6"/>
    <w:rsid w:val="00252326"/>
    <w:rsid w:val="002525AF"/>
    <w:rsid w:val="00265224"/>
    <w:rsid w:val="00274BC9"/>
    <w:rsid w:val="00280E17"/>
    <w:rsid w:val="00286EB7"/>
    <w:rsid w:val="002A29C7"/>
    <w:rsid w:val="002C4449"/>
    <w:rsid w:val="002D4DD6"/>
    <w:rsid w:val="002E27FB"/>
    <w:rsid w:val="00312102"/>
    <w:rsid w:val="00343109"/>
    <w:rsid w:val="003447F6"/>
    <w:rsid w:val="00357AA3"/>
    <w:rsid w:val="00381478"/>
    <w:rsid w:val="003A54EF"/>
    <w:rsid w:val="003B2942"/>
    <w:rsid w:val="003D30FF"/>
    <w:rsid w:val="003E1268"/>
    <w:rsid w:val="003F01CD"/>
    <w:rsid w:val="003F1390"/>
    <w:rsid w:val="00420F73"/>
    <w:rsid w:val="00441B1F"/>
    <w:rsid w:val="004703BD"/>
    <w:rsid w:val="00480A6A"/>
    <w:rsid w:val="00491273"/>
    <w:rsid w:val="00493FA0"/>
    <w:rsid w:val="004C2C7C"/>
    <w:rsid w:val="004E515E"/>
    <w:rsid w:val="004F5DF5"/>
    <w:rsid w:val="00514453"/>
    <w:rsid w:val="005173D0"/>
    <w:rsid w:val="00533CF0"/>
    <w:rsid w:val="005370B5"/>
    <w:rsid w:val="005469C1"/>
    <w:rsid w:val="0055476D"/>
    <w:rsid w:val="00574805"/>
    <w:rsid w:val="005A26B4"/>
    <w:rsid w:val="005A3D4E"/>
    <w:rsid w:val="005D013B"/>
    <w:rsid w:val="005D20B7"/>
    <w:rsid w:val="005E3D62"/>
    <w:rsid w:val="005F179F"/>
    <w:rsid w:val="006132BC"/>
    <w:rsid w:val="00620685"/>
    <w:rsid w:val="006211EB"/>
    <w:rsid w:val="006227FA"/>
    <w:rsid w:val="00642515"/>
    <w:rsid w:val="0066357C"/>
    <w:rsid w:val="00664BCB"/>
    <w:rsid w:val="00667976"/>
    <w:rsid w:val="0068515C"/>
    <w:rsid w:val="0069232D"/>
    <w:rsid w:val="006B1921"/>
    <w:rsid w:val="006B34DA"/>
    <w:rsid w:val="006D7DFF"/>
    <w:rsid w:val="006E70F1"/>
    <w:rsid w:val="006E77CB"/>
    <w:rsid w:val="006F58D9"/>
    <w:rsid w:val="00711BC4"/>
    <w:rsid w:val="00711ED4"/>
    <w:rsid w:val="00717948"/>
    <w:rsid w:val="0072205D"/>
    <w:rsid w:val="00727A4D"/>
    <w:rsid w:val="00731E54"/>
    <w:rsid w:val="00735988"/>
    <w:rsid w:val="00760522"/>
    <w:rsid w:val="00762B9A"/>
    <w:rsid w:val="007724AF"/>
    <w:rsid w:val="00787B04"/>
    <w:rsid w:val="007971E9"/>
    <w:rsid w:val="007A0959"/>
    <w:rsid w:val="007B42AB"/>
    <w:rsid w:val="007C50D4"/>
    <w:rsid w:val="007D5AB7"/>
    <w:rsid w:val="0081587D"/>
    <w:rsid w:val="00825A2C"/>
    <w:rsid w:val="008360B5"/>
    <w:rsid w:val="00846833"/>
    <w:rsid w:val="0084749A"/>
    <w:rsid w:val="008511F9"/>
    <w:rsid w:val="00852E26"/>
    <w:rsid w:val="00881C4B"/>
    <w:rsid w:val="008B0261"/>
    <w:rsid w:val="008B3514"/>
    <w:rsid w:val="008C64D7"/>
    <w:rsid w:val="008E6E42"/>
    <w:rsid w:val="008F3277"/>
    <w:rsid w:val="008F38D6"/>
    <w:rsid w:val="009209D1"/>
    <w:rsid w:val="009239C6"/>
    <w:rsid w:val="00951522"/>
    <w:rsid w:val="00951A70"/>
    <w:rsid w:val="0096286E"/>
    <w:rsid w:val="00972D56"/>
    <w:rsid w:val="00991BA4"/>
    <w:rsid w:val="009A2100"/>
    <w:rsid w:val="009B01C7"/>
    <w:rsid w:val="009B333A"/>
    <w:rsid w:val="009E0CF3"/>
    <w:rsid w:val="00A17701"/>
    <w:rsid w:val="00A2065F"/>
    <w:rsid w:val="00A61250"/>
    <w:rsid w:val="00A8203B"/>
    <w:rsid w:val="00A8596D"/>
    <w:rsid w:val="00A95551"/>
    <w:rsid w:val="00AA386C"/>
    <w:rsid w:val="00AB54E2"/>
    <w:rsid w:val="00AC27A3"/>
    <w:rsid w:val="00AD03E4"/>
    <w:rsid w:val="00AE3756"/>
    <w:rsid w:val="00AE5A9D"/>
    <w:rsid w:val="00AF13AD"/>
    <w:rsid w:val="00AF5A35"/>
    <w:rsid w:val="00AF7A71"/>
    <w:rsid w:val="00B0129E"/>
    <w:rsid w:val="00B05643"/>
    <w:rsid w:val="00B07CB0"/>
    <w:rsid w:val="00B1216F"/>
    <w:rsid w:val="00B144B7"/>
    <w:rsid w:val="00B2459F"/>
    <w:rsid w:val="00B2467E"/>
    <w:rsid w:val="00B24B98"/>
    <w:rsid w:val="00B25486"/>
    <w:rsid w:val="00B2621D"/>
    <w:rsid w:val="00B27516"/>
    <w:rsid w:val="00B27934"/>
    <w:rsid w:val="00B53235"/>
    <w:rsid w:val="00B542B2"/>
    <w:rsid w:val="00B57555"/>
    <w:rsid w:val="00B62186"/>
    <w:rsid w:val="00B6258F"/>
    <w:rsid w:val="00B74E33"/>
    <w:rsid w:val="00B81BC6"/>
    <w:rsid w:val="00B8695D"/>
    <w:rsid w:val="00B876D9"/>
    <w:rsid w:val="00B953C0"/>
    <w:rsid w:val="00BA1368"/>
    <w:rsid w:val="00BB50CF"/>
    <w:rsid w:val="00BC27A3"/>
    <w:rsid w:val="00BC29A0"/>
    <w:rsid w:val="00BC2E41"/>
    <w:rsid w:val="00BC61CB"/>
    <w:rsid w:val="00BE0A00"/>
    <w:rsid w:val="00BF1B8E"/>
    <w:rsid w:val="00C03D25"/>
    <w:rsid w:val="00C15D83"/>
    <w:rsid w:val="00C364C0"/>
    <w:rsid w:val="00C44138"/>
    <w:rsid w:val="00C62ADF"/>
    <w:rsid w:val="00C67C48"/>
    <w:rsid w:val="00C76D2B"/>
    <w:rsid w:val="00C77506"/>
    <w:rsid w:val="00C93D7B"/>
    <w:rsid w:val="00C9684B"/>
    <w:rsid w:val="00CA1167"/>
    <w:rsid w:val="00CA1D9C"/>
    <w:rsid w:val="00CB4AF2"/>
    <w:rsid w:val="00CB519F"/>
    <w:rsid w:val="00CC186D"/>
    <w:rsid w:val="00D03B75"/>
    <w:rsid w:val="00D0718A"/>
    <w:rsid w:val="00D14E1D"/>
    <w:rsid w:val="00D21D30"/>
    <w:rsid w:val="00D317F4"/>
    <w:rsid w:val="00D35281"/>
    <w:rsid w:val="00D502C5"/>
    <w:rsid w:val="00D56FE3"/>
    <w:rsid w:val="00D76A42"/>
    <w:rsid w:val="00DA0EF8"/>
    <w:rsid w:val="00DA6FC8"/>
    <w:rsid w:val="00DE14B3"/>
    <w:rsid w:val="00DE73C5"/>
    <w:rsid w:val="00DF0A5D"/>
    <w:rsid w:val="00DF1CE0"/>
    <w:rsid w:val="00E1341D"/>
    <w:rsid w:val="00E15A9C"/>
    <w:rsid w:val="00E170B9"/>
    <w:rsid w:val="00E26F98"/>
    <w:rsid w:val="00E34FC6"/>
    <w:rsid w:val="00E707C5"/>
    <w:rsid w:val="00E86114"/>
    <w:rsid w:val="00EC1ED2"/>
    <w:rsid w:val="00EC3A63"/>
    <w:rsid w:val="00EE79DC"/>
    <w:rsid w:val="00EF5767"/>
    <w:rsid w:val="00F35996"/>
    <w:rsid w:val="00F50BD6"/>
    <w:rsid w:val="00F61854"/>
    <w:rsid w:val="00F75D49"/>
    <w:rsid w:val="00F81DB1"/>
    <w:rsid w:val="00F837E7"/>
    <w:rsid w:val="00F90E2B"/>
    <w:rsid w:val="00F97377"/>
    <w:rsid w:val="00FA2282"/>
    <w:rsid w:val="00FC3CBB"/>
    <w:rsid w:val="00FC56CE"/>
    <w:rsid w:val="00FF3A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55721979"/>
  <w15:chartTrackingRefBased/>
  <w15:docId w15:val="{9F135F70-45A6-490B-A3BD-B5174C9C6D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7750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1">
    <w:name w:val="heading 1"/>
    <w:basedOn w:val="a"/>
    <w:next w:val="a"/>
    <w:link w:val="10"/>
    <w:qFormat/>
    <w:rsid w:val="00C77506"/>
    <w:pPr>
      <w:keepNext/>
      <w:jc w:val="center"/>
      <w:outlineLvl w:val="0"/>
    </w:pPr>
    <w:rPr>
      <w:b/>
      <w:bCs/>
      <w:sz w:val="36"/>
      <w:lang w:val="en-US"/>
    </w:rPr>
  </w:style>
  <w:style w:type="paragraph" w:styleId="2">
    <w:name w:val="heading 2"/>
    <w:basedOn w:val="a"/>
    <w:next w:val="a"/>
    <w:link w:val="20"/>
    <w:qFormat/>
    <w:rsid w:val="00C77506"/>
    <w:pPr>
      <w:keepNext/>
      <w:jc w:val="center"/>
      <w:outlineLvl w:val="1"/>
    </w:pPr>
    <w:rPr>
      <w:b/>
      <w:bCs/>
      <w:i/>
      <w:iCs/>
      <w:sz w:val="28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qFormat/>
    <w:rsid w:val="00C77506"/>
    <w:pPr>
      <w:spacing w:after="0" w:line="240" w:lineRule="auto"/>
    </w:pPr>
    <w:rPr>
      <w:rFonts w:ascii="Calibri" w:eastAsia="Calibri" w:hAnsi="Calibri" w:cs="Times New Roman"/>
    </w:rPr>
  </w:style>
  <w:style w:type="paragraph" w:styleId="a4">
    <w:name w:val="header"/>
    <w:basedOn w:val="a"/>
    <w:link w:val="a5"/>
    <w:uiPriority w:val="99"/>
    <w:unhideWhenUsed/>
    <w:rsid w:val="00C77506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5">
    <w:name w:val="Верхний колонтитул Знак"/>
    <w:basedOn w:val="a0"/>
    <w:link w:val="a4"/>
    <w:uiPriority w:val="99"/>
    <w:rsid w:val="00C77506"/>
    <w:rPr>
      <w:rFonts w:ascii="Times New Roman" w:eastAsia="Calibri" w:hAnsi="Times New Roman" w:cs="Times New Roman"/>
      <w:sz w:val="24"/>
    </w:rPr>
  </w:style>
  <w:style w:type="table" w:styleId="a6">
    <w:name w:val="Table Grid"/>
    <w:basedOn w:val="a1"/>
    <w:uiPriority w:val="59"/>
    <w:rsid w:val="00C7750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C77506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</w:rPr>
  </w:style>
  <w:style w:type="paragraph" w:styleId="a7">
    <w:name w:val="List Paragraph"/>
    <w:aliases w:val="Bullet_IRAO,Мой Список"/>
    <w:basedOn w:val="a"/>
    <w:link w:val="a8"/>
    <w:uiPriority w:val="34"/>
    <w:qFormat/>
    <w:rsid w:val="00C77506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</w:rPr>
  </w:style>
  <w:style w:type="paragraph" w:styleId="a9">
    <w:name w:val="footer"/>
    <w:basedOn w:val="a"/>
    <w:link w:val="aa"/>
    <w:uiPriority w:val="99"/>
    <w:unhideWhenUsed/>
    <w:rsid w:val="00C77506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C77506"/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оловок 1 Знак"/>
    <w:basedOn w:val="a0"/>
    <w:link w:val="1"/>
    <w:rsid w:val="00C77506"/>
    <w:rPr>
      <w:rFonts w:ascii="Times New Roman" w:eastAsia="Times New Roman" w:hAnsi="Times New Roman" w:cs="Times New Roman"/>
      <w:b/>
      <w:bCs/>
      <w:sz w:val="36"/>
      <w:szCs w:val="24"/>
      <w:lang w:val="en-US"/>
    </w:rPr>
  </w:style>
  <w:style w:type="character" w:customStyle="1" w:styleId="20">
    <w:name w:val="Заголовок 2 Знак"/>
    <w:basedOn w:val="a0"/>
    <w:link w:val="2"/>
    <w:rsid w:val="00C77506"/>
    <w:rPr>
      <w:rFonts w:ascii="Times New Roman" w:eastAsia="Times New Roman" w:hAnsi="Times New Roman" w:cs="Times New Roman"/>
      <w:b/>
      <w:bCs/>
      <w:i/>
      <w:iCs/>
      <w:sz w:val="28"/>
      <w:szCs w:val="24"/>
      <w:lang w:val="en-US"/>
    </w:rPr>
  </w:style>
  <w:style w:type="paragraph" w:styleId="3">
    <w:name w:val="Body Text 3"/>
    <w:basedOn w:val="a"/>
    <w:link w:val="30"/>
    <w:rsid w:val="00C77506"/>
    <w:pPr>
      <w:spacing w:before="240" w:after="240"/>
      <w:jc w:val="both"/>
    </w:pPr>
    <w:rPr>
      <w:lang w:eastAsia="ru-RU"/>
    </w:rPr>
  </w:style>
  <w:style w:type="character" w:customStyle="1" w:styleId="30">
    <w:name w:val="Основной текст 3 Знак"/>
    <w:basedOn w:val="a0"/>
    <w:link w:val="3"/>
    <w:rsid w:val="00C7750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Body Text"/>
    <w:basedOn w:val="a"/>
    <w:link w:val="ac"/>
    <w:qFormat/>
    <w:rsid w:val="00C77506"/>
    <w:pPr>
      <w:spacing w:after="120"/>
    </w:pPr>
    <w:rPr>
      <w:lang w:eastAsia="ru-RU"/>
    </w:rPr>
  </w:style>
  <w:style w:type="character" w:customStyle="1" w:styleId="ac">
    <w:name w:val="Основной текст Знак"/>
    <w:basedOn w:val="a0"/>
    <w:link w:val="ab"/>
    <w:rsid w:val="00C7750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onsPlusNormal">
    <w:name w:val="ConsPlusNormal"/>
    <w:rsid w:val="008511F9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character" w:styleId="ad">
    <w:name w:val="Hyperlink"/>
    <w:uiPriority w:val="99"/>
    <w:rsid w:val="004703BD"/>
    <w:rPr>
      <w:color w:val="0000FF"/>
      <w:u w:val="single"/>
    </w:rPr>
  </w:style>
  <w:style w:type="character" w:customStyle="1" w:styleId="a8">
    <w:name w:val="Абзац списка Знак"/>
    <w:aliases w:val="Bullet_IRAO Знак,Мой Список Знак"/>
    <w:link w:val="a7"/>
    <w:uiPriority w:val="99"/>
    <w:locked/>
    <w:rsid w:val="004703BD"/>
  </w:style>
  <w:style w:type="paragraph" w:styleId="11">
    <w:name w:val="toc 1"/>
    <w:basedOn w:val="a"/>
    <w:next w:val="a"/>
    <w:autoRedefine/>
    <w:uiPriority w:val="39"/>
    <w:rsid w:val="007A0959"/>
    <w:pPr>
      <w:tabs>
        <w:tab w:val="right" w:leader="dot" w:pos="9720"/>
      </w:tabs>
      <w:spacing w:after="240"/>
    </w:pPr>
    <w:rPr>
      <w:rFonts w:ascii="Arial" w:eastAsia="Calibri" w:hAnsi="Arial" w:cs="Arial"/>
      <w:b/>
      <w:bCs/>
      <w:caps/>
      <w:noProof/>
      <w:sz w:val="20"/>
      <w:szCs w:val="20"/>
    </w:rPr>
  </w:style>
  <w:style w:type="paragraph" w:styleId="21">
    <w:name w:val="toc 2"/>
    <w:basedOn w:val="a"/>
    <w:next w:val="a"/>
    <w:autoRedefine/>
    <w:uiPriority w:val="39"/>
    <w:rsid w:val="006B34DA"/>
    <w:pPr>
      <w:tabs>
        <w:tab w:val="right" w:leader="dot" w:pos="9628"/>
      </w:tabs>
      <w:spacing w:after="240"/>
    </w:pPr>
    <w:rPr>
      <w:rFonts w:ascii="Arial" w:eastAsia="Calibri" w:hAnsi="Arial" w:cs="Arial"/>
      <w:b/>
      <w:bCs/>
      <w:caps/>
      <w:noProof/>
      <w:sz w:val="18"/>
      <w:szCs w:val="18"/>
    </w:rPr>
  </w:style>
  <w:style w:type="character" w:customStyle="1" w:styleId="extended-textshort">
    <w:name w:val="extended-text__short"/>
    <w:basedOn w:val="a0"/>
    <w:rsid w:val="007971E9"/>
  </w:style>
  <w:style w:type="character" w:styleId="ae">
    <w:name w:val="annotation reference"/>
    <w:basedOn w:val="a0"/>
    <w:uiPriority w:val="99"/>
    <w:semiHidden/>
    <w:unhideWhenUsed/>
    <w:rsid w:val="00DF0A5D"/>
    <w:rPr>
      <w:sz w:val="16"/>
      <w:szCs w:val="16"/>
    </w:rPr>
  </w:style>
  <w:style w:type="paragraph" w:styleId="af">
    <w:name w:val="annotation text"/>
    <w:basedOn w:val="a"/>
    <w:link w:val="af0"/>
    <w:uiPriority w:val="99"/>
    <w:semiHidden/>
    <w:unhideWhenUsed/>
    <w:rsid w:val="00DF0A5D"/>
    <w:rPr>
      <w:sz w:val="20"/>
      <w:szCs w:val="20"/>
    </w:rPr>
  </w:style>
  <w:style w:type="character" w:customStyle="1" w:styleId="af0">
    <w:name w:val="Текст примечания Знак"/>
    <w:basedOn w:val="a0"/>
    <w:link w:val="af"/>
    <w:uiPriority w:val="99"/>
    <w:semiHidden/>
    <w:rsid w:val="00DF0A5D"/>
    <w:rPr>
      <w:rFonts w:ascii="Times New Roman" w:eastAsia="Times New Roman" w:hAnsi="Times New Roman" w:cs="Times New Roman"/>
      <w:sz w:val="20"/>
      <w:szCs w:val="20"/>
    </w:rPr>
  </w:style>
  <w:style w:type="paragraph" w:styleId="af1">
    <w:name w:val="annotation subject"/>
    <w:basedOn w:val="af"/>
    <w:next w:val="af"/>
    <w:link w:val="af2"/>
    <w:uiPriority w:val="99"/>
    <w:semiHidden/>
    <w:unhideWhenUsed/>
    <w:rsid w:val="00DF0A5D"/>
    <w:rPr>
      <w:b/>
      <w:bCs/>
    </w:rPr>
  </w:style>
  <w:style w:type="character" w:customStyle="1" w:styleId="af2">
    <w:name w:val="Тема примечания Знак"/>
    <w:basedOn w:val="af0"/>
    <w:link w:val="af1"/>
    <w:uiPriority w:val="99"/>
    <w:semiHidden/>
    <w:rsid w:val="00DF0A5D"/>
    <w:rPr>
      <w:rFonts w:ascii="Times New Roman" w:eastAsia="Times New Roman" w:hAnsi="Times New Roman" w:cs="Times New Roman"/>
      <w:b/>
      <w:bCs/>
      <w:sz w:val="20"/>
      <w:szCs w:val="20"/>
    </w:rPr>
  </w:style>
  <w:style w:type="paragraph" w:styleId="af3">
    <w:name w:val="Balloon Text"/>
    <w:basedOn w:val="a"/>
    <w:link w:val="af4"/>
    <w:uiPriority w:val="99"/>
    <w:semiHidden/>
    <w:unhideWhenUsed/>
    <w:rsid w:val="00DF0A5D"/>
    <w:rPr>
      <w:rFonts w:ascii="Segoe UI" w:hAnsi="Segoe UI" w:cs="Segoe UI"/>
      <w:sz w:val="18"/>
      <w:szCs w:val="18"/>
    </w:rPr>
  </w:style>
  <w:style w:type="character" w:customStyle="1" w:styleId="af4">
    <w:name w:val="Текст выноски Знак"/>
    <w:basedOn w:val="a0"/>
    <w:link w:val="af3"/>
    <w:uiPriority w:val="99"/>
    <w:semiHidden/>
    <w:rsid w:val="00DF0A5D"/>
    <w:rPr>
      <w:rFonts w:ascii="Segoe UI" w:eastAsia="Times New Roman" w:hAnsi="Segoe UI" w:cs="Segoe UI"/>
      <w:sz w:val="18"/>
      <w:szCs w:val="18"/>
    </w:rPr>
  </w:style>
  <w:style w:type="character" w:customStyle="1" w:styleId="blk">
    <w:name w:val="blk"/>
    <w:basedOn w:val="a0"/>
    <w:rsid w:val="003F01C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2.xml"/><Relationship Id="rId18" Type="http://schemas.openxmlformats.org/officeDocument/2006/relationships/header" Target="header6.xml"/><Relationship Id="rId26" Type="http://schemas.openxmlformats.org/officeDocument/2006/relationships/header" Target="header13.xml"/><Relationship Id="rId39" Type="http://schemas.openxmlformats.org/officeDocument/2006/relationships/header" Target="header26.xml"/><Relationship Id="rId21" Type="http://schemas.openxmlformats.org/officeDocument/2006/relationships/header" Target="header8.xml"/><Relationship Id="rId34" Type="http://schemas.openxmlformats.org/officeDocument/2006/relationships/header" Target="header21.xml"/><Relationship Id="rId42" Type="http://schemas.openxmlformats.org/officeDocument/2006/relationships/header" Target="header29.xml"/><Relationship Id="rId47" Type="http://schemas.openxmlformats.org/officeDocument/2006/relationships/header" Target="header34.xml"/><Relationship Id="rId50" Type="http://schemas.openxmlformats.org/officeDocument/2006/relationships/header" Target="header37.xml"/><Relationship Id="rId55" Type="http://schemas.openxmlformats.org/officeDocument/2006/relationships/header" Target="header4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eader" Target="header4.xml"/><Relationship Id="rId20" Type="http://schemas.openxmlformats.org/officeDocument/2006/relationships/header" Target="header7.xml"/><Relationship Id="rId29" Type="http://schemas.openxmlformats.org/officeDocument/2006/relationships/header" Target="header16.xml"/><Relationship Id="rId41" Type="http://schemas.openxmlformats.org/officeDocument/2006/relationships/header" Target="header28.xml"/><Relationship Id="rId54" Type="http://schemas.openxmlformats.org/officeDocument/2006/relationships/header" Target="header40.xml"/><Relationship Id="rId62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header" Target="header11.xml"/><Relationship Id="rId32" Type="http://schemas.openxmlformats.org/officeDocument/2006/relationships/header" Target="header19.xml"/><Relationship Id="rId37" Type="http://schemas.openxmlformats.org/officeDocument/2006/relationships/header" Target="header24.xml"/><Relationship Id="rId40" Type="http://schemas.openxmlformats.org/officeDocument/2006/relationships/header" Target="header27.xml"/><Relationship Id="rId45" Type="http://schemas.openxmlformats.org/officeDocument/2006/relationships/header" Target="header32.xml"/><Relationship Id="rId53" Type="http://schemas.openxmlformats.org/officeDocument/2006/relationships/header" Target="header39.xml"/><Relationship Id="rId58" Type="http://schemas.openxmlformats.org/officeDocument/2006/relationships/header" Target="header44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23" Type="http://schemas.openxmlformats.org/officeDocument/2006/relationships/header" Target="header10.xml"/><Relationship Id="rId28" Type="http://schemas.openxmlformats.org/officeDocument/2006/relationships/header" Target="header15.xml"/><Relationship Id="rId36" Type="http://schemas.openxmlformats.org/officeDocument/2006/relationships/header" Target="header23.xml"/><Relationship Id="rId49" Type="http://schemas.openxmlformats.org/officeDocument/2006/relationships/header" Target="header36.xml"/><Relationship Id="rId57" Type="http://schemas.openxmlformats.org/officeDocument/2006/relationships/header" Target="header43.xml"/><Relationship Id="rId61" Type="http://schemas.openxmlformats.org/officeDocument/2006/relationships/fontTable" Target="fontTable.xml"/><Relationship Id="rId10" Type="http://schemas.openxmlformats.org/officeDocument/2006/relationships/header" Target="header1.xml"/><Relationship Id="rId19" Type="http://schemas.openxmlformats.org/officeDocument/2006/relationships/footer" Target="footer4.xml"/><Relationship Id="rId31" Type="http://schemas.openxmlformats.org/officeDocument/2006/relationships/header" Target="header18.xml"/><Relationship Id="rId44" Type="http://schemas.openxmlformats.org/officeDocument/2006/relationships/header" Target="header31.xml"/><Relationship Id="rId52" Type="http://schemas.openxmlformats.org/officeDocument/2006/relationships/header" Target="header38.xml"/><Relationship Id="rId60" Type="http://schemas.openxmlformats.org/officeDocument/2006/relationships/header" Target="header46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3.xml"/><Relationship Id="rId22" Type="http://schemas.openxmlformats.org/officeDocument/2006/relationships/header" Target="header9.xml"/><Relationship Id="rId27" Type="http://schemas.openxmlformats.org/officeDocument/2006/relationships/header" Target="header14.xml"/><Relationship Id="rId30" Type="http://schemas.openxmlformats.org/officeDocument/2006/relationships/header" Target="header17.xml"/><Relationship Id="rId35" Type="http://schemas.openxmlformats.org/officeDocument/2006/relationships/header" Target="header22.xml"/><Relationship Id="rId43" Type="http://schemas.openxmlformats.org/officeDocument/2006/relationships/header" Target="header30.xml"/><Relationship Id="rId48" Type="http://schemas.openxmlformats.org/officeDocument/2006/relationships/header" Target="header35.xml"/><Relationship Id="rId56" Type="http://schemas.openxmlformats.org/officeDocument/2006/relationships/header" Target="header42.xml"/><Relationship Id="rId8" Type="http://schemas.openxmlformats.org/officeDocument/2006/relationships/image" Target="media/image1.emf"/><Relationship Id="rId51" Type="http://schemas.openxmlformats.org/officeDocument/2006/relationships/image" Target="media/image2.png"/><Relationship Id="rId3" Type="http://schemas.openxmlformats.org/officeDocument/2006/relationships/styles" Target="styles.xml"/><Relationship Id="rId12" Type="http://schemas.openxmlformats.org/officeDocument/2006/relationships/footer" Target="footer2.xml"/><Relationship Id="rId17" Type="http://schemas.openxmlformats.org/officeDocument/2006/relationships/header" Target="header5.xml"/><Relationship Id="rId25" Type="http://schemas.openxmlformats.org/officeDocument/2006/relationships/header" Target="header12.xml"/><Relationship Id="rId33" Type="http://schemas.openxmlformats.org/officeDocument/2006/relationships/header" Target="header20.xml"/><Relationship Id="rId38" Type="http://schemas.openxmlformats.org/officeDocument/2006/relationships/header" Target="header25.xml"/><Relationship Id="rId46" Type="http://schemas.openxmlformats.org/officeDocument/2006/relationships/header" Target="header33.xml"/><Relationship Id="rId59" Type="http://schemas.openxmlformats.org/officeDocument/2006/relationships/header" Target="header45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EDF687A-91C0-4EFF-B1B8-9C6A7C4DD6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26</Pages>
  <Words>3696</Words>
  <Characters>28277</Characters>
  <Application>Microsoft Office Word</Application>
  <DocSecurity>0</DocSecurity>
  <Lines>601</Lines>
  <Paragraphs>253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«Славнефть-Красноярскнефтегаз»</Company>
  <LinksUpToDate>false</LinksUpToDate>
  <CharactersWithSpaces>31720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Ворс Ксения Владимировна</dc:creator>
  <cp:keywords/>
  <dc:description/>
  <cp:lastModifiedBy>Ворс Ксения Владимировна</cp:lastModifiedBy>
  <cp:revision>2</cp:revision>
  <dcterms:created xsi:type="dcterms:W3CDTF">2021-05-13T04:18:00Z</dcterms:created>
  <dcterms:modified xsi:type="dcterms:W3CDTF">2021-05-13T04:18:00Z</dcterms:modified>
</cp:coreProperties>
</file>