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FA8" w:rsidRDefault="000B4FA8" w:rsidP="000B4FA8">
      <w:pPr>
        <w:jc w:val="center"/>
        <w:rPr>
          <w:b/>
          <w:color w:val="000000" w:themeColor="text1"/>
          <w:sz w:val="21"/>
          <w:szCs w:val="21"/>
        </w:rPr>
      </w:pPr>
      <w:r>
        <w:rPr>
          <w:b/>
          <w:color w:val="000000" w:themeColor="text1"/>
          <w:sz w:val="21"/>
          <w:szCs w:val="21"/>
        </w:rPr>
        <w:t>ДОГОВОР № ______________</w:t>
      </w:r>
    </w:p>
    <w:p w:rsidR="000B4FA8" w:rsidRDefault="000B4FA8" w:rsidP="000B4FA8">
      <w:pPr>
        <w:jc w:val="center"/>
        <w:rPr>
          <w:b/>
          <w:color w:val="000000" w:themeColor="text1"/>
          <w:sz w:val="21"/>
          <w:szCs w:val="21"/>
        </w:rPr>
      </w:pPr>
      <w:r>
        <w:rPr>
          <w:b/>
          <w:color w:val="000000" w:themeColor="text1"/>
          <w:sz w:val="21"/>
          <w:szCs w:val="21"/>
        </w:rPr>
        <w:t>оказания услуг</w:t>
      </w:r>
    </w:p>
    <w:p w:rsidR="000B4FA8" w:rsidRDefault="000B4FA8" w:rsidP="000B4FA8">
      <w:pPr>
        <w:rPr>
          <w:color w:val="000000" w:themeColor="text1"/>
          <w:sz w:val="21"/>
          <w:szCs w:val="21"/>
        </w:rPr>
      </w:pPr>
    </w:p>
    <w:p w:rsidR="000B4FA8" w:rsidRDefault="000B4FA8" w:rsidP="000B4FA8">
      <w:pPr>
        <w:rPr>
          <w:color w:val="000000" w:themeColor="text1"/>
          <w:sz w:val="21"/>
          <w:szCs w:val="21"/>
        </w:rPr>
      </w:pPr>
      <w:r>
        <w:rPr>
          <w:color w:val="000000" w:themeColor="text1"/>
          <w:sz w:val="21"/>
          <w:szCs w:val="21"/>
        </w:rPr>
        <w:t>г. Красноярск</w:t>
      </w:r>
      <w:r>
        <w:rPr>
          <w:color w:val="000000" w:themeColor="text1"/>
          <w:sz w:val="21"/>
          <w:szCs w:val="21"/>
        </w:rPr>
        <w:tab/>
      </w:r>
      <w:r>
        <w:rPr>
          <w:color w:val="000000" w:themeColor="text1"/>
          <w:sz w:val="21"/>
          <w:szCs w:val="21"/>
        </w:rPr>
        <w:tab/>
      </w:r>
      <w:r>
        <w:rPr>
          <w:color w:val="000000" w:themeColor="text1"/>
          <w:sz w:val="21"/>
          <w:szCs w:val="21"/>
        </w:rPr>
        <w:tab/>
      </w:r>
      <w:r>
        <w:rPr>
          <w:color w:val="000000" w:themeColor="text1"/>
          <w:sz w:val="21"/>
          <w:szCs w:val="21"/>
        </w:rPr>
        <w:tab/>
      </w:r>
      <w:r>
        <w:rPr>
          <w:color w:val="000000" w:themeColor="text1"/>
          <w:sz w:val="21"/>
          <w:szCs w:val="21"/>
        </w:rPr>
        <w:tab/>
      </w:r>
      <w:r>
        <w:rPr>
          <w:color w:val="000000" w:themeColor="text1"/>
          <w:sz w:val="21"/>
          <w:szCs w:val="21"/>
        </w:rPr>
        <w:tab/>
        <w:t xml:space="preserve">     </w:t>
      </w:r>
      <w:r>
        <w:rPr>
          <w:color w:val="000000" w:themeColor="text1"/>
          <w:sz w:val="21"/>
          <w:szCs w:val="21"/>
        </w:rPr>
        <w:tab/>
      </w:r>
      <w:r>
        <w:rPr>
          <w:color w:val="000000" w:themeColor="text1"/>
          <w:sz w:val="21"/>
          <w:szCs w:val="21"/>
        </w:rPr>
        <w:tab/>
      </w:r>
      <w:r>
        <w:rPr>
          <w:color w:val="000000" w:themeColor="text1"/>
          <w:sz w:val="21"/>
          <w:szCs w:val="21"/>
        </w:rPr>
        <w:tab/>
        <w:t xml:space="preserve">  «___» _________ 2018 г.</w:t>
      </w:r>
    </w:p>
    <w:p w:rsidR="000B4FA8" w:rsidRDefault="000B4FA8" w:rsidP="000B4FA8">
      <w:pPr>
        <w:rPr>
          <w:color w:val="000000" w:themeColor="text1"/>
          <w:sz w:val="21"/>
          <w:szCs w:val="21"/>
        </w:rPr>
      </w:pPr>
    </w:p>
    <w:p w:rsidR="000B4FA8" w:rsidRDefault="000B4FA8" w:rsidP="000B4FA8">
      <w:pPr>
        <w:ind w:firstLine="284"/>
        <w:jc w:val="both"/>
        <w:rPr>
          <w:color w:val="000000" w:themeColor="text1"/>
          <w:sz w:val="21"/>
          <w:szCs w:val="21"/>
        </w:rPr>
      </w:pPr>
      <w:proofErr w:type="gramStart"/>
      <w:r>
        <w:rPr>
          <w:color w:val="000000" w:themeColor="text1"/>
          <w:sz w:val="21"/>
          <w:szCs w:val="21"/>
        </w:rPr>
        <w:t xml:space="preserve">Общество с ограниченной ответственностью «Байкитская нефтегазоразведочная экспедиция» (ООО «БНГРЭ»), именуемое в дальнейшем «Заказчик», в лице Генерального директора Карцева Игоря Юрьевича, действующего на основании Устава, с одной стороны, и </w:t>
      </w:r>
      <w:r>
        <w:rPr>
          <w:b/>
          <w:color w:val="000000" w:themeColor="text1"/>
          <w:sz w:val="21"/>
          <w:szCs w:val="21"/>
        </w:rPr>
        <w:t>_____________________________________</w:t>
      </w:r>
      <w:r>
        <w:rPr>
          <w:color w:val="000000" w:themeColor="text1"/>
          <w:sz w:val="21"/>
          <w:szCs w:val="21"/>
        </w:rPr>
        <w:t xml:space="preserve"> именуемое в дальнейшем «Исполнитель», в </w:t>
      </w:r>
      <w:proofErr w:type="spellStart"/>
      <w:r>
        <w:rPr>
          <w:color w:val="000000" w:themeColor="text1"/>
          <w:sz w:val="21"/>
          <w:szCs w:val="21"/>
        </w:rPr>
        <w:t>лице___________________</w:t>
      </w:r>
      <w:proofErr w:type="spellEnd"/>
      <w:r>
        <w:rPr>
          <w:color w:val="000000" w:themeColor="text1"/>
          <w:sz w:val="21"/>
          <w:szCs w:val="21"/>
        </w:rPr>
        <w:t>, действующего на основании  _____________________, с другой стороны, заключили настоящий договор (далее – Договор) о нижеследующем:</w:t>
      </w:r>
      <w:proofErr w:type="gramEnd"/>
    </w:p>
    <w:p w:rsidR="000B4FA8" w:rsidRDefault="000B4FA8" w:rsidP="000B4FA8">
      <w:pPr>
        <w:pStyle w:val="af0"/>
        <w:numPr>
          <w:ilvl w:val="0"/>
          <w:numId w:val="31"/>
        </w:numPr>
        <w:spacing w:before="120" w:after="120"/>
        <w:ind w:left="714" w:hanging="357"/>
        <w:jc w:val="center"/>
        <w:rPr>
          <w:rFonts w:ascii="Times New Roman" w:hAnsi="Times New Roman"/>
          <w:b/>
          <w:color w:val="000000" w:themeColor="text1"/>
          <w:sz w:val="21"/>
          <w:szCs w:val="21"/>
        </w:rPr>
      </w:pPr>
      <w:r>
        <w:rPr>
          <w:rFonts w:ascii="Times New Roman" w:hAnsi="Times New Roman"/>
          <w:b/>
          <w:color w:val="000000" w:themeColor="text1"/>
          <w:sz w:val="21"/>
          <w:szCs w:val="21"/>
        </w:rPr>
        <w:t>Предмет Договора</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В </w:t>
      </w:r>
      <w:proofErr w:type="gramStart"/>
      <w:r>
        <w:rPr>
          <w:rFonts w:ascii="Times New Roman" w:hAnsi="Times New Roman"/>
          <w:color w:val="000000" w:themeColor="text1"/>
          <w:sz w:val="21"/>
          <w:szCs w:val="21"/>
        </w:rPr>
        <w:t>соответствии</w:t>
      </w:r>
      <w:proofErr w:type="gramEnd"/>
      <w:r>
        <w:rPr>
          <w:rFonts w:ascii="Times New Roman" w:hAnsi="Times New Roman"/>
          <w:color w:val="000000" w:themeColor="text1"/>
          <w:sz w:val="21"/>
          <w:szCs w:val="21"/>
        </w:rPr>
        <w:t xml:space="preserve"> с Договором Исполнитель обязуется по требованию  Заказчика  оказывать услуги по проведению экспертизы промышленной безопасности (далее - ЭПБ) бурового оборудования (далее – услуги) в соответствии с Техническим заданием (Приложение №1 к Договору) и иными условиями Договора. Заказчик обязуется принять и оплатить фактически оказанные Исполнителем услуги в сроки и </w:t>
      </w:r>
      <w:proofErr w:type="gramStart"/>
      <w:r>
        <w:rPr>
          <w:rFonts w:ascii="Times New Roman" w:hAnsi="Times New Roman"/>
          <w:color w:val="000000" w:themeColor="text1"/>
          <w:sz w:val="21"/>
          <w:szCs w:val="21"/>
        </w:rPr>
        <w:t>порядке</w:t>
      </w:r>
      <w:proofErr w:type="gramEnd"/>
      <w:r>
        <w:rPr>
          <w:rFonts w:ascii="Times New Roman" w:hAnsi="Times New Roman"/>
          <w:color w:val="000000" w:themeColor="text1"/>
          <w:sz w:val="21"/>
          <w:szCs w:val="21"/>
        </w:rPr>
        <w:t xml:space="preserve">, предусмотренные Договором. </w:t>
      </w:r>
    </w:p>
    <w:p w:rsidR="000B4FA8" w:rsidRDefault="000B4FA8" w:rsidP="000B4FA8">
      <w:pPr>
        <w:pStyle w:val="a4"/>
        <w:tabs>
          <w:tab w:val="left" w:pos="709"/>
          <w:tab w:val="left" w:pos="9720"/>
        </w:tabs>
        <w:rPr>
          <w:color w:val="000000" w:themeColor="text1"/>
          <w:sz w:val="21"/>
          <w:szCs w:val="21"/>
        </w:rPr>
      </w:pPr>
      <w:r>
        <w:rPr>
          <w:color w:val="000000" w:themeColor="text1"/>
          <w:sz w:val="21"/>
          <w:szCs w:val="21"/>
        </w:rPr>
        <w:tab/>
        <w:t>Стороны согласовали, что к настоящему Договору применяются положения статьи 429.3 ГК РФ.</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Результатом оказания услуг по ЭПБ бурового оборудования является предоставленный Исполнителем Заказчику комплект Заключений ЭПБ, зарегистрированных в установленном </w:t>
      </w:r>
      <w:proofErr w:type="gramStart"/>
      <w:r>
        <w:rPr>
          <w:rFonts w:ascii="Times New Roman" w:hAnsi="Times New Roman"/>
          <w:color w:val="000000" w:themeColor="text1"/>
          <w:sz w:val="21"/>
          <w:szCs w:val="21"/>
        </w:rPr>
        <w:t>порядке</w:t>
      </w:r>
      <w:proofErr w:type="gramEnd"/>
      <w:r>
        <w:rPr>
          <w:rFonts w:ascii="Times New Roman" w:hAnsi="Times New Roman"/>
          <w:color w:val="000000" w:themeColor="text1"/>
          <w:sz w:val="21"/>
          <w:szCs w:val="21"/>
        </w:rPr>
        <w:t xml:space="preserve"> в реестре заключений ЭПБ в территориальном органе Федеральной службы по экологическому, технологическому и атомному надзору (</w:t>
      </w:r>
      <w:proofErr w:type="spellStart"/>
      <w:r>
        <w:rPr>
          <w:rFonts w:ascii="Times New Roman" w:hAnsi="Times New Roman"/>
          <w:color w:val="000000" w:themeColor="text1"/>
          <w:sz w:val="21"/>
          <w:szCs w:val="21"/>
        </w:rPr>
        <w:t>Ростехнадзоре</w:t>
      </w:r>
      <w:proofErr w:type="spellEnd"/>
      <w:r>
        <w:rPr>
          <w:rFonts w:ascii="Times New Roman" w:hAnsi="Times New Roman"/>
          <w:color w:val="000000" w:themeColor="text1"/>
          <w:sz w:val="21"/>
          <w:szCs w:val="21"/>
        </w:rPr>
        <w:t>).</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Исполнитель обязан оказать услуги лично. Привлечение </w:t>
      </w:r>
      <w:proofErr w:type="spellStart"/>
      <w:r>
        <w:rPr>
          <w:rFonts w:ascii="Times New Roman" w:hAnsi="Times New Roman"/>
          <w:color w:val="000000" w:themeColor="text1"/>
          <w:sz w:val="21"/>
          <w:szCs w:val="21"/>
        </w:rPr>
        <w:t>субисполнителей</w:t>
      </w:r>
      <w:proofErr w:type="spellEnd"/>
      <w:r>
        <w:rPr>
          <w:rFonts w:ascii="Times New Roman" w:hAnsi="Times New Roman"/>
          <w:color w:val="000000" w:themeColor="text1"/>
          <w:sz w:val="21"/>
          <w:szCs w:val="21"/>
        </w:rPr>
        <w:t xml:space="preserve"> по Договору не допускается. </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Ориентировочный График оказания услуг согласован  в </w:t>
      </w:r>
      <w:proofErr w:type="gramStart"/>
      <w:r>
        <w:rPr>
          <w:rFonts w:ascii="Times New Roman" w:hAnsi="Times New Roman"/>
          <w:color w:val="000000" w:themeColor="text1"/>
          <w:sz w:val="21"/>
          <w:szCs w:val="21"/>
        </w:rPr>
        <w:t>Приложении</w:t>
      </w:r>
      <w:proofErr w:type="gramEnd"/>
      <w:r>
        <w:rPr>
          <w:rFonts w:ascii="Times New Roman" w:hAnsi="Times New Roman"/>
          <w:color w:val="000000" w:themeColor="text1"/>
          <w:sz w:val="21"/>
          <w:szCs w:val="21"/>
        </w:rPr>
        <w:t xml:space="preserve"> № 1.2 к Договору.</w:t>
      </w:r>
    </w:p>
    <w:p w:rsidR="000B4FA8" w:rsidRDefault="000B4FA8" w:rsidP="000B4FA8">
      <w:pPr>
        <w:pStyle w:val="af0"/>
        <w:numPr>
          <w:ilvl w:val="0"/>
          <w:numId w:val="31"/>
        </w:numPr>
        <w:spacing w:before="120" w:after="120"/>
        <w:ind w:left="714" w:hanging="357"/>
        <w:jc w:val="center"/>
        <w:rPr>
          <w:rFonts w:ascii="Times New Roman" w:hAnsi="Times New Roman"/>
          <w:b/>
          <w:color w:val="000000" w:themeColor="text1"/>
          <w:sz w:val="21"/>
          <w:szCs w:val="21"/>
        </w:rPr>
      </w:pPr>
      <w:r>
        <w:rPr>
          <w:rFonts w:ascii="Times New Roman" w:hAnsi="Times New Roman"/>
          <w:b/>
          <w:color w:val="000000" w:themeColor="text1"/>
          <w:sz w:val="21"/>
          <w:szCs w:val="21"/>
        </w:rPr>
        <w:t>Порядок оказания услуг</w:t>
      </w:r>
    </w:p>
    <w:p w:rsidR="000B4FA8" w:rsidRDefault="000B4FA8" w:rsidP="000B4FA8">
      <w:pPr>
        <w:pStyle w:val="a4"/>
        <w:widowControl/>
        <w:numPr>
          <w:ilvl w:val="1"/>
          <w:numId w:val="31"/>
        </w:numPr>
        <w:tabs>
          <w:tab w:val="left" w:pos="1134"/>
          <w:tab w:val="left" w:pos="9720"/>
        </w:tabs>
        <w:autoSpaceDE/>
        <w:ind w:left="0" w:firstLine="284"/>
        <w:rPr>
          <w:color w:val="000000" w:themeColor="text1"/>
          <w:sz w:val="21"/>
          <w:szCs w:val="21"/>
        </w:rPr>
      </w:pPr>
      <w:r>
        <w:rPr>
          <w:color w:val="000000" w:themeColor="text1"/>
          <w:sz w:val="21"/>
          <w:szCs w:val="21"/>
        </w:rPr>
        <w:t>Услуги оказываются Исполнителем на основании предоставляемых Заказчиком заявок, составленных по форме Приложения № 13 к Договору. Исполнитель не вправе отказаться от исполнения заявки Заказчика.</w:t>
      </w:r>
    </w:p>
    <w:p w:rsidR="000B4FA8" w:rsidRDefault="000B4FA8" w:rsidP="000B4FA8">
      <w:pPr>
        <w:pStyle w:val="a4"/>
        <w:widowControl/>
        <w:numPr>
          <w:ilvl w:val="1"/>
          <w:numId w:val="31"/>
        </w:numPr>
        <w:tabs>
          <w:tab w:val="left" w:pos="1134"/>
          <w:tab w:val="left" w:pos="9720"/>
        </w:tabs>
        <w:autoSpaceDE/>
        <w:ind w:left="0" w:firstLine="284"/>
        <w:rPr>
          <w:color w:val="000000" w:themeColor="text1"/>
          <w:sz w:val="21"/>
          <w:szCs w:val="21"/>
        </w:rPr>
      </w:pPr>
      <w:r>
        <w:rPr>
          <w:color w:val="000000" w:themeColor="text1"/>
          <w:sz w:val="21"/>
          <w:szCs w:val="21"/>
        </w:rPr>
        <w:t xml:space="preserve"> Заявки по настоящему Договору направляются Заказчиком Исполнителю  </w:t>
      </w:r>
      <w:r>
        <w:rPr>
          <w:b/>
          <w:color w:val="000000" w:themeColor="text1"/>
          <w:sz w:val="21"/>
          <w:szCs w:val="21"/>
        </w:rPr>
        <w:t>с 09.01.2019 г. по 30.09.2021 г</w:t>
      </w:r>
      <w:r>
        <w:rPr>
          <w:color w:val="000000" w:themeColor="text1"/>
          <w:sz w:val="21"/>
          <w:szCs w:val="21"/>
        </w:rPr>
        <w:t>.</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Места оказания услуг:</w:t>
      </w:r>
    </w:p>
    <w:p w:rsidR="000B4FA8" w:rsidRDefault="000B4FA8" w:rsidP="000B4FA8">
      <w:pPr>
        <w:pStyle w:val="af0"/>
        <w:numPr>
          <w:ilvl w:val="0"/>
          <w:numId w:val="42"/>
        </w:numPr>
        <w:jc w:val="both"/>
        <w:rPr>
          <w:color w:val="000000" w:themeColor="text1"/>
          <w:sz w:val="21"/>
          <w:szCs w:val="21"/>
        </w:rPr>
      </w:pPr>
      <w:r>
        <w:rPr>
          <w:rFonts w:ascii="Times New Roman" w:hAnsi="Times New Roman"/>
          <w:color w:val="000000" w:themeColor="text1"/>
          <w:sz w:val="21"/>
          <w:szCs w:val="21"/>
        </w:rPr>
        <w:t xml:space="preserve">Красноярский край, Эвенкийский район, </w:t>
      </w:r>
      <w:proofErr w:type="spellStart"/>
      <w:r>
        <w:rPr>
          <w:rFonts w:ascii="Times New Roman" w:hAnsi="Times New Roman"/>
          <w:color w:val="000000" w:themeColor="text1"/>
          <w:sz w:val="21"/>
          <w:szCs w:val="21"/>
        </w:rPr>
        <w:t>Куюмбинский</w:t>
      </w:r>
      <w:proofErr w:type="spellEnd"/>
      <w:r>
        <w:rPr>
          <w:rFonts w:ascii="Times New Roman" w:hAnsi="Times New Roman"/>
          <w:color w:val="000000" w:themeColor="text1"/>
          <w:sz w:val="21"/>
          <w:szCs w:val="21"/>
        </w:rPr>
        <w:t xml:space="preserve"> лицензионный участок (далее – ЛУ);</w:t>
      </w:r>
    </w:p>
    <w:p w:rsidR="000B4FA8" w:rsidRDefault="000B4FA8" w:rsidP="000B4FA8">
      <w:pPr>
        <w:pStyle w:val="af0"/>
        <w:numPr>
          <w:ilvl w:val="0"/>
          <w:numId w:val="42"/>
        </w:numPr>
        <w:jc w:val="both"/>
        <w:rPr>
          <w:color w:val="000000" w:themeColor="text1"/>
          <w:sz w:val="21"/>
          <w:szCs w:val="21"/>
        </w:rPr>
      </w:pPr>
      <w:r>
        <w:rPr>
          <w:rFonts w:ascii="Times New Roman" w:hAnsi="Times New Roman"/>
          <w:color w:val="000000" w:themeColor="text1"/>
          <w:sz w:val="21"/>
          <w:szCs w:val="21"/>
        </w:rPr>
        <w:t xml:space="preserve">Красноярский край, Эвенкийский район, </w:t>
      </w:r>
      <w:proofErr w:type="spellStart"/>
      <w:r>
        <w:rPr>
          <w:rFonts w:ascii="Times New Roman" w:hAnsi="Times New Roman"/>
          <w:color w:val="000000" w:themeColor="text1"/>
          <w:sz w:val="21"/>
          <w:szCs w:val="21"/>
        </w:rPr>
        <w:t>Юрубчено-Тохомский</w:t>
      </w:r>
      <w:proofErr w:type="spellEnd"/>
      <w:r>
        <w:rPr>
          <w:rFonts w:ascii="Times New Roman" w:hAnsi="Times New Roman"/>
          <w:color w:val="000000" w:themeColor="text1"/>
          <w:sz w:val="21"/>
          <w:szCs w:val="21"/>
        </w:rPr>
        <w:t xml:space="preserve"> ЛУ;</w:t>
      </w:r>
    </w:p>
    <w:p w:rsidR="000B4FA8" w:rsidRDefault="000B4FA8" w:rsidP="000B4FA8">
      <w:pPr>
        <w:pStyle w:val="af0"/>
        <w:numPr>
          <w:ilvl w:val="0"/>
          <w:numId w:val="42"/>
        </w:numPr>
        <w:jc w:val="both"/>
        <w:rPr>
          <w:b/>
          <w:color w:val="000000" w:themeColor="text1"/>
          <w:sz w:val="21"/>
          <w:szCs w:val="21"/>
        </w:rPr>
      </w:pPr>
      <w:r>
        <w:rPr>
          <w:b/>
          <w:color w:val="000000" w:themeColor="text1"/>
          <w:sz w:val="21"/>
          <w:szCs w:val="21"/>
        </w:rPr>
        <w:t xml:space="preserve"> </w:t>
      </w:r>
      <w:r>
        <w:rPr>
          <w:rFonts w:ascii="Times New Roman" w:hAnsi="Times New Roman"/>
          <w:color w:val="000000" w:themeColor="text1"/>
          <w:sz w:val="21"/>
          <w:szCs w:val="21"/>
        </w:rPr>
        <w:t xml:space="preserve">Красноярский край, Эвенкийский район, </w:t>
      </w:r>
      <w:proofErr w:type="spellStart"/>
      <w:r>
        <w:rPr>
          <w:rFonts w:ascii="Times New Roman" w:hAnsi="Times New Roman"/>
          <w:color w:val="000000" w:themeColor="text1"/>
          <w:sz w:val="21"/>
          <w:szCs w:val="21"/>
        </w:rPr>
        <w:t>Терско-Камовский</w:t>
      </w:r>
      <w:proofErr w:type="spellEnd"/>
      <w:r>
        <w:rPr>
          <w:rFonts w:ascii="Times New Roman" w:hAnsi="Times New Roman"/>
          <w:color w:val="000000" w:themeColor="text1"/>
          <w:sz w:val="21"/>
          <w:szCs w:val="21"/>
        </w:rPr>
        <w:t xml:space="preserve"> ЛУ;</w:t>
      </w:r>
    </w:p>
    <w:p w:rsidR="000B4FA8" w:rsidRDefault="000B4FA8" w:rsidP="000B4FA8">
      <w:pPr>
        <w:pStyle w:val="af0"/>
        <w:numPr>
          <w:ilvl w:val="0"/>
          <w:numId w:val="43"/>
        </w:numPr>
        <w:rPr>
          <w:rFonts w:ascii="Times New Roman" w:hAnsi="Times New Roman"/>
          <w:color w:val="000000" w:themeColor="text1"/>
          <w:sz w:val="21"/>
          <w:szCs w:val="21"/>
        </w:rPr>
      </w:pPr>
      <w:r>
        <w:rPr>
          <w:rFonts w:ascii="Times New Roman" w:hAnsi="Times New Roman"/>
          <w:color w:val="000000" w:themeColor="text1"/>
          <w:sz w:val="21"/>
          <w:szCs w:val="21"/>
        </w:rPr>
        <w:t xml:space="preserve">Красноярский край, Туруханский район, </w:t>
      </w:r>
      <w:proofErr w:type="spellStart"/>
      <w:r>
        <w:rPr>
          <w:rFonts w:ascii="Times New Roman" w:hAnsi="Times New Roman"/>
          <w:color w:val="000000" w:themeColor="text1"/>
          <w:sz w:val="21"/>
          <w:szCs w:val="21"/>
        </w:rPr>
        <w:t>Тагульский</w:t>
      </w:r>
      <w:proofErr w:type="spellEnd"/>
      <w:r>
        <w:rPr>
          <w:rFonts w:ascii="Times New Roman" w:hAnsi="Times New Roman"/>
          <w:color w:val="000000" w:themeColor="text1"/>
          <w:sz w:val="21"/>
          <w:szCs w:val="21"/>
        </w:rPr>
        <w:t xml:space="preserve"> ЛУ.</w:t>
      </w:r>
    </w:p>
    <w:p w:rsidR="000B4FA8" w:rsidRDefault="000B4FA8" w:rsidP="000B4FA8">
      <w:pPr>
        <w:pStyle w:val="a4"/>
        <w:widowControl/>
        <w:numPr>
          <w:ilvl w:val="1"/>
          <w:numId w:val="31"/>
        </w:numPr>
        <w:tabs>
          <w:tab w:val="left" w:pos="1134"/>
          <w:tab w:val="left" w:pos="9720"/>
        </w:tabs>
        <w:autoSpaceDE/>
        <w:ind w:left="0" w:firstLine="284"/>
        <w:rPr>
          <w:color w:val="000000" w:themeColor="text1"/>
          <w:sz w:val="21"/>
          <w:szCs w:val="21"/>
        </w:rPr>
      </w:pPr>
      <w:r>
        <w:rPr>
          <w:color w:val="000000" w:themeColor="text1"/>
          <w:sz w:val="21"/>
          <w:szCs w:val="21"/>
        </w:rPr>
        <w:t>Заказчик не позднее, чем за 10 (десять) рабочих дней до начала оказания услуг, направляет по реквизитам, указанным в разделе 19 Договора в адрес Исполнителя заявку на оказание услуг уполномоченным представителем Заказчика.</w:t>
      </w:r>
    </w:p>
    <w:p w:rsidR="000B4FA8" w:rsidRDefault="000B4FA8" w:rsidP="000B4FA8">
      <w:pPr>
        <w:pStyle w:val="af0"/>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Датой начала оказания услуг по каждой заявке является дата, указанная в заявке Заказчика как дата выезда из пункта сбора, а в случае, если по объективным причинам  (метеоусловия, отсутствие вместимости транспортного средства), выезд персонала  Исполнителя был перенесен /Заказчиком – дата фактического выезда.</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Заказчик обеспечивает  доставку Исполнителя к первому месту оказания услуг, указанному в заявке от пункта сбора в г. Красноярске или пос. </w:t>
      </w:r>
      <w:proofErr w:type="spellStart"/>
      <w:r>
        <w:rPr>
          <w:rFonts w:ascii="Times New Roman" w:hAnsi="Times New Roman"/>
          <w:color w:val="000000" w:themeColor="text1"/>
          <w:sz w:val="21"/>
          <w:szCs w:val="21"/>
        </w:rPr>
        <w:t>Богучаны</w:t>
      </w:r>
      <w:proofErr w:type="spellEnd"/>
      <w:r>
        <w:rPr>
          <w:rFonts w:ascii="Times New Roman" w:hAnsi="Times New Roman"/>
          <w:color w:val="000000" w:themeColor="text1"/>
          <w:sz w:val="21"/>
          <w:szCs w:val="21"/>
        </w:rPr>
        <w:t xml:space="preserve"> и далее обеспечивает посещение Исполнителем всех мест оказания услуг, указанных в заявке в течение 15 календарных дней </w:t>
      </w:r>
      <w:proofErr w:type="gramStart"/>
      <w:r>
        <w:rPr>
          <w:rFonts w:ascii="Times New Roman" w:hAnsi="Times New Roman"/>
          <w:color w:val="000000" w:themeColor="text1"/>
          <w:sz w:val="21"/>
          <w:szCs w:val="21"/>
        </w:rPr>
        <w:t>с даты выезда</w:t>
      </w:r>
      <w:proofErr w:type="gramEnd"/>
      <w:r>
        <w:rPr>
          <w:rFonts w:ascii="Times New Roman" w:hAnsi="Times New Roman"/>
          <w:color w:val="000000" w:themeColor="text1"/>
          <w:sz w:val="21"/>
          <w:szCs w:val="21"/>
        </w:rPr>
        <w:t xml:space="preserve"> из пункта сбора сотрудников Исполнителя. </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Исполнитель обязан до начала оказания услуг по каждой заявке по Договору в письменном виде </w:t>
      </w:r>
      <w:proofErr w:type="gramStart"/>
      <w:r>
        <w:rPr>
          <w:rFonts w:ascii="Times New Roman" w:hAnsi="Times New Roman"/>
          <w:color w:val="000000" w:themeColor="text1"/>
          <w:sz w:val="21"/>
          <w:szCs w:val="21"/>
        </w:rPr>
        <w:t>предоставить Заказчику документы</w:t>
      </w:r>
      <w:proofErr w:type="gramEnd"/>
      <w:r>
        <w:rPr>
          <w:rFonts w:ascii="Times New Roman" w:hAnsi="Times New Roman"/>
          <w:color w:val="000000" w:themeColor="text1"/>
          <w:sz w:val="21"/>
          <w:szCs w:val="21"/>
        </w:rPr>
        <w:t xml:space="preserve">, подтверждающие своевременную поверку оборудования, используемого в ходе оказания услуг. </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Исполнитель обязан оказать предусмотренные заявкой услуги и достичь запланированного результата в срок не позднее 60 (шестидесяти) календарных дней с момента начала оказания услуг по каждой заявке Заказчика.</w:t>
      </w:r>
    </w:p>
    <w:p w:rsidR="000B4FA8" w:rsidRDefault="000B4FA8" w:rsidP="000B4FA8">
      <w:pPr>
        <w:pStyle w:val="af0"/>
        <w:numPr>
          <w:ilvl w:val="0"/>
          <w:numId w:val="31"/>
        </w:numPr>
        <w:spacing w:before="120" w:after="120"/>
        <w:ind w:left="714" w:hanging="357"/>
        <w:jc w:val="center"/>
        <w:rPr>
          <w:rFonts w:ascii="Times New Roman" w:hAnsi="Times New Roman"/>
          <w:b/>
          <w:color w:val="000000" w:themeColor="text1"/>
          <w:sz w:val="21"/>
          <w:szCs w:val="21"/>
        </w:rPr>
      </w:pPr>
      <w:r>
        <w:rPr>
          <w:rFonts w:ascii="Times New Roman" w:hAnsi="Times New Roman"/>
          <w:b/>
          <w:color w:val="000000" w:themeColor="text1"/>
          <w:sz w:val="21"/>
          <w:szCs w:val="21"/>
        </w:rPr>
        <w:t>Обязанности Исполнителя</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lastRenderedPageBreak/>
        <w:t xml:space="preserve">Исполнитель принимает на себя обязательства оказать услуги качественно в </w:t>
      </w:r>
      <w:proofErr w:type="gramStart"/>
      <w:r>
        <w:rPr>
          <w:rFonts w:ascii="Times New Roman" w:hAnsi="Times New Roman"/>
          <w:color w:val="000000" w:themeColor="text1"/>
          <w:sz w:val="21"/>
          <w:szCs w:val="21"/>
        </w:rPr>
        <w:t>соответствии</w:t>
      </w:r>
      <w:proofErr w:type="gramEnd"/>
      <w:r>
        <w:rPr>
          <w:rFonts w:ascii="Times New Roman" w:hAnsi="Times New Roman"/>
          <w:color w:val="000000" w:themeColor="text1"/>
          <w:sz w:val="21"/>
          <w:szCs w:val="21"/>
        </w:rPr>
        <w:t xml:space="preserve"> с условиями, установленными Техническим заданием (Приложение №1), в согласованные сроки  и сдать услуги Заказчику в объеме, сроки и порядке, определенные Договором. </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Исполнитель обязан  информировать Заказчика о ходе оказания услуг.</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Исполнитель обязан оказывать услуги, предусмотренные Договором, собственным иждивением - собственными силами и средствами, с использованием своих материалов, оборудования, персонала и инструмента. </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Исполнитель обязан обеспечить каждого своего работника на период оказания услуг на объектах Заказчика пропуском установленного образца, обосновывающим нахождение данного работника на производственном объекте Заказчика и средствами индивидуальной защиты. Заявку на пропуск Исполнитель подает Заказчику не менее чем за 10 (десять) рабочих дней до планируемой даты использования пропуска в письменном (с подписью руководителя) и в электронном виде по установленной форме. После изготовления (продления) пропуска - Исполнитель сам получает пропуск у ответственного представителя Заказчика.</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Исполнитель (персонал Исполнителя) обязан иметь все необходимые для оказания услуг разрешения и согласования и предоставлять Заказчику по первому требованию для проверки документы, подтверждающие  проведение Исполнителем инструктажей, стажировок и проверок знаний у работников Исполнителя в том числе в местах оказания услуг</w:t>
      </w:r>
      <w:proofErr w:type="gramStart"/>
      <w:r>
        <w:rPr>
          <w:rFonts w:ascii="Times New Roman" w:hAnsi="Times New Roman"/>
          <w:color w:val="000000" w:themeColor="text1"/>
          <w:sz w:val="21"/>
          <w:szCs w:val="21"/>
        </w:rPr>
        <w:t>..</w:t>
      </w:r>
      <w:proofErr w:type="gramEnd"/>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Исполнитель обязан иметь все необходимые лицензии, сертификаты и разрешения государственных органов, которые требуются для оказания услуг по настоящему Договору. Обеспечить оказание услуг собственным персоналом, имеющим аттестацию в </w:t>
      </w:r>
      <w:proofErr w:type="gramStart"/>
      <w:r>
        <w:rPr>
          <w:rFonts w:ascii="Times New Roman" w:hAnsi="Times New Roman"/>
          <w:color w:val="000000" w:themeColor="text1"/>
          <w:sz w:val="21"/>
          <w:szCs w:val="21"/>
        </w:rPr>
        <w:t>качестве</w:t>
      </w:r>
      <w:proofErr w:type="gramEnd"/>
      <w:r>
        <w:rPr>
          <w:rFonts w:ascii="Times New Roman" w:hAnsi="Times New Roman"/>
          <w:color w:val="000000" w:themeColor="text1"/>
          <w:sz w:val="21"/>
          <w:szCs w:val="21"/>
        </w:rPr>
        <w:t xml:space="preserve"> экспертов неразрушающего контроля, и опыт работы в качестве экспертов не менее 1 (одного) года. Исполнитель обязан  предоставить Заказчику копии удостоверений/свидетель</w:t>
      </w:r>
      <w:proofErr w:type="gramStart"/>
      <w:r>
        <w:rPr>
          <w:rFonts w:ascii="Times New Roman" w:hAnsi="Times New Roman"/>
          <w:color w:val="000000" w:themeColor="text1"/>
          <w:sz w:val="21"/>
          <w:szCs w:val="21"/>
        </w:rPr>
        <w:t>ств св</w:t>
      </w:r>
      <w:proofErr w:type="gramEnd"/>
      <w:r>
        <w:rPr>
          <w:rFonts w:ascii="Times New Roman" w:hAnsi="Times New Roman"/>
          <w:color w:val="000000" w:themeColor="text1"/>
          <w:sz w:val="21"/>
          <w:szCs w:val="21"/>
        </w:rPr>
        <w:t xml:space="preserve">оего персонала об аттестации в качестве экспертов в области  неразрушающего контроля. </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Исполнитель своими силами и за свой счет обязан организовать доставку своего персонала и оборудования для оказания услуг в пункт сбора (г</w:t>
      </w:r>
      <w:proofErr w:type="gramStart"/>
      <w:r>
        <w:rPr>
          <w:rFonts w:ascii="Times New Roman" w:hAnsi="Times New Roman"/>
          <w:color w:val="000000" w:themeColor="text1"/>
          <w:sz w:val="21"/>
          <w:szCs w:val="21"/>
        </w:rPr>
        <w:t>.К</w:t>
      </w:r>
      <w:proofErr w:type="gramEnd"/>
      <w:r>
        <w:rPr>
          <w:rFonts w:ascii="Times New Roman" w:hAnsi="Times New Roman"/>
          <w:color w:val="000000" w:themeColor="text1"/>
          <w:sz w:val="21"/>
          <w:szCs w:val="21"/>
        </w:rPr>
        <w:t xml:space="preserve">расноярск/пос. </w:t>
      </w:r>
      <w:proofErr w:type="spellStart"/>
      <w:r>
        <w:rPr>
          <w:rFonts w:ascii="Times New Roman" w:hAnsi="Times New Roman"/>
          <w:color w:val="000000" w:themeColor="text1"/>
          <w:sz w:val="21"/>
          <w:szCs w:val="21"/>
        </w:rPr>
        <w:t>Богучаны</w:t>
      </w:r>
      <w:proofErr w:type="spellEnd"/>
      <w:r>
        <w:rPr>
          <w:rFonts w:ascii="Times New Roman" w:hAnsi="Times New Roman"/>
          <w:color w:val="000000" w:themeColor="text1"/>
          <w:sz w:val="21"/>
          <w:szCs w:val="21"/>
        </w:rPr>
        <w:t xml:space="preserve">) в срок, установленный Заказчиком в заявке на оказание услуг (по форме Приложения № 13). </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Исполнитель обязан выполнять указания уполномоченного представителя Заказчика (</w:t>
      </w:r>
      <w:proofErr w:type="spellStart"/>
      <w:r>
        <w:rPr>
          <w:rFonts w:ascii="Times New Roman" w:hAnsi="Times New Roman"/>
          <w:color w:val="000000" w:themeColor="text1"/>
          <w:sz w:val="21"/>
          <w:szCs w:val="21"/>
        </w:rPr>
        <w:t>супервайзера</w:t>
      </w:r>
      <w:proofErr w:type="spellEnd"/>
      <w:r>
        <w:rPr>
          <w:rFonts w:ascii="Times New Roman" w:hAnsi="Times New Roman"/>
          <w:color w:val="000000" w:themeColor="text1"/>
          <w:sz w:val="21"/>
          <w:szCs w:val="21"/>
        </w:rPr>
        <w:t>) не противоречащие требованиям соответствующих Регламентов и Правил.</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Исполнитель обязан обеспечивать при оказании услуг по настоящему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условиями настоящего Договора.</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Незамедлительно извещать Заказчика об обстоятельствах, влияющих на качество и сроки оказания услуг, приостанавливать по требованию Заказчика оказание услуг по настоящему Договору. </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Обеспечить беспрепятственный доступ представителей Заказчика ко всем объектам, на которых оказываются услуги, а также к местам хранения материалов и оборудования, используемым для оказания услуг, с целью контроля над качеством оказываемых по Договору услуг.</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При наличии угрозы жизни и здоровью людей, а также риска нанесения ущерба имуществу Заказчика, приостанавливать оказание услуг с обязательным уведомлением Заказчика о наличии описанных выше обстоятельств до получения от Заказчика письменного указания о возобновлении оказания услуг, либо до устранения такой угрозы (риска).</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Заказчик может дать Исполнителю письменные указания удалить/заменить любой персонал Исполнителя, который:</w:t>
      </w:r>
    </w:p>
    <w:p w:rsidR="000B4FA8" w:rsidRDefault="000B4FA8" w:rsidP="000B4FA8">
      <w:pPr>
        <w:pStyle w:val="af0"/>
        <w:ind w:left="284"/>
        <w:jc w:val="both"/>
        <w:rPr>
          <w:rFonts w:ascii="Times New Roman" w:hAnsi="Times New Roman"/>
          <w:color w:val="000000" w:themeColor="text1"/>
          <w:sz w:val="21"/>
          <w:szCs w:val="21"/>
        </w:rPr>
      </w:pPr>
      <w:r>
        <w:rPr>
          <w:rFonts w:ascii="Times New Roman" w:hAnsi="Times New Roman"/>
          <w:color w:val="000000" w:themeColor="text1"/>
          <w:sz w:val="21"/>
          <w:szCs w:val="21"/>
        </w:rPr>
        <w:t>- проявил некомпетентность или небрежность при исполнении своих обязанностей; или</w:t>
      </w:r>
    </w:p>
    <w:p w:rsidR="000B4FA8" w:rsidRDefault="000B4FA8" w:rsidP="000B4FA8">
      <w:pPr>
        <w:pStyle w:val="af0"/>
        <w:ind w:left="284"/>
        <w:jc w:val="both"/>
        <w:rPr>
          <w:rFonts w:ascii="Times New Roman" w:hAnsi="Times New Roman"/>
          <w:color w:val="000000" w:themeColor="text1"/>
          <w:sz w:val="21"/>
          <w:szCs w:val="21"/>
        </w:rPr>
      </w:pPr>
      <w:r>
        <w:rPr>
          <w:rFonts w:ascii="Times New Roman" w:hAnsi="Times New Roman"/>
          <w:color w:val="000000" w:themeColor="text1"/>
          <w:sz w:val="21"/>
          <w:szCs w:val="21"/>
        </w:rPr>
        <w:t>- участвует в деятельности, противоречащей или наносящей вред интересам Заказчика; или</w:t>
      </w:r>
    </w:p>
    <w:p w:rsidR="000B4FA8" w:rsidRDefault="000B4FA8" w:rsidP="000B4FA8">
      <w:pPr>
        <w:pStyle w:val="af0"/>
        <w:ind w:left="284"/>
        <w:jc w:val="both"/>
        <w:rPr>
          <w:rFonts w:ascii="Times New Roman" w:hAnsi="Times New Roman"/>
          <w:color w:val="000000" w:themeColor="text1"/>
          <w:sz w:val="21"/>
          <w:szCs w:val="21"/>
        </w:rPr>
      </w:pPr>
      <w:r>
        <w:rPr>
          <w:rFonts w:ascii="Times New Roman" w:hAnsi="Times New Roman"/>
          <w:color w:val="000000" w:themeColor="text1"/>
          <w:sz w:val="21"/>
          <w:szCs w:val="21"/>
        </w:rPr>
        <w:t>- не соблюдает соответствующие правила техники безопасности, предусмотренные применимым правом и /или Договором, или</w:t>
      </w:r>
    </w:p>
    <w:p w:rsidR="000B4FA8" w:rsidRDefault="000B4FA8" w:rsidP="000B4FA8">
      <w:pPr>
        <w:pStyle w:val="af0"/>
        <w:ind w:left="284"/>
        <w:jc w:val="both"/>
        <w:rPr>
          <w:rFonts w:ascii="Times New Roman" w:hAnsi="Times New Roman"/>
          <w:color w:val="000000" w:themeColor="text1"/>
          <w:sz w:val="21"/>
          <w:szCs w:val="21"/>
        </w:rPr>
      </w:pPr>
      <w:r>
        <w:rPr>
          <w:rFonts w:ascii="Times New Roman" w:hAnsi="Times New Roman"/>
          <w:color w:val="000000" w:themeColor="text1"/>
          <w:sz w:val="21"/>
          <w:szCs w:val="21"/>
        </w:rPr>
        <w:t>- допустил провоз, хранение, распространение и употребление алкогольных, наркотических, токсических, психотропных веществ на территории оказания услуг.</w:t>
      </w:r>
    </w:p>
    <w:p w:rsidR="000B4FA8" w:rsidRDefault="000B4FA8" w:rsidP="000B4FA8">
      <w:pPr>
        <w:pStyle w:val="af0"/>
        <w:ind w:left="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Заказчик указывает причину удаления в письменном </w:t>
      </w:r>
      <w:proofErr w:type="gramStart"/>
      <w:r>
        <w:rPr>
          <w:rFonts w:ascii="Times New Roman" w:hAnsi="Times New Roman"/>
          <w:color w:val="000000" w:themeColor="text1"/>
          <w:sz w:val="21"/>
          <w:szCs w:val="21"/>
        </w:rPr>
        <w:t>виде</w:t>
      </w:r>
      <w:proofErr w:type="gramEnd"/>
      <w:r>
        <w:rPr>
          <w:rFonts w:ascii="Times New Roman" w:hAnsi="Times New Roman"/>
          <w:color w:val="000000" w:themeColor="text1"/>
          <w:sz w:val="21"/>
          <w:szCs w:val="21"/>
        </w:rPr>
        <w:t>, и Исполнитель обязан немедленно отстранить любого такого работника от оказания услуг и удалить его из перечня персонала Исполнителя.</w:t>
      </w:r>
    </w:p>
    <w:p w:rsidR="000B4FA8" w:rsidRDefault="000B4FA8" w:rsidP="000B4FA8">
      <w:pPr>
        <w:ind w:firstLine="284"/>
        <w:jc w:val="both"/>
        <w:rPr>
          <w:color w:val="000000" w:themeColor="text1"/>
          <w:sz w:val="21"/>
          <w:szCs w:val="21"/>
        </w:rPr>
      </w:pPr>
      <w:r>
        <w:rPr>
          <w:color w:val="000000" w:themeColor="text1"/>
          <w:sz w:val="21"/>
          <w:szCs w:val="21"/>
        </w:rPr>
        <w:t xml:space="preserve">Исполнитель обязан за свой счет заменить удаленного работника в течение 3 (трех) дней или позднее по согласованию с Заказчиком. Замещающий работник должен </w:t>
      </w:r>
      <w:proofErr w:type="gramStart"/>
      <w:r>
        <w:rPr>
          <w:color w:val="000000" w:themeColor="text1"/>
          <w:sz w:val="21"/>
          <w:szCs w:val="21"/>
        </w:rPr>
        <w:t>обладать квалификацией не ниже заменяемого и быть</w:t>
      </w:r>
      <w:proofErr w:type="gramEnd"/>
      <w:r>
        <w:rPr>
          <w:color w:val="000000" w:themeColor="text1"/>
          <w:sz w:val="21"/>
          <w:szCs w:val="21"/>
        </w:rPr>
        <w:t xml:space="preserve"> способным эффективно выполнять свои обязанности.</w:t>
      </w:r>
    </w:p>
    <w:p w:rsidR="000B4FA8" w:rsidRDefault="000B4FA8" w:rsidP="000B4FA8">
      <w:pPr>
        <w:ind w:firstLine="284"/>
        <w:jc w:val="both"/>
        <w:rPr>
          <w:color w:val="000000" w:themeColor="text1"/>
          <w:sz w:val="21"/>
          <w:szCs w:val="21"/>
        </w:rPr>
      </w:pPr>
      <w:r>
        <w:rPr>
          <w:color w:val="000000" w:themeColor="text1"/>
          <w:sz w:val="21"/>
          <w:szCs w:val="21"/>
        </w:rPr>
        <w:t xml:space="preserve">В </w:t>
      </w:r>
      <w:proofErr w:type="gramStart"/>
      <w:r>
        <w:rPr>
          <w:color w:val="000000" w:themeColor="text1"/>
          <w:sz w:val="21"/>
          <w:szCs w:val="21"/>
        </w:rPr>
        <w:t>случае</w:t>
      </w:r>
      <w:proofErr w:type="gramEnd"/>
      <w:r>
        <w:rPr>
          <w:color w:val="000000" w:themeColor="text1"/>
          <w:sz w:val="21"/>
          <w:szCs w:val="21"/>
        </w:rPr>
        <w:t xml:space="preserve"> невозможности доступа к месту оказания услуг с использованием наземного  транспорта, вышеуказанный срок исчисляется с момента предоставления Заказчиком транспортного средства.</w:t>
      </w:r>
    </w:p>
    <w:p w:rsidR="000B4FA8" w:rsidRDefault="000B4FA8" w:rsidP="000B4FA8">
      <w:pPr>
        <w:ind w:firstLine="284"/>
        <w:jc w:val="both"/>
        <w:rPr>
          <w:color w:val="000000" w:themeColor="text1"/>
          <w:sz w:val="21"/>
          <w:szCs w:val="21"/>
        </w:rPr>
      </w:pPr>
      <w:r>
        <w:rPr>
          <w:color w:val="000000" w:themeColor="text1"/>
          <w:sz w:val="21"/>
          <w:szCs w:val="21"/>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rsidR="000B4FA8" w:rsidRDefault="000B4FA8" w:rsidP="000B4FA8">
      <w:pPr>
        <w:ind w:firstLine="284"/>
        <w:jc w:val="both"/>
        <w:rPr>
          <w:color w:val="000000" w:themeColor="text1"/>
          <w:sz w:val="21"/>
          <w:szCs w:val="21"/>
        </w:rPr>
      </w:pPr>
      <w:r>
        <w:rPr>
          <w:color w:val="000000" w:themeColor="text1"/>
          <w:sz w:val="21"/>
          <w:szCs w:val="21"/>
        </w:rPr>
        <w:lastRenderedPageBreak/>
        <w:t xml:space="preserve">Исполнитель </w:t>
      </w:r>
      <w:proofErr w:type="gramStart"/>
      <w:r>
        <w:rPr>
          <w:color w:val="000000" w:themeColor="text1"/>
          <w:sz w:val="21"/>
          <w:szCs w:val="21"/>
        </w:rPr>
        <w:t>освобождает Заказчика от ответственности и берет</w:t>
      </w:r>
      <w:proofErr w:type="gramEnd"/>
      <w:r>
        <w:rPr>
          <w:color w:val="000000" w:themeColor="text1"/>
          <w:sz w:val="21"/>
          <w:szCs w:val="21"/>
        </w:rPr>
        <w:t xml:space="preserve"> на себя обязательства по уплате любых расходов, связанных с удалением таких сотрудников Исполнителя.</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Исполнитель </w:t>
      </w:r>
      <w:proofErr w:type="gramStart"/>
      <w:r>
        <w:rPr>
          <w:rFonts w:ascii="Times New Roman" w:hAnsi="Times New Roman"/>
          <w:color w:val="000000" w:themeColor="text1"/>
          <w:sz w:val="21"/>
          <w:szCs w:val="21"/>
        </w:rPr>
        <w:t>принимает все необходимые меры предосторожности и делает</w:t>
      </w:r>
      <w:proofErr w:type="gramEnd"/>
      <w:r>
        <w:rPr>
          <w:rFonts w:ascii="Times New Roman" w:hAnsi="Times New Roman"/>
          <w:color w:val="000000" w:themeColor="text1"/>
          <w:sz w:val="21"/>
          <w:szCs w:val="21"/>
        </w:rPr>
        <w:t xml:space="preserve"> все возможное для предотвращения любого противоправного поведения и беспорядков среди персонала Исполнителя.</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При подписании настоящего Договора Заказчик передаёт Исполнителю локальные нормативные  документы  (ЛНД), являющиеся неотъемлемой частью настоящего Договора,  требования которых  Исполнитель  обязуется  соблюдать  в  полном объеме, в электронном виде (на CD диске, </w:t>
      </w:r>
      <w:proofErr w:type="spellStart"/>
      <w:r>
        <w:rPr>
          <w:rFonts w:ascii="Times New Roman" w:hAnsi="Times New Roman"/>
          <w:color w:val="000000" w:themeColor="text1"/>
          <w:sz w:val="21"/>
          <w:szCs w:val="21"/>
        </w:rPr>
        <w:t>флэш-карте</w:t>
      </w:r>
      <w:proofErr w:type="spellEnd"/>
      <w:r>
        <w:rPr>
          <w:rFonts w:ascii="Times New Roman" w:hAnsi="Times New Roman"/>
          <w:color w:val="000000" w:themeColor="text1"/>
          <w:sz w:val="21"/>
          <w:szCs w:val="21"/>
        </w:rPr>
        <w:t xml:space="preserve"> или направляет по электронной почте на адрес Исполнителя). Факт передачи и получения ЛНД подтверждается Актом приёма-передачи локальных нормативных документов (Приложение № 5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установленные Договором.  В  </w:t>
      </w:r>
      <w:proofErr w:type="gramStart"/>
      <w:r>
        <w:rPr>
          <w:rFonts w:ascii="Times New Roman" w:hAnsi="Times New Roman"/>
          <w:color w:val="000000" w:themeColor="text1"/>
          <w:sz w:val="21"/>
          <w:szCs w:val="21"/>
        </w:rPr>
        <w:t>случае</w:t>
      </w:r>
      <w:proofErr w:type="gramEnd"/>
      <w:r>
        <w:rPr>
          <w:rFonts w:ascii="Times New Roman" w:hAnsi="Times New Roman"/>
          <w:color w:val="000000" w:themeColor="text1"/>
          <w:sz w:val="21"/>
          <w:szCs w:val="21"/>
        </w:rPr>
        <w:t xml:space="preserve">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rsidR="000B4FA8" w:rsidRDefault="000B4FA8" w:rsidP="000B4FA8">
      <w:pPr>
        <w:ind w:firstLine="284"/>
        <w:jc w:val="both"/>
        <w:rPr>
          <w:color w:val="000000" w:themeColor="text1"/>
          <w:sz w:val="21"/>
          <w:szCs w:val="21"/>
        </w:rPr>
      </w:pPr>
      <w:r>
        <w:rPr>
          <w:color w:val="000000" w:themeColor="text1"/>
          <w:sz w:val="21"/>
          <w:szCs w:val="21"/>
        </w:rPr>
        <w:t xml:space="preserve">Исполнитель обязуется обеспечить соблюдение данных ЛНД всеми лицами, привлекаемыми Исполнителем к исполнению своих обязательств по Договору. В </w:t>
      </w:r>
      <w:proofErr w:type="gramStart"/>
      <w:r>
        <w:rPr>
          <w:color w:val="000000" w:themeColor="text1"/>
          <w:sz w:val="21"/>
          <w:szCs w:val="21"/>
        </w:rPr>
        <w:t>случае</w:t>
      </w:r>
      <w:proofErr w:type="gramEnd"/>
      <w:r>
        <w:rPr>
          <w:color w:val="000000" w:themeColor="text1"/>
          <w:sz w:val="21"/>
          <w:szCs w:val="21"/>
        </w:rPr>
        <w:t xml:space="preserve"> нарушения Исполнителем (персоналом Исполнителя) требований указанных ЛНД, Исполнитель обязуется уплатить Заказчику штраф за нарушение ЛНД, предусмотренный либо положениями настоящего Договора, либо положениями Приложений № 8, 9 к Договору. В </w:t>
      </w:r>
      <w:proofErr w:type="gramStart"/>
      <w:r>
        <w:rPr>
          <w:color w:val="000000" w:themeColor="text1"/>
          <w:sz w:val="21"/>
          <w:szCs w:val="21"/>
        </w:rPr>
        <w:t>случае</w:t>
      </w:r>
      <w:proofErr w:type="gramEnd"/>
      <w:r>
        <w:rPr>
          <w:color w:val="000000" w:themeColor="text1"/>
          <w:sz w:val="21"/>
          <w:szCs w:val="21"/>
        </w:rPr>
        <w:t xml:space="preserve"> противоречий между положениями ЛНД и положениями настоящего Договора в отношении указанных штрафов - преимущественное положение имеют положения, устанавливающие наибольший размер применяемых мер ответственности.</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При оказании услуг на скважинах обеспечить соблюдение мероприятий промышленной безопасности, охраны труда, охраны окружающей среды, пожарной безопасности и правил дорожного движения </w:t>
      </w:r>
      <w:proofErr w:type="gramStart"/>
      <w:r>
        <w:rPr>
          <w:rFonts w:ascii="Times New Roman" w:hAnsi="Times New Roman"/>
          <w:color w:val="000000" w:themeColor="text1"/>
          <w:sz w:val="21"/>
          <w:szCs w:val="21"/>
        </w:rPr>
        <w:t>согласно требований</w:t>
      </w:r>
      <w:proofErr w:type="gramEnd"/>
      <w:r>
        <w:rPr>
          <w:rFonts w:ascii="Times New Roman" w:hAnsi="Times New Roman"/>
          <w:color w:val="000000" w:themeColor="text1"/>
          <w:sz w:val="21"/>
          <w:szCs w:val="21"/>
        </w:rPr>
        <w:t xml:space="preserve"> переданных по акту приема передачи ЛНД (Приложение №5 к  Договору).</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Исполнитель обязуется обеспечить выполнение персоналом Исполнителя следующих требований:</w:t>
      </w:r>
    </w:p>
    <w:p w:rsidR="000B4FA8" w:rsidRDefault="000B4FA8" w:rsidP="000B4FA8">
      <w:pPr>
        <w:ind w:firstLine="284"/>
        <w:jc w:val="both"/>
        <w:rPr>
          <w:color w:val="000000" w:themeColor="text1"/>
          <w:sz w:val="21"/>
          <w:szCs w:val="21"/>
        </w:rPr>
      </w:pPr>
      <w:proofErr w:type="gramStart"/>
      <w:r>
        <w:rPr>
          <w:color w:val="000000" w:themeColor="text1"/>
          <w:sz w:val="21"/>
          <w:szCs w:val="21"/>
        </w:rPr>
        <w:t>- не проносить и не распространять алкогольные напитки, наркотические и психотропные вещества в местах оказания услуг, в вахтовых поселках,  на территории производственных объектов ООО «БНГРЭ» на месторождениях и лицензионных участках, где ООО «БНГРЭ» оказывает услуги, выполняет работы для третьих лиц, и на протяжении пути следования к/из места оказания услуг.</w:t>
      </w:r>
      <w:proofErr w:type="gramEnd"/>
    </w:p>
    <w:p w:rsidR="000B4FA8" w:rsidRDefault="000B4FA8" w:rsidP="000B4FA8">
      <w:pPr>
        <w:ind w:firstLine="284"/>
        <w:jc w:val="both"/>
        <w:rPr>
          <w:color w:val="000000" w:themeColor="text1"/>
          <w:sz w:val="21"/>
          <w:szCs w:val="21"/>
        </w:rPr>
      </w:pPr>
      <w:proofErr w:type="gramStart"/>
      <w:r>
        <w:rPr>
          <w:color w:val="000000" w:themeColor="text1"/>
          <w:sz w:val="21"/>
          <w:szCs w:val="21"/>
        </w:rPr>
        <w:t>Кроме того, Исполнитель согласен и гарантирует, что ни один из работников Исполнителя или лиц, находящихся под контролем (в зоне ответственности) Исполнителя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не будет оказывать услуги по причине использования или злоупотребления алкоголем, наркотиками или какими - либо веществами, распространение которых контролируется действующим законодательством РФ, не</w:t>
      </w:r>
      <w:proofErr w:type="gramEnd"/>
      <w:r>
        <w:rPr>
          <w:color w:val="000000" w:themeColor="text1"/>
          <w:sz w:val="21"/>
          <w:szCs w:val="21"/>
        </w:rPr>
        <w:t xml:space="preserve"> будет допущен к </w:t>
      </w:r>
      <w:proofErr w:type="gramStart"/>
      <w:r>
        <w:rPr>
          <w:color w:val="000000" w:themeColor="text1"/>
          <w:sz w:val="21"/>
          <w:szCs w:val="21"/>
        </w:rPr>
        <w:t>оказанию</w:t>
      </w:r>
      <w:proofErr w:type="gramEnd"/>
      <w:r>
        <w:rPr>
          <w:color w:val="000000" w:themeColor="text1"/>
          <w:sz w:val="21"/>
          <w:szCs w:val="21"/>
        </w:rPr>
        <w:t xml:space="preserve"> каких — либо услуг, предусмотренных Договором. Исполнитель соглашается и обязуется получить письменное согласие своих работников на проведение Заказчиком необъявленных предварительных осмотров работников Исполнителя, а также их имущества в </w:t>
      </w:r>
      <w:proofErr w:type="gramStart"/>
      <w:r>
        <w:rPr>
          <w:color w:val="000000" w:themeColor="text1"/>
          <w:sz w:val="21"/>
          <w:szCs w:val="21"/>
        </w:rPr>
        <w:t>целях</w:t>
      </w:r>
      <w:proofErr w:type="gramEnd"/>
      <w:r>
        <w:rPr>
          <w:color w:val="000000" w:themeColor="text1"/>
          <w:sz w:val="21"/>
          <w:szCs w:val="21"/>
        </w:rPr>
        <w:t xml:space="preserve"> обнаружения наркотиков или алкоголя. Любой из работников Исполнителя, оказывающий услуги, предусмотренные Договором, и отказывающийся подвергнуться подобным выборочным проверкам или медицинскому осмотру, не </w:t>
      </w:r>
      <w:proofErr w:type="gramStart"/>
      <w:r>
        <w:rPr>
          <w:color w:val="000000" w:themeColor="text1"/>
          <w:sz w:val="21"/>
          <w:szCs w:val="21"/>
        </w:rPr>
        <w:t>допускается к оказанию для Заказчика никаких услуг и лишается</w:t>
      </w:r>
      <w:proofErr w:type="gramEnd"/>
      <w:r>
        <w:rPr>
          <w:color w:val="000000" w:themeColor="text1"/>
          <w:sz w:val="21"/>
          <w:szCs w:val="21"/>
        </w:rPr>
        <w:t xml:space="preserve"> доступа в помещения и на объекты Заказчика без письменного согласия Заказчика.</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Фиксация  фактов  появления работников Исполнителя на территории оказания услуг/лицензионном участке, месторождении, производственном объекте  Заказчика и/или в пути следования к ним или обратно в состоянии алкогольного,  наркотического или токсического опьянения или факта наличия у работников Исполнителя указанных веществ осуществляется путем составления соответствующего  акта.  Акт, составленный Заказчиком и/или сотрудником охранного предприятия в одностороннем </w:t>
      </w:r>
      <w:proofErr w:type="gramStart"/>
      <w:r>
        <w:rPr>
          <w:rFonts w:ascii="Times New Roman" w:hAnsi="Times New Roman"/>
          <w:color w:val="000000" w:themeColor="text1"/>
          <w:sz w:val="21"/>
          <w:szCs w:val="21"/>
        </w:rPr>
        <w:t>порядке</w:t>
      </w:r>
      <w:proofErr w:type="gramEnd"/>
      <w:r>
        <w:rPr>
          <w:rFonts w:ascii="Times New Roman" w:hAnsi="Times New Roman"/>
          <w:color w:val="000000" w:themeColor="text1"/>
          <w:sz w:val="21"/>
          <w:szCs w:val="21"/>
        </w:rPr>
        <w:t xml:space="preserve"> является надлежащим и достаточным доказательством нарушения работником Исполнителя условий настоящего Договора; а также является основанием для применения к Исполнителю штрафных санкций, установленных Договором.</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По каждому выявленному факту (п. 3.17 Договора) Исполнитель уплачивает Заказчику штраф в размере, определенном </w:t>
      </w:r>
      <w:proofErr w:type="gramStart"/>
      <w:r>
        <w:rPr>
          <w:rFonts w:ascii="Times New Roman" w:hAnsi="Times New Roman"/>
          <w:color w:val="000000" w:themeColor="text1"/>
          <w:sz w:val="21"/>
          <w:szCs w:val="21"/>
        </w:rPr>
        <w:t>соответствующим</w:t>
      </w:r>
      <w:proofErr w:type="gramEnd"/>
      <w:r>
        <w:rPr>
          <w:rFonts w:ascii="Times New Roman" w:hAnsi="Times New Roman"/>
          <w:color w:val="000000" w:themeColor="text1"/>
          <w:sz w:val="21"/>
          <w:szCs w:val="21"/>
        </w:rPr>
        <w:t xml:space="preserve"> ЛНД к Договору, увеличенном вдвое (в двойном размере).  </w:t>
      </w:r>
      <w:proofErr w:type="gramStart"/>
      <w:r>
        <w:rPr>
          <w:rFonts w:ascii="Times New Roman" w:hAnsi="Times New Roman"/>
          <w:color w:val="000000" w:themeColor="text1"/>
          <w:sz w:val="21"/>
          <w:szCs w:val="21"/>
        </w:rPr>
        <w:t>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Исполнителя, Заказчик вправе отказаться от исполнения настоящего Договора в одностороннем порядке, без  возмещения Исполнителю убытков, причиненных прекращением Договора.</w:t>
      </w:r>
      <w:proofErr w:type="gramEnd"/>
      <w:r>
        <w:rPr>
          <w:rFonts w:ascii="Times New Roman" w:hAnsi="Times New Roman"/>
          <w:color w:val="000000" w:themeColor="text1"/>
          <w:sz w:val="21"/>
          <w:szCs w:val="21"/>
        </w:rPr>
        <w:t xml:space="preserve"> В </w:t>
      </w:r>
      <w:proofErr w:type="gramStart"/>
      <w:r>
        <w:rPr>
          <w:rFonts w:ascii="Times New Roman" w:hAnsi="Times New Roman"/>
          <w:color w:val="000000" w:themeColor="text1"/>
          <w:sz w:val="21"/>
          <w:szCs w:val="21"/>
        </w:rPr>
        <w:t>случае</w:t>
      </w:r>
      <w:proofErr w:type="gramEnd"/>
      <w:r>
        <w:rPr>
          <w:rFonts w:ascii="Times New Roman" w:hAnsi="Times New Roman"/>
          <w:color w:val="000000" w:themeColor="text1"/>
          <w:sz w:val="21"/>
          <w:szCs w:val="21"/>
        </w:rPr>
        <w:t xml:space="preserve"> неуплаты выставленных штрафных санкций (штрафов) Исполнитель может быть ограничен в праве доступа к месту оказания услуг по настоящему Договору.</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lastRenderedPageBreak/>
        <w:t>Исполнитель обязуется получить от своего персонала, задействованного при исполнении Исполнителем своих обязательств по настоящему Договору, согласие на передачу, обработку, использование персональных данных третьим лицам и гарантирует освобождение Заказчика от любых претензий своего персонала.</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proofErr w:type="gramStart"/>
      <w:r>
        <w:rPr>
          <w:rFonts w:ascii="Times New Roman" w:hAnsi="Times New Roman"/>
          <w:color w:val="000000" w:themeColor="text1"/>
          <w:sz w:val="21"/>
          <w:szCs w:val="21"/>
        </w:rPr>
        <w:t>Исполнитель обязуется обеспечить наличие договоров обязательного страхования у персонала, оказывающего услуги  по настоящему Договору, сохранение их в силе на протяжении всего срока действия Договора и заключить договор добровольного страхования от несчастных случаев в отношении работников, задействованных непосредственно на объектах оказания услуг, со страховой суммой не менее 400 тысяч рублей по каждому страховому случаю, включая следующие риски:</w:t>
      </w:r>
      <w:proofErr w:type="gramEnd"/>
    </w:p>
    <w:p w:rsidR="000B4FA8" w:rsidRDefault="000B4FA8" w:rsidP="000B4FA8">
      <w:pPr>
        <w:jc w:val="both"/>
        <w:rPr>
          <w:color w:val="000000" w:themeColor="text1"/>
          <w:sz w:val="21"/>
          <w:szCs w:val="21"/>
        </w:rPr>
      </w:pPr>
      <w:r>
        <w:rPr>
          <w:color w:val="000000" w:themeColor="text1"/>
          <w:sz w:val="21"/>
          <w:szCs w:val="21"/>
        </w:rPr>
        <w:t xml:space="preserve">- смерть в </w:t>
      </w:r>
      <w:proofErr w:type="gramStart"/>
      <w:r>
        <w:rPr>
          <w:color w:val="000000" w:themeColor="text1"/>
          <w:sz w:val="21"/>
          <w:szCs w:val="21"/>
        </w:rPr>
        <w:t>результате</w:t>
      </w:r>
      <w:proofErr w:type="gramEnd"/>
      <w:r>
        <w:rPr>
          <w:color w:val="000000" w:themeColor="text1"/>
          <w:sz w:val="21"/>
          <w:szCs w:val="21"/>
        </w:rPr>
        <w:t xml:space="preserve"> несчастного случая;</w:t>
      </w:r>
    </w:p>
    <w:p w:rsidR="000B4FA8" w:rsidRDefault="000B4FA8" w:rsidP="000B4FA8">
      <w:pPr>
        <w:jc w:val="both"/>
        <w:rPr>
          <w:color w:val="000000" w:themeColor="text1"/>
          <w:sz w:val="21"/>
          <w:szCs w:val="21"/>
        </w:rPr>
      </w:pPr>
      <w:r>
        <w:rPr>
          <w:color w:val="000000" w:themeColor="text1"/>
          <w:sz w:val="21"/>
          <w:szCs w:val="21"/>
        </w:rPr>
        <w:t>-постоянная (полная) утрата трудоспособности в результате несчастного случая с установлением I, II, III групп инвалидности.</w:t>
      </w:r>
    </w:p>
    <w:p w:rsidR="000B4FA8" w:rsidRDefault="000B4FA8" w:rsidP="000B4FA8">
      <w:pPr>
        <w:jc w:val="both"/>
        <w:rPr>
          <w:color w:val="000000" w:themeColor="text1"/>
          <w:sz w:val="21"/>
          <w:szCs w:val="21"/>
        </w:rPr>
      </w:pPr>
      <w:r>
        <w:rPr>
          <w:color w:val="000000" w:themeColor="text1"/>
          <w:sz w:val="21"/>
          <w:szCs w:val="21"/>
        </w:rPr>
        <w:t xml:space="preserve">Все такие договоры страхования заключаются со страховыми компаниями, имеющими надлежащим образом оформленные лицензии, имеющими высокие рейтинги надежности и пользующимися хорошей репутацией на российском страховом рынке. </w:t>
      </w:r>
    </w:p>
    <w:p w:rsidR="000B4FA8" w:rsidRDefault="000B4FA8" w:rsidP="000B4FA8">
      <w:pPr>
        <w:jc w:val="both"/>
        <w:rPr>
          <w:color w:val="000000" w:themeColor="text1"/>
          <w:sz w:val="21"/>
          <w:szCs w:val="21"/>
        </w:rPr>
      </w:pPr>
      <w:r>
        <w:rPr>
          <w:color w:val="000000" w:themeColor="text1"/>
          <w:sz w:val="21"/>
          <w:szCs w:val="21"/>
        </w:rPr>
        <w:t>Исполнитель обязуется представлять Заказчику доказательства наличия договоров страхования, по требованию Заказчика в форме копий стандартных страховых свидетельств/полисов/договоров, или подтверждений от страховых компаний (брокеров).</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Исполнитель обязуется за свой счет обеспечить сбор, утилизацию, вывоз и сдачу в установленном </w:t>
      </w:r>
      <w:proofErr w:type="gramStart"/>
      <w:r>
        <w:rPr>
          <w:rFonts w:ascii="Times New Roman" w:hAnsi="Times New Roman"/>
          <w:color w:val="000000" w:themeColor="text1"/>
          <w:sz w:val="21"/>
          <w:szCs w:val="21"/>
        </w:rPr>
        <w:t>порядке</w:t>
      </w:r>
      <w:proofErr w:type="gramEnd"/>
      <w:r>
        <w:rPr>
          <w:rFonts w:ascii="Times New Roman" w:hAnsi="Times New Roman"/>
          <w:color w:val="000000" w:themeColor="text1"/>
          <w:sz w:val="21"/>
          <w:szCs w:val="21"/>
        </w:rPr>
        <w:t xml:space="preserve"> отходов производства и потребления, образовавшихся в ходе исполнения обязательств по настоящему Договору.</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Все отходы, образовавшиеся в </w:t>
      </w:r>
      <w:proofErr w:type="gramStart"/>
      <w:r>
        <w:rPr>
          <w:rFonts w:ascii="Times New Roman" w:hAnsi="Times New Roman"/>
          <w:color w:val="000000" w:themeColor="text1"/>
          <w:sz w:val="21"/>
          <w:szCs w:val="21"/>
        </w:rPr>
        <w:t>процессе</w:t>
      </w:r>
      <w:proofErr w:type="gramEnd"/>
      <w:r>
        <w:rPr>
          <w:rFonts w:ascii="Times New Roman" w:hAnsi="Times New Roman"/>
          <w:color w:val="000000" w:themeColor="text1"/>
          <w:sz w:val="21"/>
          <w:szCs w:val="21"/>
        </w:rPr>
        <w:t xml:space="preserve">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w:t>
      </w:r>
      <w:proofErr w:type="gramStart"/>
      <w:r>
        <w:rPr>
          <w:rFonts w:ascii="Times New Roman" w:hAnsi="Times New Roman"/>
          <w:color w:val="000000" w:themeColor="text1"/>
          <w:sz w:val="21"/>
          <w:szCs w:val="21"/>
        </w:rPr>
        <w:t>объеме</w:t>
      </w:r>
      <w:proofErr w:type="gramEnd"/>
      <w:r>
        <w:rPr>
          <w:rFonts w:ascii="Times New Roman" w:hAnsi="Times New Roman"/>
          <w:color w:val="000000" w:themeColor="text1"/>
          <w:sz w:val="21"/>
          <w:szCs w:val="21"/>
        </w:rPr>
        <w:t xml:space="preserve"> в соответствии с условиями действующего законодательства и настоящего Договора.</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Исполнителем для оказания услуг по Договору.</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Исполнитель обязуется привлекать к оказанию услуг в </w:t>
      </w:r>
      <w:proofErr w:type="gramStart"/>
      <w:r>
        <w:rPr>
          <w:rFonts w:ascii="Times New Roman" w:hAnsi="Times New Roman"/>
          <w:color w:val="000000" w:themeColor="text1"/>
          <w:sz w:val="21"/>
          <w:szCs w:val="21"/>
        </w:rPr>
        <w:t>местах</w:t>
      </w:r>
      <w:proofErr w:type="gramEnd"/>
      <w:r>
        <w:rPr>
          <w:rFonts w:ascii="Times New Roman" w:hAnsi="Times New Roman"/>
          <w:color w:val="000000" w:themeColor="text1"/>
          <w:sz w:val="21"/>
          <w:szCs w:val="21"/>
        </w:rPr>
        <w:t xml:space="preserve"> оказания услуг иностранных граждан и лиц без гражданства, только при наличии у них регистрации по месту оказания услуг, а также соответствующего разрешения на работу.</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В </w:t>
      </w:r>
      <w:proofErr w:type="gramStart"/>
      <w:r>
        <w:rPr>
          <w:rFonts w:ascii="Times New Roman" w:hAnsi="Times New Roman"/>
          <w:color w:val="000000" w:themeColor="text1"/>
          <w:sz w:val="21"/>
          <w:szCs w:val="21"/>
        </w:rPr>
        <w:t>отношении</w:t>
      </w:r>
      <w:proofErr w:type="gramEnd"/>
      <w:r>
        <w:rPr>
          <w:rFonts w:ascii="Times New Roman" w:hAnsi="Times New Roman"/>
          <w:color w:val="000000" w:themeColor="text1"/>
          <w:sz w:val="21"/>
          <w:szCs w:val="21"/>
        </w:rPr>
        <w:t xml:space="preserve"> иностранных граждан и лиц без гражданства Исполнитель обязан предварительно, перед тем, как привлекать данную категорию, согласовать с Заказчиком кандидатуры указанных работников. </w:t>
      </w:r>
      <w:proofErr w:type="gramStart"/>
      <w:r>
        <w:rPr>
          <w:rFonts w:ascii="Times New Roman" w:hAnsi="Times New Roman"/>
          <w:color w:val="000000" w:themeColor="text1"/>
          <w:sz w:val="21"/>
          <w:szCs w:val="21"/>
        </w:rPr>
        <w:t>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 6 к настоящему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необходимых документов).</w:t>
      </w:r>
      <w:proofErr w:type="gramEnd"/>
      <w:r>
        <w:rPr>
          <w:rFonts w:ascii="Times New Roman" w:hAnsi="Times New Roman"/>
          <w:color w:val="000000" w:themeColor="text1"/>
          <w:sz w:val="21"/>
          <w:szCs w:val="21"/>
        </w:rPr>
        <w:t xml:space="preserve"> В </w:t>
      </w:r>
      <w:proofErr w:type="gramStart"/>
      <w:r>
        <w:rPr>
          <w:rFonts w:ascii="Times New Roman" w:hAnsi="Times New Roman"/>
          <w:color w:val="000000" w:themeColor="text1"/>
          <w:sz w:val="21"/>
          <w:szCs w:val="21"/>
        </w:rPr>
        <w:t>случае</w:t>
      </w:r>
      <w:proofErr w:type="gramEnd"/>
      <w:r>
        <w:rPr>
          <w:rFonts w:ascii="Times New Roman" w:hAnsi="Times New Roman"/>
          <w:color w:val="000000" w:themeColor="text1"/>
          <w:sz w:val="21"/>
          <w:szCs w:val="21"/>
        </w:rPr>
        <w:t xml:space="preserve"> нарушения установленных настоящим пунктом обязательств, Исполнитель обязуется возместить Заказчику все расходы и убытки, понесенные Заказчиком в связи с этим обстоятельством, в том числе связанные с привлечением Заказчика к административной ответственности.</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В период нахождения на территории объектов Заказчика работникам Исполнителя запрещается рыбная ловля, охота и несанкционированное нарушение поверхности слоя почвы. В </w:t>
      </w:r>
      <w:proofErr w:type="gramStart"/>
      <w:r>
        <w:rPr>
          <w:rFonts w:ascii="Times New Roman" w:hAnsi="Times New Roman"/>
          <w:color w:val="000000" w:themeColor="text1"/>
          <w:sz w:val="21"/>
          <w:szCs w:val="21"/>
        </w:rPr>
        <w:t>случае</w:t>
      </w:r>
      <w:proofErr w:type="gramEnd"/>
      <w:r>
        <w:rPr>
          <w:rFonts w:ascii="Times New Roman" w:hAnsi="Times New Roman"/>
          <w:color w:val="000000" w:themeColor="text1"/>
          <w:sz w:val="21"/>
          <w:szCs w:val="21"/>
        </w:rPr>
        <w:t xml:space="preserve"> обнаружения факта нарушения данного пункта Исполнитель уплачивает Заказчику штраф, в размере понесенных убытков, подтвержденных документально.</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Обеспечить прохождение своими работниками </w:t>
      </w:r>
      <w:proofErr w:type="spellStart"/>
      <w:r>
        <w:rPr>
          <w:rFonts w:ascii="Times New Roman" w:hAnsi="Times New Roman"/>
          <w:color w:val="000000" w:themeColor="text1"/>
          <w:sz w:val="21"/>
          <w:szCs w:val="21"/>
        </w:rPr>
        <w:t>предвахтового</w:t>
      </w:r>
      <w:proofErr w:type="spellEnd"/>
      <w:r>
        <w:rPr>
          <w:rFonts w:ascii="Times New Roman" w:hAnsi="Times New Roman"/>
          <w:color w:val="000000" w:themeColor="text1"/>
          <w:sz w:val="21"/>
          <w:szCs w:val="21"/>
        </w:rPr>
        <w:t xml:space="preserve"> медицинского осмотра в </w:t>
      </w:r>
      <w:proofErr w:type="gramStart"/>
      <w:r>
        <w:rPr>
          <w:rFonts w:ascii="Times New Roman" w:hAnsi="Times New Roman"/>
          <w:color w:val="000000" w:themeColor="text1"/>
          <w:sz w:val="21"/>
          <w:szCs w:val="21"/>
        </w:rPr>
        <w:t>составе</w:t>
      </w:r>
      <w:proofErr w:type="gramEnd"/>
      <w:r>
        <w:rPr>
          <w:rFonts w:ascii="Times New Roman" w:hAnsi="Times New Roman"/>
          <w:color w:val="000000" w:themeColor="text1"/>
          <w:sz w:val="21"/>
          <w:szCs w:val="21"/>
        </w:rPr>
        <w:t xml:space="preserve"> </w:t>
      </w:r>
      <w:proofErr w:type="spellStart"/>
      <w:r>
        <w:rPr>
          <w:rFonts w:ascii="Times New Roman" w:hAnsi="Times New Roman"/>
          <w:color w:val="000000" w:themeColor="text1"/>
          <w:sz w:val="21"/>
          <w:szCs w:val="21"/>
        </w:rPr>
        <w:t>предвахтового</w:t>
      </w:r>
      <w:proofErr w:type="spellEnd"/>
      <w:r>
        <w:rPr>
          <w:rFonts w:ascii="Times New Roman" w:hAnsi="Times New Roman"/>
          <w:color w:val="000000" w:themeColor="text1"/>
          <w:sz w:val="21"/>
          <w:szCs w:val="21"/>
        </w:rPr>
        <w:t xml:space="preserve"> медосмотра Заказчика. </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Исполнитель обязан для организации силами и за счет Заказчика перевозок персонала и оборудования Исполнителя от пункта сбора  до места оказания услуг и обратно направлять Заказчику заявки на перевозку персонала и/или груза по форме Приложений № 14 и 15 к Договору. Исполнитель в </w:t>
      </w:r>
      <w:r>
        <w:rPr>
          <w:rFonts w:ascii="Times New Roman" w:hAnsi="Times New Roman"/>
          <w:color w:val="000000" w:themeColor="text1"/>
          <w:sz w:val="21"/>
          <w:szCs w:val="21"/>
        </w:rPr>
        <w:lastRenderedPageBreak/>
        <w:t>течение суток с момента получения от Заказчика заявки на оказание услуг обязан направить в адрес Заказчика заявки на перевозку персонала и/или груза по форме Приложений № 14, 15.</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Исполнитель обязан обеспечить оказание услуг собственным оборудованием </w:t>
      </w:r>
      <w:proofErr w:type="gramStart"/>
      <w:r>
        <w:rPr>
          <w:rFonts w:ascii="Times New Roman" w:hAnsi="Times New Roman"/>
          <w:color w:val="000000" w:themeColor="text1"/>
          <w:sz w:val="21"/>
          <w:szCs w:val="21"/>
        </w:rPr>
        <w:t>согласно</w:t>
      </w:r>
      <w:proofErr w:type="gramEnd"/>
      <w:r>
        <w:rPr>
          <w:rFonts w:ascii="Times New Roman" w:hAnsi="Times New Roman"/>
          <w:color w:val="000000" w:themeColor="text1"/>
          <w:sz w:val="21"/>
          <w:szCs w:val="21"/>
        </w:rPr>
        <w:t xml:space="preserve"> минимального перечня оборудования Исполнителя (Приложение № 12 к Договору).</w:t>
      </w:r>
    </w:p>
    <w:p w:rsidR="000B4FA8" w:rsidRDefault="000B4FA8" w:rsidP="000B4FA8">
      <w:pPr>
        <w:pStyle w:val="af0"/>
        <w:numPr>
          <w:ilvl w:val="0"/>
          <w:numId w:val="31"/>
        </w:numPr>
        <w:spacing w:before="120" w:after="120"/>
        <w:ind w:left="714" w:hanging="357"/>
        <w:jc w:val="center"/>
        <w:rPr>
          <w:rFonts w:ascii="Times New Roman" w:hAnsi="Times New Roman"/>
          <w:b/>
          <w:color w:val="000000" w:themeColor="text1"/>
          <w:sz w:val="21"/>
          <w:szCs w:val="21"/>
        </w:rPr>
      </w:pPr>
      <w:r>
        <w:rPr>
          <w:rFonts w:ascii="Times New Roman" w:hAnsi="Times New Roman"/>
          <w:b/>
          <w:color w:val="000000" w:themeColor="text1"/>
          <w:sz w:val="21"/>
          <w:szCs w:val="21"/>
        </w:rPr>
        <w:t>Обязанности Заказчика</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Заказчик вместе с заявкой на оказание услуг обязан передать Исполнителю по акту приема-передачи исходные материалы, необходимые для проведения ЭПБ бурового оборудования, указанного в заявке. В </w:t>
      </w:r>
      <w:proofErr w:type="gramStart"/>
      <w:r>
        <w:rPr>
          <w:rFonts w:ascii="Times New Roman" w:hAnsi="Times New Roman"/>
          <w:color w:val="000000" w:themeColor="text1"/>
          <w:sz w:val="21"/>
          <w:szCs w:val="21"/>
        </w:rPr>
        <w:t>случае</w:t>
      </w:r>
      <w:proofErr w:type="gramEnd"/>
      <w:r>
        <w:rPr>
          <w:rFonts w:ascii="Times New Roman" w:hAnsi="Times New Roman"/>
          <w:color w:val="000000" w:themeColor="text1"/>
          <w:sz w:val="21"/>
          <w:szCs w:val="21"/>
        </w:rPr>
        <w:t xml:space="preserve"> </w:t>
      </w:r>
      <w:proofErr w:type="spellStart"/>
      <w:r>
        <w:rPr>
          <w:rFonts w:ascii="Times New Roman" w:hAnsi="Times New Roman"/>
          <w:color w:val="000000" w:themeColor="text1"/>
          <w:sz w:val="21"/>
          <w:szCs w:val="21"/>
        </w:rPr>
        <w:t>непредоставления</w:t>
      </w:r>
      <w:proofErr w:type="spellEnd"/>
      <w:r>
        <w:rPr>
          <w:rFonts w:ascii="Times New Roman" w:hAnsi="Times New Roman"/>
          <w:color w:val="000000" w:themeColor="text1"/>
          <w:sz w:val="21"/>
          <w:szCs w:val="21"/>
        </w:rPr>
        <w:t xml:space="preserve"> Заказчиком полного комплекта исходных материалов, дата начала оказания услуг Исполнителем своих обязательств по настоящему Договору корректируется на время задержки представления Заказчиком этих материалов.</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Заказчик обязан своевременно принимать и оплачивать оказанные Исполнителем услуги в </w:t>
      </w:r>
      <w:proofErr w:type="gramStart"/>
      <w:r>
        <w:rPr>
          <w:rFonts w:ascii="Times New Roman" w:hAnsi="Times New Roman"/>
          <w:color w:val="000000" w:themeColor="text1"/>
          <w:sz w:val="21"/>
          <w:szCs w:val="21"/>
        </w:rPr>
        <w:t>порядке</w:t>
      </w:r>
      <w:proofErr w:type="gramEnd"/>
      <w:r>
        <w:rPr>
          <w:rFonts w:ascii="Times New Roman" w:hAnsi="Times New Roman"/>
          <w:color w:val="000000" w:themeColor="text1"/>
          <w:sz w:val="21"/>
          <w:szCs w:val="21"/>
        </w:rPr>
        <w:t>, предусмотренном Договором.</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Заказчик вправе:</w:t>
      </w:r>
    </w:p>
    <w:p w:rsidR="000B4FA8" w:rsidRDefault="000B4FA8" w:rsidP="000B4FA8">
      <w:pPr>
        <w:pStyle w:val="af0"/>
        <w:numPr>
          <w:ilvl w:val="2"/>
          <w:numId w:val="31"/>
        </w:numPr>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в любое время </w:t>
      </w:r>
      <w:proofErr w:type="gramStart"/>
      <w:r>
        <w:rPr>
          <w:rFonts w:ascii="Times New Roman" w:hAnsi="Times New Roman"/>
          <w:color w:val="000000" w:themeColor="text1"/>
          <w:sz w:val="21"/>
          <w:szCs w:val="21"/>
        </w:rPr>
        <w:t>проверять и контролировать</w:t>
      </w:r>
      <w:proofErr w:type="gramEnd"/>
      <w:r>
        <w:rPr>
          <w:rFonts w:ascii="Times New Roman" w:hAnsi="Times New Roman"/>
          <w:color w:val="000000" w:themeColor="text1"/>
          <w:sz w:val="21"/>
          <w:szCs w:val="21"/>
        </w:rPr>
        <w:t xml:space="preserve"> ход и качество услуг, оказываемых Исполнителем, не вмешиваясь в его деятельность;</w:t>
      </w:r>
    </w:p>
    <w:p w:rsidR="000B4FA8" w:rsidRDefault="000B4FA8" w:rsidP="000B4FA8">
      <w:pPr>
        <w:pStyle w:val="af0"/>
        <w:numPr>
          <w:ilvl w:val="2"/>
          <w:numId w:val="31"/>
        </w:numPr>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требовать от Исполнителя соблюдения персоналом требований правил, норм охраны труда, пожарной безопасности и безопасности дорожного движения в период нахождения на лицензионных участках Заказчика сотрудников Исполнителя и в пути следования к ним из г. Красноярска/п. </w:t>
      </w:r>
      <w:proofErr w:type="spellStart"/>
      <w:r>
        <w:rPr>
          <w:rFonts w:ascii="Times New Roman" w:hAnsi="Times New Roman"/>
          <w:color w:val="000000" w:themeColor="text1"/>
          <w:sz w:val="21"/>
          <w:szCs w:val="21"/>
        </w:rPr>
        <w:t>Богучаны</w:t>
      </w:r>
      <w:proofErr w:type="spellEnd"/>
      <w:r>
        <w:rPr>
          <w:rFonts w:ascii="Times New Roman" w:hAnsi="Times New Roman"/>
          <w:color w:val="000000" w:themeColor="text1"/>
          <w:sz w:val="21"/>
          <w:szCs w:val="21"/>
        </w:rPr>
        <w:t xml:space="preserve"> и обратно;</w:t>
      </w:r>
    </w:p>
    <w:p w:rsidR="000B4FA8" w:rsidRDefault="000B4FA8" w:rsidP="000B4FA8">
      <w:pPr>
        <w:pStyle w:val="af0"/>
        <w:numPr>
          <w:ilvl w:val="2"/>
          <w:numId w:val="31"/>
        </w:numPr>
        <w:jc w:val="both"/>
        <w:rPr>
          <w:rFonts w:ascii="Times New Roman" w:hAnsi="Times New Roman"/>
          <w:color w:val="000000" w:themeColor="text1"/>
          <w:sz w:val="21"/>
          <w:szCs w:val="21"/>
        </w:rPr>
      </w:pPr>
      <w:r>
        <w:rPr>
          <w:rFonts w:ascii="Times New Roman" w:hAnsi="Times New Roman"/>
          <w:color w:val="000000" w:themeColor="text1"/>
          <w:sz w:val="21"/>
          <w:szCs w:val="21"/>
        </w:rPr>
        <w:t>требовать от Исполнителя предъявления подлинников необходимых разрешений компетентных государственных органов Российской Федерации, на право осуществления видов деятельности в связи с исполнением настоящего Договора.</w:t>
      </w:r>
    </w:p>
    <w:p w:rsidR="000B4FA8" w:rsidRDefault="000B4FA8" w:rsidP="000B4FA8">
      <w:pPr>
        <w:pStyle w:val="af0"/>
        <w:numPr>
          <w:ilvl w:val="2"/>
          <w:numId w:val="31"/>
        </w:numPr>
        <w:jc w:val="both"/>
        <w:rPr>
          <w:rFonts w:ascii="Times New Roman" w:hAnsi="Times New Roman"/>
          <w:color w:val="000000" w:themeColor="text1"/>
          <w:sz w:val="21"/>
          <w:szCs w:val="21"/>
        </w:rPr>
      </w:pPr>
      <w:r>
        <w:rPr>
          <w:rFonts w:ascii="Times New Roman" w:hAnsi="Times New Roman"/>
          <w:color w:val="000000" w:themeColor="text1"/>
          <w:sz w:val="21"/>
          <w:szCs w:val="21"/>
        </w:rPr>
        <w:t>требовать от Исполнителя привлечения виновных в нарушении норм труда, промышленной безопасности и трудовой дисциплины к ответственности, предусмотренной нормами действующего законодательства РФ.</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В период действия настоящего Договора Заказчик:</w:t>
      </w:r>
    </w:p>
    <w:p w:rsidR="000B4FA8" w:rsidRDefault="000B4FA8" w:rsidP="000B4FA8">
      <w:pPr>
        <w:pStyle w:val="af0"/>
        <w:numPr>
          <w:ilvl w:val="0"/>
          <w:numId w:val="44"/>
        </w:numPr>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своими силами и за свой счет организует </w:t>
      </w:r>
      <w:proofErr w:type="spellStart"/>
      <w:r>
        <w:rPr>
          <w:rFonts w:ascii="Times New Roman" w:hAnsi="Times New Roman"/>
          <w:color w:val="000000" w:themeColor="text1"/>
          <w:sz w:val="21"/>
          <w:szCs w:val="21"/>
        </w:rPr>
        <w:t>предвахтовый</w:t>
      </w:r>
      <w:proofErr w:type="spellEnd"/>
      <w:r>
        <w:rPr>
          <w:rFonts w:ascii="Times New Roman" w:hAnsi="Times New Roman"/>
          <w:color w:val="000000" w:themeColor="text1"/>
          <w:sz w:val="21"/>
          <w:szCs w:val="21"/>
        </w:rPr>
        <w:t xml:space="preserve"> медицинский осмотр в </w:t>
      </w:r>
      <w:proofErr w:type="gramStart"/>
      <w:r>
        <w:rPr>
          <w:rFonts w:ascii="Times New Roman" w:hAnsi="Times New Roman"/>
          <w:color w:val="000000" w:themeColor="text1"/>
          <w:sz w:val="21"/>
          <w:szCs w:val="21"/>
        </w:rPr>
        <w:t>пункте</w:t>
      </w:r>
      <w:proofErr w:type="gramEnd"/>
      <w:r>
        <w:rPr>
          <w:rFonts w:ascii="Times New Roman" w:hAnsi="Times New Roman"/>
          <w:color w:val="000000" w:themeColor="text1"/>
          <w:sz w:val="21"/>
          <w:szCs w:val="21"/>
        </w:rPr>
        <w:t xml:space="preserve"> сбора (г. Красноярск). Уведомляет Исполнителя о дате и времени, к которому Исполнитель обязан обеспечить прибытие своих работников во исполнение п. 2.31 Договора; </w:t>
      </w:r>
    </w:p>
    <w:p w:rsidR="000B4FA8" w:rsidRDefault="000B4FA8" w:rsidP="000B4FA8">
      <w:pPr>
        <w:pStyle w:val="af0"/>
        <w:numPr>
          <w:ilvl w:val="0"/>
          <w:numId w:val="44"/>
        </w:numPr>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предоставляет за свой счет места для проживания в </w:t>
      </w:r>
      <w:proofErr w:type="gramStart"/>
      <w:r>
        <w:rPr>
          <w:rFonts w:ascii="Times New Roman" w:hAnsi="Times New Roman"/>
          <w:color w:val="000000" w:themeColor="text1"/>
          <w:sz w:val="21"/>
          <w:szCs w:val="21"/>
        </w:rPr>
        <w:t>местах</w:t>
      </w:r>
      <w:proofErr w:type="gramEnd"/>
      <w:r>
        <w:rPr>
          <w:rFonts w:ascii="Times New Roman" w:hAnsi="Times New Roman"/>
          <w:color w:val="000000" w:themeColor="text1"/>
          <w:sz w:val="21"/>
          <w:szCs w:val="21"/>
        </w:rPr>
        <w:t xml:space="preserve"> оказания услуг персоналу Исполнителя, оказывающему услуги;</w:t>
      </w:r>
    </w:p>
    <w:p w:rsidR="000B4FA8" w:rsidRDefault="000B4FA8" w:rsidP="000B4FA8">
      <w:pPr>
        <w:pStyle w:val="af0"/>
        <w:numPr>
          <w:ilvl w:val="0"/>
          <w:numId w:val="44"/>
        </w:numPr>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выполняет за свой счет доставку персонала и оборудования Исполнителя от пункта сбора (г. Красноярск или п. </w:t>
      </w:r>
      <w:proofErr w:type="spellStart"/>
      <w:r>
        <w:rPr>
          <w:rFonts w:ascii="Times New Roman" w:hAnsi="Times New Roman"/>
          <w:color w:val="000000" w:themeColor="text1"/>
          <w:sz w:val="21"/>
          <w:szCs w:val="21"/>
        </w:rPr>
        <w:t>Богучаны</w:t>
      </w:r>
      <w:proofErr w:type="spellEnd"/>
      <w:r>
        <w:rPr>
          <w:rFonts w:ascii="Times New Roman" w:hAnsi="Times New Roman"/>
          <w:color w:val="000000" w:themeColor="text1"/>
          <w:sz w:val="21"/>
          <w:szCs w:val="21"/>
        </w:rPr>
        <w:t xml:space="preserve">) до места оказания услуг и обратно. Перевозка людей и оборудования Исполнителя с пунктов сбора в (г. Красноярск (аэропорт) или </w:t>
      </w:r>
      <w:proofErr w:type="spellStart"/>
      <w:r>
        <w:rPr>
          <w:rFonts w:ascii="Times New Roman" w:hAnsi="Times New Roman"/>
          <w:color w:val="000000" w:themeColor="text1"/>
          <w:sz w:val="21"/>
          <w:szCs w:val="21"/>
        </w:rPr>
        <w:t>п</w:t>
      </w:r>
      <w:proofErr w:type="gramStart"/>
      <w:r>
        <w:rPr>
          <w:rFonts w:ascii="Times New Roman" w:hAnsi="Times New Roman"/>
          <w:color w:val="000000" w:themeColor="text1"/>
          <w:sz w:val="21"/>
          <w:szCs w:val="21"/>
        </w:rPr>
        <w:t>.Б</w:t>
      </w:r>
      <w:proofErr w:type="gramEnd"/>
      <w:r>
        <w:rPr>
          <w:rFonts w:ascii="Times New Roman" w:hAnsi="Times New Roman"/>
          <w:color w:val="000000" w:themeColor="text1"/>
          <w:sz w:val="21"/>
          <w:szCs w:val="21"/>
        </w:rPr>
        <w:t>огучаны</w:t>
      </w:r>
      <w:proofErr w:type="spellEnd"/>
      <w:r>
        <w:rPr>
          <w:rFonts w:ascii="Times New Roman" w:hAnsi="Times New Roman"/>
          <w:color w:val="000000" w:themeColor="text1"/>
          <w:sz w:val="21"/>
          <w:szCs w:val="21"/>
        </w:rPr>
        <w:t>) до мест оказания услуг и обратно производится Заказчиком с помощью авиатранспорта и/или автомобильного транспорта;</w:t>
      </w:r>
    </w:p>
    <w:p w:rsidR="000B4FA8" w:rsidRDefault="000B4FA8" w:rsidP="000B4FA8">
      <w:pPr>
        <w:pStyle w:val="af0"/>
        <w:numPr>
          <w:ilvl w:val="0"/>
          <w:numId w:val="44"/>
        </w:numPr>
        <w:jc w:val="both"/>
        <w:rPr>
          <w:rFonts w:ascii="Times New Roman" w:hAnsi="Times New Roman"/>
          <w:color w:val="000000" w:themeColor="text1"/>
          <w:sz w:val="21"/>
          <w:szCs w:val="21"/>
        </w:rPr>
      </w:pPr>
      <w:r>
        <w:rPr>
          <w:rFonts w:ascii="Times New Roman" w:hAnsi="Times New Roman"/>
          <w:color w:val="000000" w:themeColor="text1"/>
          <w:sz w:val="21"/>
          <w:szCs w:val="21"/>
        </w:rPr>
        <w:t>обеспечивает посещение работниками Исполнителя всех мест оказания услуг, согласно месторасположению оборудования согласно заявке на оказание услуг;</w:t>
      </w:r>
    </w:p>
    <w:p w:rsidR="000B4FA8" w:rsidRDefault="000B4FA8" w:rsidP="000B4FA8">
      <w:pPr>
        <w:pStyle w:val="af0"/>
        <w:numPr>
          <w:ilvl w:val="0"/>
          <w:numId w:val="44"/>
        </w:numPr>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обеспечивает за свой счет организацию мест питания персонала Исполнителя в </w:t>
      </w:r>
      <w:proofErr w:type="gramStart"/>
      <w:r>
        <w:rPr>
          <w:rFonts w:ascii="Times New Roman" w:hAnsi="Times New Roman"/>
          <w:color w:val="000000" w:themeColor="text1"/>
          <w:sz w:val="21"/>
          <w:szCs w:val="21"/>
        </w:rPr>
        <w:t>местах</w:t>
      </w:r>
      <w:proofErr w:type="gramEnd"/>
      <w:r>
        <w:rPr>
          <w:rFonts w:ascii="Times New Roman" w:hAnsi="Times New Roman"/>
          <w:color w:val="000000" w:themeColor="text1"/>
          <w:sz w:val="21"/>
          <w:szCs w:val="21"/>
        </w:rPr>
        <w:t xml:space="preserve"> оказания услуг. Расходы по питанию персонала Исполнителя несет Исполнитель.</w:t>
      </w:r>
    </w:p>
    <w:p w:rsidR="000B4FA8" w:rsidRDefault="000B4FA8" w:rsidP="000B4FA8">
      <w:pPr>
        <w:pStyle w:val="af0"/>
        <w:numPr>
          <w:ilvl w:val="0"/>
          <w:numId w:val="31"/>
        </w:numPr>
        <w:spacing w:before="120" w:after="120"/>
        <w:ind w:left="714" w:hanging="357"/>
        <w:jc w:val="center"/>
        <w:rPr>
          <w:rFonts w:ascii="Times New Roman" w:hAnsi="Times New Roman"/>
          <w:b/>
          <w:color w:val="000000" w:themeColor="text1"/>
          <w:sz w:val="21"/>
          <w:szCs w:val="21"/>
        </w:rPr>
      </w:pPr>
      <w:r>
        <w:rPr>
          <w:rFonts w:ascii="Times New Roman" w:hAnsi="Times New Roman"/>
          <w:b/>
          <w:color w:val="000000" w:themeColor="text1"/>
          <w:sz w:val="21"/>
          <w:szCs w:val="21"/>
        </w:rPr>
        <w:t>Порядок сдачи-приемки оказанных услуг</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Исполнитель в срок не позднее 3-х рабочих дней с момента оказания предусмотренных заявкой услуг, но не позднее 1-го числа месяца, следующего за месяцем окончания их оказания, предоставляет Заказчику оформленный со своей стороны акт сдачи-приемки услуг по форме Приложения № 4 и оригинал счета-фактуры, с приложением комплект</w:t>
      </w:r>
      <w:proofErr w:type="gramStart"/>
      <w:r>
        <w:rPr>
          <w:rFonts w:ascii="Times New Roman" w:hAnsi="Times New Roman"/>
          <w:color w:val="000000" w:themeColor="text1"/>
          <w:sz w:val="21"/>
          <w:szCs w:val="21"/>
        </w:rPr>
        <w:t>а(</w:t>
      </w:r>
      <w:proofErr w:type="spellStart"/>
      <w:proofErr w:type="gramEnd"/>
      <w:r>
        <w:rPr>
          <w:rFonts w:ascii="Times New Roman" w:hAnsi="Times New Roman"/>
          <w:color w:val="000000" w:themeColor="text1"/>
          <w:sz w:val="21"/>
          <w:szCs w:val="21"/>
        </w:rPr>
        <w:t>ов</w:t>
      </w:r>
      <w:proofErr w:type="spellEnd"/>
      <w:r>
        <w:rPr>
          <w:rFonts w:ascii="Times New Roman" w:hAnsi="Times New Roman"/>
          <w:color w:val="000000" w:themeColor="text1"/>
          <w:sz w:val="21"/>
          <w:szCs w:val="21"/>
        </w:rPr>
        <w:t>) заключений ЭПБ.</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proofErr w:type="gramStart"/>
      <w:r>
        <w:rPr>
          <w:rFonts w:ascii="Times New Roman" w:hAnsi="Times New Roman"/>
          <w:color w:val="000000" w:themeColor="text1"/>
          <w:sz w:val="21"/>
          <w:szCs w:val="21"/>
        </w:rPr>
        <w:t xml:space="preserve">Исполнитель обеспечивает предоставление Заказчику утвержденных руководителем Исполнителя заключений ЭПБ в двух экземплярах для каждой единицы бурового оборудования на бумажном носителе и сканированные экземпляры в электронном виде (на CD-диске, </w:t>
      </w:r>
      <w:proofErr w:type="spellStart"/>
      <w:r>
        <w:rPr>
          <w:rFonts w:ascii="Times New Roman" w:hAnsi="Times New Roman"/>
          <w:color w:val="000000" w:themeColor="text1"/>
          <w:sz w:val="21"/>
          <w:szCs w:val="21"/>
        </w:rPr>
        <w:t>флеш-накопителе</w:t>
      </w:r>
      <w:proofErr w:type="spellEnd"/>
      <w:r>
        <w:rPr>
          <w:rFonts w:ascii="Times New Roman" w:hAnsi="Times New Roman"/>
          <w:color w:val="000000" w:themeColor="text1"/>
          <w:sz w:val="21"/>
          <w:szCs w:val="21"/>
        </w:rPr>
        <w:t xml:space="preserve"> и т.п.), зарегистрированные в установленном порядке в реестре заключений ЭПБ в территориальном органе Федеральной службы по экологическому, технологическому и атомному надзору (</w:t>
      </w:r>
      <w:proofErr w:type="spellStart"/>
      <w:r>
        <w:rPr>
          <w:rFonts w:ascii="Times New Roman" w:hAnsi="Times New Roman"/>
          <w:color w:val="000000" w:themeColor="text1"/>
          <w:sz w:val="21"/>
          <w:szCs w:val="21"/>
        </w:rPr>
        <w:t>Ростехнадзоре</w:t>
      </w:r>
      <w:proofErr w:type="spellEnd"/>
      <w:r>
        <w:rPr>
          <w:rFonts w:ascii="Times New Roman" w:hAnsi="Times New Roman"/>
          <w:color w:val="000000" w:themeColor="text1"/>
          <w:sz w:val="21"/>
          <w:szCs w:val="21"/>
        </w:rPr>
        <w:t>).</w:t>
      </w:r>
      <w:proofErr w:type="gramEnd"/>
      <w:r>
        <w:rPr>
          <w:rFonts w:ascii="Times New Roman" w:hAnsi="Times New Roman"/>
          <w:color w:val="000000" w:themeColor="text1"/>
          <w:sz w:val="21"/>
          <w:szCs w:val="21"/>
        </w:rPr>
        <w:t xml:space="preserve"> Передача заключений ЭПБ актом приема-передачи документации по форме Приложения № 3.</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В </w:t>
      </w:r>
      <w:proofErr w:type="gramStart"/>
      <w:r>
        <w:rPr>
          <w:rFonts w:ascii="Times New Roman" w:hAnsi="Times New Roman"/>
          <w:color w:val="000000" w:themeColor="text1"/>
          <w:sz w:val="21"/>
          <w:szCs w:val="21"/>
        </w:rPr>
        <w:t>случае</w:t>
      </w:r>
      <w:proofErr w:type="gramEnd"/>
      <w:r>
        <w:rPr>
          <w:rFonts w:ascii="Times New Roman" w:hAnsi="Times New Roman"/>
          <w:color w:val="000000" w:themeColor="text1"/>
          <w:sz w:val="21"/>
          <w:szCs w:val="21"/>
        </w:rPr>
        <w:t xml:space="preserve"> передачи Актов сдачи-приемки услуг и счетов-фактур первоначально по факсу либо электронной почте в связи с удаленностью Исполнителя, оригиналы предоставляются не позднее 10 (десятого) числа месяца, следующего за месяцем оказания услуг.</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proofErr w:type="gramStart"/>
      <w:r>
        <w:rPr>
          <w:rFonts w:ascii="Times New Roman" w:hAnsi="Times New Roman"/>
          <w:color w:val="000000" w:themeColor="text1"/>
          <w:sz w:val="21"/>
          <w:szCs w:val="21"/>
        </w:rPr>
        <w:t xml:space="preserve">Заказчик рассматривает в течение 3 (трех) рабочих дней представленный Исполнителем акт сдачи-приемки услуг и при отсутствии замечаний  и претензий по объему, качеству и/или срокам оказанных услуг, утверждает и подписывает соответствующий акт, либо по истечении 3 (трех) рабочих дней с момента получения возвращает акт Исполнителю с мотивированным отказом от его подписания с указанием </w:t>
      </w:r>
      <w:r>
        <w:rPr>
          <w:rFonts w:ascii="Times New Roman" w:hAnsi="Times New Roman"/>
          <w:color w:val="000000" w:themeColor="text1"/>
          <w:sz w:val="21"/>
          <w:szCs w:val="21"/>
        </w:rPr>
        <w:lastRenderedPageBreak/>
        <w:t>выявленных недостатков, а также необходимого срока для</w:t>
      </w:r>
      <w:proofErr w:type="gramEnd"/>
      <w:r>
        <w:rPr>
          <w:rFonts w:ascii="Times New Roman" w:hAnsi="Times New Roman"/>
          <w:color w:val="000000" w:themeColor="text1"/>
          <w:sz w:val="21"/>
          <w:szCs w:val="21"/>
        </w:rPr>
        <w:t xml:space="preserve"> их устранения. Исполнитель обязан  устранить выявленные  недостатки своими силами  и за свой счет в определенный Заказчиком срок.</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proofErr w:type="gramStart"/>
      <w:r>
        <w:rPr>
          <w:rFonts w:ascii="Times New Roman" w:hAnsi="Times New Roman"/>
          <w:color w:val="000000" w:themeColor="text1"/>
          <w:sz w:val="21"/>
          <w:szCs w:val="21"/>
        </w:rPr>
        <w:t>В случае неисполнения (ненадлежащего исполнения) Исполнителем своих обязательств по настоящему Договору, Заказчик имеет право отказаться от подписания акта сдачи-приемки услуг и предъявить Исполнителю соответствующие претензии, а также не оплачивать соответствующий объем оказанных услуг до принятия решения Исполнителем о снижении цены на данные услуги, либо до внесения необходимых исправлений.</w:t>
      </w:r>
      <w:proofErr w:type="gramEnd"/>
      <w:r>
        <w:rPr>
          <w:rFonts w:ascii="Times New Roman" w:hAnsi="Times New Roman"/>
          <w:color w:val="000000" w:themeColor="text1"/>
          <w:sz w:val="21"/>
          <w:szCs w:val="21"/>
        </w:rPr>
        <w:t xml:space="preserve"> Выявленные недостатки и претензии отражаются в акте сдачи–приемки услуг с указанием сроков их исправления. При этом Исполнитель в двухдневный срок предоставляет новый акт сдачи-приемки услуг и счет-фактуру, содержащие сведения об объемах и сумме фактически оказанных услуг. </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После устранения Исполнителем всех нарушений Стороны в двухдневный срок подписывают акт сдачи-приемки услуг, исправленный Исполнителем.</w:t>
      </w:r>
    </w:p>
    <w:p w:rsidR="000B4FA8" w:rsidRDefault="000B4FA8" w:rsidP="000B4FA8">
      <w:pPr>
        <w:pStyle w:val="af0"/>
        <w:numPr>
          <w:ilvl w:val="0"/>
          <w:numId w:val="31"/>
        </w:numPr>
        <w:spacing w:before="120" w:after="120"/>
        <w:ind w:left="714" w:hanging="357"/>
        <w:jc w:val="center"/>
        <w:rPr>
          <w:rFonts w:ascii="Times New Roman" w:hAnsi="Times New Roman"/>
          <w:b/>
          <w:color w:val="000000" w:themeColor="text1"/>
          <w:sz w:val="21"/>
          <w:szCs w:val="21"/>
        </w:rPr>
      </w:pPr>
      <w:r>
        <w:rPr>
          <w:rFonts w:ascii="Times New Roman" w:hAnsi="Times New Roman"/>
          <w:b/>
          <w:color w:val="000000" w:themeColor="text1"/>
          <w:sz w:val="21"/>
          <w:szCs w:val="21"/>
        </w:rPr>
        <w:t>Стоимость услуг и порядок расчетов</w:t>
      </w:r>
    </w:p>
    <w:p w:rsidR="000B4FA8" w:rsidRDefault="000B4FA8" w:rsidP="000B4FA8">
      <w:pPr>
        <w:pStyle w:val="af0"/>
        <w:numPr>
          <w:ilvl w:val="1"/>
          <w:numId w:val="31"/>
        </w:numPr>
        <w:ind w:left="0" w:firstLine="284"/>
        <w:jc w:val="both"/>
        <w:rPr>
          <w:rFonts w:ascii="Times New Roman" w:hAnsi="Times New Roman"/>
          <w:color w:val="000000" w:themeColor="text1"/>
        </w:rPr>
      </w:pPr>
      <w:r>
        <w:rPr>
          <w:rFonts w:ascii="Times New Roman" w:hAnsi="Times New Roman"/>
          <w:color w:val="000000" w:themeColor="text1"/>
        </w:rPr>
        <w:t>Общая стоимость оказываемых услуг по настоящему Договору составляет</w:t>
      </w:r>
      <w:proofErr w:type="gramStart"/>
      <w:r>
        <w:rPr>
          <w:rFonts w:ascii="Times New Roman" w:hAnsi="Times New Roman"/>
          <w:color w:val="000000" w:themeColor="text1"/>
        </w:rPr>
        <w:t xml:space="preserve"> _________(______), </w:t>
      </w:r>
      <w:proofErr w:type="gramEnd"/>
      <w:r>
        <w:rPr>
          <w:rFonts w:ascii="Times New Roman" w:hAnsi="Times New Roman"/>
          <w:color w:val="000000" w:themeColor="text1"/>
        </w:rPr>
        <w:t xml:space="preserve">в том числе НДС 20 % _________(______) и включает в себя вознаграждение Исполнителя и компенсацию всех понесенных им издержек (расходов). </w:t>
      </w:r>
    </w:p>
    <w:p w:rsidR="000B4FA8" w:rsidRDefault="000B4FA8" w:rsidP="000B4FA8">
      <w:pPr>
        <w:pStyle w:val="af0"/>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Общая стоимость Договора указана с учетом исполнения Заказчиком встречных обязательств, предусмотренных Договором.</w:t>
      </w:r>
    </w:p>
    <w:p w:rsidR="000B4FA8" w:rsidRDefault="000B4FA8" w:rsidP="000B4FA8">
      <w:pPr>
        <w:pStyle w:val="af0"/>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Единичные  расценки на услуги Исполнителя согласованы Сторонами  в </w:t>
      </w:r>
      <w:proofErr w:type="gramStart"/>
      <w:r>
        <w:rPr>
          <w:rFonts w:ascii="Times New Roman" w:hAnsi="Times New Roman"/>
          <w:color w:val="000000" w:themeColor="text1"/>
          <w:sz w:val="21"/>
          <w:szCs w:val="21"/>
        </w:rPr>
        <w:t>Приложении</w:t>
      </w:r>
      <w:proofErr w:type="gramEnd"/>
      <w:r>
        <w:rPr>
          <w:rFonts w:ascii="Times New Roman" w:hAnsi="Times New Roman"/>
          <w:color w:val="000000" w:themeColor="text1"/>
          <w:sz w:val="21"/>
          <w:szCs w:val="21"/>
        </w:rPr>
        <w:t xml:space="preserve"> № 2 к Договору.  </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Стороны на основании п.2 ст. 429.3 ГК РФ договорились о том, что плата за право Заказчика заявлять требование Исполнителю (предоставлять заявки) не взимается.</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proofErr w:type="gramStart"/>
      <w:r>
        <w:rPr>
          <w:rFonts w:ascii="Times New Roman" w:hAnsi="Times New Roman"/>
          <w:color w:val="000000" w:themeColor="text1"/>
          <w:sz w:val="21"/>
          <w:szCs w:val="21"/>
        </w:rPr>
        <w:t>Оплата за фактически оказанные услуги по настоящему Договору производится Заказчиком путем перечисления денежных средств на расчетный счет Исполнителя, указанный в разделе 19 Договора, в течение 60 (шестьдесят) календарных дней, со дня исполнения обязательств по каждой заявке на основании оригиналов подписанных Сторонами без замечаний Акта сдачи-приемки услуг (составленного по форме Приложения № 4) и счета-фактуры, подписанных уполномоченными представителями сторон и оформленных в</w:t>
      </w:r>
      <w:proofErr w:type="gramEnd"/>
      <w:r>
        <w:rPr>
          <w:rFonts w:ascii="Times New Roman" w:hAnsi="Times New Roman"/>
          <w:color w:val="000000" w:themeColor="text1"/>
          <w:sz w:val="21"/>
          <w:szCs w:val="21"/>
        </w:rPr>
        <w:t xml:space="preserve"> </w:t>
      </w:r>
      <w:proofErr w:type="gramStart"/>
      <w:r>
        <w:rPr>
          <w:rFonts w:ascii="Times New Roman" w:hAnsi="Times New Roman"/>
          <w:color w:val="000000" w:themeColor="text1"/>
          <w:sz w:val="21"/>
          <w:szCs w:val="21"/>
        </w:rPr>
        <w:t>соответствии</w:t>
      </w:r>
      <w:proofErr w:type="gramEnd"/>
      <w:r>
        <w:rPr>
          <w:rFonts w:ascii="Times New Roman" w:hAnsi="Times New Roman"/>
          <w:color w:val="000000" w:themeColor="text1"/>
          <w:sz w:val="21"/>
          <w:szCs w:val="21"/>
        </w:rPr>
        <w:t xml:space="preserve"> с действующим законодательством и Договором.</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Обязательства Заказчика по оплате оказанных по Договору услуг считаются исполненными с момента списания денежных сре</w:t>
      </w:r>
      <w:proofErr w:type="gramStart"/>
      <w:r>
        <w:rPr>
          <w:rFonts w:ascii="Times New Roman" w:hAnsi="Times New Roman"/>
          <w:color w:val="000000" w:themeColor="text1"/>
          <w:sz w:val="21"/>
          <w:szCs w:val="21"/>
        </w:rPr>
        <w:t>дств с р</w:t>
      </w:r>
      <w:proofErr w:type="gramEnd"/>
      <w:r>
        <w:rPr>
          <w:rFonts w:ascii="Times New Roman" w:hAnsi="Times New Roman"/>
          <w:color w:val="000000" w:themeColor="text1"/>
          <w:sz w:val="21"/>
          <w:szCs w:val="21"/>
        </w:rPr>
        <w:t xml:space="preserve">асчетного счета Заказчика. </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Исполнитель обязан в течение 3 (трех) рабочих дней с момента подписания Сторонами без замечаний актов сдачи-приемки услуг предоставить Заказчику оригинал счета-фактуры.</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Счет-фактура должен быть оформлен в </w:t>
      </w:r>
      <w:proofErr w:type="gramStart"/>
      <w:r>
        <w:rPr>
          <w:rFonts w:ascii="Times New Roman" w:hAnsi="Times New Roman"/>
          <w:color w:val="000000" w:themeColor="text1"/>
          <w:sz w:val="21"/>
          <w:szCs w:val="21"/>
        </w:rPr>
        <w:t>соответствии</w:t>
      </w:r>
      <w:proofErr w:type="gramEnd"/>
      <w:r>
        <w:rPr>
          <w:rFonts w:ascii="Times New Roman" w:hAnsi="Times New Roman"/>
          <w:color w:val="000000" w:themeColor="text1"/>
          <w:sz w:val="21"/>
          <w:szCs w:val="21"/>
        </w:rPr>
        <w:t xml:space="preserve"> с требованиями действующего законодательства РФ. При выставлении счетов-фактур и иных документов по настоящему Договору, Исполнитель в обязательном порядке:</w:t>
      </w:r>
      <w:r>
        <w:rPr>
          <w:rFonts w:ascii="Times New Roman" w:hAnsi="Times New Roman"/>
          <w:color w:val="000000" w:themeColor="text1"/>
          <w:sz w:val="21"/>
          <w:szCs w:val="21"/>
        </w:rPr>
        <w:tab/>
        <w:t xml:space="preserve"> в строке «Заказчик, наименование Заказчика» указывает — Общество с ограниченной ответственностью «Байкитская нефтегазоразведочная экспедиция»; указывает наименование оказываемых услуг </w:t>
      </w:r>
      <w:proofErr w:type="gramStart"/>
      <w:r>
        <w:rPr>
          <w:rFonts w:ascii="Times New Roman" w:hAnsi="Times New Roman"/>
          <w:color w:val="000000" w:themeColor="text1"/>
          <w:sz w:val="21"/>
          <w:szCs w:val="21"/>
        </w:rPr>
        <w:t>согласно предмета</w:t>
      </w:r>
      <w:proofErr w:type="gramEnd"/>
      <w:r>
        <w:rPr>
          <w:rFonts w:ascii="Times New Roman" w:hAnsi="Times New Roman"/>
          <w:color w:val="000000" w:themeColor="text1"/>
          <w:sz w:val="21"/>
          <w:szCs w:val="21"/>
        </w:rPr>
        <w:t xml:space="preserve"> Договора; указывает ссылку на дату и номер Договора, в рамках которого оказываются услуги.</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Наличие в </w:t>
      </w:r>
      <w:proofErr w:type="gramStart"/>
      <w:r>
        <w:rPr>
          <w:rFonts w:ascii="Times New Roman" w:hAnsi="Times New Roman"/>
          <w:color w:val="000000" w:themeColor="text1"/>
          <w:sz w:val="21"/>
          <w:szCs w:val="21"/>
        </w:rPr>
        <w:t>распоряжении</w:t>
      </w:r>
      <w:proofErr w:type="gramEnd"/>
      <w:r>
        <w:rPr>
          <w:rFonts w:ascii="Times New Roman" w:hAnsi="Times New Roman"/>
          <w:color w:val="000000" w:themeColor="text1"/>
          <w:sz w:val="21"/>
          <w:szCs w:val="21"/>
        </w:rPr>
        <w:t xml:space="preserve"> Заказчика к моменту платежа определенных сторонами оригиналов документов, оформленных в соответствии с требованиями действующего законодательства РФ и настоящего Договора, и наступление определенных Договором событий являются обязательным условием для исполнения Заказчиком обязательства по оплате. Просрочка предоставления указанных документов (наступления событий) соответствующим образом передвигает срок исполнения Заказчиком обязательства по оплате на более поздний период. При этом Заказчик освобождается от ответственности за просрочку внесения платежей, предусмотренной Договором и/или действующим законодательством РФ, на период устранения Исполнителем недостатков в документах и предоставления их Заказчику.</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В </w:t>
      </w:r>
      <w:proofErr w:type="gramStart"/>
      <w:r>
        <w:rPr>
          <w:rFonts w:ascii="Times New Roman" w:hAnsi="Times New Roman"/>
          <w:color w:val="000000" w:themeColor="text1"/>
          <w:sz w:val="21"/>
          <w:szCs w:val="21"/>
        </w:rPr>
        <w:t>случае</w:t>
      </w:r>
      <w:proofErr w:type="gramEnd"/>
      <w:r>
        <w:rPr>
          <w:rFonts w:ascii="Times New Roman" w:hAnsi="Times New Roman"/>
          <w:color w:val="000000" w:themeColor="text1"/>
          <w:sz w:val="21"/>
          <w:szCs w:val="21"/>
        </w:rPr>
        <w:t xml:space="preserve"> предоставления неверно оформленных или не соответствующих требованиям действующего законодательства РФ документов, указанных в Договоре, документы считаются </w:t>
      </w:r>
      <w:proofErr w:type="spellStart"/>
      <w:r>
        <w:rPr>
          <w:rFonts w:ascii="Times New Roman" w:hAnsi="Times New Roman"/>
          <w:color w:val="000000" w:themeColor="text1"/>
          <w:sz w:val="21"/>
          <w:szCs w:val="21"/>
        </w:rPr>
        <w:t>непредоставленными</w:t>
      </w:r>
      <w:proofErr w:type="spellEnd"/>
      <w:r>
        <w:rPr>
          <w:rFonts w:ascii="Times New Roman" w:hAnsi="Times New Roman"/>
          <w:color w:val="000000" w:themeColor="text1"/>
          <w:sz w:val="21"/>
          <w:szCs w:val="21"/>
        </w:rPr>
        <w:t xml:space="preserve"> Исполнителем.</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proofErr w:type="gramStart"/>
      <w:r>
        <w:rPr>
          <w:rFonts w:ascii="Times New Roman" w:hAnsi="Times New Roman"/>
          <w:color w:val="000000" w:themeColor="text1"/>
          <w:sz w:val="21"/>
          <w:szCs w:val="21"/>
        </w:rPr>
        <w:t>В случае несвоевременного предоставления Исполнителем оригиналов счетов-фактур и первичных документов в срок, превышающий 2 (два) месяца от установленного действующим законодательством РФ и Договором, Исполнитель по требованию Заказчика уплачивает пеню в размере 0,1 % от стоимости услуг, подлежащих оплате за каждый день просрочки.</w:t>
      </w:r>
      <w:proofErr w:type="gramEnd"/>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Стороны договорились производить сверку взаимных расчетов с оформлением акта сверки по требованию любой из Сторон, не чаще одного раза в календарный месяц и не реже одного раза в календарный квартал. Сверка производится на последнее число календарного квартала в течение 15 рабочих дней </w:t>
      </w:r>
      <w:proofErr w:type="gramStart"/>
      <w:r>
        <w:rPr>
          <w:rFonts w:ascii="Times New Roman" w:hAnsi="Times New Roman"/>
          <w:color w:val="000000" w:themeColor="text1"/>
          <w:sz w:val="21"/>
          <w:szCs w:val="21"/>
        </w:rPr>
        <w:t>с даты получения</w:t>
      </w:r>
      <w:proofErr w:type="gramEnd"/>
      <w:r>
        <w:rPr>
          <w:rFonts w:ascii="Times New Roman" w:hAnsi="Times New Roman"/>
          <w:color w:val="000000" w:themeColor="text1"/>
          <w:sz w:val="21"/>
          <w:szCs w:val="21"/>
        </w:rPr>
        <w:t xml:space="preserve"> акта сверки (по реквизитам, указанным в оригинале или копии, - смотря, что было получено ранее). </w:t>
      </w:r>
      <w:proofErr w:type="gramStart"/>
      <w:r>
        <w:rPr>
          <w:rFonts w:ascii="Times New Roman" w:hAnsi="Times New Roman"/>
          <w:color w:val="000000" w:themeColor="text1"/>
          <w:sz w:val="21"/>
          <w:szCs w:val="21"/>
        </w:rPr>
        <w:t xml:space="preserve">Сторона, получившая акт для сверки расчетов, обязана в течение указанного срока направить Стороне-инициатору сверки расчетов подписанный акт сверки (с указанием причин </w:t>
      </w:r>
      <w:r>
        <w:rPr>
          <w:rFonts w:ascii="Times New Roman" w:hAnsi="Times New Roman"/>
          <w:color w:val="000000" w:themeColor="text1"/>
          <w:sz w:val="21"/>
          <w:szCs w:val="21"/>
        </w:rPr>
        <w:lastRenderedPageBreak/>
        <w:t>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w:t>
      </w:r>
      <w:proofErr w:type="gramEnd"/>
      <w:r>
        <w:rPr>
          <w:rFonts w:ascii="Times New Roman" w:hAnsi="Times New Roman"/>
          <w:color w:val="000000" w:themeColor="text1"/>
          <w:sz w:val="21"/>
          <w:szCs w:val="21"/>
        </w:rPr>
        <w:t xml:space="preserve">.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w:t>
      </w:r>
      <w:proofErr w:type="spellStart"/>
      <w:r>
        <w:rPr>
          <w:rFonts w:ascii="Times New Roman" w:hAnsi="Times New Roman"/>
          <w:color w:val="000000" w:themeColor="text1"/>
          <w:sz w:val="21"/>
          <w:szCs w:val="21"/>
        </w:rPr>
        <w:t>непредоставлении</w:t>
      </w:r>
      <w:proofErr w:type="spellEnd"/>
      <w:r>
        <w:rPr>
          <w:rFonts w:ascii="Times New Roman" w:hAnsi="Times New Roman"/>
          <w:color w:val="000000" w:themeColor="text1"/>
          <w:sz w:val="21"/>
          <w:szCs w:val="21"/>
        </w:rPr>
        <w:t xml:space="preserve"> Исполнителем оригинала или копии подписанного акта сверки расчетов, Заказчик имеет право приостановить исполнение обязательств по оплате оказанных услуг по Договору, до момента предоставления Исполнителем акта сверки расчетов.</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proofErr w:type="gramStart"/>
      <w:r>
        <w:rPr>
          <w:rFonts w:ascii="Times New Roman" w:hAnsi="Times New Roman"/>
          <w:color w:val="000000" w:themeColor="text1"/>
          <w:sz w:val="21"/>
          <w:szCs w:val="21"/>
        </w:rPr>
        <w:t>Исполнитель несет полную ответственность за ведение своего налогового учета и уплату налогов на прибыль, налога на добавленную стоимость, налога на имущество, а также других налогов и связанных с ними штрафов и пени, подлежащих уплате Исполнителем или взыскиваемых с Исполнителя федеральными, региональными или местными фискальными органами в Российской Федерации в связи с платежами, осуществляемыми по настоящему Договору.</w:t>
      </w:r>
      <w:proofErr w:type="gramEnd"/>
    </w:p>
    <w:p w:rsidR="000B4FA8" w:rsidRDefault="000B4FA8" w:rsidP="000B4FA8">
      <w:pPr>
        <w:pStyle w:val="af0"/>
        <w:numPr>
          <w:ilvl w:val="0"/>
          <w:numId w:val="31"/>
        </w:numPr>
        <w:spacing w:before="120" w:after="120"/>
        <w:ind w:left="714" w:hanging="357"/>
        <w:jc w:val="center"/>
        <w:rPr>
          <w:rFonts w:ascii="Times New Roman" w:hAnsi="Times New Roman"/>
          <w:b/>
          <w:color w:val="000000" w:themeColor="text1"/>
          <w:sz w:val="21"/>
          <w:szCs w:val="21"/>
        </w:rPr>
      </w:pPr>
      <w:r>
        <w:rPr>
          <w:rFonts w:ascii="Times New Roman" w:hAnsi="Times New Roman"/>
          <w:b/>
          <w:color w:val="000000" w:themeColor="text1"/>
          <w:sz w:val="21"/>
          <w:szCs w:val="21"/>
        </w:rPr>
        <w:t>Ответственность сторон</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За неисполнение или ненадлежащее исполнение обязательств по Договору, Стороны несут ответственность в </w:t>
      </w:r>
      <w:proofErr w:type="gramStart"/>
      <w:r>
        <w:rPr>
          <w:rFonts w:ascii="Times New Roman" w:hAnsi="Times New Roman"/>
          <w:color w:val="000000" w:themeColor="text1"/>
          <w:sz w:val="21"/>
          <w:szCs w:val="21"/>
        </w:rPr>
        <w:t>соответствии</w:t>
      </w:r>
      <w:proofErr w:type="gramEnd"/>
      <w:r>
        <w:rPr>
          <w:rFonts w:ascii="Times New Roman" w:hAnsi="Times New Roman"/>
          <w:color w:val="000000" w:themeColor="text1"/>
          <w:sz w:val="21"/>
          <w:szCs w:val="21"/>
        </w:rPr>
        <w:t xml:space="preserve"> с действующим законодательством и Договором.</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Уплата сторонами убытков, штрафов и пеней по настоящему Договору, не освобождает Стороны от исполнения своих обязательств в натуре.</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proofErr w:type="gramStart"/>
      <w:r>
        <w:rPr>
          <w:rFonts w:ascii="Times New Roman" w:hAnsi="Times New Roman"/>
          <w:color w:val="000000" w:themeColor="text1"/>
          <w:sz w:val="21"/>
          <w:szCs w:val="21"/>
        </w:rPr>
        <w:t>Датой начисления сумм неустойки (пени, штрафа, процентов), а также убытков по настоящему Договору Стороны договорились считать дату признания одной Стороной требования второй Стороны по уплате пени/штрафа/процентов/возмещению убытков обоснованным, или дату вступления в законную силу решения суда, в котором установлена обязанность Стороны по уплате пени/штрафа/процентов, возмещению убытков.</w:t>
      </w:r>
      <w:proofErr w:type="gramEnd"/>
      <w:r>
        <w:rPr>
          <w:rFonts w:ascii="Times New Roman" w:hAnsi="Times New Roman"/>
          <w:color w:val="000000" w:themeColor="text1"/>
          <w:sz w:val="21"/>
          <w:szCs w:val="21"/>
        </w:rPr>
        <w:t xml:space="preserve"> Убытки подлежат компенсации в полном объеме, сверх сумм неустойки.</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За нарушение сроков оказания услуг Исполнитель выплачивает Заказчику пеню в </w:t>
      </w:r>
      <w:proofErr w:type="gramStart"/>
      <w:r>
        <w:rPr>
          <w:rFonts w:ascii="Times New Roman" w:hAnsi="Times New Roman"/>
          <w:color w:val="000000" w:themeColor="text1"/>
          <w:sz w:val="21"/>
          <w:szCs w:val="21"/>
        </w:rPr>
        <w:t>размере</w:t>
      </w:r>
      <w:proofErr w:type="gramEnd"/>
      <w:r>
        <w:rPr>
          <w:rFonts w:ascii="Times New Roman" w:hAnsi="Times New Roman"/>
          <w:color w:val="000000" w:themeColor="text1"/>
          <w:sz w:val="21"/>
          <w:szCs w:val="21"/>
        </w:rPr>
        <w:t xml:space="preserve"> 0,1% от стоимости не оказанных услуг за каждый день просрочки. </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За нарушение сроков устранения недостатков, выявленных при сдаче-приемке оказанных Исполнителем услуг, Исполнитель выплачивает Заказчику пени в размере 0,1% от стоимости объема услуг с недостатками, за каждый день задержки устранения нарушений.</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proofErr w:type="gramStart"/>
      <w:r>
        <w:rPr>
          <w:rFonts w:ascii="Times New Roman" w:hAnsi="Times New Roman"/>
          <w:color w:val="000000" w:themeColor="text1"/>
          <w:sz w:val="21"/>
          <w:szCs w:val="21"/>
        </w:rPr>
        <w:t xml:space="preserve">Исполнитель, на основании предъявленной претензии, обязуется уплатить Заказчику пени/штраф/убытки, связанных с некачественным и/или несвоевременным оказанием услуг, а также с действиями персонала Исполнителя  на объектах оказания услуг Заказчика, в соответствии с условиями настоящего Договора, и обязан возместить Заказчику все возникшие у Заказчика  по обстоятельствам, за которые отвечает Исполнитель, убытки в полном объеме, сверх суммы неустойки. </w:t>
      </w:r>
      <w:proofErr w:type="gramEnd"/>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В </w:t>
      </w:r>
      <w:proofErr w:type="gramStart"/>
      <w:r>
        <w:rPr>
          <w:rFonts w:ascii="Times New Roman" w:hAnsi="Times New Roman"/>
          <w:color w:val="000000" w:themeColor="text1"/>
          <w:sz w:val="21"/>
          <w:szCs w:val="21"/>
        </w:rPr>
        <w:t>случае</w:t>
      </w:r>
      <w:proofErr w:type="gramEnd"/>
      <w:r>
        <w:rPr>
          <w:rFonts w:ascii="Times New Roman" w:hAnsi="Times New Roman"/>
          <w:color w:val="000000" w:themeColor="text1"/>
          <w:sz w:val="21"/>
          <w:szCs w:val="21"/>
        </w:rPr>
        <w:t xml:space="preserve"> привлечения для оказания услуг по Договору </w:t>
      </w:r>
      <w:proofErr w:type="spellStart"/>
      <w:r>
        <w:rPr>
          <w:rFonts w:ascii="Times New Roman" w:hAnsi="Times New Roman"/>
          <w:color w:val="000000" w:themeColor="text1"/>
          <w:sz w:val="21"/>
          <w:szCs w:val="21"/>
        </w:rPr>
        <w:t>Субисполнителей</w:t>
      </w:r>
      <w:proofErr w:type="spellEnd"/>
      <w:r>
        <w:rPr>
          <w:rFonts w:ascii="Times New Roman" w:hAnsi="Times New Roman"/>
          <w:color w:val="000000" w:themeColor="text1"/>
          <w:sz w:val="21"/>
          <w:szCs w:val="21"/>
        </w:rPr>
        <w:t>, Исполнитель уплачивает Заказчику штраф в размере 500 000 (пятьсот тысяч) рублей за каждый выявленный случай.</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В </w:t>
      </w:r>
      <w:proofErr w:type="gramStart"/>
      <w:r>
        <w:rPr>
          <w:rFonts w:ascii="Times New Roman" w:hAnsi="Times New Roman"/>
          <w:color w:val="000000" w:themeColor="text1"/>
          <w:sz w:val="21"/>
          <w:szCs w:val="21"/>
        </w:rPr>
        <w:t>случае</w:t>
      </w:r>
      <w:proofErr w:type="gramEnd"/>
      <w:r>
        <w:rPr>
          <w:rFonts w:ascii="Times New Roman" w:hAnsi="Times New Roman"/>
          <w:color w:val="000000" w:themeColor="text1"/>
          <w:sz w:val="21"/>
          <w:szCs w:val="21"/>
        </w:rPr>
        <w:t xml:space="preserve"> некачественного оказания услуг, повлекшего за собой наложение штрафов контролирующими органами, предъявление претензий Заказчику или возникновение ущерба у Заказчика, Исполнитель обязан возместить Заказчику сумму уплаченных штрафов, а также убытки в полном объеме.</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В </w:t>
      </w:r>
      <w:proofErr w:type="gramStart"/>
      <w:r>
        <w:rPr>
          <w:rFonts w:ascii="Times New Roman" w:hAnsi="Times New Roman"/>
          <w:color w:val="000000" w:themeColor="text1"/>
          <w:sz w:val="21"/>
          <w:szCs w:val="21"/>
        </w:rPr>
        <w:t>случае</w:t>
      </w:r>
      <w:proofErr w:type="gramEnd"/>
      <w:r>
        <w:rPr>
          <w:rFonts w:ascii="Times New Roman" w:hAnsi="Times New Roman"/>
          <w:color w:val="000000" w:themeColor="text1"/>
          <w:sz w:val="21"/>
          <w:szCs w:val="21"/>
        </w:rPr>
        <w:t xml:space="preserve"> отклонения от условий оказания услуг, согласованных Сторонами в настоящем Договоре, Заказчик вправе применить в отношении Исполнителя штрафные санкции по снижению стоимости услуг согласно Шкале снижения стоимости услуг (Приложение № 7).</w:t>
      </w:r>
    </w:p>
    <w:p w:rsidR="000B4FA8" w:rsidRDefault="000B4FA8" w:rsidP="000B4FA8">
      <w:pPr>
        <w:pStyle w:val="af0"/>
        <w:numPr>
          <w:ilvl w:val="0"/>
          <w:numId w:val="31"/>
        </w:numPr>
        <w:spacing w:before="120" w:after="120"/>
        <w:ind w:left="714" w:hanging="357"/>
        <w:jc w:val="center"/>
        <w:rPr>
          <w:rFonts w:ascii="Times New Roman" w:hAnsi="Times New Roman"/>
          <w:b/>
          <w:color w:val="000000" w:themeColor="text1"/>
          <w:sz w:val="21"/>
          <w:szCs w:val="21"/>
        </w:rPr>
      </w:pPr>
      <w:r>
        <w:rPr>
          <w:rFonts w:ascii="Times New Roman" w:hAnsi="Times New Roman"/>
          <w:b/>
          <w:color w:val="000000" w:themeColor="text1"/>
          <w:sz w:val="21"/>
          <w:szCs w:val="21"/>
        </w:rPr>
        <w:t xml:space="preserve">Требования промышленной, пожарной безопасности, охраны труда и окружающей среды </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proofErr w:type="gramStart"/>
      <w:r>
        <w:rPr>
          <w:rFonts w:ascii="Times New Roman" w:hAnsi="Times New Roman"/>
          <w:color w:val="000000" w:themeColor="text1"/>
          <w:sz w:val="21"/>
          <w:szCs w:val="21"/>
        </w:rPr>
        <w:t>Услуги по настоящему Договору оказываются работниками Исполнителя, имеющими профессиональную подготовку, обученными в соответствии с требованиями, предъявляемыми к профессиям, должностям, прошедшими проверку знаний, аттестацию и допущенные к оказанию услуг в установленном порядке, имеющие удостоверение о проверке знаний, прошедшие медицинское освидетельствование и не имеющие противопоказаний к оказанию услуг в сложных климатических условиях территории оказания услуг.</w:t>
      </w:r>
      <w:proofErr w:type="gramEnd"/>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Исполнитель обязан при оказании услуг обеспечить соблюдение своими работниками требований природоохранного, лесного и земельного законодательства, норм, правил охраны труда, промышленной и пожарной безопасности, охраны окружающей среды.</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Исполнитель обязан обеспечивать организацию всех мероприятий, необходимых для поддержания промышленной безопасности на местах оказания услуг, и несет за это гражданско-правовую ответственность, включая ответственность за промышленную безопасность и охрану окружающей среды на месте оказания услуг.</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lastRenderedPageBreak/>
        <w:t>При оказании услуг Исполнитель обязуется руководствоваться законодательными и иными нормативными актами РФ в сфере обеспечения безопасности. Исполнитель несет ответственность за нарушение указанных требований.</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proofErr w:type="gramStart"/>
      <w:r>
        <w:rPr>
          <w:rFonts w:ascii="Times New Roman" w:hAnsi="Times New Roman"/>
          <w:color w:val="000000" w:themeColor="text1"/>
          <w:sz w:val="21"/>
          <w:szCs w:val="21"/>
        </w:rPr>
        <w:t>Исполнитель обязуется 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Исполнителя и его агентами в жилых и служебных помещениях, находящихся на территории объектов Заказчика.</w:t>
      </w:r>
      <w:proofErr w:type="gramEnd"/>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Исполнитель обязуется ввести полный запрет на алкогольные напитки и наркотики на буровой площадке и любой другой территории, на которой оказываются услуги. Исполнитель обязуется ознакомить своих работников с настоящим запретом.</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Исполнитель и его работники и агенты не должны владеть, использовать, распространять или торговать алкогольными напитками на территории и в помещениях Заказчика. </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В период оказания услуг по каждой заявке работникам Исполнителя запрещается рыбная ловля, охота и несанкционированное нарушение поверхностного слоя почвы. В случае </w:t>
      </w:r>
      <w:proofErr w:type="gramStart"/>
      <w:r>
        <w:rPr>
          <w:rFonts w:ascii="Times New Roman" w:hAnsi="Times New Roman"/>
          <w:color w:val="000000" w:themeColor="text1"/>
          <w:sz w:val="21"/>
          <w:szCs w:val="21"/>
        </w:rPr>
        <w:t>установления факта нарушения вышеуказанного условия Договора</w:t>
      </w:r>
      <w:proofErr w:type="gramEnd"/>
      <w:r>
        <w:rPr>
          <w:rFonts w:ascii="Times New Roman" w:hAnsi="Times New Roman"/>
          <w:color w:val="000000" w:themeColor="text1"/>
          <w:sz w:val="21"/>
          <w:szCs w:val="21"/>
        </w:rPr>
        <w:t xml:space="preserve"> Исполнитель выплачивает Заказчику штраф в размере, предусмотренном Приложениями № 8, 9 к настоящему Договору, за каждый случай обнаружения такого инцидента. Факт нарушения вышеуказанного условия Договора должен быть подтвержден соответствующим актом, составленным представителями Заказчика и подписанным не менее</w:t>
      </w:r>
      <w:proofErr w:type="gramStart"/>
      <w:r>
        <w:rPr>
          <w:rFonts w:ascii="Times New Roman" w:hAnsi="Times New Roman"/>
          <w:color w:val="000000" w:themeColor="text1"/>
          <w:sz w:val="21"/>
          <w:szCs w:val="21"/>
        </w:rPr>
        <w:t>,</w:t>
      </w:r>
      <w:proofErr w:type="gramEnd"/>
      <w:r>
        <w:rPr>
          <w:rFonts w:ascii="Times New Roman" w:hAnsi="Times New Roman"/>
          <w:color w:val="000000" w:themeColor="text1"/>
          <w:sz w:val="21"/>
          <w:szCs w:val="21"/>
        </w:rPr>
        <w:t xml:space="preserve"> чем двумя свидетелями, либо актом или предписанием контролирующих и надзорных органов.</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Исполнитель несет ответственность за нарушение и повреждение коммуникаций Заказчика (</w:t>
      </w:r>
      <w:proofErr w:type="gramStart"/>
      <w:r>
        <w:rPr>
          <w:rFonts w:ascii="Times New Roman" w:hAnsi="Times New Roman"/>
          <w:color w:val="000000" w:themeColor="text1"/>
          <w:sz w:val="21"/>
          <w:szCs w:val="21"/>
        </w:rPr>
        <w:t>ВЛ</w:t>
      </w:r>
      <w:proofErr w:type="gramEnd"/>
      <w:r>
        <w:rPr>
          <w:rFonts w:ascii="Times New Roman" w:hAnsi="Times New Roman"/>
          <w:color w:val="000000" w:themeColor="text1"/>
          <w:sz w:val="21"/>
          <w:szCs w:val="21"/>
        </w:rPr>
        <w:t xml:space="preserve">, трубопроводы, БГ, АГЗУ и другого технологического оборудования). В </w:t>
      </w:r>
      <w:proofErr w:type="gramStart"/>
      <w:r>
        <w:rPr>
          <w:rFonts w:ascii="Times New Roman" w:hAnsi="Times New Roman"/>
          <w:color w:val="000000" w:themeColor="text1"/>
          <w:sz w:val="21"/>
          <w:szCs w:val="21"/>
        </w:rPr>
        <w:t>случае</w:t>
      </w:r>
      <w:proofErr w:type="gramEnd"/>
      <w:r>
        <w:rPr>
          <w:rFonts w:ascii="Times New Roman" w:hAnsi="Times New Roman"/>
          <w:color w:val="000000" w:themeColor="text1"/>
          <w:sz w:val="21"/>
          <w:szCs w:val="21"/>
        </w:rPr>
        <w:t xml:space="preserve"> повреждения высоковольтных линий, трубопроводов, БГ, АГЗУ, других коммуникаций или объектов Заказчика по обстоятельствам, за которые отвечает  Исполнитель,  Исполнитель компенсирует Заказчику реальный ущерб на основании двустороннего акта и соответствующей претензии. Кроме того, при установлении факта перечисленных повреждений,  за нарушение природоохранного законодательства, пожара, аварии, несчастного случая, допущенных по обстоятельствам, за которые отвечает Исполнитель, Заказчик имеет право взыскать с него штраф в размере, предусмотренном Приложениями № 8, 9 к настоящему Договору. При этом ущерб взыскиваются в полном объеме сверх неустойки. В </w:t>
      </w:r>
      <w:proofErr w:type="gramStart"/>
      <w:r>
        <w:rPr>
          <w:rFonts w:ascii="Times New Roman" w:hAnsi="Times New Roman"/>
          <w:color w:val="000000" w:themeColor="text1"/>
          <w:sz w:val="21"/>
          <w:szCs w:val="21"/>
        </w:rPr>
        <w:t>случае</w:t>
      </w:r>
      <w:proofErr w:type="gramEnd"/>
      <w:r>
        <w:rPr>
          <w:rFonts w:ascii="Times New Roman" w:hAnsi="Times New Roman"/>
          <w:color w:val="000000" w:themeColor="text1"/>
          <w:sz w:val="21"/>
          <w:szCs w:val="21"/>
        </w:rPr>
        <w:t xml:space="preserve"> допущения названных нарушений работниками Исполнителя штраф Заказчику уплачивает Исполнитель. Факт нарушения коммуникаций Исполнителем может быть подтвержден соответствующим актом или предписанием (протокол) контролирующих надзорных органов.</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Риск причинения вреда жизни или здоровью работников Исполнителя, находящихся в местах оказания услуг, несет Исполнитель в соответствии с нормами ГК РФ.</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Вред окружающей среде, причиненный Исполнителем и/или третьими лицами, привлекаемыми Исполнителем к оказанию услуг, в результате его деятельности по настоящему Договору подлежит возмещению Исполнителем в полном объеме.</w:t>
      </w:r>
    </w:p>
    <w:p w:rsidR="000B4FA8" w:rsidRDefault="000B4FA8" w:rsidP="000B4FA8">
      <w:pPr>
        <w:pStyle w:val="af0"/>
        <w:numPr>
          <w:ilvl w:val="0"/>
          <w:numId w:val="31"/>
        </w:numPr>
        <w:spacing w:before="120" w:after="120"/>
        <w:ind w:left="714" w:hanging="357"/>
        <w:jc w:val="center"/>
        <w:rPr>
          <w:rFonts w:ascii="Times New Roman" w:hAnsi="Times New Roman"/>
          <w:b/>
          <w:color w:val="000000" w:themeColor="text1"/>
          <w:sz w:val="21"/>
          <w:szCs w:val="21"/>
        </w:rPr>
      </w:pPr>
      <w:proofErr w:type="spellStart"/>
      <w:r>
        <w:rPr>
          <w:rFonts w:ascii="Times New Roman" w:hAnsi="Times New Roman"/>
          <w:b/>
          <w:color w:val="000000" w:themeColor="text1"/>
          <w:sz w:val="21"/>
          <w:szCs w:val="21"/>
        </w:rPr>
        <w:t>Антикоррупционные</w:t>
      </w:r>
      <w:proofErr w:type="spellEnd"/>
      <w:r>
        <w:rPr>
          <w:rFonts w:ascii="Times New Roman" w:hAnsi="Times New Roman"/>
          <w:b/>
          <w:color w:val="000000" w:themeColor="text1"/>
          <w:sz w:val="21"/>
          <w:szCs w:val="21"/>
        </w:rPr>
        <w:t xml:space="preserve"> требования</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proofErr w:type="gramStart"/>
      <w:r>
        <w:rPr>
          <w:rFonts w:ascii="Times New Roman" w:hAnsi="Times New Roman"/>
          <w:color w:val="000000" w:themeColor="text1"/>
          <w:sz w:val="21"/>
          <w:szCs w:val="21"/>
        </w:rPr>
        <w:t xml:space="preserve">При исполнении своих обязательств по настоящему Договору Стороны, их </w:t>
      </w:r>
      <w:proofErr w:type="spellStart"/>
      <w:r>
        <w:rPr>
          <w:rFonts w:ascii="Times New Roman" w:hAnsi="Times New Roman"/>
          <w:color w:val="000000" w:themeColor="text1"/>
          <w:sz w:val="21"/>
          <w:szCs w:val="21"/>
        </w:rPr>
        <w:t>аффилированные</w:t>
      </w:r>
      <w:proofErr w:type="spellEnd"/>
      <w:r>
        <w:rPr>
          <w:rFonts w:ascii="Times New Roman" w:hAnsi="Times New Roman"/>
          <w:color w:val="000000" w:themeColor="text1"/>
          <w:sz w:val="21"/>
          <w:szCs w:val="21"/>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иных неправомерных целей.</w:t>
      </w:r>
      <w:proofErr w:type="gramEnd"/>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При исполнении своих обязательств по настоящему Договору, Стороны, их </w:t>
      </w:r>
      <w:proofErr w:type="spellStart"/>
      <w:r>
        <w:rPr>
          <w:rFonts w:ascii="Times New Roman" w:hAnsi="Times New Roman"/>
          <w:color w:val="000000" w:themeColor="text1"/>
          <w:sz w:val="21"/>
          <w:szCs w:val="21"/>
        </w:rPr>
        <w:t>аффилированные</w:t>
      </w:r>
      <w:proofErr w:type="spellEnd"/>
      <w:r>
        <w:rPr>
          <w:rFonts w:ascii="Times New Roman" w:hAnsi="Times New Roman"/>
          <w:color w:val="000000" w:themeColor="text1"/>
          <w:sz w:val="21"/>
          <w:szCs w:val="21"/>
        </w:rPr>
        <w:t xml:space="preserve"> лица, работники или посредники не осуществляют действия, квалифицируемые применимым правом,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proofErr w:type="gramStart"/>
      <w:r>
        <w:rPr>
          <w:rFonts w:ascii="Times New Roman" w:hAnsi="Times New Roman"/>
          <w:color w:val="000000" w:themeColor="text1"/>
          <w:sz w:val="21"/>
          <w:szCs w:val="21"/>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roofErr w:type="gramEnd"/>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Под действиями работника, осуществляемыми в пользу стимулирующей его Стороны, понимаются:</w:t>
      </w:r>
    </w:p>
    <w:p w:rsidR="000B4FA8" w:rsidRDefault="000B4FA8" w:rsidP="000B4FA8">
      <w:pPr>
        <w:pStyle w:val="af0"/>
        <w:numPr>
          <w:ilvl w:val="1"/>
          <w:numId w:val="45"/>
        </w:numPr>
        <w:jc w:val="both"/>
        <w:rPr>
          <w:rFonts w:ascii="Times New Roman" w:hAnsi="Times New Roman"/>
          <w:color w:val="000000" w:themeColor="text1"/>
          <w:sz w:val="21"/>
          <w:szCs w:val="21"/>
        </w:rPr>
      </w:pPr>
      <w:r>
        <w:rPr>
          <w:rFonts w:ascii="Times New Roman" w:hAnsi="Times New Roman"/>
          <w:color w:val="000000" w:themeColor="text1"/>
          <w:sz w:val="21"/>
          <w:szCs w:val="21"/>
        </w:rPr>
        <w:t>предоставление неоправданных преимуществ по сравнению с другими контрагентами;</w:t>
      </w:r>
    </w:p>
    <w:p w:rsidR="000B4FA8" w:rsidRDefault="000B4FA8" w:rsidP="000B4FA8">
      <w:pPr>
        <w:pStyle w:val="af0"/>
        <w:numPr>
          <w:ilvl w:val="1"/>
          <w:numId w:val="45"/>
        </w:numPr>
        <w:jc w:val="both"/>
        <w:rPr>
          <w:rFonts w:ascii="Times New Roman" w:hAnsi="Times New Roman"/>
          <w:color w:val="000000" w:themeColor="text1"/>
          <w:sz w:val="21"/>
          <w:szCs w:val="21"/>
        </w:rPr>
      </w:pPr>
      <w:r>
        <w:rPr>
          <w:rFonts w:ascii="Times New Roman" w:hAnsi="Times New Roman"/>
          <w:color w:val="000000" w:themeColor="text1"/>
          <w:sz w:val="21"/>
          <w:szCs w:val="21"/>
        </w:rPr>
        <w:t>предоставление каких-либо гарантий;</w:t>
      </w:r>
    </w:p>
    <w:p w:rsidR="000B4FA8" w:rsidRDefault="000B4FA8" w:rsidP="000B4FA8">
      <w:pPr>
        <w:pStyle w:val="af0"/>
        <w:numPr>
          <w:ilvl w:val="1"/>
          <w:numId w:val="45"/>
        </w:numPr>
        <w:jc w:val="both"/>
        <w:rPr>
          <w:rFonts w:ascii="Times New Roman" w:hAnsi="Times New Roman"/>
          <w:color w:val="000000" w:themeColor="text1"/>
          <w:sz w:val="21"/>
          <w:szCs w:val="21"/>
        </w:rPr>
      </w:pPr>
      <w:r>
        <w:rPr>
          <w:rFonts w:ascii="Times New Roman" w:hAnsi="Times New Roman"/>
          <w:color w:val="000000" w:themeColor="text1"/>
          <w:sz w:val="21"/>
          <w:szCs w:val="21"/>
        </w:rPr>
        <w:t>ускорение существующих процедур;</w:t>
      </w:r>
    </w:p>
    <w:p w:rsidR="000B4FA8" w:rsidRDefault="000B4FA8" w:rsidP="000B4FA8">
      <w:pPr>
        <w:pStyle w:val="af0"/>
        <w:numPr>
          <w:ilvl w:val="1"/>
          <w:numId w:val="45"/>
        </w:numPr>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иные действия, выполняемые работником в </w:t>
      </w:r>
      <w:proofErr w:type="gramStart"/>
      <w:r>
        <w:rPr>
          <w:rFonts w:ascii="Times New Roman" w:hAnsi="Times New Roman"/>
          <w:color w:val="000000" w:themeColor="text1"/>
          <w:sz w:val="21"/>
          <w:szCs w:val="21"/>
        </w:rPr>
        <w:t>рамках</w:t>
      </w:r>
      <w:proofErr w:type="gramEnd"/>
      <w:r>
        <w:rPr>
          <w:rFonts w:ascii="Times New Roman" w:hAnsi="Times New Roman"/>
          <w:color w:val="000000" w:themeColor="text1"/>
          <w:sz w:val="21"/>
          <w:szCs w:val="21"/>
        </w:rPr>
        <w:t xml:space="preserve"> своих должностных обязанностей, но идущие вразрез с принципами прозрачности и открытости взаимоотношений между Сторонами.</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lastRenderedPageBreak/>
        <w:t xml:space="preserve">В </w:t>
      </w:r>
      <w:proofErr w:type="gramStart"/>
      <w:r>
        <w:rPr>
          <w:rFonts w:ascii="Times New Roman" w:hAnsi="Times New Roman"/>
          <w:color w:val="000000" w:themeColor="text1"/>
          <w:sz w:val="21"/>
          <w:szCs w:val="21"/>
        </w:rPr>
        <w:t>случае</w:t>
      </w:r>
      <w:proofErr w:type="gramEnd"/>
      <w:r>
        <w:rPr>
          <w:rFonts w:ascii="Times New Roman" w:hAnsi="Times New Roman"/>
          <w:color w:val="000000" w:themeColor="text1"/>
          <w:sz w:val="21"/>
          <w:szCs w:val="21"/>
        </w:rPr>
        <w:t xml:space="preserve"> возникновения у Стороны подозрений, что произошло или может произойти нарушение каких-либо </w:t>
      </w:r>
      <w:proofErr w:type="spellStart"/>
      <w:r>
        <w:rPr>
          <w:rFonts w:ascii="Times New Roman" w:hAnsi="Times New Roman"/>
          <w:color w:val="000000" w:themeColor="text1"/>
          <w:sz w:val="21"/>
          <w:szCs w:val="21"/>
        </w:rPr>
        <w:t>антикоррупционных</w:t>
      </w:r>
      <w:proofErr w:type="spellEnd"/>
      <w:r>
        <w:rPr>
          <w:rFonts w:ascii="Times New Roman" w:hAnsi="Times New Roman"/>
          <w:color w:val="000000" w:themeColor="text1"/>
          <w:sz w:val="21"/>
          <w:szCs w:val="21"/>
        </w:rPr>
        <w:t xml:space="preserve">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w:t>
      </w:r>
      <w:proofErr w:type="gramStart"/>
      <w:r>
        <w:rPr>
          <w:rFonts w:ascii="Times New Roman" w:hAnsi="Times New Roman"/>
          <w:color w:val="000000" w:themeColor="text1"/>
          <w:sz w:val="21"/>
          <w:szCs w:val="21"/>
        </w:rPr>
        <w:t>с даты направления</w:t>
      </w:r>
      <w:proofErr w:type="gramEnd"/>
      <w:r>
        <w:rPr>
          <w:rFonts w:ascii="Times New Roman" w:hAnsi="Times New Roman"/>
          <w:color w:val="000000" w:themeColor="text1"/>
          <w:sz w:val="21"/>
          <w:szCs w:val="21"/>
        </w:rPr>
        <w:t xml:space="preserve"> письменного уведомления.</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proofErr w:type="gramStart"/>
      <w:r>
        <w:rPr>
          <w:rFonts w:ascii="Times New Roman" w:hAnsi="Times New Roman"/>
          <w:color w:val="000000" w:themeColor="text1"/>
          <w:sz w:val="21"/>
          <w:szCs w:val="21"/>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w:t>
      </w:r>
      <w:proofErr w:type="spellStart"/>
      <w:r>
        <w:rPr>
          <w:rFonts w:ascii="Times New Roman" w:hAnsi="Times New Roman"/>
          <w:color w:val="000000" w:themeColor="text1"/>
          <w:sz w:val="21"/>
          <w:szCs w:val="21"/>
        </w:rPr>
        <w:t>аффилированными</w:t>
      </w:r>
      <w:proofErr w:type="spellEnd"/>
      <w:r>
        <w:rPr>
          <w:rFonts w:ascii="Times New Roman" w:hAnsi="Times New Roman"/>
          <w:color w:val="000000" w:themeColor="text1"/>
          <w:sz w:val="21"/>
          <w:szCs w:val="21"/>
        </w:rP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Pr>
          <w:rFonts w:ascii="Times New Roman" w:hAnsi="Times New Roman"/>
          <w:color w:val="000000" w:themeColor="text1"/>
          <w:sz w:val="21"/>
          <w:szCs w:val="21"/>
        </w:rPr>
        <w:t xml:space="preserve"> доходов, полученных преступным путем.</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Стороны настоящего Договора </w:t>
      </w:r>
      <w:proofErr w:type="gramStart"/>
      <w:r>
        <w:rPr>
          <w:rFonts w:ascii="Times New Roman" w:hAnsi="Times New Roman"/>
          <w:color w:val="000000" w:themeColor="text1"/>
          <w:sz w:val="21"/>
          <w:szCs w:val="21"/>
        </w:rPr>
        <w:t>признают проведение процедур по предотвращению коррупции и контролируют</w:t>
      </w:r>
      <w:proofErr w:type="gramEnd"/>
      <w:r>
        <w:rPr>
          <w:rFonts w:ascii="Times New Roman" w:hAnsi="Times New Roman"/>
          <w:color w:val="000000" w:themeColor="text1"/>
          <w:sz w:val="21"/>
          <w:szCs w:val="21"/>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proofErr w:type="gramStart"/>
      <w:r>
        <w:rPr>
          <w:rFonts w:ascii="Times New Roman" w:hAnsi="Times New Roman"/>
          <w:color w:val="000000" w:themeColor="text1"/>
          <w:sz w:val="21"/>
          <w:szCs w:val="21"/>
        </w:rPr>
        <w:t xml:space="preserve">В целях проведения </w:t>
      </w:r>
      <w:proofErr w:type="spellStart"/>
      <w:r>
        <w:rPr>
          <w:rFonts w:ascii="Times New Roman" w:hAnsi="Times New Roman"/>
          <w:color w:val="000000" w:themeColor="text1"/>
          <w:sz w:val="21"/>
          <w:szCs w:val="21"/>
        </w:rPr>
        <w:t>антикоррупционных</w:t>
      </w:r>
      <w:proofErr w:type="spellEnd"/>
      <w:r>
        <w:rPr>
          <w:rFonts w:ascii="Times New Roman" w:hAnsi="Times New Roman"/>
          <w:color w:val="000000" w:themeColor="text1"/>
          <w:sz w:val="21"/>
          <w:szCs w:val="21"/>
        </w:rPr>
        <w:t xml:space="preserve"> проверок Исполнителя, Заказчик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согласно Приложению № 10 к настоящему Договору с приложением подтверждающих документов (далее – «Информация</w:t>
      </w:r>
      <w:proofErr w:type="gramEnd"/>
      <w:r>
        <w:rPr>
          <w:rFonts w:ascii="Times New Roman" w:hAnsi="Times New Roman"/>
          <w:color w:val="000000" w:themeColor="text1"/>
          <w:sz w:val="21"/>
          <w:szCs w:val="21"/>
        </w:rPr>
        <w:t xml:space="preserve">»). </w:t>
      </w:r>
    </w:p>
    <w:p w:rsidR="000B4FA8" w:rsidRDefault="000B4FA8" w:rsidP="000B4FA8">
      <w:pPr>
        <w:pStyle w:val="af0"/>
        <w:numPr>
          <w:ilvl w:val="1"/>
          <w:numId w:val="31"/>
        </w:numPr>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В </w:t>
      </w:r>
      <w:proofErr w:type="gramStart"/>
      <w:r>
        <w:rPr>
          <w:rFonts w:ascii="Times New Roman" w:hAnsi="Times New Roman"/>
          <w:color w:val="000000" w:themeColor="text1"/>
          <w:sz w:val="21"/>
          <w:szCs w:val="21"/>
        </w:rPr>
        <w:t>случае</w:t>
      </w:r>
      <w:proofErr w:type="gramEnd"/>
      <w:r>
        <w:rPr>
          <w:rFonts w:ascii="Times New Roman" w:hAnsi="Times New Roman"/>
          <w:color w:val="000000" w:themeColor="text1"/>
          <w:sz w:val="21"/>
          <w:szCs w:val="21"/>
        </w:rPr>
        <w:t xml:space="preserve"> изменений в цепочке собственников Исполнителя включая бенефициаров (в том числе, конечных) и (или) в исполнительных органах Исполнитель обязуется  в течение (5) пяти рабочих дней с даты внесения таких изменений предоставить соответствующую информацию Заказчику. </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Указанное в </w:t>
      </w:r>
      <w:proofErr w:type="gramStart"/>
      <w:r>
        <w:rPr>
          <w:rFonts w:ascii="Times New Roman" w:hAnsi="Times New Roman"/>
          <w:color w:val="000000" w:themeColor="text1"/>
          <w:sz w:val="21"/>
          <w:szCs w:val="21"/>
        </w:rPr>
        <w:t>настоящем</w:t>
      </w:r>
      <w:proofErr w:type="gramEnd"/>
      <w:r>
        <w:rPr>
          <w:rFonts w:ascii="Times New Roman" w:hAnsi="Times New Roman"/>
          <w:color w:val="000000" w:themeColor="text1"/>
          <w:sz w:val="21"/>
          <w:szCs w:val="21"/>
        </w:rPr>
        <w:t xml:space="preserve"> пункте условие является существенным условием настоящего Договора в соответствии с ч. 1 ст. 432 ГК РФ.</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Стороны признают, что их возможные неправомерные действия и нарушение </w:t>
      </w:r>
      <w:proofErr w:type="spellStart"/>
      <w:r>
        <w:rPr>
          <w:rFonts w:ascii="Times New Roman" w:hAnsi="Times New Roman"/>
          <w:color w:val="000000" w:themeColor="text1"/>
          <w:sz w:val="21"/>
          <w:szCs w:val="21"/>
        </w:rPr>
        <w:t>антикоррупционных</w:t>
      </w:r>
      <w:proofErr w:type="spellEnd"/>
      <w:r>
        <w:rPr>
          <w:rFonts w:ascii="Times New Roman" w:hAnsi="Times New Roman"/>
          <w:color w:val="000000" w:themeColor="text1"/>
          <w:sz w:val="21"/>
          <w:szCs w:val="21"/>
        </w:rPr>
        <w:t xml:space="preserve">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proofErr w:type="gramStart"/>
      <w:r>
        <w:rPr>
          <w:rFonts w:ascii="Times New Roman" w:hAnsi="Times New Roman"/>
          <w:color w:val="000000" w:themeColor="text1"/>
          <w:sz w:val="21"/>
          <w:szCs w:val="21"/>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Стороны гарантируют полную конфиденциальность по вопросам исполнения </w:t>
      </w:r>
      <w:proofErr w:type="spellStart"/>
      <w:r>
        <w:rPr>
          <w:rFonts w:ascii="Times New Roman" w:hAnsi="Times New Roman"/>
          <w:color w:val="000000" w:themeColor="text1"/>
          <w:sz w:val="21"/>
          <w:szCs w:val="21"/>
        </w:rPr>
        <w:t>антикоррупционных</w:t>
      </w:r>
      <w:proofErr w:type="spellEnd"/>
      <w:r>
        <w:rPr>
          <w:rFonts w:ascii="Times New Roman" w:hAnsi="Times New Roman"/>
          <w:color w:val="000000" w:themeColor="text1"/>
          <w:sz w:val="21"/>
          <w:szCs w:val="21"/>
        </w:rPr>
        <w:t xml:space="preserve"> условий настоящего Договора, а также отсутствие негативных последствий как для обращающейся Стороны в </w:t>
      </w:r>
      <w:proofErr w:type="gramStart"/>
      <w:r>
        <w:rPr>
          <w:rFonts w:ascii="Times New Roman" w:hAnsi="Times New Roman"/>
          <w:color w:val="000000" w:themeColor="text1"/>
          <w:sz w:val="21"/>
          <w:szCs w:val="21"/>
        </w:rPr>
        <w:t>целом</w:t>
      </w:r>
      <w:proofErr w:type="gramEnd"/>
      <w:r>
        <w:rPr>
          <w:rFonts w:ascii="Times New Roman" w:hAnsi="Times New Roman"/>
          <w:color w:val="000000" w:themeColor="text1"/>
          <w:sz w:val="21"/>
          <w:szCs w:val="21"/>
        </w:rPr>
        <w:t>, так и для конкретных работников обращающейся Стороны, сообщивших о факте нарушений.</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proofErr w:type="gramStart"/>
      <w:r>
        <w:rPr>
          <w:rFonts w:ascii="Times New Roman" w:hAnsi="Times New Roman"/>
          <w:color w:val="000000" w:themeColor="text1"/>
          <w:sz w:val="21"/>
          <w:szCs w:val="21"/>
        </w:rPr>
        <w:t>Одновременно с предоставлением Информации о цепочке собственников Исполнителя, включая бенефициаров (в том числе конечных),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Исполнителя, включая бенефициаров (в том числе конечных), по формам согласно Приложению № 11.1 и № 11.2  к настоящему Договору.</w:t>
      </w:r>
      <w:proofErr w:type="gramEnd"/>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Исполнитель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proofErr w:type="gramStart"/>
      <w:r>
        <w:rPr>
          <w:rFonts w:ascii="Times New Roman" w:hAnsi="Times New Roman"/>
          <w:color w:val="000000" w:themeColor="text1"/>
          <w:sz w:val="21"/>
          <w:szCs w:val="21"/>
        </w:rPr>
        <w:t xml:space="preserve">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w:t>
      </w:r>
      <w:r>
        <w:rPr>
          <w:rFonts w:ascii="Times New Roman" w:hAnsi="Times New Roman"/>
          <w:color w:val="000000" w:themeColor="text1"/>
          <w:sz w:val="21"/>
          <w:szCs w:val="21"/>
        </w:rPr>
        <w:lastRenderedPageBreak/>
        <w:t>27.07.2006 №152- ФЗ в связи отсутствием согласия субъекта на обработку его персональных данных, предусмотренного пунктом 9.15 настоящего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w:t>
      </w:r>
      <w:proofErr w:type="gramEnd"/>
      <w:r>
        <w:rPr>
          <w:rFonts w:ascii="Times New Roman" w:hAnsi="Times New Roman"/>
          <w:color w:val="000000" w:themeColor="text1"/>
          <w:sz w:val="21"/>
          <w:szCs w:val="21"/>
        </w:rPr>
        <w:t xml:space="preserve"> </w:t>
      </w:r>
      <w:proofErr w:type="gramStart"/>
      <w:r>
        <w:rPr>
          <w:rFonts w:ascii="Times New Roman" w:hAnsi="Times New Roman"/>
          <w:color w:val="000000" w:themeColor="text1"/>
          <w:sz w:val="21"/>
          <w:szCs w:val="21"/>
        </w:rPr>
        <w:t>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9.15. настоящего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w:t>
      </w:r>
      <w:proofErr w:type="gramEnd"/>
      <w:r>
        <w:rPr>
          <w:rFonts w:ascii="Times New Roman" w:hAnsi="Times New Roman"/>
          <w:color w:val="000000" w:themeColor="text1"/>
          <w:sz w:val="21"/>
          <w:szCs w:val="21"/>
        </w:rPr>
        <w:t xml:space="preserve"> субъекту персональных данных.</w:t>
      </w:r>
    </w:p>
    <w:p w:rsidR="000B4FA8" w:rsidRDefault="000B4FA8" w:rsidP="000B4FA8">
      <w:pPr>
        <w:pStyle w:val="af0"/>
        <w:numPr>
          <w:ilvl w:val="0"/>
          <w:numId w:val="31"/>
        </w:numPr>
        <w:spacing w:before="120" w:after="120"/>
        <w:ind w:left="714" w:hanging="357"/>
        <w:jc w:val="center"/>
        <w:rPr>
          <w:rFonts w:ascii="Times New Roman" w:hAnsi="Times New Roman"/>
          <w:b/>
          <w:color w:val="000000" w:themeColor="text1"/>
          <w:sz w:val="21"/>
          <w:szCs w:val="21"/>
        </w:rPr>
      </w:pPr>
      <w:r>
        <w:rPr>
          <w:rFonts w:ascii="Times New Roman" w:hAnsi="Times New Roman"/>
          <w:b/>
          <w:color w:val="000000" w:themeColor="text1"/>
          <w:sz w:val="21"/>
          <w:szCs w:val="21"/>
        </w:rPr>
        <w:t>Интеллектуальные права</w:t>
      </w:r>
    </w:p>
    <w:p w:rsidR="000B4FA8" w:rsidRDefault="000B4FA8" w:rsidP="000B4FA8">
      <w:pPr>
        <w:pStyle w:val="af0"/>
        <w:numPr>
          <w:ilvl w:val="1"/>
          <w:numId w:val="31"/>
        </w:numPr>
        <w:tabs>
          <w:tab w:val="left" w:pos="709"/>
          <w:tab w:val="left" w:pos="851"/>
        </w:tabs>
        <w:ind w:left="0" w:firstLine="284"/>
        <w:jc w:val="both"/>
        <w:rPr>
          <w:rFonts w:ascii="Times New Roman" w:hAnsi="Times New Roman"/>
          <w:color w:val="000000" w:themeColor="text1"/>
          <w:sz w:val="21"/>
          <w:szCs w:val="21"/>
        </w:rPr>
      </w:pPr>
      <w:proofErr w:type="gramStart"/>
      <w:r>
        <w:rPr>
          <w:rFonts w:ascii="Times New Roman" w:hAnsi="Times New Roman"/>
          <w:color w:val="000000" w:themeColor="text1"/>
          <w:sz w:val="21"/>
          <w:szCs w:val="21"/>
        </w:rPr>
        <w:t xml:space="preserve">Исполнитель несет ответственность, освобождает от ответственности, защищает,  возмещает ущерб и обеспечивает </w:t>
      </w:r>
      <w:proofErr w:type="spellStart"/>
      <w:r>
        <w:rPr>
          <w:rFonts w:ascii="Times New Roman" w:hAnsi="Times New Roman"/>
          <w:color w:val="000000" w:themeColor="text1"/>
          <w:sz w:val="21"/>
          <w:szCs w:val="21"/>
        </w:rPr>
        <w:t>непривлечение</w:t>
      </w:r>
      <w:proofErr w:type="spellEnd"/>
      <w:r>
        <w:rPr>
          <w:rFonts w:ascii="Times New Roman" w:hAnsi="Times New Roman"/>
          <w:color w:val="000000" w:themeColor="text1"/>
          <w:sz w:val="21"/>
          <w:szCs w:val="21"/>
        </w:rPr>
        <w:t xml:space="preserve"> к ответственности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или на основании исполнения Исполнителем своих обязательств по настоящему Договору. </w:t>
      </w:r>
      <w:proofErr w:type="gramEnd"/>
    </w:p>
    <w:p w:rsidR="000B4FA8" w:rsidRDefault="000B4FA8" w:rsidP="000B4FA8">
      <w:pPr>
        <w:pStyle w:val="af0"/>
        <w:numPr>
          <w:ilvl w:val="1"/>
          <w:numId w:val="31"/>
        </w:numPr>
        <w:tabs>
          <w:tab w:val="left" w:pos="709"/>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В </w:t>
      </w:r>
      <w:proofErr w:type="gramStart"/>
      <w:r>
        <w:rPr>
          <w:rFonts w:ascii="Times New Roman" w:hAnsi="Times New Roman"/>
          <w:color w:val="000000" w:themeColor="text1"/>
          <w:sz w:val="21"/>
          <w:szCs w:val="21"/>
        </w:rPr>
        <w:t>случае</w:t>
      </w:r>
      <w:proofErr w:type="gramEnd"/>
      <w:r>
        <w:rPr>
          <w:rFonts w:ascii="Times New Roman" w:hAnsi="Times New Roman"/>
          <w:color w:val="000000" w:themeColor="text1"/>
          <w:sz w:val="21"/>
          <w:szCs w:val="21"/>
        </w:rPr>
        <w:t xml:space="preserve">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w:t>
      </w:r>
      <w:proofErr w:type="gramStart"/>
      <w:r>
        <w:rPr>
          <w:rFonts w:ascii="Times New Roman" w:hAnsi="Times New Roman"/>
          <w:color w:val="000000" w:themeColor="text1"/>
          <w:sz w:val="21"/>
          <w:szCs w:val="21"/>
        </w:rPr>
        <w:t>таком</w:t>
      </w:r>
      <w:proofErr w:type="gramEnd"/>
      <w:r>
        <w:rPr>
          <w:rFonts w:ascii="Times New Roman" w:hAnsi="Times New Roman"/>
          <w:color w:val="000000" w:themeColor="text1"/>
          <w:sz w:val="21"/>
          <w:szCs w:val="21"/>
        </w:rPr>
        <w:t xml:space="preserve"> случае Заказчик получает право потребовать изменения условий настоящего Договора, а Исполнитель обязан без увеличения стоимости Договора осуществить такое изменение/модификацию таким образом, чтобы избежать нарушения будь то реального, предполагаемого или потенциального. При этом Исполнитель должен обеспечить выполнение такого изменения без ущерба для Заказчика.</w:t>
      </w:r>
    </w:p>
    <w:p w:rsidR="000B4FA8" w:rsidRDefault="000B4FA8" w:rsidP="000B4FA8">
      <w:pPr>
        <w:pStyle w:val="af0"/>
        <w:numPr>
          <w:ilvl w:val="1"/>
          <w:numId w:val="31"/>
        </w:numPr>
        <w:tabs>
          <w:tab w:val="left" w:pos="709"/>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Исполнитель должен взаимодействовать только с темы лицами, которые соглашаются в письменном </w:t>
      </w:r>
      <w:proofErr w:type="gramStart"/>
      <w:r>
        <w:rPr>
          <w:rFonts w:ascii="Times New Roman" w:hAnsi="Times New Roman"/>
          <w:color w:val="000000" w:themeColor="text1"/>
          <w:sz w:val="21"/>
          <w:szCs w:val="21"/>
        </w:rPr>
        <w:t>виде</w:t>
      </w:r>
      <w:proofErr w:type="gramEnd"/>
      <w:r>
        <w:rPr>
          <w:rFonts w:ascii="Times New Roman" w:hAnsi="Times New Roman"/>
          <w:color w:val="000000" w:themeColor="text1"/>
          <w:sz w:val="21"/>
          <w:szCs w:val="21"/>
        </w:rPr>
        <w:t xml:space="preserve"> освобождать Заказчика от ответственности в связи с претензиями о предполагаемом нарушении интеллектуальных прав.</w:t>
      </w:r>
    </w:p>
    <w:p w:rsidR="000B4FA8" w:rsidRDefault="000B4FA8" w:rsidP="000B4FA8">
      <w:pPr>
        <w:pStyle w:val="af0"/>
        <w:numPr>
          <w:ilvl w:val="0"/>
          <w:numId w:val="31"/>
        </w:numPr>
        <w:spacing w:before="120" w:after="120"/>
        <w:ind w:left="714" w:hanging="357"/>
        <w:jc w:val="center"/>
        <w:rPr>
          <w:rFonts w:ascii="Times New Roman" w:hAnsi="Times New Roman"/>
          <w:b/>
          <w:color w:val="000000" w:themeColor="text1"/>
          <w:sz w:val="21"/>
          <w:szCs w:val="21"/>
        </w:rPr>
      </w:pPr>
      <w:r>
        <w:rPr>
          <w:rFonts w:ascii="Times New Roman" w:hAnsi="Times New Roman"/>
          <w:b/>
          <w:color w:val="000000" w:themeColor="text1"/>
          <w:sz w:val="21"/>
          <w:szCs w:val="21"/>
        </w:rPr>
        <w:t>Конфиденциальность</w:t>
      </w:r>
    </w:p>
    <w:p w:rsidR="000B4FA8" w:rsidRDefault="000B4FA8" w:rsidP="000B4FA8">
      <w:pPr>
        <w:pStyle w:val="af0"/>
        <w:numPr>
          <w:ilvl w:val="1"/>
          <w:numId w:val="31"/>
        </w:numPr>
        <w:tabs>
          <w:tab w:val="left" w:pos="709"/>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0B4FA8" w:rsidRDefault="000B4FA8" w:rsidP="000B4FA8">
      <w:pPr>
        <w:pStyle w:val="af0"/>
        <w:numPr>
          <w:ilvl w:val="1"/>
          <w:numId w:val="31"/>
        </w:numPr>
        <w:tabs>
          <w:tab w:val="left" w:pos="709"/>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roofErr w:type="gramStart"/>
      <w:r>
        <w:rPr>
          <w:rFonts w:ascii="Times New Roman" w:hAnsi="Times New Roman"/>
          <w:color w:val="000000" w:themeColor="text1"/>
          <w:sz w:val="21"/>
          <w:szCs w:val="21"/>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Pr>
          <w:rFonts w:ascii="Times New Roman" w:hAnsi="Times New Roman"/>
          <w:color w:val="000000" w:themeColor="text1"/>
          <w:sz w:val="21"/>
          <w:szCs w:val="21"/>
        </w:rPr>
        <w:t xml:space="preserve"> </w:t>
      </w:r>
      <w:proofErr w:type="gramStart"/>
      <w:r>
        <w:rPr>
          <w:rFonts w:ascii="Times New Roman" w:hAnsi="Times New Roman"/>
          <w:color w:val="000000" w:themeColor="text1"/>
          <w:sz w:val="21"/>
          <w:szCs w:val="21"/>
        </w:rPr>
        <w:t>условии</w:t>
      </w:r>
      <w:proofErr w:type="gramEnd"/>
      <w:r>
        <w:rPr>
          <w:rFonts w:ascii="Times New Roman" w:hAnsi="Times New Roman"/>
          <w:color w:val="000000" w:themeColor="text1"/>
          <w:sz w:val="21"/>
          <w:szCs w:val="21"/>
        </w:rPr>
        <w:t xml:space="preserve">, что в случае любого такого раскрытия </w:t>
      </w:r>
    </w:p>
    <w:p w:rsidR="000B4FA8" w:rsidRDefault="000B4FA8" w:rsidP="000B4FA8">
      <w:pPr>
        <w:pStyle w:val="af0"/>
        <w:tabs>
          <w:tab w:val="left" w:pos="142"/>
          <w:tab w:val="left" w:pos="709"/>
          <w:tab w:val="left" w:pos="851"/>
        </w:tabs>
        <w:ind w:left="0"/>
        <w:jc w:val="both"/>
        <w:rPr>
          <w:rFonts w:ascii="Times New Roman" w:hAnsi="Times New Roman"/>
          <w:color w:val="000000" w:themeColor="text1"/>
          <w:sz w:val="21"/>
          <w:szCs w:val="21"/>
        </w:rPr>
      </w:pPr>
      <w:r>
        <w:rPr>
          <w:rFonts w:ascii="Times New Roman" w:hAnsi="Times New Roman"/>
          <w:color w:val="000000" w:themeColor="text1"/>
          <w:sz w:val="21"/>
          <w:szCs w:val="21"/>
        </w:rPr>
        <w:t>(</w:t>
      </w:r>
      <w:proofErr w:type="spellStart"/>
      <w:r>
        <w:rPr>
          <w:rFonts w:ascii="Times New Roman" w:hAnsi="Times New Roman"/>
          <w:color w:val="000000" w:themeColor="text1"/>
          <w:sz w:val="21"/>
          <w:szCs w:val="21"/>
        </w:rPr>
        <w:t>a</w:t>
      </w:r>
      <w:proofErr w:type="spellEnd"/>
      <w:r>
        <w:rPr>
          <w:rFonts w:ascii="Times New Roman" w:hAnsi="Times New Roman"/>
          <w:color w:val="000000" w:themeColor="text1"/>
          <w:sz w:val="21"/>
          <w:szCs w:val="21"/>
        </w:rPr>
        <w:t xml:space="preserve">)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rsidR="000B4FA8" w:rsidRDefault="000B4FA8" w:rsidP="000B4FA8">
      <w:pPr>
        <w:pStyle w:val="af0"/>
        <w:tabs>
          <w:tab w:val="left" w:pos="142"/>
          <w:tab w:val="left" w:pos="709"/>
          <w:tab w:val="left" w:pos="851"/>
        </w:tabs>
        <w:ind w:left="0"/>
        <w:jc w:val="both"/>
        <w:rPr>
          <w:rFonts w:ascii="Times New Roman" w:hAnsi="Times New Roman"/>
          <w:color w:val="000000" w:themeColor="text1"/>
          <w:sz w:val="21"/>
          <w:szCs w:val="21"/>
        </w:rPr>
      </w:pPr>
      <w:r>
        <w:rPr>
          <w:rFonts w:ascii="Times New Roman" w:hAnsi="Times New Roman"/>
          <w:color w:val="000000" w:themeColor="text1"/>
          <w:sz w:val="21"/>
          <w:szCs w:val="21"/>
        </w:rPr>
        <w:t>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0B4FA8" w:rsidRDefault="000B4FA8" w:rsidP="000B4FA8">
      <w:pPr>
        <w:pStyle w:val="af0"/>
        <w:numPr>
          <w:ilvl w:val="1"/>
          <w:numId w:val="31"/>
        </w:numPr>
        <w:tabs>
          <w:tab w:val="left" w:pos="709"/>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0B4FA8" w:rsidRDefault="000B4FA8" w:rsidP="000B4FA8">
      <w:pPr>
        <w:pStyle w:val="af0"/>
        <w:numPr>
          <w:ilvl w:val="1"/>
          <w:numId w:val="31"/>
        </w:numPr>
        <w:tabs>
          <w:tab w:val="left" w:pos="709"/>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w:t>
      </w:r>
      <w:proofErr w:type="spellStart"/>
      <w:r>
        <w:rPr>
          <w:rFonts w:ascii="Times New Roman" w:hAnsi="Times New Roman"/>
          <w:color w:val="000000" w:themeColor="text1"/>
          <w:sz w:val="21"/>
          <w:szCs w:val="21"/>
        </w:rPr>
        <w:t>необеспечении</w:t>
      </w:r>
      <w:proofErr w:type="spellEnd"/>
      <w:r>
        <w:rPr>
          <w:rFonts w:ascii="Times New Roman" w:hAnsi="Times New Roman"/>
          <w:color w:val="000000" w:themeColor="text1"/>
          <w:sz w:val="21"/>
          <w:szCs w:val="21"/>
        </w:rPr>
        <w:t xml:space="preserve"> надлежащего уровня защиты Конфиденциальной информации и повлекшее получение доступа к такой информации со стороны каких-либо третьих лиц.</w:t>
      </w:r>
    </w:p>
    <w:p w:rsidR="000B4FA8" w:rsidRDefault="000B4FA8" w:rsidP="000B4FA8">
      <w:pPr>
        <w:pStyle w:val="af0"/>
        <w:numPr>
          <w:ilvl w:val="1"/>
          <w:numId w:val="31"/>
        </w:numPr>
        <w:tabs>
          <w:tab w:val="left" w:pos="709"/>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w:t>
      </w:r>
      <w:r>
        <w:rPr>
          <w:rFonts w:ascii="Times New Roman" w:hAnsi="Times New Roman"/>
          <w:color w:val="000000" w:themeColor="text1"/>
          <w:sz w:val="21"/>
          <w:szCs w:val="21"/>
        </w:rPr>
        <w:lastRenderedPageBreak/>
        <w:t>использования Конфиденциальной информации в нарушение условий настоящей главы, за исключением случаев раскрытия Конфиденциальной информации, предусмотренных в настоящей главе.</w:t>
      </w:r>
    </w:p>
    <w:p w:rsidR="000B4FA8" w:rsidRDefault="000B4FA8" w:rsidP="000B4FA8">
      <w:pPr>
        <w:pStyle w:val="af0"/>
        <w:numPr>
          <w:ilvl w:val="1"/>
          <w:numId w:val="31"/>
        </w:numPr>
        <w:tabs>
          <w:tab w:val="left" w:pos="709"/>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Передача Конфиденциальной информации оформляется актом, который подписывается уполномоченными представителями Сторон.</w:t>
      </w:r>
    </w:p>
    <w:p w:rsidR="000B4FA8" w:rsidRDefault="000B4FA8" w:rsidP="000B4FA8">
      <w:pPr>
        <w:pStyle w:val="af0"/>
        <w:numPr>
          <w:ilvl w:val="1"/>
          <w:numId w:val="31"/>
        </w:numPr>
        <w:tabs>
          <w:tab w:val="left" w:pos="709"/>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rsidR="000B4FA8" w:rsidRDefault="000B4FA8" w:rsidP="000B4FA8">
      <w:pPr>
        <w:tabs>
          <w:tab w:val="left" w:pos="709"/>
          <w:tab w:val="left" w:pos="851"/>
        </w:tabs>
        <w:jc w:val="both"/>
        <w:rPr>
          <w:color w:val="000000" w:themeColor="text1"/>
          <w:sz w:val="21"/>
          <w:szCs w:val="21"/>
        </w:rPr>
      </w:pPr>
    </w:p>
    <w:p w:rsidR="000B4FA8" w:rsidRDefault="000B4FA8" w:rsidP="000B4FA8">
      <w:pPr>
        <w:pStyle w:val="af0"/>
        <w:numPr>
          <w:ilvl w:val="0"/>
          <w:numId w:val="31"/>
        </w:numPr>
        <w:spacing w:before="120" w:after="120"/>
        <w:ind w:left="714" w:hanging="357"/>
        <w:jc w:val="center"/>
        <w:rPr>
          <w:rFonts w:ascii="Times New Roman" w:hAnsi="Times New Roman"/>
          <w:b/>
          <w:color w:val="000000" w:themeColor="text1"/>
          <w:sz w:val="21"/>
          <w:szCs w:val="21"/>
        </w:rPr>
      </w:pPr>
      <w:r>
        <w:rPr>
          <w:rFonts w:ascii="Times New Roman" w:hAnsi="Times New Roman"/>
          <w:b/>
          <w:color w:val="000000" w:themeColor="text1"/>
          <w:sz w:val="21"/>
          <w:szCs w:val="21"/>
        </w:rPr>
        <w:t xml:space="preserve">Использование для осуществления расчетов счетов, открытых в АО «ВБРР» </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Стороны договорились, что все расчеты по Договору между Заказчиком  и Исполнителем осуществляются только с использованием счетов, открытых в АО «ВБРР».</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В </w:t>
      </w:r>
      <w:proofErr w:type="gramStart"/>
      <w:r>
        <w:rPr>
          <w:rFonts w:ascii="Times New Roman" w:hAnsi="Times New Roman"/>
          <w:color w:val="000000" w:themeColor="text1"/>
          <w:sz w:val="21"/>
          <w:szCs w:val="21"/>
        </w:rPr>
        <w:t>случае</w:t>
      </w:r>
      <w:proofErr w:type="gramEnd"/>
      <w:r>
        <w:rPr>
          <w:rFonts w:ascii="Times New Roman" w:hAnsi="Times New Roman"/>
          <w:color w:val="000000" w:themeColor="text1"/>
          <w:sz w:val="21"/>
          <w:szCs w:val="21"/>
        </w:rPr>
        <w:t xml:space="preserve">,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w:t>
      </w:r>
      <w:proofErr w:type="gramStart"/>
      <w:r>
        <w:rPr>
          <w:rFonts w:ascii="Times New Roman" w:hAnsi="Times New Roman"/>
          <w:color w:val="000000" w:themeColor="text1"/>
          <w:sz w:val="21"/>
          <w:szCs w:val="21"/>
        </w:rPr>
        <w:t>является основанием для корректировки сроков оказания услуг и не освобождает</w:t>
      </w:r>
      <w:proofErr w:type="gramEnd"/>
      <w:r>
        <w:rPr>
          <w:rFonts w:ascii="Times New Roman" w:hAnsi="Times New Roman"/>
          <w:color w:val="000000" w:themeColor="text1"/>
          <w:sz w:val="21"/>
          <w:szCs w:val="21"/>
        </w:rPr>
        <w:t xml:space="preserve"> Исполнителя от ответственности за нарушение сроков оказания услуг  по  Договору.</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 Условие об осуществлении расчетов с использованием счетов, открытых в АО «ВБРР», является существенным условием  Договора. В </w:t>
      </w:r>
      <w:proofErr w:type="gramStart"/>
      <w:r>
        <w:rPr>
          <w:rFonts w:ascii="Times New Roman" w:hAnsi="Times New Roman"/>
          <w:color w:val="000000" w:themeColor="text1"/>
          <w:sz w:val="21"/>
          <w:szCs w:val="21"/>
        </w:rPr>
        <w:t>случае</w:t>
      </w:r>
      <w:proofErr w:type="gramEnd"/>
      <w:r>
        <w:rPr>
          <w:rFonts w:ascii="Times New Roman" w:hAnsi="Times New Roman"/>
          <w:color w:val="000000" w:themeColor="text1"/>
          <w:sz w:val="21"/>
          <w:szCs w:val="21"/>
        </w:rPr>
        <w:t xml:space="preserve"> невыполнения Исполнителем любого из обязательств, перечисленных выше, в том числе обязательства по наличию счета в АО «ВБРР» у Исполнителя, Заказчик имеет право в одностороннем порядке отказаться от исполнения Договора без возмещения убытков Исполнителя, причиненных прекращением Договора.</w:t>
      </w:r>
    </w:p>
    <w:p w:rsidR="000B4FA8" w:rsidRDefault="000B4FA8" w:rsidP="000B4FA8">
      <w:pPr>
        <w:pStyle w:val="af0"/>
        <w:numPr>
          <w:ilvl w:val="0"/>
          <w:numId w:val="31"/>
        </w:numPr>
        <w:spacing w:before="120" w:after="120"/>
        <w:ind w:left="714" w:hanging="357"/>
        <w:jc w:val="center"/>
        <w:rPr>
          <w:rFonts w:ascii="Times New Roman" w:hAnsi="Times New Roman"/>
          <w:b/>
          <w:color w:val="000000" w:themeColor="text1"/>
          <w:sz w:val="21"/>
          <w:szCs w:val="21"/>
        </w:rPr>
      </w:pPr>
      <w:r>
        <w:rPr>
          <w:rFonts w:ascii="Times New Roman" w:hAnsi="Times New Roman"/>
          <w:b/>
          <w:color w:val="000000" w:themeColor="text1"/>
          <w:sz w:val="21"/>
          <w:szCs w:val="21"/>
        </w:rPr>
        <w:t>Разрешение споров</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Отношения сторон по настоящему Договору регулируются в </w:t>
      </w:r>
      <w:proofErr w:type="gramStart"/>
      <w:r>
        <w:rPr>
          <w:rFonts w:ascii="Times New Roman" w:hAnsi="Times New Roman"/>
          <w:color w:val="000000" w:themeColor="text1"/>
          <w:sz w:val="21"/>
          <w:szCs w:val="21"/>
        </w:rPr>
        <w:t>соответствии</w:t>
      </w:r>
      <w:proofErr w:type="gramEnd"/>
      <w:r>
        <w:rPr>
          <w:rFonts w:ascii="Times New Roman" w:hAnsi="Times New Roman"/>
          <w:color w:val="000000" w:themeColor="text1"/>
          <w:sz w:val="21"/>
          <w:szCs w:val="21"/>
        </w:rPr>
        <w:t xml:space="preserve"> с законодательством Российской Федерации.</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Стороны примут все меры к разрешению споров и разногласий, возникших в </w:t>
      </w:r>
      <w:proofErr w:type="gramStart"/>
      <w:r>
        <w:rPr>
          <w:rFonts w:ascii="Times New Roman" w:hAnsi="Times New Roman"/>
          <w:color w:val="000000" w:themeColor="text1"/>
          <w:sz w:val="21"/>
          <w:szCs w:val="21"/>
        </w:rPr>
        <w:t>отношении</w:t>
      </w:r>
      <w:proofErr w:type="gramEnd"/>
      <w:r>
        <w:rPr>
          <w:rFonts w:ascii="Times New Roman" w:hAnsi="Times New Roman"/>
          <w:color w:val="000000" w:themeColor="text1"/>
          <w:sz w:val="21"/>
          <w:szCs w:val="21"/>
        </w:rPr>
        <w:t xml:space="preserve"> исполнения настоящего Договора, путем переговоров. В </w:t>
      </w:r>
      <w:proofErr w:type="gramStart"/>
      <w:r>
        <w:rPr>
          <w:rFonts w:ascii="Times New Roman" w:hAnsi="Times New Roman"/>
          <w:color w:val="000000" w:themeColor="text1"/>
          <w:sz w:val="21"/>
          <w:szCs w:val="21"/>
        </w:rPr>
        <w:t>случае</w:t>
      </w:r>
      <w:proofErr w:type="gramEnd"/>
      <w:r>
        <w:rPr>
          <w:rFonts w:ascii="Times New Roman" w:hAnsi="Times New Roman"/>
          <w:color w:val="000000" w:themeColor="text1"/>
          <w:sz w:val="21"/>
          <w:szCs w:val="21"/>
        </w:rPr>
        <w:t xml:space="preserve"> если стороны не смогут прийти к соглашению, то все споры и разногласия разрешаются в Арбитражном суде Красноярского края с обязательным соблюдением претензионного порядка рассмотрения споров. Срок ответа на претензию – 30 (тридцать) дней.</w:t>
      </w:r>
    </w:p>
    <w:p w:rsidR="000B4FA8" w:rsidRDefault="000B4FA8" w:rsidP="000B4FA8">
      <w:pPr>
        <w:pStyle w:val="af0"/>
        <w:numPr>
          <w:ilvl w:val="0"/>
          <w:numId w:val="31"/>
        </w:numPr>
        <w:spacing w:before="120" w:after="120"/>
        <w:ind w:left="714" w:hanging="357"/>
        <w:jc w:val="center"/>
        <w:rPr>
          <w:rFonts w:ascii="Times New Roman" w:hAnsi="Times New Roman"/>
          <w:b/>
          <w:color w:val="000000" w:themeColor="text1"/>
          <w:sz w:val="21"/>
          <w:szCs w:val="21"/>
        </w:rPr>
      </w:pPr>
      <w:r>
        <w:rPr>
          <w:rFonts w:ascii="Times New Roman" w:hAnsi="Times New Roman"/>
          <w:b/>
          <w:color w:val="000000" w:themeColor="text1"/>
          <w:sz w:val="21"/>
          <w:szCs w:val="21"/>
        </w:rPr>
        <w:t>Срок действия, изменение и расторжение Договора</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Договор </w:t>
      </w:r>
      <w:proofErr w:type="gramStart"/>
      <w:r>
        <w:rPr>
          <w:rFonts w:ascii="Times New Roman" w:hAnsi="Times New Roman"/>
          <w:color w:val="000000" w:themeColor="text1"/>
          <w:sz w:val="21"/>
          <w:szCs w:val="21"/>
        </w:rPr>
        <w:t>вступает в силу с момента его подписания  и  действует</w:t>
      </w:r>
      <w:proofErr w:type="gramEnd"/>
      <w:r>
        <w:rPr>
          <w:rFonts w:ascii="Times New Roman" w:hAnsi="Times New Roman"/>
          <w:color w:val="000000" w:themeColor="text1"/>
          <w:sz w:val="21"/>
          <w:szCs w:val="21"/>
        </w:rPr>
        <w:t xml:space="preserve"> до __ _________20__ года, а в части расчётов - до полного исполнения Сторонами своих обязательств по настоящему Договору.</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Срок действия Договора может быть продлен путем подписания Сторонами  дополнительного соглашения к Договору.</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Прекращение (окончание) срока действия настоящего Договора не освобождает Стороны  от  ответственности за его нарушения, если таковые имели место  при исполнении  условий настоящего Договора.</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Изменение, расторжение настоящего Договора возможно по соглашению сторон либо в одностороннем </w:t>
      </w:r>
      <w:proofErr w:type="gramStart"/>
      <w:r>
        <w:rPr>
          <w:rFonts w:ascii="Times New Roman" w:hAnsi="Times New Roman"/>
          <w:color w:val="000000" w:themeColor="text1"/>
          <w:sz w:val="21"/>
          <w:szCs w:val="21"/>
        </w:rPr>
        <w:t>порядке</w:t>
      </w:r>
      <w:proofErr w:type="gramEnd"/>
      <w:r>
        <w:rPr>
          <w:rFonts w:ascii="Times New Roman" w:hAnsi="Times New Roman"/>
          <w:color w:val="000000" w:themeColor="text1"/>
          <w:sz w:val="21"/>
          <w:szCs w:val="21"/>
        </w:rPr>
        <w:t xml:space="preserve"> в случаях, предусмотренных действующим законодательством РФ или Договором. </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proofErr w:type="gramStart"/>
      <w:r>
        <w:rPr>
          <w:rFonts w:ascii="Times New Roman" w:hAnsi="Times New Roman"/>
          <w:color w:val="000000" w:themeColor="text1"/>
          <w:sz w:val="21"/>
          <w:szCs w:val="21"/>
        </w:rPr>
        <w:t>Заказчик  вправе в одностороннем, внесудебном  порядке отказаться от исполнения Договора (расторгнуть  Договор в одностороннем порядке) с правом требования от Исполнителя оплаты  разницы между ценой услуг  Исполнителя  по данному Договору и ценой  услуг  по сделке, заключенной  взамен  расторгнутой, а также возмещения упущенной  выгоды и иных убытков,  возникших в результате досрочного расторжения Договора в следующих случаях:</w:t>
      </w:r>
      <w:proofErr w:type="gramEnd"/>
    </w:p>
    <w:p w:rsidR="000B4FA8" w:rsidRDefault="000B4FA8" w:rsidP="000B4FA8">
      <w:pPr>
        <w:pStyle w:val="af0"/>
        <w:tabs>
          <w:tab w:val="left" w:pos="851"/>
        </w:tabs>
        <w:ind w:left="284"/>
        <w:jc w:val="both"/>
        <w:rPr>
          <w:rFonts w:ascii="Times New Roman" w:hAnsi="Times New Roman"/>
          <w:color w:val="000000" w:themeColor="text1"/>
          <w:sz w:val="21"/>
          <w:szCs w:val="21"/>
        </w:rPr>
      </w:pPr>
      <w:r>
        <w:rPr>
          <w:rFonts w:ascii="Times New Roman" w:hAnsi="Times New Roman"/>
          <w:color w:val="000000" w:themeColor="text1"/>
          <w:sz w:val="21"/>
          <w:szCs w:val="21"/>
        </w:rPr>
        <w:t>- если Исполнитель  не приступает своевременно  к исполнению Договора  или оказывает  услуги  настолько медленно, что окончание их к сроку становится явно невозможным;</w:t>
      </w:r>
    </w:p>
    <w:p w:rsidR="000B4FA8" w:rsidRDefault="000B4FA8" w:rsidP="000B4FA8">
      <w:pPr>
        <w:pStyle w:val="af0"/>
        <w:tabs>
          <w:tab w:val="left" w:pos="851"/>
        </w:tabs>
        <w:ind w:left="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 если во время  оказания  услуг станет очевидным, что услуги не будут оказаны надлежащим образом. </w:t>
      </w:r>
      <w:proofErr w:type="gramStart"/>
      <w:r>
        <w:rPr>
          <w:rFonts w:ascii="Times New Roman" w:hAnsi="Times New Roman"/>
          <w:color w:val="000000" w:themeColor="text1"/>
          <w:sz w:val="21"/>
          <w:szCs w:val="21"/>
        </w:rPr>
        <w:t>При этом Заказчик праве назначить Исполнителю разумный срок для устранения недостатков и при неисполнении  Исполнителем в назначенный срок этого  требования отказаться от Договора либо поручить  исправление другому лицу за счет Исполнителя, а также  потребовать возмещения убытков;</w:t>
      </w:r>
      <w:proofErr w:type="gramEnd"/>
    </w:p>
    <w:p w:rsidR="000B4FA8" w:rsidRDefault="000B4FA8" w:rsidP="000B4FA8">
      <w:pPr>
        <w:pStyle w:val="af0"/>
        <w:tabs>
          <w:tab w:val="left" w:pos="851"/>
        </w:tabs>
        <w:ind w:left="284"/>
        <w:jc w:val="both"/>
        <w:rPr>
          <w:rFonts w:ascii="Times New Roman" w:hAnsi="Times New Roman"/>
          <w:color w:val="000000" w:themeColor="text1"/>
          <w:sz w:val="21"/>
          <w:szCs w:val="21"/>
        </w:rPr>
      </w:pPr>
      <w:r>
        <w:rPr>
          <w:rFonts w:ascii="Times New Roman" w:hAnsi="Times New Roman"/>
          <w:color w:val="000000" w:themeColor="text1"/>
          <w:sz w:val="21"/>
          <w:szCs w:val="21"/>
        </w:rPr>
        <w:t>- если отступления от условий Договора или иные недостатки оказываемых услуг в установленный Заказчиком срок не были устранены либо являются существенными и неустранимыми;</w:t>
      </w:r>
    </w:p>
    <w:p w:rsidR="000B4FA8" w:rsidRDefault="000B4FA8" w:rsidP="000B4FA8">
      <w:pPr>
        <w:pStyle w:val="af0"/>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 в </w:t>
      </w:r>
      <w:proofErr w:type="gramStart"/>
      <w:r>
        <w:rPr>
          <w:rFonts w:ascii="Times New Roman" w:hAnsi="Times New Roman"/>
          <w:color w:val="000000" w:themeColor="text1"/>
          <w:sz w:val="21"/>
          <w:szCs w:val="21"/>
        </w:rPr>
        <w:t>случае</w:t>
      </w:r>
      <w:proofErr w:type="gramEnd"/>
      <w:r>
        <w:rPr>
          <w:rFonts w:ascii="Times New Roman" w:hAnsi="Times New Roman"/>
          <w:color w:val="000000" w:themeColor="text1"/>
          <w:sz w:val="21"/>
          <w:szCs w:val="21"/>
        </w:rPr>
        <w:t xml:space="preserve"> возбуждения процедуры банкротства в отношении Исполнителя или заключения Исполнителем мирового соглашения с кредиторами или принятия решения уполномоченным государственным органом о ликвидации Исполнителя, или принятия решения о добровольной ликвидации </w:t>
      </w:r>
      <w:r>
        <w:rPr>
          <w:rFonts w:ascii="Times New Roman" w:hAnsi="Times New Roman"/>
          <w:color w:val="000000" w:themeColor="text1"/>
          <w:sz w:val="21"/>
          <w:szCs w:val="21"/>
        </w:rPr>
        <w:lastRenderedPageBreak/>
        <w:t>Исполнителя, или в случае аналогичных действий или обстоятельств, предусмотренных законодательством РФ.</w:t>
      </w:r>
    </w:p>
    <w:p w:rsidR="000B4FA8" w:rsidRDefault="000B4FA8" w:rsidP="000B4FA8">
      <w:pPr>
        <w:pStyle w:val="af0"/>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13.6. </w:t>
      </w:r>
      <w:proofErr w:type="gramStart"/>
      <w:r>
        <w:rPr>
          <w:rFonts w:ascii="Times New Roman" w:hAnsi="Times New Roman"/>
          <w:color w:val="000000" w:themeColor="text1"/>
          <w:sz w:val="21"/>
          <w:szCs w:val="21"/>
        </w:rPr>
        <w:t xml:space="preserve">Заказчик вправе в любое время, независимо от оснований, установленных п. 13.5 Договора, в одностороннем, внесудебном порядке отказаться от исполнения Договора (расторгнуть Договор в одностороннем порядке), письменно уведомив об этом Исполнителя  не менее чем за 15 (пятнадцать) календарных дней до даты расторжения и оплатив Исполнителю документально подтвержденные расходы, понесенные последним в связи с оказанием услуг по настоящему Договору. </w:t>
      </w:r>
      <w:proofErr w:type="gramEnd"/>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Недействительность какого-либо положения настоящего Договора не влечет недействительности остальных положений настоящего Договора.</w:t>
      </w:r>
    </w:p>
    <w:p w:rsidR="000B4FA8" w:rsidRDefault="000B4FA8" w:rsidP="000B4FA8">
      <w:pPr>
        <w:pStyle w:val="af0"/>
        <w:numPr>
          <w:ilvl w:val="0"/>
          <w:numId w:val="31"/>
        </w:numPr>
        <w:spacing w:before="120" w:after="120"/>
        <w:ind w:left="714" w:hanging="357"/>
        <w:jc w:val="center"/>
        <w:rPr>
          <w:rFonts w:ascii="Times New Roman" w:hAnsi="Times New Roman"/>
          <w:b/>
          <w:color w:val="000000" w:themeColor="text1"/>
          <w:sz w:val="21"/>
          <w:szCs w:val="21"/>
        </w:rPr>
      </w:pPr>
      <w:r>
        <w:rPr>
          <w:rFonts w:ascii="Times New Roman" w:hAnsi="Times New Roman"/>
          <w:b/>
          <w:color w:val="000000" w:themeColor="text1"/>
          <w:sz w:val="21"/>
          <w:szCs w:val="21"/>
        </w:rPr>
        <w:t>Обстоятельства непреодолимой силы</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Стороны освобождаются от ответственности за частичное или  полное неисполнение обязательств по настоящему Договору, если такое неисполнение явилось следствием обстоятельств непреодолимой силы. Указанные события должны носить чрезвычайный, непредвиденный характер, возникнуть после заключения настоящего Договора и не зависеть от воли сторон.</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В </w:t>
      </w:r>
      <w:proofErr w:type="gramStart"/>
      <w:r>
        <w:rPr>
          <w:rFonts w:ascii="Times New Roman" w:hAnsi="Times New Roman"/>
          <w:color w:val="000000" w:themeColor="text1"/>
          <w:sz w:val="21"/>
          <w:szCs w:val="21"/>
        </w:rPr>
        <w:t>этом</w:t>
      </w:r>
      <w:proofErr w:type="gramEnd"/>
      <w:r>
        <w:rPr>
          <w:rFonts w:ascii="Times New Roman" w:hAnsi="Times New Roman"/>
          <w:color w:val="000000" w:themeColor="text1"/>
          <w:sz w:val="21"/>
          <w:szCs w:val="21"/>
        </w:rPr>
        <w:t xml:space="preserve">  случае срок исполнения  сторонами  обязательств  по  настоящему Договору продлевается на период существования обстоятельств непреодолимой силы и их последствий.</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В </w:t>
      </w:r>
      <w:proofErr w:type="gramStart"/>
      <w:r>
        <w:rPr>
          <w:rFonts w:ascii="Times New Roman" w:hAnsi="Times New Roman"/>
          <w:color w:val="000000" w:themeColor="text1"/>
          <w:sz w:val="21"/>
          <w:szCs w:val="21"/>
        </w:rPr>
        <w:t>случае</w:t>
      </w:r>
      <w:proofErr w:type="gramEnd"/>
      <w:r>
        <w:rPr>
          <w:rFonts w:ascii="Times New Roman" w:hAnsi="Times New Roman"/>
          <w:color w:val="000000" w:themeColor="text1"/>
          <w:sz w:val="21"/>
          <w:szCs w:val="21"/>
        </w:rPr>
        <w:t xml:space="preserve"> если действие обстоятельства непреодолимой силы продолжается более 30 (тридцати) дней, каждая из сторон вправе в одностороннем порядке расторгнуть Договор, и ни одна из сторон не вправе требовать от другой стороны возмещения убытков, вызванных таким расторжением.</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Сторона, подвергшаяся действию обстоятельств непреодолимой силы, обязана немедленно, в течение 24-х часов,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Сторона, подвергшаяся действию обстоятельств непреодолимой силы, обязана в течение 15 (пятнадцати) рабочих дней </w:t>
      </w:r>
      <w:proofErr w:type="gramStart"/>
      <w:r>
        <w:rPr>
          <w:rFonts w:ascii="Times New Roman" w:hAnsi="Times New Roman"/>
          <w:color w:val="000000" w:themeColor="text1"/>
          <w:sz w:val="21"/>
          <w:szCs w:val="21"/>
        </w:rPr>
        <w:t>с даты возникновения</w:t>
      </w:r>
      <w:proofErr w:type="gramEnd"/>
      <w:r>
        <w:rPr>
          <w:rFonts w:ascii="Times New Roman" w:hAnsi="Times New Roman"/>
          <w:color w:val="000000" w:themeColor="text1"/>
          <w:sz w:val="21"/>
          <w:szCs w:val="21"/>
        </w:rPr>
        <w:t xml:space="preserve"> указанных обстоятельств, предоставить другой стороне документ, подтверждающий факт возникновения обстоятельств непреодолимой силы, выданный соответствующим уполномоченным государственным органом. Указанный документ будет являться достаточным доказательством возникновения обстоятельств непреодолимой силы.</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Не уведомление или несвоевременное уведомление о наступлении обстоятельств непреодолимой силы, а также не предоставление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0B4FA8" w:rsidRDefault="000B4FA8" w:rsidP="000B4FA8">
      <w:pPr>
        <w:pStyle w:val="af0"/>
        <w:numPr>
          <w:ilvl w:val="0"/>
          <w:numId w:val="31"/>
        </w:numPr>
        <w:spacing w:before="120" w:after="120"/>
        <w:ind w:left="714" w:hanging="357"/>
        <w:jc w:val="center"/>
        <w:rPr>
          <w:rFonts w:ascii="Times New Roman" w:hAnsi="Times New Roman"/>
          <w:b/>
          <w:color w:val="000000" w:themeColor="text1"/>
          <w:sz w:val="21"/>
          <w:szCs w:val="21"/>
        </w:rPr>
      </w:pPr>
      <w:r>
        <w:rPr>
          <w:rFonts w:ascii="Times New Roman" w:hAnsi="Times New Roman"/>
          <w:b/>
          <w:color w:val="000000" w:themeColor="text1"/>
          <w:sz w:val="21"/>
          <w:szCs w:val="21"/>
        </w:rPr>
        <w:t>Заключительные положения</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Стороны заверяют и гарантируют, что созданы и действуют в </w:t>
      </w:r>
      <w:proofErr w:type="gramStart"/>
      <w:r>
        <w:rPr>
          <w:rFonts w:ascii="Times New Roman" w:hAnsi="Times New Roman"/>
          <w:color w:val="000000" w:themeColor="text1"/>
          <w:sz w:val="21"/>
          <w:szCs w:val="21"/>
        </w:rPr>
        <w:t>соответствии</w:t>
      </w:r>
      <w:proofErr w:type="gramEnd"/>
      <w:r>
        <w:rPr>
          <w:rFonts w:ascii="Times New Roman" w:hAnsi="Times New Roman"/>
          <w:color w:val="000000" w:themeColor="text1"/>
          <w:sz w:val="21"/>
          <w:szCs w:val="21"/>
        </w:rPr>
        <w:t xml:space="preserve"> с гражданским законодательством РФ,  Договор  подписан уполномоченными лицами  и прошел все корпоративные  процедуры согласования.</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Ни одна из Сторон не имеет права передавать свои права и обязательства по настоящему Договору третьей стороне без письменного согласия другой Стороны, за исключением случаев установленных Договором.</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Все приложения к настоящему Договору, подписанные уполномоченными представителями Сторон, являются его неотъемлемой частью.</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Любая договоренность между Сторонами, влекущая за собой новые обязательства (изменяющая обязательства) Сторон, не предусмотренные Договором, а также 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 за исключением случаев, предусмотренных п. 3.15 Договора.</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По всем вопросам, не предусмотренным Договором, Стороны руководствуются действующим законодательством РФ.</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Стороны обязаны незамедлительно информировать друг друга об изменении адресов и реквизитов, указанных в Договоре в течение 10 (десяти) дней со дня изменения/вступления в силу.</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Договор составлен в двух оригинальных экземплярах, имеющих одинаковую юридическую силу, по одному для каждой из Сторон.</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 xml:space="preserve">Стороны не освобождаются от обязательств по настоящему Договору в </w:t>
      </w:r>
      <w:proofErr w:type="gramStart"/>
      <w:r>
        <w:rPr>
          <w:rFonts w:ascii="Times New Roman" w:hAnsi="Times New Roman"/>
          <w:color w:val="000000" w:themeColor="text1"/>
          <w:sz w:val="21"/>
          <w:szCs w:val="21"/>
        </w:rPr>
        <w:t>случае</w:t>
      </w:r>
      <w:proofErr w:type="gramEnd"/>
      <w:r>
        <w:rPr>
          <w:rFonts w:ascii="Times New Roman" w:hAnsi="Times New Roman"/>
          <w:color w:val="000000" w:themeColor="text1"/>
          <w:sz w:val="21"/>
          <w:szCs w:val="21"/>
        </w:rPr>
        <w:t xml:space="preserve"> изменения организационно-правовой формы.</w:t>
      </w:r>
    </w:p>
    <w:p w:rsidR="000B4FA8" w:rsidRDefault="000B4FA8" w:rsidP="000B4FA8">
      <w:pPr>
        <w:pStyle w:val="af0"/>
        <w:numPr>
          <w:ilvl w:val="1"/>
          <w:numId w:val="31"/>
        </w:numPr>
        <w:tabs>
          <w:tab w:val="left" w:pos="851"/>
        </w:tabs>
        <w:ind w:left="0" w:firstLine="284"/>
        <w:jc w:val="both"/>
        <w:rPr>
          <w:rFonts w:ascii="Times New Roman" w:hAnsi="Times New Roman"/>
          <w:color w:val="000000" w:themeColor="text1"/>
          <w:sz w:val="21"/>
          <w:szCs w:val="21"/>
        </w:rPr>
      </w:pPr>
      <w:r>
        <w:rPr>
          <w:rFonts w:ascii="Times New Roman" w:hAnsi="Times New Roman"/>
          <w:color w:val="000000" w:themeColor="text1"/>
          <w:sz w:val="21"/>
          <w:szCs w:val="21"/>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0B4FA8" w:rsidRDefault="000B4FA8" w:rsidP="000B4FA8">
      <w:pPr>
        <w:pStyle w:val="af0"/>
        <w:numPr>
          <w:ilvl w:val="0"/>
          <w:numId w:val="46"/>
        </w:numPr>
        <w:tabs>
          <w:tab w:val="left" w:pos="426"/>
        </w:tabs>
        <w:ind w:left="0" w:firstLine="66"/>
        <w:jc w:val="both"/>
        <w:rPr>
          <w:rFonts w:ascii="Times New Roman" w:hAnsi="Times New Roman"/>
          <w:color w:val="000000" w:themeColor="text1"/>
          <w:sz w:val="21"/>
          <w:szCs w:val="21"/>
        </w:rPr>
      </w:pPr>
      <w:r>
        <w:rPr>
          <w:rFonts w:ascii="Times New Roman" w:hAnsi="Times New Roman"/>
          <w:color w:val="000000" w:themeColor="text1"/>
          <w:sz w:val="21"/>
          <w:szCs w:val="21"/>
        </w:rPr>
        <w:lastRenderedPageBreak/>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0B4FA8" w:rsidRDefault="000B4FA8" w:rsidP="000B4FA8">
      <w:pPr>
        <w:pStyle w:val="af0"/>
        <w:numPr>
          <w:ilvl w:val="0"/>
          <w:numId w:val="46"/>
        </w:numPr>
        <w:tabs>
          <w:tab w:val="left" w:pos="426"/>
        </w:tabs>
        <w:ind w:left="0" w:firstLine="66"/>
        <w:jc w:val="both"/>
        <w:rPr>
          <w:rFonts w:ascii="Times New Roman" w:hAnsi="Times New Roman"/>
          <w:color w:val="000000" w:themeColor="text1"/>
          <w:sz w:val="21"/>
          <w:szCs w:val="21"/>
        </w:rPr>
      </w:pPr>
      <w:proofErr w:type="gramStart"/>
      <w:r>
        <w:rPr>
          <w:rFonts w:ascii="Times New Roman" w:hAnsi="Times New Roman"/>
          <w:color w:val="000000" w:themeColor="text1"/>
          <w:sz w:val="21"/>
          <w:szCs w:val="21"/>
        </w:rPr>
        <w:t>при использовании электронных средств связи (в отношении адресов  электронной почты, указанных в разделе 19 Договора) - дата и время, подтверждающие доставку/прочтение направленного сообщения адресату согласно отчету о доставке и прочтении с условием подтверждения данной опции при отправке электронного сообщения;</w:t>
      </w:r>
      <w:proofErr w:type="gramEnd"/>
    </w:p>
    <w:p w:rsidR="000B4FA8" w:rsidRDefault="000B4FA8" w:rsidP="000B4FA8">
      <w:pPr>
        <w:pStyle w:val="af0"/>
        <w:numPr>
          <w:ilvl w:val="0"/>
          <w:numId w:val="46"/>
        </w:numPr>
        <w:tabs>
          <w:tab w:val="left" w:pos="426"/>
        </w:tabs>
        <w:ind w:left="0" w:firstLine="66"/>
        <w:jc w:val="both"/>
        <w:rPr>
          <w:rFonts w:ascii="Times New Roman" w:hAnsi="Times New Roman"/>
          <w:color w:val="000000" w:themeColor="text1"/>
          <w:sz w:val="21"/>
          <w:szCs w:val="21"/>
        </w:rPr>
      </w:pPr>
      <w:r>
        <w:rPr>
          <w:rFonts w:ascii="Times New Roman" w:hAnsi="Times New Roman"/>
          <w:color w:val="000000" w:themeColor="text1"/>
          <w:sz w:val="21"/>
          <w:szCs w:val="21"/>
        </w:rPr>
        <w:t>при использовании почтовой связи - дата, указанная в уведомлении о вручении почтового отправления;</w:t>
      </w:r>
    </w:p>
    <w:p w:rsidR="000B4FA8" w:rsidRDefault="000B4FA8" w:rsidP="000B4FA8">
      <w:pPr>
        <w:pStyle w:val="af0"/>
        <w:numPr>
          <w:ilvl w:val="0"/>
          <w:numId w:val="46"/>
        </w:numPr>
        <w:tabs>
          <w:tab w:val="left" w:pos="426"/>
        </w:tabs>
        <w:ind w:left="0" w:firstLine="66"/>
        <w:jc w:val="both"/>
        <w:rPr>
          <w:rFonts w:ascii="Times New Roman" w:hAnsi="Times New Roman"/>
          <w:color w:val="000000" w:themeColor="text1"/>
          <w:sz w:val="21"/>
          <w:szCs w:val="21"/>
        </w:rPr>
      </w:pPr>
      <w:r>
        <w:rPr>
          <w:rFonts w:ascii="Times New Roman" w:hAnsi="Times New Roman"/>
          <w:color w:val="000000" w:themeColor="text1"/>
          <w:sz w:val="21"/>
          <w:szCs w:val="21"/>
        </w:rPr>
        <w:t>при использовании телеграфной связи - дата и время, указанные в уведомлении о вручении телеграммы;</w:t>
      </w:r>
    </w:p>
    <w:p w:rsidR="000B4FA8" w:rsidRDefault="000B4FA8" w:rsidP="000B4FA8">
      <w:pPr>
        <w:pStyle w:val="af0"/>
        <w:numPr>
          <w:ilvl w:val="0"/>
          <w:numId w:val="46"/>
        </w:numPr>
        <w:tabs>
          <w:tab w:val="left" w:pos="426"/>
        </w:tabs>
        <w:ind w:left="0" w:firstLine="66"/>
        <w:jc w:val="both"/>
        <w:rPr>
          <w:rFonts w:ascii="Times New Roman" w:hAnsi="Times New Roman"/>
          <w:color w:val="000000" w:themeColor="text1"/>
          <w:sz w:val="21"/>
          <w:szCs w:val="21"/>
        </w:rPr>
      </w:pPr>
      <w:r>
        <w:rPr>
          <w:rFonts w:ascii="Times New Roman" w:hAnsi="Times New Roman"/>
          <w:color w:val="000000" w:themeColor="text1"/>
          <w:sz w:val="21"/>
          <w:szCs w:val="21"/>
        </w:rPr>
        <w:t>при использовании доставки курьером - дата и время проставления Стороной - получателем отметки о получении сообщения.</w:t>
      </w:r>
    </w:p>
    <w:p w:rsidR="000B4FA8" w:rsidRDefault="000B4FA8" w:rsidP="000B4FA8">
      <w:pPr>
        <w:pStyle w:val="af0"/>
        <w:numPr>
          <w:ilvl w:val="0"/>
          <w:numId w:val="31"/>
        </w:numPr>
        <w:spacing w:before="120" w:after="120"/>
        <w:ind w:left="714" w:hanging="357"/>
        <w:jc w:val="center"/>
        <w:rPr>
          <w:rFonts w:ascii="Times New Roman" w:hAnsi="Times New Roman"/>
          <w:b/>
          <w:bCs/>
          <w:color w:val="000000" w:themeColor="text1"/>
        </w:rPr>
      </w:pPr>
      <w:r>
        <w:rPr>
          <w:rFonts w:ascii="Times New Roman" w:hAnsi="Times New Roman"/>
          <w:b/>
          <w:bCs/>
          <w:color w:val="000000" w:themeColor="text1"/>
        </w:rPr>
        <w:t>ОПЦИОН</w:t>
      </w:r>
    </w:p>
    <w:p w:rsidR="000B4FA8" w:rsidRDefault="000B4FA8" w:rsidP="000B4FA8">
      <w:pPr>
        <w:pStyle w:val="af0"/>
        <w:numPr>
          <w:ilvl w:val="1"/>
          <w:numId w:val="31"/>
        </w:numPr>
        <w:tabs>
          <w:tab w:val="left" w:pos="851"/>
        </w:tabs>
        <w:ind w:left="0" w:firstLine="284"/>
        <w:jc w:val="both"/>
        <w:rPr>
          <w:rFonts w:ascii="Times New Roman" w:eastAsia="MS Mincho" w:hAnsi="Times New Roman"/>
          <w:color w:val="000000" w:themeColor="text1"/>
          <w:sz w:val="21"/>
          <w:szCs w:val="21"/>
        </w:rPr>
      </w:pPr>
      <w:r>
        <w:rPr>
          <w:rFonts w:ascii="Times New Roman" w:eastAsia="MS Mincho" w:hAnsi="Times New Roman"/>
          <w:color w:val="000000" w:themeColor="text1"/>
          <w:sz w:val="21"/>
          <w:szCs w:val="21"/>
        </w:rPr>
        <w:t xml:space="preserve">Опцион – это право требования Заказчика уменьшить (-) или увеличить (+) объем оказываемых услуг в </w:t>
      </w:r>
      <w:proofErr w:type="gramStart"/>
      <w:r>
        <w:rPr>
          <w:rFonts w:ascii="Times New Roman" w:eastAsia="MS Mincho" w:hAnsi="Times New Roman"/>
          <w:color w:val="000000" w:themeColor="text1"/>
          <w:sz w:val="21"/>
          <w:szCs w:val="21"/>
        </w:rPr>
        <w:t>пределах</w:t>
      </w:r>
      <w:proofErr w:type="gramEnd"/>
      <w:r>
        <w:rPr>
          <w:rFonts w:ascii="Times New Roman" w:eastAsia="MS Mincho" w:hAnsi="Times New Roman"/>
          <w:color w:val="000000" w:themeColor="text1"/>
          <w:sz w:val="21"/>
          <w:szCs w:val="21"/>
        </w:rPr>
        <w:t xml:space="preserve">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rsidR="000B4FA8" w:rsidRDefault="000B4FA8" w:rsidP="000B4FA8">
      <w:pPr>
        <w:pStyle w:val="af0"/>
        <w:shd w:val="clear" w:color="auto" w:fill="FFFFFF"/>
        <w:tabs>
          <w:tab w:val="left" w:pos="0"/>
          <w:tab w:val="left" w:pos="710"/>
          <w:tab w:val="left" w:pos="993"/>
        </w:tabs>
        <w:ind w:left="0" w:right="38" w:firstLine="567"/>
        <w:jc w:val="both"/>
        <w:rPr>
          <w:rFonts w:ascii="Times New Roman" w:eastAsia="MS Mincho" w:hAnsi="Times New Roman"/>
          <w:color w:val="000000" w:themeColor="text1"/>
          <w:sz w:val="21"/>
          <w:szCs w:val="21"/>
        </w:rPr>
      </w:pPr>
      <w:r>
        <w:rPr>
          <w:rFonts w:ascii="Times New Roman" w:eastAsia="MS Mincho" w:hAnsi="Times New Roman"/>
          <w:color w:val="000000" w:themeColor="text1"/>
          <w:sz w:val="21"/>
          <w:szCs w:val="21"/>
        </w:rPr>
        <w:t>Условие об опционе Заказчика, является безотзывной офертой  Исполнителя в отношении уменьшения или увеличения объема оказываемых услуг.</w:t>
      </w:r>
    </w:p>
    <w:p w:rsidR="000B4FA8" w:rsidRDefault="000B4FA8" w:rsidP="000B4FA8">
      <w:pPr>
        <w:pStyle w:val="af0"/>
        <w:numPr>
          <w:ilvl w:val="1"/>
          <w:numId w:val="31"/>
        </w:numPr>
        <w:tabs>
          <w:tab w:val="left" w:pos="851"/>
        </w:tabs>
        <w:ind w:left="0" w:firstLine="284"/>
        <w:jc w:val="both"/>
        <w:rPr>
          <w:rFonts w:ascii="Times New Roman" w:eastAsia="MS Mincho" w:hAnsi="Times New Roman"/>
          <w:color w:val="000000" w:themeColor="text1"/>
          <w:sz w:val="21"/>
          <w:szCs w:val="21"/>
        </w:rPr>
      </w:pPr>
      <w:r>
        <w:rPr>
          <w:rFonts w:ascii="Times New Roman" w:eastAsia="MS Mincho" w:hAnsi="Times New Roman"/>
          <w:color w:val="000000" w:themeColor="text1"/>
          <w:sz w:val="21"/>
          <w:szCs w:val="21"/>
        </w:rPr>
        <w:t>Опцион по настоящему Договору составляет:</w:t>
      </w:r>
    </w:p>
    <w:p w:rsidR="000B4FA8" w:rsidRDefault="000B4FA8" w:rsidP="000B4FA8">
      <w:pPr>
        <w:pStyle w:val="af0"/>
        <w:shd w:val="clear" w:color="auto" w:fill="FFFFFF"/>
        <w:tabs>
          <w:tab w:val="left" w:pos="0"/>
          <w:tab w:val="left" w:pos="710"/>
          <w:tab w:val="left" w:pos="993"/>
        </w:tabs>
        <w:ind w:left="0" w:right="38" w:firstLine="567"/>
        <w:jc w:val="both"/>
        <w:rPr>
          <w:rFonts w:ascii="Times New Roman" w:eastAsia="MS Mincho" w:hAnsi="Times New Roman"/>
          <w:color w:val="000000" w:themeColor="text1"/>
          <w:sz w:val="21"/>
          <w:szCs w:val="21"/>
        </w:rPr>
      </w:pPr>
      <w:r>
        <w:rPr>
          <w:rFonts w:ascii="Times New Roman" w:eastAsia="MS Mincho" w:hAnsi="Times New Roman"/>
          <w:color w:val="000000" w:themeColor="text1"/>
          <w:sz w:val="21"/>
          <w:szCs w:val="21"/>
        </w:rPr>
        <w:t xml:space="preserve">Опцион Заказчика в сторону увеличения объема (+) 30%  от общего объема оказываемых услуг, согласованного в </w:t>
      </w:r>
      <w:proofErr w:type="gramStart"/>
      <w:r>
        <w:rPr>
          <w:rFonts w:ascii="Times New Roman" w:eastAsia="MS Mincho" w:hAnsi="Times New Roman"/>
          <w:color w:val="000000" w:themeColor="text1"/>
          <w:sz w:val="21"/>
          <w:szCs w:val="21"/>
        </w:rPr>
        <w:t>настоящем</w:t>
      </w:r>
      <w:proofErr w:type="gramEnd"/>
      <w:r>
        <w:rPr>
          <w:rFonts w:ascii="Times New Roman" w:eastAsia="MS Mincho" w:hAnsi="Times New Roman"/>
          <w:color w:val="000000" w:themeColor="text1"/>
          <w:sz w:val="21"/>
          <w:szCs w:val="21"/>
        </w:rPr>
        <w:t xml:space="preserve"> Договоре в стоимостном выражении.</w:t>
      </w:r>
    </w:p>
    <w:p w:rsidR="000B4FA8" w:rsidRDefault="000B4FA8" w:rsidP="000B4FA8">
      <w:pPr>
        <w:pStyle w:val="af0"/>
        <w:shd w:val="clear" w:color="auto" w:fill="FFFFFF"/>
        <w:tabs>
          <w:tab w:val="left" w:pos="0"/>
          <w:tab w:val="left" w:pos="710"/>
          <w:tab w:val="left" w:pos="993"/>
        </w:tabs>
        <w:ind w:left="0" w:right="38" w:firstLine="567"/>
        <w:jc w:val="both"/>
        <w:rPr>
          <w:rFonts w:ascii="Times New Roman" w:eastAsia="MS Mincho" w:hAnsi="Times New Roman"/>
          <w:color w:val="000000" w:themeColor="text1"/>
          <w:sz w:val="21"/>
          <w:szCs w:val="21"/>
        </w:rPr>
      </w:pPr>
      <w:r>
        <w:rPr>
          <w:rFonts w:ascii="Times New Roman" w:eastAsia="MS Mincho" w:hAnsi="Times New Roman"/>
          <w:color w:val="000000" w:themeColor="text1"/>
          <w:sz w:val="21"/>
          <w:szCs w:val="21"/>
        </w:rPr>
        <w:t xml:space="preserve">Опцион Заказчика в сторону уменьшения объема (-) 30%  от общего объема оказываемых услуг, согласованного в </w:t>
      </w:r>
      <w:proofErr w:type="gramStart"/>
      <w:r>
        <w:rPr>
          <w:rFonts w:ascii="Times New Roman" w:eastAsia="MS Mincho" w:hAnsi="Times New Roman"/>
          <w:color w:val="000000" w:themeColor="text1"/>
          <w:sz w:val="21"/>
          <w:szCs w:val="21"/>
        </w:rPr>
        <w:t>настоящем</w:t>
      </w:r>
      <w:proofErr w:type="gramEnd"/>
      <w:r>
        <w:rPr>
          <w:rFonts w:ascii="Times New Roman" w:eastAsia="MS Mincho" w:hAnsi="Times New Roman"/>
          <w:color w:val="000000" w:themeColor="text1"/>
          <w:sz w:val="21"/>
          <w:szCs w:val="21"/>
        </w:rPr>
        <w:t xml:space="preserve"> Договоре в стоимостном выражении.</w:t>
      </w:r>
    </w:p>
    <w:p w:rsidR="000B4FA8" w:rsidRDefault="000B4FA8" w:rsidP="000B4FA8">
      <w:pPr>
        <w:pStyle w:val="af0"/>
        <w:numPr>
          <w:ilvl w:val="1"/>
          <w:numId w:val="31"/>
        </w:numPr>
        <w:tabs>
          <w:tab w:val="left" w:pos="851"/>
        </w:tabs>
        <w:ind w:left="0" w:firstLine="284"/>
        <w:jc w:val="both"/>
        <w:rPr>
          <w:rFonts w:ascii="Times New Roman" w:eastAsia="MS Mincho" w:hAnsi="Times New Roman"/>
          <w:color w:val="000000" w:themeColor="text1"/>
          <w:sz w:val="21"/>
          <w:szCs w:val="21"/>
        </w:rPr>
      </w:pPr>
      <w:r>
        <w:rPr>
          <w:rFonts w:ascii="Times New Roman" w:eastAsia="MS Mincho" w:hAnsi="Times New Roman"/>
          <w:color w:val="000000" w:themeColor="text1"/>
          <w:sz w:val="21"/>
          <w:szCs w:val="21"/>
        </w:rPr>
        <w:t>Исполнитель после получения уведомления об использовании опциона должен подписать дополнительное соглашение на изменение и использование опциона.</w:t>
      </w:r>
    </w:p>
    <w:p w:rsidR="000B4FA8" w:rsidRDefault="000B4FA8" w:rsidP="000B4FA8">
      <w:pPr>
        <w:pStyle w:val="af0"/>
        <w:numPr>
          <w:ilvl w:val="1"/>
          <w:numId w:val="31"/>
        </w:numPr>
        <w:tabs>
          <w:tab w:val="left" w:pos="851"/>
        </w:tabs>
        <w:ind w:left="0" w:firstLine="284"/>
        <w:jc w:val="both"/>
        <w:rPr>
          <w:rFonts w:ascii="Times New Roman" w:eastAsia="MS Mincho" w:hAnsi="Times New Roman"/>
          <w:color w:val="000000" w:themeColor="text1"/>
          <w:sz w:val="21"/>
          <w:szCs w:val="21"/>
        </w:rPr>
      </w:pPr>
      <w:r>
        <w:rPr>
          <w:rFonts w:ascii="Times New Roman" w:eastAsia="MS Mincho" w:hAnsi="Times New Roman"/>
          <w:color w:val="000000" w:themeColor="text1"/>
          <w:sz w:val="21"/>
          <w:szCs w:val="21"/>
        </w:rPr>
        <w:t>Срок действия опциона заканчивается не позднее даты окончания периода оказания услуг, предусмотренных Договором</w:t>
      </w:r>
    </w:p>
    <w:p w:rsidR="000B4FA8" w:rsidRDefault="000B4FA8" w:rsidP="000B4FA8">
      <w:pPr>
        <w:pStyle w:val="af0"/>
        <w:numPr>
          <w:ilvl w:val="1"/>
          <w:numId w:val="31"/>
        </w:numPr>
        <w:tabs>
          <w:tab w:val="left" w:pos="851"/>
        </w:tabs>
        <w:ind w:left="0" w:firstLine="284"/>
        <w:jc w:val="both"/>
        <w:rPr>
          <w:rFonts w:ascii="Times New Roman" w:eastAsia="MS Mincho" w:hAnsi="Times New Roman"/>
          <w:color w:val="000000" w:themeColor="text1"/>
          <w:sz w:val="21"/>
          <w:szCs w:val="21"/>
        </w:rPr>
      </w:pPr>
      <w:r>
        <w:rPr>
          <w:rFonts w:ascii="Times New Roman" w:eastAsia="MS Mincho" w:hAnsi="Times New Roman"/>
          <w:color w:val="000000" w:themeColor="text1"/>
          <w:sz w:val="21"/>
          <w:szCs w:val="21"/>
        </w:rPr>
        <w:t xml:space="preserve">Уведомление Заказчика об использовании опциона </w:t>
      </w:r>
      <w:proofErr w:type="gramStart"/>
      <w:r>
        <w:rPr>
          <w:rFonts w:ascii="Times New Roman" w:eastAsia="MS Mincho" w:hAnsi="Times New Roman"/>
          <w:color w:val="000000" w:themeColor="text1"/>
          <w:sz w:val="21"/>
          <w:szCs w:val="21"/>
        </w:rPr>
        <w:t>является акцептом оферты Исполнителя и осуществляется</w:t>
      </w:r>
      <w:proofErr w:type="gramEnd"/>
      <w:r>
        <w:rPr>
          <w:rFonts w:ascii="Times New Roman" w:eastAsia="MS Mincho" w:hAnsi="Times New Roman"/>
          <w:color w:val="000000" w:themeColor="text1"/>
          <w:sz w:val="21"/>
          <w:szCs w:val="21"/>
        </w:rPr>
        <w:t xml:space="preserve"> в следующем порядке:</w:t>
      </w:r>
    </w:p>
    <w:p w:rsidR="000B4FA8" w:rsidRDefault="000B4FA8" w:rsidP="000B4FA8">
      <w:pPr>
        <w:pStyle w:val="af0"/>
        <w:shd w:val="clear" w:color="auto" w:fill="FFFFFF"/>
        <w:tabs>
          <w:tab w:val="left" w:pos="0"/>
          <w:tab w:val="left" w:pos="710"/>
          <w:tab w:val="left" w:pos="993"/>
        </w:tabs>
        <w:ind w:left="567" w:right="38"/>
        <w:jc w:val="both"/>
        <w:rPr>
          <w:rFonts w:ascii="Times New Roman" w:eastAsia="MS Mincho" w:hAnsi="Times New Roman"/>
          <w:color w:val="000000" w:themeColor="text1"/>
          <w:sz w:val="21"/>
          <w:szCs w:val="21"/>
        </w:rPr>
      </w:pPr>
      <w:r>
        <w:rPr>
          <w:rFonts w:ascii="Times New Roman" w:eastAsia="MS Mincho" w:hAnsi="Times New Roman"/>
          <w:color w:val="000000" w:themeColor="text1"/>
          <w:sz w:val="21"/>
          <w:szCs w:val="21"/>
        </w:rPr>
        <w:t xml:space="preserve">1) Заказчик обязан направить Исполнителю письменное уведомление об использовании опциона в сторону уменьшения или в сторону увеличения. </w:t>
      </w:r>
    </w:p>
    <w:p w:rsidR="000B4FA8" w:rsidRDefault="000B4FA8" w:rsidP="000B4FA8">
      <w:pPr>
        <w:pStyle w:val="af0"/>
        <w:shd w:val="clear" w:color="auto" w:fill="FFFFFF"/>
        <w:tabs>
          <w:tab w:val="left" w:pos="0"/>
          <w:tab w:val="left" w:pos="710"/>
          <w:tab w:val="left" w:pos="993"/>
        </w:tabs>
        <w:ind w:left="567" w:right="38"/>
        <w:jc w:val="both"/>
        <w:rPr>
          <w:rFonts w:ascii="Times New Roman" w:eastAsia="MS Mincho" w:hAnsi="Times New Roman"/>
          <w:color w:val="000000" w:themeColor="text1"/>
          <w:sz w:val="21"/>
          <w:szCs w:val="21"/>
        </w:rPr>
      </w:pPr>
      <w:r>
        <w:rPr>
          <w:rFonts w:ascii="Times New Roman" w:eastAsia="MS Mincho" w:hAnsi="Times New Roman"/>
          <w:color w:val="000000" w:themeColor="text1"/>
          <w:sz w:val="21"/>
          <w:szCs w:val="21"/>
        </w:rPr>
        <w:t>2) К уведомлению Заказчика об использовании опциона прикладываются проекты дополнительного соглашения соответствующего содержания.</w:t>
      </w:r>
    </w:p>
    <w:p w:rsidR="000B4FA8" w:rsidRDefault="000B4FA8" w:rsidP="000B4FA8">
      <w:pPr>
        <w:shd w:val="clear" w:color="auto" w:fill="FFFFFF"/>
        <w:tabs>
          <w:tab w:val="left" w:pos="0"/>
          <w:tab w:val="left" w:pos="710"/>
          <w:tab w:val="left" w:pos="993"/>
        </w:tabs>
        <w:ind w:right="38" w:firstLine="567"/>
        <w:jc w:val="both"/>
        <w:rPr>
          <w:rFonts w:eastAsia="MS Mincho"/>
          <w:color w:val="000000" w:themeColor="text1"/>
          <w:sz w:val="21"/>
          <w:szCs w:val="21"/>
        </w:rPr>
      </w:pPr>
      <w:r>
        <w:rPr>
          <w:rFonts w:eastAsia="MS Mincho"/>
          <w:color w:val="000000" w:themeColor="text1"/>
          <w:sz w:val="21"/>
          <w:szCs w:val="21"/>
        </w:rPr>
        <w:t xml:space="preserve">В </w:t>
      </w:r>
      <w:proofErr w:type="gramStart"/>
      <w:r>
        <w:rPr>
          <w:rFonts w:eastAsia="MS Mincho"/>
          <w:color w:val="000000" w:themeColor="text1"/>
          <w:sz w:val="21"/>
          <w:szCs w:val="21"/>
        </w:rPr>
        <w:t>уведомлении</w:t>
      </w:r>
      <w:proofErr w:type="gramEnd"/>
      <w:r>
        <w:rPr>
          <w:rFonts w:eastAsia="MS Mincho"/>
          <w:color w:val="000000" w:themeColor="text1"/>
          <w:sz w:val="21"/>
          <w:szCs w:val="21"/>
        </w:rPr>
        <w:t xml:space="preserve"> на использование опциона Заказчика в сторону увеличения должно быть указано: наименование оказываемых услуг; количество дополнительного Объема оказываемых услуг, сроки выполнения Объема оказываемых услуг.</w:t>
      </w:r>
    </w:p>
    <w:p w:rsidR="000B4FA8" w:rsidRDefault="000B4FA8" w:rsidP="000B4FA8">
      <w:pPr>
        <w:shd w:val="clear" w:color="auto" w:fill="FFFFFF"/>
        <w:tabs>
          <w:tab w:val="left" w:pos="0"/>
          <w:tab w:val="left" w:pos="710"/>
          <w:tab w:val="left" w:pos="993"/>
        </w:tabs>
        <w:ind w:right="38" w:firstLine="567"/>
        <w:jc w:val="both"/>
        <w:rPr>
          <w:rFonts w:eastAsia="MS Mincho"/>
          <w:color w:val="000000" w:themeColor="text1"/>
          <w:sz w:val="21"/>
          <w:szCs w:val="21"/>
        </w:rPr>
      </w:pPr>
      <w:r>
        <w:rPr>
          <w:rFonts w:eastAsia="MS Mincho"/>
          <w:color w:val="000000" w:themeColor="text1"/>
          <w:sz w:val="21"/>
          <w:szCs w:val="21"/>
        </w:rPr>
        <w:t xml:space="preserve">В </w:t>
      </w:r>
      <w:proofErr w:type="gramStart"/>
      <w:r>
        <w:rPr>
          <w:rFonts w:eastAsia="MS Mincho"/>
          <w:color w:val="000000" w:themeColor="text1"/>
          <w:sz w:val="21"/>
          <w:szCs w:val="21"/>
        </w:rPr>
        <w:t>уведомлении</w:t>
      </w:r>
      <w:proofErr w:type="gramEnd"/>
      <w:r>
        <w:rPr>
          <w:rFonts w:eastAsia="MS Mincho"/>
          <w:color w:val="000000" w:themeColor="text1"/>
          <w:sz w:val="21"/>
          <w:szCs w:val="21"/>
        </w:rPr>
        <w:t xml:space="preserve"> на использование опциона Заказчика в сторону уменьшения должно быть указано: наименование Объема оказываемых услуг; информация о размере уменьшения Объема оказываемых услуг.</w:t>
      </w:r>
    </w:p>
    <w:p w:rsidR="000B4FA8" w:rsidRDefault="000B4FA8" w:rsidP="000B4FA8">
      <w:pPr>
        <w:pStyle w:val="af0"/>
        <w:numPr>
          <w:ilvl w:val="1"/>
          <w:numId w:val="31"/>
        </w:numPr>
        <w:tabs>
          <w:tab w:val="left" w:pos="851"/>
        </w:tabs>
        <w:ind w:left="0" w:firstLine="284"/>
        <w:jc w:val="both"/>
        <w:rPr>
          <w:rFonts w:ascii="Times New Roman" w:eastAsia="MS Mincho" w:hAnsi="Times New Roman"/>
          <w:color w:val="000000" w:themeColor="text1"/>
          <w:sz w:val="21"/>
          <w:szCs w:val="21"/>
        </w:rPr>
      </w:pPr>
      <w:proofErr w:type="gramStart"/>
      <w:r>
        <w:rPr>
          <w:rFonts w:ascii="Times New Roman" w:eastAsia="MS Mincho" w:hAnsi="Times New Roman"/>
          <w:color w:val="000000" w:themeColor="text1"/>
          <w:sz w:val="21"/>
          <w:szCs w:val="21"/>
        </w:rPr>
        <w:t xml:space="preserve">Исполнитель, получивший уведомление на использование опциона Заказчика в сторону увеличения в пределах согласованного Объема </w:t>
      </w:r>
      <w:r>
        <w:rPr>
          <w:rFonts w:eastAsia="MS Mincho"/>
          <w:color w:val="000000" w:themeColor="text1"/>
          <w:sz w:val="21"/>
          <w:szCs w:val="21"/>
        </w:rPr>
        <w:t>оказываемых услуг</w:t>
      </w:r>
      <w:r>
        <w:rPr>
          <w:rFonts w:ascii="Times New Roman" w:eastAsia="MS Mincho" w:hAnsi="Times New Roman"/>
          <w:color w:val="000000" w:themeColor="text1"/>
          <w:sz w:val="21"/>
          <w:szCs w:val="21"/>
        </w:rPr>
        <w:t>, гарантирует выполнение Объема оказываемых услуг, заявленного Заказчиком дополнительного Объема оказываемых услуг по ценам, определенным при заключении настоящего Договора.</w:t>
      </w:r>
      <w:proofErr w:type="gramEnd"/>
    </w:p>
    <w:p w:rsidR="000B4FA8" w:rsidRDefault="000B4FA8" w:rsidP="000B4FA8">
      <w:pPr>
        <w:pStyle w:val="af0"/>
        <w:numPr>
          <w:ilvl w:val="1"/>
          <w:numId w:val="31"/>
        </w:numPr>
        <w:tabs>
          <w:tab w:val="left" w:pos="851"/>
        </w:tabs>
        <w:ind w:left="0" w:firstLine="284"/>
        <w:jc w:val="both"/>
        <w:rPr>
          <w:rFonts w:ascii="Times New Roman" w:eastAsia="MS Mincho" w:hAnsi="Times New Roman"/>
          <w:color w:val="000000" w:themeColor="text1"/>
          <w:sz w:val="21"/>
          <w:szCs w:val="21"/>
        </w:rPr>
      </w:pPr>
      <w:r>
        <w:rPr>
          <w:rFonts w:ascii="Times New Roman" w:eastAsia="MS Mincho" w:hAnsi="Times New Roman"/>
          <w:color w:val="000000" w:themeColor="text1"/>
          <w:sz w:val="21"/>
          <w:szCs w:val="21"/>
        </w:rPr>
        <w:t xml:space="preserve">С момента получения уведомления Заказчика об использовании опциона в сторону уменьшения, обязательства Исполнителя по выполнению Объема оказываемых услуг, указанного в соответствующем уведомлении, прекращаются.  </w:t>
      </w:r>
    </w:p>
    <w:p w:rsidR="000B4FA8" w:rsidRDefault="000B4FA8" w:rsidP="000B4FA8">
      <w:pPr>
        <w:pStyle w:val="af0"/>
        <w:numPr>
          <w:ilvl w:val="1"/>
          <w:numId w:val="31"/>
        </w:numPr>
        <w:tabs>
          <w:tab w:val="left" w:pos="851"/>
        </w:tabs>
        <w:ind w:left="0" w:firstLine="284"/>
        <w:jc w:val="both"/>
        <w:rPr>
          <w:rFonts w:ascii="Times New Roman" w:eastAsia="MS Mincho" w:hAnsi="Times New Roman"/>
          <w:color w:val="000000" w:themeColor="text1"/>
          <w:sz w:val="21"/>
          <w:szCs w:val="21"/>
        </w:rPr>
      </w:pPr>
      <w:r>
        <w:rPr>
          <w:rFonts w:ascii="Times New Roman" w:eastAsia="MS Mincho" w:hAnsi="Times New Roman"/>
          <w:color w:val="000000" w:themeColor="text1"/>
          <w:sz w:val="21"/>
          <w:szCs w:val="21"/>
        </w:rPr>
        <w:t xml:space="preserve">В </w:t>
      </w:r>
      <w:proofErr w:type="gramStart"/>
      <w:r>
        <w:rPr>
          <w:rFonts w:ascii="Times New Roman" w:eastAsia="MS Mincho" w:hAnsi="Times New Roman"/>
          <w:color w:val="000000" w:themeColor="text1"/>
          <w:sz w:val="21"/>
          <w:szCs w:val="21"/>
        </w:rPr>
        <w:t>случае</w:t>
      </w:r>
      <w:proofErr w:type="gramEnd"/>
      <w:r>
        <w:rPr>
          <w:rFonts w:ascii="Times New Roman" w:eastAsia="MS Mincho" w:hAnsi="Times New Roman"/>
          <w:color w:val="000000" w:themeColor="text1"/>
          <w:sz w:val="21"/>
          <w:szCs w:val="21"/>
        </w:rPr>
        <w:t xml:space="preserve"> если Исполнитель, получивший уведомление об использовании опциона в сторону уменьшения, предусмотренного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w:t>
      </w:r>
      <w:proofErr w:type="gramStart"/>
      <w:r>
        <w:rPr>
          <w:rFonts w:ascii="Times New Roman" w:eastAsia="MS Mincho" w:hAnsi="Times New Roman"/>
          <w:color w:val="000000" w:themeColor="text1"/>
          <w:sz w:val="21"/>
          <w:szCs w:val="21"/>
        </w:rPr>
        <w:t>ко</w:t>
      </w:r>
      <w:proofErr w:type="gramEnd"/>
      <w:r>
        <w:rPr>
          <w:rFonts w:ascii="Times New Roman" w:eastAsia="MS Mincho" w:hAnsi="Times New Roman"/>
          <w:color w:val="000000" w:themeColor="text1"/>
          <w:sz w:val="21"/>
          <w:szCs w:val="21"/>
        </w:rPr>
        <w:t xml:space="preserve"> взысканию Заказчику.</w:t>
      </w:r>
    </w:p>
    <w:p w:rsidR="000B4FA8" w:rsidRDefault="000B4FA8" w:rsidP="000B4FA8">
      <w:pPr>
        <w:pStyle w:val="af0"/>
        <w:numPr>
          <w:ilvl w:val="1"/>
          <w:numId w:val="31"/>
        </w:numPr>
        <w:tabs>
          <w:tab w:val="left" w:pos="851"/>
        </w:tabs>
        <w:ind w:left="0" w:firstLine="284"/>
        <w:jc w:val="both"/>
        <w:rPr>
          <w:rFonts w:ascii="Times New Roman" w:eastAsia="MS Mincho" w:hAnsi="Times New Roman"/>
          <w:color w:val="000000" w:themeColor="text1"/>
          <w:sz w:val="21"/>
          <w:szCs w:val="21"/>
        </w:rPr>
      </w:pPr>
      <w:r>
        <w:rPr>
          <w:rFonts w:ascii="Times New Roman" w:eastAsia="MS Mincho" w:hAnsi="Times New Roman"/>
          <w:color w:val="000000" w:themeColor="text1"/>
          <w:sz w:val="21"/>
          <w:szCs w:val="21"/>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0B4FA8" w:rsidRDefault="000B4FA8" w:rsidP="000B4FA8">
      <w:pPr>
        <w:pStyle w:val="af0"/>
        <w:numPr>
          <w:ilvl w:val="1"/>
          <w:numId w:val="31"/>
        </w:numPr>
        <w:tabs>
          <w:tab w:val="left" w:pos="851"/>
        </w:tabs>
        <w:ind w:left="0" w:firstLine="284"/>
        <w:jc w:val="both"/>
        <w:rPr>
          <w:rFonts w:ascii="Times New Roman" w:eastAsia="MS Mincho" w:hAnsi="Times New Roman"/>
          <w:color w:val="000000" w:themeColor="text1"/>
          <w:sz w:val="21"/>
          <w:szCs w:val="21"/>
        </w:rPr>
      </w:pPr>
      <w:r>
        <w:rPr>
          <w:rFonts w:ascii="Times New Roman" w:eastAsia="MS Mincho" w:hAnsi="Times New Roman"/>
          <w:color w:val="000000" w:themeColor="text1"/>
          <w:sz w:val="21"/>
          <w:szCs w:val="21"/>
        </w:rPr>
        <w:t xml:space="preserve">В </w:t>
      </w:r>
      <w:proofErr w:type="gramStart"/>
      <w:r>
        <w:rPr>
          <w:rFonts w:ascii="Times New Roman" w:eastAsia="MS Mincho" w:hAnsi="Times New Roman"/>
          <w:color w:val="000000" w:themeColor="text1"/>
          <w:sz w:val="21"/>
          <w:szCs w:val="21"/>
        </w:rPr>
        <w:t>случае</w:t>
      </w:r>
      <w:proofErr w:type="gramEnd"/>
      <w:r>
        <w:rPr>
          <w:rFonts w:ascii="Times New Roman" w:eastAsia="MS Mincho" w:hAnsi="Times New Roman"/>
          <w:color w:val="000000" w:themeColor="text1"/>
          <w:sz w:val="21"/>
          <w:szCs w:val="21"/>
        </w:rPr>
        <w:t xml:space="preserve">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w:t>
      </w:r>
      <w:proofErr w:type="gramStart"/>
      <w:r>
        <w:rPr>
          <w:rFonts w:ascii="Times New Roman" w:eastAsia="MS Mincho" w:hAnsi="Times New Roman"/>
          <w:color w:val="000000" w:themeColor="text1"/>
          <w:sz w:val="21"/>
          <w:szCs w:val="21"/>
        </w:rPr>
        <w:t>этом</w:t>
      </w:r>
      <w:proofErr w:type="gramEnd"/>
      <w:r>
        <w:rPr>
          <w:rFonts w:ascii="Times New Roman" w:eastAsia="MS Mincho" w:hAnsi="Times New Roman"/>
          <w:color w:val="000000" w:themeColor="text1"/>
          <w:sz w:val="21"/>
          <w:szCs w:val="21"/>
        </w:rPr>
        <w:t xml:space="preserve"> случае при возникновении споров Исполнитель не вправе ссылаться на факт </w:t>
      </w:r>
      <w:proofErr w:type="spellStart"/>
      <w:r>
        <w:rPr>
          <w:rFonts w:ascii="Times New Roman" w:eastAsia="MS Mincho" w:hAnsi="Times New Roman"/>
          <w:color w:val="000000" w:themeColor="text1"/>
          <w:sz w:val="21"/>
          <w:szCs w:val="21"/>
        </w:rPr>
        <w:t>незаключенности</w:t>
      </w:r>
      <w:proofErr w:type="spellEnd"/>
      <w:r>
        <w:rPr>
          <w:rFonts w:ascii="Times New Roman" w:eastAsia="MS Mincho" w:hAnsi="Times New Roman"/>
          <w:color w:val="000000" w:themeColor="text1"/>
          <w:sz w:val="21"/>
          <w:szCs w:val="21"/>
        </w:rPr>
        <w:t xml:space="preserve"> (</w:t>
      </w:r>
      <w:proofErr w:type="spellStart"/>
      <w:r>
        <w:rPr>
          <w:rFonts w:ascii="Times New Roman" w:eastAsia="MS Mincho" w:hAnsi="Times New Roman"/>
          <w:color w:val="000000" w:themeColor="text1"/>
          <w:sz w:val="21"/>
          <w:szCs w:val="21"/>
        </w:rPr>
        <w:t>неподписания</w:t>
      </w:r>
      <w:proofErr w:type="spellEnd"/>
      <w:r>
        <w:rPr>
          <w:rFonts w:ascii="Times New Roman" w:eastAsia="MS Mincho" w:hAnsi="Times New Roman"/>
          <w:color w:val="000000" w:themeColor="text1"/>
          <w:sz w:val="21"/>
          <w:szCs w:val="21"/>
        </w:rPr>
        <w:t xml:space="preserve">) дополнительного соглашения.  </w:t>
      </w:r>
    </w:p>
    <w:p w:rsidR="000B4FA8" w:rsidRDefault="000B4FA8" w:rsidP="000B4FA8">
      <w:pPr>
        <w:pStyle w:val="af0"/>
        <w:numPr>
          <w:ilvl w:val="1"/>
          <w:numId w:val="31"/>
        </w:numPr>
        <w:tabs>
          <w:tab w:val="left" w:pos="851"/>
        </w:tabs>
        <w:ind w:left="0" w:firstLine="284"/>
        <w:jc w:val="both"/>
        <w:rPr>
          <w:rFonts w:ascii="Times New Roman" w:eastAsia="MS Mincho" w:hAnsi="Times New Roman"/>
          <w:color w:val="000000" w:themeColor="text1"/>
          <w:sz w:val="21"/>
          <w:szCs w:val="21"/>
        </w:rPr>
      </w:pPr>
      <w:r>
        <w:rPr>
          <w:rFonts w:ascii="Times New Roman" w:eastAsia="MS Mincho" w:hAnsi="Times New Roman"/>
          <w:color w:val="000000" w:themeColor="text1"/>
          <w:sz w:val="21"/>
          <w:szCs w:val="21"/>
        </w:rPr>
        <w:lastRenderedPageBreak/>
        <w:t xml:space="preserve">В </w:t>
      </w:r>
      <w:proofErr w:type="gramStart"/>
      <w:r>
        <w:rPr>
          <w:rFonts w:ascii="Times New Roman" w:eastAsia="MS Mincho" w:hAnsi="Times New Roman"/>
          <w:color w:val="000000" w:themeColor="text1"/>
          <w:sz w:val="21"/>
          <w:szCs w:val="21"/>
        </w:rPr>
        <w:t>случае</w:t>
      </w:r>
      <w:proofErr w:type="gramEnd"/>
      <w:r>
        <w:rPr>
          <w:rFonts w:ascii="Times New Roman" w:eastAsia="MS Mincho" w:hAnsi="Times New Roman"/>
          <w:color w:val="000000" w:themeColor="text1"/>
          <w:sz w:val="21"/>
          <w:szCs w:val="21"/>
        </w:rPr>
        <w:t xml:space="preserve">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0B4FA8" w:rsidRDefault="000B4FA8" w:rsidP="000B4FA8">
      <w:pPr>
        <w:pStyle w:val="af0"/>
        <w:numPr>
          <w:ilvl w:val="1"/>
          <w:numId w:val="31"/>
        </w:numPr>
        <w:tabs>
          <w:tab w:val="left" w:pos="851"/>
        </w:tabs>
        <w:ind w:left="0" w:firstLine="284"/>
        <w:jc w:val="both"/>
        <w:rPr>
          <w:rFonts w:ascii="Times New Roman" w:hAnsi="Times New Roman"/>
          <w:b/>
          <w:color w:val="000000" w:themeColor="text1"/>
          <w:sz w:val="21"/>
          <w:szCs w:val="21"/>
        </w:rPr>
      </w:pPr>
      <w:r>
        <w:rPr>
          <w:rFonts w:ascii="Times New Roman" w:eastAsia="MS Mincho" w:hAnsi="Times New Roman"/>
          <w:color w:val="000000" w:themeColor="text1"/>
          <w:sz w:val="21"/>
          <w:szCs w:val="21"/>
        </w:rPr>
        <w:t>Стороны договорились, что предусмотренное Договором право на опцион предоставляется Заказчику без взимания дополнительной платы.</w:t>
      </w:r>
    </w:p>
    <w:p w:rsidR="000B4FA8" w:rsidRDefault="000B4FA8" w:rsidP="000B4FA8">
      <w:pPr>
        <w:pStyle w:val="af0"/>
        <w:numPr>
          <w:ilvl w:val="0"/>
          <w:numId w:val="31"/>
        </w:numPr>
        <w:spacing w:before="120" w:after="120"/>
        <w:ind w:left="714" w:hanging="357"/>
        <w:jc w:val="center"/>
        <w:rPr>
          <w:rFonts w:ascii="Times New Roman" w:hAnsi="Times New Roman"/>
          <w:b/>
          <w:color w:val="000000" w:themeColor="text1"/>
          <w:sz w:val="21"/>
          <w:szCs w:val="21"/>
        </w:rPr>
      </w:pPr>
      <w:r>
        <w:rPr>
          <w:rFonts w:ascii="Times New Roman" w:hAnsi="Times New Roman"/>
          <w:b/>
          <w:color w:val="000000" w:themeColor="text1"/>
          <w:sz w:val="21"/>
          <w:szCs w:val="21"/>
        </w:rPr>
        <w:t>ПЕРЕЧЕНЬ ПРИЛОЖЕНИЙ К ДОГОВОРУ</w:t>
      </w:r>
    </w:p>
    <w:tbl>
      <w:tblPr>
        <w:tblW w:w="949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567"/>
        <w:gridCol w:w="7369"/>
        <w:gridCol w:w="1559"/>
      </w:tblGrid>
      <w:tr w:rsidR="000B4FA8" w:rsidTr="000B4FA8">
        <w:trPr>
          <w:trHeight w:hRule="exact" w:val="538"/>
          <w:tblHeader/>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w:t>
            </w:r>
          </w:p>
        </w:tc>
        <w:tc>
          <w:tcPr>
            <w:tcW w:w="73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Наименование документа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Номер приложения</w:t>
            </w:r>
          </w:p>
        </w:tc>
      </w:tr>
      <w:tr w:rsidR="000B4FA8" w:rsidTr="000B4FA8">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0B4FA8" w:rsidRDefault="000B4FA8" w:rsidP="000B4FA8">
            <w:pPr>
              <w:pStyle w:val="af0"/>
              <w:numPr>
                <w:ilvl w:val="0"/>
                <w:numId w:val="37"/>
              </w:numPr>
              <w:spacing w:line="276" w:lineRule="auto"/>
              <w:ind w:left="386"/>
              <w:rPr>
                <w:rFonts w:ascii="Times New Roman" w:hAnsi="Times New Roman"/>
                <w:color w:val="000000" w:themeColor="text1"/>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 xml:space="preserve">Техническое задание </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1.1</w:t>
            </w:r>
          </w:p>
        </w:tc>
      </w:tr>
      <w:tr w:rsidR="000B4FA8" w:rsidTr="000B4FA8">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0B4FA8" w:rsidRDefault="000B4FA8" w:rsidP="000B4FA8">
            <w:pPr>
              <w:pStyle w:val="af0"/>
              <w:numPr>
                <w:ilvl w:val="0"/>
                <w:numId w:val="37"/>
              </w:numPr>
              <w:spacing w:line="276" w:lineRule="auto"/>
              <w:ind w:left="386"/>
              <w:rPr>
                <w:rFonts w:ascii="Times New Roman" w:hAnsi="Times New Roman"/>
                <w:color w:val="000000" w:themeColor="text1"/>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Ориентировочный график оказания услуг</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1.2</w:t>
            </w:r>
          </w:p>
        </w:tc>
      </w:tr>
      <w:tr w:rsidR="000B4FA8" w:rsidTr="000B4FA8">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0B4FA8" w:rsidRDefault="000B4FA8" w:rsidP="000B4FA8">
            <w:pPr>
              <w:pStyle w:val="af0"/>
              <w:numPr>
                <w:ilvl w:val="0"/>
                <w:numId w:val="37"/>
              </w:numPr>
              <w:spacing w:line="276" w:lineRule="auto"/>
              <w:ind w:left="386"/>
              <w:rPr>
                <w:rFonts w:ascii="Times New Roman" w:hAnsi="Times New Roman"/>
                <w:color w:val="000000" w:themeColor="text1"/>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Расчет стоимости услуг</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2</w:t>
            </w:r>
          </w:p>
        </w:tc>
      </w:tr>
      <w:tr w:rsidR="000B4FA8" w:rsidTr="000B4FA8">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0B4FA8" w:rsidRDefault="000B4FA8" w:rsidP="000B4FA8">
            <w:pPr>
              <w:pStyle w:val="af0"/>
              <w:numPr>
                <w:ilvl w:val="0"/>
                <w:numId w:val="37"/>
              </w:numPr>
              <w:spacing w:line="276" w:lineRule="auto"/>
              <w:ind w:left="386"/>
              <w:rPr>
                <w:rFonts w:ascii="Times New Roman" w:hAnsi="Times New Roman"/>
                <w:color w:val="000000" w:themeColor="text1"/>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Акт приема-передачи документации (форма)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3</w:t>
            </w:r>
          </w:p>
        </w:tc>
      </w:tr>
      <w:tr w:rsidR="000B4FA8" w:rsidTr="000B4FA8">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0B4FA8" w:rsidRDefault="000B4FA8" w:rsidP="000B4FA8">
            <w:pPr>
              <w:pStyle w:val="af0"/>
              <w:numPr>
                <w:ilvl w:val="0"/>
                <w:numId w:val="37"/>
              </w:numPr>
              <w:spacing w:line="276" w:lineRule="auto"/>
              <w:ind w:left="386"/>
              <w:rPr>
                <w:rFonts w:ascii="Times New Roman" w:hAnsi="Times New Roman"/>
                <w:color w:val="000000" w:themeColor="text1"/>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Акт сдачи-приемки услуг (форма)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4</w:t>
            </w:r>
          </w:p>
        </w:tc>
      </w:tr>
      <w:tr w:rsidR="000B4FA8" w:rsidTr="000B4FA8">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0B4FA8" w:rsidRDefault="000B4FA8" w:rsidP="000B4FA8">
            <w:pPr>
              <w:pStyle w:val="af0"/>
              <w:numPr>
                <w:ilvl w:val="0"/>
                <w:numId w:val="37"/>
              </w:numPr>
              <w:spacing w:line="276" w:lineRule="auto"/>
              <w:ind w:left="386"/>
              <w:rPr>
                <w:rFonts w:ascii="Times New Roman" w:hAnsi="Times New Roman"/>
                <w:color w:val="000000" w:themeColor="text1"/>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Акт приёма-передачи локальных нормативных документов</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5</w:t>
            </w:r>
          </w:p>
        </w:tc>
      </w:tr>
      <w:tr w:rsidR="000B4FA8" w:rsidTr="000B4FA8">
        <w:trPr>
          <w:trHeight w:val="317"/>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0B4FA8" w:rsidRDefault="000B4FA8" w:rsidP="000B4FA8">
            <w:pPr>
              <w:pStyle w:val="af0"/>
              <w:numPr>
                <w:ilvl w:val="0"/>
                <w:numId w:val="37"/>
              </w:numPr>
              <w:spacing w:line="276" w:lineRule="auto"/>
              <w:ind w:left="386"/>
              <w:rPr>
                <w:rFonts w:ascii="Times New Roman" w:hAnsi="Times New Roman"/>
                <w:color w:val="000000" w:themeColor="text1"/>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Акт о недостатках качества оказываемых услуг (форма)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6</w:t>
            </w:r>
          </w:p>
        </w:tc>
      </w:tr>
      <w:tr w:rsidR="000B4FA8" w:rsidTr="000B4FA8">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0B4FA8" w:rsidRDefault="000B4FA8" w:rsidP="000B4FA8">
            <w:pPr>
              <w:pStyle w:val="af0"/>
              <w:numPr>
                <w:ilvl w:val="0"/>
                <w:numId w:val="37"/>
              </w:numPr>
              <w:spacing w:line="276" w:lineRule="auto"/>
              <w:ind w:left="386"/>
              <w:rPr>
                <w:rFonts w:ascii="Times New Roman" w:hAnsi="Times New Roman"/>
                <w:color w:val="000000" w:themeColor="text1"/>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Шкала снижения стоимости услуг</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7</w:t>
            </w:r>
          </w:p>
        </w:tc>
      </w:tr>
      <w:tr w:rsidR="000B4FA8" w:rsidTr="000B4FA8">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0B4FA8" w:rsidRDefault="000B4FA8" w:rsidP="000B4FA8">
            <w:pPr>
              <w:pStyle w:val="af0"/>
              <w:numPr>
                <w:ilvl w:val="0"/>
                <w:numId w:val="37"/>
              </w:numPr>
              <w:spacing w:line="276" w:lineRule="auto"/>
              <w:ind w:left="386"/>
              <w:rPr>
                <w:rFonts w:ascii="Times New Roman" w:hAnsi="Times New Roman"/>
                <w:color w:val="000000" w:themeColor="text1"/>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Шкала штрафных санкций в области промышленной безопасности, охраны труда и окружающей среды</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8</w:t>
            </w:r>
          </w:p>
        </w:tc>
      </w:tr>
      <w:tr w:rsidR="000B4FA8" w:rsidTr="000B4FA8">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0B4FA8" w:rsidRDefault="000B4FA8" w:rsidP="000B4FA8">
            <w:pPr>
              <w:pStyle w:val="af0"/>
              <w:numPr>
                <w:ilvl w:val="0"/>
                <w:numId w:val="37"/>
              </w:numPr>
              <w:spacing w:line="276" w:lineRule="auto"/>
              <w:ind w:left="386"/>
              <w:rPr>
                <w:rFonts w:ascii="Times New Roman" w:hAnsi="Times New Roman"/>
                <w:color w:val="000000" w:themeColor="text1"/>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Общие штрафы (штрафные санкции)</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9</w:t>
            </w:r>
          </w:p>
        </w:tc>
      </w:tr>
      <w:tr w:rsidR="000B4FA8" w:rsidTr="000B4FA8">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0B4FA8" w:rsidRDefault="000B4FA8" w:rsidP="000B4FA8">
            <w:pPr>
              <w:pStyle w:val="af0"/>
              <w:numPr>
                <w:ilvl w:val="0"/>
                <w:numId w:val="37"/>
              </w:numPr>
              <w:spacing w:line="276" w:lineRule="auto"/>
              <w:ind w:left="386"/>
              <w:rPr>
                <w:rFonts w:ascii="Times New Roman" w:hAnsi="Times New Roman"/>
                <w:color w:val="000000" w:themeColor="text1"/>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Информация о цепочке собственников, включая бенефициаров (в том числе конечных)</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10</w:t>
            </w:r>
          </w:p>
        </w:tc>
      </w:tr>
      <w:tr w:rsidR="000B4FA8" w:rsidTr="000B4FA8">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0B4FA8" w:rsidRDefault="000B4FA8" w:rsidP="000B4FA8">
            <w:pPr>
              <w:pStyle w:val="af0"/>
              <w:numPr>
                <w:ilvl w:val="0"/>
                <w:numId w:val="37"/>
              </w:numPr>
              <w:spacing w:line="276" w:lineRule="auto"/>
              <w:ind w:left="386"/>
              <w:rPr>
                <w:rFonts w:ascii="Times New Roman" w:hAnsi="Times New Roman"/>
                <w:color w:val="000000" w:themeColor="text1"/>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11.1</w:t>
            </w:r>
          </w:p>
        </w:tc>
      </w:tr>
      <w:tr w:rsidR="000B4FA8" w:rsidTr="000B4FA8">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0B4FA8" w:rsidRDefault="000B4FA8" w:rsidP="000B4FA8">
            <w:pPr>
              <w:pStyle w:val="af0"/>
              <w:numPr>
                <w:ilvl w:val="0"/>
                <w:numId w:val="37"/>
              </w:numPr>
              <w:spacing w:line="276" w:lineRule="auto"/>
              <w:ind w:left="386"/>
              <w:rPr>
                <w:rFonts w:ascii="Times New Roman" w:hAnsi="Times New Roman"/>
                <w:color w:val="000000" w:themeColor="text1"/>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Форма согласия физического лица на обработку персональных данных</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11.2</w:t>
            </w:r>
          </w:p>
        </w:tc>
      </w:tr>
      <w:tr w:rsidR="000B4FA8" w:rsidTr="000B4FA8">
        <w:trPr>
          <w:trHeight w:val="316"/>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0B4FA8" w:rsidRDefault="000B4FA8" w:rsidP="000B4FA8">
            <w:pPr>
              <w:pStyle w:val="af0"/>
              <w:numPr>
                <w:ilvl w:val="0"/>
                <w:numId w:val="37"/>
              </w:numPr>
              <w:spacing w:line="276" w:lineRule="auto"/>
              <w:ind w:left="386"/>
              <w:rPr>
                <w:rFonts w:ascii="Times New Roman" w:hAnsi="Times New Roman"/>
                <w:color w:val="000000" w:themeColor="text1"/>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Минимальный перечень оборудования  Исполнителя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12</w:t>
            </w:r>
          </w:p>
        </w:tc>
      </w:tr>
      <w:tr w:rsidR="000B4FA8" w:rsidTr="000B4FA8">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0B4FA8" w:rsidRDefault="000B4FA8" w:rsidP="000B4FA8">
            <w:pPr>
              <w:pStyle w:val="af0"/>
              <w:numPr>
                <w:ilvl w:val="0"/>
                <w:numId w:val="37"/>
              </w:numPr>
              <w:spacing w:line="276" w:lineRule="auto"/>
              <w:ind w:left="386"/>
              <w:rPr>
                <w:rFonts w:ascii="Times New Roman" w:hAnsi="Times New Roman"/>
                <w:color w:val="000000" w:themeColor="text1"/>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Форма заявки на оказание услуг</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13</w:t>
            </w:r>
          </w:p>
        </w:tc>
      </w:tr>
      <w:tr w:rsidR="000B4FA8" w:rsidTr="000B4FA8">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0B4FA8" w:rsidRDefault="000B4FA8" w:rsidP="000B4FA8">
            <w:pPr>
              <w:pStyle w:val="af0"/>
              <w:numPr>
                <w:ilvl w:val="0"/>
                <w:numId w:val="37"/>
              </w:numPr>
              <w:spacing w:line="276" w:lineRule="auto"/>
              <w:ind w:left="386"/>
              <w:rPr>
                <w:rFonts w:ascii="Times New Roman" w:hAnsi="Times New Roman"/>
                <w:color w:val="000000" w:themeColor="text1"/>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Форма заявки на перевозку персонала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14</w:t>
            </w:r>
          </w:p>
        </w:tc>
      </w:tr>
      <w:tr w:rsidR="000B4FA8" w:rsidTr="000B4FA8">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0B4FA8" w:rsidRDefault="000B4FA8" w:rsidP="000B4FA8">
            <w:pPr>
              <w:pStyle w:val="af0"/>
              <w:numPr>
                <w:ilvl w:val="0"/>
                <w:numId w:val="37"/>
              </w:numPr>
              <w:spacing w:line="276" w:lineRule="auto"/>
              <w:ind w:left="386"/>
              <w:rPr>
                <w:rFonts w:ascii="Times New Roman" w:hAnsi="Times New Roman"/>
                <w:color w:val="000000" w:themeColor="text1"/>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Форма заявки на перевозку груза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4FA8" w:rsidRDefault="000B4FA8">
            <w:pPr>
              <w:spacing w:line="276" w:lineRule="auto"/>
              <w:rPr>
                <w:color w:val="000000" w:themeColor="text1"/>
                <w:sz w:val="21"/>
                <w:szCs w:val="21"/>
                <w:lang w:eastAsia="en-US"/>
              </w:rPr>
            </w:pPr>
            <w:r>
              <w:rPr>
                <w:color w:val="000000" w:themeColor="text1"/>
                <w:sz w:val="21"/>
                <w:szCs w:val="21"/>
                <w:lang w:eastAsia="en-US"/>
              </w:rPr>
              <w:t>15</w:t>
            </w:r>
          </w:p>
        </w:tc>
      </w:tr>
    </w:tbl>
    <w:p w:rsidR="000B4FA8" w:rsidRDefault="000B4FA8" w:rsidP="000B4FA8">
      <w:pPr>
        <w:pStyle w:val="af0"/>
        <w:numPr>
          <w:ilvl w:val="0"/>
          <w:numId w:val="31"/>
        </w:numPr>
        <w:spacing w:before="120" w:after="120"/>
        <w:ind w:left="714" w:hanging="357"/>
        <w:jc w:val="center"/>
        <w:rPr>
          <w:rFonts w:ascii="Times New Roman" w:hAnsi="Times New Roman"/>
          <w:b/>
          <w:color w:val="000000" w:themeColor="text1"/>
          <w:sz w:val="21"/>
          <w:szCs w:val="21"/>
        </w:rPr>
      </w:pPr>
      <w:r>
        <w:rPr>
          <w:rFonts w:ascii="Times New Roman" w:hAnsi="Times New Roman"/>
          <w:b/>
          <w:color w:val="000000" w:themeColor="text1"/>
          <w:sz w:val="21"/>
          <w:szCs w:val="21"/>
        </w:rPr>
        <w:t>Адреса, реквизиты и подписи сторон</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gridCol w:w="4927"/>
      </w:tblGrid>
      <w:tr w:rsidR="000B4FA8" w:rsidTr="000B4FA8">
        <w:trPr>
          <w:trHeight w:val="229"/>
        </w:trPr>
        <w:tc>
          <w:tcPr>
            <w:tcW w:w="4926" w:type="dxa"/>
            <w:hideMark/>
          </w:tcPr>
          <w:p w:rsidR="000B4FA8" w:rsidRDefault="000B4FA8" w:rsidP="000B4FA8">
            <w:pPr>
              <w:pStyle w:val="af0"/>
              <w:numPr>
                <w:ilvl w:val="1"/>
                <w:numId w:val="31"/>
              </w:numPr>
              <w:rPr>
                <w:rFonts w:ascii="Times New Roman" w:hAnsi="Times New Roman"/>
                <w:b/>
                <w:color w:val="000000" w:themeColor="text1"/>
                <w:sz w:val="21"/>
                <w:szCs w:val="21"/>
                <w:lang w:eastAsia="en-US"/>
              </w:rPr>
            </w:pPr>
            <w:r>
              <w:rPr>
                <w:rFonts w:ascii="Times New Roman" w:hAnsi="Times New Roman"/>
                <w:b/>
                <w:color w:val="000000" w:themeColor="text1"/>
                <w:sz w:val="21"/>
                <w:szCs w:val="21"/>
                <w:lang w:eastAsia="en-US"/>
              </w:rPr>
              <w:t>Заказчик:</w:t>
            </w:r>
          </w:p>
        </w:tc>
        <w:tc>
          <w:tcPr>
            <w:tcW w:w="4927" w:type="dxa"/>
            <w:hideMark/>
          </w:tcPr>
          <w:p w:rsidR="000B4FA8" w:rsidRDefault="000B4FA8" w:rsidP="000B4FA8">
            <w:pPr>
              <w:pStyle w:val="af0"/>
              <w:numPr>
                <w:ilvl w:val="1"/>
                <w:numId w:val="31"/>
              </w:numPr>
              <w:rPr>
                <w:rFonts w:ascii="Times New Roman" w:hAnsi="Times New Roman"/>
                <w:b/>
                <w:color w:val="000000" w:themeColor="text1"/>
                <w:sz w:val="21"/>
                <w:szCs w:val="21"/>
                <w:lang w:eastAsia="en-US"/>
              </w:rPr>
            </w:pPr>
            <w:r>
              <w:rPr>
                <w:rFonts w:ascii="Times New Roman" w:hAnsi="Times New Roman"/>
                <w:b/>
                <w:color w:val="000000" w:themeColor="text1"/>
                <w:sz w:val="21"/>
                <w:szCs w:val="21"/>
                <w:lang w:eastAsia="en-US"/>
              </w:rPr>
              <w:t>Исполнитель</w:t>
            </w:r>
          </w:p>
        </w:tc>
      </w:tr>
      <w:tr w:rsidR="000B4FA8" w:rsidTr="000B4FA8">
        <w:trPr>
          <w:trHeight w:val="3490"/>
        </w:trPr>
        <w:tc>
          <w:tcPr>
            <w:tcW w:w="4926" w:type="dxa"/>
          </w:tcPr>
          <w:p w:rsidR="000B4FA8" w:rsidRDefault="000B4FA8">
            <w:pPr>
              <w:rPr>
                <w:color w:val="000000" w:themeColor="text1"/>
                <w:sz w:val="21"/>
                <w:szCs w:val="21"/>
                <w:lang w:eastAsia="en-US"/>
              </w:rPr>
            </w:pPr>
            <w:r>
              <w:rPr>
                <w:color w:val="000000" w:themeColor="text1"/>
                <w:sz w:val="21"/>
                <w:szCs w:val="21"/>
                <w:lang w:eastAsia="en-US"/>
              </w:rPr>
              <w:t>ООО «БНГРЭ».</w:t>
            </w:r>
          </w:p>
          <w:p w:rsidR="000B4FA8" w:rsidRDefault="000B4FA8">
            <w:pPr>
              <w:rPr>
                <w:color w:val="000000" w:themeColor="text1"/>
                <w:sz w:val="21"/>
                <w:szCs w:val="21"/>
                <w:lang w:eastAsia="en-US"/>
              </w:rPr>
            </w:pPr>
            <w:r>
              <w:rPr>
                <w:color w:val="000000" w:themeColor="text1"/>
                <w:sz w:val="21"/>
                <w:szCs w:val="21"/>
                <w:lang w:eastAsia="en-US"/>
              </w:rPr>
              <w:t xml:space="preserve">Местонахождение (адрес): 660135 Россия, </w:t>
            </w:r>
          </w:p>
          <w:p w:rsidR="000B4FA8" w:rsidRDefault="000B4FA8">
            <w:pPr>
              <w:rPr>
                <w:color w:val="000000" w:themeColor="text1"/>
                <w:sz w:val="21"/>
                <w:szCs w:val="21"/>
                <w:lang w:eastAsia="en-US"/>
              </w:rPr>
            </w:pPr>
            <w:r>
              <w:rPr>
                <w:color w:val="000000" w:themeColor="text1"/>
                <w:sz w:val="21"/>
                <w:szCs w:val="21"/>
                <w:lang w:eastAsia="en-US"/>
              </w:rPr>
              <w:t>г</w:t>
            </w:r>
            <w:proofErr w:type="gramStart"/>
            <w:r>
              <w:rPr>
                <w:color w:val="000000" w:themeColor="text1"/>
                <w:sz w:val="21"/>
                <w:szCs w:val="21"/>
                <w:lang w:eastAsia="en-US"/>
              </w:rPr>
              <w:t>.К</w:t>
            </w:r>
            <w:proofErr w:type="gramEnd"/>
            <w:r>
              <w:rPr>
                <w:color w:val="000000" w:themeColor="text1"/>
                <w:sz w:val="21"/>
                <w:szCs w:val="21"/>
                <w:lang w:eastAsia="en-US"/>
              </w:rPr>
              <w:t>расноярск, ул. Весны, дом 3 «А»</w:t>
            </w:r>
          </w:p>
          <w:p w:rsidR="000B4FA8" w:rsidRDefault="000B4FA8">
            <w:pPr>
              <w:rPr>
                <w:color w:val="000000" w:themeColor="text1"/>
                <w:sz w:val="21"/>
                <w:szCs w:val="21"/>
                <w:lang w:eastAsia="en-US"/>
              </w:rPr>
            </w:pPr>
            <w:r>
              <w:rPr>
                <w:color w:val="000000" w:themeColor="text1"/>
                <w:sz w:val="21"/>
                <w:szCs w:val="21"/>
                <w:lang w:eastAsia="en-US"/>
              </w:rPr>
              <w:t>тел./факс (391)2 74-86-81, (391)274-86-82</w:t>
            </w:r>
          </w:p>
          <w:p w:rsidR="000B4FA8" w:rsidRDefault="000B4FA8">
            <w:pPr>
              <w:rPr>
                <w:color w:val="000000" w:themeColor="text1"/>
                <w:sz w:val="21"/>
                <w:szCs w:val="21"/>
                <w:lang w:eastAsia="en-US"/>
              </w:rPr>
            </w:pPr>
            <w:r>
              <w:rPr>
                <w:color w:val="000000" w:themeColor="text1"/>
                <w:sz w:val="21"/>
                <w:szCs w:val="21"/>
                <w:lang w:eastAsia="en-US"/>
              </w:rPr>
              <w:t xml:space="preserve">Адрес </w:t>
            </w:r>
            <w:proofErr w:type="spellStart"/>
            <w:r>
              <w:rPr>
                <w:color w:val="000000" w:themeColor="text1"/>
                <w:sz w:val="21"/>
                <w:szCs w:val="21"/>
                <w:lang w:eastAsia="en-US"/>
              </w:rPr>
              <w:t>эл</w:t>
            </w:r>
            <w:proofErr w:type="spellEnd"/>
            <w:r>
              <w:rPr>
                <w:color w:val="000000" w:themeColor="text1"/>
                <w:sz w:val="21"/>
                <w:szCs w:val="21"/>
                <w:lang w:eastAsia="en-US"/>
              </w:rPr>
              <w:t xml:space="preserve">. почты: Priemnaya@bngre.ru </w:t>
            </w:r>
          </w:p>
          <w:p w:rsidR="000B4FA8" w:rsidRPr="000B4FA8" w:rsidRDefault="000B4FA8">
            <w:pPr>
              <w:rPr>
                <w:color w:val="000000" w:themeColor="text1"/>
                <w:sz w:val="21"/>
                <w:szCs w:val="21"/>
                <w:lang w:eastAsia="en-US"/>
              </w:rPr>
            </w:pPr>
            <w:r w:rsidRPr="000B4FA8">
              <w:rPr>
                <w:color w:val="000000" w:themeColor="text1"/>
                <w:sz w:val="21"/>
                <w:szCs w:val="21"/>
                <w:lang w:eastAsia="en-US"/>
              </w:rPr>
              <w:t>ОГРН 1038800003990</w:t>
            </w:r>
          </w:p>
          <w:p w:rsidR="000B4FA8" w:rsidRDefault="000B4FA8">
            <w:pPr>
              <w:rPr>
                <w:color w:val="000000" w:themeColor="text1"/>
                <w:sz w:val="21"/>
                <w:szCs w:val="21"/>
                <w:lang w:eastAsia="en-US"/>
              </w:rPr>
            </w:pPr>
            <w:r>
              <w:rPr>
                <w:color w:val="000000" w:themeColor="text1"/>
                <w:sz w:val="21"/>
                <w:szCs w:val="21"/>
                <w:lang w:eastAsia="en-US"/>
              </w:rPr>
              <w:t xml:space="preserve">ИНН 8801011908     КПП 246501001 </w:t>
            </w:r>
          </w:p>
          <w:p w:rsidR="000B4FA8" w:rsidRDefault="000B4FA8">
            <w:pPr>
              <w:rPr>
                <w:color w:val="000000" w:themeColor="text1"/>
                <w:sz w:val="21"/>
                <w:szCs w:val="21"/>
                <w:lang w:eastAsia="en-US"/>
              </w:rPr>
            </w:pPr>
            <w:r>
              <w:rPr>
                <w:color w:val="000000" w:themeColor="text1"/>
                <w:sz w:val="21"/>
                <w:szCs w:val="21"/>
                <w:lang w:eastAsia="en-US"/>
              </w:rPr>
              <w:t>Банк «</w:t>
            </w:r>
            <w:proofErr w:type="spellStart"/>
            <w:r>
              <w:rPr>
                <w:color w:val="000000" w:themeColor="text1"/>
                <w:sz w:val="21"/>
                <w:szCs w:val="21"/>
                <w:lang w:eastAsia="en-US"/>
              </w:rPr>
              <w:t>ВбРР</w:t>
            </w:r>
            <w:proofErr w:type="spellEnd"/>
            <w:r>
              <w:rPr>
                <w:color w:val="000000" w:themeColor="text1"/>
                <w:sz w:val="21"/>
                <w:szCs w:val="21"/>
                <w:lang w:eastAsia="en-US"/>
              </w:rPr>
              <w:t>» (АО) г</w:t>
            </w:r>
            <w:proofErr w:type="gramStart"/>
            <w:r>
              <w:rPr>
                <w:color w:val="000000" w:themeColor="text1"/>
                <w:sz w:val="21"/>
                <w:szCs w:val="21"/>
                <w:lang w:eastAsia="en-US"/>
              </w:rPr>
              <w:t>.М</w:t>
            </w:r>
            <w:proofErr w:type="gramEnd"/>
            <w:r>
              <w:rPr>
                <w:color w:val="000000" w:themeColor="text1"/>
                <w:sz w:val="21"/>
                <w:szCs w:val="21"/>
                <w:lang w:eastAsia="en-US"/>
              </w:rPr>
              <w:t>осква</w:t>
            </w:r>
          </w:p>
          <w:p w:rsidR="000B4FA8" w:rsidRDefault="000B4FA8">
            <w:pPr>
              <w:rPr>
                <w:color w:val="000000" w:themeColor="text1"/>
                <w:sz w:val="21"/>
                <w:szCs w:val="21"/>
                <w:lang w:eastAsia="en-US"/>
              </w:rPr>
            </w:pPr>
            <w:r>
              <w:rPr>
                <w:color w:val="000000" w:themeColor="text1"/>
                <w:sz w:val="21"/>
                <w:szCs w:val="21"/>
                <w:lang w:eastAsia="en-US"/>
              </w:rPr>
              <w:t>БИК: 044525880</w:t>
            </w:r>
          </w:p>
          <w:p w:rsidR="000B4FA8" w:rsidRDefault="000B4FA8">
            <w:pPr>
              <w:rPr>
                <w:color w:val="000000" w:themeColor="text1"/>
                <w:sz w:val="21"/>
                <w:szCs w:val="21"/>
                <w:lang w:eastAsia="en-US"/>
              </w:rPr>
            </w:pPr>
            <w:r>
              <w:rPr>
                <w:color w:val="000000" w:themeColor="text1"/>
                <w:sz w:val="21"/>
                <w:szCs w:val="21"/>
                <w:lang w:eastAsia="en-US"/>
              </w:rPr>
              <w:t>к/с: 30101810900000000880</w:t>
            </w:r>
          </w:p>
          <w:p w:rsidR="000B4FA8" w:rsidRDefault="000B4FA8">
            <w:pPr>
              <w:rPr>
                <w:color w:val="000000" w:themeColor="text1"/>
                <w:sz w:val="21"/>
                <w:szCs w:val="21"/>
                <w:lang w:eastAsia="en-US"/>
              </w:rPr>
            </w:pPr>
            <w:proofErr w:type="spellStart"/>
            <w:proofErr w:type="gramStart"/>
            <w:r>
              <w:rPr>
                <w:color w:val="000000" w:themeColor="text1"/>
                <w:sz w:val="21"/>
                <w:szCs w:val="21"/>
                <w:lang w:eastAsia="en-US"/>
              </w:rPr>
              <w:t>р</w:t>
            </w:r>
            <w:proofErr w:type="spellEnd"/>
            <w:proofErr w:type="gramEnd"/>
            <w:r>
              <w:rPr>
                <w:color w:val="000000" w:themeColor="text1"/>
                <w:sz w:val="21"/>
                <w:szCs w:val="21"/>
                <w:lang w:eastAsia="en-US"/>
              </w:rPr>
              <w:t>/с: 40702810500000005949</w:t>
            </w:r>
          </w:p>
          <w:p w:rsidR="000B4FA8" w:rsidRDefault="000B4FA8">
            <w:pPr>
              <w:rPr>
                <w:color w:val="000000" w:themeColor="text1"/>
                <w:sz w:val="21"/>
                <w:szCs w:val="21"/>
                <w:lang w:eastAsia="en-US"/>
              </w:rPr>
            </w:pPr>
            <w:r>
              <w:rPr>
                <w:color w:val="000000" w:themeColor="text1"/>
                <w:sz w:val="21"/>
                <w:szCs w:val="21"/>
                <w:lang w:eastAsia="en-US"/>
              </w:rPr>
              <w:t>Код ОКПО: 42881635</w:t>
            </w:r>
          </w:p>
          <w:p w:rsidR="000B4FA8" w:rsidRDefault="000B4FA8">
            <w:pPr>
              <w:rPr>
                <w:color w:val="000000" w:themeColor="text1"/>
                <w:sz w:val="21"/>
                <w:szCs w:val="21"/>
                <w:lang w:eastAsia="en-US"/>
              </w:rPr>
            </w:pPr>
            <w:r>
              <w:rPr>
                <w:color w:val="000000" w:themeColor="text1"/>
                <w:sz w:val="21"/>
                <w:szCs w:val="21"/>
                <w:lang w:eastAsia="en-US"/>
              </w:rPr>
              <w:t>Тел/факс: (391) 274-86-82</w:t>
            </w:r>
          </w:p>
          <w:p w:rsidR="000B4FA8" w:rsidRPr="000B4FA8" w:rsidRDefault="000B4FA8" w:rsidP="000B4FA8">
            <w:pPr>
              <w:rPr>
                <w:color w:val="000000" w:themeColor="text1"/>
                <w:sz w:val="21"/>
                <w:szCs w:val="21"/>
                <w:lang w:eastAsia="en-US"/>
              </w:rPr>
            </w:pPr>
            <w:r>
              <w:rPr>
                <w:color w:val="000000" w:themeColor="text1"/>
                <w:sz w:val="21"/>
                <w:szCs w:val="21"/>
                <w:lang w:val="en-US" w:eastAsia="en-US"/>
              </w:rPr>
              <w:t>e</w:t>
            </w:r>
            <w:r w:rsidRPr="000B4FA8">
              <w:rPr>
                <w:color w:val="000000" w:themeColor="text1"/>
                <w:sz w:val="21"/>
                <w:szCs w:val="21"/>
                <w:lang w:eastAsia="en-US"/>
              </w:rPr>
              <w:t>-</w:t>
            </w:r>
            <w:proofErr w:type="spellStart"/>
            <w:r>
              <w:rPr>
                <w:color w:val="000000" w:themeColor="text1"/>
                <w:sz w:val="21"/>
                <w:szCs w:val="21"/>
                <w:lang w:val="en-US" w:eastAsia="en-US"/>
              </w:rPr>
              <w:t>mai</w:t>
            </w:r>
            <w:proofErr w:type="spellEnd"/>
            <w:r w:rsidRPr="000B4FA8">
              <w:rPr>
                <w:color w:val="000000" w:themeColor="text1"/>
                <w:sz w:val="21"/>
                <w:szCs w:val="21"/>
                <w:lang w:eastAsia="en-US"/>
              </w:rPr>
              <w:t xml:space="preserve">: </w:t>
            </w:r>
            <w:proofErr w:type="spellStart"/>
            <w:r>
              <w:rPr>
                <w:color w:val="000000" w:themeColor="text1"/>
                <w:sz w:val="21"/>
                <w:szCs w:val="21"/>
                <w:lang w:val="en-US" w:eastAsia="en-US"/>
              </w:rPr>
              <w:t>priemnaya</w:t>
            </w:r>
            <w:proofErr w:type="spellEnd"/>
            <w:r w:rsidRPr="000B4FA8">
              <w:rPr>
                <w:color w:val="000000" w:themeColor="text1"/>
                <w:sz w:val="21"/>
                <w:szCs w:val="21"/>
                <w:lang w:eastAsia="en-US"/>
              </w:rPr>
              <w:t>@</w:t>
            </w:r>
            <w:proofErr w:type="spellStart"/>
            <w:r>
              <w:rPr>
                <w:color w:val="000000" w:themeColor="text1"/>
                <w:sz w:val="21"/>
                <w:szCs w:val="21"/>
                <w:lang w:val="en-US" w:eastAsia="en-US"/>
              </w:rPr>
              <w:t>bngre</w:t>
            </w:r>
            <w:proofErr w:type="spellEnd"/>
            <w:r w:rsidRPr="000B4FA8">
              <w:rPr>
                <w:color w:val="000000" w:themeColor="text1"/>
                <w:sz w:val="21"/>
                <w:szCs w:val="21"/>
                <w:lang w:eastAsia="en-US"/>
              </w:rPr>
              <w:t>.</w:t>
            </w:r>
            <w:proofErr w:type="spellStart"/>
            <w:r>
              <w:rPr>
                <w:color w:val="000000" w:themeColor="text1"/>
                <w:sz w:val="21"/>
                <w:szCs w:val="21"/>
                <w:lang w:val="en-US" w:eastAsia="en-US"/>
              </w:rPr>
              <w:t>ru</w:t>
            </w:r>
            <w:proofErr w:type="spellEnd"/>
          </w:p>
        </w:tc>
        <w:tc>
          <w:tcPr>
            <w:tcW w:w="4927" w:type="dxa"/>
          </w:tcPr>
          <w:p w:rsidR="000B4FA8" w:rsidRPr="000B4FA8" w:rsidRDefault="000B4FA8">
            <w:pPr>
              <w:rPr>
                <w:b/>
                <w:color w:val="000000" w:themeColor="text1"/>
                <w:sz w:val="21"/>
                <w:szCs w:val="21"/>
                <w:lang w:eastAsia="en-US"/>
              </w:rPr>
            </w:pPr>
          </w:p>
          <w:p w:rsidR="000B4FA8" w:rsidRPr="000B4FA8" w:rsidRDefault="000B4FA8">
            <w:pPr>
              <w:rPr>
                <w:b/>
                <w:color w:val="000000" w:themeColor="text1"/>
                <w:sz w:val="21"/>
                <w:szCs w:val="21"/>
                <w:lang w:eastAsia="en-US"/>
              </w:rPr>
            </w:pPr>
          </w:p>
        </w:tc>
      </w:tr>
      <w:tr w:rsidR="000B4FA8" w:rsidTr="000B4FA8">
        <w:trPr>
          <w:trHeight w:val="847"/>
        </w:trPr>
        <w:tc>
          <w:tcPr>
            <w:tcW w:w="4926" w:type="dxa"/>
          </w:tcPr>
          <w:p w:rsidR="000B4FA8" w:rsidRDefault="000B4FA8">
            <w:pPr>
              <w:rPr>
                <w:color w:val="000000" w:themeColor="text1"/>
                <w:sz w:val="21"/>
                <w:szCs w:val="21"/>
                <w:lang w:eastAsia="en-US"/>
              </w:rPr>
            </w:pPr>
            <w:r>
              <w:rPr>
                <w:color w:val="000000" w:themeColor="text1"/>
                <w:sz w:val="21"/>
                <w:szCs w:val="21"/>
                <w:lang w:eastAsia="en-US"/>
              </w:rPr>
              <w:t>Генеральный директор ООО «БНГРЭ»</w:t>
            </w:r>
          </w:p>
          <w:p w:rsidR="000B4FA8" w:rsidRDefault="000B4FA8">
            <w:pPr>
              <w:rPr>
                <w:color w:val="000000" w:themeColor="text1"/>
                <w:sz w:val="21"/>
                <w:szCs w:val="21"/>
                <w:lang w:eastAsia="en-US"/>
              </w:rPr>
            </w:pPr>
          </w:p>
          <w:p w:rsidR="000B4FA8" w:rsidRDefault="000B4FA8">
            <w:pPr>
              <w:rPr>
                <w:color w:val="000000" w:themeColor="text1"/>
                <w:sz w:val="21"/>
                <w:szCs w:val="21"/>
                <w:lang w:eastAsia="en-US"/>
              </w:rPr>
            </w:pPr>
            <w:r>
              <w:rPr>
                <w:color w:val="000000" w:themeColor="text1"/>
                <w:sz w:val="21"/>
                <w:szCs w:val="21"/>
                <w:lang w:eastAsia="en-US"/>
              </w:rPr>
              <w:t xml:space="preserve"> __________________ И.Ю. Карцев  </w:t>
            </w:r>
          </w:p>
          <w:p w:rsidR="000B4FA8" w:rsidRDefault="000B4FA8">
            <w:pPr>
              <w:rPr>
                <w:color w:val="000000" w:themeColor="text1"/>
                <w:sz w:val="21"/>
                <w:szCs w:val="21"/>
                <w:lang w:eastAsia="en-US"/>
              </w:rPr>
            </w:pPr>
            <w:r>
              <w:rPr>
                <w:color w:val="000000" w:themeColor="text1"/>
                <w:sz w:val="21"/>
                <w:szCs w:val="21"/>
                <w:lang w:eastAsia="en-US"/>
              </w:rPr>
              <w:t xml:space="preserve">   М.п.</w:t>
            </w:r>
          </w:p>
        </w:tc>
        <w:tc>
          <w:tcPr>
            <w:tcW w:w="4927" w:type="dxa"/>
          </w:tcPr>
          <w:p w:rsidR="000B4FA8" w:rsidRDefault="000B4FA8">
            <w:pPr>
              <w:rPr>
                <w:color w:val="000000" w:themeColor="text1"/>
                <w:sz w:val="21"/>
                <w:szCs w:val="21"/>
                <w:lang w:eastAsia="en-US"/>
              </w:rPr>
            </w:pPr>
            <w:r>
              <w:rPr>
                <w:color w:val="000000" w:themeColor="text1"/>
                <w:sz w:val="21"/>
                <w:szCs w:val="21"/>
                <w:lang w:eastAsia="en-US"/>
              </w:rPr>
              <w:t>______________________________________</w:t>
            </w:r>
          </w:p>
          <w:p w:rsidR="000B4FA8" w:rsidRDefault="000B4FA8">
            <w:pPr>
              <w:rPr>
                <w:color w:val="000000" w:themeColor="text1"/>
                <w:sz w:val="21"/>
                <w:szCs w:val="21"/>
                <w:lang w:eastAsia="en-US"/>
              </w:rPr>
            </w:pPr>
          </w:p>
          <w:p w:rsidR="000B4FA8" w:rsidRDefault="000B4FA8">
            <w:pPr>
              <w:rPr>
                <w:color w:val="000000" w:themeColor="text1"/>
                <w:sz w:val="21"/>
                <w:szCs w:val="21"/>
                <w:lang w:eastAsia="en-US"/>
              </w:rPr>
            </w:pPr>
            <w:r>
              <w:rPr>
                <w:color w:val="000000" w:themeColor="text1"/>
                <w:sz w:val="21"/>
                <w:szCs w:val="21"/>
                <w:lang w:eastAsia="en-US"/>
              </w:rPr>
              <w:t>_______________________/_______________</w:t>
            </w:r>
          </w:p>
          <w:p w:rsidR="000B4FA8" w:rsidRDefault="000B4FA8">
            <w:pPr>
              <w:rPr>
                <w:color w:val="000000" w:themeColor="text1"/>
                <w:sz w:val="21"/>
                <w:szCs w:val="21"/>
                <w:lang w:eastAsia="en-US"/>
              </w:rPr>
            </w:pPr>
            <w:r>
              <w:rPr>
                <w:color w:val="000000" w:themeColor="text1"/>
                <w:sz w:val="21"/>
                <w:szCs w:val="21"/>
                <w:lang w:eastAsia="en-US"/>
              </w:rPr>
              <w:t>М.п.</w:t>
            </w:r>
          </w:p>
        </w:tc>
      </w:tr>
    </w:tbl>
    <w:p w:rsidR="00501C1C" w:rsidRPr="00FB5969" w:rsidRDefault="00501C1C" w:rsidP="000B4FA8">
      <w:pPr>
        <w:rPr>
          <w:sz w:val="21"/>
          <w:szCs w:val="21"/>
        </w:rPr>
      </w:pPr>
      <w:bookmarkStart w:id="0" w:name="_GoBack"/>
      <w:bookmarkEnd w:id="0"/>
    </w:p>
    <w:sectPr w:rsidR="00501C1C" w:rsidRPr="00FB5969" w:rsidSect="00EB0318">
      <w:headerReference w:type="even" r:id="rId8"/>
      <w:headerReference w:type="default" r:id="rId9"/>
      <w:footerReference w:type="even" r:id="rId10"/>
      <w:footerReference w:type="default" r:id="rId11"/>
      <w:pgSz w:w="11906" w:h="16838"/>
      <w:pgMar w:top="1276" w:right="707" w:bottom="1134" w:left="1418" w:header="284" w:footer="40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652" w:rsidRDefault="00F77652" w:rsidP="004B7948">
      <w:r>
        <w:separator/>
      </w:r>
    </w:p>
  </w:endnote>
  <w:endnote w:type="continuationSeparator" w:id="0">
    <w:p w:rsidR="00F77652" w:rsidRDefault="00F77652" w:rsidP="004B79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132" w:rsidRDefault="00B3351E" w:rsidP="00501C1C">
    <w:pPr>
      <w:pStyle w:val="a6"/>
      <w:framePr w:wrap="around" w:vAnchor="text" w:hAnchor="margin" w:xAlign="right" w:y="1"/>
      <w:rPr>
        <w:rStyle w:val="a8"/>
      </w:rPr>
    </w:pPr>
    <w:r>
      <w:rPr>
        <w:rStyle w:val="a8"/>
      </w:rPr>
      <w:fldChar w:fldCharType="begin"/>
    </w:r>
    <w:r w:rsidR="007A6132">
      <w:rPr>
        <w:rStyle w:val="a8"/>
      </w:rPr>
      <w:instrText xml:space="preserve">PAGE  </w:instrText>
    </w:r>
    <w:r>
      <w:rPr>
        <w:rStyle w:val="a8"/>
      </w:rPr>
      <w:fldChar w:fldCharType="separate"/>
    </w:r>
    <w:r w:rsidR="007A6132">
      <w:rPr>
        <w:rStyle w:val="a8"/>
        <w:noProof/>
      </w:rPr>
      <w:t>1</w:t>
    </w:r>
    <w:r>
      <w:rPr>
        <w:rStyle w:val="a8"/>
      </w:rPr>
      <w:fldChar w:fldCharType="end"/>
    </w:r>
  </w:p>
  <w:p w:rsidR="007A6132" w:rsidRDefault="007A6132" w:rsidP="00501C1C">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1035565"/>
      <w:docPartObj>
        <w:docPartGallery w:val="Page Numbers (Bottom of Page)"/>
        <w:docPartUnique/>
      </w:docPartObj>
    </w:sdtPr>
    <w:sdtContent>
      <w:p w:rsidR="007A6132" w:rsidRPr="00A82D9E" w:rsidRDefault="007A6132" w:rsidP="00EB0318">
        <w:pPr>
          <w:pStyle w:val="a6"/>
          <w:jc w:val="both"/>
          <w:rPr>
            <w:sz w:val="22"/>
            <w:szCs w:val="22"/>
          </w:rPr>
        </w:pPr>
        <w:r w:rsidRPr="00A82D9E">
          <w:rPr>
            <w:sz w:val="22"/>
            <w:szCs w:val="22"/>
          </w:rPr>
          <w:t xml:space="preserve">Исполнитель___________ </w:t>
        </w:r>
        <w:r>
          <w:rPr>
            <w:sz w:val="22"/>
            <w:szCs w:val="22"/>
          </w:rPr>
          <w:tab/>
        </w:r>
        <w:r>
          <w:rPr>
            <w:sz w:val="22"/>
            <w:szCs w:val="22"/>
          </w:rPr>
          <w:tab/>
        </w:r>
        <w:r w:rsidRPr="00A82D9E">
          <w:rPr>
            <w:sz w:val="22"/>
            <w:szCs w:val="22"/>
          </w:rPr>
          <w:t>Заказчик___________</w:t>
        </w:r>
      </w:p>
      <w:p w:rsidR="007A6132" w:rsidRDefault="00B3351E">
        <w:pPr>
          <w:pStyle w:val="a6"/>
          <w:jc w:val="right"/>
        </w:pPr>
        <w:fldSimple w:instr=" PAGE   \* MERGEFORMAT ">
          <w:r w:rsidR="000B4FA8">
            <w:rPr>
              <w:noProof/>
            </w:rPr>
            <w:t>13</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652" w:rsidRDefault="00F77652" w:rsidP="004B7948">
      <w:r>
        <w:separator/>
      </w:r>
    </w:p>
  </w:footnote>
  <w:footnote w:type="continuationSeparator" w:id="0">
    <w:p w:rsidR="00F77652" w:rsidRDefault="00F77652" w:rsidP="004B79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132" w:rsidRDefault="00B3351E">
    <w:pPr>
      <w:pStyle w:val="a9"/>
      <w:framePr w:wrap="around" w:vAnchor="text" w:hAnchor="margin" w:xAlign="right" w:y="1"/>
      <w:rPr>
        <w:rStyle w:val="a8"/>
      </w:rPr>
    </w:pPr>
    <w:r>
      <w:rPr>
        <w:rStyle w:val="a8"/>
      </w:rPr>
      <w:fldChar w:fldCharType="begin"/>
    </w:r>
    <w:r w:rsidR="007A6132">
      <w:rPr>
        <w:rStyle w:val="a8"/>
      </w:rPr>
      <w:instrText xml:space="preserve">PAGE  </w:instrText>
    </w:r>
    <w:r>
      <w:rPr>
        <w:rStyle w:val="a8"/>
      </w:rPr>
      <w:fldChar w:fldCharType="separate"/>
    </w:r>
    <w:r w:rsidR="007A6132">
      <w:rPr>
        <w:rStyle w:val="a8"/>
        <w:noProof/>
      </w:rPr>
      <w:t>1</w:t>
    </w:r>
    <w:r>
      <w:rPr>
        <w:rStyle w:val="a8"/>
      </w:rPr>
      <w:fldChar w:fldCharType="end"/>
    </w:r>
  </w:p>
  <w:p w:rsidR="007A6132" w:rsidRDefault="007A6132">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132" w:rsidRPr="00596B81" w:rsidRDefault="007A6132" w:rsidP="00501C1C">
    <w:pPr>
      <w:pStyle w:val="a9"/>
      <w:jc w:val="center"/>
      <w:rPr>
        <w:sz w:val="6"/>
        <w:szCs w:val="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1BE62F6"/>
    <w:lvl w:ilvl="0">
      <w:start w:val="1"/>
      <w:numFmt w:val="bullet"/>
      <w:pStyle w:val="a"/>
      <w:lvlText w:val=""/>
      <w:lvlJc w:val="left"/>
      <w:pPr>
        <w:tabs>
          <w:tab w:val="num" w:pos="360"/>
        </w:tabs>
        <w:ind w:left="360" w:hanging="360"/>
      </w:pPr>
      <w:rPr>
        <w:rFonts w:ascii="Symbol" w:hAnsi="Symbol" w:hint="default"/>
      </w:rPr>
    </w:lvl>
  </w:abstractNum>
  <w:abstractNum w:abstractNumId="1">
    <w:nsid w:val="00000018"/>
    <w:multiLevelType w:val="multilevel"/>
    <w:tmpl w:val="00000018"/>
    <w:name w:val="WW8Num74"/>
    <w:lvl w:ilvl="0">
      <w:start w:val="1"/>
      <w:numFmt w:val="lowerLetter"/>
      <w:lvlText w:val="(%1)"/>
      <w:lvlJc w:val="left"/>
      <w:pPr>
        <w:tabs>
          <w:tab w:val="num" w:pos="0"/>
        </w:tabs>
        <w:ind w:left="1200" w:hanging="360"/>
      </w:pPr>
    </w:lvl>
    <w:lvl w:ilvl="1">
      <w:start w:val="1"/>
      <w:numFmt w:val="lowerLetter"/>
      <w:lvlText w:val="(%2)"/>
      <w:lvlJc w:val="left"/>
      <w:pPr>
        <w:tabs>
          <w:tab w:val="num" w:pos="0"/>
        </w:tabs>
        <w:ind w:left="1920" w:hanging="360"/>
      </w:pPr>
    </w:lvl>
    <w:lvl w:ilvl="2">
      <w:start w:val="1"/>
      <w:numFmt w:val="lowerRoman"/>
      <w:lvlText w:val="%3."/>
      <w:lvlJc w:val="left"/>
      <w:pPr>
        <w:tabs>
          <w:tab w:val="num" w:pos="0"/>
        </w:tabs>
        <w:ind w:left="2640" w:hanging="180"/>
      </w:pPr>
    </w:lvl>
    <w:lvl w:ilvl="3">
      <w:start w:val="1"/>
      <w:numFmt w:val="decimal"/>
      <w:lvlText w:val="%4."/>
      <w:lvlJc w:val="left"/>
      <w:pPr>
        <w:tabs>
          <w:tab w:val="num" w:pos="0"/>
        </w:tabs>
        <w:ind w:left="3360" w:hanging="360"/>
      </w:pPr>
    </w:lvl>
    <w:lvl w:ilvl="4">
      <w:start w:val="1"/>
      <w:numFmt w:val="lowerLetter"/>
      <w:lvlText w:val="%5."/>
      <w:lvlJc w:val="left"/>
      <w:pPr>
        <w:tabs>
          <w:tab w:val="num" w:pos="0"/>
        </w:tabs>
        <w:ind w:left="4080" w:hanging="360"/>
      </w:pPr>
    </w:lvl>
    <w:lvl w:ilvl="5">
      <w:start w:val="1"/>
      <w:numFmt w:val="lowerRoman"/>
      <w:lvlText w:val="%6."/>
      <w:lvlJc w:val="left"/>
      <w:pPr>
        <w:tabs>
          <w:tab w:val="num" w:pos="0"/>
        </w:tabs>
        <w:ind w:left="4800" w:hanging="180"/>
      </w:pPr>
    </w:lvl>
    <w:lvl w:ilvl="6">
      <w:start w:val="1"/>
      <w:numFmt w:val="decimal"/>
      <w:lvlText w:val="%7."/>
      <w:lvlJc w:val="left"/>
      <w:pPr>
        <w:tabs>
          <w:tab w:val="num" w:pos="0"/>
        </w:tabs>
        <w:ind w:left="5520" w:hanging="360"/>
      </w:pPr>
    </w:lvl>
    <w:lvl w:ilvl="7">
      <w:start w:val="1"/>
      <w:numFmt w:val="lowerLetter"/>
      <w:lvlText w:val="%8."/>
      <w:lvlJc w:val="left"/>
      <w:pPr>
        <w:tabs>
          <w:tab w:val="num" w:pos="0"/>
        </w:tabs>
        <w:ind w:left="6240" w:hanging="360"/>
      </w:pPr>
    </w:lvl>
    <w:lvl w:ilvl="8">
      <w:start w:val="1"/>
      <w:numFmt w:val="lowerRoman"/>
      <w:lvlText w:val="%9."/>
      <w:lvlJc w:val="left"/>
      <w:pPr>
        <w:tabs>
          <w:tab w:val="num" w:pos="0"/>
        </w:tabs>
        <w:ind w:left="6960" w:hanging="180"/>
      </w:pPr>
    </w:lvl>
  </w:abstractNum>
  <w:abstractNum w:abstractNumId="2">
    <w:nsid w:val="0000002C"/>
    <w:multiLevelType w:val="singleLevel"/>
    <w:tmpl w:val="0000002C"/>
    <w:name w:val="WW8Num144"/>
    <w:lvl w:ilvl="0">
      <w:start w:val="1"/>
      <w:numFmt w:val="bullet"/>
      <w:lvlText w:val=""/>
      <w:lvlJc w:val="left"/>
      <w:pPr>
        <w:tabs>
          <w:tab w:val="num" w:pos="720"/>
        </w:tabs>
        <w:ind w:left="720" w:hanging="360"/>
      </w:pPr>
      <w:rPr>
        <w:rFonts w:ascii="Symbol" w:hAnsi="Symbol"/>
      </w:rPr>
    </w:lvl>
  </w:abstractNum>
  <w:abstractNum w:abstractNumId="3">
    <w:nsid w:val="075C7EDF"/>
    <w:multiLevelType w:val="multilevel"/>
    <w:tmpl w:val="F954D57E"/>
    <w:lvl w:ilvl="0">
      <w:start w:val="9"/>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nsid w:val="0DE83C3A"/>
    <w:multiLevelType w:val="multilevel"/>
    <w:tmpl w:val="94E83578"/>
    <w:lvl w:ilvl="0">
      <w:start w:val="1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DEB12E9"/>
    <w:multiLevelType w:val="multilevel"/>
    <w:tmpl w:val="E47CE652"/>
    <w:lvl w:ilvl="0">
      <w:start w:val="1"/>
      <w:numFmt w:val="decimal"/>
      <w:lvlText w:val="%1."/>
      <w:lvlJc w:val="left"/>
      <w:pPr>
        <w:ind w:left="1287" w:hanging="360"/>
      </w:pPr>
      <w:rPr>
        <w:b/>
      </w:rPr>
    </w:lvl>
    <w:lvl w:ilvl="1">
      <w:start w:val="1"/>
      <w:numFmt w:val="decimal"/>
      <w:isLgl/>
      <w:lvlText w:val="%1.%2."/>
      <w:lvlJc w:val="left"/>
      <w:pPr>
        <w:ind w:left="1362" w:hanging="435"/>
      </w:pPr>
      <w:rPr>
        <w:rFonts w:eastAsia="Times New Roman" w:hint="default"/>
        <w:b w:val="0"/>
        <w:sz w:val="22"/>
        <w:szCs w:val="22"/>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6">
    <w:nsid w:val="0E767284"/>
    <w:multiLevelType w:val="hybridMultilevel"/>
    <w:tmpl w:val="EAAEC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8C3231"/>
    <w:multiLevelType w:val="hybridMultilevel"/>
    <w:tmpl w:val="9F8415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4C70C3"/>
    <w:multiLevelType w:val="multilevel"/>
    <w:tmpl w:val="AE9C0D92"/>
    <w:lvl w:ilvl="0">
      <w:start w:val="8"/>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651B8B"/>
    <w:multiLevelType w:val="hybridMultilevel"/>
    <w:tmpl w:val="9DF09C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BBE4D39"/>
    <w:multiLevelType w:val="hybridMultilevel"/>
    <w:tmpl w:val="860AD09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3">
    <w:nsid w:val="3C9733BB"/>
    <w:multiLevelType w:val="multilevel"/>
    <w:tmpl w:val="835612EE"/>
    <w:lvl w:ilvl="0">
      <w:start w:val="1"/>
      <w:numFmt w:val="decimal"/>
      <w:lvlText w:val="%1."/>
      <w:lvlJc w:val="left"/>
      <w:pPr>
        <w:ind w:left="720" w:hanging="360"/>
      </w:pPr>
      <w:rPr>
        <w:rFonts w:hint="default"/>
        <w:b w:val="0"/>
      </w:rPr>
    </w:lvl>
    <w:lvl w:ilvl="1">
      <w:start w:val="1"/>
      <w:numFmt w:val="decimal"/>
      <w:isLgl/>
      <w:lvlText w:val="%1.%2."/>
      <w:lvlJc w:val="left"/>
      <w:pPr>
        <w:ind w:left="1280" w:hanging="570"/>
      </w:pPr>
      <w:rPr>
        <w:rFonts w:ascii="Times New Roman" w:hAnsi="Times New Roman" w:cs="Times New Roman"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400A713B"/>
    <w:multiLevelType w:val="multilevel"/>
    <w:tmpl w:val="93EC2B82"/>
    <w:lvl w:ilvl="0">
      <w:start w:val="9"/>
      <w:numFmt w:val="decimal"/>
      <w:lvlText w:val="%1."/>
      <w:lvlJc w:val="left"/>
      <w:pPr>
        <w:ind w:left="1287" w:hanging="360"/>
      </w:pPr>
      <w:rPr>
        <w:rFonts w:hint="default"/>
        <w:b/>
      </w:rPr>
    </w:lvl>
    <w:lvl w:ilvl="1">
      <w:start w:val="1"/>
      <w:numFmt w:val="decimal"/>
      <w:isLgl/>
      <w:lvlText w:val="%1.%2."/>
      <w:lvlJc w:val="left"/>
      <w:pPr>
        <w:ind w:left="1287" w:hanging="435"/>
      </w:pPr>
      <w:rPr>
        <w:rFonts w:eastAsia="Times New Roman" w:hint="default"/>
        <w:b w:val="0"/>
        <w:sz w:val="22"/>
        <w:szCs w:val="22"/>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15">
    <w:nsid w:val="43927484"/>
    <w:multiLevelType w:val="multilevel"/>
    <w:tmpl w:val="5FE8B7C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ascii="Times New Roman" w:hAnsi="Times New Roman" w:cs="Times New Roman"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52A292A"/>
    <w:multiLevelType w:val="hybridMultilevel"/>
    <w:tmpl w:val="DE0865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AD634D"/>
    <w:multiLevelType w:val="hybridMultilevel"/>
    <w:tmpl w:val="B53A157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2C5AE8"/>
    <w:multiLevelType w:val="multilevel"/>
    <w:tmpl w:val="5CF00038"/>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4C7E4B35"/>
    <w:multiLevelType w:val="multilevel"/>
    <w:tmpl w:val="0EBCB3B2"/>
    <w:lvl w:ilvl="0">
      <w:start w:val="8"/>
      <w:numFmt w:val="decimal"/>
      <w:lvlText w:val="%1."/>
      <w:lvlJc w:val="left"/>
      <w:pPr>
        <w:ind w:left="480" w:hanging="480"/>
      </w:pPr>
      <w:rPr>
        <w:rFonts w:hint="default"/>
      </w:rPr>
    </w:lvl>
    <w:lvl w:ilvl="1">
      <w:start w:val="15"/>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4F2E66DB"/>
    <w:multiLevelType w:val="hybridMultilevel"/>
    <w:tmpl w:val="3670D8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0824F2E"/>
    <w:multiLevelType w:val="multilevel"/>
    <w:tmpl w:val="A51475DA"/>
    <w:lvl w:ilvl="0">
      <w:start w:val="13"/>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nsid w:val="53A51999"/>
    <w:multiLevelType w:val="multilevel"/>
    <w:tmpl w:val="EB222AD6"/>
    <w:lvl w:ilvl="0">
      <w:start w:val="15"/>
      <w:numFmt w:val="decimal"/>
      <w:lvlText w:val="%1."/>
      <w:lvlJc w:val="left"/>
      <w:pPr>
        <w:ind w:left="600" w:hanging="600"/>
      </w:pPr>
      <w:rPr>
        <w:rFonts w:hint="default"/>
      </w:rPr>
    </w:lvl>
    <w:lvl w:ilvl="1">
      <w:start w:val="9"/>
      <w:numFmt w:val="decimal"/>
      <w:lvlText w:val="%1.%2."/>
      <w:lvlJc w:val="left"/>
      <w:pPr>
        <w:ind w:left="1026"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53B34C3D"/>
    <w:multiLevelType w:val="multilevel"/>
    <w:tmpl w:val="0A12A5C8"/>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40E5A25"/>
    <w:multiLevelType w:val="multilevel"/>
    <w:tmpl w:val="26CA923C"/>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0347D68"/>
    <w:multiLevelType w:val="hybridMultilevel"/>
    <w:tmpl w:val="810C4F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1427C8B"/>
    <w:multiLevelType w:val="multilevel"/>
    <w:tmpl w:val="E47CE652"/>
    <w:lvl w:ilvl="0">
      <w:start w:val="1"/>
      <w:numFmt w:val="decimal"/>
      <w:lvlText w:val="%1."/>
      <w:lvlJc w:val="left"/>
      <w:pPr>
        <w:ind w:left="1287" w:hanging="360"/>
      </w:pPr>
      <w:rPr>
        <w:b/>
      </w:rPr>
    </w:lvl>
    <w:lvl w:ilvl="1">
      <w:start w:val="1"/>
      <w:numFmt w:val="decimal"/>
      <w:isLgl/>
      <w:lvlText w:val="%1.%2."/>
      <w:lvlJc w:val="left"/>
      <w:pPr>
        <w:ind w:left="1362" w:hanging="435"/>
      </w:pPr>
      <w:rPr>
        <w:rFonts w:eastAsia="Times New Roman" w:hint="default"/>
        <w:b w:val="0"/>
        <w:sz w:val="22"/>
        <w:szCs w:val="22"/>
      </w:rPr>
    </w:lvl>
    <w:lvl w:ilvl="2">
      <w:start w:val="1"/>
      <w:numFmt w:val="decimal"/>
      <w:isLgl/>
      <w:lvlText w:val="%1.%2.%3."/>
      <w:lvlJc w:val="left"/>
      <w:pPr>
        <w:ind w:left="2422"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27">
    <w:nsid w:val="65B80340"/>
    <w:multiLevelType w:val="hybridMultilevel"/>
    <w:tmpl w:val="BDF620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7A72F20"/>
    <w:multiLevelType w:val="hybridMultilevel"/>
    <w:tmpl w:val="3FC86D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E685F5F"/>
    <w:multiLevelType w:val="multilevel"/>
    <w:tmpl w:val="7310866A"/>
    <w:lvl w:ilvl="0">
      <w:start w:val="1"/>
      <w:numFmt w:val="decimal"/>
      <w:lvlText w:val="%1."/>
      <w:lvlJc w:val="left"/>
      <w:pPr>
        <w:tabs>
          <w:tab w:val="num" w:pos="360"/>
        </w:tabs>
        <w:ind w:left="360" w:hanging="360"/>
      </w:pPr>
      <w:rPr>
        <w:rFonts w:hint="default"/>
        <w:b/>
        <w:sz w:val="21"/>
        <w:szCs w:val="21"/>
      </w:rPr>
    </w:lvl>
    <w:lvl w:ilvl="1">
      <w:start w:val="1"/>
      <w:numFmt w:val="decimal"/>
      <w:isLgl/>
      <w:lvlText w:val="%1.%2."/>
      <w:lvlJc w:val="left"/>
      <w:pPr>
        <w:tabs>
          <w:tab w:val="num" w:pos="1555"/>
        </w:tabs>
        <w:ind w:left="1555" w:hanging="420"/>
      </w:pPr>
      <w:rPr>
        <w:rFonts w:hint="default"/>
        <w:b w:val="0"/>
        <w:i w:val="0"/>
        <w:sz w:val="21"/>
        <w:szCs w:val="2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nsid w:val="74A22CC0"/>
    <w:multiLevelType w:val="hybridMultilevel"/>
    <w:tmpl w:val="F06AA7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9697C71"/>
    <w:multiLevelType w:val="multilevel"/>
    <w:tmpl w:val="83C0DFA0"/>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7DE50700"/>
    <w:multiLevelType w:val="hybridMultilevel"/>
    <w:tmpl w:val="EC088A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30"/>
  </w:num>
  <w:num w:numId="4">
    <w:abstractNumId w:val="16"/>
  </w:num>
  <w:num w:numId="5">
    <w:abstractNumId w:val="25"/>
  </w:num>
  <w:num w:numId="6">
    <w:abstractNumId w:val="21"/>
  </w:num>
  <w:num w:numId="7">
    <w:abstractNumId w:val="17"/>
  </w:num>
  <w:num w:numId="8">
    <w:abstractNumId w:val="23"/>
  </w:num>
  <w:num w:numId="9">
    <w:abstractNumId w:val="4"/>
  </w:num>
  <w:num w:numId="10">
    <w:abstractNumId w:val="22"/>
  </w:num>
  <w:num w:numId="11">
    <w:abstractNumId w:val="19"/>
  </w:num>
  <w:num w:numId="12">
    <w:abstractNumId w:val="24"/>
  </w:num>
  <w:num w:numId="13">
    <w:abstractNumId w:val="13"/>
  </w:num>
  <w:num w:numId="14">
    <w:abstractNumId w:val="7"/>
  </w:num>
  <w:num w:numId="15">
    <w:abstractNumId w:val="1"/>
  </w:num>
  <w:num w:numId="16">
    <w:abstractNumId w:val="2"/>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6"/>
  </w:num>
  <w:num w:numId="20">
    <w:abstractNumId w:val="14"/>
  </w:num>
  <w:num w:numId="21">
    <w:abstractNumId w:val="28"/>
  </w:num>
  <w:num w:numId="22">
    <w:abstractNumId w:val="32"/>
  </w:num>
  <w:num w:numId="23">
    <w:abstractNumId w:val="11"/>
  </w:num>
  <w:num w:numId="24">
    <w:abstractNumId w:val="15"/>
  </w:num>
  <w:num w:numId="25">
    <w:abstractNumId w:val="10"/>
  </w:num>
  <w:num w:numId="26">
    <w:abstractNumId w:val="33"/>
  </w:num>
  <w:num w:numId="27">
    <w:abstractNumId w:val="31"/>
  </w:num>
  <w:num w:numId="28">
    <w:abstractNumId w:val="18"/>
  </w:num>
  <w:num w:numId="29">
    <w:abstractNumId w:val="27"/>
  </w:num>
  <w:num w:numId="30">
    <w:abstractNumId w:val="9"/>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12"/>
  </w:num>
  <w:num w:numId="40">
    <w:abstractNumId w:val="5"/>
  </w:num>
  <w:num w:numId="41">
    <w:abstractNumId w:val="0"/>
  </w:num>
  <w:num w:numId="4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trackRevisions/>
  <w:defaultTabStop w:val="708"/>
  <w:characterSpacingControl w:val="doNotCompress"/>
  <w:footnotePr>
    <w:footnote w:id="-1"/>
    <w:footnote w:id="0"/>
  </w:footnotePr>
  <w:endnotePr>
    <w:endnote w:id="-1"/>
    <w:endnote w:id="0"/>
  </w:endnotePr>
  <w:compat/>
  <w:rsids>
    <w:rsidRoot w:val="00F73484"/>
    <w:rsid w:val="00010D45"/>
    <w:rsid w:val="000326B1"/>
    <w:rsid w:val="00040617"/>
    <w:rsid w:val="00040FD1"/>
    <w:rsid w:val="000553AD"/>
    <w:rsid w:val="00067581"/>
    <w:rsid w:val="0007196E"/>
    <w:rsid w:val="00074C95"/>
    <w:rsid w:val="000829EB"/>
    <w:rsid w:val="00092576"/>
    <w:rsid w:val="000A1B8F"/>
    <w:rsid w:val="000B4FA8"/>
    <w:rsid w:val="000B79AD"/>
    <w:rsid w:val="000C012E"/>
    <w:rsid w:val="000C15A7"/>
    <w:rsid w:val="000D41DB"/>
    <w:rsid w:val="000D67FB"/>
    <w:rsid w:val="000E07AD"/>
    <w:rsid w:val="000E0C29"/>
    <w:rsid w:val="000F5548"/>
    <w:rsid w:val="00103C05"/>
    <w:rsid w:val="00125F07"/>
    <w:rsid w:val="00131F83"/>
    <w:rsid w:val="0013381F"/>
    <w:rsid w:val="00143233"/>
    <w:rsid w:val="00144BF7"/>
    <w:rsid w:val="001864D3"/>
    <w:rsid w:val="00195358"/>
    <w:rsid w:val="001B2EA5"/>
    <w:rsid w:val="001C3F1B"/>
    <w:rsid w:val="001E1638"/>
    <w:rsid w:val="001E20F3"/>
    <w:rsid w:val="001E5145"/>
    <w:rsid w:val="001F06B9"/>
    <w:rsid w:val="0023201B"/>
    <w:rsid w:val="00236648"/>
    <w:rsid w:val="00246687"/>
    <w:rsid w:val="00274F2C"/>
    <w:rsid w:val="00275AE8"/>
    <w:rsid w:val="00293757"/>
    <w:rsid w:val="00296121"/>
    <w:rsid w:val="002A36F1"/>
    <w:rsid w:val="002B1CEE"/>
    <w:rsid w:val="002B3073"/>
    <w:rsid w:val="002D487A"/>
    <w:rsid w:val="002E4F51"/>
    <w:rsid w:val="002E710F"/>
    <w:rsid w:val="002F374C"/>
    <w:rsid w:val="002F44D5"/>
    <w:rsid w:val="002F52B8"/>
    <w:rsid w:val="00302A63"/>
    <w:rsid w:val="00307467"/>
    <w:rsid w:val="003205F6"/>
    <w:rsid w:val="003432FF"/>
    <w:rsid w:val="00345DE7"/>
    <w:rsid w:val="0037652C"/>
    <w:rsid w:val="00385373"/>
    <w:rsid w:val="00391429"/>
    <w:rsid w:val="003936A8"/>
    <w:rsid w:val="003A23D0"/>
    <w:rsid w:val="003D1EDA"/>
    <w:rsid w:val="003E023B"/>
    <w:rsid w:val="003E3C76"/>
    <w:rsid w:val="003F6C2A"/>
    <w:rsid w:val="00415549"/>
    <w:rsid w:val="00432B8B"/>
    <w:rsid w:val="0047747C"/>
    <w:rsid w:val="004835B6"/>
    <w:rsid w:val="0048655D"/>
    <w:rsid w:val="0048729B"/>
    <w:rsid w:val="00492B4B"/>
    <w:rsid w:val="004A3B85"/>
    <w:rsid w:val="004B7948"/>
    <w:rsid w:val="004C02D5"/>
    <w:rsid w:val="004D0214"/>
    <w:rsid w:val="004F0C84"/>
    <w:rsid w:val="004F10B0"/>
    <w:rsid w:val="00501C1C"/>
    <w:rsid w:val="00503377"/>
    <w:rsid w:val="0051148E"/>
    <w:rsid w:val="00517384"/>
    <w:rsid w:val="0054257E"/>
    <w:rsid w:val="005576C4"/>
    <w:rsid w:val="00591869"/>
    <w:rsid w:val="0059385E"/>
    <w:rsid w:val="005A0D76"/>
    <w:rsid w:val="005B4B69"/>
    <w:rsid w:val="005C7030"/>
    <w:rsid w:val="005D19F5"/>
    <w:rsid w:val="005D5B28"/>
    <w:rsid w:val="005F5829"/>
    <w:rsid w:val="005F5EC6"/>
    <w:rsid w:val="005F7005"/>
    <w:rsid w:val="00603004"/>
    <w:rsid w:val="006235AB"/>
    <w:rsid w:val="00626550"/>
    <w:rsid w:val="00627F28"/>
    <w:rsid w:val="006644C4"/>
    <w:rsid w:val="00691DC4"/>
    <w:rsid w:val="006F262B"/>
    <w:rsid w:val="006F49EB"/>
    <w:rsid w:val="007003E1"/>
    <w:rsid w:val="00704756"/>
    <w:rsid w:val="007054CC"/>
    <w:rsid w:val="00730BC3"/>
    <w:rsid w:val="007350C7"/>
    <w:rsid w:val="00736075"/>
    <w:rsid w:val="00771A6B"/>
    <w:rsid w:val="0078054A"/>
    <w:rsid w:val="00793CFF"/>
    <w:rsid w:val="007A6132"/>
    <w:rsid w:val="007B3C1C"/>
    <w:rsid w:val="007B5473"/>
    <w:rsid w:val="007C6C3D"/>
    <w:rsid w:val="007D6A97"/>
    <w:rsid w:val="007F07A7"/>
    <w:rsid w:val="0080406D"/>
    <w:rsid w:val="00812E92"/>
    <w:rsid w:val="0082274B"/>
    <w:rsid w:val="00850F4B"/>
    <w:rsid w:val="00853A55"/>
    <w:rsid w:val="00855594"/>
    <w:rsid w:val="0089064C"/>
    <w:rsid w:val="0089181C"/>
    <w:rsid w:val="008A0AC4"/>
    <w:rsid w:val="008B13C5"/>
    <w:rsid w:val="008B5927"/>
    <w:rsid w:val="008B7D90"/>
    <w:rsid w:val="008D4203"/>
    <w:rsid w:val="008F41F5"/>
    <w:rsid w:val="008F4FC5"/>
    <w:rsid w:val="00914601"/>
    <w:rsid w:val="0093176A"/>
    <w:rsid w:val="00936F4F"/>
    <w:rsid w:val="00950318"/>
    <w:rsid w:val="0096154B"/>
    <w:rsid w:val="009845A3"/>
    <w:rsid w:val="00990962"/>
    <w:rsid w:val="00994D17"/>
    <w:rsid w:val="009A0D04"/>
    <w:rsid w:val="009A32BF"/>
    <w:rsid w:val="009B31D9"/>
    <w:rsid w:val="009C3D6D"/>
    <w:rsid w:val="009D1335"/>
    <w:rsid w:val="009D6B77"/>
    <w:rsid w:val="009F162A"/>
    <w:rsid w:val="00A02367"/>
    <w:rsid w:val="00A45446"/>
    <w:rsid w:val="00A71AE3"/>
    <w:rsid w:val="00A82D9E"/>
    <w:rsid w:val="00AB3751"/>
    <w:rsid w:val="00AB432E"/>
    <w:rsid w:val="00AB75DD"/>
    <w:rsid w:val="00AD5CC5"/>
    <w:rsid w:val="00AE5DE8"/>
    <w:rsid w:val="00AF512D"/>
    <w:rsid w:val="00B133FA"/>
    <w:rsid w:val="00B15ED8"/>
    <w:rsid w:val="00B3351E"/>
    <w:rsid w:val="00B454A9"/>
    <w:rsid w:val="00B9713D"/>
    <w:rsid w:val="00BA2CEB"/>
    <w:rsid w:val="00BC01FD"/>
    <w:rsid w:val="00BC54E1"/>
    <w:rsid w:val="00BC5E13"/>
    <w:rsid w:val="00BE0230"/>
    <w:rsid w:val="00BE2F06"/>
    <w:rsid w:val="00BE7DD9"/>
    <w:rsid w:val="00BF0AD8"/>
    <w:rsid w:val="00C00EEC"/>
    <w:rsid w:val="00C1431C"/>
    <w:rsid w:val="00C2499F"/>
    <w:rsid w:val="00C2638F"/>
    <w:rsid w:val="00C347D8"/>
    <w:rsid w:val="00C65300"/>
    <w:rsid w:val="00C80BAD"/>
    <w:rsid w:val="00C815C2"/>
    <w:rsid w:val="00C87EFC"/>
    <w:rsid w:val="00C91B45"/>
    <w:rsid w:val="00C966BD"/>
    <w:rsid w:val="00CA016C"/>
    <w:rsid w:val="00CA4463"/>
    <w:rsid w:val="00CD6632"/>
    <w:rsid w:val="00CD695E"/>
    <w:rsid w:val="00CE1B7E"/>
    <w:rsid w:val="00CE7F18"/>
    <w:rsid w:val="00CF0264"/>
    <w:rsid w:val="00CF24D9"/>
    <w:rsid w:val="00CF3C89"/>
    <w:rsid w:val="00CF7249"/>
    <w:rsid w:val="00D06DF2"/>
    <w:rsid w:val="00D11D74"/>
    <w:rsid w:val="00D201EC"/>
    <w:rsid w:val="00D207F6"/>
    <w:rsid w:val="00D2453B"/>
    <w:rsid w:val="00D35708"/>
    <w:rsid w:val="00D56675"/>
    <w:rsid w:val="00D606A5"/>
    <w:rsid w:val="00D736FA"/>
    <w:rsid w:val="00D85BAD"/>
    <w:rsid w:val="00DB15FE"/>
    <w:rsid w:val="00DC1CCC"/>
    <w:rsid w:val="00DD0967"/>
    <w:rsid w:val="00DD3AC9"/>
    <w:rsid w:val="00DD58D1"/>
    <w:rsid w:val="00DF646E"/>
    <w:rsid w:val="00DF6ECE"/>
    <w:rsid w:val="00E0277D"/>
    <w:rsid w:val="00E20602"/>
    <w:rsid w:val="00E32C54"/>
    <w:rsid w:val="00E439C2"/>
    <w:rsid w:val="00E462FE"/>
    <w:rsid w:val="00E501C3"/>
    <w:rsid w:val="00E55329"/>
    <w:rsid w:val="00E765C9"/>
    <w:rsid w:val="00E80996"/>
    <w:rsid w:val="00E813C1"/>
    <w:rsid w:val="00E91653"/>
    <w:rsid w:val="00EB0318"/>
    <w:rsid w:val="00EB0E81"/>
    <w:rsid w:val="00ED0FD6"/>
    <w:rsid w:val="00ED2212"/>
    <w:rsid w:val="00ED73F3"/>
    <w:rsid w:val="00EF5790"/>
    <w:rsid w:val="00EF62CB"/>
    <w:rsid w:val="00EF6659"/>
    <w:rsid w:val="00EF673C"/>
    <w:rsid w:val="00EF7BB3"/>
    <w:rsid w:val="00F03CB6"/>
    <w:rsid w:val="00F041D7"/>
    <w:rsid w:val="00F102EE"/>
    <w:rsid w:val="00F20809"/>
    <w:rsid w:val="00F22C38"/>
    <w:rsid w:val="00F33EBB"/>
    <w:rsid w:val="00F43F87"/>
    <w:rsid w:val="00F447D3"/>
    <w:rsid w:val="00F50F86"/>
    <w:rsid w:val="00F551F2"/>
    <w:rsid w:val="00F73484"/>
    <w:rsid w:val="00F75D5D"/>
    <w:rsid w:val="00F761EB"/>
    <w:rsid w:val="00F77652"/>
    <w:rsid w:val="00F9716F"/>
    <w:rsid w:val="00FB5969"/>
    <w:rsid w:val="00FC5C16"/>
    <w:rsid w:val="00FC7F8F"/>
    <w:rsid w:val="00FD435A"/>
    <w:rsid w:val="00FE3A56"/>
    <w:rsid w:val="00FE5A74"/>
    <w:rsid w:val="00FE63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73484"/>
    <w:pPr>
      <w:spacing w:after="0" w:line="240" w:lineRule="auto"/>
    </w:pPr>
    <w:rPr>
      <w:rFonts w:ascii="Times New Roman" w:eastAsia="Times New Roman" w:hAnsi="Times New Roman" w:cs="Times New Roman"/>
      <w:sz w:val="24"/>
      <w:szCs w:val="24"/>
      <w:lang w:eastAsia="ru-RU"/>
    </w:rPr>
  </w:style>
  <w:style w:type="paragraph" w:styleId="2">
    <w:name w:val="heading 2"/>
    <w:basedOn w:val="a0"/>
    <w:next w:val="a0"/>
    <w:link w:val="20"/>
    <w:uiPriority w:val="9"/>
    <w:semiHidden/>
    <w:unhideWhenUsed/>
    <w:qFormat/>
    <w:rsid w:val="002937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73484"/>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73484"/>
    <w:rPr>
      <w:rFonts w:ascii="Arial" w:eastAsia="Times New Roman" w:hAnsi="Arial" w:cs="Arial"/>
      <w:b/>
      <w:bCs/>
      <w:sz w:val="26"/>
      <w:szCs w:val="26"/>
      <w:lang w:eastAsia="ru-RU"/>
    </w:rPr>
  </w:style>
  <w:style w:type="paragraph" w:styleId="a4">
    <w:name w:val="Body Text"/>
    <w:aliases w:val="Письмо в Интернет,body text"/>
    <w:basedOn w:val="a0"/>
    <w:link w:val="a5"/>
    <w:rsid w:val="00F73484"/>
    <w:pPr>
      <w:widowControl w:val="0"/>
      <w:autoSpaceDE w:val="0"/>
      <w:autoSpaceDN w:val="0"/>
      <w:jc w:val="both"/>
    </w:pPr>
    <w:rPr>
      <w:sz w:val="20"/>
      <w:szCs w:val="20"/>
    </w:rPr>
  </w:style>
  <w:style w:type="character" w:customStyle="1" w:styleId="a5">
    <w:name w:val="Основной текст Знак"/>
    <w:aliases w:val="Письмо в Интернет Знак,body text Знак"/>
    <w:basedOn w:val="a1"/>
    <w:link w:val="a4"/>
    <w:rsid w:val="00F73484"/>
    <w:rPr>
      <w:rFonts w:ascii="Times New Roman" w:eastAsia="Times New Roman" w:hAnsi="Times New Roman" w:cs="Times New Roman"/>
      <w:sz w:val="20"/>
      <w:szCs w:val="20"/>
      <w:lang w:eastAsia="ru-RU"/>
    </w:rPr>
  </w:style>
  <w:style w:type="paragraph" w:styleId="a6">
    <w:name w:val="footer"/>
    <w:basedOn w:val="a0"/>
    <w:link w:val="a7"/>
    <w:uiPriority w:val="99"/>
    <w:rsid w:val="00F73484"/>
    <w:pPr>
      <w:tabs>
        <w:tab w:val="center" w:pos="4677"/>
        <w:tab w:val="right" w:pos="9355"/>
      </w:tabs>
    </w:pPr>
  </w:style>
  <w:style w:type="character" w:customStyle="1" w:styleId="a7">
    <w:name w:val="Нижний колонтитул Знак"/>
    <w:basedOn w:val="a1"/>
    <w:link w:val="a6"/>
    <w:uiPriority w:val="99"/>
    <w:rsid w:val="00F73484"/>
    <w:rPr>
      <w:rFonts w:ascii="Times New Roman" w:eastAsia="Times New Roman" w:hAnsi="Times New Roman" w:cs="Times New Roman"/>
      <w:sz w:val="24"/>
      <w:szCs w:val="24"/>
      <w:lang w:eastAsia="ru-RU"/>
    </w:rPr>
  </w:style>
  <w:style w:type="character" w:styleId="a8">
    <w:name w:val="page number"/>
    <w:basedOn w:val="a1"/>
    <w:rsid w:val="00F73484"/>
  </w:style>
  <w:style w:type="paragraph" w:styleId="a9">
    <w:name w:val="header"/>
    <w:basedOn w:val="a0"/>
    <w:link w:val="aa"/>
    <w:rsid w:val="00F73484"/>
    <w:pPr>
      <w:tabs>
        <w:tab w:val="center" w:pos="4677"/>
        <w:tab w:val="right" w:pos="9355"/>
      </w:tabs>
    </w:pPr>
  </w:style>
  <w:style w:type="character" w:customStyle="1" w:styleId="aa">
    <w:name w:val="Верхний колонтитул Знак"/>
    <w:basedOn w:val="a1"/>
    <w:link w:val="a9"/>
    <w:rsid w:val="00F73484"/>
    <w:rPr>
      <w:rFonts w:ascii="Times New Roman" w:eastAsia="Times New Roman" w:hAnsi="Times New Roman" w:cs="Times New Roman"/>
      <w:sz w:val="24"/>
      <w:szCs w:val="24"/>
      <w:lang w:eastAsia="ru-RU"/>
    </w:rPr>
  </w:style>
  <w:style w:type="table" w:styleId="ab">
    <w:name w:val="Table Grid"/>
    <w:basedOn w:val="a2"/>
    <w:rsid w:val="00F7348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2"/>
    <w:rsid w:val="00F73484"/>
    <w:pPr>
      <w:spacing w:after="120"/>
      <w:ind w:left="283"/>
    </w:pPr>
    <w:rPr>
      <w:sz w:val="16"/>
      <w:szCs w:val="16"/>
    </w:rPr>
  </w:style>
  <w:style w:type="character" w:customStyle="1" w:styleId="32">
    <w:name w:val="Основной текст с отступом 3 Знак"/>
    <w:basedOn w:val="a1"/>
    <w:link w:val="31"/>
    <w:rsid w:val="00F73484"/>
    <w:rPr>
      <w:rFonts w:ascii="Times New Roman" w:eastAsia="Times New Roman" w:hAnsi="Times New Roman" w:cs="Times New Roman"/>
      <w:sz w:val="16"/>
      <w:szCs w:val="16"/>
      <w:lang w:eastAsia="ru-RU"/>
    </w:rPr>
  </w:style>
  <w:style w:type="paragraph" w:customStyle="1" w:styleId="ConsNonformat">
    <w:name w:val="ConsNonformat"/>
    <w:link w:val="ConsNonformat0"/>
    <w:rsid w:val="00F734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0"/>
    <w:link w:val="22"/>
    <w:rsid w:val="00F73484"/>
    <w:pPr>
      <w:spacing w:after="120" w:line="480" w:lineRule="auto"/>
    </w:pPr>
    <w:rPr>
      <w:sz w:val="20"/>
      <w:szCs w:val="20"/>
    </w:rPr>
  </w:style>
  <w:style w:type="character" w:customStyle="1" w:styleId="22">
    <w:name w:val="Основной текст 2 Знак"/>
    <w:basedOn w:val="a1"/>
    <w:link w:val="21"/>
    <w:rsid w:val="00F73484"/>
    <w:rPr>
      <w:rFonts w:ascii="Times New Roman" w:eastAsia="Times New Roman" w:hAnsi="Times New Roman" w:cs="Times New Roman"/>
      <w:sz w:val="20"/>
      <w:szCs w:val="20"/>
      <w:lang w:eastAsia="ru-RU"/>
    </w:rPr>
  </w:style>
  <w:style w:type="character" w:customStyle="1" w:styleId="ConsNonformat0">
    <w:name w:val="ConsNonformat Знак"/>
    <w:link w:val="ConsNonformat"/>
    <w:rsid w:val="00F73484"/>
    <w:rPr>
      <w:rFonts w:ascii="Courier New" w:eastAsia="Times New Roman" w:hAnsi="Courier New" w:cs="Courier New"/>
      <w:sz w:val="20"/>
      <w:szCs w:val="20"/>
      <w:lang w:eastAsia="ru-RU"/>
    </w:rPr>
  </w:style>
  <w:style w:type="paragraph" w:styleId="23">
    <w:name w:val="Body Text Indent 2"/>
    <w:basedOn w:val="a0"/>
    <w:link w:val="24"/>
    <w:rsid w:val="00F73484"/>
    <w:pPr>
      <w:spacing w:after="120" w:line="480" w:lineRule="auto"/>
      <w:ind w:left="283"/>
    </w:pPr>
  </w:style>
  <w:style w:type="character" w:customStyle="1" w:styleId="24">
    <w:name w:val="Основной текст с отступом 2 Знак"/>
    <w:basedOn w:val="a1"/>
    <w:link w:val="23"/>
    <w:rsid w:val="00F73484"/>
    <w:rPr>
      <w:rFonts w:ascii="Times New Roman" w:eastAsia="Times New Roman" w:hAnsi="Times New Roman" w:cs="Times New Roman"/>
      <w:sz w:val="24"/>
      <w:szCs w:val="24"/>
      <w:lang w:eastAsia="ru-RU"/>
    </w:rPr>
  </w:style>
  <w:style w:type="paragraph" w:customStyle="1" w:styleId="consnonformat1">
    <w:name w:val="consnonformat"/>
    <w:basedOn w:val="a0"/>
    <w:rsid w:val="00F73484"/>
    <w:pPr>
      <w:autoSpaceDE w:val="0"/>
      <w:autoSpaceDN w:val="0"/>
    </w:pPr>
    <w:rPr>
      <w:rFonts w:ascii="Courier New" w:hAnsi="Courier New" w:cs="Courier New"/>
      <w:sz w:val="20"/>
      <w:szCs w:val="20"/>
    </w:rPr>
  </w:style>
  <w:style w:type="paragraph" w:styleId="ac">
    <w:name w:val="Normal (Web)"/>
    <w:basedOn w:val="a0"/>
    <w:rsid w:val="00F73484"/>
    <w:pPr>
      <w:spacing w:before="100" w:beforeAutospacing="1" w:after="100" w:afterAutospacing="1"/>
    </w:pPr>
  </w:style>
  <w:style w:type="character" w:styleId="ad">
    <w:name w:val="Hyperlink"/>
    <w:unhideWhenUsed/>
    <w:rsid w:val="00F73484"/>
    <w:rPr>
      <w:color w:val="0000FF"/>
      <w:u w:val="single"/>
    </w:rPr>
  </w:style>
  <w:style w:type="paragraph" w:styleId="ae">
    <w:name w:val="Plain Text"/>
    <w:basedOn w:val="a0"/>
    <w:link w:val="af"/>
    <w:uiPriority w:val="99"/>
    <w:rsid w:val="00F73484"/>
    <w:rPr>
      <w:rFonts w:ascii="Courier New" w:hAnsi="Courier New"/>
      <w:sz w:val="20"/>
      <w:szCs w:val="20"/>
    </w:rPr>
  </w:style>
  <w:style w:type="character" w:customStyle="1" w:styleId="af">
    <w:name w:val="Текст Знак"/>
    <w:basedOn w:val="a1"/>
    <w:link w:val="ae"/>
    <w:uiPriority w:val="99"/>
    <w:rsid w:val="00F73484"/>
    <w:rPr>
      <w:rFonts w:ascii="Courier New" w:eastAsia="Times New Roman" w:hAnsi="Courier New" w:cs="Times New Roman"/>
      <w:sz w:val="20"/>
      <w:szCs w:val="20"/>
      <w:lang w:eastAsia="ru-RU"/>
    </w:rPr>
  </w:style>
  <w:style w:type="paragraph" w:customStyle="1" w:styleId="1">
    <w:name w:val="Абзац списка1"/>
    <w:basedOn w:val="a0"/>
    <w:rsid w:val="00F73484"/>
    <w:pPr>
      <w:ind w:left="720"/>
      <w:contextualSpacing/>
    </w:pPr>
    <w:rPr>
      <w:sz w:val="20"/>
      <w:szCs w:val="20"/>
    </w:rPr>
  </w:style>
  <w:style w:type="paragraph" w:styleId="af0">
    <w:name w:val="List Paragraph"/>
    <w:basedOn w:val="a0"/>
    <w:uiPriority w:val="99"/>
    <w:qFormat/>
    <w:rsid w:val="00F73484"/>
    <w:pPr>
      <w:ind w:left="720"/>
    </w:pPr>
    <w:rPr>
      <w:rFonts w:ascii="Calibri" w:eastAsia="Calibri" w:hAnsi="Calibri"/>
      <w:sz w:val="22"/>
      <w:szCs w:val="22"/>
    </w:rPr>
  </w:style>
  <w:style w:type="character" w:customStyle="1" w:styleId="rvts7">
    <w:name w:val="rvts7"/>
    <w:rsid w:val="00F73484"/>
    <w:rPr>
      <w:rFonts w:ascii="Calibri" w:hAnsi="Calibri" w:cs="Calibri" w:hint="default"/>
      <w:sz w:val="22"/>
      <w:szCs w:val="22"/>
    </w:rPr>
  </w:style>
  <w:style w:type="paragraph" w:customStyle="1" w:styleId="25">
    <w:name w:val="Абзац списка2"/>
    <w:basedOn w:val="a0"/>
    <w:rsid w:val="00F73484"/>
    <w:pPr>
      <w:ind w:left="720"/>
      <w:contextualSpacing/>
    </w:pPr>
    <w:rPr>
      <w:sz w:val="20"/>
      <w:szCs w:val="20"/>
    </w:rPr>
  </w:style>
  <w:style w:type="paragraph" w:customStyle="1" w:styleId="af1">
    <w:name w:val="Таблица текст"/>
    <w:basedOn w:val="a0"/>
    <w:rsid w:val="00F73484"/>
    <w:pPr>
      <w:snapToGrid w:val="0"/>
      <w:spacing w:before="40" w:after="40"/>
      <w:ind w:left="57" w:right="57"/>
    </w:pPr>
    <w:rPr>
      <w:szCs w:val="20"/>
    </w:rPr>
  </w:style>
  <w:style w:type="paragraph" w:customStyle="1" w:styleId="10">
    <w:name w:val="1."/>
    <w:basedOn w:val="a0"/>
    <w:link w:val="11"/>
    <w:rsid w:val="00F73484"/>
    <w:pPr>
      <w:suppressAutoHyphens/>
      <w:overflowPunct w:val="0"/>
      <w:autoSpaceDE w:val="0"/>
      <w:spacing w:line="240" w:lineRule="atLeast"/>
      <w:ind w:left="720" w:hanging="720"/>
      <w:jc w:val="both"/>
      <w:textAlignment w:val="baseline"/>
    </w:pPr>
    <w:rPr>
      <w:rFonts w:ascii="Helv" w:hAnsi="Helv"/>
      <w:sz w:val="20"/>
      <w:szCs w:val="20"/>
      <w:lang w:val="en-GB" w:eastAsia="ar-SA"/>
    </w:rPr>
  </w:style>
  <w:style w:type="character" w:customStyle="1" w:styleId="11">
    <w:name w:val="1. Знак"/>
    <w:link w:val="10"/>
    <w:locked/>
    <w:rsid w:val="00F73484"/>
    <w:rPr>
      <w:rFonts w:ascii="Helv" w:eastAsia="Times New Roman" w:hAnsi="Helv" w:cs="Times New Roman"/>
      <w:sz w:val="20"/>
      <w:szCs w:val="20"/>
      <w:lang w:val="en-GB" w:eastAsia="ar-SA"/>
    </w:rPr>
  </w:style>
  <w:style w:type="paragraph" w:customStyle="1" w:styleId="12">
    <w:name w:val="Обычный1"/>
    <w:rsid w:val="00994D17"/>
    <w:pPr>
      <w:suppressAutoHyphens/>
      <w:spacing w:after="0" w:line="240" w:lineRule="auto"/>
    </w:pPr>
    <w:rPr>
      <w:rFonts w:ascii="Arial" w:eastAsia="Arial" w:hAnsi="Arial" w:cs="Times New Roman"/>
      <w:sz w:val="24"/>
      <w:szCs w:val="20"/>
      <w:lang w:eastAsia="ar-SA"/>
    </w:rPr>
  </w:style>
  <w:style w:type="paragraph" w:styleId="af2">
    <w:name w:val="Balloon Text"/>
    <w:basedOn w:val="a0"/>
    <w:link w:val="af3"/>
    <w:uiPriority w:val="99"/>
    <w:semiHidden/>
    <w:unhideWhenUsed/>
    <w:rsid w:val="00A82D9E"/>
    <w:rPr>
      <w:rFonts w:ascii="Tahoma" w:hAnsi="Tahoma" w:cs="Tahoma"/>
      <w:sz w:val="16"/>
      <w:szCs w:val="16"/>
    </w:rPr>
  </w:style>
  <w:style w:type="character" w:customStyle="1" w:styleId="af3">
    <w:name w:val="Текст выноски Знак"/>
    <w:basedOn w:val="a1"/>
    <w:link w:val="af2"/>
    <w:uiPriority w:val="99"/>
    <w:semiHidden/>
    <w:rsid w:val="00A82D9E"/>
    <w:rPr>
      <w:rFonts w:ascii="Tahoma" w:eastAsia="Times New Roman" w:hAnsi="Tahoma" w:cs="Tahoma"/>
      <w:sz w:val="16"/>
      <w:szCs w:val="16"/>
      <w:lang w:eastAsia="ru-RU"/>
    </w:rPr>
  </w:style>
  <w:style w:type="character" w:customStyle="1" w:styleId="20">
    <w:name w:val="Заголовок 2 Знак"/>
    <w:basedOn w:val="a1"/>
    <w:link w:val="2"/>
    <w:rsid w:val="00293757"/>
    <w:rPr>
      <w:rFonts w:asciiTheme="majorHAnsi" w:eastAsiaTheme="majorEastAsia" w:hAnsiTheme="majorHAnsi" w:cstheme="majorBidi"/>
      <w:b/>
      <w:bCs/>
      <w:color w:val="4F81BD" w:themeColor="accent1"/>
      <w:sz w:val="26"/>
      <w:szCs w:val="26"/>
      <w:lang w:eastAsia="ru-RU"/>
    </w:rPr>
  </w:style>
  <w:style w:type="character" w:styleId="af4">
    <w:name w:val="annotation reference"/>
    <w:basedOn w:val="a1"/>
    <w:uiPriority w:val="99"/>
    <w:semiHidden/>
    <w:unhideWhenUsed/>
    <w:rsid w:val="003432FF"/>
    <w:rPr>
      <w:sz w:val="16"/>
      <w:szCs w:val="16"/>
    </w:rPr>
  </w:style>
  <w:style w:type="paragraph" w:styleId="af5">
    <w:name w:val="annotation text"/>
    <w:basedOn w:val="a0"/>
    <w:link w:val="af6"/>
    <w:uiPriority w:val="99"/>
    <w:semiHidden/>
    <w:unhideWhenUsed/>
    <w:rsid w:val="003432FF"/>
    <w:rPr>
      <w:sz w:val="20"/>
      <w:szCs w:val="20"/>
    </w:rPr>
  </w:style>
  <w:style w:type="character" w:customStyle="1" w:styleId="af6">
    <w:name w:val="Текст примечания Знак"/>
    <w:basedOn w:val="a1"/>
    <w:link w:val="af5"/>
    <w:uiPriority w:val="99"/>
    <w:semiHidden/>
    <w:rsid w:val="003432FF"/>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3432FF"/>
    <w:rPr>
      <w:b/>
      <w:bCs/>
    </w:rPr>
  </w:style>
  <w:style w:type="character" w:customStyle="1" w:styleId="af8">
    <w:name w:val="Тема примечания Знак"/>
    <w:basedOn w:val="af6"/>
    <w:link w:val="af7"/>
    <w:uiPriority w:val="99"/>
    <w:semiHidden/>
    <w:rsid w:val="003432FF"/>
    <w:rPr>
      <w:rFonts w:ascii="Times New Roman" w:eastAsia="Times New Roman" w:hAnsi="Times New Roman" w:cs="Times New Roman"/>
      <w:b/>
      <w:bCs/>
      <w:sz w:val="20"/>
      <w:szCs w:val="20"/>
      <w:lang w:eastAsia="ru-RU"/>
    </w:rPr>
  </w:style>
  <w:style w:type="paragraph" w:styleId="af9">
    <w:name w:val="footnote text"/>
    <w:basedOn w:val="a0"/>
    <w:link w:val="afa"/>
    <w:uiPriority w:val="99"/>
    <w:semiHidden/>
    <w:unhideWhenUsed/>
    <w:rsid w:val="0048655D"/>
    <w:rPr>
      <w:sz w:val="20"/>
      <w:szCs w:val="20"/>
    </w:rPr>
  </w:style>
  <w:style w:type="character" w:customStyle="1" w:styleId="afa">
    <w:name w:val="Текст сноски Знак"/>
    <w:basedOn w:val="a1"/>
    <w:link w:val="af9"/>
    <w:uiPriority w:val="99"/>
    <w:semiHidden/>
    <w:rsid w:val="0048655D"/>
    <w:rPr>
      <w:rFonts w:ascii="Times New Roman" w:eastAsia="Times New Roman" w:hAnsi="Times New Roman" w:cs="Times New Roman"/>
      <w:sz w:val="20"/>
      <w:szCs w:val="20"/>
      <w:lang w:eastAsia="ru-RU"/>
    </w:rPr>
  </w:style>
  <w:style w:type="character" w:styleId="afb">
    <w:name w:val="footnote reference"/>
    <w:basedOn w:val="a1"/>
    <w:uiPriority w:val="99"/>
    <w:semiHidden/>
    <w:unhideWhenUsed/>
    <w:rsid w:val="0048655D"/>
    <w:rPr>
      <w:vertAlign w:val="superscript"/>
    </w:rPr>
  </w:style>
  <w:style w:type="paragraph" w:styleId="afc">
    <w:name w:val="Revision"/>
    <w:hidden/>
    <w:uiPriority w:val="99"/>
    <w:semiHidden/>
    <w:rsid w:val="00EF62CB"/>
    <w:pPr>
      <w:spacing w:after="0"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936F4F"/>
    <w:pPr>
      <w:numPr>
        <w:numId w:val="4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3114182">
      <w:bodyDiv w:val="1"/>
      <w:marLeft w:val="0"/>
      <w:marRight w:val="0"/>
      <w:marTop w:val="0"/>
      <w:marBottom w:val="0"/>
      <w:divBdr>
        <w:top w:val="none" w:sz="0" w:space="0" w:color="auto"/>
        <w:left w:val="none" w:sz="0" w:space="0" w:color="auto"/>
        <w:bottom w:val="none" w:sz="0" w:space="0" w:color="auto"/>
        <w:right w:val="none" w:sz="0" w:space="0" w:color="auto"/>
      </w:divBdr>
    </w:div>
    <w:div w:id="192317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AE6E1B-D9F9-484B-A0D4-505569C18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1</Pages>
  <Words>9103</Words>
  <Characters>51890</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Yuzhakova_PE</dc:creator>
  <cp:lastModifiedBy>Kosova_vv</cp:lastModifiedBy>
  <cp:revision>19</cp:revision>
  <cp:lastPrinted>2018-10-02T10:56:00Z</cp:lastPrinted>
  <dcterms:created xsi:type="dcterms:W3CDTF">2018-12-03T07:39:00Z</dcterms:created>
  <dcterms:modified xsi:type="dcterms:W3CDTF">2018-12-11T10:33:00Z</dcterms:modified>
</cp:coreProperties>
</file>